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9BA4" w14:textId="38280C77" w:rsidR="000F43A8" w:rsidRPr="006D6494" w:rsidRDefault="00B12FB8" w:rsidP="00826923">
      <w:pPr>
        <w:numPr>
          <w:ilvl w:val="12"/>
          <w:numId w:val="0"/>
        </w:numPr>
        <w:tabs>
          <w:tab w:val="left" w:pos="0"/>
        </w:tabs>
        <w:suppressAutoHyphens/>
        <w:rPr>
          <w:b/>
          <w:bCs/>
          <w:caps/>
          <w:lang w:val="fr-FR"/>
        </w:rPr>
      </w:pPr>
      <w:r w:rsidRPr="006D6494">
        <w:rPr>
          <w:spacing w:val="-3"/>
          <w:lang w:val="fr-FR"/>
        </w:rPr>
        <w:tab/>
      </w:r>
      <w:r w:rsidRPr="006D6494">
        <w:rPr>
          <w:spacing w:val="-3"/>
          <w:lang w:val="fr-FR"/>
        </w:rPr>
        <w:tab/>
      </w:r>
      <w:r w:rsidR="00ED6399" w:rsidRPr="006D6494">
        <w:rPr>
          <w:spacing w:val="-3"/>
          <w:lang w:val="fr-FR"/>
        </w:rPr>
        <w:tab/>
      </w:r>
      <w:r w:rsidR="000F43A8" w:rsidRPr="006D6494">
        <w:rPr>
          <w:b/>
          <w:lang w:val="fr-FR"/>
        </w:rPr>
        <w:t>RAPPORT DE PROGRES DE PROJET PBF</w:t>
      </w:r>
    </w:p>
    <w:p w14:paraId="7FF6AF87" w14:textId="0115FD8C" w:rsidR="000F43A8" w:rsidRPr="006D6494" w:rsidRDefault="000F43A8" w:rsidP="000F43A8">
      <w:pPr>
        <w:jc w:val="center"/>
        <w:rPr>
          <w:b/>
          <w:bCs/>
          <w:caps/>
          <w:lang w:val="fr-FR"/>
        </w:rPr>
      </w:pPr>
      <w:proofErr w:type="gramStart"/>
      <w:r w:rsidRPr="006D6494">
        <w:rPr>
          <w:b/>
          <w:bCs/>
          <w:caps/>
          <w:lang w:val="fr-FR"/>
        </w:rPr>
        <w:t>PAYS:</w:t>
      </w:r>
      <w:proofErr w:type="gramEnd"/>
      <w:r w:rsidRPr="006D6494">
        <w:rPr>
          <w:bCs/>
          <w:iCs/>
          <w:snapToGrid w:val="0"/>
          <w:szCs w:val="28"/>
          <w:lang w:val="fr-FR"/>
        </w:rPr>
        <w:t xml:space="preserve"> </w:t>
      </w:r>
      <w:r w:rsidR="008116D1" w:rsidRPr="006D6494">
        <w:rPr>
          <w:bCs/>
          <w:iCs/>
          <w:snapToGrid w:val="0"/>
          <w:szCs w:val="28"/>
          <w:lang w:val="fr-FR"/>
        </w:rPr>
        <w:t>TUNISIE</w:t>
      </w:r>
    </w:p>
    <w:p w14:paraId="35B8BCCA" w14:textId="46111879" w:rsidR="000F43A8" w:rsidRPr="006D6494" w:rsidRDefault="000F43A8" w:rsidP="000F43A8">
      <w:pPr>
        <w:jc w:val="center"/>
        <w:rPr>
          <w:b/>
          <w:bCs/>
          <w:caps/>
          <w:sz w:val="22"/>
          <w:szCs w:val="22"/>
          <w:lang w:val="fr-FR"/>
        </w:rPr>
      </w:pPr>
      <w:r w:rsidRPr="006D6494">
        <w:rPr>
          <w:b/>
          <w:bCs/>
          <w:caps/>
          <w:sz w:val="22"/>
          <w:szCs w:val="22"/>
          <w:lang w:val="fr-FR"/>
        </w:rPr>
        <w:t xml:space="preserve">TYPE DE </w:t>
      </w:r>
      <w:proofErr w:type="gramStart"/>
      <w:r w:rsidRPr="006D6494">
        <w:rPr>
          <w:b/>
          <w:bCs/>
          <w:caps/>
          <w:sz w:val="22"/>
          <w:szCs w:val="22"/>
          <w:lang w:val="fr-FR"/>
        </w:rPr>
        <w:t>RAPPORT:</w:t>
      </w:r>
      <w:proofErr w:type="gramEnd"/>
      <w:r w:rsidRPr="006D6494">
        <w:rPr>
          <w:b/>
          <w:bCs/>
          <w:caps/>
          <w:sz w:val="22"/>
          <w:szCs w:val="22"/>
          <w:lang w:val="fr-FR"/>
        </w:rPr>
        <w:t xml:space="preserve"> SEMESTRIEL, annuEl OU FINAL</w:t>
      </w:r>
      <w:r w:rsidR="001948EA" w:rsidRPr="006D6494">
        <w:rPr>
          <w:b/>
          <w:bCs/>
          <w:caps/>
          <w:sz w:val="22"/>
          <w:szCs w:val="22"/>
          <w:lang w:val="fr-FR"/>
        </w:rPr>
        <w:t> :</w:t>
      </w:r>
      <w:r w:rsidR="008116D1" w:rsidRPr="006D6494">
        <w:rPr>
          <w:b/>
          <w:bCs/>
          <w:caps/>
          <w:sz w:val="22"/>
          <w:szCs w:val="22"/>
          <w:lang w:val="fr-FR"/>
        </w:rPr>
        <w:t xml:space="preserve"> SEMESTRIEL</w:t>
      </w:r>
    </w:p>
    <w:p w14:paraId="0B2F56D8" w14:textId="7BE3CB2C" w:rsidR="000554F8" w:rsidRPr="006D6494" w:rsidRDefault="00500587" w:rsidP="000F43A8">
      <w:pPr>
        <w:jc w:val="center"/>
        <w:rPr>
          <w:bCs/>
          <w:iCs/>
          <w:snapToGrid w:val="0"/>
          <w:szCs w:val="28"/>
          <w:lang w:val="fr-FR"/>
        </w:rPr>
      </w:pPr>
      <w:r w:rsidRPr="006D6494">
        <w:rPr>
          <w:b/>
          <w:bCs/>
          <w:caps/>
          <w:lang w:val="fr-FR"/>
        </w:rPr>
        <w:t>ANNEE</w:t>
      </w:r>
      <w:r w:rsidR="000F43A8" w:rsidRPr="006D6494">
        <w:rPr>
          <w:b/>
          <w:bCs/>
          <w:caps/>
          <w:lang w:val="fr-FR"/>
        </w:rPr>
        <w:t xml:space="preserve"> DE </w:t>
      </w:r>
      <w:proofErr w:type="gramStart"/>
      <w:r w:rsidR="000F43A8" w:rsidRPr="006D6494">
        <w:rPr>
          <w:b/>
          <w:bCs/>
          <w:caps/>
          <w:lang w:val="fr-FR"/>
        </w:rPr>
        <w:t>RAPPORT:</w:t>
      </w:r>
      <w:proofErr w:type="gramEnd"/>
      <w:r w:rsidR="000F43A8" w:rsidRPr="006D6494">
        <w:rPr>
          <w:b/>
          <w:bCs/>
          <w:caps/>
          <w:lang w:val="fr-FR"/>
        </w:rPr>
        <w:t xml:space="preserve"> </w:t>
      </w:r>
      <w:r w:rsidR="008116D1" w:rsidRPr="006D6494">
        <w:rPr>
          <w:bCs/>
          <w:iCs/>
          <w:snapToGrid w:val="0"/>
          <w:szCs w:val="28"/>
          <w:lang w:val="fr-FR"/>
        </w:rPr>
        <w:t>2020</w:t>
      </w:r>
    </w:p>
    <w:p w14:paraId="32235E8F" w14:textId="77777777" w:rsidR="000F43A8" w:rsidRPr="006D6494"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6D6494" w14:paraId="26E9F2DE" w14:textId="77777777" w:rsidTr="00F23D0F">
        <w:trPr>
          <w:trHeight w:val="422"/>
        </w:trPr>
        <w:tc>
          <w:tcPr>
            <w:tcW w:w="10080" w:type="dxa"/>
            <w:gridSpan w:val="2"/>
          </w:tcPr>
          <w:p w14:paraId="11EF4F5F" w14:textId="6F93F15D" w:rsidR="000F43A8" w:rsidRPr="006D6494"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6D6494">
              <w:rPr>
                <w:rFonts w:ascii="Times New Roman" w:hAnsi="Times New Roman" w:cs="Times New Roman"/>
                <w:b/>
                <w:sz w:val="24"/>
                <w:szCs w:val="24"/>
                <w:lang w:val="fr-FR"/>
              </w:rPr>
              <w:t xml:space="preserve">Titre du </w:t>
            </w:r>
            <w:proofErr w:type="gramStart"/>
            <w:r w:rsidRPr="006D6494">
              <w:rPr>
                <w:rFonts w:ascii="Times New Roman" w:hAnsi="Times New Roman" w:cs="Times New Roman"/>
                <w:b/>
                <w:sz w:val="24"/>
                <w:szCs w:val="24"/>
                <w:lang w:val="fr-FR"/>
              </w:rPr>
              <w:t>projet:</w:t>
            </w:r>
            <w:proofErr w:type="gramEnd"/>
            <w:r w:rsidRPr="006D6494">
              <w:rPr>
                <w:rFonts w:ascii="Times New Roman" w:hAnsi="Times New Roman" w:cs="Times New Roman"/>
                <w:b/>
                <w:sz w:val="24"/>
                <w:szCs w:val="24"/>
                <w:lang w:val="fr-FR"/>
              </w:rPr>
              <w:t xml:space="preserve"> </w:t>
            </w:r>
            <w:r w:rsidR="008116D1" w:rsidRPr="006D6494">
              <w:rPr>
                <w:rFonts w:ascii="Calibri" w:hAnsi="Calibri" w:cs="Calibri"/>
                <w:sz w:val="24"/>
                <w:szCs w:val="24"/>
                <w:lang w:val="fr-FR"/>
              </w:rPr>
              <w:t>Pérenniser la paix en Tunisie par l’inclusion des jeunes au niveau local</w:t>
            </w:r>
          </w:p>
          <w:p w14:paraId="24C4A490" w14:textId="0B5519A5" w:rsidR="00793DE6" w:rsidRPr="006D6494" w:rsidRDefault="000F43A8" w:rsidP="000F43A8">
            <w:pPr>
              <w:rPr>
                <w:b/>
                <w:lang w:val="fr-FR"/>
              </w:rPr>
            </w:pPr>
            <w:r w:rsidRPr="006D6494">
              <w:rPr>
                <w:b/>
                <w:lang w:val="fr-FR"/>
              </w:rPr>
              <w:t xml:space="preserve">Numéro Projet / MPTF </w:t>
            </w:r>
            <w:proofErr w:type="gramStart"/>
            <w:r w:rsidRPr="006D6494">
              <w:rPr>
                <w:b/>
                <w:lang w:val="fr-FR"/>
              </w:rPr>
              <w:t>Gateway</w:t>
            </w:r>
            <w:r w:rsidR="00793DE6" w:rsidRPr="006D6494">
              <w:rPr>
                <w:b/>
                <w:lang w:val="fr-FR"/>
              </w:rPr>
              <w:t>:</w:t>
            </w:r>
            <w:proofErr w:type="gramEnd"/>
            <w:r w:rsidR="00A43B9C" w:rsidRPr="006D6494">
              <w:rPr>
                <w:b/>
                <w:lang w:val="fr-FR"/>
              </w:rPr>
              <w:t xml:space="preserve">   </w:t>
            </w:r>
            <w:r w:rsidR="00373019" w:rsidRPr="006D6494">
              <w:rPr>
                <w:b/>
                <w:highlight w:val="yellow"/>
                <w:lang w:val="fr-FR"/>
              </w:rPr>
              <w:t>00113584</w:t>
            </w:r>
          </w:p>
        </w:tc>
      </w:tr>
      <w:tr w:rsidR="00A43B9C" w:rsidRPr="006D6494" w14:paraId="27B16979" w14:textId="77777777" w:rsidTr="00A43B9C">
        <w:trPr>
          <w:trHeight w:val="422"/>
        </w:trPr>
        <w:tc>
          <w:tcPr>
            <w:tcW w:w="4163" w:type="dxa"/>
          </w:tcPr>
          <w:p w14:paraId="7816FE38" w14:textId="77777777" w:rsidR="000F43A8" w:rsidRPr="006D6494"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D6494">
              <w:rPr>
                <w:rFonts w:ascii="Times New Roman" w:hAnsi="Times New Roman" w:cs="Times New Roman"/>
                <w:b/>
                <w:sz w:val="24"/>
                <w:szCs w:val="24"/>
                <w:lang w:val="fr-FR"/>
              </w:rPr>
              <w:t xml:space="preserve">Si le financement passe par un Fonds Fiduciaire (“Trust </w:t>
            </w:r>
            <w:proofErr w:type="spellStart"/>
            <w:r w:rsidRPr="006D6494">
              <w:rPr>
                <w:rFonts w:ascii="Times New Roman" w:hAnsi="Times New Roman" w:cs="Times New Roman"/>
                <w:b/>
                <w:sz w:val="24"/>
                <w:szCs w:val="24"/>
                <w:lang w:val="fr-FR"/>
              </w:rPr>
              <w:t>fund</w:t>
            </w:r>
            <w:proofErr w:type="spellEnd"/>
            <w:r w:rsidRPr="006D6494">
              <w:rPr>
                <w:rFonts w:ascii="Times New Roman" w:hAnsi="Times New Roman" w:cs="Times New Roman"/>
                <w:b/>
                <w:sz w:val="24"/>
                <w:szCs w:val="24"/>
                <w:lang w:val="fr-FR"/>
              </w:rPr>
              <w:t>”</w:t>
            </w:r>
            <w:proofErr w:type="gramStart"/>
            <w:r w:rsidRPr="006D6494">
              <w:rPr>
                <w:rFonts w:ascii="Times New Roman" w:hAnsi="Times New Roman" w:cs="Times New Roman"/>
                <w:b/>
                <w:sz w:val="24"/>
                <w:szCs w:val="24"/>
                <w:lang w:val="fr-FR"/>
              </w:rPr>
              <w:t>):</w:t>
            </w:r>
            <w:proofErr w:type="gramEnd"/>
            <w:r w:rsidRPr="006D6494">
              <w:rPr>
                <w:rFonts w:ascii="Times New Roman" w:hAnsi="Times New Roman" w:cs="Times New Roman"/>
                <w:b/>
                <w:sz w:val="24"/>
                <w:szCs w:val="24"/>
                <w:lang w:val="fr-FR"/>
              </w:rPr>
              <w:t xml:space="preserve"> </w:t>
            </w:r>
          </w:p>
          <w:p w14:paraId="2523A6CD" w14:textId="77777777" w:rsidR="000F43A8" w:rsidRPr="006D6494" w:rsidRDefault="000F43A8" w:rsidP="000F43A8">
            <w:pPr>
              <w:tabs>
                <w:tab w:val="left" w:pos="0"/>
              </w:tabs>
              <w:suppressAutoHyphens/>
              <w:rPr>
                <w:b/>
                <w:spacing w:val="-3"/>
                <w:lang w:val="fr-FR"/>
              </w:rPr>
            </w:pPr>
            <w:r w:rsidRPr="006D6494">
              <w:rPr>
                <w:lang w:val="fr-FR"/>
              </w:rPr>
              <w:fldChar w:fldCharType="begin">
                <w:ffData>
                  <w:name w:val="Check1"/>
                  <w:enabled/>
                  <w:calcOnExit w:val="0"/>
                  <w:checkBox>
                    <w:sizeAuto/>
                    <w:default w:val="0"/>
                  </w:checkBox>
                </w:ffData>
              </w:fldChar>
            </w:r>
            <w:r w:rsidRPr="006D6494">
              <w:rPr>
                <w:lang w:val="fr-FR"/>
              </w:rPr>
              <w:instrText xml:space="preserve"> FORMCHECKBOX </w:instrText>
            </w:r>
            <w:r w:rsidR="00A947DE">
              <w:rPr>
                <w:lang w:val="fr-FR"/>
              </w:rPr>
            </w:r>
            <w:r w:rsidR="00A947DE">
              <w:rPr>
                <w:lang w:val="fr-FR"/>
              </w:rPr>
              <w:fldChar w:fldCharType="separate"/>
            </w:r>
            <w:r w:rsidRPr="006D6494">
              <w:rPr>
                <w:lang w:val="fr-FR"/>
              </w:rPr>
              <w:fldChar w:fldCharType="end"/>
            </w:r>
            <w:r w:rsidRPr="006D6494">
              <w:rPr>
                <w:lang w:val="fr-FR"/>
              </w:rPr>
              <w:tab/>
            </w:r>
            <w:r w:rsidRPr="006D6494">
              <w:rPr>
                <w:lang w:val="fr-FR"/>
              </w:rPr>
              <w:tab/>
            </w:r>
            <w:r w:rsidRPr="006D6494">
              <w:rPr>
                <w:spacing w:val="-3"/>
                <w:lang w:val="fr-FR"/>
              </w:rPr>
              <w:t>Fonds fiduciaire pays</w:t>
            </w:r>
            <w:r w:rsidRPr="006D6494">
              <w:rPr>
                <w:b/>
                <w:spacing w:val="-3"/>
                <w:lang w:val="fr-FR"/>
              </w:rPr>
              <w:t xml:space="preserve"> </w:t>
            </w:r>
          </w:p>
          <w:p w14:paraId="63C2D512" w14:textId="77777777" w:rsidR="000F43A8" w:rsidRPr="006D6494" w:rsidRDefault="000F43A8" w:rsidP="000F43A8">
            <w:pPr>
              <w:tabs>
                <w:tab w:val="left" w:pos="0"/>
              </w:tabs>
              <w:suppressAutoHyphens/>
              <w:rPr>
                <w:b/>
                <w:lang w:val="fr-FR"/>
              </w:rPr>
            </w:pPr>
            <w:r w:rsidRPr="006D6494">
              <w:rPr>
                <w:lang w:val="fr-FR"/>
              </w:rPr>
              <w:fldChar w:fldCharType="begin">
                <w:ffData>
                  <w:name w:val="Check1"/>
                  <w:enabled/>
                  <w:calcOnExit w:val="0"/>
                  <w:checkBox>
                    <w:sizeAuto/>
                    <w:default w:val="0"/>
                  </w:checkBox>
                </w:ffData>
              </w:fldChar>
            </w:r>
            <w:r w:rsidRPr="006D6494">
              <w:rPr>
                <w:lang w:val="fr-FR"/>
              </w:rPr>
              <w:instrText xml:space="preserve"> FORMCHECKBOX </w:instrText>
            </w:r>
            <w:r w:rsidR="00A947DE">
              <w:rPr>
                <w:lang w:val="fr-FR"/>
              </w:rPr>
            </w:r>
            <w:r w:rsidR="00A947DE">
              <w:rPr>
                <w:lang w:val="fr-FR"/>
              </w:rPr>
              <w:fldChar w:fldCharType="separate"/>
            </w:r>
            <w:r w:rsidRPr="006D6494">
              <w:rPr>
                <w:lang w:val="fr-FR"/>
              </w:rPr>
              <w:fldChar w:fldCharType="end"/>
            </w:r>
            <w:r w:rsidRPr="006D6494">
              <w:rPr>
                <w:lang w:val="fr-FR"/>
              </w:rPr>
              <w:tab/>
            </w:r>
            <w:r w:rsidRPr="006D6494">
              <w:rPr>
                <w:lang w:val="fr-FR"/>
              </w:rPr>
              <w:tab/>
              <w:t>Fonds fiduciaire régional</w:t>
            </w:r>
            <w:r w:rsidRPr="006D6494">
              <w:rPr>
                <w:b/>
                <w:lang w:val="fr-FR"/>
              </w:rPr>
              <w:t xml:space="preserve"> </w:t>
            </w:r>
          </w:p>
          <w:p w14:paraId="44750222" w14:textId="77777777" w:rsidR="000F43A8" w:rsidRPr="006D6494" w:rsidRDefault="000F43A8" w:rsidP="000F43A8">
            <w:pPr>
              <w:tabs>
                <w:tab w:val="left" w:pos="0"/>
              </w:tabs>
              <w:suppressAutoHyphens/>
              <w:rPr>
                <w:b/>
                <w:lang w:val="fr-FR"/>
              </w:rPr>
            </w:pPr>
          </w:p>
          <w:p w14:paraId="57DFB016" w14:textId="081D029A" w:rsidR="000F43A8" w:rsidRPr="006D6494"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D6494">
              <w:rPr>
                <w:rFonts w:ascii="Times New Roman" w:hAnsi="Times New Roman" w:cs="Times New Roman"/>
                <w:b/>
                <w:sz w:val="24"/>
                <w:szCs w:val="24"/>
                <w:lang w:val="fr-FR"/>
              </w:rPr>
              <w:t xml:space="preserve">Nom du fonds </w:t>
            </w:r>
            <w:proofErr w:type="gramStart"/>
            <w:r w:rsidRPr="006D6494">
              <w:rPr>
                <w:rFonts w:ascii="Times New Roman" w:hAnsi="Times New Roman" w:cs="Times New Roman"/>
                <w:b/>
                <w:sz w:val="24"/>
                <w:szCs w:val="24"/>
                <w:lang w:val="fr-FR"/>
              </w:rPr>
              <w:t>fiduciaire:</w:t>
            </w:r>
            <w:proofErr w:type="gramEnd"/>
            <w:r w:rsidRPr="006D6494">
              <w:rPr>
                <w:rFonts w:ascii="Times New Roman" w:hAnsi="Times New Roman" w:cs="Times New Roman"/>
                <w:b/>
                <w:sz w:val="24"/>
                <w:szCs w:val="24"/>
                <w:lang w:val="fr-FR"/>
              </w:rPr>
              <w:t xml:space="preserve"> </w:t>
            </w:r>
            <w:r w:rsidR="00373019" w:rsidRPr="006D6494">
              <w:rPr>
                <w:rFonts w:ascii="Times New Roman" w:hAnsi="Times New Roman" w:cs="Times New Roman"/>
                <w:b/>
                <w:sz w:val="24"/>
                <w:szCs w:val="24"/>
                <w:lang w:val="fr-FR"/>
              </w:rPr>
              <w:t xml:space="preserve">PBF </w:t>
            </w:r>
          </w:p>
          <w:p w14:paraId="3B731EC0" w14:textId="77777777" w:rsidR="00A43B9C" w:rsidRPr="006D6494" w:rsidRDefault="00A43B9C" w:rsidP="00F23D0F">
            <w:pPr>
              <w:tabs>
                <w:tab w:val="left" w:pos="0"/>
              </w:tabs>
              <w:suppressAutoHyphens/>
              <w:jc w:val="both"/>
              <w:rPr>
                <w:b/>
                <w:lang w:val="fr-FR"/>
              </w:rPr>
            </w:pPr>
          </w:p>
        </w:tc>
        <w:tc>
          <w:tcPr>
            <w:tcW w:w="5917" w:type="dxa"/>
          </w:tcPr>
          <w:p w14:paraId="4A6F6EA9" w14:textId="77777777" w:rsidR="00A43B9C" w:rsidRPr="006D6494" w:rsidRDefault="00A43B9C" w:rsidP="00A43B9C">
            <w:pPr>
              <w:rPr>
                <w:b/>
                <w:bCs/>
                <w:iCs/>
                <w:lang w:val="fr-FR"/>
              </w:rPr>
            </w:pPr>
            <w:r w:rsidRPr="006D6494">
              <w:rPr>
                <w:b/>
                <w:bCs/>
                <w:iCs/>
                <w:lang w:val="fr-FR"/>
              </w:rPr>
              <w:t xml:space="preserve">Type </w:t>
            </w:r>
            <w:r w:rsidR="000F43A8" w:rsidRPr="006D6494">
              <w:rPr>
                <w:b/>
                <w:bCs/>
                <w:iCs/>
                <w:lang w:val="fr-FR"/>
              </w:rPr>
              <w:t xml:space="preserve">et nom d’agence </w:t>
            </w:r>
            <w:proofErr w:type="gramStart"/>
            <w:r w:rsidR="000F43A8" w:rsidRPr="006D6494">
              <w:rPr>
                <w:b/>
                <w:bCs/>
                <w:iCs/>
                <w:lang w:val="fr-FR"/>
              </w:rPr>
              <w:t>récipiendaire</w:t>
            </w:r>
            <w:r w:rsidRPr="006D6494">
              <w:rPr>
                <w:b/>
                <w:bCs/>
                <w:iCs/>
                <w:lang w:val="fr-FR"/>
              </w:rPr>
              <w:t>:</w:t>
            </w:r>
            <w:proofErr w:type="gramEnd"/>
            <w:r w:rsidRPr="006D6494">
              <w:rPr>
                <w:b/>
                <w:bCs/>
                <w:iCs/>
                <w:lang w:val="fr-FR"/>
              </w:rPr>
              <w:t xml:space="preserve"> </w:t>
            </w:r>
          </w:p>
          <w:p w14:paraId="2FF52B1A" w14:textId="77777777" w:rsidR="00A43B9C" w:rsidRPr="006D6494" w:rsidRDefault="00A43B9C" w:rsidP="00A43B9C">
            <w:pPr>
              <w:rPr>
                <w:b/>
                <w:bCs/>
                <w:iCs/>
                <w:lang w:val="fr-FR"/>
              </w:rPr>
            </w:pPr>
          </w:p>
          <w:p w14:paraId="6B8358E3" w14:textId="45BA5C04" w:rsidR="00A43B9C" w:rsidRPr="006D6494" w:rsidRDefault="00373019"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6D6494">
              <w:rPr>
                <w:rFonts w:ascii="Times New Roman" w:hAnsi="Times New Roman" w:cs="Times New Roman"/>
                <w:b/>
                <w:sz w:val="24"/>
                <w:szCs w:val="24"/>
                <w:highlight w:val="yellow"/>
                <w:lang w:val="fr-FR"/>
              </w:rPr>
              <w:fldChar w:fldCharType="begin">
                <w:ffData>
                  <w:name w:val=""/>
                  <w:enabled/>
                  <w:calcOnExit w:val="0"/>
                  <w:ddList>
                    <w:listEntry w:val="RUNO"/>
                  </w:ddList>
                </w:ffData>
              </w:fldChar>
            </w:r>
            <w:r w:rsidRPr="006D6494">
              <w:rPr>
                <w:rFonts w:ascii="Times New Roman" w:hAnsi="Times New Roman" w:cs="Times New Roman"/>
                <w:b/>
                <w:sz w:val="24"/>
                <w:szCs w:val="24"/>
                <w:highlight w:val="yellow"/>
                <w:lang w:val="fr-FR"/>
              </w:rPr>
              <w:instrText xml:space="preserve"> FORMDROPDOWN </w:instrText>
            </w:r>
            <w:r w:rsidR="00A947DE">
              <w:rPr>
                <w:rFonts w:ascii="Times New Roman" w:hAnsi="Times New Roman" w:cs="Times New Roman"/>
                <w:b/>
                <w:sz w:val="24"/>
                <w:szCs w:val="24"/>
                <w:highlight w:val="yellow"/>
                <w:lang w:val="fr-FR"/>
              </w:rPr>
            </w:r>
            <w:r w:rsidR="00A947DE">
              <w:rPr>
                <w:rFonts w:ascii="Times New Roman" w:hAnsi="Times New Roman" w:cs="Times New Roman"/>
                <w:b/>
                <w:sz w:val="24"/>
                <w:szCs w:val="24"/>
                <w:highlight w:val="yellow"/>
                <w:lang w:val="fr-FR"/>
              </w:rPr>
              <w:fldChar w:fldCharType="separate"/>
            </w:r>
            <w:r w:rsidRPr="006D6494">
              <w:rPr>
                <w:rFonts w:ascii="Times New Roman" w:hAnsi="Times New Roman" w:cs="Times New Roman"/>
                <w:b/>
                <w:sz w:val="24"/>
                <w:szCs w:val="24"/>
                <w:highlight w:val="yellow"/>
                <w:lang w:val="fr-FR"/>
              </w:rPr>
              <w:fldChar w:fldCharType="end"/>
            </w:r>
            <w:r w:rsidR="00A43B9C" w:rsidRPr="006D6494">
              <w:rPr>
                <w:rFonts w:ascii="Times New Roman" w:hAnsi="Times New Roman" w:cs="Times New Roman"/>
                <w:b/>
                <w:sz w:val="24"/>
                <w:szCs w:val="24"/>
                <w:lang w:val="fr-FR"/>
              </w:rPr>
              <w:t xml:space="preserve">     </w:t>
            </w:r>
            <w:proofErr w:type="gramStart"/>
            <w:r w:rsidR="008116D1" w:rsidRPr="006D6494">
              <w:rPr>
                <w:rFonts w:ascii="Times New Roman" w:hAnsi="Times New Roman" w:cs="Times New Roman"/>
                <w:b/>
                <w:sz w:val="24"/>
                <w:szCs w:val="24"/>
                <w:lang w:val="fr-FR"/>
              </w:rPr>
              <w:t>PNUD</w:t>
            </w:r>
            <w:r w:rsidR="00A43B9C" w:rsidRPr="006D6494">
              <w:rPr>
                <w:rFonts w:ascii="Times New Roman" w:hAnsi="Times New Roman" w:cs="Times New Roman"/>
                <w:b/>
                <w:sz w:val="24"/>
                <w:szCs w:val="24"/>
                <w:lang w:val="fr-FR"/>
              </w:rPr>
              <w:t xml:space="preserve">  (</w:t>
            </w:r>
            <w:proofErr w:type="gramEnd"/>
            <w:r w:rsidR="000F43A8" w:rsidRPr="006D6494">
              <w:rPr>
                <w:rFonts w:ascii="Times New Roman" w:hAnsi="Times New Roman" w:cs="Times New Roman"/>
                <w:b/>
                <w:sz w:val="24"/>
                <w:szCs w:val="24"/>
                <w:lang w:val="fr-FR"/>
              </w:rPr>
              <w:t>Agence coordinatrice</w:t>
            </w:r>
            <w:r w:rsidR="00A43B9C" w:rsidRPr="006D6494">
              <w:rPr>
                <w:rFonts w:ascii="Times New Roman" w:hAnsi="Times New Roman" w:cs="Times New Roman"/>
                <w:b/>
                <w:sz w:val="24"/>
                <w:szCs w:val="24"/>
                <w:lang w:val="fr-FR"/>
              </w:rPr>
              <w:t>)</w:t>
            </w:r>
          </w:p>
          <w:p w14:paraId="28F5F181" w14:textId="45BA7259" w:rsidR="00A43B9C" w:rsidRPr="006D6494" w:rsidRDefault="00373019"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6D6494">
              <w:rPr>
                <w:rFonts w:ascii="Times New Roman" w:hAnsi="Times New Roman" w:cs="Times New Roman"/>
                <w:b/>
                <w:sz w:val="24"/>
                <w:szCs w:val="24"/>
                <w:highlight w:val="yellow"/>
                <w:lang w:val="fr-FR"/>
              </w:rPr>
              <w:fldChar w:fldCharType="begin">
                <w:ffData>
                  <w:name w:val=""/>
                  <w:enabled/>
                  <w:calcOnExit w:val="0"/>
                  <w:ddList>
                    <w:listEntry w:val="RUNO"/>
                  </w:ddList>
                </w:ffData>
              </w:fldChar>
            </w:r>
            <w:r w:rsidRPr="006D6494">
              <w:rPr>
                <w:rFonts w:ascii="Times New Roman" w:hAnsi="Times New Roman" w:cs="Times New Roman"/>
                <w:b/>
                <w:sz w:val="24"/>
                <w:szCs w:val="24"/>
                <w:highlight w:val="yellow"/>
                <w:lang w:val="fr-FR"/>
              </w:rPr>
              <w:instrText xml:space="preserve"> FORMDROPDOWN </w:instrText>
            </w:r>
            <w:r w:rsidR="00A947DE">
              <w:rPr>
                <w:rFonts w:ascii="Times New Roman" w:hAnsi="Times New Roman" w:cs="Times New Roman"/>
                <w:b/>
                <w:sz w:val="24"/>
                <w:szCs w:val="24"/>
                <w:highlight w:val="yellow"/>
                <w:lang w:val="fr-FR"/>
              </w:rPr>
            </w:r>
            <w:r w:rsidR="00A947DE">
              <w:rPr>
                <w:rFonts w:ascii="Times New Roman" w:hAnsi="Times New Roman" w:cs="Times New Roman"/>
                <w:b/>
                <w:sz w:val="24"/>
                <w:szCs w:val="24"/>
                <w:highlight w:val="yellow"/>
                <w:lang w:val="fr-FR"/>
              </w:rPr>
              <w:fldChar w:fldCharType="separate"/>
            </w:r>
            <w:r w:rsidRPr="006D6494">
              <w:rPr>
                <w:rFonts w:ascii="Times New Roman" w:hAnsi="Times New Roman" w:cs="Times New Roman"/>
                <w:b/>
                <w:sz w:val="24"/>
                <w:szCs w:val="24"/>
                <w:highlight w:val="yellow"/>
                <w:lang w:val="fr-FR"/>
              </w:rPr>
              <w:fldChar w:fldCharType="end"/>
            </w:r>
            <w:r w:rsidR="00A43B9C" w:rsidRPr="006D6494">
              <w:rPr>
                <w:rFonts w:ascii="Times New Roman" w:hAnsi="Times New Roman" w:cs="Times New Roman"/>
                <w:b/>
                <w:sz w:val="24"/>
                <w:szCs w:val="24"/>
                <w:lang w:val="fr-FR"/>
              </w:rPr>
              <w:t xml:space="preserve">     </w:t>
            </w:r>
            <w:r w:rsidR="008116D1" w:rsidRPr="006D6494">
              <w:rPr>
                <w:rFonts w:ascii="Times New Roman" w:hAnsi="Times New Roman" w:cs="Times New Roman"/>
                <w:b/>
                <w:sz w:val="24"/>
                <w:szCs w:val="24"/>
                <w:lang w:val="fr-FR"/>
              </w:rPr>
              <w:t>UNESCO</w:t>
            </w:r>
          </w:p>
          <w:p w14:paraId="0673E8AA" w14:textId="39237A64" w:rsidR="00A43B9C" w:rsidRPr="006D6494" w:rsidRDefault="00373019" w:rsidP="00373019">
            <w:pPr>
              <w:pStyle w:val="Textedebulles"/>
              <w:numPr>
                <w:ilvl w:val="12"/>
                <w:numId w:val="0"/>
              </w:numPr>
              <w:tabs>
                <w:tab w:val="left" w:pos="-720"/>
                <w:tab w:val="left" w:pos="4500"/>
              </w:tabs>
              <w:rPr>
                <w:rFonts w:ascii="Times New Roman" w:hAnsi="Times New Roman" w:cs="Times New Roman"/>
                <w:b/>
                <w:sz w:val="24"/>
                <w:szCs w:val="24"/>
                <w:lang w:val="fr-FR"/>
              </w:rPr>
            </w:pPr>
            <w:r w:rsidRPr="006D6494">
              <w:rPr>
                <w:rFonts w:ascii="Times New Roman" w:hAnsi="Times New Roman" w:cs="Times New Roman"/>
                <w:b/>
                <w:sz w:val="24"/>
                <w:szCs w:val="24"/>
                <w:highlight w:val="yellow"/>
                <w:lang w:val="fr-FR"/>
              </w:rPr>
              <w:fldChar w:fldCharType="begin">
                <w:ffData>
                  <w:name w:val="recipeinttype"/>
                  <w:enabled/>
                  <w:calcOnExit w:val="0"/>
                  <w:ddList>
                    <w:listEntry w:val="RUNO"/>
                  </w:ddList>
                </w:ffData>
              </w:fldChar>
            </w:r>
            <w:bookmarkStart w:id="0" w:name="recipeinttype"/>
            <w:r w:rsidRPr="006D6494">
              <w:rPr>
                <w:rFonts w:ascii="Times New Roman" w:hAnsi="Times New Roman" w:cs="Times New Roman"/>
                <w:b/>
                <w:sz w:val="24"/>
                <w:szCs w:val="24"/>
                <w:highlight w:val="yellow"/>
                <w:lang w:val="fr-FR"/>
              </w:rPr>
              <w:instrText xml:space="preserve"> FORMDROPDOWN </w:instrText>
            </w:r>
            <w:r w:rsidR="00A947DE">
              <w:rPr>
                <w:rFonts w:ascii="Times New Roman" w:hAnsi="Times New Roman" w:cs="Times New Roman"/>
                <w:b/>
                <w:sz w:val="24"/>
                <w:szCs w:val="24"/>
                <w:highlight w:val="yellow"/>
                <w:lang w:val="fr-FR"/>
              </w:rPr>
            </w:r>
            <w:r w:rsidR="00A947DE">
              <w:rPr>
                <w:rFonts w:ascii="Times New Roman" w:hAnsi="Times New Roman" w:cs="Times New Roman"/>
                <w:b/>
                <w:sz w:val="24"/>
                <w:szCs w:val="24"/>
                <w:highlight w:val="yellow"/>
                <w:lang w:val="fr-FR"/>
              </w:rPr>
              <w:fldChar w:fldCharType="separate"/>
            </w:r>
            <w:r w:rsidRPr="006D6494">
              <w:rPr>
                <w:rFonts w:ascii="Times New Roman" w:hAnsi="Times New Roman" w:cs="Times New Roman"/>
                <w:b/>
                <w:sz w:val="24"/>
                <w:szCs w:val="24"/>
                <w:highlight w:val="yellow"/>
                <w:lang w:val="fr-FR"/>
              </w:rPr>
              <w:fldChar w:fldCharType="end"/>
            </w:r>
            <w:bookmarkEnd w:id="0"/>
            <w:r w:rsidR="00A43B9C" w:rsidRPr="006D6494">
              <w:rPr>
                <w:rFonts w:ascii="Times New Roman" w:hAnsi="Times New Roman" w:cs="Times New Roman"/>
                <w:b/>
                <w:sz w:val="24"/>
                <w:szCs w:val="24"/>
                <w:lang w:val="fr-FR"/>
              </w:rPr>
              <w:t xml:space="preserve">     </w:t>
            </w:r>
            <w:r w:rsidR="008116D1" w:rsidRPr="006D6494">
              <w:rPr>
                <w:rFonts w:ascii="Times New Roman" w:hAnsi="Times New Roman" w:cs="Times New Roman"/>
                <w:b/>
                <w:sz w:val="24"/>
                <w:szCs w:val="24"/>
                <w:lang w:val="fr-FR"/>
              </w:rPr>
              <w:t>ONU FEMMES</w:t>
            </w:r>
          </w:p>
        </w:tc>
      </w:tr>
      <w:tr w:rsidR="00793DE6" w:rsidRPr="006D6494" w14:paraId="72CE853D" w14:textId="77777777" w:rsidTr="00F23D0F">
        <w:trPr>
          <w:trHeight w:val="368"/>
        </w:trPr>
        <w:tc>
          <w:tcPr>
            <w:tcW w:w="10080" w:type="dxa"/>
            <w:gridSpan w:val="2"/>
          </w:tcPr>
          <w:p w14:paraId="5C2804C5" w14:textId="26363DEB" w:rsidR="00793DE6" w:rsidRPr="006D6494" w:rsidRDefault="000F43A8" w:rsidP="00F23D0F">
            <w:pPr>
              <w:rPr>
                <w:b/>
                <w:bCs/>
                <w:iCs/>
                <w:lang w:val="fr-FR"/>
              </w:rPr>
            </w:pPr>
            <w:r w:rsidRPr="006D6494">
              <w:rPr>
                <w:b/>
                <w:bCs/>
                <w:iCs/>
                <w:lang w:val="fr-FR"/>
              </w:rPr>
              <w:t xml:space="preserve">Date du premier transfert de </w:t>
            </w:r>
            <w:proofErr w:type="gramStart"/>
            <w:r w:rsidRPr="006D6494">
              <w:rPr>
                <w:b/>
                <w:bCs/>
                <w:iCs/>
                <w:lang w:val="fr-FR"/>
              </w:rPr>
              <w:t>fonds</w:t>
            </w:r>
            <w:r w:rsidR="00793DE6" w:rsidRPr="006D6494">
              <w:rPr>
                <w:b/>
                <w:bCs/>
                <w:iCs/>
                <w:lang w:val="fr-FR"/>
              </w:rPr>
              <w:t>:</w:t>
            </w:r>
            <w:proofErr w:type="gramEnd"/>
            <w:r w:rsidR="00793DE6" w:rsidRPr="006D6494">
              <w:rPr>
                <w:b/>
                <w:bCs/>
                <w:iCs/>
                <w:lang w:val="fr-FR"/>
              </w:rPr>
              <w:t xml:space="preserve"> </w:t>
            </w:r>
            <w:r w:rsidR="00373019" w:rsidRPr="006D6494">
              <w:rPr>
                <w:bCs/>
                <w:iCs/>
                <w:snapToGrid w:val="0"/>
                <w:highlight w:val="yellow"/>
                <w:lang w:val="fr-FR"/>
              </w:rPr>
              <w:t>20 décembre 2018</w:t>
            </w:r>
          </w:p>
          <w:p w14:paraId="064BF427" w14:textId="04DE046E" w:rsidR="004D141E" w:rsidRPr="006D6494" w:rsidRDefault="000F43A8" w:rsidP="00872E10">
            <w:pPr>
              <w:rPr>
                <w:bCs/>
                <w:iCs/>
                <w:snapToGrid w:val="0"/>
                <w:lang w:val="fr-FR"/>
              </w:rPr>
            </w:pPr>
            <w:r w:rsidRPr="006D6494">
              <w:rPr>
                <w:b/>
                <w:bCs/>
                <w:iCs/>
                <w:lang w:val="fr-FR"/>
              </w:rPr>
              <w:t xml:space="preserve">Date de fin de </w:t>
            </w:r>
            <w:proofErr w:type="gramStart"/>
            <w:r w:rsidRPr="006D6494">
              <w:rPr>
                <w:b/>
                <w:bCs/>
                <w:iCs/>
                <w:lang w:val="fr-FR"/>
              </w:rPr>
              <w:t>projet</w:t>
            </w:r>
            <w:r w:rsidR="00793DE6" w:rsidRPr="006D6494">
              <w:rPr>
                <w:b/>
                <w:bCs/>
                <w:iCs/>
                <w:lang w:val="fr-FR"/>
              </w:rPr>
              <w:t>:</w:t>
            </w:r>
            <w:proofErr w:type="gramEnd"/>
            <w:r w:rsidR="00793DE6" w:rsidRPr="006D6494">
              <w:rPr>
                <w:b/>
                <w:bCs/>
                <w:iCs/>
                <w:lang w:val="fr-FR"/>
              </w:rPr>
              <w:t xml:space="preserve"> </w:t>
            </w:r>
            <w:r w:rsidR="009117EB">
              <w:rPr>
                <w:rFonts w:ascii="Calibri" w:hAnsi="Calibri" w:cs="Calibri"/>
                <w:lang w:val="fr-FR"/>
              </w:rPr>
              <w:t>20 Juin 2020</w:t>
            </w:r>
            <w:r w:rsidR="009117EB" w:rsidRPr="007A62AC">
              <w:rPr>
                <w:rFonts w:ascii="Calibri" w:hAnsi="Calibri" w:cs="Calibri"/>
                <w:lang w:val="fr-FR"/>
              </w:rPr>
              <w:t xml:space="preserve"> </w:t>
            </w:r>
            <w:r w:rsidR="009117EB" w:rsidRPr="009117EB">
              <w:rPr>
                <w:rFonts w:ascii="Calibri" w:hAnsi="Calibri" w:cs="Calibri"/>
                <w:color w:val="000000" w:themeColor="text1"/>
                <w:lang w:val="fr-FR"/>
              </w:rPr>
              <w:t>avec une extension de 6 mois jusqu’à Décembre 2020</w:t>
            </w:r>
          </w:p>
          <w:p w14:paraId="2AE235F0" w14:textId="5A202BA0" w:rsidR="00793DE6" w:rsidRPr="006D6494" w:rsidRDefault="000F43A8" w:rsidP="000F43A8">
            <w:pPr>
              <w:rPr>
                <w:bCs/>
                <w:iCs/>
                <w:snapToGrid w:val="0"/>
                <w:lang w:val="fr-FR"/>
              </w:rPr>
            </w:pPr>
            <w:r w:rsidRPr="006D6494">
              <w:rPr>
                <w:b/>
                <w:iCs/>
                <w:snapToGrid w:val="0"/>
                <w:lang w:val="fr-FR"/>
              </w:rPr>
              <w:t xml:space="preserve">Le projet est-il dans ces six derniers mois de mise en </w:t>
            </w:r>
            <w:proofErr w:type="gramStart"/>
            <w:r w:rsidRPr="006D6494">
              <w:rPr>
                <w:b/>
                <w:iCs/>
                <w:snapToGrid w:val="0"/>
                <w:lang w:val="fr-FR"/>
              </w:rPr>
              <w:t>œuvre</w:t>
            </w:r>
            <w:r w:rsidR="0025220B" w:rsidRPr="006D6494">
              <w:rPr>
                <w:b/>
                <w:iCs/>
                <w:snapToGrid w:val="0"/>
                <w:lang w:val="fr-FR"/>
              </w:rPr>
              <w:t>?</w:t>
            </w:r>
            <w:proofErr w:type="gramEnd"/>
            <w:r w:rsidR="0025220B" w:rsidRPr="006D6494">
              <w:rPr>
                <w:bCs/>
                <w:iCs/>
                <w:snapToGrid w:val="0"/>
                <w:lang w:val="fr-FR"/>
              </w:rPr>
              <w:t xml:space="preserve"> </w:t>
            </w:r>
            <w:r w:rsidR="00607373" w:rsidRPr="006D6494">
              <w:rPr>
                <w:bCs/>
                <w:iCs/>
                <w:snapToGrid w:val="0"/>
                <w:highlight w:val="yellow"/>
                <w:lang w:val="fr-FR"/>
              </w:rPr>
              <w:t>Oui</w:t>
            </w:r>
          </w:p>
          <w:p w14:paraId="433C13C0" w14:textId="77777777" w:rsidR="000F43A8" w:rsidRPr="006D6494" w:rsidRDefault="000F43A8" w:rsidP="000F43A8">
            <w:pPr>
              <w:rPr>
                <w:b/>
                <w:bCs/>
                <w:iCs/>
                <w:lang w:val="fr-FR"/>
              </w:rPr>
            </w:pPr>
          </w:p>
        </w:tc>
      </w:tr>
      <w:tr w:rsidR="00793DE6" w:rsidRPr="006D6494" w14:paraId="3A707F8C" w14:textId="77777777" w:rsidTr="00F23D0F">
        <w:trPr>
          <w:trHeight w:val="368"/>
        </w:trPr>
        <w:tc>
          <w:tcPr>
            <w:tcW w:w="10080" w:type="dxa"/>
            <w:gridSpan w:val="2"/>
          </w:tcPr>
          <w:p w14:paraId="77DA62DA" w14:textId="77777777" w:rsidR="000F43A8" w:rsidRPr="006D6494" w:rsidRDefault="000F43A8" w:rsidP="000F43A8">
            <w:pPr>
              <w:rPr>
                <w:b/>
                <w:bCs/>
                <w:iCs/>
                <w:lang w:val="fr-FR"/>
              </w:rPr>
            </w:pPr>
            <w:r w:rsidRPr="006D6494">
              <w:rPr>
                <w:b/>
                <w:bCs/>
                <w:iCs/>
                <w:lang w:val="fr-FR"/>
              </w:rPr>
              <w:t xml:space="preserve">Est-ce que le projet fait part d’une des fenêtres prioritaires spécifiques du </w:t>
            </w:r>
            <w:proofErr w:type="gramStart"/>
            <w:r w:rsidRPr="006D6494">
              <w:rPr>
                <w:b/>
                <w:bCs/>
                <w:iCs/>
                <w:lang w:val="fr-FR"/>
              </w:rPr>
              <w:t>PBF:</w:t>
            </w:r>
            <w:proofErr w:type="gramEnd"/>
          </w:p>
          <w:p w14:paraId="100F4267" w14:textId="75770A13" w:rsidR="000F43A8" w:rsidRPr="006D6494" w:rsidRDefault="008116D1" w:rsidP="000F43A8">
            <w:pPr>
              <w:rPr>
                <w:lang w:val="fr-FR"/>
              </w:rPr>
            </w:pPr>
            <w:r w:rsidRPr="006D6494">
              <w:rPr>
                <w:lang w:val="fr-FR"/>
              </w:rPr>
              <w:t>X</w:t>
            </w:r>
            <w:r w:rsidR="000F43A8" w:rsidRPr="006D6494">
              <w:rPr>
                <w:lang w:val="fr-FR"/>
              </w:rPr>
              <w:t xml:space="preserve"> Initiative de promotion du genre</w:t>
            </w:r>
          </w:p>
          <w:p w14:paraId="347330FA" w14:textId="5C7A1136" w:rsidR="000F43A8" w:rsidRPr="006D6494" w:rsidRDefault="008116D1" w:rsidP="000F43A8">
            <w:pPr>
              <w:rPr>
                <w:lang w:val="fr-FR"/>
              </w:rPr>
            </w:pPr>
            <w:r w:rsidRPr="006D6494">
              <w:rPr>
                <w:lang w:val="fr-FR"/>
              </w:rPr>
              <w:t>X</w:t>
            </w:r>
            <w:r w:rsidR="000F43A8" w:rsidRPr="006D6494">
              <w:rPr>
                <w:lang w:val="fr-FR"/>
              </w:rPr>
              <w:t xml:space="preserve"> Initiative de promotion de la jeunesse</w:t>
            </w:r>
          </w:p>
          <w:p w14:paraId="422AAC34" w14:textId="77777777" w:rsidR="000F43A8" w:rsidRPr="006D6494" w:rsidRDefault="000F43A8" w:rsidP="000F43A8">
            <w:pPr>
              <w:rPr>
                <w:sz w:val="22"/>
                <w:szCs w:val="22"/>
                <w:lang w:val="fr-FR"/>
              </w:rPr>
            </w:pPr>
            <w:r w:rsidRPr="006D6494">
              <w:rPr>
                <w:lang w:val="fr-FR"/>
              </w:rPr>
              <w:fldChar w:fldCharType="begin">
                <w:ffData>
                  <w:name w:val=""/>
                  <w:enabled/>
                  <w:calcOnExit w:val="0"/>
                  <w:checkBox>
                    <w:sizeAuto/>
                    <w:default w:val="0"/>
                  </w:checkBox>
                </w:ffData>
              </w:fldChar>
            </w:r>
            <w:r w:rsidRPr="006D6494">
              <w:rPr>
                <w:lang w:val="fr-FR"/>
              </w:rPr>
              <w:instrText xml:space="preserve"> FORMCHECKBOX </w:instrText>
            </w:r>
            <w:r w:rsidR="00A947DE">
              <w:rPr>
                <w:lang w:val="fr-FR"/>
              </w:rPr>
            </w:r>
            <w:r w:rsidR="00A947DE">
              <w:rPr>
                <w:lang w:val="fr-FR"/>
              </w:rPr>
              <w:fldChar w:fldCharType="separate"/>
            </w:r>
            <w:r w:rsidRPr="006D6494">
              <w:rPr>
                <w:lang w:val="fr-FR"/>
              </w:rPr>
              <w:fldChar w:fldCharType="end"/>
            </w:r>
            <w:r w:rsidRPr="006D6494">
              <w:rPr>
                <w:lang w:val="fr-FR"/>
              </w:rPr>
              <w:t xml:space="preserve"> Transition entre différentes configurations de </w:t>
            </w:r>
            <w:r w:rsidRPr="006D6494">
              <w:rPr>
                <w:sz w:val="22"/>
                <w:szCs w:val="22"/>
                <w:lang w:val="fr-FR"/>
              </w:rPr>
              <w:t>l’ONU (e.g. sortie de la mission de maintien de la paix)</w:t>
            </w:r>
          </w:p>
          <w:p w14:paraId="7A1D285E" w14:textId="77777777" w:rsidR="00793DE6" w:rsidRPr="006D6494" w:rsidRDefault="000F43A8" w:rsidP="000F43A8">
            <w:pPr>
              <w:rPr>
                <w:lang w:val="fr-FR"/>
              </w:rPr>
            </w:pPr>
            <w:r w:rsidRPr="006D6494">
              <w:rPr>
                <w:lang w:val="fr-FR"/>
              </w:rPr>
              <w:fldChar w:fldCharType="begin">
                <w:ffData>
                  <w:name w:val=""/>
                  <w:enabled/>
                  <w:calcOnExit w:val="0"/>
                  <w:checkBox>
                    <w:sizeAuto/>
                    <w:default w:val="0"/>
                  </w:checkBox>
                </w:ffData>
              </w:fldChar>
            </w:r>
            <w:r w:rsidRPr="006D6494">
              <w:rPr>
                <w:lang w:val="fr-FR"/>
              </w:rPr>
              <w:instrText xml:space="preserve"> FORMCHECKBOX </w:instrText>
            </w:r>
            <w:r w:rsidR="00A947DE">
              <w:rPr>
                <w:lang w:val="fr-FR"/>
              </w:rPr>
            </w:r>
            <w:r w:rsidR="00A947DE">
              <w:rPr>
                <w:lang w:val="fr-FR"/>
              </w:rPr>
              <w:fldChar w:fldCharType="separate"/>
            </w:r>
            <w:r w:rsidRPr="006D6494">
              <w:rPr>
                <w:lang w:val="fr-FR"/>
              </w:rPr>
              <w:fldChar w:fldCharType="end"/>
            </w:r>
            <w:r w:rsidRPr="006D6494">
              <w:rPr>
                <w:lang w:val="fr-FR"/>
              </w:rPr>
              <w:t xml:space="preserve"> Projet transfrontalier ou régional</w:t>
            </w:r>
          </w:p>
          <w:p w14:paraId="4BA2AA6A" w14:textId="77777777" w:rsidR="000F43A8" w:rsidRPr="006D6494" w:rsidRDefault="000F43A8" w:rsidP="000F43A8">
            <w:pPr>
              <w:rPr>
                <w:b/>
                <w:bCs/>
                <w:iCs/>
                <w:lang w:val="fr-FR"/>
              </w:rPr>
            </w:pPr>
          </w:p>
        </w:tc>
      </w:tr>
      <w:tr w:rsidR="00793DE6" w:rsidRPr="002B204E" w14:paraId="65120CDF" w14:textId="77777777" w:rsidTr="00F23D0F">
        <w:trPr>
          <w:trHeight w:val="1124"/>
        </w:trPr>
        <w:tc>
          <w:tcPr>
            <w:tcW w:w="10080" w:type="dxa"/>
            <w:gridSpan w:val="2"/>
          </w:tcPr>
          <w:p w14:paraId="08D9EBF0" w14:textId="77777777" w:rsidR="00793DE6" w:rsidRPr="006D6494" w:rsidRDefault="000F43A8" w:rsidP="00F23D0F">
            <w:pPr>
              <w:rPr>
                <w:b/>
                <w:bCs/>
                <w:iCs/>
                <w:lang w:val="fr-FR"/>
              </w:rPr>
            </w:pPr>
            <w:r w:rsidRPr="006D6494">
              <w:rPr>
                <w:b/>
                <w:bCs/>
                <w:iCs/>
                <w:lang w:val="fr-FR"/>
              </w:rPr>
              <w:t>Budget PBF total approuvé</w:t>
            </w:r>
            <w:r w:rsidR="00793DE6" w:rsidRPr="006D6494">
              <w:rPr>
                <w:b/>
                <w:bCs/>
                <w:iCs/>
                <w:lang w:val="fr-FR"/>
              </w:rPr>
              <w:t xml:space="preserve"> (</w:t>
            </w:r>
            <w:r w:rsidRPr="006D6494">
              <w:rPr>
                <w:b/>
                <w:bCs/>
                <w:iCs/>
                <w:lang w:val="fr-FR"/>
              </w:rPr>
              <w:t>par agence récipiendaire</w:t>
            </w:r>
            <w:proofErr w:type="gramStart"/>
            <w:r w:rsidR="00793DE6" w:rsidRPr="006D6494">
              <w:rPr>
                <w:b/>
                <w:bCs/>
                <w:iCs/>
                <w:lang w:val="fr-FR"/>
              </w:rPr>
              <w:t>):</w:t>
            </w:r>
            <w:proofErr w:type="gramEnd"/>
            <w:r w:rsidR="00793DE6" w:rsidRPr="006D6494">
              <w:rPr>
                <w:b/>
                <w:bCs/>
                <w:iCs/>
                <w:lang w:val="fr-FR"/>
              </w:rPr>
              <w:t xml:space="preserve"> </w:t>
            </w:r>
          </w:p>
          <w:p w14:paraId="2B3D1401" w14:textId="77777777" w:rsidR="00006EC0" w:rsidRPr="006D6494" w:rsidRDefault="000F43A8" w:rsidP="00F23D0F">
            <w:pPr>
              <w:rPr>
                <w:b/>
                <w:iCs/>
                <w:snapToGrid w:val="0"/>
                <w:lang w:val="fr-FR"/>
              </w:rPr>
            </w:pPr>
            <w:bookmarkStart w:id="1" w:name="_Hlk39507683"/>
            <w:r w:rsidRPr="006D6494">
              <w:rPr>
                <w:b/>
                <w:iCs/>
                <w:snapToGrid w:val="0"/>
                <w:lang w:val="fr-FR"/>
              </w:rPr>
              <w:t xml:space="preserve">Agence </w:t>
            </w:r>
            <w:r w:rsidRPr="006D6494">
              <w:rPr>
                <w:b/>
                <w:bCs/>
                <w:iCs/>
                <w:lang w:val="fr-FR"/>
              </w:rPr>
              <w:t>récipiendaire</w:t>
            </w:r>
            <w:r w:rsidRPr="006D6494">
              <w:rPr>
                <w:b/>
                <w:iCs/>
                <w:snapToGrid w:val="0"/>
                <w:lang w:val="fr-FR"/>
              </w:rPr>
              <w:t xml:space="preserve">                              Budget</w:t>
            </w:r>
            <w:r w:rsidR="00006EC0" w:rsidRPr="006D6494">
              <w:rPr>
                <w:b/>
                <w:iCs/>
                <w:snapToGrid w:val="0"/>
                <w:lang w:val="fr-FR"/>
              </w:rPr>
              <w:t xml:space="preserve">  </w:t>
            </w:r>
          </w:p>
          <w:bookmarkEnd w:id="1"/>
          <w:p w14:paraId="61353E95" w14:textId="2734ECD8" w:rsidR="00793DE6" w:rsidRPr="006D6494" w:rsidRDefault="00DA34C4" w:rsidP="00F23D0F">
            <w:pPr>
              <w:rPr>
                <w:iCs/>
                <w:lang w:val="fr-FR"/>
              </w:rPr>
            </w:pPr>
            <w:r w:rsidRPr="006D6494">
              <w:rPr>
                <w:bCs/>
                <w:iCs/>
                <w:snapToGrid w:val="0"/>
                <w:lang w:val="fr-FR"/>
              </w:rPr>
              <w:t xml:space="preserve">PNUD   </w:t>
            </w:r>
            <w:r w:rsidRPr="006D6494">
              <w:rPr>
                <w:b/>
                <w:bCs/>
                <w:iCs/>
                <w:lang w:val="fr-FR"/>
              </w:rPr>
              <w:t xml:space="preserve">                                                    </w:t>
            </w:r>
            <w:r w:rsidR="00793DE6" w:rsidRPr="006D6494">
              <w:rPr>
                <w:iCs/>
                <w:lang w:val="fr-FR"/>
              </w:rPr>
              <w:t xml:space="preserve">$ </w:t>
            </w:r>
            <w:r w:rsidRPr="006D6494">
              <w:rPr>
                <w:bCs/>
                <w:iCs/>
                <w:snapToGrid w:val="0"/>
                <w:lang w:val="fr-FR"/>
              </w:rPr>
              <w:t>1 994 009</w:t>
            </w:r>
          </w:p>
          <w:p w14:paraId="52AEBA43" w14:textId="26EE6842" w:rsidR="00793DE6" w:rsidRPr="006D6494" w:rsidRDefault="00DA34C4"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D6494">
              <w:rPr>
                <w:rFonts w:ascii="Times New Roman" w:hAnsi="Times New Roman" w:cs="Times New Roman"/>
                <w:bCs/>
                <w:iCs/>
                <w:snapToGrid w:val="0"/>
                <w:sz w:val="24"/>
                <w:szCs w:val="24"/>
                <w:lang w:val="fr-FR"/>
              </w:rPr>
              <w:t xml:space="preserve">UNESCO                                                  </w:t>
            </w:r>
            <w:r w:rsidR="00793DE6" w:rsidRPr="006D6494">
              <w:rPr>
                <w:rFonts w:ascii="Times New Roman" w:hAnsi="Times New Roman" w:cs="Times New Roman"/>
                <w:sz w:val="24"/>
                <w:szCs w:val="24"/>
                <w:lang w:val="fr-FR"/>
              </w:rPr>
              <w:t xml:space="preserve">$ </w:t>
            </w:r>
            <w:r w:rsidRPr="006D6494">
              <w:rPr>
                <w:rFonts w:ascii="Times New Roman" w:hAnsi="Times New Roman" w:cs="Times New Roman"/>
                <w:sz w:val="24"/>
                <w:szCs w:val="24"/>
                <w:lang w:val="fr-FR"/>
              </w:rPr>
              <w:t xml:space="preserve">   </w:t>
            </w:r>
            <w:r w:rsidRPr="006D6494">
              <w:rPr>
                <w:rFonts w:ascii="Times New Roman" w:hAnsi="Times New Roman" w:cs="Times New Roman"/>
                <w:bCs/>
                <w:iCs/>
                <w:snapToGrid w:val="0"/>
                <w:sz w:val="24"/>
                <w:szCs w:val="24"/>
                <w:lang w:val="fr-FR"/>
              </w:rPr>
              <w:t>502 750</w:t>
            </w:r>
          </w:p>
          <w:p w14:paraId="142C77E8" w14:textId="5C565D91" w:rsidR="00793DE6" w:rsidRPr="006D6494" w:rsidRDefault="00DA34C4"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D6494">
              <w:rPr>
                <w:rFonts w:ascii="Times New Roman" w:hAnsi="Times New Roman" w:cs="Times New Roman"/>
                <w:bCs/>
                <w:iCs/>
                <w:snapToGrid w:val="0"/>
                <w:sz w:val="24"/>
                <w:szCs w:val="24"/>
                <w:lang w:val="fr-FR"/>
              </w:rPr>
              <w:t xml:space="preserve">UNWOMEN                                             </w:t>
            </w:r>
            <w:r w:rsidR="00793DE6" w:rsidRPr="006D6494">
              <w:rPr>
                <w:rFonts w:ascii="Times New Roman" w:hAnsi="Times New Roman" w:cs="Times New Roman"/>
                <w:sz w:val="24"/>
                <w:szCs w:val="24"/>
                <w:lang w:val="fr-FR"/>
              </w:rPr>
              <w:t xml:space="preserve">$ </w:t>
            </w:r>
            <w:r w:rsidRPr="006D6494">
              <w:rPr>
                <w:rFonts w:ascii="Times New Roman" w:hAnsi="Times New Roman" w:cs="Times New Roman"/>
                <w:sz w:val="24"/>
                <w:szCs w:val="24"/>
                <w:lang w:val="fr-FR"/>
              </w:rPr>
              <w:t xml:space="preserve">   </w:t>
            </w:r>
            <w:r w:rsidRPr="006D6494">
              <w:rPr>
                <w:rFonts w:ascii="Times New Roman" w:hAnsi="Times New Roman" w:cs="Times New Roman"/>
                <w:bCs/>
                <w:iCs/>
                <w:snapToGrid w:val="0"/>
                <w:sz w:val="24"/>
                <w:szCs w:val="24"/>
                <w:lang w:val="fr-FR"/>
              </w:rPr>
              <w:t>502 130</w:t>
            </w:r>
          </w:p>
          <w:p w14:paraId="7AA2D079" w14:textId="769E9A22" w:rsidR="00793DE6" w:rsidRPr="006D6494"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D6494">
              <w:rPr>
                <w:rFonts w:ascii="Times New Roman" w:hAnsi="Times New Roman" w:cs="Times New Roman"/>
                <w:sz w:val="24"/>
                <w:szCs w:val="24"/>
                <w:lang w:val="fr-FR"/>
              </w:rPr>
              <w:t xml:space="preserve">                                          </w:t>
            </w:r>
            <w:r w:rsidR="000F43A8" w:rsidRPr="006D6494">
              <w:rPr>
                <w:rFonts w:ascii="Times New Roman" w:hAnsi="Times New Roman" w:cs="Times New Roman"/>
                <w:sz w:val="24"/>
                <w:szCs w:val="24"/>
                <w:lang w:val="fr-FR"/>
              </w:rPr>
              <w:t xml:space="preserve">            </w:t>
            </w:r>
            <w:r w:rsidRPr="006D6494">
              <w:rPr>
                <w:rFonts w:ascii="Times New Roman" w:hAnsi="Times New Roman" w:cs="Times New Roman"/>
                <w:sz w:val="24"/>
                <w:szCs w:val="24"/>
                <w:lang w:val="fr-FR"/>
              </w:rPr>
              <w:t xml:space="preserve"> </w:t>
            </w:r>
            <w:proofErr w:type="gramStart"/>
            <w:r w:rsidR="00793DE6" w:rsidRPr="006D6494">
              <w:rPr>
                <w:rFonts w:ascii="Times New Roman" w:hAnsi="Times New Roman" w:cs="Times New Roman"/>
                <w:sz w:val="24"/>
                <w:szCs w:val="24"/>
                <w:lang w:val="fr-FR"/>
              </w:rPr>
              <w:t>Total:</w:t>
            </w:r>
            <w:proofErr w:type="gramEnd"/>
            <w:r w:rsidRPr="006D6494">
              <w:rPr>
                <w:rFonts w:ascii="Times New Roman" w:hAnsi="Times New Roman" w:cs="Times New Roman"/>
                <w:sz w:val="24"/>
                <w:szCs w:val="24"/>
                <w:lang w:val="fr-FR"/>
              </w:rPr>
              <w:t xml:space="preserve"> </w:t>
            </w:r>
            <w:r w:rsidR="00DA34C4" w:rsidRPr="006D6494">
              <w:rPr>
                <w:rFonts w:ascii="Times New Roman" w:hAnsi="Times New Roman" w:cs="Times New Roman"/>
                <w:sz w:val="24"/>
                <w:szCs w:val="24"/>
                <w:lang w:val="fr-FR"/>
              </w:rPr>
              <w:t xml:space="preserve"> </w:t>
            </w:r>
            <w:r w:rsidRPr="006D6494">
              <w:rPr>
                <w:rFonts w:ascii="Times New Roman" w:hAnsi="Times New Roman" w:cs="Times New Roman"/>
                <w:sz w:val="24"/>
                <w:szCs w:val="24"/>
                <w:lang w:val="fr-FR"/>
              </w:rPr>
              <w:t xml:space="preserve">$ </w:t>
            </w:r>
            <w:r w:rsidR="00DA34C4" w:rsidRPr="006D6494">
              <w:rPr>
                <w:rFonts w:ascii="Times New Roman" w:hAnsi="Times New Roman" w:cs="Times New Roman"/>
                <w:bCs/>
                <w:iCs/>
                <w:snapToGrid w:val="0"/>
                <w:sz w:val="24"/>
                <w:szCs w:val="24"/>
                <w:lang w:val="fr-FR"/>
              </w:rPr>
              <w:t xml:space="preserve">2 998 889 </w:t>
            </w:r>
          </w:p>
          <w:p w14:paraId="5324AF29" w14:textId="4968AB1E" w:rsidR="001C56B8" w:rsidRPr="006D6494"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bookmarkStart w:id="2" w:name="_Hlk46295717"/>
            <w:r w:rsidRPr="006D6494">
              <w:rPr>
                <w:rFonts w:ascii="Times New Roman" w:hAnsi="Times New Roman" w:cs="Times New Roman"/>
                <w:bCs/>
                <w:iCs/>
                <w:snapToGrid w:val="0"/>
                <w:sz w:val="24"/>
                <w:szCs w:val="24"/>
                <w:lang w:val="fr-FR"/>
              </w:rPr>
              <w:t xml:space="preserve">Taux de mise en œuvre approximatif comme pourcentage du budget total du </w:t>
            </w:r>
            <w:proofErr w:type="gramStart"/>
            <w:r w:rsidRPr="006D6494">
              <w:rPr>
                <w:rFonts w:ascii="Times New Roman" w:hAnsi="Times New Roman" w:cs="Times New Roman"/>
                <w:bCs/>
                <w:iCs/>
                <w:snapToGrid w:val="0"/>
                <w:sz w:val="24"/>
                <w:szCs w:val="24"/>
                <w:lang w:val="fr-FR"/>
              </w:rPr>
              <w:t>projet</w:t>
            </w:r>
            <w:bookmarkEnd w:id="2"/>
            <w:r w:rsidR="001C56B8" w:rsidRPr="006D6494">
              <w:rPr>
                <w:rFonts w:ascii="Times New Roman" w:hAnsi="Times New Roman" w:cs="Times New Roman"/>
                <w:bCs/>
                <w:iCs/>
                <w:snapToGrid w:val="0"/>
                <w:sz w:val="24"/>
                <w:szCs w:val="24"/>
                <w:lang w:val="fr-FR"/>
              </w:rPr>
              <w:t>:</w:t>
            </w:r>
            <w:proofErr w:type="gramEnd"/>
            <w:r w:rsidR="001C56B8" w:rsidRPr="006D6494">
              <w:rPr>
                <w:rFonts w:ascii="Times New Roman" w:hAnsi="Times New Roman" w:cs="Times New Roman"/>
                <w:bCs/>
                <w:iCs/>
                <w:snapToGrid w:val="0"/>
                <w:sz w:val="24"/>
                <w:szCs w:val="24"/>
                <w:lang w:val="fr-FR"/>
              </w:rPr>
              <w:t xml:space="preserve"> </w:t>
            </w:r>
            <w:r w:rsidR="00731563">
              <w:rPr>
                <w:rFonts w:ascii="Times New Roman" w:hAnsi="Times New Roman" w:cs="Times New Roman"/>
                <w:bCs/>
                <w:iCs/>
                <w:snapToGrid w:val="0"/>
                <w:sz w:val="24"/>
                <w:szCs w:val="24"/>
                <w:lang w:val="fr-FR"/>
              </w:rPr>
              <w:t>6</w:t>
            </w:r>
            <w:r w:rsidR="00C35C9B">
              <w:rPr>
                <w:rFonts w:ascii="Times New Roman" w:hAnsi="Times New Roman" w:cs="Times New Roman"/>
                <w:bCs/>
                <w:iCs/>
                <w:snapToGrid w:val="0"/>
                <w:sz w:val="24"/>
                <w:szCs w:val="24"/>
                <w:lang w:val="fr-FR"/>
              </w:rPr>
              <w:t>8</w:t>
            </w:r>
            <w:r w:rsidR="009117EB">
              <w:rPr>
                <w:rFonts w:ascii="Times New Roman" w:hAnsi="Times New Roman" w:cs="Times New Roman"/>
                <w:bCs/>
                <w:iCs/>
                <w:snapToGrid w:val="0"/>
                <w:sz w:val="24"/>
                <w:szCs w:val="24"/>
                <w:lang w:val="fr-FR"/>
              </w:rPr>
              <w:t>%</w:t>
            </w:r>
          </w:p>
          <w:p w14:paraId="4160A5D1" w14:textId="77777777" w:rsidR="00826923" w:rsidRPr="006D6494"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6D6494">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793DE6" w:rsidRPr="006D6494"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6D6494"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6D6494">
              <w:rPr>
                <w:rFonts w:ascii="Times New Roman" w:hAnsi="Times New Roman" w:cs="Times New Roman"/>
                <w:b/>
                <w:bCs/>
                <w:sz w:val="24"/>
                <w:szCs w:val="24"/>
                <w:lang w:val="fr-FR"/>
              </w:rPr>
              <w:t>Budgetisation</w:t>
            </w:r>
            <w:proofErr w:type="spellEnd"/>
            <w:r w:rsidRPr="006D6494">
              <w:rPr>
                <w:rFonts w:ascii="Times New Roman" w:hAnsi="Times New Roman" w:cs="Times New Roman"/>
                <w:b/>
                <w:bCs/>
                <w:sz w:val="24"/>
                <w:szCs w:val="24"/>
                <w:lang w:val="fr-FR"/>
              </w:rPr>
              <w:t xml:space="preserve"> sensible au </w:t>
            </w:r>
            <w:proofErr w:type="gramStart"/>
            <w:r w:rsidRPr="006D6494">
              <w:rPr>
                <w:rFonts w:ascii="Times New Roman" w:hAnsi="Times New Roman" w:cs="Times New Roman"/>
                <w:b/>
                <w:bCs/>
                <w:sz w:val="24"/>
                <w:szCs w:val="24"/>
                <w:lang w:val="fr-FR"/>
              </w:rPr>
              <w:t>genre</w:t>
            </w:r>
            <w:r w:rsidR="00006EC0" w:rsidRPr="006D6494">
              <w:rPr>
                <w:rFonts w:ascii="Times New Roman" w:hAnsi="Times New Roman" w:cs="Times New Roman"/>
                <w:b/>
                <w:bCs/>
                <w:sz w:val="24"/>
                <w:szCs w:val="24"/>
                <w:lang w:val="fr-FR"/>
              </w:rPr>
              <w:t>:</w:t>
            </w:r>
            <w:proofErr w:type="gramEnd"/>
          </w:p>
          <w:p w14:paraId="70C2EA9C" w14:textId="66FC6930" w:rsidR="00970F4C" w:rsidRPr="006D6494" w:rsidRDefault="000F43A8" w:rsidP="000F43A8">
            <w:pPr>
              <w:rPr>
                <w:lang w:val="fr-FR"/>
              </w:rPr>
            </w:pPr>
            <w:r w:rsidRPr="006D6494">
              <w:rPr>
                <w:lang w:val="fr-FR"/>
              </w:rPr>
              <w:t xml:space="preserve">Indiquez le montant ($) du budget dans le document de projet alloué aux activités dédiées à l’égalité des sexes ou à l’autonomisation des </w:t>
            </w:r>
            <w:proofErr w:type="gramStart"/>
            <w:r w:rsidRPr="006D6494">
              <w:rPr>
                <w:lang w:val="fr-FR"/>
              </w:rPr>
              <w:t>femmes</w:t>
            </w:r>
            <w:r w:rsidR="00970F4C" w:rsidRPr="006D6494">
              <w:rPr>
                <w:lang w:val="fr-FR"/>
              </w:rPr>
              <w:t>:</w:t>
            </w:r>
            <w:proofErr w:type="gramEnd"/>
            <w:r w:rsidR="00970F4C" w:rsidRPr="006D6494">
              <w:rPr>
                <w:lang w:val="fr-FR"/>
              </w:rPr>
              <w:t xml:space="preserve"> </w:t>
            </w:r>
            <w:r w:rsidR="00607373" w:rsidRPr="006D6494">
              <w:rPr>
                <w:b/>
                <w:bCs/>
                <w:lang w:val="fr-FR"/>
              </w:rPr>
              <w:t>502,130.00</w:t>
            </w:r>
            <w:r w:rsidR="00607373" w:rsidRPr="006D6494">
              <w:rPr>
                <w:lang w:val="fr-FR"/>
              </w:rPr>
              <w:t xml:space="preserve">  </w:t>
            </w:r>
            <w:r w:rsidR="00A55AA1" w:rsidRPr="006D6494">
              <w:rPr>
                <w:lang w:val="fr-FR"/>
              </w:rPr>
              <w:t xml:space="preserve"> </w:t>
            </w:r>
          </w:p>
          <w:p w14:paraId="00AF6414" w14:textId="17C4128B" w:rsidR="00006EC0" w:rsidRPr="006D6494" w:rsidRDefault="000F43A8" w:rsidP="00006EC0">
            <w:pPr>
              <w:rPr>
                <w:lang w:val="fr-FR"/>
              </w:rPr>
            </w:pPr>
            <w:r w:rsidRPr="006D6494">
              <w:rPr>
                <w:lang w:val="fr-FR"/>
              </w:rPr>
              <w:t xml:space="preserve">Indiquez le montant ($) du budget dépensé jusqu’à maintenant pour les activités dédiées à l’égalité des sexes ou à l’autonomisation des </w:t>
            </w:r>
            <w:proofErr w:type="gramStart"/>
            <w:r w:rsidRPr="006D6494">
              <w:rPr>
                <w:lang w:val="fr-FR"/>
              </w:rPr>
              <w:t>femmes</w:t>
            </w:r>
            <w:r w:rsidR="00006EC0" w:rsidRPr="006D6494">
              <w:rPr>
                <w:lang w:val="fr-FR"/>
              </w:rPr>
              <w:t>:</w:t>
            </w:r>
            <w:proofErr w:type="gramEnd"/>
            <w:r w:rsidR="00006EC0" w:rsidRPr="006D6494">
              <w:rPr>
                <w:lang w:val="fr-FR"/>
              </w:rPr>
              <w:t xml:space="preserve"> </w:t>
            </w:r>
            <w:r w:rsidR="00607373" w:rsidRPr="006D6494">
              <w:rPr>
                <w:b/>
                <w:bCs/>
                <w:lang w:val="fr-FR"/>
              </w:rPr>
              <w:t>102,658.00</w:t>
            </w:r>
            <w:r w:rsidR="00A55AA1" w:rsidRPr="006D6494">
              <w:rPr>
                <w:b/>
                <w:bCs/>
                <w:lang w:val="fr-FR"/>
              </w:rPr>
              <w:t xml:space="preserve"> </w:t>
            </w:r>
          </w:p>
          <w:p w14:paraId="639EFB0D" w14:textId="77777777" w:rsidR="00952DE4" w:rsidRPr="006D6494"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2B204E" w14:paraId="0DF7F010" w14:textId="77777777" w:rsidTr="00F23D0F">
        <w:trPr>
          <w:trHeight w:val="1124"/>
        </w:trPr>
        <w:tc>
          <w:tcPr>
            <w:tcW w:w="10080" w:type="dxa"/>
            <w:gridSpan w:val="2"/>
          </w:tcPr>
          <w:p w14:paraId="0084A294" w14:textId="74E3A0A6" w:rsidR="009B18EB" w:rsidRPr="006D6494" w:rsidRDefault="000F43A8" w:rsidP="00F23D0F">
            <w:pPr>
              <w:rPr>
                <w:b/>
                <w:bCs/>
                <w:iCs/>
                <w:lang w:val="fr-FR"/>
              </w:rPr>
            </w:pPr>
            <w:r w:rsidRPr="006D6494">
              <w:rPr>
                <w:b/>
                <w:bCs/>
                <w:iCs/>
                <w:lang w:val="fr-FR"/>
              </w:rPr>
              <w:t xml:space="preserve">Marquer de genre du </w:t>
            </w:r>
            <w:proofErr w:type="gramStart"/>
            <w:r w:rsidRPr="006D6494">
              <w:rPr>
                <w:b/>
                <w:bCs/>
                <w:iCs/>
                <w:lang w:val="fr-FR"/>
              </w:rPr>
              <w:t>projet</w:t>
            </w:r>
            <w:r w:rsidR="009B18EB" w:rsidRPr="006D6494">
              <w:rPr>
                <w:b/>
                <w:bCs/>
                <w:iCs/>
                <w:lang w:val="fr-FR"/>
              </w:rPr>
              <w:t>:</w:t>
            </w:r>
            <w:proofErr w:type="gramEnd"/>
            <w:r w:rsidR="009B18EB" w:rsidRPr="006D6494">
              <w:rPr>
                <w:b/>
                <w:bCs/>
                <w:iCs/>
                <w:lang w:val="fr-FR"/>
              </w:rPr>
              <w:t xml:space="preserve"> </w:t>
            </w:r>
            <w:r w:rsidR="008116D1" w:rsidRPr="006D6494">
              <w:rPr>
                <w:b/>
                <w:bCs/>
                <w:iCs/>
                <w:lang w:val="fr-FR"/>
              </w:rPr>
              <w:t>2</w:t>
            </w:r>
          </w:p>
          <w:p w14:paraId="7B5DB9E4" w14:textId="37BDC3E9" w:rsidR="009B18EB" w:rsidRPr="006D6494" w:rsidRDefault="000F43A8" w:rsidP="00F23D0F">
            <w:pPr>
              <w:rPr>
                <w:b/>
                <w:bCs/>
                <w:iCs/>
                <w:lang w:val="fr-FR"/>
              </w:rPr>
            </w:pPr>
            <w:r w:rsidRPr="006D6494">
              <w:rPr>
                <w:b/>
                <w:bCs/>
                <w:iCs/>
                <w:lang w:val="fr-FR"/>
              </w:rPr>
              <w:t xml:space="preserve">Marquer de risque du </w:t>
            </w:r>
            <w:proofErr w:type="gramStart"/>
            <w:r w:rsidRPr="006D6494">
              <w:rPr>
                <w:b/>
                <w:bCs/>
                <w:iCs/>
                <w:lang w:val="fr-FR"/>
              </w:rPr>
              <w:t>projet</w:t>
            </w:r>
            <w:r w:rsidR="009B18EB" w:rsidRPr="006D6494">
              <w:rPr>
                <w:b/>
                <w:bCs/>
                <w:iCs/>
                <w:lang w:val="fr-FR"/>
              </w:rPr>
              <w:t>:</w:t>
            </w:r>
            <w:proofErr w:type="gramEnd"/>
            <w:r w:rsidR="009B18EB" w:rsidRPr="006D6494">
              <w:rPr>
                <w:b/>
                <w:bCs/>
                <w:iCs/>
                <w:lang w:val="fr-FR"/>
              </w:rPr>
              <w:t xml:space="preserve"> </w:t>
            </w:r>
            <w:r w:rsidR="009117EB">
              <w:rPr>
                <w:b/>
                <w:bCs/>
                <w:iCs/>
                <w:lang w:val="fr-FR"/>
              </w:rPr>
              <w:t>1</w:t>
            </w:r>
          </w:p>
          <w:p w14:paraId="55B14D86" w14:textId="1645119C" w:rsidR="009B18EB" w:rsidRPr="006D6494" w:rsidRDefault="000F43A8" w:rsidP="00F23D0F">
            <w:pPr>
              <w:rPr>
                <w:b/>
                <w:bCs/>
                <w:iCs/>
                <w:lang w:val="fr-FR"/>
              </w:rPr>
            </w:pPr>
            <w:r w:rsidRPr="006D6494">
              <w:rPr>
                <w:b/>
                <w:bCs/>
                <w:szCs w:val="22"/>
                <w:lang w:val="fr-FR"/>
              </w:rPr>
              <w:t xml:space="preserve">Domaine de priorité de l’intervention PBF (« PBF </w:t>
            </w:r>
            <w:r w:rsidR="009B18EB" w:rsidRPr="006D6494">
              <w:rPr>
                <w:b/>
                <w:bCs/>
                <w:iCs/>
                <w:lang w:val="fr-FR"/>
              </w:rPr>
              <w:t>focus area</w:t>
            </w:r>
            <w:r w:rsidRPr="006D6494">
              <w:rPr>
                <w:b/>
                <w:bCs/>
                <w:iCs/>
                <w:lang w:val="fr-FR"/>
              </w:rPr>
              <w:t> »</w:t>
            </w:r>
            <w:proofErr w:type="gramStart"/>
            <w:r w:rsidRPr="006D6494">
              <w:rPr>
                <w:b/>
                <w:bCs/>
                <w:iCs/>
                <w:lang w:val="fr-FR"/>
              </w:rPr>
              <w:t>)</w:t>
            </w:r>
            <w:r w:rsidR="009B18EB" w:rsidRPr="006D6494">
              <w:rPr>
                <w:b/>
                <w:bCs/>
                <w:iCs/>
                <w:lang w:val="fr-FR"/>
              </w:rPr>
              <w:t>:</w:t>
            </w:r>
            <w:proofErr w:type="gramEnd"/>
            <w:r w:rsidR="009B18EB" w:rsidRPr="006D6494">
              <w:rPr>
                <w:b/>
                <w:bCs/>
                <w:iCs/>
                <w:lang w:val="fr-FR"/>
              </w:rPr>
              <w:t xml:space="preserve"> </w:t>
            </w:r>
            <w:r w:rsidR="008116D1" w:rsidRPr="006D6494">
              <w:rPr>
                <w:b/>
                <w:bCs/>
                <w:iCs/>
                <w:lang w:val="fr-FR"/>
              </w:rPr>
              <w:t>2.3</w:t>
            </w:r>
          </w:p>
        </w:tc>
      </w:tr>
      <w:tr w:rsidR="00793DE6" w:rsidRPr="002B204E" w14:paraId="27192C5C" w14:textId="77777777" w:rsidTr="00F23D0F">
        <w:trPr>
          <w:trHeight w:val="1124"/>
        </w:trPr>
        <w:tc>
          <w:tcPr>
            <w:tcW w:w="10080" w:type="dxa"/>
            <w:gridSpan w:val="2"/>
          </w:tcPr>
          <w:p w14:paraId="7BC15C3E" w14:textId="77777777" w:rsidR="000F43A8" w:rsidRPr="006D6494" w:rsidRDefault="000F43A8" w:rsidP="000F43A8">
            <w:pPr>
              <w:rPr>
                <w:b/>
                <w:bCs/>
                <w:sz w:val="22"/>
                <w:lang w:val="fr-FR"/>
              </w:rPr>
            </w:pPr>
            <w:r w:rsidRPr="006D6494">
              <w:rPr>
                <w:b/>
                <w:bCs/>
                <w:sz w:val="22"/>
                <w:lang w:val="fr-FR"/>
              </w:rPr>
              <w:t xml:space="preserve">Préparation du </w:t>
            </w:r>
            <w:proofErr w:type="gramStart"/>
            <w:r w:rsidRPr="006D6494">
              <w:rPr>
                <w:b/>
                <w:bCs/>
                <w:sz w:val="22"/>
                <w:lang w:val="fr-FR"/>
              </w:rPr>
              <w:t>rapport:</w:t>
            </w:r>
            <w:proofErr w:type="gramEnd"/>
          </w:p>
          <w:p w14:paraId="43FCACD6" w14:textId="5189A919" w:rsidR="000F43A8" w:rsidRPr="006D6494" w:rsidRDefault="000F43A8" w:rsidP="000F43A8">
            <w:pPr>
              <w:rPr>
                <w:lang w:val="fr-FR"/>
              </w:rPr>
            </w:pPr>
            <w:r w:rsidRPr="006D6494">
              <w:rPr>
                <w:lang w:val="fr-FR"/>
              </w:rPr>
              <w:t xml:space="preserve">Rapport préparé </w:t>
            </w:r>
            <w:proofErr w:type="gramStart"/>
            <w:r w:rsidRPr="006D6494">
              <w:rPr>
                <w:lang w:val="fr-FR"/>
              </w:rPr>
              <w:t>par:</w:t>
            </w:r>
            <w:proofErr w:type="gramEnd"/>
            <w:r w:rsidRPr="006D6494">
              <w:rPr>
                <w:lang w:val="fr-FR"/>
              </w:rPr>
              <w:t xml:space="preserve"> </w:t>
            </w:r>
            <w:r w:rsidR="00CB5BB3" w:rsidRPr="006D6494">
              <w:rPr>
                <w:lang w:val="fr-FR"/>
              </w:rPr>
              <w:t>Equipe du projet</w:t>
            </w:r>
          </w:p>
          <w:p w14:paraId="4F7F6063" w14:textId="68D352AF" w:rsidR="000F43A8" w:rsidRPr="006D6494" w:rsidRDefault="000F43A8" w:rsidP="000F43A8">
            <w:pPr>
              <w:rPr>
                <w:lang w:val="fr-FR"/>
              </w:rPr>
            </w:pPr>
            <w:r w:rsidRPr="006D6494">
              <w:rPr>
                <w:lang w:val="fr-FR"/>
              </w:rPr>
              <w:t xml:space="preserve">Rapport approuvé </w:t>
            </w:r>
            <w:proofErr w:type="gramStart"/>
            <w:r w:rsidRPr="006D6494">
              <w:rPr>
                <w:lang w:val="fr-FR"/>
              </w:rPr>
              <w:t>par:</w:t>
            </w:r>
            <w:proofErr w:type="gramEnd"/>
            <w:r w:rsidRPr="006D6494">
              <w:rPr>
                <w:lang w:val="fr-FR"/>
              </w:rPr>
              <w:t xml:space="preserve"> </w:t>
            </w:r>
            <w:r w:rsidR="009117EB">
              <w:rPr>
                <w:lang w:val="fr-FR"/>
              </w:rPr>
              <w:t>Eduardo Lopez-Mancisidor</w:t>
            </w:r>
          </w:p>
          <w:p w14:paraId="64A19D37" w14:textId="2BCCE05C" w:rsidR="000F43A8" w:rsidRPr="006D6494" w:rsidRDefault="000F43A8" w:rsidP="000F43A8">
            <w:pPr>
              <w:rPr>
                <w:lang w:val="fr-FR"/>
              </w:rPr>
            </w:pPr>
            <w:r w:rsidRPr="006D6494">
              <w:rPr>
                <w:lang w:val="fr-FR"/>
              </w:rPr>
              <w:t xml:space="preserve">Le Secrétariat PBF a-t-il revu le </w:t>
            </w:r>
            <w:proofErr w:type="gramStart"/>
            <w:r w:rsidRPr="006D6494">
              <w:rPr>
                <w:lang w:val="fr-FR"/>
              </w:rPr>
              <w:t>rapport</w:t>
            </w:r>
            <w:r w:rsidRPr="006D6494">
              <w:rPr>
                <w:sz w:val="22"/>
                <w:lang w:val="fr-FR"/>
              </w:rPr>
              <w:t>:</w:t>
            </w:r>
            <w:proofErr w:type="gramEnd"/>
            <w:r w:rsidRPr="006D6494">
              <w:rPr>
                <w:sz w:val="22"/>
                <w:lang w:val="fr-FR"/>
              </w:rPr>
              <w:t xml:space="preserve"> </w:t>
            </w:r>
            <w:r w:rsidR="00731563">
              <w:rPr>
                <w:highlight w:val="yellow"/>
                <w:lang w:val="fr-FR"/>
              </w:rPr>
              <w:fldChar w:fldCharType="begin">
                <w:ffData>
                  <w:name w:val="secretariatreview"/>
                  <w:enabled/>
                  <w:calcOnExit w:val="0"/>
                  <w:ddList/>
                </w:ffData>
              </w:fldChar>
            </w:r>
            <w:bookmarkStart w:id="3" w:name="secretariatreview"/>
            <w:r w:rsidR="00731563">
              <w:rPr>
                <w:highlight w:val="yellow"/>
                <w:lang w:val="fr-FR"/>
              </w:rPr>
              <w:instrText xml:space="preserve"> FORMDROPDOWN </w:instrText>
            </w:r>
            <w:r w:rsidR="00A947DE">
              <w:rPr>
                <w:highlight w:val="yellow"/>
                <w:lang w:val="fr-FR"/>
              </w:rPr>
            </w:r>
            <w:r w:rsidR="00A947DE">
              <w:rPr>
                <w:highlight w:val="yellow"/>
                <w:lang w:val="fr-FR"/>
              </w:rPr>
              <w:fldChar w:fldCharType="separate"/>
            </w:r>
            <w:r w:rsidR="00731563">
              <w:rPr>
                <w:highlight w:val="yellow"/>
                <w:lang w:val="fr-FR"/>
              </w:rPr>
              <w:fldChar w:fldCharType="end"/>
            </w:r>
            <w:bookmarkEnd w:id="3"/>
          </w:p>
        </w:tc>
      </w:tr>
    </w:tbl>
    <w:p w14:paraId="0BC7960C" w14:textId="77777777" w:rsidR="00272A58" w:rsidRPr="006D6494" w:rsidRDefault="00272A58" w:rsidP="00E76CA1">
      <w:pPr>
        <w:rPr>
          <w:b/>
          <w:lang w:val="fr-FR"/>
        </w:rPr>
        <w:sectPr w:rsidR="00272A58" w:rsidRPr="006D6494"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6D6494" w:rsidRDefault="00F778A1" w:rsidP="00F778A1">
      <w:pPr>
        <w:ind w:hanging="810"/>
        <w:jc w:val="both"/>
        <w:rPr>
          <w:b/>
          <w:i/>
          <w:iCs/>
          <w:lang w:val="fr-FR"/>
        </w:rPr>
      </w:pPr>
      <w:r w:rsidRPr="006D6494">
        <w:rPr>
          <w:b/>
          <w:i/>
          <w:iCs/>
          <w:lang w:val="fr-FR"/>
        </w:rPr>
        <w:lastRenderedPageBreak/>
        <w:t xml:space="preserve">NOTES POUR REMPLIR LE </w:t>
      </w:r>
      <w:proofErr w:type="gramStart"/>
      <w:r w:rsidRPr="006D6494">
        <w:rPr>
          <w:b/>
          <w:i/>
          <w:iCs/>
          <w:lang w:val="fr-FR"/>
        </w:rPr>
        <w:t>RAPPORT:</w:t>
      </w:r>
      <w:proofErr w:type="gramEnd"/>
    </w:p>
    <w:p w14:paraId="1C4D2EEE" w14:textId="77777777" w:rsidR="00F778A1" w:rsidRPr="006D6494" w:rsidRDefault="00F778A1" w:rsidP="00E056F8">
      <w:pPr>
        <w:numPr>
          <w:ilvl w:val="0"/>
          <w:numId w:val="1"/>
        </w:numPr>
        <w:ind w:left="-540"/>
        <w:jc w:val="both"/>
        <w:rPr>
          <w:i/>
          <w:iCs/>
          <w:lang w:val="fr-FR"/>
        </w:rPr>
      </w:pPr>
      <w:r w:rsidRPr="006D6494">
        <w:rPr>
          <w:i/>
          <w:iCs/>
          <w:lang w:val="fr-FR"/>
        </w:rPr>
        <w:t>Évitez les acronymes et le jargon des Nations Unies, utilisez un langage général / commun.</w:t>
      </w:r>
    </w:p>
    <w:p w14:paraId="580E26F8" w14:textId="77777777" w:rsidR="00F778A1" w:rsidRPr="006D6494" w:rsidRDefault="00F778A1" w:rsidP="00E056F8">
      <w:pPr>
        <w:numPr>
          <w:ilvl w:val="0"/>
          <w:numId w:val="1"/>
        </w:numPr>
        <w:ind w:left="-540"/>
        <w:jc w:val="both"/>
        <w:rPr>
          <w:i/>
          <w:iCs/>
          <w:lang w:val="fr-FR"/>
        </w:rPr>
      </w:pPr>
      <w:r w:rsidRPr="006D6494">
        <w:rPr>
          <w:i/>
          <w:iCs/>
          <w:lang w:val="fr-FR"/>
        </w:rPr>
        <w:t>Décrivez ce que le projet a fait dans la période de rapport, plutôt que les intentions du projet.</w:t>
      </w:r>
    </w:p>
    <w:p w14:paraId="31F9E604" w14:textId="77777777" w:rsidR="00F778A1" w:rsidRPr="006D6494" w:rsidRDefault="00F778A1" w:rsidP="00E056F8">
      <w:pPr>
        <w:numPr>
          <w:ilvl w:val="0"/>
          <w:numId w:val="1"/>
        </w:numPr>
        <w:ind w:left="-540"/>
        <w:jc w:val="both"/>
        <w:rPr>
          <w:i/>
          <w:iCs/>
          <w:lang w:val="fr-FR"/>
        </w:rPr>
      </w:pPr>
      <w:r w:rsidRPr="006D6494">
        <w:rPr>
          <w:i/>
          <w:iCs/>
          <w:lang w:val="fr-FR"/>
        </w:rPr>
        <w:t>Soyez aussi concret que possible. Évitez les discours théoriques, vagues ou conceptuels.</w:t>
      </w:r>
    </w:p>
    <w:p w14:paraId="5AF9ECD6" w14:textId="77777777" w:rsidR="00F778A1" w:rsidRPr="006D6494" w:rsidRDefault="00BF4E1E" w:rsidP="00E056F8">
      <w:pPr>
        <w:numPr>
          <w:ilvl w:val="0"/>
          <w:numId w:val="1"/>
        </w:numPr>
        <w:ind w:left="-810" w:hanging="90"/>
        <w:jc w:val="both"/>
        <w:rPr>
          <w:i/>
          <w:iCs/>
          <w:lang w:val="fr-FR"/>
        </w:rPr>
      </w:pPr>
      <w:r w:rsidRPr="006D6494">
        <w:rPr>
          <w:i/>
          <w:iCs/>
          <w:lang w:val="fr-FR"/>
        </w:rPr>
        <w:t xml:space="preserve">    </w:t>
      </w:r>
      <w:r w:rsidR="00F778A1" w:rsidRPr="006D6494">
        <w:rPr>
          <w:i/>
          <w:iCs/>
          <w:lang w:val="fr-FR"/>
        </w:rPr>
        <w:t>Veillez à ce que l'analyse et l'évaluation des progrès du projet tiennent compte des spécificités du sexe et de l'âge.</w:t>
      </w:r>
    </w:p>
    <w:p w14:paraId="40FFAF39" w14:textId="77777777" w:rsidR="00476758" w:rsidRPr="006D6494" w:rsidRDefault="00476758" w:rsidP="00476758">
      <w:pPr>
        <w:rPr>
          <w:b/>
          <w:lang w:val="fr-FR"/>
        </w:rPr>
      </w:pPr>
    </w:p>
    <w:p w14:paraId="2BF2039C" w14:textId="77777777" w:rsidR="00476758" w:rsidRPr="006D6494" w:rsidRDefault="00476758" w:rsidP="00476758">
      <w:pPr>
        <w:rPr>
          <w:b/>
          <w:lang w:val="fr-FR"/>
        </w:rPr>
      </w:pPr>
    </w:p>
    <w:p w14:paraId="7E8152B5" w14:textId="77777777" w:rsidR="00F778A1" w:rsidRPr="006D6494" w:rsidRDefault="00F778A1" w:rsidP="00476758">
      <w:pPr>
        <w:rPr>
          <w:rFonts w:ascii="inherit" w:hAnsi="inherit"/>
          <w:b/>
          <w:bCs/>
          <w:color w:val="212121"/>
          <w:u w:val="single"/>
          <w:lang w:val="fr-FR"/>
        </w:rPr>
      </w:pPr>
      <w:r w:rsidRPr="006D6494">
        <w:rPr>
          <w:b/>
          <w:u w:val="single"/>
          <w:lang w:val="fr-FR"/>
        </w:rPr>
        <w:t xml:space="preserve">Partie 1 : </w:t>
      </w:r>
      <w:r w:rsidRPr="006D6494">
        <w:rPr>
          <w:rFonts w:ascii="inherit" w:hAnsi="inherit"/>
          <w:b/>
          <w:bCs/>
          <w:color w:val="212121"/>
          <w:u w:val="single"/>
          <w:lang w:val="fr-FR"/>
        </w:rPr>
        <w:t xml:space="preserve">Progrès global du projet </w:t>
      </w:r>
    </w:p>
    <w:p w14:paraId="424EDE31" w14:textId="77777777" w:rsidR="00A02F58" w:rsidRPr="006D6494" w:rsidRDefault="00A02F58" w:rsidP="00F778A1">
      <w:pPr>
        <w:rPr>
          <w:b/>
          <w:lang w:val="fr-FR"/>
        </w:rPr>
      </w:pPr>
    </w:p>
    <w:p w14:paraId="66AEE221" w14:textId="77777777" w:rsidR="00F778A1" w:rsidRPr="006D6494" w:rsidRDefault="00F778A1" w:rsidP="00F778A1">
      <w:pPr>
        <w:ind w:left="-810"/>
        <w:rPr>
          <w:lang w:val="fr-FR"/>
        </w:rPr>
      </w:pPr>
      <w:r w:rsidRPr="006D6494">
        <w:rPr>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6D6494">
        <w:rPr>
          <w:lang w:val="fr-FR"/>
        </w:rPr>
        <w:t>):</w:t>
      </w:r>
      <w:proofErr w:type="gramEnd"/>
      <w:r w:rsidRPr="006D6494">
        <w:rPr>
          <w:lang w:val="fr-FR"/>
        </w:rPr>
        <w:t xml:space="preserve"> </w:t>
      </w:r>
    </w:p>
    <w:p w14:paraId="2E929932" w14:textId="5DA2E219" w:rsidR="0034463A" w:rsidRPr="00872E10" w:rsidRDefault="00864BDC" w:rsidP="0034463A">
      <w:pPr>
        <w:ind w:left="-810"/>
        <w:rPr>
          <w:rFonts w:ascii="Arial Narrow" w:hAnsi="Arial Narrow"/>
          <w:b/>
          <w:i/>
          <w:sz w:val="22"/>
          <w:szCs w:val="22"/>
          <w:lang w:val="fr-FR"/>
        </w:rPr>
      </w:pPr>
      <w:r>
        <w:rPr>
          <w:rFonts w:ascii="Arial Narrow" w:hAnsi="Arial Narrow"/>
          <w:b/>
          <w:i/>
          <w:sz w:val="22"/>
          <w:szCs w:val="22"/>
          <w:lang w:val="fr-FR"/>
        </w:rPr>
        <w:t>A</w:t>
      </w:r>
      <w:r w:rsidR="0034463A" w:rsidRPr="00872E10">
        <w:rPr>
          <w:rFonts w:ascii="Arial Narrow" w:hAnsi="Arial Narrow"/>
          <w:b/>
          <w:i/>
          <w:sz w:val="22"/>
          <w:szCs w:val="22"/>
          <w:lang w:val="fr-FR"/>
        </w:rPr>
        <w:t xml:space="preserve">ctivités préparatoires </w:t>
      </w:r>
      <w:r>
        <w:rPr>
          <w:rFonts w:ascii="Arial Narrow" w:hAnsi="Arial Narrow"/>
          <w:b/>
          <w:i/>
          <w:sz w:val="22"/>
          <w:szCs w:val="22"/>
          <w:lang w:val="fr-FR"/>
        </w:rPr>
        <w:t>toutes</w:t>
      </w:r>
      <w:r w:rsidR="0034463A" w:rsidRPr="00872E10">
        <w:rPr>
          <w:rFonts w:ascii="Arial Narrow" w:hAnsi="Arial Narrow"/>
          <w:b/>
          <w:i/>
          <w:sz w:val="22"/>
          <w:szCs w:val="22"/>
          <w:lang w:val="fr-FR"/>
        </w:rPr>
        <w:t xml:space="preserve"> terminées</w:t>
      </w:r>
      <w:r w:rsidR="004A51F4" w:rsidRPr="00872E10">
        <w:rPr>
          <w:rFonts w:ascii="Arial Narrow" w:hAnsi="Arial Narrow"/>
          <w:b/>
          <w:i/>
          <w:sz w:val="22"/>
          <w:szCs w:val="22"/>
          <w:lang w:val="fr-FR"/>
        </w:rPr>
        <w:t> :</w:t>
      </w:r>
    </w:p>
    <w:p w14:paraId="3FE76B80" w14:textId="7CBD8B17" w:rsidR="0034463A" w:rsidRPr="00A947DE" w:rsidRDefault="0006110E" w:rsidP="00A947DE">
      <w:pPr>
        <w:pStyle w:val="Paragraphedeliste"/>
        <w:numPr>
          <w:ilvl w:val="0"/>
          <w:numId w:val="1"/>
        </w:numPr>
        <w:rPr>
          <w:rFonts w:ascii="Arial Narrow" w:hAnsi="Arial Narrow"/>
          <w:b/>
          <w:i/>
          <w:sz w:val="22"/>
          <w:szCs w:val="22"/>
          <w:lang w:val="fr-FR"/>
        </w:rPr>
      </w:pPr>
      <w:r w:rsidRPr="00A947DE">
        <w:rPr>
          <w:rFonts w:ascii="Arial Narrow" w:hAnsi="Arial Narrow"/>
          <w:b/>
          <w:i/>
          <w:sz w:val="22"/>
          <w:szCs w:val="22"/>
          <w:lang w:val="fr-FR"/>
        </w:rPr>
        <w:t>E</w:t>
      </w:r>
      <w:r w:rsidR="0034463A" w:rsidRPr="00A947DE">
        <w:rPr>
          <w:rFonts w:ascii="Arial Narrow" w:hAnsi="Arial Narrow"/>
          <w:b/>
          <w:i/>
          <w:sz w:val="22"/>
          <w:szCs w:val="22"/>
          <w:lang w:val="fr-FR"/>
        </w:rPr>
        <w:t xml:space="preserve">quipe de projet </w:t>
      </w:r>
      <w:r w:rsidR="00A947DE">
        <w:rPr>
          <w:rFonts w:ascii="Arial Narrow" w:hAnsi="Arial Narrow"/>
          <w:b/>
          <w:i/>
          <w:sz w:val="22"/>
          <w:szCs w:val="22"/>
          <w:lang w:val="fr-FR"/>
        </w:rPr>
        <w:t xml:space="preserve">&amp; </w:t>
      </w:r>
      <w:r w:rsidRPr="00A947DE">
        <w:rPr>
          <w:rFonts w:ascii="Arial Narrow" w:hAnsi="Arial Narrow"/>
          <w:b/>
          <w:i/>
          <w:sz w:val="22"/>
          <w:szCs w:val="22"/>
          <w:lang w:val="fr-FR"/>
        </w:rPr>
        <w:t>B</w:t>
      </w:r>
      <w:r w:rsidR="0034463A" w:rsidRPr="00A947DE">
        <w:rPr>
          <w:rFonts w:ascii="Arial Narrow" w:hAnsi="Arial Narrow"/>
          <w:b/>
          <w:i/>
          <w:sz w:val="22"/>
          <w:szCs w:val="22"/>
          <w:lang w:val="fr-FR"/>
        </w:rPr>
        <w:t xml:space="preserve">ureau </w:t>
      </w:r>
      <w:r w:rsidR="00C82BE8" w:rsidRPr="00A947DE">
        <w:rPr>
          <w:rFonts w:ascii="Arial Narrow" w:hAnsi="Arial Narrow"/>
          <w:b/>
          <w:i/>
          <w:sz w:val="22"/>
          <w:szCs w:val="22"/>
          <w:lang w:val="fr-FR"/>
        </w:rPr>
        <w:t xml:space="preserve">du projet </w:t>
      </w:r>
      <w:r w:rsidR="00123DFD" w:rsidRPr="00A947DE">
        <w:rPr>
          <w:rFonts w:ascii="Arial Narrow" w:hAnsi="Arial Narrow"/>
          <w:b/>
          <w:i/>
          <w:sz w:val="22"/>
          <w:szCs w:val="22"/>
          <w:lang w:val="fr-FR"/>
        </w:rPr>
        <w:t>opérationnel</w:t>
      </w:r>
      <w:r w:rsidR="00A947DE">
        <w:rPr>
          <w:rFonts w:ascii="Arial Narrow" w:hAnsi="Arial Narrow"/>
          <w:b/>
          <w:i/>
          <w:sz w:val="22"/>
          <w:szCs w:val="22"/>
          <w:lang w:val="fr-FR"/>
        </w:rPr>
        <w:t>s</w:t>
      </w:r>
    </w:p>
    <w:p w14:paraId="38671854" w14:textId="4C269A5F" w:rsidR="0034463A" w:rsidRPr="00872E10" w:rsidRDefault="0006110E" w:rsidP="00E056F8">
      <w:pPr>
        <w:pStyle w:val="Paragraphedeliste"/>
        <w:numPr>
          <w:ilvl w:val="0"/>
          <w:numId w:val="1"/>
        </w:numPr>
        <w:rPr>
          <w:rFonts w:ascii="Arial Narrow" w:hAnsi="Arial Narrow"/>
          <w:b/>
          <w:i/>
          <w:sz w:val="22"/>
          <w:szCs w:val="22"/>
          <w:lang w:val="fr-FR"/>
        </w:rPr>
      </w:pPr>
      <w:r w:rsidRPr="00872E10">
        <w:rPr>
          <w:rFonts w:ascii="Arial Narrow" w:hAnsi="Arial Narrow"/>
          <w:b/>
          <w:i/>
          <w:sz w:val="22"/>
          <w:szCs w:val="22"/>
          <w:lang w:val="fr-FR"/>
        </w:rPr>
        <w:t>A</w:t>
      </w:r>
      <w:r w:rsidR="0034463A" w:rsidRPr="00872E10">
        <w:rPr>
          <w:rFonts w:ascii="Arial Narrow" w:hAnsi="Arial Narrow"/>
          <w:b/>
          <w:i/>
          <w:sz w:val="22"/>
          <w:szCs w:val="22"/>
          <w:lang w:val="fr-FR"/>
        </w:rPr>
        <w:t xml:space="preserve">ppropriation nationale consolidée </w:t>
      </w:r>
    </w:p>
    <w:p w14:paraId="262906D2" w14:textId="7458CE84" w:rsidR="00CB5BB3" w:rsidRPr="00872E10" w:rsidRDefault="0006110E" w:rsidP="00E056F8">
      <w:pPr>
        <w:pStyle w:val="Paragraphedeliste"/>
        <w:numPr>
          <w:ilvl w:val="0"/>
          <w:numId w:val="1"/>
        </w:numPr>
        <w:rPr>
          <w:rFonts w:ascii="Arial Narrow" w:hAnsi="Arial Narrow"/>
          <w:b/>
          <w:i/>
          <w:sz w:val="22"/>
          <w:szCs w:val="22"/>
          <w:lang w:val="fr-FR"/>
        </w:rPr>
      </w:pPr>
      <w:r w:rsidRPr="00872E10">
        <w:rPr>
          <w:rFonts w:ascii="Arial Narrow" w:hAnsi="Arial Narrow"/>
          <w:b/>
          <w:i/>
          <w:sz w:val="22"/>
          <w:szCs w:val="22"/>
          <w:lang w:val="fr-FR"/>
        </w:rPr>
        <w:t>C</w:t>
      </w:r>
      <w:r w:rsidR="00CB5BB3" w:rsidRPr="00872E10">
        <w:rPr>
          <w:rFonts w:ascii="Arial Narrow" w:hAnsi="Arial Narrow"/>
          <w:b/>
          <w:i/>
          <w:sz w:val="22"/>
          <w:szCs w:val="22"/>
          <w:lang w:val="fr-FR"/>
        </w:rPr>
        <w:t xml:space="preserve">ommissions de suivi du projet </w:t>
      </w:r>
      <w:r w:rsidR="00864BDC">
        <w:rPr>
          <w:rFonts w:ascii="Arial Narrow" w:hAnsi="Arial Narrow"/>
          <w:b/>
          <w:i/>
          <w:sz w:val="22"/>
          <w:szCs w:val="22"/>
          <w:lang w:val="fr-FR"/>
        </w:rPr>
        <w:t>dans l</w:t>
      </w:r>
      <w:r w:rsidR="00CB5BB3" w:rsidRPr="00872E10">
        <w:rPr>
          <w:rFonts w:ascii="Arial Narrow" w:hAnsi="Arial Narrow"/>
          <w:b/>
          <w:i/>
          <w:sz w:val="22"/>
          <w:szCs w:val="22"/>
          <w:lang w:val="fr-FR"/>
        </w:rPr>
        <w:t>e</w:t>
      </w:r>
      <w:r w:rsidR="00FA1398" w:rsidRPr="00872E10">
        <w:rPr>
          <w:rFonts w:ascii="Arial Narrow" w:hAnsi="Arial Narrow"/>
          <w:b/>
          <w:i/>
          <w:sz w:val="22"/>
          <w:szCs w:val="22"/>
          <w:lang w:val="fr-FR"/>
        </w:rPr>
        <w:t xml:space="preserve">s 7 </w:t>
      </w:r>
      <w:r w:rsidR="00C82BE8" w:rsidRPr="00872E10">
        <w:rPr>
          <w:rFonts w:ascii="Arial Narrow" w:hAnsi="Arial Narrow"/>
          <w:b/>
          <w:i/>
          <w:sz w:val="22"/>
          <w:szCs w:val="22"/>
          <w:lang w:val="fr-FR"/>
        </w:rPr>
        <w:t>municipalité</w:t>
      </w:r>
      <w:r w:rsidR="00FA1398" w:rsidRPr="00872E10">
        <w:rPr>
          <w:rFonts w:ascii="Arial Narrow" w:hAnsi="Arial Narrow"/>
          <w:b/>
          <w:i/>
          <w:sz w:val="22"/>
          <w:szCs w:val="22"/>
          <w:lang w:val="fr-FR"/>
        </w:rPr>
        <w:t>s</w:t>
      </w:r>
    </w:p>
    <w:p w14:paraId="1A1E32CC" w14:textId="2DE5C56E" w:rsidR="0034463A" w:rsidRPr="00872E10" w:rsidRDefault="00FA1398" w:rsidP="00E056F8">
      <w:pPr>
        <w:pStyle w:val="Paragraphedeliste"/>
        <w:numPr>
          <w:ilvl w:val="0"/>
          <w:numId w:val="1"/>
        </w:numPr>
        <w:rPr>
          <w:rFonts w:ascii="Arial Narrow" w:hAnsi="Arial Narrow"/>
          <w:b/>
          <w:i/>
          <w:sz w:val="22"/>
          <w:szCs w:val="22"/>
          <w:lang w:val="fr-FR"/>
        </w:rPr>
      </w:pPr>
      <w:r w:rsidRPr="00872E10">
        <w:rPr>
          <w:rFonts w:ascii="Arial Narrow" w:hAnsi="Arial Narrow"/>
          <w:b/>
          <w:i/>
          <w:sz w:val="22"/>
          <w:szCs w:val="22"/>
          <w:lang w:val="fr-FR"/>
        </w:rPr>
        <w:t>P</w:t>
      </w:r>
      <w:r w:rsidR="0034463A" w:rsidRPr="00872E10">
        <w:rPr>
          <w:rFonts w:ascii="Arial Narrow" w:hAnsi="Arial Narrow"/>
          <w:b/>
          <w:i/>
          <w:sz w:val="22"/>
          <w:szCs w:val="22"/>
          <w:lang w:val="fr-FR"/>
        </w:rPr>
        <w:t xml:space="preserve">artenariats </w:t>
      </w:r>
      <w:r w:rsidR="00864BDC">
        <w:rPr>
          <w:rFonts w:ascii="Arial Narrow" w:hAnsi="Arial Narrow"/>
          <w:b/>
          <w:i/>
          <w:sz w:val="22"/>
          <w:szCs w:val="22"/>
          <w:lang w:val="fr-FR"/>
        </w:rPr>
        <w:t>de</w:t>
      </w:r>
      <w:r w:rsidR="0034463A" w:rsidRPr="00872E10">
        <w:rPr>
          <w:rFonts w:ascii="Arial Narrow" w:hAnsi="Arial Narrow"/>
          <w:b/>
          <w:i/>
          <w:sz w:val="22"/>
          <w:szCs w:val="22"/>
          <w:lang w:val="fr-FR"/>
        </w:rPr>
        <w:t xml:space="preserve"> mise œuvre renégociés à la lumière de la COVID </w:t>
      </w:r>
      <w:r w:rsidR="00C82BE8" w:rsidRPr="00872E10">
        <w:rPr>
          <w:rFonts w:ascii="Arial Narrow" w:hAnsi="Arial Narrow"/>
          <w:b/>
          <w:i/>
          <w:sz w:val="22"/>
          <w:szCs w:val="22"/>
          <w:lang w:val="fr-FR"/>
        </w:rPr>
        <w:t>et finalisé</w:t>
      </w:r>
      <w:r w:rsidR="00731563">
        <w:rPr>
          <w:rFonts w:ascii="Arial Narrow" w:hAnsi="Arial Narrow"/>
          <w:b/>
          <w:i/>
          <w:sz w:val="22"/>
          <w:szCs w:val="22"/>
          <w:lang w:val="fr-FR"/>
        </w:rPr>
        <w:t>s</w:t>
      </w:r>
    </w:p>
    <w:p w14:paraId="424BA0B5" w14:textId="60B2F324" w:rsidR="004A51F4" w:rsidRPr="00872E10" w:rsidRDefault="00864BDC" w:rsidP="00E056F8">
      <w:pPr>
        <w:pStyle w:val="Paragraphedeliste"/>
        <w:numPr>
          <w:ilvl w:val="0"/>
          <w:numId w:val="1"/>
        </w:numPr>
        <w:rPr>
          <w:rFonts w:ascii="Arial Narrow" w:hAnsi="Arial Narrow"/>
          <w:b/>
          <w:i/>
          <w:sz w:val="22"/>
          <w:szCs w:val="22"/>
          <w:lang w:val="fr-FR"/>
        </w:rPr>
      </w:pPr>
      <w:proofErr w:type="spellStart"/>
      <w:r>
        <w:rPr>
          <w:rFonts w:ascii="Arial Narrow" w:hAnsi="Arial Narrow"/>
          <w:b/>
          <w:i/>
          <w:sz w:val="22"/>
          <w:szCs w:val="22"/>
          <w:lang w:val="fr-FR"/>
        </w:rPr>
        <w:t>Prodoc</w:t>
      </w:r>
      <w:proofErr w:type="spellEnd"/>
      <w:r w:rsidR="004A51F4" w:rsidRPr="00872E10">
        <w:rPr>
          <w:rFonts w:ascii="Arial Narrow" w:hAnsi="Arial Narrow"/>
          <w:b/>
          <w:i/>
          <w:sz w:val="22"/>
          <w:szCs w:val="22"/>
          <w:lang w:val="fr-FR"/>
        </w:rPr>
        <w:t xml:space="preserve"> </w:t>
      </w:r>
      <w:r w:rsidR="0006110E" w:rsidRPr="00872E10">
        <w:rPr>
          <w:rFonts w:ascii="Arial Narrow" w:hAnsi="Arial Narrow"/>
          <w:b/>
          <w:i/>
          <w:sz w:val="22"/>
          <w:szCs w:val="22"/>
          <w:lang w:val="fr-FR"/>
        </w:rPr>
        <w:t>et</w:t>
      </w:r>
      <w:r w:rsidR="004A51F4" w:rsidRPr="00872E10">
        <w:rPr>
          <w:rFonts w:ascii="Arial Narrow" w:hAnsi="Arial Narrow"/>
          <w:b/>
          <w:i/>
          <w:sz w:val="22"/>
          <w:szCs w:val="22"/>
          <w:lang w:val="fr-FR"/>
        </w:rPr>
        <w:t xml:space="preserve"> cadre des résultats révisés </w:t>
      </w:r>
      <w:r w:rsidR="00CB5BB3" w:rsidRPr="00872E10">
        <w:rPr>
          <w:rFonts w:ascii="Arial Narrow" w:hAnsi="Arial Narrow"/>
          <w:b/>
          <w:i/>
          <w:sz w:val="22"/>
          <w:szCs w:val="22"/>
          <w:lang w:val="fr-FR"/>
        </w:rPr>
        <w:t xml:space="preserve">et </w:t>
      </w:r>
      <w:proofErr w:type="spellStart"/>
      <w:r w:rsidR="00CB5BB3" w:rsidRPr="00872E10">
        <w:rPr>
          <w:rFonts w:ascii="Arial Narrow" w:hAnsi="Arial Narrow"/>
          <w:b/>
          <w:i/>
          <w:sz w:val="22"/>
          <w:szCs w:val="22"/>
          <w:lang w:val="fr-FR"/>
        </w:rPr>
        <w:t>ré-approuvé</w:t>
      </w:r>
      <w:proofErr w:type="spellEnd"/>
      <w:r w:rsidR="00CB5BB3" w:rsidRPr="00872E10">
        <w:rPr>
          <w:rFonts w:ascii="Arial Narrow" w:hAnsi="Arial Narrow"/>
          <w:b/>
          <w:i/>
          <w:sz w:val="22"/>
          <w:szCs w:val="22"/>
          <w:lang w:val="fr-FR"/>
        </w:rPr>
        <w:t xml:space="preserve"> par le </w:t>
      </w:r>
      <w:r w:rsidR="0006110E" w:rsidRPr="00872E10">
        <w:rPr>
          <w:rFonts w:ascii="Arial Narrow" w:hAnsi="Arial Narrow"/>
          <w:b/>
          <w:i/>
          <w:sz w:val="22"/>
          <w:szCs w:val="22"/>
          <w:lang w:val="fr-FR"/>
        </w:rPr>
        <w:t>COPIL</w:t>
      </w:r>
    </w:p>
    <w:p w14:paraId="3C7069E6" w14:textId="77777777" w:rsidR="007D2BE8" w:rsidRPr="00872E10" w:rsidRDefault="007D2BE8" w:rsidP="007D2BE8">
      <w:pPr>
        <w:pStyle w:val="Paragraphedeliste"/>
        <w:ind w:left="-90"/>
        <w:rPr>
          <w:rFonts w:ascii="Arial Narrow" w:hAnsi="Arial Narrow"/>
          <w:b/>
          <w:i/>
          <w:sz w:val="22"/>
          <w:szCs w:val="22"/>
          <w:lang w:val="fr-FR"/>
        </w:rPr>
      </w:pPr>
    </w:p>
    <w:p w14:paraId="32ECA915" w14:textId="15E19746" w:rsidR="004A51F4" w:rsidRPr="00872E10" w:rsidRDefault="00FA1398" w:rsidP="007D2BE8">
      <w:pPr>
        <w:ind w:left="-450"/>
        <w:rPr>
          <w:rFonts w:ascii="Arial Narrow" w:hAnsi="Arial Narrow"/>
          <w:b/>
          <w:i/>
          <w:sz w:val="22"/>
          <w:szCs w:val="22"/>
          <w:lang w:val="fr-FR"/>
        </w:rPr>
      </w:pPr>
      <w:r w:rsidRPr="00872E10">
        <w:rPr>
          <w:rFonts w:ascii="Arial Narrow" w:hAnsi="Arial Narrow"/>
          <w:b/>
          <w:i/>
          <w:sz w:val="22"/>
          <w:szCs w:val="22"/>
          <w:lang w:val="fr-FR"/>
        </w:rPr>
        <w:t>Pl</w:t>
      </w:r>
      <w:r w:rsidR="0034463A" w:rsidRPr="00872E10">
        <w:rPr>
          <w:rFonts w:ascii="Arial Narrow" w:hAnsi="Arial Narrow"/>
          <w:b/>
          <w:i/>
          <w:sz w:val="22"/>
          <w:szCs w:val="22"/>
          <w:lang w:val="fr-FR"/>
        </w:rPr>
        <w:t>an de travail</w:t>
      </w:r>
      <w:r w:rsidR="004A51F4" w:rsidRPr="00872E10">
        <w:rPr>
          <w:rFonts w:ascii="Arial Narrow" w:hAnsi="Arial Narrow"/>
          <w:b/>
          <w:i/>
          <w:sz w:val="22"/>
          <w:szCs w:val="22"/>
          <w:lang w:val="fr-FR"/>
        </w:rPr>
        <w:t xml:space="preserve"> en cours d’implémentation :</w:t>
      </w:r>
    </w:p>
    <w:p w14:paraId="15157478" w14:textId="3A73FC43" w:rsidR="00CB5BB3" w:rsidRPr="00872E10" w:rsidRDefault="0006110E" w:rsidP="00E056F8">
      <w:pPr>
        <w:pStyle w:val="Paragraphedeliste"/>
        <w:numPr>
          <w:ilvl w:val="0"/>
          <w:numId w:val="1"/>
        </w:numPr>
        <w:rPr>
          <w:rFonts w:ascii="Arial Narrow" w:hAnsi="Arial Narrow"/>
          <w:b/>
          <w:i/>
          <w:sz w:val="22"/>
          <w:szCs w:val="22"/>
          <w:lang w:val="fr-FR"/>
        </w:rPr>
      </w:pPr>
      <w:r w:rsidRPr="00872E10">
        <w:rPr>
          <w:rFonts w:ascii="Arial Narrow" w:hAnsi="Arial Narrow"/>
          <w:b/>
          <w:i/>
          <w:sz w:val="22"/>
          <w:szCs w:val="22"/>
          <w:lang w:val="fr-FR"/>
        </w:rPr>
        <w:t>G</w:t>
      </w:r>
      <w:r w:rsidR="00CB5BB3" w:rsidRPr="00872E10">
        <w:rPr>
          <w:rFonts w:ascii="Arial Narrow" w:hAnsi="Arial Narrow"/>
          <w:b/>
          <w:i/>
          <w:sz w:val="22"/>
          <w:szCs w:val="22"/>
          <w:lang w:val="fr-FR"/>
        </w:rPr>
        <w:t>uide</w:t>
      </w:r>
      <w:r w:rsidR="007D2BE8" w:rsidRPr="00872E10">
        <w:rPr>
          <w:rFonts w:ascii="Arial Narrow" w:hAnsi="Arial Narrow"/>
          <w:b/>
          <w:i/>
          <w:sz w:val="22"/>
          <w:szCs w:val="22"/>
          <w:lang w:val="fr-FR"/>
        </w:rPr>
        <w:t xml:space="preserve"> Bonnes Pratiques finalisé</w:t>
      </w:r>
      <w:r w:rsidRPr="00872E10">
        <w:rPr>
          <w:rFonts w:ascii="Arial Narrow" w:hAnsi="Arial Narrow"/>
          <w:b/>
          <w:i/>
          <w:sz w:val="22"/>
          <w:szCs w:val="22"/>
          <w:lang w:val="fr-FR"/>
        </w:rPr>
        <w:t xml:space="preserve"> </w:t>
      </w:r>
      <w:r w:rsidR="007D2BE8" w:rsidRPr="00872E10">
        <w:rPr>
          <w:rFonts w:ascii="Arial Narrow" w:hAnsi="Arial Narrow"/>
          <w:b/>
          <w:i/>
          <w:sz w:val="22"/>
          <w:szCs w:val="22"/>
          <w:lang w:val="fr-FR"/>
        </w:rPr>
        <w:t xml:space="preserve">et diffusé. </w:t>
      </w:r>
      <w:r w:rsidRPr="00872E10">
        <w:rPr>
          <w:rFonts w:ascii="Arial Narrow" w:hAnsi="Arial Narrow"/>
          <w:b/>
          <w:i/>
          <w:sz w:val="22"/>
          <w:szCs w:val="22"/>
          <w:lang w:val="fr-FR"/>
        </w:rPr>
        <w:t>T</w:t>
      </w:r>
      <w:r w:rsidR="007D2BE8" w:rsidRPr="00872E10">
        <w:rPr>
          <w:rFonts w:ascii="Arial Narrow" w:hAnsi="Arial Narrow"/>
          <w:b/>
          <w:i/>
          <w:sz w:val="22"/>
          <w:szCs w:val="22"/>
          <w:lang w:val="fr-FR"/>
        </w:rPr>
        <w:t xml:space="preserve">raduction en arabe </w:t>
      </w:r>
      <w:r w:rsidR="00CB5BB3" w:rsidRPr="00872E10">
        <w:rPr>
          <w:rFonts w:ascii="Arial Narrow" w:hAnsi="Arial Narrow"/>
          <w:b/>
          <w:i/>
          <w:sz w:val="22"/>
          <w:szCs w:val="22"/>
          <w:lang w:val="fr-FR"/>
        </w:rPr>
        <w:t>en cours</w:t>
      </w:r>
      <w:r w:rsidRPr="00872E10">
        <w:rPr>
          <w:rFonts w:ascii="Arial Narrow" w:hAnsi="Arial Narrow"/>
          <w:b/>
          <w:i/>
          <w:sz w:val="22"/>
          <w:szCs w:val="22"/>
          <w:lang w:val="fr-FR"/>
        </w:rPr>
        <w:t xml:space="preserve"> </w:t>
      </w:r>
    </w:p>
    <w:p w14:paraId="0B6D6E34" w14:textId="30DA67C8" w:rsidR="004A51F4" w:rsidRPr="00872E10" w:rsidRDefault="0006110E" w:rsidP="00E056F8">
      <w:pPr>
        <w:pStyle w:val="Paragraphedeliste"/>
        <w:numPr>
          <w:ilvl w:val="0"/>
          <w:numId w:val="1"/>
        </w:numPr>
        <w:rPr>
          <w:rFonts w:ascii="Arial Narrow" w:hAnsi="Arial Narrow"/>
          <w:b/>
          <w:i/>
          <w:sz w:val="22"/>
          <w:szCs w:val="22"/>
          <w:lang w:val="fr-FR"/>
        </w:rPr>
      </w:pPr>
      <w:r w:rsidRPr="00872E10">
        <w:rPr>
          <w:rFonts w:ascii="Arial Narrow" w:hAnsi="Arial Narrow"/>
          <w:b/>
          <w:i/>
          <w:sz w:val="22"/>
          <w:szCs w:val="22"/>
          <w:lang w:val="fr-FR"/>
        </w:rPr>
        <w:t>P</w:t>
      </w:r>
      <w:r w:rsidR="004A51F4" w:rsidRPr="00872E10">
        <w:rPr>
          <w:rFonts w:ascii="Arial Narrow" w:hAnsi="Arial Narrow"/>
          <w:b/>
          <w:i/>
          <w:sz w:val="22"/>
          <w:szCs w:val="22"/>
          <w:lang w:val="fr-FR"/>
        </w:rPr>
        <w:t xml:space="preserve">lan de renforcement des capacités des différents </w:t>
      </w:r>
      <w:proofErr w:type="spellStart"/>
      <w:proofErr w:type="gramStart"/>
      <w:r w:rsidR="004A51F4" w:rsidRPr="00872E10">
        <w:rPr>
          <w:rFonts w:ascii="Arial Narrow" w:hAnsi="Arial Narrow"/>
          <w:b/>
          <w:i/>
          <w:sz w:val="22"/>
          <w:szCs w:val="22"/>
          <w:lang w:val="fr-FR"/>
        </w:rPr>
        <w:t>acteurs.trices</w:t>
      </w:r>
      <w:proofErr w:type="spellEnd"/>
      <w:proofErr w:type="gramEnd"/>
      <w:r w:rsidR="004A51F4" w:rsidRPr="00872E10">
        <w:rPr>
          <w:rFonts w:ascii="Arial Narrow" w:hAnsi="Arial Narrow"/>
          <w:b/>
          <w:i/>
          <w:sz w:val="22"/>
          <w:szCs w:val="22"/>
          <w:lang w:val="fr-FR"/>
        </w:rPr>
        <w:t xml:space="preserve"> </w:t>
      </w:r>
      <w:r w:rsidR="00864BDC">
        <w:rPr>
          <w:rFonts w:ascii="Arial Narrow" w:hAnsi="Arial Narrow"/>
          <w:b/>
          <w:i/>
          <w:sz w:val="22"/>
          <w:szCs w:val="22"/>
          <w:lang w:val="fr-FR"/>
        </w:rPr>
        <w:t>(CCT,</w:t>
      </w:r>
      <w:r w:rsidR="00731563">
        <w:rPr>
          <w:rFonts w:ascii="Arial Narrow" w:hAnsi="Arial Narrow"/>
          <w:b/>
          <w:i/>
          <w:sz w:val="22"/>
          <w:szCs w:val="22"/>
          <w:lang w:val="fr-FR"/>
        </w:rPr>
        <w:t>CCM et ONG) finalisé</w:t>
      </w:r>
      <w:r w:rsidR="00864BDC">
        <w:rPr>
          <w:rFonts w:ascii="Arial Narrow" w:hAnsi="Arial Narrow"/>
          <w:b/>
          <w:i/>
          <w:sz w:val="22"/>
          <w:szCs w:val="22"/>
          <w:lang w:val="fr-FR"/>
        </w:rPr>
        <w:t xml:space="preserve">, y compris sur </w:t>
      </w:r>
      <w:r w:rsidR="00864BDC" w:rsidRPr="006D6494">
        <w:rPr>
          <w:rFonts w:ascii="Arial Narrow" w:hAnsi="Arial Narrow"/>
          <w:b/>
          <w:i/>
          <w:sz w:val="22"/>
          <w:szCs w:val="22"/>
          <w:lang w:val="fr-FR"/>
        </w:rPr>
        <w:t>l</w:t>
      </w:r>
      <w:r w:rsidR="00864BDC">
        <w:rPr>
          <w:rFonts w:ascii="Arial Narrow" w:hAnsi="Arial Narrow"/>
          <w:b/>
          <w:i/>
          <w:sz w:val="22"/>
          <w:szCs w:val="22"/>
          <w:lang w:val="fr-FR"/>
        </w:rPr>
        <w:t xml:space="preserve">’Egalité </w:t>
      </w:r>
      <w:r w:rsidR="00864BDC" w:rsidRPr="006D6494">
        <w:rPr>
          <w:rFonts w:ascii="Arial Narrow" w:hAnsi="Arial Narrow"/>
          <w:b/>
          <w:i/>
          <w:sz w:val="22"/>
          <w:szCs w:val="22"/>
          <w:lang w:val="fr-FR"/>
        </w:rPr>
        <w:t>Genre</w:t>
      </w:r>
    </w:p>
    <w:p w14:paraId="3BAEC884" w14:textId="666307B6" w:rsidR="00C82BE8" w:rsidRDefault="0006110E" w:rsidP="00E056F8">
      <w:pPr>
        <w:pStyle w:val="Paragraphedeliste"/>
        <w:numPr>
          <w:ilvl w:val="0"/>
          <w:numId w:val="1"/>
        </w:numPr>
        <w:rPr>
          <w:rFonts w:ascii="Arial Narrow" w:hAnsi="Arial Narrow"/>
          <w:b/>
          <w:i/>
          <w:sz w:val="22"/>
          <w:szCs w:val="22"/>
          <w:lang w:val="fr-FR"/>
        </w:rPr>
      </w:pPr>
      <w:r w:rsidRPr="006D6494">
        <w:rPr>
          <w:rFonts w:ascii="Arial Narrow" w:hAnsi="Arial Narrow"/>
          <w:b/>
          <w:i/>
          <w:sz w:val="22"/>
          <w:szCs w:val="22"/>
          <w:lang w:val="fr-FR"/>
        </w:rPr>
        <w:t>E</w:t>
      </w:r>
      <w:r w:rsidR="00C82BE8" w:rsidRPr="006D6494">
        <w:rPr>
          <w:rFonts w:ascii="Arial Narrow" w:hAnsi="Arial Narrow"/>
          <w:b/>
          <w:i/>
          <w:sz w:val="22"/>
          <w:szCs w:val="22"/>
          <w:lang w:val="fr-FR"/>
        </w:rPr>
        <w:t xml:space="preserve">nquête sur terrain (Jeunes NEET, Municipalités, Population, Associations) </w:t>
      </w:r>
      <w:r w:rsidR="00731563">
        <w:rPr>
          <w:rFonts w:ascii="Arial Narrow" w:hAnsi="Arial Narrow"/>
          <w:b/>
          <w:i/>
          <w:sz w:val="22"/>
          <w:szCs w:val="22"/>
          <w:lang w:val="fr-FR"/>
        </w:rPr>
        <w:t>finalisée</w:t>
      </w:r>
    </w:p>
    <w:p w14:paraId="002BBA52" w14:textId="0027F87A" w:rsidR="00E24DDF" w:rsidRDefault="00E24DDF" w:rsidP="00E056F8">
      <w:pPr>
        <w:pStyle w:val="Paragraphedeliste"/>
        <w:numPr>
          <w:ilvl w:val="0"/>
          <w:numId w:val="1"/>
        </w:numPr>
        <w:rPr>
          <w:rFonts w:ascii="Arial Narrow" w:hAnsi="Arial Narrow"/>
          <w:b/>
          <w:i/>
          <w:sz w:val="22"/>
          <w:szCs w:val="22"/>
          <w:lang w:val="fr-FR"/>
        </w:rPr>
      </w:pPr>
      <w:r>
        <w:rPr>
          <w:rFonts w:ascii="Arial Narrow" w:hAnsi="Arial Narrow"/>
          <w:b/>
          <w:i/>
          <w:sz w:val="22"/>
          <w:szCs w:val="22"/>
          <w:lang w:val="fr-FR"/>
        </w:rPr>
        <w:t>2</w:t>
      </w:r>
      <w:r w:rsidRPr="00E24DDF">
        <w:rPr>
          <w:rFonts w:ascii="Arial Narrow" w:hAnsi="Arial Narrow"/>
          <w:b/>
          <w:i/>
          <w:sz w:val="22"/>
          <w:szCs w:val="22"/>
          <w:vertAlign w:val="superscript"/>
          <w:lang w:val="fr-FR"/>
        </w:rPr>
        <w:t>ème</w:t>
      </w:r>
      <w:r>
        <w:rPr>
          <w:rFonts w:ascii="Arial Narrow" w:hAnsi="Arial Narrow"/>
          <w:b/>
          <w:i/>
          <w:sz w:val="22"/>
          <w:szCs w:val="22"/>
          <w:lang w:val="fr-FR"/>
        </w:rPr>
        <w:t xml:space="preserve"> enquête auprès des jeunes en cours</w:t>
      </w:r>
    </w:p>
    <w:p w14:paraId="5AA9EC19" w14:textId="173E6837" w:rsidR="00E24DDF" w:rsidRPr="006D6494" w:rsidRDefault="00E24DDF" w:rsidP="00E056F8">
      <w:pPr>
        <w:pStyle w:val="Paragraphedeliste"/>
        <w:numPr>
          <w:ilvl w:val="0"/>
          <w:numId w:val="1"/>
        </w:numPr>
        <w:rPr>
          <w:rFonts w:ascii="Arial Narrow" w:hAnsi="Arial Narrow"/>
          <w:b/>
          <w:i/>
          <w:sz w:val="22"/>
          <w:szCs w:val="22"/>
          <w:lang w:val="fr-FR"/>
        </w:rPr>
      </w:pPr>
      <w:r>
        <w:rPr>
          <w:rFonts w:ascii="Arial Narrow" w:hAnsi="Arial Narrow"/>
          <w:b/>
          <w:i/>
          <w:sz w:val="22"/>
          <w:szCs w:val="22"/>
          <w:lang w:val="fr-FR"/>
        </w:rPr>
        <w:t>Besoins des structures de jeunesse arrêtés</w:t>
      </w:r>
    </w:p>
    <w:p w14:paraId="0EB29F81" w14:textId="38005775" w:rsidR="00D26D32" w:rsidRPr="006D6494" w:rsidRDefault="00864BDC" w:rsidP="00E056F8">
      <w:pPr>
        <w:pStyle w:val="Paragraphedeliste"/>
        <w:numPr>
          <w:ilvl w:val="0"/>
          <w:numId w:val="1"/>
        </w:numPr>
        <w:rPr>
          <w:rFonts w:ascii="Arial Narrow" w:hAnsi="Arial Narrow"/>
          <w:b/>
          <w:i/>
          <w:sz w:val="22"/>
          <w:szCs w:val="22"/>
          <w:lang w:val="fr-FR"/>
        </w:rPr>
      </w:pPr>
      <w:r>
        <w:rPr>
          <w:rFonts w:ascii="Arial Narrow" w:hAnsi="Arial Narrow"/>
          <w:b/>
          <w:i/>
          <w:sz w:val="22"/>
          <w:szCs w:val="22"/>
          <w:lang w:val="fr-FR"/>
        </w:rPr>
        <w:t>S</w:t>
      </w:r>
      <w:r w:rsidR="00D26D32" w:rsidRPr="006D6494">
        <w:rPr>
          <w:rFonts w:ascii="Arial Narrow" w:hAnsi="Arial Narrow"/>
          <w:b/>
          <w:i/>
          <w:sz w:val="22"/>
          <w:szCs w:val="22"/>
          <w:lang w:val="fr-FR"/>
        </w:rPr>
        <w:t xml:space="preserve">ensibilisation à l’égalité des genres et au développement sensible au genre auprès des </w:t>
      </w:r>
      <w:r w:rsidR="00FA1398" w:rsidRPr="006D6494">
        <w:rPr>
          <w:rFonts w:ascii="Arial Narrow" w:hAnsi="Arial Narrow"/>
          <w:b/>
          <w:i/>
          <w:sz w:val="22"/>
          <w:szCs w:val="22"/>
          <w:lang w:val="fr-FR"/>
        </w:rPr>
        <w:t>CCM</w:t>
      </w:r>
      <w:r w:rsidR="00D26D32" w:rsidRPr="006D6494">
        <w:rPr>
          <w:rFonts w:ascii="Arial Narrow" w:hAnsi="Arial Narrow"/>
          <w:b/>
          <w:i/>
          <w:sz w:val="22"/>
          <w:szCs w:val="22"/>
          <w:lang w:val="fr-FR"/>
        </w:rPr>
        <w:t xml:space="preserve"> effectué</w:t>
      </w:r>
    </w:p>
    <w:p w14:paraId="76642759" w14:textId="45CC3B06" w:rsidR="00731563" w:rsidRDefault="00731563" w:rsidP="00E056F8">
      <w:pPr>
        <w:pStyle w:val="Paragraphedeliste"/>
        <w:numPr>
          <w:ilvl w:val="0"/>
          <w:numId w:val="1"/>
        </w:numPr>
        <w:rPr>
          <w:rFonts w:ascii="Arial Narrow" w:hAnsi="Arial Narrow"/>
          <w:b/>
          <w:i/>
          <w:sz w:val="22"/>
          <w:szCs w:val="22"/>
          <w:lang w:val="fr-FR"/>
        </w:rPr>
      </w:pPr>
      <w:r>
        <w:rPr>
          <w:rFonts w:ascii="Arial Narrow" w:hAnsi="Arial Narrow"/>
          <w:b/>
          <w:i/>
          <w:sz w:val="22"/>
          <w:szCs w:val="22"/>
          <w:lang w:val="fr-FR"/>
        </w:rPr>
        <w:t>Constitution des Hubs locaux entamée et réflexion sur leur fonctionnement en cours</w:t>
      </w:r>
    </w:p>
    <w:p w14:paraId="6A48512B" w14:textId="3CFE9C9F" w:rsidR="00731563" w:rsidRDefault="00731563" w:rsidP="00E056F8">
      <w:pPr>
        <w:pStyle w:val="Paragraphedeliste"/>
        <w:numPr>
          <w:ilvl w:val="0"/>
          <w:numId w:val="1"/>
        </w:numPr>
        <w:rPr>
          <w:rFonts w:ascii="Arial Narrow" w:hAnsi="Arial Narrow"/>
          <w:b/>
          <w:i/>
          <w:sz w:val="22"/>
          <w:szCs w:val="22"/>
          <w:lang w:val="fr-FR"/>
        </w:rPr>
      </w:pPr>
      <w:r>
        <w:rPr>
          <w:rFonts w:ascii="Arial Narrow" w:hAnsi="Arial Narrow"/>
          <w:b/>
          <w:i/>
          <w:sz w:val="22"/>
          <w:szCs w:val="22"/>
          <w:lang w:val="fr-FR"/>
        </w:rPr>
        <w:t xml:space="preserve">Jeunes </w:t>
      </w:r>
      <w:proofErr w:type="spellStart"/>
      <w:proofErr w:type="gramStart"/>
      <w:r>
        <w:rPr>
          <w:rFonts w:ascii="Arial Narrow" w:hAnsi="Arial Narrow"/>
          <w:b/>
          <w:i/>
          <w:sz w:val="22"/>
          <w:szCs w:val="22"/>
          <w:lang w:val="fr-FR"/>
        </w:rPr>
        <w:t>porteurs.euses</w:t>
      </w:r>
      <w:proofErr w:type="spellEnd"/>
      <w:proofErr w:type="gramEnd"/>
      <w:r>
        <w:rPr>
          <w:rFonts w:ascii="Arial Narrow" w:hAnsi="Arial Narrow"/>
          <w:b/>
          <w:i/>
          <w:sz w:val="22"/>
          <w:szCs w:val="22"/>
          <w:lang w:val="fr-FR"/>
        </w:rPr>
        <w:t xml:space="preserve"> des initiatives moilisé.es et plan d’accompagnement arrêté et en cours d’implémentation</w:t>
      </w:r>
    </w:p>
    <w:p w14:paraId="2B4D2E34" w14:textId="7D54D4C8" w:rsidR="00A947DE" w:rsidRDefault="00A947DE" w:rsidP="00A947DE">
      <w:pPr>
        <w:pStyle w:val="Paragraphedeliste"/>
        <w:numPr>
          <w:ilvl w:val="0"/>
          <w:numId w:val="1"/>
        </w:numPr>
        <w:rPr>
          <w:rFonts w:ascii="Arial Narrow" w:hAnsi="Arial Narrow"/>
          <w:b/>
          <w:i/>
          <w:sz w:val="22"/>
          <w:szCs w:val="22"/>
          <w:lang w:val="fr-FR"/>
        </w:rPr>
      </w:pPr>
      <w:r>
        <w:rPr>
          <w:rFonts w:ascii="Arial Narrow" w:hAnsi="Arial Narrow"/>
          <w:b/>
          <w:i/>
          <w:sz w:val="22"/>
          <w:szCs w:val="22"/>
          <w:lang w:val="fr-FR"/>
        </w:rPr>
        <w:t xml:space="preserve">Plateformes numériques en cours pour les Hubs </w:t>
      </w:r>
    </w:p>
    <w:p w14:paraId="699569D9" w14:textId="62D3D9D6" w:rsidR="00A947DE" w:rsidRDefault="00A947DE" w:rsidP="00A947DE">
      <w:pPr>
        <w:pStyle w:val="Paragraphedeliste"/>
        <w:numPr>
          <w:ilvl w:val="0"/>
          <w:numId w:val="1"/>
        </w:numPr>
        <w:rPr>
          <w:rFonts w:ascii="Arial Narrow" w:hAnsi="Arial Narrow"/>
          <w:b/>
          <w:i/>
          <w:sz w:val="22"/>
          <w:szCs w:val="22"/>
          <w:lang w:val="fr-FR"/>
        </w:rPr>
      </w:pPr>
      <w:r>
        <w:rPr>
          <w:rFonts w:ascii="Arial Narrow" w:hAnsi="Arial Narrow"/>
          <w:b/>
          <w:i/>
          <w:sz w:val="22"/>
          <w:szCs w:val="22"/>
          <w:lang w:val="fr-FR"/>
        </w:rPr>
        <w:t>Un vidéo exposant les vécus et témoignages des jeunes femmes et filles autour de l’axe Genre</w:t>
      </w:r>
    </w:p>
    <w:p w14:paraId="05272D6C" w14:textId="7E2B98E4" w:rsidR="00A947DE" w:rsidRPr="00A947DE" w:rsidRDefault="00A947DE" w:rsidP="00A947DE">
      <w:pPr>
        <w:pStyle w:val="Paragraphedeliste"/>
        <w:numPr>
          <w:ilvl w:val="0"/>
          <w:numId w:val="1"/>
        </w:numPr>
        <w:rPr>
          <w:rFonts w:ascii="Arial Narrow" w:hAnsi="Arial Narrow"/>
          <w:b/>
          <w:i/>
          <w:sz w:val="22"/>
          <w:szCs w:val="22"/>
          <w:lang w:val="fr-FR"/>
        </w:rPr>
      </w:pPr>
      <w:proofErr w:type="spellStart"/>
      <w:r w:rsidRPr="00A947DE">
        <w:rPr>
          <w:rFonts w:ascii="Arial Narrow"/>
          <w:b/>
          <w:bCs/>
          <w:i/>
          <w:iCs/>
          <w:sz w:val="22"/>
          <w:szCs w:val="22"/>
          <w:lang w:val="en-US"/>
        </w:rPr>
        <w:t>Volet</w:t>
      </w:r>
      <w:proofErr w:type="spellEnd"/>
      <w:r w:rsidRPr="00A947DE">
        <w:rPr>
          <w:rFonts w:ascii="Arial Narrow"/>
          <w:b/>
          <w:bCs/>
          <w:i/>
          <w:iCs/>
          <w:sz w:val="22"/>
          <w:szCs w:val="22"/>
          <w:lang w:val="en-US"/>
        </w:rPr>
        <w:t xml:space="preserve"> </w:t>
      </w:r>
      <w:proofErr w:type="spellStart"/>
      <w:proofErr w:type="gramStart"/>
      <w:r w:rsidRPr="00A947DE">
        <w:rPr>
          <w:rFonts w:ascii="Arial Narrow"/>
          <w:b/>
          <w:bCs/>
          <w:i/>
          <w:iCs/>
          <w:sz w:val="22"/>
          <w:szCs w:val="22"/>
          <w:lang w:val="en-US"/>
        </w:rPr>
        <w:t>m</w:t>
      </w:r>
      <w:r w:rsidRPr="00A947DE">
        <w:rPr>
          <w:rFonts w:hAnsi="Arial Narrow"/>
          <w:b/>
          <w:bCs/>
          <w:i/>
          <w:iCs/>
          <w:sz w:val="22"/>
          <w:szCs w:val="22"/>
          <w:lang w:val="en-US"/>
        </w:rPr>
        <w:t>é</w:t>
      </w:r>
      <w:r w:rsidRPr="00A947DE">
        <w:rPr>
          <w:rFonts w:ascii="Arial Narrow"/>
          <w:b/>
          <w:bCs/>
          <w:i/>
          <w:iCs/>
          <w:sz w:val="22"/>
          <w:szCs w:val="22"/>
          <w:lang w:val="en-US"/>
        </w:rPr>
        <w:t>dias</w:t>
      </w:r>
      <w:proofErr w:type="spellEnd"/>
      <w:r w:rsidRPr="00A947DE">
        <w:rPr>
          <w:rFonts w:hAnsi="Arial Narrow"/>
          <w:b/>
          <w:bCs/>
          <w:i/>
          <w:iCs/>
          <w:sz w:val="22"/>
          <w:szCs w:val="22"/>
          <w:lang w:val="en-US"/>
        </w:rPr>
        <w:t> </w:t>
      </w:r>
      <w:r w:rsidRPr="00A947DE">
        <w:rPr>
          <w:rFonts w:ascii="Arial Narrow"/>
          <w:b/>
          <w:bCs/>
          <w:i/>
          <w:iCs/>
          <w:sz w:val="22"/>
          <w:szCs w:val="22"/>
          <w:lang w:val="en-US"/>
        </w:rPr>
        <w:t>:</w:t>
      </w:r>
      <w:proofErr w:type="gramEnd"/>
      <w:r w:rsidRPr="00A947DE">
        <w:rPr>
          <w:rFonts w:ascii="Arial Narrow"/>
          <w:b/>
          <w:bCs/>
          <w:i/>
          <w:iCs/>
          <w:sz w:val="22"/>
          <w:szCs w:val="22"/>
          <w:lang w:val="en-US"/>
        </w:rPr>
        <w:t xml:space="preserve"> </w:t>
      </w:r>
    </w:p>
    <w:p w14:paraId="4B06447A" w14:textId="77777777" w:rsidR="00A947DE" w:rsidRDefault="00A947DE" w:rsidP="00A947DE">
      <w:pPr>
        <w:pStyle w:val="Paragraphedeliste"/>
        <w:numPr>
          <w:ilvl w:val="0"/>
          <w:numId w:val="7"/>
        </w:numPr>
        <w:pBdr>
          <w:top w:val="nil"/>
          <w:left w:val="nil"/>
          <w:bottom w:val="nil"/>
          <w:right w:val="nil"/>
          <w:between w:val="nil"/>
          <w:bar w:val="nil"/>
        </w:pBdr>
        <w:ind w:left="393" w:hanging="393"/>
        <w:contextualSpacing w:val="0"/>
        <w:rPr>
          <w:rFonts w:ascii="Arial Narrow" w:eastAsia="Arial Narrow" w:hAnsi="Arial Narrow" w:cs="Arial Narrow"/>
          <w:b/>
          <w:bCs/>
          <w:i/>
          <w:iCs/>
          <w:lang w:val="fr-FR"/>
        </w:rPr>
      </w:pPr>
      <w:r>
        <w:rPr>
          <w:rFonts w:ascii="Arial Narrow"/>
          <w:b/>
          <w:bCs/>
          <w:i/>
          <w:iCs/>
          <w:sz w:val="22"/>
          <w:szCs w:val="22"/>
          <w:lang w:val="en-US"/>
        </w:rPr>
        <w:t xml:space="preserve">Phases 1 et 2 </w:t>
      </w:r>
      <w:proofErr w:type="spellStart"/>
      <w:r>
        <w:rPr>
          <w:rFonts w:ascii="Arial Narrow"/>
          <w:b/>
          <w:bCs/>
          <w:i/>
          <w:iCs/>
          <w:sz w:val="22"/>
          <w:szCs w:val="22"/>
          <w:lang w:val="en-US"/>
        </w:rPr>
        <w:t>compl</w:t>
      </w:r>
      <w:r>
        <w:rPr>
          <w:rFonts w:hAnsi="Arial Narrow"/>
          <w:b/>
          <w:bCs/>
          <w:i/>
          <w:iCs/>
          <w:sz w:val="22"/>
          <w:szCs w:val="22"/>
          <w:lang w:val="en-US"/>
        </w:rPr>
        <w:t>é</w:t>
      </w:r>
      <w:r>
        <w:rPr>
          <w:rFonts w:ascii="Arial Narrow"/>
          <w:b/>
          <w:bCs/>
          <w:i/>
          <w:iCs/>
          <w:sz w:val="22"/>
          <w:szCs w:val="22"/>
          <w:lang w:val="en-US"/>
        </w:rPr>
        <w:t>t</w:t>
      </w:r>
      <w:r>
        <w:rPr>
          <w:rFonts w:hAnsi="Arial Narrow"/>
          <w:b/>
          <w:bCs/>
          <w:i/>
          <w:iCs/>
          <w:sz w:val="22"/>
          <w:szCs w:val="22"/>
          <w:lang w:val="en-US"/>
        </w:rPr>
        <w:t>é</w:t>
      </w:r>
      <w:r>
        <w:rPr>
          <w:rFonts w:ascii="Arial Narrow"/>
          <w:b/>
          <w:bCs/>
          <w:i/>
          <w:iCs/>
          <w:sz w:val="22"/>
          <w:szCs w:val="22"/>
          <w:lang w:val="en-US"/>
        </w:rPr>
        <w:t>es</w:t>
      </w:r>
      <w:proofErr w:type="spellEnd"/>
      <w:r>
        <w:rPr>
          <w:rFonts w:ascii="Arial Narrow"/>
          <w:b/>
          <w:bCs/>
          <w:i/>
          <w:iCs/>
          <w:sz w:val="22"/>
          <w:szCs w:val="22"/>
          <w:lang w:val="en-US"/>
        </w:rPr>
        <w:t>,</w:t>
      </w:r>
    </w:p>
    <w:p w14:paraId="4A7DD7A8" w14:textId="77777777" w:rsidR="00A947DE" w:rsidRDefault="00A947DE" w:rsidP="00A947DE">
      <w:pPr>
        <w:pStyle w:val="Paragraphedeliste"/>
        <w:numPr>
          <w:ilvl w:val="0"/>
          <w:numId w:val="8"/>
        </w:numPr>
        <w:pBdr>
          <w:top w:val="nil"/>
          <w:left w:val="nil"/>
          <w:bottom w:val="nil"/>
          <w:right w:val="nil"/>
          <w:between w:val="nil"/>
          <w:bar w:val="nil"/>
        </w:pBdr>
        <w:ind w:left="393" w:hanging="393"/>
        <w:contextualSpacing w:val="0"/>
        <w:rPr>
          <w:rFonts w:ascii="Arial Narrow" w:eastAsia="Arial Narrow" w:hAnsi="Arial Narrow" w:cs="Arial Narrow"/>
          <w:b/>
          <w:bCs/>
          <w:i/>
          <w:iCs/>
          <w:lang w:val="fr-FR"/>
        </w:rPr>
      </w:pPr>
      <w:r w:rsidRPr="006730D3">
        <w:rPr>
          <w:rFonts w:ascii="Arial Narrow"/>
          <w:b/>
          <w:bCs/>
          <w:i/>
          <w:iCs/>
          <w:sz w:val="22"/>
          <w:szCs w:val="22"/>
          <w:lang w:val="fr-FR"/>
        </w:rPr>
        <w:t>Partenariat avec l</w:t>
      </w:r>
      <w:r w:rsidRPr="006730D3">
        <w:rPr>
          <w:rFonts w:hAnsi="Arial Narrow"/>
          <w:b/>
          <w:bCs/>
          <w:i/>
          <w:iCs/>
          <w:sz w:val="22"/>
          <w:szCs w:val="22"/>
          <w:lang w:val="fr-FR"/>
        </w:rPr>
        <w:t>’</w:t>
      </w:r>
      <w:r w:rsidRPr="006730D3">
        <w:rPr>
          <w:rFonts w:ascii="Arial Narrow"/>
          <w:b/>
          <w:bCs/>
          <w:i/>
          <w:iCs/>
          <w:sz w:val="22"/>
          <w:szCs w:val="22"/>
          <w:lang w:val="fr-FR"/>
        </w:rPr>
        <w:t>ONG M</w:t>
      </w:r>
      <w:r w:rsidRPr="006730D3">
        <w:rPr>
          <w:rFonts w:hAnsi="Arial Narrow"/>
          <w:b/>
          <w:bCs/>
          <w:i/>
          <w:iCs/>
          <w:sz w:val="22"/>
          <w:szCs w:val="22"/>
          <w:lang w:val="fr-FR"/>
        </w:rPr>
        <w:t>é</w:t>
      </w:r>
      <w:r w:rsidRPr="006730D3">
        <w:rPr>
          <w:rFonts w:ascii="Arial Narrow"/>
          <w:b/>
          <w:bCs/>
          <w:i/>
          <w:iCs/>
          <w:sz w:val="22"/>
          <w:szCs w:val="22"/>
          <w:lang w:val="fr-FR"/>
        </w:rPr>
        <w:t>dia et l</w:t>
      </w:r>
      <w:r w:rsidRPr="006730D3">
        <w:rPr>
          <w:rFonts w:hAnsi="Arial Narrow"/>
          <w:b/>
          <w:bCs/>
          <w:i/>
          <w:iCs/>
          <w:sz w:val="22"/>
          <w:szCs w:val="22"/>
          <w:lang w:val="fr-FR"/>
        </w:rPr>
        <w:t>’é</w:t>
      </w:r>
      <w:r w:rsidRPr="006730D3">
        <w:rPr>
          <w:rFonts w:ascii="Arial Narrow"/>
          <w:b/>
          <w:bCs/>
          <w:i/>
          <w:iCs/>
          <w:sz w:val="22"/>
          <w:szCs w:val="22"/>
          <w:lang w:val="fr-FR"/>
        </w:rPr>
        <w:t>quipe des experts.es m</w:t>
      </w:r>
      <w:r w:rsidRPr="006730D3">
        <w:rPr>
          <w:rFonts w:hAnsi="Arial Narrow"/>
          <w:b/>
          <w:bCs/>
          <w:i/>
          <w:iCs/>
          <w:sz w:val="22"/>
          <w:szCs w:val="22"/>
          <w:lang w:val="fr-FR"/>
        </w:rPr>
        <w:t>é</w:t>
      </w:r>
      <w:r w:rsidRPr="006730D3">
        <w:rPr>
          <w:rFonts w:ascii="Arial Narrow"/>
          <w:b/>
          <w:bCs/>
          <w:i/>
          <w:iCs/>
          <w:sz w:val="22"/>
          <w:szCs w:val="22"/>
          <w:lang w:val="fr-FR"/>
        </w:rPr>
        <w:t>dias en place</w:t>
      </w:r>
    </w:p>
    <w:p w14:paraId="58C731FB" w14:textId="77777777" w:rsidR="00A947DE" w:rsidRDefault="00A947DE" w:rsidP="00A947DE">
      <w:pPr>
        <w:pStyle w:val="Paragraphedeliste"/>
        <w:numPr>
          <w:ilvl w:val="0"/>
          <w:numId w:val="9"/>
        </w:numPr>
        <w:pBdr>
          <w:top w:val="nil"/>
          <w:left w:val="nil"/>
          <w:bottom w:val="nil"/>
          <w:right w:val="nil"/>
          <w:between w:val="nil"/>
          <w:bar w:val="nil"/>
        </w:pBdr>
        <w:ind w:left="393" w:hanging="393"/>
        <w:contextualSpacing w:val="0"/>
        <w:rPr>
          <w:rFonts w:ascii="Arial Narrow" w:eastAsia="Arial Narrow" w:hAnsi="Arial Narrow" w:cs="Arial Narrow"/>
          <w:b/>
          <w:bCs/>
          <w:i/>
          <w:iCs/>
          <w:lang w:val="fr-FR"/>
        </w:rPr>
      </w:pPr>
      <w:r w:rsidRPr="006730D3">
        <w:rPr>
          <w:rFonts w:ascii="Arial Narrow"/>
          <w:b/>
          <w:bCs/>
          <w:i/>
          <w:iCs/>
          <w:sz w:val="22"/>
          <w:szCs w:val="22"/>
          <w:lang w:val="fr-FR"/>
        </w:rPr>
        <w:t xml:space="preserve">Mise </w:t>
      </w:r>
      <w:r w:rsidRPr="006730D3">
        <w:rPr>
          <w:rFonts w:hAnsi="Arial Narrow"/>
          <w:b/>
          <w:bCs/>
          <w:i/>
          <w:iCs/>
          <w:sz w:val="22"/>
          <w:szCs w:val="22"/>
          <w:lang w:val="fr-FR"/>
        </w:rPr>
        <w:t>à</w:t>
      </w:r>
      <w:r w:rsidRPr="006730D3">
        <w:rPr>
          <w:rFonts w:hAnsi="Arial Narrow"/>
          <w:b/>
          <w:bCs/>
          <w:i/>
          <w:iCs/>
          <w:sz w:val="22"/>
          <w:szCs w:val="22"/>
          <w:lang w:val="fr-FR"/>
        </w:rPr>
        <w:t xml:space="preserve"> </w:t>
      </w:r>
      <w:r w:rsidRPr="006730D3">
        <w:rPr>
          <w:rFonts w:ascii="Arial Narrow"/>
          <w:b/>
          <w:bCs/>
          <w:i/>
          <w:iCs/>
          <w:sz w:val="22"/>
          <w:szCs w:val="22"/>
          <w:lang w:val="fr-FR"/>
        </w:rPr>
        <w:t>jour des besoins des m</w:t>
      </w:r>
      <w:r w:rsidRPr="006730D3">
        <w:rPr>
          <w:rFonts w:hAnsi="Arial Narrow"/>
          <w:b/>
          <w:bCs/>
          <w:i/>
          <w:iCs/>
          <w:sz w:val="22"/>
          <w:szCs w:val="22"/>
          <w:lang w:val="fr-FR"/>
        </w:rPr>
        <w:t>é</w:t>
      </w:r>
      <w:r w:rsidRPr="006730D3">
        <w:rPr>
          <w:rFonts w:ascii="Arial Narrow"/>
          <w:b/>
          <w:bCs/>
          <w:i/>
          <w:iCs/>
          <w:sz w:val="22"/>
          <w:szCs w:val="22"/>
          <w:lang w:val="fr-FR"/>
        </w:rPr>
        <w:t xml:space="preserve">dias </w:t>
      </w:r>
      <w:proofErr w:type="gramStart"/>
      <w:r w:rsidRPr="006730D3">
        <w:rPr>
          <w:rFonts w:ascii="Arial Narrow"/>
          <w:b/>
          <w:bCs/>
          <w:i/>
          <w:iCs/>
          <w:sz w:val="22"/>
          <w:szCs w:val="22"/>
          <w:lang w:val="fr-FR"/>
        </w:rPr>
        <w:t xml:space="preserve">suite </w:t>
      </w:r>
      <w:r w:rsidRPr="006730D3">
        <w:rPr>
          <w:rFonts w:hAnsi="Arial Narrow"/>
          <w:b/>
          <w:bCs/>
          <w:i/>
          <w:iCs/>
          <w:sz w:val="22"/>
          <w:szCs w:val="22"/>
          <w:lang w:val="fr-FR"/>
        </w:rPr>
        <w:t>à</w:t>
      </w:r>
      <w:proofErr w:type="gramEnd"/>
      <w:r w:rsidRPr="006730D3">
        <w:rPr>
          <w:rFonts w:hAnsi="Arial Narrow"/>
          <w:b/>
          <w:bCs/>
          <w:i/>
          <w:iCs/>
          <w:sz w:val="22"/>
          <w:szCs w:val="22"/>
          <w:lang w:val="fr-FR"/>
        </w:rPr>
        <w:t xml:space="preserve"> </w:t>
      </w:r>
      <w:r w:rsidRPr="006730D3">
        <w:rPr>
          <w:rFonts w:ascii="Arial Narrow"/>
          <w:b/>
          <w:bCs/>
          <w:i/>
          <w:iCs/>
          <w:sz w:val="22"/>
          <w:szCs w:val="22"/>
          <w:lang w:val="fr-FR"/>
        </w:rPr>
        <w:t xml:space="preserve">la crise COVID </w:t>
      </w:r>
    </w:p>
    <w:p w14:paraId="6CD53DE0" w14:textId="77777777" w:rsidR="00A947DE" w:rsidRDefault="00A947DE" w:rsidP="00A947DE">
      <w:pPr>
        <w:pStyle w:val="Paragraphedeliste"/>
        <w:numPr>
          <w:ilvl w:val="0"/>
          <w:numId w:val="10"/>
        </w:numPr>
        <w:pBdr>
          <w:top w:val="nil"/>
          <w:left w:val="nil"/>
          <w:bottom w:val="nil"/>
          <w:right w:val="nil"/>
          <w:between w:val="nil"/>
          <w:bar w:val="nil"/>
        </w:pBdr>
        <w:ind w:left="393" w:hanging="393"/>
        <w:contextualSpacing w:val="0"/>
        <w:rPr>
          <w:rFonts w:ascii="Arial Narrow" w:eastAsia="Arial Narrow" w:hAnsi="Arial Narrow" w:cs="Arial Narrow"/>
          <w:b/>
          <w:bCs/>
          <w:i/>
          <w:iCs/>
          <w:lang w:val="fr-FR"/>
        </w:rPr>
      </w:pPr>
      <w:r w:rsidRPr="006730D3">
        <w:rPr>
          <w:rFonts w:ascii="Arial Narrow"/>
          <w:b/>
          <w:bCs/>
          <w:i/>
          <w:iCs/>
          <w:sz w:val="22"/>
          <w:szCs w:val="22"/>
          <w:lang w:val="fr-FR"/>
        </w:rPr>
        <w:t>Cartographie des m</w:t>
      </w:r>
      <w:r w:rsidRPr="006730D3">
        <w:rPr>
          <w:rFonts w:hAnsi="Arial Narrow"/>
          <w:b/>
          <w:bCs/>
          <w:i/>
          <w:iCs/>
          <w:sz w:val="22"/>
          <w:szCs w:val="22"/>
          <w:lang w:val="fr-FR"/>
        </w:rPr>
        <w:t>é</w:t>
      </w:r>
      <w:r w:rsidRPr="006730D3">
        <w:rPr>
          <w:rFonts w:ascii="Arial Narrow"/>
          <w:b/>
          <w:bCs/>
          <w:i/>
          <w:iCs/>
          <w:sz w:val="22"/>
          <w:szCs w:val="22"/>
          <w:lang w:val="fr-FR"/>
        </w:rPr>
        <w:t>dias du Sud finalis</w:t>
      </w:r>
      <w:r w:rsidRPr="006730D3">
        <w:rPr>
          <w:rFonts w:hAnsi="Arial Narrow"/>
          <w:b/>
          <w:bCs/>
          <w:i/>
          <w:iCs/>
          <w:sz w:val="22"/>
          <w:szCs w:val="22"/>
          <w:lang w:val="fr-FR"/>
        </w:rPr>
        <w:t>é</w:t>
      </w:r>
      <w:r w:rsidRPr="006730D3">
        <w:rPr>
          <w:rFonts w:ascii="Arial Narrow"/>
          <w:b/>
          <w:bCs/>
          <w:i/>
          <w:iCs/>
          <w:sz w:val="22"/>
          <w:szCs w:val="22"/>
          <w:lang w:val="fr-FR"/>
        </w:rPr>
        <w:t>e</w:t>
      </w:r>
    </w:p>
    <w:p w14:paraId="4BB3B675" w14:textId="77777777" w:rsidR="00A947DE" w:rsidRDefault="00A947DE" w:rsidP="00A947DE">
      <w:pPr>
        <w:pStyle w:val="Paragraphedeliste"/>
        <w:numPr>
          <w:ilvl w:val="0"/>
          <w:numId w:val="11"/>
        </w:numPr>
        <w:pBdr>
          <w:top w:val="nil"/>
          <w:left w:val="nil"/>
          <w:bottom w:val="nil"/>
          <w:right w:val="nil"/>
          <w:between w:val="nil"/>
          <w:bar w:val="nil"/>
        </w:pBdr>
        <w:ind w:left="393" w:hanging="393"/>
        <w:contextualSpacing w:val="0"/>
        <w:rPr>
          <w:rFonts w:ascii="Arial Narrow" w:eastAsia="Arial Narrow" w:hAnsi="Arial Narrow" w:cs="Arial Narrow"/>
          <w:b/>
          <w:bCs/>
          <w:i/>
          <w:iCs/>
          <w:lang w:val="fr-FR"/>
        </w:rPr>
      </w:pPr>
      <w:r w:rsidRPr="006730D3">
        <w:rPr>
          <w:rFonts w:ascii="Arial Narrow"/>
          <w:b/>
          <w:bCs/>
          <w:i/>
          <w:iCs/>
          <w:sz w:val="22"/>
          <w:szCs w:val="22"/>
          <w:lang w:val="fr-FR"/>
        </w:rPr>
        <w:t>Production et diffusion du contenu ax</w:t>
      </w:r>
      <w:r w:rsidRPr="006730D3">
        <w:rPr>
          <w:rFonts w:hAnsi="Arial Narrow"/>
          <w:b/>
          <w:bCs/>
          <w:i/>
          <w:iCs/>
          <w:sz w:val="22"/>
          <w:szCs w:val="22"/>
          <w:lang w:val="fr-FR"/>
        </w:rPr>
        <w:t>é</w:t>
      </w:r>
      <w:r w:rsidRPr="006730D3">
        <w:rPr>
          <w:rFonts w:hAnsi="Arial Narrow"/>
          <w:b/>
          <w:bCs/>
          <w:i/>
          <w:iCs/>
          <w:sz w:val="22"/>
          <w:szCs w:val="22"/>
          <w:lang w:val="fr-FR"/>
        </w:rPr>
        <w:t xml:space="preserve"> </w:t>
      </w:r>
      <w:r w:rsidRPr="006730D3">
        <w:rPr>
          <w:rFonts w:ascii="Arial Narrow"/>
          <w:b/>
          <w:bCs/>
          <w:i/>
          <w:iCs/>
          <w:sz w:val="22"/>
          <w:szCs w:val="22"/>
          <w:lang w:val="fr-FR"/>
        </w:rPr>
        <w:t xml:space="preserve">vers les jeunes </w:t>
      </w:r>
    </w:p>
    <w:p w14:paraId="486B788D" w14:textId="77777777" w:rsidR="00A947DE" w:rsidRDefault="00A947DE" w:rsidP="00A947DE">
      <w:pPr>
        <w:pStyle w:val="Paragraphedeliste"/>
        <w:numPr>
          <w:ilvl w:val="0"/>
          <w:numId w:val="12"/>
        </w:numPr>
        <w:pBdr>
          <w:top w:val="nil"/>
          <w:left w:val="nil"/>
          <w:bottom w:val="nil"/>
          <w:right w:val="nil"/>
          <w:between w:val="nil"/>
          <w:bar w:val="nil"/>
        </w:pBdr>
        <w:ind w:left="393" w:hanging="393"/>
        <w:contextualSpacing w:val="0"/>
        <w:rPr>
          <w:rFonts w:ascii="Arial Narrow" w:eastAsia="Arial Narrow" w:hAnsi="Arial Narrow" w:cs="Arial Narrow"/>
          <w:b/>
          <w:bCs/>
          <w:i/>
          <w:iCs/>
          <w:lang w:val="fr-FR"/>
        </w:rPr>
      </w:pPr>
      <w:r w:rsidRPr="006730D3">
        <w:rPr>
          <w:rFonts w:ascii="Arial Narrow"/>
          <w:b/>
          <w:bCs/>
          <w:i/>
          <w:iCs/>
          <w:sz w:val="22"/>
          <w:szCs w:val="22"/>
          <w:lang w:val="fr-FR"/>
        </w:rPr>
        <w:t>Plan de travail pr</w:t>
      </w:r>
      <w:r w:rsidRPr="006730D3">
        <w:rPr>
          <w:rFonts w:hAnsi="Arial Narrow"/>
          <w:b/>
          <w:bCs/>
          <w:i/>
          <w:iCs/>
          <w:sz w:val="22"/>
          <w:szCs w:val="22"/>
          <w:lang w:val="fr-FR"/>
        </w:rPr>
        <w:t>é</w:t>
      </w:r>
      <w:r w:rsidRPr="006730D3">
        <w:rPr>
          <w:rFonts w:ascii="Arial Narrow"/>
          <w:b/>
          <w:bCs/>
          <w:i/>
          <w:iCs/>
          <w:sz w:val="22"/>
          <w:szCs w:val="22"/>
          <w:lang w:val="fr-FR"/>
        </w:rPr>
        <w:t>par</w:t>
      </w:r>
      <w:r w:rsidRPr="006730D3">
        <w:rPr>
          <w:rFonts w:hAnsi="Arial Narrow"/>
          <w:b/>
          <w:bCs/>
          <w:i/>
          <w:iCs/>
          <w:sz w:val="22"/>
          <w:szCs w:val="22"/>
          <w:lang w:val="fr-FR"/>
        </w:rPr>
        <w:t>é</w:t>
      </w:r>
      <w:r w:rsidRPr="006730D3">
        <w:rPr>
          <w:rFonts w:hAnsi="Arial Narrow"/>
          <w:b/>
          <w:bCs/>
          <w:i/>
          <w:iCs/>
          <w:sz w:val="22"/>
          <w:szCs w:val="22"/>
          <w:lang w:val="fr-FR"/>
        </w:rPr>
        <w:t xml:space="preserve"> </w:t>
      </w:r>
      <w:r w:rsidRPr="006730D3">
        <w:rPr>
          <w:rFonts w:ascii="Arial Narrow"/>
          <w:b/>
          <w:bCs/>
          <w:i/>
          <w:iCs/>
          <w:sz w:val="22"/>
          <w:szCs w:val="22"/>
          <w:lang w:val="fr-FR"/>
        </w:rPr>
        <w:t>avec ONG M</w:t>
      </w:r>
      <w:r w:rsidRPr="006730D3">
        <w:rPr>
          <w:rFonts w:hAnsi="Arial Narrow"/>
          <w:b/>
          <w:bCs/>
          <w:i/>
          <w:iCs/>
          <w:sz w:val="22"/>
          <w:szCs w:val="22"/>
          <w:lang w:val="fr-FR"/>
        </w:rPr>
        <w:t>é</w:t>
      </w:r>
      <w:r w:rsidRPr="006730D3">
        <w:rPr>
          <w:rFonts w:ascii="Arial Narrow"/>
          <w:b/>
          <w:bCs/>
          <w:i/>
          <w:iCs/>
          <w:sz w:val="22"/>
          <w:szCs w:val="22"/>
          <w:lang w:val="fr-FR"/>
        </w:rPr>
        <w:t>dia (cycles d</w:t>
      </w:r>
      <w:r w:rsidRPr="006730D3">
        <w:rPr>
          <w:rFonts w:hAnsi="Arial Narrow"/>
          <w:b/>
          <w:bCs/>
          <w:i/>
          <w:iCs/>
          <w:sz w:val="22"/>
          <w:szCs w:val="22"/>
          <w:lang w:val="fr-FR"/>
        </w:rPr>
        <w:t>’</w:t>
      </w:r>
      <w:r w:rsidRPr="006730D3">
        <w:rPr>
          <w:rFonts w:ascii="Arial Narrow"/>
          <w:b/>
          <w:bCs/>
          <w:i/>
          <w:iCs/>
          <w:sz w:val="22"/>
          <w:szCs w:val="22"/>
          <w:lang w:val="fr-FR"/>
        </w:rPr>
        <w:t>encadrement et de renforcement de capacit</w:t>
      </w:r>
      <w:r w:rsidRPr="006730D3">
        <w:rPr>
          <w:rFonts w:hAnsi="Arial Narrow"/>
          <w:b/>
          <w:bCs/>
          <w:i/>
          <w:iCs/>
          <w:sz w:val="22"/>
          <w:szCs w:val="22"/>
          <w:lang w:val="fr-FR"/>
        </w:rPr>
        <w:t>é</w:t>
      </w:r>
      <w:r w:rsidRPr="006730D3">
        <w:rPr>
          <w:rFonts w:hAnsi="Arial Narrow"/>
          <w:b/>
          <w:bCs/>
          <w:i/>
          <w:iCs/>
          <w:sz w:val="22"/>
          <w:szCs w:val="22"/>
          <w:lang w:val="fr-FR"/>
        </w:rPr>
        <w:t xml:space="preserve"> </w:t>
      </w:r>
      <w:r w:rsidRPr="006730D3">
        <w:rPr>
          <w:rFonts w:ascii="Arial Narrow"/>
          <w:b/>
          <w:bCs/>
          <w:i/>
          <w:iCs/>
          <w:sz w:val="22"/>
          <w:szCs w:val="22"/>
          <w:lang w:val="fr-FR"/>
        </w:rPr>
        <w:t>orient</w:t>
      </w:r>
      <w:r w:rsidRPr="006730D3">
        <w:rPr>
          <w:rFonts w:hAnsi="Arial Narrow"/>
          <w:b/>
          <w:bCs/>
          <w:i/>
          <w:iCs/>
          <w:sz w:val="22"/>
          <w:szCs w:val="22"/>
          <w:lang w:val="fr-FR"/>
        </w:rPr>
        <w:t>é</w:t>
      </w:r>
      <w:r w:rsidRPr="006730D3">
        <w:rPr>
          <w:rFonts w:ascii="Arial Narrow"/>
          <w:b/>
          <w:bCs/>
          <w:i/>
          <w:iCs/>
          <w:sz w:val="22"/>
          <w:szCs w:val="22"/>
          <w:lang w:val="fr-FR"/>
        </w:rPr>
        <w:t>s vers la production m</w:t>
      </w:r>
      <w:r w:rsidRPr="006730D3">
        <w:rPr>
          <w:rFonts w:hAnsi="Arial Narrow"/>
          <w:b/>
          <w:bCs/>
          <w:i/>
          <w:iCs/>
          <w:sz w:val="22"/>
          <w:szCs w:val="22"/>
          <w:lang w:val="fr-FR"/>
        </w:rPr>
        <w:t>é</w:t>
      </w:r>
      <w:r w:rsidRPr="006730D3">
        <w:rPr>
          <w:rFonts w:ascii="Arial Narrow"/>
          <w:b/>
          <w:bCs/>
          <w:i/>
          <w:iCs/>
          <w:sz w:val="22"/>
          <w:szCs w:val="22"/>
          <w:lang w:val="fr-FR"/>
        </w:rPr>
        <w:t>diatique ciblant les jeunes)</w:t>
      </w:r>
    </w:p>
    <w:p w14:paraId="5DFC8F17" w14:textId="77777777" w:rsidR="00A947DE" w:rsidRDefault="00A947DE" w:rsidP="00A947DE">
      <w:pPr>
        <w:pStyle w:val="Paragraphedeliste"/>
        <w:numPr>
          <w:ilvl w:val="0"/>
          <w:numId w:val="13"/>
        </w:numPr>
        <w:pBdr>
          <w:top w:val="nil"/>
          <w:left w:val="nil"/>
          <w:bottom w:val="nil"/>
          <w:right w:val="nil"/>
          <w:between w:val="nil"/>
          <w:bar w:val="nil"/>
        </w:pBdr>
        <w:ind w:left="393" w:hanging="393"/>
        <w:contextualSpacing w:val="0"/>
        <w:rPr>
          <w:rFonts w:ascii="Arial Narrow" w:eastAsia="Arial Narrow" w:hAnsi="Arial Narrow" w:cs="Arial Narrow"/>
          <w:b/>
          <w:bCs/>
          <w:i/>
          <w:iCs/>
          <w:lang w:val="fr-FR"/>
        </w:rPr>
      </w:pPr>
      <w:r w:rsidRPr="006730D3">
        <w:rPr>
          <w:rFonts w:ascii="Arial Narrow"/>
          <w:b/>
          <w:bCs/>
          <w:i/>
          <w:iCs/>
          <w:sz w:val="22"/>
          <w:szCs w:val="22"/>
          <w:lang w:val="fr-FR"/>
        </w:rPr>
        <w:t>Renforcement de capacit</w:t>
      </w:r>
      <w:r w:rsidRPr="006730D3">
        <w:rPr>
          <w:rFonts w:hAnsi="Arial Narrow"/>
          <w:b/>
          <w:bCs/>
          <w:i/>
          <w:iCs/>
          <w:sz w:val="22"/>
          <w:szCs w:val="22"/>
          <w:lang w:val="fr-FR"/>
        </w:rPr>
        <w:t>é</w:t>
      </w:r>
      <w:r w:rsidRPr="006730D3">
        <w:rPr>
          <w:rFonts w:hAnsi="Arial Narrow"/>
          <w:b/>
          <w:bCs/>
          <w:i/>
          <w:iCs/>
          <w:sz w:val="22"/>
          <w:szCs w:val="22"/>
          <w:lang w:val="fr-FR"/>
        </w:rPr>
        <w:t xml:space="preserve"> </w:t>
      </w:r>
      <w:r w:rsidRPr="006730D3">
        <w:rPr>
          <w:rFonts w:ascii="Arial Narrow"/>
          <w:b/>
          <w:bCs/>
          <w:i/>
          <w:iCs/>
          <w:sz w:val="22"/>
          <w:szCs w:val="22"/>
          <w:lang w:val="fr-FR"/>
        </w:rPr>
        <w:t>en mati</w:t>
      </w:r>
      <w:r w:rsidRPr="006730D3">
        <w:rPr>
          <w:rFonts w:hAnsi="Arial Narrow"/>
          <w:b/>
          <w:bCs/>
          <w:i/>
          <w:iCs/>
          <w:sz w:val="22"/>
          <w:szCs w:val="22"/>
          <w:lang w:val="fr-FR"/>
        </w:rPr>
        <w:t>è</w:t>
      </w:r>
      <w:r w:rsidRPr="006730D3">
        <w:rPr>
          <w:rFonts w:ascii="Arial Narrow"/>
          <w:b/>
          <w:bCs/>
          <w:i/>
          <w:iCs/>
          <w:sz w:val="22"/>
          <w:szCs w:val="22"/>
          <w:lang w:val="fr-FR"/>
        </w:rPr>
        <w:t>re de communication avec les municipalit</w:t>
      </w:r>
      <w:r w:rsidRPr="006730D3">
        <w:rPr>
          <w:rFonts w:hAnsi="Arial Narrow"/>
          <w:b/>
          <w:bCs/>
          <w:i/>
          <w:iCs/>
          <w:sz w:val="22"/>
          <w:szCs w:val="22"/>
          <w:lang w:val="fr-FR"/>
        </w:rPr>
        <w:t>é</w:t>
      </w:r>
      <w:r w:rsidRPr="006730D3">
        <w:rPr>
          <w:rFonts w:ascii="Arial Narrow"/>
          <w:b/>
          <w:bCs/>
          <w:i/>
          <w:iCs/>
          <w:sz w:val="22"/>
          <w:szCs w:val="22"/>
          <w:lang w:val="fr-FR"/>
        </w:rPr>
        <w:t>s en cours</w:t>
      </w:r>
    </w:p>
    <w:p w14:paraId="3D0A4557" w14:textId="77777777" w:rsidR="00A947DE" w:rsidRDefault="00A947DE" w:rsidP="00A947DE">
      <w:pPr>
        <w:pStyle w:val="Paragraphedeliste"/>
        <w:numPr>
          <w:ilvl w:val="0"/>
          <w:numId w:val="14"/>
        </w:numPr>
        <w:pBdr>
          <w:top w:val="nil"/>
          <w:left w:val="nil"/>
          <w:bottom w:val="nil"/>
          <w:right w:val="nil"/>
          <w:between w:val="nil"/>
          <w:bar w:val="nil"/>
        </w:pBdr>
        <w:ind w:left="393" w:hanging="393"/>
        <w:contextualSpacing w:val="0"/>
        <w:rPr>
          <w:rFonts w:ascii="Arial Narrow" w:eastAsia="Arial Narrow" w:hAnsi="Arial Narrow" w:cs="Arial Narrow"/>
          <w:b/>
          <w:bCs/>
          <w:i/>
          <w:iCs/>
          <w:lang w:val="fr-FR"/>
        </w:rPr>
      </w:pPr>
      <w:r w:rsidRPr="006730D3">
        <w:rPr>
          <w:rFonts w:ascii="Arial Narrow"/>
          <w:b/>
          <w:bCs/>
          <w:i/>
          <w:iCs/>
          <w:sz w:val="22"/>
          <w:szCs w:val="22"/>
          <w:lang w:val="fr-FR"/>
        </w:rPr>
        <w:t>D</w:t>
      </w:r>
      <w:r w:rsidRPr="006730D3">
        <w:rPr>
          <w:rFonts w:hAnsi="Arial Narrow"/>
          <w:b/>
          <w:bCs/>
          <w:i/>
          <w:iCs/>
          <w:sz w:val="22"/>
          <w:szCs w:val="22"/>
          <w:lang w:val="fr-FR"/>
        </w:rPr>
        <w:t>é</w:t>
      </w:r>
      <w:r w:rsidRPr="006730D3">
        <w:rPr>
          <w:rFonts w:ascii="Arial Narrow"/>
          <w:b/>
          <w:bCs/>
          <w:i/>
          <w:iCs/>
          <w:sz w:val="22"/>
          <w:szCs w:val="22"/>
          <w:lang w:val="fr-FR"/>
        </w:rPr>
        <w:t>veloppement des capacit</w:t>
      </w:r>
      <w:r w:rsidRPr="006730D3">
        <w:rPr>
          <w:rFonts w:hAnsi="Arial Narrow"/>
          <w:b/>
          <w:bCs/>
          <w:i/>
          <w:iCs/>
          <w:sz w:val="22"/>
          <w:szCs w:val="22"/>
          <w:lang w:val="fr-FR"/>
        </w:rPr>
        <w:t>é</w:t>
      </w:r>
      <w:r w:rsidRPr="006730D3">
        <w:rPr>
          <w:rFonts w:ascii="Arial Narrow"/>
          <w:b/>
          <w:bCs/>
          <w:i/>
          <w:iCs/>
          <w:sz w:val="22"/>
          <w:szCs w:val="22"/>
          <w:lang w:val="fr-FR"/>
        </w:rPr>
        <w:t>s institutionnelles et strat</w:t>
      </w:r>
      <w:r w:rsidRPr="006730D3">
        <w:rPr>
          <w:rFonts w:hAnsi="Arial Narrow"/>
          <w:b/>
          <w:bCs/>
          <w:i/>
          <w:iCs/>
          <w:sz w:val="22"/>
          <w:szCs w:val="22"/>
          <w:lang w:val="fr-FR"/>
        </w:rPr>
        <w:t>é</w:t>
      </w:r>
      <w:r w:rsidRPr="006730D3">
        <w:rPr>
          <w:rFonts w:ascii="Arial Narrow"/>
          <w:b/>
          <w:bCs/>
          <w:i/>
          <w:iCs/>
          <w:sz w:val="22"/>
          <w:szCs w:val="22"/>
          <w:lang w:val="fr-FR"/>
        </w:rPr>
        <w:t>giques des m</w:t>
      </w:r>
      <w:r w:rsidRPr="006730D3">
        <w:rPr>
          <w:rFonts w:hAnsi="Arial Narrow"/>
          <w:b/>
          <w:bCs/>
          <w:i/>
          <w:iCs/>
          <w:sz w:val="22"/>
          <w:szCs w:val="22"/>
          <w:lang w:val="fr-FR"/>
        </w:rPr>
        <w:t>é</w:t>
      </w:r>
      <w:r w:rsidRPr="006730D3">
        <w:rPr>
          <w:rFonts w:ascii="Arial Narrow"/>
          <w:b/>
          <w:bCs/>
          <w:i/>
          <w:iCs/>
          <w:sz w:val="22"/>
          <w:szCs w:val="22"/>
          <w:lang w:val="fr-FR"/>
        </w:rPr>
        <w:t>dias finalis</w:t>
      </w:r>
      <w:r w:rsidRPr="006730D3">
        <w:rPr>
          <w:rFonts w:hAnsi="Arial Narrow"/>
          <w:b/>
          <w:bCs/>
          <w:i/>
          <w:iCs/>
          <w:sz w:val="22"/>
          <w:szCs w:val="22"/>
          <w:lang w:val="fr-FR"/>
        </w:rPr>
        <w:t>é</w:t>
      </w:r>
      <w:r w:rsidRPr="006730D3">
        <w:rPr>
          <w:rFonts w:hAnsi="Arial Narrow"/>
          <w:b/>
          <w:bCs/>
          <w:i/>
          <w:iCs/>
          <w:sz w:val="22"/>
          <w:szCs w:val="22"/>
          <w:lang w:val="fr-FR"/>
        </w:rPr>
        <w:t xml:space="preserve"> </w:t>
      </w:r>
    </w:p>
    <w:p w14:paraId="702DD954" w14:textId="77777777" w:rsidR="00F778A1" w:rsidRPr="006D6494" w:rsidRDefault="00F778A1" w:rsidP="000D764A">
      <w:pPr>
        <w:pStyle w:val="Paragraphedeliste"/>
        <w:ind w:left="-90"/>
        <w:rPr>
          <w:lang w:val="fr-FR"/>
        </w:rPr>
      </w:pPr>
    </w:p>
    <w:p w14:paraId="29F76E31" w14:textId="77777777" w:rsidR="00161D02" w:rsidRPr="00872E10" w:rsidRDefault="00F778A1" w:rsidP="00627A1C">
      <w:pPr>
        <w:ind w:left="-810"/>
        <w:rPr>
          <w:lang w:val="fr-FR"/>
        </w:rPr>
      </w:pPr>
      <w:r w:rsidRPr="006D6494">
        <w:rPr>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6D6494">
        <w:rPr>
          <w:lang w:val="fr-FR"/>
        </w:rPr>
        <w:t>(</w:t>
      </w:r>
      <w:r w:rsidRPr="006D6494">
        <w:rPr>
          <w:lang w:val="fr-FR"/>
        </w:rPr>
        <w:t xml:space="preserve">limite de </w:t>
      </w:r>
      <w:r w:rsidRPr="00872E10">
        <w:rPr>
          <w:lang w:val="fr-FR"/>
        </w:rPr>
        <w:t>1000 caractères</w:t>
      </w:r>
      <w:proofErr w:type="gramStart"/>
      <w:r w:rsidR="00161D02" w:rsidRPr="00872E10">
        <w:rPr>
          <w:lang w:val="fr-FR"/>
        </w:rPr>
        <w:t>):</w:t>
      </w:r>
      <w:proofErr w:type="gramEnd"/>
      <w:r w:rsidR="00161D02" w:rsidRPr="00872E10">
        <w:rPr>
          <w:lang w:val="fr-FR"/>
        </w:rPr>
        <w:t xml:space="preserve"> </w:t>
      </w:r>
    </w:p>
    <w:p w14:paraId="3A7E1893" w14:textId="77777777" w:rsidR="00864BDC" w:rsidRDefault="00864BDC" w:rsidP="00864BDC">
      <w:pPr>
        <w:pStyle w:val="Paragraphedeliste"/>
        <w:numPr>
          <w:ilvl w:val="0"/>
          <w:numId w:val="15"/>
        </w:numPr>
        <w:pBdr>
          <w:top w:val="nil"/>
          <w:left w:val="nil"/>
          <w:bottom w:val="nil"/>
          <w:right w:val="nil"/>
          <w:between w:val="nil"/>
          <w:bar w:val="nil"/>
        </w:pBdr>
        <w:tabs>
          <w:tab w:val="num" w:pos="360"/>
        </w:tabs>
        <w:ind w:left="360" w:hanging="360"/>
        <w:contextualSpacing w:val="0"/>
        <w:rPr>
          <w:b/>
          <w:bCs/>
          <w:i/>
          <w:iCs/>
          <w:lang w:val="fr-FR"/>
        </w:rPr>
      </w:pPr>
      <w:r w:rsidRPr="006730D3">
        <w:rPr>
          <w:b/>
          <w:bCs/>
          <w:i/>
          <w:iCs/>
          <w:lang w:val="fr-FR"/>
        </w:rPr>
        <w:t>Assemblée publique entre les jeunes et les municipalités pour Lancement des Hubs</w:t>
      </w:r>
    </w:p>
    <w:p w14:paraId="12819E6A" w14:textId="77777777" w:rsidR="00864BDC" w:rsidRDefault="00864BDC" w:rsidP="00864BDC">
      <w:pPr>
        <w:pStyle w:val="Paragraphedeliste"/>
        <w:numPr>
          <w:ilvl w:val="0"/>
          <w:numId w:val="16"/>
        </w:numPr>
        <w:pBdr>
          <w:top w:val="nil"/>
          <w:left w:val="nil"/>
          <w:bottom w:val="nil"/>
          <w:right w:val="nil"/>
          <w:between w:val="nil"/>
          <w:bar w:val="nil"/>
        </w:pBdr>
        <w:tabs>
          <w:tab w:val="num" w:pos="360"/>
        </w:tabs>
        <w:ind w:left="360" w:hanging="360"/>
        <w:contextualSpacing w:val="0"/>
        <w:rPr>
          <w:b/>
          <w:bCs/>
          <w:i/>
          <w:iCs/>
          <w:lang w:val="fr-FR"/>
        </w:rPr>
      </w:pPr>
      <w:proofErr w:type="spellStart"/>
      <w:r>
        <w:rPr>
          <w:b/>
          <w:bCs/>
          <w:i/>
          <w:iCs/>
          <w:lang w:val="en-US"/>
        </w:rPr>
        <w:t>Lancement</w:t>
      </w:r>
      <w:proofErr w:type="spellEnd"/>
      <w:r>
        <w:rPr>
          <w:b/>
          <w:bCs/>
          <w:i/>
          <w:iCs/>
          <w:lang w:val="en-US"/>
        </w:rPr>
        <w:t xml:space="preserve"> des initiatives des </w:t>
      </w:r>
      <w:proofErr w:type="spellStart"/>
      <w:r>
        <w:rPr>
          <w:b/>
          <w:bCs/>
          <w:i/>
          <w:iCs/>
          <w:lang w:val="en-US"/>
        </w:rPr>
        <w:t>jeunes</w:t>
      </w:r>
      <w:proofErr w:type="spellEnd"/>
    </w:p>
    <w:p w14:paraId="11A70846" w14:textId="77777777" w:rsidR="00864BDC" w:rsidRDefault="00864BDC" w:rsidP="00864BDC">
      <w:pPr>
        <w:pStyle w:val="Paragraphedeliste"/>
        <w:numPr>
          <w:ilvl w:val="0"/>
          <w:numId w:val="17"/>
        </w:numPr>
        <w:pBdr>
          <w:top w:val="nil"/>
          <w:left w:val="nil"/>
          <w:bottom w:val="nil"/>
          <w:right w:val="nil"/>
          <w:between w:val="nil"/>
          <w:bar w:val="nil"/>
        </w:pBdr>
        <w:tabs>
          <w:tab w:val="num" w:pos="360"/>
        </w:tabs>
        <w:ind w:left="360" w:hanging="360"/>
        <w:contextualSpacing w:val="0"/>
        <w:rPr>
          <w:b/>
          <w:bCs/>
          <w:i/>
          <w:iCs/>
          <w:lang w:val="fr-FR"/>
        </w:rPr>
      </w:pPr>
      <w:r w:rsidRPr="006730D3">
        <w:rPr>
          <w:b/>
          <w:bCs/>
          <w:i/>
          <w:iCs/>
          <w:lang w:val="fr-FR"/>
        </w:rPr>
        <w:lastRenderedPageBreak/>
        <w:t>Communication autour des initiatives des jeunes (Expo urbaine)</w:t>
      </w:r>
    </w:p>
    <w:p w14:paraId="4FF52F02" w14:textId="77777777" w:rsidR="00864BDC" w:rsidRDefault="00864BDC" w:rsidP="00864BDC">
      <w:pPr>
        <w:pStyle w:val="Paragraphedeliste"/>
        <w:numPr>
          <w:ilvl w:val="0"/>
          <w:numId w:val="18"/>
        </w:numPr>
        <w:pBdr>
          <w:top w:val="nil"/>
          <w:left w:val="nil"/>
          <w:bottom w:val="nil"/>
          <w:right w:val="nil"/>
          <w:between w:val="nil"/>
          <w:bar w:val="nil"/>
        </w:pBdr>
        <w:tabs>
          <w:tab w:val="num" w:pos="360"/>
        </w:tabs>
        <w:ind w:left="360" w:hanging="360"/>
        <w:contextualSpacing w:val="0"/>
        <w:rPr>
          <w:b/>
          <w:bCs/>
          <w:i/>
          <w:iCs/>
          <w:lang w:val="fr-FR"/>
        </w:rPr>
      </w:pPr>
      <w:r w:rsidRPr="006730D3">
        <w:rPr>
          <w:b/>
          <w:bCs/>
          <w:i/>
          <w:iCs/>
          <w:lang w:val="fr-FR"/>
        </w:rPr>
        <w:t>Productions et diffusion des capsules audio et vidéo mettant en avant les opinions des jeunes</w:t>
      </w:r>
    </w:p>
    <w:p w14:paraId="0C1947CE" w14:textId="77777777" w:rsidR="00864BDC" w:rsidRDefault="00864BDC" w:rsidP="00864BDC">
      <w:pPr>
        <w:pStyle w:val="Paragraphedeliste"/>
        <w:numPr>
          <w:ilvl w:val="0"/>
          <w:numId w:val="19"/>
        </w:numPr>
        <w:pBdr>
          <w:top w:val="nil"/>
          <w:left w:val="nil"/>
          <w:bottom w:val="nil"/>
          <w:right w:val="nil"/>
          <w:between w:val="nil"/>
          <w:bar w:val="nil"/>
        </w:pBdr>
        <w:tabs>
          <w:tab w:val="num" w:pos="360"/>
        </w:tabs>
        <w:ind w:left="360" w:hanging="360"/>
        <w:contextualSpacing w:val="0"/>
        <w:rPr>
          <w:b/>
          <w:bCs/>
          <w:i/>
          <w:iCs/>
          <w:lang w:val="fr-FR"/>
        </w:rPr>
      </w:pPr>
      <w:r w:rsidRPr="006730D3">
        <w:rPr>
          <w:b/>
          <w:bCs/>
          <w:i/>
          <w:iCs/>
          <w:lang w:val="fr-FR"/>
        </w:rPr>
        <w:t>Rapport sur les stéréotypes sur les jeunes et la région</w:t>
      </w:r>
    </w:p>
    <w:p w14:paraId="40E468C7" w14:textId="77777777" w:rsidR="00864BDC" w:rsidRDefault="00864BDC" w:rsidP="00864BDC">
      <w:pPr>
        <w:pStyle w:val="Paragraphedeliste"/>
        <w:numPr>
          <w:ilvl w:val="0"/>
          <w:numId w:val="20"/>
        </w:numPr>
        <w:pBdr>
          <w:top w:val="nil"/>
          <w:left w:val="nil"/>
          <w:bottom w:val="nil"/>
          <w:right w:val="nil"/>
          <w:between w:val="nil"/>
          <w:bar w:val="nil"/>
        </w:pBdr>
        <w:tabs>
          <w:tab w:val="num" w:pos="360"/>
        </w:tabs>
        <w:ind w:left="360" w:hanging="360"/>
        <w:contextualSpacing w:val="0"/>
        <w:rPr>
          <w:b/>
          <w:bCs/>
          <w:i/>
          <w:iCs/>
          <w:lang w:val="fr-FR"/>
        </w:rPr>
      </w:pPr>
      <w:r w:rsidRPr="006730D3">
        <w:rPr>
          <w:b/>
          <w:bCs/>
          <w:i/>
          <w:iCs/>
          <w:lang w:val="fr-FR"/>
        </w:rPr>
        <w:t>Dialogue régional de réflexion globale pour la stratégie de com sur la base du rapport des stéréotypes sur la région du Sud</w:t>
      </w:r>
    </w:p>
    <w:p w14:paraId="3793A07C" w14:textId="77777777" w:rsidR="007D2BE8" w:rsidRPr="006D6494" w:rsidRDefault="007D2BE8" w:rsidP="000D764A">
      <w:pPr>
        <w:pStyle w:val="Paragraphedeliste"/>
        <w:ind w:left="-90"/>
        <w:rPr>
          <w:b/>
          <w:bCs/>
          <w:i/>
          <w:iCs/>
          <w:lang w:val="fr-FR"/>
        </w:rPr>
      </w:pPr>
    </w:p>
    <w:p w14:paraId="20FA9EBD" w14:textId="77777777" w:rsidR="00161D02" w:rsidRPr="006D6494" w:rsidRDefault="00161D02" w:rsidP="001A1E86">
      <w:pPr>
        <w:ind w:left="-810" w:right="-154"/>
        <w:rPr>
          <w:lang w:val="fr-FR"/>
        </w:rPr>
      </w:pPr>
    </w:p>
    <w:p w14:paraId="49A86CE3" w14:textId="77777777" w:rsidR="00F778A1" w:rsidRPr="006D6494" w:rsidRDefault="00F778A1" w:rsidP="001A1E86">
      <w:pPr>
        <w:ind w:left="-810" w:right="-154"/>
        <w:rPr>
          <w:lang w:val="fr-FR"/>
        </w:rPr>
      </w:pPr>
      <w:r w:rsidRPr="006D6494">
        <w:rPr>
          <w:lang w:val="fr-FR"/>
        </w:rPr>
        <w:t>POUR LES PROJETS DANS LES SIX DERNIERS MOIS DE MISE EN ŒUVRE :</w:t>
      </w:r>
    </w:p>
    <w:p w14:paraId="5D660B18" w14:textId="77777777" w:rsidR="008C782A" w:rsidRPr="006D6494" w:rsidRDefault="00476758" w:rsidP="001A1E86">
      <w:pPr>
        <w:ind w:left="-810" w:right="-154"/>
        <w:rPr>
          <w:lang w:val="fr-FR"/>
        </w:rPr>
      </w:pPr>
      <w:r w:rsidRPr="006D6494">
        <w:rPr>
          <w:lang w:val="fr-FR"/>
        </w:rPr>
        <w:t>Résumez</w:t>
      </w:r>
      <w:r w:rsidR="00F778A1" w:rsidRPr="006D6494">
        <w:rPr>
          <w:lang w:val="fr-FR"/>
        </w:rPr>
        <w:t xml:space="preserve"> </w:t>
      </w:r>
      <w:r w:rsidRPr="006D6494">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6D6494">
        <w:rPr>
          <w:lang w:val="fr-FR"/>
        </w:rPr>
        <w:t xml:space="preserve"> </w:t>
      </w:r>
      <w:r w:rsidR="008C782A" w:rsidRPr="006D6494">
        <w:rPr>
          <w:lang w:val="fr-FR"/>
        </w:rPr>
        <w:t>(</w:t>
      </w:r>
      <w:proofErr w:type="gramStart"/>
      <w:r w:rsidR="008C782A" w:rsidRPr="006D6494">
        <w:rPr>
          <w:lang w:val="fr-FR"/>
        </w:rPr>
        <w:t>limit</w:t>
      </w:r>
      <w:r w:rsidRPr="006D6494">
        <w:rPr>
          <w:lang w:val="fr-FR"/>
        </w:rPr>
        <w:t>e</w:t>
      </w:r>
      <w:proofErr w:type="gramEnd"/>
      <w:r w:rsidRPr="006D6494">
        <w:rPr>
          <w:lang w:val="fr-FR"/>
        </w:rPr>
        <w:t xml:space="preserve"> de 1500 caractères</w:t>
      </w:r>
      <w:r w:rsidR="008C782A" w:rsidRPr="006D6494">
        <w:rPr>
          <w:lang w:val="fr-FR"/>
        </w:rPr>
        <w:t xml:space="preserve">): </w:t>
      </w:r>
    </w:p>
    <w:p w14:paraId="7C8D7F22" w14:textId="77777777" w:rsidR="004F681A" w:rsidRDefault="004F681A" w:rsidP="00476758">
      <w:pPr>
        <w:ind w:left="-810"/>
        <w:rPr>
          <w:lang w:val="fr-FR"/>
        </w:rPr>
      </w:pPr>
    </w:p>
    <w:p w14:paraId="0798497F" w14:textId="53F82A01" w:rsidR="00F16357" w:rsidRDefault="00F16357" w:rsidP="0070231F">
      <w:pPr>
        <w:ind w:left="-810"/>
        <w:jc w:val="both"/>
        <w:rPr>
          <w:lang w:val="fr-FR"/>
        </w:rPr>
      </w:pPr>
      <w:r>
        <w:rPr>
          <w:lang w:val="fr-FR"/>
        </w:rPr>
        <w:t xml:space="preserve">Le projet </w:t>
      </w:r>
      <w:r w:rsidR="00AE3AC6">
        <w:rPr>
          <w:lang w:val="fr-FR"/>
        </w:rPr>
        <w:t xml:space="preserve">a permis aux différents </w:t>
      </w:r>
      <w:proofErr w:type="spellStart"/>
      <w:proofErr w:type="gramStart"/>
      <w:r w:rsidR="00AE3AC6">
        <w:rPr>
          <w:lang w:val="fr-FR"/>
        </w:rPr>
        <w:t>acteurs.trices</w:t>
      </w:r>
      <w:proofErr w:type="spellEnd"/>
      <w:proofErr w:type="gramEnd"/>
      <w:r w:rsidR="00AE3AC6">
        <w:rPr>
          <w:lang w:val="fr-FR"/>
        </w:rPr>
        <w:t xml:space="preserve"> </w:t>
      </w:r>
      <w:proofErr w:type="spellStart"/>
      <w:r w:rsidR="00123DFD">
        <w:rPr>
          <w:lang w:val="fr-FR"/>
        </w:rPr>
        <w:t>locaux.ales</w:t>
      </w:r>
      <w:proofErr w:type="spellEnd"/>
      <w:r w:rsidR="00123DFD">
        <w:rPr>
          <w:lang w:val="fr-FR"/>
        </w:rPr>
        <w:t xml:space="preserve"> (conseillèr.es </w:t>
      </w:r>
      <w:proofErr w:type="spellStart"/>
      <w:r w:rsidR="00123DFD">
        <w:rPr>
          <w:lang w:val="fr-FR"/>
        </w:rPr>
        <w:t>municipaux.ales</w:t>
      </w:r>
      <w:proofErr w:type="spellEnd"/>
      <w:r w:rsidR="00123DFD">
        <w:rPr>
          <w:lang w:val="fr-FR"/>
        </w:rPr>
        <w:t>, associations et médias locaux)</w:t>
      </w:r>
      <w:r w:rsidR="00E97996">
        <w:rPr>
          <w:lang w:val="fr-FR"/>
        </w:rPr>
        <w:t xml:space="preserve"> de</w:t>
      </w:r>
      <w:r w:rsidR="00123DFD">
        <w:rPr>
          <w:lang w:val="fr-FR"/>
        </w:rPr>
        <w:t xml:space="preserve"> prendre conscience de l’importance de travailler ensemble pour servir au mieux les besoins des jeunes de leurs régions respectives. C’est ainsi qu’ils et elles ont spontanément créé des groupes virtuels de travail sur les réseaux sociaux et continuent à échanger même en dehors des ateliers.</w:t>
      </w:r>
      <w:r w:rsidR="00E97996">
        <w:rPr>
          <w:lang w:val="fr-FR"/>
        </w:rPr>
        <w:t xml:space="preserve"> Beaucoup d’entre elles/eux rapportent que les formations en </w:t>
      </w:r>
      <w:r w:rsidR="00E97996" w:rsidRPr="00E97996">
        <w:rPr>
          <w:i/>
          <w:iCs/>
          <w:lang w:val="fr-FR"/>
        </w:rPr>
        <w:t>Gestion de conflits/Consensus building et Psychologie des jeunes</w:t>
      </w:r>
      <w:r w:rsidR="00E97996">
        <w:rPr>
          <w:lang w:val="fr-FR"/>
        </w:rPr>
        <w:t>, orga</w:t>
      </w:r>
      <w:r w:rsidR="000B7356">
        <w:rPr>
          <w:lang w:val="fr-FR"/>
        </w:rPr>
        <w:t>n</w:t>
      </w:r>
      <w:r w:rsidR="00E97996">
        <w:rPr>
          <w:lang w:val="fr-FR"/>
        </w:rPr>
        <w:t xml:space="preserve">isées par le projet ont été un atout important pour cela. C’est ainsi </w:t>
      </w:r>
      <w:r w:rsidR="000B7356">
        <w:rPr>
          <w:lang w:val="fr-FR"/>
        </w:rPr>
        <w:t xml:space="preserve">aussi, </w:t>
      </w:r>
      <w:r w:rsidR="00E97996">
        <w:rPr>
          <w:lang w:val="fr-FR"/>
        </w:rPr>
        <w:t xml:space="preserve">que la création des Hubs locaux (pour chaque municipalité cible) </w:t>
      </w:r>
      <w:r w:rsidR="000B7356">
        <w:rPr>
          <w:lang w:val="fr-FR"/>
        </w:rPr>
        <w:t>a</w:t>
      </w:r>
      <w:r w:rsidR="00E97996">
        <w:rPr>
          <w:lang w:val="fr-FR"/>
        </w:rPr>
        <w:t xml:space="preserve"> pu avancer à grands pas</w:t>
      </w:r>
      <w:r w:rsidR="000B7356">
        <w:rPr>
          <w:lang w:val="fr-FR"/>
        </w:rPr>
        <w:t>. En effet, chacun de ces Hubs a maintenant une vision et une mission claires, développées de façon participative (incluant un groupe de jeunes) et est en train de finaliser sa charte de fonctionnement.</w:t>
      </w:r>
    </w:p>
    <w:p w14:paraId="40492BE3" w14:textId="110B097D" w:rsidR="000B7356" w:rsidRDefault="000B7356" w:rsidP="0070231F">
      <w:pPr>
        <w:ind w:left="-810"/>
        <w:jc w:val="both"/>
        <w:rPr>
          <w:lang w:val="fr-FR"/>
        </w:rPr>
      </w:pPr>
      <w:r>
        <w:rPr>
          <w:lang w:val="fr-FR"/>
        </w:rPr>
        <w:t xml:space="preserve">Le Maire de </w:t>
      </w:r>
      <w:proofErr w:type="spellStart"/>
      <w:r>
        <w:rPr>
          <w:lang w:val="fr-FR"/>
        </w:rPr>
        <w:t>Remada</w:t>
      </w:r>
      <w:proofErr w:type="spellEnd"/>
      <w:r>
        <w:rPr>
          <w:lang w:val="fr-FR"/>
        </w:rPr>
        <w:t xml:space="preserve"> a même déclaré après le dernier atelier : « Je suis agréablement surpris. Je ne pensais pas que ce projet allait être mis en œuvre avec </w:t>
      </w:r>
      <w:r w:rsidR="000C56C1">
        <w:rPr>
          <w:lang w:val="fr-FR"/>
        </w:rPr>
        <w:t>autant de</w:t>
      </w:r>
      <w:r>
        <w:rPr>
          <w:lang w:val="fr-FR"/>
        </w:rPr>
        <w:t xml:space="preserve"> sérieux ni pouvoir avoir un impact aussi important</w:t>
      </w:r>
      <w:r w:rsidR="000C56C1">
        <w:rPr>
          <w:lang w:val="fr-FR"/>
        </w:rPr>
        <w:t xml:space="preserve">…C’est une opportunité qui vous est offerte </w:t>
      </w:r>
      <w:r w:rsidR="000C56C1" w:rsidRPr="000C56C1">
        <w:rPr>
          <w:i/>
          <w:iCs/>
          <w:lang w:val="fr-FR"/>
        </w:rPr>
        <w:t>(aux jeunes)</w:t>
      </w:r>
      <w:r w:rsidR="000C56C1">
        <w:rPr>
          <w:lang w:val="fr-FR"/>
        </w:rPr>
        <w:t xml:space="preserve"> pour changer l’image erronée sur la région et sur ses jeunes et ses institutions. La municipalité, administration et élu.es, est à votre disposition »</w:t>
      </w:r>
      <w:r w:rsidR="00E24DDF">
        <w:rPr>
          <w:lang w:val="fr-FR"/>
        </w:rPr>
        <w:t>.</w:t>
      </w:r>
    </w:p>
    <w:p w14:paraId="7F5D6FD3" w14:textId="14535FE8" w:rsidR="000C56C1" w:rsidRDefault="00E24DDF" w:rsidP="0070231F">
      <w:pPr>
        <w:ind w:left="-810"/>
        <w:jc w:val="both"/>
        <w:rPr>
          <w:lang w:val="fr-FR"/>
        </w:rPr>
      </w:pPr>
      <w:r w:rsidRPr="00E24DDF">
        <w:rPr>
          <w:noProof/>
          <w:lang w:val="fr-FR"/>
        </w:rPr>
        <mc:AlternateContent>
          <mc:Choice Requires="wps">
            <w:drawing>
              <wp:anchor distT="45720" distB="45720" distL="114300" distR="114300" simplePos="0" relativeHeight="251659264" behindDoc="0" locked="0" layoutInCell="1" allowOverlap="1" wp14:anchorId="45BC1188" wp14:editId="49522F99">
                <wp:simplePos x="0" y="0"/>
                <wp:positionH relativeFrom="margin">
                  <wp:align>right</wp:align>
                </wp:positionH>
                <wp:positionV relativeFrom="paragraph">
                  <wp:posOffset>372110</wp:posOffset>
                </wp:positionV>
                <wp:extent cx="3524250" cy="1404620"/>
                <wp:effectExtent l="0" t="0" r="19050" b="2159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solidFill>
                            <a:srgbClr val="000000"/>
                          </a:solidFill>
                          <a:miter lim="800000"/>
                          <a:headEnd/>
                          <a:tailEnd/>
                        </a:ln>
                      </wps:spPr>
                      <wps:txbx>
                        <w:txbxContent>
                          <w:p w14:paraId="5C6848B4" w14:textId="6B8F9521" w:rsidR="00A947DE" w:rsidRPr="00E24DDF" w:rsidRDefault="00A947DE">
                            <w:pPr>
                              <w:rPr>
                                <w:lang w:val="fr-FR"/>
                              </w:rPr>
                            </w:pPr>
                            <w:r w:rsidRPr="00E24DDF">
                              <w:rPr>
                                <w:lang w:val="fr-FR"/>
                              </w:rPr>
                              <w:t>Structure Hub de Médenine développé</w:t>
                            </w:r>
                            <w:r>
                              <w:rPr>
                                <w:lang w:val="fr-FR"/>
                              </w:rPr>
                              <w:t>e</w:t>
                            </w:r>
                            <w:r w:rsidRPr="00E24DDF">
                              <w:rPr>
                                <w:lang w:val="fr-FR"/>
                              </w:rPr>
                              <w:t xml:space="preserve"> de façon part</w:t>
                            </w:r>
                            <w:r>
                              <w:rPr>
                                <w:lang w:val="fr-FR"/>
                              </w:rPr>
                              <w:t>icipative</w:t>
                            </w:r>
                            <w:r w:rsidRPr="00E24DDF">
                              <w:rPr>
                                <w:lang w:val="fr-FR"/>
                              </w:rPr>
                              <w:t xml:space="preserve"> : Organigramme</w:t>
                            </w:r>
                            <w:r>
                              <w:rPr>
                                <w:lang w:val="fr-FR"/>
                              </w:rPr>
                              <w:t xml:space="preserve">, représentation des différent.es </w:t>
                            </w:r>
                            <w:proofErr w:type="spellStart"/>
                            <w:proofErr w:type="gramStart"/>
                            <w:r>
                              <w:rPr>
                                <w:lang w:val="fr-FR"/>
                              </w:rPr>
                              <w:t>acteurs.trice</w:t>
                            </w:r>
                            <w:proofErr w:type="spellEnd"/>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BC1188" id="_x0000_t202" coordsize="21600,21600" o:spt="202" path="m,l,21600r21600,l21600,xe">
                <v:stroke joinstyle="miter"/>
                <v:path gradientshapeok="t" o:connecttype="rect"/>
              </v:shapetype>
              <v:shape id="Zone de texte 2" o:spid="_x0000_s1026" type="#_x0000_t202" style="position:absolute;left:0;text-align:left;margin-left:226.3pt;margin-top:29.3pt;width:27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">
                <v:textbox style="mso-fit-shape-to-text:t">
                  <w:txbxContent>
                    <w:p w14:paraId="5C6848B4" w14:textId="6B8F9521" w:rsidR="00A947DE" w:rsidRPr="00E24DDF" w:rsidRDefault="00A947DE">
                      <w:pPr>
                        <w:rPr>
                          <w:lang w:val="fr-FR"/>
                        </w:rPr>
                      </w:pPr>
                      <w:r w:rsidRPr="00E24DDF">
                        <w:rPr>
                          <w:lang w:val="fr-FR"/>
                        </w:rPr>
                        <w:t>Structure Hub de Médenine développé</w:t>
                      </w:r>
                      <w:r>
                        <w:rPr>
                          <w:lang w:val="fr-FR"/>
                        </w:rPr>
                        <w:t>e</w:t>
                      </w:r>
                      <w:r w:rsidRPr="00E24DDF">
                        <w:rPr>
                          <w:lang w:val="fr-FR"/>
                        </w:rPr>
                        <w:t xml:space="preserve"> de façon part</w:t>
                      </w:r>
                      <w:r>
                        <w:rPr>
                          <w:lang w:val="fr-FR"/>
                        </w:rPr>
                        <w:t>icipative</w:t>
                      </w:r>
                      <w:r w:rsidRPr="00E24DDF">
                        <w:rPr>
                          <w:lang w:val="fr-FR"/>
                        </w:rPr>
                        <w:t xml:space="preserve"> : Organigramme</w:t>
                      </w:r>
                      <w:r>
                        <w:rPr>
                          <w:lang w:val="fr-FR"/>
                        </w:rPr>
                        <w:t xml:space="preserve">, représentation des différent.es </w:t>
                      </w:r>
                      <w:proofErr w:type="spellStart"/>
                      <w:proofErr w:type="gramStart"/>
                      <w:r>
                        <w:rPr>
                          <w:lang w:val="fr-FR"/>
                        </w:rPr>
                        <w:t>acteurs.trice</w:t>
                      </w:r>
                      <w:proofErr w:type="spellEnd"/>
                      <w:proofErr w:type="gramEnd"/>
                    </w:p>
                  </w:txbxContent>
                </v:textbox>
                <w10:wrap anchorx="margin"/>
              </v:shape>
            </w:pict>
          </mc:Fallback>
        </mc:AlternateContent>
      </w:r>
      <w:r>
        <w:rPr>
          <w:noProof/>
        </w:rPr>
        <w:drawing>
          <wp:inline distT="0" distB="0" distL="0" distR="0" wp14:anchorId="13172711" wp14:editId="695D0017">
            <wp:extent cx="2244619" cy="1683599"/>
            <wp:effectExtent l="0" t="5398"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49713102-d8b2-464c-b1c9-12b0754056cd"/>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rot="5400000">
                      <a:off x="0" y="0"/>
                      <a:ext cx="2253978" cy="1690619"/>
                    </a:xfrm>
                    <a:prstGeom prst="rect">
                      <a:avLst/>
                    </a:prstGeom>
                    <a:noFill/>
                    <a:ln>
                      <a:noFill/>
                    </a:ln>
                  </pic:spPr>
                </pic:pic>
              </a:graphicData>
            </a:graphic>
          </wp:inline>
        </w:drawing>
      </w:r>
    </w:p>
    <w:p w14:paraId="5F67CFAF" w14:textId="63C193E3" w:rsidR="00E24DDF" w:rsidRDefault="00E24DDF" w:rsidP="0070231F">
      <w:pPr>
        <w:ind w:left="-810"/>
        <w:jc w:val="both"/>
        <w:rPr>
          <w:lang w:val="fr-FR"/>
        </w:rPr>
      </w:pPr>
    </w:p>
    <w:p w14:paraId="4470648B" w14:textId="77777777" w:rsidR="00864BDC" w:rsidRDefault="00864BDC" w:rsidP="00864BDC">
      <w:pPr>
        <w:pStyle w:val="Body"/>
        <w:jc w:val="both"/>
        <w:rPr>
          <w:lang w:val="fr-FR"/>
        </w:rPr>
      </w:pPr>
      <w:r>
        <w:rPr>
          <w:lang w:val="fr-FR"/>
        </w:rPr>
        <w:t>Les m</w:t>
      </w:r>
      <w:r>
        <w:rPr>
          <w:rFonts w:hAnsi="Times New Roman"/>
          <w:lang w:val="fr-FR"/>
        </w:rPr>
        <w:t>é</w:t>
      </w:r>
      <w:r>
        <w:rPr>
          <w:lang w:val="fr-FR"/>
        </w:rPr>
        <w:t>dias de la r</w:t>
      </w:r>
      <w:r>
        <w:rPr>
          <w:rFonts w:hAnsi="Times New Roman"/>
          <w:lang w:val="fr-FR"/>
        </w:rPr>
        <w:t>é</w:t>
      </w:r>
      <w:r>
        <w:rPr>
          <w:lang w:val="fr-FR"/>
        </w:rPr>
        <w:t>gion, constitu</w:t>
      </w:r>
      <w:r>
        <w:rPr>
          <w:rFonts w:hAnsi="Times New Roman"/>
          <w:lang w:val="fr-FR"/>
        </w:rPr>
        <w:t>é</w:t>
      </w:r>
      <w:r>
        <w:rPr>
          <w:lang w:val="fr-FR"/>
        </w:rPr>
        <w:t>s des radios priv</w:t>
      </w:r>
      <w:r>
        <w:rPr>
          <w:rFonts w:hAnsi="Times New Roman"/>
          <w:lang w:val="fr-FR"/>
        </w:rPr>
        <w:t>é</w:t>
      </w:r>
      <w:r>
        <w:rPr>
          <w:lang w:val="fr-FR"/>
        </w:rPr>
        <w:t xml:space="preserve">es, associative ou publique, ont </w:t>
      </w:r>
      <w:r>
        <w:rPr>
          <w:rFonts w:hAnsi="Times New Roman"/>
          <w:lang w:val="fr-FR"/>
        </w:rPr>
        <w:t>é</w:t>
      </w:r>
      <w:r>
        <w:rPr>
          <w:lang w:val="fr-FR"/>
        </w:rPr>
        <w:t>t</w:t>
      </w:r>
      <w:r>
        <w:rPr>
          <w:rFonts w:hAnsi="Times New Roman"/>
          <w:lang w:val="fr-FR"/>
        </w:rPr>
        <w:t xml:space="preserve">é </w:t>
      </w:r>
      <w:r>
        <w:rPr>
          <w:lang w:val="fr-FR"/>
        </w:rPr>
        <w:t>identifi</w:t>
      </w:r>
      <w:r>
        <w:rPr>
          <w:rFonts w:hAnsi="Times New Roman"/>
          <w:lang w:val="fr-FR"/>
        </w:rPr>
        <w:t>é</w:t>
      </w:r>
      <w:r>
        <w:rPr>
          <w:lang w:val="fr-FR"/>
        </w:rPr>
        <w:t>s et engag</w:t>
      </w:r>
      <w:r>
        <w:rPr>
          <w:rFonts w:hAnsi="Times New Roman"/>
          <w:lang w:val="fr-FR"/>
        </w:rPr>
        <w:t>é</w:t>
      </w:r>
      <w:r>
        <w:rPr>
          <w:lang w:val="fr-FR"/>
        </w:rPr>
        <w:t xml:space="preserve">s vis </w:t>
      </w:r>
      <w:r>
        <w:rPr>
          <w:rFonts w:hAnsi="Times New Roman"/>
          <w:lang w:val="fr-FR"/>
        </w:rPr>
        <w:t xml:space="preserve">à </w:t>
      </w:r>
      <w:r>
        <w:rPr>
          <w:lang w:val="fr-FR"/>
        </w:rPr>
        <w:t>vis la mobilisation des jeunes. En plus d</w:t>
      </w:r>
      <w:r>
        <w:rPr>
          <w:rFonts w:hAnsi="Times New Roman"/>
          <w:lang w:val="fr-FR"/>
        </w:rPr>
        <w:t>’</w:t>
      </w:r>
      <w:r>
        <w:rPr>
          <w:lang w:val="fr-FR"/>
        </w:rPr>
        <w:t>une prise de conscience g</w:t>
      </w:r>
      <w:r>
        <w:rPr>
          <w:rFonts w:hAnsi="Times New Roman"/>
          <w:lang w:val="fr-FR"/>
        </w:rPr>
        <w:t>é</w:t>
      </w:r>
      <w:r>
        <w:rPr>
          <w:lang w:val="fr-FR"/>
        </w:rPr>
        <w:t>n</w:t>
      </w:r>
      <w:r>
        <w:rPr>
          <w:rFonts w:hAnsi="Times New Roman"/>
          <w:lang w:val="fr-FR"/>
        </w:rPr>
        <w:t>é</w:t>
      </w:r>
      <w:r>
        <w:rPr>
          <w:lang w:val="fr-FR"/>
        </w:rPr>
        <w:t>rale de leur part, un travail de terrain leur a permis de tester leur capacit</w:t>
      </w:r>
      <w:r>
        <w:rPr>
          <w:rFonts w:hAnsi="Times New Roman"/>
          <w:lang w:val="fr-FR"/>
        </w:rPr>
        <w:t xml:space="preserve">é </w:t>
      </w:r>
      <w:r>
        <w:rPr>
          <w:lang w:val="fr-FR"/>
        </w:rPr>
        <w:t>et de cerner davantage leurs besoins afin d</w:t>
      </w:r>
      <w:r>
        <w:rPr>
          <w:rFonts w:hAnsi="Times New Roman"/>
          <w:lang w:val="fr-FR"/>
        </w:rPr>
        <w:t>’</w:t>
      </w:r>
      <w:r>
        <w:rPr>
          <w:lang w:val="fr-FR"/>
        </w:rPr>
        <w:t>assurer une couverture plus objective des jeunes et de la r</w:t>
      </w:r>
      <w:r>
        <w:rPr>
          <w:rFonts w:hAnsi="Times New Roman"/>
          <w:lang w:val="fr-FR"/>
        </w:rPr>
        <w:t>é</w:t>
      </w:r>
      <w:r>
        <w:rPr>
          <w:lang w:val="fr-FR"/>
        </w:rPr>
        <w:t>gion. L</w:t>
      </w:r>
      <w:r>
        <w:rPr>
          <w:rFonts w:hAnsi="Times New Roman"/>
          <w:lang w:val="fr-FR"/>
        </w:rPr>
        <w:t>’</w:t>
      </w:r>
      <w:r>
        <w:rPr>
          <w:lang w:val="fr-FR"/>
        </w:rPr>
        <w:t>engagement des responsables des m</w:t>
      </w:r>
      <w:r>
        <w:rPr>
          <w:rFonts w:hAnsi="Times New Roman"/>
          <w:lang w:val="fr-FR"/>
        </w:rPr>
        <w:t>é</w:t>
      </w:r>
      <w:r>
        <w:rPr>
          <w:lang w:val="fr-FR"/>
        </w:rPr>
        <w:t>dias a permis d</w:t>
      </w:r>
      <w:r>
        <w:rPr>
          <w:rFonts w:hAnsi="Times New Roman"/>
          <w:lang w:val="fr-FR"/>
        </w:rPr>
        <w:t>’é</w:t>
      </w:r>
      <w:r>
        <w:rPr>
          <w:lang w:val="fr-FR"/>
        </w:rPr>
        <w:t>tablir un plan de travail allant du d</w:t>
      </w:r>
      <w:r>
        <w:rPr>
          <w:rFonts w:hAnsi="Times New Roman"/>
          <w:lang w:val="fr-FR"/>
        </w:rPr>
        <w:t>é</w:t>
      </w:r>
      <w:r>
        <w:rPr>
          <w:lang w:val="fr-FR"/>
        </w:rPr>
        <w:t xml:space="preserve">veloppement institutionnel </w:t>
      </w:r>
      <w:r>
        <w:rPr>
          <w:rFonts w:hAnsi="Times New Roman"/>
          <w:lang w:val="fr-FR"/>
        </w:rPr>
        <w:t xml:space="preserve">à </w:t>
      </w:r>
      <w:r>
        <w:rPr>
          <w:lang w:val="fr-FR"/>
        </w:rPr>
        <w:t xml:space="preserve">la production du contenu. </w:t>
      </w:r>
    </w:p>
    <w:p w14:paraId="40C6D250" w14:textId="77777777" w:rsidR="00476758" w:rsidRPr="006D6494" w:rsidRDefault="00476758" w:rsidP="008C782A">
      <w:pPr>
        <w:ind w:left="-810"/>
        <w:rPr>
          <w:lang w:val="fr-FR"/>
        </w:rPr>
      </w:pPr>
    </w:p>
    <w:p w14:paraId="267F15F7" w14:textId="0CE1A4B3" w:rsidR="008C782A" w:rsidRPr="006D6494" w:rsidRDefault="00476758" w:rsidP="00476758">
      <w:pPr>
        <w:ind w:left="-810"/>
        <w:rPr>
          <w:lang w:val="fr-FR"/>
        </w:rPr>
      </w:pPr>
      <w:r w:rsidRPr="006D6494">
        <w:rPr>
          <w:lang w:val="fr-FR"/>
        </w:rPr>
        <w:lastRenderedPageBreak/>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6D6494">
        <w:rPr>
          <w:lang w:val="fr-FR"/>
        </w:rPr>
        <w:t>weblinks</w:t>
      </w:r>
      <w:proofErr w:type="spellEnd"/>
      <w:r w:rsidRPr="006D6494">
        <w:rPr>
          <w:lang w:val="fr-FR"/>
        </w:rPr>
        <w:t xml:space="preserve"> à la communication stratégique publiée. (</w:t>
      </w:r>
      <w:proofErr w:type="gramStart"/>
      <w:r w:rsidRPr="006D6494">
        <w:rPr>
          <w:lang w:val="fr-FR"/>
        </w:rPr>
        <w:t>limite</w:t>
      </w:r>
      <w:proofErr w:type="gramEnd"/>
      <w:r w:rsidRPr="006D6494">
        <w:rPr>
          <w:lang w:val="fr-FR"/>
        </w:rPr>
        <w:t xml:space="preserve"> de 2000 caractères):</w:t>
      </w:r>
    </w:p>
    <w:p w14:paraId="47781E79" w14:textId="77777777" w:rsidR="000D764A" w:rsidRPr="006D6494" w:rsidRDefault="000D764A" w:rsidP="00476758">
      <w:pPr>
        <w:ind w:left="-810"/>
        <w:rPr>
          <w:lang w:val="fr-FR"/>
        </w:rPr>
      </w:pPr>
    </w:p>
    <w:p w14:paraId="653E7786" w14:textId="77777777" w:rsidR="002B204E" w:rsidRPr="004C544D" w:rsidRDefault="002B204E" w:rsidP="002B204E">
      <w:pPr>
        <w:jc w:val="both"/>
        <w:rPr>
          <w:lang w:val="fr-FR"/>
        </w:rPr>
      </w:pPr>
      <w:r>
        <w:rPr>
          <w:lang w:val="fr-FR"/>
        </w:rPr>
        <w:t xml:space="preserve">Les capacités </w:t>
      </w:r>
      <w:r w:rsidRPr="004C544D">
        <w:rPr>
          <w:lang w:val="fr-FR"/>
        </w:rPr>
        <w:t>des conseiller</w:t>
      </w:r>
      <w:r>
        <w:rPr>
          <w:lang w:val="fr-FR"/>
        </w:rPr>
        <w:t>.e</w:t>
      </w:r>
      <w:r w:rsidRPr="004C544D">
        <w:rPr>
          <w:lang w:val="fr-FR"/>
        </w:rPr>
        <w:t xml:space="preserve">s </w:t>
      </w:r>
      <w:proofErr w:type="spellStart"/>
      <w:proofErr w:type="gramStart"/>
      <w:r w:rsidRPr="004C544D">
        <w:rPr>
          <w:lang w:val="fr-FR"/>
        </w:rPr>
        <w:t>municipaux</w:t>
      </w:r>
      <w:r>
        <w:rPr>
          <w:lang w:val="fr-FR"/>
        </w:rPr>
        <w:t>.ales</w:t>
      </w:r>
      <w:proofErr w:type="spellEnd"/>
      <w:proofErr w:type="gramEnd"/>
      <w:r w:rsidRPr="004C544D">
        <w:rPr>
          <w:lang w:val="fr-FR"/>
        </w:rPr>
        <w:t xml:space="preserve"> des sept municipalités </w:t>
      </w:r>
      <w:r>
        <w:rPr>
          <w:lang w:val="fr-FR"/>
        </w:rPr>
        <w:t xml:space="preserve">ont été renforcées en matière </w:t>
      </w:r>
      <w:r w:rsidRPr="004C544D">
        <w:rPr>
          <w:lang w:val="fr-FR"/>
        </w:rPr>
        <w:t>de réglementation en démocratie participative, contractualisation PPP et intercommunalité.</w:t>
      </w:r>
    </w:p>
    <w:p w14:paraId="287C2C4B" w14:textId="77777777" w:rsidR="002B204E" w:rsidRDefault="002B204E" w:rsidP="002B204E">
      <w:pPr>
        <w:jc w:val="both"/>
        <w:rPr>
          <w:lang w:val="fr-FR"/>
        </w:rPr>
      </w:pPr>
    </w:p>
    <w:p w14:paraId="3EBC0034" w14:textId="77777777" w:rsidR="002B204E" w:rsidRDefault="002B204E" w:rsidP="002B204E">
      <w:pPr>
        <w:jc w:val="both"/>
        <w:rPr>
          <w:lang w:val="fr-FR"/>
        </w:rPr>
      </w:pPr>
      <w:r>
        <w:rPr>
          <w:lang w:val="fr-FR"/>
        </w:rPr>
        <w:t xml:space="preserve">Les membres des </w:t>
      </w:r>
      <w:proofErr w:type="spellStart"/>
      <w:r>
        <w:rPr>
          <w:lang w:val="fr-FR"/>
        </w:rPr>
        <w:t>OSCs</w:t>
      </w:r>
      <w:proofErr w:type="spellEnd"/>
      <w:r>
        <w:rPr>
          <w:lang w:val="fr-FR"/>
        </w:rPr>
        <w:t xml:space="preserve"> ont bénéficié d’une formation en mobilisation de jeunes difficiles à atteindre afin qu’ils/elles puissent atteindre les jeunes femmes et filles pour agrandir leur impact en tant qu’associations locales.</w:t>
      </w:r>
    </w:p>
    <w:p w14:paraId="4D60A541" w14:textId="77777777" w:rsidR="002B204E" w:rsidRDefault="002B204E" w:rsidP="002B204E">
      <w:pPr>
        <w:jc w:val="both"/>
        <w:rPr>
          <w:lang w:val="fr-FR"/>
        </w:rPr>
      </w:pPr>
      <w:r>
        <w:rPr>
          <w:lang w:val="fr-FR"/>
        </w:rPr>
        <w:t>Cette formation est clôturée par un atelier de réflexion autour des défis et challenges pour les jeunes afin d’inclure des jeunes locaux dans des activités de projets locaux.</w:t>
      </w:r>
    </w:p>
    <w:p w14:paraId="0FB08AB4" w14:textId="77777777" w:rsidR="002B204E" w:rsidRDefault="002B204E" w:rsidP="002B204E">
      <w:pPr>
        <w:jc w:val="both"/>
        <w:rPr>
          <w:lang w:val="fr-FR"/>
        </w:rPr>
      </w:pPr>
    </w:p>
    <w:p w14:paraId="02C5D7F0" w14:textId="77777777" w:rsidR="002B204E" w:rsidRPr="009F1C3E" w:rsidRDefault="002B204E" w:rsidP="002B204E">
      <w:pPr>
        <w:jc w:val="both"/>
        <w:rPr>
          <w:lang w:val="fr-FR"/>
        </w:rPr>
      </w:pPr>
      <w:r>
        <w:rPr>
          <w:lang w:val="fr-FR"/>
        </w:rPr>
        <w:t xml:space="preserve">Un vidéo exposant les vécus et les témoignages des jeunes femmes et filles autour de l’axe Genre est en cours de finalisation. </w:t>
      </w:r>
    </w:p>
    <w:p w14:paraId="16208936" w14:textId="77777777" w:rsidR="007712FB" w:rsidRPr="006D6494" w:rsidRDefault="007712FB" w:rsidP="0078600B">
      <w:pPr>
        <w:rPr>
          <w:b/>
          <w:lang w:val="fr-FR"/>
        </w:rPr>
      </w:pPr>
    </w:p>
    <w:p w14:paraId="793C9A94" w14:textId="77777777" w:rsidR="00F5504F" w:rsidRPr="006D6494" w:rsidRDefault="00476758" w:rsidP="00476758">
      <w:pPr>
        <w:rPr>
          <w:b/>
          <w:u w:val="single"/>
          <w:lang w:val="fr-FR"/>
        </w:rPr>
      </w:pPr>
      <w:r w:rsidRPr="006D6494">
        <w:rPr>
          <w:b/>
          <w:u w:val="single"/>
          <w:lang w:val="fr-FR"/>
        </w:rPr>
        <w:t xml:space="preserve">Partie </w:t>
      </w:r>
      <w:proofErr w:type="gramStart"/>
      <w:r w:rsidRPr="006D6494">
        <w:rPr>
          <w:b/>
          <w:u w:val="single"/>
          <w:lang w:val="fr-FR"/>
        </w:rPr>
        <w:t>II:</w:t>
      </w:r>
      <w:proofErr w:type="gramEnd"/>
      <w:r w:rsidRPr="006D6494">
        <w:rPr>
          <w:b/>
          <w:u w:val="single"/>
          <w:lang w:val="fr-FR"/>
        </w:rPr>
        <w:t xml:space="preserve"> Progrès par Résultat du projet</w:t>
      </w:r>
    </w:p>
    <w:p w14:paraId="25032849" w14:textId="77777777" w:rsidR="00476758" w:rsidRPr="006D6494" w:rsidRDefault="00476758" w:rsidP="00476758">
      <w:pPr>
        <w:rPr>
          <w:b/>
          <w:u w:val="single"/>
          <w:lang w:val="fr-FR"/>
        </w:rPr>
      </w:pPr>
    </w:p>
    <w:p w14:paraId="052D5090" w14:textId="77777777" w:rsidR="005D15A3" w:rsidRPr="006D6494" w:rsidRDefault="005D15A3" w:rsidP="005D15A3">
      <w:pPr>
        <w:ind w:left="-810"/>
        <w:rPr>
          <w:i/>
          <w:lang w:val="fr-FR"/>
        </w:rPr>
      </w:pPr>
      <w:r w:rsidRPr="006D6494">
        <w:rPr>
          <w:i/>
          <w:lang w:val="fr-FR"/>
        </w:rPr>
        <w:t xml:space="preserve">Décrire les principaux progrès réalisés au cours de la période considérée (pour les rapports de </w:t>
      </w:r>
      <w:proofErr w:type="gramStart"/>
      <w:r w:rsidRPr="006D6494">
        <w:rPr>
          <w:i/>
          <w:lang w:val="fr-FR"/>
        </w:rPr>
        <w:t>juin:</w:t>
      </w:r>
      <w:proofErr w:type="gramEnd"/>
      <w:r w:rsidRPr="006D6494">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6D6494" w:rsidRDefault="00287878" w:rsidP="003D4CD7">
      <w:pPr>
        <w:ind w:left="-810"/>
        <w:rPr>
          <w:i/>
          <w:lang w:val="fr-FR"/>
        </w:rPr>
      </w:pPr>
      <w:r w:rsidRPr="006D6494">
        <w:rPr>
          <w:i/>
          <w:lang w:val="fr-FR"/>
        </w:rPr>
        <w:t xml:space="preserve">. </w:t>
      </w:r>
    </w:p>
    <w:p w14:paraId="444235BB" w14:textId="77777777" w:rsidR="005D15A3" w:rsidRPr="006D6494" w:rsidRDefault="008364E5" w:rsidP="00E056F8">
      <w:pPr>
        <w:numPr>
          <w:ilvl w:val="0"/>
          <w:numId w:val="2"/>
        </w:numPr>
        <w:rPr>
          <w:i/>
          <w:lang w:val="fr-FR"/>
        </w:rPr>
      </w:pPr>
      <w:r w:rsidRPr="006D6494">
        <w:rPr>
          <w:i/>
          <w:lang w:val="fr-FR"/>
        </w:rPr>
        <w:t xml:space="preserve">“On </w:t>
      </w:r>
      <w:proofErr w:type="spellStart"/>
      <w:r w:rsidRPr="006D6494">
        <w:rPr>
          <w:i/>
          <w:lang w:val="fr-FR"/>
        </w:rPr>
        <w:t>track</w:t>
      </w:r>
      <w:proofErr w:type="spellEnd"/>
      <w:r w:rsidRPr="006D6494">
        <w:rPr>
          <w:i/>
          <w:lang w:val="fr-FR"/>
        </w:rPr>
        <w:t xml:space="preserve">” </w:t>
      </w:r>
      <w:r w:rsidR="005D15A3" w:rsidRPr="006D6494">
        <w:rPr>
          <w:i/>
          <w:lang w:val="fr-FR"/>
        </w:rPr>
        <w:t>– il s’agit de l'achèvement en temps voulu des produits du projet, comme indiqué dans le plan de travail annuel ;</w:t>
      </w:r>
    </w:p>
    <w:p w14:paraId="3B143288" w14:textId="77777777" w:rsidR="007118F5" w:rsidRPr="006D6494" w:rsidRDefault="005D15A3" w:rsidP="00E056F8">
      <w:pPr>
        <w:numPr>
          <w:ilvl w:val="0"/>
          <w:numId w:val="2"/>
        </w:numPr>
        <w:rPr>
          <w:i/>
          <w:lang w:val="fr-FR"/>
        </w:rPr>
      </w:pPr>
      <w:r w:rsidRPr="006D6494">
        <w:rPr>
          <w:i/>
          <w:lang w:val="fr-FR"/>
        </w:rPr>
        <w:t xml:space="preserve"> </w:t>
      </w:r>
      <w:r w:rsidR="007118F5" w:rsidRPr="006D6494">
        <w:rPr>
          <w:i/>
          <w:lang w:val="fr-FR"/>
        </w:rPr>
        <w:t xml:space="preserve">“On </w:t>
      </w:r>
      <w:proofErr w:type="spellStart"/>
      <w:r w:rsidR="007118F5" w:rsidRPr="006D6494">
        <w:rPr>
          <w:i/>
          <w:lang w:val="fr-FR"/>
        </w:rPr>
        <w:t>track</w:t>
      </w:r>
      <w:proofErr w:type="spellEnd"/>
      <w:r w:rsidR="007118F5" w:rsidRPr="006D6494">
        <w:rPr>
          <w:i/>
          <w:lang w:val="fr-FR"/>
        </w:rPr>
        <w:t xml:space="preserve"> </w:t>
      </w:r>
      <w:proofErr w:type="spellStart"/>
      <w:r w:rsidR="007118F5" w:rsidRPr="006D6494">
        <w:rPr>
          <w:i/>
          <w:lang w:val="fr-FR"/>
        </w:rPr>
        <w:t>with</w:t>
      </w:r>
      <w:proofErr w:type="spellEnd"/>
      <w:r w:rsidR="007118F5" w:rsidRPr="006D6494">
        <w:rPr>
          <w:i/>
          <w:lang w:val="fr-FR"/>
        </w:rPr>
        <w:t xml:space="preserve"> </w:t>
      </w:r>
      <w:proofErr w:type="spellStart"/>
      <w:r w:rsidR="007118F5" w:rsidRPr="006D6494">
        <w:rPr>
          <w:i/>
          <w:lang w:val="fr-FR"/>
        </w:rPr>
        <w:t>peacebuilding</w:t>
      </w:r>
      <w:proofErr w:type="spellEnd"/>
      <w:r w:rsidR="007118F5" w:rsidRPr="006D6494">
        <w:rPr>
          <w:i/>
          <w:lang w:val="fr-FR"/>
        </w:rPr>
        <w:t xml:space="preserve"> </w:t>
      </w:r>
      <w:proofErr w:type="spellStart"/>
      <w:r w:rsidR="007118F5" w:rsidRPr="006D6494">
        <w:rPr>
          <w:i/>
          <w:lang w:val="fr-FR"/>
        </w:rPr>
        <w:t>results</w:t>
      </w:r>
      <w:proofErr w:type="spellEnd"/>
      <w:r w:rsidR="007118F5" w:rsidRPr="006D6494">
        <w:rPr>
          <w:i/>
          <w:lang w:val="fr-FR"/>
        </w:rPr>
        <w:t xml:space="preserve">” </w:t>
      </w:r>
      <w:r w:rsidRPr="006D6494">
        <w:rPr>
          <w:i/>
          <w:lang w:val="fr-FR"/>
        </w:rPr>
        <w:t>-</w:t>
      </w:r>
      <w:r w:rsidRPr="006D6494">
        <w:rPr>
          <w:lang w:val="fr-FR"/>
        </w:rPr>
        <w:t xml:space="preserve"> </w:t>
      </w:r>
      <w:r w:rsidRPr="006D6494">
        <w:rPr>
          <w:i/>
          <w:iCs/>
          <w:lang w:val="fr-FR"/>
        </w:rPr>
        <w:t>f</w:t>
      </w:r>
      <w:r w:rsidRPr="006D6494">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6D6494" w:rsidRDefault="00287878" w:rsidP="008364E5">
      <w:pPr>
        <w:rPr>
          <w:i/>
          <w:lang w:val="fr-FR"/>
        </w:rPr>
      </w:pPr>
    </w:p>
    <w:p w14:paraId="7DBE7E6B" w14:textId="77777777" w:rsidR="003D4CD7" w:rsidRPr="006D6494" w:rsidRDefault="005D15A3" w:rsidP="003D4CD7">
      <w:pPr>
        <w:ind w:left="-810"/>
        <w:rPr>
          <w:i/>
          <w:iCs/>
          <w:lang w:val="fr-FR"/>
        </w:rPr>
      </w:pPr>
      <w:r w:rsidRPr="006D6494">
        <w:rPr>
          <w:i/>
          <w:iCs/>
          <w:lang w:val="fr-FR"/>
        </w:rPr>
        <w:t>Si votre projet a plus de quatre Résultats, contactez PBSO (Bureau d’Appui à la Consolidation de la Paix) pour la modification de ce canevas.</w:t>
      </w:r>
    </w:p>
    <w:p w14:paraId="1004CF87" w14:textId="77777777" w:rsidR="003D4CD7" w:rsidRPr="006D6494" w:rsidRDefault="003D4CD7" w:rsidP="0078600B">
      <w:pPr>
        <w:rPr>
          <w:b/>
          <w:u w:val="single"/>
          <w:lang w:val="fr-FR"/>
        </w:rPr>
      </w:pPr>
    </w:p>
    <w:p w14:paraId="239A1CE0" w14:textId="7F774E8D" w:rsidR="005D15A3" w:rsidRPr="006D6494" w:rsidRDefault="005D15A3" w:rsidP="005D15A3">
      <w:pPr>
        <w:ind w:left="-720"/>
        <w:rPr>
          <w:b/>
          <w:lang w:val="fr-FR"/>
        </w:rPr>
      </w:pPr>
      <w:r w:rsidRPr="006D6494">
        <w:rPr>
          <w:b/>
          <w:u w:val="single"/>
          <w:lang w:val="fr-FR"/>
        </w:rPr>
        <w:t xml:space="preserve">Résultat </w:t>
      </w:r>
      <w:proofErr w:type="gramStart"/>
      <w:r w:rsidRPr="006D6494">
        <w:rPr>
          <w:b/>
          <w:u w:val="single"/>
          <w:lang w:val="fr-FR"/>
        </w:rPr>
        <w:t>1:</w:t>
      </w:r>
      <w:proofErr w:type="gramEnd"/>
      <w:r w:rsidRPr="006D6494">
        <w:rPr>
          <w:b/>
          <w:lang w:val="fr-FR"/>
        </w:rPr>
        <w:t xml:space="preserve">  </w:t>
      </w:r>
      <w:r w:rsidR="007D2BE8" w:rsidRPr="006D6494">
        <w:rPr>
          <w:bCs/>
          <w:lang w:val="fr-FR"/>
        </w:rPr>
        <w:t xml:space="preserve">Les jeunes marginalisés (NEET) </w:t>
      </w:r>
      <w:r w:rsidR="007D2BE8" w:rsidRPr="006D6494">
        <w:rPr>
          <w:b/>
          <w:lang w:val="fr-FR"/>
        </w:rPr>
        <w:t>conçoivent et mettent-en-œuvre</w:t>
      </w:r>
      <w:r w:rsidR="007D2BE8" w:rsidRPr="006D6494">
        <w:rPr>
          <w:bCs/>
          <w:lang w:val="fr-FR"/>
        </w:rPr>
        <w:t xml:space="preserve"> efficacement des </w:t>
      </w:r>
      <w:r w:rsidR="007D2BE8" w:rsidRPr="006D6494">
        <w:rPr>
          <w:b/>
          <w:lang w:val="fr-FR"/>
        </w:rPr>
        <w:t>projets</w:t>
      </w:r>
      <w:r w:rsidR="007D2BE8" w:rsidRPr="006D6494">
        <w:rPr>
          <w:bCs/>
          <w:lang w:val="fr-FR"/>
        </w:rPr>
        <w:t xml:space="preserve"> de développement communautaire qui </w:t>
      </w:r>
      <w:r w:rsidR="007D2BE8" w:rsidRPr="006D6494">
        <w:rPr>
          <w:b/>
          <w:lang w:val="fr-FR"/>
        </w:rPr>
        <w:t>augmentent la cohésion sociale et la résilience</w:t>
      </w:r>
      <w:r w:rsidR="007D2BE8" w:rsidRPr="006D6494">
        <w:rPr>
          <w:bCs/>
          <w:lang w:val="fr-FR"/>
        </w:rPr>
        <w:t xml:space="preserve"> d'une manière durable</w:t>
      </w:r>
    </w:p>
    <w:p w14:paraId="6A528501" w14:textId="77777777" w:rsidR="005D15A3" w:rsidRPr="006D6494" w:rsidRDefault="005D15A3" w:rsidP="005D15A3">
      <w:pPr>
        <w:ind w:left="-720"/>
        <w:rPr>
          <w:b/>
          <w:lang w:val="fr-FR"/>
        </w:rPr>
      </w:pPr>
    </w:p>
    <w:p w14:paraId="7AC56A13" w14:textId="703E8960" w:rsidR="005D15A3" w:rsidRPr="006D6494"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6D6494">
        <w:rPr>
          <w:rFonts w:ascii="inherit" w:hAnsi="inherit"/>
          <w:color w:val="212121"/>
          <w:lang w:val="fr-FR"/>
        </w:rPr>
        <w:t xml:space="preserve">Veuillez évaluer l'état actuel des progrès du </w:t>
      </w:r>
      <w:proofErr w:type="gramStart"/>
      <w:r w:rsidRPr="006D6494">
        <w:rPr>
          <w:rFonts w:ascii="inherit" w:hAnsi="inherit"/>
          <w:color w:val="212121"/>
          <w:lang w:val="fr-FR"/>
        </w:rPr>
        <w:t>résultat:</w:t>
      </w:r>
      <w:proofErr w:type="gramEnd"/>
      <w:r w:rsidRPr="006D6494">
        <w:rPr>
          <w:b/>
          <w:lang w:val="fr-FR"/>
        </w:rPr>
        <w:t xml:space="preserve"> </w:t>
      </w:r>
      <w:r w:rsidR="007D2BE8" w:rsidRPr="00FD4029">
        <w:rPr>
          <w:b/>
          <w:highlight w:val="yellow"/>
          <w:lang w:val="fr-FR"/>
        </w:rPr>
        <w:t>ON TRACK</w:t>
      </w:r>
    </w:p>
    <w:p w14:paraId="02835EA1" w14:textId="77777777" w:rsidR="002E1CED" w:rsidRPr="006D6494" w:rsidRDefault="002E1CED" w:rsidP="00323ABC">
      <w:pPr>
        <w:ind w:left="-720"/>
        <w:jc w:val="both"/>
        <w:rPr>
          <w:b/>
          <w:lang w:val="fr-FR"/>
        </w:rPr>
      </w:pPr>
    </w:p>
    <w:p w14:paraId="04D2068E" w14:textId="77777777" w:rsidR="005216B2" w:rsidRPr="006D6494" w:rsidRDefault="005D15A3" w:rsidP="005D15A3">
      <w:pPr>
        <w:ind w:left="-720"/>
        <w:jc w:val="both"/>
        <w:rPr>
          <w:i/>
          <w:lang w:val="fr-FR"/>
        </w:rPr>
      </w:pPr>
      <w:proofErr w:type="spellStart"/>
      <w:r w:rsidRPr="006D6494">
        <w:rPr>
          <w:b/>
          <w:lang w:val="fr-FR"/>
        </w:rPr>
        <w:t>Resumé</w:t>
      </w:r>
      <w:proofErr w:type="spellEnd"/>
      <w:r w:rsidRPr="006D6494">
        <w:rPr>
          <w:b/>
          <w:lang w:val="fr-FR"/>
        </w:rPr>
        <w:t xml:space="preserve"> de </w:t>
      </w:r>
      <w:proofErr w:type="gramStart"/>
      <w:r w:rsidRPr="006D6494">
        <w:rPr>
          <w:rFonts w:ascii="inherit" w:hAnsi="inherit"/>
          <w:b/>
          <w:bCs/>
          <w:color w:val="212121"/>
          <w:lang w:val="fr-FR"/>
        </w:rPr>
        <w:t>progrès</w:t>
      </w:r>
      <w:r w:rsidR="003235DF" w:rsidRPr="006D6494">
        <w:rPr>
          <w:b/>
          <w:lang w:val="fr-FR"/>
        </w:rPr>
        <w:t>:</w:t>
      </w:r>
      <w:proofErr w:type="gramEnd"/>
      <w:r w:rsidR="003235DF" w:rsidRPr="006D6494">
        <w:rPr>
          <w:b/>
          <w:lang w:val="fr-FR"/>
        </w:rPr>
        <w:t xml:space="preserve"> </w:t>
      </w:r>
      <w:r w:rsidRPr="006D6494">
        <w:rPr>
          <w:rFonts w:ascii="inherit" w:hAnsi="inherit"/>
          <w:color w:val="212121"/>
          <w:lang w:val="fr-FR"/>
        </w:rPr>
        <w:t>(Limite de 3000 caractères)</w:t>
      </w:r>
    </w:p>
    <w:p w14:paraId="085234AE" w14:textId="7EB35D32" w:rsidR="00627A1C" w:rsidRPr="006D6494" w:rsidRDefault="00627A1C" w:rsidP="00627A1C">
      <w:pPr>
        <w:ind w:left="-720"/>
        <w:rPr>
          <w:b/>
          <w:lang w:val="fr-FR"/>
        </w:rPr>
      </w:pPr>
    </w:p>
    <w:p w14:paraId="2EEB12DB" w14:textId="5C59EC39" w:rsidR="0074565E" w:rsidRDefault="0074565E" w:rsidP="004423D0">
      <w:pPr>
        <w:jc w:val="both"/>
        <w:rPr>
          <w:lang w:val="fr-FR"/>
        </w:rPr>
      </w:pPr>
      <w:r w:rsidRPr="0074565E">
        <w:rPr>
          <w:lang w:val="fr-FR"/>
        </w:rPr>
        <w:t xml:space="preserve">Le partenariat avec </w:t>
      </w:r>
      <w:proofErr w:type="spellStart"/>
      <w:r w:rsidRPr="0074565E">
        <w:rPr>
          <w:lang w:val="fr-FR"/>
        </w:rPr>
        <w:t>Search</w:t>
      </w:r>
      <w:proofErr w:type="spellEnd"/>
      <w:r w:rsidRPr="0074565E">
        <w:rPr>
          <w:lang w:val="fr-FR"/>
        </w:rPr>
        <w:t xml:space="preserve"> For Common Ground (SFCG)</w:t>
      </w:r>
      <w:r>
        <w:rPr>
          <w:lang w:val="fr-FR"/>
        </w:rPr>
        <w:t xml:space="preserve"> ayant pour but de </w:t>
      </w:r>
      <w:r w:rsidRPr="00154185">
        <w:rPr>
          <w:i/>
          <w:iCs/>
          <w:lang w:val="fr-FR"/>
        </w:rPr>
        <w:t xml:space="preserve">(i) renforcer les capacités des 21 associations locales en matière d’engagement des jeunes </w:t>
      </w:r>
      <w:r w:rsidR="00154185" w:rsidRPr="00154185">
        <w:rPr>
          <w:i/>
          <w:iCs/>
          <w:lang w:val="fr-FR"/>
        </w:rPr>
        <w:t>(ii)</w:t>
      </w:r>
      <w:r w:rsidRPr="00154185">
        <w:rPr>
          <w:i/>
          <w:iCs/>
          <w:lang w:val="fr-FR"/>
        </w:rPr>
        <w:t xml:space="preserve"> accompagne</w:t>
      </w:r>
      <w:r w:rsidR="00154185" w:rsidRPr="00154185">
        <w:rPr>
          <w:i/>
          <w:iCs/>
          <w:lang w:val="fr-FR"/>
        </w:rPr>
        <w:t>r les ONG</w:t>
      </w:r>
      <w:r w:rsidRPr="00154185">
        <w:rPr>
          <w:i/>
          <w:iCs/>
          <w:lang w:val="fr-FR"/>
        </w:rPr>
        <w:t xml:space="preserve"> pour la mise en œuvre d’actions basées sur la résilience, (ii) la création d’une plateforme de dialogue communautaire</w:t>
      </w:r>
      <w:r>
        <w:rPr>
          <w:lang w:val="fr-FR"/>
        </w:rPr>
        <w:t xml:space="preserve">, a été conclu et sa mise en œuvre </w:t>
      </w:r>
      <w:r w:rsidR="000C3108">
        <w:rPr>
          <w:lang w:val="fr-FR"/>
        </w:rPr>
        <w:t>bi</w:t>
      </w:r>
      <w:r w:rsidR="00CD0368">
        <w:rPr>
          <w:lang w:val="fr-FR"/>
        </w:rPr>
        <w:t>e</w:t>
      </w:r>
      <w:r w:rsidR="000C3108">
        <w:rPr>
          <w:lang w:val="fr-FR"/>
        </w:rPr>
        <w:t>n avancée.</w:t>
      </w:r>
      <w:r w:rsidR="009F1C3E">
        <w:rPr>
          <w:lang w:val="fr-FR"/>
        </w:rPr>
        <w:t xml:space="preserve"> </w:t>
      </w:r>
    </w:p>
    <w:p w14:paraId="6751F37C" w14:textId="4DF6D97A" w:rsidR="009F1C3E" w:rsidRDefault="009F1C3E" w:rsidP="004423D0">
      <w:pPr>
        <w:jc w:val="both"/>
        <w:rPr>
          <w:lang w:val="fr-FR"/>
        </w:rPr>
      </w:pPr>
    </w:p>
    <w:p w14:paraId="1A8D7EAE" w14:textId="421940A9" w:rsidR="009F1C3E" w:rsidRDefault="009F1C3E" w:rsidP="004423D0">
      <w:pPr>
        <w:jc w:val="both"/>
        <w:rPr>
          <w:lang w:val="fr-FR"/>
        </w:rPr>
      </w:pPr>
      <w:r w:rsidRPr="009F1C3E">
        <w:rPr>
          <w:lang w:val="fr-FR"/>
        </w:rPr>
        <w:lastRenderedPageBreak/>
        <w:t xml:space="preserve">Un modèle de formation </w:t>
      </w:r>
      <w:r>
        <w:rPr>
          <w:lang w:val="fr-FR"/>
        </w:rPr>
        <w:t>a ainsi été développé</w:t>
      </w:r>
      <w:r w:rsidRPr="009F1C3E">
        <w:rPr>
          <w:lang w:val="fr-FR"/>
        </w:rPr>
        <w:t xml:space="preserve"> sur la manière d'identifier et de mobiliser les jeunes H2R</w:t>
      </w:r>
      <w:r>
        <w:rPr>
          <w:lang w:val="fr-FR"/>
        </w:rPr>
        <w:t xml:space="preserve">, </w:t>
      </w:r>
      <w:r w:rsidRPr="009F1C3E">
        <w:rPr>
          <w:lang w:val="fr-FR"/>
        </w:rPr>
        <w:t>intégr</w:t>
      </w:r>
      <w:r>
        <w:rPr>
          <w:lang w:val="fr-FR"/>
        </w:rPr>
        <w:t>ant</w:t>
      </w:r>
      <w:r w:rsidRPr="009F1C3E">
        <w:rPr>
          <w:lang w:val="fr-FR"/>
        </w:rPr>
        <w:t xml:space="preserve"> les considérations de genre</w:t>
      </w:r>
      <w:r>
        <w:rPr>
          <w:lang w:val="fr-FR"/>
        </w:rPr>
        <w:t xml:space="preserve">, </w:t>
      </w:r>
      <w:r w:rsidRPr="009F1C3E">
        <w:rPr>
          <w:lang w:val="fr-FR"/>
        </w:rPr>
        <w:t>d'inclusion sociale comme principes de base</w:t>
      </w:r>
      <w:r>
        <w:rPr>
          <w:lang w:val="fr-FR"/>
        </w:rPr>
        <w:t>, ainsi que l’impact</w:t>
      </w:r>
      <w:r w:rsidRPr="009F1C3E">
        <w:rPr>
          <w:lang w:val="fr-FR"/>
        </w:rPr>
        <w:t xml:space="preserve"> COVID-19</w:t>
      </w:r>
      <w:r>
        <w:rPr>
          <w:lang w:val="fr-FR"/>
        </w:rPr>
        <w:t xml:space="preserve"> </w:t>
      </w:r>
      <w:r w:rsidRPr="009F1C3E">
        <w:rPr>
          <w:lang w:val="fr-FR"/>
        </w:rPr>
        <w:t xml:space="preserve">sur </w:t>
      </w:r>
      <w:r>
        <w:rPr>
          <w:lang w:val="fr-FR"/>
        </w:rPr>
        <w:t>elles/eux</w:t>
      </w:r>
      <w:r w:rsidRPr="009F1C3E">
        <w:rPr>
          <w:lang w:val="fr-FR"/>
        </w:rPr>
        <w:t xml:space="preserve">. </w:t>
      </w:r>
    </w:p>
    <w:p w14:paraId="5DD2685D" w14:textId="19BBF1B3" w:rsidR="00CD0368" w:rsidRDefault="00CD0368" w:rsidP="004423D0">
      <w:pPr>
        <w:jc w:val="both"/>
        <w:rPr>
          <w:lang w:val="fr-FR"/>
        </w:rPr>
      </w:pPr>
    </w:p>
    <w:p w14:paraId="2F288135" w14:textId="2B572812" w:rsidR="00CD0368" w:rsidRDefault="00CD0368" w:rsidP="004423D0">
      <w:pPr>
        <w:jc w:val="both"/>
        <w:rPr>
          <w:lang w:val="fr-FR"/>
        </w:rPr>
      </w:pPr>
      <w:r>
        <w:rPr>
          <w:lang w:val="fr-FR"/>
        </w:rPr>
        <w:t xml:space="preserve">D’un autre côté, le partenariat avec Les Scouts Tunisiens (LST) ayant pour but </w:t>
      </w:r>
      <w:r w:rsidRPr="00CD0368">
        <w:rPr>
          <w:i/>
          <w:iCs/>
          <w:lang w:val="fr-FR"/>
        </w:rPr>
        <w:t xml:space="preserve">(i) </w:t>
      </w:r>
      <w:r w:rsidR="004423D0">
        <w:rPr>
          <w:i/>
          <w:iCs/>
          <w:lang w:val="fr-FR"/>
        </w:rPr>
        <w:t>l’appui</w:t>
      </w:r>
      <w:r w:rsidRPr="00CD0368">
        <w:rPr>
          <w:i/>
          <w:iCs/>
          <w:lang w:val="fr-FR"/>
        </w:rPr>
        <w:t xml:space="preserve"> à l’identification des jeunes NEET H2R, (ii) l’accompagnement, le mentorat et le financement des initiatives,</w:t>
      </w:r>
      <w:r>
        <w:rPr>
          <w:lang w:val="fr-FR"/>
        </w:rPr>
        <w:t xml:space="preserve"> a également été conclu et entamé.</w:t>
      </w:r>
    </w:p>
    <w:p w14:paraId="3097F1DB" w14:textId="50263660" w:rsidR="00CD0368" w:rsidRDefault="00CD0368" w:rsidP="004423D0">
      <w:pPr>
        <w:jc w:val="both"/>
        <w:rPr>
          <w:lang w:val="fr-FR"/>
        </w:rPr>
      </w:pPr>
    </w:p>
    <w:p w14:paraId="6500D637" w14:textId="519B7BEC" w:rsidR="00CD0368" w:rsidRDefault="00CD0368" w:rsidP="004423D0">
      <w:pPr>
        <w:jc w:val="both"/>
        <w:rPr>
          <w:lang w:val="fr-FR"/>
        </w:rPr>
      </w:pPr>
      <w:r>
        <w:rPr>
          <w:lang w:val="fr-FR"/>
        </w:rPr>
        <w:t xml:space="preserve">Ces 2 partenariats et l’étroite collaboration </w:t>
      </w:r>
      <w:r w:rsidR="004423D0">
        <w:rPr>
          <w:lang w:val="fr-FR"/>
        </w:rPr>
        <w:t xml:space="preserve">et coordination </w:t>
      </w:r>
      <w:r>
        <w:rPr>
          <w:lang w:val="fr-FR"/>
        </w:rPr>
        <w:t xml:space="preserve">entre </w:t>
      </w:r>
      <w:proofErr w:type="spellStart"/>
      <w:r>
        <w:rPr>
          <w:lang w:val="fr-FR"/>
        </w:rPr>
        <w:t>tou.tes</w:t>
      </w:r>
      <w:proofErr w:type="spellEnd"/>
      <w:r>
        <w:rPr>
          <w:lang w:val="fr-FR"/>
        </w:rPr>
        <w:t xml:space="preserve"> les partenaires d’exécution du projet</w:t>
      </w:r>
      <w:r w:rsidR="004423D0">
        <w:rPr>
          <w:lang w:val="fr-FR"/>
        </w:rPr>
        <w:t>, d’une part, et la parfaite connaissance des LST et des ONG des communautés ciblées, d’autre part, ainsi que les formations dispensées,</w:t>
      </w:r>
      <w:r>
        <w:rPr>
          <w:lang w:val="fr-FR"/>
        </w:rPr>
        <w:t xml:space="preserve"> ont permis </w:t>
      </w:r>
      <w:r w:rsidR="004423D0">
        <w:rPr>
          <w:lang w:val="fr-FR"/>
        </w:rPr>
        <w:t xml:space="preserve">de mobiliser plus de 800 jeunes, de les réunir lors </w:t>
      </w:r>
      <w:r w:rsidR="004423D0" w:rsidRPr="004423D0">
        <w:rPr>
          <w:i/>
          <w:iCs/>
          <w:lang w:val="fr-FR"/>
        </w:rPr>
        <w:t>d’Induction Sessions</w:t>
      </w:r>
      <w:r w:rsidR="004423D0">
        <w:rPr>
          <w:lang w:val="fr-FR"/>
        </w:rPr>
        <w:t xml:space="preserve"> pour leur expliquer le concept du projet et des initiatives et d’entamer leur formation notamment sur les techniques de communications. </w:t>
      </w:r>
    </w:p>
    <w:p w14:paraId="218A63BC" w14:textId="77777777" w:rsidR="004423D0" w:rsidRDefault="004423D0" w:rsidP="009F1C3E">
      <w:pPr>
        <w:rPr>
          <w:lang w:val="fr-FR"/>
        </w:rPr>
      </w:pPr>
    </w:p>
    <w:p w14:paraId="78E48F02" w14:textId="6520EA6E" w:rsidR="004423D0" w:rsidRDefault="004423D0" w:rsidP="00E24DDF">
      <w:pPr>
        <w:jc w:val="both"/>
        <w:rPr>
          <w:lang w:val="fr-FR"/>
        </w:rPr>
      </w:pPr>
      <w:r>
        <w:rPr>
          <w:lang w:val="fr-FR"/>
        </w:rPr>
        <w:t xml:space="preserve">Il est à souligner que </w:t>
      </w:r>
      <w:r w:rsidR="00E24DDF">
        <w:rPr>
          <w:lang w:val="fr-FR"/>
        </w:rPr>
        <w:t xml:space="preserve">tout ce travail a été fait dans un contexte où les mesures anti-COVID étaient très strictes et changeantes, mais la flexibilité et l’engagement de </w:t>
      </w:r>
      <w:proofErr w:type="spellStart"/>
      <w:r w:rsidR="00E24DDF">
        <w:rPr>
          <w:lang w:val="fr-FR"/>
        </w:rPr>
        <w:t>tou.tes</w:t>
      </w:r>
      <w:proofErr w:type="spellEnd"/>
      <w:r w:rsidR="00E24DDF">
        <w:rPr>
          <w:lang w:val="fr-FR"/>
        </w:rPr>
        <w:t xml:space="preserve"> les partenaires </w:t>
      </w:r>
      <w:proofErr w:type="gramStart"/>
      <w:r w:rsidR="00D21F90">
        <w:rPr>
          <w:lang w:val="fr-FR"/>
        </w:rPr>
        <w:t>a</w:t>
      </w:r>
      <w:proofErr w:type="gramEnd"/>
      <w:r w:rsidR="00E24DDF">
        <w:rPr>
          <w:lang w:val="fr-FR"/>
        </w:rPr>
        <w:t xml:space="preserve"> rendu cela possible </w:t>
      </w:r>
      <w:r w:rsidR="00D21F90">
        <w:rPr>
          <w:lang w:val="fr-FR"/>
        </w:rPr>
        <w:t>et a permis de démontrer aux bénéficiaires du projet (Municipalités et jeunes) la forte volonté d’atteindre les résultats attendus, ce qui a renforcé leur engagement et leur participation.</w:t>
      </w:r>
    </w:p>
    <w:p w14:paraId="3ACE710D" w14:textId="1CD3D990" w:rsidR="00D21F90" w:rsidRDefault="00D21F90" w:rsidP="00E24DDF">
      <w:pPr>
        <w:jc w:val="both"/>
        <w:rPr>
          <w:lang w:val="fr-FR"/>
        </w:rPr>
      </w:pPr>
    </w:p>
    <w:p w14:paraId="064E3AFD" w14:textId="79197DA3" w:rsidR="00D21F90" w:rsidRDefault="00D21F90" w:rsidP="00E24DDF">
      <w:pPr>
        <w:jc w:val="both"/>
        <w:rPr>
          <w:lang w:val="fr-FR"/>
        </w:rPr>
      </w:pPr>
      <w:r>
        <w:rPr>
          <w:lang w:val="fr-FR"/>
        </w:rPr>
        <w:t>Des fiches de présentation, sélection, suivi et évaluation des initiatives ont été développées et seront utilisées pour la suite du travail avec les jeunes.</w:t>
      </w:r>
    </w:p>
    <w:p w14:paraId="61F5C2A2" w14:textId="2C38BAC3" w:rsidR="00D21F90" w:rsidRDefault="00D21F90" w:rsidP="00E24DDF">
      <w:pPr>
        <w:jc w:val="both"/>
        <w:rPr>
          <w:lang w:val="fr-FR"/>
        </w:rPr>
      </w:pPr>
    </w:p>
    <w:p w14:paraId="176192A0" w14:textId="30E4D2CD" w:rsidR="00D21F90" w:rsidRDefault="00D21F90" w:rsidP="00E24DDF">
      <w:pPr>
        <w:jc w:val="both"/>
        <w:rPr>
          <w:lang w:val="fr-FR"/>
        </w:rPr>
      </w:pPr>
      <w:r>
        <w:rPr>
          <w:lang w:val="fr-FR"/>
        </w:rPr>
        <w:t>Sur un autre volet, les besoins des maisons de jeunes des municipalités ciblées ont été arrêtés en vue du lancement des achats nécessaires à les rendre plus attractives pour les jeunes.</w:t>
      </w:r>
    </w:p>
    <w:p w14:paraId="02DD0023" w14:textId="735AFAA8" w:rsidR="00D21F90" w:rsidRDefault="00D21F90" w:rsidP="00E24DDF">
      <w:pPr>
        <w:jc w:val="both"/>
        <w:rPr>
          <w:lang w:val="fr-FR"/>
        </w:rPr>
      </w:pPr>
    </w:p>
    <w:p w14:paraId="7BC0070A" w14:textId="71BACAC2" w:rsidR="009D4EF4" w:rsidRDefault="002B204E" w:rsidP="002B204E">
      <w:pPr>
        <w:jc w:val="both"/>
        <w:rPr>
          <w:lang w:val="fr-FR"/>
        </w:rPr>
      </w:pPr>
      <w:r>
        <w:rPr>
          <w:lang w:val="fr-FR"/>
        </w:rPr>
        <w:t>Par ailleurs, l</w:t>
      </w:r>
      <w:r w:rsidR="004C544D">
        <w:rPr>
          <w:lang w:val="fr-FR"/>
        </w:rPr>
        <w:t xml:space="preserve">es </w:t>
      </w:r>
      <w:r>
        <w:rPr>
          <w:lang w:val="fr-FR"/>
        </w:rPr>
        <w:t>membres</w:t>
      </w:r>
      <w:r w:rsidR="004C544D">
        <w:rPr>
          <w:lang w:val="fr-FR"/>
        </w:rPr>
        <w:t xml:space="preserve"> des </w:t>
      </w:r>
      <w:proofErr w:type="spellStart"/>
      <w:r w:rsidR="009D4EF4">
        <w:rPr>
          <w:lang w:val="fr-FR"/>
        </w:rPr>
        <w:t>OSCs</w:t>
      </w:r>
      <w:proofErr w:type="spellEnd"/>
      <w:r w:rsidR="009D4EF4">
        <w:rPr>
          <w:lang w:val="fr-FR"/>
        </w:rPr>
        <w:t xml:space="preserve"> ont bénéficié d’une formation en mobilisation de jeunes difficiles à atteindre afin qu’ils</w:t>
      </w:r>
      <w:r>
        <w:rPr>
          <w:lang w:val="fr-FR"/>
        </w:rPr>
        <w:t>/elles</w:t>
      </w:r>
      <w:r w:rsidR="009D4EF4">
        <w:rPr>
          <w:lang w:val="fr-FR"/>
        </w:rPr>
        <w:t xml:space="preserve"> </w:t>
      </w:r>
      <w:r w:rsidR="004C544D">
        <w:rPr>
          <w:lang w:val="fr-FR"/>
        </w:rPr>
        <w:t>puissent</w:t>
      </w:r>
      <w:r w:rsidR="009D4EF4">
        <w:rPr>
          <w:lang w:val="fr-FR"/>
        </w:rPr>
        <w:t xml:space="preserve"> atteindre les jeunes femmes et filles pour agrandir leur impact en tant qu’associations locales.</w:t>
      </w:r>
    </w:p>
    <w:p w14:paraId="3C45E2F7" w14:textId="4486ADA9" w:rsidR="004C544D" w:rsidRDefault="004C544D" w:rsidP="002B204E">
      <w:pPr>
        <w:jc w:val="both"/>
        <w:rPr>
          <w:lang w:val="fr-FR"/>
        </w:rPr>
      </w:pPr>
      <w:r>
        <w:rPr>
          <w:lang w:val="fr-FR"/>
        </w:rPr>
        <w:t>Cette formation est clôturée par un atelier de réflexion autour des défis et challenges pour les jeunes afin d’inclure des jeunes locaux dans des activités de projets locaux.</w:t>
      </w:r>
    </w:p>
    <w:p w14:paraId="7DC0F692" w14:textId="6EC0387F" w:rsidR="005129DB" w:rsidRDefault="005129DB" w:rsidP="002B204E">
      <w:pPr>
        <w:jc w:val="both"/>
        <w:rPr>
          <w:lang w:val="fr-FR"/>
        </w:rPr>
      </w:pPr>
    </w:p>
    <w:p w14:paraId="5F444AE8" w14:textId="7578EEA7" w:rsidR="005129DB" w:rsidRPr="009F1C3E" w:rsidRDefault="005129DB" w:rsidP="002B204E">
      <w:pPr>
        <w:jc w:val="both"/>
        <w:rPr>
          <w:lang w:val="fr-FR"/>
        </w:rPr>
      </w:pPr>
      <w:r>
        <w:rPr>
          <w:lang w:val="fr-FR"/>
        </w:rPr>
        <w:t xml:space="preserve">Un vidéo exposant les vécus et les témoignages des jeunes femmes et filles autour de l’axe Genre est en cours de finalisation. </w:t>
      </w:r>
    </w:p>
    <w:p w14:paraId="46C9F159" w14:textId="4C3CBE5F" w:rsidR="009F1C3E" w:rsidRDefault="009F1C3E" w:rsidP="00E24DDF">
      <w:pPr>
        <w:jc w:val="both"/>
        <w:rPr>
          <w:lang w:val="fr-FR"/>
        </w:rPr>
      </w:pPr>
    </w:p>
    <w:p w14:paraId="420B4CC3" w14:textId="77777777" w:rsidR="00743FD6" w:rsidRPr="006D6494" w:rsidRDefault="00743FD6" w:rsidP="00627A1C">
      <w:pPr>
        <w:ind w:left="-720"/>
        <w:rPr>
          <w:b/>
          <w:lang w:val="fr-FR"/>
        </w:rPr>
      </w:pPr>
    </w:p>
    <w:p w14:paraId="41ABD3CD" w14:textId="77777777" w:rsidR="00161D02" w:rsidRPr="006D6494" w:rsidRDefault="005D15A3" w:rsidP="00627A1C">
      <w:pPr>
        <w:ind w:left="-720"/>
        <w:rPr>
          <w:b/>
          <w:lang w:val="fr-FR"/>
        </w:rPr>
      </w:pPr>
      <w:r w:rsidRPr="006D6494">
        <w:rPr>
          <w:b/>
          <w:bCs/>
          <w:color w:val="000000"/>
          <w:lang w:val="fr-FR" w:eastAsia="en-US"/>
        </w:rPr>
        <w:t>Indiquez toute analyse supplémentaire sur la manière dont l'égalité entre les sexes et l'autonomisation des femmes et / ou l'inclusion</w:t>
      </w:r>
      <w:r w:rsidR="00675507" w:rsidRPr="006D6494">
        <w:rPr>
          <w:b/>
          <w:bCs/>
          <w:color w:val="000000"/>
          <w:lang w:val="fr-FR" w:eastAsia="en-US"/>
        </w:rPr>
        <w:t xml:space="preserve"> </w:t>
      </w:r>
      <w:r w:rsidRPr="006D6494">
        <w:rPr>
          <w:b/>
          <w:bCs/>
          <w:color w:val="000000"/>
          <w:lang w:val="fr-FR" w:eastAsia="en-US"/>
        </w:rPr>
        <w:t xml:space="preserve">et la réactivité </w:t>
      </w:r>
      <w:r w:rsidR="00675507" w:rsidRPr="006D6494">
        <w:rPr>
          <w:b/>
          <w:bCs/>
          <w:color w:val="000000"/>
          <w:lang w:val="fr-FR" w:eastAsia="en-US"/>
        </w:rPr>
        <w:t>aux besoins des</w:t>
      </w:r>
      <w:r w:rsidRPr="006D6494">
        <w:rPr>
          <w:b/>
          <w:bCs/>
          <w:color w:val="000000"/>
          <w:lang w:val="fr-FR" w:eastAsia="en-US"/>
        </w:rPr>
        <w:t xml:space="preserve"> jeunes ont été assurées dans le cadre de ce </w:t>
      </w:r>
      <w:proofErr w:type="gramStart"/>
      <w:r w:rsidRPr="006D6494">
        <w:rPr>
          <w:b/>
          <w:bCs/>
          <w:color w:val="000000"/>
          <w:lang w:val="fr-FR" w:eastAsia="en-US"/>
        </w:rPr>
        <w:t>résultat</w:t>
      </w:r>
      <w:r w:rsidR="00161D02" w:rsidRPr="006D6494">
        <w:rPr>
          <w:b/>
          <w:lang w:val="fr-FR"/>
        </w:rPr>
        <w:t>:</w:t>
      </w:r>
      <w:proofErr w:type="gramEnd"/>
      <w:r w:rsidR="00161D02" w:rsidRPr="006D6494">
        <w:rPr>
          <w:b/>
          <w:lang w:val="fr-FR"/>
        </w:rPr>
        <w:t xml:space="preserve"> </w:t>
      </w:r>
      <w:r w:rsidR="00161D02" w:rsidRPr="006D6494">
        <w:rPr>
          <w:i/>
          <w:lang w:val="fr-FR"/>
        </w:rPr>
        <w:t>(</w:t>
      </w:r>
      <w:r w:rsidR="00675507" w:rsidRPr="006D6494">
        <w:rPr>
          <w:rFonts w:ascii="inherit" w:hAnsi="inherit"/>
          <w:color w:val="212121"/>
          <w:lang w:val="fr-FR"/>
        </w:rPr>
        <w:t>Limite de 1000 caractères</w:t>
      </w:r>
      <w:r w:rsidR="00161D02" w:rsidRPr="006D6494">
        <w:rPr>
          <w:i/>
          <w:lang w:val="fr-FR"/>
        </w:rPr>
        <w:t>)</w:t>
      </w:r>
    </w:p>
    <w:p w14:paraId="040568AB" w14:textId="3FB70FFB" w:rsidR="00956175" w:rsidRPr="00C35C9B" w:rsidRDefault="00956175" w:rsidP="00B81182">
      <w:pPr>
        <w:spacing w:line="276" w:lineRule="auto"/>
        <w:ind w:left="142"/>
        <w:rPr>
          <w:bCs/>
          <w:lang w:val="fr-FR"/>
        </w:rPr>
      </w:pPr>
      <w:r w:rsidRPr="00C35C9B">
        <w:rPr>
          <w:bCs/>
          <w:lang w:val="fr-FR"/>
        </w:rPr>
        <w:t xml:space="preserve">Le rôle des </w:t>
      </w:r>
      <w:r w:rsidR="00C233C4" w:rsidRPr="00C35C9B">
        <w:rPr>
          <w:bCs/>
          <w:lang w:val="fr-FR"/>
        </w:rPr>
        <w:t xml:space="preserve">CCT </w:t>
      </w:r>
      <w:r w:rsidRPr="00C35C9B">
        <w:rPr>
          <w:bCs/>
          <w:lang w:val="fr-FR"/>
        </w:rPr>
        <w:t>dans le suivi et l’intégration de l</w:t>
      </w:r>
      <w:r w:rsidR="003C00A0" w:rsidRPr="00C35C9B">
        <w:rPr>
          <w:bCs/>
          <w:lang w:val="fr-FR"/>
        </w:rPr>
        <w:t xml:space="preserve">’approche genre </w:t>
      </w:r>
      <w:r w:rsidRPr="00C35C9B">
        <w:rPr>
          <w:bCs/>
          <w:lang w:val="fr-FR"/>
        </w:rPr>
        <w:t xml:space="preserve">est très important. Tant lors de la réalisation des enquêtes que dans les </w:t>
      </w:r>
      <w:r w:rsidR="00010C36" w:rsidRPr="00C35C9B">
        <w:rPr>
          <w:bCs/>
          <w:lang w:val="fr-FR"/>
        </w:rPr>
        <w:t>autres</w:t>
      </w:r>
      <w:r w:rsidRPr="00C35C9B">
        <w:rPr>
          <w:bCs/>
          <w:lang w:val="fr-FR"/>
        </w:rPr>
        <w:t xml:space="preserve"> activités qu’elles/ils </w:t>
      </w:r>
      <w:r w:rsidR="00C233C4" w:rsidRPr="00C35C9B">
        <w:rPr>
          <w:bCs/>
          <w:lang w:val="fr-FR"/>
        </w:rPr>
        <w:t>mèneront</w:t>
      </w:r>
      <w:r w:rsidRPr="00C35C9B">
        <w:rPr>
          <w:bCs/>
          <w:lang w:val="fr-FR"/>
        </w:rPr>
        <w:t xml:space="preserve"> avec les différents acteurs notamment les jeunes. Ce besoin a été identifié avec elles et eux et une formation a été </w:t>
      </w:r>
      <w:r w:rsidR="00010C36" w:rsidRPr="00C35C9B">
        <w:rPr>
          <w:bCs/>
          <w:lang w:val="fr-FR"/>
        </w:rPr>
        <w:t xml:space="preserve">entamée </w:t>
      </w:r>
      <w:r w:rsidRPr="00C35C9B">
        <w:rPr>
          <w:bCs/>
          <w:lang w:val="fr-FR"/>
        </w:rPr>
        <w:t>en intégrant dans ces prochaines phases les jeunes actives-</w:t>
      </w:r>
      <w:proofErr w:type="spellStart"/>
      <w:r w:rsidRPr="00C35C9B">
        <w:rPr>
          <w:bCs/>
          <w:lang w:val="fr-FR"/>
        </w:rPr>
        <w:t>fs</w:t>
      </w:r>
      <w:proofErr w:type="spellEnd"/>
      <w:r w:rsidRPr="00C35C9B">
        <w:rPr>
          <w:bCs/>
          <w:lang w:val="fr-FR"/>
        </w:rPr>
        <w:t xml:space="preserve"> et les NEET.</w:t>
      </w:r>
      <w:r w:rsidR="00C233C4" w:rsidRPr="00C35C9B">
        <w:rPr>
          <w:bCs/>
          <w:lang w:val="fr-FR"/>
        </w:rPr>
        <w:t xml:space="preserve"> </w:t>
      </w:r>
      <w:r w:rsidRPr="00C35C9B">
        <w:rPr>
          <w:bCs/>
          <w:lang w:val="fr-FR"/>
        </w:rPr>
        <w:t>Par ailleurs, ONU Femmes a veillé à l’intégration de l’approche genre dans les outils des enquêtes de terrain en cours d’implémentation et port</w:t>
      </w:r>
      <w:r w:rsidR="00010C36" w:rsidRPr="00C35C9B">
        <w:rPr>
          <w:bCs/>
          <w:lang w:val="fr-FR"/>
        </w:rPr>
        <w:t>a</w:t>
      </w:r>
      <w:r w:rsidRPr="00C35C9B">
        <w:rPr>
          <w:bCs/>
          <w:lang w:val="fr-FR"/>
        </w:rPr>
        <w:t xml:space="preserve">nt sur : la perception des jeunes par rapport aux services de la municipalité ; </w:t>
      </w:r>
      <w:r w:rsidR="00B81182" w:rsidRPr="00C35C9B">
        <w:rPr>
          <w:bCs/>
          <w:lang w:val="fr-FR"/>
        </w:rPr>
        <w:t xml:space="preserve">la perception des Associations sur l’engagement des municipalités </w:t>
      </w:r>
      <w:r w:rsidR="00B81182" w:rsidRPr="00C35C9B">
        <w:rPr>
          <w:bCs/>
          <w:lang w:val="fr-FR"/>
        </w:rPr>
        <w:lastRenderedPageBreak/>
        <w:t>auprès des Jeunes ; et la perception de la population sur l’engagement des Jeunes dans la vie de leur communauté.</w:t>
      </w:r>
    </w:p>
    <w:p w14:paraId="386E4B3F" w14:textId="05778497" w:rsidR="00B81182" w:rsidRPr="00C35C9B" w:rsidRDefault="00B81182" w:rsidP="00B81182">
      <w:pPr>
        <w:spacing w:line="276" w:lineRule="auto"/>
        <w:ind w:left="142"/>
        <w:rPr>
          <w:bCs/>
          <w:lang w:val="fr-FR"/>
        </w:rPr>
      </w:pPr>
      <w:r w:rsidRPr="00C35C9B">
        <w:rPr>
          <w:bCs/>
          <w:lang w:val="fr-FR"/>
        </w:rPr>
        <w:t xml:space="preserve">En outre, une étude sur l’accès des jeunes femmes et hommes aux structures de la jeunesse dans les zones régions identifiées est en cours de lancement. </w:t>
      </w:r>
    </w:p>
    <w:p w14:paraId="55264003" w14:textId="0EED4230" w:rsidR="00B81182" w:rsidRPr="006D6494" w:rsidRDefault="00B81182" w:rsidP="00B81182">
      <w:pPr>
        <w:spacing w:line="276" w:lineRule="auto"/>
        <w:ind w:left="142"/>
        <w:rPr>
          <w:bCs/>
          <w:lang w:val="fr-FR"/>
        </w:rPr>
      </w:pPr>
      <w:r w:rsidRPr="00C35C9B">
        <w:rPr>
          <w:bCs/>
          <w:lang w:val="fr-FR"/>
        </w:rPr>
        <w:t xml:space="preserve">Enfin, nous avons commencé à impliquer des représentant-e-s de la société civile locale qui œuvrent pour les droits des femmes dans des espaces accueillant les </w:t>
      </w:r>
      <w:proofErr w:type="spellStart"/>
      <w:r w:rsidRPr="00C35C9B">
        <w:rPr>
          <w:bCs/>
          <w:lang w:val="fr-FR"/>
        </w:rPr>
        <w:t>CCMs</w:t>
      </w:r>
      <w:proofErr w:type="spellEnd"/>
      <w:r w:rsidRPr="00C35C9B">
        <w:rPr>
          <w:bCs/>
          <w:lang w:val="fr-FR"/>
        </w:rPr>
        <w:t xml:space="preserve"> afin de faciliter l’inclusion</w:t>
      </w:r>
      <w:r w:rsidR="00010C36" w:rsidRPr="00C35C9B">
        <w:rPr>
          <w:bCs/>
          <w:lang w:val="fr-FR"/>
        </w:rPr>
        <w:t>,</w:t>
      </w:r>
      <w:r w:rsidRPr="00C35C9B">
        <w:rPr>
          <w:bCs/>
          <w:lang w:val="fr-FR"/>
        </w:rPr>
        <w:t xml:space="preserve"> </w:t>
      </w:r>
      <w:r w:rsidR="00010C36" w:rsidRPr="00C35C9B">
        <w:rPr>
          <w:bCs/>
          <w:lang w:val="fr-FR"/>
        </w:rPr>
        <w:t xml:space="preserve">basée sur le genre, </w:t>
      </w:r>
      <w:r w:rsidRPr="00C35C9B">
        <w:rPr>
          <w:bCs/>
          <w:lang w:val="fr-FR"/>
        </w:rPr>
        <w:t>d’une population de jeunes plus larg</w:t>
      </w:r>
      <w:r w:rsidR="00010C36" w:rsidRPr="00C35C9B">
        <w:rPr>
          <w:bCs/>
          <w:lang w:val="fr-FR"/>
        </w:rPr>
        <w:t>e</w:t>
      </w:r>
      <w:r w:rsidRPr="00C35C9B">
        <w:rPr>
          <w:bCs/>
          <w:lang w:val="fr-FR"/>
        </w:rPr>
        <w:t>.</w:t>
      </w:r>
    </w:p>
    <w:p w14:paraId="577295E3" w14:textId="77777777" w:rsidR="00B81182" w:rsidRPr="006D6494" w:rsidRDefault="00B81182" w:rsidP="000D764A">
      <w:pPr>
        <w:spacing w:line="276" w:lineRule="auto"/>
        <w:ind w:left="142"/>
        <w:rPr>
          <w:lang w:val="fr-FR"/>
        </w:rPr>
      </w:pPr>
    </w:p>
    <w:p w14:paraId="563533E9" w14:textId="41B5A9BC" w:rsidR="00675507" w:rsidRPr="006D6494" w:rsidRDefault="00675507" w:rsidP="000D764A">
      <w:pPr>
        <w:rPr>
          <w:b/>
          <w:lang w:val="fr-FR"/>
        </w:rPr>
      </w:pPr>
      <w:r w:rsidRPr="006D6494">
        <w:rPr>
          <w:b/>
          <w:u w:val="single"/>
          <w:lang w:val="fr-FR"/>
        </w:rPr>
        <w:t xml:space="preserve">Résultat </w:t>
      </w:r>
      <w:proofErr w:type="gramStart"/>
      <w:r w:rsidRPr="006D6494">
        <w:rPr>
          <w:b/>
          <w:u w:val="single"/>
          <w:lang w:val="fr-FR"/>
        </w:rPr>
        <w:t>2:</w:t>
      </w:r>
      <w:proofErr w:type="gramEnd"/>
      <w:r w:rsidRPr="006D6494">
        <w:rPr>
          <w:b/>
          <w:lang w:val="fr-FR"/>
        </w:rPr>
        <w:t xml:space="preserve">  </w:t>
      </w:r>
      <w:r w:rsidR="00743FD6" w:rsidRPr="006D6494">
        <w:rPr>
          <w:bCs/>
          <w:lang w:val="fr-FR"/>
        </w:rPr>
        <w:t xml:space="preserve">Les </w:t>
      </w:r>
      <w:r w:rsidR="00743FD6" w:rsidRPr="006D6494">
        <w:rPr>
          <w:b/>
          <w:lang w:val="fr-FR"/>
        </w:rPr>
        <w:t>conseillères municipales et conseillers municipaux (CCM)</w:t>
      </w:r>
      <w:r w:rsidR="00743FD6" w:rsidRPr="006D6494">
        <w:rPr>
          <w:bCs/>
          <w:lang w:val="fr-FR"/>
        </w:rPr>
        <w:t xml:space="preserve"> ont la capacité d'élaborer un </w:t>
      </w:r>
      <w:r w:rsidR="00743FD6" w:rsidRPr="006D6494">
        <w:rPr>
          <w:b/>
          <w:lang w:val="fr-FR"/>
        </w:rPr>
        <w:t>mécanisme officiel assurant l'inclusion des jeunes</w:t>
      </w:r>
      <w:r w:rsidR="00743FD6" w:rsidRPr="006D6494">
        <w:rPr>
          <w:bCs/>
          <w:lang w:val="fr-FR"/>
        </w:rPr>
        <w:t xml:space="preserve"> dans l'élaboration et la mise-en-œuvre de stratégies et de processus décisionnels axés sur la résilience</w:t>
      </w:r>
    </w:p>
    <w:p w14:paraId="521560B0" w14:textId="77777777" w:rsidR="00675507" w:rsidRPr="006D6494" w:rsidRDefault="00675507" w:rsidP="00675507">
      <w:pPr>
        <w:ind w:left="-720"/>
        <w:rPr>
          <w:b/>
          <w:lang w:val="fr-FR"/>
        </w:rPr>
      </w:pPr>
    </w:p>
    <w:p w14:paraId="460D0863" w14:textId="0E004DAE" w:rsidR="00743FD6" w:rsidRPr="00872E10" w:rsidRDefault="00675507" w:rsidP="00743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b/>
          <w:sz w:val="22"/>
          <w:szCs w:val="22"/>
          <w:lang w:val="fr-FR"/>
        </w:rPr>
      </w:pPr>
      <w:r w:rsidRPr="006D6494">
        <w:rPr>
          <w:rFonts w:ascii="inherit" w:hAnsi="inherit"/>
          <w:color w:val="212121"/>
          <w:lang w:val="fr-FR"/>
        </w:rPr>
        <w:t xml:space="preserve">Veuillez évaluer l'état actuel des progrès du </w:t>
      </w:r>
      <w:proofErr w:type="gramStart"/>
      <w:r w:rsidRPr="006D6494">
        <w:rPr>
          <w:rFonts w:ascii="inherit" w:hAnsi="inherit"/>
          <w:color w:val="212121"/>
          <w:lang w:val="fr-FR"/>
        </w:rPr>
        <w:t>résultat:</w:t>
      </w:r>
      <w:proofErr w:type="gramEnd"/>
      <w:r w:rsidRPr="006D6494">
        <w:rPr>
          <w:b/>
          <w:lang w:val="fr-FR"/>
        </w:rPr>
        <w:t xml:space="preserve"> </w:t>
      </w:r>
      <w:r w:rsidR="00743FD6" w:rsidRPr="00872E10">
        <w:rPr>
          <w:b/>
          <w:highlight w:val="yellow"/>
          <w:lang w:val="fr-FR"/>
        </w:rPr>
        <w:t>ON TRACK</w:t>
      </w:r>
    </w:p>
    <w:p w14:paraId="25A57F0A" w14:textId="77777777" w:rsidR="00743FD6" w:rsidRPr="00872E10" w:rsidRDefault="00743FD6" w:rsidP="00743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b/>
          <w:sz w:val="22"/>
          <w:szCs w:val="22"/>
          <w:lang w:val="fr-FR"/>
        </w:rPr>
      </w:pPr>
    </w:p>
    <w:p w14:paraId="08CFA94D" w14:textId="7D078C7C" w:rsidR="00743FD6" w:rsidRPr="00872E10" w:rsidRDefault="00675507" w:rsidP="00743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
          <w:lang w:val="fr-FR"/>
        </w:rPr>
      </w:pPr>
      <w:proofErr w:type="spellStart"/>
      <w:r w:rsidRPr="00872E10">
        <w:rPr>
          <w:b/>
          <w:lang w:val="fr-FR"/>
        </w:rPr>
        <w:t>Resumé</w:t>
      </w:r>
      <w:proofErr w:type="spellEnd"/>
      <w:r w:rsidRPr="00872E10">
        <w:rPr>
          <w:b/>
          <w:lang w:val="fr-FR"/>
        </w:rPr>
        <w:t xml:space="preserve"> de </w:t>
      </w:r>
      <w:proofErr w:type="gramStart"/>
      <w:r w:rsidRPr="00872E10">
        <w:rPr>
          <w:rFonts w:ascii="inherit" w:hAnsi="inherit"/>
          <w:b/>
          <w:bCs/>
          <w:color w:val="212121"/>
          <w:lang w:val="fr-FR"/>
        </w:rPr>
        <w:t>progrès</w:t>
      </w:r>
      <w:r w:rsidRPr="00872E10">
        <w:rPr>
          <w:b/>
          <w:lang w:val="fr-FR"/>
        </w:rPr>
        <w:t>:</w:t>
      </w:r>
      <w:proofErr w:type="gramEnd"/>
      <w:r w:rsidRPr="00872E10">
        <w:rPr>
          <w:b/>
          <w:lang w:val="fr-FR"/>
        </w:rPr>
        <w:t xml:space="preserve"> </w:t>
      </w:r>
      <w:r w:rsidRPr="00872E10">
        <w:rPr>
          <w:rFonts w:ascii="inherit" w:hAnsi="inherit"/>
          <w:color w:val="212121"/>
          <w:lang w:val="fr-FR"/>
        </w:rPr>
        <w:t>(Limite de 3000 caractères)</w:t>
      </w:r>
    </w:p>
    <w:p w14:paraId="5EADFD3B" w14:textId="77777777" w:rsidR="00743FD6" w:rsidRPr="00872E10" w:rsidRDefault="00743FD6" w:rsidP="00743FD6">
      <w:pPr>
        <w:ind w:left="-720"/>
        <w:jc w:val="both"/>
        <w:rPr>
          <w:lang w:val="fr-FR"/>
        </w:rPr>
      </w:pPr>
    </w:p>
    <w:p w14:paraId="7C743916" w14:textId="49AB6328" w:rsidR="00193C17" w:rsidRDefault="00193C17" w:rsidP="00743FD6">
      <w:pPr>
        <w:ind w:left="-720"/>
        <w:jc w:val="both"/>
        <w:rPr>
          <w:lang w:val="fr-FR"/>
        </w:rPr>
      </w:pPr>
      <w:r w:rsidRPr="00872E10">
        <w:rPr>
          <w:lang w:val="fr-FR"/>
        </w:rPr>
        <w:t xml:space="preserve">L’évaluation des besoins en capacités des CCM </w:t>
      </w:r>
      <w:r w:rsidR="00D21F90">
        <w:rPr>
          <w:lang w:val="fr-FR"/>
        </w:rPr>
        <w:t xml:space="preserve">réalisée précédemment a été </w:t>
      </w:r>
      <w:r w:rsidR="00955C18">
        <w:rPr>
          <w:lang w:val="fr-FR"/>
        </w:rPr>
        <w:t>révisée et affinée au fur et à mesure de l’avancement du projet</w:t>
      </w:r>
      <w:r w:rsidRPr="00872E10">
        <w:rPr>
          <w:lang w:val="fr-FR"/>
        </w:rPr>
        <w:t>.</w:t>
      </w:r>
    </w:p>
    <w:p w14:paraId="4F07DA9C" w14:textId="77777777" w:rsidR="00955C18" w:rsidRPr="00872E10" w:rsidRDefault="00955C18" w:rsidP="00743FD6">
      <w:pPr>
        <w:ind w:left="-720"/>
        <w:jc w:val="both"/>
        <w:rPr>
          <w:lang w:val="fr-FR"/>
        </w:rPr>
      </w:pPr>
    </w:p>
    <w:p w14:paraId="29DE4805" w14:textId="1A9E061E" w:rsidR="00010C36" w:rsidRDefault="00955C18" w:rsidP="00955C18">
      <w:pPr>
        <w:ind w:left="-720"/>
        <w:jc w:val="both"/>
        <w:rPr>
          <w:lang w:val="fr-FR"/>
        </w:rPr>
      </w:pPr>
      <w:r>
        <w:rPr>
          <w:lang w:val="fr-FR"/>
        </w:rPr>
        <w:t xml:space="preserve">C’est ainsi qu’en plus des formations déjà organisées autour des thématiques (i) </w:t>
      </w:r>
      <w:r w:rsidR="00CB5BB3" w:rsidRPr="006D6494">
        <w:rPr>
          <w:lang w:val="fr-FR"/>
        </w:rPr>
        <w:t>Genre &amp; Code des collectivités locales</w:t>
      </w:r>
      <w:r>
        <w:rPr>
          <w:lang w:val="fr-FR"/>
        </w:rPr>
        <w:t xml:space="preserve">, (ii) </w:t>
      </w:r>
      <w:r w:rsidR="00743FD6" w:rsidRPr="006D6494">
        <w:rPr>
          <w:lang w:val="fr-FR"/>
        </w:rPr>
        <w:t>Psychologie des jeunes et des jeunes difficiles à atteindre</w:t>
      </w:r>
      <w:r>
        <w:rPr>
          <w:lang w:val="fr-FR"/>
        </w:rPr>
        <w:t xml:space="preserve"> (iii) et </w:t>
      </w:r>
      <w:r w:rsidR="00743FD6" w:rsidRPr="006D6494">
        <w:rPr>
          <w:lang w:val="fr-FR"/>
        </w:rPr>
        <w:t>Gestion de conflits</w:t>
      </w:r>
      <w:r>
        <w:rPr>
          <w:lang w:val="fr-FR"/>
        </w:rPr>
        <w:t xml:space="preserve">, les Focus groups réalisés par le partenaire SFCG a permis de combler les nouveaux besoins en renforcement de capacités, notamment en matière de (i) </w:t>
      </w:r>
      <w:r w:rsidRPr="00955C18">
        <w:rPr>
          <w:lang w:val="fr-FR"/>
        </w:rPr>
        <w:t>techniques de communication non violentes</w:t>
      </w:r>
      <w:r>
        <w:rPr>
          <w:lang w:val="fr-FR"/>
        </w:rPr>
        <w:t xml:space="preserve"> et (ii) </w:t>
      </w:r>
      <w:r w:rsidRPr="00955C18">
        <w:rPr>
          <w:lang w:val="fr-FR"/>
        </w:rPr>
        <w:t>techniques de mobilisation, d'écoute active et d'empathie</w:t>
      </w:r>
      <w:r>
        <w:rPr>
          <w:lang w:val="fr-FR"/>
        </w:rPr>
        <w:t>.</w:t>
      </w:r>
    </w:p>
    <w:p w14:paraId="3D49802E" w14:textId="47C731BD" w:rsidR="00955C18" w:rsidRDefault="00955C18" w:rsidP="00955C18">
      <w:pPr>
        <w:ind w:left="-720"/>
        <w:jc w:val="both"/>
        <w:rPr>
          <w:lang w:val="fr-FR"/>
        </w:rPr>
      </w:pPr>
    </w:p>
    <w:p w14:paraId="3FCC0603" w14:textId="341AC85E" w:rsidR="00955C18" w:rsidRDefault="00955C18" w:rsidP="00955C18">
      <w:pPr>
        <w:ind w:left="-720"/>
        <w:jc w:val="both"/>
        <w:rPr>
          <w:lang w:val="fr-FR"/>
        </w:rPr>
      </w:pPr>
      <w:r>
        <w:rPr>
          <w:lang w:val="fr-FR"/>
        </w:rPr>
        <w:t xml:space="preserve">Il est à souligner que ces sessions de formations où la participation était mixte (CCM, Médias locaux et ONG locales) ont permis de tisser des liens et des réseaux non seulement entre </w:t>
      </w:r>
      <w:proofErr w:type="spellStart"/>
      <w:proofErr w:type="gramStart"/>
      <w:r>
        <w:rPr>
          <w:lang w:val="fr-FR"/>
        </w:rPr>
        <w:t>acteurs.trices</w:t>
      </w:r>
      <w:proofErr w:type="spellEnd"/>
      <w:proofErr w:type="gramEnd"/>
      <w:r>
        <w:rPr>
          <w:lang w:val="fr-FR"/>
        </w:rPr>
        <w:t xml:space="preserve"> d’une même communauté mais également entre homologues de municipalités différentes, permettant ainsi un partage de connaissance, d’expérience et de laçons apprises.</w:t>
      </w:r>
    </w:p>
    <w:p w14:paraId="02858110" w14:textId="2D12DDEE" w:rsidR="00955C18" w:rsidRDefault="00955C18" w:rsidP="00955C18">
      <w:pPr>
        <w:ind w:left="-720"/>
        <w:jc w:val="both"/>
        <w:rPr>
          <w:lang w:val="fr-FR"/>
        </w:rPr>
      </w:pPr>
    </w:p>
    <w:p w14:paraId="4281ABE1" w14:textId="6596BCA2" w:rsidR="002B204E" w:rsidRPr="004C544D" w:rsidRDefault="004336BA" w:rsidP="002B204E">
      <w:pPr>
        <w:ind w:left="-709"/>
        <w:jc w:val="both"/>
        <w:rPr>
          <w:lang w:val="fr-FR"/>
        </w:rPr>
      </w:pPr>
      <w:r>
        <w:rPr>
          <w:lang w:val="fr-FR"/>
        </w:rPr>
        <w:t xml:space="preserve">Un atelier d’évaluation en ligne était organisé pour souligner les besoins des </w:t>
      </w:r>
      <w:proofErr w:type="spellStart"/>
      <w:r>
        <w:rPr>
          <w:lang w:val="fr-FR"/>
        </w:rPr>
        <w:t>CCMs</w:t>
      </w:r>
      <w:proofErr w:type="spellEnd"/>
      <w:r>
        <w:rPr>
          <w:lang w:val="fr-FR"/>
        </w:rPr>
        <w:t xml:space="preserve"> en renforcement de capacités. </w:t>
      </w:r>
      <w:r w:rsidR="002B204E">
        <w:rPr>
          <w:lang w:val="fr-FR"/>
        </w:rPr>
        <w:t xml:space="preserve">Suite à cela, les capacités </w:t>
      </w:r>
      <w:r w:rsidR="002B204E" w:rsidRPr="004C544D">
        <w:rPr>
          <w:lang w:val="fr-FR"/>
        </w:rPr>
        <w:t>des conseiller</w:t>
      </w:r>
      <w:r w:rsidR="002B204E">
        <w:rPr>
          <w:lang w:val="fr-FR"/>
        </w:rPr>
        <w:t>.e</w:t>
      </w:r>
      <w:r w:rsidR="002B204E" w:rsidRPr="004C544D">
        <w:rPr>
          <w:lang w:val="fr-FR"/>
        </w:rPr>
        <w:t xml:space="preserve">s </w:t>
      </w:r>
      <w:proofErr w:type="spellStart"/>
      <w:proofErr w:type="gramStart"/>
      <w:r w:rsidR="002B204E" w:rsidRPr="004C544D">
        <w:rPr>
          <w:lang w:val="fr-FR"/>
        </w:rPr>
        <w:t>municipaux</w:t>
      </w:r>
      <w:r w:rsidR="002B204E">
        <w:rPr>
          <w:lang w:val="fr-FR"/>
        </w:rPr>
        <w:t>.ales</w:t>
      </w:r>
      <w:proofErr w:type="spellEnd"/>
      <w:proofErr w:type="gramEnd"/>
      <w:r w:rsidR="002B204E" w:rsidRPr="004C544D">
        <w:rPr>
          <w:lang w:val="fr-FR"/>
        </w:rPr>
        <w:t xml:space="preserve"> des sept municipalités </w:t>
      </w:r>
      <w:r w:rsidR="002B204E">
        <w:rPr>
          <w:lang w:val="fr-FR"/>
        </w:rPr>
        <w:t xml:space="preserve">ont été renforcées en matière </w:t>
      </w:r>
      <w:r w:rsidR="002B204E" w:rsidRPr="004C544D">
        <w:rPr>
          <w:lang w:val="fr-FR"/>
        </w:rPr>
        <w:t>de réglementation en démocratie participative, contractualisation P</w:t>
      </w:r>
      <w:r w:rsidR="002B204E">
        <w:rPr>
          <w:lang w:val="fr-FR"/>
        </w:rPr>
        <w:t xml:space="preserve">artenariat </w:t>
      </w:r>
      <w:r w:rsidR="002B204E" w:rsidRPr="004C544D">
        <w:rPr>
          <w:lang w:val="fr-FR"/>
        </w:rPr>
        <w:t>P</w:t>
      </w:r>
      <w:r w:rsidR="002B204E">
        <w:rPr>
          <w:lang w:val="fr-FR"/>
        </w:rPr>
        <w:t xml:space="preserve">ublic </w:t>
      </w:r>
      <w:r w:rsidR="002B204E" w:rsidRPr="004C544D">
        <w:rPr>
          <w:lang w:val="fr-FR"/>
        </w:rPr>
        <w:t>P</w:t>
      </w:r>
      <w:r w:rsidR="002B204E">
        <w:rPr>
          <w:lang w:val="fr-FR"/>
        </w:rPr>
        <w:t>rivé</w:t>
      </w:r>
      <w:r w:rsidR="002B204E" w:rsidRPr="004C544D">
        <w:rPr>
          <w:lang w:val="fr-FR"/>
        </w:rPr>
        <w:t xml:space="preserve"> et intercommunalité</w:t>
      </w:r>
      <w:r w:rsidR="002B204E">
        <w:rPr>
          <w:lang w:val="fr-FR"/>
        </w:rPr>
        <w:t>, d’un point de vue Genre</w:t>
      </w:r>
      <w:r w:rsidR="002B204E" w:rsidRPr="004C544D">
        <w:rPr>
          <w:lang w:val="fr-FR"/>
        </w:rPr>
        <w:t>.</w:t>
      </w:r>
    </w:p>
    <w:p w14:paraId="365B9D46" w14:textId="03ABA365" w:rsidR="004336BA" w:rsidRDefault="004336BA" w:rsidP="002B204E">
      <w:pPr>
        <w:ind w:left="-720"/>
        <w:jc w:val="both"/>
        <w:rPr>
          <w:lang w:val="fr-FR"/>
        </w:rPr>
      </w:pPr>
    </w:p>
    <w:p w14:paraId="735CB6A2" w14:textId="6405518F" w:rsidR="004336BA" w:rsidRPr="004336BA" w:rsidRDefault="004336BA" w:rsidP="002B204E">
      <w:pPr>
        <w:pStyle w:val="Corpsdetexte2"/>
        <w:ind w:left="-709"/>
      </w:pPr>
      <w:r>
        <w:t xml:space="preserve">Ces formations ont permis </w:t>
      </w:r>
      <w:r w:rsidR="002B204E">
        <w:t xml:space="preserve">d’aborder </w:t>
      </w:r>
      <w:r>
        <w:t xml:space="preserve">d’un point de vue réglementaires les différents aspects pour une inclusion plus impactante </w:t>
      </w:r>
      <w:r w:rsidR="002B204E">
        <w:t>des</w:t>
      </w:r>
      <w:r>
        <w:t xml:space="preserve"> jeunes</w:t>
      </w:r>
      <w:r w:rsidR="002B204E">
        <w:t xml:space="preserve"> femmes au niveau local</w:t>
      </w:r>
      <w:r>
        <w:t>.</w:t>
      </w:r>
    </w:p>
    <w:p w14:paraId="71D6147F" w14:textId="77777777" w:rsidR="00955C18" w:rsidRPr="006D6494" w:rsidRDefault="00955C18" w:rsidP="00675507">
      <w:pPr>
        <w:ind w:left="-720"/>
        <w:rPr>
          <w:b/>
          <w:lang w:val="fr-FR"/>
        </w:rPr>
      </w:pPr>
    </w:p>
    <w:p w14:paraId="14989312" w14:textId="46005C6E" w:rsidR="00675507" w:rsidRDefault="00675507" w:rsidP="00675507">
      <w:pPr>
        <w:ind w:left="-720"/>
        <w:rPr>
          <w:i/>
          <w:lang w:val="fr-FR"/>
        </w:rPr>
      </w:pPr>
      <w:r w:rsidRPr="006D6494">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6D6494">
        <w:rPr>
          <w:b/>
          <w:bCs/>
          <w:color w:val="000000"/>
          <w:lang w:val="fr-FR" w:eastAsia="en-US"/>
        </w:rPr>
        <w:t>résultat</w:t>
      </w:r>
      <w:r w:rsidRPr="006D6494">
        <w:rPr>
          <w:b/>
          <w:lang w:val="fr-FR"/>
        </w:rPr>
        <w:t>:</w:t>
      </w:r>
      <w:proofErr w:type="gramEnd"/>
      <w:r w:rsidRPr="006D6494">
        <w:rPr>
          <w:b/>
          <w:lang w:val="fr-FR"/>
        </w:rPr>
        <w:t xml:space="preserve"> </w:t>
      </w:r>
      <w:r w:rsidRPr="006D6494">
        <w:rPr>
          <w:i/>
          <w:lang w:val="fr-FR"/>
        </w:rPr>
        <w:t>(</w:t>
      </w:r>
      <w:r w:rsidRPr="006D6494">
        <w:rPr>
          <w:rFonts w:ascii="inherit" w:hAnsi="inherit"/>
          <w:color w:val="212121"/>
          <w:lang w:val="fr-FR"/>
        </w:rPr>
        <w:t>Limite de 1000 caractères</w:t>
      </w:r>
      <w:r w:rsidRPr="006D6494">
        <w:rPr>
          <w:i/>
          <w:lang w:val="fr-FR"/>
        </w:rPr>
        <w:t>)</w:t>
      </w:r>
    </w:p>
    <w:p w14:paraId="16E6B4EA" w14:textId="77777777" w:rsidR="002B204E" w:rsidRPr="006D6494" w:rsidRDefault="002B204E" w:rsidP="00675507">
      <w:pPr>
        <w:ind w:left="-720"/>
        <w:rPr>
          <w:b/>
          <w:lang w:val="fr-FR"/>
        </w:rPr>
      </w:pPr>
    </w:p>
    <w:p w14:paraId="15E9A7EB" w14:textId="77777777" w:rsidR="002B204E" w:rsidRPr="004C544D" w:rsidRDefault="002B204E" w:rsidP="002B204E">
      <w:pPr>
        <w:ind w:left="-709"/>
        <w:jc w:val="both"/>
        <w:rPr>
          <w:lang w:val="fr-FR"/>
        </w:rPr>
      </w:pPr>
      <w:r>
        <w:rPr>
          <w:lang w:val="fr-FR"/>
        </w:rPr>
        <w:t xml:space="preserve">Un atelier d’évaluation en ligne était organisé pour souligner les besoins des </w:t>
      </w:r>
      <w:proofErr w:type="spellStart"/>
      <w:r>
        <w:rPr>
          <w:lang w:val="fr-FR"/>
        </w:rPr>
        <w:t>CCMs</w:t>
      </w:r>
      <w:proofErr w:type="spellEnd"/>
      <w:r>
        <w:rPr>
          <w:lang w:val="fr-FR"/>
        </w:rPr>
        <w:t xml:space="preserve"> en renforcement de capacités. Suite à cela, les capacités </w:t>
      </w:r>
      <w:r w:rsidRPr="004C544D">
        <w:rPr>
          <w:lang w:val="fr-FR"/>
        </w:rPr>
        <w:t>des conseiller</w:t>
      </w:r>
      <w:r>
        <w:rPr>
          <w:lang w:val="fr-FR"/>
        </w:rPr>
        <w:t>.e</w:t>
      </w:r>
      <w:r w:rsidRPr="004C544D">
        <w:rPr>
          <w:lang w:val="fr-FR"/>
        </w:rPr>
        <w:t xml:space="preserve">s </w:t>
      </w:r>
      <w:proofErr w:type="spellStart"/>
      <w:proofErr w:type="gramStart"/>
      <w:r w:rsidRPr="004C544D">
        <w:rPr>
          <w:lang w:val="fr-FR"/>
        </w:rPr>
        <w:t>municipaux</w:t>
      </w:r>
      <w:r>
        <w:rPr>
          <w:lang w:val="fr-FR"/>
        </w:rPr>
        <w:t>.ales</w:t>
      </w:r>
      <w:proofErr w:type="spellEnd"/>
      <w:proofErr w:type="gramEnd"/>
      <w:r w:rsidRPr="004C544D">
        <w:rPr>
          <w:lang w:val="fr-FR"/>
        </w:rPr>
        <w:t xml:space="preserve"> des sept municipalités </w:t>
      </w:r>
      <w:r>
        <w:rPr>
          <w:lang w:val="fr-FR"/>
        </w:rPr>
        <w:t xml:space="preserve">ont été renforcées en matière </w:t>
      </w:r>
      <w:r w:rsidRPr="004C544D">
        <w:rPr>
          <w:lang w:val="fr-FR"/>
        </w:rPr>
        <w:t>de réglementation en démocratie participative, contractualisation P</w:t>
      </w:r>
      <w:r>
        <w:rPr>
          <w:lang w:val="fr-FR"/>
        </w:rPr>
        <w:t xml:space="preserve">artenariat </w:t>
      </w:r>
      <w:r w:rsidRPr="004C544D">
        <w:rPr>
          <w:lang w:val="fr-FR"/>
        </w:rPr>
        <w:t>P</w:t>
      </w:r>
      <w:r>
        <w:rPr>
          <w:lang w:val="fr-FR"/>
        </w:rPr>
        <w:t xml:space="preserve">ublic </w:t>
      </w:r>
      <w:r w:rsidRPr="004C544D">
        <w:rPr>
          <w:lang w:val="fr-FR"/>
        </w:rPr>
        <w:t>P</w:t>
      </w:r>
      <w:r>
        <w:rPr>
          <w:lang w:val="fr-FR"/>
        </w:rPr>
        <w:t>rivé</w:t>
      </w:r>
      <w:r w:rsidRPr="004C544D">
        <w:rPr>
          <w:lang w:val="fr-FR"/>
        </w:rPr>
        <w:t xml:space="preserve"> et intercommunalité</w:t>
      </w:r>
      <w:r>
        <w:rPr>
          <w:lang w:val="fr-FR"/>
        </w:rPr>
        <w:t>, d’un point de vue Genre</w:t>
      </w:r>
      <w:r w:rsidRPr="004C544D">
        <w:rPr>
          <w:lang w:val="fr-FR"/>
        </w:rPr>
        <w:t>.</w:t>
      </w:r>
    </w:p>
    <w:p w14:paraId="3FDB9D44" w14:textId="77777777" w:rsidR="002B204E" w:rsidRDefault="002B204E" w:rsidP="002B204E">
      <w:pPr>
        <w:ind w:left="-720"/>
        <w:jc w:val="both"/>
        <w:rPr>
          <w:lang w:val="fr-FR"/>
        </w:rPr>
      </w:pPr>
    </w:p>
    <w:p w14:paraId="672D0AB3" w14:textId="77777777" w:rsidR="002B204E" w:rsidRPr="004336BA" w:rsidRDefault="002B204E" w:rsidP="002B204E">
      <w:pPr>
        <w:pStyle w:val="Corpsdetexte2"/>
        <w:ind w:left="-709"/>
      </w:pPr>
      <w:r>
        <w:lastRenderedPageBreak/>
        <w:t>Ces formations ont permis d’aborder d’un point de vue réglementaires les différents aspects pour une inclusion plus impactante des jeunes femmes au niveau local.</w:t>
      </w:r>
    </w:p>
    <w:p w14:paraId="35EDE632" w14:textId="77777777" w:rsidR="00627A1C" w:rsidRPr="006D6494" w:rsidRDefault="00627A1C" w:rsidP="00627A1C">
      <w:pPr>
        <w:ind w:left="-720"/>
        <w:rPr>
          <w:b/>
          <w:lang w:val="fr-FR"/>
        </w:rPr>
      </w:pPr>
    </w:p>
    <w:p w14:paraId="02A4DAC5" w14:textId="52530639" w:rsidR="00675507" w:rsidRPr="006D6494" w:rsidRDefault="00675507" w:rsidP="00675507">
      <w:pPr>
        <w:ind w:left="-720"/>
        <w:rPr>
          <w:b/>
          <w:lang w:val="fr-FR"/>
        </w:rPr>
      </w:pPr>
      <w:r w:rsidRPr="006D6494">
        <w:rPr>
          <w:b/>
          <w:u w:val="single"/>
          <w:lang w:val="fr-FR"/>
        </w:rPr>
        <w:t xml:space="preserve">Résultat </w:t>
      </w:r>
      <w:proofErr w:type="gramStart"/>
      <w:r w:rsidRPr="006D6494">
        <w:rPr>
          <w:b/>
          <w:u w:val="single"/>
          <w:lang w:val="fr-FR"/>
        </w:rPr>
        <w:t>3:</w:t>
      </w:r>
      <w:proofErr w:type="gramEnd"/>
      <w:r w:rsidRPr="006D6494">
        <w:rPr>
          <w:b/>
          <w:lang w:val="fr-FR"/>
        </w:rPr>
        <w:t xml:space="preserve">  </w:t>
      </w:r>
      <w:r w:rsidR="00743FD6" w:rsidRPr="006D6494">
        <w:rPr>
          <w:bCs/>
          <w:lang w:val="fr-FR"/>
        </w:rPr>
        <w:t xml:space="preserve">Les </w:t>
      </w:r>
      <w:r w:rsidR="00743FD6" w:rsidRPr="006D6494">
        <w:rPr>
          <w:b/>
          <w:lang w:val="fr-FR"/>
        </w:rPr>
        <w:t>médias contribuent à un changement positif</w:t>
      </w:r>
      <w:r w:rsidR="00743FD6" w:rsidRPr="006D6494">
        <w:rPr>
          <w:bCs/>
          <w:lang w:val="fr-FR"/>
        </w:rPr>
        <w:t xml:space="preserve"> dans les récits et </w:t>
      </w:r>
      <w:r w:rsidR="00743FD6" w:rsidRPr="006D6494">
        <w:rPr>
          <w:b/>
          <w:lang w:val="fr-FR"/>
        </w:rPr>
        <w:t>les attitudes à l'égard des jeunes</w:t>
      </w:r>
      <w:r w:rsidR="00743FD6" w:rsidRPr="006D6494">
        <w:rPr>
          <w:bCs/>
          <w:lang w:val="fr-FR"/>
        </w:rPr>
        <w:t xml:space="preserve"> et des régions du Sud parmi les membres des collectivités des municipalités ciblées ainsi que le grand public</w:t>
      </w:r>
    </w:p>
    <w:p w14:paraId="09695970" w14:textId="77777777" w:rsidR="00675507" w:rsidRPr="006D6494" w:rsidRDefault="00675507" w:rsidP="00675507">
      <w:pPr>
        <w:ind w:left="-720"/>
        <w:rPr>
          <w:b/>
          <w:lang w:val="fr-FR"/>
        </w:rPr>
      </w:pPr>
    </w:p>
    <w:p w14:paraId="2998D510" w14:textId="64CF1893" w:rsidR="00675507" w:rsidRPr="00872E10"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6D6494">
        <w:rPr>
          <w:rFonts w:ascii="inherit" w:hAnsi="inherit"/>
          <w:color w:val="212121"/>
          <w:lang w:val="fr-FR"/>
        </w:rPr>
        <w:t xml:space="preserve">Veuillez évaluer l'état actuel des </w:t>
      </w:r>
      <w:r w:rsidRPr="00872E10">
        <w:rPr>
          <w:rFonts w:ascii="inherit" w:hAnsi="inherit"/>
          <w:color w:val="212121"/>
          <w:lang w:val="fr-FR"/>
        </w:rPr>
        <w:t xml:space="preserve">progrès du </w:t>
      </w:r>
      <w:proofErr w:type="gramStart"/>
      <w:r w:rsidRPr="00872E10">
        <w:rPr>
          <w:rFonts w:ascii="inherit" w:hAnsi="inherit"/>
          <w:color w:val="212121"/>
          <w:lang w:val="fr-FR"/>
        </w:rPr>
        <w:t>résultat:</w:t>
      </w:r>
      <w:proofErr w:type="gramEnd"/>
      <w:r w:rsidRPr="00872E10">
        <w:rPr>
          <w:b/>
          <w:lang w:val="fr-FR"/>
        </w:rPr>
        <w:t xml:space="preserve"> </w:t>
      </w:r>
      <w:r w:rsidR="00743FD6" w:rsidRPr="00872E10">
        <w:rPr>
          <w:b/>
          <w:highlight w:val="yellow"/>
          <w:lang w:val="fr-FR"/>
        </w:rPr>
        <w:t>ON TRACK</w:t>
      </w:r>
    </w:p>
    <w:p w14:paraId="67329A32" w14:textId="77777777" w:rsidR="00675507" w:rsidRPr="00872E10" w:rsidRDefault="00675507" w:rsidP="00675507">
      <w:pPr>
        <w:ind w:left="-720"/>
        <w:jc w:val="both"/>
        <w:rPr>
          <w:b/>
          <w:lang w:val="fr-FR"/>
        </w:rPr>
      </w:pPr>
    </w:p>
    <w:p w14:paraId="1B52677D" w14:textId="77777777" w:rsidR="00675507" w:rsidRPr="00872E10" w:rsidRDefault="00675507" w:rsidP="00675507">
      <w:pPr>
        <w:ind w:left="-720"/>
        <w:jc w:val="both"/>
        <w:rPr>
          <w:i/>
          <w:lang w:val="fr-FR"/>
        </w:rPr>
      </w:pPr>
      <w:proofErr w:type="spellStart"/>
      <w:r w:rsidRPr="00872E10">
        <w:rPr>
          <w:b/>
          <w:lang w:val="fr-FR"/>
        </w:rPr>
        <w:t>Resumé</w:t>
      </w:r>
      <w:proofErr w:type="spellEnd"/>
      <w:r w:rsidRPr="00872E10">
        <w:rPr>
          <w:b/>
          <w:lang w:val="fr-FR"/>
        </w:rPr>
        <w:t xml:space="preserve"> de </w:t>
      </w:r>
      <w:proofErr w:type="gramStart"/>
      <w:r w:rsidRPr="00872E10">
        <w:rPr>
          <w:rFonts w:ascii="inherit" w:hAnsi="inherit"/>
          <w:b/>
          <w:bCs/>
          <w:color w:val="212121"/>
          <w:lang w:val="fr-FR"/>
        </w:rPr>
        <w:t>progrès</w:t>
      </w:r>
      <w:r w:rsidRPr="00872E10">
        <w:rPr>
          <w:b/>
          <w:lang w:val="fr-FR"/>
        </w:rPr>
        <w:t>:</w:t>
      </w:r>
      <w:proofErr w:type="gramEnd"/>
      <w:r w:rsidRPr="00872E10">
        <w:rPr>
          <w:b/>
          <w:lang w:val="fr-FR"/>
        </w:rPr>
        <w:t xml:space="preserve"> </w:t>
      </w:r>
      <w:r w:rsidRPr="00872E10">
        <w:rPr>
          <w:rFonts w:ascii="inherit" w:hAnsi="inherit"/>
          <w:color w:val="212121"/>
          <w:lang w:val="fr-FR"/>
        </w:rPr>
        <w:t>(Limite de 3000 caractères)</w:t>
      </w:r>
    </w:p>
    <w:p w14:paraId="2CAB8B4E" w14:textId="77777777" w:rsidR="00864BDC" w:rsidRDefault="00864BDC" w:rsidP="00864BDC">
      <w:pPr>
        <w:pStyle w:val="Body"/>
        <w:rPr>
          <w:rFonts w:ascii="Times New Roman Bold" w:eastAsia="Times New Roman Bold" w:hAnsi="Times New Roman Bold" w:cs="Times New Roman Bold"/>
          <w:lang w:val="fr-FR"/>
        </w:rPr>
      </w:pPr>
      <w:r>
        <w:rPr>
          <w:rFonts w:ascii="Times New Roman Bold"/>
          <w:lang w:val="fr-FR"/>
        </w:rPr>
        <w:t>En d</w:t>
      </w:r>
      <w:r>
        <w:rPr>
          <w:rFonts w:hAnsi="Times New Roman Bold"/>
          <w:lang w:val="fr-FR"/>
        </w:rPr>
        <w:t>é</w:t>
      </w:r>
      <w:r>
        <w:rPr>
          <w:rFonts w:ascii="Times New Roman Bold"/>
          <w:lang w:val="fr-FR"/>
        </w:rPr>
        <w:t>pit de la situation sanitaire et des autres contraintes qui ont s</w:t>
      </w:r>
      <w:r>
        <w:rPr>
          <w:rFonts w:hAnsi="Times New Roman Bold"/>
          <w:lang w:val="fr-FR"/>
        </w:rPr>
        <w:t>é</w:t>
      </w:r>
      <w:r>
        <w:rPr>
          <w:rFonts w:ascii="Times New Roman Bold"/>
          <w:lang w:val="fr-FR"/>
        </w:rPr>
        <w:t>v</w:t>
      </w:r>
      <w:r>
        <w:rPr>
          <w:rFonts w:hAnsi="Times New Roman Bold"/>
          <w:lang w:val="fr-FR"/>
        </w:rPr>
        <w:t>è</w:t>
      </w:r>
      <w:r>
        <w:rPr>
          <w:rFonts w:ascii="Times New Roman Bold"/>
          <w:lang w:val="fr-FR"/>
        </w:rPr>
        <w:t>rement impact</w:t>
      </w:r>
      <w:r>
        <w:rPr>
          <w:rFonts w:hAnsi="Times New Roman Bold"/>
          <w:lang w:val="fr-FR"/>
        </w:rPr>
        <w:t>é</w:t>
      </w:r>
      <w:r>
        <w:rPr>
          <w:rFonts w:hAnsi="Times New Roman Bold"/>
          <w:lang w:val="fr-FR"/>
        </w:rPr>
        <w:t xml:space="preserve"> </w:t>
      </w:r>
      <w:r>
        <w:rPr>
          <w:rFonts w:ascii="Times New Roman Bold"/>
          <w:lang w:val="fr-FR"/>
        </w:rPr>
        <w:t xml:space="preserve">la mise en </w:t>
      </w:r>
      <w:proofErr w:type="spellStart"/>
      <w:r>
        <w:rPr>
          <w:rFonts w:ascii="Times New Roman Bold"/>
          <w:lang w:val="fr-FR"/>
        </w:rPr>
        <w:t>oeuvre</w:t>
      </w:r>
      <w:proofErr w:type="spellEnd"/>
      <w:r>
        <w:rPr>
          <w:rFonts w:ascii="Times New Roman Bold"/>
          <w:lang w:val="fr-FR"/>
        </w:rPr>
        <w:t xml:space="preserve"> du projet, le travail avec les m</w:t>
      </w:r>
      <w:r>
        <w:rPr>
          <w:rFonts w:hAnsi="Times New Roman Bold"/>
          <w:lang w:val="fr-FR"/>
        </w:rPr>
        <w:t>é</w:t>
      </w:r>
      <w:r>
        <w:rPr>
          <w:rFonts w:ascii="Times New Roman Bold"/>
          <w:lang w:val="fr-FR"/>
        </w:rPr>
        <w:t>dias et les autres parties prenantes a continu</w:t>
      </w:r>
      <w:r>
        <w:rPr>
          <w:rFonts w:hAnsi="Times New Roman Bold"/>
          <w:lang w:val="fr-FR"/>
        </w:rPr>
        <w:t>é</w:t>
      </w:r>
      <w:r>
        <w:rPr>
          <w:rFonts w:hAnsi="Times New Roman Bold"/>
          <w:lang w:val="fr-FR"/>
        </w:rPr>
        <w:t xml:space="preserve"> </w:t>
      </w:r>
      <w:r>
        <w:rPr>
          <w:rFonts w:ascii="Times New Roman Bold"/>
          <w:lang w:val="fr-FR"/>
        </w:rPr>
        <w:t>de mani</w:t>
      </w:r>
      <w:r>
        <w:rPr>
          <w:rFonts w:hAnsi="Times New Roman Bold"/>
          <w:lang w:val="fr-FR"/>
        </w:rPr>
        <w:t>è</w:t>
      </w:r>
      <w:r>
        <w:rPr>
          <w:rFonts w:ascii="Times New Roman Bold"/>
          <w:lang w:val="fr-FR"/>
        </w:rPr>
        <w:t xml:space="preserve">re </w:t>
      </w:r>
      <w:r>
        <w:rPr>
          <w:rFonts w:hAnsi="Times New Roman Bold"/>
          <w:lang w:val="fr-FR"/>
        </w:rPr>
        <w:t>à</w:t>
      </w:r>
      <w:r>
        <w:rPr>
          <w:rFonts w:hAnsi="Times New Roman Bold"/>
          <w:lang w:val="fr-FR"/>
        </w:rPr>
        <w:t xml:space="preserve"> </w:t>
      </w:r>
      <w:r>
        <w:rPr>
          <w:rFonts w:ascii="Times New Roman Bold"/>
          <w:lang w:val="fr-FR"/>
        </w:rPr>
        <w:t>limiter le d</w:t>
      </w:r>
      <w:r>
        <w:rPr>
          <w:rFonts w:hAnsi="Times New Roman Bold"/>
          <w:lang w:val="fr-FR"/>
        </w:rPr>
        <w:t>é</w:t>
      </w:r>
      <w:r>
        <w:rPr>
          <w:rFonts w:ascii="Times New Roman Bold"/>
          <w:lang w:val="fr-FR"/>
        </w:rPr>
        <w:t>placement et les grandes r</w:t>
      </w:r>
      <w:r>
        <w:rPr>
          <w:rFonts w:hAnsi="Times New Roman Bold"/>
          <w:lang w:val="fr-FR"/>
        </w:rPr>
        <w:t>é</w:t>
      </w:r>
      <w:r>
        <w:rPr>
          <w:rFonts w:ascii="Times New Roman Bold"/>
          <w:lang w:val="fr-FR"/>
        </w:rPr>
        <w:t xml:space="preserve">unions. </w:t>
      </w:r>
    </w:p>
    <w:p w14:paraId="4C0BEEBA" w14:textId="77777777" w:rsidR="00864BDC" w:rsidRDefault="00864BDC" w:rsidP="00864BDC">
      <w:pPr>
        <w:pStyle w:val="Body"/>
        <w:jc w:val="both"/>
        <w:rPr>
          <w:lang w:val="fr-FR"/>
        </w:rPr>
      </w:pPr>
    </w:p>
    <w:p w14:paraId="00D222AD" w14:textId="77777777" w:rsidR="00864BDC" w:rsidRDefault="00864BDC" w:rsidP="00864BDC">
      <w:pPr>
        <w:pStyle w:val="Body"/>
        <w:jc w:val="both"/>
        <w:rPr>
          <w:lang w:val="fr-FR"/>
        </w:rPr>
      </w:pPr>
      <w:r>
        <w:rPr>
          <w:lang w:val="fr-FR"/>
        </w:rPr>
        <w:t xml:space="preserve">Avec le soutien du partenaire national Radio </w:t>
      </w:r>
      <w:proofErr w:type="spellStart"/>
      <w:r>
        <w:rPr>
          <w:lang w:val="fr-FR"/>
        </w:rPr>
        <w:t>Nefzawa</w:t>
      </w:r>
      <w:proofErr w:type="spellEnd"/>
      <w:r>
        <w:rPr>
          <w:lang w:val="fr-FR"/>
        </w:rPr>
        <w:t>, un travail collectif sur le terrain a permis aux m</w:t>
      </w:r>
      <w:r>
        <w:rPr>
          <w:rFonts w:hAnsi="Times New Roman"/>
          <w:lang w:val="fr-FR"/>
        </w:rPr>
        <w:t>é</w:t>
      </w:r>
      <w:r>
        <w:rPr>
          <w:lang w:val="fr-FR"/>
        </w:rPr>
        <w:t>dias partenaires de d</w:t>
      </w:r>
      <w:r>
        <w:rPr>
          <w:rFonts w:hAnsi="Times New Roman"/>
          <w:lang w:val="fr-FR"/>
        </w:rPr>
        <w:t>é</w:t>
      </w:r>
      <w:r>
        <w:rPr>
          <w:lang w:val="fr-FR"/>
        </w:rPr>
        <w:t>velopper et de diffuser en direct des programmes donnant la parole aux jeunes et mettant en avant leurs soucis. Con</w:t>
      </w:r>
      <w:r>
        <w:rPr>
          <w:rFonts w:hAnsi="Times New Roman"/>
          <w:lang w:val="fr-FR"/>
        </w:rPr>
        <w:t>ç</w:t>
      </w:r>
      <w:r>
        <w:rPr>
          <w:lang w:val="fr-FR"/>
        </w:rPr>
        <w:t xml:space="preserve">ue en forme </w:t>
      </w:r>
      <w:r>
        <w:rPr>
          <w:rFonts w:hAnsi="Times New Roman"/>
          <w:lang w:val="fr-FR"/>
        </w:rPr>
        <w:t>‘</w:t>
      </w:r>
      <w:r>
        <w:rPr>
          <w:lang w:val="fr-FR"/>
        </w:rPr>
        <w:t>pilote</w:t>
      </w:r>
      <w:r>
        <w:rPr>
          <w:rFonts w:hAnsi="Times New Roman"/>
          <w:lang w:val="fr-FR"/>
        </w:rPr>
        <w:t>’</w:t>
      </w:r>
      <w:r>
        <w:rPr>
          <w:lang w:val="fr-FR"/>
        </w:rPr>
        <w:t xml:space="preserve">, une </w:t>
      </w:r>
      <w:r>
        <w:rPr>
          <w:rFonts w:hAnsi="Times New Roman"/>
          <w:lang w:val="fr-FR"/>
        </w:rPr>
        <w:t>‘</w:t>
      </w:r>
      <w:r>
        <w:rPr>
          <w:lang w:val="fr-FR"/>
        </w:rPr>
        <w:t>tourn</w:t>
      </w:r>
      <w:r>
        <w:rPr>
          <w:rFonts w:hAnsi="Times New Roman"/>
          <w:lang w:val="fr-FR"/>
        </w:rPr>
        <w:t>é</w:t>
      </w:r>
      <w:r>
        <w:rPr>
          <w:lang w:val="fr-FR"/>
        </w:rPr>
        <w:t>e</w:t>
      </w:r>
      <w:r>
        <w:rPr>
          <w:rFonts w:hAnsi="Times New Roman"/>
          <w:lang w:val="fr-FR"/>
        </w:rPr>
        <w:t xml:space="preserve">’ </w:t>
      </w:r>
      <w:r>
        <w:rPr>
          <w:lang w:val="fr-FR"/>
        </w:rPr>
        <w:t>m</w:t>
      </w:r>
      <w:r>
        <w:rPr>
          <w:rFonts w:hAnsi="Times New Roman"/>
          <w:lang w:val="fr-FR"/>
        </w:rPr>
        <w:t>é</w:t>
      </w:r>
      <w:r>
        <w:rPr>
          <w:lang w:val="fr-FR"/>
        </w:rPr>
        <w:t>diatique de deux jours intitul</w:t>
      </w:r>
      <w:r>
        <w:rPr>
          <w:rFonts w:hAnsi="Times New Roman"/>
          <w:lang w:val="fr-FR"/>
        </w:rPr>
        <w:t>é</w:t>
      </w:r>
      <w:r>
        <w:rPr>
          <w:lang w:val="fr-FR"/>
        </w:rPr>
        <w:t xml:space="preserve">e </w:t>
      </w:r>
      <w:r>
        <w:rPr>
          <w:rFonts w:hAnsi="Times New Roman"/>
          <w:lang w:val="fr-FR"/>
        </w:rPr>
        <w:t>‘</w:t>
      </w:r>
      <w:r>
        <w:rPr>
          <w:i/>
          <w:iCs/>
          <w:lang w:val="fr-FR"/>
        </w:rPr>
        <w:t xml:space="preserve">el </w:t>
      </w:r>
      <w:proofErr w:type="spellStart"/>
      <w:r>
        <w:rPr>
          <w:i/>
          <w:iCs/>
          <w:lang w:val="fr-FR"/>
        </w:rPr>
        <w:t>Kelma</w:t>
      </w:r>
      <w:proofErr w:type="spellEnd"/>
      <w:r>
        <w:rPr>
          <w:i/>
          <w:iCs/>
          <w:lang w:val="fr-FR"/>
        </w:rPr>
        <w:t xml:space="preserve"> </w:t>
      </w:r>
      <w:proofErr w:type="spellStart"/>
      <w:r>
        <w:rPr>
          <w:i/>
          <w:iCs/>
          <w:lang w:val="fr-FR"/>
        </w:rPr>
        <w:t>Lik</w:t>
      </w:r>
      <w:proofErr w:type="spellEnd"/>
      <w:r>
        <w:rPr>
          <w:rFonts w:hAnsi="Times New Roman"/>
          <w:lang w:val="fr-FR"/>
        </w:rPr>
        <w:t xml:space="preserve">’ </w:t>
      </w:r>
      <w:r>
        <w:rPr>
          <w:lang w:val="fr-FR"/>
        </w:rPr>
        <w:t>(</w:t>
      </w:r>
      <w:r>
        <w:rPr>
          <w:rFonts w:hAnsi="Times New Roman"/>
          <w:lang w:val="fr-FR"/>
        </w:rPr>
        <w:t xml:space="preserve">à </w:t>
      </w:r>
      <w:r>
        <w:rPr>
          <w:lang w:val="fr-FR"/>
        </w:rPr>
        <w:t>vous la parole) dans les r</w:t>
      </w:r>
      <w:r>
        <w:rPr>
          <w:rFonts w:hAnsi="Times New Roman"/>
          <w:lang w:val="fr-FR"/>
        </w:rPr>
        <w:t>é</w:t>
      </w:r>
      <w:r>
        <w:rPr>
          <w:lang w:val="fr-FR"/>
        </w:rPr>
        <w:t xml:space="preserve">gions cibles a </w:t>
      </w:r>
      <w:r>
        <w:rPr>
          <w:rFonts w:hAnsi="Times New Roman"/>
          <w:lang w:val="fr-FR"/>
        </w:rPr>
        <w:t>é</w:t>
      </w:r>
      <w:r>
        <w:rPr>
          <w:lang w:val="fr-FR"/>
        </w:rPr>
        <w:t>t</w:t>
      </w:r>
      <w:r>
        <w:rPr>
          <w:rFonts w:hAnsi="Times New Roman"/>
          <w:lang w:val="fr-FR"/>
        </w:rPr>
        <w:t xml:space="preserve">é </w:t>
      </w:r>
      <w:r>
        <w:rPr>
          <w:lang w:val="fr-FR"/>
        </w:rPr>
        <w:t>effectu</w:t>
      </w:r>
      <w:r>
        <w:rPr>
          <w:rFonts w:hAnsi="Times New Roman"/>
          <w:lang w:val="fr-FR"/>
        </w:rPr>
        <w:t>é</w:t>
      </w:r>
      <w:r>
        <w:rPr>
          <w:lang w:val="fr-FR"/>
        </w:rPr>
        <w:t>e dans le cadre d</w:t>
      </w:r>
      <w:r>
        <w:rPr>
          <w:rFonts w:hAnsi="Times New Roman"/>
          <w:lang w:val="fr-FR"/>
        </w:rPr>
        <w:t>’</w:t>
      </w:r>
      <w:r>
        <w:rPr>
          <w:lang w:val="fr-FR"/>
        </w:rPr>
        <w:t>un travail collaboratif rassemblant les m</w:t>
      </w:r>
      <w:r>
        <w:rPr>
          <w:rFonts w:hAnsi="Times New Roman"/>
          <w:lang w:val="fr-FR"/>
        </w:rPr>
        <w:t>é</w:t>
      </w:r>
      <w:r>
        <w:rPr>
          <w:lang w:val="fr-FR"/>
        </w:rPr>
        <w:t>dias locaux dans six r</w:t>
      </w:r>
      <w:r>
        <w:rPr>
          <w:rFonts w:hAnsi="Times New Roman"/>
          <w:lang w:val="fr-FR"/>
        </w:rPr>
        <w:t>é</w:t>
      </w:r>
      <w:r>
        <w:rPr>
          <w:lang w:val="fr-FR"/>
        </w:rPr>
        <w:t>gions, avec l</w:t>
      </w:r>
      <w:r>
        <w:rPr>
          <w:rFonts w:hAnsi="Times New Roman"/>
          <w:lang w:val="fr-FR"/>
        </w:rPr>
        <w:t>’</w:t>
      </w:r>
      <w:r>
        <w:rPr>
          <w:lang w:val="fr-FR"/>
        </w:rPr>
        <w:t>aval des municipalit</w:t>
      </w:r>
      <w:r>
        <w:rPr>
          <w:rFonts w:hAnsi="Times New Roman"/>
          <w:lang w:val="fr-FR"/>
        </w:rPr>
        <w:t>é</w:t>
      </w:r>
      <w:r>
        <w:rPr>
          <w:lang w:val="fr-FR"/>
        </w:rPr>
        <w:t>s des municipalit</w:t>
      </w:r>
      <w:r>
        <w:rPr>
          <w:rFonts w:hAnsi="Times New Roman"/>
          <w:lang w:val="fr-FR"/>
        </w:rPr>
        <w:t>é</w:t>
      </w:r>
      <w:r>
        <w:rPr>
          <w:lang w:val="fr-FR"/>
        </w:rPr>
        <w:t>s. La nouveaut</w:t>
      </w:r>
      <w:r>
        <w:rPr>
          <w:rFonts w:hAnsi="Times New Roman"/>
          <w:lang w:val="fr-FR"/>
        </w:rPr>
        <w:t xml:space="preserve">é </w:t>
      </w:r>
      <w:r>
        <w:rPr>
          <w:lang w:val="fr-FR"/>
        </w:rPr>
        <w:t>de cette tourn</w:t>
      </w:r>
      <w:r>
        <w:rPr>
          <w:rFonts w:hAnsi="Times New Roman"/>
          <w:lang w:val="fr-FR"/>
        </w:rPr>
        <w:t>é</w:t>
      </w:r>
      <w:r>
        <w:rPr>
          <w:lang w:val="fr-FR"/>
        </w:rPr>
        <w:t xml:space="preserve">e </w:t>
      </w:r>
      <w:r>
        <w:rPr>
          <w:rFonts w:hAnsi="Times New Roman"/>
          <w:lang w:val="fr-FR"/>
        </w:rPr>
        <w:t>é</w:t>
      </w:r>
      <w:r>
        <w:rPr>
          <w:lang w:val="fr-FR"/>
        </w:rPr>
        <w:t xml:space="preserve">tait la diffusion des programmes en direct par six radios partenaires sur FM et sur le web, en laissant le choix </w:t>
      </w:r>
      <w:r>
        <w:rPr>
          <w:rFonts w:hAnsi="Times New Roman"/>
          <w:lang w:val="fr-FR"/>
        </w:rPr>
        <w:t xml:space="preserve">à </w:t>
      </w:r>
      <w:r>
        <w:rPr>
          <w:lang w:val="fr-FR"/>
        </w:rPr>
        <w:t>chacune de choisir les invit</w:t>
      </w:r>
      <w:r>
        <w:rPr>
          <w:rFonts w:hAnsi="Times New Roman"/>
          <w:lang w:val="fr-FR"/>
        </w:rPr>
        <w:t>é</w:t>
      </w:r>
      <w:r>
        <w:rPr>
          <w:lang w:val="fr-FR"/>
        </w:rPr>
        <w:t>es et la th</w:t>
      </w:r>
      <w:r>
        <w:rPr>
          <w:rFonts w:hAnsi="Times New Roman"/>
          <w:lang w:val="fr-FR"/>
        </w:rPr>
        <w:t>é</w:t>
      </w:r>
      <w:r>
        <w:rPr>
          <w:lang w:val="fr-FR"/>
        </w:rPr>
        <w:t xml:space="preserve">matique (jeunes, culture et </w:t>
      </w:r>
      <w:proofErr w:type="spellStart"/>
      <w:r>
        <w:rPr>
          <w:lang w:val="fr-FR"/>
        </w:rPr>
        <w:t>Covid</w:t>
      </w:r>
      <w:proofErr w:type="spellEnd"/>
      <w:r>
        <w:rPr>
          <w:lang w:val="fr-FR"/>
        </w:rPr>
        <w:t xml:space="preserve"> ; jeunes et affaires publiques ; jeunes et </w:t>
      </w:r>
      <w:r>
        <w:rPr>
          <w:rFonts w:hAnsi="Times New Roman"/>
          <w:lang w:val="fr-FR"/>
        </w:rPr>
        <w:t>‘</w:t>
      </w:r>
      <w:r>
        <w:rPr>
          <w:lang w:val="fr-FR"/>
        </w:rPr>
        <w:t>commerce environnemental</w:t>
      </w:r>
      <w:r>
        <w:rPr>
          <w:rFonts w:hAnsi="Times New Roman"/>
          <w:lang w:val="fr-FR"/>
        </w:rPr>
        <w:t xml:space="preserve">’ </w:t>
      </w:r>
      <w:r>
        <w:rPr>
          <w:lang w:val="fr-FR"/>
        </w:rPr>
        <w:t>; jeunes et migration irr</w:t>
      </w:r>
      <w:r>
        <w:rPr>
          <w:rFonts w:hAnsi="Times New Roman"/>
          <w:lang w:val="fr-FR"/>
        </w:rPr>
        <w:t>é</w:t>
      </w:r>
      <w:r>
        <w:rPr>
          <w:lang w:val="fr-FR"/>
        </w:rPr>
        <w:t>guli</w:t>
      </w:r>
      <w:r>
        <w:rPr>
          <w:rFonts w:hAnsi="Times New Roman"/>
          <w:lang w:val="fr-FR"/>
        </w:rPr>
        <w:t>è</w:t>
      </w:r>
      <w:r>
        <w:rPr>
          <w:lang w:val="fr-FR"/>
        </w:rPr>
        <w:t>re ; jeunes et cr</w:t>
      </w:r>
      <w:r>
        <w:rPr>
          <w:rFonts w:hAnsi="Times New Roman"/>
          <w:lang w:val="fr-FR"/>
        </w:rPr>
        <w:t>é</w:t>
      </w:r>
      <w:r>
        <w:rPr>
          <w:lang w:val="fr-FR"/>
        </w:rPr>
        <w:t>ativit</w:t>
      </w:r>
      <w:r>
        <w:rPr>
          <w:rFonts w:hAnsi="Times New Roman"/>
          <w:lang w:val="fr-FR"/>
        </w:rPr>
        <w:t xml:space="preserve">é </w:t>
      </w:r>
      <w:r>
        <w:rPr>
          <w:lang w:val="fr-FR"/>
        </w:rPr>
        <w:t>scientifique sous Corona). L</w:t>
      </w:r>
      <w:r>
        <w:rPr>
          <w:rFonts w:hAnsi="Times New Roman"/>
          <w:lang w:val="fr-FR"/>
        </w:rPr>
        <w:t>’</w:t>
      </w:r>
      <w:r>
        <w:rPr>
          <w:lang w:val="fr-FR"/>
        </w:rPr>
        <w:t>autre nouveaut</w:t>
      </w:r>
      <w:r>
        <w:rPr>
          <w:rFonts w:hAnsi="Times New Roman"/>
          <w:lang w:val="fr-FR"/>
        </w:rPr>
        <w:t>é é</w:t>
      </w:r>
      <w:r>
        <w:rPr>
          <w:lang w:val="fr-FR"/>
        </w:rPr>
        <w:t>tait la mobilisation d</w:t>
      </w:r>
      <w:r>
        <w:rPr>
          <w:rFonts w:hAnsi="Times New Roman"/>
          <w:lang w:val="fr-FR"/>
        </w:rPr>
        <w:t>’</w:t>
      </w:r>
      <w:r>
        <w:rPr>
          <w:lang w:val="fr-FR"/>
        </w:rPr>
        <w:t xml:space="preserve">un studio </w:t>
      </w:r>
      <w:proofErr w:type="gramStart"/>
      <w:r>
        <w:rPr>
          <w:lang w:val="fr-FR"/>
        </w:rPr>
        <w:t>mobile  mis</w:t>
      </w:r>
      <w:proofErr w:type="gramEnd"/>
      <w:r>
        <w:rPr>
          <w:lang w:val="fr-FR"/>
        </w:rPr>
        <w:t xml:space="preserve"> </w:t>
      </w:r>
      <w:r>
        <w:rPr>
          <w:rFonts w:hAnsi="Times New Roman"/>
          <w:lang w:val="fr-FR"/>
        </w:rPr>
        <w:t xml:space="preserve">à </w:t>
      </w:r>
      <w:r>
        <w:rPr>
          <w:lang w:val="fr-FR"/>
        </w:rPr>
        <w:t xml:space="preserve">la disposition du projet par Radio </w:t>
      </w:r>
      <w:proofErr w:type="spellStart"/>
      <w:r>
        <w:rPr>
          <w:lang w:val="fr-FR"/>
        </w:rPr>
        <w:t>Nefzawa</w:t>
      </w:r>
      <w:proofErr w:type="spellEnd"/>
      <w:r>
        <w:rPr>
          <w:lang w:val="fr-FR"/>
        </w:rPr>
        <w:t>, ce qui a facilit</w:t>
      </w:r>
      <w:r>
        <w:rPr>
          <w:rFonts w:hAnsi="Times New Roman"/>
          <w:lang w:val="fr-FR"/>
        </w:rPr>
        <w:t xml:space="preserve">é </w:t>
      </w:r>
      <w:r>
        <w:rPr>
          <w:lang w:val="fr-FR"/>
        </w:rPr>
        <w:t>le travail de terrain, l</w:t>
      </w:r>
      <w:r>
        <w:rPr>
          <w:rFonts w:hAnsi="Times New Roman"/>
          <w:lang w:val="fr-FR"/>
        </w:rPr>
        <w:t>’</w:t>
      </w:r>
      <w:r>
        <w:rPr>
          <w:lang w:val="fr-FR"/>
        </w:rPr>
        <w:t>engagement des acteurs et la visibilit</w:t>
      </w:r>
      <w:r>
        <w:rPr>
          <w:rFonts w:hAnsi="Times New Roman"/>
          <w:lang w:val="fr-FR"/>
        </w:rPr>
        <w:t xml:space="preserve">é </w:t>
      </w:r>
      <w:r>
        <w:rPr>
          <w:lang w:val="fr-FR"/>
        </w:rPr>
        <w:t>pour les m</w:t>
      </w:r>
      <w:r>
        <w:rPr>
          <w:rFonts w:hAnsi="Times New Roman"/>
          <w:lang w:val="fr-FR"/>
        </w:rPr>
        <w:t>é</w:t>
      </w:r>
      <w:r>
        <w:rPr>
          <w:lang w:val="fr-FR"/>
        </w:rPr>
        <w:t>dias partenaires op</w:t>
      </w:r>
      <w:r>
        <w:rPr>
          <w:rFonts w:hAnsi="Times New Roman"/>
          <w:lang w:val="fr-FR"/>
        </w:rPr>
        <w:t>é</w:t>
      </w:r>
      <w:r>
        <w:rPr>
          <w:lang w:val="fr-FR"/>
        </w:rPr>
        <w:t xml:space="preserve">rant dans le cadre du projet.  </w:t>
      </w:r>
    </w:p>
    <w:p w14:paraId="1888F6CE" w14:textId="77777777" w:rsidR="00864BDC" w:rsidRDefault="00864BDC" w:rsidP="00864BDC">
      <w:pPr>
        <w:pStyle w:val="Body"/>
        <w:jc w:val="both"/>
        <w:rPr>
          <w:lang w:val="fr-FR"/>
        </w:rPr>
      </w:pPr>
    </w:p>
    <w:p w14:paraId="5970F9E7" w14:textId="77777777" w:rsidR="00864BDC" w:rsidRDefault="00864BDC" w:rsidP="00864BDC">
      <w:pPr>
        <w:pStyle w:val="Body"/>
        <w:jc w:val="both"/>
        <w:rPr>
          <w:lang w:val="fr-FR"/>
        </w:rPr>
      </w:pPr>
      <w:r>
        <w:rPr>
          <w:lang w:val="fr-FR"/>
        </w:rPr>
        <w:t>Un atelier sur conceptuel sur le travail des m</w:t>
      </w:r>
      <w:r>
        <w:rPr>
          <w:rFonts w:hAnsi="Times New Roman"/>
          <w:lang w:val="fr-FR"/>
        </w:rPr>
        <w:t>é</w:t>
      </w:r>
      <w:r>
        <w:rPr>
          <w:lang w:val="fr-FR"/>
        </w:rPr>
        <w:t xml:space="preserve">dias avec les jeunes </w:t>
      </w:r>
      <w:r>
        <w:rPr>
          <w:rFonts w:hAnsi="Times New Roman"/>
          <w:lang w:val="fr-FR"/>
        </w:rPr>
        <w:t>‘</w:t>
      </w:r>
      <w:proofErr w:type="spellStart"/>
      <w:r>
        <w:rPr>
          <w:lang w:val="fr-FR"/>
        </w:rPr>
        <w:t>Idea</w:t>
      </w:r>
      <w:proofErr w:type="spellEnd"/>
      <w:r>
        <w:rPr>
          <w:lang w:val="fr-FR"/>
        </w:rPr>
        <w:t xml:space="preserve"> </w:t>
      </w:r>
      <w:proofErr w:type="spellStart"/>
      <w:r>
        <w:rPr>
          <w:lang w:val="fr-FR"/>
        </w:rPr>
        <w:t>Lab</w:t>
      </w:r>
      <w:proofErr w:type="spellEnd"/>
      <w:r>
        <w:rPr>
          <w:rFonts w:hAnsi="Times New Roman"/>
          <w:lang w:val="fr-FR"/>
        </w:rPr>
        <w:t xml:space="preserve">’ </w:t>
      </w:r>
      <w:r>
        <w:rPr>
          <w:lang w:val="fr-FR"/>
        </w:rPr>
        <w:t>a r</w:t>
      </w:r>
      <w:r>
        <w:rPr>
          <w:rFonts w:hAnsi="Times New Roman"/>
          <w:lang w:val="fr-FR"/>
        </w:rPr>
        <w:t>é</w:t>
      </w:r>
      <w:r>
        <w:rPr>
          <w:lang w:val="fr-FR"/>
        </w:rPr>
        <w:t>v</w:t>
      </w:r>
      <w:r>
        <w:rPr>
          <w:rFonts w:hAnsi="Times New Roman"/>
          <w:lang w:val="fr-FR"/>
        </w:rPr>
        <w:t>é</w:t>
      </w:r>
      <w:r>
        <w:rPr>
          <w:lang w:val="fr-FR"/>
        </w:rPr>
        <w:t>l</w:t>
      </w:r>
      <w:r>
        <w:rPr>
          <w:rFonts w:hAnsi="Times New Roman"/>
          <w:lang w:val="fr-FR"/>
        </w:rPr>
        <w:t xml:space="preserve">é </w:t>
      </w:r>
      <w:r>
        <w:rPr>
          <w:lang w:val="fr-FR"/>
        </w:rPr>
        <w:t>l</w:t>
      </w:r>
      <w:r>
        <w:rPr>
          <w:rFonts w:hAnsi="Times New Roman"/>
          <w:lang w:val="fr-FR"/>
        </w:rPr>
        <w:t>’</w:t>
      </w:r>
      <w:r>
        <w:rPr>
          <w:lang w:val="fr-FR"/>
        </w:rPr>
        <w:t>ouverture des m</w:t>
      </w:r>
      <w:r>
        <w:rPr>
          <w:rFonts w:hAnsi="Times New Roman"/>
          <w:lang w:val="fr-FR"/>
        </w:rPr>
        <w:t>é</w:t>
      </w:r>
      <w:r>
        <w:rPr>
          <w:lang w:val="fr-FR"/>
        </w:rPr>
        <w:t>dias mais aussi confirm</w:t>
      </w:r>
      <w:r>
        <w:rPr>
          <w:rFonts w:hAnsi="Times New Roman"/>
          <w:lang w:val="fr-FR"/>
        </w:rPr>
        <w:t xml:space="preserve">é </w:t>
      </w:r>
      <w:r>
        <w:rPr>
          <w:lang w:val="fr-FR"/>
        </w:rPr>
        <w:t xml:space="preserve">leurs besoins par rapport </w:t>
      </w:r>
      <w:r>
        <w:rPr>
          <w:rFonts w:hAnsi="Times New Roman"/>
          <w:lang w:val="fr-FR"/>
        </w:rPr>
        <w:t xml:space="preserve">à </w:t>
      </w:r>
      <w:r>
        <w:rPr>
          <w:lang w:val="fr-FR"/>
        </w:rPr>
        <w:t>l</w:t>
      </w:r>
      <w:r>
        <w:rPr>
          <w:rFonts w:hAnsi="Times New Roman"/>
          <w:lang w:val="fr-FR"/>
        </w:rPr>
        <w:t>’é</w:t>
      </w:r>
      <w:r>
        <w:rPr>
          <w:lang w:val="fr-FR"/>
        </w:rPr>
        <w:t>laboration du contenu qui pourrait mieux les engager.  Les besoins des m</w:t>
      </w:r>
      <w:r>
        <w:rPr>
          <w:rFonts w:hAnsi="Times New Roman"/>
          <w:lang w:val="fr-FR"/>
        </w:rPr>
        <w:t>é</w:t>
      </w:r>
      <w:r>
        <w:rPr>
          <w:lang w:val="fr-FR"/>
        </w:rPr>
        <w:t>dias aux niveaux de la gestion, de la capacit</w:t>
      </w:r>
      <w:r>
        <w:rPr>
          <w:rFonts w:hAnsi="Times New Roman"/>
          <w:lang w:val="fr-FR"/>
        </w:rPr>
        <w:t xml:space="preserve">é </w:t>
      </w:r>
      <w:r>
        <w:rPr>
          <w:lang w:val="fr-FR"/>
        </w:rPr>
        <w:t xml:space="preserve">technique et le contenu ont </w:t>
      </w:r>
      <w:r>
        <w:rPr>
          <w:rFonts w:hAnsi="Times New Roman"/>
          <w:lang w:val="fr-FR"/>
        </w:rPr>
        <w:t>é</w:t>
      </w:r>
      <w:r>
        <w:rPr>
          <w:lang w:val="fr-FR"/>
        </w:rPr>
        <w:t>t</w:t>
      </w:r>
      <w:r>
        <w:rPr>
          <w:rFonts w:hAnsi="Times New Roman"/>
          <w:lang w:val="fr-FR"/>
        </w:rPr>
        <w:t xml:space="preserve">é </w:t>
      </w:r>
      <w:r>
        <w:rPr>
          <w:lang w:val="fr-FR"/>
        </w:rPr>
        <w:t>identifi</w:t>
      </w:r>
      <w:r>
        <w:rPr>
          <w:rFonts w:hAnsi="Times New Roman"/>
          <w:lang w:val="fr-FR"/>
        </w:rPr>
        <w:t>é</w:t>
      </w:r>
      <w:r>
        <w:rPr>
          <w:lang w:val="fr-FR"/>
        </w:rPr>
        <w:t>s et retenus comme base des ateliers de renforcement de capacit</w:t>
      </w:r>
      <w:r>
        <w:rPr>
          <w:rFonts w:hAnsi="Times New Roman"/>
          <w:lang w:val="fr-FR"/>
        </w:rPr>
        <w:t xml:space="preserve">é </w:t>
      </w:r>
      <w:r>
        <w:rPr>
          <w:lang w:val="fr-FR"/>
        </w:rPr>
        <w:t xml:space="preserve">qui auront lieu dans le cadre du projet.   </w:t>
      </w:r>
    </w:p>
    <w:p w14:paraId="5E2FF9AE" w14:textId="77777777" w:rsidR="00864BDC" w:rsidRDefault="00864BDC" w:rsidP="00864BDC">
      <w:pPr>
        <w:pStyle w:val="Body"/>
        <w:jc w:val="both"/>
        <w:rPr>
          <w:lang w:val="fr-FR"/>
        </w:rPr>
      </w:pPr>
    </w:p>
    <w:p w14:paraId="718A79CD" w14:textId="77777777" w:rsidR="00864BDC" w:rsidRDefault="00864BDC" w:rsidP="00864BDC">
      <w:pPr>
        <w:pStyle w:val="Body"/>
        <w:jc w:val="both"/>
        <w:rPr>
          <w:lang w:val="fr-FR"/>
        </w:rPr>
      </w:pPr>
      <w:r>
        <w:rPr>
          <w:lang w:val="fr-FR"/>
        </w:rPr>
        <w:t xml:space="preserve">Par ailleurs, sept dialogues en ligne ont </w:t>
      </w:r>
      <w:r>
        <w:rPr>
          <w:rFonts w:hAnsi="Times New Roman"/>
          <w:lang w:val="fr-FR"/>
        </w:rPr>
        <w:t>é</w:t>
      </w:r>
      <w:r>
        <w:rPr>
          <w:lang w:val="fr-FR"/>
        </w:rPr>
        <w:t>t</w:t>
      </w:r>
      <w:r>
        <w:rPr>
          <w:rFonts w:hAnsi="Times New Roman"/>
          <w:lang w:val="fr-FR"/>
        </w:rPr>
        <w:t xml:space="preserve">é </w:t>
      </w:r>
      <w:r>
        <w:rPr>
          <w:lang w:val="fr-FR"/>
        </w:rPr>
        <w:t>organis</w:t>
      </w:r>
      <w:r>
        <w:rPr>
          <w:rFonts w:hAnsi="Times New Roman"/>
          <w:lang w:val="fr-FR"/>
        </w:rPr>
        <w:t xml:space="preserve">é </w:t>
      </w:r>
      <w:r>
        <w:rPr>
          <w:lang w:val="fr-FR"/>
        </w:rPr>
        <w:t>les parties prenantes, chacun focalisant sur une r</w:t>
      </w:r>
      <w:r>
        <w:rPr>
          <w:rFonts w:hAnsi="Times New Roman"/>
          <w:lang w:val="fr-FR"/>
        </w:rPr>
        <w:t>é</w:t>
      </w:r>
      <w:r>
        <w:rPr>
          <w:lang w:val="fr-FR"/>
        </w:rPr>
        <w:t>gion cible. Ces dialogues se sont concentr</w:t>
      </w:r>
      <w:r>
        <w:rPr>
          <w:rFonts w:hAnsi="Times New Roman"/>
          <w:lang w:val="fr-FR"/>
        </w:rPr>
        <w:t>é</w:t>
      </w:r>
      <w:r>
        <w:rPr>
          <w:lang w:val="fr-FR"/>
        </w:rPr>
        <w:t>s sur l</w:t>
      </w:r>
      <w:r>
        <w:rPr>
          <w:rFonts w:hAnsi="Times New Roman"/>
          <w:lang w:val="fr-FR"/>
        </w:rPr>
        <w:t>’</w:t>
      </w:r>
      <w:r>
        <w:rPr>
          <w:lang w:val="fr-FR"/>
        </w:rPr>
        <w:t>image qui r</w:t>
      </w:r>
      <w:r>
        <w:rPr>
          <w:rFonts w:hAnsi="Times New Roman"/>
          <w:lang w:val="fr-FR"/>
        </w:rPr>
        <w:t>è</w:t>
      </w:r>
      <w:r>
        <w:rPr>
          <w:lang w:val="fr-FR"/>
        </w:rPr>
        <w:t>gne autour de la r</w:t>
      </w:r>
      <w:r>
        <w:rPr>
          <w:rFonts w:hAnsi="Times New Roman"/>
          <w:lang w:val="fr-FR"/>
        </w:rPr>
        <w:t>é</w:t>
      </w:r>
      <w:r>
        <w:rPr>
          <w:lang w:val="fr-FR"/>
        </w:rPr>
        <w:t xml:space="preserve">gion et autour des jeunes et </w:t>
      </w:r>
      <w:proofErr w:type="spellStart"/>
      <w:r>
        <w:rPr>
          <w:lang w:val="fr-FR"/>
        </w:rPr>
        <w:t>a</w:t>
      </w:r>
      <w:proofErr w:type="spellEnd"/>
      <w:r>
        <w:rPr>
          <w:lang w:val="fr-FR"/>
        </w:rPr>
        <w:t xml:space="preserve"> quel point elle </w:t>
      </w:r>
      <w:r>
        <w:rPr>
          <w:rFonts w:hAnsi="Times New Roman"/>
          <w:lang w:val="fr-FR"/>
        </w:rPr>
        <w:t>é</w:t>
      </w:r>
      <w:r>
        <w:rPr>
          <w:lang w:val="fr-FR"/>
        </w:rPr>
        <w:t>tait proche de la r</w:t>
      </w:r>
      <w:r>
        <w:rPr>
          <w:rFonts w:hAnsi="Times New Roman"/>
          <w:lang w:val="fr-FR"/>
        </w:rPr>
        <w:t>é</w:t>
      </w:r>
      <w:r>
        <w:rPr>
          <w:lang w:val="fr-FR"/>
        </w:rPr>
        <w:t>alit</w:t>
      </w:r>
      <w:r>
        <w:rPr>
          <w:rFonts w:hAnsi="Times New Roman"/>
          <w:lang w:val="fr-FR"/>
        </w:rPr>
        <w:t>é</w:t>
      </w:r>
      <w:r>
        <w:rPr>
          <w:lang w:val="fr-FR"/>
        </w:rPr>
        <w:t>, en plus de la mani</w:t>
      </w:r>
      <w:r>
        <w:rPr>
          <w:rFonts w:hAnsi="Times New Roman"/>
          <w:lang w:val="fr-FR"/>
        </w:rPr>
        <w:t>è</w:t>
      </w:r>
      <w:r>
        <w:rPr>
          <w:lang w:val="fr-FR"/>
        </w:rPr>
        <w:t>re d</w:t>
      </w:r>
      <w:r>
        <w:rPr>
          <w:rFonts w:hAnsi="Times New Roman"/>
          <w:lang w:val="fr-FR"/>
        </w:rPr>
        <w:t>’</w:t>
      </w:r>
      <w:r>
        <w:rPr>
          <w:lang w:val="fr-FR"/>
        </w:rPr>
        <w:t>y rem</w:t>
      </w:r>
      <w:r>
        <w:rPr>
          <w:rFonts w:hAnsi="Times New Roman"/>
          <w:lang w:val="fr-FR"/>
        </w:rPr>
        <w:t>é</w:t>
      </w:r>
      <w:r>
        <w:rPr>
          <w:lang w:val="fr-FR"/>
        </w:rPr>
        <w:t xml:space="preserve">dier du point de vue des jeunes </w:t>
      </w:r>
      <w:proofErr w:type="spellStart"/>
      <w:r>
        <w:rPr>
          <w:lang w:val="fr-FR"/>
        </w:rPr>
        <w:t>eux m</w:t>
      </w:r>
      <w:r>
        <w:rPr>
          <w:rFonts w:hAnsi="Times New Roman"/>
          <w:lang w:val="fr-FR"/>
        </w:rPr>
        <w:t>ê</w:t>
      </w:r>
      <w:r>
        <w:rPr>
          <w:lang w:val="fr-FR"/>
        </w:rPr>
        <w:t>mes</w:t>
      </w:r>
      <w:proofErr w:type="spellEnd"/>
      <w:r>
        <w:rPr>
          <w:lang w:val="fr-FR"/>
        </w:rPr>
        <w:t xml:space="preserve">, ainsi que les </w:t>
      </w:r>
      <w:proofErr w:type="spellStart"/>
      <w:r>
        <w:rPr>
          <w:lang w:val="fr-FR"/>
        </w:rPr>
        <w:t>repr</w:t>
      </w:r>
      <w:r>
        <w:rPr>
          <w:rFonts w:hAnsi="Times New Roman"/>
          <w:lang w:val="fr-FR"/>
        </w:rPr>
        <w:t>é</w:t>
      </w:r>
      <w:r>
        <w:rPr>
          <w:lang w:val="fr-FR"/>
        </w:rPr>
        <w:t>sentantes.ts</w:t>
      </w:r>
      <w:proofErr w:type="spellEnd"/>
      <w:r>
        <w:rPr>
          <w:lang w:val="fr-FR"/>
        </w:rPr>
        <w:t xml:space="preserve"> des m</w:t>
      </w:r>
      <w:r>
        <w:rPr>
          <w:rFonts w:hAnsi="Times New Roman"/>
          <w:lang w:val="fr-FR"/>
        </w:rPr>
        <w:t>é</w:t>
      </w:r>
      <w:r>
        <w:rPr>
          <w:lang w:val="fr-FR"/>
        </w:rPr>
        <w:t>dias, autorit</w:t>
      </w:r>
      <w:r>
        <w:rPr>
          <w:rFonts w:hAnsi="Times New Roman"/>
          <w:lang w:val="fr-FR"/>
        </w:rPr>
        <w:t>é</w:t>
      </w:r>
      <w:r>
        <w:rPr>
          <w:lang w:val="fr-FR"/>
        </w:rPr>
        <w:t xml:space="preserve">s locales et </w:t>
      </w:r>
      <w:proofErr w:type="spellStart"/>
      <w:r>
        <w:rPr>
          <w:lang w:val="fr-FR"/>
        </w:rPr>
        <w:t>ONGs</w:t>
      </w:r>
      <w:proofErr w:type="spellEnd"/>
      <w:r>
        <w:rPr>
          <w:lang w:val="fr-FR"/>
        </w:rPr>
        <w:t>.</w:t>
      </w:r>
    </w:p>
    <w:p w14:paraId="470F9892" w14:textId="77777777" w:rsidR="00675507" w:rsidRPr="006D6494" w:rsidRDefault="00675507" w:rsidP="00675507">
      <w:pPr>
        <w:ind w:left="-720"/>
        <w:rPr>
          <w:b/>
          <w:lang w:val="fr-FR"/>
        </w:rPr>
      </w:pPr>
    </w:p>
    <w:p w14:paraId="363D7096" w14:textId="77777777" w:rsidR="00864BDC" w:rsidRDefault="00675507" w:rsidP="00864BDC">
      <w:pPr>
        <w:ind w:left="-720"/>
        <w:rPr>
          <w:i/>
          <w:lang w:val="fr-FR"/>
        </w:rPr>
      </w:pPr>
      <w:r w:rsidRPr="006D6494">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6D6494">
        <w:rPr>
          <w:b/>
          <w:bCs/>
          <w:color w:val="000000"/>
          <w:lang w:val="fr-FR" w:eastAsia="en-US"/>
        </w:rPr>
        <w:t>résultat</w:t>
      </w:r>
      <w:r w:rsidRPr="006D6494">
        <w:rPr>
          <w:b/>
          <w:lang w:val="fr-FR"/>
        </w:rPr>
        <w:t>:</w:t>
      </w:r>
      <w:proofErr w:type="gramEnd"/>
      <w:r w:rsidRPr="006D6494">
        <w:rPr>
          <w:b/>
          <w:lang w:val="fr-FR"/>
        </w:rPr>
        <w:t xml:space="preserve"> </w:t>
      </w:r>
      <w:r w:rsidRPr="006D6494">
        <w:rPr>
          <w:i/>
          <w:lang w:val="fr-FR"/>
        </w:rPr>
        <w:t>(</w:t>
      </w:r>
      <w:r w:rsidRPr="00872E10">
        <w:rPr>
          <w:rFonts w:ascii="inherit" w:hAnsi="inherit"/>
          <w:color w:val="212121"/>
          <w:lang w:val="fr-FR"/>
        </w:rPr>
        <w:t>Limite de 1000 caractères</w:t>
      </w:r>
      <w:r w:rsidRPr="00872E10">
        <w:rPr>
          <w:i/>
          <w:lang w:val="fr-FR"/>
        </w:rPr>
        <w:t>)</w:t>
      </w:r>
    </w:p>
    <w:p w14:paraId="34DB9F01" w14:textId="77777777" w:rsidR="00864BDC" w:rsidRDefault="00864BDC" w:rsidP="00864BDC">
      <w:pPr>
        <w:ind w:left="-720"/>
        <w:rPr>
          <w:highlight w:val="yellow"/>
          <w:lang w:val="fr-FR"/>
        </w:rPr>
      </w:pPr>
    </w:p>
    <w:p w14:paraId="17971514" w14:textId="6E14F3D8" w:rsidR="004853EA" w:rsidRPr="00864BDC" w:rsidRDefault="004853EA" w:rsidP="00864BDC">
      <w:pPr>
        <w:ind w:left="-720"/>
        <w:rPr>
          <w:b/>
          <w:lang w:val="fr-FR"/>
        </w:rPr>
      </w:pPr>
      <w:r w:rsidRPr="00864BDC">
        <w:rPr>
          <w:lang w:val="fr-FR"/>
        </w:rPr>
        <w:t>Le travail accompli sous le R</w:t>
      </w:r>
      <w:r w:rsidRPr="00864BDC">
        <w:rPr>
          <w:rFonts w:ascii="Arial Unicode MS"/>
          <w:lang w:val="fr-FR"/>
        </w:rPr>
        <w:t>é</w:t>
      </w:r>
      <w:r w:rsidRPr="00864BDC">
        <w:rPr>
          <w:lang w:val="fr-FR"/>
        </w:rPr>
        <w:t>sultat 3 a introduit la sensibilit</w:t>
      </w:r>
      <w:r w:rsidRPr="00864BDC">
        <w:rPr>
          <w:rFonts w:ascii="Arial Unicode MS"/>
          <w:lang w:val="fr-FR"/>
        </w:rPr>
        <w:t>é</w:t>
      </w:r>
      <w:r w:rsidRPr="00864BDC">
        <w:rPr>
          <w:rFonts w:ascii="Arial Unicode MS"/>
          <w:lang w:val="fr-FR"/>
        </w:rPr>
        <w:t xml:space="preserve"> </w:t>
      </w:r>
      <w:r w:rsidRPr="00864BDC">
        <w:rPr>
          <w:lang w:val="fr-FR"/>
        </w:rPr>
        <w:t xml:space="preserve">au genre </w:t>
      </w:r>
      <w:r w:rsidRPr="00864BDC">
        <w:rPr>
          <w:rFonts w:ascii="Arial Unicode MS"/>
          <w:lang w:val="fr-FR"/>
        </w:rPr>
        <w:t>à</w:t>
      </w:r>
      <w:r w:rsidRPr="00864BDC">
        <w:rPr>
          <w:rFonts w:ascii="Arial Unicode MS"/>
          <w:lang w:val="fr-FR"/>
        </w:rPr>
        <w:t xml:space="preserve"> </w:t>
      </w:r>
      <w:r w:rsidRPr="00864BDC">
        <w:rPr>
          <w:lang w:val="fr-FR"/>
        </w:rPr>
        <w:t>tous les niveaux, y compris au niveau du contenu, de la m</w:t>
      </w:r>
      <w:r w:rsidRPr="00864BDC">
        <w:rPr>
          <w:rFonts w:ascii="Arial Unicode MS"/>
          <w:lang w:val="fr-FR"/>
        </w:rPr>
        <w:t>é</w:t>
      </w:r>
      <w:r w:rsidRPr="00864BDC">
        <w:rPr>
          <w:lang w:val="fr-FR"/>
        </w:rPr>
        <w:t>thodologie et des b</w:t>
      </w:r>
      <w:r w:rsidRPr="00864BDC">
        <w:rPr>
          <w:rFonts w:ascii="Arial Unicode MS"/>
          <w:lang w:val="fr-FR"/>
        </w:rPr>
        <w:t>é</w:t>
      </w:r>
      <w:r w:rsidRPr="00864BDC">
        <w:rPr>
          <w:lang w:val="fr-FR"/>
        </w:rPr>
        <w:t>n</w:t>
      </w:r>
      <w:r w:rsidRPr="00864BDC">
        <w:rPr>
          <w:rFonts w:ascii="Arial Unicode MS"/>
          <w:lang w:val="fr-FR"/>
        </w:rPr>
        <w:t>é</w:t>
      </w:r>
      <w:r w:rsidRPr="00864BDC">
        <w:rPr>
          <w:lang w:val="fr-FR"/>
        </w:rPr>
        <w:t>ficiaires. Les analyses de capacit</w:t>
      </w:r>
      <w:r w:rsidRPr="00864BDC">
        <w:rPr>
          <w:rFonts w:ascii="Arial Unicode MS"/>
          <w:lang w:val="fr-FR"/>
        </w:rPr>
        <w:t>é</w:t>
      </w:r>
      <w:r w:rsidRPr="00864BDC">
        <w:rPr>
          <w:lang w:val="fr-FR"/>
        </w:rPr>
        <w:t>s aupr</w:t>
      </w:r>
      <w:r w:rsidRPr="00864BDC">
        <w:rPr>
          <w:rFonts w:ascii="Arial Unicode MS"/>
          <w:lang w:val="fr-FR"/>
        </w:rPr>
        <w:t>è</w:t>
      </w:r>
      <w:r w:rsidRPr="00864BDC">
        <w:rPr>
          <w:lang w:val="fr-FR"/>
        </w:rPr>
        <w:t>s des parties prenantes ont pr</w:t>
      </w:r>
      <w:r w:rsidRPr="00864BDC">
        <w:rPr>
          <w:rFonts w:ascii="Arial Unicode MS"/>
          <w:lang w:val="fr-FR"/>
        </w:rPr>
        <w:t>é</w:t>
      </w:r>
      <w:r w:rsidRPr="00864BDC">
        <w:rPr>
          <w:lang w:val="fr-FR"/>
        </w:rPr>
        <w:t>vu un volet quantitatif et qualitatif sur la participation et l</w:t>
      </w:r>
      <w:r w:rsidRPr="00864BDC">
        <w:rPr>
          <w:rFonts w:ascii="Arial Unicode MS"/>
          <w:lang w:val="fr-FR"/>
        </w:rPr>
        <w:t>’</w:t>
      </w:r>
      <w:r w:rsidRPr="00864BDC">
        <w:rPr>
          <w:lang w:val="fr-FR"/>
        </w:rPr>
        <w:t>impact des jeunes femmes au sein de tout axe ou toute activit</w:t>
      </w:r>
      <w:r w:rsidRPr="00864BDC">
        <w:rPr>
          <w:rFonts w:ascii="Arial Unicode MS"/>
          <w:lang w:val="fr-FR"/>
        </w:rPr>
        <w:t>é</w:t>
      </w:r>
      <w:r w:rsidRPr="00864BDC">
        <w:rPr>
          <w:lang w:val="fr-FR"/>
        </w:rPr>
        <w:t>. Une fois les activit</w:t>
      </w:r>
      <w:r w:rsidRPr="00864BDC">
        <w:rPr>
          <w:rFonts w:ascii="Arial Unicode MS"/>
          <w:lang w:val="fr-FR"/>
        </w:rPr>
        <w:t>é</w:t>
      </w:r>
      <w:r w:rsidRPr="00864BDC">
        <w:rPr>
          <w:lang w:val="fr-FR"/>
        </w:rPr>
        <w:t>s lanc</w:t>
      </w:r>
      <w:r w:rsidRPr="00864BDC">
        <w:rPr>
          <w:rFonts w:ascii="Arial Unicode MS"/>
          <w:lang w:val="fr-FR"/>
        </w:rPr>
        <w:t>é</w:t>
      </w:r>
      <w:r w:rsidRPr="00864BDC">
        <w:rPr>
          <w:lang w:val="fr-FR"/>
        </w:rPr>
        <w:t>es, il est pr</w:t>
      </w:r>
      <w:r w:rsidRPr="00864BDC">
        <w:rPr>
          <w:rFonts w:ascii="Arial Unicode MS"/>
          <w:lang w:val="fr-FR"/>
        </w:rPr>
        <w:t>é</w:t>
      </w:r>
      <w:r w:rsidRPr="00864BDC">
        <w:rPr>
          <w:lang w:val="fr-FR"/>
        </w:rPr>
        <w:t>vu de puiser dans l</w:t>
      </w:r>
      <w:r w:rsidRPr="00864BDC">
        <w:rPr>
          <w:rFonts w:ascii="Arial Unicode MS"/>
          <w:lang w:val="fr-FR"/>
        </w:rPr>
        <w:t>’</w:t>
      </w:r>
      <w:r w:rsidRPr="00864BDC">
        <w:rPr>
          <w:lang w:val="fr-FR"/>
        </w:rPr>
        <w:t>expertise de l</w:t>
      </w:r>
      <w:r w:rsidRPr="00864BDC">
        <w:rPr>
          <w:rFonts w:ascii="Arial Unicode MS"/>
          <w:lang w:val="fr-FR"/>
        </w:rPr>
        <w:t>’</w:t>
      </w:r>
      <w:r w:rsidRPr="00864BDC">
        <w:rPr>
          <w:lang w:val="fr-FR"/>
        </w:rPr>
        <w:t xml:space="preserve">ONU-FEMMES sous le volet </w:t>
      </w:r>
      <w:r w:rsidRPr="00864BDC">
        <w:rPr>
          <w:lang w:val="fr-FR"/>
        </w:rPr>
        <w:lastRenderedPageBreak/>
        <w:t>m</w:t>
      </w:r>
      <w:r w:rsidRPr="00864BDC">
        <w:rPr>
          <w:rFonts w:ascii="Arial Unicode MS"/>
          <w:lang w:val="fr-FR"/>
        </w:rPr>
        <w:t>é</w:t>
      </w:r>
      <w:r w:rsidRPr="00864BDC">
        <w:rPr>
          <w:lang w:val="fr-FR"/>
        </w:rPr>
        <w:t>dias, pour assurer davantage une attitude et un comportement sensibles au genre et qui pourra perdurer.</w:t>
      </w:r>
      <w:r w:rsidRPr="006D6494">
        <w:rPr>
          <w:lang w:val="fr-FR"/>
        </w:rPr>
        <w:t xml:space="preserve">   </w:t>
      </w:r>
    </w:p>
    <w:p w14:paraId="7111774C" w14:textId="77777777" w:rsidR="00627A1C" w:rsidRPr="006D6494" w:rsidRDefault="00627A1C" w:rsidP="00627A1C">
      <w:pPr>
        <w:ind w:left="-720"/>
        <w:rPr>
          <w:b/>
          <w:lang w:val="fr-FR"/>
        </w:rPr>
      </w:pPr>
    </w:p>
    <w:p w14:paraId="461A9093" w14:textId="69CC7AE1" w:rsidR="00675507" w:rsidRPr="006D6494" w:rsidRDefault="00675507" w:rsidP="00675507">
      <w:pPr>
        <w:ind w:left="-720"/>
        <w:rPr>
          <w:b/>
          <w:lang w:val="fr-FR"/>
        </w:rPr>
      </w:pPr>
      <w:r w:rsidRPr="006D6494">
        <w:rPr>
          <w:b/>
          <w:u w:val="single"/>
          <w:lang w:val="fr-FR"/>
        </w:rPr>
        <w:t xml:space="preserve">Résultat </w:t>
      </w:r>
      <w:proofErr w:type="gramStart"/>
      <w:r w:rsidRPr="006D6494">
        <w:rPr>
          <w:b/>
          <w:u w:val="single"/>
          <w:lang w:val="fr-FR"/>
        </w:rPr>
        <w:t>4:</w:t>
      </w:r>
      <w:proofErr w:type="gramEnd"/>
      <w:r w:rsidRPr="006D6494">
        <w:rPr>
          <w:b/>
          <w:lang w:val="fr-FR"/>
        </w:rPr>
        <w:t xml:space="preserve">  </w:t>
      </w:r>
      <w:r w:rsidR="00743FD6" w:rsidRPr="006D6494">
        <w:rPr>
          <w:bCs/>
          <w:lang w:val="fr-FR"/>
        </w:rPr>
        <w:t xml:space="preserve">Les </w:t>
      </w:r>
      <w:r w:rsidR="00743FD6" w:rsidRPr="006D6494">
        <w:rPr>
          <w:b/>
          <w:lang w:val="fr-FR"/>
        </w:rPr>
        <w:t>conseillères locales et conseillers locaux</w:t>
      </w:r>
      <w:r w:rsidR="00743FD6" w:rsidRPr="006D6494">
        <w:rPr>
          <w:bCs/>
          <w:lang w:val="fr-FR"/>
        </w:rPr>
        <w:t xml:space="preserve">, en collaboration avec leurs homologues nationaux, sont en mesure de </w:t>
      </w:r>
      <w:r w:rsidR="00743FD6" w:rsidRPr="006D6494">
        <w:rPr>
          <w:b/>
          <w:lang w:val="fr-FR"/>
        </w:rPr>
        <w:t>coordonner le travail des acteurs locaux, nationaux et internationaux</w:t>
      </w:r>
      <w:r w:rsidR="00743FD6" w:rsidRPr="006D6494">
        <w:rPr>
          <w:bCs/>
          <w:lang w:val="fr-FR"/>
        </w:rPr>
        <w:t xml:space="preserve"> d'une manière qui améliore l'efficacité et l'efficience des interventions dans la région en réduisant les lacunes ainsi que les chevauchements, et en augmentant le partage des leçons apprises</w:t>
      </w:r>
    </w:p>
    <w:p w14:paraId="04293BE3" w14:textId="77777777" w:rsidR="00675507" w:rsidRPr="006D6494" w:rsidRDefault="00675507" w:rsidP="00675507">
      <w:pPr>
        <w:ind w:left="-720"/>
        <w:rPr>
          <w:b/>
          <w:lang w:val="fr-FR"/>
        </w:rPr>
      </w:pPr>
    </w:p>
    <w:p w14:paraId="3CEB16D5" w14:textId="4027482F" w:rsidR="00675507" w:rsidRPr="00872E10"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6D6494">
        <w:rPr>
          <w:rFonts w:ascii="inherit" w:hAnsi="inherit"/>
          <w:color w:val="212121"/>
          <w:lang w:val="fr-FR"/>
        </w:rPr>
        <w:t>Veuillez évaluer l'état actuel des progrès du résultat</w:t>
      </w:r>
      <w:r w:rsidR="00942F7B" w:rsidRPr="006D6494">
        <w:rPr>
          <w:rFonts w:ascii="inherit" w:hAnsi="inherit"/>
          <w:color w:val="212121"/>
          <w:lang w:val="fr-FR"/>
        </w:rPr>
        <w:t xml:space="preserve"> </w:t>
      </w:r>
      <w:r w:rsidRPr="006D6494">
        <w:rPr>
          <w:rFonts w:ascii="inherit" w:hAnsi="inherit"/>
          <w:color w:val="212121"/>
          <w:lang w:val="fr-FR"/>
        </w:rPr>
        <w:t>:</w:t>
      </w:r>
      <w:r w:rsidRPr="006D6494">
        <w:rPr>
          <w:b/>
          <w:lang w:val="fr-FR"/>
        </w:rPr>
        <w:t xml:space="preserve"> </w:t>
      </w:r>
      <w:r w:rsidR="00743FD6" w:rsidRPr="00872E10">
        <w:rPr>
          <w:rFonts w:ascii="Arial Narrow" w:hAnsi="Arial Narrow"/>
          <w:b/>
          <w:sz w:val="22"/>
          <w:szCs w:val="22"/>
          <w:highlight w:val="yellow"/>
          <w:lang w:val="fr-FR"/>
        </w:rPr>
        <w:t>ON TRACK</w:t>
      </w:r>
    </w:p>
    <w:p w14:paraId="21D7B908" w14:textId="77777777" w:rsidR="00675507" w:rsidRPr="00872E10" w:rsidRDefault="00675507" w:rsidP="00675507">
      <w:pPr>
        <w:ind w:left="-720"/>
        <w:jc w:val="both"/>
        <w:rPr>
          <w:b/>
          <w:lang w:val="fr-FR"/>
        </w:rPr>
      </w:pPr>
    </w:p>
    <w:p w14:paraId="6BE21E9A" w14:textId="3442AB57" w:rsidR="00675507" w:rsidRPr="00872E10" w:rsidRDefault="00675507" w:rsidP="00675507">
      <w:pPr>
        <w:ind w:left="-720"/>
        <w:jc w:val="both"/>
        <w:rPr>
          <w:rFonts w:ascii="inherit" w:hAnsi="inherit"/>
          <w:color w:val="212121"/>
          <w:lang w:val="fr-FR"/>
        </w:rPr>
      </w:pPr>
      <w:proofErr w:type="spellStart"/>
      <w:r w:rsidRPr="00872E10">
        <w:rPr>
          <w:b/>
          <w:lang w:val="fr-FR"/>
        </w:rPr>
        <w:t>Resumé</w:t>
      </w:r>
      <w:proofErr w:type="spellEnd"/>
      <w:r w:rsidRPr="00872E10">
        <w:rPr>
          <w:b/>
          <w:lang w:val="fr-FR"/>
        </w:rPr>
        <w:t xml:space="preserve"> de </w:t>
      </w:r>
      <w:proofErr w:type="gramStart"/>
      <w:r w:rsidRPr="00872E10">
        <w:rPr>
          <w:rFonts w:ascii="inherit" w:hAnsi="inherit"/>
          <w:b/>
          <w:bCs/>
          <w:color w:val="212121"/>
          <w:lang w:val="fr-FR"/>
        </w:rPr>
        <w:t>progrès</w:t>
      </w:r>
      <w:r w:rsidRPr="00872E10">
        <w:rPr>
          <w:b/>
          <w:lang w:val="fr-FR"/>
        </w:rPr>
        <w:t>:</w:t>
      </w:r>
      <w:proofErr w:type="gramEnd"/>
      <w:r w:rsidRPr="00872E10">
        <w:rPr>
          <w:b/>
          <w:lang w:val="fr-FR"/>
        </w:rPr>
        <w:t xml:space="preserve"> </w:t>
      </w:r>
      <w:r w:rsidRPr="00872E10">
        <w:rPr>
          <w:rFonts w:ascii="inherit" w:hAnsi="inherit"/>
          <w:color w:val="212121"/>
          <w:lang w:val="fr-FR"/>
        </w:rPr>
        <w:t>(Limite de 3000 caractères)</w:t>
      </w:r>
    </w:p>
    <w:p w14:paraId="7CB40031" w14:textId="77777777" w:rsidR="00743FD6" w:rsidRPr="00872E10" w:rsidRDefault="00743FD6" w:rsidP="00675507">
      <w:pPr>
        <w:ind w:left="-720"/>
        <w:jc w:val="both"/>
        <w:rPr>
          <w:i/>
          <w:lang w:val="fr-FR"/>
        </w:rPr>
      </w:pPr>
    </w:p>
    <w:p w14:paraId="1FE2068F" w14:textId="77777777" w:rsidR="000E7734" w:rsidRDefault="00955C18" w:rsidP="003B68EB">
      <w:pPr>
        <w:ind w:left="-709"/>
        <w:jc w:val="both"/>
        <w:rPr>
          <w:bCs/>
          <w:lang w:val="fr-FR"/>
        </w:rPr>
      </w:pPr>
      <w:r>
        <w:rPr>
          <w:bCs/>
          <w:lang w:val="fr-FR"/>
        </w:rPr>
        <w:t xml:space="preserve">La construction des Hubs locaux </w:t>
      </w:r>
      <w:r w:rsidR="000E7734">
        <w:rPr>
          <w:bCs/>
          <w:lang w:val="fr-FR"/>
        </w:rPr>
        <w:t xml:space="preserve">a considérablement avancé. </w:t>
      </w:r>
    </w:p>
    <w:p w14:paraId="7779171A" w14:textId="490353DA" w:rsidR="009A3064" w:rsidRDefault="000E7734" w:rsidP="003B68EB">
      <w:pPr>
        <w:ind w:left="-709"/>
        <w:jc w:val="both"/>
        <w:rPr>
          <w:bCs/>
          <w:lang w:val="fr-FR"/>
        </w:rPr>
      </w:pPr>
      <w:r>
        <w:rPr>
          <w:bCs/>
          <w:lang w:val="fr-FR"/>
        </w:rPr>
        <w:t>Ainsi, les nombreux ateliers de réflexion ont permis à chacune des 7 municipalités ciblées de :</w:t>
      </w:r>
    </w:p>
    <w:p w14:paraId="1FB4B34E" w14:textId="15FB330F" w:rsidR="000E7734" w:rsidRPr="004336BA" w:rsidRDefault="000E7734" w:rsidP="004336BA">
      <w:pPr>
        <w:pStyle w:val="Paragraphedeliste"/>
        <w:numPr>
          <w:ilvl w:val="0"/>
          <w:numId w:val="6"/>
        </w:numPr>
        <w:jc w:val="both"/>
        <w:rPr>
          <w:bCs/>
          <w:lang w:val="fr-FR"/>
        </w:rPr>
      </w:pPr>
      <w:r w:rsidRPr="004336BA">
        <w:rPr>
          <w:bCs/>
          <w:lang w:val="fr-FR"/>
        </w:rPr>
        <w:t>Développer sa propre vision et mission,</w:t>
      </w:r>
    </w:p>
    <w:p w14:paraId="60E288AF" w14:textId="1024EE68" w:rsidR="000E7734" w:rsidRPr="004336BA" w:rsidRDefault="000E7734" w:rsidP="004336BA">
      <w:pPr>
        <w:pStyle w:val="Paragraphedeliste"/>
        <w:numPr>
          <w:ilvl w:val="0"/>
          <w:numId w:val="6"/>
        </w:numPr>
        <w:jc w:val="both"/>
        <w:rPr>
          <w:bCs/>
          <w:lang w:val="fr-FR"/>
        </w:rPr>
      </w:pPr>
      <w:r w:rsidRPr="004336BA">
        <w:rPr>
          <w:bCs/>
          <w:lang w:val="fr-FR"/>
        </w:rPr>
        <w:t>Identifier les principaux défis liés à la jeunesse dans les municipalités respectives,</w:t>
      </w:r>
    </w:p>
    <w:p w14:paraId="5156EF3F" w14:textId="03B327B8" w:rsidR="000E7734" w:rsidRPr="004336BA" w:rsidRDefault="000E7734" w:rsidP="004336BA">
      <w:pPr>
        <w:pStyle w:val="Paragraphedeliste"/>
        <w:numPr>
          <w:ilvl w:val="0"/>
          <w:numId w:val="6"/>
        </w:numPr>
        <w:jc w:val="both"/>
        <w:rPr>
          <w:bCs/>
          <w:lang w:val="fr-FR"/>
        </w:rPr>
      </w:pPr>
      <w:r w:rsidRPr="004336BA">
        <w:rPr>
          <w:bCs/>
          <w:lang w:val="fr-FR"/>
        </w:rPr>
        <w:t xml:space="preserve">Mettre en place une structure et un mode de gouvernance (nombre d’acteurs. </w:t>
      </w:r>
      <w:proofErr w:type="spellStart"/>
      <w:proofErr w:type="gramStart"/>
      <w:r w:rsidRPr="004336BA">
        <w:rPr>
          <w:bCs/>
          <w:lang w:val="fr-FR"/>
        </w:rPr>
        <w:t>trices</w:t>
      </w:r>
      <w:proofErr w:type="spellEnd"/>
      <w:proofErr w:type="gramEnd"/>
      <w:r w:rsidRPr="004336BA">
        <w:rPr>
          <w:bCs/>
          <w:lang w:val="fr-FR"/>
        </w:rPr>
        <w:t xml:space="preserve"> repésenté.es, organigramme, modalité de sélection, hébergement du Hub, etc.).</w:t>
      </w:r>
    </w:p>
    <w:p w14:paraId="0F9AEF5C" w14:textId="0AA1EF0A" w:rsidR="000E7734" w:rsidRDefault="000E7734" w:rsidP="003B68EB">
      <w:pPr>
        <w:jc w:val="both"/>
        <w:rPr>
          <w:bCs/>
          <w:lang w:val="fr-FR"/>
        </w:rPr>
      </w:pPr>
    </w:p>
    <w:p w14:paraId="314C041F" w14:textId="3BCC9EF4" w:rsidR="000E7734" w:rsidRDefault="00243A5C" w:rsidP="003B68EB">
      <w:pPr>
        <w:ind w:left="-709"/>
        <w:jc w:val="both"/>
        <w:rPr>
          <w:bCs/>
          <w:lang w:val="fr-FR"/>
        </w:rPr>
      </w:pPr>
      <w:r>
        <w:rPr>
          <w:bCs/>
          <w:lang w:val="fr-FR"/>
        </w:rPr>
        <w:t xml:space="preserve">Quatre </w:t>
      </w:r>
      <w:r w:rsidR="000E7734">
        <w:rPr>
          <w:bCs/>
          <w:lang w:val="fr-FR"/>
        </w:rPr>
        <w:t>points sont importants à souligner en ce qui concerne</w:t>
      </w:r>
      <w:r>
        <w:rPr>
          <w:bCs/>
          <w:lang w:val="fr-FR"/>
        </w:rPr>
        <w:t xml:space="preserve"> l’avancement des Hubs :</w:t>
      </w:r>
    </w:p>
    <w:p w14:paraId="485D5555" w14:textId="25060DBE" w:rsidR="000E7734" w:rsidRPr="004336BA" w:rsidRDefault="000E7734" w:rsidP="004336BA">
      <w:pPr>
        <w:pStyle w:val="Paragraphedeliste"/>
        <w:numPr>
          <w:ilvl w:val="0"/>
          <w:numId w:val="6"/>
        </w:numPr>
        <w:jc w:val="both"/>
        <w:rPr>
          <w:bCs/>
          <w:lang w:val="fr-FR"/>
        </w:rPr>
      </w:pPr>
      <w:r w:rsidRPr="004336BA">
        <w:rPr>
          <w:bCs/>
          <w:lang w:val="fr-FR"/>
        </w:rPr>
        <w:t xml:space="preserve">Tout d’abord, en plus des autorités locales, médias locaux et ONG, un groupe de jeunes a été associé à tout le processus de réflexion et de construction. Il s’agit aussi bien d’Active </w:t>
      </w:r>
      <w:proofErr w:type="spellStart"/>
      <w:r w:rsidRPr="004336BA">
        <w:rPr>
          <w:bCs/>
          <w:lang w:val="fr-FR"/>
        </w:rPr>
        <w:t>Youth</w:t>
      </w:r>
      <w:proofErr w:type="spellEnd"/>
      <w:r w:rsidRPr="004336BA">
        <w:rPr>
          <w:bCs/>
          <w:lang w:val="fr-FR"/>
        </w:rPr>
        <w:t xml:space="preserve"> mais également de NEET et de jeunes marginalisé.es comme</w:t>
      </w:r>
      <w:r w:rsidR="003B68EB" w:rsidRPr="004336BA">
        <w:rPr>
          <w:bCs/>
          <w:lang w:val="fr-FR"/>
        </w:rPr>
        <w:t>, à titre d’exemple, des jeunes non-voyants et des jeunes malentendants. Le projet a alors fourni tout le support nécessaire pour rendre leur participation possible,</w:t>
      </w:r>
    </w:p>
    <w:p w14:paraId="2A18ECDC" w14:textId="36AA258C" w:rsidR="003B68EB" w:rsidRPr="004336BA" w:rsidRDefault="003B68EB" w:rsidP="004336BA">
      <w:pPr>
        <w:pStyle w:val="Paragraphedeliste"/>
        <w:numPr>
          <w:ilvl w:val="0"/>
          <w:numId w:val="6"/>
        </w:numPr>
        <w:jc w:val="both"/>
        <w:rPr>
          <w:bCs/>
          <w:lang w:val="fr-FR"/>
        </w:rPr>
      </w:pPr>
      <w:r w:rsidRPr="004336BA">
        <w:rPr>
          <w:bCs/>
          <w:lang w:val="fr-FR"/>
        </w:rPr>
        <w:t xml:space="preserve">Les premiers ateliers ont commencé, pour certains, avec des tensions très palpables entre les différents </w:t>
      </w:r>
      <w:proofErr w:type="spellStart"/>
      <w:proofErr w:type="gramStart"/>
      <w:r w:rsidRPr="004336BA">
        <w:rPr>
          <w:bCs/>
          <w:lang w:val="fr-FR"/>
        </w:rPr>
        <w:t>acteurs.trices</w:t>
      </w:r>
      <w:proofErr w:type="spellEnd"/>
      <w:proofErr w:type="gramEnd"/>
      <w:r w:rsidRPr="004336BA">
        <w:rPr>
          <w:bCs/>
          <w:lang w:val="fr-FR"/>
        </w:rPr>
        <w:t>. Au fur et à mesure de l’avancement, et grâce aux formations citées ci-haut (Résultat 2) ainsi qu’à la facilitation de l’expert recruté, un dialogue constructif a commencé à s’instaurer et des noyaux de réseautage ont commencé à voir le jour,</w:t>
      </w:r>
    </w:p>
    <w:p w14:paraId="386F301F" w14:textId="54AAF488" w:rsidR="003B68EB" w:rsidRPr="004336BA" w:rsidRDefault="003B68EB" w:rsidP="004336BA">
      <w:pPr>
        <w:pStyle w:val="Paragraphedeliste"/>
        <w:numPr>
          <w:ilvl w:val="0"/>
          <w:numId w:val="6"/>
        </w:numPr>
        <w:jc w:val="both"/>
        <w:rPr>
          <w:bCs/>
          <w:lang w:val="fr-FR"/>
        </w:rPr>
      </w:pPr>
      <w:r w:rsidRPr="004336BA">
        <w:rPr>
          <w:bCs/>
          <w:lang w:val="fr-FR"/>
        </w:rPr>
        <w:t>Afin de faciliter le travail des Hubs et d’assurer la transparence dans le traitement des doléances/besoins des jeunes, une plateforme électronique est en cours de finalisation et sera mise à disposition des Hubs. Il s’agit d’une application permettant</w:t>
      </w:r>
      <w:r w:rsidR="00243A5C" w:rsidRPr="004336BA">
        <w:rPr>
          <w:bCs/>
          <w:lang w:val="fr-FR"/>
        </w:rPr>
        <w:t xml:space="preserve"> la mise en ligne de toutes sortes d’informations importantes pour les jeunes, </w:t>
      </w:r>
      <w:r w:rsidRPr="004336BA">
        <w:rPr>
          <w:bCs/>
          <w:lang w:val="fr-FR"/>
        </w:rPr>
        <w:t xml:space="preserve">le traitement et le suivi des </w:t>
      </w:r>
      <w:r w:rsidR="00243A5C" w:rsidRPr="004336BA">
        <w:rPr>
          <w:bCs/>
          <w:lang w:val="fr-FR"/>
        </w:rPr>
        <w:t>besoins/doléances des jeunes,</w:t>
      </w:r>
    </w:p>
    <w:p w14:paraId="31D98201" w14:textId="02F07E63" w:rsidR="00243A5C" w:rsidRPr="004336BA" w:rsidRDefault="00243A5C" w:rsidP="004336BA">
      <w:pPr>
        <w:pStyle w:val="Paragraphedeliste"/>
        <w:numPr>
          <w:ilvl w:val="0"/>
          <w:numId w:val="6"/>
        </w:numPr>
        <w:jc w:val="both"/>
        <w:rPr>
          <w:bCs/>
          <w:lang w:val="fr-FR"/>
        </w:rPr>
      </w:pPr>
      <w:r w:rsidRPr="004336BA">
        <w:rPr>
          <w:bCs/>
          <w:lang w:val="fr-FR"/>
        </w:rPr>
        <w:t>Afin de permettre la mise en place de cette plateforme, le projet a lancé les achats nécessaires (essentiellement matériel bureautique et informatique)</w:t>
      </w:r>
    </w:p>
    <w:p w14:paraId="56853031" w14:textId="62ABD568" w:rsidR="00675507" w:rsidRDefault="00675507" w:rsidP="00675507">
      <w:pPr>
        <w:ind w:left="-720"/>
        <w:rPr>
          <w:b/>
          <w:lang w:val="fr-FR"/>
        </w:rPr>
      </w:pPr>
    </w:p>
    <w:p w14:paraId="0A26D8FE" w14:textId="77777777" w:rsidR="00243A5C" w:rsidRPr="006D6494" w:rsidRDefault="00243A5C" w:rsidP="00791014">
      <w:pPr>
        <w:rPr>
          <w:b/>
          <w:lang w:val="fr-FR"/>
        </w:rPr>
      </w:pPr>
    </w:p>
    <w:p w14:paraId="4E96AD1A" w14:textId="77777777" w:rsidR="00675507" w:rsidRPr="006D6494" w:rsidRDefault="00675507" w:rsidP="00675507">
      <w:pPr>
        <w:ind w:left="-720"/>
        <w:rPr>
          <w:b/>
          <w:lang w:val="fr-FR"/>
        </w:rPr>
      </w:pPr>
      <w:r w:rsidRPr="006D6494">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6D6494">
        <w:rPr>
          <w:b/>
          <w:bCs/>
          <w:color w:val="000000"/>
          <w:lang w:val="fr-FR" w:eastAsia="en-US"/>
        </w:rPr>
        <w:t>résultat</w:t>
      </w:r>
      <w:r w:rsidRPr="006D6494">
        <w:rPr>
          <w:b/>
          <w:lang w:val="fr-FR"/>
        </w:rPr>
        <w:t>:</w:t>
      </w:r>
      <w:proofErr w:type="gramEnd"/>
      <w:r w:rsidRPr="006D6494">
        <w:rPr>
          <w:b/>
          <w:lang w:val="fr-FR"/>
        </w:rPr>
        <w:t xml:space="preserve"> </w:t>
      </w:r>
      <w:r w:rsidRPr="006D6494">
        <w:rPr>
          <w:i/>
          <w:lang w:val="fr-FR"/>
        </w:rPr>
        <w:t>(</w:t>
      </w:r>
      <w:r w:rsidRPr="006D6494">
        <w:rPr>
          <w:rFonts w:ascii="inherit" w:hAnsi="inherit"/>
          <w:color w:val="212121"/>
          <w:lang w:val="fr-FR"/>
        </w:rPr>
        <w:t>Limite de 1000 caractères</w:t>
      </w:r>
      <w:r w:rsidRPr="006D6494">
        <w:rPr>
          <w:i/>
          <w:lang w:val="fr-FR"/>
        </w:rPr>
        <w:t>)</w:t>
      </w:r>
    </w:p>
    <w:p w14:paraId="4466EC5B" w14:textId="77777777" w:rsidR="00791014" w:rsidRDefault="00791014" w:rsidP="00675507">
      <w:pPr>
        <w:ind w:left="-720"/>
        <w:rPr>
          <w:b/>
          <w:lang w:val="fr-FR"/>
        </w:rPr>
      </w:pPr>
    </w:p>
    <w:p w14:paraId="057BAE78" w14:textId="281A3E60" w:rsidR="00675507" w:rsidRPr="006D6494" w:rsidRDefault="00791014" w:rsidP="00675507">
      <w:pPr>
        <w:ind w:left="-720"/>
        <w:rPr>
          <w:b/>
          <w:lang w:val="fr-FR"/>
        </w:rPr>
      </w:pPr>
      <w:r>
        <w:rPr>
          <w:b/>
          <w:lang w:val="fr-FR"/>
        </w:rPr>
        <w:t>La construction des Hubs a pris en compte l’élément Genre tout au long du processus, que ce soit à travers la participation des jeunes filles/femmes et/ou des représentant.es des communautés vulnérables, telles que les personnes non voyantes ou malentendantes, ou à travers les formations sur l’égalité Genre.</w:t>
      </w:r>
    </w:p>
    <w:p w14:paraId="74E0D3E8" w14:textId="77777777" w:rsidR="00F5504F" w:rsidRPr="006D6494" w:rsidRDefault="00F5504F" w:rsidP="0078600B">
      <w:pPr>
        <w:rPr>
          <w:b/>
          <w:lang w:val="fr-FR"/>
        </w:rPr>
      </w:pPr>
    </w:p>
    <w:p w14:paraId="702E72D3" w14:textId="77777777" w:rsidR="00675507" w:rsidRPr="006D6494" w:rsidRDefault="00675507" w:rsidP="0078600B">
      <w:pPr>
        <w:rPr>
          <w:b/>
          <w:lang w:val="fr-FR"/>
        </w:rPr>
      </w:pPr>
    </w:p>
    <w:p w14:paraId="40F7F91F" w14:textId="77777777" w:rsidR="00675507" w:rsidRPr="006D6494" w:rsidRDefault="00675507" w:rsidP="0078600B">
      <w:pPr>
        <w:rPr>
          <w:b/>
          <w:lang w:val="fr-FR"/>
        </w:rPr>
      </w:pPr>
    </w:p>
    <w:p w14:paraId="041CE678" w14:textId="77777777" w:rsidR="00675507" w:rsidRPr="006D6494" w:rsidRDefault="00675507" w:rsidP="00675507">
      <w:pPr>
        <w:rPr>
          <w:b/>
          <w:u w:val="single"/>
          <w:lang w:val="fr-FR"/>
        </w:rPr>
      </w:pPr>
      <w:r w:rsidRPr="006D6494">
        <w:rPr>
          <w:b/>
          <w:u w:val="single"/>
          <w:lang w:val="fr-FR"/>
        </w:rPr>
        <w:t xml:space="preserve">Partie </w:t>
      </w:r>
      <w:proofErr w:type="gramStart"/>
      <w:r w:rsidRPr="006D6494">
        <w:rPr>
          <w:b/>
          <w:u w:val="single"/>
          <w:lang w:val="fr-FR"/>
        </w:rPr>
        <w:t>III:</w:t>
      </w:r>
      <w:proofErr w:type="gramEnd"/>
      <w:r w:rsidRPr="006D6494">
        <w:rPr>
          <w:b/>
          <w:u w:val="single"/>
          <w:lang w:val="fr-FR"/>
        </w:rPr>
        <w:t xml:space="preserve"> Questions transversales</w:t>
      </w:r>
    </w:p>
    <w:p w14:paraId="63C232A7" w14:textId="77777777" w:rsidR="00675507" w:rsidRPr="006D6494" w:rsidRDefault="00675507" w:rsidP="00675507">
      <w:pPr>
        <w:ind w:left="360"/>
        <w:rPr>
          <w:b/>
          <w:lang w:val="fr-FR"/>
        </w:rPr>
      </w:pPr>
    </w:p>
    <w:p w14:paraId="2C1E1F30" w14:textId="77777777" w:rsidR="00997347" w:rsidRPr="006D6494"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2B204E" w14:paraId="3278E054" w14:textId="77777777" w:rsidTr="007F7257">
        <w:tc>
          <w:tcPr>
            <w:tcW w:w="4230" w:type="dxa"/>
            <w:shd w:val="clear" w:color="auto" w:fill="auto"/>
          </w:tcPr>
          <w:p w14:paraId="1A9F4B35" w14:textId="77777777" w:rsidR="007118F5" w:rsidRPr="00872E10" w:rsidRDefault="00675507" w:rsidP="00234A5E">
            <w:pPr>
              <w:rPr>
                <w:lang w:val="fr-FR"/>
              </w:rPr>
            </w:pPr>
            <w:proofErr w:type="gramStart"/>
            <w:r w:rsidRPr="00872E10">
              <w:rPr>
                <w:b/>
                <w:bCs/>
                <w:u w:val="single"/>
                <w:lang w:val="fr-FR"/>
              </w:rPr>
              <w:t>Suivi</w:t>
            </w:r>
            <w:r w:rsidR="00513612" w:rsidRPr="00872E10">
              <w:rPr>
                <w:b/>
                <w:bCs/>
                <w:lang w:val="fr-FR"/>
              </w:rPr>
              <w:t>:</w:t>
            </w:r>
            <w:proofErr w:type="gramEnd"/>
            <w:r w:rsidR="00513612" w:rsidRPr="00872E10">
              <w:rPr>
                <w:b/>
                <w:bCs/>
                <w:lang w:val="fr-FR"/>
              </w:rPr>
              <w:t xml:space="preserve"> </w:t>
            </w:r>
            <w:r w:rsidRPr="00872E10">
              <w:rPr>
                <w:lang w:val="fr-FR"/>
              </w:rPr>
              <w:t>Indiquez les activités de suivi conduites dans la période du rapport</w:t>
            </w:r>
            <w:r w:rsidR="007118F5" w:rsidRPr="00872E10">
              <w:rPr>
                <w:lang w:val="fr-FR"/>
              </w:rPr>
              <w:t xml:space="preserve"> (</w:t>
            </w:r>
            <w:r w:rsidRPr="00872E10">
              <w:rPr>
                <w:lang w:val="fr-FR"/>
              </w:rPr>
              <w:t>Limite de 1000 caractères)</w:t>
            </w:r>
          </w:p>
          <w:p w14:paraId="6C14F0C4" w14:textId="77777777" w:rsidR="007118F5" w:rsidRPr="00872E10" w:rsidRDefault="007118F5" w:rsidP="00234A5E">
            <w:pPr>
              <w:rPr>
                <w:iCs/>
                <w:lang w:val="fr-FR"/>
              </w:rPr>
            </w:pPr>
          </w:p>
          <w:p w14:paraId="74F0708B" w14:textId="47F27A13" w:rsidR="00DF097F" w:rsidRDefault="00F14615" w:rsidP="00234A5E">
            <w:pPr>
              <w:rPr>
                <w:b/>
                <w:bCs/>
                <w:i/>
                <w:iCs/>
                <w:lang w:val="fr-FR"/>
              </w:rPr>
            </w:pPr>
            <w:r>
              <w:rPr>
                <w:b/>
                <w:bCs/>
                <w:i/>
                <w:iCs/>
                <w:lang w:val="fr-FR"/>
              </w:rPr>
              <w:t>Au fur et à mesure de la mobilisation des jeunes, le questionnaire de suivi (sur leur perception vis-à-vis des municipalités, de leurs propres capacités, de leur vision de l’avenir) leur a été administré, ce qui permettra de suivre l’évolution de la perception des jeunes à cet égard</w:t>
            </w:r>
            <w:r w:rsidR="009A3064" w:rsidRPr="00872E10">
              <w:rPr>
                <w:b/>
                <w:bCs/>
                <w:i/>
                <w:iCs/>
                <w:lang w:val="fr-FR"/>
              </w:rPr>
              <w:t>.</w:t>
            </w:r>
          </w:p>
          <w:p w14:paraId="3C4209FD" w14:textId="2B0DD65F" w:rsidR="00F14615" w:rsidRDefault="00F14615" w:rsidP="00234A5E">
            <w:pPr>
              <w:rPr>
                <w:b/>
                <w:bCs/>
                <w:i/>
                <w:iCs/>
                <w:lang w:val="fr-FR"/>
              </w:rPr>
            </w:pPr>
            <w:r>
              <w:rPr>
                <w:b/>
                <w:bCs/>
                <w:i/>
                <w:iCs/>
                <w:lang w:val="fr-FR"/>
              </w:rPr>
              <w:t>De même, les 2 autres enquêtes (avec les CCM et les ONG), ont été administrées afin de suivre leur évolution et ainsi déterminer l’impact du projet.</w:t>
            </w:r>
          </w:p>
          <w:p w14:paraId="4CE5CC1C" w14:textId="30C9DE74" w:rsidR="00F14615" w:rsidRPr="00872E10" w:rsidRDefault="00F14615" w:rsidP="00234A5E">
            <w:pPr>
              <w:rPr>
                <w:b/>
                <w:bCs/>
                <w:i/>
                <w:iCs/>
                <w:lang w:val="fr-FR"/>
              </w:rPr>
            </w:pPr>
            <w:r>
              <w:rPr>
                <w:b/>
                <w:bCs/>
                <w:i/>
                <w:iCs/>
                <w:lang w:val="fr-FR"/>
              </w:rPr>
              <w:t>Des fiches de suivi et d’évaluation des initiatives ont été développées</w:t>
            </w:r>
          </w:p>
          <w:p w14:paraId="7A657819" w14:textId="6B227CD8" w:rsidR="00997347" w:rsidRPr="00872E10" w:rsidRDefault="006C1819" w:rsidP="00234A5E">
            <w:pPr>
              <w:rPr>
                <w:i/>
                <w:lang w:val="fr-FR"/>
              </w:rPr>
            </w:pPr>
            <w:r w:rsidRPr="00872E10">
              <w:rPr>
                <w:i/>
                <w:lang w:val="fr-FR"/>
              </w:rPr>
              <w:t xml:space="preserve"> </w:t>
            </w:r>
          </w:p>
          <w:p w14:paraId="21BD62AD" w14:textId="77777777" w:rsidR="007118F5" w:rsidRPr="00872E10" w:rsidRDefault="007118F5" w:rsidP="00234A5E">
            <w:pPr>
              <w:rPr>
                <w:lang w:val="fr-FR"/>
              </w:rPr>
            </w:pPr>
          </w:p>
        </w:tc>
        <w:tc>
          <w:tcPr>
            <w:tcW w:w="5940" w:type="dxa"/>
            <w:shd w:val="clear" w:color="auto" w:fill="auto"/>
          </w:tcPr>
          <w:p w14:paraId="797F499B" w14:textId="1B85D8BE" w:rsidR="00997347" w:rsidRPr="00872E10" w:rsidRDefault="00675507" w:rsidP="00AD73D3">
            <w:pPr>
              <w:rPr>
                <w:b/>
                <w:bCs/>
                <w:i/>
                <w:iCs/>
                <w:lang w:val="fr-FR"/>
              </w:rPr>
            </w:pPr>
            <w:r w:rsidRPr="00872E10">
              <w:rPr>
                <w:lang w:val="fr-FR"/>
              </w:rPr>
              <w:t xml:space="preserve">Est-ce que les indicateurs des résultats ont des bases de </w:t>
            </w:r>
            <w:proofErr w:type="gramStart"/>
            <w:r w:rsidRPr="00872E10">
              <w:rPr>
                <w:lang w:val="fr-FR"/>
              </w:rPr>
              <w:t>référence</w:t>
            </w:r>
            <w:r w:rsidR="007118F5" w:rsidRPr="00872E10">
              <w:rPr>
                <w:lang w:val="fr-FR"/>
              </w:rPr>
              <w:t>?</w:t>
            </w:r>
            <w:proofErr w:type="gramEnd"/>
            <w:r w:rsidR="007118F5" w:rsidRPr="00872E10">
              <w:rPr>
                <w:lang w:val="fr-FR"/>
              </w:rPr>
              <w:t xml:space="preserve"> </w:t>
            </w:r>
            <w:r w:rsidR="00D802B1" w:rsidRPr="00872E10">
              <w:rPr>
                <w:b/>
                <w:bCs/>
                <w:i/>
                <w:iCs/>
                <w:lang w:val="fr-FR"/>
              </w:rPr>
              <w:t xml:space="preserve">Oui, </w:t>
            </w:r>
            <w:r w:rsidR="00012E15" w:rsidRPr="00872E10">
              <w:rPr>
                <w:b/>
                <w:bCs/>
                <w:i/>
                <w:iCs/>
                <w:lang w:val="fr-FR"/>
              </w:rPr>
              <w:t xml:space="preserve">les enquêtes de terrain ont </w:t>
            </w:r>
            <w:r w:rsidR="00F14615">
              <w:rPr>
                <w:b/>
                <w:bCs/>
                <w:i/>
                <w:iCs/>
                <w:lang w:val="fr-FR"/>
              </w:rPr>
              <w:t xml:space="preserve">permis d’établir des </w:t>
            </w:r>
            <w:proofErr w:type="spellStart"/>
            <w:r w:rsidR="00F14615">
              <w:rPr>
                <w:b/>
                <w:bCs/>
                <w:i/>
                <w:iCs/>
                <w:lang w:val="fr-FR"/>
              </w:rPr>
              <w:t>baselines</w:t>
            </w:r>
            <w:proofErr w:type="spellEnd"/>
            <w:r w:rsidR="00F14615">
              <w:rPr>
                <w:b/>
                <w:bCs/>
                <w:i/>
                <w:iCs/>
                <w:lang w:val="fr-FR"/>
              </w:rPr>
              <w:t xml:space="preserve"> fiables</w:t>
            </w:r>
          </w:p>
          <w:p w14:paraId="2337B972" w14:textId="77777777" w:rsidR="007118F5" w:rsidRPr="00872E10" w:rsidRDefault="007118F5" w:rsidP="00AD73D3">
            <w:pPr>
              <w:rPr>
                <w:lang w:val="fr-FR"/>
              </w:rPr>
            </w:pPr>
          </w:p>
          <w:p w14:paraId="67DC83DF" w14:textId="755A19FC" w:rsidR="007118F5" w:rsidRPr="00872E10" w:rsidRDefault="00675507" w:rsidP="00DF097F">
            <w:pPr>
              <w:ind w:left="142"/>
              <w:rPr>
                <w:b/>
                <w:bCs/>
                <w:i/>
                <w:iCs/>
                <w:lang w:val="fr-FR"/>
              </w:rPr>
            </w:pPr>
            <w:r w:rsidRPr="00872E10">
              <w:rPr>
                <w:lang w:val="fr-FR"/>
              </w:rPr>
              <w:t xml:space="preserve">Le projet a-t-il lancé des enquêtes de perception ou d'autres collectes de données </w:t>
            </w:r>
            <w:proofErr w:type="gramStart"/>
            <w:r w:rsidRPr="00872E10">
              <w:rPr>
                <w:lang w:val="fr-FR"/>
              </w:rPr>
              <w:t>communautaires</w:t>
            </w:r>
            <w:r w:rsidR="007118F5" w:rsidRPr="00872E10">
              <w:rPr>
                <w:lang w:val="fr-FR"/>
              </w:rPr>
              <w:t>?</w:t>
            </w:r>
            <w:proofErr w:type="gramEnd"/>
            <w:r w:rsidR="007118F5" w:rsidRPr="00872E10">
              <w:rPr>
                <w:lang w:val="fr-FR"/>
              </w:rPr>
              <w:t xml:space="preserve"> </w:t>
            </w:r>
            <w:r w:rsidR="00DF097F" w:rsidRPr="00872E10">
              <w:rPr>
                <w:b/>
                <w:bCs/>
                <w:i/>
                <w:iCs/>
                <w:lang w:val="fr-FR"/>
              </w:rPr>
              <w:t>Deux enquêtes ont été réalisées : (1) perception des jeunes sur des structures tel que l'Observatoire National de la Jeunesse (2) perception des jeunes par rapport aux services de la municipalité.</w:t>
            </w:r>
          </w:p>
          <w:p w14:paraId="736BD822" w14:textId="77777777" w:rsidR="00D802B1" w:rsidRPr="00872E10" w:rsidRDefault="00D802B1" w:rsidP="00AD73D3">
            <w:pPr>
              <w:rPr>
                <w:lang w:val="fr-FR"/>
              </w:rPr>
            </w:pPr>
          </w:p>
          <w:p w14:paraId="2BD200E3" w14:textId="11BBF9D3" w:rsidR="00D802B1" w:rsidRPr="00872E10" w:rsidRDefault="00D802B1" w:rsidP="00AD73D3">
            <w:pPr>
              <w:rPr>
                <w:lang w:val="fr-FR"/>
              </w:rPr>
            </w:pPr>
          </w:p>
        </w:tc>
      </w:tr>
      <w:tr w:rsidR="006C1819" w:rsidRPr="002B204E" w14:paraId="36A88C83" w14:textId="77777777" w:rsidTr="007F7257">
        <w:tc>
          <w:tcPr>
            <w:tcW w:w="4230" w:type="dxa"/>
            <w:shd w:val="clear" w:color="auto" w:fill="auto"/>
          </w:tcPr>
          <w:p w14:paraId="6242C484" w14:textId="77777777" w:rsidR="006C1819" w:rsidRPr="006D6494" w:rsidRDefault="003D4CD7" w:rsidP="005F439F">
            <w:pPr>
              <w:rPr>
                <w:lang w:val="fr-FR"/>
              </w:rPr>
            </w:pPr>
            <w:proofErr w:type="gramStart"/>
            <w:r w:rsidRPr="006D6494">
              <w:rPr>
                <w:b/>
                <w:bCs/>
                <w:u w:val="single"/>
                <w:lang w:val="fr-FR"/>
              </w:rPr>
              <w:t>E</w:t>
            </w:r>
            <w:r w:rsidR="006C1819" w:rsidRPr="006D6494">
              <w:rPr>
                <w:b/>
                <w:bCs/>
                <w:u w:val="single"/>
                <w:lang w:val="fr-FR"/>
              </w:rPr>
              <w:t>valuation:</w:t>
            </w:r>
            <w:proofErr w:type="gramEnd"/>
            <w:r w:rsidR="006C1819" w:rsidRPr="006D6494">
              <w:rPr>
                <w:lang w:val="fr-FR"/>
              </w:rPr>
              <w:t xml:space="preserve"> </w:t>
            </w:r>
            <w:r w:rsidR="00675507" w:rsidRPr="006D6494">
              <w:rPr>
                <w:lang w:val="fr-FR"/>
              </w:rPr>
              <w:t>Est-ce qu’un exercice évaluatif a été conduit pendant la période du rapport</w:t>
            </w:r>
            <w:r w:rsidR="007118F5" w:rsidRPr="006D6494">
              <w:rPr>
                <w:lang w:val="fr-FR"/>
              </w:rPr>
              <w:t>?</w:t>
            </w:r>
          </w:p>
          <w:p w14:paraId="3679D92A" w14:textId="2B12438F" w:rsidR="007118F5" w:rsidRPr="006D6494" w:rsidRDefault="000951EE" w:rsidP="007118F5">
            <w:pPr>
              <w:rPr>
                <w:b/>
                <w:bCs/>
                <w:i/>
                <w:iCs/>
                <w:lang w:val="fr-FR"/>
              </w:rPr>
            </w:pPr>
            <w:r w:rsidRPr="006D6494">
              <w:rPr>
                <w:b/>
                <w:bCs/>
                <w:i/>
                <w:iCs/>
                <w:lang w:val="fr-FR"/>
              </w:rPr>
              <w:t>Non</w:t>
            </w:r>
          </w:p>
        </w:tc>
        <w:tc>
          <w:tcPr>
            <w:tcW w:w="5940" w:type="dxa"/>
            <w:shd w:val="clear" w:color="auto" w:fill="auto"/>
          </w:tcPr>
          <w:p w14:paraId="7B8CF898" w14:textId="316D6A76" w:rsidR="006C1819" w:rsidRPr="006D6494" w:rsidRDefault="00675507" w:rsidP="00E76CA1">
            <w:pPr>
              <w:rPr>
                <w:lang w:val="fr-FR"/>
              </w:rPr>
            </w:pPr>
            <w:r w:rsidRPr="006D6494">
              <w:rPr>
                <w:lang w:val="fr-FR"/>
              </w:rPr>
              <w:t>Budget pour évaluation finale</w:t>
            </w:r>
            <w:r w:rsidR="007118F5" w:rsidRPr="006D6494">
              <w:rPr>
                <w:lang w:val="fr-FR"/>
              </w:rPr>
              <w:t xml:space="preserve"> (</w:t>
            </w:r>
            <w:r w:rsidRPr="006D6494">
              <w:rPr>
                <w:lang w:val="fr-FR"/>
              </w:rPr>
              <w:t>réponse obligatoire</w:t>
            </w:r>
            <w:proofErr w:type="gramStart"/>
            <w:r w:rsidR="007118F5" w:rsidRPr="006D6494">
              <w:rPr>
                <w:lang w:val="fr-FR"/>
              </w:rPr>
              <w:t>)</w:t>
            </w:r>
            <w:r w:rsidR="004D141E" w:rsidRPr="006D6494">
              <w:rPr>
                <w:lang w:val="fr-FR"/>
              </w:rPr>
              <w:t>:</w:t>
            </w:r>
            <w:proofErr w:type="gramEnd"/>
            <w:r w:rsidR="004D141E" w:rsidRPr="006D6494">
              <w:rPr>
                <w:lang w:val="fr-FR"/>
              </w:rPr>
              <w:t xml:space="preserve"> </w:t>
            </w:r>
            <w:r w:rsidR="00F14615">
              <w:rPr>
                <w:lang w:val="fr-FR"/>
              </w:rPr>
              <w:t xml:space="preserve">45000$ (3 agences confondues) </w:t>
            </w:r>
          </w:p>
          <w:p w14:paraId="6A29E557" w14:textId="77777777" w:rsidR="004D141E" w:rsidRPr="006D6494" w:rsidRDefault="004D141E" w:rsidP="00E76CA1">
            <w:pPr>
              <w:rPr>
                <w:lang w:val="fr-FR"/>
              </w:rPr>
            </w:pPr>
          </w:p>
          <w:p w14:paraId="645019D6" w14:textId="53B30248" w:rsidR="004D141E" w:rsidRPr="006D6494" w:rsidRDefault="00675507" w:rsidP="00E76CA1">
            <w:pPr>
              <w:rPr>
                <w:lang w:val="fr-FR"/>
              </w:rPr>
            </w:pPr>
            <w:r w:rsidRPr="006D6494">
              <w:rPr>
                <w:lang w:val="fr-FR"/>
              </w:rPr>
              <w:t>Si le projet se termine dans les 6 prochains mois, décrire les préparatifs pour l’évaluation</w:t>
            </w:r>
            <w:r w:rsidR="00156C4C" w:rsidRPr="006D6494">
              <w:rPr>
                <w:lang w:val="fr-FR"/>
              </w:rPr>
              <w:t xml:space="preserve"> </w:t>
            </w:r>
            <w:r w:rsidR="00156C4C" w:rsidRPr="006D6494">
              <w:rPr>
                <w:i/>
                <w:lang w:val="fr-FR"/>
              </w:rPr>
              <w:t>(</w:t>
            </w:r>
            <w:r w:rsidRPr="006D6494">
              <w:rPr>
                <w:lang w:val="fr-FR"/>
              </w:rPr>
              <w:t>Limite de 1500 caractères</w:t>
            </w:r>
            <w:proofErr w:type="gramStart"/>
            <w:r w:rsidR="00156C4C" w:rsidRPr="006D6494">
              <w:rPr>
                <w:i/>
                <w:lang w:val="fr-FR"/>
              </w:rPr>
              <w:t>)</w:t>
            </w:r>
            <w:r w:rsidR="004D141E" w:rsidRPr="006D6494">
              <w:rPr>
                <w:lang w:val="fr-FR"/>
              </w:rPr>
              <w:t>:</w:t>
            </w:r>
            <w:proofErr w:type="gramEnd"/>
            <w:r w:rsidR="004D141E" w:rsidRPr="006D6494">
              <w:rPr>
                <w:lang w:val="fr-FR"/>
              </w:rPr>
              <w:t xml:space="preserve"> </w:t>
            </w:r>
          </w:p>
          <w:p w14:paraId="156B62CB" w14:textId="1A2E51DC" w:rsidR="00E41BB7" w:rsidRPr="006D6494" w:rsidRDefault="00F14615" w:rsidP="00E056F8">
            <w:pPr>
              <w:pStyle w:val="Paragraphedeliste"/>
              <w:numPr>
                <w:ilvl w:val="0"/>
                <w:numId w:val="3"/>
              </w:numPr>
              <w:rPr>
                <w:b/>
                <w:bCs/>
                <w:i/>
                <w:iCs/>
                <w:lang w:val="fr-FR"/>
              </w:rPr>
            </w:pPr>
            <w:r>
              <w:rPr>
                <w:b/>
                <w:bCs/>
                <w:i/>
                <w:iCs/>
                <w:lang w:val="fr-FR"/>
              </w:rPr>
              <w:t xml:space="preserve">Les </w:t>
            </w:r>
            <w:proofErr w:type="spellStart"/>
            <w:r>
              <w:rPr>
                <w:b/>
                <w:bCs/>
                <w:i/>
                <w:iCs/>
                <w:lang w:val="fr-FR"/>
              </w:rPr>
              <w:t>TdRs</w:t>
            </w:r>
            <w:proofErr w:type="spellEnd"/>
            <w:r>
              <w:rPr>
                <w:b/>
                <w:bCs/>
                <w:i/>
                <w:iCs/>
                <w:lang w:val="fr-FR"/>
              </w:rPr>
              <w:t xml:space="preserve"> sont en cours de validation et de lancement</w:t>
            </w:r>
          </w:p>
          <w:p w14:paraId="30FC3A7F" w14:textId="2DCB5A27" w:rsidR="00E41BB7" w:rsidRPr="006D6494" w:rsidRDefault="00E41BB7" w:rsidP="00E056F8">
            <w:pPr>
              <w:pStyle w:val="Paragraphedeliste"/>
              <w:numPr>
                <w:ilvl w:val="0"/>
                <w:numId w:val="3"/>
              </w:numPr>
              <w:rPr>
                <w:b/>
                <w:bCs/>
                <w:i/>
                <w:iCs/>
                <w:lang w:val="fr-FR"/>
              </w:rPr>
            </w:pPr>
            <w:r w:rsidRPr="006D6494">
              <w:rPr>
                <w:b/>
                <w:bCs/>
                <w:i/>
                <w:iCs/>
                <w:lang w:val="fr-FR"/>
              </w:rPr>
              <w:t>Un budget conséquent a été réservé afin de mener cette évaluation</w:t>
            </w:r>
          </w:p>
          <w:p w14:paraId="6D4E4788" w14:textId="03C7B596" w:rsidR="00E41BB7" w:rsidRPr="006D6494" w:rsidRDefault="00F14615" w:rsidP="00E056F8">
            <w:pPr>
              <w:pStyle w:val="Paragraphedeliste"/>
              <w:numPr>
                <w:ilvl w:val="0"/>
                <w:numId w:val="3"/>
              </w:numPr>
              <w:rPr>
                <w:b/>
                <w:bCs/>
                <w:i/>
                <w:iCs/>
                <w:lang w:val="fr-FR"/>
              </w:rPr>
            </w:pPr>
            <w:r>
              <w:rPr>
                <w:b/>
                <w:bCs/>
                <w:i/>
                <w:iCs/>
                <w:lang w:val="fr-FR"/>
              </w:rPr>
              <w:t xml:space="preserve">Nous ferons appel aux </w:t>
            </w:r>
            <w:proofErr w:type="spellStart"/>
            <w:r>
              <w:rPr>
                <w:b/>
                <w:bCs/>
                <w:i/>
                <w:iCs/>
                <w:lang w:val="fr-FR"/>
              </w:rPr>
              <w:t>Roster</w:t>
            </w:r>
            <w:proofErr w:type="spellEnd"/>
            <w:r>
              <w:rPr>
                <w:b/>
                <w:bCs/>
                <w:i/>
                <w:iCs/>
                <w:lang w:val="fr-FR"/>
              </w:rPr>
              <w:t xml:space="preserve"> du PNUD pour faciliter l’accès à des compétences reconnues et avec un gain de temps non négligeable</w:t>
            </w:r>
          </w:p>
          <w:p w14:paraId="6DE548E2" w14:textId="77777777" w:rsidR="00E41BB7" w:rsidRPr="006D6494" w:rsidRDefault="00E41BB7" w:rsidP="00E41BB7">
            <w:pPr>
              <w:pStyle w:val="Paragraphedeliste"/>
              <w:rPr>
                <w:b/>
                <w:bCs/>
                <w:i/>
                <w:iCs/>
                <w:lang w:val="fr-FR"/>
              </w:rPr>
            </w:pPr>
          </w:p>
          <w:p w14:paraId="6FFC21C6" w14:textId="77777777" w:rsidR="00156C4C" w:rsidRPr="006D6494" w:rsidRDefault="00156C4C" w:rsidP="00E76CA1">
            <w:pPr>
              <w:rPr>
                <w:lang w:val="fr-FR"/>
              </w:rPr>
            </w:pPr>
          </w:p>
        </w:tc>
      </w:tr>
      <w:tr w:rsidR="00997347" w:rsidRPr="006D6494" w14:paraId="781498F5" w14:textId="77777777" w:rsidTr="007F7257">
        <w:tc>
          <w:tcPr>
            <w:tcW w:w="4230" w:type="dxa"/>
            <w:shd w:val="clear" w:color="auto" w:fill="auto"/>
          </w:tcPr>
          <w:p w14:paraId="7B23407F" w14:textId="77777777" w:rsidR="00997347" w:rsidRPr="006D6494" w:rsidRDefault="00675507" w:rsidP="00411A5F">
            <w:pPr>
              <w:rPr>
                <w:lang w:val="fr-FR"/>
              </w:rPr>
            </w:pPr>
            <w:r w:rsidRPr="006D6494">
              <w:rPr>
                <w:b/>
                <w:bCs/>
                <w:u w:val="single"/>
                <w:lang w:val="fr-FR"/>
              </w:rPr>
              <w:t>Effets catalytiques (financiers</w:t>
            </w:r>
            <w:proofErr w:type="gramStart"/>
            <w:r w:rsidRPr="006D6494">
              <w:rPr>
                <w:b/>
                <w:bCs/>
                <w:u w:val="single"/>
                <w:lang w:val="fr-FR"/>
              </w:rPr>
              <w:t>)</w:t>
            </w:r>
            <w:r w:rsidR="00513612" w:rsidRPr="006D6494">
              <w:rPr>
                <w:b/>
                <w:bCs/>
                <w:lang w:val="fr-FR"/>
              </w:rPr>
              <w:t>:</w:t>
            </w:r>
            <w:proofErr w:type="gramEnd"/>
            <w:r w:rsidR="00513612" w:rsidRPr="006D6494">
              <w:rPr>
                <w:lang w:val="fr-FR"/>
              </w:rPr>
              <w:t xml:space="preserve"> </w:t>
            </w:r>
            <w:r w:rsidRPr="006D6494">
              <w:rPr>
                <w:lang w:val="fr-FR"/>
              </w:rPr>
              <w:t>Indiquez le nom de l'agent de financement et le montant du soutien financier non PBF supplémentaire qui a été obtenu par le projet.</w:t>
            </w:r>
          </w:p>
        </w:tc>
        <w:tc>
          <w:tcPr>
            <w:tcW w:w="5940" w:type="dxa"/>
            <w:shd w:val="clear" w:color="auto" w:fill="auto"/>
          </w:tcPr>
          <w:p w14:paraId="126E5036" w14:textId="11D7A306" w:rsidR="00997347" w:rsidRPr="006D6494" w:rsidRDefault="00675507" w:rsidP="00156C4C">
            <w:pPr>
              <w:rPr>
                <w:lang w:val="fr-FR"/>
              </w:rPr>
            </w:pPr>
            <w:r w:rsidRPr="006D6494">
              <w:rPr>
                <w:lang w:val="fr-FR"/>
              </w:rPr>
              <w:t xml:space="preserve">Nom de </w:t>
            </w:r>
            <w:proofErr w:type="gramStart"/>
            <w:r w:rsidRPr="006D6494">
              <w:rPr>
                <w:lang w:val="fr-FR"/>
              </w:rPr>
              <w:t>donateur</w:t>
            </w:r>
            <w:r w:rsidR="00156C4C" w:rsidRPr="006D6494">
              <w:rPr>
                <w:lang w:val="fr-FR"/>
              </w:rPr>
              <w:t>:</w:t>
            </w:r>
            <w:proofErr w:type="gramEnd"/>
            <w:r w:rsidR="00156C4C" w:rsidRPr="006D6494">
              <w:rPr>
                <w:lang w:val="fr-FR"/>
              </w:rPr>
              <w:t xml:space="preserve">     </w:t>
            </w:r>
            <w:r w:rsidRPr="006D6494">
              <w:rPr>
                <w:lang w:val="fr-FR"/>
              </w:rPr>
              <w:t>Montant ($)</w:t>
            </w:r>
            <w:r w:rsidR="00156C4C" w:rsidRPr="006D6494">
              <w:rPr>
                <w:lang w:val="fr-FR"/>
              </w:rPr>
              <w:t>:</w:t>
            </w:r>
          </w:p>
          <w:p w14:paraId="2D07D5B3" w14:textId="77777777" w:rsidR="00156C4C" w:rsidRPr="006D6494" w:rsidRDefault="00156C4C" w:rsidP="00156C4C">
            <w:pPr>
              <w:rPr>
                <w:lang w:val="fr-FR"/>
              </w:rPr>
            </w:pPr>
            <w:r w:rsidRPr="006D6494">
              <w:rPr>
                <w:lang w:val="fr-FR"/>
              </w:rPr>
              <w:fldChar w:fldCharType="begin">
                <w:ffData>
                  <w:name w:val="Text46"/>
                  <w:enabled/>
                  <w:calcOnExit w:val="0"/>
                  <w:textInput/>
                </w:ffData>
              </w:fldChar>
            </w:r>
            <w:bookmarkStart w:id="4" w:name="Text46"/>
            <w:r w:rsidRPr="006D6494">
              <w:rPr>
                <w:lang w:val="fr-FR"/>
              </w:rPr>
              <w:instrText xml:space="preserve"> FORMTEXT </w:instrText>
            </w:r>
            <w:r w:rsidRPr="006D6494">
              <w:rPr>
                <w:lang w:val="fr-FR"/>
              </w:rPr>
            </w:r>
            <w:r w:rsidRPr="006D6494">
              <w:rPr>
                <w:lang w:val="fr-FR"/>
              </w:rPr>
              <w:fldChar w:fldCharType="separate"/>
            </w:r>
            <w:r w:rsidRPr="006D6494">
              <w:rPr>
                <w:noProof/>
                <w:lang w:val="fr-FR"/>
              </w:rPr>
              <w:t> </w:t>
            </w:r>
            <w:r w:rsidRPr="006D6494">
              <w:rPr>
                <w:noProof/>
                <w:lang w:val="fr-FR"/>
              </w:rPr>
              <w:t> </w:t>
            </w:r>
            <w:r w:rsidRPr="006D6494">
              <w:rPr>
                <w:noProof/>
                <w:lang w:val="fr-FR"/>
              </w:rPr>
              <w:t> </w:t>
            </w:r>
            <w:r w:rsidRPr="006D6494">
              <w:rPr>
                <w:noProof/>
                <w:lang w:val="fr-FR"/>
              </w:rPr>
              <w:t> </w:t>
            </w:r>
            <w:r w:rsidRPr="006D6494">
              <w:rPr>
                <w:noProof/>
                <w:lang w:val="fr-FR"/>
              </w:rPr>
              <w:t> </w:t>
            </w:r>
            <w:r w:rsidRPr="006D6494">
              <w:rPr>
                <w:lang w:val="fr-FR"/>
              </w:rPr>
              <w:fldChar w:fldCharType="end"/>
            </w:r>
            <w:bookmarkEnd w:id="4"/>
            <w:r w:rsidRPr="006D6494">
              <w:rPr>
                <w:lang w:val="fr-FR"/>
              </w:rPr>
              <w:t xml:space="preserve">                          </w:t>
            </w:r>
            <w:r w:rsidRPr="006D6494">
              <w:rPr>
                <w:lang w:val="fr-FR"/>
              </w:rPr>
              <w:fldChar w:fldCharType="begin">
                <w:ffData>
                  <w:name w:val=""/>
                  <w:enabled/>
                  <w:calcOnExit w:val="0"/>
                  <w:textInput>
                    <w:type w:val="number"/>
                    <w:format w:val="0.00"/>
                  </w:textInput>
                </w:ffData>
              </w:fldChar>
            </w:r>
            <w:r w:rsidRPr="006D6494">
              <w:rPr>
                <w:lang w:val="fr-FR"/>
              </w:rPr>
              <w:instrText xml:space="preserve"> FORMTEXT </w:instrText>
            </w:r>
            <w:r w:rsidRPr="006D6494">
              <w:rPr>
                <w:lang w:val="fr-FR"/>
              </w:rPr>
            </w:r>
            <w:r w:rsidRPr="006D6494">
              <w:rPr>
                <w:lang w:val="fr-FR"/>
              </w:rPr>
              <w:fldChar w:fldCharType="separate"/>
            </w:r>
            <w:r w:rsidRPr="006D6494">
              <w:rPr>
                <w:noProof/>
                <w:lang w:val="fr-FR"/>
              </w:rPr>
              <w:t> </w:t>
            </w:r>
            <w:r w:rsidRPr="006D6494">
              <w:rPr>
                <w:noProof/>
                <w:lang w:val="fr-FR"/>
              </w:rPr>
              <w:t> </w:t>
            </w:r>
            <w:r w:rsidRPr="006D6494">
              <w:rPr>
                <w:noProof/>
                <w:lang w:val="fr-FR"/>
              </w:rPr>
              <w:t> </w:t>
            </w:r>
            <w:r w:rsidRPr="006D6494">
              <w:rPr>
                <w:noProof/>
                <w:lang w:val="fr-FR"/>
              </w:rPr>
              <w:t> </w:t>
            </w:r>
            <w:r w:rsidRPr="006D6494">
              <w:rPr>
                <w:noProof/>
                <w:lang w:val="fr-FR"/>
              </w:rPr>
              <w:t> </w:t>
            </w:r>
            <w:r w:rsidRPr="006D6494">
              <w:rPr>
                <w:lang w:val="fr-FR"/>
              </w:rPr>
              <w:fldChar w:fldCharType="end"/>
            </w:r>
          </w:p>
          <w:p w14:paraId="209E02B4" w14:textId="77777777" w:rsidR="00156C4C" w:rsidRPr="006D6494" w:rsidRDefault="00156C4C" w:rsidP="00156C4C">
            <w:pPr>
              <w:rPr>
                <w:lang w:val="fr-FR"/>
              </w:rPr>
            </w:pPr>
            <w:bookmarkStart w:id="5" w:name="_GoBack"/>
            <w:bookmarkEnd w:id="5"/>
          </w:p>
          <w:p w14:paraId="68DA8296" w14:textId="77777777" w:rsidR="00156C4C" w:rsidRPr="006D6494" w:rsidRDefault="00156C4C" w:rsidP="00156C4C">
            <w:pPr>
              <w:rPr>
                <w:lang w:val="fr-FR"/>
              </w:rPr>
            </w:pPr>
            <w:r w:rsidRPr="006D6494">
              <w:rPr>
                <w:lang w:val="fr-FR"/>
              </w:rPr>
              <w:fldChar w:fldCharType="begin">
                <w:ffData>
                  <w:name w:val="Text47"/>
                  <w:enabled/>
                  <w:calcOnExit w:val="0"/>
                  <w:textInput/>
                </w:ffData>
              </w:fldChar>
            </w:r>
            <w:bookmarkStart w:id="6" w:name="Text47"/>
            <w:r w:rsidRPr="006D6494">
              <w:rPr>
                <w:lang w:val="fr-FR"/>
              </w:rPr>
              <w:instrText xml:space="preserve"> FORMTEXT </w:instrText>
            </w:r>
            <w:r w:rsidRPr="006D6494">
              <w:rPr>
                <w:lang w:val="fr-FR"/>
              </w:rPr>
            </w:r>
            <w:r w:rsidRPr="006D6494">
              <w:rPr>
                <w:lang w:val="fr-FR"/>
              </w:rPr>
              <w:fldChar w:fldCharType="separate"/>
            </w:r>
            <w:r w:rsidRPr="006D6494">
              <w:rPr>
                <w:noProof/>
                <w:lang w:val="fr-FR"/>
              </w:rPr>
              <w:t> </w:t>
            </w:r>
            <w:r w:rsidRPr="006D6494">
              <w:rPr>
                <w:noProof/>
                <w:lang w:val="fr-FR"/>
              </w:rPr>
              <w:t> </w:t>
            </w:r>
            <w:r w:rsidRPr="006D6494">
              <w:rPr>
                <w:noProof/>
                <w:lang w:val="fr-FR"/>
              </w:rPr>
              <w:t> </w:t>
            </w:r>
            <w:r w:rsidRPr="006D6494">
              <w:rPr>
                <w:noProof/>
                <w:lang w:val="fr-FR"/>
              </w:rPr>
              <w:t> </w:t>
            </w:r>
            <w:r w:rsidRPr="006D6494">
              <w:rPr>
                <w:noProof/>
                <w:lang w:val="fr-FR"/>
              </w:rPr>
              <w:t> </w:t>
            </w:r>
            <w:r w:rsidRPr="006D6494">
              <w:rPr>
                <w:lang w:val="fr-FR"/>
              </w:rPr>
              <w:fldChar w:fldCharType="end"/>
            </w:r>
            <w:bookmarkEnd w:id="6"/>
            <w:r w:rsidRPr="006D6494">
              <w:rPr>
                <w:lang w:val="fr-FR"/>
              </w:rPr>
              <w:t xml:space="preserve">                          </w:t>
            </w:r>
            <w:r w:rsidRPr="006D6494">
              <w:rPr>
                <w:lang w:val="fr-FR"/>
              </w:rPr>
              <w:fldChar w:fldCharType="begin">
                <w:ffData>
                  <w:name w:val="Text48"/>
                  <w:enabled/>
                  <w:calcOnExit w:val="0"/>
                  <w:textInput>
                    <w:type w:val="number"/>
                    <w:format w:val="0.00"/>
                  </w:textInput>
                </w:ffData>
              </w:fldChar>
            </w:r>
            <w:bookmarkStart w:id="7" w:name="Text48"/>
            <w:r w:rsidRPr="006D6494">
              <w:rPr>
                <w:lang w:val="fr-FR"/>
              </w:rPr>
              <w:instrText xml:space="preserve"> FORMTEXT </w:instrText>
            </w:r>
            <w:r w:rsidRPr="006D6494">
              <w:rPr>
                <w:lang w:val="fr-FR"/>
              </w:rPr>
            </w:r>
            <w:r w:rsidRPr="006D6494">
              <w:rPr>
                <w:lang w:val="fr-FR"/>
              </w:rPr>
              <w:fldChar w:fldCharType="separate"/>
            </w:r>
            <w:r w:rsidRPr="006D6494">
              <w:rPr>
                <w:noProof/>
                <w:lang w:val="fr-FR"/>
              </w:rPr>
              <w:t> </w:t>
            </w:r>
            <w:r w:rsidRPr="006D6494">
              <w:rPr>
                <w:noProof/>
                <w:lang w:val="fr-FR"/>
              </w:rPr>
              <w:t> </w:t>
            </w:r>
            <w:r w:rsidRPr="006D6494">
              <w:rPr>
                <w:noProof/>
                <w:lang w:val="fr-FR"/>
              </w:rPr>
              <w:t> </w:t>
            </w:r>
            <w:r w:rsidRPr="006D6494">
              <w:rPr>
                <w:noProof/>
                <w:lang w:val="fr-FR"/>
              </w:rPr>
              <w:t> </w:t>
            </w:r>
            <w:r w:rsidRPr="006D6494">
              <w:rPr>
                <w:noProof/>
                <w:lang w:val="fr-FR"/>
              </w:rPr>
              <w:t> </w:t>
            </w:r>
            <w:r w:rsidRPr="006D6494">
              <w:rPr>
                <w:lang w:val="fr-FR"/>
              </w:rPr>
              <w:fldChar w:fldCharType="end"/>
            </w:r>
            <w:bookmarkEnd w:id="7"/>
          </w:p>
          <w:p w14:paraId="21D0B479" w14:textId="77777777" w:rsidR="00156C4C" w:rsidRPr="006D6494" w:rsidRDefault="00156C4C" w:rsidP="00156C4C">
            <w:pPr>
              <w:rPr>
                <w:lang w:val="fr-FR"/>
              </w:rPr>
            </w:pPr>
          </w:p>
          <w:p w14:paraId="5EA842B9" w14:textId="77777777" w:rsidR="00156C4C" w:rsidRPr="006D6494" w:rsidRDefault="00156C4C" w:rsidP="00156C4C">
            <w:pPr>
              <w:rPr>
                <w:lang w:val="fr-FR"/>
              </w:rPr>
            </w:pPr>
            <w:r w:rsidRPr="006D6494">
              <w:rPr>
                <w:lang w:val="fr-FR"/>
              </w:rPr>
              <w:fldChar w:fldCharType="begin">
                <w:ffData>
                  <w:name w:val="Text49"/>
                  <w:enabled/>
                  <w:calcOnExit w:val="0"/>
                  <w:textInput/>
                </w:ffData>
              </w:fldChar>
            </w:r>
            <w:bookmarkStart w:id="8" w:name="Text49"/>
            <w:r w:rsidRPr="006D6494">
              <w:rPr>
                <w:lang w:val="fr-FR"/>
              </w:rPr>
              <w:instrText xml:space="preserve"> FORMTEXT </w:instrText>
            </w:r>
            <w:r w:rsidRPr="006D6494">
              <w:rPr>
                <w:lang w:val="fr-FR"/>
              </w:rPr>
            </w:r>
            <w:r w:rsidRPr="006D6494">
              <w:rPr>
                <w:lang w:val="fr-FR"/>
              </w:rPr>
              <w:fldChar w:fldCharType="separate"/>
            </w:r>
            <w:r w:rsidRPr="006D6494">
              <w:rPr>
                <w:noProof/>
                <w:lang w:val="fr-FR"/>
              </w:rPr>
              <w:t> </w:t>
            </w:r>
            <w:r w:rsidRPr="006D6494">
              <w:rPr>
                <w:noProof/>
                <w:lang w:val="fr-FR"/>
              </w:rPr>
              <w:t> </w:t>
            </w:r>
            <w:r w:rsidRPr="006D6494">
              <w:rPr>
                <w:noProof/>
                <w:lang w:val="fr-FR"/>
              </w:rPr>
              <w:t> </w:t>
            </w:r>
            <w:r w:rsidRPr="006D6494">
              <w:rPr>
                <w:noProof/>
                <w:lang w:val="fr-FR"/>
              </w:rPr>
              <w:t> </w:t>
            </w:r>
            <w:r w:rsidRPr="006D6494">
              <w:rPr>
                <w:noProof/>
                <w:lang w:val="fr-FR"/>
              </w:rPr>
              <w:t> </w:t>
            </w:r>
            <w:r w:rsidRPr="006D6494">
              <w:rPr>
                <w:lang w:val="fr-FR"/>
              </w:rPr>
              <w:fldChar w:fldCharType="end"/>
            </w:r>
            <w:bookmarkEnd w:id="8"/>
            <w:r w:rsidRPr="006D6494">
              <w:rPr>
                <w:lang w:val="fr-FR"/>
              </w:rPr>
              <w:t xml:space="preserve">                          </w:t>
            </w:r>
            <w:r w:rsidRPr="006D6494">
              <w:rPr>
                <w:lang w:val="fr-FR"/>
              </w:rPr>
              <w:fldChar w:fldCharType="begin">
                <w:ffData>
                  <w:name w:val="Text50"/>
                  <w:enabled/>
                  <w:calcOnExit w:val="0"/>
                  <w:textInput>
                    <w:type w:val="number"/>
                    <w:format w:val="0.00"/>
                  </w:textInput>
                </w:ffData>
              </w:fldChar>
            </w:r>
            <w:bookmarkStart w:id="9" w:name="Text50"/>
            <w:r w:rsidRPr="006D6494">
              <w:rPr>
                <w:lang w:val="fr-FR"/>
              </w:rPr>
              <w:instrText xml:space="preserve"> FORMTEXT </w:instrText>
            </w:r>
            <w:r w:rsidRPr="006D6494">
              <w:rPr>
                <w:lang w:val="fr-FR"/>
              </w:rPr>
            </w:r>
            <w:r w:rsidRPr="006D6494">
              <w:rPr>
                <w:lang w:val="fr-FR"/>
              </w:rPr>
              <w:fldChar w:fldCharType="separate"/>
            </w:r>
            <w:r w:rsidRPr="006D6494">
              <w:rPr>
                <w:noProof/>
                <w:lang w:val="fr-FR"/>
              </w:rPr>
              <w:t> </w:t>
            </w:r>
            <w:r w:rsidRPr="006D6494">
              <w:rPr>
                <w:noProof/>
                <w:lang w:val="fr-FR"/>
              </w:rPr>
              <w:t> </w:t>
            </w:r>
            <w:r w:rsidRPr="006D6494">
              <w:rPr>
                <w:noProof/>
                <w:lang w:val="fr-FR"/>
              </w:rPr>
              <w:t> </w:t>
            </w:r>
            <w:r w:rsidRPr="006D6494">
              <w:rPr>
                <w:noProof/>
                <w:lang w:val="fr-FR"/>
              </w:rPr>
              <w:t> </w:t>
            </w:r>
            <w:r w:rsidRPr="006D6494">
              <w:rPr>
                <w:noProof/>
                <w:lang w:val="fr-FR"/>
              </w:rPr>
              <w:t> </w:t>
            </w:r>
            <w:r w:rsidRPr="006D6494">
              <w:rPr>
                <w:lang w:val="fr-FR"/>
              </w:rPr>
              <w:fldChar w:fldCharType="end"/>
            </w:r>
            <w:bookmarkEnd w:id="9"/>
          </w:p>
        </w:tc>
      </w:tr>
      <w:tr w:rsidR="002C187A" w:rsidRPr="002B204E" w14:paraId="04EF3772" w14:textId="77777777" w:rsidTr="007F7257">
        <w:tc>
          <w:tcPr>
            <w:tcW w:w="4230" w:type="dxa"/>
            <w:shd w:val="clear" w:color="auto" w:fill="auto"/>
          </w:tcPr>
          <w:p w14:paraId="493CE278" w14:textId="77777777" w:rsidR="002C187A" w:rsidRPr="006D6494" w:rsidRDefault="00675507" w:rsidP="001A1E86">
            <w:pPr>
              <w:rPr>
                <w:lang w:val="fr-FR"/>
              </w:rPr>
            </w:pPr>
            <w:proofErr w:type="gramStart"/>
            <w:r w:rsidRPr="006D6494">
              <w:rPr>
                <w:b/>
                <w:bCs/>
                <w:u w:val="single"/>
                <w:lang w:val="fr-FR"/>
              </w:rPr>
              <w:t>Autre</w:t>
            </w:r>
            <w:r w:rsidRPr="006D6494">
              <w:rPr>
                <w:lang w:val="fr-FR"/>
              </w:rPr>
              <w:t>:</w:t>
            </w:r>
            <w:proofErr w:type="gramEnd"/>
            <w:r w:rsidRPr="006D6494">
              <w:rPr>
                <w:lang w:val="fr-FR"/>
              </w:rPr>
              <w:t xml:space="preserve"> Y a-t-il d'autres points concernant la mise en œuvre du projet que vous souhaitez partager, y compris sur les besoins en capacité des organisations </w:t>
            </w:r>
            <w:r w:rsidRPr="006D6494">
              <w:rPr>
                <w:lang w:val="fr-FR"/>
              </w:rPr>
              <w:lastRenderedPageBreak/>
              <w:t>bénéficiaires? (Limite de 1500 caractères)</w:t>
            </w:r>
          </w:p>
          <w:p w14:paraId="3FC8EBFD" w14:textId="77777777" w:rsidR="002C187A" w:rsidRPr="006D6494" w:rsidRDefault="002C187A" w:rsidP="009A1CD3">
            <w:pPr>
              <w:rPr>
                <w:lang w:val="fr-FR"/>
              </w:rPr>
            </w:pPr>
          </w:p>
        </w:tc>
        <w:tc>
          <w:tcPr>
            <w:tcW w:w="5940" w:type="dxa"/>
            <w:shd w:val="clear" w:color="auto" w:fill="auto"/>
          </w:tcPr>
          <w:p w14:paraId="1A120CF3" w14:textId="77777777" w:rsidR="007118F5" w:rsidRPr="006D6494" w:rsidRDefault="007118F5" w:rsidP="00E76CA1">
            <w:pPr>
              <w:rPr>
                <w:lang w:val="fr-FR"/>
              </w:rPr>
            </w:pPr>
          </w:p>
          <w:p w14:paraId="0EEE7E89" w14:textId="77777777" w:rsidR="002C187A" w:rsidRDefault="00F14615" w:rsidP="00E76CA1">
            <w:pPr>
              <w:rPr>
                <w:b/>
                <w:bCs/>
                <w:i/>
                <w:iCs/>
                <w:lang w:val="fr-FR"/>
              </w:rPr>
            </w:pPr>
            <w:r>
              <w:rPr>
                <w:b/>
                <w:bCs/>
                <w:i/>
                <w:iCs/>
                <w:lang w:val="fr-FR"/>
              </w:rPr>
              <w:t>Nous souhaitons juste souligner qu’en Tunisie, la 2</w:t>
            </w:r>
            <w:r w:rsidRPr="00F14615">
              <w:rPr>
                <w:b/>
                <w:bCs/>
                <w:i/>
                <w:iCs/>
                <w:vertAlign w:val="superscript"/>
                <w:lang w:val="fr-FR"/>
              </w:rPr>
              <w:t>ème</w:t>
            </w:r>
            <w:r>
              <w:rPr>
                <w:b/>
                <w:bCs/>
                <w:i/>
                <w:iCs/>
                <w:lang w:val="fr-FR"/>
              </w:rPr>
              <w:t xml:space="preserve"> vague COVID a été virulente et a nécessité la mise en place de mesures très strictes (interdiction de circuler </w:t>
            </w:r>
            <w:r>
              <w:rPr>
                <w:b/>
                <w:bCs/>
                <w:i/>
                <w:iCs/>
                <w:lang w:val="fr-FR"/>
              </w:rPr>
              <w:lastRenderedPageBreak/>
              <w:t>entre les gouvernorats, sauf pour nécessité de travail, interdiction des événements publics, etc.)</w:t>
            </w:r>
          </w:p>
          <w:p w14:paraId="4187770E" w14:textId="342929E9" w:rsidR="00F14615" w:rsidRPr="006D6494" w:rsidRDefault="00340BB4" w:rsidP="00E76CA1">
            <w:pPr>
              <w:rPr>
                <w:b/>
                <w:bCs/>
                <w:i/>
                <w:iCs/>
                <w:lang w:val="fr-FR"/>
              </w:rPr>
            </w:pPr>
            <w:r>
              <w:rPr>
                <w:b/>
                <w:bCs/>
                <w:i/>
                <w:iCs/>
                <w:lang w:val="fr-FR"/>
              </w:rPr>
              <w:t xml:space="preserve">Ceci a beaucoup compliqué l’organisation des activités (surtout avec les jeunes). </w:t>
            </w:r>
            <w:r w:rsidR="00F14615">
              <w:rPr>
                <w:b/>
                <w:bCs/>
                <w:i/>
                <w:iCs/>
                <w:lang w:val="fr-FR"/>
              </w:rPr>
              <w:t xml:space="preserve">L’équipe du projet </w:t>
            </w:r>
            <w:r>
              <w:rPr>
                <w:b/>
                <w:bCs/>
                <w:i/>
                <w:iCs/>
                <w:lang w:val="fr-FR"/>
              </w:rPr>
              <w:t>a du replanifier une grande partie de ces activités pour limiter le nombre de participant.es par session et se montrer très flexible et créative pour pouvoir avancer tout en respectant les mesures imposées</w:t>
            </w:r>
          </w:p>
        </w:tc>
      </w:tr>
    </w:tbl>
    <w:p w14:paraId="682EBE58" w14:textId="77777777" w:rsidR="00673D6E" w:rsidRPr="006D6494" w:rsidRDefault="00673D6E" w:rsidP="00E76CA1">
      <w:pPr>
        <w:rPr>
          <w:b/>
          <w:lang w:val="fr-FR"/>
        </w:rPr>
      </w:pPr>
    </w:p>
    <w:p w14:paraId="64491D11" w14:textId="77777777" w:rsidR="00673D6E" w:rsidRPr="006D6494" w:rsidRDefault="00673D6E" w:rsidP="00411A5F">
      <w:pPr>
        <w:rPr>
          <w:lang w:val="fr-FR"/>
        </w:rPr>
      </w:pPr>
    </w:p>
    <w:p w14:paraId="63ED12FA" w14:textId="77777777" w:rsidR="004E3B3E" w:rsidRPr="006D6494" w:rsidRDefault="004E3B3E" w:rsidP="0078600B">
      <w:pPr>
        <w:rPr>
          <w:lang w:val="fr-FR"/>
        </w:rPr>
        <w:sectPr w:rsidR="004E3B3E" w:rsidRPr="006D6494" w:rsidSect="0078600B">
          <w:pgSz w:w="11906" w:h="16838"/>
          <w:pgMar w:top="1440" w:right="1800" w:bottom="1440" w:left="1800" w:header="720" w:footer="720" w:gutter="0"/>
          <w:cols w:space="720"/>
          <w:docGrid w:linePitch="360"/>
        </w:sectPr>
      </w:pPr>
    </w:p>
    <w:p w14:paraId="18FE000D" w14:textId="77777777" w:rsidR="00675507" w:rsidRPr="006D6494" w:rsidRDefault="00675507" w:rsidP="00675507">
      <w:pPr>
        <w:pStyle w:val="PrformatHTML"/>
        <w:shd w:val="clear" w:color="auto" w:fill="FFFFFF"/>
        <w:rPr>
          <w:rFonts w:ascii="Times New Roman" w:hAnsi="Times New Roman" w:cs="Times New Roman"/>
          <w:b/>
          <w:sz w:val="24"/>
          <w:szCs w:val="24"/>
          <w:u w:val="single"/>
          <w:lang w:val="fr-FR" w:eastAsia="en-GB"/>
        </w:rPr>
      </w:pPr>
      <w:r w:rsidRPr="006D6494">
        <w:rPr>
          <w:rFonts w:ascii="Times New Roman" w:hAnsi="Times New Roman" w:cs="Times New Roman"/>
          <w:b/>
          <w:sz w:val="24"/>
          <w:szCs w:val="24"/>
          <w:u w:val="single"/>
          <w:lang w:val="fr-FR" w:eastAsia="en-GB"/>
        </w:rPr>
        <w:lastRenderedPageBreak/>
        <w:t xml:space="preserve">Partie IV : ÉVALUATION DE LA PERFORMANCE DU PROJET SUR LA BASE DES </w:t>
      </w:r>
      <w:proofErr w:type="gramStart"/>
      <w:r w:rsidRPr="006D6494">
        <w:rPr>
          <w:rFonts w:ascii="Times New Roman" w:hAnsi="Times New Roman" w:cs="Times New Roman"/>
          <w:b/>
          <w:sz w:val="24"/>
          <w:szCs w:val="24"/>
          <w:u w:val="single"/>
          <w:lang w:val="fr-FR" w:eastAsia="en-GB"/>
        </w:rPr>
        <w:t>INDICATEURS:</w:t>
      </w:r>
      <w:proofErr w:type="gramEnd"/>
      <w:r w:rsidRPr="006D6494">
        <w:rPr>
          <w:rFonts w:ascii="Times New Roman" w:hAnsi="Times New Roman" w:cs="Times New Roman"/>
          <w:b/>
          <w:sz w:val="24"/>
          <w:szCs w:val="24"/>
          <w:u w:val="single"/>
          <w:lang w:val="fr-FR" w:eastAsia="en-GB"/>
        </w:rPr>
        <w:t xml:space="preserve"> </w:t>
      </w:r>
    </w:p>
    <w:p w14:paraId="6354B688" w14:textId="77777777" w:rsidR="00675507" w:rsidRPr="006D6494"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6D6494" w:rsidRDefault="00675507" w:rsidP="00675507">
      <w:pPr>
        <w:pStyle w:val="PrformatHTML"/>
        <w:shd w:val="clear" w:color="auto" w:fill="FFFFFF"/>
        <w:rPr>
          <w:rFonts w:ascii="inherit" w:hAnsi="inherit"/>
          <w:color w:val="212121"/>
          <w:sz w:val="22"/>
          <w:szCs w:val="22"/>
          <w:lang w:val="fr-FR"/>
        </w:rPr>
      </w:pPr>
      <w:r w:rsidRPr="006D6494">
        <w:rPr>
          <w:rFonts w:ascii="inherit" w:hAnsi="inherit"/>
          <w:color w:val="212121"/>
          <w:sz w:val="22"/>
          <w:szCs w:val="22"/>
          <w:lang w:val="fr-FR"/>
        </w:rPr>
        <w:t>Utilise</w:t>
      </w:r>
      <w:r w:rsidR="00826923" w:rsidRPr="006D6494">
        <w:rPr>
          <w:rFonts w:ascii="inherit" w:hAnsi="inherit"/>
          <w:color w:val="212121"/>
          <w:sz w:val="22"/>
          <w:szCs w:val="22"/>
          <w:lang w:val="fr-FR"/>
        </w:rPr>
        <w:t>r</w:t>
      </w:r>
      <w:r w:rsidRPr="006D6494">
        <w:rPr>
          <w:rFonts w:ascii="inherit" w:hAnsi="inherit"/>
          <w:color w:val="212121"/>
          <w:sz w:val="22"/>
          <w:szCs w:val="22"/>
          <w:lang w:val="fr-FR"/>
        </w:rPr>
        <w:t xml:space="preserve"> le cadre de résultats du projet conformément au document de projet approuvé ou à toute modification </w:t>
      </w:r>
      <w:r w:rsidR="00826923" w:rsidRPr="006D6494">
        <w:rPr>
          <w:rFonts w:ascii="inherit" w:hAnsi="inherit"/>
          <w:color w:val="212121"/>
          <w:sz w:val="22"/>
          <w:szCs w:val="22"/>
          <w:lang w:val="fr-FR"/>
        </w:rPr>
        <w:t xml:space="preserve">et </w:t>
      </w:r>
      <w:r w:rsidRPr="006D6494">
        <w:rPr>
          <w:rFonts w:ascii="inherit" w:hAnsi="inherit"/>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6D6494"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2B204E" w14:paraId="55AC7DE0" w14:textId="77777777" w:rsidTr="00826923">
        <w:trPr>
          <w:tblHeader/>
        </w:trPr>
        <w:tc>
          <w:tcPr>
            <w:tcW w:w="1530" w:type="dxa"/>
          </w:tcPr>
          <w:p w14:paraId="17B19ECD" w14:textId="77777777" w:rsidR="00826923" w:rsidRPr="006D6494" w:rsidRDefault="00826923" w:rsidP="003B4F6E">
            <w:pPr>
              <w:jc w:val="center"/>
              <w:rPr>
                <w:rFonts w:asciiTheme="minorHAnsi" w:hAnsiTheme="minorHAnsi" w:cstheme="minorHAnsi"/>
                <w:b/>
                <w:szCs w:val="20"/>
                <w:lang w:val="fr-FR" w:eastAsia="en-US"/>
              </w:rPr>
            </w:pPr>
          </w:p>
        </w:tc>
        <w:tc>
          <w:tcPr>
            <w:tcW w:w="2070" w:type="dxa"/>
            <w:shd w:val="clear" w:color="auto" w:fill="EEECE1"/>
          </w:tcPr>
          <w:p w14:paraId="1425E9C7" w14:textId="77777777" w:rsidR="00826923" w:rsidRPr="006D6494" w:rsidRDefault="00826923" w:rsidP="003B4F6E">
            <w:pPr>
              <w:jc w:val="center"/>
              <w:rPr>
                <w:rFonts w:asciiTheme="minorHAnsi" w:hAnsiTheme="minorHAnsi" w:cstheme="minorHAnsi"/>
                <w:b/>
                <w:szCs w:val="20"/>
                <w:lang w:val="fr-FR" w:eastAsia="en-US"/>
              </w:rPr>
            </w:pPr>
            <w:r w:rsidRPr="006D6494">
              <w:rPr>
                <w:rFonts w:asciiTheme="minorHAnsi" w:hAnsiTheme="minorHAnsi" w:cstheme="minorHAnsi"/>
                <w:b/>
                <w:szCs w:val="20"/>
                <w:lang w:val="fr-FR" w:eastAsia="en-US"/>
              </w:rPr>
              <w:t>Indicateurs</w:t>
            </w:r>
          </w:p>
        </w:tc>
        <w:tc>
          <w:tcPr>
            <w:tcW w:w="1530" w:type="dxa"/>
            <w:shd w:val="clear" w:color="auto" w:fill="EEECE1"/>
          </w:tcPr>
          <w:p w14:paraId="0D863FD4" w14:textId="77777777" w:rsidR="00826923" w:rsidRPr="006D6494" w:rsidRDefault="00826923" w:rsidP="003B4F6E">
            <w:pPr>
              <w:jc w:val="center"/>
              <w:rPr>
                <w:rFonts w:asciiTheme="minorHAnsi" w:hAnsiTheme="minorHAnsi" w:cstheme="minorHAnsi"/>
                <w:b/>
                <w:szCs w:val="20"/>
                <w:lang w:val="fr-FR" w:eastAsia="en-US"/>
              </w:rPr>
            </w:pPr>
            <w:r w:rsidRPr="006D6494">
              <w:rPr>
                <w:rFonts w:asciiTheme="minorHAnsi" w:hAnsiTheme="minorHAnsi" w:cstheme="minorHAnsi"/>
                <w:b/>
                <w:szCs w:val="20"/>
                <w:lang w:val="fr-FR" w:eastAsia="en-US"/>
              </w:rPr>
              <w:t xml:space="preserve">Base de </w:t>
            </w:r>
            <w:proofErr w:type="gramStart"/>
            <w:r w:rsidRPr="006D6494">
              <w:rPr>
                <w:rFonts w:asciiTheme="minorHAnsi" w:hAnsiTheme="minorHAnsi" w:cstheme="minorHAnsi"/>
                <w:b/>
                <w:szCs w:val="20"/>
                <w:lang w:val="fr-FR" w:eastAsia="en-US"/>
              </w:rPr>
              <w:t>donnée</w:t>
            </w:r>
            <w:proofErr w:type="gramEnd"/>
          </w:p>
        </w:tc>
        <w:tc>
          <w:tcPr>
            <w:tcW w:w="1620" w:type="dxa"/>
            <w:shd w:val="clear" w:color="auto" w:fill="EEECE1"/>
          </w:tcPr>
          <w:p w14:paraId="724B54E5" w14:textId="77777777" w:rsidR="00826923" w:rsidRPr="006D6494" w:rsidRDefault="00826923" w:rsidP="003B4F6E">
            <w:pPr>
              <w:jc w:val="center"/>
              <w:rPr>
                <w:rFonts w:asciiTheme="minorHAnsi" w:hAnsiTheme="minorHAnsi" w:cstheme="minorHAnsi"/>
                <w:b/>
                <w:szCs w:val="20"/>
                <w:lang w:val="fr-FR" w:eastAsia="en-US"/>
              </w:rPr>
            </w:pPr>
            <w:r w:rsidRPr="006D6494">
              <w:rPr>
                <w:rFonts w:asciiTheme="minorHAnsi" w:hAnsiTheme="minorHAnsi" w:cstheme="minorHAnsi"/>
                <w:b/>
                <w:szCs w:val="20"/>
                <w:lang w:val="fr-FR" w:eastAsia="en-US"/>
              </w:rPr>
              <w:t>Cible de fin de projet</w:t>
            </w:r>
          </w:p>
        </w:tc>
        <w:tc>
          <w:tcPr>
            <w:tcW w:w="2070" w:type="dxa"/>
          </w:tcPr>
          <w:p w14:paraId="4F04CDD3" w14:textId="77777777" w:rsidR="00826923" w:rsidRPr="006D6494" w:rsidRDefault="00826923" w:rsidP="003B4F6E">
            <w:pPr>
              <w:jc w:val="center"/>
              <w:rPr>
                <w:rFonts w:asciiTheme="minorHAnsi" w:hAnsiTheme="minorHAnsi" w:cstheme="minorHAnsi"/>
                <w:b/>
                <w:szCs w:val="20"/>
                <w:lang w:val="fr-FR" w:eastAsia="en-US"/>
              </w:rPr>
            </w:pPr>
            <w:r w:rsidRPr="006D6494">
              <w:rPr>
                <w:rFonts w:asciiTheme="minorHAnsi" w:hAnsiTheme="minorHAnsi" w:cstheme="minorHAnsi"/>
                <w:b/>
                <w:szCs w:val="20"/>
                <w:lang w:val="fr-FR" w:eastAsia="en-US"/>
              </w:rPr>
              <w:t xml:space="preserve">Etapes d’indicateur/ </w:t>
            </w:r>
            <w:proofErr w:type="spellStart"/>
            <w:r w:rsidRPr="006D6494">
              <w:rPr>
                <w:rFonts w:asciiTheme="minorHAnsi" w:hAnsiTheme="minorHAnsi" w:cstheme="minorHAnsi"/>
                <w:b/>
                <w:szCs w:val="20"/>
                <w:lang w:val="fr-FR" w:eastAsia="en-US"/>
              </w:rPr>
              <w:t>milestone</w:t>
            </w:r>
            <w:proofErr w:type="spellEnd"/>
          </w:p>
        </w:tc>
        <w:tc>
          <w:tcPr>
            <w:tcW w:w="2070" w:type="dxa"/>
          </w:tcPr>
          <w:p w14:paraId="06590294" w14:textId="77777777" w:rsidR="00826923" w:rsidRPr="006D6494" w:rsidRDefault="00826923" w:rsidP="003B4F6E">
            <w:pPr>
              <w:jc w:val="center"/>
              <w:rPr>
                <w:rFonts w:asciiTheme="minorHAnsi" w:hAnsiTheme="minorHAnsi" w:cstheme="minorHAnsi"/>
                <w:b/>
                <w:szCs w:val="20"/>
                <w:lang w:val="fr-FR" w:eastAsia="en-US"/>
              </w:rPr>
            </w:pPr>
            <w:r w:rsidRPr="006D6494">
              <w:rPr>
                <w:rFonts w:asciiTheme="minorHAnsi" w:hAnsiTheme="minorHAnsi" w:cstheme="minorHAnsi"/>
                <w:b/>
                <w:szCs w:val="20"/>
                <w:lang w:val="fr-FR" w:eastAsia="en-US"/>
              </w:rPr>
              <w:t>Progrès actuel de l’indicateur</w:t>
            </w:r>
          </w:p>
        </w:tc>
        <w:tc>
          <w:tcPr>
            <w:tcW w:w="4140" w:type="dxa"/>
          </w:tcPr>
          <w:p w14:paraId="1FC4A2F6" w14:textId="77777777" w:rsidR="00826923" w:rsidRPr="006D6494" w:rsidRDefault="00826923" w:rsidP="003B4F6E">
            <w:pPr>
              <w:jc w:val="center"/>
              <w:rPr>
                <w:rFonts w:asciiTheme="minorHAnsi" w:hAnsiTheme="minorHAnsi" w:cstheme="minorHAnsi"/>
                <w:b/>
                <w:szCs w:val="20"/>
                <w:lang w:val="fr-FR" w:eastAsia="en-US"/>
              </w:rPr>
            </w:pPr>
            <w:r w:rsidRPr="006D6494">
              <w:rPr>
                <w:rFonts w:asciiTheme="minorHAnsi" w:hAnsiTheme="minorHAnsi" w:cstheme="minorHAnsi"/>
                <w:b/>
                <w:szCs w:val="20"/>
                <w:lang w:val="fr-FR" w:eastAsia="en-US"/>
              </w:rPr>
              <w:t>Raisons pour les retards ou changements</w:t>
            </w:r>
          </w:p>
        </w:tc>
      </w:tr>
      <w:tr w:rsidR="00826923" w:rsidRPr="002B204E" w14:paraId="66F874FD" w14:textId="77777777" w:rsidTr="00826923">
        <w:trPr>
          <w:trHeight w:val="548"/>
        </w:trPr>
        <w:tc>
          <w:tcPr>
            <w:tcW w:w="1530" w:type="dxa"/>
            <w:vMerge w:val="restart"/>
          </w:tcPr>
          <w:p w14:paraId="5565D14A" w14:textId="77777777" w:rsidR="00826923" w:rsidRPr="006D6494" w:rsidRDefault="00826923" w:rsidP="00826923">
            <w:pPr>
              <w:rPr>
                <w:rFonts w:asciiTheme="minorHAnsi" w:hAnsiTheme="minorHAnsi" w:cstheme="minorHAnsi"/>
                <w:b/>
                <w:szCs w:val="20"/>
                <w:lang w:val="fr-FR" w:eastAsia="en-US"/>
              </w:rPr>
            </w:pPr>
            <w:r w:rsidRPr="006D6494">
              <w:rPr>
                <w:rFonts w:asciiTheme="minorHAnsi" w:hAnsiTheme="minorHAnsi" w:cstheme="minorHAnsi"/>
                <w:b/>
                <w:szCs w:val="20"/>
                <w:lang w:val="fr-FR" w:eastAsia="en-US"/>
              </w:rPr>
              <w:t>Résultat 1</w:t>
            </w:r>
          </w:p>
          <w:p w14:paraId="3E1AF8B2" w14:textId="14B7674E" w:rsidR="00826923" w:rsidRPr="006D6494" w:rsidRDefault="001D4592" w:rsidP="00826923">
            <w:pPr>
              <w:rPr>
                <w:rFonts w:asciiTheme="minorHAnsi" w:hAnsiTheme="minorHAnsi" w:cstheme="minorHAnsi"/>
                <w:b/>
                <w:szCs w:val="20"/>
                <w:lang w:val="fr-FR" w:eastAsia="en-US"/>
              </w:rPr>
            </w:pPr>
            <w:r w:rsidRPr="006D6494">
              <w:rPr>
                <w:rFonts w:asciiTheme="minorHAnsi" w:hAnsiTheme="minorHAnsi" w:cstheme="minorHAnsi"/>
                <w:sz w:val="16"/>
                <w:szCs w:val="16"/>
                <w:lang w:val="fr-FR"/>
              </w:rPr>
              <w:t>Les jeunes marginalisé-e-s, travaillant avec un large éventail d'acteurs communautaires, conçoivent et mettent en œuvre efficacement des projets de développement communautaire, qui augmentent la cohésion sociale et la résilience d'une manière durable.</w:t>
            </w:r>
          </w:p>
        </w:tc>
        <w:tc>
          <w:tcPr>
            <w:tcW w:w="2070" w:type="dxa"/>
            <w:shd w:val="clear" w:color="auto" w:fill="EEECE1"/>
          </w:tcPr>
          <w:p w14:paraId="2BC3A553" w14:textId="55EF558D" w:rsidR="00826923" w:rsidRPr="006D6494" w:rsidRDefault="00826923" w:rsidP="00826923">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1.</w:t>
            </w:r>
            <w:r w:rsidR="001D4592" w:rsidRPr="006D6494">
              <w:rPr>
                <w:rFonts w:asciiTheme="minorHAnsi" w:hAnsiTheme="minorHAnsi" w:cstheme="minorHAnsi"/>
                <w:szCs w:val="20"/>
                <w:lang w:val="fr-FR" w:eastAsia="en-US"/>
              </w:rPr>
              <w:t>a</w:t>
            </w:r>
          </w:p>
          <w:p w14:paraId="48BE41EC" w14:textId="77777777" w:rsidR="00D802B1" w:rsidRPr="006D6494" w:rsidRDefault="00D802B1" w:rsidP="00D802B1">
            <w:pPr>
              <w:pStyle w:val="BodyA"/>
              <w:rPr>
                <w:rFonts w:asciiTheme="minorHAnsi" w:hAnsiTheme="minorHAnsi" w:cstheme="minorHAnsi"/>
                <w:color w:val="auto"/>
                <w:sz w:val="16"/>
                <w:szCs w:val="16"/>
                <w:lang w:val="fr-FR"/>
              </w:rPr>
            </w:pPr>
            <w:r w:rsidRPr="006D6494">
              <w:rPr>
                <w:rFonts w:asciiTheme="minorHAnsi" w:hAnsiTheme="minorHAnsi" w:cstheme="minorHAnsi"/>
                <w:color w:val="auto"/>
                <w:sz w:val="16"/>
                <w:szCs w:val="16"/>
                <w:lang w:val="fr-FR"/>
              </w:rPr>
              <w:t>(%) des jeunes rapportant une augmentation de la cohésion sociale.</w:t>
            </w:r>
          </w:p>
          <w:p w14:paraId="36EF7469" w14:textId="65547131" w:rsidR="00D802B1" w:rsidRPr="006D6494" w:rsidRDefault="001D4592" w:rsidP="00D802B1">
            <w:pPr>
              <w:pStyle w:val="BodyA"/>
              <w:rPr>
                <w:rFonts w:asciiTheme="minorHAnsi" w:hAnsiTheme="minorHAnsi" w:cstheme="minorHAnsi"/>
                <w:color w:val="auto"/>
                <w:sz w:val="16"/>
                <w:szCs w:val="16"/>
                <w:lang w:val="fr-FR"/>
              </w:rPr>
            </w:pPr>
            <w:r w:rsidRPr="006D6494">
              <w:rPr>
                <w:rFonts w:asciiTheme="minorHAnsi" w:hAnsiTheme="minorHAnsi" w:cstheme="minorHAnsi"/>
                <w:color w:val="auto"/>
                <w:sz w:val="16"/>
                <w:szCs w:val="16"/>
                <w:lang w:val="fr-FR"/>
              </w:rPr>
              <w:t>(</w:t>
            </w:r>
            <w:r w:rsidR="00D802B1" w:rsidRPr="006D6494">
              <w:rPr>
                <w:rFonts w:asciiTheme="minorHAnsi" w:hAnsiTheme="minorHAnsi" w:cstheme="minorHAnsi"/>
                <w:color w:val="auto"/>
                <w:sz w:val="16"/>
                <w:szCs w:val="16"/>
                <w:lang w:val="fr-FR"/>
              </w:rPr>
              <w:t>Les données seront désagrégées par sexe, AY et NEET, Rural, urbain, localités)</w:t>
            </w:r>
          </w:p>
          <w:p w14:paraId="0BAA20C5" w14:textId="57ED6165" w:rsidR="00826923" w:rsidRPr="006D6494" w:rsidRDefault="00826923" w:rsidP="001D4592">
            <w:pPr>
              <w:pStyle w:val="BodyA"/>
              <w:rPr>
                <w:rFonts w:asciiTheme="minorHAnsi" w:hAnsiTheme="minorHAnsi" w:cstheme="minorHAnsi"/>
                <w:szCs w:val="20"/>
                <w:lang w:val="fr-FR" w:eastAsia="en-US"/>
              </w:rPr>
            </w:pPr>
          </w:p>
        </w:tc>
        <w:tc>
          <w:tcPr>
            <w:tcW w:w="1530" w:type="dxa"/>
            <w:shd w:val="clear" w:color="auto" w:fill="EEECE1"/>
          </w:tcPr>
          <w:p w14:paraId="18B7E136" w14:textId="72141637" w:rsidR="00826923" w:rsidRPr="006D6494" w:rsidRDefault="009A5C86" w:rsidP="00826923">
            <w:pPr>
              <w:rPr>
                <w:rFonts w:asciiTheme="minorHAnsi" w:hAnsiTheme="minorHAnsi" w:cstheme="minorHAnsi"/>
                <w:bCs/>
                <w:szCs w:val="20"/>
                <w:lang w:val="fr-FR" w:eastAsia="en-US"/>
              </w:rPr>
            </w:pPr>
            <w:r w:rsidRPr="006D6494">
              <w:rPr>
                <w:rFonts w:asciiTheme="minorHAnsi" w:hAnsiTheme="minorHAnsi" w:cstheme="minorHAnsi"/>
                <w:bCs/>
                <w:sz w:val="22"/>
                <w:szCs w:val="22"/>
                <w:lang w:val="fr-FR" w:eastAsia="en-US"/>
              </w:rPr>
              <w:t xml:space="preserve">Questionnaire </w:t>
            </w:r>
          </w:p>
        </w:tc>
        <w:tc>
          <w:tcPr>
            <w:tcW w:w="1620" w:type="dxa"/>
            <w:shd w:val="clear" w:color="auto" w:fill="EEECE1"/>
          </w:tcPr>
          <w:p w14:paraId="61479E92" w14:textId="168D7E38" w:rsidR="00826923" w:rsidRPr="006D6494" w:rsidRDefault="001D4592" w:rsidP="00826923">
            <w:pPr>
              <w:rPr>
                <w:rFonts w:asciiTheme="minorHAnsi" w:hAnsiTheme="minorHAnsi" w:cstheme="minorHAnsi"/>
                <w:lang w:val="fr-FR"/>
              </w:rPr>
            </w:pPr>
            <w:r w:rsidRPr="006D6494">
              <w:rPr>
                <w:rFonts w:asciiTheme="minorHAnsi" w:hAnsiTheme="minorHAnsi" w:cstheme="minorHAnsi"/>
                <w:b/>
                <w:sz w:val="22"/>
                <w:szCs w:val="22"/>
                <w:lang w:val="fr-FR" w:eastAsia="en-US"/>
              </w:rPr>
              <w:t>75%</w:t>
            </w:r>
          </w:p>
        </w:tc>
        <w:tc>
          <w:tcPr>
            <w:tcW w:w="2070" w:type="dxa"/>
          </w:tcPr>
          <w:p w14:paraId="139B2B99" w14:textId="5345D492" w:rsidR="00826923" w:rsidRPr="006D6494" w:rsidRDefault="001D4592" w:rsidP="00826923">
            <w:pPr>
              <w:rPr>
                <w:rFonts w:asciiTheme="minorHAnsi" w:hAnsiTheme="minorHAnsi" w:cstheme="minorHAnsi"/>
                <w:lang w:val="fr-FR"/>
              </w:rPr>
            </w:pPr>
            <w:r w:rsidRPr="006D6494">
              <w:rPr>
                <w:rFonts w:asciiTheme="minorHAnsi" w:hAnsiTheme="minorHAnsi" w:cstheme="minorHAnsi"/>
                <w:b/>
                <w:sz w:val="22"/>
                <w:szCs w:val="22"/>
                <w:lang w:val="fr-FR" w:eastAsia="en-US"/>
              </w:rPr>
              <w:t>En cours</w:t>
            </w:r>
          </w:p>
        </w:tc>
        <w:tc>
          <w:tcPr>
            <w:tcW w:w="2070" w:type="dxa"/>
          </w:tcPr>
          <w:p w14:paraId="42E436EB" w14:textId="594BC272" w:rsidR="00826923" w:rsidRPr="006D6494" w:rsidRDefault="001D4592" w:rsidP="00826923">
            <w:pPr>
              <w:rPr>
                <w:rFonts w:asciiTheme="minorHAnsi" w:hAnsiTheme="minorHAnsi" w:cstheme="minorHAnsi"/>
                <w:lang w:val="fr-FR"/>
              </w:rPr>
            </w:pPr>
            <w:r w:rsidRPr="006D6494">
              <w:rPr>
                <w:rFonts w:asciiTheme="minorHAnsi" w:hAnsiTheme="minorHAnsi" w:cstheme="minorHAnsi"/>
                <w:b/>
                <w:sz w:val="22"/>
                <w:szCs w:val="22"/>
                <w:lang w:val="fr-FR" w:eastAsia="en-US"/>
              </w:rPr>
              <w:t>En cours</w:t>
            </w:r>
          </w:p>
        </w:tc>
        <w:tc>
          <w:tcPr>
            <w:tcW w:w="4140" w:type="dxa"/>
          </w:tcPr>
          <w:p w14:paraId="481BA0E6" w14:textId="7ABFC2BE" w:rsidR="00826923" w:rsidRPr="006D6494" w:rsidRDefault="00340BB4" w:rsidP="00826923">
            <w:pPr>
              <w:rPr>
                <w:rFonts w:asciiTheme="minorHAnsi" w:hAnsiTheme="minorHAnsi" w:cstheme="minorHAnsi"/>
                <w:lang w:val="fr-FR"/>
              </w:rPr>
            </w:pPr>
            <w:r>
              <w:rPr>
                <w:rFonts w:asciiTheme="minorHAnsi" w:hAnsiTheme="minorHAnsi" w:cstheme="minorHAnsi"/>
                <w:b/>
                <w:sz w:val="22"/>
                <w:szCs w:val="22"/>
                <w:lang w:val="fr-FR" w:eastAsia="en-US"/>
              </w:rPr>
              <w:t>La mobilisation des jeunes a été finalisée. Le questionnaire relatif à cet indicateur est en train d’être administré et le rapport sera disponible sous peu</w:t>
            </w:r>
          </w:p>
        </w:tc>
      </w:tr>
      <w:tr w:rsidR="001D4592" w:rsidRPr="002B204E" w14:paraId="08556BB5" w14:textId="77777777" w:rsidTr="00826923">
        <w:trPr>
          <w:trHeight w:val="548"/>
        </w:trPr>
        <w:tc>
          <w:tcPr>
            <w:tcW w:w="1530" w:type="dxa"/>
            <w:vMerge/>
          </w:tcPr>
          <w:p w14:paraId="64ACFB27" w14:textId="77777777" w:rsidR="001D4592" w:rsidRPr="006D6494" w:rsidRDefault="001D4592" w:rsidP="001D4592">
            <w:pPr>
              <w:rPr>
                <w:rFonts w:asciiTheme="minorHAnsi" w:hAnsiTheme="minorHAnsi" w:cstheme="minorHAnsi"/>
                <w:b/>
                <w:szCs w:val="20"/>
                <w:lang w:val="fr-FR" w:eastAsia="en-US"/>
              </w:rPr>
            </w:pPr>
          </w:p>
        </w:tc>
        <w:tc>
          <w:tcPr>
            <w:tcW w:w="2070" w:type="dxa"/>
            <w:shd w:val="clear" w:color="auto" w:fill="EEECE1"/>
          </w:tcPr>
          <w:p w14:paraId="5B2C00ED" w14:textId="78D4A583" w:rsidR="001D4592" w:rsidRPr="006D6494" w:rsidRDefault="001D4592" w:rsidP="001D4592">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1.b</w:t>
            </w:r>
          </w:p>
          <w:p w14:paraId="0F254F8B" w14:textId="75332EF0" w:rsidR="001D4592" w:rsidRPr="006D6494" w:rsidRDefault="001D4592" w:rsidP="001D4592">
            <w:pPr>
              <w:pStyle w:val="BodyA"/>
              <w:rPr>
                <w:rFonts w:asciiTheme="minorHAnsi" w:hAnsiTheme="minorHAnsi" w:cstheme="minorHAnsi"/>
                <w:color w:val="auto"/>
                <w:sz w:val="16"/>
                <w:szCs w:val="16"/>
                <w:lang w:val="fr-FR"/>
              </w:rPr>
            </w:pPr>
            <w:r w:rsidRPr="006D6494">
              <w:rPr>
                <w:rFonts w:asciiTheme="minorHAnsi" w:hAnsiTheme="minorHAnsi" w:cstheme="minorHAnsi"/>
                <w:color w:val="auto"/>
                <w:sz w:val="16"/>
                <w:szCs w:val="16"/>
                <w:lang w:val="fr-FR"/>
              </w:rPr>
              <w:t>(%) des jeunes signalant une augmentation de leur résilience.</w:t>
            </w:r>
          </w:p>
          <w:p w14:paraId="422C644E" w14:textId="2A484323" w:rsidR="001D4592" w:rsidRPr="006D6494" w:rsidRDefault="001D4592" w:rsidP="001D4592">
            <w:pPr>
              <w:pStyle w:val="BodyA"/>
              <w:rPr>
                <w:rFonts w:asciiTheme="minorHAnsi" w:hAnsiTheme="minorHAnsi" w:cstheme="minorHAnsi"/>
                <w:color w:val="auto"/>
                <w:sz w:val="16"/>
                <w:szCs w:val="16"/>
                <w:lang w:val="fr-FR"/>
              </w:rPr>
            </w:pPr>
            <w:r w:rsidRPr="006D6494">
              <w:rPr>
                <w:rFonts w:asciiTheme="minorHAnsi" w:hAnsiTheme="minorHAnsi" w:cstheme="minorHAnsi"/>
                <w:color w:val="auto"/>
                <w:sz w:val="16"/>
                <w:szCs w:val="16"/>
                <w:lang w:val="fr-FR"/>
              </w:rPr>
              <w:t>(Les données seront désagrégées par sexe, AY et NEET, Rural, urbain, localités)</w:t>
            </w:r>
          </w:p>
        </w:tc>
        <w:tc>
          <w:tcPr>
            <w:tcW w:w="1530" w:type="dxa"/>
            <w:shd w:val="clear" w:color="auto" w:fill="EEECE1"/>
          </w:tcPr>
          <w:p w14:paraId="3C10E6DE" w14:textId="65FAD091" w:rsidR="001D4592" w:rsidRPr="006D6494" w:rsidRDefault="001D4592" w:rsidP="001D4592">
            <w:pPr>
              <w:rPr>
                <w:rFonts w:asciiTheme="minorHAnsi" w:hAnsiTheme="minorHAnsi" w:cstheme="minorHAnsi"/>
                <w:lang w:val="fr-FR"/>
              </w:rPr>
            </w:pPr>
            <w:r w:rsidRPr="006D6494">
              <w:rPr>
                <w:rFonts w:asciiTheme="minorHAnsi" w:hAnsiTheme="minorHAnsi" w:cstheme="minorHAnsi"/>
                <w:bCs/>
                <w:sz w:val="22"/>
                <w:szCs w:val="22"/>
                <w:lang w:val="fr-FR" w:eastAsia="en-US"/>
              </w:rPr>
              <w:t xml:space="preserve">Questionnaire </w:t>
            </w:r>
          </w:p>
        </w:tc>
        <w:tc>
          <w:tcPr>
            <w:tcW w:w="1620" w:type="dxa"/>
            <w:shd w:val="clear" w:color="auto" w:fill="EEECE1"/>
          </w:tcPr>
          <w:p w14:paraId="6F75A704" w14:textId="4221E2DB" w:rsidR="001D4592" w:rsidRPr="006D6494" w:rsidRDefault="001D4592" w:rsidP="001D4592">
            <w:pPr>
              <w:rPr>
                <w:rFonts w:asciiTheme="minorHAnsi" w:hAnsiTheme="minorHAnsi" w:cstheme="minorHAnsi"/>
                <w:lang w:val="fr-FR"/>
              </w:rPr>
            </w:pPr>
            <w:r w:rsidRPr="006D6494">
              <w:rPr>
                <w:rFonts w:asciiTheme="minorHAnsi" w:hAnsiTheme="minorHAnsi" w:cstheme="minorHAnsi"/>
                <w:b/>
                <w:sz w:val="22"/>
                <w:szCs w:val="22"/>
                <w:lang w:val="fr-FR" w:eastAsia="en-US"/>
              </w:rPr>
              <w:t>75%</w:t>
            </w:r>
          </w:p>
        </w:tc>
        <w:tc>
          <w:tcPr>
            <w:tcW w:w="2070" w:type="dxa"/>
          </w:tcPr>
          <w:p w14:paraId="0F953287" w14:textId="1E0E8ED5" w:rsidR="001D4592" w:rsidRPr="006D6494" w:rsidRDefault="001D4592" w:rsidP="001D4592">
            <w:pPr>
              <w:rPr>
                <w:rFonts w:asciiTheme="minorHAnsi" w:hAnsiTheme="minorHAnsi" w:cstheme="minorHAnsi"/>
                <w:lang w:val="fr-FR"/>
              </w:rPr>
            </w:pPr>
            <w:r w:rsidRPr="006D6494">
              <w:rPr>
                <w:rFonts w:asciiTheme="minorHAnsi" w:hAnsiTheme="minorHAnsi" w:cstheme="minorHAnsi"/>
                <w:b/>
                <w:sz w:val="22"/>
                <w:szCs w:val="22"/>
                <w:lang w:val="fr-FR" w:eastAsia="en-US"/>
              </w:rPr>
              <w:t>En cours</w:t>
            </w:r>
          </w:p>
        </w:tc>
        <w:tc>
          <w:tcPr>
            <w:tcW w:w="2070" w:type="dxa"/>
          </w:tcPr>
          <w:p w14:paraId="69C01213" w14:textId="66D507CD" w:rsidR="001D4592" w:rsidRPr="006D6494" w:rsidRDefault="001D4592" w:rsidP="001D4592">
            <w:pPr>
              <w:rPr>
                <w:rFonts w:asciiTheme="minorHAnsi" w:hAnsiTheme="minorHAnsi" w:cstheme="minorHAnsi"/>
                <w:lang w:val="fr-FR"/>
              </w:rPr>
            </w:pPr>
            <w:r w:rsidRPr="006D6494">
              <w:rPr>
                <w:rFonts w:asciiTheme="minorHAnsi" w:hAnsiTheme="minorHAnsi" w:cstheme="minorHAnsi"/>
                <w:b/>
                <w:sz w:val="22"/>
                <w:szCs w:val="22"/>
                <w:lang w:val="fr-FR" w:eastAsia="en-US"/>
              </w:rPr>
              <w:t>En cours</w:t>
            </w:r>
          </w:p>
        </w:tc>
        <w:tc>
          <w:tcPr>
            <w:tcW w:w="4140" w:type="dxa"/>
          </w:tcPr>
          <w:p w14:paraId="0882431D" w14:textId="0C588EC5" w:rsidR="001D4592" w:rsidRPr="006D6494" w:rsidRDefault="00340BB4" w:rsidP="001D4592">
            <w:pPr>
              <w:rPr>
                <w:rFonts w:asciiTheme="minorHAnsi" w:hAnsiTheme="minorHAnsi" w:cstheme="minorHAnsi"/>
                <w:lang w:val="fr-FR"/>
              </w:rPr>
            </w:pPr>
            <w:r>
              <w:rPr>
                <w:rFonts w:asciiTheme="minorHAnsi" w:hAnsiTheme="minorHAnsi" w:cstheme="minorHAnsi"/>
                <w:b/>
                <w:sz w:val="22"/>
                <w:szCs w:val="22"/>
                <w:lang w:val="fr-FR" w:eastAsia="en-US"/>
              </w:rPr>
              <w:t>La mobilisation des jeunes a été finalisée. Le questionnaire relatif à cet indicateur est en train d’être administré et le rapport sera disponible sous peu</w:t>
            </w:r>
          </w:p>
        </w:tc>
      </w:tr>
      <w:tr w:rsidR="001D4592" w:rsidRPr="002B204E" w14:paraId="6A860399" w14:textId="77777777" w:rsidTr="00826923">
        <w:trPr>
          <w:trHeight w:val="548"/>
        </w:trPr>
        <w:tc>
          <w:tcPr>
            <w:tcW w:w="1530" w:type="dxa"/>
            <w:vMerge/>
          </w:tcPr>
          <w:p w14:paraId="5011ACC2" w14:textId="77777777" w:rsidR="001D4592" w:rsidRPr="006D6494" w:rsidRDefault="001D4592" w:rsidP="001D4592">
            <w:pPr>
              <w:rPr>
                <w:rFonts w:asciiTheme="minorHAnsi" w:hAnsiTheme="minorHAnsi" w:cstheme="minorHAnsi"/>
                <w:szCs w:val="20"/>
                <w:lang w:val="fr-FR" w:eastAsia="en-US"/>
              </w:rPr>
            </w:pPr>
          </w:p>
        </w:tc>
        <w:tc>
          <w:tcPr>
            <w:tcW w:w="2070" w:type="dxa"/>
            <w:shd w:val="clear" w:color="auto" w:fill="EEECE1"/>
          </w:tcPr>
          <w:p w14:paraId="511D7C8C" w14:textId="4619C2D6" w:rsidR="001D4592" w:rsidRPr="006D6494" w:rsidRDefault="001D4592" w:rsidP="001D4592">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1.c</w:t>
            </w:r>
          </w:p>
          <w:p w14:paraId="6E54400F" w14:textId="200B3A05" w:rsidR="001D4592" w:rsidRPr="006D6494" w:rsidRDefault="001D4592" w:rsidP="001D4592">
            <w:pPr>
              <w:pStyle w:val="BodyA"/>
              <w:rPr>
                <w:rFonts w:asciiTheme="minorHAnsi" w:hAnsiTheme="minorHAnsi" w:cstheme="minorHAnsi"/>
                <w:color w:val="auto"/>
                <w:sz w:val="16"/>
                <w:szCs w:val="16"/>
                <w:lang w:val="fr-FR"/>
              </w:rPr>
            </w:pPr>
            <w:r w:rsidRPr="006D6494">
              <w:rPr>
                <w:rFonts w:asciiTheme="minorHAnsi" w:hAnsiTheme="minorHAnsi" w:cstheme="minorHAnsi"/>
                <w:color w:val="auto"/>
                <w:sz w:val="16"/>
                <w:szCs w:val="16"/>
                <w:lang w:val="fr-FR"/>
              </w:rPr>
              <w:t>(%) des jeunes déclarant une perception positive du futur.</w:t>
            </w:r>
          </w:p>
          <w:p w14:paraId="733FDA2D" w14:textId="3144563B" w:rsidR="001D4592" w:rsidRPr="006D6494" w:rsidRDefault="001D4592" w:rsidP="001D4592">
            <w:pPr>
              <w:pStyle w:val="BodyA"/>
              <w:rPr>
                <w:rFonts w:asciiTheme="minorHAnsi" w:hAnsiTheme="minorHAnsi" w:cstheme="minorHAnsi"/>
                <w:color w:val="auto"/>
                <w:sz w:val="16"/>
                <w:szCs w:val="16"/>
                <w:lang w:val="fr-FR"/>
              </w:rPr>
            </w:pPr>
            <w:r w:rsidRPr="006D6494">
              <w:rPr>
                <w:rFonts w:asciiTheme="minorHAnsi" w:hAnsiTheme="minorHAnsi" w:cstheme="minorHAnsi"/>
                <w:color w:val="auto"/>
                <w:sz w:val="16"/>
                <w:szCs w:val="16"/>
                <w:lang w:val="fr-FR"/>
              </w:rPr>
              <w:t>(Les données seront désagrégées par sexe, AY et NEET, Rural, urbain, localités)</w:t>
            </w:r>
          </w:p>
        </w:tc>
        <w:tc>
          <w:tcPr>
            <w:tcW w:w="1530" w:type="dxa"/>
            <w:shd w:val="clear" w:color="auto" w:fill="EEECE1"/>
          </w:tcPr>
          <w:p w14:paraId="73A1EFF3" w14:textId="38D33EB8" w:rsidR="001D4592" w:rsidRPr="006D6494" w:rsidRDefault="001D4592" w:rsidP="001D4592">
            <w:pPr>
              <w:rPr>
                <w:rFonts w:asciiTheme="minorHAnsi" w:hAnsiTheme="minorHAnsi" w:cstheme="minorHAnsi"/>
                <w:lang w:val="fr-FR"/>
              </w:rPr>
            </w:pPr>
            <w:r w:rsidRPr="006D6494">
              <w:rPr>
                <w:rFonts w:asciiTheme="minorHAnsi" w:hAnsiTheme="minorHAnsi" w:cstheme="minorHAnsi"/>
                <w:bCs/>
                <w:sz w:val="22"/>
                <w:szCs w:val="22"/>
                <w:lang w:val="fr-FR" w:eastAsia="en-US"/>
              </w:rPr>
              <w:t xml:space="preserve">Questionnaire </w:t>
            </w:r>
          </w:p>
        </w:tc>
        <w:tc>
          <w:tcPr>
            <w:tcW w:w="1620" w:type="dxa"/>
            <w:shd w:val="clear" w:color="auto" w:fill="EEECE1"/>
          </w:tcPr>
          <w:p w14:paraId="267F2402" w14:textId="081C8966" w:rsidR="001D4592" w:rsidRPr="006D6494" w:rsidRDefault="00C765A0" w:rsidP="001D4592">
            <w:pPr>
              <w:rPr>
                <w:rFonts w:asciiTheme="minorHAnsi" w:hAnsiTheme="minorHAnsi" w:cstheme="minorHAnsi"/>
                <w:lang w:val="fr-FR"/>
              </w:rPr>
            </w:pPr>
            <w:r w:rsidRPr="006D6494">
              <w:rPr>
                <w:rFonts w:asciiTheme="minorHAnsi" w:hAnsiTheme="minorHAnsi" w:cstheme="minorHAnsi"/>
                <w:b/>
                <w:sz w:val="22"/>
                <w:szCs w:val="22"/>
                <w:lang w:val="fr-FR" w:eastAsia="en-US"/>
              </w:rPr>
              <w:t>50</w:t>
            </w:r>
            <w:r w:rsidR="001D4592" w:rsidRPr="006D6494">
              <w:rPr>
                <w:rFonts w:asciiTheme="minorHAnsi" w:hAnsiTheme="minorHAnsi" w:cstheme="minorHAnsi"/>
                <w:b/>
                <w:sz w:val="22"/>
                <w:szCs w:val="22"/>
                <w:lang w:val="fr-FR" w:eastAsia="en-US"/>
              </w:rPr>
              <w:t>%</w:t>
            </w:r>
          </w:p>
        </w:tc>
        <w:tc>
          <w:tcPr>
            <w:tcW w:w="2070" w:type="dxa"/>
          </w:tcPr>
          <w:p w14:paraId="76951566" w14:textId="3C39D7AD" w:rsidR="001D4592" w:rsidRPr="006D6494" w:rsidRDefault="001D4592" w:rsidP="001D4592">
            <w:pPr>
              <w:rPr>
                <w:rFonts w:asciiTheme="minorHAnsi" w:hAnsiTheme="minorHAnsi" w:cstheme="minorHAnsi"/>
                <w:lang w:val="fr-FR"/>
              </w:rPr>
            </w:pPr>
            <w:r w:rsidRPr="006D6494">
              <w:rPr>
                <w:rFonts w:asciiTheme="minorHAnsi" w:hAnsiTheme="minorHAnsi" w:cstheme="minorHAnsi"/>
                <w:b/>
                <w:sz w:val="22"/>
                <w:szCs w:val="22"/>
                <w:lang w:val="fr-FR" w:eastAsia="en-US"/>
              </w:rPr>
              <w:t>En cours</w:t>
            </w:r>
          </w:p>
        </w:tc>
        <w:tc>
          <w:tcPr>
            <w:tcW w:w="2070" w:type="dxa"/>
          </w:tcPr>
          <w:p w14:paraId="5062DE7E" w14:textId="1E811D3A" w:rsidR="001D4592" w:rsidRPr="006D6494" w:rsidRDefault="001D4592" w:rsidP="001D4592">
            <w:pPr>
              <w:rPr>
                <w:rFonts w:asciiTheme="minorHAnsi" w:hAnsiTheme="minorHAnsi" w:cstheme="minorHAnsi"/>
                <w:lang w:val="fr-FR"/>
              </w:rPr>
            </w:pPr>
            <w:r w:rsidRPr="006D6494">
              <w:rPr>
                <w:rFonts w:asciiTheme="minorHAnsi" w:hAnsiTheme="minorHAnsi" w:cstheme="minorHAnsi"/>
                <w:b/>
                <w:sz w:val="22"/>
                <w:szCs w:val="22"/>
                <w:lang w:val="fr-FR" w:eastAsia="en-US"/>
              </w:rPr>
              <w:t>En cours</w:t>
            </w:r>
          </w:p>
        </w:tc>
        <w:tc>
          <w:tcPr>
            <w:tcW w:w="4140" w:type="dxa"/>
          </w:tcPr>
          <w:p w14:paraId="7BFE6C19" w14:textId="43B6F978" w:rsidR="001D4592" w:rsidRPr="006D6494" w:rsidRDefault="00340BB4" w:rsidP="001D4592">
            <w:pPr>
              <w:rPr>
                <w:rFonts w:asciiTheme="minorHAnsi" w:hAnsiTheme="minorHAnsi" w:cstheme="minorHAnsi"/>
                <w:lang w:val="fr-FR"/>
              </w:rPr>
            </w:pPr>
            <w:r>
              <w:rPr>
                <w:rFonts w:asciiTheme="minorHAnsi" w:hAnsiTheme="minorHAnsi" w:cstheme="minorHAnsi"/>
                <w:b/>
                <w:sz w:val="22"/>
                <w:szCs w:val="22"/>
                <w:lang w:val="fr-FR" w:eastAsia="en-US"/>
              </w:rPr>
              <w:t>La mobilisation des jeunes a été finalisée. Le questionnaire relatif à cet indicateur est en train d’être administré et le rapport sera disponible sous peu</w:t>
            </w:r>
          </w:p>
        </w:tc>
      </w:tr>
      <w:tr w:rsidR="001D4592" w:rsidRPr="006D6494" w14:paraId="5804B447" w14:textId="77777777" w:rsidTr="00826923">
        <w:trPr>
          <w:trHeight w:val="548"/>
        </w:trPr>
        <w:tc>
          <w:tcPr>
            <w:tcW w:w="1530" w:type="dxa"/>
            <w:vMerge w:val="restart"/>
          </w:tcPr>
          <w:p w14:paraId="324502FD" w14:textId="77777777" w:rsidR="001D4592" w:rsidRPr="006D6494" w:rsidRDefault="001D4592" w:rsidP="001D4592">
            <w:pPr>
              <w:rPr>
                <w:rFonts w:asciiTheme="minorHAnsi" w:hAnsiTheme="minorHAnsi" w:cstheme="minorHAnsi"/>
                <w:szCs w:val="20"/>
                <w:lang w:val="fr-FR" w:eastAsia="en-US"/>
              </w:rPr>
            </w:pPr>
            <w:r w:rsidRPr="006D6494">
              <w:rPr>
                <w:rFonts w:asciiTheme="minorHAnsi" w:hAnsiTheme="minorHAnsi" w:cstheme="minorHAnsi"/>
                <w:szCs w:val="20"/>
                <w:lang w:val="fr-FR" w:eastAsia="en-US"/>
              </w:rPr>
              <w:lastRenderedPageBreak/>
              <w:t>Produit 1.1</w:t>
            </w:r>
          </w:p>
          <w:p w14:paraId="1C9067CC" w14:textId="174926AD" w:rsidR="001D4592" w:rsidRPr="006D6494" w:rsidRDefault="00C765A0" w:rsidP="001D4592">
            <w:pPr>
              <w:rPr>
                <w:rFonts w:asciiTheme="minorHAnsi" w:hAnsiTheme="minorHAnsi" w:cstheme="minorHAnsi"/>
                <w:szCs w:val="20"/>
                <w:lang w:val="fr-FR" w:eastAsia="en-US"/>
              </w:rPr>
            </w:pPr>
            <w:r w:rsidRPr="006D6494">
              <w:rPr>
                <w:rFonts w:asciiTheme="minorHAnsi" w:hAnsiTheme="minorHAnsi" w:cstheme="minorHAnsi"/>
                <w:sz w:val="22"/>
                <w:szCs w:val="22"/>
                <w:lang w:val="fr-FR" w:eastAsia="en-US"/>
              </w:rPr>
              <w:t>Les associations locales, les jeunes et les communautés ont acquis des compétences et des connaissances qui leur permettent de s'engager efficacement les uns avec les autres et de travailler ensemble de manière efficace, harmonieuse et durable.</w:t>
            </w:r>
          </w:p>
          <w:p w14:paraId="6AEAC650" w14:textId="77777777" w:rsidR="001D4592" w:rsidRPr="006D6494" w:rsidRDefault="001D4592" w:rsidP="001D4592">
            <w:pPr>
              <w:rPr>
                <w:rFonts w:asciiTheme="minorHAnsi" w:hAnsiTheme="minorHAnsi" w:cstheme="minorHAnsi"/>
                <w:szCs w:val="20"/>
                <w:lang w:val="fr-FR" w:eastAsia="en-US"/>
              </w:rPr>
            </w:pPr>
          </w:p>
        </w:tc>
        <w:tc>
          <w:tcPr>
            <w:tcW w:w="2070" w:type="dxa"/>
            <w:shd w:val="clear" w:color="auto" w:fill="EEECE1"/>
          </w:tcPr>
          <w:p w14:paraId="4BC6D6A9" w14:textId="77777777" w:rsidR="001D4592" w:rsidRPr="006D6494" w:rsidRDefault="001D4592" w:rsidP="001D4592">
            <w:pPr>
              <w:jc w:val="both"/>
              <w:rPr>
                <w:rFonts w:asciiTheme="minorHAnsi" w:hAnsiTheme="minorHAnsi" w:cstheme="minorHAnsi"/>
                <w:szCs w:val="20"/>
                <w:lang w:val="fr-FR" w:eastAsia="en-US"/>
              </w:rPr>
            </w:pPr>
            <w:proofErr w:type="gramStart"/>
            <w:r w:rsidRPr="006D6494">
              <w:rPr>
                <w:rFonts w:asciiTheme="minorHAnsi" w:hAnsiTheme="minorHAnsi" w:cstheme="minorHAnsi"/>
                <w:szCs w:val="20"/>
                <w:lang w:val="fr-FR" w:eastAsia="en-US"/>
              </w:rPr>
              <w:t>Indicateur  1.1.1</w:t>
            </w:r>
            <w:proofErr w:type="gramEnd"/>
          </w:p>
          <w:p w14:paraId="17ED09DE" w14:textId="77777777" w:rsidR="00C765A0" w:rsidRPr="006D6494" w:rsidRDefault="00C765A0" w:rsidP="00C765A0">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meilleures pratiques identifiées et contextualisées aux contextes national et local tunisien sur l'engagement des jeunes marginalisés, hommes et femmes. # de meilleures pratiques identifiées et contextualisées sur les jeunes femmes marginalisées</w:t>
            </w:r>
          </w:p>
          <w:p w14:paraId="7BA04284" w14:textId="77777777" w:rsidR="00C765A0" w:rsidRPr="006D6494" w:rsidRDefault="00C765A0" w:rsidP="00C765A0">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parties prenantes féminines impliquées dans l'identification et la contextualisation des meilleures pratiques</w:t>
            </w:r>
          </w:p>
          <w:p w14:paraId="2625E4F1" w14:textId="5979D7BF" w:rsidR="001D4592" w:rsidRPr="006D6494" w:rsidRDefault="001D4592" w:rsidP="00C765A0">
            <w:pPr>
              <w:jc w:val="both"/>
              <w:rPr>
                <w:rFonts w:asciiTheme="minorHAnsi" w:hAnsiTheme="minorHAnsi" w:cstheme="minorHAnsi"/>
                <w:szCs w:val="20"/>
                <w:lang w:val="fr-FR" w:eastAsia="en-US"/>
              </w:rPr>
            </w:pPr>
          </w:p>
        </w:tc>
        <w:tc>
          <w:tcPr>
            <w:tcW w:w="1530" w:type="dxa"/>
            <w:shd w:val="clear" w:color="auto" w:fill="EEECE1"/>
          </w:tcPr>
          <w:p w14:paraId="3E092962" w14:textId="77777777" w:rsidR="001D4592" w:rsidRPr="006D6494" w:rsidRDefault="00C765A0" w:rsidP="001D4592">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0</w:t>
            </w:r>
          </w:p>
          <w:p w14:paraId="16CCB956" w14:textId="008574F4" w:rsidR="00C765A0" w:rsidRPr="006D6494" w:rsidRDefault="00C765A0" w:rsidP="001D4592">
            <w:pPr>
              <w:rPr>
                <w:rFonts w:asciiTheme="minorHAnsi" w:hAnsiTheme="minorHAnsi" w:cstheme="minorHAnsi"/>
                <w:lang w:val="fr-FR"/>
              </w:rPr>
            </w:pPr>
            <w:r w:rsidRPr="006D6494">
              <w:rPr>
                <w:rFonts w:asciiTheme="minorHAnsi" w:hAnsiTheme="minorHAnsi" w:cstheme="minorHAnsi"/>
                <w:b/>
                <w:sz w:val="22"/>
                <w:szCs w:val="22"/>
                <w:lang w:val="fr-FR" w:eastAsia="en-US"/>
              </w:rPr>
              <w:t>0</w:t>
            </w:r>
          </w:p>
        </w:tc>
        <w:tc>
          <w:tcPr>
            <w:tcW w:w="1620" w:type="dxa"/>
            <w:shd w:val="clear" w:color="auto" w:fill="EEECE1"/>
          </w:tcPr>
          <w:p w14:paraId="4894CBE6" w14:textId="77777777" w:rsidR="001D4592" w:rsidRPr="006D6494" w:rsidRDefault="00C765A0" w:rsidP="001D4592">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5</w:t>
            </w:r>
          </w:p>
          <w:p w14:paraId="46EECC2B" w14:textId="39586D8E" w:rsidR="00C765A0" w:rsidRPr="006D6494" w:rsidRDefault="00C765A0" w:rsidP="001D4592">
            <w:pPr>
              <w:rPr>
                <w:rFonts w:asciiTheme="minorHAnsi" w:hAnsiTheme="minorHAnsi" w:cstheme="minorHAnsi"/>
                <w:lang w:val="fr-FR"/>
              </w:rPr>
            </w:pPr>
            <w:r w:rsidRPr="006D6494">
              <w:rPr>
                <w:rFonts w:asciiTheme="minorHAnsi" w:hAnsiTheme="minorHAnsi" w:cstheme="minorHAnsi"/>
                <w:b/>
                <w:sz w:val="22"/>
                <w:szCs w:val="22"/>
                <w:lang w:val="fr-FR" w:eastAsia="en-US"/>
              </w:rPr>
              <w:t>40%</w:t>
            </w:r>
          </w:p>
        </w:tc>
        <w:tc>
          <w:tcPr>
            <w:tcW w:w="2070" w:type="dxa"/>
          </w:tcPr>
          <w:p w14:paraId="521B62BD" w14:textId="4E53DCED" w:rsidR="001D4592" w:rsidRPr="006D6494" w:rsidRDefault="00C765A0" w:rsidP="001D4592">
            <w:pPr>
              <w:rPr>
                <w:rFonts w:asciiTheme="minorHAnsi" w:hAnsiTheme="minorHAnsi" w:cstheme="minorHAnsi"/>
                <w:lang w:val="fr-FR"/>
              </w:rPr>
            </w:pPr>
            <w:r w:rsidRPr="006D6494">
              <w:rPr>
                <w:rFonts w:asciiTheme="minorHAnsi" w:hAnsiTheme="minorHAnsi" w:cstheme="minorHAnsi"/>
                <w:b/>
                <w:sz w:val="22"/>
                <w:szCs w:val="22"/>
                <w:lang w:val="fr-FR" w:eastAsia="en-US"/>
              </w:rPr>
              <w:t>Guide de bonnes pratiques</w:t>
            </w:r>
            <w:r w:rsidR="00AF602C" w:rsidRPr="006D6494">
              <w:rPr>
                <w:rFonts w:asciiTheme="minorHAnsi" w:hAnsiTheme="minorHAnsi" w:cstheme="minorHAnsi"/>
                <w:b/>
                <w:sz w:val="22"/>
                <w:szCs w:val="22"/>
                <w:lang w:val="fr-FR" w:eastAsia="en-US"/>
              </w:rPr>
              <w:t xml:space="preserve"> disponible</w:t>
            </w:r>
          </w:p>
        </w:tc>
        <w:tc>
          <w:tcPr>
            <w:tcW w:w="2070" w:type="dxa"/>
          </w:tcPr>
          <w:p w14:paraId="71BD5E6F" w14:textId="77777777" w:rsidR="001D4592" w:rsidRPr="006D6494" w:rsidRDefault="00C765A0" w:rsidP="001D4592">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5</w:t>
            </w:r>
          </w:p>
          <w:p w14:paraId="7FA7D3AF" w14:textId="7A71BCE6" w:rsidR="00C765A0" w:rsidRPr="006D6494" w:rsidRDefault="004853EA" w:rsidP="001D4592">
            <w:pPr>
              <w:rPr>
                <w:rFonts w:asciiTheme="minorHAnsi" w:hAnsiTheme="minorHAnsi" w:cstheme="minorHAnsi"/>
                <w:lang w:val="fr-FR"/>
              </w:rPr>
            </w:pPr>
            <w:r w:rsidRPr="006D6494">
              <w:rPr>
                <w:rFonts w:asciiTheme="minorHAnsi" w:hAnsiTheme="minorHAnsi" w:cstheme="minorHAnsi"/>
                <w:b/>
                <w:sz w:val="22"/>
                <w:szCs w:val="22"/>
                <w:lang w:val="fr-FR" w:eastAsia="en-US"/>
              </w:rPr>
              <w:t>56</w:t>
            </w:r>
            <w:r w:rsidR="00C765A0" w:rsidRPr="006D6494">
              <w:rPr>
                <w:rFonts w:asciiTheme="minorHAnsi" w:hAnsiTheme="minorHAnsi" w:cstheme="minorHAnsi"/>
                <w:b/>
                <w:sz w:val="22"/>
                <w:szCs w:val="22"/>
                <w:lang w:val="fr-FR" w:eastAsia="en-US"/>
              </w:rPr>
              <w:t>%</w:t>
            </w:r>
            <w:r w:rsidR="00AF602C" w:rsidRPr="006D6494">
              <w:rPr>
                <w:rFonts w:asciiTheme="minorHAnsi" w:hAnsiTheme="minorHAnsi" w:cstheme="minorHAnsi"/>
                <w:b/>
                <w:sz w:val="22"/>
                <w:szCs w:val="22"/>
                <w:lang w:val="fr-FR" w:eastAsia="en-US"/>
              </w:rPr>
              <w:t xml:space="preserve"> (toutes les </w:t>
            </w:r>
            <w:r w:rsidRPr="006D6494">
              <w:rPr>
                <w:rFonts w:asciiTheme="minorHAnsi" w:hAnsiTheme="minorHAnsi" w:cstheme="minorHAnsi"/>
                <w:b/>
                <w:sz w:val="22"/>
                <w:szCs w:val="22"/>
                <w:lang w:val="fr-FR" w:eastAsia="en-US"/>
              </w:rPr>
              <w:t>Conseillères municipales membres des commissions de suivi</w:t>
            </w:r>
            <w:r w:rsidR="00AF602C" w:rsidRPr="006D6494">
              <w:rPr>
                <w:rFonts w:asciiTheme="minorHAnsi" w:hAnsiTheme="minorHAnsi" w:cstheme="minorHAnsi"/>
                <w:b/>
                <w:sz w:val="22"/>
                <w:szCs w:val="22"/>
                <w:lang w:val="fr-FR" w:eastAsia="en-US"/>
              </w:rPr>
              <w:t xml:space="preserve"> ont été impliquées </w:t>
            </w:r>
            <w:r w:rsidRPr="006D6494">
              <w:rPr>
                <w:rFonts w:asciiTheme="minorHAnsi" w:hAnsiTheme="minorHAnsi" w:cstheme="minorHAnsi"/>
                <w:b/>
                <w:sz w:val="22"/>
                <w:szCs w:val="22"/>
                <w:lang w:val="fr-FR" w:eastAsia="en-US"/>
              </w:rPr>
              <w:t>soit 29 femmes / total de 51 membres</w:t>
            </w:r>
            <w:r w:rsidR="00AF602C" w:rsidRPr="006D6494">
              <w:rPr>
                <w:rFonts w:asciiTheme="minorHAnsi" w:hAnsiTheme="minorHAnsi" w:cstheme="minorHAnsi"/>
                <w:b/>
                <w:sz w:val="22"/>
                <w:szCs w:val="22"/>
                <w:lang w:val="fr-FR" w:eastAsia="en-US"/>
              </w:rPr>
              <w:t>)</w:t>
            </w:r>
          </w:p>
        </w:tc>
        <w:tc>
          <w:tcPr>
            <w:tcW w:w="4140" w:type="dxa"/>
          </w:tcPr>
          <w:p w14:paraId="6470D769" w14:textId="50E004DD" w:rsidR="001D4592" w:rsidRPr="006D6494" w:rsidRDefault="00340BB4" w:rsidP="001D4592">
            <w:pPr>
              <w:rPr>
                <w:rFonts w:asciiTheme="minorHAnsi" w:hAnsiTheme="minorHAnsi" w:cstheme="minorHAnsi"/>
                <w:lang w:val="fr-FR"/>
              </w:rPr>
            </w:pPr>
            <w:r>
              <w:rPr>
                <w:rFonts w:asciiTheme="minorHAnsi" w:hAnsiTheme="minorHAnsi" w:cstheme="minorHAnsi"/>
                <w:b/>
                <w:sz w:val="22"/>
                <w:szCs w:val="22"/>
                <w:lang w:val="fr-FR" w:eastAsia="en-US"/>
              </w:rPr>
              <w:t>DONE</w:t>
            </w:r>
          </w:p>
        </w:tc>
      </w:tr>
      <w:tr w:rsidR="001D4592" w:rsidRPr="002B204E" w14:paraId="15BD3BE2" w14:textId="77777777" w:rsidTr="00826923">
        <w:trPr>
          <w:trHeight w:val="512"/>
        </w:trPr>
        <w:tc>
          <w:tcPr>
            <w:tcW w:w="1530" w:type="dxa"/>
            <w:vMerge/>
          </w:tcPr>
          <w:p w14:paraId="4784FF87" w14:textId="77777777" w:rsidR="001D4592" w:rsidRPr="006D6494" w:rsidRDefault="001D4592" w:rsidP="001D4592">
            <w:pPr>
              <w:rPr>
                <w:rFonts w:asciiTheme="minorHAnsi" w:hAnsiTheme="minorHAnsi" w:cstheme="minorHAnsi"/>
                <w:b/>
                <w:szCs w:val="20"/>
                <w:lang w:val="fr-FR" w:eastAsia="en-US"/>
              </w:rPr>
            </w:pPr>
          </w:p>
        </w:tc>
        <w:tc>
          <w:tcPr>
            <w:tcW w:w="2070" w:type="dxa"/>
            <w:shd w:val="clear" w:color="auto" w:fill="EEECE1"/>
          </w:tcPr>
          <w:p w14:paraId="544BC1EC" w14:textId="77777777" w:rsidR="001D4592" w:rsidRPr="006D6494" w:rsidRDefault="001D4592" w:rsidP="001D4592">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1.1.2</w:t>
            </w:r>
          </w:p>
          <w:p w14:paraId="19DBC5BE" w14:textId="77777777" w:rsidR="00C765A0" w:rsidRPr="006D6494" w:rsidRDefault="00C765A0" w:rsidP="00C765A0">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xml:space="preserve">#    </w:t>
            </w:r>
            <w:r w:rsidRPr="006D6494">
              <w:rPr>
                <w:rFonts w:asciiTheme="minorHAnsi" w:eastAsia="Calibri" w:hAnsiTheme="minorHAnsi" w:cstheme="minorHAnsi"/>
                <w:lang w:val="fr-FR"/>
              </w:rPr>
              <w:t xml:space="preserve"> </w:t>
            </w:r>
            <w:r w:rsidRPr="006D6494">
              <w:rPr>
                <w:rFonts w:asciiTheme="minorHAnsi" w:hAnsiTheme="minorHAnsi" w:cstheme="minorHAnsi"/>
                <w:sz w:val="16"/>
                <w:szCs w:val="16"/>
                <w:lang w:val="fr-FR"/>
              </w:rPr>
              <w:t>associations sensibilisées et ayant amélioré leurs compétences en matière de sensibilisation et de communication</w:t>
            </w:r>
          </w:p>
          <w:p w14:paraId="1F3DC48B" w14:textId="77777777" w:rsidR="00C765A0" w:rsidRPr="006D6494" w:rsidRDefault="00C765A0" w:rsidP="00C765A0">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d’AY, de NEET et de femmes mobilisées pour le projet dans chaque communauté (urbaine, périurbaine et rurale).</w:t>
            </w:r>
          </w:p>
          <w:p w14:paraId="1FA9DD04" w14:textId="77777777" w:rsidR="00C765A0" w:rsidRPr="006D6494" w:rsidRDefault="00C765A0" w:rsidP="00C765A0">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jeunes mobilises</w:t>
            </w:r>
          </w:p>
          <w:p w14:paraId="5290B818" w14:textId="77777777" w:rsidR="00C765A0" w:rsidRPr="006D6494" w:rsidRDefault="00C765A0" w:rsidP="00C765A0">
            <w:pPr>
              <w:pStyle w:val="BodyA"/>
              <w:rPr>
                <w:rFonts w:asciiTheme="minorHAnsi" w:eastAsia="Arial" w:hAnsiTheme="minorHAnsi" w:cstheme="minorHAnsi"/>
                <w:sz w:val="16"/>
                <w:szCs w:val="16"/>
                <w:lang w:val="fr-FR"/>
              </w:rPr>
            </w:pPr>
          </w:p>
          <w:p w14:paraId="14F3622A" w14:textId="77777777" w:rsidR="00C765A0" w:rsidRPr="006D6494" w:rsidRDefault="00C765A0" w:rsidP="00C765A0">
            <w:pPr>
              <w:pStyle w:val="BodyA"/>
              <w:rPr>
                <w:rFonts w:asciiTheme="minorHAnsi" w:hAnsiTheme="minorHAnsi" w:cstheme="minorHAnsi"/>
                <w:color w:val="6B2085"/>
                <w:sz w:val="16"/>
                <w:szCs w:val="16"/>
                <w:lang w:val="fr-FR"/>
              </w:rPr>
            </w:pPr>
            <w:r w:rsidRPr="006D6494">
              <w:rPr>
                <w:rFonts w:asciiTheme="minorHAnsi" w:hAnsiTheme="minorHAnsi" w:cstheme="minorHAnsi"/>
                <w:color w:val="6B2085"/>
                <w:sz w:val="16"/>
                <w:szCs w:val="16"/>
                <w:lang w:val="fr-FR"/>
              </w:rPr>
              <w:t xml:space="preserve"># de formations ; </w:t>
            </w:r>
          </w:p>
          <w:p w14:paraId="580998E2" w14:textId="77777777" w:rsidR="00C765A0" w:rsidRPr="006D6494" w:rsidRDefault="00C765A0" w:rsidP="00C765A0">
            <w:pPr>
              <w:pStyle w:val="BodyA"/>
              <w:rPr>
                <w:rFonts w:asciiTheme="minorHAnsi" w:eastAsia="Arial" w:hAnsiTheme="minorHAnsi" w:cstheme="minorHAnsi"/>
                <w:sz w:val="16"/>
                <w:szCs w:val="16"/>
                <w:lang w:val="fr-FR"/>
              </w:rPr>
            </w:pPr>
            <w:r w:rsidRPr="006D6494">
              <w:rPr>
                <w:rFonts w:asciiTheme="minorHAnsi" w:hAnsiTheme="minorHAnsi" w:cstheme="minorHAnsi"/>
                <w:color w:val="6B2085"/>
                <w:sz w:val="16"/>
                <w:szCs w:val="16"/>
                <w:lang w:val="fr-FR"/>
              </w:rPr>
              <w:lastRenderedPageBreak/>
              <w:t># entretiens médiatiques par CCT autour du projet</w:t>
            </w:r>
          </w:p>
          <w:p w14:paraId="795B5971" w14:textId="47155E9F" w:rsidR="001D4592" w:rsidRPr="006D6494" w:rsidRDefault="001D4592" w:rsidP="001D4592">
            <w:pPr>
              <w:jc w:val="both"/>
              <w:rPr>
                <w:rFonts w:asciiTheme="minorHAnsi" w:hAnsiTheme="minorHAnsi" w:cstheme="minorHAnsi"/>
                <w:szCs w:val="20"/>
                <w:lang w:val="fr-FR" w:eastAsia="en-US"/>
              </w:rPr>
            </w:pPr>
          </w:p>
        </w:tc>
        <w:tc>
          <w:tcPr>
            <w:tcW w:w="1530" w:type="dxa"/>
            <w:shd w:val="clear" w:color="auto" w:fill="EEECE1"/>
          </w:tcPr>
          <w:p w14:paraId="408334AB" w14:textId="6EB270CA" w:rsidR="001D4592" w:rsidRPr="006D6494" w:rsidRDefault="004467A1" w:rsidP="001D4592">
            <w:pPr>
              <w:rPr>
                <w:rFonts w:asciiTheme="minorHAnsi" w:hAnsiTheme="minorHAnsi" w:cstheme="minorHAnsi"/>
                <w:lang w:val="fr-FR"/>
              </w:rPr>
            </w:pPr>
            <w:r w:rsidRPr="006D6494">
              <w:rPr>
                <w:rFonts w:asciiTheme="minorHAnsi" w:hAnsiTheme="minorHAnsi" w:cstheme="minorHAnsi"/>
                <w:b/>
                <w:sz w:val="22"/>
                <w:szCs w:val="22"/>
                <w:lang w:val="fr-FR" w:eastAsia="en-US"/>
              </w:rPr>
              <w:lastRenderedPageBreak/>
              <w:t>0</w:t>
            </w:r>
          </w:p>
        </w:tc>
        <w:tc>
          <w:tcPr>
            <w:tcW w:w="1620" w:type="dxa"/>
            <w:shd w:val="clear" w:color="auto" w:fill="EEECE1"/>
          </w:tcPr>
          <w:p w14:paraId="04885E44" w14:textId="63917DBB" w:rsidR="001D4592" w:rsidRPr="006D6494" w:rsidRDefault="004467A1" w:rsidP="001D4592">
            <w:pPr>
              <w:rPr>
                <w:rFonts w:asciiTheme="minorHAnsi" w:hAnsiTheme="minorHAnsi" w:cstheme="minorHAnsi"/>
                <w:lang w:val="fr-FR"/>
              </w:rPr>
            </w:pPr>
            <w:r w:rsidRPr="006D6494">
              <w:rPr>
                <w:rFonts w:asciiTheme="minorHAnsi" w:hAnsiTheme="minorHAnsi" w:cstheme="minorHAnsi"/>
                <w:sz w:val="16"/>
                <w:szCs w:val="16"/>
                <w:lang w:val="fr-FR"/>
              </w:rPr>
              <w:t>3</w:t>
            </w:r>
            <w:r w:rsidR="00C765A0" w:rsidRPr="006D6494">
              <w:rPr>
                <w:rFonts w:asciiTheme="minorHAnsi" w:hAnsiTheme="minorHAnsi" w:cstheme="minorHAnsi"/>
                <w:sz w:val="16"/>
                <w:szCs w:val="16"/>
                <w:lang w:val="fr-FR"/>
              </w:rPr>
              <w:t xml:space="preserve"> associations par communauté ; les jeunes de chaque communauté (urbaine, périurbaine, rurale) sont mobilisés – au moins 70% </w:t>
            </w:r>
            <w:proofErr w:type="spellStart"/>
            <w:r w:rsidR="00C765A0" w:rsidRPr="006D6494">
              <w:rPr>
                <w:rFonts w:asciiTheme="minorHAnsi" w:hAnsiTheme="minorHAnsi" w:cstheme="minorHAnsi"/>
                <w:sz w:val="16"/>
                <w:szCs w:val="16"/>
                <w:lang w:val="fr-FR"/>
              </w:rPr>
              <w:t>NEETs</w:t>
            </w:r>
            <w:proofErr w:type="spellEnd"/>
            <w:r w:rsidR="00C765A0" w:rsidRPr="006D6494">
              <w:rPr>
                <w:rFonts w:asciiTheme="minorHAnsi" w:hAnsiTheme="minorHAnsi" w:cstheme="minorHAnsi"/>
                <w:sz w:val="16"/>
                <w:szCs w:val="16"/>
                <w:lang w:val="fr-FR"/>
              </w:rPr>
              <w:t>, 30% AY (les femmes à 50% des deux catégories) par communauté, et au moins 30 jeunes par communauté.</w:t>
            </w:r>
          </w:p>
        </w:tc>
        <w:tc>
          <w:tcPr>
            <w:tcW w:w="2070" w:type="dxa"/>
          </w:tcPr>
          <w:p w14:paraId="4C2E9A73" w14:textId="77777777" w:rsidR="001D4592" w:rsidRPr="006D6494" w:rsidRDefault="00C765A0" w:rsidP="001D4592">
            <w:pPr>
              <w:rPr>
                <w:rFonts w:asciiTheme="minorHAnsi" w:hAnsiTheme="minorHAnsi" w:cstheme="minorHAnsi"/>
                <w:bCs/>
                <w:sz w:val="22"/>
                <w:szCs w:val="22"/>
                <w:lang w:val="fr-FR" w:eastAsia="en-US"/>
              </w:rPr>
            </w:pPr>
            <w:r w:rsidRPr="006D6494">
              <w:rPr>
                <w:rFonts w:asciiTheme="minorHAnsi" w:hAnsiTheme="minorHAnsi" w:cstheme="minorHAnsi"/>
                <w:bCs/>
                <w:sz w:val="22"/>
                <w:szCs w:val="22"/>
                <w:lang w:val="fr-FR" w:eastAsia="en-US"/>
              </w:rPr>
              <w:t>Associations identifiées</w:t>
            </w:r>
          </w:p>
          <w:p w14:paraId="630EFBA1" w14:textId="77777777" w:rsidR="00C765A0" w:rsidRPr="006D6494" w:rsidRDefault="00C765A0" w:rsidP="001D4592">
            <w:pPr>
              <w:rPr>
                <w:rFonts w:asciiTheme="minorHAnsi" w:hAnsiTheme="minorHAnsi" w:cstheme="minorHAnsi"/>
                <w:bCs/>
                <w:sz w:val="22"/>
                <w:szCs w:val="22"/>
                <w:lang w:val="fr-FR" w:eastAsia="en-US"/>
              </w:rPr>
            </w:pPr>
            <w:r w:rsidRPr="006D6494">
              <w:rPr>
                <w:rFonts w:asciiTheme="minorHAnsi" w:hAnsiTheme="minorHAnsi" w:cstheme="minorHAnsi"/>
                <w:bCs/>
                <w:sz w:val="22"/>
                <w:szCs w:val="22"/>
                <w:lang w:val="fr-FR" w:eastAsia="en-US"/>
              </w:rPr>
              <w:t>AY en cours de mobilisation</w:t>
            </w:r>
          </w:p>
          <w:p w14:paraId="7E94F785" w14:textId="385431EF" w:rsidR="00C765A0" w:rsidRPr="006D6494" w:rsidRDefault="00C765A0" w:rsidP="001D4592">
            <w:pPr>
              <w:rPr>
                <w:rFonts w:asciiTheme="minorHAnsi" w:hAnsiTheme="minorHAnsi" w:cstheme="minorHAnsi"/>
                <w:bCs/>
                <w:lang w:val="fr-FR"/>
              </w:rPr>
            </w:pPr>
            <w:r w:rsidRPr="006D6494">
              <w:rPr>
                <w:rFonts w:asciiTheme="minorHAnsi" w:hAnsiTheme="minorHAnsi" w:cstheme="minorHAnsi"/>
                <w:bCs/>
                <w:sz w:val="22"/>
                <w:szCs w:val="22"/>
                <w:lang w:val="fr-FR" w:eastAsia="en-US"/>
              </w:rPr>
              <w:t>1 entretien médiatique par CCT réalisé</w:t>
            </w:r>
          </w:p>
        </w:tc>
        <w:tc>
          <w:tcPr>
            <w:tcW w:w="2070" w:type="dxa"/>
          </w:tcPr>
          <w:p w14:paraId="33E89896" w14:textId="410C8B8E" w:rsidR="001D4592" w:rsidRPr="006D6494" w:rsidRDefault="00C765A0" w:rsidP="001D4592">
            <w:pPr>
              <w:rPr>
                <w:rFonts w:asciiTheme="minorHAnsi" w:hAnsiTheme="minorHAnsi" w:cstheme="minorHAnsi"/>
                <w:lang w:val="fr-FR"/>
              </w:rPr>
            </w:pPr>
            <w:r w:rsidRPr="006D6494">
              <w:rPr>
                <w:rFonts w:asciiTheme="minorHAnsi" w:hAnsiTheme="minorHAnsi" w:cstheme="minorHAnsi"/>
                <w:b/>
                <w:sz w:val="22"/>
                <w:szCs w:val="22"/>
                <w:lang w:val="fr-FR" w:eastAsia="en-US"/>
              </w:rPr>
              <w:t>-</w:t>
            </w:r>
          </w:p>
        </w:tc>
        <w:tc>
          <w:tcPr>
            <w:tcW w:w="4140" w:type="dxa"/>
          </w:tcPr>
          <w:p w14:paraId="7D32824A" w14:textId="773147D5" w:rsidR="001D4592" w:rsidRPr="006D6494" w:rsidRDefault="00340BB4" w:rsidP="001D4592">
            <w:pPr>
              <w:rPr>
                <w:rFonts w:asciiTheme="minorHAnsi" w:hAnsiTheme="minorHAnsi" w:cstheme="minorHAnsi"/>
                <w:lang w:val="fr-FR"/>
              </w:rPr>
            </w:pPr>
            <w:r>
              <w:rPr>
                <w:rFonts w:asciiTheme="minorHAnsi" w:hAnsiTheme="minorHAnsi" w:cstheme="minorHAnsi"/>
                <w:b/>
                <w:sz w:val="22"/>
                <w:szCs w:val="22"/>
                <w:lang w:val="fr-FR" w:eastAsia="en-US"/>
              </w:rPr>
              <w:t xml:space="preserve"> Le questionnaire relatif à cet indicateur est en train d’être administré et le rapport sera disponible sous peu</w:t>
            </w:r>
          </w:p>
        </w:tc>
      </w:tr>
      <w:tr w:rsidR="00C765A0" w:rsidRPr="00123DFD" w14:paraId="75E0CDF5" w14:textId="77777777" w:rsidTr="00826923">
        <w:trPr>
          <w:trHeight w:val="512"/>
        </w:trPr>
        <w:tc>
          <w:tcPr>
            <w:tcW w:w="1530" w:type="dxa"/>
          </w:tcPr>
          <w:p w14:paraId="2904547E" w14:textId="77777777" w:rsidR="00C765A0" w:rsidRPr="006D6494" w:rsidRDefault="00C765A0" w:rsidP="001D4592">
            <w:pPr>
              <w:rPr>
                <w:rFonts w:asciiTheme="minorHAnsi" w:hAnsiTheme="minorHAnsi" w:cstheme="minorHAnsi"/>
                <w:b/>
                <w:szCs w:val="20"/>
                <w:lang w:val="fr-FR" w:eastAsia="en-US"/>
              </w:rPr>
            </w:pPr>
          </w:p>
        </w:tc>
        <w:tc>
          <w:tcPr>
            <w:tcW w:w="2070" w:type="dxa"/>
            <w:shd w:val="clear" w:color="auto" w:fill="EEECE1"/>
          </w:tcPr>
          <w:p w14:paraId="0F23AE56" w14:textId="2F42D070" w:rsidR="00C765A0" w:rsidRPr="006D6494" w:rsidRDefault="00C765A0" w:rsidP="00C765A0">
            <w:pPr>
              <w:pStyle w:val="BodyA"/>
              <w:rPr>
                <w:rFonts w:asciiTheme="minorHAnsi" w:eastAsia="Arial Bold" w:hAnsiTheme="minorHAnsi" w:cstheme="minorHAnsi"/>
                <w:b/>
                <w:bCs/>
                <w:sz w:val="16"/>
                <w:szCs w:val="16"/>
                <w:lang w:val="fr-FR"/>
              </w:rPr>
            </w:pPr>
            <w:r w:rsidRPr="006D6494">
              <w:rPr>
                <w:rFonts w:asciiTheme="minorHAnsi" w:hAnsiTheme="minorHAnsi" w:cstheme="minorHAnsi"/>
                <w:b/>
                <w:bCs/>
                <w:sz w:val="16"/>
                <w:szCs w:val="16"/>
                <w:lang w:val="fr-FR"/>
              </w:rPr>
              <w:t>Indicateur 1.1.3</w:t>
            </w:r>
          </w:p>
          <w:p w14:paraId="66E3CD8A" w14:textId="77777777" w:rsidR="00C765A0" w:rsidRPr="006D6494" w:rsidRDefault="00C765A0" w:rsidP="00C765A0">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d’évaluations des besoins et des capacités des associations en fonction du genre.</w:t>
            </w:r>
          </w:p>
          <w:p w14:paraId="4C511F18" w14:textId="77777777" w:rsidR="00C765A0" w:rsidRPr="006D6494" w:rsidRDefault="00C765A0" w:rsidP="00C765A0">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d’évaluations des besoins et des capacités des jeunes et des groupes de jeunes</w:t>
            </w:r>
          </w:p>
          <w:p w14:paraId="5F22AE23" w14:textId="77777777" w:rsidR="00C765A0" w:rsidRPr="006D6494" w:rsidRDefault="00C765A0" w:rsidP="00C765A0">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femmes participant activement à l'élaboration d'un outil d'évaluation des besoins/capacités</w:t>
            </w:r>
          </w:p>
          <w:p w14:paraId="262A3F51" w14:textId="59C42E79" w:rsidR="00C765A0" w:rsidRPr="006D6494" w:rsidRDefault="00C765A0" w:rsidP="00C765A0">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jeunes femmes interrogées</w:t>
            </w:r>
          </w:p>
        </w:tc>
        <w:tc>
          <w:tcPr>
            <w:tcW w:w="1530" w:type="dxa"/>
            <w:shd w:val="clear" w:color="auto" w:fill="EEECE1"/>
          </w:tcPr>
          <w:p w14:paraId="3DCBBC3A" w14:textId="314313E2" w:rsidR="00C765A0" w:rsidRPr="006D6494" w:rsidRDefault="00C765A0" w:rsidP="001D4592">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0</w:t>
            </w:r>
          </w:p>
        </w:tc>
        <w:tc>
          <w:tcPr>
            <w:tcW w:w="1620" w:type="dxa"/>
            <w:shd w:val="clear" w:color="auto" w:fill="EEECE1"/>
          </w:tcPr>
          <w:p w14:paraId="65303FD8" w14:textId="77777777" w:rsidR="00C765A0" w:rsidRPr="006D6494" w:rsidRDefault="00C765A0" w:rsidP="001D4592">
            <w:pPr>
              <w:rPr>
                <w:rFonts w:asciiTheme="minorHAnsi" w:hAnsiTheme="minorHAnsi" w:cstheme="minorHAnsi"/>
                <w:sz w:val="16"/>
                <w:szCs w:val="16"/>
                <w:lang w:val="fr-FR"/>
              </w:rPr>
            </w:pPr>
            <w:r w:rsidRPr="006D6494">
              <w:rPr>
                <w:rFonts w:asciiTheme="minorHAnsi" w:hAnsiTheme="minorHAnsi" w:cstheme="minorHAnsi"/>
                <w:sz w:val="16"/>
                <w:szCs w:val="16"/>
                <w:lang w:val="fr-FR"/>
              </w:rPr>
              <w:t>1 par association</w:t>
            </w:r>
          </w:p>
          <w:p w14:paraId="7865E17E" w14:textId="77777777" w:rsidR="00C765A0" w:rsidRPr="006D6494" w:rsidRDefault="00C765A0" w:rsidP="001D4592">
            <w:pPr>
              <w:rPr>
                <w:rFonts w:asciiTheme="minorHAnsi" w:hAnsiTheme="minorHAnsi" w:cstheme="minorHAnsi"/>
                <w:sz w:val="16"/>
                <w:szCs w:val="16"/>
                <w:lang w:val="fr-FR"/>
              </w:rPr>
            </w:pPr>
            <w:r w:rsidRPr="006D6494">
              <w:rPr>
                <w:rFonts w:asciiTheme="minorHAnsi" w:hAnsiTheme="minorHAnsi" w:cstheme="minorHAnsi"/>
                <w:sz w:val="16"/>
                <w:szCs w:val="16"/>
                <w:lang w:val="fr-FR"/>
              </w:rPr>
              <w:t>1 par groupe de jeunes</w:t>
            </w:r>
          </w:p>
          <w:p w14:paraId="32B52527" w14:textId="77777777" w:rsidR="00C765A0" w:rsidRPr="006D6494" w:rsidRDefault="00C765A0" w:rsidP="001D4592">
            <w:pPr>
              <w:rPr>
                <w:rFonts w:asciiTheme="minorHAnsi" w:hAnsiTheme="minorHAnsi" w:cstheme="minorHAnsi"/>
                <w:sz w:val="16"/>
                <w:szCs w:val="16"/>
                <w:lang w:val="fr-FR"/>
              </w:rPr>
            </w:pPr>
            <w:r w:rsidRPr="006D6494">
              <w:rPr>
                <w:rFonts w:asciiTheme="minorHAnsi" w:hAnsiTheme="minorHAnsi" w:cstheme="minorHAnsi"/>
                <w:sz w:val="16"/>
                <w:szCs w:val="16"/>
                <w:lang w:val="fr-FR"/>
              </w:rPr>
              <w:t>50%</w:t>
            </w:r>
          </w:p>
          <w:p w14:paraId="4C00C095" w14:textId="5BD43C83" w:rsidR="00C765A0" w:rsidRPr="006D6494" w:rsidRDefault="00C765A0" w:rsidP="001D4592">
            <w:pPr>
              <w:rPr>
                <w:rFonts w:asciiTheme="minorHAnsi" w:hAnsiTheme="minorHAnsi" w:cstheme="minorHAnsi"/>
                <w:sz w:val="16"/>
                <w:szCs w:val="16"/>
                <w:lang w:val="fr-FR"/>
              </w:rPr>
            </w:pPr>
            <w:r w:rsidRPr="006D6494">
              <w:rPr>
                <w:rFonts w:asciiTheme="minorHAnsi" w:hAnsiTheme="minorHAnsi" w:cstheme="minorHAnsi"/>
                <w:sz w:val="16"/>
                <w:szCs w:val="16"/>
                <w:lang w:val="fr-FR"/>
              </w:rPr>
              <w:t>50%</w:t>
            </w:r>
          </w:p>
        </w:tc>
        <w:tc>
          <w:tcPr>
            <w:tcW w:w="2070" w:type="dxa"/>
          </w:tcPr>
          <w:p w14:paraId="5BA305B0" w14:textId="77777777" w:rsidR="007C1771" w:rsidRDefault="007C1771" w:rsidP="001D4592">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1 par groupe de jeunes en cours</w:t>
            </w:r>
          </w:p>
          <w:p w14:paraId="53E8E0DB" w14:textId="129B0698" w:rsidR="007C1771" w:rsidRPr="006D6494" w:rsidRDefault="007C1771" w:rsidP="001D4592">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(60%-40%)</w:t>
            </w:r>
          </w:p>
        </w:tc>
        <w:tc>
          <w:tcPr>
            <w:tcW w:w="2070" w:type="dxa"/>
          </w:tcPr>
          <w:p w14:paraId="1C9673B7" w14:textId="77777777" w:rsidR="007C1771" w:rsidRDefault="007C1771" w:rsidP="007C1771">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1 par association réalisée</w:t>
            </w:r>
          </w:p>
          <w:p w14:paraId="28070B66" w14:textId="563078C8" w:rsidR="00C765A0" w:rsidRPr="006D6494" w:rsidRDefault="00C765A0" w:rsidP="001D4592">
            <w:pPr>
              <w:rPr>
                <w:rFonts w:asciiTheme="minorHAnsi" w:hAnsiTheme="minorHAnsi" w:cstheme="minorHAnsi"/>
                <w:b/>
                <w:sz w:val="22"/>
                <w:szCs w:val="22"/>
                <w:lang w:val="fr-FR" w:eastAsia="en-US"/>
              </w:rPr>
            </w:pPr>
          </w:p>
        </w:tc>
        <w:tc>
          <w:tcPr>
            <w:tcW w:w="4140" w:type="dxa"/>
          </w:tcPr>
          <w:p w14:paraId="314D19BA" w14:textId="6058B881" w:rsidR="00C765A0" w:rsidRPr="006D6494" w:rsidRDefault="00C765A0" w:rsidP="001D4592">
            <w:pPr>
              <w:rPr>
                <w:rFonts w:asciiTheme="minorHAnsi" w:hAnsiTheme="minorHAnsi" w:cstheme="minorHAnsi"/>
                <w:lang w:val="fr-FR"/>
              </w:rPr>
            </w:pPr>
          </w:p>
        </w:tc>
      </w:tr>
      <w:tr w:rsidR="007C1771" w:rsidRPr="002B204E" w14:paraId="295B41F9" w14:textId="77777777" w:rsidTr="00826923">
        <w:trPr>
          <w:trHeight w:val="512"/>
        </w:trPr>
        <w:tc>
          <w:tcPr>
            <w:tcW w:w="1530" w:type="dxa"/>
          </w:tcPr>
          <w:p w14:paraId="4C4A2498" w14:textId="77777777" w:rsidR="007C1771" w:rsidRPr="006D6494" w:rsidRDefault="007C1771" w:rsidP="007C1771">
            <w:pPr>
              <w:rPr>
                <w:rFonts w:asciiTheme="minorHAnsi" w:hAnsiTheme="minorHAnsi" w:cstheme="minorHAnsi"/>
                <w:b/>
                <w:szCs w:val="20"/>
                <w:lang w:val="fr-FR" w:eastAsia="en-US"/>
              </w:rPr>
            </w:pPr>
          </w:p>
        </w:tc>
        <w:tc>
          <w:tcPr>
            <w:tcW w:w="2070" w:type="dxa"/>
            <w:shd w:val="clear" w:color="auto" w:fill="EEECE1"/>
          </w:tcPr>
          <w:p w14:paraId="29DDBED8" w14:textId="78088621" w:rsidR="007C1771" w:rsidRPr="006D6494" w:rsidRDefault="007C1771" w:rsidP="007C1771">
            <w:pPr>
              <w:pStyle w:val="BodyA"/>
              <w:rPr>
                <w:rFonts w:asciiTheme="minorHAnsi" w:eastAsia="Arial Bold" w:hAnsiTheme="minorHAnsi" w:cstheme="minorHAnsi"/>
                <w:b/>
                <w:bCs/>
                <w:sz w:val="16"/>
                <w:szCs w:val="16"/>
                <w:lang w:val="fr-FR"/>
              </w:rPr>
            </w:pPr>
            <w:r w:rsidRPr="006D6494">
              <w:rPr>
                <w:rFonts w:asciiTheme="minorHAnsi" w:hAnsiTheme="minorHAnsi" w:cstheme="minorHAnsi"/>
                <w:b/>
                <w:bCs/>
                <w:sz w:val="16"/>
                <w:szCs w:val="16"/>
                <w:lang w:val="fr-FR"/>
              </w:rPr>
              <w:t>Indicateur 1.1.4</w:t>
            </w:r>
          </w:p>
          <w:p w14:paraId="3AEF2655"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xml:space="preserve">% d'associations qui ont amélioré leur score global dans l'évaluation des besoins/capacités. </w:t>
            </w:r>
          </w:p>
          <w:p w14:paraId="039E57C2"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xml:space="preserve">% des groupes de jeunes qui ont amélioré leur score global dans l'évaluation des besoins et des capacités.  </w:t>
            </w:r>
          </w:p>
          <w:p w14:paraId="6C996EE3"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femmes renforçant et sensibilisant les groupes de jeunes</w:t>
            </w:r>
          </w:p>
          <w:p w14:paraId="553FEA42"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femmes engagées dans l'apprentissage par les pairs</w:t>
            </w:r>
          </w:p>
          <w:p w14:paraId="100AC01E" w14:textId="77777777" w:rsidR="007C1771" w:rsidRPr="006D6494" w:rsidRDefault="007C1771" w:rsidP="007C1771">
            <w:pPr>
              <w:pStyle w:val="BodyA"/>
              <w:rPr>
                <w:rFonts w:asciiTheme="minorHAnsi" w:eastAsia="Arial" w:hAnsiTheme="minorHAnsi" w:cstheme="minorHAnsi"/>
                <w:sz w:val="16"/>
                <w:szCs w:val="16"/>
                <w:lang w:val="fr-FR"/>
              </w:rPr>
            </w:pPr>
          </w:p>
          <w:p w14:paraId="536AA6F8" w14:textId="7868B25F"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color w:val="6B2085"/>
                <w:sz w:val="16"/>
                <w:szCs w:val="16"/>
                <w:lang w:val="fr-FR"/>
              </w:rPr>
              <w:t xml:space="preserve">% de participants utilisent les nouveaux outils/règles </w:t>
            </w:r>
            <w:r w:rsidRPr="006D6494">
              <w:rPr>
                <w:rFonts w:asciiTheme="minorHAnsi" w:hAnsiTheme="minorHAnsi" w:cstheme="minorHAnsi"/>
                <w:color w:val="6B2085"/>
                <w:sz w:val="16"/>
                <w:szCs w:val="16"/>
                <w:lang w:val="fr-FR"/>
              </w:rPr>
              <w:lastRenderedPageBreak/>
              <w:t xml:space="preserve">de com acquis lors des formations dans leur travail  </w:t>
            </w:r>
          </w:p>
        </w:tc>
        <w:tc>
          <w:tcPr>
            <w:tcW w:w="1530" w:type="dxa"/>
            <w:shd w:val="clear" w:color="auto" w:fill="EEECE1"/>
          </w:tcPr>
          <w:p w14:paraId="3D946A6F" w14:textId="5A6E6A1A"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lastRenderedPageBreak/>
              <w:t>0</w:t>
            </w:r>
          </w:p>
        </w:tc>
        <w:tc>
          <w:tcPr>
            <w:tcW w:w="1620" w:type="dxa"/>
            <w:shd w:val="clear" w:color="auto" w:fill="EEECE1"/>
          </w:tcPr>
          <w:p w14:paraId="2597A5F0" w14:textId="77777777" w:rsidR="007C1771" w:rsidRPr="006D6494" w:rsidRDefault="007C1771" w:rsidP="007C1771">
            <w:pPr>
              <w:rPr>
                <w:rFonts w:asciiTheme="minorHAnsi" w:hAnsiTheme="minorHAnsi" w:cstheme="minorHAnsi"/>
                <w:sz w:val="16"/>
                <w:szCs w:val="16"/>
                <w:lang w:val="fr-FR"/>
              </w:rPr>
            </w:pPr>
            <w:r w:rsidRPr="006D6494">
              <w:rPr>
                <w:rFonts w:asciiTheme="minorHAnsi" w:hAnsiTheme="minorHAnsi" w:cstheme="minorHAnsi"/>
                <w:sz w:val="16"/>
                <w:szCs w:val="16"/>
                <w:lang w:val="fr-FR"/>
              </w:rPr>
              <w:t>20%</w:t>
            </w:r>
          </w:p>
          <w:p w14:paraId="17C3CEF9" w14:textId="77777777" w:rsidR="007C1771" w:rsidRPr="006D6494" w:rsidRDefault="007C1771" w:rsidP="007C1771">
            <w:pPr>
              <w:rPr>
                <w:rFonts w:asciiTheme="minorHAnsi" w:hAnsiTheme="minorHAnsi" w:cstheme="minorHAnsi"/>
                <w:sz w:val="16"/>
                <w:szCs w:val="16"/>
                <w:lang w:val="fr-FR"/>
              </w:rPr>
            </w:pPr>
            <w:r w:rsidRPr="006D6494">
              <w:rPr>
                <w:rFonts w:asciiTheme="minorHAnsi" w:hAnsiTheme="minorHAnsi" w:cstheme="minorHAnsi"/>
                <w:sz w:val="16"/>
                <w:szCs w:val="16"/>
                <w:lang w:val="fr-FR"/>
              </w:rPr>
              <w:t>20%</w:t>
            </w:r>
          </w:p>
          <w:p w14:paraId="5AB4BDB3" w14:textId="77777777" w:rsidR="007C1771" w:rsidRPr="006D6494" w:rsidRDefault="007C1771" w:rsidP="007C1771">
            <w:pPr>
              <w:rPr>
                <w:rFonts w:asciiTheme="minorHAnsi" w:hAnsiTheme="minorHAnsi" w:cstheme="minorHAnsi"/>
                <w:sz w:val="16"/>
                <w:szCs w:val="16"/>
                <w:lang w:val="fr-FR"/>
              </w:rPr>
            </w:pPr>
            <w:r w:rsidRPr="006D6494">
              <w:rPr>
                <w:rFonts w:asciiTheme="minorHAnsi" w:hAnsiTheme="minorHAnsi" w:cstheme="minorHAnsi"/>
                <w:sz w:val="16"/>
                <w:szCs w:val="16"/>
                <w:lang w:val="fr-FR"/>
              </w:rPr>
              <w:t>50%</w:t>
            </w:r>
          </w:p>
          <w:p w14:paraId="0C82B472" w14:textId="77777777" w:rsidR="007C1771" w:rsidRPr="006D6494" w:rsidRDefault="007C1771" w:rsidP="007C1771">
            <w:pPr>
              <w:rPr>
                <w:rFonts w:asciiTheme="minorHAnsi" w:hAnsiTheme="minorHAnsi" w:cstheme="minorHAnsi"/>
                <w:sz w:val="16"/>
                <w:szCs w:val="16"/>
                <w:lang w:val="fr-FR"/>
              </w:rPr>
            </w:pPr>
            <w:r w:rsidRPr="006D6494">
              <w:rPr>
                <w:rFonts w:asciiTheme="minorHAnsi" w:hAnsiTheme="minorHAnsi" w:cstheme="minorHAnsi"/>
                <w:sz w:val="16"/>
                <w:szCs w:val="16"/>
                <w:lang w:val="fr-FR"/>
              </w:rPr>
              <w:t>50%</w:t>
            </w:r>
          </w:p>
          <w:p w14:paraId="01C40536" w14:textId="0ADEF6C8" w:rsidR="007C1771" w:rsidRPr="006D6494" w:rsidRDefault="007C1771" w:rsidP="007C1771">
            <w:pPr>
              <w:rPr>
                <w:rFonts w:asciiTheme="minorHAnsi" w:hAnsiTheme="minorHAnsi" w:cstheme="minorHAnsi"/>
                <w:sz w:val="16"/>
                <w:szCs w:val="16"/>
                <w:lang w:val="fr-FR"/>
              </w:rPr>
            </w:pPr>
          </w:p>
        </w:tc>
        <w:tc>
          <w:tcPr>
            <w:tcW w:w="2070" w:type="dxa"/>
          </w:tcPr>
          <w:p w14:paraId="580896C6" w14:textId="77B682AA" w:rsidR="007C1771" w:rsidRPr="006D6494" w:rsidRDefault="007C1771" w:rsidP="007C1771">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Associations engagées et enquête en cours</w:t>
            </w:r>
          </w:p>
        </w:tc>
        <w:tc>
          <w:tcPr>
            <w:tcW w:w="2070" w:type="dxa"/>
          </w:tcPr>
          <w:p w14:paraId="5C8CFF93" w14:textId="1111628B"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En cours</w:t>
            </w:r>
          </w:p>
        </w:tc>
        <w:tc>
          <w:tcPr>
            <w:tcW w:w="4140" w:type="dxa"/>
          </w:tcPr>
          <w:p w14:paraId="28358C7C" w14:textId="330EC672" w:rsidR="007C1771" w:rsidRPr="006D6494" w:rsidRDefault="007C1771" w:rsidP="007C1771">
            <w:pPr>
              <w:rPr>
                <w:rFonts w:asciiTheme="minorHAnsi" w:hAnsiTheme="minorHAnsi" w:cstheme="minorHAnsi"/>
                <w:lang w:val="fr-FR"/>
              </w:rPr>
            </w:pPr>
            <w:r>
              <w:rPr>
                <w:rFonts w:asciiTheme="minorHAnsi" w:hAnsiTheme="minorHAnsi" w:cstheme="minorHAnsi"/>
                <w:b/>
                <w:sz w:val="22"/>
                <w:szCs w:val="22"/>
                <w:lang w:val="fr-FR" w:eastAsia="en-US"/>
              </w:rPr>
              <w:t xml:space="preserve"> Le questionnaire relatif aux jeunes hommes et </w:t>
            </w:r>
            <w:proofErr w:type="spellStart"/>
            <w:r>
              <w:rPr>
                <w:rFonts w:asciiTheme="minorHAnsi" w:hAnsiTheme="minorHAnsi" w:cstheme="minorHAnsi"/>
                <w:b/>
                <w:sz w:val="22"/>
                <w:szCs w:val="22"/>
                <w:lang w:val="fr-FR" w:eastAsia="en-US"/>
              </w:rPr>
              <w:t>femmesest</w:t>
            </w:r>
            <w:proofErr w:type="spellEnd"/>
            <w:r>
              <w:rPr>
                <w:rFonts w:asciiTheme="minorHAnsi" w:hAnsiTheme="minorHAnsi" w:cstheme="minorHAnsi"/>
                <w:b/>
                <w:sz w:val="22"/>
                <w:szCs w:val="22"/>
                <w:lang w:val="fr-FR" w:eastAsia="en-US"/>
              </w:rPr>
              <w:t xml:space="preserve"> en train d’être administré et le rapport sera disponible sous peu</w:t>
            </w:r>
          </w:p>
        </w:tc>
      </w:tr>
      <w:tr w:rsidR="007C1771" w:rsidRPr="002B204E" w14:paraId="3A1D10B2" w14:textId="77777777" w:rsidTr="00826923">
        <w:trPr>
          <w:trHeight w:val="512"/>
        </w:trPr>
        <w:tc>
          <w:tcPr>
            <w:tcW w:w="1530" w:type="dxa"/>
          </w:tcPr>
          <w:p w14:paraId="49D6EBF6" w14:textId="77777777" w:rsidR="007C1771" w:rsidRPr="006D6494" w:rsidRDefault="007C1771" w:rsidP="007C1771">
            <w:pPr>
              <w:rPr>
                <w:rFonts w:asciiTheme="minorHAnsi" w:hAnsiTheme="minorHAnsi" w:cstheme="minorHAnsi"/>
                <w:b/>
                <w:szCs w:val="20"/>
                <w:lang w:val="fr-FR" w:eastAsia="en-US"/>
              </w:rPr>
            </w:pPr>
          </w:p>
        </w:tc>
        <w:tc>
          <w:tcPr>
            <w:tcW w:w="2070" w:type="dxa"/>
            <w:shd w:val="clear" w:color="auto" w:fill="EEECE1"/>
          </w:tcPr>
          <w:p w14:paraId="4A26F094" w14:textId="5932F3A4" w:rsidR="007C1771" w:rsidRPr="006D6494" w:rsidRDefault="007C1771" w:rsidP="007C1771">
            <w:pPr>
              <w:pStyle w:val="BodyA"/>
              <w:rPr>
                <w:rFonts w:asciiTheme="minorHAnsi" w:eastAsia="Arial Bold" w:hAnsiTheme="minorHAnsi" w:cstheme="minorHAnsi"/>
                <w:b/>
                <w:bCs/>
                <w:sz w:val="16"/>
                <w:szCs w:val="16"/>
                <w:lang w:val="fr-FR"/>
              </w:rPr>
            </w:pPr>
            <w:r w:rsidRPr="006D6494">
              <w:rPr>
                <w:rFonts w:asciiTheme="minorHAnsi" w:hAnsiTheme="minorHAnsi" w:cstheme="minorHAnsi"/>
                <w:b/>
                <w:bCs/>
                <w:sz w:val="16"/>
                <w:szCs w:val="16"/>
                <w:lang w:val="fr-FR"/>
              </w:rPr>
              <w:t>Indicateur 1.1.5</w:t>
            </w:r>
          </w:p>
          <w:p w14:paraId="52E847A3" w14:textId="77777777" w:rsidR="007C1771" w:rsidRPr="006D6494" w:rsidRDefault="007C1771" w:rsidP="007C1771">
            <w:pPr>
              <w:pStyle w:val="BodyA"/>
              <w:rPr>
                <w:rFonts w:asciiTheme="minorHAnsi" w:eastAsia="Arial" w:hAnsiTheme="minorHAnsi" w:cstheme="minorHAnsi"/>
                <w:color w:val="auto"/>
                <w:sz w:val="16"/>
                <w:szCs w:val="16"/>
                <w:lang w:val="fr-FR"/>
              </w:rPr>
            </w:pPr>
            <w:r w:rsidRPr="006D6494">
              <w:rPr>
                <w:rFonts w:asciiTheme="minorHAnsi" w:hAnsiTheme="minorHAnsi" w:cstheme="minorHAnsi"/>
                <w:color w:val="auto"/>
                <w:sz w:val="16"/>
                <w:szCs w:val="16"/>
                <w:lang w:val="fr-FR"/>
              </w:rPr>
              <w:t># d’activités sociales au niveau municipal</w:t>
            </w:r>
          </w:p>
          <w:p w14:paraId="34112B4E" w14:textId="77777777" w:rsidR="007C1771" w:rsidRPr="006D6494" w:rsidRDefault="007C1771" w:rsidP="007C1771">
            <w:pPr>
              <w:pStyle w:val="BodyA"/>
              <w:rPr>
                <w:rFonts w:asciiTheme="minorHAnsi" w:eastAsia="Arial" w:hAnsiTheme="minorHAnsi" w:cstheme="minorHAnsi"/>
                <w:color w:val="auto"/>
                <w:sz w:val="16"/>
                <w:szCs w:val="16"/>
                <w:lang w:val="fr-FR"/>
              </w:rPr>
            </w:pPr>
            <w:r w:rsidRPr="006D6494">
              <w:rPr>
                <w:rFonts w:asciiTheme="minorHAnsi" w:hAnsiTheme="minorHAnsi" w:cstheme="minorHAnsi"/>
                <w:color w:val="auto"/>
                <w:sz w:val="16"/>
                <w:szCs w:val="16"/>
                <w:lang w:val="fr-FR"/>
              </w:rPr>
              <w:t># d’activités sociales au niveau communautaire.</w:t>
            </w:r>
          </w:p>
          <w:p w14:paraId="11B7292E" w14:textId="77777777" w:rsidR="007C1771" w:rsidRPr="006D6494" w:rsidRDefault="007C1771" w:rsidP="007C1771">
            <w:pPr>
              <w:pStyle w:val="BodyA"/>
              <w:rPr>
                <w:rFonts w:asciiTheme="minorHAnsi" w:eastAsia="Arial" w:hAnsiTheme="minorHAnsi" w:cstheme="minorHAnsi"/>
                <w:color w:val="auto"/>
                <w:sz w:val="16"/>
                <w:szCs w:val="16"/>
                <w:lang w:val="fr-FR"/>
              </w:rPr>
            </w:pPr>
            <w:r w:rsidRPr="006D6494">
              <w:rPr>
                <w:rFonts w:asciiTheme="minorHAnsi" w:hAnsiTheme="minorHAnsi" w:cstheme="minorHAnsi"/>
                <w:color w:val="auto"/>
                <w:sz w:val="16"/>
                <w:szCs w:val="16"/>
                <w:lang w:val="fr-FR"/>
              </w:rPr>
              <w:t xml:space="preserve">#d’activités sociales avec un </w:t>
            </w:r>
            <w:proofErr w:type="spellStart"/>
            <w:r w:rsidRPr="006D6494">
              <w:rPr>
                <w:rFonts w:asciiTheme="minorHAnsi" w:hAnsiTheme="minorHAnsi" w:cstheme="minorHAnsi"/>
                <w:color w:val="auto"/>
                <w:sz w:val="16"/>
                <w:szCs w:val="16"/>
                <w:lang w:val="fr-FR"/>
              </w:rPr>
              <w:t>gender</w:t>
            </w:r>
            <w:proofErr w:type="spellEnd"/>
            <w:r w:rsidRPr="006D6494">
              <w:rPr>
                <w:rFonts w:asciiTheme="minorHAnsi" w:hAnsiTheme="minorHAnsi" w:cstheme="minorHAnsi"/>
                <w:color w:val="auto"/>
                <w:sz w:val="16"/>
                <w:szCs w:val="16"/>
                <w:lang w:val="fr-FR"/>
              </w:rPr>
              <w:t xml:space="preserve"> focus (par les femmes et/ou pour les femmes)</w:t>
            </w:r>
          </w:p>
          <w:p w14:paraId="3AB37505"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d'AY et de NEET qui participent régulièrement à des activités sociales pour les jeunes</w:t>
            </w:r>
          </w:p>
          <w:p w14:paraId="119D1A36"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xml:space="preserve"># de conseillers municipaux qui participent activement. </w:t>
            </w:r>
          </w:p>
          <w:p w14:paraId="5303317A"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femmes participant à l'organisation d'activités sociales</w:t>
            </w:r>
          </w:p>
          <w:p w14:paraId="3C8E0770"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jeunes qui participent, engagés dans le projet.</w:t>
            </w:r>
          </w:p>
          <w:p w14:paraId="2FC01FAB" w14:textId="77777777" w:rsidR="007C1771" w:rsidRPr="006D6494" w:rsidRDefault="007C1771" w:rsidP="007C1771">
            <w:pPr>
              <w:pStyle w:val="BodyA"/>
              <w:rPr>
                <w:rFonts w:asciiTheme="minorHAnsi" w:eastAsia="Arial" w:hAnsiTheme="minorHAnsi" w:cstheme="minorHAnsi"/>
                <w:sz w:val="16"/>
                <w:szCs w:val="16"/>
                <w:lang w:val="fr-FR"/>
              </w:rPr>
            </w:pPr>
          </w:p>
          <w:p w14:paraId="788B9DA3"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color w:val="6B2085"/>
                <w:sz w:val="16"/>
                <w:szCs w:val="16"/>
                <w:lang w:val="fr-FR"/>
              </w:rPr>
              <w:t xml:space="preserve"># de programmes produits et # de jeunes participants </w:t>
            </w:r>
          </w:p>
          <w:p w14:paraId="1F2B7119" w14:textId="77777777" w:rsidR="007C1771" w:rsidRPr="006D6494" w:rsidRDefault="007C1771" w:rsidP="007C1771">
            <w:pPr>
              <w:pStyle w:val="BodyA"/>
              <w:rPr>
                <w:rFonts w:asciiTheme="minorHAnsi" w:eastAsia="Arial" w:hAnsiTheme="minorHAnsi" w:cstheme="minorHAnsi"/>
                <w:sz w:val="16"/>
                <w:szCs w:val="16"/>
                <w:lang w:val="fr-FR"/>
              </w:rPr>
            </w:pPr>
          </w:p>
          <w:p w14:paraId="609EA1B9"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Base de référence : 0</w:t>
            </w:r>
          </w:p>
          <w:p w14:paraId="40AF27A6" w14:textId="77777777" w:rsidR="007C1771" w:rsidRPr="006D6494" w:rsidRDefault="007C1771" w:rsidP="007C1771">
            <w:pPr>
              <w:pStyle w:val="BodyA"/>
              <w:rPr>
                <w:rFonts w:asciiTheme="minorHAnsi" w:eastAsia="Arial" w:hAnsiTheme="minorHAnsi" w:cstheme="minorHAnsi"/>
                <w:color w:val="FF0000"/>
                <w:sz w:val="16"/>
                <w:szCs w:val="16"/>
                <w:lang w:val="fr-FR"/>
              </w:rPr>
            </w:pPr>
          </w:p>
          <w:p w14:paraId="5527117C" w14:textId="2E8ABCF2" w:rsidR="007C1771" w:rsidRPr="006D6494" w:rsidRDefault="007C1771" w:rsidP="007C1771">
            <w:pPr>
              <w:jc w:val="both"/>
              <w:rPr>
                <w:rFonts w:asciiTheme="minorHAnsi" w:hAnsiTheme="minorHAnsi" w:cstheme="minorHAnsi"/>
                <w:szCs w:val="20"/>
                <w:lang w:val="fr-FR" w:eastAsia="en-US"/>
              </w:rPr>
            </w:pPr>
          </w:p>
        </w:tc>
        <w:tc>
          <w:tcPr>
            <w:tcW w:w="1530" w:type="dxa"/>
            <w:shd w:val="clear" w:color="auto" w:fill="EEECE1"/>
          </w:tcPr>
          <w:p w14:paraId="56D6A912" w14:textId="2992D244"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0</w:t>
            </w:r>
          </w:p>
        </w:tc>
        <w:tc>
          <w:tcPr>
            <w:tcW w:w="1620" w:type="dxa"/>
            <w:shd w:val="clear" w:color="auto" w:fill="EEECE1"/>
          </w:tcPr>
          <w:p w14:paraId="5D048B5A" w14:textId="35B05F58" w:rsidR="007C1771" w:rsidRPr="006D6494" w:rsidRDefault="007C1771" w:rsidP="007C1771">
            <w:pPr>
              <w:pStyle w:val="BodyA"/>
              <w:rPr>
                <w:rFonts w:asciiTheme="minorHAnsi" w:hAnsiTheme="minorHAnsi" w:cstheme="minorHAnsi"/>
                <w:color w:val="auto"/>
                <w:sz w:val="16"/>
                <w:szCs w:val="16"/>
                <w:lang w:val="fr-FR"/>
              </w:rPr>
            </w:pPr>
            <w:r w:rsidRPr="006D6494">
              <w:rPr>
                <w:rFonts w:asciiTheme="minorHAnsi" w:hAnsiTheme="minorHAnsi" w:cstheme="minorHAnsi"/>
                <w:color w:val="auto"/>
                <w:sz w:val="16"/>
                <w:szCs w:val="16"/>
                <w:lang w:val="fr-FR"/>
              </w:rPr>
              <w:t>Au moins une activité Sociale dans chaque communauté</w:t>
            </w:r>
          </w:p>
          <w:p w14:paraId="1B7F512E" w14:textId="0E753FCF" w:rsidR="007C1771" w:rsidRPr="006D6494" w:rsidRDefault="007C1771" w:rsidP="007C1771">
            <w:pPr>
              <w:pStyle w:val="BodyA"/>
              <w:rPr>
                <w:rFonts w:asciiTheme="minorHAnsi" w:eastAsia="Arial" w:hAnsiTheme="minorHAnsi" w:cstheme="minorHAnsi"/>
                <w:color w:val="auto"/>
                <w:sz w:val="16"/>
                <w:szCs w:val="16"/>
                <w:lang w:val="fr-FR"/>
              </w:rPr>
            </w:pPr>
            <w:r w:rsidRPr="006D6494">
              <w:rPr>
                <w:rFonts w:asciiTheme="minorHAnsi" w:hAnsiTheme="minorHAnsi" w:cstheme="minorHAnsi"/>
                <w:color w:val="auto"/>
                <w:sz w:val="16"/>
                <w:szCs w:val="16"/>
                <w:lang w:val="fr-FR"/>
              </w:rPr>
              <w:t>Au moins deux activités sociales pour la municipalité.</w:t>
            </w:r>
          </w:p>
          <w:p w14:paraId="7E5A0D33" w14:textId="77777777" w:rsidR="007C1771" w:rsidRPr="006D6494" w:rsidRDefault="007C1771" w:rsidP="007C1771">
            <w:pPr>
              <w:pStyle w:val="BodyA"/>
              <w:rPr>
                <w:rFonts w:asciiTheme="minorHAnsi" w:eastAsia="Arial" w:hAnsiTheme="minorHAnsi" w:cstheme="minorHAnsi"/>
                <w:color w:val="auto"/>
                <w:sz w:val="16"/>
                <w:szCs w:val="16"/>
                <w:lang w:val="fr-FR"/>
              </w:rPr>
            </w:pPr>
            <w:r w:rsidRPr="006D6494">
              <w:rPr>
                <w:rFonts w:asciiTheme="minorHAnsi" w:hAnsiTheme="minorHAnsi" w:cstheme="minorHAnsi"/>
                <w:color w:val="auto"/>
                <w:sz w:val="16"/>
                <w:szCs w:val="16"/>
                <w:lang w:val="fr-FR"/>
              </w:rPr>
              <w:t xml:space="preserve">Entre 40 % et 60 % des NEET et des AY participent régulièrement à des activités sociales - au moins une activité </w:t>
            </w:r>
          </w:p>
          <w:p w14:paraId="5FB96645" w14:textId="77777777" w:rsidR="007C1771" w:rsidRPr="006D6494" w:rsidRDefault="007C1771" w:rsidP="007C1771">
            <w:pPr>
              <w:pStyle w:val="BodyA"/>
              <w:rPr>
                <w:rFonts w:asciiTheme="minorHAnsi" w:eastAsia="Arial" w:hAnsiTheme="minorHAnsi" w:cstheme="minorHAnsi"/>
                <w:color w:val="auto"/>
                <w:sz w:val="16"/>
                <w:szCs w:val="16"/>
                <w:lang w:val="fr-FR"/>
              </w:rPr>
            </w:pPr>
            <w:r w:rsidRPr="006D6494">
              <w:rPr>
                <w:rFonts w:asciiTheme="minorHAnsi" w:hAnsiTheme="minorHAnsi" w:cstheme="minorHAnsi"/>
                <w:color w:val="auto"/>
                <w:sz w:val="16"/>
                <w:szCs w:val="16"/>
                <w:lang w:val="fr-FR"/>
              </w:rPr>
              <w:t>Les conseillers municipaux participent activement à au moins 2 activités</w:t>
            </w:r>
          </w:p>
          <w:p w14:paraId="04210E61" w14:textId="669551EF" w:rsidR="007C1771" w:rsidRPr="006D6494" w:rsidRDefault="007C1771" w:rsidP="007C1771">
            <w:pPr>
              <w:rPr>
                <w:rFonts w:asciiTheme="minorHAnsi" w:hAnsiTheme="minorHAnsi" w:cstheme="minorHAnsi"/>
                <w:sz w:val="16"/>
                <w:szCs w:val="16"/>
                <w:lang w:val="fr-FR"/>
              </w:rPr>
            </w:pPr>
            <w:r w:rsidRPr="006D6494">
              <w:rPr>
                <w:rFonts w:asciiTheme="minorHAnsi" w:hAnsiTheme="minorHAnsi" w:cstheme="minorHAnsi"/>
                <w:sz w:val="16"/>
                <w:szCs w:val="16"/>
                <w:lang w:val="fr-FR"/>
              </w:rPr>
              <w:t>50%</w:t>
            </w:r>
          </w:p>
        </w:tc>
        <w:tc>
          <w:tcPr>
            <w:tcW w:w="2070" w:type="dxa"/>
          </w:tcPr>
          <w:p w14:paraId="329315C2" w14:textId="5859C3C8" w:rsidR="007C1771" w:rsidRDefault="007C1771" w:rsidP="007C1771">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 xml:space="preserve">Les associations sont engagées et sont en train de mettre en place leur programme. Elles ont participé à animer les induction sessions avec les jeunes </w:t>
            </w:r>
          </w:p>
          <w:p w14:paraId="24EBA10E" w14:textId="77777777" w:rsidR="007C1771" w:rsidRDefault="007C1771" w:rsidP="007C1771">
            <w:pPr>
              <w:rPr>
                <w:rFonts w:asciiTheme="minorHAnsi" w:hAnsiTheme="minorHAnsi" w:cstheme="minorHAnsi"/>
                <w:b/>
                <w:sz w:val="22"/>
                <w:szCs w:val="22"/>
                <w:lang w:val="fr-FR" w:eastAsia="en-US"/>
              </w:rPr>
            </w:pPr>
          </w:p>
          <w:p w14:paraId="033155DD" w14:textId="75AC20FD" w:rsidR="007C1771" w:rsidRPr="006D6494" w:rsidRDefault="007C1771" w:rsidP="007C1771">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L’enquête auprès des CCM en cours d’administration</w:t>
            </w:r>
          </w:p>
        </w:tc>
        <w:tc>
          <w:tcPr>
            <w:tcW w:w="2070" w:type="dxa"/>
          </w:tcPr>
          <w:p w14:paraId="40E48FBD" w14:textId="77777777" w:rsidR="007C1771" w:rsidRDefault="007C1771" w:rsidP="007C1771">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 xml:space="preserve">Les associations sont engagées et sont en train de mettre en place leur programme. Elles ont participé à animer les induction sessions avec les jeunes </w:t>
            </w:r>
          </w:p>
          <w:p w14:paraId="2E7F387B" w14:textId="77777777" w:rsidR="007C1771" w:rsidRDefault="007C1771" w:rsidP="007C1771">
            <w:pPr>
              <w:rPr>
                <w:rFonts w:asciiTheme="minorHAnsi" w:hAnsiTheme="minorHAnsi" w:cstheme="minorHAnsi"/>
                <w:b/>
                <w:sz w:val="22"/>
                <w:szCs w:val="22"/>
                <w:lang w:val="fr-FR" w:eastAsia="en-US"/>
              </w:rPr>
            </w:pPr>
          </w:p>
          <w:p w14:paraId="4F9FCF67" w14:textId="77777777" w:rsidR="007C1771" w:rsidRDefault="007C1771" w:rsidP="007C1771">
            <w:pPr>
              <w:rPr>
                <w:rFonts w:asciiTheme="minorHAnsi" w:hAnsiTheme="minorHAnsi" w:cstheme="minorHAnsi"/>
                <w:b/>
                <w:sz w:val="22"/>
                <w:szCs w:val="22"/>
                <w:lang w:val="fr-FR" w:eastAsia="en-US"/>
              </w:rPr>
            </w:pPr>
          </w:p>
          <w:p w14:paraId="16B7C2B9" w14:textId="61A69B47"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En cours</w:t>
            </w:r>
          </w:p>
        </w:tc>
        <w:tc>
          <w:tcPr>
            <w:tcW w:w="4140" w:type="dxa"/>
          </w:tcPr>
          <w:p w14:paraId="22B5F8F8" w14:textId="779EAD9B" w:rsidR="007C1771" w:rsidRPr="006D6494" w:rsidRDefault="007C1771" w:rsidP="007C1771">
            <w:pPr>
              <w:rPr>
                <w:rFonts w:asciiTheme="minorHAnsi" w:hAnsiTheme="minorHAnsi" w:cstheme="minorHAnsi"/>
                <w:lang w:val="fr-FR"/>
              </w:rPr>
            </w:pPr>
            <w:r w:rsidRPr="006D6494">
              <w:rPr>
                <w:rFonts w:asciiTheme="minorHAnsi" w:hAnsiTheme="minorHAnsi" w:cstheme="minorHAnsi"/>
                <w:lang w:val="fr-FR"/>
              </w:rPr>
              <w:t>Crise COVID</w:t>
            </w:r>
            <w:r>
              <w:rPr>
                <w:rFonts w:asciiTheme="minorHAnsi" w:hAnsiTheme="minorHAnsi" w:cstheme="minorHAnsi"/>
                <w:lang w:val="fr-FR"/>
              </w:rPr>
              <w:t xml:space="preserve"> qui a retardé l’organisation d’activité</w:t>
            </w:r>
          </w:p>
        </w:tc>
      </w:tr>
      <w:tr w:rsidR="007C1771" w:rsidRPr="006D6494" w14:paraId="0B2EE17F" w14:textId="77777777" w:rsidTr="00826923">
        <w:trPr>
          <w:trHeight w:val="440"/>
        </w:trPr>
        <w:tc>
          <w:tcPr>
            <w:tcW w:w="1530" w:type="dxa"/>
            <w:vMerge w:val="restart"/>
          </w:tcPr>
          <w:p w14:paraId="17AF0F44" w14:textId="77777777" w:rsidR="007C1771" w:rsidRPr="006D6494" w:rsidRDefault="007C1771" w:rsidP="007C1771">
            <w:pPr>
              <w:rPr>
                <w:rFonts w:asciiTheme="minorHAnsi" w:hAnsiTheme="minorHAnsi" w:cstheme="minorHAnsi"/>
                <w:szCs w:val="20"/>
                <w:lang w:val="fr-FR" w:eastAsia="en-US"/>
              </w:rPr>
            </w:pPr>
            <w:r w:rsidRPr="006D6494">
              <w:rPr>
                <w:rFonts w:asciiTheme="minorHAnsi" w:hAnsiTheme="minorHAnsi" w:cstheme="minorHAnsi"/>
                <w:szCs w:val="20"/>
                <w:lang w:val="fr-FR" w:eastAsia="en-US"/>
              </w:rPr>
              <w:t>Produit 1.2</w:t>
            </w:r>
          </w:p>
          <w:p w14:paraId="31E96617" w14:textId="5F027C95" w:rsidR="007C1771" w:rsidRPr="006D6494" w:rsidRDefault="007C1771" w:rsidP="007C1771">
            <w:pPr>
              <w:rPr>
                <w:rFonts w:asciiTheme="minorHAnsi" w:hAnsiTheme="minorHAnsi" w:cstheme="minorHAnsi"/>
                <w:szCs w:val="20"/>
                <w:lang w:val="fr-FR" w:eastAsia="en-US"/>
              </w:rPr>
            </w:pPr>
            <w:r w:rsidRPr="006D6494">
              <w:rPr>
                <w:rFonts w:asciiTheme="minorHAnsi" w:hAnsiTheme="minorHAnsi" w:cstheme="minorHAnsi"/>
                <w:b/>
                <w:sz w:val="22"/>
                <w:szCs w:val="22"/>
                <w:lang w:val="fr-FR" w:eastAsia="en-US"/>
              </w:rPr>
              <w:t xml:space="preserve">Les jeunes et les </w:t>
            </w:r>
            <w:r w:rsidRPr="006D6494">
              <w:rPr>
                <w:rFonts w:asciiTheme="minorHAnsi" w:hAnsiTheme="minorHAnsi" w:cstheme="minorHAnsi"/>
                <w:b/>
                <w:sz w:val="22"/>
                <w:szCs w:val="22"/>
                <w:lang w:val="fr-FR" w:eastAsia="en-US"/>
              </w:rPr>
              <w:lastRenderedPageBreak/>
              <w:t>représentants des autorités locales procèdent conjointement à une analyse fondée sur la résilience de leurs communautés avec l'appui et la compréhension des membres de la communauté</w:t>
            </w:r>
          </w:p>
        </w:tc>
        <w:tc>
          <w:tcPr>
            <w:tcW w:w="2070" w:type="dxa"/>
            <w:shd w:val="clear" w:color="auto" w:fill="EEECE1"/>
          </w:tcPr>
          <w:p w14:paraId="61FE57A5" w14:textId="77777777" w:rsidR="007C1771" w:rsidRPr="006D6494" w:rsidRDefault="007C1771" w:rsidP="007C1771">
            <w:pPr>
              <w:jc w:val="both"/>
              <w:rPr>
                <w:rFonts w:asciiTheme="minorHAnsi" w:hAnsiTheme="minorHAnsi" w:cstheme="minorHAnsi"/>
                <w:szCs w:val="20"/>
                <w:lang w:val="fr-FR" w:eastAsia="en-US"/>
              </w:rPr>
            </w:pPr>
            <w:proofErr w:type="gramStart"/>
            <w:r w:rsidRPr="006D6494">
              <w:rPr>
                <w:rFonts w:asciiTheme="minorHAnsi" w:hAnsiTheme="minorHAnsi" w:cstheme="minorHAnsi"/>
                <w:szCs w:val="20"/>
                <w:lang w:val="fr-FR" w:eastAsia="en-US"/>
              </w:rPr>
              <w:lastRenderedPageBreak/>
              <w:t>Indicateur  1.2.1</w:t>
            </w:r>
            <w:proofErr w:type="gramEnd"/>
          </w:p>
          <w:p w14:paraId="6EC436A1" w14:textId="77777777" w:rsidR="007C1771" w:rsidRPr="006D6494" w:rsidRDefault="007C1771" w:rsidP="007C1771">
            <w:pPr>
              <w:pStyle w:val="BodyA"/>
              <w:rPr>
                <w:rFonts w:asciiTheme="minorHAnsi" w:hAnsiTheme="minorHAnsi" w:cstheme="minorHAnsi"/>
                <w:sz w:val="16"/>
                <w:szCs w:val="16"/>
                <w:lang w:val="fr-FR"/>
              </w:rPr>
            </w:pPr>
            <w:r w:rsidRPr="006D6494">
              <w:rPr>
                <w:rFonts w:asciiTheme="minorHAnsi" w:hAnsiTheme="minorHAnsi" w:cstheme="minorHAnsi"/>
                <w:sz w:val="16"/>
                <w:szCs w:val="16"/>
                <w:lang w:val="fr-FR"/>
              </w:rPr>
              <w:t xml:space="preserve"># d’associations qui ont amélioré leurs compétences pour guider les jeunes grâce </w:t>
            </w:r>
            <w:r w:rsidRPr="006D6494">
              <w:rPr>
                <w:rFonts w:asciiTheme="minorHAnsi" w:hAnsiTheme="minorHAnsi" w:cstheme="minorHAnsi"/>
                <w:sz w:val="16"/>
                <w:szCs w:val="16"/>
                <w:lang w:val="fr-FR"/>
              </w:rPr>
              <w:lastRenderedPageBreak/>
              <w:t>à des évaluations fondées sur la résilience.</w:t>
            </w:r>
          </w:p>
          <w:p w14:paraId="7870A42A" w14:textId="77777777" w:rsidR="007C1771" w:rsidRPr="006D6494" w:rsidRDefault="007C1771" w:rsidP="007C1771">
            <w:pPr>
              <w:pStyle w:val="BodyA"/>
              <w:rPr>
                <w:rFonts w:asciiTheme="minorHAnsi" w:hAnsiTheme="minorHAnsi" w:cstheme="minorHAnsi"/>
                <w:sz w:val="16"/>
                <w:szCs w:val="16"/>
                <w:lang w:val="fr-FR"/>
              </w:rPr>
            </w:pPr>
            <w:r w:rsidRPr="006D6494">
              <w:rPr>
                <w:rFonts w:asciiTheme="minorHAnsi" w:hAnsiTheme="minorHAnsi" w:cstheme="minorHAnsi"/>
                <w:sz w:val="16"/>
                <w:szCs w:val="16"/>
                <w:lang w:val="fr-FR"/>
              </w:rPr>
              <w:t>% de femmes participant activement aux formations</w:t>
            </w:r>
          </w:p>
          <w:p w14:paraId="1456CBD5" w14:textId="77777777" w:rsidR="007C1771" w:rsidRPr="006D6494" w:rsidRDefault="007C1771" w:rsidP="007C1771">
            <w:pPr>
              <w:pStyle w:val="BodyA"/>
              <w:rPr>
                <w:rFonts w:asciiTheme="minorHAnsi" w:hAnsiTheme="minorHAnsi" w:cstheme="minorHAnsi"/>
                <w:sz w:val="16"/>
                <w:szCs w:val="16"/>
                <w:lang w:val="fr-FR"/>
              </w:rPr>
            </w:pPr>
            <w:r w:rsidRPr="006D6494">
              <w:rPr>
                <w:rFonts w:asciiTheme="minorHAnsi" w:hAnsiTheme="minorHAnsi" w:cstheme="minorHAnsi"/>
                <w:sz w:val="16"/>
                <w:szCs w:val="16"/>
                <w:lang w:val="fr-FR"/>
              </w:rPr>
              <w:t>% de femmes ayant amélioré leurs compétences</w:t>
            </w:r>
          </w:p>
          <w:p w14:paraId="7575463B" w14:textId="0F332289" w:rsidR="007C1771" w:rsidRPr="006D6494" w:rsidRDefault="007C1771" w:rsidP="007C1771">
            <w:pPr>
              <w:pStyle w:val="BodyA"/>
              <w:rPr>
                <w:rFonts w:asciiTheme="minorHAnsi" w:hAnsiTheme="minorHAnsi" w:cstheme="minorHAnsi"/>
                <w:szCs w:val="20"/>
                <w:lang w:val="fr-FR" w:eastAsia="en-US"/>
              </w:rPr>
            </w:pPr>
          </w:p>
        </w:tc>
        <w:tc>
          <w:tcPr>
            <w:tcW w:w="1530" w:type="dxa"/>
            <w:shd w:val="clear" w:color="auto" w:fill="EEECE1"/>
          </w:tcPr>
          <w:p w14:paraId="2F1437DA" w14:textId="75242149"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lastRenderedPageBreak/>
              <w:t>0</w:t>
            </w:r>
          </w:p>
        </w:tc>
        <w:tc>
          <w:tcPr>
            <w:tcW w:w="1620" w:type="dxa"/>
            <w:shd w:val="clear" w:color="auto" w:fill="EEECE1"/>
          </w:tcPr>
          <w:p w14:paraId="43B354BC" w14:textId="2A93F960" w:rsidR="007C1771" w:rsidRPr="006D6494" w:rsidRDefault="007C1771" w:rsidP="007C1771">
            <w:pPr>
              <w:pStyle w:val="BodyA"/>
              <w:rPr>
                <w:rFonts w:asciiTheme="minorHAnsi" w:hAnsiTheme="minorHAnsi" w:cstheme="minorHAnsi"/>
                <w:sz w:val="16"/>
                <w:szCs w:val="16"/>
                <w:lang w:val="fr-FR"/>
              </w:rPr>
            </w:pPr>
            <w:r w:rsidRPr="006D6494">
              <w:rPr>
                <w:rFonts w:asciiTheme="minorHAnsi" w:hAnsiTheme="minorHAnsi" w:cstheme="minorHAnsi"/>
                <w:sz w:val="16"/>
                <w:szCs w:val="16"/>
                <w:lang w:val="fr-FR"/>
              </w:rPr>
              <w:t>Cibles : 21 associations</w:t>
            </w:r>
          </w:p>
          <w:p w14:paraId="51C68BEF" w14:textId="77777777" w:rsidR="007C1771" w:rsidRPr="006D6494" w:rsidRDefault="007C1771" w:rsidP="007C1771">
            <w:pPr>
              <w:pStyle w:val="BodyA"/>
              <w:rPr>
                <w:rFonts w:asciiTheme="minorHAnsi" w:hAnsiTheme="minorHAnsi" w:cstheme="minorHAnsi"/>
                <w:sz w:val="16"/>
                <w:szCs w:val="16"/>
                <w:lang w:val="fr-FR"/>
              </w:rPr>
            </w:pPr>
            <w:r w:rsidRPr="006D6494">
              <w:rPr>
                <w:rFonts w:asciiTheme="minorHAnsi" w:hAnsiTheme="minorHAnsi" w:cstheme="minorHAnsi"/>
                <w:sz w:val="16"/>
                <w:szCs w:val="16"/>
                <w:lang w:val="fr-FR"/>
              </w:rPr>
              <w:t xml:space="preserve">50% </w:t>
            </w:r>
          </w:p>
          <w:p w14:paraId="48F32F48" w14:textId="77777777" w:rsidR="007C1771" w:rsidRPr="006D6494" w:rsidRDefault="007C1771" w:rsidP="007C1771">
            <w:pPr>
              <w:pStyle w:val="BodyA"/>
              <w:rPr>
                <w:rFonts w:asciiTheme="minorHAnsi" w:hAnsiTheme="minorHAnsi" w:cstheme="minorHAnsi"/>
                <w:sz w:val="16"/>
                <w:szCs w:val="16"/>
                <w:lang w:val="fr-FR"/>
              </w:rPr>
            </w:pPr>
            <w:r w:rsidRPr="006D6494">
              <w:rPr>
                <w:rFonts w:asciiTheme="minorHAnsi" w:hAnsiTheme="minorHAnsi" w:cstheme="minorHAnsi"/>
                <w:sz w:val="16"/>
                <w:szCs w:val="16"/>
                <w:lang w:val="fr-FR"/>
              </w:rPr>
              <w:t>50%</w:t>
            </w:r>
          </w:p>
          <w:p w14:paraId="35AF67C2" w14:textId="267A7A52" w:rsidR="007C1771" w:rsidRPr="006D6494" w:rsidRDefault="007C1771" w:rsidP="007C1771">
            <w:pPr>
              <w:rPr>
                <w:rFonts w:asciiTheme="minorHAnsi" w:hAnsiTheme="minorHAnsi" w:cstheme="minorHAnsi"/>
                <w:lang w:val="fr-FR"/>
              </w:rPr>
            </w:pPr>
          </w:p>
        </w:tc>
        <w:tc>
          <w:tcPr>
            <w:tcW w:w="2070" w:type="dxa"/>
          </w:tcPr>
          <w:p w14:paraId="252C54D8" w14:textId="604E1E14" w:rsidR="007C1771" w:rsidRPr="006D6494" w:rsidRDefault="007C1771" w:rsidP="007C1771">
            <w:pPr>
              <w:rPr>
                <w:rFonts w:asciiTheme="minorHAnsi" w:hAnsiTheme="minorHAnsi" w:cstheme="minorHAnsi"/>
                <w:lang w:val="fr-FR"/>
              </w:rPr>
            </w:pPr>
          </w:p>
        </w:tc>
        <w:tc>
          <w:tcPr>
            <w:tcW w:w="2070" w:type="dxa"/>
          </w:tcPr>
          <w:p w14:paraId="30BFB45E" w14:textId="5F1732E0"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 xml:space="preserve">Les 21 associations </w:t>
            </w:r>
            <w:r>
              <w:rPr>
                <w:rFonts w:asciiTheme="minorHAnsi" w:hAnsiTheme="minorHAnsi" w:cstheme="minorHAnsi"/>
                <w:b/>
                <w:sz w:val="22"/>
                <w:szCs w:val="22"/>
                <w:lang w:val="fr-FR" w:eastAsia="en-US"/>
              </w:rPr>
              <w:t xml:space="preserve">ont suivi un programme de renforcement de </w:t>
            </w:r>
            <w:r>
              <w:rPr>
                <w:rFonts w:asciiTheme="minorHAnsi" w:hAnsiTheme="minorHAnsi" w:cstheme="minorHAnsi"/>
                <w:b/>
                <w:sz w:val="22"/>
                <w:szCs w:val="22"/>
                <w:lang w:val="fr-FR" w:eastAsia="en-US"/>
              </w:rPr>
              <w:lastRenderedPageBreak/>
              <w:t>capacités dans ce domaine</w:t>
            </w:r>
          </w:p>
        </w:tc>
        <w:tc>
          <w:tcPr>
            <w:tcW w:w="4140" w:type="dxa"/>
          </w:tcPr>
          <w:p w14:paraId="45774214" w14:textId="509B53D6" w:rsidR="007C1771" w:rsidRPr="006D6494" w:rsidRDefault="007C1771" w:rsidP="007C1771">
            <w:pPr>
              <w:rPr>
                <w:rFonts w:asciiTheme="minorHAnsi" w:hAnsiTheme="minorHAnsi" w:cstheme="minorHAnsi"/>
                <w:lang w:val="fr-FR"/>
              </w:rPr>
            </w:pPr>
            <w:r>
              <w:rPr>
                <w:rFonts w:asciiTheme="minorHAnsi" w:hAnsiTheme="minorHAnsi" w:cstheme="minorHAnsi"/>
                <w:b/>
                <w:sz w:val="22"/>
                <w:szCs w:val="22"/>
                <w:lang w:val="fr-FR" w:eastAsia="en-US"/>
              </w:rPr>
              <w:lastRenderedPageBreak/>
              <w:t>DONE</w:t>
            </w:r>
          </w:p>
        </w:tc>
      </w:tr>
      <w:tr w:rsidR="007C1771" w:rsidRPr="006D6494" w14:paraId="3F95CC23" w14:textId="77777777" w:rsidTr="00826923">
        <w:trPr>
          <w:trHeight w:val="467"/>
        </w:trPr>
        <w:tc>
          <w:tcPr>
            <w:tcW w:w="1530" w:type="dxa"/>
            <w:vMerge/>
          </w:tcPr>
          <w:p w14:paraId="208D6BA7" w14:textId="77777777" w:rsidR="007C1771" w:rsidRPr="006D6494" w:rsidRDefault="007C1771" w:rsidP="007C1771">
            <w:pPr>
              <w:rPr>
                <w:rFonts w:asciiTheme="minorHAnsi" w:hAnsiTheme="minorHAnsi" w:cstheme="minorHAnsi"/>
                <w:b/>
                <w:szCs w:val="20"/>
                <w:lang w:val="fr-FR" w:eastAsia="en-US"/>
              </w:rPr>
            </w:pPr>
          </w:p>
        </w:tc>
        <w:tc>
          <w:tcPr>
            <w:tcW w:w="2070" w:type="dxa"/>
            <w:shd w:val="clear" w:color="auto" w:fill="EEECE1"/>
          </w:tcPr>
          <w:p w14:paraId="6C67A714" w14:textId="77777777" w:rsidR="007C1771" w:rsidRPr="006D6494" w:rsidRDefault="007C1771" w:rsidP="007C1771">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1.2.2</w:t>
            </w:r>
          </w:p>
          <w:p w14:paraId="2F6FCBC5"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xml:space="preserve"># de plateformes de dialogue opérationnel </w:t>
            </w:r>
          </w:p>
          <w:p w14:paraId="5F819A0F" w14:textId="5F91676B"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communautés sensibilisées au rôle des jeunes dans la pérennisation de la paix</w:t>
            </w:r>
          </w:p>
        </w:tc>
        <w:tc>
          <w:tcPr>
            <w:tcW w:w="1530" w:type="dxa"/>
            <w:shd w:val="clear" w:color="auto" w:fill="EEECE1"/>
          </w:tcPr>
          <w:p w14:paraId="0A000B97" w14:textId="531D3AAC"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0</w:t>
            </w:r>
          </w:p>
        </w:tc>
        <w:tc>
          <w:tcPr>
            <w:tcW w:w="1620" w:type="dxa"/>
            <w:shd w:val="clear" w:color="auto" w:fill="EEECE1"/>
          </w:tcPr>
          <w:p w14:paraId="6C4DBB20" w14:textId="77777777"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21</w:t>
            </w:r>
          </w:p>
          <w:p w14:paraId="3EC9670A" w14:textId="56B5412F"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75%</w:t>
            </w:r>
          </w:p>
        </w:tc>
        <w:tc>
          <w:tcPr>
            <w:tcW w:w="2070" w:type="dxa"/>
          </w:tcPr>
          <w:p w14:paraId="4F82B38A" w14:textId="4D530056" w:rsidR="007C1771" w:rsidRPr="006D6494" w:rsidRDefault="007C1771" w:rsidP="007C1771">
            <w:pPr>
              <w:rPr>
                <w:rFonts w:asciiTheme="minorHAnsi" w:hAnsiTheme="minorHAnsi" w:cstheme="minorHAnsi"/>
                <w:lang w:val="fr-FR"/>
              </w:rPr>
            </w:pPr>
            <w:r>
              <w:rPr>
                <w:rFonts w:asciiTheme="minorHAnsi" w:hAnsiTheme="minorHAnsi" w:cstheme="minorHAnsi"/>
                <w:b/>
                <w:sz w:val="22"/>
                <w:szCs w:val="22"/>
                <w:lang w:val="fr-FR" w:eastAsia="en-US"/>
              </w:rPr>
              <w:t>En cours</w:t>
            </w:r>
          </w:p>
        </w:tc>
        <w:tc>
          <w:tcPr>
            <w:tcW w:w="2070" w:type="dxa"/>
          </w:tcPr>
          <w:p w14:paraId="642E84DB" w14:textId="3CB3B214" w:rsidR="007C1771" w:rsidRPr="006D6494" w:rsidRDefault="007C1771" w:rsidP="007C1771">
            <w:pPr>
              <w:rPr>
                <w:rFonts w:asciiTheme="minorHAnsi" w:hAnsiTheme="minorHAnsi" w:cstheme="minorHAnsi"/>
                <w:lang w:val="fr-FR"/>
              </w:rPr>
            </w:pPr>
            <w:r>
              <w:rPr>
                <w:rFonts w:asciiTheme="minorHAnsi" w:hAnsiTheme="minorHAnsi" w:cstheme="minorHAnsi"/>
                <w:b/>
                <w:sz w:val="22"/>
                <w:szCs w:val="22"/>
                <w:lang w:val="fr-FR" w:eastAsia="en-US"/>
              </w:rPr>
              <w:t>En cours</w:t>
            </w:r>
          </w:p>
        </w:tc>
        <w:tc>
          <w:tcPr>
            <w:tcW w:w="4140" w:type="dxa"/>
          </w:tcPr>
          <w:p w14:paraId="67ABA996" w14:textId="7DD161C8" w:rsidR="007C1771" w:rsidRPr="006D6494" w:rsidRDefault="007C1771" w:rsidP="007C1771">
            <w:pPr>
              <w:rPr>
                <w:rFonts w:asciiTheme="minorHAnsi" w:hAnsiTheme="minorHAnsi" w:cstheme="minorHAnsi"/>
                <w:lang w:val="fr-FR"/>
              </w:rPr>
            </w:pPr>
            <w:r>
              <w:rPr>
                <w:rFonts w:asciiTheme="minorHAnsi" w:hAnsiTheme="minorHAnsi" w:cstheme="minorHAnsi"/>
                <w:b/>
                <w:sz w:val="22"/>
                <w:szCs w:val="22"/>
                <w:lang w:val="fr-FR" w:eastAsia="en-US"/>
              </w:rPr>
              <w:t>Nouvelles mesure restrictives COVID</w:t>
            </w:r>
          </w:p>
        </w:tc>
      </w:tr>
      <w:tr w:rsidR="007C1771" w:rsidRPr="002B204E" w14:paraId="7FDF3D18" w14:textId="77777777" w:rsidTr="00826923">
        <w:trPr>
          <w:trHeight w:val="422"/>
        </w:trPr>
        <w:tc>
          <w:tcPr>
            <w:tcW w:w="1530" w:type="dxa"/>
            <w:vMerge/>
          </w:tcPr>
          <w:p w14:paraId="000FE0C9" w14:textId="77777777" w:rsidR="007C1771" w:rsidRPr="006D6494" w:rsidRDefault="007C1771" w:rsidP="007C1771">
            <w:pPr>
              <w:rPr>
                <w:rFonts w:asciiTheme="minorHAnsi" w:hAnsiTheme="minorHAnsi" w:cstheme="minorHAnsi"/>
                <w:szCs w:val="20"/>
                <w:lang w:val="fr-FR" w:eastAsia="en-US"/>
              </w:rPr>
            </w:pPr>
          </w:p>
        </w:tc>
        <w:tc>
          <w:tcPr>
            <w:tcW w:w="2070" w:type="dxa"/>
            <w:shd w:val="clear" w:color="auto" w:fill="EEECE1"/>
          </w:tcPr>
          <w:p w14:paraId="3877052A" w14:textId="3878C550" w:rsidR="007C1771" w:rsidRPr="006D6494" w:rsidRDefault="007C1771" w:rsidP="007C1771">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1.2.3</w:t>
            </w:r>
          </w:p>
          <w:p w14:paraId="413BD47E"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facteurs de résilience des collectivités évalués</w:t>
            </w:r>
          </w:p>
          <w:p w14:paraId="2F53B69F"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facteurs de résilience des femmes évalués</w:t>
            </w:r>
          </w:p>
          <w:p w14:paraId="3991CB3A" w14:textId="77777777" w:rsidR="007C1771" w:rsidRPr="006D6494" w:rsidRDefault="007C1771" w:rsidP="007C1771">
            <w:pPr>
              <w:pStyle w:val="BodyA"/>
              <w:rPr>
                <w:rFonts w:asciiTheme="minorHAnsi" w:eastAsia="Arial" w:hAnsiTheme="minorHAnsi" w:cstheme="minorHAnsi"/>
                <w:sz w:val="16"/>
                <w:szCs w:val="16"/>
                <w:lang w:val="fr-FR"/>
              </w:rPr>
            </w:pPr>
          </w:p>
          <w:p w14:paraId="292E4544"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Base de référence : 0</w:t>
            </w:r>
          </w:p>
          <w:p w14:paraId="7C2F2827" w14:textId="3A90A2AB" w:rsidR="007C1771" w:rsidRPr="006D6494" w:rsidRDefault="007C1771" w:rsidP="007C1771">
            <w:pPr>
              <w:jc w:val="both"/>
              <w:rPr>
                <w:rFonts w:asciiTheme="minorHAnsi" w:hAnsiTheme="minorHAnsi" w:cstheme="minorHAnsi"/>
                <w:szCs w:val="20"/>
                <w:lang w:val="fr-FR" w:eastAsia="en-US"/>
              </w:rPr>
            </w:pPr>
          </w:p>
        </w:tc>
        <w:tc>
          <w:tcPr>
            <w:tcW w:w="1530" w:type="dxa"/>
            <w:shd w:val="clear" w:color="auto" w:fill="EEECE1"/>
          </w:tcPr>
          <w:p w14:paraId="382455A8" w14:textId="6FCAEF44"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0</w:t>
            </w:r>
          </w:p>
        </w:tc>
        <w:tc>
          <w:tcPr>
            <w:tcW w:w="1620" w:type="dxa"/>
            <w:shd w:val="clear" w:color="auto" w:fill="EEECE1"/>
          </w:tcPr>
          <w:p w14:paraId="167D72EC"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A déterminer (en fonction des résultats des évaluations)</w:t>
            </w:r>
          </w:p>
          <w:p w14:paraId="64F6EE76" w14:textId="65AE798F"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sz w:val="16"/>
                <w:szCs w:val="16"/>
                <w:lang w:val="fr-FR"/>
              </w:rPr>
              <w:t>Au moins un par évaluation</w:t>
            </w:r>
          </w:p>
        </w:tc>
        <w:tc>
          <w:tcPr>
            <w:tcW w:w="2070" w:type="dxa"/>
          </w:tcPr>
          <w:p w14:paraId="70271C4D" w14:textId="71EF3E3B" w:rsidR="007C1771" w:rsidRPr="006D6494" w:rsidRDefault="007C1771" w:rsidP="007C1771">
            <w:pPr>
              <w:rPr>
                <w:rFonts w:asciiTheme="minorHAnsi" w:hAnsiTheme="minorHAnsi" w:cstheme="minorHAnsi"/>
                <w:b/>
                <w:sz w:val="22"/>
                <w:szCs w:val="22"/>
                <w:lang w:val="fr-FR" w:eastAsia="en-US"/>
              </w:rPr>
            </w:pPr>
          </w:p>
        </w:tc>
        <w:tc>
          <w:tcPr>
            <w:tcW w:w="2070" w:type="dxa"/>
          </w:tcPr>
          <w:p w14:paraId="2775A458" w14:textId="345043DC"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Méthodologie et matériel de formation sur l’approche fondée sur la résilience disponible</w:t>
            </w:r>
          </w:p>
        </w:tc>
        <w:tc>
          <w:tcPr>
            <w:tcW w:w="4140" w:type="dxa"/>
          </w:tcPr>
          <w:p w14:paraId="672E8CDF" w14:textId="77777777" w:rsidR="007C1771" w:rsidRPr="006D6494" w:rsidRDefault="007C1771" w:rsidP="007C1771">
            <w:pPr>
              <w:rPr>
                <w:rFonts w:asciiTheme="minorHAnsi" w:hAnsiTheme="minorHAnsi" w:cstheme="minorHAnsi"/>
                <w:b/>
                <w:sz w:val="22"/>
                <w:szCs w:val="22"/>
                <w:lang w:val="fr-FR" w:eastAsia="en-US"/>
              </w:rPr>
            </w:pPr>
          </w:p>
        </w:tc>
      </w:tr>
      <w:tr w:rsidR="007C1771" w:rsidRPr="002B204E" w14:paraId="418DC92C" w14:textId="77777777" w:rsidTr="00826923">
        <w:trPr>
          <w:trHeight w:val="422"/>
        </w:trPr>
        <w:tc>
          <w:tcPr>
            <w:tcW w:w="1530" w:type="dxa"/>
            <w:vMerge/>
          </w:tcPr>
          <w:p w14:paraId="0E974148" w14:textId="77777777" w:rsidR="007C1771" w:rsidRPr="006D6494" w:rsidRDefault="007C1771" w:rsidP="007C1771">
            <w:pPr>
              <w:rPr>
                <w:rFonts w:asciiTheme="minorHAnsi" w:hAnsiTheme="minorHAnsi" w:cstheme="minorHAnsi"/>
                <w:szCs w:val="20"/>
                <w:lang w:val="fr-FR" w:eastAsia="en-US"/>
              </w:rPr>
            </w:pPr>
          </w:p>
        </w:tc>
        <w:tc>
          <w:tcPr>
            <w:tcW w:w="2070" w:type="dxa"/>
            <w:shd w:val="clear" w:color="auto" w:fill="EEECE1"/>
          </w:tcPr>
          <w:p w14:paraId="0C366D86" w14:textId="6E3BB20B" w:rsidR="007C1771" w:rsidRPr="006D6494" w:rsidRDefault="007C1771" w:rsidP="007C1771">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1.2.4</w:t>
            </w:r>
          </w:p>
          <w:p w14:paraId="22591FD6"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d'augmentation de l'engagement dans les plates-formes de dialogue</w:t>
            </w:r>
          </w:p>
          <w:p w14:paraId="5BB01E14" w14:textId="7C1EBCF0"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Base de référence : 0</w:t>
            </w:r>
          </w:p>
        </w:tc>
        <w:tc>
          <w:tcPr>
            <w:tcW w:w="1530" w:type="dxa"/>
            <w:shd w:val="clear" w:color="auto" w:fill="EEECE1"/>
          </w:tcPr>
          <w:p w14:paraId="0E7EC494" w14:textId="4243408B"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0</w:t>
            </w:r>
          </w:p>
        </w:tc>
        <w:tc>
          <w:tcPr>
            <w:tcW w:w="1620" w:type="dxa"/>
            <w:shd w:val="clear" w:color="auto" w:fill="EEECE1"/>
          </w:tcPr>
          <w:p w14:paraId="3048170A" w14:textId="553FE5B2"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sz w:val="16"/>
                <w:szCs w:val="16"/>
                <w:lang w:val="fr-FR"/>
              </w:rPr>
              <w:t>Au moins 20 % à l'évaluation à mi-parcours et 30 % à l'évaluation finale</w:t>
            </w:r>
          </w:p>
        </w:tc>
        <w:tc>
          <w:tcPr>
            <w:tcW w:w="2070" w:type="dxa"/>
          </w:tcPr>
          <w:p w14:paraId="58A8BA17" w14:textId="77777777" w:rsidR="007C1771" w:rsidRPr="006D6494" w:rsidRDefault="007C1771" w:rsidP="007C1771">
            <w:pPr>
              <w:rPr>
                <w:rFonts w:asciiTheme="minorHAnsi" w:hAnsiTheme="minorHAnsi" w:cstheme="minorHAnsi"/>
                <w:b/>
                <w:sz w:val="22"/>
                <w:szCs w:val="22"/>
                <w:lang w:val="fr-FR" w:eastAsia="en-US"/>
              </w:rPr>
            </w:pPr>
          </w:p>
        </w:tc>
        <w:tc>
          <w:tcPr>
            <w:tcW w:w="2070" w:type="dxa"/>
          </w:tcPr>
          <w:p w14:paraId="5BF7EDEE" w14:textId="504F8CB9"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Méthodologie et matériel de formation sur l’approche fondée sur la résilience disponible</w:t>
            </w:r>
          </w:p>
        </w:tc>
        <w:tc>
          <w:tcPr>
            <w:tcW w:w="4140" w:type="dxa"/>
          </w:tcPr>
          <w:p w14:paraId="516F9AAD" w14:textId="77777777" w:rsidR="007C1771" w:rsidRPr="006D6494" w:rsidRDefault="007C1771" w:rsidP="007C1771">
            <w:pPr>
              <w:rPr>
                <w:rFonts w:asciiTheme="minorHAnsi" w:hAnsiTheme="minorHAnsi" w:cstheme="minorHAnsi"/>
                <w:b/>
                <w:sz w:val="22"/>
                <w:szCs w:val="22"/>
                <w:lang w:val="fr-FR" w:eastAsia="en-US"/>
              </w:rPr>
            </w:pPr>
          </w:p>
        </w:tc>
      </w:tr>
      <w:tr w:rsidR="007C1771" w:rsidRPr="006D6494" w14:paraId="4CC8423E" w14:textId="77777777" w:rsidTr="00826923">
        <w:trPr>
          <w:trHeight w:val="422"/>
        </w:trPr>
        <w:tc>
          <w:tcPr>
            <w:tcW w:w="1530" w:type="dxa"/>
            <w:vMerge w:val="restart"/>
          </w:tcPr>
          <w:p w14:paraId="70C54316" w14:textId="77777777" w:rsidR="007C1771" w:rsidRPr="006D6494" w:rsidRDefault="007C1771" w:rsidP="007C1771">
            <w:pPr>
              <w:rPr>
                <w:rFonts w:asciiTheme="minorHAnsi" w:hAnsiTheme="minorHAnsi" w:cstheme="minorHAnsi"/>
                <w:szCs w:val="20"/>
                <w:lang w:val="fr-FR" w:eastAsia="en-US"/>
              </w:rPr>
            </w:pPr>
            <w:r w:rsidRPr="006D6494">
              <w:rPr>
                <w:rFonts w:asciiTheme="minorHAnsi" w:hAnsiTheme="minorHAnsi" w:cstheme="minorHAnsi"/>
                <w:szCs w:val="20"/>
                <w:lang w:val="fr-FR" w:eastAsia="en-US"/>
              </w:rPr>
              <w:t>Produit 1.3</w:t>
            </w:r>
          </w:p>
          <w:p w14:paraId="5AABA42B" w14:textId="706FC469" w:rsidR="007C1771" w:rsidRPr="006D6494" w:rsidRDefault="007C1771" w:rsidP="007C1771">
            <w:pPr>
              <w:rPr>
                <w:rFonts w:asciiTheme="minorHAnsi" w:hAnsiTheme="minorHAnsi" w:cstheme="minorHAnsi"/>
                <w:szCs w:val="20"/>
                <w:lang w:val="fr-FR" w:eastAsia="en-US"/>
              </w:rPr>
            </w:pPr>
            <w:r w:rsidRPr="006D6494">
              <w:rPr>
                <w:rFonts w:asciiTheme="minorHAnsi" w:hAnsiTheme="minorHAnsi" w:cstheme="minorHAnsi"/>
                <w:b/>
                <w:sz w:val="22"/>
                <w:szCs w:val="22"/>
                <w:lang w:val="fr-FR" w:eastAsia="en-US"/>
              </w:rPr>
              <w:lastRenderedPageBreak/>
              <w:t>Les groupes de jeunes de chaque communauté conçoivent et mettent en œuvre un projet de développement communautaire à court terme et à moyen terme axé sur la résilience dans chaque communauté</w:t>
            </w:r>
          </w:p>
        </w:tc>
        <w:tc>
          <w:tcPr>
            <w:tcW w:w="2070" w:type="dxa"/>
            <w:shd w:val="clear" w:color="auto" w:fill="EEECE1"/>
          </w:tcPr>
          <w:p w14:paraId="05C5E529" w14:textId="77777777" w:rsidR="007C1771" w:rsidRPr="006D6494" w:rsidRDefault="007C1771" w:rsidP="007C1771">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lastRenderedPageBreak/>
              <w:t>Indicateur 1.3.1</w:t>
            </w:r>
          </w:p>
          <w:p w14:paraId="1801A5B0" w14:textId="53613BD8"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lastRenderedPageBreak/>
              <w:t># de jeunes participant à la conception de projets de développement communautaire axés sur la résilience</w:t>
            </w:r>
          </w:p>
          <w:p w14:paraId="123E16ED" w14:textId="77777777" w:rsidR="007C1771" w:rsidRPr="006D6494" w:rsidRDefault="007C1771" w:rsidP="007C1771">
            <w:pPr>
              <w:pStyle w:val="BodyA"/>
              <w:rPr>
                <w:rFonts w:asciiTheme="minorHAnsi" w:eastAsia="Arial" w:hAnsiTheme="minorHAnsi" w:cstheme="minorHAnsi"/>
                <w:sz w:val="16"/>
                <w:szCs w:val="16"/>
                <w:lang w:val="fr-FR"/>
              </w:rPr>
            </w:pPr>
          </w:p>
          <w:p w14:paraId="730233BC" w14:textId="77777777" w:rsidR="007C1771" w:rsidRPr="006D6494" w:rsidRDefault="007C1771" w:rsidP="007C1771">
            <w:pPr>
              <w:pStyle w:val="BodyA"/>
              <w:rPr>
                <w:rFonts w:asciiTheme="minorHAnsi" w:eastAsia="Arial Bold" w:hAnsiTheme="minorHAnsi" w:cstheme="minorHAnsi"/>
                <w:sz w:val="16"/>
                <w:szCs w:val="16"/>
                <w:lang w:val="fr-FR"/>
              </w:rPr>
            </w:pPr>
            <w:r w:rsidRPr="006D6494">
              <w:rPr>
                <w:rFonts w:asciiTheme="minorHAnsi" w:hAnsiTheme="minorHAnsi" w:cstheme="minorHAnsi"/>
                <w:sz w:val="16"/>
                <w:szCs w:val="16"/>
                <w:lang w:val="fr-FR"/>
              </w:rPr>
              <w:t>Base de référence : 0</w:t>
            </w:r>
          </w:p>
          <w:p w14:paraId="13F4F9B7" w14:textId="59E0000F" w:rsidR="007C1771" w:rsidRPr="006D6494" w:rsidRDefault="007C1771" w:rsidP="007C1771">
            <w:pPr>
              <w:jc w:val="both"/>
              <w:rPr>
                <w:rFonts w:asciiTheme="minorHAnsi" w:hAnsiTheme="minorHAnsi" w:cstheme="minorHAnsi"/>
                <w:szCs w:val="20"/>
                <w:lang w:val="fr-FR" w:eastAsia="en-US"/>
              </w:rPr>
            </w:pPr>
          </w:p>
        </w:tc>
        <w:tc>
          <w:tcPr>
            <w:tcW w:w="1530" w:type="dxa"/>
            <w:shd w:val="clear" w:color="auto" w:fill="EEECE1"/>
          </w:tcPr>
          <w:p w14:paraId="381C8E37" w14:textId="798D94CA"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lastRenderedPageBreak/>
              <w:t>0</w:t>
            </w:r>
          </w:p>
        </w:tc>
        <w:tc>
          <w:tcPr>
            <w:tcW w:w="1620" w:type="dxa"/>
            <w:shd w:val="clear" w:color="auto" w:fill="EEECE1"/>
          </w:tcPr>
          <w:p w14:paraId="3A889851" w14:textId="20C7BF6D" w:rsidR="007C1771" w:rsidRPr="006D6494" w:rsidRDefault="007C1771" w:rsidP="007C1771">
            <w:pPr>
              <w:rPr>
                <w:rFonts w:asciiTheme="minorHAnsi" w:hAnsiTheme="minorHAnsi" w:cstheme="minorHAnsi"/>
                <w:lang w:val="fr-FR"/>
              </w:rPr>
            </w:pPr>
            <w:r w:rsidRPr="006D6494">
              <w:rPr>
                <w:rFonts w:asciiTheme="minorHAnsi" w:hAnsiTheme="minorHAnsi" w:cstheme="minorHAnsi"/>
                <w:sz w:val="16"/>
                <w:szCs w:val="16"/>
                <w:lang w:val="fr-FR"/>
              </w:rPr>
              <w:t xml:space="preserve">Cible : 840 jeunes (10 jeunes par communauté) dont </w:t>
            </w:r>
            <w:r w:rsidRPr="006D6494">
              <w:rPr>
                <w:rFonts w:asciiTheme="minorHAnsi" w:hAnsiTheme="minorHAnsi" w:cstheme="minorHAnsi"/>
                <w:sz w:val="16"/>
                <w:szCs w:val="16"/>
                <w:lang w:val="fr-FR"/>
              </w:rPr>
              <w:lastRenderedPageBreak/>
              <w:t>40% au moins de femmes</w:t>
            </w:r>
          </w:p>
        </w:tc>
        <w:tc>
          <w:tcPr>
            <w:tcW w:w="2070" w:type="dxa"/>
          </w:tcPr>
          <w:p w14:paraId="25482814" w14:textId="77777777"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lastRenderedPageBreak/>
              <w:fldChar w:fldCharType="begin">
                <w:ffData>
                  <w:name w:val=""/>
                  <w:enabled/>
                  <w:calcOnExit w:val="0"/>
                  <w:textInput>
                    <w:maxLength w:val="300"/>
                  </w:textInput>
                </w:ffData>
              </w:fldChar>
            </w:r>
            <w:r w:rsidRPr="006D6494">
              <w:rPr>
                <w:rFonts w:asciiTheme="minorHAnsi" w:hAnsiTheme="minorHAnsi" w:cstheme="minorHAnsi"/>
                <w:b/>
                <w:sz w:val="22"/>
                <w:szCs w:val="22"/>
                <w:lang w:val="fr-FR" w:eastAsia="en-US"/>
              </w:rPr>
              <w:instrText xml:space="preserve"> FORMTEXT </w:instrText>
            </w:r>
            <w:r w:rsidRPr="006D6494">
              <w:rPr>
                <w:rFonts w:asciiTheme="minorHAnsi" w:hAnsiTheme="minorHAnsi" w:cstheme="minorHAnsi"/>
                <w:b/>
                <w:sz w:val="22"/>
                <w:szCs w:val="22"/>
                <w:lang w:val="fr-FR" w:eastAsia="en-US"/>
              </w:rPr>
            </w:r>
            <w:r w:rsidRPr="006D6494">
              <w:rPr>
                <w:rFonts w:asciiTheme="minorHAnsi" w:hAnsiTheme="minorHAnsi" w:cstheme="minorHAnsi"/>
                <w:b/>
                <w:sz w:val="22"/>
                <w:szCs w:val="22"/>
                <w:lang w:val="fr-FR" w:eastAsia="en-US"/>
              </w:rPr>
              <w:fldChar w:fldCharType="separate"/>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sz w:val="22"/>
                <w:szCs w:val="22"/>
                <w:lang w:val="fr-FR" w:eastAsia="en-US"/>
              </w:rPr>
              <w:fldChar w:fldCharType="end"/>
            </w:r>
          </w:p>
        </w:tc>
        <w:tc>
          <w:tcPr>
            <w:tcW w:w="2070" w:type="dxa"/>
          </w:tcPr>
          <w:p w14:paraId="5C365A23" w14:textId="38C8DA2F" w:rsidR="007C1771" w:rsidRPr="006D6494" w:rsidRDefault="007C1771" w:rsidP="007C1771">
            <w:pPr>
              <w:rPr>
                <w:rFonts w:asciiTheme="minorHAnsi" w:hAnsiTheme="minorHAnsi" w:cstheme="minorHAnsi"/>
                <w:lang w:val="fr-FR"/>
              </w:rPr>
            </w:pPr>
            <w:r>
              <w:rPr>
                <w:rFonts w:asciiTheme="minorHAnsi" w:hAnsiTheme="minorHAnsi" w:cstheme="minorHAnsi"/>
                <w:b/>
                <w:sz w:val="22"/>
                <w:szCs w:val="22"/>
                <w:lang w:val="fr-FR" w:eastAsia="en-US"/>
              </w:rPr>
              <w:t xml:space="preserve">Près de 830 jeunes actuellement </w:t>
            </w:r>
            <w:r>
              <w:rPr>
                <w:rFonts w:asciiTheme="minorHAnsi" w:hAnsiTheme="minorHAnsi" w:cstheme="minorHAnsi"/>
                <w:b/>
                <w:sz w:val="22"/>
                <w:szCs w:val="22"/>
                <w:lang w:val="fr-FR" w:eastAsia="en-US"/>
              </w:rPr>
              <w:lastRenderedPageBreak/>
              <w:t xml:space="preserve">mobilisé.es (40% femmes) </w:t>
            </w:r>
          </w:p>
        </w:tc>
        <w:tc>
          <w:tcPr>
            <w:tcW w:w="4140" w:type="dxa"/>
          </w:tcPr>
          <w:p w14:paraId="2C2CC682" w14:textId="58E05A19" w:rsidR="007C1771" w:rsidRPr="006D6494" w:rsidRDefault="007C1771" w:rsidP="007C1771">
            <w:pPr>
              <w:rPr>
                <w:rFonts w:asciiTheme="minorHAnsi" w:hAnsiTheme="minorHAnsi" w:cstheme="minorHAnsi"/>
                <w:lang w:val="fr-FR"/>
              </w:rPr>
            </w:pPr>
            <w:r>
              <w:rPr>
                <w:rFonts w:asciiTheme="minorHAnsi" w:hAnsiTheme="minorHAnsi" w:cstheme="minorHAnsi"/>
                <w:b/>
                <w:sz w:val="22"/>
                <w:szCs w:val="22"/>
                <w:lang w:val="fr-FR" w:eastAsia="en-US"/>
              </w:rPr>
              <w:lastRenderedPageBreak/>
              <w:t>DONE</w:t>
            </w:r>
          </w:p>
        </w:tc>
      </w:tr>
      <w:tr w:rsidR="007C1771" w:rsidRPr="002B204E" w14:paraId="00C542B2" w14:textId="77777777" w:rsidTr="00826923">
        <w:trPr>
          <w:trHeight w:val="422"/>
        </w:trPr>
        <w:tc>
          <w:tcPr>
            <w:tcW w:w="1530" w:type="dxa"/>
            <w:vMerge/>
          </w:tcPr>
          <w:p w14:paraId="39A21645" w14:textId="77777777" w:rsidR="007C1771" w:rsidRPr="006D6494" w:rsidRDefault="007C1771" w:rsidP="007C1771">
            <w:pPr>
              <w:rPr>
                <w:rFonts w:asciiTheme="minorHAnsi" w:hAnsiTheme="minorHAnsi" w:cstheme="minorHAnsi"/>
                <w:b/>
                <w:szCs w:val="20"/>
                <w:lang w:val="fr-FR" w:eastAsia="en-US"/>
              </w:rPr>
            </w:pPr>
          </w:p>
        </w:tc>
        <w:tc>
          <w:tcPr>
            <w:tcW w:w="2070" w:type="dxa"/>
            <w:shd w:val="clear" w:color="auto" w:fill="EEECE1"/>
          </w:tcPr>
          <w:p w14:paraId="1A3D356D" w14:textId="77777777" w:rsidR="007C1771" w:rsidRPr="006D6494" w:rsidRDefault="007C1771" w:rsidP="007C1771">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1.3.2</w:t>
            </w:r>
          </w:p>
          <w:p w14:paraId="79EEEE06"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Mise en place de conseils consultatifs</w:t>
            </w:r>
          </w:p>
          <w:p w14:paraId="5E2E5796"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jeunes ayant amélioré leurs compétences dans la conception, la mise en œuvre et le suivi des projets</w:t>
            </w:r>
          </w:p>
          <w:p w14:paraId="32E2F5A0" w14:textId="638FD93A"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femmes ayant participé aux formations (50</w:t>
            </w:r>
            <w:proofErr w:type="gramStart"/>
            <w:r w:rsidRPr="006D6494">
              <w:rPr>
                <w:rFonts w:asciiTheme="minorHAnsi" w:hAnsiTheme="minorHAnsi" w:cstheme="minorHAnsi"/>
                <w:sz w:val="16"/>
                <w:szCs w:val="16"/>
                <w:lang w:val="fr-FR"/>
              </w:rPr>
              <w:t>% )</w:t>
            </w:r>
            <w:proofErr w:type="gramEnd"/>
          </w:p>
          <w:p w14:paraId="47F5D6B0" w14:textId="77777777" w:rsidR="007C1771" w:rsidRPr="006D6494" w:rsidRDefault="007C1771" w:rsidP="007C1771">
            <w:pPr>
              <w:pStyle w:val="BodyA"/>
              <w:rPr>
                <w:rFonts w:asciiTheme="minorHAnsi" w:eastAsia="Arial" w:hAnsiTheme="minorHAnsi" w:cstheme="minorHAnsi"/>
                <w:sz w:val="16"/>
                <w:szCs w:val="16"/>
                <w:lang w:val="fr-FR"/>
              </w:rPr>
            </w:pPr>
          </w:p>
          <w:p w14:paraId="3D39F66E"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Base de référence : 0</w:t>
            </w:r>
          </w:p>
          <w:p w14:paraId="393760B4" w14:textId="5569D355" w:rsidR="007C1771" w:rsidRPr="006D6494" w:rsidRDefault="007C1771" w:rsidP="007C1771">
            <w:pPr>
              <w:jc w:val="both"/>
              <w:rPr>
                <w:rFonts w:asciiTheme="minorHAnsi" w:hAnsiTheme="minorHAnsi" w:cstheme="minorHAnsi"/>
                <w:szCs w:val="20"/>
                <w:lang w:val="fr-FR" w:eastAsia="en-US"/>
              </w:rPr>
            </w:pPr>
          </w:p>
        </w:tc>
        <w:tc>
          <w:tcPr>
            <w:tcW w:w="1530" w:type="dxa"/>
            <w:shd w:val="clear" w:color="auto" w:fill="EEECE1"/>
          </w:tcPr>
          <w:p w14:paraId="1C85A585" w14:textId="404B2088"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0</w:t>
            </w:r>
          </w:p>
        </w:tc>
        <w:tc>
          <w:tcPr>
            <w:tcW w:w="1620" w:type="dxa"/>
            <w:shd w:val="clear" w:color="auto" w:fill="EEECE1"/>
          </w:tcPr>
          <w:p w14:paraId="57DD497B" w14:textId="350B62A1"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b/>
                <w:sz w:val="22"/>
                <w:szCs w:val="22"/>
                <w:lang w:val="fr-FR" w:eastAsia="en-US"/>
              </w:rPr>
              <w:fldChar w:fldCharType="begin">
                <w:ffData>
                  <w:name w:val=""/>
                  <w:enabled/>
                  <w:calcOnExit w:val="0"/>
                  <w:textInput>
                    <w:maxLength w:val="300"/>
                  </w:textInput>
                </w:ffData>
              </w:fldChar>
            </w:r>
            <w:r w:rsidRPr="006D6494">
              <w:rPr>
                <w:rFonts w:asciiTheme="minorHAnsi" w:hAnsiTheme="minorHAnsi" w:cstheme="minorHAnsi"/>
                <w:b/>
                <w:sz w:val="22"/>
                <w:szCs w:val="22"/>
                <w:lang w:val="fr-FR" w:eastAsia="en-US"/>
              </w:rPr>
              <w:instrText xml:space="preserve"> FORMTEXT </w:instrText>
            </w:r>
            <w:r w:rsidRPr="006D6494">
              <w:rPr>
                <w:rFonts w:asciiTheme="minorHAnsi" w:hAnsiTheme="minorHAnsi" w:cstheme="minorHAnsi"/>
                <w:b/>
                <w:sz w:val="22"/>
                <w:szCs w:val="22"/>
                <w:lang w:val="fr-FR" w:eastAsia="en-US"/>
              </w:rPr>
            </w:r>
            <w:r w:rsidRPr="006D6494">
              <w:rPr>
                <w:rFonts w:asciiTheme="minorHAnsi" w:hAnsiTheme="minorHAnsi" w:cstheme="minorHAnsi"/>
                <w:b/>
                <w:sz w:val="22"/>
                <w:szCs w:val="22"/>
                <w:lang w:val="fr-FR" w:eastAsia="en-US"/>
              </w:rPr>
              <w:fldChar w:fldCharType="separate"/>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sz w:val="22"/>
                <w:szCs w:val="22"/>
                <w:lang w:val="fr-FR" w:eastAsia="en-US"/>
              </w:rPr>
              <w:fldChar w:fldCharType="end"/>
            </w:r>
            <w:r w:rsidRPr="006D6494">
              <w:rPr>
                <w:rFonts w:asciiTheme="minorHAnsi" w:hAnsiTheme="minorHAnsi" w:cstheme="minorHAnsi"/>
                <w:sz w:val="16"/>
                <w:szCs w:val="16"/>
                <w:lang w:val="fr-FR"/>
              </w:rPr>
              <w:t xml:space="preserve"> </w:t>
            </w:r>
            <w:proofErr w:type="gramStart"/>
            <w:r w:rsidRPr="006D6494">
              <w:rPr>
                <w:rFonts w:asciiTheme="minorHAnsi" w:hAnsiTheme="minorHAnsi" w:cstheme="minorHAnsi"/>
                <w:sz w:val="16"/>
                <w:szCs w:val="16"/>
                <w:lang w:val="fr-FR"/>
              </w:rPr>
              <w:t>création</w:t>
            </w:r>
            <w:proofErr w:type="gramEnd"/>
            <w:r w:rsidRPr="006D6494">
              <w:rPr>
                <w:rFonts w:asciiTheme="minorHAnsi" w:hAnsiTheme="minorHAnsi" w:cstheme="minorHAnsi"/>
                <w:sz w:val="16"/>
                <w:szCs w:val="16"/>
                <w:lang w:val="fr-FR"/>
              </w:rPr>
              <w:t xml:space="preserve"> de 84 conseils consultatifs (un par collectivité et par groupe de jeunes)</w:t>
            </w:r>
          </w:p>
          <w:p w14:paraId="5F58D936"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80%</w:t>
            </w:r>
          </w:p>
          <w:p w14:paraId="4E2BA7C6" w14:textId="6E91CB2D" w:rsidR="007C1771" w:rsidRPr="006D6494" w:rsidRDefault="007C1771" w:rsidP="007C1771">
            <w:pPr>
              <w:rPr>
                <w:rFonts w:asciiTheme="minorHAnsi" w:hAnsiTheme="minorHAnsi" w:cstheme="minorHAnsi"/>
                <w:lang w:val="fr-FR"/>
              </w:rPr>
            </w:pPr>
            <w:r w:rsidRPr="006D6494">
              <w:rPr>
                <w:rFonts w:asciiTheme="minorHAnsi" w:hAnsiTheme="minorHAnsi" w:cstheme="minorHAnsi"/>
                <w:sz w:val="16"/>
                <w:szCs w:val="16"/>
                <w:lang w:val="fr-FR"/>
              </w:rPr>
              <w:t>50%</w:t>
            </w:r>
          </w:p>
        </w:tc>
        <w:tc>
          <w:tcPr>
            <w:tcW w:w="2070" w:type="dxa"/>
          </w:tcPr>
          <w:p w14:paraId="7BD02334" w14:textId="1FC7FD63" w:rsidR="007C1771" w:rsidRPr="006D6494" w:rsidRDefault="007C1771" w:rsidP="007C1771">
            <w:pPr>
              <w:rPr>
                <w:rFonts w:asciiTheme="minorHAnsi" w:hAnsiTheme="minorHAnsi" w:cstheme="minorHAnsi"/>
                <w:lang w:val="fr-FR"/>
              </w:rPr>
            </w:pPr>
            <w:r>
              <w:rPr>
                <w:rFonts w:asciiTheme="minorHAnsi" w:hAnsiTheme="minorHAnsi" w:cstheme="minorHAnsi"/>
                <w:b/>
                <w:sz w:val="22"/>
                <w:szCs w:val="22"/>
                <w:lang w:val="fr-FR" w:eastAsia="en-US"/>
              </w:rPr>
              <w:t>En cours</w:t>
            </w:r>
          </w:p>
        </w:tc>
        <w:tc>
          <w:tcPr>
            <w:tcW w:w="2070" w:type="dxa"/>
          </w:tcPr>
          <w:p w14:paraId="7AE37EA5" w14:textId="56507F2D" w:rsidR="007C1771" w:rsidRPr="006D6494" w:rsidRDefault="007C1771" w:rsidP="007C1771">
            <w:pPr>
              <w:rPr>
                <w:rFonts w:asciiTheme="minorHAnsi" w:hAnsiTheme="minorHAnsi" w:cstheme="minorHAnsi"/>
                <w:lang w:val="fr-FR"/>
              </w:rPr>
            </w:pPr>
          </w:p>
        </w:tc>
        <w:tc>
          <w:tcPr>
            <w:tcW w:w="4140" w:type="dxa"/>
          </w:tcPr>
          <w:p w14:paraId="047E6A6B" w14:textId="222795DF" w:rsidR="007C1771" w:rsidRPr="006D6494" w:rsidRDefault="007C1771" w:rsidP="007C1771">
            <w:pPr>
              <w:rPr>
                <w:rFonts w:asciiTheme="minorHAnsi" w:hAnsiTheme="minorHAnsi" w:cstheme="minorHAnsi"/>
                <w:lang w:val="fr-FR"/>
              </w:rPr>
            </w:pPr>
            <w:r>
              <w:rPr>
                <w:rFonts w:asciiTheme="minorHAnsi" w:hAnsiTheme="minorHAnsi" w:cstheme="minorHAnsi"/>
                <w:b/>
                <w:sz w:val="22"/>
                <w:szCs w:val="22"/>
                <w:lang w:val="fr-FR" w:eastAsia="en-US"/>
              </w:rPr>
              <w:t xml:space="preserve">Mesures restrictives COVID interdisant les regroupements publics </w:t>
            </w:r>
          </w:p>
        </w:tc>
      </w:tr>
      <w:tr w:rsidR="007C1771" w:rsidRPr="00123DFD" w14:paraId="7E59EBA9" w14:textId="77777777" w:rsidTr="00826923">
        <w:trPr>
          <w:trHeight w:val="422"/>
        </w:trPr>
        <w:tc>
          <w:tcPr>
            <w:tcW w:w="1530" w:type="dxa"/>
            <w:vMerge/>
          </w:tcPr>
          <w:p w14:paraId="62F79105" w14:textId="77777777" w:rsidR="007C1771" w:rsidRPr="006D6494" w:rsidRDefault="007C1771" w:rsidP="007C1771">
            <w:pPr>
              <w:rPr>
                <w:rFonts w:asciiTheme="minorHAnsi" w:hAnsiTheme="minorHAnsi" w:cstheme="minorHAnsi"/>
                <w:szCs w:val="20"/>
                <w:lang w:val="fr-FR" w:eastAsia="en-US"/>
              </w:rPr>
            </w:pPr>
          </w:p>
        </w:tc>
        <w:tc>
          <w:tcPr>
            <w:tcW w:w="2070" w:type="dxa"/>
            <w:shd w:val="clear" w:color="auto" w:fill="EEECE1"/>
          </w:tcPr>
          <w:p w14:paraId="041DE980" w14:textId="571B8899" w:rsidR="007C1771" w:rsidRPr="006D6494" w:rsidRDefault="007C1771" w:rsidP="007C1771">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1.3.3</w:t>
            </w:r>
          </w:p>
          <w:p w14:paraId="1A7220E9"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projets mis en œuvre</w:t>
            </w:r>
          </w:p>
          <w:p w14:paraId="27653E92" w14:textId="77777777" w:rsidR="007C1771" w:rsidRPr="006D6494" w:rsidRDefault="007C1771" w:rsidP="007C1771">
            <w:pPr>
              <w:pStyle w:val="BodyA"/>
              <w:rPr>
                <w:rFonts w:asciiTheme="minorHAnsi" w:eastAsia="Arial" w:hAnsiTheme="minorHAnsi" w:cstheme="minorHAnsi"/>
                <w:sz w:val="16"/>
                <w:szCs w:val="16"/>
                <w:lang w:val="fr-FR"/>
              </w:rPr>
            </w:pPr>
          </w:p>
          <w:p w14:paraId="721E3C28"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Base de référence : 0</w:t>
            </w:r>
          </w:p>
          <w:p w14:paraId="4E836440" w14:textId="6748E9B3" w:rsidR="007C1771" w:rsidRPr="006D6494" w:rsidRDefault="007C1771" w:rsidP="007C1771">
            <w:pPr>
              <w:jc w:val="both"/>
              <w:rPr>
                <w:rFonts w:asciiTheme="minorHAnsi" w:hAnsiTheme="minorHAnsi" w:cstheme="minorHAnsi"/>
                <w:szCs w:val="20"/>
                <w:lang w:val="fr-FR" w:eastAsia="en-US"/>
              </w:rPr>
            </w:pPr>
          </w:p>
        </w:tc>
        <w:tc>
          <w:tcPr>
            <w:tcW w:w="1530" w:type="dxa"/>
            <w:shd w:val="clear" w:color="auto" w:fill="EEECE1"/>
          </w:tcPr>
          <w:p w14:paraId="21A9D99F" w14:textId="6DCAAAD3"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0</w:t>
            </w:r>
          </w:p>
        </w:tc>
        <w:tc>
          <w:tcPr>
            <w:tcW w:w="1620" w:type="dxa"/>
            <w:shd w:val="clear" w:color="auto" w:fill="EEECE1"/>
          </w:tcPr>
          <w:p w14:paraId="0C0E7198" w14:textId="29383EB7"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sz w:val="16"/>
                <w:szCs w:val="16"/>
                <w:lang w:val="fr-FR"/>
              </w:rPr>
              <w:t>Cible : 84 projets à court terme (impact rapide) sont mis en œuvre et 84 projets à moyen terme sont développés</w:t>
            </w:r>
          </w:p>
        </w:tc>
        <w:tc>
          <w:tcPr>
            <w:tcW w:w="2070" w:type="dxa"/>
          </w:tcPr>
          <w:p w14:paraId="37680BA6" w14:textId="77777777" w:rsidR="007C1771" w:rsidRDefault="00C44379" w:rsidP="007C1771">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 xml:space="preserve">Jeunes mobilisé.es </w:t>
            </w:r>
          </w:p>
          <w:p w14:paraId="21289CFA" w14:textId="715C214B" w:rsidR="00C44379" w:rsidRPr="006D6494" w:rsidRDefault="00C44379" w:rsidP="007C1771">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Initiatives/projets en cours de développement et d’implémentation</w:t>
            </w:r>
          </w:p>
        </w:tc>
        <w:tc>
          <w:tcPr>
            <w:tcW w:w="2070" w:type="dxa"/>
          </w:tcPr>
          <w:p w14:paraId="2E1AE49C" w14:textId="76762E88" w:rsidR="007C1771" w:rsidRPr="006D6494" w:rsidRDefault="007C1771" w:rsidP="007C1771">
            <w:pPr>
              <w:rPr>
                <w:rFonts w:asciiTheme="minorHAnsi" w:hAnsiTheme="minorHAnsi" w:cstheme="minorHAnsi"/>
                <w:b/>
                <w:sz w:val="22"/>
                <w:szCs w:val="22"/>
                <w:lang w:val="fr-FR" w:eastAsia="en-US"/>
              </w:rPr>
            </w:pPr>
          </w:p>
        </w:tc>
        <w:tc>
          <w:tcPr>
            <w:tcW w:w="4140" w:type="dxa"/>
          </w:tcPr>
          <w:p w14:paraId="58C0FA94" w14:textId="7EE0939F" w:rsidR="007C1771" w:rsidRPr="006D6494" w:rsidRDefault="00C44379" w:rsidP="007C1771">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Nouvelles mesure restrictives COVID</w:t>
            </w:r>
          </w:p>
        </w:tc>
      </w:tr>
      <w:tr w:rsidR="007C1771" w:rsidRPr="006D6494" w14:paraId="7B8139A0" w14:textId="77777777" w:rsidTr="00826923">
        <w:trPr>
          <w:trHeight w:val="422"/>
        </w:trPr>
        <w:tc>
          <w:tcPr>
            <w:tcW w:w="1530" w:type="dxa"/>
            <w:vMerge w:val="restart"/>
          </w:tcPr>
          <w:p w14:paraId="2A9C6681" w14:textId="77777777" w:rsidR="007C1771" w:rsidRPr="006D6494" w:rsidRDefault="007C1771" w:rsidP="007C1771">
            <w:pPr>
              <w:rPr>
                <w:rFonts w:asciiTheme="minorHAnsi" w:hAnsiTheme="minorHAnsi" w:cstheme="minorHAnsi"/>
                <w:szCs w:val="20"/>
                <w:lang w:val="fr-FR" w:eastAsia="en-US"/>
              </w:rPr>
            </w:pPr>
            <w:r w:rsidRPr="006D6494">
              <w:rPr>
                <w:rFonts w:asciiTheme="minorHAnsi" w:hAnsiTheme="minorHAnsi" w:cstheme="minorHAnsi"/>
                <w:szCs w:val="20"/>
                <w:lang w:val="fr-FR" w:eastAsia="en-US"/>
              </w:rPr>
              <w:t>Produit 1.4</w:t>
            </w:r>
          </w:p>
          <w:p w14:paraId="4D153369" w14:textId="25E74BBA" w:rsidR="007C1771" w:rsidRPr="006D6494" w:rsidRDefault="007C1771" w:rsidP="007C1771">
            <w:pPr>
              <w:rPr>
                <w:rFonts w:asciiTheme="minorHAnsi" w:hAnsiTheme="minorHAnsi" w:cstheme="minorHAnsi"/>
                <w:szCs w:val="20"/>
                <w:lang w:val="fr-FR" w:eastAsia="en-US"/>
              </w:rPr>
            </w:pPr>
            <w:r w:rsidRPr="006D6494">
              <w:rPr>
                <w:rFonts w:asciiTheme="minorHAnsi" w:hAnsiTheme="minorHAnsi" w:cstheme="minorHAnsi"/>
                <w:b/>
                <w:sz w:val="22"/>
                <w:szCs w:val="22"/>
                <w:lang w:val="fr-FR" w:eastAsia="en-US"/>
              </w:rPr>
              <w:t xml:space="preserve">Les groupes de jeunes sont intégrés </w:t>
            </w:r>
            <w:r w:rsidRPr="006D6494">
              <w:rPr>
                <w:rFonts w:asciiTheme="minorHAnsi" w:hAnsiTheme="minorHAnsi" w:cstheme="minorHAnsi"/>
                <w:b/>
                <w:sz w:val="22"/>
                <w:szCs w:val="22"/>
                <w:lang w:val="fr-FR" w:eastAsia="en-US"/>
              </w:rPr>
              <w:lastRenderedPageBreak/>
              <w:t>dans des structures de jeunesse endogènes et ont la possibilité d'apprendre les uns des autres grâce à la création d'un réseau en ligne de jeunes pour le Sud</w:t>
            </w:r>
          </w:p>
        </w:tc>
        <w:tc>
          <w:tcPr>
            <w:tcW w:w="2070" w:type="dxa"/>
            <w:shd w:val="clear" w:color="auto" w:fill="EEECE1"/>
          </w:tcPr>
          <w:p w14:paraId="4162329A" w14:textId="77777777" w:rsidR="007C1771" w:rsidRPr="006D6494" w:rsidRDefault="007C1771" w:rsidP="007C1771">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lastRenderedPageBreak/>
              <w:t>Indicateur 1.4.1</w:t>
            </w:r>
          </w:p>
          <w:p w14:paraId="73A79069"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d’études</w:t>
            </w:r>
          </w:p>
          <w:p w14:paraId="7E5BF484" w14:textId="77777777" w:rsidR="007C1771" w:rsidRPr="006D6494" w:rsidRDefault="007C1771" w:rsidP="007C1771">
            <w:pPr>
              <w:pStyle w:val="BodyA"/>
              <w:rPr>
                <w:rFonts w:asciiTheme="minorHAnsi" w:eastAsia="Arial" w:hAnsiTheme="minorHAnsi" w:cstheme="minorHAnsi"/>
                <w:sz w:val="16"/>
                <w:szCs w:val="16"/>
                <w:lang w:val="fr-FR"/>
              </w:rPr>
            </w:pPr>
          </w:p>
          <w:p w14:paraId="28C06D35"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Base de référence : 0</w:t>
            </w:r>
          </w:p>
          <w:p w14:paraId="6F3C0BDE" w14:textId="416CE6D4" w:rsidR="007C1771" w:rsidRPr="006D6494" w:rsidRDefault="007C1771" w:rsidP="007C1771">
            <w:pPr>
              <w:jc w:val="both"/>
              <w:rPr>
                <w:rFonts w:asciiTheme="minorHAnsi" w:hAnsiTheme="minorHAnsi" w:cstheme="minorHAnsi"/>
                <w:szCs w:val="20"/>
                <w:lang w:val="fr-FR" w:eastAsia="en-US"/>
              </w:rPr>
            </w:pPr>
          </w:p>
        </w:tc>
        <w:tc>
          <w:tcPr>
            <w:tcW w:w="1530" w:type="dxa"/>
            <w:shd w:val="clear" w:color="auto" w:fill="EEECE1"/>
          </w:tcPr>
          <w:p w14:paraId="6DA04040" w14:textId="250999C4"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0</w:t>
            </w:r>
          </w:p>
        </w:tc>
        <w:tc>
          <w:tcPr>
            <w:tcW w:w="1620" w:type="dxa"/>
            <w:shd w:val="clear" w:color="auto" w:fill="EEECE1"/>
          </w:tcPr>
          <w:p w14:paraId="37CDDA27" w14:textId="74220F08" w:rsidR="007C1771" w:rsidRPr="006D6494" w:rsidRDefault="007C1771" w:rsidP="007C1771">
            <w:pPr>
              <w:rPr>
                <w:rFonts w:asciiTheme="minorHAnsi" w:hAnsiTheme="minorHAnsi" w:cstheme="minorHAnsi"/>
                <w:lang w:val="fr-FR"/>
              </w:rPr>
            </w:pPr>
            <w:r w:rsidRPr="006D6494">
              <w:rPr>
                <w:rFonts w:asciiTheme="minorHAnsi" w:hAnsiTheme="minorHAnsi" w:cstheme="minorHAnsi"/>
                <w:sz w:val="16"/>
                <w:szCs w:val="16"/>
                <w:lang w:val="fr-FR"/>
              </w:rPr>
              <w:t xml:space="preserve">Cible : au moins 14 (2 par municipalité) </w:t>
            </w:r>
          </w:p>
        </w:tc>
        <w:tc>
          <w:tcPr>
            <w:tcW w:w="2070" w:type="dxa"/>
          </w:tcPr>
          <w:p w14:paraId="6F36CA3B" w14:textId="77777777"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fldChar w:fldCharType="begin">
                <w:ffData>
                  <w:name w:val=""/>
                  <w:enabled/>
                  <w:calcOnExit w:val="0"/>
                  <w:textInput>
                    <w:maxLength w:val="300"/>
                  </w:textInput>
                </w:ffData>
              </w:fldChar>
            </w:r>
            <w:r w:rsidRPr="006D6494">
              <w:rPr>
                <w:rFonts w:asciiTheme="minorHAnsi" w:hAnsiTheme="minorHAnsi" w:cstheme="minorHAnsi"/>
                <w:b/>
                <w:sz w:val="22"/>
                <w:szCs w:val="22"/>
                <w:lang w:val="fr-FR" w:eastAsia="en-US"/>
              </w:rPr>
              <w:instrText xml:space="preserve"> FORMTEXT </w:instrText>
            </w:r>
            <w:r w:rsidRPr="006D6494">
              <w:rPr>
                <w:rFonts w:asciiTheme="minorHAnsi" w:hAnsiTheme="minorHAnsi" w:cstheme="minorHAnsi"/>
                <w:b/>
                <w:sz w:val="22"/>
                <w:szCs w:val="22"/>
                <w:lang w:val="fr-FR" w:eastAsia="en-US"/>
              </w:rPr>
            </w:r>
            <w:r w:rsidRPr="006D6494">
              <w:rPr>
                <w:rFonts w:asciiTheme="minorHAnsi" w:hAnsiTheme="minorHAnsi" w:cstheme="minorHAnsi"/>
                <w:b/>
                <w:sz w:val="22"/>
                <w:szCs w:val="22"/>
                <w:lang w:val="fr-FR" w:eastAsia="en-US"/>
              </w:rPr>
              <w:fldChar w:fldCharType="separate"/>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sz w:val="22"/>
                <w:szCs w:val="22"/>
                <w:lang w:val="fr-FR" w:eastAsia="en-US"/>
              </w:rPr>
              <w:fldChar w:fldCharType="end"/>
            </w:r>
          </w:p>
        </w:tc>
        <w:tc>
          <w:tcPr>
            <w:tcW w:w="2070" w:type="dxa"/>
          </w:tcPr>
          <w:p w14:paraId="23F91EE3" w14:textId="62668324" w:rsidR="007C1771" w:rsidRPr="006D6494" w:rsidRDefault="00C44379" w:rsidP="007C1771">
            <w:pPr>
              <w:rPr>
                <w:rFonts w:asciiTheme="minorHAnsi" w:hAnsiTheme="minorHAnsi" w:cstheme="minorHAnsi"/>
                <w:lang w:val="fr-FR"/>
              </w:rPr>
            </w:pPr>
            <w:r>
              <w:rPr>
                <w:rFonts w:asciiTheme="minorHAnsi" w:hAnsiTheme="minorHAnsi" w:cstheme="minorHAnsi"/>
                <w:b/>
                <w:sz w:val="22"/>
                <w:szCs w:val="22"/>
                <w:lang w:val="fr-FR" w:eastAsia="en-US"/>
              </w:rPr>
              <w:t xml:space="preserve">Besoins minimums des maisons de jeunesse établis </w:t>
            </w:r>
            <w:r>
              <w:rPr>
                <w:rFonts w:asciiTheme="minorHAnsi" w:hAnsiTheme="minorHAnsi" w:cstheme="minorHAnsi"/>
                <w:b/>
                <w:sz w:val="22"/>
                <w:szCs w:val="22"/>
                <w:lang w:val="fr-FR" w:eastAsia="en-US"/>
              </w:rPr>
              <w:lastRenderedPageBreak/>
              <w:t xml:space="preserve">dans les 7 municipalités </w:t>
            </w:r>
          </w:p>
        </w:tc>
        <w:tc>
          <w:tcPr>
            <w:tcW w:w="4140" w:type="dxa"/>
          </w:tcPr>
          <w:p w14:paraId="2722C235" w14:textId="35A3A9ED" w:rsidR="007C1771" w:rsidRPr="006D6494" w:rsidRDefault="00C44379" w:rsidP="007C1771">
            <w:pPr>
              <w:rPr>
                <w:rFonts w:asciiTheme="minorHAnsi" w:hAnsiTheme="minorHAnsi" w:cstheme="minorHAnsi"/>
                <w:lang w:val="fr-FR"/>
              </w:rPr>
            </w:pPr>
            <w:r>
              <w:rPr>
                <w:rFonts w:asciiTheme="minorHAnsi" w:hAnsiTheme="minorHAnsi" w:cstheme="minorHAnsi"/>
                <w:b/>
                <w:sz w:val="22"/>
                <w:szCs w:val="22"/>
                <w:lang w:val="fr-FR" w:eastAsia="en-US"/>
              </w:rPr>
              <w:lastRenderedPageBreak/>
              <w:t>DONE</w:t>
            </w:r>
          </w:p>
        </w:tc>
      </w:tr>
      <w:tr w:rsidR="007C1771" w:rsidRPr="006D6494" w14:paraId="2A443379" w14:textId="77777777" w:rsidTr="00826923">
        <w:trPr>
          <w:trHeight w:val="422"/>
        </w:trPr>
        <w:tc>
          <w:tcPr>
            <w:tcW w:w="1530" w:type="dxa"/>
            <w:vMerge/>
          </w:tcPr>
          <w:p w14:paraId="278CAF2E" w14:textId="77777777" w:rsidR="007C1771" w:rsidRPr="006D6494" w:rsidRDefault="007C1771" w:rsidP="007C1771">
            <w:pPr>
              <w:rPr>
                <w:rFonts w:asciiTheme="minorHAnsi" w:hAnsiTheme="minorHAnsi" w:cstheme="minorHAnsi"/>
                <w:b/>
                <w:szCs w:val="20"/>
                <w:lang w:val="fr-FR" w:eastAsia="en-US"/>
              </w:rPr>
            </w:pPr>
          </w:p>
        </w:tc>
        <w:tc>
          <w:tcPr>
            <w:tcW w:w="2070" w:type="dxa"/>
            <w:shd w:val="clear" w:color="auto" w:fill="EEECE1"/>
          </w:tcPr>
          <w:p w14:paraId="5B293B85" w14:textId="77777777" w:rsidR="007C1771" w:rsidRPr="006D6494" w:rsidRDefault="007C1771" w:rsidP="007C1771">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1.4.2</w:t>
            </w:r>
          </w:p>
          <w:p w14:paraId="1AF452DC"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NEET intégrés dans des structures de jeunesse dans chaque municipalité</w:t>
            </w:r>
          </w:p>
          <w:p w14:paraId="2A1B9000"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jeunes femmes intégrées dans des structures de jeunesse dans chaque municipalité</w:t>
            </w:r>
          </w:p>
          <w:p w14:paraId="7E700DD0"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Base de référence : 0</w:t>
            </w:r>
          </w:p>
          <w:p w14:paraId="57DD45EA" w14:textId="12E9C441" w:rsidR="007C1771" w:rsidRPr="006D6494" w:rsidRDefault="007C1771" w:rsidP="007C1771">
            <w:pPr>
              <w:jc w:val="both"/>
              <w:rPr>
                <w:rFonts w:asciiTheme="minorHAnsi" w:hAnsiTheme="minorHAnsi" w:cstheme="minorHAnsi"/>
                <w:szCs w:val="20"/>
                <w:lang w:val="fr-FR" w:eastAsia="en-US"/>
              </w:rPr>
            </w:pPr>
          </w:p>
        </w:tc>
        <w:tc>
          <w:tcPr>
            <w:tcW w:w="1530" w:type="dxa"/>
            <w:shd w:val="clear" w:color="auto" w:fill="EEECE1"/>
          </w:tcPr>
          <w:p w14:paraId="5ED011B9" w14:textId="128B2C27"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0</w:t>
            </w:r>
          </w:p>
        </w:tc>
        <w:tc>
          <w:tcPr>
            <w:tcW w:w="1620" w:type="dxa"/>
            <w:shd w:val="clear" w:color="auto" w:fill="EEECE1"/>
          </w:tcPr>
          <w:p w14:paraId="73FF80B8" w14:textId="77777777" w:rsidR="007C1771" w:rsidRPr="00F7146D" w:rsidRDefault="007C1771" w:rsidP="007C1771">
            <w:pPr>
              <w:pStyle w:val="BodyA"/>
              <w:rPr>
                <w:rFonts w:asciiTheme="minorHAnsi" w:eastAsia="Arial" w:hAnsiTheme="minorHAnsi" w:cstheme="minorHAnsi"/>
                <w:sz w:val="16"/>
                <w:szCs w:val="16"/>
              </w:rPr>
            </w:pPr>
            <w:proofErr w:type="gramStart"/>
            <w:r w:rsidRPr="00F7146D">
              <w:rPr>
                <w:rFonts w:asciiTheme="minorHAnsi" w:hAnsiTheme="minorHAnsi" w:cstheme="minorHAnsi"/>
                <w:sz w:val="16"/>
                <w:szCs w:val="16"/>
              </w:rPr>
              <w:t>Cible :</w:t>
            </w:r>
            <w:proofErr w:type="gramEnd"/>
            <w:r w:rsidRPr="00F7146D">
              <w:rPr>
                <w:rFonts w:asciiTheme="minorHAnsi" w:hAnsiTheme="minorHAnsi" w:cstheme="minorHAnsi"/>
                <w:sz w:val="16"/>
                <w:szCs w:val="16"/>
              </w:rPr>
              <w:t xml:space="preserve"> At least 40%</w:t>
            </w:r>
          </w:p>
          <w:p w14:paraId="6F44DFBD" w14:textId="2BFA17C5" w:rsidR="007C1771" w:rsidRPr="00F7146D" w:rsidRDefault="007C1771" w:rsidP="007C1771">
            <w:pPr>
              <w:rPr>
                <w:rFonts w:asciiTheme="minorHAnsi" w:hAnsiTheme="minorHAnsi" w:cstheme="minorHAnsi"/>
                <w:b/>
                <w:sz w:val="22"/>
                <w:szCs w:val="22"/>
                <w:lang w:val="en-US" w:eastAsia="en-US"/>
              </w:rPr>
            </w:pPr>
            <w:r w:rsidRPr="00F7146D">
              <w:rPr>
                <w:rFonts w:asciiTheme="minorHAnsi" w:hAnsiTheme="minorHAnsi" w:cstheme="minorHAnsi"/>
                <w:sz w:val="16"/>
                <w:szCs w:val="16"/>
                <w:lang w:val="en-US"/>
              </w:rPr>
              <w:t>At least 50%</w:t>
            </w:r>
          </w:p>
        </w:tc>
        <w:tc>
          <w:tcPr>
            <w:tcW w:w="2070" w:type="dxa"/>
          </w:tcPr>
          <w:p w14:paraId="27E27780" w14:textId="77777777" w:rsidR="007C1771" w:rsidRDefault="00C44379" w:rsidP="007C1771">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Jeunes mobilisé.es</w:t>
            </w:r>
          </w:p>
          <w:p w14:paraId="40484754" w14:textId="194930D1" w:rsidR="00C44379" w:rsidRPr="006D6494" w:rsidRDefault="00C44379" w:rsidP="007C1771">
            <w:pPr>
              <w:rPr>
                <w:rFonts w:asciiTheme="minorHAnsi" w:hAnsiTheme="minorHAnsi" w:cstheme="minorHAnsi"/>
                <w:b/>
                <w:sz w:val="22"/>
                <w:szCs w:val="22"/>
                <w:lang w:val="fr-FR" w:eastAsia="en-US"/>
              </w:rPr>
            </w:pPr>
          </w:p>
        </w:tc>
        <w:tc>
          <w:tcPr>
            <w:tcW w:w="2070" w:type="dxa"/>
          </w:tcPr>
          <w:p w14:paraId="2FE52A1F" w14:textId="62BAB5F9" w:rsidR="007C1771" w:rsidRPr="006D6494" w:rsidRDefault="007C1771" w:rsidP="007C1771">
            <w:pPr>
              <w:rPr>
                <w:rFonts w:asciiTheme="minorHAnsi" w:hAnsiTheme="minorHAnsi" w:cstheme="minorHAnsi"/>
                <w:b/>
                <w:sz w:val="22"/>
                <w:szCs w:val="22"/>
                <w:lang w:val="fr-FR" w:eastAsia="en-US"/>
              </w:rPr>
            </w:pPr>
          </w:p>
        </w:tc>
        <w:tc>
          <w:tcPr>
            <w:tcW w:w="4140" w:type="dxa"/>
          </w:tcPr>
          <w:p w14:paraId="058DC17B" w14:textId="5886F96C" w:rsidR="007C1771" w:rsidRPr="006D6494" w:rsidRDefault="00C44379" w:rsidP="007C1771">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Nouvelles mesures restrictives COVID</w:t>
            </w:r>
          </w:p>
        </w:tc>
      </w:tr>
      <w:tr w:rsidR="007C1771" w:rsidRPr="006D6494" w14:paraId="51DB52EA" w14:textId="77777777" w:rsidTr="00826923">
        <w:trPr>
          <w:trHeight w:val="422"/>
        </w:trPr>
        <w:tc>
          <w:tcPr>
            <w:tcW w:w="1530" w:type="dxa"/>
            <w:vMerge/>
          </w:tcPr>
          <w:p w14:paraId="7DABEFD5" w14:textId="77777777" w:rsidR="007C1771" w:rsidRPr="006D6494" w:rsidRDefault="007C1771" w:rsidP="007C1771">
            <w:pPr>
              <w:rPr>
                <w:rFonts w:asciiTheme="minorHAnsi" w:hAnsiTheme="minorHAnsi" w:cstheme="minorHAnsi"/>
                <w:b/>
                <w:szCs w:val="20"/>
                <w:lang w:val="fr-FR" w:eastAsia="en-US"/>
              </w:rPr>
            </w:pPr>
          </w:p>
        </w:tc>
        <w:tc>
          <w:tcPr>
            <w:tcW w:w="2070" w:type="dxa"/>
            <w:shd w:val="clear" w:color="auto" w:fill="EEECE1"/>
          </w:tcPr>
          <w:p w14:paraId="77EC53E9" w14:textId="040E502D" w:rsidR="007C1771" w:rsidRPr="006D6494" w:rsidRDefault="007C1771" w:rsidP="007C1771">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1.4.3</w:t>
            </w:r>
          </w:p>
          <w:p w14:paraId="230AFF2E" w14:textId="77777777" w:rsidR="007C1771" w:rsidRPr="006D6494" w:rsidRDefault="007C1771" w:rsidP="007C1771">
            <w:pPr>
              <w:pStyle w:val="BodyA"/>
              <w:rPr>
                <w:rFonts w:asciiTheme="minorHAnsi" w:hAnsiTheme="minorHAnsi" w:cstheme="minorHAnsi"/>
                <w:sz w:val="16"/>
                <w:szCs w:val="16"/>
                <w:lang w:val="fr-FR"/>
              </w:rPr>
            </w:pPr>
          </w:p>
          <w:p w14:paraId="5B04B388" w14:textId="0BF7231E"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xml:space="preserve">La plateforme </w:t>
            </w:r>
            <w:proofErr w:type="spellStart"/>
            <w:r w:rsidRPr="006D6494">
              <w:rPr>
                <w:rFonts w:asciiTheme="minorHAnsi" w:hAnsiTheme="minorHAnsi" w:cstheme="minorHAnsi"/>
                <w:sz w:val="16"/>
                <w:szCs w:val="16"/>
                <w:lang w:val="fr-FR"/>
              </w:rPr>
              <w:t>Youth</w:t>
            </w:r>
            <w:proofErr w:type="spellEnd"/>
            <w:r w:rsidRPr="006D6494">
              <w:rPr>
                <w:rFonts w:asciiTheme="minorHAnsi" w:hAnsiTheme="minorHAnsi" w:cstheme="minorHAnsi"/>
                <w:sz w:val="16"/>
                <w:szCs w:val="16"/>
                <w:lang w:val="fr-FR"/>
              </w:rPr>
              <w:t xml:space="preserve"> Network for the South est mise en place et pleinement opérationnelle</w:t>
            </w:r>
          </w:p>
          <w:p w14:paraId="481CAB53" w14:textId="7D2EBD06" w:rsidR="007C1771" w:rsidRPr="006D6494" w:rsidRDefault="007C1771" w:rsidP="007C1771">
            <w:pPr>
              <w:jc w:val="both"/>
              <w:rPr>
                <w:rFonts w:asciiTheme="minorHAnsi" w:hAnsiTheme="minorHAnsi" w:cstheme="minorHAnsi"/>
                <w:szCs w:val="20"/>
                <w:lang w:val="fr-FR" w:eastAsia="en-US"/>
              </w:rPr>
            </w:pPr>
          </w:p>
        </w:tc>
        <w:tc>
          <w:tcPr>
            <w:tcW w:w="1530" w:type="dxa"/>
            <w:shd w:val="clear" w:color="auto" w:fill="EEECE1"/>
          </w:tcPr>
          <w:p w14:paraId="0EE56D31" w14:textId="442FEEC2"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Non disponible</w:t>
            </w:r>
          </w:p>
        </w:tc>
        <w:tc>
          <w:tcPr>
            <w:tcW w:w="1620" w:type="dxa"/>
            <w:shd w:val="clear" w:color="auto" w:fill="EEECE1"/>
          </w:tcPr>
          <w:p w14:paraId="129AA2B5" w14:textId="2C741AA3"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Disponible</w:t>
            </w:r>
          </w:p>
        </w:tc>
        <w:tc>
          <w:tcPr>
            <w:tcW w:w="2070" w:type="dxa"/>
          </w:tcPr>
          <w:p w14:paraId="5160AC2E" w14:textId="57C87796" w:rsidR="007C1771" w:rsidRPr="006D6494" w:rsidRDefault="00C44379" w:rsidP="007C1771">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En cours</w:t>
            </w:r>
          </w:p>
        </w:tc>
        <w:tc>
          <w:tcPr>
            <w:tcW w:w="2070" w:type="dxa"/>
          </w:tcPr>
          <w:p w14:paraId="04BA43EC" w14:textId="3EAAE985" w:rsidR="007C1771" w:rsidRPr="006D6494" w:rsidRDefault="00C44379" w:rsidP="007C1771">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En cours</w:t>
            </w:r>
          </w:p>
        </w:tc>
        <w:tc>
          <w:tcPr>
            <w:tcW w:w="4140" w:type="dxa"/>
          </w:tcPr>
          <w:p w14:paraId="78CC54BA" w14:textId="77777777" w:rsidR="007C1771" w:rsidRPr="006D6494" w:rsidRDefault="007C1771" w:rsidP="007C1771">
            <w:pPr>
              <w:rPr>
                <w:rFonts w:asciiTheme="minorHAnsi" w:hAnsiTheme="minorHAnsi" w:cstheme="minorHAnsi"/>
                <w:b/>
                <w:sz w:val="22"/>
                <w:szCs w:val="22"/>
                <w:lang w:val="fr-FR" w:eastAsia="en-US"/>
              </w:rPr>
            </w:pPr>
          </w:p>
        </w:tc>
      </w:tr>
      <w:tr w:rsidR="007C1771" w:rsidRPr="002B204E" w14:paraId="0CA7A1F1" w14:textId="77777777" w:rsidTr="00826923">
        <w:trPr>
          <w:trHeight w:val="422"/>
        </w:trPr>
        <w:tc>
          <w:tcPr>
            <w:tcW w:w="1530" w:type="dxa"/>
          </w:tcPr>
          <w:p w14:paraId="15776DBE" w14:textId="77777777" w:rsidR="007C1771" w:rsidRPr="006D6494" w:rsidRDefault="007C1771" w:rsidP="007C1771">
            <w:pPr>
              <w:rPr>
                <w:rFonts w:asciiTheme="minorHAnsi" w:hAnsiTheme="minorHAnsi" w:cstheme="minorHAnsi"/>
                <w:b/>
                <w:szCs w:val="20"/>
                <w:lang w:val="fr-FR" w:eastAsia="en-US"/>
              </w:rPr>
            </w:pPr>
            <w:r w:rsidRPr="006D6494">
              <w:rPr>
                <w:rFonts w:asciiTheme="minorHAnsi" w:hAnsiTheme="minorHAnsi" w:cstheme="minorHAnsi"/>
                <w:b/>
                <w:szCs w:val="20"/>
                <w:lang w:val="fr-FR" w:eastAsia="en-US"/>
              </w:rPr>
              <w:t>Résultat 2</w:t>
            </w:r>
          </w:p>
          <w:p w14:paraId="21B9E220" w14:textId="06C08E3E" w:rsidR="007C1771" w:rsidRPr="006D6494" w:rsidRDefault="007C1771" w:rsidP="007C1771">
            <w:pPr>
              <w:rPr>
                <w:rFonts w:asciiTheme="minorHAnsi" w:hAnsiTheme="minorHAnsi" w:cstheme="minorHAnsi"/>
                <w:b/>
                <w:szCs w:val="20"/>
                <w:lang w:val="fr-FR" w:eastAsia="en-US"/>
              </w:rPr>
            </w:pPr>
            <w:r w:rsidRPr="006D6494">
              <w:rPr>
                <w:rFonts w:asciiTheme="minorHAnsi" w:hAnsiTheme="minorHAnsi" w:cstheme="minorHAnsi"/>
                <w:sz w:val="16"/>
                <w:szCs w:val="16"/>
                <w:lang w:val="fr-FR"/>
              </w:rPr>
              <w:t xml:space="preserve">Les conseillers municipaux de certaines municipalités ont la capacité d'élaborer un mécanisme officiel assurant l'inclusion des jeunes dans l'élaboration et la mise en œuvre de stratégies et de </w:t>
            </w:r>
            <w:r w:rsidRPr="006D6494">
              <w:rPr>
                <w:rFonts w:asciiTheme="minorHAnsi" w:hAnsiTheme="minorHAnsi" w:cstheme="minorHAnsi"/>
                <w:sz w:val="16"/>
                <w:szCs w:val="16"/>
                <w:lang w:val="fr-FR"/>
              </w:rPr>
              <w:lastRenderedPageBreak/>
              <w:t>processus décisionnels axés sur la résilience des jeunes</w:t>
            </w:r>
          </w:p>
          <w:p w14:paraId="73249FC4" w14:textId="77777777" w:rsidR="007C1771" w:rsidRPr="006D6494" w:rsidRDefault="007C1771" w:rsidP="007C1771">
            <w:pPr>
              <w:rPr>
                <w:rFonts w:asciiTheme="minorHAnsi" w:hAnsiTheme="minorHAnsi" w:cstheme="minorHAnsi"/>
                <w:b/>
                <w:szCs w:val="20"/>
                <w:lang w:val="fr-FR" w:eastAsia="en-US"/>
              </w:rPr>
            </w:pPr>
          </w:p>
        </w:tc>
        <w:tc>
          <w:tcPr>
            <w:tcW w:w="2070" w:type="dxa"/>
            <w:shd w:val="clear" w:color="auto" w:fill="EEECE1"/>
          </w:tcPr>
          <w:p w14:paraId="5F12209B" w14:textId="77777777" w:rsidR="007C1771" w:rsidRPr="006D6494" w:rsidRDefault="007C1771" w:rsidP="007C1771">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lastRenderedPageBreak/>
              <w:t>Indicateur 2.1</w:t>
            </w:r>
          </w:p>
          <w:p w14:paraId="29F11A2B"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Proportion de jeunes des régions ciblées qui estiment que les municipalités assurent leur inclusion et tiennent compte de leurs priorités.</w:t>
            </w:r>
          </w:p>
          <w:p w14:paraId="2185BD63"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xml:space="preserve">%de jeunes femmes </w:t>
            </w:r>
          </w:p>
          <w:p w14:paraId="5579C4A1" w14:textId="3550752A" w:rsidR="007C1771" w:rsidRPr="006D6494" w:rsidRDefault="007C1771" w:rsidP="007C1771">
            <w:pPr>
              <w:pStyle w:val="BodyA"/>
              <w:rPr>
                <w:rFonts w:asciiTheme="minorHAnsi" w:hAnsiTheme="minorHAnsi" w:cstheme="minorHAnsi"/>
                <w:szCs w:val="20"/>
                <w:lang w:val="fr-FR" w:eastAsia="en-US"/>
              </w:rPr>
            </w:pPr>
          </w:p>
        </w:tc>
        <w:tc>
          <w:tcPr>
            <w:tcW w:w="1530" w:type="dxa"/>
            <w:shd w:val="clear" w:color="auto" w:fill="EEECE1"/>
          </w:tcPr>
          <w:p w14:paraId="3B794B07" w14:textId="7801CFA0"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En cours</w:t>
            </w:r>
          </w:p>
        </w:tc>
        <w:tc>
          <w:tcPr>
            <w:tcW w:w="1620" w:type="dxa"/>
            <w:shd w:val="clear" w:color="auto" w:fill="EEECE1"/>
          </w:tcPr>
          <w:p w14:paraId="37400CA8" w14:textId="53A01AD1" w:rsidR="007C1771" w:rsidRPr="006D6494" w:rsidRDefault="007C1771" w:rsidP="007C1771">
            <w:pPr>
              <w:rPr>
                <w:rFonts w:asciiTheme="minorHAnsi" w:hAnsiTheme="minorHAnsi" w:cstheme="minorHAnsi"/>
                <w:lang w:val="fr-FR"/>
              </w:rPr>
            </w:pPr>
            <w:r w:rsidRPr="006D6494">
              <w:rPr>
                <w:rFonts w:asciiTheme="minorHAnsi" w:hAnsiTheme="minorHAnsi" w:cstheme="minorHAnsi"/>
                <w:sz w:val="16"/>
                <w:szCs w:val="16"/>
                <w:lang w:val="fr-FR"/>
              </w:rPr>
              <w:t>Cible : augmentation de 40 %.</w:t>
            </w:r>
          </w:p>
        </w:tc>
        <w:tc>
          <w:tcPr>
            <w:tcW w:w="2070" w:type="dxa"/>
          </w:tcPr>
          <w:p w14:paraId="06ACA2ED" w14:textId="3DCD64EA"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 xml:space="preserve">Enquête en cours </w:t>
            </w:r>
          </w:p>
          <w:p w14:paraId="2F325CF4" w14:textId="3E7E19B2" w:rsidR="007C1771" w:rsidRPr="006D6494" w:rsidRDefault="007C1771" w:rsidP="007C1771">
            <w:pPr>
              <w:rPr>
                <w:rFonts w:asciiTheme="minorHAnsi" w:hAnsiTheme="minorHAnsi" w:cstheme="minorHAnsi"/>
                <w:lang w:val="fr-FR"/>
              </w:rPr>
            </w:pPr>
          </w:p>
        </w:tc>
        <w:tc>
          <w:tcPr>
            <w:tcW w:w="2070" w:type="dxa"/>
          </w:tcPr>
          <w:p w14:paraId="43CEE670" w14:textId="2DF2A367" w:rsidR="00C44379" w:rsidRPr="006D6494" w:rsidRDefault="007C1771" w:rsidP="00C44379">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 xml:space="preserve">Enquête </w:t>
            </w:r>
            <w:r w:rsidR="00C44379">
              <w:rPr>
                <w:rFonts w:asciiTheme="minorHAnsi" w:hAnsiTheme="minorHAnsi" w:cstheme="minorHAnsi"/>
                <w:b/>
                <w:sz w:val="22"/>
                <w:szCs w:val="22"/>
                <w:lang w:val="fr-FR" w:eastAsia="en-US"/>
              </w:rPr>
              <w:t>de</w:t>
            </w:r>
          </w:p>
          <w:p w14:paraId="3A24C0E7" w14:textId="5E2EC9B8" w:rsidR="007C1771" w:rsidRPr="006D6494" w:rsidRDefault="007C1771" w:rsidP="007C1771">
            <w:pPr>
              <w:rPr>
                <w:rFonts w:asciiTheme="minorHAnsi" w:hAnsiTheme="minorHAnsi" w:cstheme="minorHAnsi"/>
                <w:lang w:val="fr-FR"/>
              </w:rPr>
            </w:pPr>
            <w:proofErr w:type="gramStart"/>
            <w:r w:rsidRPr="006D6494">
              <w:rPr>
                <w:rFonts w:asciiTheme="minorHAnsi" w:hAnsiTheme="minorHAnsi" w:cstheme="minorHAnsi"/>
                <w:b/>
                <w:sz w:val="22"/>
                <w:szCs w:val="22"/>
                <w:lang w:val="fr-FR" w:eastAsia="en-US"/>
              </w:rPr>
              <w:t>mesure</w:t>
            </w:r>
            <w:proofErr w:type="gramEnd"/>
            <w:r w:rsidRPr="006D6494">
              <w:rPr>
                <w:rFonts w:asciiTheme="minorHAnsi" w:hAnsiTheme="minorHAnsi" w:cstheme="minorHAnsi"/>
                <w:b/>
                <w:sz w:val="22"/>
                <w:szCs w:val="22"/>
                <w:lang w:val="fr-FR" w:eastAsia="en-US"/>
              </w:rPr>
              <w:t xml:space="preserve"> de l’évolution </w:t>
            </w:r>
            <w:r w:rsidR="00C44379">
              <w:rPr>
                <w:rFonts w:asciiTheme="minorHAnsi" w:hAnsiTheme="minorHAnsi" w:cstheme="minorHAnsi"/>
                <w:b/>
                <w:sz w:val="22"/>
                <w:szCs w:val="22"/>
                <w:lang w:val="fr-FR" w:eastAsia="en-US"/>
              </w:rPr>
              <w:t>en cours</w:t>
            </w:r>
          </w:p>
        </w:tc>
        <w:tc>
          <w:tcPr>
            <w:tcW w:w="4140" w:type="dxa"/>
          </w:tcPr>
          <w:p w14:paraId="2F09239A" w14:textId="2A63B27D" w:rsidR="007C1771" w:rsidRPr="00C44379" w:rsidRDefault="00C44379" w:rsidP="007C1771">
            <w:pPr>
              <w:rPr>
                <w:rFonts w:asciiTheme="minorHAnsi" w:hAnsiTheme="minorHAnsi" w:cstheme="minorHAnsi"/>
                <w:b/>
                <w:sz w:val="22"/>
                <w:szCs w:val="22"/>
                <w:lang w:val="fr-FR" w:eastAsia="en-US"/>
              </w:rPr>
            </w:pPr>
            <w:r w:rsidRPr="00C44379">
              <w:rPr>
                <w:rFonts w:asciiTheme="minorHAnsi" w:hAnsiTheme="minorHAnsi" w:cstheme="minorHAnsi"/>
                <w:b/>
                <w:sz w:val="22"/>
                <w:szCs w:val="22"/>
                <w:lang w:val="fr-FR" w:eastAsia="en-US"/>
              </w:rPr>
              <w:t xml:space="preserve">La mobilisation des jeunes a été retardée par les </w:t>
            </w:r>
            <w:r>
              <w:rPr>
                <w:rFonts w:asciiTheme="minorHAnsi" w:hAnsiTheme="minorHAnsi" w:cstheme="minorHAnsi"/>
                <w:b/>
                <w:sz w:val="22"/>
                <w:szCs w:val="22"/>
                <w:lang w:val="fr-FR" w:eastAsia="en-US"/>
              </w:rPr>
              <w:t>Nouvelles mesures restrictives COVID</w:t>
            </w:r>
          </w:p>
        </w:tc>
      </w:tr>
      <w:tr w:rsidR="007C1771" w:rsidRPr="006D6494" w14:paraId="24D5CF99" w14:textId="77777777" w:rsidTr="00826923">
        <w:trPr>
          <w:trHeight w:val="422"/>
        </w:trPr>
        <w:tc>
          <w:tcPr>
            <w:tcW w:w="1530" w:type="dxa"/>
            <w:vMerge w:val="restart"/>
          </w:tcPr>
          <w:p w14:paraId="26C8010E" w14:textId="77777777" w:rsidR="007C1771" w:rsidRPr="006D6494" w:rsidRDefault="007C1771" w:rsidP="007C1771">
            <w:pPr>
              <w:rPr>
                <w:rFonts w:asciiTheme="minorHAnsi" w:hAnsiTheme="minorHAnsi" w:cstheme="minorHAnsi"/>
                <w:b/>
                <w:szCs w:val="20"/>
                <w:lang w:val="fr-FR" w:eastAsia="en-US"/>
              </w:rPr>
            </w:pPr>
            <w:r w:rsidRPr="006D6494">
              <w:rPr>
                <w:rFonts w:asciiTheme="minorHAnsi" w:hAnsiTheme="minorHAnsi" w:cstheme="minorHAnsi"/>
                <w:b/>
                <w:szCs w:val="20"/>
                <w:lang w:val="fr-FR" w:eastAsia="en-US"/>
              </w:rPr>
              <w:t>Produit 2.1</w:t>
            </w:r>
          </w:p>
          <w:p w14:paraId="0075BE1D" w14:textId="081A2120" w:rsidR="007C1771" w:rsidRPr="006D6494" w:rsidRDefault="007C1771" w:rsidP="007C1771">
            <w:pPr>
              <w:rPr>
                <w:rFonts w:asciiTheme="minorHAnsi" w:hAnsiTheme="minorHAnsi" w:cstheme="minorHAnsi"/>
                <w:b/>
                <w:szCs w:val="20"/>
                <w:lang w:val="fr-FR" w:eastAsia="en-US"/>
              </w:rPr>
            </w:pPr>
            <w:r w:rsidRPr="006D6494">
              <w:rPr>
                <w:rFonts w:asciiTheme="minorHAnsi" w:hAnsiTheme="minorHAnsi" w:cstheme="minorHAnsi"/>
                <w:b/>
                <w:szCs w:val="20"/>
                <w:lang w:val="fr-FR" w:eastAsia="en-US"/>
              </w:rPr>
              <w:t xml:space="preserve">Les municipalités ont accru la sensibilisation aux besoins des jeunes et la capacité de s'engager de façon significative auprès des jeunes </w:t>
            </w:r>
          </w:p>
        </w:tc>
        <w:tc>
          <w:tcPr>
            <w:tcW w:w="2070" w:type="dxa"/>
            <w:shd w:val="clear" w:color="auto" w:fill="EEECE1"/>
          </w:tcPr>
          <w:p w14:paraId="400B06FF" w14:textId="77777777" w:rsidR="007C1771" w:rsidRPr="006D6494" w:rsidRDefault="007C1771" w:rsidP="007C1771">
            <w:pPr>
              <w:jc w:val="both"/>
              <w:rPr>
                <w:rFonts w:asciiTheme="minorHAnsi" w:hAnsiTheme="minorHAnsi" w:cstheme="minorHAnsi"/>
                <w:szCs w:val="20"/>
                <w:lang w:val="fr-FR" w:eastAsia="en-US"/>
              </w:rPr>
            </w:pPr>
            <w:proofErr w:type="gramStart"/>
            <w:r w:rsidRPr="006D6494">
              <w:rPr>
                <w:rFonts w:asciiTheme="minorHAnsi" w:hAnsiTheme="minorHAnsi" w:cstheme="minorHAnsi"/>
                <w:szCs w:val="20"/>
                <w:lang w:val="fr-FR" w:eastAsia="en-US"/>
              </w:rPr>
              <w:t>Indicateur  2.1.1</w:t>
            </w:r>
            <w:proofErr w:type="gramEnd"/>
          </w:p>
          <w:p w14:paraId="288C2860"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xml:space="preserve"># d’évaluation des besoins des municipalités et de leurs conseillers municipaux.  </w:t>
            </w:r>
          </w:p>
          <w:p w14:paraId="021841C7" w14:textId="64B1C31C" w:rsidR="007C1771" w:rsidRPr="006D6494" w:rsidRDefault="007C1771" w:rsidP="007C1771">
            <w:pPr>
              <w:jc w:val="both"/>
              <w:rPr>
                <w:rFonts w:asciiTheme="minorHAnsi" w:hAnsiTheme="minorHAnsi" w:cstheme="minorHAnsi"/>
                <w:szCs w:val="20"/>
                <w:lang w:val="fr-FR" w:eastAsia="en-US"/>
              </w:rPr>
            </w:pPr>
          </w:p>
        </w:tc>
        <w:tc>
          <w:tcPr>
            <w:tcW w:w="1530" w:type="dxa"/>
            <w:shd w:val="clear" w:color="auto" w:fill="EEECE1"/>
          </w:tcPr>
          <w:p w14:paraId="77A025C3" w14:textId="36C9543F"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0</w:t>
            </w:r>
          </w:p>
        </w:tc>
        <w:tc>
          <w:tcPr>
            <w:tcW w:w="1620" w:type="dxa"/>
            <w:shd w:val="clear" w:color="auto" w:fill="EEECE1"/>
          </w:tcPr>
          <w:p w14:paraId="55D5AC11" w14:textId="00A4443E"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7</w:t>
            </w:r>
          </w:p>
        </w:tc>
        <w:tc>
          <w:tcPr>
            <w:tcW w:w="2070" w:type="dxa"/>
          </w:tcPr>
          <w:p w14:paraId="0136ED42" w14:textId="77777777"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fldChar w:fldCharType="begin">
                <w:ffData>
                  <w:name w:val=""/>
                  <w:enabled/>
                  <w:calcOnExit w:val="0"/>
                  <w:textInput>
                    <w:maxLength w:val="300"/>
                  </w:textInput>
                </w:ffData>
              </w:fldChar>
            </w:r>
            <w:r w:rsidRPr="006D6494">
              <w:rPr>
                <w:rFonts w:asciiTheme="minorHAnsi" w:hAnsiTheme="minorHAnsi" w:cstheme="minorHAnsi"/>
                <w:b/>
                <w:sz w:val="22"/>
                <w:szCs w:val="22"/>
                <w:lang w:val="fr-FR" w:eastAsia="en-US"/>
              </w:rPr>
              <w:instrText xml:space="preserve"> FORMTEXT </w:instrText>
            </w:r>
            <w:r w:rsidRPr="006D6494">
              <w:rPr>
                <w:rFonts w:asciiTheme="minorHAnsi" w:hAnsiTheme="minorHAnsi" w:cstheme="minorHAnsi"/>
                <w:b/>
                <w:sz w:val="22"/>
                <w:szCs w:val="22"/>
                <w:lang w:val="fr-FR" w:eastAsia="en-US"/>
              </w:rPr>
            </w:r>
            <w:r w:rsidRPr="006D6494">
              <w:rPr>
                <w:rFonts w:asciiTheme="minorHAnsi" w:hAnsiTheme="minorHAnsi" w:cstheme="minorHAnsi"/>
                <w:b/>
                <w:sz w:val="22"/>
                <w:szCs w:val="22"/>
                <w:lang w:val="fr-FR" w:eastAsia="en-US"/>
              </w:rPr>
              <w:fldChar w:fldCharType="separate"/>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sz w:val="22"/>
                <w:szCs w:val="22"/>
                <w:lang w:val="fr-FR" w:eastAsia="en-US"/>
              </w:rPr>
              <w:fldChar w:fldCharType="end"/>
            </w:r>
          </w:p>
        </w:tc>
        <w:tc>
          <w:tcPr>
            <w:tcW w:w="2070" w:type="dxa"/>
          </w:tcPr>
          <w:p w14:paraId="3338B1BA" w14:textId="6E7E1C6B"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7</w:t>
            </w:r>
          </w:p>
        </w:tc>
        <w:tc>
          <w:tcPr>
            <w:tcW w:w="4140" w:type="dxa"/>
          </w:tcPr>
          <w:p w14:paraId="2107019E" w14:textId="3D86B7EC" w:rsidR="007C1771" w:rsidRPr="006D6494" w:rsidRDefault="00C44379" w:rsidP="007C1771">
            <w:pPr>
              <w:rPr>
                <w:rFonts w:asciiTheme="minorHAnsi" w:hAnsiTheme="minorHAnsi" w:cstheme="minorHAnsi"/>
                <w:lang w:val="fr-FR"/>
              </w:rPr>
            </w:pPr>
            <w:r>
              <w:rPr>
                <w:rFonts w:asciiTheme="minorHAnsi" w:hAnsiTheme="minorHAnsi" w:cstheme="minorHAnsi"/>
                <w:lang w:val="fr-FR"/>
              </w:rPr>
              <w:t>DONE</w:t>
            </w:r>
          </w:p>
        </w:tc>
      </w:tr>
      <w:tr w:rsidR="007C1771" w:rsidRPr="006D6494" w14:paraId="3E4237A1" w14:textId="77777777" w:rsidTr="00826923">
        <w:trPr>
          <w:trHeight w:val="458"/>
        </w:trPr>
        <w:tc>
          <w:tcPr>
            <w:tcW w:w="1530" w:type="dxa"/>
            <w:vMerge/>
          </w:tcPr>
          <w:p w14:paraId="3989DD76" w14:textId="77777777" w:rsidR="007C1771" w:rsidRPr="006D6494" w:rsidRDefault="007C1771" w:rsidP="007C1771">
            <w:pPr>
              <w:rPr>
                <w:rFonts w:asciiTheme="minorHAnsi" w:hAnsiTheme="minorHAnsi" w:cstheme="minorHAnsi"/>
                <w:b/>
                <w:szCs w:val="20"/>
                <w:lang w:val="fr-FR" w:eastAsia="en-US"/>
              </w:rPr>
            </w:pPr>
          </w:p>
        </w:tc>
        <w:tc>
          <w:tcPr>
            <w:tcW w:w="2070" w:type="dxa"/>
            <w:shd w:val="clear" w:color="auto" w:fill="EEECE1"/>
          </w:tcPr>
          <w:p w14:paraId="7901D4E3" w14:textId="77777777" w:rsidR="007C1771" w:rsidRPr="006D6494" w:rsidRDefault="007C1771" w:rsidP="007C1771">
            <w:pPr>
              <w:jc w:val="both"/>
              <w:rPr>
                <w:rFonts w:asciiTheme="minorHAnsi" w:hAnsiTheme="minorHAnsi" w:cstheme="minorHAnsi"/>
                <w:szCs w:val="20"/>
                <w:lang w:val="fr-FR" w:eastAsia="en-US"/>
              </w:rPr>
            </w:pPr>
            <w:proofErr w:type="gramStart"/>
            <w:r w:rsidRPr="006D6494">
              <w:rPr>
                <w:rFonts w:asciiTheme="minorHAnsi" w:hAnsiTheme="minorHAnsi" w:cstheme="minorHAnsi"/>
                <w:szCs w:val="20"/>
                <w:lang w:val="fr-FR" w:eastAsia="en-US"/>
              </w:rPr>
              <w:t>Indicateur  2.1.2</w:t>
            </w:r>
            <w:proofErr w:type="gramEnd"/>
          </w:p>
          <w:p w14:paraId="565108E4" w14:textId="1C9117DC"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xml:space="preserve"># de stratégies de renforcement des capacités </w:t>
            </w:r>
          </w:p>
        </w:tc>
        <w:tc>
          <w:tcPr>
            <w:tcW w:w="1530" w:type="dxa"/>
            <w:shd w:val="clear" w:color="auto" w:fill="EEECE1"/>
          </w:tcPr>
          <w:p w14:paraId="7DCEF98D" w14:textId="1B054A35"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0</w:t>
            </w:r>
          </w:p>
        </w:tc>
        <w:tc>
          <w:tcPr>
            <w:tcW w:w="1620" w:type="dxa"/>
            <w:shd w:val="clear" w:color="auto" w:fill="EEECE1"/>
          </w:tcPr>
          <w:p w14:paraId="544A35D9" w14:textId="77777777" w:rsidR="007C1771" w:rsidRPr="006D6494" w:rsidRDefault="007C1771" w:rsidP="007C1771">
            <w:pPr>
              <w:rPr>
                <w:rFonts w:asciiTheme="minorHAnsi" w:hAnsiTheme="minorHAnsi" w:cstheme="minorHAnsi"/>
                <w:sz w:val="16"/>
                <w:szCs w:val="16"/>
                <w:lang w:val="fr-FR"/>
              </w:rPr>
            </w:pPr>
            <w:r w:rsidRPr="006D6494">
              <w:rPr>
                <w:rFonts w:asciiTheme="minorHAnsi" w:hAnsiTheme="minorHAnsi" w:cstheme="minorHAnsi"/>
                <w:sz w:val="16"/>
                <w:szCs w:val="16"/>
                <w:lang w:val="fr-FR"/>
              </w:rPr>
              <w:t xml:space="preserve">7 </w:t>
            </w:r>
          </w:p>
          <w:p w14:paraId="0848978D" w14:textId="3E00AA63" w:rsidR="007C1771" w:rsidRPr="006D6494" w:rsidRDefault="007C1771" w:rsidP="007C1771">
            <w:pPr>
              <w:rPr>
                <w:rFonts w:asciiTheme="minorHAnsi" w:hAnsiTheme="minorHAnsi" w:cstheme="minorHAnsi"/>
                <w:lang w:val="fr-FR"/>
              </w:rPr>
            </w:pPr>
            <w:r w:rsidRPr="006D6494">
              <w:rPr>
                <w:rFonts w:asciiTheme="minorHAnsi" w:hAnsiTheme="minorHAnsi" w:cstheme="minorHAnsi"/>
                <w:sz w:val="16"/>
                <w:szCs w:val="16"/>
                <w:lang w:val="fr-FR"/>
              </w:rPr>
              <w:t xml:space="preserve">Une stratégie de renforcement des capacités pour chaque municipalité </w:t>
            </w:r>
          </w:p>
        </w:tc>
        <w:tc>
          <w:tcPr>
            <w:tcW w:w="2070" w:type="dxa"/>
          </w:tcPr>
          <w:p w14:paraId="63EAC37A" w14:textId="771536DE" w:rsidR="007C1771" w:rsidRPr="006D6494" w:rsidRDefault="007C1771" w:rsidP="007C1771">
            <w:pPr>
              <w:rPr>
                <w:rFonts w:asciiTheme="minorHAnsi" w:hAnsiTheme="minorHAnsi" w:cstheme="minorHAnsi"/>
                <w:lang w:val="fr-FR"/>
              </w:rPr>
            </w:pPr>
          </w:p>
        </w:tc>
        <w:tc>
          <w:tcPr>
            <w:tcW w:w="2070" w:type="dxa"/>
          </w:tcPr>
          <w:p w14:paraId="405A158F" w14:textId="4C740D1D" w:rsidR="007C1771" w:rsidRPr="006D6494" w:rsidRDefault="00C44379" w:rsidP="007C1771">
            <w:pPr>
              <w:rPr>
                <w:rFonts w:asciiTheme="minorHAnsi" w:hAnsiTheme="minorHAnsi" w:cstheme="minorHAnsi"/>
                <w:lang w:val="fr-FR"/>
              </w:rPr>
            </w:pPr>
            <w:r>
              <w:rPr>
                <w:rFonts w:asciiTheme="minorHAnsi" w:hAnsiTheme="minorHAnsi" w:cstheme="minorHAnsi"/>
                <w:b/>
                <w:sz w:val="22"/>
                <w:szCs w:val="22"/>
                <w:lang w:val="fr-FR" w:eastAsia="en-US"/>
              </w:rPr>
              <w:t>7</w:t>
            </w:r>
          </w:p>
        </w:tc>
        <w:tc>
          <w:tcPr>
            <w:tcW w:w="4140" w:type="dxa"/>
          </w:tcPr>
          <w:p w14:paraId="5AF9DA8D" w14:textId="0B819E2F" w:rsidR="007C1771" w:rsidRPr="006D6494" w:rsidRDefault="00C44379" w:rsidP="007C1771">
            <w:pPr>
              <w:rPr>
                <w:rFonts w:asciiTheme="minorHAnsi" w:hAnsiTheme="minorHAnsi" w:cstheme="minorHAnsi"/>
                <w:lang w:val="fr-FR"/>
              </w:rPr>
            </w:pPr>
            <w:r>
              <w:rPr>
                <w:rFonts w:asciiTheme="minorHAnsi" w:hAnsiTheme="minorHAnsi" w:cstheme="minorHAnsi"/>
                <w:b/>
                <w:sz w:val="22"/>
                <w:szCs w:val="22"/>
                <w:lang w:val="fr-FR" w:eastAsia="en-US"/>
              </w:rPr>
              <w:t>DONE</w:t>
            </w:r>
          </w:p>
        </w:tc>
      </w:tr>
      <w:tr w:rsidR="007C1771" w:rsidRPr="00123DFD" w14:paraId="32B46B17" w14:textId="77777777" w:rsidTr="00826923">
        <w:trPr>
          <w:trHeight w:val="512"/>
        </w:trPr>
        <w:tc>
          <w:tcPr>
            <w:tcW w:w="1530" w:type="dxa"/>
            <w:vMerge/>
          </w:tcPr>
          <w:p w14:paraId="65D8ACAF" w14:textId="77777777" w:rsidR="007C1771" w:rsidRPr="006D6494" w:rsidRDefault="007C1771" w:rsidP="007C1771">
            <w:pPr>
              <w:rPr>
                <w:rFonts w:asciiTheme="minorHAnsi" w:hAnsiTheme="minorHAnsi" w:cstheme="minorHAnsi"/>
                <w:b/>
                <w:szCs w:val="20"/>
                <w:lang w:val="fr-FR" w:eastAsia="en-US"/>
              </w:rPr>
            </w:pPr>
          </w:p>
        </w:tc>
        <w:tc>
          <w:tcPr>
            <w:tcW w:w="2070" w:type="dxa"/>
            <w:shd w:val="clear" w:color="auto" w:fill="EEECE1"/>
          </w:tcPr>
          <w:p w14:paraId="0FB13203" w14:textId="40019032" w:rsidR="007C1771" w:rsidRPr="006D6494" w:rsidRDefault="007C1771" w:rsidP="007C1771">
            <w:pPr>
              <w:jc w:val="both"/>
              <w:rPr>
                <w:rFonts w:asciiTheme="minorHAnsi" w:hAnsiTheme="minorHAnsi" w:cstheme="minorHAnsi"/>
                <w:szCs w:val="20"/>
                <w:lang w:val="fr-FR" w:eastAsia="en-US"/>
              </w:rPr>
            </w:pPr>
            <w:proofErr w:type="gramStart"/>
            <w:r w:rsidRPr="006D6494">
              <w:rPr>
                <w:rFonts w:asciiTheme="minorHAnsi" w:hAnsiTheme="minorHAnsi" w:cstheme="minorHAnsi"/>
                <w:szCs w:val="20"/>
                <w:lang w:val="fr-FR" w:eastAsia="en-US"/>
              </w:rPr>
              <w:t>Indicateur  2.1.3</w:t>
            </w:r>
            <w:proofErr w:type="gramEnd"/>
          </w:p>
          <w:p w14:paraId="22F38A36"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conseillers locaux participant activement à tous les aspects du projet. Dont au moins 40% sont des conseillères locales</w:t>
            </w:r>
          </w:p>
          <w:p w14:paraId="4465AF2F" w14:textId="5E9C9938" w:rsidR="007C1771" w:rsidRPr="006D6494" w:rsidRDefault="007C1771" w:rsidP="007C1771">
            <w:pPr>
              <w:jc w:val="both"/>
              <w:rPr>
                <w:rFonts w:asciiTheme="minorHAnsi" w:hAnsiTheme="minorHAnsi" w:cstheme="minorHAnsi"/>
                <w:szCs w:val="20"/>
                <w:lang w:val="fr-FR" w:eastAsia="en-US"/>
              </w:rPr>
            </w:pPr>
          </w:p>
        </w:tc>
        <w:tc>
          <w:tcPr>
            <w:tcW w:w="1530" w:type="dxa"/>
            <w:shd w:val="clear" w:color="auto" w:fill="EEECE1"/>
          </w:tcPr>
          <w:p w14:paraId="0BFE7059" w14:textId="1705A3E3"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0</w:t>
            </w:r>
          </w:p>
        </w:tc>
        <w:tc>
          <w:tcPr>
            <w:tcW w:w="1620" w:type="dxa"/>
            <w:shd w:val="clear" w:color="auto" w:fill="EEECE1"/>
          </w:tcPr>
          <w:p w14:paraId="3B28CABE" w14:textId="03F81079"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80%</w:t>
            </w:r>
          </w:p>
        </w:tc>
        <w:tc>
          <w:tcPr>
            <w:tcW w:w="2070" w:type="dxa"/>
          </w:tcPr>
          <w:p w14:paraId="26F6AEA5" w14:textId="1BC3098D" w:rsidR="007C1771" w:rsidRPr="006D6494" w:rsidRDefault="007C1771" w:rsidP="007C1771">
            <w:pPr>
              <w:rPr>
                <w:rFonts w:asciiTheme="minorHAnsi" w:hAnsiTheme="minorHAnsi" w:cstheme="minorHAnsi"/>
                <w:b/>
                <w:sz w:val="22"/>
                <w:szCs w:val="22"/>
                <w:lang w:val="fr-FR" w:eastAsia="en-US"/>
              </w:rPr>
            </w:pPr>
          </w:p>
        </w:tc>
        <w:tc>
          <w:tcPr>
            <w:tcW w:w="2070" w:type="dxa"/>
          </w:tcPr>
          <w:p w14:paraId="6096BEB0" w14:textId="5E772493" w:rsidR="007C1771" w:rsidRPr="006D6494" w:rsidRDefault="00C44379"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 xml:space="preserve">7 commissions mises en place </w:t>
            </w:r>
            <w:r>
              <w:rPr>
                <w:rFonts w:asciiTheme="minorHAnsi" w:hAnsiTheme="minorHAnsi" w:cstheme="minorHAnsi"/>
                <w:b/>
                <w:sz w:val="22"/>
                <w:szCs w:val="22"/>
                <w:lang w:val="fr-FR" w:eastAsia="en-US"/>
              </w:rPr>
              <w:t>et très actives</w:t>
            </w:r>
            <w:r w:rsidR="007C1771" w:rsidRPr="006D6494">
              <w:rPr>
                <w:rFonts w:asciiTheme="minorHAnsi" w:hAnsiTheme="minorHAnsi" w:cstheme="minorHAnsi"/>
                <w:b/>
                <w:sz w:val="22"/>
                <w:szCs w:val="22"/>
                <w:lang w:val="fr-FR" w:eastAsia="en-US"/>
              </w:rPr>
              <w:t xml:space="preserve"> (56%) sont des femmes conseillères municipales</w:t>
            </w:r>
          </w:p>
        </w:tc>
        <w:tc>
          <w:tcPr>
            <w:tcW w:w="4140" w:type="dxa"/>
          </w:tcPr>
          <w:p w14:paraId="121E6279" w14:textId="562E7563" w:rsidR="007C1771" w:rsidRPr="006D6494" w:rsidRDefault="00C44379" w:rsidP="007C1771">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DONE</w:t>
            </w:r>
          </w:p>
        </w:tc>
      </w:tr>
      <w:tr w:rsidR="007C1771" w:rsidRPr="002B204E" w14:paraId="2407E0AE" w14:textId="77777777" w:rsidTr="00826923">
        <w:trPr>
          <w:trHeight w:val="512"/>
        </w:trPr>
        <w:tc>
          <w:tcPr>
            <w:tcW w:w="1530" w:type="dxa"/>
            <w:vMerge w:val="restart"/>
          </w:tcPr>
          <w:p w14:paraId="0D5CDE41" w14:textId="77777777" w:rsidR="007C1771" w:rsidRPr="006D6494" w:rsidRDefault="007C1771" w:rsidP="007C1771">
            <w:pPr>
              <w:rPr>
                <w:rFonts w:asciiTheme="minorHAnsi" w:hAnsiTheme="minorHAnsi" w:cstheme="minorHAnsi"/>
                <w:b/>
                <w:szCs w:val="20"/>
                <w:lang w:val="fr-FR" w:eastAsia="en-US"/>
              </w:rPr>
            </w:pPr>
          </w:p>
          <w:p w14:paraId="3EC71105" w14:textId="77777777" w:rsidR="007C1771" w:rsidRPr="006D6494" w:rsidRDefault="007C1771" w:rsidP="007C1771">
            <w:pPr>
              <w:rPr>
                <w:rFonts w:asciiTheme="minorHAnsi" w:hAnsiTheme="minorHAnsi" w:cstheme="minorHAnsi"/>
                <w:b/>
                <w:szCs w:val="20"/>
                <w:lang w:val="fr-FR" w:eastAsia="en-US"/>
              </w:rPr>
            </w:pPr>
            <w:r w:rsidRPr="006D6494">
              <w:rPr>
                <w:rFonts w:asciiTheme="minorHAnsi" w:hAnsiTheme="minorHAnsi" w:cstheme="minorHAnsi"/>
                <w:b/>
                <w:szCs w:val="20"/>
                <w:lang w:val="fr-FR" w:eastAsia="en-US"/>
              </w:rPr>
              <w:t>Produit 2.2</w:t>
            </w:r>
          </w:p>
          <w:p w14:paraId="75E4C980" w14:textId="7FC2ADBA" w:rsidR="007C1771" w:rsidRPr="006D6494" w:rsidRDefault="007C1771" w:rsidP="007C1771">
            <w:pPr>
              <w:rPr>
                <w:rFonts w:asciiTheme="minorHAnsi" w:hAnsiTheme="minorHAnsi" w:cstheme="minorHAnsi"/>
                <w:b/>
                <w:szCs w:val="20"/>
                <w:lang w:val="fr-FR" w:eastAsia="en-US"/>
              </w:rPr>
            </w:pPr>
            <w:r w:rsidRPr="006D6494">
              <w:rPr>
                <w:rFonts w:asciiTheme="minorHAnsi" w:hAnsiTheme="minorHAnsi" w:cstheme="minorHAnsi"/>
                <w:b/>
                <w:szCs w:val="20"/>
                <w:lang w:val="fr-FR" w:eastAsia="en-US"/>
              </w:rPr>
              <w:t xml:space="preserve">La municipalité et les jeunes </w:t>
            </w:r>
            <w:r w:rsidRPr="006D6494">
              <w:rPr>
                <w:rFonts w:asciiTheme="minorHAnsi" w:hAnsiTheme="minorHAnsi" w:cstheme="minorHAnsi"/>
                <w:b/>
                <w:szCs w:val="20"/>
                <w:lang w:val="fr-FR" w:eastAsia="en-US"/>
              </w:rPr>
              <w:lastRenderedPageBreak/>
              <w:t>élaborent conjointement une stratégie pour la jeunesse ou une stratégie de développement durable adaptée aux jeunes</w:t>
            </w:r>
          </w:p>
        </w:tc>
        <w:tc>
          <w:tcPr>
            <w:tcW w:w="2070" w:type="dxa"/>
            <w:shd w:val="clear" w:color="auto" w:fill="EEECE1"/>
          </w:tcPr>
          <w:p w14:paraId="651327C9" w14:textId="77777777" w:rsidR="007C1771" w:rsidRPr="006D6494" w:rsidRDefault="007C1771" w:rsidP="007C1771">
            <w:pPr>
              <w:jc w:val="both"/>
              <w:rPr>
                <w:rFonts w:asciiTheme="minorHAnsi" w:hAnsiTheme="minorHAnsi" w:cstheme="minorHAnsi"/>
                <w:szCs w:val="20"/>
                <w:lang w:val="fr-FR" w:eastAsia="en-US"/>
              </w:rPr>
            </w:pPr>
            <w:proofErr w:type="gramStart"/>
            <w:r w:rsidRPr="006D6494">
              <w:rPr>
                <w:rFonts w:asciiTheme="minorHAnsi" w:hAnsiTheme="minorHAnsi" w:cstheme="minorHAnsi"/>
                <w:szCs w:val="20"/>
                <w:lang w:val="fr-FR" w:eastAsia="en-US"/>
              </w:rPr>
              <w:lastRenderedPageBreak/>
              <w:t>Indicateur  2.2.1</w:t>
            </w:r>
            <w:proofErr w:type="gramEnd"/>
          </w:p>
          <w:p w14:paraId="02017A03" w14:textId="77777777" w:rsidR="007C1771" w:rsidRPr="006D6494" w:rsidRDefault="007C1771" w:rsidP="007C1771">
            <w:pPr>
              <w:pStyle w:val="BodyA"/>
              <w:rPr>
                <w:rFonts w:asciiTheme="minorHAnsi" w:eastAsia="Arial Bold" w:hAnsiTheme="minorHAnsi" w:cstheme="minorHAnsi"/>
                <w:sz w:val="16"/>
                <w:szCs w:val="16"/>
                <w:lang w:val="fr-FR"/>
              </w:rPr>
            </w:pPr>
            <w:r w:rsidRPr="006D6494">
              <w:rPr>
                <w:rFonts w:asciiTheme="minorHAnsi" w:hAnsiTheme="minorHAnsi" w:cstheme="minorHAnsi"/>
                <w:sz w:val="16"/>
                <w:szCs w:val="16"/>
                <w:lang w:val="fr-FR"/>
              </w:rPr>
              <w:t># de jeunes impliqués dans les échanges avec les municipalités</w:t>
            </w:r>
          </w:p>
          <w:p w14:paraId="2AEA46A0" w14:textId="78D16F06" w:rsidR="007C1771" w:rsidRPr="006D6494" w:rsidRDefault="007C1771" w:rsidP="007C1771">
            <w:pPr>
              <w:pStyle w:val="BodyA"/>
              <w:rPr>
                <w:rFonts w:asciiTheme="minorHAnsi" w:hAnsiTheme="minorHAnsi" w:cstheme="minorHAnsi"/>
                <w:szCs w:val="20"/>
                <w:lang w:val="fr-FR" w:eastAsia="en-US"/>
              </w:rPr>
            </w:pPr>
          </w:p>
        </w:tc>
        <w:tc>
          <w:tcPr>
            <w:tcW w:w="1530" w:type="dxa"/>
            <w:shd w:val="clear" w:color="auto" w:fill="EEECE1"/>
          </w:tcPr>
          <w:p w14:paraId="78A44495" w14:textId="53769F47"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0</w:t>
            </w:r>
          </w:p>
        </w:tc>
        <w:tc>
          <w:tcPr>
            <w:tcW w:w="1620" w:type="dxa"/>
            <w:shd w:val="clear" w:color="auto" w:fill="EEECE1"/>
          </w:tcPr>
          <w:p w14:paraId="08BEAAD5" w14:textId="77777777"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126</w:t>
            </w:r>
          </w:p>
          <w:p w14:paraId="2BA2D5BD" w14:textId="77777777" w:rsidR="007C1771" w:rsidRPr="006D6494" w:rsidRDefault="007C1771" w:rsidP="007C1771">
            <w:pPr>
              <w:pStyle w:val="BodyA"/>
              <w:rPr>
                <w:rFonts w:asciiTheme="minorHAnsi" w:eastAsia="Arial Bold" w:hAnsiTheme="minorHAnsi" w:cstheme="minorHAnsi"/>
                <w:sz w:val="16"/>
                <w:szCs w:val="16"/>
                <w:lang w:val="fr-FR"/>
              </w:rPr>
            </w:pPr>
            <w:r w:rsidRPr="006D6494">
              <w:rPr>
                <w:rFonts w:asciiTheme="minorHAnsi" w:hAnsiTheme="minorHAnsi" w:cstheme="minorHAnsi"/>
                <w:sz w:val="16"/>
                <w:szCs w:val="16"/>
                <w:lang w:val="fr-FR"/>
              </w:rPr>
              <w:t>(3 par groupe de jeunes ; 6 groupes de jeunes par municipalités). Au moins 50% de femmes.</w:t>
            </w:r>
          </w:p>
          <w:p w14:paraId="50E80DE0" w14:textId="69E81D73" w:rsidR="007C1771" w:rsidRPr="006D6494" w:rsidRDefault="007C1771" w:rsidP="007C1771">
            <w:pPr>
              <w:rPr>
                <w:rFonts w:asciiTheme="minorHAnsi" w:hAnsiTheme="minorHAnsi" w:cstheme="minorHAnsi"/>
                <w:lang w:val="fr-FR"/>
              </w:rPr>
            </w:pPr>
          </w:p>
        </w:tc>
        <w:tc>
          <w:tcPr>
            <w:tcW w:w="2070" w:type="dxa"/>
          </w:tcPr>
          <w:p w14:paraId="71692D0E" w14:textId="59170264" w:rsidR="007C1771" w:rsidRPr="006D6494" w:rsidRDefault="00C44379" w:rsidP="007C1771">
            <w:pPr>
              <w:rPr>
                <w:rFonts w:asciiTheme="minorHAnsi" w:hAnsiTheme="minorHAnsi" w:cstheme="minorHAnsi"/>
                <w:lang w:val="fr-FR"/>
              </w:rPr>
            </w:pPr>
            <w:r>
              <w:rPr>
                <w:rFonts w:asciiTheme="minorHAnsi" w:hAnsiTheme="minorHAnsi" w:cstheme="minorHAnsi"/>
                <w:b/>
                <w:sz w:val="22"/>
                <w:szCs w:val="22"/>
                <w:lang w:val="fr-FR" w:eastAsia="en-US"/>
              </w:rPr>
              <w:t>Jeunes mobilisées et engagé.es</w:t>
            </w:r>
          </w:p>
        </w:tc>
        <w:tc>
          <w:tcPr>
            <w:tcW w:w="2070" w:type="dxa"/>
          </w:tcPr>
          <w:p w14:paraId="6AF25464" w14:textId="1D89160A" w:rsidR="007C1771" w:rsidRPr="006D6494" w:rsidRDefault="00C44379" w:rsidP="007C1771">
            <w:pPr>
              <w:rPr>
                <w:rFonts w:asciiTheme="minorHAnsi" w:hAnsiTheme="minorHAnsi" w:cstheme="minorHAnsi"/>
                <w:lang w:val="fr-FR"/>
              </w:rPr>
            </w:pPr>
            <w:r>
              <w:rPr>
                <w:rFonts w:asciiTheme="minorHAnsi" w:hAnsiTheme="minorHAnsi" w:cstheme="minorHAnsi"/>
                <w:b/>
                <w:sz w:val="22"/>
                <w:szCs w:val="22"/>
                <w:lang w:val="fr-FR" w:eastAsia="en-US"/>
              </w:rPr>
              <w:t>60 jeunes actuellement engagé.es (50% femmes) avec les Hubs</w:t>
            </w:r>
          </w:p>
        </w:tc>
        <w:tc>
          <w:tcPr>
            <w:tcW w:w="4140" w:type="dxa"/>
          </w:tcPr>
          <w:p w14:paraId="6D9C6627" w14:textId="0B36332E" w:rsidR="007C1771" w:rsidRPr="006D6494" w:rsidRDefault="00C44379" w:rsidP="007C1771">
            <w:pPr>
              <w:rPr>
                <w:rFonts w:asciiTheme="minorHAnsi" w:hAnsiTheme="minorHAnsi" w:cstheme="minorHAnsi"/>
                <w:lang w:val="fr-FR"/>
              </w:rPr>
            </w:pPr>
            <w:r w:rsidRPr="00C44379">
              <w:rPr>
                <w:rFonts w:asciiTheme="minorHAnsi" w:hAnsiTheme="minorHAnsi" w:cstheme="minorHAnsi"/>
                <w:b/>
                <w:sz w:val="22"/>
                <w:szCs w:val="22"/>
                <w:lang w:val="fr-FR" w:eastAsia="en-US"/>
              </w:rPr>
              <w:t xml:space="preserve">La mobilisation des jeunes a été retardée par les </w:t>
            </w:r>
            <w:r>
              <w:rPr>
                <w:rFonts w:asciiTheme="minorHAnsi" w:hAnsiTheme="minorHAnsi" w:cstheme="minorHAnsi"/>
                <w:b/>
                <w:sz w:val="22"/>
                <w:szCs w:val="22"/>
                <w:lang w:val="fr-FR" w:eastAsia="en-US"/>
              </w:rPr>
              <w:t>Nouvelles mesures restrictives COVID</w:t>
            </w:r>
          </w:p>
        </w:tc>
      </w:tr>
      <w:tr w:rsidR="007C1771" w:rsidRPr="002B204E" w14:paraId="0D3A8502" w14:textId="77777777" w:rsidTr="00826923">
        <w:trPr>
          <w:trHeight w:val="458"/>
        </w:trPr>
        <w:tc>
          <w:tcPr>
            <w:tcW w:w="1530" w:type="dxa"/>
            <w:vMerge/>
          </w:tcPr>
          <w:p w14:paraId="5D432616" w14:textId="77777777" w:rsidR="007C1771" w:rsidRPr="006D6494" w:rsidRDefault="007C1771" w:rsidP="007C1771">
            <w:pPr>
              <w:rPr>
                <w:rFonts w:asciiTheme="minorHAnsi" w:hAnsiTheme="minorHAnsi" w:cstheme="minorHAnsi"/>
                <w:b/>
                <w:szCs w:val="20"/>
                <w:lang w:val="fr-FR" w:eastAsia="en-US"/>
              </w:rPr>
            </w:pPr>
          </w:p>
        </w:tc>
        <w:tc>
          <w:tcPr>
            <w:tcW w:w="2070" w:type="dxa"/>
            <w:shd w:val="clear" w:color="auto" w:fill="EEECE1"/>
          </w:tcPr>
          <w:p w14:paraId="741900A4" w14:textId="602C7C30" w:rsidR="007C1771" w:rsidRPr="006D6494" w:rsidRDefault="007C1771" w:rsidP="007C1771">
            <w:pPr>
              <w:jc w:val="both"/>
              <w:rPr>
                <w:rFonts w:asciiTheme="minorHAnsi" w:hAnsiTheme="minorHAnsi" w:cstheme="minorHAnsi"/>
                <w:szCs w:val="20"/>
                <w:lang w:val="fr-FR" w:eastAsia="en-US"/>
              </w:rPr>
            </w:pPr>
            <w:proofErr w:type="gramStart"/>
            <w:r w:rsidRPr="006D6494">
              <w:rPr>
                <w:rFonts w:asciiTheme="minorHAnsi" w:hAnsiTheme="minorHAnsi" w:cstheme="minorHAnsi"/>
                <w:szCs w:val="20"/>
                <w:lang w:val="fr-FR" w:eastAsia="en-US"/>
              </w:rPr>
              <w:t>Indicateur  2.2.2</w:t>
            </w:r>
            <w:proofErr w:type="gramEnd"/>
          </w:p>
          <w:p w14:paraId="4C0FF2B8"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stratégies axées sur la résilience des jeunes produites</w:t>
            </w:r>
          </w:p>
          <w:p w14:paraId="1ADF617A" w14:textId="5ECD836B" w:rsidR="007C1771" w:rsidRPr="002B204E"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xml:space="preserve">% de conseillers locaux qui ont amélioré leurs compétences pour s'engager auprès des jeunes (dont au moins 40% sont des </w:t>
            </w:r>
            <w:r w:rsidRPr="002B204E">
              <w:rPr>
                <w:rFonts w:asciiTheme="minorHAnsi" w:hAnsiTheme="minorHAnsi" w:cstheme="minorHAnsi"/>
                <w:sz w:val="16"/>
                <w:szCs w:val="16"/>
                <w:lang w:val="fr-FR"/>
              </w:rPr>
              <w:t>conseillères locales)</w:t>
            </w:r>
          </w:p>
          <w:p w14:paraId="06AB36A1" w14:textId="77777777" w:rsidR="007C1771" w:rsidRPr="002B204E" w:rsidRDefault="007C1771" w:rsidP="007C1771">
            <w:pPr>
              <w:pStyle w:val="BodyA"/>
              <w:rPr>
                <w:rFonts w:asciiTheme="minorHAnsi" w:eastAsia="Arial" w:hAnsiTheme="minorHAnsi" w:cstheme="minorHAnsi"/>
                <w:sz w:val="16"/>
                <w:szCs w:val="16"/>
                <w:lang w:val="fr-FR"/>
              </w:rPr>
            </w:pPr>
          </w:p>
          <w:p w14:paraId="715B5F87" w14:textId="77777777" w:rsidR="007C1771" w:rsidRPr="006D6494" w:rsidRDefault="007C1771" w:rsidP="007C1771">
            <w:pPr>
              <w:pStyle w:val="BodyA"/>
              <w:rPr>
                <w:rFonts w:asciiTheme="minorHAnsi" w:eastAsia="Arial" w:hAnsiTheme="minorHAnsi" w:cstheme="minorHAnsi"/>
                <w:color w:val="6B2085"/>
                <w:sz w:val="16"/>
                <w:szCs w:val="16"/>
                <w:lang w:val="fr-FR"/>
              </w:rPr>
            </w:pPr>
            <w:r w:rsidRPr="002B204E">
              <w:rPr>
                <w:rFonts w:asciiTheme="minorHAnsi" w:hAnsiTheme="minorHAnsi" w:cstheme="minorHAnsi"/>
                <w:color w:val="6B2085"/>
                <w:sz w:val="16"/>
                <w:szCs w:val="16"/>
                <w:lang w:val="fr-FR"/>
              </w:rPr>
              <w:t xml:space="preserve"># de nouveaux outils de communication mis en place et % d’utilisation par les bénéficiaires </w:t>
            </w:r>
          </w:p>
          <w:p w14:paraId="596CC237" w14:textId="77777777" w:rsidR="007C1771" w:rsidRPr="006D6494" w:rsidRDefault="007C1771" w:rsidP="007C1771">
            <w:pPr>
              <w:pStyle w:val="BodyA"/>
              <w:rPr>
                <w:rFonts w:asciiTheme="minorHAnsi" w:eastAsia="Arial" w:hAnsiTheme="minorHAnsi" w:cstheme="minorHAnsi"/>
                <w:sz w:val="16"/>
                <w:szCs w:val="16"/>
                <w:lang w:val="fr-FR"/>
              </w:rPr>
            </w:pPr>
          </w:p>
          <w:p w14:paraId="25A52883" w14:textId="77777777" w:rsidR="007C1771" w:rsidRPr="006D6494" w:rsidRDefault="007C1771" w:rsidP="007C1771">
            <w:pPr>
              <w:jc w:val="both"/>
              <w:rPr>
                <w:rFonts w:asciiTheme="minorHAnsi" w:hAnsiTheme="minorHAnsi" w:cstheme="minorHAnsi"/>
                <w:szCs w:val="20"/>
                <w:lang w:val="fr-FR" w:eastAsia="en-US"/>
              </w:rPr>
            </w:pPr>
          </w:p>
          <w:p w14:paraId="7E3A8DEF" w14:textId="77777777" w:rsidR="007C1771" w:rsidRPr="006D6494" w:rsidRDefault="007C1771" w:rsidP="007C1771">
            <w:pPr>
              <w:jc w:val="both"/>
              <w:rPr>
                <w:rFonts w:asciiTheme="minorHAnsi" w:hAnsiTheme="minorHAnsi" w:cstheme="minorHAnsi"/>
                <w:szCs w:val="20"/>
                <w:lang w:val="fr-FR" w:eastAsia="en-US"/>
              </w:rPr>
            </w:pPr>
            <w:r w:rsidRPr="006D6494">
              <w:rPr>
                <w:rFonts w:asciiTheme="minorHAnsi" w:hAnsiTheme="minorHAnsi" w:cstheme="minorHAnsi"/>
                <w:b/>
                <w:sz w:val="22"/>
                <w:szCs w:val="22"/>
                <w:lang w:val="fr-FR" w:eastAsia="en-US"/>
              </w:rPr>
              <w:fldChar w:fldCharType="begin">
                <w:ffData>
                  <w:name w:val=""/>
                  <w:enabled/>
                  <w:calcOnExit w:val="0"/>
                  <w:textInput>
                    <w:maxLength w:val="250"/>
                  </w:textInput>
                </w:ffData>
              </w:fldChar>
            </w:r>
            <w:r w:rsidRPr="006D6494">
              <w:rPr>
                <w:rFonts w:asciiTheme="minorHAnsi" w:hAnsiTheme="minorHAnsi" w:cstheme="minorHAnsi"/>
                <w:b/>
                <w:sz w:val="22"/>
                <w:szCs w:val="22"/>
                <w:lang w:val="fr-FR" w:eastAsia="en-US"/>
              </w:rPr>
              <w:instrText xml:space="preserve"> FORMTEXT </w:instrText>
            </w:r>
            <w:r w:rsidRPr="006D6494">
              <w:rPr>
                <w:rFonts w:asciiTheme="minorHAnsi" w:hAnsiTheme="minorHAnsi" w:cstheme="minorHAnsi"/>
                <w:b/>
                <w:sz w:val="22"/>
                <w:szCs w:val="22"/>
                <w:lang w:val="fr-FR" w:eastAsia="en-US"/>
              </w:rPr>
            </w:r>
            <w:r w:rsidRPr="006D6494">
              <w:rPr>
                <w:rFonts w:asciiTheme="minorHAnsi" w:hAnsiTheme="minorHAnsi" w:cstheme="minorHAnsi"/>
                <w:b/>
                <w:sz w:val="22"/>
                <w:szCs w:val="22"/>
                <w:lang w:val="fr-FR" w:eastAsia="en-US"/>
              </w:rPr>
              <w:fldChar w:fldCharType="separate"/>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sz w:val="22"/>
                <w:szCs w:val="22"/>
                <w:lang w:val="fr-FR" w:eastAsia="en-US"/>
              </w:rPr>
              <w:fldChar w:fldCharType="end"/>
            </w:r>
          </w:p>
        </w:tc>
        <w:tc>
          <w:tcPr>
            <w:tcW w:w="1530" w:type="dxa"/>
            <w:shd w:val="clear" w:color="auto" w:fill="EEECE1"/>
          </w:tcPr>
          <w:p w14:paraId="2763FB7E" w14:textId="6A81F1BF"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0</w:t>
            </w:r>
          </w:p>
        </w:tc>
        <w:tc>
          <w:tcPr>
            <w:tcW w:w="1620" w:type="dxa"/>
            <w:shd w:val="clear" w:color="auto" w:fill="EEECE1"/>
          </w:tcPr>
          <w:p w14:paraId="49CAD457" w14:textId="2345FF06"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7 (1 par municipalité)</w:t>
            </w:r>
          </w:p>
          <w:p w14:paraId="0540DADC"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80%</w:t>
            </w:r>
          </w:p>
          <w:p w14:paraId="41B3D961" w14:textId="5F514C3D" w:rsidR="007C1771" w:rsidRPr="006D6494" w:rsidRDefault="007C1771" w:rsidP="007C1771">
            <w:pPr>
              <w:rPr>
                <w:rFonts w:asciiTheme="minorHAnsi" w:hAnsiTheme="minorHAnsi" w:cstheme="minorHAnsi"/>
                <w:lang w:val="fr-FR"/>
              </w:rPr>
            </w:pPr>
          </w:p>
        </w:tc>
        <w:tc>
          <w:tcPr>
            <w:tcW w:w="2070" w:type="dxa"/>
          </w:tcPr>
          <w:p w14:paraId="2BA73874" w14:textId="4BD6E8F5" w:rsidR="007C1771" w:rsidRPr="006D6494" w:rsidRDefault="00C44379" w:rsidP="007C1771">
            <w:pPr>
              <w:rPr>
                <w:rFonts w:asciiTheme="minorHAnsi" w:hAnsiTheme="minorHAnsi" w:cstheme="minorHAnsi"/>
                <w:lang w:val="fr-FR"/>
              </w:rPr>
            </w:pPr>
            <w:r>
              <w:rPr>
                <w:rFonts w:asciiTheme="minorHAnsi" w:hAnsiTheme="minorHAnsi" w:cstheme="minorHAnsi"/>
                <w:b/>
                <w:sz w:val="22"/>
                <w:szCs w:val="22"/>
                <w:lang w:val="fr-FR" w:eastAsia="en-US"/>
              </w:rPr>
              <w:t>Accord avec le PE finalisé</w:t>
            </w:r>
          </w:p>
        </w:tc>
        <w:tc>
          <w:tcPr>
            <w:tcW w:w="2070" w:type="dxa"/>
          </w:tcPr>
          <w:p w14:paraId="492D884A" w14:textId="70D7830C" w:rsidR="007C1771" w:rsidRPr="006D6494" w:rsidRDefault="00C35C9B" w:rsidP="00C44379">
            <w:pPr>
              <w:rPr>
                <w:rFonts w:asciiTheme="minorHAnsi" w:hAnsiTheme="minorHAnsi" w:cstheme="minorHAnsi"/>
                <w:lang w:val="fr-FR"/>
              </w:rPr>
            </w:pPr>
            <w:r>
              <w:rPr>
                <w:rFonts w:asciiTheme="minorHAnsi" w:hAnsiTheme="minorHAnsi" w:cstheme="minorHAnsi"/>
                <w:b/>
                <w:sz w:val="22"/>
                <w:szCs w:val="22"/>
                <w:lang w:val="fr-FR" w:eastAsia="en-US"/>
              </w:rPr>
              <w:t>En cours</w:t>
            </w:r>
          </w:p>
        </w:tc>
        <w:tc>
          <w:tcPr>
            <w:tcW w:w="4140" w:type="dxa"/>
          </w:tcPr>
          <w:p w14:paraId="6AC7E9C2" w14:textId="02B9FD58" w:rsidR="007C1771" w:rsidRPr="006D6494" w:rsidRDefault="007C1771" w:rsidP="007C1771">
            <w:pPr>
              <w:pStyle w:val="BodyA"/>
              <w:rPr>
                <w:rFonts w:ascii="Calibri" w:eastAsia="Calibri" w:hAnsi="Calibri" w:cs="Calibri"/>
                <w:color w:val="auto"/>
                <w:sz w:val="16"/>
                <w:szCs w:val="16"/>
                <w:lang w:val="fr-FR"/>
              </w:rPr>
            </w:pPr>
            <w:r w:rsidRPr="006D6494">
              <w:rPr>
                <w:rFonts w:ascii="Calibri" w:eastAsia="Calibri" w:hAnsi="Calibri" w:cs="Calibri"/>
                <w:color w:val="auto"/>
                <w:sz w:val="16"/>
                <w:szCs w:val="16"/>
                <w:lang w:val="fr-FR"/>
              </w:rPr>
              <w:t>Retard subi en raison de la COVID-19</w:t>
            </w:r>
            <w:r w:rsidR="00C35C9B">
              <w:rPr>
                <w:rFonts w:ascii="Calibri" w:eastAsia="Calibri" w:hAnsi="Calibri" w:cs="Calibri"/>
                <w:color w:val="auto"/>
                <w:sz w:val="16"/>
                <w:szCs w:val="16"/>
                <w:lang w:val="fr-FR"/>
              </w:rPr>
              <w:t xml:space="preserve"> et attente de la 2</w:t>
            </w:r>
            <w:r w:rsidR="00C35C9B" w:rsidRPr="00C35C9B">
              <w:rPr>
                <w:rFonts w:ascii="Calibri" w:eastAsia="Calibri" w:hAnsi="Calibri" w:cs="Calibri"/>
                <w:color w:val="auto"/>
                <w:sz w:val="16"/>
                <w:szCs w:val="16"/>
                <w:vertAlign w:val="superscript"/>
                <w:lang w:val="fr-FR"/>
              </w:rPr>
              <w:t>nde</w:t>
            </w:r>
            <w:r w:rsidR="00C35C9B">
              <w:rPr>
                <w:rFonts w:ascii="Calibri" w:eastAsia="Calibri" w:hAnsi="Calibri" w:cs="Calibri"/>
                <w:color w:val="auto"/>
                <w:sz w:val="16"/>
                <w:szCs w:val="16"/>
                <w:lang w:val="fr-FR"/>
              </w:rPr>
              <w:t xml:space="preserve"> tranche</w:t>
            </w:r>
            <w:r w:rsidRPr="006D6494">
              <w:rPr>
                <w:rFonts w:ascii="Calibri" w:eastAsia="Calibri" w:hAnsi="Calibri" w:cs="Calibri"/>
                <w:color w:val="auto"/>
                <w:sz w:val="16"/>
                <w:szCs w:val="16"/>
                <w:lang w:val="fr-FR"/>
              </w:rPr>
              <w:t xml:space="preserve">                   </w:t>
            </w:r>
          </w:p>
          <w:p w14:paraId="125FB97B" w14:textId="77777777" w:rsidR="007C1771" w:rsidRPr="006D6494" w:rsidRDefault="007C1771" w:rsidP="007C1771">
            <w:pPr>
              <w:pStyle w:val="BodyA"/>
              <w:rPr>
                <w:rFonts w:ascii="Calibri" w:eastAsia="Calibri" w:hAnsi="Calibri" w:cs="Calibri"/>
                <w:color w:val="auto"/>
                <w:sz w:val="16"/>
                <w:szCs w:val="16"/>
                <w:lang w:val="fr-FR"/>
              </w:rPr>
            </w:pPr>
          </w:p>
          <w:p w14:paraId="72D26A07" w14:textId="3438B824" w:rsidR="007C1771" w:rsidRPr="006D6494" w:rsidRDefault="007C1771" w:rsidP="00C35C9B">
            <w:pPr>
              <w:pStyle w:val="BodyA"/>
              <w:rPr>
                <w:rFonts w:asciiTheme="minorHAnsi" w:hAnsiTheme="minorHAnsi" w:cstheme="minorHAnsi"/>
                <w:lang w:val="fr-FR"/>
              </w:rPr>
            </w:pPr>
          </w:p>
        </w:tc>
      </w:tr>
      <w:tr w:rsidR="007C1771" w:rsidRPr="00123DFD" w14:paraId="280A9D54" w14:textId="77777777" w:rsidTr="00826923">
        <w:trPr>
          <w:trHeight w:val="458"/>
        </w:trPr>
        <w:tc>
          <w:tcPr>
            <w:tcW w:w="1530" w:type="dxa"/>
          </w:tcPr>
          <w:p w14:paraId="6B9CA1B1" w14:textId="77777777" w:rsidR="007C1771" w:rsidRPr="006D6494" w:rsidRDefault="007C1771" w:rsidP="007C1771">
            <w:pPr>
              <w:rPr>
                <w:rFonts w:asciiTheme="minorHAnsi" w:hAnsiTheme="minorHAnsi" w:cstheme="minorHAnsi"/>
                <w:b/>
                <w:szCs w:val="20"/>
                <w:lang w:val="fr-FR" w:eastAsia="en-US"/>
              </w:rPr>
            </w:pPr>
          </w:p>
        </w:tc>
        <w:tc>
          <w:tcPr>
            <w:tcW w:w="2070" w:type="dxa"/>
            <w:shd w:val="clear" w:color="auto" w:fill="EEECE1"/>
          </w:tcPr>
          <w:p w14:paraId="2036EC43" w14:textId="323A3A1A" w:rsidR="007C1771" w:rsidRPr="006D6494" w:rsidRDefault="007C1771" w:rsidP="007C1771">
            <w:pPr>
              <w:jc w:val="both"/>
              <w:rPr>
                <w:rFonts w:asciiTheme="minorHAnsi" w:hAnsiTheme="minorHAnsi" w:cstheme="minorHAnsi"/>
                <w:szCs w:val="20"/>
                <w:lang w:val="fr-FR" w:eastAsia="en-US"/>
              </w:rPr>
            </w:pPr>
            <w:proofErr w:type="gramStart"/>
            <w:r w:rsidRPr="006D6494">
              <w:rPr>
                <w:rFonts w:asciiTheme="minorHAnsi" w:hAnsiTheme="minorHAnsi" w:cstheme="minorHAnsi"/>
                <w:szCs w:val="20"/>
                <w:lang w:val="fr-FR" w:eastAsia="en-US"/>
              </w:rPr>
              <w:t>Indicateur  2.2.3</w:t>
            </w:r>
            <w:proofErr w:type="gramEnd"/>
          </w:p>
          <w:p w14:paraId="5F77D86E"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références par les médias locaux au travail effectué par les municipalités et les jeunes</w:t>
            </w:r>
          </w:p>
          <w:p w14:paraId="13B6DE10" w14:textId="77777777" w:rsidR="007C1771" w:rsidRPr="006D6494" w:rsidRDefault="007C1771" w:rsidP="007C1771">
            <w:pPr>
              <w:pStyle w:val="BodyA"/>
              <w:rPr>
                <w:rFonts w:asciiTheme="minorHAnsi" w:eastAsia="Arial" w:hAnsiTheme="minorHAnsi" w:cstheme="minorHAnsi"/>
                <w:sz w:val="16"/>
                <w:szCs w:val="16"/>
                <w:lang w:val="fr-FR"/>
              </w:rPr>
            </w:pPr>
          </w:p>
          <w:p w14:paraId="6971C714"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d'augmentation de l'engagement</w:t>
            </w:r>
          </w:p>
          <w:p w14:paraId="72F3EDC5" w14:textId="757695F6" w:rsidR="007C1771" w:rsidRPr="006D6494" w:rsidRDefault="007C1771" w:rsidP="007C1771">
            <w:pPr>
              <w:pStyle w:val="BodyA"/>
              <w:rPr>
                <w:rFonts w:asciiTheme="minorHAnsi" w:hAnsiTheme="minorHAnsi" w:cstheme="minorHAnsi"/>
                <w:szCs w:val="20"/>
                <w:lang w:val="fr-FR" w:eastAsia="en-US"/>
              </w:rPr>
            </w:pPr>
          </w:p>
        </w:tc>
        <w:tc>
          <w:tcPr>
            <w:tcW w:w="1530" w:type="dxa"/>
            <w:shd w:val="clear" w:color="auto" w:fill="EEECE1"/>
          </w:tcPr>
          <w:p w14:paraId="12F5A31E" w14:textId="7BAA26D3"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0</w:t>
            </w:r>
          </w:p>
        </w:tc>
        <w:tc>
          <w:tcPr>
            <w:tcW w:w="1620" w:type="dxa"/>
            <w:shd w:val="clear" w:color="auto" w:fill="EEECE1"/>
          </w:tcPr>
          <w:p w14:paraId="08DF7B79"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Au moins une référence par média (radio, télévision, journal et médias sociaux)</w:t>
            </w:r>
          </w:p>
          <w:p w14:paraId="00907F58" w14:textId="77777777" w:rsidR="007C1771" w:rsidRPr="006D6494" w:rsidRDefault="007C1771" w:rsidP="007C1771">
            <w:pPr>
              <w:pStyle w:val="BodyA"/>
              <w:rPr>
                <w:rFonts w:asciiTheme="minorHAnsi" w:eastAsia="Arial" w:hAnsiTheme="minorHAnsi" w:cstheme="minorHAnsi"/>
                <w:sz w:val="16"/>
                <w:szCs w:val="16"/>
                <w:lang w:val="fr-FR"/>
              </w:rPr>
            </w:pPr>
          </w:p>
          <w:p w14:paraId="747F75CF" w14:textId="4271F0CA"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sz w:val="16"/>
                <w:szCs w:val="16"/>
                <w:lang w:val="fr-FR"/>
              </w:rPr>
              <w:t>Au moins 20 % à l'évaluation à mi-parcours et 30 % à l'évaluation finale</w:t>
            </w:r>
          </w:p>
        </w:tc>
        <w:tc>
          <w:tcPr>
            <w:tcW w:w="2070" w:type="dxa"/>
          </w:tcPr>
          <w:p w14:paraId="58D78414" w14:textId="77777777" w:rsidR="007C1771" w:rsidRPr="006D6494" w:rsidRDefault="007C1771" w:rsidP="007C1771">
            <w:pPr>
              <w:rPr>
                <w:rFonts w:asciiTheme="minorHAnsi" w:hAnsiTheme="minorHAnsi" w:cstheme="minorHAnsi"/>
                <w:b/>
                <w:sz w:val="22"/>
                <w:szCs w:val="22"/>
                <w:lang w:val="fr-FR" w:eastAsia="en-US"/>
              </w:rPr>
            </w:pPr>
          </w:p>
        </w:tc>
        <w:tc>
          <w:tcPr>
            <w:tcW w:w="2070" w:type="dxa"/>
          </w:tcPr>
          <w:p w14:paraId="5EF2D319" w14:textId="323AEE81" w:rsidR="007C1771" w:rsidRPr="006D6494" w:rsidRDefault="00C44379" w:rsidP="007C1771">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Au moins 1 référence réalisée</w:t>
            </w:r>
          </w:p>
        </w:tc>
        <w:tc>
          <w:tcPr>
            <w:tcW w:w="4140" w:type="dxa"/>
          </w:tcPr>
          <w:p w14:paraId="24994C23" w14:textId="77777777" w:rsidR="007C1771" w:rsidRPr="006D6494" w:rsidRDefault="007C1771" w:rsidP="007C1771">
            <w:pPr>
              <w:rPr>
                <w:rFonts w:asciiTheme="minorHAnsi" w:hAnsiTheme="minorHAnsi" w:cstheme="minorHAnsi"/>
                <w:b/>
                <w:sz w:val="22"/>
                <w:szCs w:val="22"/>
                <w:lang w:val="fr-FR" w:eastAsia="en-US"/>
              </w:rPr>
            </w:pPr>
          </w:p>
        </w:tc>
      </w:tr>
      <w:tr w:rsidR="007C1771" w:rsidRPr="006D6494" w14:paraId="721B3FB7" w14:textId="77777777" w:rsidTr="00826923">
        <w:trPr>
          <w:trHeight w:val="458"/>
        </w:trPr>
        <w:tc>
          <w:tcPr>
            <w:tcW w:w="1530" w:type="dxa"/>
            <w:vMerge w:val="restart"/>
          </w:tcPr>
          <w:p w14:paraId="190D57F3" w14:textId="77777777" w:rsidR="007C1771" w:rsidRPr="006D6494" w:rsidRDefault="007C1771" w:rsidP="007C1771">
            <w:pPr>
              <w:rPr>
                <w:rFonts w:asciiTheme="minorHAnsi" w:hAnsiTheme="minorHAnsi" w:cstheme="minorHAnsi"/>
                <w:b/>
                <w:szCs w:val="20"/>
                <w:lang w:val="fr-FR" w:eastAsia="en-US"/>
              </w:rPr>
            </w:pPr>
          </w:p>
          <w:p w14:paraId="2FF3BDED" w14:textId="77777777" w:rsidR="007C1771" w:rsidRPr="006D6494" w:rsidRDefault="007C1771" w:rsidP="007C1771">
            <w:pPr>
              <w:rPr>
                <w:rFonts w:asciiTheme="minorHAnsi" w:hAnsiTheme="minorHAnsi" w:cstheme="minorHAnsi"/>
                <w:szCs w:val="20"/>
                <w:lang w:val="fr-FR" w:eastAsia="en-US"/>
              </w:rPr>
            </w:pPr>
            <w:r w:rsidRPr="006D6494">
              <w:rPr>
                <w:rFonts w:asciiTheme="minorHAnsi" w:hAnsiTheme="minorHAnsi" w:cstheme="minorHAnsi"/>
                <w:szCs w:val="20"/>
                <w:lang w:val="fr-FR" w:eastAsia="en-US"/>
              </w:rPr>
              <w:t>Produit 2.3</w:t>
            </w:r>
          </w:p>
          <w:p w14:paraId="63C59766" w14:textId="77777777" w:rsidR="007C1771" w:rsidRPr="006D6494" w:rsidRDefault="007C1771" w:rsidP="007C1771">
            <w:pPr>
              <w:pStyle w:val="BodyA"/>
              <w:rPr>
                <w:rFonts w:asciiTheme="minorHAnsi" w:eastAsia="Arial Bold" w:hAnsiTheme="minorHAnsi" w:cstheme="minorHAnsi"/>
                <w:sz w:val="16"/>
                <w:szCs w:val="16"/>
                <w:lang w:val="fr-FR"/>
              </w:rPr>
            </w:pPr>
            <w:r w:rsidRPr="006D6494">
              <w:rPr>
                <w:rFonts w:asciiTheme="minorHAnsi" w:hAnsiTheme="minorHAnsi" w:cstheme="minorHAnsi"/>
                <w:sz w:val="16"/>
                <w:szCs w:val="16"/>
                <w:lang w:val="fr-FR"/>
              </w:rPr>
              <w:t xml:space="preserve">Les jeunes jouent un rôle actif dans la mise en œuvre et le </w:t>
            </w:r>
            <w:r w:rsidRPr="006D6494">
              <w:rPr>
                <w:rFonts w:asciiTheme="minorHAnsi" w:hAnsiTheme="minorHAnsi" w:cstheme="minorHAnsi"/>
                <w:sz w:val="16"/>
                <w:szCs w:val="16"/>
                <w:lang w:val="fr-FR"/>
              </w:rPr>
              <w:lastRenderedPageBreak/>
              <w:t xml:space="preserve">suivi de la stratégie et dans les processus décisionnels en cours. </w:t>
            </w:r>
          </w:p>
          <w:p w14:paraId="34C9ECDD" w14:textId="27F7AD71" w:rsidR="007C1771" w:rsidRPr="006D6494" w:rsidRDefault="007C1771" w:rsidP="007C1771">
            <w:pPr>
              <w:rPr>
                <w:rFonts w:asciiTheme="minorHAnsi" w:hAnsiTheme="minorHAnsi" w:cstheme="minorHAnsi"/>
                <w:szCs w:val="20"/>
                <w:lang w:val="fr-FR" w:eastAsia="en-US"/>
              </w:rPr>
            </w:pPr>
          </w:p>
        </w:tc>
        <w:tc>
          <w:tcPr>
            <w:tcW w:w="2070" w:type="dxa"/>
            <w:shd w:val="clear" w:color="auto" w:fill="EEECE1"/>
          </w:tcPr>
          <w:p w14:paraId="4190A3DD" w14:textId="77777777" w:rsidR="007C1771" w:rsidRPr="006D6494" w:rsidRDefault="007C1771" w:rsidP="007C1771">
            <w:pPr>
              <w:jc w:val="both"/>
              <w:rPr>
                <w:rFonts w:asciiTheme="minorHAnsi" w:hAnsiTheme="minorHAnsi" w:cstheme="minorHAnsi"/>
                <w:szCs w:val="20"/>
                <w:lang w:val="fr-FR" w:eastAsia="en-US"/>
              </w:rPr>
            </w:pPr>
            <w:proofErr w:type="gramStart"/>
            <w:r w:rsidRPr="006D6494">
              <w:rPr>
                <w:rFonts w:asciiTheme="minorHAnsi" w:hAnsiTheme="minorHAnsi" w:cstheme="minorHAnsi"/>
                <w:szCs w:val="20"/>
                <w:lang w:val="fr-FR" w:eastAsia="en-US"/>
              </w:rPr>
              <w:lastRenderedPageBreak/>
              <w:t>Indicateur  2.3.1</w:t>
            </w:r>
            <w:proofErr w:type="gramEnd"/>
          </w:p>
          <w:p w14:paraId="50D7B0D9"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projets mis en œuvre</w:t>
            </w:r>
          </w:p>
          <w:p w14:paraId="7DA85C61"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jeunes femmes participant activement à la mise en œuvre des projets</w:t>
            </w:r>
          </w:p>
          <w:p w14:paraId="3EECF67D" w14:textId="77777777" w:rsidR="007C1771" w:rsidRPr="006D6494" w:rsidRDefault="007C1771" w:rsidP="007C1771">
            <w:pPr>
              <w:pStyle w:val="BodyA"/>
              <w:rPr>
                <w:rFonts w:asciiTheme="minorHAnsi" w:eastAsia="Arial" w:hAnsiTheme="minorHAnsi" w:cstheme="minorHAnsi"/>
                <w:sz w:val="16"/>
                <w:szCs w:val="16"/>
                <w:lang w:val="fr-FR"/>
              </w:rPr>
            </w:pPr>
          </w:p>
          <w:p w14:paraId="23B8FFFD"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Base de référence : 0</w:t>
            </w:r>
          </w:p>
          <w:p w14:paraId="64EB3D5C" w14:textId="4BCA3B68" w:rsidR="007C1771" w:rsidRPr="006D6494" w:rsidRDefault="007C1771" w:rsidP="007C1771">
            <w:pPr>
              <w:pStyle w:val="BodyA"/>
              <w:rPr>
                <w:rFonts w:asciiTheme="minorHAnsi" w:hAnsiTheme="minorHAnsi" w:cstheme="minorHAnsi"/>
                <w:szCs w:val="20"/>
                <w:lang w:val="fr-FR" w:eastAsia="en-US"/>
              </w:rPr>
            </w:pPr>
          </w:p>
        </w:tc>
        <w:tc>
          <w:tcPr>
            <w:tcW w:w="1530" w:type="dxa"/>
            <w:shd w:val="clear" w:color="auto" w:fill="EEECE1"/>
          </w:tcPr>
          <w:p w14:paraId="2F9DD7BA" w14:textId="0A8E63C2"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lastRenderedPageBreak/>
              <w:t>0</w:t>
            </w:r>
          </w:p>
        </w:tc>
        <w:tc>
          <w:tcPr>
            <w:tcW w:w="1620" w:type="dxa"/>
            <w:shd w:val="clear" w:color="auto" w:fill="EEECE1"/>
          </w:tcPr>
          <w:p w14:paraId="1E041341"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21 petits projets prioritaires sensibles au genre (3 par municipalité ou 7 grands projets sensibles au genre)</w:t>
            </w:r>
          </w:p>
          <w:p w14:paraId="5569C439" w14:textId="1D6355D8" w:rsidR="007C1771" w:rsidRPr="006D6494" w:rsidRDefault="007C1771" w:rsidP="007C1771">
            <w:pPr>
              <w:rPr>
                <w:rFonts w:asciiTheme="minorHAnsi" w:hAnsiTheme="minorHAnsi" w:cstheme="minorHAnsi"/>
                <w:lang w:val="fr-FR"/>
              </w:rPr>
            </w:pPr>
            <w:r w:rsidRPr="006D6494">
              <w:rPr>
                <w:rFonts w:asciiTheme="minorHAnsi" w:hAnsiTheme="minorHAnsi" w:cstheme="minorHAnsi"/>
                <w:sz w:val="16"/>
                <w:szCs w:val="16"/>
                <w:lang w:val="fr-FR"/>
              </w:rPr>
              <w:lastRenderedPageBreak/>
              <w:t>50%</w:t>
            </w:r>
          </w:p>
        </w:tc>
        <w:tc>
          <w:tcPr>
            <w:tcW w:w="2070" w:type="dxa"/>
          </w:tcPr>
          <w:p w14:paraId="5599ADC0" w14:textId="1E59F269" w:rsidR="007C1771" w:rsidRPr="006D6494" w:rsidRDefault="00C44379" w:rsidP="007C1771">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lastRenderedPageBreak/>
              <w:t>Plan de travail des associations réalisé</w:t>
            </w:r>
          </w:p>
        </w:tc>
        <w:tc>
          <w:tcPr>
            <w:tcW w:w="2070" w:type="dxa"/>
          </w:tcPr>
          <w:p w14:paraId="03AB7FF0" w14:textId="16987800" w:rsidR="007C1771" w:rsidRPr="006D6494" w:rsidRDefault="00C44379" w:rsidP="007C1771">
            <w:pPr>
              <w:rPr>
                <w:rFonts w:asciiTheme="minorHAnsi" w:hAnsiTheme="minorHAnsi" w:cstheme="minorHAnsi"/>
                <w:lang w:val="fr-FR"/>
              </w:rPr>
            </w:pPr>
            <w:r>
              <w:rPr>
                <w:rFonts w:asciiTheme="minorHAnsi" w:hAnsiTheme="minorHAnsi" w:cstheme="minorHAnsi"/>
                <w:lang w:val="fr-FR"/>
              </w:rPr>
              <w:t>En cours</w:t>
            </w:r>
          </w:p>
        </w:tc>
        <w:tc>
          <w:tcPr>
            <w:tcW w:w="4140" w:type="dxa"/>
          </w:tcPr>
          <w:p w14:paraId="6557BDDA" w14:textId="77777777"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fldChar w:fldCharType="begin">
                <w:ffData>
                  <w:name w:val=""/>
                  <w:enabled/>
                  <w:calcOnExit w:val="0"/>
                  <w:textInput>
                    <w:maxLength w:val="300"/>
                  </w:textInput>
                </w:ffData>
              </w:fldChar>
            </w:r>
            <w:r w:rsidRPr="006D6494">
              <w:rPr>
                <w:rFonts w:asciiTheme="minorHAnsi" w:hAnsiTheme="minorHAnsi" w:cstheme="minorHAnsi"/>
                <w:b/>
                <w:sz w:val="22"/>
                <w:szCs w:val="22"/>
                <w:lang w:val="fr-FR" w:eastAsia="en-US"/>
              </w:rPr>
              <w:instrText xml:space="preserve"> FORMTEXT </w:instrText>
            </w:r>
            <w:r w:rsidRPr="006D6494">
              <w:rPr>
                <w:rFonts w:asciiTheme="minorHAnsi" w:hAnsiTheme="minorHAnsi" w:cstheme="minorHAnsi"/>
                <w:b/>
                <w:sz w:val="22"/>
                <w:szCs w:val="22"/>
                <w:lang w:val="fr-FR" w:eastAsia="en-US"/>
              </w:rPr>
            </w:r>
            <w:r w:rsidRPr="006D6494">
              <w:rPr>
                <w:rFonts w:asciiTheme="minorHAnsi" w:hAnsiTheme="minorHAnsi" w:cstheme="minorHAnsi"/>
                <w:b/>
                <w:sz w:val="22"/>
                <w:szCs w:val="22"/>
                <w:lang w:val="fr-FR" w:eastAsia="en-US"/>
              </w:rPr>
              <w:fldChar w:fldCharType="separate"/>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sz w:val="22"/>
                <w:szCs w:val="22"/>
                <w:lang w:val="fr-FR" w:eastAsia="en-US"/>
              </w:rPr>
              <w:fldChar w:fldCharType="end"/>
            </w:r>
          </w:p>
        </w:tc>
      </w:tr>
      <w:tr w:rsidR="007C1771" w:rsidRPr="002B204E" w14:paraId="2F9C0C94" w14:textId="77777777" w:rsidTr="00826923">
        <w:trPr>
          <w:trHeight w:val="458"/>
        </w:trPr>
        <w:tc>
          <w:tcPr>
            <w:tcW w:w="1530" w:type="dxa"/>
            <w:vMerge/>
          </w:tcPr>
          <w:p w14:paraId="1A68426C" w14:textId="77777777" w:rsidR="007C1771" w:rsidRPr="006D6494" w:rsidRDefault="007C1771" w:rsidP="007C1771">
            <w:pPr>
              <w:rPr>
                <w:rFonts w:asciiTheme="minorHAnsi" w:hAnsiTheme="minorHAnsi" w:cstheme="minorHAnsi"/>
                <w:b/>
                <w:szCs w:val="20"/>
                <w:lang w:val="fr-FR" w:eastAsia="en-US"/>
              </w:rPr>
            </w:pPr>
          </w:p>
        </w:tc>
        <w:tc>
          <w:tcPr>
            <w:tcW w:w="2070" w:type="dxa"/>
            <w:shd w:val="clear" w:color="auto" w:fill="EEECE1"/>
          </w:tcPr>
          <w:p w14:paraId="2CC8F54A" w14:textId="77777777" w:rsidR="007C1771" w:rsidRPr="006D6494" w:rsidRDefault="007C1771" w:rsidP="007C1771">
            <w:pPr>
              <w:jc w:val="both"/>
              <w:rPr>
                <w:rFonts w:asciiTheme="minorHAnsi" w:hAnsiTheme="minorHAnsi" w:cstheme="minorHAnsi"/>
                <w:szCs w:val="20"/>
                <w:lang w:val="fr-FR" w:eastAsia="en-US"/>
              </w:rPr>
            </w:pPr>
            <w:proofErr w:type="gramStart"/>
            <w:r w:rsidRPr="006D6494">
              <w:rPr>
                <w:rFonts w:asciiTheme="minorHAnsi" w:hAnsiTheme="minorHAnsi" w:cstheme="minorHAnsi"/>
                <w:szCs w:val="20"/>
                <w:lang w:val="fr-FR" w:eastAsia="en-US"/>
              </w:rPr>
              <w:t>Indicateur  2.3.2</w:t>
            </w:r>
            <w:proofErr w:type="gramEnd"/>
          </w:p>
          <w:p w14:paraId="3F8CA0F9"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Plans de suivi et d’évaluation et plans de communication et de plaidoyer des stratégies disponibles</w:t>
            </w:r>
          </w:p>
          <w:p w14:paraId="110839AA"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d'indicateurs dédiés au genre</w:t>
            </w:r>
          </w:p>
          <w:p w14:paraId="0398F3FF" w14:textId="77777777" w:rsidR="007C1771" w:rsidRPr="006D6494" w:rsidRDefault="007C1771" w:rsidP="007C1771">
            <w:pPr>
              <w:pStyle w:val="BodyA"/>
              <w:rPr>
                <w:rFonts w:asciiTheme="minorHAnsi" w:eastAsia="Arial" w:hAnsiTheme="minorHAnsi" w:cstheme="minorHAnsi"/>
                <w:sz w:val="16"/>
                <w:szCs w:val="16"/>
                <w:lang w:val="fr-FR"/>
              </w:rPr>
            </w:pPr>
          </w:p>
          <w:p w14:paraId="2E02C6D4" w14:textId="1B211AC8" w:rsidR="007C1771" w:rsidRPr="006D6494" w:rsidRDefault="007C1771" w:rsidP="007C1771">
            <w:pPr>
              <w:pStyle w:val="BodyA"/>
              <w:rPr>
                <w:rFonts w:asciiTheme="minorHAnsi" w:eastAsia="Arial" w:hAnsiTheme="minorHAnsi" w:cstheme="minorHAnsi"/>
                <w:sz w:val="16"/>
                <w:szCs w:val="16"/>
                <w:lang w:val="fr-FR"/>
              </w:rPr>
            </w:pPr>
          </w:p>
          <w:p w14:paraId="3476D95F" w14:textId="4290940D" w:rsidR="007C1771" w:rsidRPr="006D6494" w:rsidRDefault="007C1771" w:rsidP="007C1771">
            <w:pPr>
              <w:jc w:val="both"/>
              <w:rPr>
                <w:rFonts w:asciiTheme="minorHAnsi" w:hAnsiTheme="minorHAnsi" w:cstheme="minorHAnsi"/>
                <w:szCs w:val="20"/>
                <w:lang w:val="fr-FR" w:eastAsia="en-US"/>
              </w:rPr>
            </w:pPr>
          </w:p>
        </w:tc>
        <w:tc>
          <w:tcPr>
            <w:tcW w:w="1530" w:type="dxa"/>
            <w:shd w:val="clear" w:color="auto" w:fill="EEECE1"/>
          </w:tcPr>
          <w:p w14:paraId="4E7DE1E9" w14:textId="06B58C6E"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Non</w:t>
            </w:r>
          </w:p>
        </w:tc>
        <w:tc>
          <w:tcPr>
            <w:tcW w:w="1620" w:type="dxa"/>
            <w:shd w:val="clear" w:color="auto" w:fill="EEECE1"/>
          </w:tcPr>
          <w:p w14:paraId="4765C797"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b/>
                <w:bCs/>
                <w:sz w:val="16"/>
                <w:szCs w:val="16"/>
                <w:lang w:val="fr-FR"/>
              </w:rPr>
              <w:t>Oui</w:t>
            </w:r>
            <w:r w:rsidRPr="006D6494">
              <w:rPr>
                <w:rFonts w:asciiTheme="minorHAnsi" w:hAnsiTheme="minorHAnsi" w:cstheme="minorHAnsi"/>
                <w:sz w:val="16"/>
                <w:szCs w:val="16"/>
                <w:lang w:val="fr-FR"/>
              </w:rPr>
              <w:t>, un plan de S&amp;E et un plan de communication par municipalité et stratégie (7 de chaque)</w:t>
            </w:r>
          </w:p>
          <w:p w14:paraId="4E507DA9" w14:textId="26A6D881" w:rsidR="007C1771" w:rsidRPr="006D6494" w:rsidRDefault="007C1771" w:rsidP="007C1771">
            <w:pPr>
              <w:rPr>
                <w:rFonts w:asciiTheme="minorHAnsi" w:hAnsiTheme="minorHAnsi" w:cstheme="minorHAnsi"/>
                <w:lang w:val="fr-FR"/>
              </w:rPr>
            </w:pPr>
            <w:r w:rsidRPr="006D6494">
              <w:rPr>
                <w:rFonts w:asciiTheme="minorHAnsi" w:hAnsiTheme="minorHAnsi" w:cstheme="minorHAnsi"/>
                <w:sz w:val="16"/>
                <w:szCs w:val="16"/>
                <w:lang w:val="fr-FR"/>
              </w:rPr>
              <w:t>20%</w:t>
            </w:r>
          </w:p>
        </w:tc>
        <w:tc>
          <w:tcPr>
            <w:tcW w:w="2070" w:type="dxa"/>
          </w:tcPr>
          <w:p w14:paraId="73BA4420" w14:textId="77777777"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Associations identifiées et formées</w:t>
            </w:r>
          </w:p>
          <w:p w14:paraId="00F1AA52" w14:textId="39B4425E"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Stratégies développées</w:t>
            </w:r>
          </w:p>
        </w:tc>
        <w:tc>
          <w:tcPr>
            <w:tcW w:w="2070" w:type="dxa"/>
          </w:tcPr>
          <w:p w14:paraId="521FAACF" w14:textId="026CEB1F" w:rsidR="007C1771" w:rsidRPr="006D6494" w:rsidRDefault="00C44379" w:rsidP="007C1771">
            <w:pPr>
              <w:rPr>
                <w:rFonts w:asciiTheme="minorHAnsi" w:hAnsiTheme="minorHAnsi" w:cstheme="minorHAnsi"/>
                <w:lang w:val="fr-FR"/>
              </w:rPr>
            </w:pPr>
            <w:r>
              <w:rPr>
                <w:rFonts w:asciiTheme="minorHAnsi" w:hAnsiTheme="minorHAnsi" w:cstheme="minorHAnsi"/>
                <w:b/>
                <w:sz w:val="22"/>
                <w:szCs w:val="22"/>
                <w:lang w:val="fr-FR" w:eastAsia="en-US"/>
              </w:rPr>
              <w:t xml:space="preserve">En cours </w:t>
            </w:r>
          </w:p>
        </w:tc>
        <w:tc>
          <w:tcPr>
            <w:tcW w:w="4140" w:type="dxa"/>
          </w:tcPr>
          <w:p w14:paraId="23E8A8AF" w14:textId="227BC670"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Crise COVID et situation sécuritaire délicate dans certains gouvernorats</w:t>
            </w:r>
          </w:p>
        </w:tc>
      </w:tr>
      <w:tr w:rsidR="007C1771" w:rsidRPr="00123DFD" w14:paraId="6851BB34" w14:textId="77777777" w:rsidTr="00826923">
        <w:trPr>
          <w:trHeight w:val="458"/>
        </w:trPr>
        <w:tc>
          <w:tcPr>
            <w:tcW w:w="1530" w:type="dxa"/>
            <w:vMerge/>
          </w:tcPr>
          <w:p w14:paraId="1FB298A0" w14:textId="77777777" w:rsidR="007C1771" w:rsidRPr="006D6494" w:rsidRDefault="007C1771" w:rsidP="007C1771">
            <w:pPr>
              <w:rPr>
                <w:rFonts w:asciiTheme="minorHAnsi" w:hAnsiTheme="minorHAnsi" w:cstheme="minorHAnsi"/>
                <w:b/>
                <w:szCs w:val="20"/>
                <w:lang w:val="fr-FR" w:eastAsia="en-US"/>
              </w:rPr>
            </w:pPr>
          </w:p>
        </w:tc>
        <w:tc>
          <w:tcPr>
            <w:tcW w:w="2070" w:type="dxa"/>
            <w:shd w:val="clear" w:color="auto" w:fill="EEECE1"/>
          </w:tcPr>
          <w:p w14:paraId="532F3EBC" w14:textId="29FD56B4" w:rsidR="007C1771" w:rsidRPr="006D6494" w:rsidRDefault="007C1771" w:rsidP="007C1771">
            <w:pPr>
              <w:jc w:val="both"/>
              <w:rPr>
                <w:rFonts w:asciiTheme="minorHAnsi" w:hAnsiTheme="minorHAnsi" w:cstheme="minorHAnsi"/>
                <w:szCs w:val="20"/>
                <w:lang w:val="fr-FR" w:eastAsia="en-US"/>
              </w:rPr>
            </w:pPr>
            <w:proofErr w:type="gramStart"/>
            <w:r w:rsidRPr="006D6494">
              <w:rPr>
                <w:rFonts w:asciiTheme="minorHAnsi" w:hAnsiTheme="minorHAnsi" w:cstheme="minorHAnsi"/>
                <w:szCs w:val="20"/>
                <w:lang w:val="fr-FR" w:eastAsia="en-US"/>
              </w:rPr>
              <w:t>Indicateur  2.3.3</w:t>
            </w:r>
            <w:proofErr w:type="gramEnd"/>
          </w:p>
          <w:p w14:paraId="10229D76"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la population des municipalités ciblées qui croit avoir une perception positive du rôle des jeunes dans le développement de leur communauté.</w:t>
            </w:r>
          </w:p>
          <w:p w14:paraId="1AFF6DF8" w14:textId="77777777" w:rsidR="007C1771" w:rsidRPr="006D6494" w:rsidRDefault="007C1771" w:rsidP="007C1771">
            <w:pPr>
              <w:pStyle w:val="BodyA"/>
              <w:rPr>
                <w:rFonts w:asciiTheme="minorHAnsi" w:eastAsia="Arial" w:hAnsiTheme="minorHAnsi" w:cstheme="minorHAnsi"/>
                <w:sz w:val="16"/>
                <w:szCs w:val="16"/>
                <w:lang w:val="fr-FR"/>
              </w:rPr>
            </w:pPr>
          </w:p>
          <w:p w14:paraId="21960812" w14:textId="77777777" w:rsidR="007C1771" w:rsidRPr="006D6494" w:rsidRDefault="007C1771" w:rsidP="007C1771">
            <w:pPr>
              <w:jc w:val="both"/>
              <w:rPr>
                <w:rFonts w:asciiTheme="minorHAnsi" w:hAnsiTheme="minorHAnsi" w:cstheme="minorHAnsi"/>
                <w:szCs w:val="20"/>
                <w:lang w:val="fr-FR" w:eastAsia="en-US"/>
              </w:rPr>
            </w:pPr>
          </w:p>
        </w:tc>
        <w:tc>
          <w:tcPr>
            <w:tcW w:w="1530" w:type="dxa"/>
            <w:shd w:val="clear" w:color="auto" w:fill="EEECE1"/>
          </w:tcPr>
          <w:p w14:paraId="13C05B21" w14:textId="1451721A"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En cours</w:t>
            </w:r>
          </w:p>
        </w:tc>
        <w:tc>
          <w:tcPr>
            <w:tcW w:w="1620" w:type="dxa"/>
            <w:shd w:val="clear" w:color="auto" w:fill="EEECE1"/>
          </w:tcPr>
          <w:p w14:paraId="5574CA7E" w14:textId="3DCB96EA"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Augmentation de 40%</w:t>
            </w:r>
          </w:p>
        </w:tc>
        <w:tc>
          <w:tcPr>
            <w:tcW w:w="2070" w:type="dxa"/>
          </w:tcPr>
          <w:p w14:paraId="0BD89053" w14:textId="5F5D7E0F"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 xml:space="preserve">Enquête de </w:t>
            </w:r>
            <w:proofErr w:type="spellStart"/>
            <w:r w:rsidRPr="006D6494">
              <w:rPr>
                <w:rFonts w:asciiTheme="minorHAnsi" w:hAnsiTheme="minorHAnsi" w:cstheme="minorHAnsi"/>
                <w:b/>
                <w:sz w:val="22"/>
                <w:szCs w:val="22"/>
                <w:lang w:val="fr-FR" w:eastAsia="en-US"/>
              </w:rPr>
              <w:t>baseline</w:t>
            </w:r>
            <w:proofErr w:type="spellEnd"/>
            <w:r w:rsidRPr="006D6494">
              <w:rPr>
                <w:rFonts w:asciiTheme="minorHAnsi" w:hAnsiTheme="minorHAnsi" w:cstheme="minorHAnsi"/>
                <w:b/>
                <w:sz w:val="22"/>
                <w:szCs w:val="22"/>
                <w:lang w:val="fr-FR" w:eastAsia="en-US"/>
              </w:rPr>
              <w:t xml:space="preserve"> </w:t>
            </w:r>
            <w:r w:rsidR="00C44379">
              <w:rPr>
                <w:rFonts w:asciiTheme="minorHAnsi" w:hAnsiTheme="minorHAnsi" w:cstheme="minorHAnsi"/>
                <w:b/>
                <w:sz w:val="22"/>
                <w:szCs w:val="22"/>
                <w:lang w:val="fr-FR" w:eastAsia="en-US"/>
              </w:rPr>
              <w:t>réalisée</w:t>
            </w:r>
            <w:r w:rsidRPr="006D6494">
              <w:rPr>
                <w:rFonts w:asciiTheme="minorHAnsi" w:hAnsiTheme="minorHAnsi" w:cstheme="minorHAnsi"/>
                <w:b/>
                <w:sz w:val="22"/>
                <w:szCs w:val="22"/>
                <w:lang w:val="fr-FR" w:eastAsia="en-US"/>
              </w:rPr>
              <w:t xml:space="preserve"> </w:t>
            </w:r>
          </w:p>
          <w:p w14:paraId="7C8924E1" w14:textId="77777777" w:rsidR="007C1771" w:rsidRPr="006D6494" w:rsidRDefault="007C1771" w:rsidP="007C1771">
            <w:pPr>
              <w:rPr>
                <w:rFonts w:asciiTheme="minorHAnsi" w:hAnsiTheme="minorHAnsi" w:cstheme="minorHAnsi"/>
                <w:b/>
                <w:sz w:val="22"/>
                <w:szCs w:val="22"/>
                <w:lang w:val="fr-FR" w:eastAsia="en-US"/>
              </w:rPr>
            </w:pPr>
          </w:p>
        </w:tc>
        <w:tc>
          <w:tcPr>
            <w:tcW w:w="2070" w:type="dxa"/>
          </w:tcPr>
          <w:p w14:paraId="3458B52A" w14:textId="483BE2AE"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 xml:space="preserve">Une autre enquête de mesure de l’évolution sera réalisée en en </w:t>
            </w:r>
            <w:r w:rsidR="00C26022">
              <w:rPr>
                <w:rFonts w:asciiTheme="minorHAnsi" w:hAnsiTheme="minorHAnsi" w:cstheme="minorHAnsi"/>
                <w:b/>
                <w:sz w:val="22"/>
                <w:szCs w:val="22"/>
                <w:lang w:val="fr-FR" w:eastAsia="en-US"/>
              </w:rPr>
              <w:t xml:space="preserve">décembre </w:t>
            </w:r>
          </w:p>
        </w:tc>
        <w:tc>
          <w:tcPr>
            <w:tcW w:w="4140" w:type="dxa"/>
          </w:tcPr>
          <w:p w14:paraId="4A2AD59D" w14:textId="502A77B3" w:rsidR="007C1771" w:rsidRPr="006D6494" w:rsidRDefault="00C26022" w:rsidP="007C1771">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ON TRACK</w:t>
            </w:r>
          </w:p>
        </w:tc>
      </w:tr>
      <w:tr w:rsidR="00C35C9B" w:rsidRPr="00C35C9B" w14:paraId="4D0CB0B0" w14:textId="77777777" w:rsidTr="00826923">
        <w:trPr>
          <w:trHeight w:val="458"/>
        </w:trPr>
        <w:tc>
          <w:tcPr>
            <w:tcW w:w="1530" w:type="dxa"/>
          </w:tcPr>
          <w:p w14:paraId="50C445A7" w14:textId="77777777" w:rsidR="00C35C9B" w:rsidRPr="006D6494" w:rsidRDefault="00C35C9B" w:rsidP="00C35C9B">
            <w:pPr>
              <w:rPr>
                <w:rFonts w:asciiTheme="minorHAnsi" w:hAnsiTheme="minorHAnsi" w:cstheme="minorHAnsi"/>
                <w:b/>
                <w:szCs w:val="20"/>
                <w:lang w:val="fr-FR" w:eastAsia="en-US"/>
              </w:rPr>
            </w:pPr>
            <w:r w:rsidRPr="006D6494">
              <w:rPr>
                <w:rFonts w:asciiTheme="minorHAnsi" w:hAnsiTheme="minorHAnsi" w:cstheme="minorHAnsi"/>
                <w:b/>
                <w:szCs w:val="20"/>
                <w:lang w:val="fr-FR" w:eastAsia="en-US"/>
              </w:rPr>
              <w:t>Résultat 3</w:t>
            </w:r>
          </w:p>
          <w:p w14:paraId="14B10969" w14:textId="09F235ED" w:rsidR="00C35C9B" w:rsidRPr="006D6494" w:rsidRDefault="00C35C9B" w:rsidP="00C35C9B">
            <w:pPr>
              <w:rPr>
                <w:rFonts w:asciiTheme="minorHAnsi" w:hAnsiTheme="minorHAnsi" w:cstheme="minorHAnsi"/>
                <w:b/>
                <w:szCs w:val="20"/>
                <w:lang w:val="fr-FR" w:eastAsia="en-US"/>
              </w:rPr>
            </w:pPr>
            <w:r w:rsidRPr="006D6494">
              <w:rPr>
                <w:rFonts w:asciiTheme="minorHAnsi" w:hAnsiTheme="minorHAnsi" w:cstheme="minorHAnsi"/>
                <w:sz w:val="16"/>
                <w:szCs w:val="16"/>
                <w:lang w:val="fr-FR"/>
              </w:rPr>
              <w:t xml:space="preserve">Les médias contribuent à un changement positif dans les narratifs et les attitudes à l'égard des jeunes et des régions du Sud parmi les </w:t>
            </w:r>
            <w:r w:rsidRPr="006D6494">
              <w:rPr>
                <w:rFonts w:asciiTheme="minorHAnsi" w:hAnsiTheme="minorHAnsi" w:cstheme="minorHAnsi"/>
                <w:sz w:val="16"/>
                <w:szCs w:val="16"/>
                <w:lang w:val="fr-FR"/>
              </w:rPr>
              <w:lastRenderedPageBreak/>
              <w:t>membres des collectivités des municipalités ciblées et le grand public.</w:t>
            </w:r>
          </w:p>
        </w:tc>
        <w:tc>
          <w:tcPr>
            <w:tcW w:w="2070" w:type="dxa"/>
            <w:shd w:val="clear" w:color="auto" w:fill="EEECE1"/>
          </w:tcPr>
          <w:p w14:paraId="66C2D0A4" w14:textId="77777777"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lastRenderedPageBreak/>
              <w:t>Indicateur 3.1</w:t>
            </w:r>
          </w:p>
          <w:p w14:paraId="151D27A9"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la population des municipalités ciblées qui croit avoir une perception positive du rôle des jeunes dans le développement de leur communauté.</w:t>
            </w:r>
          </w:p>
          <w:p w14:paraId="5ACB1910" w14:textId="536C05E7" w:rsidR="00C35C9B" w:rsidRPr="006D6494" w:rsidRDefault="00C35C9B" w:rsidP="00C35C9B">
            <w:pPr>
              <w:jc w:val="both"/>
              <w:rPr>
                <w:rFonts w:asciiTheme="minorHAnsi" w:hAnsiTheme="minorHAnsi" w:cstheme="minorHAnsi"/>
                <w:szCs w:val="20"/>
                <w:lang w:val="fr-FR" w:eastAsia="en-US"/>
              </w:rPr>
            </w:pPr>
          </w:p>
        </w:tc>
        <w:tc>
          <w:tcPr>
            <w:tcW w:w="1530" w:type="dxa"/>
            <w:shd w:val="clear" w:color="auto" w:fill="EEECE1"/>
          </w:tcPr>
          <w:p w14:paraId="3C8D73D2" w14:textId="7001AF44"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En cours</w:t>
            </w:r>
          </w:p>
        </w:tc>
        <w:tc>
          <w:tcPr>
            <w:tcW w:w="1620" w:type="dxa"/>
            <w:shd w:val="clear" w:color="auto" w:fill="EEECE1"/>
          </w:tcPr>
          <w:p w14:paraId="19A1268B" w14:textId="796FDC86"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Augmentation de 40%</w:t>
            </w:r>
          </w:p>
        </w:tc>
        <w:tc>
          <w:tcPr>
            <w:tcW w:w="2070" w:type="dxa"/>
          </w:tcPr>
          <w:p w14:paraId="5979859B" w14:textId="77777777"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 xml:space="preserve">Enquête de </w:t>
            </w:r>
            <w:proofErr w:type="spellStart"/>
            <w:r w:rsidRPr="006D6494">
              <w:rPr>
                <w:rFonts w:asciiTheme="minorHAnsi" w:hAnsiTheme="minorHAnsi" w:cstheme="minorHAnsi"/>
                <w:b/>
                <w:sz w:val="22"/>
                <w:szCs w:val="22"/>
                <w:lang w:val="fr-FR" w:eastAsia="en-US"/>
              </w:rPr>
              <w:t>baseline</w:t>
            </w:r>
            <w:proofErr w:type="spellEnd"/>
            <w:r w:rsidRPr="006D6494">
              <w:rPr>
                <w:rFonts w:asciiTheme="minorHAnsi" w:hAnsiTheme="minorHAnsi" w:cstheme="minorHAnsi"/>
                <w:b/>
                <w:sz w:val="22"/>
                <w:szCs w:val="22"/>
                <w:lang w:val="fr-FR" w:eastAsia="en-US"/>
              </w:rPr>
              <w:t xml:space="preserve"> </w:t>
            </w:r>
            <w:r>
              <w:rPr>
                <w:rFonts w:asciiTheme="minorHAnsi" w:hAnsiTheme="minorHAnsi" w:cstheme="minorHAnsi"/>
                <w:b/>
                <w:sz w:val="22"/>
                <w:szCs w:val="22"/>
                <w:lang w:val="fr-FR" w:eastAsia="en-US"/>
              </w:rPr>
              <w:t>réalisée</w:t>
            </w:r>
            <w:r w:rsidRPr="006D6494">
              <w:rPr>
                <w:rFonts w:asciiTheme="minorHAnsi" w:hAnsiTheme="minorHAnsi" w:cstheme="minorHAnsi"/>
                <w:b/>
                <w:sz w:val="22"/>
                <w:szCs w:val="22"/>
                <w:lang w:val="fr-FR" w:eastAsia="en-US"/>
              </w:rPr>
              <w:t xml:space="preserve"> </w:t>
            </w:r>
          </w:p>
          <w:p w14:paraId="56506182" w14:textId="4D5EBE55" w:rsidR="00C35C9B" w:rsidRPr="006D6494" w:rsidRDefault="00C35C9B" w:rsidP="00C35C9B">
            <w:pPr>
              <w:rPr>
                <w:rFonts w:asciiTheme="minorHAnsi" w:hAnsiTheme="minorHAnsi" w:cstheme="minorHAnsi"/>
                <w:lang w:val="fr-FR"/>
              </w:rPr>
            </w:pPr>
          </w:p>
        </w:tc>
        <w:tc>
          <w:tcPr>
            <w:tcW w:w="2070" w:type="dxa"/>
          </w:tcPr>
          <w:p w14:paraId="64B9AF36" w14:textId="639446CD" w:rsidR="00C35C9B" w:rsidRPr="006D6494" w:rsidRDefault="00C35C9B" w:rsidP="00C35C9B">
            <w:pPr>
              <w:rPr>
                <w:rFonts w:asciiTheme="minorHAnsi" w:hAnsiTheme="minorHAnsi" w:cstheme="minorHAnsi"/>
                <w:lang w:val="fr-FR"/>
              </w:rPr>
            </w:pPr>
          </w:p>
        </w:tc>
        <w:tc>
          <w:tcPr>
            <w:tcW w:w="4140" w:type="dxa"/>
          </w:tcPr>
          <w:p w14:paraId="16FB1547" w14:textId="77777777" w:rsidR="00C35C9B" w:rsidRPr="00C35C9B" w:rsidRDefault="00C35C9B" w:rsidP="00C35C9B">
            <w:pPr>
              <w:pStyle w:val="Body"/>
              <w:rPr>
                <w:rFonts w:ascii="Calibri" w:eastAsia="Calibri" w:hAnsi="Calibri" w:cs="Calibri"/>
                <w:b/>
                <w:bCs/>
                <w:color w:val="auto"/>
                <w:sz w:val="22"/>
                <w:szCs w:val="22"/>
                <w:lang w:val="fr-FR"/>
              </w:rPr>
            </w:pPr>
            <w:r w:rsidRPr="00C35C9B">
              <w:rPr>
                <w:rFonts w:ascii="Calibri" w:eastAsia="Calibri" w:hAnsi="Calibri" w:cs="Calibri"/>
                <w:b/>
                <w:bCs/>
                <w:color w:val="auto"/>
                <w:sz w:val="22"/>
                <w:szCs w:val="22"/>
                <w:lang w:val="fr-FR"/>
              </w:rPr>
              <w:t xml:space="preserve">Not on </w:t>
            </w:r>
            <w:proofErr w:type="spellStart"/>
            <w:r w:rsidRPr="00C35C9B">
              <w:rPr>
                <w:rFonts w:ascii="Calibri" w:eastAsia="Calibri" w:hAnsi="Calibri" w:cs="Calibri"/>
                <w:b/>
                <w:bCs/>
                <w:color w:val="auto"/>
                <w:sz w:val="22"/>
                <w:szCs w:val="22"/>
                <w:lang w:val="fr-FR"/>
              </w:rPr>
              <w:t>track</w:t>
            </w:r>
            <w:proofErr w:type="spellEnd"/>
          </w:p>
          <w:p w14:paraId="396BFBDE" w14:textId="77777777" w:rsidR="00C35C9B" w:rsidRPr="00C35C9B" w:rsidRDefault="00C35C9B" w:rsidP="00C35C9B">
            <w:pPr>
              <w:pStyle w:val="Body"/>
              <w:rPr>
                <w:rFonts w:ascii="Calibri" w:eastAsia="Calibri" w:hAnsi="Calibri" w:cs="Calibri"/>
                <w:b/>
                <w:bCs/>
                <w:color w:val="auto"/>
                <w:sz w:val="22"/>
                <w:szCs w:val="22"/>
                <w:lang w:val="fr-FR"/>
              </w:rPr>
            </w:pPr>
          </w:p>
          <w:p w14:paraId="4283958A" w14:textId="7EAA3A87" w:rsidR="00C35C9B" w:rsidRPr="00C35C9B" w:rsidRDefault="00C35C9B" w:rsidP="00C35C9B">
            <w:pPr>
              <w:rPr>
                <w:rFonts w:asciiTheme="minorHAnsi" w:hAnsiTheme="minorHAnsi" w:cstheme="minorHAnsi"/>
                <w:lang w:val="fr-FR"/>
              </w:rPr>
            </w:pPr>
            <w:r w:rsidRPr="00C35C9B">
              <w:rPr>
                <w:rFonts w:ascii="Calibri" w:eastAsia="Calibri" w:hAnsi="Calibri" w:cs="Calibri"/>
                <w:b/>
                <w:bCs/>
                <w:sz w:val="22"/>
                <w:szCs w:val="22"/>
                <w:lang w:val="fr-FR"/>
              </w:rPr>
              <w:t xml:space="preserve">L’enquête n’aura pas lieu en </w:t>
            </w:r>
            <w:proofErr w:type="spellStart"/>
            <w:r w:rsidRPr="00C35C9B">
              <w:rPr>
                <w:rFonts w:ascii="Calibri" w:eastAsia="Calibri" w:hAnsi="Calibri" w:cs="Calibri"/>
                <w:b/>
                <w:bCs/>
                <w:sz w:val="22"/>
                <w:szCs w:val="22"/>
                <w:lang w:val="fr-FR"/>
              </w:rPr>
              <w:t>vu</w:t>
            </w:r>
            <w:proofErr w:type="spellEnd"/>
            <w:r w:rsidRPr="00C35C9B">
              <w:rPr>
                <w:rFonts w:ascii="Calibri" w:eastAsia="Calibri" w:hAnsi="Calibri" w:cs="Calibri"/>
                <w:b/>
                <w:bCs/>
                <w:sz w:val="22"/>
                <w:szCs w:val="22"/>
                <w:lang w:val="fr-FR"/>
              </w:rPr>
              <w:t xml:space="preserve"> du temps réduit du projet et les circonstances sanitaires</w:t>
            </w:r>
          </w:p>
        </w:tc>
      </w:tr>
      <w:tr w:rsidR="007C1771" w:rsidRPr="002B204E" w14:paraId="5C42158F" w14:textId="77777777" w:rsidTr="00826923">
        <w:trPr>
          <w:trHeight w:val="458"/>
        </w:trPr>
        <w:tc>
          <w:tcPr>
            <w:tcW w:w="1530" w:type="dxa"/>
            <w:vMerge w:val="restart"/>
          </w:tcPr>
          <w:p w14:paraId="5AF379A3" w14:textId="77777777" w:rsidR="007C1771" w:rsidRPr="006D6494" w:rsidRDefault="007C1771" w:rsidP="007C1771">
            <w:pPr>
              <w:rPr>
                <w:rFonts w:asciiTheme="minorHAnsi" w:hAnsiTheme="minorHAnsi" w:cstheme="minorHAnsi"/>
                <w:bCs/>
                <w:sz w:val="20"/>
                <w:szCs w:val="16"/>
                <w:lang w:val="fr-FR" w:eastAsia="en-US"/>
              </w:rPr>
            </w:pPr>
            <w:r w:rsidRPr="006D6494">
              <w:rPr>
                <w:rFonts w:asciiTheme="minorHAnsi" w:hAnsiTheme="minorHAnsi" w:cstheme="minorHAnsi"/>
                <w:bCs/>
                <w:sz w:val="20"/>
                <w:szCs w:val="16"/>
                <w:lang w:val="fr-FR" w:eastAsia="en-US"/>
              </w:rPr>
              <w:t>Produit 3.1</w:t>
            </w:r>
          </w:p>
          <w:p w14:paraId="498E3ED3" w14:textId="43EF26AB" w:rsidR="007C1771" w:rsidRPr="006D6494" w:rsidRDefault="007C1771" w:rsidP="007C1771">
            <w:pPr>
              <w:rPr>
                <w:rFonts w:asciiTheme="minorHAnsi" w:hAnsiTheme="minorHAnsi" w:cstheme="minorHAnsi"/>
                <w:bCs/>
                <w:sz w:val="20"/>
                <w:szCs w:val="16"/>
                <w:lang w:val="fr-FR" w:eastAsia="en-US"/>
              </w:rPr>
            </w:pPr>
            <w:r w:rsidRPr="006D6494">
              <w:rPr>
                <w:rFonts w:asciiTheme="minorHAnsi" w:hAnsiTheme="minorHAnsi" w:cstheme="minorHAnsi"/>
                <w:bCs/>
                <w:sz w:val="20"/>
                <w:szCs w:val="16"/>
                <w:lang w:val="fr-FR" w:eastAsia="en-US"/>
              </w:rPr>
              <w:t xml:space="preserve">Les entités médiatiques sont identifiées, sélectionnées et sensibilisées aux effets négatifs de leur couverture sur les jeunes et le Sud, et formées à la manière de représenter les jeunes de manière équitable et constructive dans les médias.  </w:t>
            </w:r>
          </w:p>
        </w:tc>
        <w:tc>
          <w:tcPr>
            <w:tcW w:w="2070" w:type="dxa"/>
            <w:shd w:val="clear" w:color="auto" w:fill="EEECE1"/>
          </w:tcPr>
          <w:p w14:paraId="710D11F8" w14:textId="77777777" w:rsidR="007C1771" w:rsidRPr="006D6494" w:rsidRDefault="007C1771" w:rsidP="007C1771">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3.1.1</w:t>
            </w:r>
          </w:p>
          <w:p w14:paraId="6635230D"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xml:space="preserve">Cartographie et étude des </w:t>
            </w:r>
            <w:proofErr w:type="spellStart"/>
            <w:r w:rsidRPr="006D6494">
              <w:rPr>
                <w:rFonts w:asciiTheme="minorHAnsi" w:hAnsiTheme="minorHAnsi" w:cstheme="minorHAnsi"/>
                <w:sz w:val="16"/>
                <w:szCs w:val="16"/>
                <w:lang w:val="fr-FR"/>
              </w:rPr>
              <w:t>medias</w:t>
            </w:r>
            <w:proofErr w:type="spellEnd"/>
            <w:r w:rsidRPr="006D6494">
              <w:rPr>
                <w:rFonts w:asciiTheme="minorHAnsi" w:hAnsiTheme="minorHAnsi" w:cstheme="minorHAnsi"/>
                <w:sz w:val="16"/>
                <w:szCs w:val="16"/>
                <w:lang w:val="fr-FR"/>
              </w:rPr>
              <w:t xml:space="preserve"> disponibles</w:t>
            </w:r>
          </w:p>
          <w:p w14:paraId="1F8E8C1B" w14:textId="77777777" w:rsidR="007C1771" w:rsidRPr="006D6494" w:rsidRDefault="007C1771" w:rsidP="007C1771">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femmes interrogées lors de l'élaboration de la cartographie et de l’étude</w:t>
            </w:r>
          </w:p>
          <w:p w14:paraId="1D7757D3" w14:textId="30C08EDB" w:rsidR="007C1771" w:rsidRPr="006D6494" w:rsidRDefault="007C1771" w:rsidP="007C1771">
            <w:pPr>
              <w:jc w:val="both"/>
              <w:rPr>
                <w:rFonts w:asciiTheme="minorHAnsi" w:hAnsiTheme="minorHAnsi" w:cstheme="minorHAnsi"/>
                <w:szCs w:val="20"/>
                <w:lang w:val="fr-FR" w:eastAsia="en-US"/>
              </w:rPr>
            </w:pPr>
          </w:p>
        </w:tc>
        <w:tc>
          <w:tcPr>
            <w:tcW w:w="1530" w:type="dxa"/>
            <w:shd w:val="clear" w:color="auto" w:fill="EEECE1"/>
          </w:tcPr>
          <w:p w14:paraId="0670EF88" w14:textId="74B352C9"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Non</w:t>
            </w:r>
          </w:p>
        </w:tc>
        <w:tc>
          <w:tcPr>
            <w:tcW w:w="1620" w:type="dxa"/>
            <w:shd w:val="clear" w:color="auto" w:fill="EEECE1"/>
          </w:tcPr>
          <w:p w14:paraId="05134177" w14:textId="77777777" w:rsidR="007C1771" w:rsidRPr="006D6494" w:rsidRDefault="007C1771" w:rsidP="007C1771">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Oui</w:t>
            </w:r>
          </w:p>
          <w:p w14:paraId="35A1D886" w14:textId="11F1831F"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50%</w:t>
            </w:r>
          </w:p>
        </w:tc>
        <w:tc>
          <w:tcPr>
            <w:tcW w:w="2070" w:type="dxa"/>
          </w:tcPr>
          <w:p w14:paraId="1CFC554A" w14:textId="60638193" w:rsidR="007C1771" w:rsidRPr="006D6494" w:rsidRDefault="007C1771" w:rsidP="007C1771">
            <w:pPr>
              <w:rPr>
                <w:rFonts w:asciiTheme="minorHAnsi" w:hAnsiTheme="minorHAnsi" w:cstheme="minorHAnsi"/>
                <w:lang w:val="fr-FR"/>
              </w:rPr>
            </w:pPr>
            <w:r w:rsidRPr="006D6494">
              <w:rPr>
                <w:rFonts w:asciiTheme="minorHAnsi" w:hAnsiTheme="minorHAnsi" w:cstheme="minorHAnsi"/>
                <w:b/>
                <w:sz w:val="22"/>
                <w:szCs w:val="22"/>
                <w:lang w:val="fr-FR" w:eastAsia="en-US"/>
              </w:rPr>
              <w:t xml:space="preserve">Oui </w:t>
            </w:r>
          </w:p>
        </w:tc>
        <w:tc>
          <w:tcPr>
            <w:tcW w:w="2070" w:type="dxa"/>
          </w:tcPr>
          <w:p w14:paraId="1760ABBC" w14:textId="4FF2644F" w:rsidR="007C1771" w:rsidRPr="006D6494" w:rsidRDefault="007C1771" w:rsidP="007C1771">
            <w:pPr>
              <w:rPr>
                <w:rFonts w:asciiTheme="minorHAnsi" w:hAnsiTheme="minorHAnsi" w:cstheme="minorHAnsi"/>
                <w:lang w:val="fr-FR"/>
              </w:rPr>
            </w:pPr>
            <w:r w:rsidRPr="006D6494">
              <w:rPr>
                <w:rFonts w:ascii="Calibri" w:eastAsia="Calibri" w:hAnsi="Calibri" w:cs="Calibri"/>
                <w:lang w:val="fr-FR"/>
              </w:rPr>
              <w:t>La première partie de l’</w:t>
            </w:r>
            <w:r w:rsidRPr="006D6494">
              <w:rPr>
                <w:rFonts w:ascii="Calibri" w:eastAsia="Calibri" w:hAnsi="Trebuchet MS Bold" w:cs="Calibri"/>
                <w:sz w:val="22"/>
                <w:szCs w:val="22"/>
                <w:lang w:val="fr-FR"/>
              </w:rPr>
              <w:t>é</w:t>
            </w:r>
            <w:r w:rsidRPr="006D6494">
              <w:rPr>
                <w:rFonts w:ascii="Calibri" w:eastAsia="Calibri" w:hAnsi="Calibri" w:cs="Calibri"/>
                <w:lang w:val="fr-FR"/>
              </w:rPr>
              <w:t>tude est termin</w:t>
            </w:r>
            <w:r w:rsidRPr="006D6494">
              <w:rPr>
                <w:rFonts w:ascii="Calibri" w:eastAsia="Calibri" w:hAnsi="Trebuchet MS Bold" w:cs="Calibri"/>
                <w:sz w:val="22"/>
                <w:szCs w:val="22"/>
                <w:lang w:val="fr-FR"/>
              </w:rPr>
              <w:t>é</w:t>
            </w:r>
            <w:r w:rsidRPr="006D6494">
              <w:rPr>
                <w:rFonts w:ascii="Calibri" w:eastAsia="Calibri" w:hAnsi="Calibri" w:cs="Calibri"/>
                <w:lang w:val="fr-FR"/>
              </w:rPr>
              <w:t>e</w:t>
            </w:r>
          </w:p>
        </w:tc>
        <w:tc>
          <w:tcPr>
            <w:tcW w:w="4140" w:type="dxa"/>
          </w:tcPr>
          <w:p w14:paraId="72A91972" w14:textId="43419D57" w:rsidR="007C1771" w:rsidRPr="006D6494" w:rsidRDefault="00C35C9B" w:rsidP="007C1771">
            <w:pPr>
              <w:rPr>
                <w:rFonts w:asciiTheme="minorHAnsi" w:hAnsiTheme="minorHAnsi" w:cstheme="minorHAnsi"/>
                <w:lang w:val="fr-FR"/>
              </w:rPr>
            </w:pPr>
            <w:r>
              <w:rPr>
                <w:rFonts w:ascii="Calibri" w:eastAsia="Calibri" w:hAnsi="Calibri" w:cs="Calibri"/>
                <w:b/>
                <w:bCs/>
                <w:sz w:val="22"/>
                <w:szCs w:val="22"/>
                <w:lang w:val="fr-FR"/>
              </w:rPr>
              <w:t>DONE</w:t>
            </w:r>
            <w:r w:rsidR="007C1771" w:rsidRPr="006D6494">
              <w:rPr>
                <w:rFonts w:ascii="Calibri" w:eastAsia="Calibri" w:hAnsi="Calibri" w:cs="Calibri"/>
                <w:b/>
                <w:bCs/>
                <w:sz w:val="22"/>
                <w:szCs w:val="22"/>
                <w:lang w:val="fr-FR"/>
              </w:rPr>
              <w:t xml:space="preserve">  </w:t>
            </w:r>
          </w:p>
        </w:tc>
      </w:tr>
      <w:tr w:rsidR="00C35C9B" w:rsidRPr="002B204E" w14:paraId="100B110C" w14:textId="77777777" w:rsidTr="00826923">
        <w:trPr>
          <w:trHeight w:val="458"/>
        </w:trPr>
        <w:tc>
          <w:tcPr>
            <w:tcW w:w="1530" w:type="dxa"/>
            <w:vMerge/>
          </w:tcPr>
          <w:p w14:paraId="6E42058F" w14:textId="77777777" w:rsidR="00C35C9B" w:rsidRPr="006D6494" w:rsidRDefault="00C35C9B" w:rsidP="00C35C9B">
            <w:pPr>
              <w:rPr>
                <w:rFonts w:asciiTheme="minorHAnsi" w:hAnsiTheme="minorHAnsi" w:cstheme="minorHAnsi"/>
                <w:szCs w:val="20"/>
                <w:lang w:val="fr-FR" w:eastAsia="en-US"/>
              </w:rPr>
            </w:pPr>
          </w:p>
        </w:tc>
        <w:tc>
          <w:tcPr>
            <w:tcW w:w="2070" w:type="dxa"/>
            <w:shd w:val="clear" w:color="auto" w:fill="EEECE1"/>
          </w:tcPr>
          <w:p w14:paraId="75DC2D64" w14:textId="77777777"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3.1.2</w:t>
            </w:r>
          </w:p>
          <w:p w14:paraId="51CCB333" w14:textId="77777777" w:rsidR="00C35C9B" w:rsidRPr="006D6494" w:rsidRDefault="00C35C9B" w:rsidP="00C35C9B">
            <w:pPr>
              <w:pStyle w:val="BodyA"/>
              <w:rPr>
                <w:rFonts w:asciiTheme="minorHAnsi" w:eastAsia="Times New Roman" w:hAnsiTheme="minorHAnsi" w:cstheme="minorHAnsi"/>
                <w:color w:val="auto"/>
                <w:sz w:val="20"/>
                <w:szCs w:val="16"/>
                <w:bdr w:val="none" w:sz="0" w:space="0" w:color="auto"/>
                <w:lang w:val="fr-FR" w:eastAsia="en-US"/>
              </w:rPr>
            </w:pPr>
            <w:r w:rsidRPr="006D6494">
              <w:rPr>
                <w:rFonts w:asciiTheme="minorHAnsi" w:eastAsia="Times New Roman" w:hAnsiTheme="minorHAnsi" w:cstheme="minorHAnsi"/>
                <w:color w:val="auto"/>
                <w:sz w:val="20"/>
                <w:szCs w:val="16"/>
                <w:bdr w:val="none" w:sz="0" w:space="0" w:color="auto"/>
                <w:lang w:val="fr-FR" w:eastAsia="en-US"/>
              </w:rPr>
              <w:t># de dialogues médias-jeunes organisés</w:t>
            </w:r>
          </w:p>
          <w:p w14:paraId="350383DE" w14:textId="77777777" w:rsidR="00C35C9B" w:rsidRPr="006D6494" w:rsidRDefault="00C35C9B" w:rsidP="00C35C9B">
            <w:pPr>
              <w:pStyle w:val="BodyA"/>
              <w:rPr>
                <w:rFonts w:asciiTheme="minorHAnsi" w:eastAsia="Times New Roman" w:hAnsiTheme="minorHAnsi" w:cstheme="minorHAnsi"/>
                <w:color w:val="auto"/>
                <w:sz w:val="20"/>
                <w:szCs w:val="16"/>
                <w:bdr w:val="none" w:sz="0" w:space="0" w:color="auto"/>
                <w:lang w:val="fr-FR" w:eastAsia="en-US"/>
              </w:rPr>
            </w:pPr>
          </w:p>
          <w:p w14:paraId="62E6BB68" w14:textId="77777777" w:rsidR="00C35C9B" w:rsidRPr="006D6494" w:rsidRDefault="00C35C9B" w:rsidP="00C35C9B">
            <w:pPr>
              <w:pStyle w:val="BodyA"/>
              <w:rPr>
                <w:rFonts w:asciiTheme="minorHAnsi" w:eastAsia="Times New Roman" w:hAnsiTheme="minorHAnsi" w:cstheme="minorHAnsi"/>
                <w:color w:val="auto"/>
                <w:sz w:val="20"/>
                <w:szCs w:val="16"/>
                <w:bdr w:val="none" w:sz="0" w:space="0" w:color="auto"/>
                <w:lang w:val="fr-FR" w:eastAsia="en-US"/>
              </w:rPr>
            </w:pPr>
            <w:r w:rsidRPr="006D6494">
              <w:rPr>
                <w:rFonts w:asciiTheme="minorHAnsi" w:eastAsia="Times New Roman" w:hAnsiTheme="minorHAnsi" w:cstheme="minorHAnsi"/>
                <w:color w:val="auto"/>
                <w:sz w:val="20"/>
                <w:szCs w:val="16"/>
                <w:bdr w:val="none" w:sz="0" w:space="0" w:color="auto"/>
                <w:lang w:val="fr-FR" w:eastAsia="en-US"/>
              </w:rPr>
              <w:t xml:space="preserve"># de </w:t>
            </w:r>
            <w:proofErr w:type="gramStart"/>
            <w:r w:rsidRPr="006D6494">
              <w:rPr>
                <w:rFonts w:asciiTheme="minorHAnsi" w:eastAsia="Times New Roman" w:hAnsiTheme="minorHAnsi" w:cstheme="minorHAnsi"/>
                <w:color w:val="auto"/>
                <w:sz w:val="20"/>
                <w:szCs w:val="16"/>
                <w:bdr w:val="none" w:sz="0" w:space="0" w:color="auto"/>
                <w:lang w:val="fr-FR" w:eastAsia="en-US"/>
              </w:rPr>
              <w:t>formations,  analyse</w:t>
            </w:r>
            <w:proofErr w:type="gramEnd"/>
            <w:r w:rsidRPr="006D6494">
              <w:rPr>
                <w:rFonts w:asciiTheme="minorHAnsi" w:eastAsia="Times New Roman" w:hAnsiTheme="minorHAnsi" w:cstheme="minorHAnsi"/>
                <w:color w:val="auto"/>
                <w:sz w:val="20"/>
                <w:szCs w:val="16"/>
                <w:bdr w:val="none" w:sz="0" w:space="0" w:color="auto"/>
                <w:lang w:val="fr-FR" w:eastAsia="en-US"/>
              </w:rPr>
              <w:t xml:space="preserve"> formateur/</w:t>
            </w:r>
            <w:proofErr w:type="spellStart"/>
            <w:r w:rsidRPr="006D6494">
              <w:rPr>
                <w:rFonts w:asciiTheme="minorHAnsi" w:eastAsia="Times New Roman" w:hAnsiTheme="minorHAnsi" w:cstheme="minorHAnsi"/>
                <w:color w:val="auto"/>
                <w:sz w:val="20"/>
                <w:szCs w:val="16"/>
                <w:bdr w:val="none" w:sz="0" w:space="0" w:color="auto"/>
                <w:lang w:val="fr-FR" w:eastAsia="en-US"/>
              </w:rPr>
              <w:t>trice</w:t>
            </w:r>
            <w:proofErr w:type="spellEnd"/>
            <w:r w:rsidRPr="006D6494">
              <w:rPr>
                <w:rFonts w:asciiTheme="minorHAnsi" w:eastAsia="Times New Roman" w:hAnsiTheme="minorHAnsi" w:cstheme="minorHAnsi"/>
                <w:color w:val="auto"/>
                <w:sz w:val="20"/>
                <w:szCs w:val="16"/>
                <w:bdr w:val="none" w:sz="0" w:space="0" w:color="auto"/>
                <w:lang w:val="fr-FR" w:eastAsia="en-US"/>
              </w:rPr>
              <w:t>, feedback des bénéficiaires</w:t>
            </w:r>
          </w:p>
          <w:p w14:paraId="48B063DD" w14:textId="77777777" w:rsidR="00C35C9B" w:rsidRPr="006D6494" w:rsidRDefault="00C35C9B" w:rsidP="00C35C9B">
            <w:pPr>
              <w:pStyle w:val="BodyA"/>
              <w:rPr>
                <w:rFonts w:asciiTheme="minorHAnsi" w:eastAsia="Times New Roman" w:hAnsiTheme="minorHAnsi" w:cstheme="minorHAnsi"/>
                <w:color w:val="auto"/>
                <w:sz w:val="20"/>
                <w:szCs w:val="16"/>
                <w:bdr w:val="none" w:sz="0" w:space="0" w:color="auto"/>
                <w:lang w:val="fr-FR" w:eastAsia="en-US"/>
              </w:rPr>
            </w:pPr>
          </w:p>
          <w:p w14:paraId="1AC64BA4" w14:textId="32665F68" w:rsidR="00C35C9B" w:rsidRPr="006D6494" w:rsidRDefault="00C35C9B" w:rsidP="00C35C9B">
            <w:pPr>
              <w:pStyle w:val="BodyA"/>
              <w:rPr>
                <w:rFonts w:asciiTheme="minorHAnsi" w:eastAsia="Times New Roman" w:hAnsiTheme="minorHAnsi" w:cstheme="minorHAnsi"/>
                <w:color w:val="auto"/>
                <w:szCs w:val="20"/>
                <w:bdr w:val="none" w:sz="0" w:space="0" w:color="auto"/>
                <w:lang w:val="fr-FR" w:eastAsia="en-US"/>
              </w:rPr>
            </w:pPr>
            <w:r w:rsidRPr="006D6494">
              <w:rPr>
                <w:rFonts w:asciiTheme="minorHAnsi" w:eastAsia="Times New Roman" w:hAnsiTheme="minorHAnsi" w:cstheme="minorHAnsi"/>
                <w:color w:val="auto"/>
                <w:sz w:val="20"/>
                <w:szCs w:val="16"/>
                <w:bdr w:val="none" w:sz="0" w:space="0" w:color="auto"/>
                <w:lang w:val="fr-FR" w:eastAsia="en-US"/>
              </w:rPr>
              <w:t xml:space="preserve"># taux d’engagement des </w:t>
            </w:r>
            <w:proofErr w:type="spellStart"/>
            <w:r w:rsidRPr="006D6494">
              <w:rPr>
                <w:rFonts w:asciiTheme="minorHAnsi" w:eastAsia="Times New Roman" w:hAnsiTheme="minorHAnsi" w:cstheme="minorHAnsi"/>
                <w:color w:val="auto"/>
                <w:sz w:val="20"/>
                <w:szCs w:val="16"/>
                <w:bdr w:val="none" w:sz="0" w:space="0" w:color="auto"/>
                <w:lang w:val="fr-FR" w:eastAsia="en-US"/>
              </w:rPr>
              <w:t>medias</w:t>
            </w:r>
            <w:proofErr w:type="spellEnd"/>
            <w:r w:rsidRPr="006D6494">
              <w:rPr>
                <w:rFonts w:asciiTheme="minorHAnsi" w:eastAsia="Times New Roman" w:hAnsiTheme="minorHAnsi" w:cstheme="minorHAnsi"/>
                <w:color w:val="auto"/>
                <w:sz w:val="20"/>
                <w:szCs w:val="16"/>
                <w:bdr w:val="none" w:sz="0" w:space="0" w:color="auto"/>
                <w:lang w:val="fr-FR" w:eastAsia="en-US"/>
              </w:rPr>
              <w:t xml:space="preserve"> avec le nouveau réseau (participation aux réflexions, retour </w:t>
            </w:r>
            <w:r w:rsidRPr="006D6494">
              <w:rPr>
                <w:rFonts w:asciiTheme="minorHAnsi" w:eastAsia="Times New Roman" w:hAnsiTheme="minorHAnsi" w:cstheme="minorHAnsi"/>
                <w:color w:val="auto"/>
                <w:szCs w:val="20"/>
                <w:bdr w:val="none" w:sz="0" w:space="0" w:color="auto"/>
                <w:lang w:val="fr-FR" w:eastAsia="en-US"/>
              </w:rPr>
              <w:t xml:space="preserve">sur </w:t>
            </w:r>
            <w:r w:rsidRPr="006D6494">
              <w:rPr>
                <w:rFonts w:asciiTheme="minorHAnsi" w:eastAsia="Times New Roman" w:hAnsiTheme="minorHAnsi" w:cstheme="minorHAnsi"/>
                <w:color w:val="auto"/>
                <w:sz w:val="20"/>
                <w:szCs w:val="16"/>
                <w:bdr w:val="none" w:sz="0" w:space="0" w:color="auto"/>
                <w:lang w:val="fr-FR" w:eastAsia="en-US"/>
              </w:rPr>
              <w:t xml:space="preserve">les propositions, </w:t>
            </w:r>
            <w:r w:rsidRPr="006D6494">
              <w:rPr>
                <w:rFonts w:asciiTheme="minorHAnsi" w:eastAsia="Times New Roman" w:hAnsiTheme="minorHAnsi" w:cstheme="minorHAnsi"/>
                <w:color w:val="auto"/>
                <w:sz w:val="20"/>
                <w:szCs w:val="16"/>
                <w:bdr w:val="none" w:sz="0" w:space="0" w:color="auto"/>
                <w:lang w:val="fr-FR" w:eastAsia="en-US"/>
              </w:rPr>
              <w:lastRenderedPageBreak/>
              <w:t>contributions/idées individuelles)</w:t>
            </w:r>
          </w:p>
        </w:tc>
        <w:tc>
          <w:tcPr>
            <w:tcW w:w="1530" w:type="dxa"/>
            <w:shd w:val="clear" w:color="auto" w:fill="EEECE1"/>
          </w:tcPr>
          <w:p w14:paraId="4450A539" w14:textId="31577363"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lastRenderedPageBreak/>
              <w:t>0</w:t>
            </w:r>
          </w:p>
        </w:tc>
        <w:tc>
          <w:tcPr>
            <w:tcW w:w="1620" w:type="dxa"/>
            <w:shd w:val="clear" w:color="auto" w:fill="EEECE1"/>
          </w:tcPr>
          <w:p w14:paraId="64DF62F5" w14:textId="29EA1857"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7</w:t>
            </w:r>
          </w:p>
        </w:tc>
        <w:tc>
          <w:tcPr>
            <w:tcW w:w="2070" w:type="dxa"/>
          </w:tcPr>
          <w:p w14:paraId="68E43661" w14:textId="6BDC6BB5" w:rsidR="00C35C9B" w:rsidRPr="00C35C9B" w:rsidRDefault="00C35C9B" w:rsidP="00C35C9B">
            <w:pPr>
              <w:rPr>
                <w:rFonts w:asciiTheme="minorHAnsi" w:hAnsiTheme="minorHAnsi" w:cstheme="minorHAnsi"/>
                <w:b/>
                <w:bCs/>
                <w:lang w:val="fr-FR"/>
              </w:rPr>
            </w:pPr>
            <w:r w:rsidRPr="00C35C9B">
              <w:rPr>
                <w:rFonts w:ascii="Calibri" w:eastAsia="Calibri" w:hAnsi="Calibri" w:cs="Calibri"/>
                <w:b/>
                <w:bCs/>
                <w:sz w:val="22"/>
                <w:szCs w:val="22"/>
                <w:lang w:val="fr-FR"/>
              </w:rPr>
              <w:t xml:space="preserve">7 dialogues ont eu lieu </w:t>
            </w:r>
          </w:p>
        </w:tc>
        <w:tc>
          <w:tcPr>
            <w:tcW w:w="2070" w:type="dxa"/>
          </w:tcPr>
          <w:p w14:paraId="2BFAFF83" w14:textId="77777777" w:rsidR="00C35C9B" w:rsidRPr="00C35C9B" w:rsidRDefault="00C35C9B" w:rsidP="00C35C9B">
            <w:pPr>
              <w:pStyle w:val="BodyA"/>
              <w:rPr>
                <w:rFonts w:ascii="Calibri" w:eastAsia="Calibri" w:hAnsi="Calibri" w:cs="Calibri"/>
                <w:b/>
                <w:bCs/>
                <w:color w:val="auto"/>
                <w:sz w:val="22"/>
                <w:szCs w:val="22"/>
                <w:lang w:val="fr-FR"/>
              </w:rPr>
            </w:pPr>
            <w:r w:rsidRPr="00C35C9B">
              <w:rPr>
                <w:rFonts w:ascii="Calibri" w:eastAsia="Calibri" w:hAnsi="Calibri" w:cs="Calibri"/>
                <w:b/>
                <w:bCs/>
                <w:color w:val="auto"/>
                <w:sz w:val="22"/>
                <w:szCs w:val="22"/>
                <w:lang w:val="fr-FR"/>
              </w:rPr>
              <w:t> </w:t>
            </w:r>
            <w:r w:rsidRPr="00C35C9B">
              <w:rPr>
                <w:rFonts w:ascii="Calibri" w:eastAsia="Calibri" w:hAnsi="Calibri" w:cs="Calibri"/>
                <w:b/>
                <w:bCs/>
                <w:color w:val="auto"/>
                <w:sz w:val="22"/>
                <w:szCs w:val="22"/>
                <w:lang w:val="fr-FR"/>
              </w:rPr>
              <w:t>   100 %</w:t>
            </w:r>
          </w:p>
          <w:p w14:paraId="57290016" w14:textId="77777777" w:rsidR="00C35C9B" w:rsidRPr="00C35C9B" w:rsidRDefault="00C35C9B" w:rsidP="00C35C9B">
            <w:pPr>
              <w:pStyle w:val="BodyA"/>
              <w:rPr>
                <w:rFonts w:ascii="Calibri" w:eastAsia="Calibri" w:hAnsi="Calibri" w:cs="Calibri"/>
                <w:b/>
                <w:bCs/>
                <w:color w:val="auto"/>
                <w:sz w:val="22"/>
                <w:szCs w:val="22"/>
                <w:lang w:val="fr-FR"/>
              </w:rPr>
            </w:pPr>
          </w:p>
          <w:p w14:paraId="5AF51F03" w14:textId="77777777" w:rsidR="00C35C9B" w:rsidRPr="00C35C9B" w:rsidRDefault="00C35C9B" w:rsidP="00C35C9B">
            <w:pPr>
              <w:pStyle w:val="BodyA"/>
              <w:rPr>
                <w:rFonts w:ascii="Calibri" w:eastAsia="Calibri" w:hAnsi="Calibri" w:cs="Calibri"/>
                <w:b/>
                <w:bCs/>
                <w:color w:val="auto"/>
                <w:sz w:val="22"/>
                <w:szCs w:val="22"/>
                <w:lang w:val="fr-FR"/>
              </w:rPr>
            </w:pPr>
          </w:p>
          <w:p w14:paraId="08B399D3" w14:textId="77777777" w:rsidR="00C35C9B" w:rsidRPr="00C35C9B" w:rsidRDefault="00C35C9B" w:rsidP="00C35C9B">
            <w:pPr>
              <w:pStyle w:val="BodyA"/>
              <w:rPr>
                <w:rFonts w:ascii="Calibri" w:eastAsia="Calibri" w:hAnsi="Calibri" w:cs="Calibri"/>
                <w:b/>
                <w:bCs/>
                <w:color w:val="auto"/>
                <w:sz w:val="22"/>
                <w:szCs w:val="22"/>
                <w:lang w:val="fr-FR"/>
              </w:rPr>
            </w:pPr>
          </w:p>
          <w:p w14:paraId="6D20DE0F" w14:textId="77777777" w:rsidR="00C35C9B" w:rsidRPr="00C35C9B" w:rsidRDefault="00C35C9B" w:rsidP="00C35C9B">
            <w:pPr>
              <w:pStyle w:val="BodyA"/>
              <w:rPr>
                <w:rFonts w:ascii="Calibri" w:eastAsia="Calibri" w:hAnsi="Calibri" w:cs="Calibri"/>
                <w:b/>
                <w:bCs/>
                <w:color w:val="auto"/>
                <w:sz w:val="22"/>
                <w:szCs w:val="22"/>
                <w:lang w:val="fr-FR"/>
              </w:rPr>
            </w:pPr>
          </w:p>
          <w:p w14:paraId="20F3DE50" w14:textId="77777777" w:rsidR="00C35C9B" w:rsidRPr="00C35C9B" w:rsidRDefault="00C35C9B" w:rsidP="00C35C9B">
            <w:pPr>
              <w:pStyle w:val="BodyA"/>
              <w:rPr>
                <w:rFonts w:ascii="Calibri" w:eastAsia="Calibri" w:hAnsi="Calibri" w:cs="Calibri"/>
                <w:b/>
                <w:bCs/>
                <w:color w:val="auto"/>
                <w:sz w:val="22"/>
                <w:szCs w:val="22"/>
                <w:lang w:val="fr-FR"/>
              </w:rPr>
            </w:pPr>
          </w:p>
          <w:p w14:paraId="46A45617" w14:textId="77777777" w:rsidR="00C35C9B" w:rsidRPr="00C35C9B" w:rsidRDefault="00C35C9B" w:rsidP="00C35C9B">
            <w:pPr>
              <w:pStyle w:val="BodyA"/>
              <w:rPr>
                <w:rFonts w:ascii="Calibri" w:eastAsia="Calibri" w:hAnsi="Calibri" w:cs="Calibri"/>
                <w:b/>
                <w:bCs/>
                <w:color w:val="auto"/>
                <w:sz w:val="22"/>
                <w:szCs w:val="22"/>
                <w:lang w:val="fr-FR"/>
              </w:rPr>
            </w:pPr>
          </w:p>
          <w:p w14:paraId="29877E95" w14:textId="77777777" w:rsidR="00C35C9B" w:rsidRPr="00C35C9B" w:rsidRDefault="00C35C9B" w:rsidP="00C35C9B">
            <w:pPr>
              <w:pStyle w:val="BodyA"/>
              <w:rPr>
                <w:rFonts w:ascii="Calibri" w:eastAsia="Calibri" w:hAnsi="Calibri" w:cs="Calibri"/>
                <w:b/>
                <w:bCs/>
                <w:color w:val="auto"/>
                <w:sz w:val="22"/>
                <w:szCs w:val="22"/>
                <w:lang w:val="fr-FR"/>
              </w:rPr>
            </w:pPr>
            <w:r w:rsidRPr="00C35C9B">
              <w:rPr>
                <w:rFonts w:ascii="Calibri" w:eastAsia="Calibri" w:hAnsi="Calibri" w:cs="Calibri"/>
                <w:b/>
                <w:bCs/>
                <w:color w:val="auto"/>
                <w:sz w:val="22"/>
                <w:szCs w:val="22"/>
                <w:lang w:val="fr-FR"/>
              </w:rPr>
              <w:t>50%</w:t>
            </w:r>
          </w:p>
          <w:p w14:paraId="4E0FE5E2" w14:textId="77777777" w:rsidR="00C35C9B" w:rsidRPr="00C35C9B" w:rsidRDefault="00C35C9B" w:rsidP="00C35C9B">
            <w:pPr>
              <w:pStyle w:val="BodyA"/>
              <w:rPr>
                <w:rFonts w:ascii="Calibri" w:eastAsia="Calibri" w:hAnsi="Calibri" w:cs="Calibri"/>
                <w:b/>
                <w:bCs/>
                <w:color w:val="auto"/>
                <w:sz w:val="22"/>
                <w:szCs w:val="22"/>
                <w:lang w:val="fr-FR"/>
              </w:rPr>
            </w:pPr>
          </w:p>
          <w:p w14:paraId="52F2DB14" w14:textId="77777777" w:rsidR="00C35C9B" w:rsidRPr="00C35C9B" w:rsidRDefault="00C35C9B" w:rsidP="00C35C9B">
            <w:pPr>
              <w:pStyle w:val="BodyA"/>
              <w:rPr>
                <w:rFonts w:ascii="Calibri" w:eastAsia="Calibri" w:hAnsi="Calibri" w:cs="Calibri"/>
                <w:b/>
                <w:bCs/>
                <w:color w:val="auto"/>
                <w:sz w:val="22"/>
                <w:szCs w:val="22"/>
                <w:lang w:val="fr-FR"/>
              </w:rPr>
            </w:pPr>
          </w:p>
          <w:p w14:paraId="49CB6F26" w14:textId="77777777" w:rsidR="00C35C9B" w:rsidRPr="00C35C9B" w:rsidRDefault="00C35C9B" w:rsidP="00C35C9B">
            <w:pPr>
              <w:pStyle w:val="BodyA"/>
              <w:rPr>
                <w:rFonts w:ascii="Calibri" w:eastAsia="Calibri" w:hAnsi="Calibri" w:cs="Calibri"/>
                <w:b/>
                <w:bCs/>
                <w:color w:val="auto"/>
                <w:sz w:val="22"/>
                <w:szCs w:val="22"/>
                <w:lang w:val="fr-FR"/>
              </w:rPr>
            </w:pPr>
          </w:p>
          <w:p w14:paraId="1C73D954" w14:textId="77777777" w:rsidR="00C35C9B" w:rsidRPr="00C35C9B" w:rsidRDefault="00C35C9B" w:rsidP="00C35C9B">
            <w:pPr>
              <w:pStyle w:val="BodyA"/>
              <w:rPr>
                <w:rFonts w:ascii="Calibri" w:eastAsia="Calibri" w:hAnsi="Calibri" w:cs="Calibri"/>
                <w:b/>
                <w:bCs/>
                <w:color w:val="auto"/>
                <w:sz w:val="22"/>
                <w:szCs w:val="22"/>
                <w:lang w:val="fr-FR"/>
              </w:rPr>
            </w:pPr>
          </w:p>
          <w:p w14:paraId="23651ACC" w14:textId="77777777" w:rsidR="00C35C9B" w:rsidRPr="00C35C9B" w:rsidRDefault="00C35C9B" w:rsidP="00C35C9B">
            <w:pPr>
              <w:pStyle w:val="BodyA"/>
              <w:rPr>
                <w:rFonts w:ascii="Calibri" w:eastAsia="Calibri" w:hAnsi="Calibri" w:cs="Calibri"/>
                <w:b/>
                <w:bCs/>
                <w:color w:val="auto"/>
                <w:sz w:val="22"/>
                <w:szCs w:val="22"/>
                <w:lang w:val="fr-FR"/>
              </w:rPr>
            </w:pPr>
          </w:p>
          <w:p w14:paraId="78C1CF2F" w14:textId="77777777" w:rsidR="00C35C9B" w:rsidRPr="00C35C9B" w:rsidRDefault="00C35C9B" w:rsidP="00C35C9B">
            <w:pPr>
              <w:pStyle w:val="BodyA"/>
              <w:rPr>
                <w:rFonts w:ascii="Calibri" w:eastAsia="Calibri" w:hAnsi="Calibri" w:cs="Calibri"/>
                <w:b/>
                <w:bCs/>
                <w:color w:val="auto"/>
                <w:sz w:val="22"/>
                <w:szCs w:val="22"/>
                <w:lang w:val="fr-FR"/>
              </w:rPr>
            </w:pPr>
          </w:p>
          <w:p w14:paraId="3E363E6D" w14:textId="77777777" w:rsidR="00C35C9B" w:rsidRPr="00C35C9B" w:rsidRDefault="00C35C9B" w:rsidP="00C35C9B">
            <w:pPr>
              <w:pStyle w:val="BodyA"/>
              <w:rPr>
                <w:rFonts w:ascii="Calibri" w:eastAsia="Calibri" w:hAnsi="Calibri" w:cs="Calibri"/>
                <w:b/>
                <w:bCs/>
                <w:color w:val="auto"/>
                <w:sz w:val="22"/>
                <w:szCs w:val="22"/>
                <w:lang w:val="fr-FR"/>
              </w:rPr>
            </w:pPr>
          </w:p>
          <w:p w14:paraId="4205BB48" w14:textId="77777777" w:rsidR="00C35C9B" w:rsidRPr="00C35C9B" w:rsidRDefault="00C35C9B" w:rsidP="00C35C9B">
            <w:pPr>
              <w:pStyle w:val="BodyA"/>
              <w:rPr>
                <w:rFonts w:ascii="Calibri" w:eastAsia="Calibri" w:hAnsi="Calibri" w:cs="Calibri"/>
                <w:b/>
                <w:bCs/>
                <w:color w:val="auto"/>
                <w:sz w:val="22"/>
                <w:szCs w:val="22"/>
                <w:lang w:val="fr-FR"/>
              </w:rPr>
            </w:pPr>
          </w:p>
          <w:p w14:paraId="70EE9145" w14:textId="77777777" w:rsidR="00C35C9B" w:rsidRPr="00C35C9B" w:rsidRDefault="00C35C9B" w:rsidP="00C35C9B">
            <w:pPr>
              <w:pStyle w:val="BodyA"/>
              <w:rPr>
                <w:rFonts w:ascii="Calibri" w:eastAsia="Calibri" w:hAnsi="Calibri" w:cs="Calibri"/>
                <w:b/>
                <w:bCs/>
                <w:color w:val="auto"/>
                <w:sz w:val="22"/>
                <w:szCs w:val="22"/>
                <w:lang w:val="fr-FR"/>
              </w:rPr>
            </w:pPr>
          </w:p>
          <w:p w14:paraId="0B47F549" w14:textId="77777777" w:rsidR="00C35C9B" w:rsidRPr="00C35C9B" w:rsidRDefault="00C35C9B" w:rsidP="00C35C9B">
            <w:pPr>
              <w:pStyle w:val="BodyA"/>
              <w:rPr>
                <w:rFonts w:ascii="Calibri" w:eastAsia="Calibri" w:hAnsi="Calibri" w:cs="Calibri"/>
                <w:b/>
                <w:bCs/>
                <w:color w:val="auto"/>
                <w:sz w:val="22"/>
                <w:szCs w:val="22"/>
                <w:lang w:val="fr-FR"/>
              </w:rPr>
            </w:pPr>
          </w:p>
          <w:p w14:paraId="16071E3A" w14:textId="6299B6AD" w:rsidR="00C35C9B" w:rsidRPr="00C35C9B" w:rsidRDefault="00C35C9B" w:rsidP="00C35C9B">
            <w:pPr>
              <w:rPr>
                <w:rFonts w:asciiTheme="minorHAnsi" w:hAnsiTheme="minorHAnsi" w:cstheme="minorHAnsi"/>
                <w:b/>
                <w:bCs/>
                <w:lang w:val="fr-FR"/>
              </w:rPr>
            </w:pPr>
            <w:r w:rsidRPr="00C35C9B">
              <w:rPr>
                <w:rFonts w:ascii="Calibri" w:eastAsia="Calibri" w:hAnsi="Calibri" w:cs="Calibri"/>
                <w:b/>
                <w:bCs/>
                <w:sz w:val="22"/>
                <w:szCs w:val="22"/>
                <w:lang w:val="fr-FR"/>
              </w:rPr>
              <w:t>50 %</w:t>
            </w:r>
          </w:p>
        </w:tc>
        <w:tc>
          <w:tcPr>
            <w:tcW w:w="4140" w:type="dxa"/>
          </w:tcPr>
          <w:p w14:paraId="2A1F5BA2" w14:textId="3E01FDCA" w:rsidR="00C35C9B" w:rsidRPr="00C35C9B" w:rsidRDefault="00C35C9B" w:rsidP="00C35C9B">
            <w:pPr>
              <w:rPr>
                <w:rFonts w:asciiTheme="minorHAnsi" w:hAnsiTheme="minorHAnsi" w:cstheme="minorHAnsi"/>
                <w:b/>
                <w:bCs/>
                <w:lang w:val="fr-FR"/>
              </w:rPr>
            </w:pPr>
            <w:r w:rsidRPr="00C35C9B">
              <w:rPr>
                <w:rFonts w:ascii="Trebuchet MS Bold"/>
                <w:b/>
                <w:bCs/>
                <w:sz w:val="22"/>
                <w:szCs w:val="22"/>
                <w:lang w:val="fr-FR"/>
              </w:rPr>
              <w:lastRenderedPageBreak/>
              <w:t xml:space="preserve">On </w:t>
            </w:r>
            <w:proofErr w:type="spellStart"/>
            <w:r w:rsidRPr="00C35C9B">
              <w:rPr>
                <w:rFonts w:ascii="Trebuchet MS Bold"/>
                <w:b/>
                <w:bCs/>
                <w:sz w:val="22"/>
                <w:szCs w:val="22"/>
                <w:lang w:val="fr-FR"/>
              </w:rPr>
              <w:t>track</w:t>
            </w:r>
            <w:proofErr w:type="spellEnd"/>
            <w:r w:rsidRPr="00C35C9B">
              <w:rPr>
                <w:rFonts w:ascii="Trebuchet MS Bold"/>
                <w:b/>
                <w:bCs/>
                <w:sz w:val="22"/>
                <w:szCs w:val="22"/>
                <w:u w:color="000000"/>
                <w:lang w:val="fr-FR"/>
              </w:rPr>
              <w:t xml:space="preserve"> </w:t>
            </w:r>
          </w:p>
        </w:tc>
      </w:tr>
      <w:tr w:rsidR="00C35C9B" w:rsidRPr="002B204E" w14:paraId="701AC2FE" w14:textId="77777777" w:rsidTr="00826923">
        <w:trPr>
          <w:trHeight w:val="458"/>
        </w:trPr>
        <w:tc>
          <w:tcPr>
            <w:tcW w:w="1530" w:type="dxa"/>
            <w:vMerge/>
          </w:tcPr>
          <w:p w14:paraId="06D6E512" w14:textId="77777777" w:rsidR="00C35C9B" w:rsidRPr="006D6494" w:rsidRDefault="00C35C9B" w:rsidP="00C35C9B">
            <w:pPr>
              <w:rPr>
                <w:rFonts w:asciiTheme="minorHAnsi" w:hAnsiTheme="minorHAnsi" w:cstheme="minorHAnsi"/>
                <w:szCs w:val="20"/>
                <w:lang w:val="fr-FR" w:eastAsia="en-US"/>
              </w:rPr>
            </w:pPr>
          </w:p>
        </w:tc>
        <w:tc>
          <w:tcPr>
            <w:tcW w:w="2070" w:type="dxa"/>
            <w:shd w:val="clear" w:color="auto" w:fill="EEECE1"/>
          </w:tcPr>
          <w:p w14:paraId="11B90524" w14:textId="608DC37C"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3.1.3</w:t>
            </w:r>
          </w:p>
          <w:p w14:paraId="7D1EA878" w14:textId="72BE4774"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xml:space="preserve"># de médias formés </w:t>
            </w:r>
          </w:p>
        </w:tc>
        <w:tc>
          <w:tcPr>
            <w:tcW w:w="1530" w:type="dxa"/>
            <w:shd w:val="clear" w:color="auto" w:fill="EEECE1"/>
          </w:tcPr>
          <w:p w14:paraId="1C3207FF" w14:textId="00F501C9"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0</w:t>
            </w:r>
          </w:p>
        </w:tc>
        <w:tc>
          <w:tcPr>
            <w:tcW w:w="1620" w:type="dxa"/>
            <w:shd w:val="clear" w:color="auto" w:fill="EEECE1"/>
          </w:tcPr>
          <w:p w14:paraId="79D369C8" w14:textId="77777777"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30</w:t>
            </w:r>
          </w:p>
          <w:p w14:paraId="4669739D" w14:textId="3E8E18FD"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sz w:val="16"/>
                <w:szCs w:val="16"/>
                <w:lang w:val="fr-FR"/>
              </w:rPr>
              <w:t>30 personnes, y compris des représentant-e-s de différentes formes de médias (télévision, radio, journaux et médias sociaux)</w:t>
            </w:r>
          </w:p>
        </w:tc>
        <w:tc>
          <w:tcPr>
            <w:tcW w:w="2070" w:type="dxa"/>
          </w:tcPr>
          <w:p w14:paraId="56852DCB" w14:textId="093A9202" w:rsidR="00C35C9B" w:rsidRPr="006D6494" w:rsidRDefault="00C35C9B" w:rsidP="00C35C9B">
            <w:pPr>
              <w:rPr>
                <w:rFonts w:asciiTheme="minorHAnsi" w:hAnsiTheme="minorHAnsi" w:cstheme="minorHAnsi"/>
                <w:b/>
                <w:sz w:val="22"/>
                <w:szCs w:val="22"/>
                <w:lang w:val="fr-FR" w:eastAsia="en-US"/>
              </w:rPr>
            </w:pPr>
            <w:r w:rsidRPr="006D6494">
              <w:rPr>
                <w:rFonts w:ascii="Calibri" w:eastAsia="Calibri" w:hAnsi="Calibri" w:cs="Calibri"/>
                <w:b/>
                <w:bCs/>
                <w:sz w:val="22"/>
                <w:szCs w:val="22"/>
                <w:lang w:val="fr-FR"/>
              </w:rPr>
              <w:t>En cours</w:t>
            </w:r>
          </w:p>
        </w:tc>
        <w:tc>
          <w:tcPr>
            <w:tcW w:w="2070" w:type="dxa"/>
          </w:tcPr>
          <w:p w14:paraId="4E3AA3D4" w14:textId="38F0CD63" w:rsidR="00C35C9B" w:rsidRPr="006D6494" w:rsidRDefault="00C35C9B" w:rsidP="00C35C9B">
            <w:pPr>
              <w:rPr>
                <w:rFonts w:asciiTheme="minorHAnsi" w:hAnsiTheme="minorHAnsi" w:cstheme="minorHAnsi"/>
                <w:b/>
                <w:sz w:val="22"/>
                <w:szCs w:val="22"/>
                <w:lang w:val="fr-FR" w:eastAsia="en-US"/>
              </w:rPr>
            </w:pPr>
            <w:r w:rsidRPr="006D6494">
              <w:rPr>
                <w:rFonts w:ascii="Calibri" w:eastAsia="Calibri" w:hAnsi="Calibri" w:cs="Calibri"/>
                <w:b/>
                <w:bCs/>
                <w:sz w:val="22"/>
                <w:szCs w:val="22"/>
                <w:lang w:val="fr-FR"/>
              </w:rPr>
              <w:t>En cours</w:t>
            </w:r>
          </w:p>
        </w:tc>
        <w:tc>
          <w:tcPr>
            <w:tcW w:w="4140" w:type="dxa"/>
          </w:tcPr>
          <w:p w14:paraId="3AABE91D" w14:textId="0311BEA3" w:rsidR="00C35C9B" w:rsidRPr="006D6494" w:rsidRDefault="00C35C9B" w:rsidP="00C35C9B">
            <w:pPr>
              <w:rPr>
                <w:rFonts w:asciiTheme="minorHAnsi" w:hAnsiTheme="minorHAnsi" w:cstheme="minorHAnsi"/>
                <w:b/>
                <w:sz w:val="22"/>
                <w:szCs w:val="22"/>
                <w:lang w:val="fr-FR" w:eastAsia="en-US"/>
              </w:rPr>
            </w:pPr>
            <w:r>
              <w:rPr>
                <w:rFonts w:ascii="Calibri" w:eastAsia="Calibri" w:hAnsi="Calibri" w:cs="Calibri"/>
                <w:b/>
                <w:bCs/>
                <w:sz w:val="22"/>
                <w:szCs w:val="22"/>
                <w:lang w:val="fr-FR"/>
              </w:rPr>
              <w:t xml:space="preserve">On </w:t>
            </w:r>
            <w:proofErr w:type="spellStart"/>
            <w:r>
              <w:rPr>
                <w:rFonts w:ascii="Calibri" w:eastAsia="Calibri" w:hAnsi="Calibri" w:cs="Calibri"/>
                <w:b/>
                <w:bCs/>
                <w:sz w:val="22"/>
                <w:szCs w:val="22"/>
                <w:lang w:val="fr-FR"/>
              </w:rPr>
              <w:t>track</w:t>
            </w:r>
            <w:proofErr w:type="spellEnd"/>
          </w:p>
        </w:tc>
      </w:tr>
      <w:tr w:rsidR="00C35C9B" w:rsidRPr="002B204E" w14:paraId="4A002238" w14:textId="77777777" w:rsidTr="00826923">
        <w:trPr>
          <w:trHeight w:val="458"/>
        </w:trPr>
        <w:tc>
          <w:tcPr>
            <w:tcW w:w="1530" w:type="dxa"/>
            <w:vMerge w:val="restart"/>
          </w:tcPr>
          <w:p w14:paraId="1399BFDF" w14:textId="77777777" w:rsidR="00C35C9B" w:rsidRPr="006D6494" w:rsidRDefault="00C35C9B" w:rsidP="00C35C9B">
            <w:pPr>
              <w:rPr>
                <w:rFonts w:asciiTheme="minorHAnsi" w:hAnsiTheme="minorHAnsi" w:cstheme="minorHAnsi"/>
                <w:bCs/>
                <w:sz w:val="20"/>
                <w:szCs w:val="16"/>
                <w:lang w:val="fr-FR" w:eastAsia="en-US"/>
              </w:rPr>
            </w:pPr>
            <w:r w:rsidRPr="006D6494">
              <w:rPr>
                <w:rFonts w:asciiTheme="minorHAnsi" w:hAnsiTheme="minorHAnsi" w:cstheme="minorHAnsi"/>
                <w:bCs/>
                <w:sz w:val="20"/>
                <w:szCs w:val="16"/>
                <w:lang w:val="fr-FR" w:eastAsia="en-US"/>
              </w:rPr>
              <w:t>Produit 3.2</w:t>
            </w:r>
          </w:p>
          <w:p w14:paraId="0C627E92" w14:textId="58A978CD" w:rsidR="00C35C9B" w:rsidRPr="006D6494" w:rsidRDefault="00C35C9B" w:rsidP="00C35C9B">
            <w:pPr>
              <w:rPr>
                <w:rFonts w:asciiTheme="minorHAnsi" w:hAnsiTheme="minorHAnsi" w:cstheme="minorHAnsi"/>
                <w:bCs/>
                <w:sz w:val="20"/>
                <w:szCs w:val="16"/>
                <w:lang w:val="fr-FR" w:eastAsia="en-US"/>
              </w:rPr>
            </w:pPr>
            <w:r w:rsidRPr="006D6494">
              <w:rPr>
                <w:rFonts w:asciiTheme="minorHAnsi" w:hAnsiTheme="minorHAnsi" w:cstheme="minorHAnsi"/>
                <w:bCs/>
                <w:sz w:val="20"/>
                <w:szCs w:val="16"/>
                <w:lang w:val="fr-FR" w:eastAsia="en-US"/>
              </w:rPr>
              <w:t>Élaboration et mise en œuvre d'une stratégie à multiples facettes en matière de médias et de communication sur les jeunes et les régions du Sud.</w:t>
            </w:r>
          </w:p>
        </w:tc>
        <w:tc>
          <w:tcPr>
            <w:tcW w:w="2070" w:type="dxa"/>
            <w:shd w:val="clear" w:color="auto" w:fill="EEECE1"/>
          </w:tcPr>
          <w:p w14:paraId="399E4F20" w14:textId="77777777"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3.2.1</w:t>
            </w:r>
          </w:p>
          <w:p w14:paraId="3B52C4E4" w14:textId="4FF2CF56"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Stratégie médiatique et de communication, selon l’approche genre est développée</w:t>
            </w:r>
          </w:p>
          <w:p w14:paraId="094E5F49" w14:textId="2962359A" w:rsidR="00C35C9B" w:rsidRPr="006D6494" w:rsidRDefault="00C35C9B" w:rsidP="00C35C9B">
            <w:pPr>
              <w:jc w:val="both"/>
              <w:rPr>
                <w:rFonts w:asciiTheme="minorHAnsi" w:hAnsiTheme="minorHAnsi" w:cstheme="minorHAnsi"/>
                <w:szCs w:val="20"/>
                <w:lang w:val="fr-FR" w:eastAsia="en-US"/>
              </w:rPr>
            </w:pPr>
          </w:p>
        </w:tc>
        <w:tc>
          <w:tcPr>
            <w:tcW w:w="1530" w:type="dxa"/>
            <w:shd w:val="clear" w:color="auto" w:fill="EEECE1"/>
          </w:tcPr>
          <w:p w14:paraId="1EAA3323" w14:textId="313F5C29"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Non</w:t>
            </w:r>
          </w:p>
        </w:tc>
        <w:tc>
          <w:tcPr>
            <w:tcW w:w="1620" w:type="dxa"/>
            <w:shd w:val="clear" w:color="auto" w:fill="EEECE1"/>
          </w:tcPr>
          <w:p w14:paraId="0278815D" w14:textId="176218E8"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Oui</w:t>
            </w:r>
          </w:p>
        </w:tc>
        <w:tc>
          <w:tcPr>
            <w:tcW w:w="2070" w:type="dxa"/>
          </w:tcPr>
          <w:p w14:paraId="64077060" w14:textId="54EBC2CC" w:rsidR="00C35C9B" w:rsidRPr="006D6494" w:rsidRDefault="00C35C9B" w:rsidP="00C35C9B">
            <w:pPr>
              <w:rPr>
                <w:rFonts w:asciiTheme="minorHAnsi" w:hAnsiTheme="minorHAnsi" w:cstheme="minorHAnsi"/>
                <w:lang w:val="fr-FR"/>
              </w:rPr>
            </w:pPr>
            <w:r w:rsidRPr="006D6494">
              <w:rPr>
                <w:rFonts w:ascii="Calibri" w:eastAsia="Calibri" w:hAnsi="Calibri" w:cs="Calibri"/>
                <w:b/>
                <w:bCs/>
                <w:sz w:val="22"/>
                <w:szCs w:val="22"/>
                <w:lang w:val="fr-FR"/>
              </w:rPr>
              <w:t>En cours</w:t>
            </w:r>
          </w:p>
        </w:tc>
        <w:tc>
          <w:tcPr>
            <w:tcW w:w="2070" w:type="dxa"/>
          </w:tcPr>
          <w:p w14:paraId="0C6EF76F" w14:textId="67B52FD9" w:rsidR="00C35C9B" w:rsidRPr="006D6494" w:rsidRDefault="00C35C9B" w:rsidP="00C35C9B">
            <w:pPr>
              <w:rPr>
                <w:rFonts w:asciiTheme="minorHAnsi" w:hAnsiTheme="minorHAnsi" w:cstheme="minorHAnsi"/>
                <w:lang w:val="fr-FR"/>
              </w:rPr>
            </w:pPr>
            <w:r w:rsidRPr="006D6494">
              <w:rPr>
                <w:rFonts w:ascii="Calibri" w:eastAsia="Calibri" w:hAnsi="Calibri" w:cs="Calibri"/>
                <w:b/>
                <w:bCs/>
                <w:sz w:val="22"/>
                <w:szCs w:val="22"/>
                <w:lang w:val="fr-FR"/>
              </w:rPr>
              <w:t>En cours</w:t>
            </w:r>
          </w:p>
        </w:tc>
        <w:tc>
          <w:tcPr>
            <w:tcW w:w="4140" w:type="dxa"/>
          </w:tcPr>
          <w:p w14:paraId="18171EAA" w14:textId="7D41EED6" w:rsidR="00C35C9B" w:rsidRPr="006D6494" w:rsidRDefault="00C35C9B" w:rsidP="00C35C9B">
            <w:pPr>
              <w:rPr>
                <w:rFonts w:asciiTheme="minorHAnsi" w:hAnsiTheme="minorHAnsi" w:cstheme="minorHAnsi"/>
                <w:lang w:val="fr-FR"/>
              </w:rPr>
            </w:pPr>
            <w:r>
              <w:rPr>
                <w:rFonts w:ascii="Calibri" w:eastAsia="Calibri" w:hAnsi="Calibri" w:cs="Calibri"/>
                <w:b/>
                <w:bCs/>
                <w:sz w:val="22"/>
                <w:szCs w:val="22"/>
                <w:lang w:val="fr-FR"/>
              </w:rPr>
              <w:t xml:space="preserve">On </w:t>
            </w:r>
            <w:proofErr w:type="spellStart"/>
            <w:r>
              <w:rPr>
                <w:rFonts w:ascii="Calibri" w:eastAsia="Calibri" w:hAnsi="Calibri" w:cs="Calibri"/>
                <w:b/>
                <w:bCs/>
                <w:sz w:val="22"/>
                <w:szCs w:val="22"/>
                <w:lang w:val="fr-FR"/>
              </w:rPr>
              <w:t>track</w:t>
            </w:r>
            <w:proofErr w:type="spellEnd"/>
          </w:p>
        </w:tc>
      </w:tr>
      <w:tr w:rsidR="00C35C9B" w:rsidRPr="002B204E" w14:paraId="4E815455" w14:textId="77777777" w:rsidTr="00826923">
        <w:trPr>
          <w:trHeight w:val="458"/>
        </w:trPr>
        <w:tc>
          <w:tcPr>
            <w:tcW w:w="1530" w:type="dxa"/>
            <w:vMerge/>
          </w:tcPr>
          <w:p w14:paraId="022D9C9C" w14:textId="77777777" w:rsidR="00C35C9B" w:rsidRPr="006D6494" w:rsidRDefault="00C35C9B" w:rsidP="00C35C9B">
            <w:pPr>
              <w:rPr>
                <w:rFonts w:asciiTheme="minorHAnsi" w:hAnsiTheme="minorHAnsi" w:cstheme="minorHAnsi"/>
                <w:b/>
                <w:szCs w:val="20"/>
                <w:lang w:val="fr-FR" w:eastAsia="en-US"/>
              </w:rPr>
            </w:pPr>
          </w:p>
        </w:tc>
        <w:tc>
          <w:tcPr>
            <w:tcW w:w="2070" w:type="dxa"/>
            <w:shd w:val="clear" w:color="auto" w:fill="EEECE1"/>
          </w:tcPr>
          <w:p w14:paraId="2ADDAD1E" w14:textId="77777777"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3.2.2</w:t>
            </w:r>
          </w:p>
          <w:p w14:paraId="3E3F511C" w14:textId="77777777" w:rsidR="00C35C9B" w:rsidRPr="006D6494" w:rsidRDefault="00C35C9B" w:rsidP="00C35C9B">
            <w:pPr>
              <w:pStyle w:val="BodyA"/>
              <w:rPr>
                <w:rFonts w:asciiTheme="minorHAnsi" w:eastAsia="Times New Roman" w:hAnsiTheme="minorHAnsi" w:cstheme="minorHAnsi"/>
                <w:color w:val="auto"/>
                <w:sz w:val="20"/>
                <w:szCs w:val="16"/>
                <w:bdr w:val="none" w:sz="0" w:space="0" w:color="auto"/>
                <w:lang w:val="fr-FR" w:eastAsia="en-US"/>
              </w:rPr>
            </w:pPr>
            <w:r w:rsidRPr="006D6494">
              <w:rPr>
                <w:rFonts w:asciiTheme="minorHAnsi" w:eastAsia="Times New Roman" w:hAnsiTheme="minorHAnsi" w:cstheme="minorHAnsi"/>
                <w:color w:val="auto"/>
                <w:sz w:val="20"/>
                <w:szCs w:val="16"/>
                <w:bdr w:val="none" w:sz="0" w:space="0" w:color="auto"/>
                <w:lang w:val="fr-FR" w:eastAsia="en-US"/>
              </w:rPr>
              <w:t xml:space="preserve"># des émissions produites, # de feedback des auditeurs jeunes </w:t>
            </w:r>
          </w:p>
          <w:p w14:paraId="15472455" w14:textId="2FB16BB3" w:rsidR="00C35C9B" w:rsidRPr="006D6494" w:rsidRDefault="00C35C9B" w:rsidP="00C35C9B">
            <w:pPr>
              <w:jc w:val="both"/>
              <w:rPr>
                <w:rFonts w:asciiTheme="minorHAnsi" w:hAnsiTheme="minorHAnsi" w:cstheme="minorHAnsi"/>
                <w:szCs w:val="20"/>
                <w:lang w:val="fr-FR" w:eastAsia="en-US"/>
              </w:rPr>
            </w:pPr>
          </w:p>
        </w:tc>
        <w:tc>
          <w:tcPr>
            <w:tcW w:w="1530" w:type="dxa"/>
            <w:shd w:val="clear" w:color="auto" w:fill="EEECE1"/>
          </w:tcPr>
          <w:p w14:paraId="65497F7B" w14:textId="0F394A15"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0</w:t>
            </w:r>
          </w:p>
        </w:tc>
        <w:tc>
          <w:tcPr>
            <w:tcW w:w="1620" w:type="dxa"/>
            <w:shd w:val="clear" w:color="auto" w:fill="EEECE1"/>
          </w:tcPr>
          <w:p w14:paraId="4FAC9123" w14:textId="12004706"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12</w:t>
            </w:r>
          </w:p>
        </w:tc>
        <w:tc>
          <w:tcPr>
            <w:tcW w:w="2070" w:type="dxa"/>
          </w:tcPr>
          <w:p w14:paraId="2A48C46E" w14:textId="12D31F97" w:rsidR="00C35C9B" w:rsidRPr="006D6494" w:rsidRDefault="00C35C9B" w:rsidP="00C35C9B">
            <w:pPr>
              <w:rPr>
                <w:rFonts w:asciiTheme="minorHAnsi" w:hAnsiTheme="minorHAnsi" w:cstheme="minorHAnsi"/>
                <w:lang w:val="fr-FR"/>
              </w:rPr>
            </w:pPr>
            <w:r w:rsidRPr="006D6494">
              <w:rPr>
                <w:rFonts w:ascii="Calibri" w:eastAsia="Calibri" w:hAnsi="Calibri" w:cs="Calibri"/>
                <w:b/>
                <w:bCs/>
                <w:sz w:val="22"/>
                <w:szCs w:val="22"/>
                <w:lang w:val="fr-FR"/>
              </w:rPr>
              <w:t>En cours</w:t>
            </w:r>
          </w:p>
        </w:tc>
        <w:tc>
          <w:tcPr>
            <w:tcW w:w="2070" w:type="dxa"/>
          </w:tcPr>
          <w:p w14:paraId="44A48C33" w14:textId="7E7D2D7C" w:rsidR="00C35C9B" w:rsidRPr="006D6494" w:rsidRDefault="00C35C9B" w:rsidP="00C35C9B">
            <w:pPr>
              <w:rPr>
                <w:rFonts w:asciiTheme="minorHAnsi" w:hAnsiTheme="minorHAnsi" w:cstheme="minorHAnsi"/>
                <w:lang w:val="fr-FR"/>
              </w:rPr>
            </w:pPr>
            <w:r w:rsidRPr="006D6494">
              <w:rPr>
                <w:rFonts w:ascii="Calibri" w:eastAsia="Calibri" w:hAnsi="Calibri" w:cs="Calibri"/>
                <w:b/>
                <w:bCs/>
                <w:sz w:val="22"/>
                <w:szCs w:val="22"/>
                <w:lang w:val="fr-FR"/>
              </w:rPr>
              <w:t>En cours</w:t>
            </w:r>
          </w:p>
        </w:tc>
        <w:tc>
          <w:tcPr>
            <w:tcW w:w="4140" w:type="dxa"/>
          </w:tcPr>
          <w:p w14:paraId="77A34B01" w14:textId="2346E1E3" w:rsidR="00C35C9B" w:rsidRPr="006D6494" w:rsidRDefault="00C35C9B" w:rsidP="00C35C9B">
            <w:pPr>
              <w:rPr>
                <w:rFonts w:asciiTheme="minorHAnsi" w:hAnsiTheme="minorHAnsi" w:cstheme="minorHAnsi"/>
                <w:lang w:val="fr-FR"/>
              </w:rPr>
            </w:pPr>
            <w:r>
              <w:rPr>
                <w:rFonts w:ascii="Calibri" w:eastAsia="Calibri" w:hAnsi="Calibri" w:cs="Calibri"/>
                <w:b/>
                <w:bCs/>
                <w:sz w:val="22"/>
                <w:szCs w:val="22"/>
                <w:lang w:val="fr-FR"/>
              </w:rPr>
              <w:t xml:space="preserve">On </w:t>
            </w:r>
            <w:proofErr w:type="spellStart"/>
            <w:r>
              <w:rPr>
                <w:rFonts w:ascii="Calibri" w:eastAsia="Calibri" w:hAnsi="Calibri" w:cs="Calibri"/>
                <w:b/>
                <w:bCs/>
                <w:sz w:val="22"/>
                <w:szCs w:val="22"/>
                <w:lang w:val="fr-FR"/>
              </w:rPr>
              <w:t>track</w:t>
            </w:r>
            <w:proofErr w:type="spellEnd"/>
          </w:p>
        </w:tc>
      </w:tr>
      <w:tr w:rsidR="00C35C9B" w:rsidRPr="002B204E" w14:paraId="7EE7DE3C" w14:textId="77777777" w:rsidTr="00826923">
        <w:trPr>
          <w:trHeight w:val="458"/>
        </w:trPr>
        <w:tc>
          <w:tcPr>
            <w:tcW w:w="1530" w:type="dxa"/>
            <w:vMerge/>
          </w:tcPr>
          <w:p w14:paraId="621012F2" w14:textId="77777777" w:rsidR="00C35C9B" w:rsidRPr="006D6494" w:rsidRDefault="00C35C9B" w:rsidP="00C35C9B">
            <w:pPr>
              <w:rPr>
                <w:rFonts w:asciiTheme="minorHAnsi" w:hAnsiTheme="minorHAnsi" w:cstheme="minorHAnsi"/>
                <w:szCs w:val="20"/>
                <w:lang w:val="fr-FR" w:eastAsia="en-US"/>
              </w:rPr>
            </w:pPr>
          </w:p>
        </w:tc>
        <w:tc>
          <w:tcPr>
            <w:tcW w:w="2070" w:type="dxa"/>
            <w:shd w:val="clear" w:color="auto" w:fill="EEECE1"/>
          </w:tcPr>
          <w:p w14:paraId="6BA96186" w14:textId="745F659D"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3.2.3</w:t>
            </w:r>
          </w:p>
          <w:p w14:paraId="0A5813DC"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Nombre d’autres formes de communication et d’initiatives de sensibilisation</w:t>
            </w:r>
          </w:p>
          <w:p w14:paraId="1DB3B94A" w14:textId="77777777" w:rsidR="00C35C9B" w:rsidRPr="006D6494" w:rsidRDefault="00C35C9B" w:rsidP="00C35C9B">
            <w:pPr>
              <w:jc w:val="both"/>
              <w:rPr>
                <w:rFonts w:asciiTheme="minorHAnsi" w:hAnsiTheme="minorHAnsi" w:cstheme="minorHAnsi"/>
                <w:szCs w:val="20"/>
                <w:lang w:val="fr-FR" w:eastAsia="en-US"/>
              </w:rPr>
            </w:pPr>
          </w:p>
        </w:tc>
        <w:tc>
          <w:tcPr>
            <w:tcW w:w="1530" w:type="dxa"/>
            <w:shd w:val="clear" w:color="auto" w:fill="EEECE1"/>
          </w:tcPr>
          <w:p w14:paraId="12D80A87" w14:textId="7C9260CD"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0</w:t>
            </w:r>
          </w:p>
        </w:tc>
        <w:tc>
          <w:tcPr>
            <w:tcW w:w="1620" w:type="dxa"/>
            <w:shd w:val="clear" w:color="auto" w:fill="EEECE1"/>
          </w:tcPr>
          <w:p w14:paraId="05188AD4" w14:textId="73E73C0B"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14</w:t>
            </w:r>
          </w:p>
        </w:tc>
        <w:tc>
          <w:tcPr>
            <w:tcW w:w="2070" w:type="dxa"/>
          </w:tcPr>
          <w:p w14:paraId="199299D2" w14:textId="54CE5CE8" w:rsidR="00C35C9B" w:rsidRPr="006D6494" w:rsidRDefault="00C35C9B" w:rsidP="00C35C9B">
            <w:pPr>
              <w:rPr>
                <w:rFonts w:asciiTheme="minorHAnsi" w:hAnsiTheme="minorHAnsi" w:cstheme="minorHAnsi"/>
                <w:b/>
                <w:sz w:val="22"/>
                <w:szCs w:val="22"/>
                <w:lang w:val="fr-FR" w:eastAsia="en-US"/>
              </w:rPr>
            </w:pPr>
            <w:r w:rsidRPr="006D6494">
              <w:rPr>
                <w:rFonts w:ascii="Calibri" w:eastAsia="Calibri" w:hAnsi="Calibri" w:cs="Calibri"/>
                <w:b/>
                <w:bCs/>
                <w:sz w:val="22"/>
                <w:szCs w:val="22"/>
                <w:lang w:val="fr-FR"/>
              </w:rPr>
              <w:t>En cours</w:t>
            </w:r>
          </w:p>
        </w:tc>
        <w:tc>
          <w:tcPr>
            <w:tcW w:w="2070" w:type="dxa"/>
          </w:tcPr>
          <w:p w14:paraId="2823C69C" w14:textId="0BCF0554" w:rsidR="00C35C9B" w:rsidRPr="006D6494" w:rsidRDefault="00C35C9B" w:rsidP="00C35C9B">
            <w:pPr>
              <w:rPr>
                <w:rFonts w:asciiTheme="minorHAnsi" w:hAnsiTheme="minorHAnsi" w:cstheme="minorHAnsi"/>
                <w:b/>
                <w:sz w:val="22"/>
                <w:szCs w:val="22"/>
                <w:lang w:val="fr-FR" w:eastAsia="en-US"/>
              </w:rPr>
            </w:pPr>
            <w:r w:rsidRPr="006D6494">
              <w:rPr>
                <w:rFonts w:ascii="Calibri" w:eastAsia="Calibri" w:hAnsi="Calibri" w:cs="Calibri"/>
                <w:b/>
                <w:bCs/>
                <w:sz w:val="22"/>
                <w:szCs w:val="22"/>
                <w:lang w:val="fr-FR"/>
              </w:rPr>
              <w:t>En cours</w:t>
            </w:r>
          </w:p>
        </w:tc>
        <w:tc>
          <w:tcPr>
            <w:tcW w:w="4140" w:type="dxa"/>
          </w:tcPr>
          <w:p w14:paraId="7F8726C9" w14:textId="0C62E937" w:rsidR="00C35C9B" w:rsidRPr="006D6494" w:rsidRDefault="00C35C9B" w:rsidP="00C35C9B">
            <w:pPr>
              <w:rPr>
                <w:rFonts w:asciiTheme="minorHAnsi" w:hAnsiTheme="minorHAnsi" w:cstheme="minorHAnsi"/>
                <w:b/>
                <w:sz w:val="22"/>
                <w:szCs w:val="22"/>
                <w:lang w:val="fr-FR" w:eastAsia="en-US"/>
              </w:rPr>
            </w:pPr>
            <w:r>
              <w:rPr>
                <w:rFonts w:ascii="Calibri" w:eastAsia="Calibri" w:hAnsi="Calibri" w:cs="Calibri"/>
                <w:b/>
                <w:bCs/>
                <w:sz w:val="22"/>
                <w:szCs w:val="22"/>
                <w:lang w:val="fr-FR"/>
              </w:rPr>
              <w:t xml:space="preserve">On </w:t>
            </w:r>
            <w:proofErr w:type="spellStart"/>
            <w:r>
              <w:rPr>
                <w:rFonts w:ascii="Calibri" w:eastAsia="Calibri" w:hAnsi="Calibri" w:cs="Calibri"/>
                <w:b/>
                <w:bCs/>
                <w:sz w:val="22"/>
                <w:szCs w:val="22"/>
                <w:lang w:val="fr-FR"/>
              </w:rPr>
              <w:t>track</w:t>
            </w:r>
            <w:proofErr w:type="spellEnd"/>
          </w:p>
        </w:tc>
      </w:tr>
      <w:tr w:rsidR="00C35C9B" w:rsidRPr="002B204E" w14:paraId="43035B13" w14:textId="77777777" w:rsidTr="00826923">
        <w:trPr>
          <w:trHeight w:val="458"/>
        </w:trPr>
        <w:tc>
          <w:tcPr>
            <w:tcW w:w="1530" w:type="dxa"/>
            <w:vMerge w:val="restart"/>
          </w:tcPr>
          <w:p w14:paraId="528D1B2B" w14:textId="77777777" w:rsidR="00C35C9B" w:rsidRPr="006D6494" w:rsidRDefault="00C35C9B" w:rsidP="00C35C9B">
            <w:pPr>
              <w:rPr>
                <w:rFonts w:asciiTheme="minorHAnsi" w:hAnsiTheme="minorHAnsi" w:cstheme="minorHAnsi"/>
                <w:szCs w:val="20"/>
                <w:lang w:val="fr-FR" w:eastAsia="en-US"/>
              </w:rPr>
            </w:pPr>
            <w:r w:rsidRPr="006D6494">
              <w:rPr>
                <w:rFonts w:asciiTheme="minorHAnsi" w:hAnsiTheme="minorHAnsi" w:cstheme="minorHAnsi"/>
                <w:szCs w:val="20"/>
                <w:lang w:val="fr-FR" w:eastAsia="en-US"/>
              </w:rPr>
              <w:lastRenderedPageBreak/>
              <w:t>Produit 3.3</w:t>
            </w:r>
          </w:p>
          <w:p w14:paraId="0A5815BE" w14:textId="2781CD72" w:rsidR="00C35C9B" w:rsidRPr="006D6494" w:rsidRDefault="00C35C9B" w:rsidP="00C35C9B">
            <w:pPr>
              <w:rPr>
                <w:rFonts w:asciiTheme="minorHAnsi" w:hAnsiTheme="minorHAnsi" w:cstheme="minorHAnsi"/>
                <w:szCs w:val="20"/>
                <w:lang w:val="fr-FR" w:eastAsia="en-US"/>
              </w:rPr>
            </w:pPr>
            <w:r w:rsidRPr="006D6494">
              <w:rPr>
                <w:rFonts w:asciiTheme="minorHAnsi" w:hAnsiTheme="minorHAnsi" w:cstheme="minorHAnsi"/>
                <w:sz w:val="16"/>
                <w:szCs w:val="16"/>
                <w:lang w:val="fr-FR"/>
              </w:rPr>
              <w:t>Les jeunes, les conseillers municipaux et les membres de la communauté sont en mesure de communiquer efficacement avec les médias sur les questions liées au rôle constructif joué par les jeunes et aux attributs positifs des régions du Sud, et de s’engager efficacement sur leurs activités</w:t>
            </w:r>
          </w:p>
        </w:tc>
        <w:tc>
          <w:tcPr>
            <w:tcW w:w="2070" w:type="dxa"/>
            <w:shd w:val="clear" w:color="auto" w:fill="EEECE1"/>
          </w:tcPr>
          <w:p w14:paraId="7046DAAF" w14:textId="77777777"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3.3.1</w:t>
            </w:r>
          </w:p>
          <w:p w14:paraId="23E8FA27"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jeunes, de conseillers locaux et de membres de la communautés formés</w:t>
            </w:r>
          </w:p>
          <w:p w14:paraId="69406269" w14:textId="5A0D2154"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%femmes formées</w:t>
            </w:r>
          </w:p>
        </w:tc>
        <w:tc>
          <w:tcPr>
            <w:tcW w:w="1530" w:type="dxa"/>
            <w:shd w:val="clear" w:color="auto" w:fill="EEECE1"/>
          </w:tcPr>
          <w:p w14:paraId="660C3347" w14:textId="1D9F7E32"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0</w:t>
            </w:r>
          </w:p>
        </w:tc>
        <w:tc>
          <w:tcPr>
            <w:tcW w:w="1620" w:type="dxa"/>
            <w:shd w:val="clear" w:color="auto" w:fill="EEECE1"/>
          </w:tcPr>
          <w:p w14:paraId="002FE8EC" w14:textId="549E21CB"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140</w:t>
            </w:r>
          </w:p>
          <w:p w14:paraId="32D50F38" w14:textId="32B59E4D"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(20 par municipalité) dont au moins 40% de femmes ou d’hommes</w:t>
            </w:r>
          </w:p>
          <w:p w14:paraId="51833D57" w14:textId="77777777" w:rsidR="00C35C9B" w:rsidRPr="006D6494" w:rsidRDefault="00C35C9B" w:rsidP="00C35C9B">
            <w:pPr>
              <w:rPr>
                <w:rFonts w:asciiTheme="minorHAnsi" w:hAnsiTheme="minorHAnsi" w:cstheme="minorHAnsi"/>
                <w:b/>
                <w:sz w:val="22"/>
                <w:szCs w:val="22"/>
                <w:lang w:val="fr-FR" w:eastAsia="en-US"/>
              </w:rPr>
            </w:pPr>
          </w:p>
          <w:p w14:paraId="7D182286" w14:textId="3A559488" w:rsidR="00C35C9B" w:rsidRPr="006D6494" w:rsidRDefault="00C35C9B" w:rsidP="00C35C9B">
            <w:pPr>
              <w:rPr>
                <w:rFonts w:asciiTheme="minorHAnsi" w:hAnsiTheme="minorHAnsi" w:cstheme="minorHAnsi"/>
                <w:lang w:val="fr-FR"/>
              </w:rPr>
            </w:pPr>
          </w:p>
        </w:tc>
        <w:tc>
          <w:tcPr>
            <w:tcW w:w="2070" w:type="dxa"/>
          </w:tcPr>
          <w:p w14:paraId="21F178ED" w14:textId="3A5AB6BB" w:rsidR="00C35C9B" w:rsidRPr="006D6494" w:rsidRDefault="00C35C9B" w:rsidP="00C35C9B">
            <w:pPr>
              <w:rPr>
                <w:rFonts w:asciiTheme="minorHAnsi" w:hAnsiTheme="minorHAnsi" w:cstheme="minorHAnsi"/>
                <w:lang w:val="fr-FR"/>
              </w:rPr>
            </w:pPr>
            <w:r w:rsidRPr="006D6494">
              <w:rPr>
                <w:rFonts w:ascii="Calibri" w:eastAsia="Calibri" w:hAnsi="Calibri" w:cs="Calibri"/>
                <w:b/>
                <w:bCs/>
                <w:sz w:val="22"/>
                <w:szCs w:val="22"/>
                <w:lang w:val="fr-FR"/>
              </w:rPr>
              <w:t>En cours</w:t>
            </w:r>
          </w:p>
        </w:tc>
        <w:tc>
          <w:tcPr>
            <w:tcW w:w="2070" w:type="dxa"/>
          </w:tcPr>
          <w:p w14:paraId="47B8D485" w14:textId="1D07EE5D" w:rsidR="00C35C9B" w:rsidRPr="006D6494" w:rsidRDefault="00C35C9B" w:rsidP="00C35C9B">
            <w:pPr>
              <w:rPr>
                <w:rFonts w:asciiTheme="minorHAnsi" w:hAnsiTheme="minorHAnsi" w:cstheme="minorHAnsi"/>
                <w:lang w:val="fr-FR"/>
              </w:rPr>
            </w:pPr>
            <w:r w:rsidRPr="006D6494">
              <w:rPr>
                <w:rFonts w:ascii="Calibri" w:eastAsia="Calibri" w:hAnsi="Calibri" w:cs="Calibri"/>
                <w:b/>
                <w:bCs/>
                <w:sz w:val="22"/>
                <w:szCs w:val="22"/>
                <w:lang w:val="fr-FR"/>
              </w:rPr>
              <w:t>En cours</w:t>
            </w:r>
          </w:p>
        </w:tc>
        <w:tc>
          <w:tcPr>
            <w:tcW w:w="4140" w:type="dxa"/>
          </w:tcPr>
          <w:p w14:paraId="18BDC38B" w14:textId="2264144E" w:rsidR="00C35C9B" w:rsidRPr="006D6494" w:rsidRDefault="00C35C9B" w:rsidP="00C35C9B">
            <w:pPr>
              <w:rPr>
                <w:rFonts w:asciiTheme="minorHAnsi" w:hAnsiTheme="minorHAnsi" w:cstheme="minorHAnsi"/>
                <w:lang w:val="fr-FR"/>
              </w:rPr>
            </w:pPr>
            <w:r>
              <w:rPr>
                <w:rFonts w:ascii="Calibri" w:eastAsia="Calibri" w:hAnsi="Calibri" w:cs="Calibri"/>
                <w:b/>
                <w:bCs/>
                <w:sz w:val="22"/>
                <w:szCs w:val="22"/>
                <w:lang w:val="fr-FR"/>
              </w:rPr>
              <w:t xml:space="preserve">On </w:t>
            </w:r>
            <w:proofErr w:type="spellStart"/>
            <w:r>
              <w:rPr>
                <w:rFonts w:ascii="Calibri" w:eastAsia="Calibri" w:hAnsi="Calibri" w:cs="Calibri"/>
                <w:b/>
                <w:bCs/>
                <w:sz w:val="22"/>
                <w:szCs w:val="22"/>
                <w:lang w:val="fr-FR"/>
              </w:rPr>
              <w:t>track</w:t>
            </w:r>
            <w:proofErr w:type="spellEnd"/>
          </w:p>
        </w:tc>
      </w:tr>
      <w:tr w:rsidR="00C35C9B" w:rsidRPr="002B204E" w14:paraId="5A09C3B1" w14:textId="77777777" w:rsidTr="00826923">
        <w:trPr>
          <w:trHeight w:val="458"/>
        </w:trPr>
        <w:tc>
          <w:tcPr>
            <w:tcW w:w="1530" w:type="dxa"/>
            <w:vMerge/>
          </w:tcPr>
          <w:p w14:paraId="72C9CEDA" w14:textId="77777777" w:rsidR="00C35C9B" w:rsidRPr="006D6494" w:rsidRDefault="00C35C9B" w:rsidP="00C35C9B">
            <w:pPr>
              <w:rPr>
                <w:rFonts w:asciiTheme="minorHAnsi" w:hAnsiTheme="minorHAnsi" w:cstheme="minorHAnsi"/>
                <w:b/>
                <w:szCs w:val="20"/>
                <w:lang w:val="fr-FR" w:eastAsia="en-US"/>
              </w:rPr>
            </w:pPr>
          </w:p>
        </w:tc>
        <w:tc>
          <w:tcPr>
            <w:tcW w:w="2070" w:type="dxa"/>
            <w:shd w:val="clear" w:color="auto" w:fill="EEECE1"/>
          </w:tcPr>
          <w:p w14:paraId="43117110" w14:textId="77777777"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3.3.2</w:t>
            </w:r>
          </w:p>
          <w:p w14:paraId="5637D602"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Nombre de stratégies de communication élaborées</w:t>
            </w:r>
          </w:p>
          <w:p w14:paraId="3719E8D6"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d’amélioration de la perception des jeunes dans les médias</w:t>
            </w:r>
          </w:p>
          <w:p w14:paraId="780638F9"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%jeunes femmes</w:t>
            </w:r>
          </w:p>
          <w:p w14:paraId="0F2B53FF" w14:textId="1BD1AF1E" w:rsidR="00C35C9B" w:rsidRPr="006D6494" w:rsidRDefault="00C35C9B" w:rsidP="00C35C9B">
            <w:pPr>
              <w:jc w:val="both"/>
              <w:rPr>
                <w:rFonts w:asciiTheme="minorHAnsi" w:hAnsiTheme="minorHAnsi" w:cstheme="minorHAnsi"/>
                <w:szCs w:val="20"/>
                <w:lang w:val="fr-FR" w:eastAsia="en-US"/>
              </w:rPr>
            </w:pPr>
          </w:p>
        </w:tc>
        <w:tc>
          <w:tcPr>
            <w:tcW w:w="1530" w:type="dxa"/>
            <w:shd w:val="clear" w:color="auto" w:fill="EEECE1"/>
          </w:tcPr>
          <w:p w14:paraId="0C4227AB" w14:textId="0B0EC4B2"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0</w:t>
            </w:r>
          </w:p>
        </w:tc>
        <w:tc>
          <w:tcPr>
            <w:tcW w:w="1620" w:type="dxa"/>
            <w:shd w:val="clear" w:color="auto" w:fill="EEECE1"/>
          </w:tcPr>
          <w:p w14:paraId="60F89047" w14:textId="21DABB87"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7</w:t>
            </w:r>
          </w:p>
        </w:tc>
        <w:tc>
          <w:tcPr>
            <w:tcW w:w="2070" w:type="dxa"/>
          </w:tcPr>
          <w:p w14:paraId="3AC3E6BC" w14:textId="61E09EEC" w:rsidR="00C35C9B" w:rsidRPr="006D6494" w:rsidRDefault="00C35C9B" w:rsidP="00C35C9B">
            <w:pPr>
              <w:rPr>
                <w:rFonts w:asciiTheme="minorHAnsi" w:hAnsiTheme="minorHAnsi" w:cstheme="minorHAnsi"/>
                <w:lang w:val="fr-FR"/>
              </w:rPr>
            </w:pPr>
            <w:r w:rsidRPr="006D6494">
              <w:rPr>
                <w:rFonts w:ascii="Calibri" w:eastAsia="Calibri" w:hAnsi="Calibri" w:cs="Calibri"/>
                <w:b/>
                <w:bCs/>
                <w:sz w:val="22"/>
                <w:szCs w:val="22"/>
                <w:lang w:val="fr-FR"/>
              </w:rPr>
              <w:t>En cours</w:t>
            </w:r>
          </w:p>
        </w:tc>
        <w:tc>
          <w:tcPr>
            <w:tcW w:w="2070" w:type="dxa"/>
          </w:tcPr>
          <w:p w14:paraId="08778634" w14:textId="354E5101" w:rsidR="00C35C9B" w:rsidRPr="006D6494" w:rsidRDefault="00C35C9B" w:rsidP="00C35C9B">
            <w:pPr>
              <w:rPr>
                <w:rFonts w:asciiTheme="minorHAnsi" w:hAnsiTheme="minorHAnsi" w:cstheme="minorHAnsi"/>
                <w:lang w:val="fr-FR"/>
              </w:rPr>
            </w:pPr>
            <w:r w:rsidRPr="006D6494">
              <w:rPr>
                <w:rFonts w:ascii="Calibri" w:eastAsia="Calibri" w:hAnsi="Calibri" w:cs="Calibri"/>
                <w:b/>
                <w:bCs/>
                <w:sz w:val="22"/>
                <w:szCs w:val="22"/>
                <w:lang w:val="fr-FR"/>
              </w:rPr>
              <w:t>En cours</w:t>
            </w:r>
          </w:p>
        </w:tc>
        <w:tc>
          <w:tcPr>
            <w:tcW w:w="4140" w:type="dxa"/>
          </w:tcPr>
          <w:p w14:paraId="6C642C70" w14:textId="76FE8DBC" w:rsidR="00C35C9B" w:rsidRPr="006D6494" w:rsidRDefault="00C35C9B" w:rsidP="00C35C9B">
            <w:pPr>
              <w:rPr>
                <w:rFonts w:asciiTheme="minorHAnsi" w:hAnsiTheme="minorHAnsi" w:cstheme="minorHAnsi"/>
                <w:lang w:val="fr-FR"/>
              </w:rPr>
            </w:pPr>
            <w:r>
              <w:rPr>
                <w:rFonts w:ascii="Calibri" w:eastAsia="Calibri" w:hAnsi="Calibri" w:cs="Calibri"/>
                <w:b/>
                <w:bCs/>
                <w:sz w:val="22"/>
                <w:szCs w:val="22"/>
                <w:lang w:val="fr-FR"/>
              </w:rPr>
              <w:t xml:space="preserve">On </w:t>
            </w:r>
            <w:proofErr w:type="spellStart"/>
            <w:r>
              <w:rPr>
                <w:rFonts w:ascii="Calibri" w:eastAsia="Calibri" w:hAnsi="Calibri" w:cs="Calibri"/>
                <w:b/>
                <w:bCs/>
                <w:sz w:val="22"/>
                <w:szCs w:val="22"/>
                <w:lang w:val="fr-FR"/>
              </w:rPr>
              <w:t>track</w:t>
            </w:r>
            <w:proofErr w:type="spellEnd"/>
          </w:p>
        </w:tc>
      </w:tr>
      <w:tr w:rsidR="00C35C9B" w:rsidRPr="002B204E" w14:paraId="08C37A18" w14:textId="77777777" w:rsidTr="00826923">
        <w:trPr>
          <w:trHeight w:val="458"/>
        </w:trPr>
        <w:tc>
          <w:tcPr>
            <w:tcW w:w="1530" w:type="dxa"/>
            <w:vMerge/>
          </w:tcPr>
          <w:p w14:paraId="2E8E16C6" w14:textId="77777777" w:rsidR="00C35C9B" w:rsidRPr="006D6494" w:rsidRDefault="00C35C9B" w:rsidP="00C35C9B">
            <w:pPr>
              <w:rPr>
                <w:rFonts w:asciiTheme="minorHAnsi" w:hAnsiTheme="minorHAnsi" w:cstheme="minorHAnsi"/>
                <w:szCs w:val="20"/>
                <w:lang w:val="fr-FR" w:eastAsia="en-US"/>
              </w:rPr>
            </w:pPr>
          </w:p>
        </w:tc>
        <w:tc>
          <w:tcPr>
            <w:tcW w:w="2070" w:type="dxa"/>
            <w:shd w:val="clear" w:color="auto" w:fill="EEECE1"/>
          </w:tcPr>
          <w:p w14:paraId="15B1E05F" w14:textId="77777777"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3.3.2</w:t>
            </w:r>
          </w:p>
          <w:p w14:paraId="2B1D0081"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Nombre de stratégies de communication élaborées</w:t>
            </w:r>
          </w:p>
          <w:p w14:paraId="1C0C6679" w14:textId="77777777" w:rsidR="00C35C9B" w:rsidRPr="006D6494" w:rsidRDefault="00C35C9B" w:rsidP="00C35C9B">
            <w:pPr>
              <w:jc w:val="both"/>
              <w:rPr>
                <w:rFonts w:asciiTheme="minorHAnsi" w:hAnsiTheme="minorHAnsi" w:cstheme="minorHAnsi"/>
                <w:szCs w:val="20"/>
                <w:lang w:val="fr-FR" w:eastAsia="en-US"/>
              </w:rPr>
            </w:pPr>
          </w:p>
        </w:tc>
        <w:tc>
          <w:tcPr>
            <w:tcW w:w="1530" w:type="dxa"/>
            <w:shd w:val="clear" w:color="auto" w:fill="EEECE1"/>
          </w:tcPr>
          <w:p w14:paraId="22C400CF" w14:textId="075774A5"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0</w:t>
            </w:r>
          </w:p>
        </w:tc>
        <w:tc>
          <w:tcPr>
            <w:tcW w:w="1620" w:type="dxa"/>
            <w:shd w:val="clear" w:color="auto" w:fill="EEECE1"/>
          </w:tcPr>
          <w:p w14:paraId="545FB84D" w14:textId="643D5E0B"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84</w:t>
            </w:r>
          </w:p>
        </w:tc>
        <w:tc>
          <w:tcPr>
            <w:tcW w:w="2070" w:type="dxa"/>
          </w:tcPr>
          <w:p w14:paraId="772E372A" w14:textId="618C76F8" w:rsidR="00C35C9B" w:rsidRPr="006D6494" w:rsidRDefault="00C35C9B" w:rsidP="00C35C9B">
            <w:pPr>
              <w:rPr>
                <w:rFonts w:asciiTheme="minorHAnsi" w:hAnsiTheme="minorHAnsi" w:cstheme="minorHAnsi"/>
                <w:b/>
                <w:sz w:val="22"/>
                <w:szCs w:val="22"/>
                <w:lang w:val="fr-FR" w:eastAsia="en-US"/>
              </w:rPr>
            </w:pPr>
            <w:r w:rsidRPr="006D6494">
              <w:rPr>
                <w:rFonts w:ascii="Calibri" w:eastAsia="Calibri" w:hAnsi="Calibri" w:cs="Calibri"/>
                <w:b/>
                <w:bCs/>
                <w:sz w:val="22"/>
                <w:szCs w:val="22"/>
                <w:lang w:val="fr-FR"/>
              </w:rPr>
              <w:t>En cours</w:t>
            </w:r>
          </w:p>
        </w:tc>
        <w:tc>
          <w:tcPr>
            <w:tcW w:w="2070" w:type="dxa"/>
          </w:tcPr>
          <w:p w14:paraId="43073441" w14:textId="3F032AAD" w:rsidR="00C35C9B" w:rsidRPr="006D6494" w:rsidRDefault="00C35C9B" w:rsidP="00C35C9B">
            <w:pPr>
              <w:rPr>
                <w:rFonts w:asciiTheme="minorHAnsi" w:hAnsiTheme="minorHAnsi" w:cstheme="minorHAnsi"/>
                <w:b/>
                <w:sz w:val="22"/>
                <w:szCs w:val="22"/>
                <w:lang w:val="fr-FR" w:eastAsia="en-US"/>
              </w:rPr>
            </w:pPr>
            <w:r w:rsidRPr="006D6494">
              <w:rPr>
                <w:rFonts w:ascii="Calibri" w:eastAsia="Calibri" w:hAnsi="Calibri" w:cs="Calibri"/>
                <w:b/>
                <w:bCs/>
                <w:sz w:val="22"/>
                <w:szCs w:val="22"/>
                <w:lang w:val="fr-FR"/>
              </w:rPr>
              <w:t>En cours</w:t>
            </w:r>
          </w:p>
        </w:tc>
        <w:tc>
          <w:tcPr>
            <w:tcW w:w="4140" w:type="dxa"/>
          </w:tcPr>
          <w:p w14:paraId="066C6DF8" w14:textId="5D5BCDE9" w:rsidR="00C35C9B" w:rsidRPr="006D6494" w:rsidRDefault="00C35C9B" w:rsidP="00C35C9B">
            <w:pPr>
              <w:rPr>
                <w:rFonts w:asciiTheme="minorHAnsi" w:hAnsiTheme="minorHAnsi" w:cstheme="minorHAnsi"/>
                <w:b/>
                <w:sz w:val="22"/>
                <w:szCs w:val="22"/>
                <w:lang w:val="fr-FR" w:eastAsia="en-US"/>
              </w:rPr>
            </w:pPr>
            <w:r>
              <w:rPr>
                <w:rFonts w:ascii="Calibri" w:eastAsia="Calibri" w:hAnsi="Calibri" w:cs="Calibri"/>
                <w:b/>
                <w:bCs/>
                <w:sz w:val="22"/>
                <w:szCs w:val="22"/>
                <w:lang w:val="fr-FR"/>
              </w:rPr>
              <w:t xml:space="preserve">On </w:t>
            </w:r>
            <w:proofErr w:type="spellStart"/>
            <w:r>
              <w:rPr>
                <w:rFonts w:ascii="Calibri" w:eastAsia="Calibri" w:hAnsi="Calibri" w:cs="Calibri"/>
                <w:b/>
                <w:bCs/>
                <w:sz w:val="22"/>
                <w:szCs w:val="22"/>
                <w:lang w:val="fr-FR"/>
              </w:rPr>
              <w:t>track</w:t>
            </w:r>
            <w:proofErr w:type="spellEnd"/>
          </w:p>
        </w:tc>
      </w:tr>
      <w:tr w:rsidR="00C35C9B" w:rsidRPr="006D6494" w14:paraId="3874D959" w14:textId="77777777" w:rsidTr="00826923">
        <w:trPr>
          <w:trHeight w:val="458"/>
        </w:trPr>
        <w:tc>
          <w:tcPr>
            <w:tcW w:w="1530" w:type="dxa"/>
          </w:tcPr>
          <w:p w14:paraId="796888F0" w14:textId="77777777" w:rsidR="00C35C9B" w:rsidRPr="006D6494" w:rsidRDefault="00C35C9B" w:rsidP="00C35C9B">
            <w:pPr>
              <w:rPr>
                <w:rFonts w:asciiTheme="minorHAnsi" w:hAnsiTheme="minorHAnsi" w:cstheme="minorHAnsi"/>
                <w:b/>
                <w:szCs w:val="20"/>
                <w:lang w:val="fr-FR" w:eastAsia="en-US"/>
              </w:rPr>
            </w:pPr>
            <w:r w:rsidRPr="006D6494">
              <w:rPr>
                <w:rFonts w:asciiTheme="minorHAnsi" w:hAnsiTheme="minorHAnsi" w:cstheme="minorHAnsi"/>
                <w:b/>
                <w:szCs w:val="20"/>
                <w:lang w:val="fr-FR" w:eastAsia="en-US"/>
              </w:rPr>
              <w:t>Résultat 4</w:t>
            </w:r>
          </w:p>
          <w:p w14:paraId="3A5A4A30" w14:textId="6B2FE9CA" w:rsidR="00C35C9B" w:rsidRPr="006D6494" w:rsidRDefault="00C35C9B" w:rsidP="00C35C9B">
            <w:pPr>
              <w:rPr>
                <w:rFonts w:asciiTheme="minorHAnsi" w:hAnsiTheme="minorHAnsi" w:cstheme="minorHAnsi"/>
                <w:b/>
                <w:szCs w:val="20"/>
                <w:lang w:val="fr-FR" w:eastAsia="en-US"/>
              </w:rPr>
            </w:pPr>
            <w:r w:rsidRPr="006D6494">
              <w:rPr>
                <w:rFonts w:asciiTheme="minorHAnsi" w:hAnsiTheme="minorHAnsi" w:cstheme="minorHAnsi"/>
                <w:sz w:val="16"/>
                <w:szCs w:val="16"/>
                <w:lang w:val="fr-FR"/>
              </w:rPr>
              <w:t xml:space="preserve">Les conseillers locaux, en collaboration avec leurs homologues nationaux, sont en mesure de coordonner le travail des acteurs locaux, nationaux et internationaux d'une manière qui </w:t>
            </w:r>
            <w:r w:rsidRPr="006D6494">
              <w:rPr>
                <w:rFonts w:asciiTheme="minorHAnsi" w:hAnsiTheme="minorHAnsi" w:cstheme="minorHAnsi"/>
                <w:sz w:val="16"/>
                <w:szCs w:val="16"/>
                <w:lang w:val="fr-FR"/>
              </w:rPr>
              <w:lastRenderedPageBreak/>
              <w:t>améliore l'efficacité et l'efficience des interventions dans la région en réduisant les lacunes, les chevauchements et en augmentant le partage des enseignements tirés</w:t>
            </w:r>
          </w:p>
        </w:tc>
        <w:tc>
          <w:tcPr>
            <w:tcW w:w="2070" w:type="dxa"/>
            <w:shd w:val="clear" w:color="auto" w:fill="EEECE1"/>
          </w:tcPr>
          <w:p w14:paraId="34DCD59A" w14:textId="77777777"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lastRenderedPageBreak/>
              <w:t>Indicateur 4.1</w:t>
            </w:r>
          </w:p>
          <w:p w14:paraId="57B99681"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la population et des principaux intervenants des municipalités ciblées qui croient que les interventions dans leurs collectivités sont bien coordonnées et efficaces.</w:t>
            </w:r>
          </w:p>
          <w:p w14:paraId="16FB3756" w14:textId="70ADD462" w:rsidR="00C35C9B" w:rsidRPr="006D6494" w:rsidRDefault="00C35C9B" w:rsidP="00C35C9B">
            <w:pPr>
              <w:jc w:val="both"/>
              <w:rPr>
                <w:rFonts w:asciiTheme="minorHAnsi" w:hAnsiTheme="minorHAnsi" w:cstheme="minorHAnsi"/>
                <w:szCs w:val="20"/>
                <w:lang w:val="fr-FR" w:eastAsia="en-US"/>
              </w:rPr>
            </w:pPr>
          </w:p>
        </w:tc>
        <w:tc>
          <w:tcPr>
            <w:tcW w:w="1530" w:type="dxa"/>
            <w:shd w:val="clear" w:color="auto" w:fill="EEECE1"/>
          </w:tcPr>
          <w:p w14:paraId="3E868F2C" w14:textId="075F0A9B"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0</w:t>
            </w:r>
          </w:p>
        </w:tc>
        <w:tc>
          <w:tcPr>
            <w:tcW w:w="1620" w:type="dxa"/>
            <w:shd w:val="clear" w:color="auto" w:fill="EEECE1"/>
          </w:tcPr>
          <w:p w14:paraId="4B2F55EA" w14:textId="601B7D44"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40%</w:t>
            </w:r>
          </w:p>
        </w:tc>
        <w:tc>
          <w:tcPr>
            <w:tcW w:w="2070" w:type="dxa"/>
          </w:tcPr>
          <w:p w14:paraId="7B9104EE" w14:textId="77777777"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 xml:space="preserve">Enquête de </w:t>
            </w:r>
            <w:proofErr w:type="spellStart"/>
            <w:r w:rsidRPr="006D6494">
              <w:rPr>
                <w:rFonts w:asciiTheme="minorHAnsi" w:hAnsiTheme="minorHAnsi" w:cstheme="minorHAnsi"/>
                <w:b/>
                <w:sz w:val="22"/>
                <w:szCs w:val="22"/>
                <w:lang w:val="fr-FR" w:eastAsia="en-US"/>
              </w:rPr>
              <w:t>baseline</w:t>
            </w:r>
            <w:proofErr w:type="spellEnd"/>
            <w:r w:rsidRPr="006D6494">
              <w:rPr>
                <w:rFonts w:asciiTheme="minorHAnsi" w:hAnsiTheme="minorHAnsi" w:cstheme="minorHAnsi"/>
                <w:b/>
                <w:sz w:val="22"/>
                <w:szCs w:val="22"/>
                <w:lang w:val="fr-FR" w:eastAsia="en-US"/>
              </w:rPr>
              <w:t xml:space="preserve"> </w:t>
            </w:r>
            <w:r>
              <w:rPr>
                <w:rFonts w:asciiTheme="minorHAnsi" w:hAnsiTheme="minorHAnsi" w:cstheme="minorHAnsi"/>
                <w:b/>
                <w:sz w:val="22"/>
                <w:szCs w:val="22"/>
                <w:lang w:val="fr-FR" w:eastAsia="en-US"/>
              </w:rPr>
              <w:t>réalisée</w:t>
            </w:r>
            <w:r w:rsidRPr="006D6494">
              <w:rPr>
                <w:rFonts w:asciiTheme="minorHAnsi" w:hAnsiTheme="minorHAnsi" w:cstheme="minorHAnsi"/>
                <w:b/>
                <w:sz w:val="22"/>
                <w:szCs w:val="22"/>
                <w:lang w:val="fr-FR" w:eastAsia="en-US"/>
              </w:rPr>
              <w:t xml:space="preserve"> </w:t>
            </w:r>
          </w:p>
          <w:p w14:paraId="71FFBE0F" w14:textId="1A5CC260" w:rsidR="00C35C9B" w:rsidRPr="006D6494" w:rsidRDefault="00C35C9B" w:rsidP="00C35C9B">
            <w:pPr>
              <w:rPr>
                <w:rFonts w:asciiTheme="minorHAnsi" w:hAnsiTheme="minorHAnsi" w:cstheme="minorHAnsi"/>
                <w:lang w:val="fr-FR"/>
              </w:rPr>
            </w:pPr>
          </w:p>
        </w:tc>
        <w:tc>
          <w:tcPr>
            <w:tcW w:w="2070" w:type="dxa"/>
          </w:tcPr>
          <w:p w14:paraId="7B2B2D4C" w14:textId="43596EAE"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 xml:space="preserve">Une autre enquête de mesure de l’évolution sera réalisée en en </w:t>
            </w:r>
            <w:r>
              <w:rPr>
                <w:rFonts w:asciiTheme="minorHAnsi" w:hAnsiTheme="minorHAnsi" w:cstheme="minorHAnsi"/>
                <w:b/>
                <w:sz w:val="22"/>
                <w:szCs w:val="22"/>
                <w:lang w:val="fr-FR" w:eastAsia="en-US"/>
              </w:rPr>
              <w:t xml:space="preserve">décembre </w:t>
            </w:r>
          </w:p>
        </w:tc>
        <w:tc>
          <w:tcPr>
            <w:tcW w:w="4140" w:type="dxa"/>
          </w:tcPr>
          <w:p w14:paraId="4275B385" w14:textId="360DFB15" w:rsidR="00C35C9B" w:rsidRPr="006D6494" w:rsidRDefault="00C35C9B" w:rsidP="00C35C9B">
            <w:pPr>
              <w:rPr>
                <w:rFonts w:asciiTheme="minorHAnsi" w:hAnsiTheme="minorHAnsi" w:cstheme="minorHAnsi"/>
                <w:lang w:val="fr-FR"/>
              </w:rPr>
            </w:pPr>
            <w:r>
              <w:rPr>
                <w:rFonts w:asciiTheme="minorHAnsi" w:hAnsiTheme="minorHAnsi" w:cstheme="minorHAnsi"/>
                <w:b/>
                <w:sz w:val="22"/>
                <w:szCs w:val="22"/>
                <w:lang w:val="fr-FR" w:eastAsia="en-US"/>
              </w:rPr>
              <w:t>ON TRACK</w:t>
            </w:r>
          </w:p>
        </w:tc>
      </w:tr>
      <w:tr w:rsidR="00C35C9B" w:rsidRPr="006D6494" w14:paraId="7179FCB9" w14:textId="77777777" w:rsidTr="00826923">
        <w:trPr>
          <w:trHeight w:val="458"/>
        </w:trPr>
        <w:tc>
          <w:tcPr>
            <w:tcW w:w="1530" w:type="dxa"/>
            <w:vMerge w:val="restart"/>
          </w:tcPr>
          <w:p w14:paraId="3573B9F9" w14:textId="77777777" w:rsidR="00C35C9B" w:rsidRPr="006D6494" w:rsidRDefault="00C35C9B" w:rsidP="00C35C9B">
            <w:pPr>
              <w:rPr>
                <w:rFonts w:asciiTheme="minorHAnsi" w:hAnsiTheme="minorHAnsi" w:cstheme="minorHAnsi"/>
                <w:szCs w:val="20"/>
                <w:lang w:val="fr-FR" w:eastAsia="en-US"/>
              </w:rPr>
            </w:pPr>
            <w:r w:rsidRPr="006D6494">
              <w:rPr>
                <w:rFonts w:asciiTheme="minorHAnsi" w:hAnsiTheme="minorHAnsi" w:cstheme="minorHAnsi"/>
                <w:szCs w:val="20"/>
                <w:lang w:val="fr-FR" w:eastAsia="en-US"/>
              </w:rPr>
              <w:t>Produit 4.1</w:t>
            </w:r>
          </w:p>
          <w:p w14:paraId="526C064F" w14:textId="77777777" w:rsidR="00C35C9B" w:rsidRPr="006D6494" w:rsidRDefault="00C35C9B" w:rsidP="00C35C9B">
            <w:pPr>
              <w:pStyle w:val="BodyA"/>
              <w:rPr>
                <w:rFonts w:asciiTheme="minorHAnsi" w:eastAsia="Times New Roman" w:hAnsiTheme="minorHAnsi" w:cstheme="minorHAnsi"/>
                <w:color w:val="auto"/>
                <w:szCs w:val="20"/>
                <w:bdr w:val="none" w:sz="0" w:space="0" w:color="auto"/>
                <w:lang w:val="fr-FR" w:eastAsia="en-US"/>
              </w:rPr>
            </w:pPr>
            <w:r w:rsidRPr="006D6494">
              <w:rPr>
                <w:rFonts w:asciiTheme="minorHAnsi" w:eastAsia="Times New Roman" w:hAnsiTheme="minorHAnsi" w:cstheme="minorHAnsi"/>
                <w:color w:val="auto"/>
                <w:szCs w:val="20"/>
                <w:bdr w:val="none" w:sz="0" w:space="0" w:color="auto"/>
                <w:lang w:val="fr-FR" w:eastAsia="en-US"/>
              </w:rPr>
              <w:t xml:space="preserve">Carte interactive en ligne des engagements des jeunes dans chacune des sept municipalités. </w:t>
            </w:r>
          </w:p>
          <w:p w14:paraId="33B24705" w14:textId="110D9DD1" w:rsidR="00C35C9B" w:rsidRPr="006D6494" w:rsidRDefault="00C35C9B" w:rsidP="00C35C9B">
            <w:pPr>
              <w:rPr>
                <w:rFonts w:asciiTheme="minorHAnsi" w:hAnsiTheme="minorHAnsi" w:cstheme="minorHAnsi"/>
                <w:szCs w:val="20"/>
                <w:lang w:val="fr-FR" w:eastAsia="en-US"/>
              </w:rPr>
            </w:pPr>
          </w:p>
        </w:tc>
        <w:tc>
          <w:tcPr>
            <w:tcW w:w="2070" w:type="dxa"/>
            <w:shd w:val="clear" w:color="auto" w:fill="EEECE1"/>
          </w:tcPr>
          <w:p w14:paraId="595B622E" w14:textId="77777777"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4.1.1</w:t>
            </w:r>
          </w:p>
          <w:p w14:paraId="26D60FA0" w14:textId="77777777" w:rsidR="00C35C9B" w:rsidRPr="006D6494" w:rsidRDefault="00C35C9B" w:rsidP="00C35C9B">
            <w:pPr>
              <w:pStyle w:val="BodyA"/>
              <w:rPr>
                <w:rFonts w:asciiTheme="minorHAnsi" w:hAnsiTheme="minorHAnsi" w:cstheme="minorHAnsi"/>
                <w:sz w:val="16"/>
                <w:szCs w:val="16"/>
                <w:lang w:val="fr-FR"/>
              </w:rPr>
            </w:pPr>
            <w:r w:rsidRPr="006D6494">
              <w:rPr>
                <w:rFonts w:asciiTheme="minorHAnsi" w:hAnsiTheme="minorHAnsi" w:cstheme="minorHAnsi"/>
                <w:sz w:val="16"/>
                <w:szCs w:val="16"/>
                <w:lang w:val="fr-FR"/>
              </w:rPr>
              <w:t>% d'augmentation de l'audience des plateformes en ligne</w:t>
            </w:r>
          </w:p>
          <w:p w14:paraId="21D276F9" w14:textId="627E5142" w:rsidR="00C35C9B" w:rsidRPr="006D6494" w:rsidRDefault="00C35C9B" w:rsidP="00C35C9B">
            <w:pPr>
              <w:pStyle w:val="BodyA"/>
              <w:rPr>
                <w:rFonts w:asciiTheme="minorHAnsi" w:hAnsiTheme="minorHAnsi" w:cstheme="minorHAnsi"/>
                <w:szCs w:val="20"/>
                <w:lang w:val="fr-FR" w:eastAsia="en-US"/>
              </w:rPr>
            </w:pPr>
          </w:p>
        </w:tc>
        <w:tc>
          <w:tcPr>
            <w:tcW w:w="1530" w:type="dxa"/>
            <w:shd w:val="clear" w:color="auto" w:fill="EEECE1"/>
          </w:tcPr>
          <w:p w14:paraId="222AF664" w14:textId="513F40CE"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0</w:t>
            </w:r>
          </w:p>
        </w:tc>
        <w:tc>
          <w:tcPr>
            <w:tcW w:w="1620" w:type="dxa"/>
            <w:shd w:val="clear" w:color="auto" w:fill="EEECE1"/>
          </w:tcPr>
          <w:p w14:paraId="653B1C30" w14:textId="31F12EBC"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Augmentation de 40% (augmentation de 40%de femmes qui s’engagent sur les plateformes)</w:t>
            </w:r>
          </w:p>
        </w:tc>
        <w:tc>
          <w:tcPr>
            <w:tcW w:w="2070" w:type="dxa"/>
          </w:tcPr>
          <w:p w14:paraId="6AD6524F" w14:textId="77777777"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 xml:space="preserve">Enquête de </w:t>
            </w:r>
            <w:proofErr w:type="spellStart"/>
            <w:r w:rsidRPr="006D6494">
              <w:rPr>
                <w:rFonts w:asciiTheme="minorHAnsi" w:hAnsiTheme="minorHAnsi" w:cstheme="minorHAnsi"/>
                <w:b/>
                <w:sz w:val="22"/>
                <w:szCs w:val="22"/>
                <w:lang w:val="fr-FR" w:eastAsia="en-US"/>
              </w:rPr>
              <w:t>baseline</w:t>
            </w:r>
            <w:proofErr w:type="spellEnd"/>
            <w:r w:rsidRPr="006D6494">
              <w:rPr>
                <w:rFonts w:asciiTheme="minorHAnsi" w:hAnsiTheme="minorHAnsi" w:cstheme="minorHAnsi"/>
                <w:b/>
                <w:sz w:val="22"/>
                <w:szCs w:val="22"/>
                <w:lang w:val="fr-FR" w:eastAsia="en-US"/>
              </w:rPr>
              <w:t xml:space="preserve"> </w:t>
            </w:r>
            <w:r>
              <w:rPr>
                <w:rFonts w:asciiTheme="minorHAnsi" w:hAnsiTheme="minorHAnsi" w:cstheme="minorHAnsi"/>
                <w:b/>
                <w:sz w:val="22"/>
                <w:szCs w:val="22"/>
                <w:lang w:val="fr-FR" w:eastAsia="en-US"/>
              </w:rPr>
              <w:t>réalisée</w:t>
            </w:r>
            <w:r w:rsidRPr="006D6494">
              <w:rPr>
                <w:rFonts w:asciiTheme="minorHAnsi" w:hAnsiTheme="minorHAnsi" w:cstheme="minorHAnsi"/>
                <w:b/>
                <w:sz w:val="22"/>
                <w:szCs w:val="22"/>
                <w:lang w:val="fr-FR" w:eastAsia="en-US"/>
              </w:rPr>
              <w:t xml:space="preserve"> </w:t>
            </w:r>
          </w:p>
          <w:p w14:paraId="27B550AE" w14:textId="4B67DEAC" w:rsidR="00C35C9B" w:rsidRPr="006D6494" w:rsidRDefault="00C35C9B" w:rsidP="00C35C9B">
            <w:pPr>
              <w:rPr>
                <w:rFonts w:asciiTheme="minorHAnsi" w:hAnsiTheme="minorHAnsi" w:cstheme="minorHAnsi"/>
                <w:b/>
                <w:sz w:val="22"/>
                <w:szCs w:val="22"/>
                <w:lang w:val="fr-FR" w:eastAsia="en-US"/>
              </w:rPr>
            </w:pPr>
          </w:p>
        </w:tc>
        <w:tc>
          <w:tcPr>
            <w:tcW w:w="2070" w:type="dxa"/>
          </w:tcPr>
          <w:p w14:paraId="71E4E49F" w14:textId="6CEC39B2"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 xml:space="preserve">Une autre enquête de mesure de l’évolution sera réalisée en en </w:t>
            </w:r>
            <w:r>
              <w:rPr>
                <w:rFonts w:asciiTheme="minorHAnsi" w:hAnsiTheme="minorHAnsi" w:cstheme="minorHAnsi"/>
                <w:b/>
                <w:sz w:val="22"/>
                <w:szCs w:val="22"/>
                <w:lang w:val="fr-FR" w:eastAsia="en-US"/>
              </w:rPr>
              <w:t xml:space="preserve">décembre </w:t>
            </w:r>
          </w:p>
        </w:tc>
        <w:tc>
          <w:tcPr>
            <w:tcW w:w="4140" w:type="dxa"/>
          </w:tcPr>
          <w:p w14:paraId="7523978D" w14:textId="4C828C6E" w:rsidR="00C35C9B" w:rsidRPr="006D6494" w:rsidRDefault="00C35C9B" w:rsidP="00C35C9B">
            <w:pPr>
              <w:rPr>
                <w:rFonts w:asciiTheme="minorHAnsi" w:hAnsiTheme="minorHAnsi" w:cstheme="minorHAnsi"/>
                <w:lang w:val="fr-FR"/>
              </w:rPr>
            </w:pPr>
            <w:r>
              <w:rPr>
                <w:rFonts w:asciiTheme="minorHAnsi" w:hAnsiTheme="minorHAnsi" w:cstheme="minorHAnsi"/>
                <w:b/>
                <w:sz w:val="22"/>
                <w:szCs w:val="22"/>
                <w:lang w:val="fr-FR" w:eastAsia="en-US"/>
              </w:rPr>
              <w:t>ON TRACK</w:t>
            </w:r>
          </w:p>
        </w:tc>
      </w:tr>
      <w:tr w:rsidR="00C35C9B" w:rsidRPr="00C35C9B" w14:paraId="3A2FD794" w14:textId="77777777" w:rsidTr="00826923">
        <w:trPr>
          <w:trHeight w:val="458"/>
        </w:trPr>
        <w:tc>
          <w:tcPr>
            <w:tcW w:w="1530" w:type="dxa"/>
            <w:vMerge/>
          </w:tcPr>
          <w:p w14:paraId="6FE132D3" w14:textId="77777777" w:rsidR="00C35C9B" w:rsidRPr="006D6494" w:rsidRDefault="00C35C9B" w:rsidP="00C35C9B">
            <w:pPr>
              <w:rPr>
                <w:rFonts w:asciiTheme="minorHAnsi" w:hAnsiTheme="minorHAnsi" w:cstheme="minorHAnsi"/>
                <w:szCs w:val="20"/>
                <w:lang w:val="fr-FR" w:eastAsia="en-US"/>
              </w:rPr>
            </w:pPr>
          </w:p>
        </w:tc>
        <w:tc>
          <w:tcPr>
            <w:tcW w:w="2070" w:type="dxa"/>
            <w:shd w:val="clear" w:color="auto" w:fill="EEECE1"/>
          </w:tcPr>
          <w:p w14:paraId="2D67BEF7" w14:textId="77777777"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4.1.2</w:t>
            </w:r>
          </w:p>
          <w:p w14:paraId="22BF1857"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Carte interactive en ligne disponible</w:t>
            </w:r>
          </w:p>
          <w:p w14:paraId="5D8771E0"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color w:val="6B2085"/>
                <w:sz w:val="16"/>
                <w:szCs w:val="16"/>
                <w:lang w:val="fr-FR"/>
              </w:rPr>
              <w:t># d’utilisateurs par jour</w:t>
            </w:r>
          </w:p>
          <w:p w14:paraId="0015DC61" w14:textId="79C8ADC3" w:rsidR="00C35C9B" w:rsidRPr="006D6494" w:rsidRDefault="00C35C9B" w:rsidP="00C35C9B">
            <w:pPr>
              <w:jc w:val="both"/>
              <w:rPr>
                <w:rFonts w:asciiTheme="minorHAnsi" w:hAnsiTheme="minorHAnsi" w:cstheme="minorHAnsi"/>
                <w:szCs w:val="20"/>
                <w:lang w:val="fr-FR" w:eastAsia="en-US"/>
              </w:rPr>
            </w:pPr>
          </w:p>
        </w:tc>
        <w:tc>
          <w:tcPr>
            <w:tcW w:w="1530" w:type="dxa"/>
            <w:shd w:val="clear" w:color="auto" w:fill="EEECE1"/>
          </w:tcPr>
          <w:p w14:paraId="61B43620" w14:textId="36539E00" w:rsidR="00C35C9B" w:rsidRPr="006D6494" w:rsidRDefault="00C35C9B" w:rsidP="00C35C9B">
            <w:pPr>
              <w:rPr>
                <w:rFonts w:asciiTheme="minorHAnsi" w:hAnsiTheme="minorHAnsi" w:cstheme="minorHAnsi"/>
                <w:szCs w:val="20"/>
                <w:lang w:val="fr-FR" w:eastAsia="en-US"/>
              </w:rPr>
            </w:pPr>
            <w:r w:rsidRPr="006D6494">
              <w:rPr>
                <w:rFonts w:asciiTheme="minorHAnsi" w:hAnsiTheme="minorHAnsi" w:cstheme="minorHAnsi"/>
                <w:szCs w:val="20"/>
                <w:lang w:val="fr-FR" w:eastAsia="en-US"/>
              </w:rPr>
              <w:t>Non</w:t>
            </w:r>
          </w:p>
        </w:tc>
        <w:tc>
          <w:tcPr>
            <w:tcW w:w="1620" w:type="dxa"/>
            <w:shd w:val="clear" w:color="auto" w:fill="EEECE1"/>
          </w:tcPr>
          <w:p w14:paraId="02495BAF" w14:textId="17D21448"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Oui</w:t>
            </w:r>
          </w:p>
          <w:p w14:paraId="598D4F01" w14:textId="27D9148F"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A déterminer</w:t>
            </w:r>
          </w:p>
        </w:tc>
        <w:tc>
          <w:tcPr>
            <w:tcW w:w="2070" w:type="dxa"/>
          </w:tcPr>
          <w:p w14:paraId="1D1CB7A0" w14:textId="3B435E1F" w:rsidR="00C35C9B" w:rsidRPr="00C26022" w:rsidRDefault="00C35C9B" w:rsidP="00C35C9B">
            <w:pPr>
              <w:rPr>
                <w:rFonts w:asciiTheme="minorHAnsi" w:hAnsiTheme="minorHAnsi" w:cstheme="minorHAnsi"/>
                <w:highlight w:val="yellow"/>
                <w:lang w:val="fr-FR"/>
              </w:rPr>
            </w:pPr>
            <w:r w:rsidRPr="00C26022">
              <w:rPr>
                <w:rFonts w:asciiTheme="minorHAnsi" w:hAnsiTheme="minorHAnsi" w:cstheme="minorHAnsi"/>
                <w:b/>
                <w:sz w:val="22"/>
                <w:szCs w:val="22"/>
                <w:highlight w:val="yellow"/>
                <w:lang w:val="fr-FR" w:eastAsia="en-US"/>
              </w:rPr>
              <w:t>Prévue semestre 2 2020</w:t>
            </w:r>
          </w:p>
        </w:tc>
        <w:tc>
          <w:tcPr>
            <w:tcW w:w="2070" w:type="dxa"/>
          </w:tcPr>
          <w:p w14:paraId="71BD3BEE" w14:textId="77777777" w:rsidR="00C35C9B" w:rsidRPr="00C26022" w:rsidRDefault="00C35C9B" w:rsidP="00C35C9B">
            <w:pPr>
              <w:rPr>
                <w:rFonts w:asciiTheme="minorHAnsi" w:hAnsiTheme="minorHAnsi" w:cstheme="minorHAnsi"/>
                <w:highlight w:val="yellow"/>
                <w:lang w:val="fr-FR"/>
              </w:rPr>
            </w:pPr>
            <w:r w:rsidRPr="00C26022">
              <w:rPr>
                <w:rFonts w:asciiTheme="minorHAnsi" w:hAnsiTheme="minorHAnsi" w:cstheme="minorHAnsi"/>
                <w:b/>
                <w:sz w:val="22"/>
                <w:szCs w:val="22"/>
                <w:highlight w:val="yellow"/>
                <w:lang w:val="fr-FR" w:eastAsia="en-US"/>
              </w:rPr>
              <w:fldChar w:fldCharType="begin">
                <w:ffData>
                  <w:name w:val=""/>
                  <w:enabled/>
                  <w:calcOnExit w:val="0"/>
                  <w:textInput>
                    <w:maxLength w:val="300"/>
                  </w:textInput>
                </w:ffData>
              </w:fldChar>
            </w:r>
            <w:r w:rsidRPr="00C26022">
              <w:rPr>
                <w:rFonts w:asciiTheme="minorHAnsi" w:hAnsiTheme="minorHAnsi" w:cstheme="minorHAnsi"/>
                <w:b/>
                <w:sz w:val="22"/>
                <w:szCs w:val="22"/>
                <w:highlight w:val="yellow"/>
                <w:lang w:val="fr-FR" w:eastAsia="en-US"/>
              </w:rPr>
              <w:instrText xml:space="preserve"> FORMTEXT </w:instrText>
            </w:r>
            <w:r w:rsidRPr="00C26022">
              <w:rPr>
                <w:rFonts w:asciiTheme="minorHAnsi" w:hAnsiTheme="minorHAnsi" w:cstheme="minorHAnsi"/>
                <w:b/>
                <w:sz w:val="22"/>
                <w:szCs w:val="22"/>
                <w:highlight w:val="yellow"/>
                <w:lang w:val="fr-FR" w:eastAsia="en-US"/>
              </w:rPr>
            </w:r>
            <w:r w:rsidRPr="00C26022">
              <w:rPr>
                <w:rFonts w:asciiTheme="minorHAnsi" w:hAnsiTheme="minorHAnsi" w:cstheme="minorHAnsi"/>
                <w:b/>
                <w:sz w:val="22"/>
                <w:szCs w:val="22"/>
                <w:highlight w:val="yellow"/>
                <w:lang w:val="fr-FR" w:eastAsia="en-US"/>
              </w:rPr>
              <w:fldChar w:fldCharType="separate"/>
            </w:r>
            <w:r w:rsidRPr="00C26022">
              <w:rPr>
                <w:rFonts w:asciiTheme="minorHAnsi" w:hAnsiTheme="minorHAnsi" w:cstheme="minorHAnsi"/>
                <w:b/>
                <w:noProof/>
                <w:sz w:val="22"/>
                <w:szCs w:val="22"/>
                <w:highlight w:val="yellow"/>
                <w:lang w:val="fr-FR" w:eastAsia="en-US"/>
              </w:rPr>
              <w:t> </w:t>
            </w:r>
            <w:r w:rsidRPr="00C26022">
              <w:rPr>
                <w:rFonts w:asciiTheme="minorHAnsi" w:hAnsiTheme="minorHAnsi" w:cstheme="minorHAnsi"/>
                <w:b/>
                <w:noProof/>
                <w:sz w:val="22"/>
                <w:szCs w:val="22"/>
                <w:highlight w:val="yellow"/>
                <w:lang w:val="fr-FR" w:eastAsia="en-US"/>
              </w:rPr>
              <w:t> </w:t>
            </w:r>
            <w:r w:rsidRPr="00C26022">
              <w:rPr>
                <w:rFonts w:asciiTheme="minorHAnsi" w:hAnsiTheme="minorHAnsi" w:cstheme="minorHAnsi"/>
                <w:b/>
                <w:noProof/>
                <w:sz w:val="22"/>
                <w:szCs w:val="22"/>
                <w:highlight w:val="yellow"/>
                <w:lang w:val="fr-FR" w:eastAsia="en-US"/>
              </w:rPr>
              <w:t> </w:t>
            </w:r>
            <w:r w:rsidRPr="00C26022">
              <w:rPr>
                <w:rFonts w:asciiTheme="minorHAnsi" w:hAnsiTheme="minorHAnsi" w:cstheme="minorHAnsi"/>
                <w:b/>
                <w:noProof/>
                <w:sz w:val="22"/>
                <w:szCs w:val="22"/>
                <w:highlight w:val="yellow"/>
                <w:lang w:val="fr-FR" w:eastAsia="en-US"/>
              </w:rPr>
              <w:t> </w:t>
            </w:r>
            <w:r w:rsidRPr="00C26022">
              <w:rPr>
                <w:rFonts w:asciiTheme="minorHAnsi" w:hAnsiTheme="minorHAnsi" w:cstheme="minorHAnsi"/>
                <w:b/>
                <w:noProof/>
                <w:sz w:val="22"/>
                <w:szCs w:val="22"/>
                <w:highlight w:val="yellow"/>
                <w:lang w:val="fr-FR" w:eastAsia="en-US"/>
              </w:rPr>
              <w:t> </w:t>
            </w:r>
            <w:r w:rsidRPr="00C26022">
              <w:rPr>
                <w:rFonts w:asciiTheme="minorHAnsi" w:hAnsiTheme="minorHAnsi" w:cstheme="minorHAnsi"/>
                <w:b/>
                <w:sz w:val="22"/>
                <w:szCs w:val="22"/>
                <w:highlight w:val="yellow"/>
                <w:lang w:val="fr-FR" w:eastAsia="en-US"/>
              </w:rPr>
              <w:fldChar w:fldCharType="end"/>
            </w:r>
          </w:p>
        </w:tc>
        <w:tc>
          <w:tcPr>
            <w:tcW w:w="4140" w:type="dxa"/>
          </w:tcPr>
          <w:p w14:paraId="4A0358E6" w14:textId="77777777" w:rsidR="00C35C9B" w:rsidRPr="00C35C9B" w:rsidRDefault="00C35C9B" w:rsidP="00C35C9B">
            <w:pPr>
              <w:rPr>
                <w:rFonts w:ascii="Trebuchet MS"/>
                <w:b/>
                <w:bCs/>
                <w:sz w:val="22"/>
                <w:szCs w:val="22"/>
                <w:lang w:val="fr-FR"/>
              </w:rPr>
            </w:pPr>
            <w:r w:rsidRPr="00C35C9B">
              <w:rPr>
                <w:rFonts w:ascii="Trebuchet MS"/>
                <w:b/>
                <w:bCs/>
                <w:sz w:val="22"/>
                <w:szCs w:val="22"/>
                <w:lang w:val="fr-FR"/>
              </w:rPr>
              <w:t>La carte interactive pr</w:t>
            </w:r>
            <w:r w:rsidRPr="00C35C9B">
              <w:rPr>
                <w:rFonts w:hAnsi="Trebuchet MS"/>
                <w:b/>
                <w:bCs/>
                <w:sz w:val="22"/>
                <w:szCs w:val="22"/>
                <w:lang w:val="fr-FR"/>
              </w:rPr>
              <w:t>é</w:t>
            </w:r>
            <w:r w:rsidRPr="00C35C9B">
              <w:rPr>
                <w:rFonts w:ascii="Trebuchet MS"/>
                <w:b/>
                <w:bCs/>
                <w:sz w:val="22"/>
                <w:szCs w:val="22"/>
                <w:lang w:val="fr-FR"/>
              </w:rPr>
              <w:t xml:space="preserve">vue dans sa forme initiale ne sera pas mise en place </w:t>
            </w:r>
          </w:p>
          <w:p w14:paraId="03B10C41" w14:textId="19D98D03" w:rsidR="00C35C9B" w:rsidRPr="00C35C9B" w:rsidRDefault="00C35C9B" w:rsidP="00C35C9B">
            <w:pPr>
              <w:rPr>
                <w:rFonts w:asciiTheme="minorHAnsi" w:hAnsiTheme="minorHAnsi" w:cstheme="minorHAnsi"/>
                <w:highlight w:val="yellow"/>
                <w:lang w:val="fr-FR"/>
              </w:rPr>
            </w:pPr>
            <w:r w:rsidRPr="00C35C9B">
              <w:rPr>
                <w:rFonts w:ascii="Calibri" w:eastAsia="Calibri" w:hAnsi="Calibri" w:cs="Calibri"/>
                <w:b/>
                <w:bCs/>
                <w:sz w:val="22"/>
                <w:szCs w:val="22"/>
                <w:lang w:val="fr-FR"/>
              </w:rPr>
              <w:t xml:space="preserve">Not on </w:t>
            </w:r>
            <w:proofErr w:type="spellStart"/>
            <w:r w:rsidRPr="00C35C9B">
              <w:rPr>
                <w:rFonts w:ascii="Calibri" w:eastAsia="Calibri" w:hAnsi="Calibri" w:cs="Calibri"/>
                <w:b/>
                <w:bCs/>
                <w:sz w:val="22"/>
                <w:szCs w:val="22"/>
                <w:lang w:val="fr-FR"/>
              </w:rPr>
              <w:t>track</w:t>
            </w:r>
            <w:proofErr w:type="spellEnd"/>
            <w:r w:rsidRPr="00C35C9B">
              <w:rPr>
                <w:rFonts w:ascii="Calibri" w:eastAsia="Calibri" w:hAnsi="Calibri" w:cs="Calibri"/>
                <w:b/>
                <w:bCs/>
                <w:sz w:val="22"/>
                <w:szCs w:val="22"/>
                <w:lang w:val="fr-FR"/>
              </w:rPr>
              <w:t xml:space="preserve"> en </w:t>
            </w:r>
            <w:proofErr w:type="spellStart"/>
            <w:r w:rsidRPr="00C35C9B">
              <w:rPr>
                <w:rFonts w:ascii="Calibri" w:eastAsia="Calibri" w:hAnsi="Calibri" w:cs="Calibri"/>
                <w:b/>
                <w:bCs/>
                <w:sz w:val="22"/>
                <w:szCs w:val="22"/>
                <w:lang w:val="fr-FR"/>
              </w:rPr>
              <w:t>vu</w:t>
            </w:r>
            <w:proofErr w:type="spellEnd"/>
            <w:r w:rsidRPr="00C35C9B">
              <w:rPr>
                <w:rFonts w:ascii="Calibri" w:eastAsia="Calibri" w:hAnsi="Calibri" w:cs="Calibri"/>
                <w:b/>
                <w:bCs/>
                <w:sz w:val="22"/>
                <w:szCs w:val="22"/>
                <w:lang w:val="fr-FR"/>
              </w:rPr>
              <w:t xml:space="preserve"> du temps réduit du projet</w:t>
            </w:r>
          </w:p>
        </w:tc>
      </w:tr>
      <w:tr w:rsidR="00C35C9B" w:rsidRPr="006D6494" w14:paraId="2C9E4748" w14:textId="77777777" w:rsidTr="00826923">
        <w:trPr>
          <w:trHeight w:val="458"/>
        </w:trPr>
        <w:tc>
          <w:tcPr>
            <w:tcW w:w="1530" w:type="dxa"/>
            <w:vMerge/>
          </w:tcPr>
          <w:p w14:paraId="1BFA8E7C" w14:textId="77777777" w:rsidR="00C35C9B" w:rsidRPr="006D6494" w:rsidRDefault="00C35C9B" w:rsidP="00C35C9B">
            <w:pPr>
              <w:rPr>
                <w:rFonts w:asciiTheme="minorHAnsi" w:hAnsiTheme="minorHAnsi" w:cstheme="minorHAnsi"/>
                <w:szCs w:val="20"/>
                <w:lang w:val="fr-FR" w:eastAsia="en-US"/>
              </w:rPr>
            </w:pPr>
          </w:p>
        </w:tc>
        <w:tc>
          <w:tcPr>
            <w:tcW w:w="2070" w:type="dxa"/>
            <w:shd w:val="clear" w:color="auto" w:fill="EEECE1"/>
          </w:tcPr>
          <w:p w14:paraId="461A1C82" w14:textId="1662DB70"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4.1.3</w:t>
            </w:r>
          </w:p>
          <w:p w14:paraId="0356952F"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d'acteurs cibles capables d'utiliser efficacement la carte et le réseau en ligne</w:t>
            </w:r>
          </w:p>
          <w:p w14:paraId="2BA5EA1E"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d'augmentation de l'audience des plates-formes en ligne</w:t>
            </w:r>
          </w:p>
          <w:p w14:paraId="7638ED48" w14:textId="45602084" w:rsidR="00C35C9B" w:rsidRPr="006D6494" w:rsidRDefault="00C35C9B" w:rsidP="00C35C9B">
            <w:pPr>
              <w:jc w:val="both"/>
              <w:rPr>
                <w:rFonts w:asciiTheme="minorHAnsi" w:hAnsiTheme="minorHAnsi" w:cstheme="minorHAnsi"/>
                <w:szCs w:val="20"/>
                <w:lang w:val="fr-FR" w:eastAsia="en-US"/>
              </w:rPr>
            </w:pPr>
          </w:p>
        </w:tc>
        <w:tc>
          <w:tcPr>
            <w:tcW w:w="1530" w:type="dxa"/>
            <w:shd w:val="clear" w:color="auto" w:fill="EEECE1"/>
          </w:tcPr>
          <w:p w14:paraId="00F3D2E1" w14:textId="0C2AE5AC"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lastRenderedPageBreak/>
              <w:t>0</w:t>
            </w:r>
          </w:p>
        </w:tc>
        <w:tc>
          <w:tcPr>
            <w:tcW w:w="1620" w:type="dxa"/>
            <w:shd w:val="clear" w:color="auto" w:fill="EEECE1"/>
          </w:tcPr>
          <w:p w14:paraId="15236B2D" w14:textId="77777777"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100%</w:t>
            </w:r>
          </w:p>
          <w:p w14:paraId="24EDAE9F" w14:textId="6996484A"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50%</w:t>
            </w:r>
          </w:p>
        </w:tc>
        <w:tc>
          <w:tcPr>
            <w:tcW w:w="2070" w:type="dxa"/>
          </w:tcPr>
          <w:p w14:paraId="4D50DC09" w14:textId="77777777" w:rsidR="00C35C9B" w:rsidRPr="006D6494" w:rsidRDefault="00C35C9B" w:rsidP="00C35C9B">
            <w:pPr>
              <w:rPr>
                <w:rFonts w:asciiTheme="minorHAnsi" w:hAnsiTheme="minorHAnsi" w:cstheme="minorHAnsi"/>
                <w:b/>
                <w:sz w:val="22"/>
                <w:szCs w:val="22"/>
                <w:lang w:val="fr-FR" w:eastAsia="en-US"/>
              </w:rPr>
            </w:pPr>
          </w:p>
        </w:tc>
        <w:tc>
          <w:tcPr>
            <w:tcW w:w="2070" w:type="dxa"/>
          </w:tcPr>
          <w:p w14:paraId="3216152F" w14:textId="77777777" w:rsidR="00C35C9B" w:rsidRPr="006D6494" w:rsidRDefault="00C35C9B" w:rsidP="00C35C9B">
            <w:pPr>
              <w:rPr>
                <w:rFonts w:asciiTheme="minorHAnsi" w:hAnsiTheme="minorHAnsi" w:cstheme="minorHAnsi"/>
                <w:b/>
                <w:sz w:val="22"/>
                <w:szCs w:val="22"/>
                <w:lang w:val="fr-FR" w:eastAsia="en-US"/>
              </w:rPr>
            </w:pPr>
          </w:p>
        </w:tc>
        <w:tc>
          <w:tcPr>
            <w:tcW w:w="4140" w:type="dxa"/>
          </w:tcPr>
          <w:p w14:paraId="14376805" w14:textId="77777777" w:rsidR="00C35C9B" w:rsidRPr="006D6494" w:rsidRDefault="00C35C9B" w:rsidP="00C35C9B">
            <w:pPr>
              <w:rPr>
                <w:rFonts w:asciiTheme="minorHAnsi" w:hAnsiTheme="minorHAnsi" w:cstheme="minorHAnsi"/>
                <w:b/>
                <w:sz w:val="22"/>
                <w:szCs w:val="22"/>
                <w:lang w:val="fr-FR" w:eastAsia="en-US"/>
              </w:rPr>
            </w:pPr>
          </w:p>
        </w:tc>
      </w:tr>
      <w:tr w:rsidR="00C35C9B" w:rsidRPr="006D6494" w14:paraId="40A7EB21" w14:textId="77777777" w:rsidTr="00826923">
        <w:trPr>
          <w:trHeight w:val="458"/>
        </w:trPr>
        <w:tc>
          <w:tcPr>
            <w:tcW w:w="1530" w:type="dxa"/>
            <w:vMerge w:val="restart"/>
          </w:tcPr>
          <w:p w14:paraId="586E2AEC" w14:textId="77777777" w:rsidR="00C35C9B" w:rsidRPr="006D6494" w:rsidRDefault="00C35C9B" w:rsidP="00C35C9B">
            <w:pPr>
              <w:rPr>
                <w:rFonts w:asciiTheme="minorHAnsi" w:hAnsiTheme="minorHAnsi" w:cstheme="minorHAnsi"/>
                <w:szCs w:val="20"/>
                <w:lang w:val="fr-FR" w:eastAsia="en-US"/>
              </w:rPr>
            </w:pPr>
            <w:r w:rsidRPr="006D6494">
              <w:rPr>
                <w:rFonts w:asciiTheme="minorHAnsi" w:hAnsiTheme="minorHAnsi" w:cstheme="minorHAnsi"/>
                <w:szCs w:val="20"/>
                <w:lang w:val="fr-FR" w:eastAsia="en-US"/>
              </w:rPr>
              <w:t>Produit 4.2</w:t>
            </w:r>
          </w:p>
          <w:p w14:paraId="157177A1" w14:textId="2E518B96" w:rsidR="00C35C9B" w:rsidRPr="006D6494" w:rsidRDefault="00C35C9B" w:rsidP="00C35C9B">
            <w:pPr>
              <w:rPr>
                <w:rFonts w:asciiTheme="minorHAnsi" w:hAnsiTheme="minorHAnsi" w:cstheme="minorHAnsi"/>
                <w:szCs w:val="20"/>
                <w:lang w:val="fr-FR" w:eastAsia="en-US"/>
              </w:rPr>
            </w:pPr>
            <w:r w:rsidRPr="006D6494">
              <w:rPr>
                <w:rFonts w:asciiTheme="minorHAnsi" w:hAnsiTheme="minorHAnsi" w:cstheme="minorHAnsi"/>
                <w:szCs w:val="20"/>
                <w:lang w:val="fr-FR" w:eastAsia="en-US"/>
              </w:rPr>
              <w:t>Création d'un " Centre municipal pour le maintien de la paix et de la jeunesse " dans chacune des municipalités - à des fins de coordination et d'apprentissage</w:t>
            </w:r>
          </w:p>
        </w:tc>
        <w:tc>
          <w:tcPr>
            <w:tcW w:w="2070" w:type="dxa"/>
            <w:shd w:val="clear" w:color="auto" w:fill="EEECE1"/>
          </w:tcPr>
          <w:p w14:paraId="3D071170" w14:textId="77777777"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4.2.1</w:t>
            </w:r>
          </w:p>
          <w:p w14:paraId="0A39E02F"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personnes qui ont amélioré leur coordination</w:t>
            </w:r>
          </w:p>
          <w:p w14:paraId="5334C722" w14:textId="20FFA3C1" w:rsidR="00C35C9B" w:rsidRPr="006D6494" w:rsidRDefault="00C35C9B" w:rsidP="00C35C9B">
            <w:pPr>
              <w:jc w:val="both"/>
              <w:rPr>
                <w:rFonts w:asciiTheme="minorHAnsi" w:hAnsiTheme="minorHAnsi" w:cstheme="minorHAnsi"/>
                <w:szCs w:val="20"/>
                <w:lang w:val="fr-FR" w:eastAsia="en-US"/>
              </w:rPr>
            </w:pPr>
          </w:p>
        </w:tc>
        <w:tc>
          <w:tcPr>
            <w:tcW w:w="1530" w:type="dxa"/>
            <w:shd w:val="clear" w:color="auto" w:fill="EEECE1"/>
          </w:tcPr>
          <w:p w14:paraId="2AC84E33" w14:textId="55AEF035"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0</w:t>
            </w:r>
          </w:p>
        </w:tc>
        <w:tc>
          <w:tcPr>
            <w:tcW w:w="1620" w:type="dxa"/>
            <w:shd w:val="clear" w:color="auto" w:fill="EEECE1"/>
          </w:tcPr>
          <w:p w14:paraId="616CD51D" w14:textId="04A6C0C4"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7</w:t>
            </w:r>
          </w:p>
        </w:tc>
        <w:tc>
          <w:tcPr>
            <w:tcW w:w="2070" w:type="dxa"/>
          </w:tcPr>
          <w:p w14:paraId="2738AA87" w14:textId="5BCA1EB8" w:rsidR="00C35C9B" w:rsidRPr="006D6494" w:rsidRDefault="00C35C9B" w:rsidP="00C35C9B">
            <w:pPr>
              <w:rPr>
                <w:rFonts w:asciiTheme="minorHAnsi" w:hAnsiTheme="minorHAnsi" w:cstheme="minorHAnsi"/>
                <w:lang w:val="fr-FR"/>
              </w:rPr>
            </w:pPr>
            <w:r>
              <w:rPr>
                <w:rFonts w:asciiTheme="minorHAnsi" w:hAnsiTheme="minorHAnsi" w:cstheme="minorHAnsi"/>
                <w:b/>
                <w:sz w:val="22"/>
                <w:szCs w:val="22"/>
                <w:lang w:val="fr-FR" w:eastAsia="en-US"/>
              </w:rPr>
              <w:t>Construction des Hubs en cours de finalisation</w:t>
            </w:r>
          </w:p>
        </w:tc>
        <w:tc>
          <w:tcPr>
            <w:tcW w:w="2070" w:type="dxa"/>
          </w:tcPr>
          <w:p w14:paraId="575EBC58" w14:textId="77777777" w:rsidR="00C35C9B" w:rsidRDefault="00C35C9B" w:rsidP="00C35C9B">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 xml:space="preserve">7 Hubs locaux constitués </w:t>
            </w:r>
          </w:p>
          <w:p w14:paraId="43F2D396" w14:textId="3C615755" w:rsidR="00C35C9B" w:rsidRPr="006D6494" w:rsidRDefault="00C35C9B" w:rsidP="00C35C9B">
            <w:pPr>
              <w:rPr>
                <w:rFonts w:asciiTheme="minorHAnsi" w:hAnsiTheme="minorHAnsi" w:cstheme="minorHAnsi"/>
                <w:lang w:val="fr-FR"/>
              </w:rPr>
            </w:pPr>
            <w:r>
              <w:rPr>
                <w:rFonts w:asciiTheme="minorHAnsi" w:hAnsiTheme="minorHAnsi" w:cstheme="minorHAnsi"/>
                <w:b/>
                <w:sz w:val="22"/>
                <w:szCs w:val="22"/>
                <w:lang w:val="fr-FR" w:eastAsia="en-US"/>
              </w:rPr>
              <w:t>Questionnaire pour mesurer l’évolution sera administré</w:t>
            </w:r>
          </w:p>
        </w:tc>
        <w:tc>
          <w:tcPr>
            <w:tcW w:w="4140" w:type="dxa"/>
          </w:tcPr>
          <w:p w14:paraId="55ABF376" w14:textId="77777777"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fldChar w:fldCharType="begin">
                <w:ffData>
                  <w:name w:val=""/>
                  <w:enabled/>
                  <w:calcOnExit w:val="0"/>
                  <w:textInput>
                    <w:maxLength w:val="300"/>
                  </w:textInput>
                </w:ffData>
              </w:fldChar>
            </w:r>
            <w:r w:rsidRPr="006D6494">
              <w:rPr>
                <w:rFonts w:asciiTheme="minorHAnsi" w:hAnsiTheme="minorHAnsi" w:cstheme="minorHAnsi"/>
                <w:b/>
                <w:sz w:val="22"/>
                <w:szCs w:val="22"/>
                <w:lang w:val="fr-FR" w:eastAsia="en-US"/>
              </w:rPr>
              <w:instrText xml:space="preserve"> FORMTEXT </w:instrText>
            </w:r>
            <w:r w:rsidRPr="006D6494">
              <w:rPr>
                <w:rFonts w:asciiTheme="minorHAnsi" w:hAnsiTheme="minorHAnsi" w:cstheme="minorHAnsi"/>
                <w:b/>
                <w:sz w:val="22"/>
                <w:szCs w:val="22"/>
                <w:lang w:val="fr-FR" w:eastAsia="en-US"/>
              </w:rPr>
            </w:r>
            <w:r w:rsidRPr="006D6494">
              <w:rPr>
                <w:rFonts w:asciiTheme="minorHAnsi" w:hAnsiTheme="minorHAnsi" w:cstheme="minorHAnsi"/>
                <w:b/>
                <w:sz w:val="22"/>
                <w:szCs w:val="22"/>
                <w:lang w:val="fr-FR" w:eastAsia="en-US"/>
              </w:rPr>
              <w:fldChar w:fldCharType="separate"/>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noProof/>
                <w:sz w:val="22"/>
                <w:szCs w:val="22"/>
                <w:lang w:val="fr-FR" w:eastAsia="en-US"/>
              </w:rPr>
              <w:t> </w:t>
            </w:r>
            <w:r w:rsidRPr="006D6494">
              <w:rPr>
                <w:rFonts w:asciiTheme="minorHAnsi" w:hAnsiTheme="minorHAnsi" w:cstheme="minorHAnsi"/>
                <w:b/>
                <w:sz w:val="22"/>
                <w:szCs w:val="22"/>
                <w:lang w:val="fr-FR" w:eastAsia="en-US"/>
              </w:rPr>
              <w:fldChar w:fldCharType="end"/>
            </w:r>
          </w:p>
        </w:tc>
      </w:tr>
      <w:tr w:rsidR="00C35C9B" w:rsidRPr="006D6494" w14:paraId="292D4DCC" w14:textId="77777777" w:rsidTr="00826923">
        <w:trPr>
          <w:trHeight w:val="458"/>
        </w:trPr>
        <w:tc>
          <w:tcPr>
            <w:tcW w:w="1530" w:type="dxa"/>
            <w:vMerge/>
          </w:tcPr>
          <w:p w14:paraId="04F43519" w14:textId="77777777" w:rsidR="00C35C9B" w:rsidRPr="006D6494" w:rsidRDefault="00C35C9B" w:rsidP="00C35C9B">
            <w:pPr>
              <w:rPr>
                <w:rFonts w:asciiTheme="minorHAnsi" w:hAnsiTheme="minorHAnsi" w:cstheme="minorHAnsi"/>
                <w:b/>
                <w:szCs w:val="20"/>
                <w:lang w:val="fr-FR" w:eastAsia="en-US"/>
              </w:rPr>
            </w:pPr>
          </w:p>
        </w:tc>
        <w:tc>
          <w:tcPr>
            <w:tcW w:w="2070" w:type="dxa"/>
            <w:shd w:val="clear" w:color="auto" w:fill="EEECE1"/>
          </w:tcPr>
          <w:p w14:paraId="27A5A6F9" w14:textId="77777777"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4.2.2</w:t>
            </w:r>
          </w:p>
          <w:p w14:paraId="6962248E"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plans de travail, de stratégies de communication et de stratégies d’apprentissage et de perfectionnement tenant compte des sexospécifiques sont élaborés.</w:t>
            </w:r>
          </w:p>
          <w:p w14:paraId="752144C8"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parties prenantes concernées sensibilisées aux objectifs des hubs</w:t>
            </w:r>
          </w:p>
          <w:p w14:paraId="19035C5A" w14:textId="3A690142" w:rsidR="00C35C9B" w:rsidRPr="006D6494" w:rsidRDefault="00C35C9B" w:rsidP="00C35C9B">
            <w:pPr>
              <w:jc w:val="both"/>
              <w:rPr>
                <w:rFonts w:asciiTheme="minorHAnsi" w:hAnsiTheme="minorHAnsi" w:cstheme="minorHAnsi"/>
                <w:szCs w:val="20"/>
                <w:lang w:val="fr-FR" w:eastAsia="en-US"/>
              </w:rPr>
            </w:pPr>
          </w:p>
        </w:tc>
        <w:tc>
          <w:tcPr>
            <w:tcW w:w="1530" w:type="dxa"/>
            <w:shd w:val="clear" w:color="auto" w:fill="EEECE1"/>
          </w:tcPr>
          <w:p w14:paraId="30FA9D85" w14:textId="7622A838"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0</w:t>
            </w:r>
          </w:p>
        </w:tc>
        <w:tc>
          <w:tcPr>
            <w:tcW w:w="1620" w:type="dxa"/>
            <w:shd w:val="clear" w:color="auto" w:fill="EEECE1"/>
          </w:tcPr>
          <w:p w14:paraId="1979D355" w14:textId="4B5986EC"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7</w:t>
            </w:r>
          </w:p>
        </w:tc>
        <w:tc>
          <w:tcPr>
            <w:tcW w:w="2070" w:type="dxa"/>
          </w:tcPr>
          <w:p w14:paraId="71AD1973" w14:textId="1DE3F3E8" w:rsidR="00C35C9B" w:rsidRPr="00C26022" w:rsidRDefault="00C35C9B" w:rsidP="00C35C9B">
            <w:pPr>
              <w:rPr>
                <w:rFonts w:asciiTheme="minorHAnsi" w:hAnsiTheme="minorHAnsi" w:cstheme="minorHAnsi"/>
                <w:highlight w:val="yellow"/>
                <w:lang w:val="fr-FR"/>
              </w:rPr>
            </w:pPr>
            <w:r w:rsidRPr="006D6494">
              <w:rPr>
                <w:rFonts w:ascii="Calibri" w:eastAsia="Calibri" w:hAnsi="Calibri" w:cs="Calibri"/>
                <w:b/>
                <w:bCs/>
                <w:sz w:val="22"/>
                <w:szCs w:val="22"/>
                <w:lang w:val="fr-FR"/>
              </w:rPr>
              <w:t>En cours</w:t>
            </w:r>
          </w:p>
        </w:tc>
        <w:tc>
          <w:tcPr>
            <w:tcW w:w="2070" w:type="dxa"/>
          </w:tcPr>
          <w:p w14:paraId="18B64C1D" w14:textId="19BA4463" w:rsidR="00C35C9B" w:rsidRPr="00C26022" w:rsidRDefault="00C35C9B" w:rsidP="00C35C9B">
            <w:pPr>
              <w:rPr>
                <w:rFonts w:asciiTheme="minorHAnsi" w:hAnsiTheme="minorHAnsi" w:cstheme="minorHAnsi"/>
                <w:highlight w:val="yellow"/>
                <w:lang w:val="fr-FR"/>
              </w:rPr>
            </w:pPr>
            <w:r w:rsidRPr="006D6494">
              <w:rPr>
                <w:rFonts w:ascii="Calibri" w:eastAsia="Calibri" w:hAnsi="Calibri" w:cs="Calibri"/>
                <w:b/>
                <w:bCs/>
                <w:sz w:val="22"/>
                <w:szCs w:val="22"/>
                <w:lang w:val="fr-FR"/>
              </w:rPr>
              <w:t>En cours</w:t>
            </w:r>
          </w:p>
        </w:tc>
        <w:tc>
          <w:tcPr>
            <w:tcW w:w="4140" w:type="dxa"/>
          </w:tcPr>
          <w:p w14:paraId="2492A76A" w14:textId="052ECF12" w:rsidR="00C35C9B" w:rsidRPr="00C26022" w:rsidRDefault="00C35C9B" w:rsidP="00C35C9B">
            <w:pPr>
              <w:rPr>
                <w:rFonts w:asciiTheme="minorHAnsi" w:hAnsiTheme="minorHAnsi" w:cstheme="minorHAnsi"/>
                <w:highlight w:val="yellow"/>
                <w:lang w:val="fr-FR"/>
              </w:rPr>
            </w:pPr>
            <w:r>
              <w:rPr>
                <w:rFonts w:ascii="Calibri" w:eastAsia="Calibri" w:hAnsi="Calibri" w:cs="Calibri"/>
                <w:b/>
                <w:bCs/>
                <w:sz w:val="22"/>
                <w:szCs w:val="22"/>
                <w:lang w:val="fr-FR"/>
              </w:rPr>
              <w:t>ON TRACK</w:t>
            </w:r>
          </w:p>
        </w:tc>
      </w:tr>
      <w:tr w:rsidR="00C35C9B" w:rsidRPr="002B204E" w14:paraId="52A9DF21" w14:textId="77777777" w:rsidTr="00826923">
        <w:trPr>
          <w:trHeight w:val="458"/>
        </w:trPr>
        <w:tc>
          <w:tcPr>
            <w:tcW w:w="1530" w:type="dxa"/>
            <w:vMerge/>
          </w:tcPr>
          <w:p w14:paraId="5CD1FFD0" w14:textId="77777777" w:rsidR="00C35C9B" w:rsidRPr="006D6494" w:rsidRDefault="00C35C9B" w:rsidP="00C35C9B">
            <w:pPr>
              <w:rPr>
                <w:rFonts w:asciiTheme="minorHAnsi" w:hAnsiTheme="minorHAnsi" w:cstheme="minorHAnsi"/>
                <w:szCs w:val="20"/>
                <w:lang w:val="fr-FR" w:eastAsia="en-US"/>
              </w:rPr>
            </w:pPr>
          </w:p>
        </w:tc>
        <w:tc>
          <w:tcPr>
            <w:tcW w:w="2070" w:type="dxa"/>
            <w:shd w:val="clear" w:color="auto" w:fill="EEECE1"/>
          </w:tcPr>
          <w:p w14:paraId="6771B224" w14:textId="31058A71"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4.2.3</w:t>
            </w:r>
          </w:p>
          <w:p w14:paraId="309F399B" w14:textId="77777777" w:rsidR="00C35C9B" w:rsidRPr="006D6494" w:rsidRDefault="00C35C9B" w:rsidP="00C35C9B">
            <w:pPr>
              <w:pStyle w:val="BodyA"/>
              <w:rPr>
                <w:rFonts w:asciiTheme="minorHAnsi" w:hAnsiTheme="minorHAnsi" w:cstheme="minorHAnsi"/>
                <w:sz w:val="16"/>
                <w:szCs w:val="16"/>
                <w:lang w:val="fr-FR"/>
              </w:rPr>
            </w:pPr>
          </w:p>
          <w:p w14:paraId="59E1CA8E" w14:textId="069581BF"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Mise en place et fonctionnement de centres municipaux de soutien à la paix et à la jeunesse dans chacune des sept municipalités.</w:t>
            </w:r>
          </w:p>
          <w:p w14:paraId="7F4FC206" w14:textId="77777777" w:rsidR="00C35C9B" w:rsidRPr="006D6494" w:rsidRDefault="00C35C9B" w:rsidP="00C35C9B">
            <w:pPr>
              <w:jc w:val="both"/>
              <w:rPr>
                <w:rFonts w:asciiTheme="minorHAnsi" w:hAnsiTheme="minorHAnsi" w:cstheme="minorHAnsi"/>
                <w:szCs w:val="20"/>
                <w:lang w:val="fr-FR" w:eastAsia="en-US"/>
              </w:rPr>
            </w:pPr>
          </w:p>
        </w:tc>
        <w:tc>
          <w:tcPr>
            <w:tcW w:w="1530" w:type="dxa"/>
            <w:shd w:val="clear" w:color="auto" w:fill="EEECE1"/>
          </w:tcPr>
          <w:p w14:paraId="31D35CDD" w14:textId="188C0822"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NON</w:t>
            </w:r>
          </w:p>
        </w:tc>
        <w:tc>
          <w:tcPr>
            <w:tcW w:w="1620" w:type="dxa"/>
            <w:shd w:val="clear" w:color="auto" w:fill="EEECE1"/>
          </w:tcPr>
          <w:p w14:paraId="149E475B" w14:textId="623A2089"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OUI</w:t>
            </w:r>
          </w:p>
        </w:tc>
        <w:tc>
          <w:tcPr>
            <w:tcW w:w="2070" w:type="dxa"/>
          </w:tcPr>
          <w:p w14:paraId="172422F6" w14:textId="487A00F0" w:rsidR="00C35C9B" w:rsidRPr="006D6494" w:rsidRDefault="00C35C9B" w:rsidP="00C35C9B">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Construction des Hubs en cours de finalisation</w:t>
            </w:r>
          </w:p>
        </w:tc>
        <w:tc>
          <w:tcPr>
            <w:tcW w:w="2070" w:type="dxa"/>
          </w:tcPr>
          <w:p w14:paraId="0B82DC1F" w14:textId="77777777" w:rsidR="00C35C9B" w:rsidRDefault="00C35C9B" w:rsidP="00C35C9B">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 xml:space="preserve">7 Hubs locaux constitués </w:t>
            </w:r>
          </w:p>
          <w:p w14:paraId="605DF3FC" w14:textId="36433813" w:rsidR="00C35C9B" w:rsidRPr="006D6494" w:rsidRDefault="00C35C9B" w:rsidP="00C35C9B">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Questionnaire pour mesurer l’évolution sera administré</w:t>
            </w:r>
          </w:p>
        </w:tc>
        <w:tc>
          <w:tcPr>
            <w:tcW w:w="4140" w:type="dxa"/>
          </w:tcPr>
          <w:p w14:paraId="0F65E25E" w14:textId="77777777" w:rsidR="00C35C9B" w:rsidRPr="006D6494" w:rsidRDefault="00C35C9B" w:rsidP="00C35C9B">
            <w:pPr>
              <w:rPr>
                <w:rFonts w:asciiTheme="minorHAnsi" w:hAnsiTheme="minorHAnsi" w:cstheme="minorHAnsi"/>
                <w:b/>
                <w:sz w:val="22"/>
                <w:szCs w:val="22"/>
                <w:lang w:val="fr-FR" w:eastAsia="en-US"/>
              </w:rPr>
            </w:pPr>
          </w:p>
        </w:tc>
      </w:tr>
      <w:tr w:rsidR="00C35C9B" w:rsidRPr="006D6494" w14:paraId="1DCE9A40" w14:textId="77777777" w:rsidTr="00826923">
        <w:trPr>
          <w:trHeight w:val="458"/>
        </w:trPr>
        <w:tc>
          <w:tcPr>
            <w:tcW w:w="1530" w:type="dxa"/>
            <w:vMerge w:val="restart"/>
          </w:tcPr>
          <w:p w14:paraId="4A0E5F1B" w14:textId="77777777" w:rsidR="00C35C9B" w:rsidRPr="006D6494" w:rsidRDefault="00C35C9B" w:rsidP="00C35C9B">
            <w:pPr>
              <w:rPr>
                <w:rFonts w:asciiTheme="minorHAnsi" w:hAnsiTheme="minorHAnsi" w:cstheme="minorHAnsi"/>
                <w:szCs w:val="20"/>
                <w:lang w:val="fr-FR" w:eastAsia="en-US"/>
              </w:rPr>
            </w:pPr>
            <w:r w:rsidRPr="006D6494">
              <w:rPr>
                <w:rFonts w:asciiTheme="minorHAnsi" w:hAnsiTheme="minorHAnsi" w:cstheme="minorHAnsi"/>
                <w:szCs w:val="20"/>
                <w:lang w:val="fr-FR" w:eastAsia="en-US"/>
              </w:rPr>
              <w:lastRenderedPageBreak/>
              <w:t>Produit 4.3</w:t>
            </w:r>
          </w:p>
          <w:p w14:paraId="24635A0A" w14:textId="635F953D" w:rsidR="00C35C9B" w:rsidRPr="006D6494" w:rsidRDefault="00C35C9B" w:rsidP="00C35C9B">
            <w:pPr>
              <w:rPr>
                <w:rFonts w:asciiTheme="minorHAnsi" w:hAnsiTheme="minorHAnsi" w:cstheme="minorHAnsi"/>
                <w:szCs w:val="20"/>
                <w:lang w:val="fr-FR" w:eastAsia="en-US"/>
              </w:rPr>
            </w:pPr>
            <w:r w:rsidRPr="006D6494">
              <w:rPr>
                <w:rFonts w:asciiTheme="minorHAnsi" w:hAnsiTheme="minorHAnsi" w:cstheme="minorHAnsi"/>
                <w:sz w:val="16"/>
                <w:szCs w:val="16"/>
                <w:lang w:val="fr-FR"/>
              </w:rPr>
              <w:t>Création d’un « Centre pour la paix et la jeunesse dans le Sud qui se réunira tous les trimestres – pour la coordination et l’apprentissage</w:t>
            </w:r>
          </w:p>
        </w:tc>
        <w:tc>
          <w:tcPr>
            <w:tcW w:w="2070" w:type="dxa"/>
            <w:shd w:val="clear" w:color="auto" w:fill="EEECE1"/>
          </w:tcPr>
          <w:p w14:paraId="1281F333" w14:textId="77777777" w:rsidR="00C35C9B" w:rsidRPr="00F7146D" w:rsidRDefault="00C35C9B" w:rsidP="00C35C9B">
            <w:pPr>
              <w:jc w:val="both"/>
              <w:rPr>
                <w:rFonts w:asciiTheme="minorHAnsi" w:hAnsiTheme="minorHAnsi" w:cstheme="minorHAnsi"/>
                <w:szCs w:val="20"/>
                <w:lang w:val="en-US" w:eastAsia="en-US"/>
              </w:rPr>
            </w:pPr>
            <w:r w:rsidRPr="00F7146D">
              <w:rPr>
                <w:rFonts w:asciiTheme="minorHAnsi" w:hAnsiTheme="minorHAnsi" w:cstheme="minorHAnsi"/>
                <w:szCs w:val="20"/>
                <w:lang w:val="en-US" w:eastAsia="en-US"/>
              </w:rPr>
              <w:t>Indicateur 4.3.1</w:t>
            </w:r>
          </w:p>
          <w:p w14:paraId="04324356" w14:textId="77777777" w:rsidR="00C35C9B" w:rsidRPr="00F7146D" w:rsidRDefault="00C35C9B" w:rsidP="00C35C9B">
            <w:pPr>
              <w:pStyle w:val="BodyA"/>
              <w:rPr>
                <w:rFonts w:asciiTheme="minorHAnsi" w:eastAsia="Arial" w:hAnsiTheme="minorHAnsi" w:cstheme="minorHAnsi"/>
                <w:sz w:val="16"/>
                <w:szCs w:val="16"/>
              </w:rPr>
            </w:pPr>
            <w:r w:rsidRPr="00F7146D">
              <w:rPr>
                <w:rFonts w:asciiTheme="minorHAnsi" w:hAnsiTheme="minorHAnsi" w:cstheme="minorHAnsi"/>
                <w:sz w:val="16"/>
                <w:szCs w:val="16"/>
              </w:rPr>
              <w:t># d’editions du Sustaining Peace and Youth Hub for the South</w:t>
            </w:r>
          </w:p>
          <w:p w14:paraId="174DEACC"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femmes impliquées</w:t>
            </w:r>
          </w:p>
          <w:p w14:paraId="1E5B9C88" w14:textId="04E2A103" w:rsidR="00C35C9B" w:rsidRPr="006D6494" w:rsidRDefault="00C35C9B" w:rsidP="00C35C9B">
            <w:pPr>
              <w:jc w:val="both"/>
              <w:rPr>
                <w:rFonts w:asciiTheme="minorHAnsi" w:hAnsiTheme="minorHAnsi" w:cstheme="minorHAnsi"/>
                <w:szCs w:val="20"/>
                <w:lang w:val="fr-FR" w:eastAsia="en-US"/>
              </w:rPr>
            </w:pPr>
          </w:p>
        </w:tc>
        <w:tc>
          <w:tcPr>
            <w:tcW w:w="1530" w:type="dxa"/>
            <w:shd w:val="clear" w:color="auto" w:fill="EEECE1"/>
          </w:tcPr>
          <w:p w14:paraId="3B90DF4E" w14:textId="344D1DA6"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0</w:t>
            </w:r>
          </w:p>
        </w:tc>
        <w:tc>
          <w:tcPr>
            <w:tcW w:w="1620" w:type="dxa"/>
            <w:shd w:val="clear" w:color="auto" w:fill="EEECE1"/>
          </w:tcPr>
          <w:p w14:paraId="48F7E24F" w14:textId="77777777"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6</w:t>
            </w:r>
          </w:p>
          <w:p w14:paraId="3FD37B44" w14:textId="59D7E616"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50%</w:t>
            </w:r>
          </w:p>
        </w:tc>
        <w:tc>
          <w:tcPr>
            <w:tcW w:w="2070" w:type="dxa"/>
          </w:tcPr>
          <w:p w14:paraId="2F2CC7EE" w14:textId="31BC749A" w:rsidR="00C35C9B" w:rsidRPr="006D6494" w:rsidRDefault="00C35C9B" w:rsidP="00C35C9B">
            <w:pPr>
              <w:rPr>
                <w:rFonts w:asciiTheme="minorHAnsi" w:hAnsiTheme="minorHAnsi" w:cstheme="minorHAnsi"/>
                <w:lang w:val="fr-FR"/>
              </w:rPr>
            </w:pPr>
            <w:r>
              <w:rPr>
                <w:rFonts w:asciiTheme="minorHAnsi" w:hAnsiTheme="minorHAnsi" w:cstheme="minorHAnsi"/>
                <w:b/>
                <w:sz w:val="22"/>
                <w:szCs w:val="22"/>
                <w:lang w:val="fr-FR" w:eastAsia="en-US"/>
              </w:rPr>
              <w:t>Construction des Hubs en cours de finalisation</w:t>
            </w:r>
          </w:p>
        </w:tc>
        <w:tc>
          <w:tcPr>
            <w:tcW w:w="2070" w:type="dxa"/>
          </w:tcPr>
          <w:p w14:paraId="03B9C375" w14:textId="77777777" w:rsidR="00C35C9B" w:rsidRDefault="00C35C9B" w:rsidP="00C35C9B">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 xml:space="preserve">7 Hubs locaux constitués </w:t>
            </w:r>
          </w:p>
          <w:p w14:paraId="6C270B0C" w14:textId="77777777" w:rsidR="00C35C9B" w:rsidRDefault="00C35C9B" w:rsidP="00C35C9B">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Questionnaire pour mesurer l’évolution sera administré</w:t>
            </w:r>
          </w:p>
          <w:p w14:paraId="63FEC256" w14:textId="0940D7FD" w:rsidR="00C35C9B" w:rsidRPr="006D6494" w:rsidRDefault="00C35C9B" w:rsidP="00C35C9B">
            <w:pPr>
              <w:rPr>
                <w:rFonts w:asciiTheme="minorHAnsi" w:hAnsiTheme="minorHAnsi" w:cstheme="minorHAnsi"/>
                <w:lang w:val="fr-FR"/>
              </w:rPr>
            </w:pPr>
            <w:r>
              <w:rPr>
                <w:rFonts w:asciiTheme="minorHAnsi" w:hAnsiTheme="minorHAnsi" w:cstheme="minorHAnsi"/>
                <w:b/>
                <w:sz w:val="22"/>
                <w:szCs w:val="22"/>
                <w:lang w:val="fr-FR" w:eastAsia="en-US"/>
              </w:rPr>
              <w:t>50% femmes</w:t>
            </w:r>
          </w:p>
        </w:tc>
        <w:tc>
          <w:tcPr>
            <w:tcW w:w="4140" w:type="dxa"/>
          </w:tcPr>
          <w:p w14:paraId="3F724505" w14:textId="682BAF66" w:rsidR="00C35C9B" w:rsidRPr="006D6494" w:rsidRDefault="00C35C9B" w:rsidP="00C35C9B">
            <w:pPr>
              <w:rPr>
                <w:rFonts w:asciiTheme="minorHAnsi" w:hAnsiTheme="minorHAnsi" w:cstheme="minorHAnsi"/>
                <w:lang w:val="fr-FR"/>
              </w:rPr>
            </w:pPr>
            <w:r>
              <w:rPr>
                <w:rFonts w:asciiTheme="minorHAnsi" w:hAnsiTheme="minorHAnsi" w:cstheme="minorHAnsi"/>
                <w:b/>
                <w:sz w:val="22"/>
                <w:szCs w:val="22"/>
                <w:lang w:val="fr-FR" w:eastAsia="en-US"/>
              </w:rPr>
              <w:t>ON TRACK</w:t>
            </w:r>
          </w:p>
        </w:tc>
      </w:tr>
      <w:tr w:rsidR="00C35C9B" w:rsidRPr="006D6494" w14:paraId="5C18505F" w14:textId="77777777" w:rsidTr="00826923">
        <w:trPr>
          <w:trHeight w:val="458"/>
        </w:trPr>
        <w:tc>
          <w:tcPr>
            <w:tcW w:w="1530" w:type="dxa"/>
            <w:vMerge/>
          </w:tcPr>
          <w:p w14:paraId="1A003D07" w14:textId="77777777" w:rsidR="00C35C9B" w:rsidRPr="006D6494" w:rsidRDefault="00C35C9B" w:rsidP="00C35C9B">
            <w:pPr>
              <w:rPr>
                <w:rFonts w:asciiTheme="minorHAnsi" w:hAnsiTheme="minorHAnsi" w:cstheme="minorHAnsi"/>
                <w:b/>
                <w:szCs w:val="20"/>
                <w:lang w:val="fr-FR" w:eastAsia="en-US"/>
              </w:rPr>
            </w:pPr>
          </w:p>
        </w:tc>
        <w:tc>
          <w:tcPr>
            <w:tcW w:w="2070" w:type="dxa"/>
            <w:shd w:val="clear" w:color="auto" w:fill="EEECE1"/>
          </w:tcPr>
          <w:p w14:paraId="1631FCBA" w14:textId="77777777"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4.3.2</w:t>
            </w:r>
          </w:p>
          <w:p w14:paraId="784EAC87"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xml:space="preserve"># des plans de travail, des stratégies de communication et des stratégies d’apprentissage et de développement tenant compte des </w:t>
            </w:r>
            <w:proofErr w:type="spellStart"/>
            <w:r w:rsidRPr="006D6494">
              <w:rPr>
                <w:rFonts w:asciiTheme="minorHAnsi" w:hAnsiTheme="minorHAnsi" w:cstheme="minorHAnsi"/>
                <w:sz w:val="16"/>
                <w:szCs w:val="16"/>
                <w:lang w:val="fr-FR"/>
              </w:rPr>
              <w:t>sexospécificités</w:t>
            </w:r>
            <w:proofErr w:type="spellEnd"/>
            <w:r w:rsidRPr="006D6494">
              <w:rPr>
                <w:rFonts w:asciiTheme="minorHAnsi" w:hAnsiTheme="minorHAnsi" w:cstheme="minorHAnsi"/>
                <w:sz w:val="16"/>
                <w:szCs w:val="16"/>
                <w:lang w:val="fr-FR"/>
              </w:rPr>
              <w:t xml:space="preserve"> sont élaborés</w:t>
            </w:r>
          </w:p>
          <w:p w14:paraId="16B9347A" w14:textId="50A580E5" w:rsidR="00C35C9B" w:rsidRPr="006D6494" w:rsidRDefault="00C35C9B" w:rsidP="00C35C9B">
            <w:pPr>
              <w:jc w:val="both"/>
              <w:rPr>
                <w:rFonts w:asciiTheme="minorHAnsi" w:hAnsiTheme="minorHAnsi" w:cstheme="minorHAnsi"/>
                <w:szCs w:val="20"/>
                <w:lang w:val="fr-FR" w:eastAsia="en-US"/>
              </w:rPr>
            </w:pPr>
          </w:p>
        </w:tc>
        <w:tc>
          <w:tcPr>
            <w:tcW w:w="1530" w:type="dxa"/>
            <w:shd w:val="clear" w:color="auto" w:fill="EEECE1"/>
          </w:tcPr>
          <w:p w14:paraId="5A1EFC0B" w14:textId="057EAF44"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0</w:t>
            </w:r>
          </w:p>
        </w:tc>
        <w:tc>
          <w:tcPr>
            <w:tcW w:w="1620" w:type="dxa"/>
            <w:shd w:val="clear" w:color="auto" w:fill="EEECE1"/>
          </w:tcPr>
          <w:p w14:paraId="71B81606" w14:textId="3FCD3E0F" w:rsidR="00C35C9B" w:rsidRPr="006D6494" w:rsidRDefault="00C35C9B" w:rsidP="00C35C9B">
            <w:pPr>
              <w:rPr>
                <w:rFonts w:asciiTheme="minorHAnsi" w:hAnsiTheme="minorHAnsi" w:cstheme="minorHAnsi"/>
                <w:lang w:val="fr-FR"/>
              </w:rPr>
            </w:pPr>
            <w:r w:rsidRPr="006D6494">
              <w:rPr>
                <w:rFonts w:asciiTheme="minorHAnsi" w:hAnsiTheme="minorHAnsi" w:cstheme="minorHAnsi"/>
                <w:b/>
                <w:sz w:val="22"/>
                <w:szCs w:val="22"/>
                <w:lang w:val="fr-FR" w:eastAsia="en-US"/>
              </w:rPr>
              <w:t>7</w:t>
            </w:r>
          </w:p>
        </w:tc>
        <w:tc>
          <w:tcPr>
            <w:tcW w:w="2070" w:type="dxa"/>
          </w:tcPr>
          <w:p w14:paraId="3E31D0D3" w14:textId="176D9F76" w:rsidR="00C35C9B" w:rsidRPr="00C26022" w:rsidRDefault="00C35C9B" w:rsidP="00C35C9B">
            <w:pPr>
              <w:rPr>
                <w:rFonts w:asciiTheme="minorHAnsi" w:hAnsiTheme="minorHAnsi" w:cstheme="minorHAnsi"/>
                <w:highlight w:val="yellow"/>
                <w:lang w:val="fr-FR"/>
              </w:rPr>
            </w:pPr>
            <w:r w:rsidRPr="006D6494">
              <w:rPr>
                <w:rFonts w:ascii="Calibri" w:eastAsia="Calibri" w:hAnsi="Calibri" w:cs="Calibri"/>
                <w:b/>
                <w:bCs/>
                <w:sz w:val="22"/>
                <w:szCs w:val="22"/>
                <w:lang w:val="fr-FR"/>
              </w:rPr>
              <w:t>En cours</w:t>
            </w:r>
          </w:p>
        </w:tc>
        <w:tc>
          <w:tcPr>
            <w:tcW w:w="2070" w:type="dxa"/>
          </w:tcPr>
          <w:p w14:paraId="1825172E" w14:textId="6E7A57BD" w:rsidR="00C35C9B" w:rsidRPr="00C26022" w:rsidRDefault="00C35C9B" w:rsidP="00C35C9B">
            <w:pPr>
              <w:rPr>
                <w:rFonts w:asciiTheme="minorHAnsi" w:hAnsiTheme="minorHAnsi" w:cstheme="minorHAnsi"/>
                <w:highlight w:val="yellow"/>
                <w:lang w:val="fr-FR"/>
              </w:rPr>
            </w:pPr>
            <w:r w:rsidRPr="006D6494">
              <w:rPr>
                <w:rFonts w:ascii="Calibri" w:eastAsia="Calibri" w:hAnsi="Calibri" w:cs="Calibri"/>
                <w:b/>
                <w:bCs/>
                <w:sz w:val="22"/>
                <w:szCs w:val="22"/>
                <w:lang w:val="fr-FR"/>
              </w:rPr>
              <w:t>En cours</w:t>
            </w:r>
          </w:p>
        </w:tc>
        <w:tc>
          <w:tcPr>
            <w:tcW w:w="4140" w:type="dxa"/>
          </w:tcPr>
          <w:p w14:paraId="61F70218" w14:textId="3DE53C91" w:rsidR="00C35C9B" w:rsidRPr="00C26022" w:rsidRDefault="00C35C9B" w:rsidP="00C35C9B">
            <w:pPr>
              <w:rPr>
                <w:rFonts w:asciiTheme="minorHAnsi" w:hAnsiTheme="minorHAnsi" w:cstheme="minorHAnsi"/>
                <w:highlight w:val="yellow"/>
                <w:lang w:val="fr-FR"/>
              </w:rPr>
            </w:pPr>
            <w:r>
              <w:rPr>
                <w:rFonts w:ascii="Calibri" w:eastAsia="Calibri" w:hAnsi="Calibri" w:cs="Calibri"/>
                <w:b/>
                <w:bCs/>
                <w:sz w:val="22"/>
                <w:szCs w:val="22"/>
                <w:lang w:val="fr-FR"/>
              </w:rPr>
              <w:t>ON TRACK</w:t>
            </w:r>
          </w:p>
        </w:tc>
      </w:tr>
      <w:tr w:rsidR="00C35C9B" w:rsidRPr="006D6494" w14:paraId="0C032CF0" w14:textId="77777777" w:rsidTr="00826923">
        <w:trPr>
          <w:trHeight w:val="458"/>
        </w:trPr>
        <w:tc>
          <w:tcPr>
            <w:tcW w:w="1530" w:type="dxa"/>
          </w:tcPr>
          <w:p w14:paraId="4239E179" w14:textId="77777777" w:rsidR="00C35C9B" w:rsidRPr="006D6494" w:rsidRDefault="00C35C9B" w:rsidP="00C35C9B">
            <w:pPr>
              <w:rPr>
                <w:rFonts w:asciiTheme="minorHAnsi" w:hAnsiTheme="minorHAnsi" w:cstheme="minorHAnsi"/>
                <w:szCs w:val="20"/>
                <w:lang w:val="fr-FR" w:eastAsia="en-US"/>
              </w:rPr>
            </w:pPr>
          </w:p>
        </w:tc>
        <w:tc>
          <w:tcPr>
            <w:tcW w:w="2070" w:type="dxa"/>
            <w:shd w:val="clear" w:color="auto" w:fill="EEECE1"/>
          </w:tcPr>
          <w:p w14:paraId="06BFCF9C" w14:textId="4253BC5A"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4.3.3</w:t>
            </w:r>
          </w:p>
          <w:p w14:paraId="300BA287" w14:textId="77777777" w:rsidR="00C35C9B" w:rsidRPr="006D6494" w:rsidRDefault="00C35C9B" w:rsidP="00C35C9B">
            <w:pPr>
              <w:pStyle w:val="BodyA"/>
              <w:rPr>
                <w:rFonts w:asciiTheme="minorHAnsi" w:eastAsia="Arial Bold" w:hAnsiTheme="minorHAnsi" w:cstheme="minorHAnsi"/>
                <w:sz w:val="16"/>
                <w:szCs w:val="16"/>
                <w:lang w:val="fr-FR"/>
              </w:rPr>
            </w:pPr>
            <w:r w:rsidRPr="006D6494">
              <w:rPr>
                <w:rFonts w:asciiTheme="minorHAnsi" w:hAnsiTheme="minorHAnsi" w:cstheme="minorHAnsi"/>
                <w:sz w:val="16"/>
                <w:szCs w:val="16"/>
                <w:lang w:val="fr-FR"/>
              </w:rPr>
              <w:t>Stratégie d’étude et de coordination disponible</w:t>
            </w:r>
          </w:p>
          <w:p w14:paraId="418BA5C4" w14:textId="3BE0899A" w:rsidR="00C35C9B" w:rsidRPr="006D6494" w:rsidRDefault="00C35C9B" w:rsidP="00C35C9B">
            <w:pPr>
              <w:jc w:val="both"/>
              <w:rPr>
                <w:rFonts w:asciiTheme="minorHAnsi" w:hAnsiTheme="minorHAnsi" w:cstheme="minorHAnsi"/>
                <w:szCs w:val="20"/>
                <w:lang w:val="fr-FR" w:eastAsia="en-US"/>
              </w:rPr>
            </w:pPr>
          </w:p>
        </w:tc>
        <w:tc>
          <w:tcPr>
            <w:tcW w:w="1530" w:type="dxa"/>
            <w:shd w:val="clear" w:color="auto" w:fill="EEECE1"/>
          </w:tcPr>
          <w:p w14:paraId="25631CA2" w14:textId="1E6B5E64"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NON</w:t>
            </w:r>
          </w:p>
        </w:tc>
        <w:tc>
          <w:tcPr>
            <w:tcW w:w="1620" w:type="dxa"/>
            <w:shd w:val="clear" w:color="auto" w:fill="EEECE1"/>
          </w:tcPr>
          <w:p w14:paraId="664E30D1" w14:textId="5C6202B4"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OUI</w:t>
            </w:r>
          </w:p>
        </w:tc>
        <w:tc>
          <w:tcPr>
            <w:tcW w:w="2070" w:type="dxa"/>
          </w:tcPr>
          <w:p w14:paraId="60B3A415" w14:textId="5AA61029" w:rsidR="00C35C9B" w:rsidRPr="006D6494" w:rsidRDefault="00C35C9B" w:rsidP="00C35C9B">
            <w:pPr>
              <w:rPr>
                <w:rFonts w:asciiTheme="minorHAnsi" w:hAnsiTheme="minorHAnsi" w:cstheme="minorHAnsi"/>
                <w:b/>
                <w:sz w:val="22"/>
                <w:szCs w:val="22"/>
                <w:lang w:val="fr-FR" w:eastAsia="en-US"/>
              </w:rPr>
            </w:pPr>
          </w:p>
        </w:tc>
        <w:tc>
          <w:tcPr>
            <w:tcW w:w="2070" w:type="dxa"/>
          </w:tcPr>
          <w:p w14:paraId="66AA9185" w14:textId="77777777" w:rsidR="00C35C9B" w:rsidRPr="006D6494" w:rsidRDefault="00C35C9B" w:rsidP="00C35C9B">
            <w:pPr>
              <w:rPr>
                <w:rFonts w:asciiTheme="minorHAnsi" w:hAnsiTheme="minorHAnsi" w:cstheme="minorHAnsi"/>
                <w:b/>
                <w:sz w:val="22"/>
                <w:szCs w:val="22"/>
                <w:lang w:val="fr-FR" w:eastAsia="en-US"/>
              </w:rPr>
            </w:pPr>
          </w:p>
        </w:tc>
        <w:tc>
          <w:tcPr>
            <w:tcW w:w="4140" w:type="dxa"/>
          </w:tcPr>
          <w:p w14:paraId="389D77A1" w14:textId="6F194BA6" w:rsidR="00C35C9B" w:rsidRPr="006D6494" w:rsidRDefault="00C35C9B" w:rsidP="00C35C9B">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OFF TRACK</w:t>
            </w:r>
          </w:p>
        </w:tc>
      </w:tr>
      <w:tr w:rsidR="00C35C9B" w:rsidRPr="00C26022" w14:paraId="1FA9FC58" w14:textId="77777777" w:rsidTr="00826923">
        <w:trPr>
          <w:trHeight w:val="458"/>
        </w:trPr>
        <w:tc>
          <w:tcPr>
            <w:tcW w:w="1530" w:type="dxa"/>
          </w:tcPr>
          <w:p w14:paraId="022D2D2E" w14:textId="77777777" w:rsidR="00C35C9B" w:rsidRPr="006D6494" w:rsidRDefault="00C35C9B" w:rsidP="00C35C9B">
            <w:pPr>
              <w:rPr>
                <w:rFonts w:asciiTheme="minorHAnsi" w:hAnsiTheme="minorHAnsi" w:cstheme="minorHAnsi"/>
                <w:szCs w:val="20"/>
                <w:lang w:val="fr-FR" w:eastAsia="en-US"/>
              </w:rPr>
            </w:pPr>
          </w:p>
        </w:tc>
        <w:tc>
          <w:tcPr>
            <w:tcW w:w="2070" w:type="dxa"/>
            <w:shd w:val="clear" w:color="auto" w:fill="EEECE1"/>
          </w:tcPr>
          <w:p w14:paraId="0BBD1B65" w14:textId="0773C1AC"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4.3.4</w:t>
            </w:r>
          </w:p>
          <w:p w14:paraId="16E0104C"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d’ateliers organisés</w:t>
            </w:r>
          </w:p>
          <w:p w14:paraId="2CDE032F" w14:textId="77777777"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 de meilleures pratiques identifiées et partagées</w:t>
            </w:r>
          </w:p>
          <w:p w14:paraId="1A2B00C6" w14:textId="77777777" w:rsidR="00C35C9B" w:rsidRPr="006D6494" w:rsidRDefault="00C35C9B" w:rsidP="00C35C9B">
            <w:pPr>
              <w:pStyle w:val="BodyA"/>
              <w:rPr>
                <w:rFonts w:asciiTheme="minorHAnsi" w:hAnsiTheme="minorHAnsi" w:cstheme="minorHAnsi"/>
                <w:szCs w:val="20"/>
                <w:lang w:val="fr-FR" w:eastAsia="en-US"/>
              </w:rPr>
            </w:pPr>
          </w:p>
        </w:tc>
        <w:tc>
          <w:tcPr>
            <w:tcW w:w="1530" w:type="dxa"/>
            <w:shd w:val="clear" w:color="auto" w:fill="EEECE1"/>
          </w:tcPr>
          <w:p w14:paraId="7EC97535" w14:textId="3B13F351"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0</w:t>
            </w:r>
          </w:p>
        </w:tc>
        <w:tc>
          <w:tcPr>
            <w:tcW w:w="1620" w:type="dxa"/>
            <w:shd w:val="clear" w:color="auto" w:fill="EEECE1"/>
          </w:tcPr>
          <w:p w14:paraId="7047F741" w14:textId="77777777"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2</w:t>
            </w:r>
          </w:p>
          <w:p w14:paraId="11A27BD3" w14:textId="4479C8C7"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A déterminer</w:t>
            </w:r>
          </w:p>
        </w:tc>
        <w:tc>
          <w:tcPr>
            <w:tcW w:w="2070" w:type="dxa"/>
          </w:tcPr>
          <w:p w14:paraId="21751403" w14:textId="4610EBB6" w:rsidR="00C35C9B" w:rsidRPr="006D6494" w:rsidRDefault="00C35C9B" w:rsidP="00C35C9B">
            <w:pPr>
              <w:rPr>
                <w:rFonts w:asciiTheme="minorHAnsi" w:hAnsiTheme="minorHAnsi" w:cstheme="minorHAnsi"/>
                <w:b/>
                <w:sz w:val="22"/>
                <w:szCs w:val="22"/>
                <w:lang w:val="fr-FR" w:eastAsia="en-US"/>
              </w:rPr>
            </w:pPr>
          </w:p>
        </w:tc>
        <w:tc>
          <w:tcPr>
            <w:tcW w:w="2070" w:type="dxa"/>
          </w:tcPr>
          <w:p w14:paraId="4E85B197" w14:textId="77777777" w:rsidR="00C35C9B" w:rsidRDefault="00C35C9B" w:rsidP="00C35C9B">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 xml:space="preserve">7 Hubs locaux constitués </w:t>
            </w:r>
          </w:p>
          <w:p w14:paraId="44EF6880" w14:textId="7D6689A2" w:rsidR="00C35C9B" w:rsidRDefault="00C35C9B" w:rsidP="00C35C9B">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Questionnaire pour mesurer les meilleures pratiques</w:t>
            </w:r>
          </w:p>
          <w:p w14:paraId="238D8012" w14:textId="0AED2288" w:rsidR="00C35C9B" w:rsidRPr="006D6494" w:rsidRDefault="00C35C9B" w:rsidP="00C35C9B">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lastRenderedPageBreak/>
              <w:t>2 ateliers par communauté réalisées</w:t>
            </w:r>
          </w:p>
        </w:tc>
        <w:tc>
          <w:tcPr>
            <w:tcW w:w="4140" w:type="dxa"/>
          </w:tcPr>
          <w:p w14:paraId="0677093C" w14:textId="6CCBFABC" w:rsidR="00C35C9B" w:rsidRPr="006D6494" w:rsidRDefault="00C35C9B" w:rsidP="00C35C9B">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lastRenderedPageBreak/>
              <w:t>ON TRACK</w:t>
            </w:r>
          </w:p>
        </w:tc>
      </w:tr>
      <w:tr w:rsidR="00C35C9B" w:rsidRPr="00C26022" w14:paraId="464FD5D2" w14:textId="77777777" w:rsidTr="00826923">
        <w:trPr>
          <w:trHeight w:val="458"/>
        </w:trPr>
        <w:tc>
          <w:tcPr>
            <w:tcW w:w="1530" w:type="dxa"/>
          </w:tcPr>
          <w:p w14:paraId="7F91822F" w14:textId="77777777" w:rsidR="00C35C9B" w:rsidRPr="006D6494" w:rsidRDefault="00C35C9B" w:rsidP="00C35C9B">
            <w:pPr>
              <w:rPr>
                <w:rFonts w:asciiTheme="minorHAnsi" w:hAnsiTheme="minorHAnsi" w:cstheme="minorHAnsi"/>
                <w:szCs w:val="20"/>
                <w:lang w:val="fr-FR" w:eastAsia="en-US"/>
              </w:rPr>
            </w:pPr>
          </w:p>
        </w:tc>
        <w:tc>
          <w:tcPr>
            <w:tcW w:w="2070" w:type="dxa"/>
            <w:shd w:val="clear" w:color="auto" w:fill="EEECE1"/>
          </w:tcPr>
          <w:p w14:paraId="26B8300A" w14:textId="4B268C53" w:rsidR="00C35C9B" w:rsidRPr="006D6494" w:rsidRDefault="00C35C9B" w:rsidP="00C35C9B">
            <w:pPr>
              <w:jc w:val="both"/>
              <w:rPr>
                <w:rFonts w:asciiTheme="minorHAnsi" w:hAnsiTheme="minorHAnsi" w:cstheme="minorHAnsi"/>
                <w:szCs w:val="20"/>
                <w:lang w:val="fr-FR" w:eastAsia="en-US"/>
              </w:rPr>
            </w:pPr>
            <w:r w:rsidRPr="006D6494">
              <w:rPr>
                <w:rFonts w:asciiTheme="minorHAnsi" w:hAnsiTheme="minorHAnsi" w:cstheme="minorHAnsi"/>
                <w:szCs w:val="20"/>
                <w:lang w:val="fr-FR" w:eastAsia="en-US"/>
              </w:rPr>
              <w:t>Indicateur 4.3.5</w:t>
            </w:r>
          </w:p>
          <w:p w14:paraId="3F2F1FF2" w14:textId="448A458B" w:rsidR="00C35C9B" w:rsidRPr="006D6494" w:rsidRDefault="00C35C9B" w:rsidP="00C35C9B">
            <w:pPr>
              <w:pStyle w:val="BodyA"/>
              <w:rPr>
                <w:rFonts w:asciiTheme="minorHAnsi" w:eastAsia="Arial" w:hAnsiTheme="minorHAnsi" w:cstheme="minorHAnsi"/>
                <w:sz w:val="16"/>
                <w:szCs w:val="16"/>
                <w:lang w:val="fr-FR"/>
              </w:rPr>
            </w:pPr>
            <w:r w:rsidRPr="006D6494">
              <w:rPr>
                <w:rFonts w:asciiTheme="minorHAnsi" w:hAnsiTheme="minorHAnsi" w:cstheme="minorHAnsi"/>
                <w:sz w:val="16"/>
                <w:szCs w:val="16"/>
                <w:lang w:val="fr-FR"/>
              </w:rPr>
              <w:t>Note de réflexion sur les leçons apprises rédigée</w:t>
            </w:r>
          </w:p>
          <w:p w14:paraId="0C3C511E" w14:textId="77777777" w:rsidR="00C35C9B" w:rsidRPr="006D6494" w:rsidRDefault="00C35C9B" w:rsidP="00C35C9B">
            <w:pPr>
              <w:jc w:val="both"/>
              <w:rPr>
                <w:rFonts w:asciiTheme="minorHAnsi" w:hAnsiTheme="minorHAnsi" w:cstheme="minorHAnsi"/>
                <w:szCs w:val="20"/>
                <w:lang w:val="fr-FR" w:eastAsia="en-US"/>
              </w:rPr>
            </w:pPr>
          </w:p>
        </w:tc>
        <w:tc>
          <w:tcPr>
            <w:tcW w:w="1530" w:type="dxa"/>
            <w:shd w:val="clear" w:color="auto" w:fill="EEECE1"/>
          </w:tcPr>
          <w:p w14:paraId="0100B21C" w14:textId="2BB204FD"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Non</w:t>
            </w:r>
          </w:p>
        </w:tc>
        <w:tc>
          <w:tcPr>
            <w:tcW w:w="1620" w:type="dxa"/>
            <w:shd w:val="clear" w:color="auto" w:fill="EEECE1"/>
          </w:tcPr>
          <w:p w14:paraId="12BD9738" w14:textId="521C6C43" w:rsidR="00C35C9B" w:rsidRPr="006D6494" w:rsidRDefault="00C35C9B" w:rsidP="00C35C9B">
            <w:pPr>
              <w:rPr>
                <w:rFonts w:asciiTheme="minorHAnsi" w:hAnsiTheme="minorHAnsi" w:cstheme="minorHAnsi"/>
                <w:b/>
                <w:sz w:val="22"/>
                <w:szCs w:val="22"/>
                <w:lang w:val="fr-FR" w:eastAsia="en-US"/>
              </w:rPr>
            </w:pPr>
            <w:r w:rsidRPr="006D6494">
              <w:rPr>
                <w:rFonts w:asciiTheme="minorHAnsi" w:hAnsiTheme="minorHAnsi" w:cstheme="minorHAnsi"/>
                <w:b/>
                <w:sz w:val="22"/>
                <w:szCs w:val="22"/>
                <w:lang w:val="fr-FR" w:eastAsia="en-US"/>
              </w:rPr>
              <w:t xml:space="preserve">Oui </w:t>
            </w:r>
          </w:p>
        </w:tc>
        <w:tc>
          <w:tcPr>
            <w:tcW w:w="2070" w:type="dxa"/>
          </w:tcPr>
          <w:p w14:paraId="0E5EF7EB" w14:textId="3335B4BD" w:rsidR="00C35C9B" w:rsidRPr="006D6494" w:rsidRDefault="00C35C9B" w:rsidP="00C35C9B">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 xml:space="preserve">Note de réflexion sera intégrée dans les </w:t>
            </w:r>
            <w:proofErr w:type="spellStart"/>
            <w:r>
              <w:rPr>
                <w:rFonts w:asciiTheme="minorHAnsi" w:hAnsiTheme="minorHAnsi" w:cstheme="minorHAnsi"/>
                <w:b/>
                <w:sz w:val="22"/>
                <w:szCs w:val="22"/>
                <w:lang w:val="fr-FR" w:eastAsia="en-US"/>
              </w:rPr>
              <w:t>TdRs</w:t>
            </w:r>
            <w:proofErr w:type="spellEnd"/>
            <w:r>
              <w:rPr>
                <w:rFonts w:asciiTheme="minorHAnsi" w:hAnsiTheme="minorHAnsi" w:cstheme="minorHAnsi"/>
                <w:b/>
                <w:sz w:val="22"/>
                <w:szCs w:val="22"/>
                <w:lang w:val="fr-FR" w:eastAsia="en-US"/>
              </w:rPr>
              <w:t xml:space="preserve"> de l’évaluation finale</w:t>
            </w:r>
          </w:p>
        </w:tc>
        <w:tc>
          <w:tcPr>
            <w:tcW w:w="2070" w:type="dxa"/>
          </w:tcPr>
          <w:p w14:paraId="6C59B6AA" w14:textId="061F7F7E" w:rsidR="00C35C9B" w:rsidRPr="006D6494" w:rsidRDefault="00C35C9B" w:rsidP="00C35C9B">
            <w:pPr>
              <w:rPr>
                <w:rFonts w:asciiTheme="minorHAnsi" w:hAnsiTheme="minorHAnsi" w:cstheme="minorHAnsi"/>
                <w:b/>
                <w:sz w:val="22"/>
                <w:szCs w:val="22"/>
                <w:lang w:val="fr-FR" w:eastAsia="en-US"/>
              </w:rPr>
            </w:pPr>
            <w:proofErr w:type="spellStart"/>
            <w:r>
              <w:rPr>
                <w:rFonts w:asciiTheme="minorHAnsi" w:hAnsiTheme="minorHAnsi" w:cstheme="minorHAnsi"/>
                <w:b/>
                <w:sz w:val="22"/>
                <w:szCs w:val="22"/>
                <w:lang w:val="fr-FR" w:eastAsia="en-US"/>
              </w:rPr>
              <w:t>TdRs</w:t>
            </w:r>
            <w:proofErr w:type="spellEnd"/>
            <w:r>
              <w:rPr>
                <w:rFonts w:asciiTheme="minorHAnsi" w:hAnsiTheme="minorHAnsi" w:cstheme="minorHAnsi"/>
                <w:b/>
                <w:sz w:val="22"/>
                <w:szCs w:val="22"/>
                <w:lang w:val="fr-FR" w:eastAsia="en-US"/>
              </w:rPr>
              <w:t xml:space="preserve"> en cours de validation et de lancement </w:t>
            </w:r>
          </w:p>
        </w:tc>
        <w:tc>
          <w:tcPr>
            <w:tcW w:w="4140" w:type="dxa"/>
          </w:tcPr>
          <w:p w14:paraId="48C19A78" w14:textId="2A434E65" w:rsidR="00C35C9B" w:rsidRPr="006D6494" w:rsidRDefault="00C35C9B" w:rsidP="00C35C9B">
            <w:pPr>
              <w:rPr>
                <w:rFonts w:asciiTheme="minorHAnsi" w:hAnsiTheme="minorHAnsi" w:cstheme="minorHAnsi"/>
                <w:b/>
                <w:sz w:val="22"/>
                <w:szCs w:val="22"/>
                <w:lang w:val="fr-FR" w:eastAsia="en-US"/>
              </w:rPr>
            </w:pPr>
            <w:r>
              <w:rPr>
                <w:rFonts w:asciiTheme="minorHAnsi" w:hAnsiTheme="minorHAnsi" w:cstheme="minorHAnsi"/>
                <w:b/>
                <w:sz w:val="22"/>
                <w:szCs w:val="22"/>
                <w:lang w:val="fr-FR" w:eastAsia="en-US"/>
              </w:rPr>
              <w:t>ON TRACK</w:t>
            </w:r>
          </w:p>
        </w:tc>
      </w:tr>
    </w:tbl>
    <w:p w14:paraId="3F1ED818" w14:textId="77777777" w:rsidR="00675507" w:rsidRPr="006D6494" w:rsidRDefault="00675507" w:rsidP="0078600B">
      <w:pPr>
        <w:jc w:val="both"/>
        <w:rPr>
          <w:b/>
          <w:lang w:val="fr-FR" w:eastAsia="en-US"/>
        </w:rPr>
      </w:pPr>
    </w:p>
    <w:sectPr w:rsidR="00675507" w:rsidRPr="006D6494"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4FF98" w14:textId="77777777" w:rsidR="008355E2" w:rsidRDefault="008355E2" w:rsidP="00E76CA1">
      <w:r>
        <w:separator/>
      </w:r>
    </w:p>
  </w:endnote>
  <w:endnote w:type="continuationSeparator" w:id="0">
    <w:p w14:paraId="3B0A0993" w14:textId="77777777" w:rsidR="008355E2" w:rsidRDefault="008355E2"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inherit">
    <w:altName w:val="Times New Roman"/>
    <w:charset w:val="00"/>
    <w:family w:val="roman"/>
    <w:pitch w:val="default"/>
  </w:font>
  <w:font w:name="Arial Bold">
    <w:altName w:val="Arial"/>
    <w:charset w:val="00"/>
    <w:family w:val="roman"/>
    <w:pitch w:val="default"/>
  </w:font>
  <w:font w:name="Trebuchet MS Bold">
    <w:altName w:val="Trebuchet MS"/>
    <w:charset w:val="00"/>
    <w:family w:val="roman"/>
    <w:pitch w:val="default"/>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7777777" w:rsidR="00A947DE" w:rsidRDefault="00A947DE">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A947DE" w:rsidRDefault="00A947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2E4F3" w14:textId="77777777" w:rsidR="008355E2" w:rsidRDefault="008355E2" w:rsidP="00E76CA1">
      <w:r>
        <w:separator/>
      </w:r>
    </w:p>
  </w:footnote>
  <w:footnote w:type="continuationSeparator" w:id="0">
    <w:p w14:paraId="660332EE" w14:textId="77777777" w:rsidR="008355E2" w:rsidRDefault="008355E2"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A947DE" w:rsidRDefault="00A947DE">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06C"/>
    <w:multiLevelType w:val="multilevel"/>
    <w:tmpl w:val="FDA40190"/>
    <w:lvl w:ilvl="0">
      <w:numFmt w:val="bullet"/>
      <w:lvlText w:val="-"/>
      <w:lvlJc w:val="left"/>
      <w:pPr>
        <w:tabs>
          <w:tab w:val="num" w:pos="360"/>
        </w:tabs>
        <w:ind w:left="360" w:hanging="360"/>
      </w:pPr>
      <w:rPr>
        <w:position w:val="0"/>
        <w:sz w:val="24"/>
        <w:szCs w:val="24"/>
        <w:lang w:val="fr-FR"/>
      </w:rPr>
    </w:lvl>
    <w:lvl w:ilvl="1">
      <w:start w:val="1"/>
      <w:numFmt w:val="bullet"/>
      <w:lvlText w:val="o"/>
      <w:lvlJc w:val="left"/>
      <w:pPr>
        <w:tabs>
          <w:tab w:val="num" w:pos="600"/>
        </w:tabs>
        <w:ind w:left="600" w:hanging="330"/>
      </w:pPr>
      <w:rPr>
        <w:position w:val="0"/>
        <w:sz w:val="22"/>
        <w:szCs w:val="22"/>
        <w:lang w:val="fr-FR"/>
      </w:rPr>
    </w:lvl>
    <w:lvl w:ilvl="2">
      <w:start w:val="1"/>
      <w:numFmt w:val="bullet"/>
      <w:lvlText w:val="▪"/>
      <w:lvlJc w:val="left"/>
      <w:pPr>
        <w:tabs>
          <w:tab w:val="num" w:pos="1320"/>
        </w:tabs>
        <w:ind w:left="1320" w:hanging="330"/>
      </w:pPr>
      <w:rPr>
        <w:position w:val="0"/>
        <w:sz w:val="22"/>
        <w:szCs w:val="22"/>
        <w:lang w:val="fr-FR"/>
      </w:rPr>
    </w:lvl>
    <w:lvl w:ilvl="3">
      <w:start w:val="1"/>
      <w:numFmt w:val="bullet"/>
      <w:lvlText w:val="•"/>
      <w:lvlJc w:val="left"/>
      <w:pPr>
        <w:tabs>
          <w:tab w:val="num" w:pos="2040"/>
        </w:tabs>
        <w:ind w:left="2040" w:hanging="330"/>
      </w:pPr>
      <w:rPr>
        <w:position w:val="0"/>
        <w:sz w:val="22"/>
        <w:szCs w:val="22"/>
        <w:lang w:val="fr-FR"/>
      </w:rPr>
    </w:lvl>
    <w:lvl w:ilvl="4">
      <w:start w:val="1"/>
      <w:numFmt w:val="bullet"/>
      <w:lvlText w:val="o"/>
      <w:lvlJc w:val="left"/>
      <w:pPr>
        <w:tabs>
          <w:tab w:val="num" w:pos="2760"/>
        </w:tabs>
        <w:ind w:left="2760" w:hanging="330"/>
      </w:pPr>
      <w:rPr>
        <w:position w:val="0"/>
        <w:sz w:val="22"/>
        <w:szCs w:val="22"/>
        <w:lang w:val="fr-FR"/>
      </w:rPr>
    </w:lvl>
    <w:lvl w:ilvl="5">
      <w:start w:val="1"/>
      <w:numFmt w:val="bullet"/>
      <w:lvlText w:val="▪"/>
      <w:lvlJc w:val="left"/>
      <w:pPr>
        <w:tabs>
          <w:tab w:val="num" w:pos="3480"/>
        </w:tabs>
        <w:ind w:left="3480" w:hanging="330"/>
      </w:pPr>
      <w:rPr>
        <w:position w:val="0"/>
        <w:sz w:val="22"/>
        <w:szCs w:val="22"/>
        <w:lang w:val="fr-FR"/>
      </w:rPr>
    </w:lvl>
    <w:lvl w:ilvl="6">
      <w:start w:val="1"/>
      <w:numFmt w:val="bullet"/>
      <w:lvlText w:val="•"/>
      <w:lvlJc w:val="left"/>
      <w:pPr>
        <w:tabs>
          <w:tab w:val="num" w:pos="4200"/>
        </w:tabs>
        <w:ind w:left="4200" w:hanging="330"/>
      </w:pPr>
      <w:rPr>
        <w:position w:val="0"/>
        <w:sz w:val="22"/>
        <w:szCs w:val="22"/>
        <w:lang w:val="fr-FR"/>
      </w:rPr>
    </w:lvl>
    <w:lvl w:ilvl="7">
      <w:start w:val="1"/>
      <w:numFmt w:val="bullet"/>
      <w:lvlText w:val="o"/>
      <w:lvlJc w:val="left"/>
      <w:pPr>
        <w:tabs>
          <w:tab w:val="num" w:pos="4920"/>
        </w:tabs>
        <w:ind w:left="4920" w:hanging="330"/>
      </w:pPr>
      <w:rPr>
        <w:position w:val="0"/>
        <w:sz w:val="22"/>
        <w:szCs w:val="22"/>
        <w:lang w:val="fr-FR"/>
      </w:rPr>
    </w:lvl>
    <w:lvl w:ilvl="8">
      <w:start w:val="1"/>
      <w:numFmt w:val="bullet"/>
      <w:lvlText w:val="▪"/>
      <w:lvlJc w:val="left"/>
      <w:pPr>
        <w:tabs>
          <w:tab w:val="num" w:pos="5640"/>
        </w:tabs>
        <w:ind w:left="5640" w:hanging="330"/>
      </w:pPr>
      <w:rPr>
        <w:position w:val="0"/>
        <w:sz w:val="22"/>
        <w:szCs w:val="22"/>
        <w:lang w:val="fr-FR"/>
      </w:rPr>
    </w:lvl>
  </w:abstractNum>
  <w:abstractNum w:abstractNumId="1" w15:restartNumberingAfterBreak="0">
    <w:nsid w:val="07545950"/>
    <w:multiLevelType w:val="multilevel"/>
    <w:tmpl w:val="30BE4AA0"/>
    <w:lvl w:ilvl="0">
      <w:numFmt w:val="bullet"/>
      <w:lvlText w:val="-"/>
      <w:lvlJc w:val="left"/>
      <w:rPr>
        <w:b/>
        <w:bCs/>
        <w:i/>
        <w:iCs/>
        <w:position w:val="0"/>
        <w:lang w:val="fr-FR"/>
      </w:rPr>
    </w:lvl>
    <w:lvl w:ilvl="1">
      <w:start w:val="1"/>
      <w:numFmt w:val="bullet"/>
      <w:lvlText w:val="o"/>
      <w:lvlJc w:val="left"/>
      <w:rPr>
        <w:b/>
        <w:bCs/>
        <w:i/>
        <w:iCs/>
        <w:position w:val="0"/>
        <w:lang w:val="fr-FR"/>
      </w:rPr>
    </w:lvl>
    <w:lvl w:ilvl="2">
      <w:start w:val="1"/>
      <w:numFmt w:val="bullet"/>
      <w:lvlText w:val="▪"/>
      <w:lvlJc w:val="left"/>
      <w:rPr>
        <w:b/>
        <w:bCs/>
        <w:i/>
        <w:iCs/>
        <w:position w:val="0"/>
        <w:lang w:val="fr-FR"/>
      </w:rPr>
    </w:lvl>
    <w:lvl w:ilvl="3">
      <w:start w:val="1"/>
      <w:numFmt w:val="bullet"/>
      <w:lvlText w:val="•"/>
      <w:lvlJc w:val="left"/>
      <w:rPr>
        <w:b/>
        <w:bCs/>
        <w:i/>
        <w:iCs/>
        <w:position w:val="0"/>
        <w:lang w:val="fr-FR"/>
      </w:rPr>
    </w:lvl>
    <w:lvl w:ilvl="4">
      <w:start w:val="1"/>
      <w:numFmt w:val="bullet"/>
      <w:lvlText w:val="o"/>
      <w:lvlJc w:val="left"/>
      <w:rPr>
        <w:b/>
        <w:bCs/>
        <w:i/>
        <w:iCs/>
        <w:position w:val="0"/>
        <w:lang w:val="fr-FR"/>
      </w:rPr>
    </w:lvl>
    <w:lvl w:ilvl="5">
      <w:start w:val="1"/>
      <w:numFmt w:val="bullet"/>
      <w:lvlText w:val="▪"/>
      <w:lvlJc w:val="left"/>
      <w:rPr>
        <w:b/>
        <w:bCs/>
        <w:i/>
        <w:iCs/>
        <w:position w:val="0"/>
        <w:lang w:val="fr-FR"/>
      </w:rPr>
    </w:lvl>
    <w:lvl w:ilvl="6">
      <w:start w:val="1"/>
      <w:numFmt w:val="bullet"/>
      <w:lvlText w:val="•"/>
      <w:lvlJc w:val="left"/>
      <w:rPr>
        <w:b/>
        <w:bCs/>
        <w:i/>
        <w:iCs/>
        <w:position w:val="0"/>
        <w:lang w:val="fr-FR"/>
      </w:rPr>
    </w:lvl>
    <w:lvl w:ilvl="7">
      <w:start w:val="1"/>
      <w:numFmt w:val="bullet"/>
      <w:lvlText w:val="o"/>
      <w:lvlJc w:val="left"/>
      <w:rPr>
        <w:b/>
        <w:bCs/>
        <w:i/>
        <w:iCs/>
        <w:position w:val="0"/>
        <w:lang w:val="fr-FR"/>
      </w:rPr>
    </w:lvl>
    <w:lvl w:ilvl="8">
      <w:start w:val="1"/>
      <w:numFmt w:val="bullet"/>
      <w:lvlText w:val="▪"/>
      <w:lvlJc w:val="left"/>
      <w:rPr>
        <w:b/>
        <w:bCs/>
        <w:i/>
        <w:iCs/>
        <w:position w:val="0"/>
        <w:lang w:val="fr-FR"/>
      </w:rPr>
    </w:lvl>
  </w:abstractNum>
  <w:abstractNum w:abstractNumId="2" w15:restartNumberingAfterBreak="0">
    <w:nsid w:val="11692C8F"/>
    <w:multiLevelType w:val="multilevel"/>
    <w:tmpl w:val="693ECCCC"/>
    <w:styleLink w:val="ImportedStyle19"/>
    <w:lvl w:ilvl="0">
      <w:numFmt w:val="bullet"/>
      <w:lvlText w:val="•"/>
      <w:lvlJc w:val="left"/>
      <w:pPr>
        <w:tabs>
          <w:tab w:val="num" w:pos="720"/>
        </w:tabs>
        <w:ind w:left="720" w:hanging="360"/>
      </w:pPr>
      <w:rPr>
        <w:rFonts w:ascii="Times New Roman" w:eastAsia="Times New Roman" w:hAnsi="Times New Roman" w:cs="Times New Roman"/>
        <w:color w:val="191919"/>
        <w:position w:val="0"/>
        <w:sz w:val="22"/>
        <w:szCs w:val="22"/>
        <w:u w:color="191919"/>
        <w:lang w:val="fr-FR"/>
      </w:rPr>
    </w:lvl>
    <w:lvl w:ilvl="1">
      <w:start w:val="1"/>
      <w:numFmt w:val="bullet"/>
      <w:lvlText w:val="o"/>
      <w:lvlJc w:val="left"/>
      <w:pPr>
        <w:tabs>
          <w:tab w:val="num" w:pos="1440"/>
        </w:tabs>
        <w:ind w:left="1440" w:hanging="360"/>
      </w:pPr>
      <w:rPr>
        <w:rFonts w:ascii="Times New Roman Bold" w:eastAsia="Times New Roman Bold" w:hAnsi="Times New Roman Bold" w:cs="Times New Roman Bold"/>
        <w:color w:val="191919"/>
        <w:position w:val="0"/>
        <w:sz w:val="24"/>
        <w:szCs w:val="24"/>
        <w:u w:color="191919"/>
        <w:lang w:val="fr-FR"/>
      </w:rPr>
    </w:lvl>
    <w:lvl w:ilvl="2">
      <w:start w:val="1"/>
      <w:numFmt w:val="bullet"/>
      <w:lvlText w:val="▪"/>
      <w:lvlJc w:val="left"/>
      <w:pPr>
        <w:tabs>
          <w:tab w:val="num" w:pos="2160"/>
        </w:tabs>
        <w:ind w:left="2160" w:hanging="360"/>
      </w:pPr>
      <w:rPr>
        <w:rFonts w:ascii="Times New Roman Bold" w:eastAsia="Times New Roman Bold" w:hAnsi="Times New Roman Bold" w:cs="Times New Roman Bold"/>
        <w:color w:val="191919"/>
        <w:position w:val="0"/>
        <w:sz w:val="24"/>
        <w:szCs w:val="24"/>
        <w:u w:color="191919"/>
        <w:lang w:val="fr-FR"/>
      </w:rPr>
    </w:lvl>
    <w:lvl w:ilvl="3">
      <w:start w:val="1"/>
      <w:numFmt w:val="bullet"/>
      <w:lvlText w:val="•"/>
      <w:lvlJc w:val="left"/>
      <w:pPr>
        <w:tabs>
          <w:tab w:val="num" w:pos="2880"/>
        </w:tabs>
        <w:ind w:left="2880" w:hanging="360"/>
      </w:pPr>
      <w:rPr>
        <w:rFonts w:ascii="Times New Roman Bold" w:eastAsia="Times New Roman Bold" w:hAnsi="Times New Roman Bold" w:cs="Times New Roman Bold"/>
        <w:color w:val="191919"/>
        <w:position w:val="0"/>
        <w:sz w:val="24"/>
        <w:szCs w:val="24"/>
        <w:u w:color="191919"/>
        <w:lang w:val="fr-FR"/>
      </w:rPr>
    </w:lvl>
    <w:lvl w:ilvl="4">
      <w:start w:val="1"/>
      <w:numFmt w:val="bullet"/>
      <w:lvlText w:val="o"/>
      <w:lvlJc w:val="left"/>
      <w:pPr>
        <w:tabs>
          <w:tab w:val="num" w:pos="3600"/>
        </w:tabs>
        <w:ind w:left="3600" w:hanging="360"/>
      </w:pPr>
      <w:rPr>
        <w:rFonts w:ascii="Times New Roman Bold" w:eastAsia="Times New Roman Bold" w:hAnsi="Times New Roman Bold" w:cs="Times New Roman Bold"/>
        <w:color w:val="191919"/>
        <w:position w:val="0"/>
        <w:sz w:val="24"/>
        <w:szCs w:val="24"/>
        <w:u w:color="191919"/>
        <w:lang w:val="fr-FR"/>
      </w:rPr>
    </w:lvl>
    <w:lvl w:ilvl="5">
      <w:start w:val="1"/>
      <w:numFmt w:val="bullet"/>
      <w:lvlText w:val="▪"/>
      <w:lvlJc w:val="left"/>
      <w:pPr>
        <w:tabs>
          <w:tab w:val="num" w:pos="4320"/>
        </w:tabs>
        <w:ind w:left="4320" w:hanging="360"/>
      </w:pPr>
      <w:rPr>
        <w:rFonts w:ascii="Times New Roman Bold" w:eastAsia="Times New Roman Bold" w:hAnsi="Times New Roman Bold" w:cs="Times New Roman Bold"/>
        <w:color w:val="191919"/>
        <w:position w:val="0"/>
        <w:sz w:val="24"/>
        <w:szCs w:val="24"/>
        <w:u w:color="191919"/>
        <w:lang w:val="fr-FR"/>
      </w:rPr>
    </w:lvl>
    <w:lvl w:ilvl="6">
      <w:start w:val="1"/>
      <w:numFmt w:val="bullet"/>
      <w:lvlText w:val="•"/>
      <w:lvlJc w:val="left"/>
      <w:pPr>
        <w:tabs>
          <w:tab w:val="num" w:pos="5040"/>
        </w:tabs>
        <w:ind w:left="5040" w:hanging="360"/>
      </w:pPr>
      <w:rPr>
        <w:rFonts w:ascii="Times New Roman Bold" w:eastAsia="Times New Roman Bold" w:hAnsi="Times New Roman Bold" w:cs="Times New Roman Bold"/>
        <w:color w:val="191919"/>
        <w:position w:val="0"/>
        <w:sz w:val="24"/>
        <w:szCs w:val="24"/>
        <w:u w:color="191919"/>
        <w:lang w:val="fr-FR"/>
      </w:rPr>
    </w:lvl>
    <w:lvl w:ilvl="7">
      <w:start w:val="1"/>
      <w:numFmt w:val="bullet"/>
      <w:lvlText w:val="o"/>
      <w:lvlJc w:val="left"/>
      <w:pPr>
        <w:tabs>
          <w:tab w:val="num" w:pos="5760"/>
        </w:tabs>
        <w:ind w:left="5760" w:hanging="360"/>
      </w:pPr>
      <w:rPr>
        <w:rFonts w:ascii="Times New Roman Bold" w:eastAsia="Times New Roman Bold" w:hAnsi="Times New Roman Bold" w:cs="Times New Roman Bold"/>
        <w:color w:val="191919"/>
        <w:position w:val="0"/>
        <w:sz w:val="24"/>
        <w:szCs w:val="24"/>
        <w:u w:color="191919"/>
        <w:lang w:val="fr-FR"/>
      </w:rPr>
    </w:lvl>
    <w:lvl w:ilvl="8">
      <w:start w:val="1"/>
      <w:numFmt w:val="bullet"/>
      <w:lvlText w:val="▪"/>
      <w:lvlJc w:val="left"/>
      <w:pPr>
        <w:tabs>
          <w:tab w:val="num" w:pos="6480"/>
        </w:tabs>
        <w:ind w:left="6480" w:hanging="360"/>
      </w:pPr>
      <w:rPr>
        <w:rFonts w:ascii="Times New Roman Bold" w:eastAsia="Times New Roman Bold" w:hAnsi="Times New Roman Bold" w:cs="Times New Roman Bold"/>
        <w:color w:val="191919"/>
        <w:position w:val="0"/>
        <w:sz w:val="24"/>
        <w:szCs w:val="24"/>
        <w:u w:color="191919"/>
        <w:lang w:val="fr-FR"/>
      </w:rPr>
    </w:lvl>
  </w:abstractNum>
  <w:abstractNum w:abstractNumId="3" w15:restartNumberingAfterBreak="0">
    <w:nsid w:val="134F726E"/>
    <w:multiLevelType w:val="multilevel"/>
    <w:tmpl w:val="5D367618"/>
    <w:styleLink w:val="Liste31"/>
    <w:lvl w:ilvl="0">
      <w:numFmt w:val="bullet"/>
      <w:lvlText w:val="-"/>
      <w:lvlJc w:val="left"/>
      <w:pPr>
        <w:tabs>
          <w:tab w:val="num" w:pos="360"/>
        </w:tabs>
        <w:ind w:left="360" w:hanging="360"/>
      </w:pPr>
      <w:rPr>
        <w:rFonts w:ascii="Arial Narrow" w:eastAsia="Arial Narrow" w:hAnsi="Arial Narrow" w:cs="Arial Narrow"/>
        <w:b/>
        <w:bCs/>
        <w:i/>
        <w:iCs/>
        <w:position w:val="0"/>
        <w:sz w:val="24"/>
        <w:szCs w:val="24"/>
        <w:lang w:val="fr-FR"/>
      </w:rPr>
    </w:lvl>
    <w:lvl w:ilvl="1">
      <w:start w:val="1"/>
      <w:numFmt w:val="bullet"/>
      <w:lvlText w:val="o"/>
      <w:lvlJc w:val="left"/>
      <w:pPr>
        <w:tabs>
          <w:tab w:val="num" w:pos="600"/>
        </w:tabs>
        <w:ind w:left="600" w:hanging="330"/>
      </w:pPr>
      <w:rPr>
        <w:rFonts w:ascii="Arial Narrow" w:eastAsia="Arial Narrow" w:hAnsi="Arial Narrow" w:cs="Arial Narrow"/>
        <w:b/>
        <w:bCs/>
        <w:i/>
        <w:iCs/>
        <w:position w:val="0"/>
        <w:sz w:val="22"/>
        <w:szCs w:val="22"/>
        <w:lang w:val="fr-FR"/>
      </w:rPr>
    </w:lvl>
    <w:lvl w:ilvl="2">
      <w:start w:val="1"/>
      <w:numFmt w:val="bullet"/>
      <w:lvlText w:val="▪"/>
      <w:lvlJc w:val="left"/>
      <w:pPr>
        <w:tabs>
          <w:tab w:val="num" w:pos="1320"/>
        </w:tabs>
        <w:ind w:left="1320" w:hanging="330"/>
      </w:pPr>
      <w:rPr>
        <w:rFonts w:ascii="Arial Narrow" w:eastAsia="Arial Narrow" w:hAnsi="Arial Narrow" w:cs="Arial Narrow"/>
        <w:b/>
        <w:bCs/>
        <w:i/>
        <w:iCs/>
        <w:position w:val="0"/>
        <w:sz w:val="22"/>
        <w:szCs w:val="22"/>
        <w:lang w:val="fr-FR"/>
      </w:rPr>
    </w:lvl>
    <w:lvl w:ilvl="3">
      <w:start w:val="1"/>
      <w:numFmt w:val="bullet"/>
      <w:lvlText w:val="•"/>
      <w:lvlJc w:val="left"/>
      <w:pPr>
        <w:tabs>
          <w:tab w:val="num" w:pos="2040"/>
        </w:tabs>
        <w:ind w:left="2040" w:hanging="330"/>
      </w:pPr>
      <w:rPr>
        <w:rFonts w:ascii="Arial Narrow" w:eastAsia="Arial Narrow" w:hAnsi="Arial Narrow" w:cs="Arial Narrow"/>
        <w:b/>
        <w:bCs/>
        <w:i/>
        <w:iCs/>
        <w:position w:val="0"/>
        <w:sz w:val="22"/>
        <w:szCs w:val="22"/>
        <w:lang w:val="fr-FR"/>
      </w:rPr>
    </w:lvl>
    <w:lvl w:ilvl="4">
      <w:start w:val="1"/>
      <w:numFmt w:val="bullet"/>
      <w:lvlText w:val="o"/>
      <w:lvlJc w:val="left"/>
      <w:pPr>
        <w:tabs>
          <w:tab w:val="num" w:pos="2760"/>
        </w:tabs>
        <w:ind w:left="2760" w:hanging="330"/>
      </w:pPr>
      <w:rPr>
        <w:rFonts w:ascii="Arial Narrow" w:eastAsia="Arial Narrow" w:hAnsi="Arial Narrow" w:cs="Arial Narrow"/>
        <w:b/>
        <w:bCs/>
        <w:i/>
        <w:iCs/>
        <w:position w:val="0"/>
        <w:sz w:val="22"/>
        <w:szCs w:val="22"/>
        <w:lang w:val="fr-FR"/>
      </w:rPr>
    </w:lvl>
    <w:lvl w:ilvl="5">
      <w:start w:val="1"/>
      <w:numFmt w:val="bullet"/>
      <w:lvlText w:val="▪"/>
      <w:lvlJc w:val="left"/>
      <w:pPr>
        <w:tabs>
          <w:tab w:val="num" w:pos="3480"/>
        </w:tabs>
        <w:ind w:left="3480" w:hanging="330"/>
      </w:pPr>
      <w:rPr>
        <w:rFonts w:ascii="Arial Narrow" w:eastAsia="Arial Narrow" w:hAnsi="Arial Narrow" w:cs="Arial Narrow"/>
        <w:b/>
        <w:bCs/>
        <w:i/>
        <w:iCs/>
        <w:position w:val="0"/>
        <w:sz w:val="22"/>
        <w:szCs w:val="22"/>
        <w:lang w:val="fr-FR"/>
      </w:rPr>
    </w:lvl>
    <w:lvl w:ilvl="6">
      <w:start w:val="1"/>
      <w:numFmt w:val="bullet"/>
      <w:lvlText w:val="•"/>
      <w:lvlJc w:val="left"/>
      <w:pPr>
        <w:tabs>
          <w:tab w:val="num" w:pos="4200"/>
        </w:tabs>
        <w:ind w:left="4200" w:hanging="330"/>
      </w:pPr>
      <w:rPr>
        <w:rFonts w:ascii="Arial Narrow" w:eastAsia="Arial Narrow" w:hAnsi="Arial Narrow" w:cs="Arial Narrow"/>
        <w:b/>
        <w:bCs/>
        <w:i/>
        <w:iCs/>
        <w:position w:val="0"/>
        <w:sz w:val="22"/>
        <w:szCs w:val="22"/>
        <w:lang w:val="fr-FR"/>
      </w:rPr>
    </w:lvl>
    <w:lvl w:ilvl="7">
      <w:start w:val="1"/>
      <w:numFmt w:val="bullet"/>
      <w:lvlText w:val="o"/>
      <w:lvlJc w:val="left"/>
      <w:pPr>
        <w:tabs>
          <w:tab w:val="num" w:pos="4920"/>
        </w:tabs>
        <w:ind w:left="4920" w:hanging="330"/>
      </w:pPr>
      <w:rPr>
        <w:rFonts w:ascii="Arial Narrow" w:eastAsia="Arial Narrow" w:hAnsi="Arial Narrow" w:cs="Arial Narrow"/>
        <w:b/>
        <w:bCs/>
        <w:i/>
        <w:iCs/>
        <w:position w:val="0"/>
        <w:sz w:val="22"/>
        <w:szCs w:val="22"/>
        <w:lang w:val="fr-FR"/>
      </w:rPr>
    </w:lvl>
    <w:lvl w:ilvl="8">
      <w:start w:val="1"/>
      <w:numFmt w:val="bullet"/>
      <w:lvlText w:val="▪"/>
      <w:lvlJc w:val="left"/>
      <w:pPr>
        <w:tabs>
          <w:tab w:val="num" w:pos="5640"/>
        </w:tabs>
        <w:ind w:left="5640" w:hanging="330"/>
      </w:pPr>
      <w:rPr>
        <w:rFonts w:ascii="Arial Narrow" w:eastAsia="Arial Narrow" w:hAnsi="Arial Narrow" w:cs="Arial Narrow"/>
        <w:b/>
        <w:bCs/>
        <w:i/>
        <w:iCs/>
        <w:position w:val="0"/>
        <w:sz w:val="22"/>
        <w:szCs w:val="22"/>
        <w:lang w:val="fr-FR"/>
      </w:rPr>
    </w:lvl>
  </w:abstractNum>
  <w:abstractNum w:abstractNumId="4" w15:restartNumberingAfterBreak="0">
    <w:nsid w:val="165B457D"/>
    <w:multiLevelType w:val="multilevel"/>
    <w:tmpl w:val="1908A46E"/>
    <w:lvl w:ilvl="0">
      <w:numFmt w:val="bullet"/>
      <w:lvlText w:val="-"/>
      <w:lvlJc w:val="left"/>
      <w:pPr>
        <w:tabs>
          <w:tab w:val="num" w:pos="360"/>
        </w:tabs>
        <w:ind w:left="360" w:hanging="360"/>
      </w:pPr>
      <w:rPr>
        <w:position w:val="0"/>
        <w:sz w:val="24"/>
        <w:szCs w:val="24"/>
        <w:lang w:val="fr-FR"/>
      </w:rPr>
    </w:lvl>
    <w:lvl w:ilvl="1">
      <w:start w:val="1"/>
      <w:numFmt w:val="bullet"/>
      <w:lvlText w:val="o"/>
      <w:lvlJc w:val="left"/>
      <w:pPr>
        <w:tabs>
          <w:tab w:val="num" w:pos="600"/>
        </w:tabs>
        <w:ind w:left="600" w:hanging="330"/>
      </w:pPr>
      <w:rPr>
        <w:position w:val="0"/>
        <w:sz w:val="22"/>
        <w:szCs w:val="22"/>
        <w:lang w:val="fr-FR"/>
      </w:rPr>
    </w:lvl>
    <w:lvl w:ilvl="2">
      <w:start w:val="1"/>
      <w:numFmt w:val="bullet"/>
      <w:lvlText w:val="▪"/>
      <w:lvlJc w:val="left"/>
      <w:pPr>
        <w:tabs>
          <w:tab w:val="num" w:pos="1320"/>
        </w:tabs>
        <w:ind w:left="1320" w:hanging="330"/>
      </w:pPr>
      <w:rPr>
        <w:position w:val="0"/>
        <w:sz w:val="22"/>
        <w:szCs w:val="22"/>
        <w:lang w:val="fr-FR"/>
      </w:rPr>
    </w:lvl>
    <w:lvl w:ilvl="3">
      <w:start w:val="1"/>
      <w:numFmt w:val="bullet"/>
      <w:lvlText w:val="•"/>
      <w:lvlJc w:val="left"/>
      <w:pPr>
        <w:tabs>
          <w:tab w:val="num" w:pos="2040"/>
        </w:tabs>
        <w:ind w:left="2040" w:hanging="330"/>
      </w:pPr>
      <w:rPr>
        <w:position w:val="0"/>
        <w:sz w:val="22"/>
        <w:szCs w:val="22"/>
        <w:lang w:val="fr-FR"/>
      </w:rPr>
    </w:lvl>
    <w:lvl w:ilvl="4">
      <w:start w:val="1"/>
      <w:numFmt w:val="bullet"/>
      <w:lvlText w:val="o"/>
      <w:lvlJc w:val="left"/>
      <w:pPr>
        <w:tabs>
          <w:tab w:val="num" w:pos="2760"/>
        </w:tabs>
        <w:ind w:left="2760" w:hanging="330"/>
      </w:pPr>
      <w:rPr>
        <w:position w:val="0"/>
        <w:sz w:val="22"/>
        <w:szCs w:val="22"/>
        <w:lang w:val="fr-FR"/>
      </w:rPr>
    </w:lvl>
    <w:lvl w:ilvl="5">
      <w:start w:val="1"/>
      <w:numFmt w:val="bullet"/>
      <w:lvlText w:val="▪"/>
      <w:lvlJc w:val="left"/>
      <w:pPr>
        <w:tabs>
          <w:tab w:val="num" w:pos="3480"/>
        </w:tabs>
        <w:ind w:left="3480" w:hanging="330"/>
      </w:pPr>
      <w:rPr>
        <w:position w:val="0"/>
        <w:sz w:val="22"/>
        <w:szCs w:val="22"/>
        <w:lang w:val="fr-FR"/>
      </w:rPr>
    </w:lvl>
    <w:lvl w:ilvl="6">
      <w:start w:val="1"/>
      <w:numFmt w:val="bullet"/>
      <w:lvlText w:val="•"/>
      <w:lvlJc w:val="left"/>
      <w:pPr>
        <w:tabs>
          <w:tab w:val="num" w:pos="4200"/>
        </w:tabs>
        <w:ind w:left="4200" w:hanging="330"/>
      </w:pPr>
      <w:rPr>
        <w:position w:val="0"/>
        <w:sz w:val="22"/>
        <w:szCs w:val="22"/>
        <w:lang w:val="fr-FR"/>
      </w:rPr>
    </w:lvl>
    <w:lvl w:ilvl="7">
      <w:start w:val="1"/>
      <w:numFmt w:val="bullet"/>
      <w:lvlText w:val="o"/>
      <w:lvlJc w:val="left"/>
      <w:pPr>
        <w:tabs>
          <w:tab w:val="num" w:pos="4920"/>
        </w:tabs>
        <w:ind w:left="4920" w:hanging="330"/>
      </w:pPr>
      <w:rPr>
        <w:position w:val="0"/>
        <w:sz w:val="22"/>
        <w:szCs w:val="22"/>
        <w:lang w:val="fr-FR"/>
      </w:rPr>
    </w:lvl>
    <w:lvl w:ilvl="8">
      <w:start w:val="1"/>
      <w:numFmt w:val="bullet"/>
      <w:lvlText w:val="▪"/>
      <w:lvlJc w:val="left"/>
      <w:pPr>
        <w:tabs>
          <w:tab w:val="num" w:pos="5640"/>
        </w:tabs>
        <w:ind w:left="5640" w:hanging="330"/>
      </w:pPr>
      <w:rPr>
        <w:position w:val="0"/>
        <w:sz w:val="22"/>
        <w:szCs w:val="22"/>
        <w:lang w:val="fr-FR"/>
      </w:rPr>
    </w:lvl>
  </w:abstractNum>
  <w:abstractNum w:abstractNumId="5" w15:restartNumberingAfterBreak="0">
    <w:nsid w:val="1C5822B2"/>
    <w:multiLevelType w:val="multilevel"/>
    <w:tmpl w:val="8E1E9DC6"/>
    <w:lvl w:ilvl="0">
      <w:numFmt w:val="bullet"/>
      <w:lvlText w:val="-"/>
      <w:lvlJc w:val="left"/>
      <w:rPr>
        <w:b/>
        <w:bCs/>
        <w:i/>
        <w:iCs/>
        <w:position w:val="0"/>
        <w:lang w:val="fr-FR"/>
      </w:rPr>
    </w:lvl>
    <w:lvl w:ilvl="1">
      <w:start w:val="1"/>
      <w:numFmt w:val="bullet"/>
      <w:lvlText w:val="o"/>
      <w:lvlJc w:val="left"/>
      <w:rPr>
        <w:b/>
        <w:bCs/>
        <w:i/>
        <w:iCs/>
        <w:position w:val="0"/>
        <w:lang w:val="fr-FR"/>
      </w:rPr>
    </w:lvl>
    <w:lvl w:ilvl="2">
      <w:start w:val="1"/>
      <w:numFmt w:val="bullet"/>
      <w:lvlText w:val="▪"/>
      <w:lvlJc w:val="left"/>
      <w:rPr>
        <w:b/>
        <w:bCs/>
        <w:i/>
        <w:iCs/>
        <w:position w:val="0"/>
        <w:lang w:val="fr-FR"/>
      </w:rPr>
    </w:lvl>
    <w:lvl w:ilvl="3">
      <w:start w:val="1"/>
      <w:numFmt w:val="bullet"/>
      <w:lvlText w:val="•"/>
      <w:lvlJc w:val="left"/>
      <w:rPr>
        <w:b/>
        <w:bCs/>
        <w:i/>
        <w:iCs/>
        <w:position w:val="0"/>
        <w:lang w:val="fr-FR"/>
      </w:rPr>
    </w:lvl>
    <w:lvl w:ilvl="4">
      <w:start w:val="1"/>
      <w:numFmt w:val="bullet"/>
      <w:lvlText w:val="o"/>
      <w:lvlJc w:val="left"/>
      <w:rPr>
        <w:b/>
        <w:bCs/>
        <w:i/>
        <w:iCs/>
        <w:position w:val="0"/>
        <w:lang w:val="fr-FR"/>
      </w:rPr>
    </w:lvl>
    <w:lvl w:ilvl="5">
      <w:start w:val="1"/>
      <w:numFmt w:val="bullet"/>
      <w:lvlText w:val="▪"/>
      <w:lvlJc w:val="left"/>
      <w:rPr>
        <w:b/>
        <w:bCs/>
        <w:i/>
        <w:iCs/>
        <w:position w:val="0"/>
        <w:lang w:val="fr-FR"/>
      </w:rPr>
    </w:lvl>
    <w:lvl w:ilvl="6">
      <w:start w:val="1"/>
      <w:numFmt w:val="bullet"/>
      <w:lvlText w:val="•"/>
      <w:lvlJc w:val="left"/>
      <w:rPr>
        <w:b/>
        <w:bCs/>
        <w:i/>
        <w:iCs/>
        <w:position w:val="0"/>
        <w:lang w:val="fr-FR"/>
      </w:rPr>
    </w:lvl>
    <w:lvl w:ilvl="7">
      <w:start w:val="1"/>
      <w:numFmt w:val="bullet"/>
      <w:lvlText w:val="o"/>
      <w:lvlJc w:val="left"/>
      <w:rPr>
        <w:b/>
        <w:bCs/>
        <w:i/>
        <w:iCs/>
        <w:position w:val="0"/>
        <w:lang w:val="fr-FR"/>
      </w:rPr>
    </w:lvl>
    <w:lvl w:ilvl="8">
      <w:start w:val="1"/>
      <w:numFmt w:val="bullet"/>
      <w:lvlText w:val="▪"/>
      <w:lvlJc w:val="left"/>
      <w:rPr>
        <w:b/>
        <w:bCs/>
        <w:i/>
        <w:iCs/>
        <w:position w:val="0"/>
        <w:lang w:val="fr-FR"/>
      </w:rPr>
    </w:lvl>
  </w:abstractNum>
  <w:abstractNum w:abstractNumId="6" w15:restartNumberingAfterBreak="0">
    <w:nsid w:val="219340B6"/>
    <w:multiLevelType w:val="multilevel"/>
    <w:tmpl w:val="A856602E"/>
    <w:lvl w:ilvl="0">
      <w:numFmt w:val="bullet"/>
      <w:lvlText w:val="-"/>
      <w:lvlJc w:val="left"/>
      <w:pPr>
        <w:tabs>
          <w:tab w:val="num" w:pos="360"/>
        </w:tabs>
        <w:ind w:left="360" w:hanging="360"/>
      </w:pPr>
      <w:rPr>
        <w:rFonts w:ascii="Arial Narrow" w:eastAsia="Arial Narrow" w:hAnsi="Arial Narrow" w:cs="Arial Narrow"/>
        <w:b/>
        <w:bCs/>
        <w:i/>
        <w:iCs/>
        <w:position w:val="0"/>
        <w:sz w:val="24"/>
        <w:szCs w:val="24"/>
        <w:lang w:val="fr-FR"/>
      </w:rPr>
    </w:lvl>
    <w:lvl w:ilvl="1">
      <w:start w:val="1"/>
      <w:numFmt w:val="bullet"/>
      <w:lvlText w:val="o"/>
      <w:lvlJc w:val="left"/>
      <w:pPr>
        <w:tabs>
          <w:tab w:val="num" w:pos="600"/>
        </w:tabs>
        <w:ind w:left="600" w:hanging="330"/>
      </w:pPr>
      <w:rPr>
        <w:rFonts w:ascii="Arial Narrow" w:eastAsia="Arial Narrow" w:hAnsi="Arial Narrow" w:cs="Arial Narrow"/>
        <w:b/>
        <w:bCs/>
        <w:i/>
        <w:iCs/>
        <w:position w:val="0"/>
        <w:sz w:val="22"/>
        <w:szCs w:val="22"/>
        <w:lang w:val="fr-FR"/>
      </w:rPr>
    </w:lvl>
    <w:lvl w:ilvl="2">
      <w:start w:val="1"/>
      <w:numFmt w:val="bullet"/>
      <w:lvlText w:val="▪"/>
      <w:lvlJc w:val="left"/>
      <w:pPr>
        <w:tabs>
          <w:tab w:val="num" w:pos="1320"/>
        </w:tabs>
        <w:ind w:left="1320" w:hanging="330"/>
      </w:pPr>
      <w:rPr>
        <w:rFonts w:ascii="Arial Narrow" w:eastAsia="Arial Narrow" w:hAnsi="Arial Narrow" w:cs="Arial Narrow"/>
        <w:b/>
        <w:bCs/>
        <w:i/>
        <w:iCs/>
        <w:position w:val="0"/>
        <w:sz w:val="22"/>
        <w:szCs w:val="22"/>
        <w:lang w:val="fr-FR"/>
      </w:rPr>
    </w:lvl>
    <w:lvl w:ilvl="3">
      <w:start w:val="1"/>
      <w:numFmt w:val="bullet"/>
      <w:lvlText w:val="•"/>
      <w:lvlJc w:val="left"/>
      <w:pPr>
        <w:tabs>
          <w:tab w:val="num" w:pos="2040"/>
        </w:tabs>
        <w:ind w:left="2040" w:hanging="330"/>
      </w:pPr>
      <w:rPr>
        <w:rFonts w:ascii="Arial Narrow" w:eastAsia="Arial Narrow" w:hAnsi="Arial Narrow" w:cs="Arial Narrow"/>
        <w:b/>
        <w:bCs/>
        <w:i/>
        <w:iCs/>
        <w:position w:val="0"/>
        <w:sz w:val="22"/>
        <w:szCs w:val="22"/>
        <w:lang w:val="fr-FR"/>
      </w:rPr>
    </w:lvl>
    <w:lvl w:ilvl="4">
      <w:start w:val="1"/>
      <w:numFmt w:val="bullet"/>
      <w:lvlText w:val="o"/>
      <w:lvlJc w:val="left"/>
      <w:pPr>
        <w:tabs>
          <w:tab w:val="num" w:pos="2760"/>
        </w:tabs>
        <w:ind w:left="2760" w:hanging="330"/>
      </w:pPr>
      <w:rPr>
        <w:rFonts w:ascii="Arial Narrow" w:eastAsia="Arial Narrow" w:hAnsi="Arial Narrow" w:cs="Arial Narrow"/>
        <w:b/>
        <w:bCs/>
        <w:i/>
        <w:iCs/>
        <w:position w:val="0"/>
        <w:sz w:val="22"/>
        <w:szCs w:val="22"/>
        <w:lang w:val="fr-FR"/>
      </w:rPr>
    </w:lvl>
    <w:lvl w:ilvl="5">
      <w:start w:val="1"/>
      <w:numFmt w:val="bullet"/>
      <w:lvlText w:val="▪"/>
      <w:lvlJc w:val="left"/>
      <w:pPr>
        <w:tabs>
          <w:tab w:val="num" w:pos="3480"/>
        </w:tabs>
        <w:ind w:left="3480" w:hanging="330"/>
      </w:pPr>
      <w:rPr>
        <w:rFonts w:ascii="Arial Narrow" w:eastAsia="Arial Narrow" w:hAnsi="Arial Narrow" w:cs="Arial Narrow"/>
        <w:b/>
        <w:bCs/>
        <w:i/>
        <w:iCs/>
        <w:position w:val="0"/>
        <w:sz w:val="22"/>
        <w:szCs w:val="22"/>
        <w:lang w:val="fr-FR"/>
      </w:rPr>
    </w:lvl>
    <w:lvl w:ilvl="6">
      <w:start w:val="1"/>
      <w:numFmt w:val="bullet"/>
      <w:lvlText w:val="•"/>
      <w:lvlJc w:val="left"/>
      <w:pPr>
        <w:tabs>
          <w:tab w:val="num" w:pos="4200"/>
        </w:tabs>
        <w:ind w:left="4200" w:hanging="330"/>
      </w:pPr>
      <w:rPr>
        <w:rFonts w:ascii="Arial Narrow" w:eastAsia="Arial Narrow" w:hAnsi="Arial Narrow" w:cs="Arial Narrow"/>
        <w:b/>
        <w:bCs/>
        <w:i/>
        <w:iCs/>
        <w:position w:val="0"/>
        <w:sz w:val="22"/>
        <w:szCs w:val="22"/>
        <w:lang w:val="fr-FR"/>
      </w:rPr>
    </w:lvl>
    <w:lvl w:ilvl="7">
      <w:start w:val="1"/>
      <w:numFmt w:val="bullet"/>
      <w:lvlText w:val="o"/>
      <w:lvlJc w:val="left"/>
      <w:pPr>
        <w:tabs>
          <w:tab w:val="num" w:pos="4920"/>
        </w:tabs>
        <w:ind w:left="4920" w:hanging="330"/>
      </w:pPr>
      <w:rPr>
        <w:rFonts w:ascii="Arial Narrow" w:eastAsia="Arial Narrow" w:hAnsi="Arial Narrow" w:cs="Arial Narrow"/>
        <w:b/>
        <w:bCs/>
        <w:i/>
        <w:iCs/>
        <w:position w:val="0"/>
        <w:sz w:val="22"/>
        <w:szCs w:val="22"/>
        <w:lang w:val="fr-FR"/>
      </w:rPr>
    </w:lvl>
    <w:lvl w:ilvl="8">
      <w:start w:val="1"/>
      <w:numFmt w:val="bullet"/>
      <w:lvlText w:val="▪"/>
      <w:lvlJc w:val="left"/>
      <w:pPr>
        <w:tabs>
          <w:tab w:val="num" w:pos="5640"/>
        </w:tabs>
        <w:ind w:left="5640" w:hanging="330"/>
      </w:pPr>
      <w:rPr>
        <w:rFonts w:ascii="Arial Narrow" w:eastAsia="Arial Narrow" w:hAnsi="Arial Narrow" w:cs="Arial Narrow"/>
        <w:b/>
        <w:bCs/>
        <w:i/>
        <w:iCs/>
        <w:position w:val="0"/>
        <w:sz w:val="22"/>
        <w:szCs w:val="22"/>
        <w:lang w:val="fr-FR"/>
      </w:rPr>
    </w:lvl>
  </w:abstractNum>
  <w:abstractNum w:abstractNumId="7" w15:restartNumberingAfterBreak="0">
    <w:nsid w:val="29B4103F"/>
    <w:multiLevelType w:val="multilevel"/>
    <w:tmpl w:val="C47C4972"/>
    <w:lvl w:ilvl="0">
      <w:numFmt w:val="bullet"/>
      <w:lvlText w:val="-"/>
      <w:lvlJc w:val="left"/>
      <w:rPr>
        <w:b/>
        <w:bCs/>
        <w:i/>
        <w:iCs/>
        <w:position w:val="0"/>
        <w:lang w:val="fr-FR"/>
      </w:rPr>
    </w:lvl>
    <w:lvl w:ilvl="1">
      <w:start w:val="1"/>
      <w:numFmt w:val="bullet"/>
      <w:lvlText w:val="o"/>
      <w:lvlJc w:val="left"/>
      <w:rPr>
        <w:b/>
        <w:bCs/>
        <w:i/>
        <w:iCs/>
        <w:position w:val="0"/>
        <w:lang w:val="fr-FR"/>
      </w:rPr>
    </w:lvl>
    <w:lvl w:ilvl="2">
      <w:start w:val="1"/>
      <w:numFmt w:val="bullet"/>
      <w:lvlText w:val="▪"/>
      <w:lvlJc w:val="left"/>
      <w:rPr>
        <w:b/>
        <w:bCs/>
        <w:i/>
        <w:iCs/>
        <w:position w:val="0"/>
        <w:lang w:val="fr-FR"/>
      </w:rPr>
    </w:lvl>
    <w:lvl w:ilvl="3">
      <w:start w:val="1"/>
      <w:numFmt w:val="bullet"/>
      <w:lvlText w:val="•"/>
      <w:lvlJc w:val="left"/>
      <w:rPr>
        <w:b/>
        <w:bCs/>
        <w:i/>
        <w:iCs/>
        <w:position w:val="0"/>
        <w:lang w:val="fr-FR"/>
      </w:rPr>
    </w:lvl>
    <w:lvl w:ilvl="4">
      <w:start w:val="1"/>
      <w:numFmt w:val="bullet"/>
      <w:lvlText w:val="o"/>
      <w:lvlJc w:val="left"/>
      <w:rPr>
        <w:b/>
        <w:bCs/>
        <w:i/>
        <w:iCs/>
        <w:position w:val="0"/>
        <w:lang w:val="fr-FR"/>
      </w:rPr>
    </w:lvl>
    <w:lvl w:ilvl="5">
      <w:start w:val="1"/>
      <w:numFmt w:val="bullet"/>
      <w:lvlText w:val="▪"/>
      <w:lvlJc w:val="left"/>
      <w:rPr>
        <w:b/>
        <w:bCs/>
        <w:i/>
        <w:iCs/>
        <w:position w:val="0"/>
        <w:lang w:val="fr-FR"/>
      </w:rPr>
    </w:lvl>
    <w:lvl w:ilvl="6">
      <w:start w:val="1"/>
      <w:numFmt w:val="bullet"/>
      <w:lvlText w:val="•"/>
      <w:lvlJc w:val="left"/>
      <w:rPr>
        <w:b/>
        <w:bCs/>
        <w:i/>
        <w:iCs/>
        <w:position w:val="0"/>
        <w:lang w:val="fr-FR"/>
      </w:rPr>
    </w:lvl>
    <w:lvl w:ilvl="7">
      <w:start w:val="1"/>
      <w:numFmt w:val="bullet"/>
      <w:lvlText w:val="o"/>
      <w:lvlJc w:val="left"/>
      <w:rPr>
        <w:b/>
        <w:bCs/>
        <w:i/>
        <w:iCs/>
        <w:position w:val="0"/>
        <w:lang w:val="fr-FR"/>
      </w:rPr>
    </w:lvl>
    <w:lvl w:ilvl="8">
      <w:start w:val="1"/>
      <w:numFmt w:val="bullet"/>
      <w:lvlText w:val="▪"/>
      <w:lvlJc w:val="left"/>
      <w:rPr>
        <w:b/>
        <w:bCs/>
        <w:i/>
        <w:iCs/>
        <w:position w:val="0"/>
        <w:lang w:val="fr-FR"/>
      </w:rPr>
    </w:lvl>
  </w:abstractNum>
  <w:abstractNum w:abstractNumId="8" w15:restartNumberingAfterBreak="0">
    <w:nsid w:val="2ADD2554"/>
    <w:multiLevelType w:val="multilevel"/>
    <w:tmpl w:val="86CA67B6"/>
    <w:lvl w:ilvl="0">
      <w:numFmt w:val="bullet"/>
      <w:lvlText w:val="-"/>
      <w:lvlJc w:val="left"/>
      <w:pPr>
        <w:tabs>
          <w:tab w:val="num" w:pos="360"/>
        </w:tabs>
        <w:ind w:left="360" w:hanging="360"/>
      </w:pPr>
      <w:rPr>
        <w:rFonts w:ascii="Arial Narrow" w:eastAsia="Arial Narrow" w:hAnsi="Arial Narrow" w:cs="Arial Narrow"/>
        <w:b/>
        <w:bCs/>
        <w:i/>
        <w:iCs/>
        <w:position w:val="0"/>
        <w:sz w:val="24"/>
        <w:szCs w:val="24"/>
        <w:lang w:val="fr-FR"/>
      </w:rPr>
    </w:lvl>
    <w:lvl w:ilvl="1">
      <w:start w:val="1"/>
      <w:numFmt w:val="bullet"/>
      <w:lvlText w:val="o"/>
      <w:lvlJc w:val="left"/>
      <w:pPr>
        <w:tabs>
          <w:tab w:val="num" w:pos="600"/>
        </w:tabs>
        <w:ind w:left="600" w:hanging="330"/>
      </w:pPr>
      <w:rPr>
        <w:rFonts w:ascii="Arial Narrow" w:eastAsia="Arial Narrow" w:hAnsi="Arial Narrow" w:cs="Arial Narrow"/>
        <w:b/>
        <w:bCs/>
        <w:i/>
        <w:iCs/>
        <w:position w:val="0"/>
        <w:sz w:val="22"/>
        <w:szCs w:val="22"/>
        <w:lang w:val="fr-FR"/>
      </w:rPr>
    </w:lvl>
    <w:lvl w:ilvl="2">
      <w:start w:val="1"/>
      <w:numFmt w:val="bullet"/>
      <w:lvlText w:val="▪"/>
      <w:lvlJc w:val="left"/>
      <w:pPr>
        <w:tabs>
          <w:tab w:val="num" w:pos="1320"/>
        </w:tabs>
        <w:ind w:left="1320" w:hanging="330"/>
      </w:pPr>
      <w:rPr>
        <w:rFonts w:ascii="Arial Narrow" w:eastAsia="Arial Narrow" w:hAnsi="Arial Narrow" w:cs="Arial Narrow"/>
        <w:b/>
        <w:bCs/>
        <w:i/>
        <w:iCs/>
        <w:position w:val="0"/>
        <w:sz w:val="22"/>
        <w:szCs w:val="22"/>
        <w:lang w:val="fr-FR"/>
      </w:rPr>
    </w:lvl>
    <w:lvl w:ilvl="3">
      <w:start w:val="1"/>
      <w:numFmt w:val="bullet"/>
      <w:lvlText w:val="•"/>
      <w:lvlJc w:val="left"/>
      <w:pPr>
        <w:tabs>
          <w:tab w:val="num" w:pos="2040"/>
        </w:tabs>
        <w:ind w:left="2040" w:hanging="330"/>
      </w:pPr>
      <w:rPr>
        <w:rFonts w:ascii="Arial Narrow" w:eastAsia="Arial Narrow" w:hAnsi="Arial Narrow" w:cs="Arial Narrow"/>
        <w:b/>
        <w:bCs/>
        <w:i/>
        <w:iCs/>
        <w:position w:val="0"/>
        <w:sz w:val="22"/>
        <w:szCs w:val="22"/>
        <w:lang w:val="fr-FR"/>
      </w:rPr>
    </w:lvl>
    <w:lvl w:ilvl="4">
      <w:start w:val="1"/>
      <w:numFmt w:val="bullet"/>
      <w:lvlText w:val="o"/>
      <w:lvlJc w:val="left"/>
      <w:pPr>
        <w:tabs>
          <w:tab w:val="num" w:pos="2760"/>
        </w:tabs>
        <w:ind w:left="2760" w:hanging="330"/>
      </w:pPr>
      <w:rPr>
        <w:rFonts w:ascii="Arial Narrow" w:eastAsia="Arial Narrow" w:hAnsi="Arial Narrow" w:cs="Arial Narrow"/>
        <w:b/>
        <w:bCs/>
        <w:i/>
        <w:iCs/>
        <w:position w:val="0"/>
        <w:sz w:val="22"/>
        <w:szCs w:val="22"/>
        <w:lang w:val="fr-FR"/>
      </w:rPr>
    </w:lvl>
    <w:lvl w:ilvl="5">
      <w:start w:val="1"/>
      <w:numFmt w:val="bullet"/>
      <w:lvlText w:val="▪"/>
      <w:lvlJc w:val="left"/>
      <w:pPr>
        <w:tabs>
          <w:tab w:val="num" w:pos="3480"/>
        </w:tabs>
        <w:ind w:left="3480" w:hanging="330"/>
      </w:pPr>
      <w:rPr>
        <w:rFonts w:ascii="Arial Narrow" w:eastAsia="Arial Narrow" w:hAnsi="Arial Narrow" w:cs="Arial Narrow"/>
        <w:b/>
        <w:bCs/>
        <w:i/>
        <w:iCs/>
        <w:position w:val="0"/>
        <w:sz w:val="22"/>
        <w:szCs w:val="22"/>
        <w:lang w:val="fr-FR"/>
      </w:rPr>
    </w:lvl>
    <w:lvl w:ilvl="6">
      <w:start w:val="1"/>
      <w:numFmt w:val="bullet"/>
      <w:lvlText w:val="•"/>
      <w:lvlJc w:val="left"/>
      <w:pPr>
        <w:tabs>
          <w:tab w:val="num" w:pos="4200"/>
        </w:tabs>
        <w:ind w:left="4200" w:hanging="330"/>
      </w:pPr>
      <w:rPr>
        <w:rFonts w:ascii="Arial Narrow" w:eastAsia="Arial Narrow" w:hAnsi="Arial Narrow" w:cs="Arial Narrow"/>
        <w:b/>
        <w:bCs/>
        <w:i/>
        <w:iCs/>
        <w:position w:val="0"/>
        <w:sz w:val="22"/>
        <w:szCs w:val="22"/>
        <w:lang w:val="fr-FR"/>
      </w:rPr>
    </w:lvl>
    <w:lvl w:ilvl="7">
      <w:start w:val="1"/>
      <w:numFmt w:val="bullet"/>
      <w:lvlText w:val="o"/>
      <w:lvlJc w:val="left"/>
      <w:pPr>
        <w:tabs>
          <w:tab w:val="num" w:pos="4920"/>
        </w:tabs>
        <w:ind w:left="4920" w:hanging="330"/>
      </w:pPr>
      <w:rPr>
        <w:rFonts w:ascii="Arial Narrow" w:eastAsia="Arial Narrow" w:hAnsi="Arial Narrow" w:cs="Arial Narrow"/>
        <w:b/>
        <w:bCs/>
        <w:i/>
        <w:iCs/>
        <w:position w:val="0"/>
        <w:sz w:val="22"/>
        <w:szCs w:val="22"/>
        <w:lang w:val="fr-FR"/>
      </w:rPr>
    </w:lvl>
    <w:lvl w:ilvl="8">
      <w:start w:val="1"/>
      <w:numFmt w:val="bullet"/>
      <w:lvlText w:val="▪"/>
      <w:lvlJc w:val="left"/>
      <w:pPr>
        <w:tabs>
          <w:tab w:val="num" w:pos="5640"/>
        </w:tabs>
        <w:ind w:left="5640" w:hanging="330"/>
      </w:pPr>
      <w:rPr>
        <w:rFonts w:ascii="Arial Narrow" w:eastAsia="Arial Narrow" w:hAnsi="Arial Narrow" w:cs="Arial Narrow"/>
        <w:b/>
        <w:bCs/>
        <w:i/>
        <w:iCs/>
        <w:position w:val="0"/>
        <w:sz w:val="22"/>
        <w:szCs w:val="22"/>
        <w:lang w:val="fr-FR"/>
      </w:rPr>
    </w:lvl>
  </w:abstractNum>
  <w:abstractNum w:abstractNumId="9" w15:restartNumberingAfterBreak="0">
    <w:nsid w:val="2CAE5557"/>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0" w15:restartNumberingAfterBreak="0">
    <w:nsid w:val="32D00959"/>
    <w:multiLevelType w:val="multilevel"/>
    <w:tmpl w:val="8988A668"/>
    <w:lvl w:ilvl="0">
      <w:numFmt w:val="bullet"/>
      <w:lvlText w:val="-"/>
      <w:lvlJc w:val="left"/>
      <w:rPr>
        <w:b/>
        <w:bCs/>
        <w:i/>
        <w:iCs/>
        <w:position w:val="0"/>
        <w:lang w:val="fr-FR"/>
      </w:rPr>
    </w:lvl>
    <w:lvl w:ilvl="1">
      <w:start w:val="1"/>
      <w:numFmt w:val="bullet"/>
      <w:lvlText w:val="o"/>
      <w:lvlJc w:val="left"/>
      <w:rPr>
        <w:b/>
        <w:bCs/>
        <w:i/>
        <w:iCs/>
        <w:position w:val="0"/>
        <w:lang w:val="fr-FR"/>
      </w:rPr>
    </w:lvl>
    <w:lvl w:ilvl="2">
      <w:start w:val="1"/>
      <w:numFmt w:val="bullet"/>
      <w:lvlText w:val="▪"/>
      <w:lvlJc w:val="left"/>
      <w:rPr>
        <w:b/>
        <w:bCs/>
        <w:i/>
        <w:iCs/>
        <w:position w:val="0"/>
        <w:lang w:val="fr-FR"/>
      </w:rPr>
    </w:lvl>
    <w:lvl w:ilvl="3">
      <w:start w:val="1"/>
      <w:numFmt w:val="bullet"/>
      <w:lvlText w:val="•"/>
      <w:lvlJc w:val="left"/>
      <w:rPr>
        <w:b/>
        <w:bCs/>
        <w:i/>
        <w:iCs/>
        <w:position w:val="0"/>
        <w:lang w:val="fr-FR"/>
      </w:rPr>
    </w:lvl>
    <w:lvl w:ilvl="4">
      <w:start w:val="1"/>
      <w:numFmt w:val="bullet"/>
      <w:lvlText w:val="o"/>
      <w:lvlJc w:val="left"/>
      <w:rPr>
        <w:b/>
        <w:bCs/>
        <w:i/>
        <w:iCs/>
        <w:position w:val="0"/>
        <w:lang w:val="fr-FR"/>
      </w:rPr>
    </w:lvl>
    <w:lvl w:ilvl="5">
      <w:start w:val="1"/>
      <w:numFmt w:val="bullet"/>
      <w:lvlText w:val="▪"/>
      <w:lvlJc w:val="left"/>
      <w:rPr>
        <w:b/>
        <w:bCs/>
        <w:i/>
        <w:iCs/>
        <w:position w:val="0"/>
        <w:lang w:val="fr-FR"/>
      </w:rPr>
    </w:lvl>
    <w:lvl w:ilvl="6">
      <w:start w:val="1"/>
      <w:numFmt w:val="bullet"/>
      <w:lvlText w:val="•"/>
      <w:lvlJc w:val="left"/>
      <w:rPr>
        <w:b/>
        <w:bCs/>
        <w:i/>
        <w:iCs/>
        <w:position w:val="0"/>
        <w:lang w:val="fr-FR"/>
      </w:rPr>
    </w:lvl>
    <w:lvl w:ilvl="7">
      <w:start w:val="1"/>
      <w:numFmt w:val="bullet"/>
      <w:lvlText w:val="o"/>
      <w:lvlJc w:val="left"/>
      <w:rPr>
        <w:b/>
        <w:bCs/>
        <w:i/>
        <w:iCs/>
        <w:position w:val="0"/>
        <w:lang w:val="fr-FR"/>
      </w:rPr>
    </w:lvl>
    <w:lvl w:ilvl="8">
      <w:start w:val="1"/>
      <w:numFmt w:val="bullet"/>
      <w:lvlText w:val="▪"/>
      <w:lvlJc w:val="left"/>
      <w:rPr>
        <w:b/>
        <w:bCs/>
        <w:i/>
        <w:iCs/>
        <w:position w:val="0"/>
        <w:lang w:val="fr-FR"/>
      </w:rPr>
    </w:lvl>
  </w:abstractNum>
  <w:abstractNum w:abstractNumId="11" w15:restartNumberingAfterBreak="0">
    <w:nsid w:val="391A4E41"/>
    <w:multiLevelType w:val="multilevel"/>
    <w:tmpl w:val="BA664D70"/>
    <w:lvl w:ilvl="0">
      <w:numFmt w:val="bullet"/>
      <w:lvlText w:val="-"/>
      <w:lvlJc w:val="left"/>
      <w:pPr>
        <w:tabs>
          <w:tab w:val="num" w:pos="360"/>
        </w:tabs>
        <w:ind w:left="360" w:hanging="360"/>
      </w:pPr>
      <w:rPr>
        <w:rFonts w:ascii="Arial Narrow" w:eastAsia="Arial Narrow" w:hAnsi="Arial Narrow" w:cs="Arial Narrow"/>
        <w:b/>
        <w:bCs/>
        <w:i/>
        <w:iCs/>
        <w:position w:val="0"/>
        <w:sz w:val="24"/>
        <w:szCs w:val="24"/>
        <w:lang w:val="fr-FR"/>
      </w:rPr>
    </w:lvl>
    <w:lvl w:ilvl="1">
      <w:start w:val="1"/>
      <w:numFmt w:val="bullet"/>
      <w:lvlText w:val="o"/>
      <w:lvlJc w:val="left"/>
      <w:pPr>
        <w:tabs>
          <w:tab w:val="num" w:pos="600"/>
        </w:tabs>
        <w:ind w:left="600" w:hanging="330"/>
      </w:pPr>
      <w:rPr>
        <w:rFonts w:ascii="Arial Narrow" w:eastAsia="Arial Narrow" w:hAnsi="Arial Narrow" w:cs="Arial Narrow"/>
        <w:b/>
        <w:bCs/>
        <w:i/>
        <w:iCs/>
        <w:position w:val="0"/>
        <w:sz w:val="22"/>
        <w:szCs w:val="22"/>
        <w:lang w:val="fr-FR"/>
      </w:rPr>
    </w:lvl>
    <w:lvl w:ilvl="2">
      <w:start w:val="1"/>
      <w:numFmt w:val="bullet"/>
      <w:lvlText w:val="▪"/>
      <w:lvlJc w:val="left"/>
      <w:pPr>
        <w:tabs>
          <w:tab w:val="num" w:pos="1320"/>
        </w:tabs>
        <w:ind w:left="1320" w:hanging="330"/>
      </w:pPr>
      <w:rPr>
        <w:rFonts w:ascii="Arial Narrow" w:eastAsia="Arial Narrow" w:hAnsi="Arial Narrow" w:cs="Arial Narrow"/>
        <w:b/>
        <w:bCs/>
        <w:i/>
        <w:iCs/>
        <w:position w:val="0"/>
        <w:sz w:val="22"/>
        <w:szCs w:val="22"/>
        <w:lang w:val="fr-FR"/>
      </w:rPr>
    </w:lvl>
    <w:lvl w:ilvl="3">
      <w:start w:val="1"/>
      <w:numFmt w:val="bullet"/>
      <w:lvlText w:val="•"/>
      <w:lvlJc w:val="left"/>
      <w:pPr>
        <w:tabs>
          <w:tab w:val="num" w:pos="2040"/>
        </w:tabs>
        <w:ind w:left="2040" w:hanging="330"/>
      </w:pPr>
      <w:rPr>
        <w:rFonts w:ascii="Arial Narrow" w:eastAsia="Arial Narrow" w:hAnsi="Arial Narrow" w:cs="Arial Narrow"/>
        <w:b/>
        <w:bCs/>
        <w:i/>
        <w:iCs/>
        <w:position w:val="0"/>
        <w:sz w:val="22"/>
        <w:szCs w:val="22"/>
        <w:lang w:val="fr-FR"/>
      </w:rPr>
    </w:lvl>
    <w:lvl w:ilvl="4">
      <w:start w:val="1"/>
      <w:numFmt w:val="bullet"/>
      <w:lvlText w:val="o"/>
      <w:lvlJc w:val="left"/>
      <w:pPr>
        <w:tabs>
          <w:tab w:val="num" w:pos="2760"/>
        </w:tabs>
        <w:ind w:left="2760" w:hanging="330"/>
      </w:pPr>
      <w:rPr>
        <w:rFonts w:ascii="Arial Narrow" w:eastAsia="Arial Narrow" w:hAnsi="Arial Narrow" w:cs="Arial Narrow"/>
        <w:b/>
        <w:bCs/>
        <w:i/>
        <w:iCs/>
        <w:position w:val="0"/>
        <w:sz w:val="22"/>
        <w:szCs w:val="22"/>
        <w:lang w:val="fr-FR"/>
      </w:rPr>
    </w:lvl>
    <w:lvl w:ilvl="5">
      <w:start w:val="1"/>
      <w:numFmt w:val="bullet"/>
      <w:lvlText w:val="▪"/>
      <w:lvlJc w:val="left"/>
      <w:pPr>
        <w:tabs>
          <w:tab w:val="num" w:pos="3480"/>
        </w:tabs>
        <w:ind w:left="3480" w:hanging="330"/>
      </w:pPr>
      <w:rPr>
        <w:rFonts w:ascii="Arial Narrow" w:eastAsia="Arial Narrow" w:hAnsi="Arial Narrow" w:cs="Arial Narrow"/>
        <w:b/>
        <w:bCs/>
        <w:i/>
        <w:iCs/>
        <w:position w:val="0"/>
        <w:sz w:val="22"/>
        <w:szCs w:val="22"/>
        <w:lang w:val="fr-FR"/>
      </w:rPr>
    </w:lvl>
    <w:lvl w:ilvl="6">
      <w:start w:val="1"/>
      <w:numFmt w:val="bullet"/>
      <w:lvlText w:val="•"/>
      <w:lvlJc w:val="left"/>
      <w:pPr>
        <w:tabs>
          <w:tab w:val="num" w:pos="4200"/>
        </w:tabs>
        <w:ind w:left="4200" w:hanging="330"/>
      </w:pPr>
      <w:rPr>
        <w:rFonts w:ascii="Arial Narrow" w:eastAsia="Arial Narrow" w:hAnsi="Arial Narrow" w:cs="Arial Narrow"/>
        <w:b/>
        <w:bCs/>
        <w:i/>
        <w:iCs/>
        <w:position w:val="0"/>
        <w:sz w:val="22"/>
        <w:szCs w:val="22"/>
        <w:lang w:val="fr-FR"/>
      </w:rPr>
    </w:lvl>
    <w:lvl w:ilvl="7">
      <w:start w:val="1"/>
      <w:numFmt w:val="bullet"/>
      <w:lvlText w:val="o"/>
      <w:lvlJc w:val="left"/>
      <w:pPr>
        <w:tabs>
          <w:tab w:val="num" w:pos="4920"/>
        </w:tabs>
        <w:ind w:left="4920" w:hanging="330"/>
      </w:pPr>
      <w:rPr>
        <w:rFonts w:ascii="Arial Narrow" w:eastAsia="Arial Narrow" w:hAnsi="Arial Narrow" w:cs="Arial Narrow"/>
        <w:b/>
        <w:bCs/>
        <w:i/>
        <w:iCs/>
        <w:position w:val="0"/>
        <w:sz w:val="22"/>
        <w:szCs w:val="22"/>
        <w:lang w:val="fr-FR"/>
      </w:rPr>
    </w:lvl>
    <w:lvl w:ilvl="8">
      <w:start w:val="1"/>
      <w:numFmt w:val="bullet"/>
      <w:lvlText w:val="▪"/>
      <w:lvlJc w:val="left"/>
      <w:pPr>
        <w:tabs>
          <w:tab w:val="num" w:pos="5640"/>
        </w:tabs>
        <w:ind w:left="5640" w:hanging="330"/>
      </w:pPr>
      <w:rPr>
        <w:rFonts w:ascii="Arial Narrow" w:eastAsia="Arial Narrow" w:hAnsi="Arial Narrow" w:cs="Arial Narrow"/>
        <w:b/>
        <w:bCs/>
        <w:i/>
        <w:iCs/>
        <w:position w:val="0"/>
        <w:sz w:val="22"/>
        <w:szCs w:val="22"/>
        <w:lang w:val="fr-FR"/>
      </w:rPr>
    </w:lvl>
  </w:abstractNum>
  <w:abstractNum w:abstractNumId="12" w15:restartNumberingAfterBreak="0">
    <w:nsid w:val="4A236CFE"/>
    <w:multiLevelType w:val="multilevel"/>
    <w:tmpl w:val="3E92D4EA"/>
    <w:styleLink w:val="Liste21"/>
    <w:lvl w:ilvl="0">
      <w:numFmt w:val="bullet"/>
      <w:lvlText w:val="-"/>
      <w:lvlJc w:val="left"/>
      <w:pPr>
        <w:tabs>
          <w:tab w:val="num" w:pos="360"/>
        </w:tabs>
        <w:ind w:left="360" w:hanging="360"/>
      </w:pPr>
      <w:rPr>
        <w:position w:val="0"/>
        <w:sz w:val="24"/>
        <w:szCs w:val="24"/>
        <w:lang w:val="fr-FR"/>
      </w:rPr>
    </w:lvl>
    <w:lvl w:ilvl="1">
      <w:start w:val="1"/>
      <w:numFmt w:val="bullet"/>
      <w:lvlText w:val="o"/>
      <w:lvlJc w:val="left"/>
      <w:pPr>
        <w:tabs>
          <w:tab w:val="num" w:pos="600"/>
        </w:tabs>
        <w:ind w:left="600" w:hanging="330"/>
      </w:pPr>
      <w:rPr>
        <w:position w:val="0"/>
        <w:sz w:val="22"/>
        <w:szCs w:val="22"/>
        <w:lang w:val="fr-FR"/>
      </w:rPr>
    </w:lvl>
    <w:lvl w:ilvl="2">
      <w:start w:val="1"/>
      <w:numFmt w:val="bullet"/>
      <w:lvlText w:val="▪"/>
      <w:lvlJc w:val="left"/>
      <w:pPr>
        <w:tabs>
          <w:tab w:val="num" w:pos="1320"/>
        </w:tabs>
        <w:ind w:left="1320" w:hanging="330"/>
      </w:pPr>
      <w:rPr>
        <w:position w:val="0"/>
        <w:sz w:val="22"/>
        <w:szCs w:val="22"/>
        <w:lang w:val="fr-FR"/>
      </w:rPr>
    </w:lvl>
    <w:lvl w:ilvl="3">
      <w:start w:val="1"/>
      <w:numFmt w:val="bullet"/>
      <w:lvlText w:val="•"/>
      <w:lvlJc w:val="left"/>
      <w:pPr>
        <w:tabs>
          <w:tab w:val="num" w:pos="2040"/>
        </w:tabs>
        <w:ind w:left="2040" w:hanging="330"/>
      </w:pPr>
      <w:rPr>
        <w:position w:val="0"/>
        <w:sz w:val="22"/>
        <w:szCs w:val="22"/>
        <w:lang w:val="fr-FR"/>
      </w:rPr>
    </w:lvl>
    <w:lvl w:ilvl="4">
      <w:start w:val="1"/>
      <w:numFmt w:val="bullet"/>
      <w:lvlText w:val="o"/>
      <w:lvlJc w:val="left"/>
      <w:pPr>
        <w:tabs>
          <w:tab w:val="num" w:pos="2760"/>
        </w:tabs>
        <w:ind w:left="2760" w:hanging="330"/>
      </w:pPr>
      <w:rPr>
        <w:position w:val="0"/>
        <w:sz w:val="22"/>
        <w:szCs w:val="22"/>
        <w:lang w:val="fr-FR"/>
      </w:rPr>
    </w:lvl>
    <w:lvl w:ilvl="5">
      <w:start w:val="1"/>
      <w:numFmt w:val="bullet"/>
      <w:lvlText w:val="▪"/>
      <w:lvlJc w:val="left"/>
      <w:pPr>
        <w:tabs>
          <w:tab w:val="num" w:pos="3480"/>
        </w:tabs>
        <w:ind w:left="3480" w:hanging="330"/>
      </w:pPr>
      <w:rPr>
        <w:position w:val="0"/>
        <w:sz w:val="22"/>
        <w:szCs w:val="22"/>
        <w:lang w:val="fr-FR"/>
      </w:rPr>
    </w:lvl>
    <w:lvl w:ilvl="6">
      <w:start w:val="1"/>
      <w:numFmt w:val="bullet"/>
      <w:lvlText w:val="•"/>
      <w:lvlJc w:val="left"/>
      <w:pPr>
        <w:tabs>
          <w:tab w:val="num" w:pos="4200"/>
        </w:tabs>
        <w:ind w:left="4200" w:hanging="330"/>
      </w:pPr>
      <w:rPr>
        <w:position w:val="0"/>
        <w:sz w:val="22"/>
        <w:szCs w:val="22"/>
        <w:lang w:val="fr-FR"/>
      </w:rPr>
    </w:lvl>
    <w:lvl w:ilvl="7">
      <w:start w:val="1"/>
      <w:numFmt w:val="bullet"/>
      <w:lvlText w:val="o"/>
      <w:lvlJc w:val="left"/>
      <w:pPr>
        <w:tabs>
          <w:tab w:val="num" w:pos="4920"/>
        </w:tabs>
        <w:ind w:left="4920" w:hanging="330"/>
      </w:pPr>
      <w:rPr>
        <w:position w:val="0"/>
        <w:sz w:val="22"/>
        <w:szCs w:val="22"/>
        <w:lang w:val="fr-FR"/>
      </w:rPr>
    </w:lvl>
    <w:lvl w:ilvl="8">
      <w:start w:val="1"/>
      <w:numFmt w:val="bullet"/>
      <w:lvlText w:val="▪"/>
      <w:lvlJc w:val="left"/>
      <w:pPr>
        <w:tabs>
          <w:tab w:val="num" w:pos="5640"/>
        </w:tabs>
        <w:ind w:left="5640" w:hanging="330"/>
      </w:pPr>
      <w:rPr>
        <w:position w:val="0"/>
        <w:sz w:val="22"/>
        <w:szCs w:val="22"/>
        <w:lang w:val="fr-FR"/>
      </w:rPr>
    </w:lvl>
  </w:abstractNum>
  <w:abstractNum w:abstractNumId="13" w15:restartNumberingAfterBreak="0">
    <w:nsid w:val="594A338E"/>
    <w:multiLevelType w:val="multilevel"/>
    <w:tmpl w:val="37B8DBA0"/>
    <w:lvl w:ilvl="0">
      <w:numFmt w:val="bullet"/>
      <w:lvlText w:val="-"/>
      <w:lvlJc w:val="left"/>
      <w:rPr>
        <w:b/>
        <w:bCs/>
        <w:i/>
        <w:iCs/>
        <w:position w:val="0"/>
        <w:lang w:val="fr-FR"/>
      </w:rPr>
    </w:lvl>
    <w:lvl w:ilvl="1">
      <w:start w:val="1"/>
      <w:numFmt w:val="bullet"/>
      <w:lvlText w:val="o"/>
      <w:lvlJc w:val="left"/>
      <w:rPr>
        <w:b/>
        <w:bCs/>
        <w:i/>
        <w:iCs/>
        <w:position w:val="0"/>
        <w:lang w:val="fr-FR"/>
      </w:rPr>
    </w:lvl>
    <w:lvl w:ilvl="2">
      <w:start w:val="1"/>
      <w:numFmt w:val="bullet"/>
      <w:lvlText w:val="▪"/>
      <w:lvlJc w:val="left"/>
      <w:rPr>
        <w:b/>
        <w:bCs/>
        <w:i/>
        <w:iCs/>
        <w:position w:val="0"/>
        <w:lang w:val="fr-FR"/>
      </w:rPr>
    </w:lvl>
    <w:lvl w:ilvl="3">
      <w:start w:val="1"/>
      <w:numFmt w:val="bullet"/>
      <w:lvlText w:val="•"/>
      <w:lvlJc w:val="left"/>
      <w:rPr>
        <w:b/>
        <w:bCs/>
        <w:i/>
        <w:iCs/>
        <w:position w:val="0"/>
        <w:lang w:val="fr-FR"/>
      </w:rPr>
    </w:lvl>
    <w:lvl w:ilvl="4">
      <w:start w:val="1"/>
      <w:numFmt w:val="bullet"/>
      <w:lvlText w:val="o"/>
      <w:lvlJc w:val="left"/>
      <w:rPr>
        <w:b/>
        <w:bCs/>
        <w:i/>
        <w:iCs/>
        <w:position w:val="0"/>
        <w:lang w:val="fr-FR"/>
      </w:rPr>
    </w:lvl>
    <w:lvl w:ilvl="5">
      <w:start w:val="1"/>
      <w:numFmt w:val="bullet"/>
      <w:lvlText w:val="▪"/>
      <w:lvlJc w:val="left"/>
      <w:rPr>
        <w:b/>
        <w:bCs/>
        <w:i/>
        <w:iCs/>
        <w:position w:val="0"/>
        <w:lang w:val="fr-FR"/>
      </w:rPr>
    </w:lvl>
    <w:lvl w:ilvl="6">
      <w:start w:val="1"/>
      <w:numFmt w:val="bullet"/>
      <w:lvlText w:val="•"/>
      <w:lvlJc w:val="left"/>
      <w:rPr>
        <w:b/>
        <w:bCs/>
        <w:i/>
        <w:iCs/>
        <w:position w:val="0"/>
        <w:lang w:val="fr-FR"/>
      </w:rPr>
    </w:lvl>
    <w:lvl w:ilvl="7">
      <w:start w:val="1"/>
      <w:numFmt w:val="bullet"/>
      <w:lvlText w:val="o"/>
      <w:lvlJc w:val="left"/>
      <w:rPr>
        <w:b/>
        <w:bCs/>
        <w:i/>
        <w:iCs/>
        <w:position w:val="0"/>
        <w:lang w:val="fr-FR"/>
      </w:rPr>
    </w:lvl>
    <w:lvl w:ilvl="8">
      <w:start w:val="1"/>
      <w:numFmt w:val="bullet"/>
      <w:lvlText w:val="▪"/>
      <w:lvlJc w:val="left"/>
      <w:rPr>
        <w:b/>
        <w:bCs/>
        <w:i/>
        <w:iCs/>
        <w:position w:val="0"/>
        <w:lang w:val="fr-FR"/>
      </w:rPr>
    </w:lvl>
  </w:abstractNum>
  <w:abstractNum w:abstractNumId="14" w15:restartNumberingAfterBreak="0">
    <w:nsid w:val="5F120615"/>
    <w:multiLevelType w:val="multilevel"/>
    <w:tmpl w:val="05B8E0E8"/>
    <w:lvl w:ilvl="0">
      <w:numFmt w:val="bullet"/>
      <w:lvlText w:val="-"/>
      <w:lvlJc w:val="left"/>
      <w:rPr>
        <w:b/>
        <w:bCs/>
        <w:i/>
        <w:iCs/>
        <w:position w:val="0"/>
        <w:lang w:val="fr-FR"/>
      </w:rPr>
    </w:lvl>
    <w:lvl w:ilvl="1">
      <w:start w:val="1"/>
      <w:numFmt w:val="bullet"/>
      <w:lvlText w:val="o"/>
      <w:lvlJc w:val="left"/>
      <w:rPr>
        <w:b/>
        <w:bCs/>
        <w:i/>
        <w:iCs/>
        <w:position w:val="0"/>
        <w:lang w:val="fr-FR"/>
      </w:rPr>
    </w:lvl>
    <w:lvl w:ilvl="2">
      <w:start w:val="1"/>
      <w:numFmt w:val="bullet"/>
      <w:lvlText w:val="▪"/>
      <w:lvlJc w:val="left"/>
      <w:rPr>
        <w:b/>
        <w:bCs/>
        <w:i/>
        <w:iCs/>
        <w:position w:val="0"/>
        <w:lang w:val="fr-FR"/>
      </w:rPr>
    </w:lvl>
    <w:lvl w:ilvl="3">
      <w:start w:val="1"/>
      <w:numFmt w:val="bullet"/>
      <w:lvlText w:val="•"/>
      <w:lvlJc w:val="left"/>
      <w:rPr>
        <w:b/>
        <w:bCs/>
        <w:i/>
        <w:iCs/>
        <w:position w:val="0"/>
        <w:lang w:val="fr-FR"/>
      </w:rPr>
    </w:lvl>
    <w:lvl w:ilvl="4">
      <w:start w:val="1"/>
      <w:numFmt w:val="bullet"/>
      <w:lvlText w:val="o"/>
      <w:lvlJc w:val="left"/>
      <w:rPr>
        <w:b/>
        <w:bCs/>
        <w:i/>
        <w:iCs/>
        <w:position w:val="0"/>
        <w:lang w:val="fr-FR"/>
      </w:rPr>
    </w:lvl>
    <w:lvl w:ilvl="5">
      <w:start w:val="1"/>
      <w:numFmt w:val="bullet"/>
      <w:lvlText w:val="▪"/>
      <w:lvlJc w:val="left"/>
      <w:rPr>
        <w:b/>
        <w:bCs/>
        <w:i/>
        <w:iCs/>
        <w:position w:val="0"/>
        <w:lang w:val="fr-FR"/>
      </w:rPr>
    </w:lvl>
    <w:lvl w:ilvl="6">
      <w:start w:val="1"/>
      <w:numFmt w:val="bullet"/>
      <w:lvlText w:val="•"/>
      <w:lvlJc w:val="left"/>
      <w:rPr>
        <w:b/>
        <w:bCs/>
        <w:i/>
        <w:iCs/>
        <w:position w:val="0"/>
        <w:lang w:val="fr-FR"/>
      </w:rPr>
    </w:lvl>
    <w:lvl w:ilvl="7">
      <w:start w:val="1"/>
      <w:numFmt w:val="bullet"/>
      <w:lvlText w:val="o"/>
      <w:lvlJc w:val="left"/>
      <w:rPr>
        <w:b/>
        <w:bCs/>
        <w:i/>
        <w:iCs/>
        <w:position w:val="0"/>
        <w:lang w:val="fr-FR"/>
      </w:rPr>
    </w:lvl>
    <w:lvl w:ilvl="8">
      <w:start w:val="1"/>
      <w:numFmt w:val="bullet"/>
      <w:lvlText w:val="▪"/>
      <w:lvlJc w:val="left"/>
      <w:rPr>
        <w:b/>
        <w:bCs/>
        <w:i/>
        <w:iCs/>
        <w:position w:val="0"/>
        <w:lang w:val="fr-FR"/>
      </w:rPr>
    </w:lvl>
  </w:abstractNum>
  <w:abstractNum w:abstractNumId="15"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6" w15:restartNumberingAfterBreak="0">
    <w:nsid w:val="71D41E08"/>
    <w:multiLevelType w:val="hybridMultilevel"/>
    <w:tmpl w:val="D044748A"/>
    <w:lvl w:ilvl="0" w:tplc="8B4C76C4">
      <w:start w:val="31"/>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71FF160E"/>
    <w:multiLevelType w:val="multilevel"/>
    <w:tmpl w:val="7DDA9952"/>
    <w:styleLink w:val="List0"/>
    <w:lvl w:ilvl="0">
      <w:numFmt w:val="bullet"/>
      <w:lvlText w:val="-"/>
      <w:lvlJc w:val="left"/>
      <w:rPr>
        <w:b/>
        <w:bCs/>
        <w:i/>
        <w:iCs/>
        <w:position w:val="0"/>
        <w:lang w:val="fr-FR"/>
      </w:rPr>
    </w:lvl>
    <w:lvl w:ilvl="1">
      <w:start w:val="1"/>
      <w:numFmt w:val="bullet"/>
      <w:lvlText w:val="o"/>
      <w:lvlJc w:val="left"/>
      <w:rPr>
        <w:b/>
        <w:bCs/>
        <w:i/>
        <w:iCs/>
        <w:position w:val="0"/>
        <w:lang w:val="fr-FR"/>
      </w:rPr>
    </w:lvl>
    <w:lvl w:ilvl="2">
      <w:start w:val="1"/>
      <w:numFmt w:val="bullet"/>
      <w:lvlText w:val="▪"/>
      <w:lvlJc w:val="left"/>
      <w:rPr>
        <w:b/>
        <w:bCs/>
        <w:i/>
        <w:iCs/>
        <w:position w:val="0"/>
        <w:lang w:val="fr-FR"/>
      </w:rPr>
    </w:lvl>
    <w:lvl w:ilvl="3">
      <w:start w:val="1"/>
      <w:numFmt w:val="bullet"/>
      <w:lvlText w:val="•"/>
      <w:lvlJc w:val="left"/>
      <w:rPr>
        <w:b/>
        <w:bCs/>
        <w:i/>
        <w:iCs/>
        <w:position w:val="0"/>
        <w:lang w:val="fr-FR"/>
      </w:rPr>
    </w:lvl>
    <w:lvl w:ilvl="4">
      <w:start w:val="1"/>
      <w:numFmt w:val="bullet"/>
      <w:lvlText w:val="o"/>
      <w:lvlJc w:val="left"/>
      <w:rPr>
        <w:b/>
        <w:bCs/>
        <w:i/>
        <w:iCs/>
        <w:position w:val="0"/>
        <w:lang w:val="fr-FR"/>
      </w:rPr>
    </w:lvl>
    <w:lvl w:ilvl="5">
      <w:start w:val="1"/>
      <w:numFmt w:val="bullet"/>
      <w:lvlText w:val="▪"/>
      <w:lvlJc w:val="left"/>
      <w:rPr>
        <w:b/>
        <w:bCs/>
        <w:i/>
        <w:iCs/>
        <w:position w:val="0"/>
        <w:lang w:val="fr-FR"/>
      </w:rPr>
    </w:lvl>
    <w:lvl w:ilvl="6">
      <w:start w:val="1"/>
      <w:numFmt w:val="bullet"/>
      <w:lvlText w:val="•"/>
      <w:lvlJc w:val="left"/>
      <w:rPr>
        <w:b/>
        <w:bCs/>
        <w:i/>
        <w:iCs/>
        <w:position w:val="0"/>
        <w:lang w:val="fr-FR"/>
      </w:rPr>
    </w:lvl>
    <w:lvl w:ilvl="7">
      <w:start w:val="1"/>
      <w:numFmt w:val="bullet"/>
      <w:lvlText w:val="o"/>
      <w:lvlJc w:val="left"/>
      <w:rPr>
        <w:b/>
        <w:bCs/>
        <w:i/>
        <w:iCs/>
        <w:position w:val="0"/>
        <w:lang w:val="fr-FR"/>
      </w:rPr>
    </w:lvl>
    <w:lvl w:ilvl="8">
      <w:start w:val="1"/>
      <w:numFmt w:val="bullet"/>
      <w:lvlText w:val="▪"/>
      <w:lvlJc w:val="left"/>
      <w:rPr>
        <w:b/>
        <w:bCs/>
        <w:i/>
        <w:iCs/>
        <w:position w:val="0"/>
        <w:lang w:val="fr-FR"/>
      </w:rPr>
    </w:lvl>
  </w:abstractNum>
  <w:abstractNum w:abstractNumId="18"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9" w15:restartNumberingAfterBreak="0">
    <w:nsid w:val="7F46663E"/>
    <w:multiLevelType w:val="multilevel"/>
    <w:tmpl w:val="67A807CA"/>
    <w:lvl w:ilvl="0">
      <w:numFmt w:val="bullet"/>
      <w:lvlText w:val="-"/>
      <w:lvlJc w:val="left"/>
      <w:pPr>
        <w:tabs>
          <w:tab w:val="num" w:pos="360"/>
        </w:tabs>
        <w:ind w:left="360" w:hanging="360"/>
      </w:pPr>
      <w:rPr>
        <w:rFonts w:ascii="Arial Narrow" w:eastAsia="Arial Narrow" w:hAnsi="Arial Narrow" w:cs="Arial Narrow"/>
        <w:b/>
        <w:bCs/>
        <w:i/>
        <w:iCs/>
        <w:position w:val="0"/>
        <w:sz w:val="24"/>
        <w:szCs w:val="24"/>
        <w:lang w:val="fr-FR"/>
      </w:rPr>
    </w:lvl>
    <w:lvl w:ilvl="1">
      <w:start w:val="1"/>
      <w:numFmt w:val="bullet"/>
      <w:lvlText w:val="o"/>
      <w:lvlJc w:val="left"/>
      <w:pPr>
        <w:tabs>
          <w:tab w:val="num" w:pos="600"/>
        </w:tabs>
        <w:ind w:left="600" w:hanging="330"/>
      </w:pPr>
      <w:rPr>
        <w:rFonts w:ascii="Arial Narrow" w:eastAsia="Arial Narrow" w:hAnsi="Arial Narrow" w:cs="Arial Narrow"/>
        <w:b/>
        <w:bCs/>
        <w:i/>
        <w:iCs/>
        <w:position w:val="0"/>
        <w:sz w:val="22"/>
        <w:szCs w:val="22"/>
        <w:lang w:val="fr-FR"/>
      </w:rPr>
    </w:lvl>
    <w:lvl w:ilvl="2">
      <w:start w:val="1"/>
      <w:numFmt w:val="bullet"/>
      <w:lvlText w:val="▪"/>
      <w:lvlJc w:val="left"/>
      <w:pPr>
        <w:tabs>
          <w:tab w:val="num" w:pos="1320"/>
        </w:tabs>
        <w:ind w:left="1320" w:hanging="330"/>
      </w:pPr>
      <w:rPr>
        <w:rFonts w:ascii="Arial Narrow" w:eastAsia="Arial Narrow" w:hAnsi="Arial Narrow" w:cs="Arial Narrow"/>
        <w:b/>
        <w:bCs/>
        <w:i/>
        <w:iCs/>
        <w:position w:val="0"/>
        <w:sz w:val="22"/>
        <w:szCs w:val="22"/>
        <w:lang w:val="fr-FR"/>
      </w:rPr>
    </w:lvl>
    <w:lvl w:ilvl="3">
      <w:start w:val="1"/>
      <w:numFmt w:val="bullet"/>
      <w:lvlText w:val="•"/>
      <w:lvlJc w:val="left"/>
      <w:pPr>
        <w:tabs>
          <w:tab w:val="num" w:pos="2040"/>
        </w:tabs>
        <w:ind w:left="2040" w:hanging="330"/>
      </w:pPr>
      <w:rPr>
        <w:rFonts w:ascii="Arial Narrow" w:eastAsia="Arial Narrow" w:hAnsi="Arial Narrow" w:cs="Arial Narrow"/>
        <w:b/>
        <w:bCs/>
        <w:i/>
        <w:iCs/>
        <w:position w:val="0"/>
        <w:sz w:val="22"/>
        <w:szCs w:val="22"/>
        <w:lang w:val="fr-FR"/>
      </w:rPr>
    </w:lvl>
    <w:lvl w:ilvl="4">
      <w:start w:val="1"/>
      <w:numFmt w:val="bullet"/>
      <w:lvlText w:val="o"/>
      <w:lvlJc w:val="left"/>
      <w:pPr>
        <w:tabs>
          <w:tab w:val="num" w:pos="2760"/>
        </w:tabs>
        <w:ind w:left="2760" w:hanging="330"/>
      </w:pPr>
      <w:rPr>
        <w:rFonts w:ascii="Arial Narrow" w:eastAsia="Arial Narrow" w:hAnsi="Arial Narrow" w:cs="Arial Narrow"/>
        <w:b/>
        <w:bCs/>
        <w:i/>
        <w:iCs/>
        <w:position w:val="0"/>
        <w:sz w:val="22"/>
        <w:szCs w:val="22"/>
        <w:lang w:val="fr-FR"/>
      </w:rPr>
    </w:lvl>
    <w:lvl w:ilvl="5">
      <w:start w:val="1"/>
      <w:numFmt w:val="bullet"/>
      <w:lvlText w:val="▪"/>
      <w:lvlJc w:val="left"/>
      <w:pPr>
        <w:tabs>
          <w:tab w:val="num" w:pos="3480"/>
        </w:tabs>
        <w:ind w:left="3480" w:hanging="330"/>
      </w:pPr>
      <w:rPr>
        <w:rFonts w:ascii="Arial Narrow" w:eastAsia="Arial Narrow" w:hAnsi="Arial Narrow" w:cs="Arial Narrow"/>
        <w:b/>
        <w:bCs/>
        <w:i/>
        <w:iCs/>
        <w:position w:val="0"/>
        <w:sz w:val="22"/>
        <w:szCs w:val="22"/>
        <w:lang w:val="fr-FR"/>
      </w:rPr>
    </w:lvl>
    <w:lvl w:ilvl="6">
      <w:start w:val="1"/>
      <w:numFmt w:val="bullet"/>
      <w:lvlText w:val="•"/>
      <w:lvlJc w:val="left"/>
      <w:pPr>
        <w:tabs>
          <w:tab w:val="num" w:pos="4200"/>
        </w:tabs>
        <w:ind w:left="4200" w:hanging="330"/>
      </w:pPr>
      <w:rPr>
        <w:rFonts w:ascii="Arial Narrow" w:eastAsia="Arial Narrow" w:hAnsi="Arial Narrow" w:cs="Arial Narrow"/>
        <w:b/>
        <w:bCs/>
        <w:i/>
        <w:iCs/>
        <w:position w:val="0"/>
        <w:sz w:val="22"/>
        <w:szCs w:val="22"/>
        <w:lang w:val="fr-FR"/>
      </w:rPr>
    </w:lvl>
    <w:lvl w:ilvl="7">
      <w:start w:val="1"/>
      <w:numFmt w:val="bullet"/>
      <w:lvlText w:val="o"/>
      <w:lvlJc w:val="left"/>
      <w:pPr>
        <w:tabs>
          <w:tab w:val="num" w:pos="4920"/>
        </w:tabs>
        <w:ind w:left="4920" w:hanging="330"/>
      </w:pPr>
      <w:rPr>
        <w:rFonts w:ascii="Arial Narrow" w:eastAsia="Arial Narrow" w:hAnsi="Arial Narrow" w:cs="Arial Narrow"/>
        <w:b/>
        <w:bCs/>
        <w:i/>
        <w:iCs/>
        <w:position w:val="0"/>
        <w:sz w:val="22"/>
        <w:szCs w:val="22"/>
        <w:lang w:val="fr-FR"/>
      </w:rPr>
    </w:lvl>
    <w:lvl w:ilvl="8">
      <w:start w:val="1"/>
      <w:numFmt w:val="bullet"/>
      <w:lvlText w:val="▪"/>
      <w:lvlJc w:val="left"/>
      <w:pPr>
        <w:tabs>
          <w:tab w:val="num" w:pos="5640"/>
        </w:tabs>
        <w:ind w:left="5640" w:hanging="330"/>
      </w:pPr>
      <w:rPr>
        <w:rFonts w:ascii="Arial Narrow" w:eastAsia="Arial Narrow" w:hAnsi="Arial Narrow" w:cs="Arial Narrow"/>
        <w:b/>
        <w:bCs/>
        <w:i/>
        <w:iCs/>
        <w:position w:val="0"/>
        <w:sz w:val="22"/>
        <w:szCs w:val="22"/>
        <w:lang w:val="fr-FR"/>
      </w:rPr>
    </w:lvl>
  </w:abstractNum>
  <w:num w:numId="1">
    <w:abstractNumId w:val="18"/>
  </w:num>
  <w:num w:numId="2">
    <w:abstractNumId w:val="15"/>
  </w:num>
  <w:num w:numId="3">
    <w:abstractNumId w:val="16"/>
  </w:num>
  <w:num w:numId="4">
    <w:abstractNumId w:val="2"/>
  </w:num>
  <w:num w:numId="5">
    <w:abstractNumId w:val="17"/>
  </w:num>
  <w:num w:numId="6">
    <w:abstractNumId w:val="9"/>
  </w:num>
  <w:num w:numId="7">
    <w:abstractNumId w:val="11"/>
  </w:num>
  <w:num w:numId="8">
    <w:abstractNumId w:val="8"/>
  </w:num>
  <w:num w:numId="9">
    <w:abstractNumId w:val="6"/>
  </w:num>
  <w:num w:numId="10">
    <w:abstractNumId w:val="19"/>
  </w:num>
  <w:num w:numId="11">
    <w:abstractNumId w:val="3"/>
  </w:num>
  <w:num w:numId="12">
    <w:abstractNumId w:val="0"/>
  </w:num>
  <w:num w:numId="13">
    <w:abstractNumId w:val="4"/>
  </w:num>
  <w:num w:numId="14">
    <w:abstractNumId w:val="12"/>
  </w:num>
  <w:num w:numId="15">
    <w:abstractNumId w:val="14"/>
  </w:num>
  <w:num w:numId="16">
    <w:abstractNumId w:val="13"/>
  </w:num>
  <w:num w:numId="17">
    <w:abstractNumId w:val="5"/>
  </w:num>
  <w:num w:numId="18">
    <w:abstractNumId w:val="7"/>
  </w:num>
  <w:num w:numId="19">
    <w:abstractNumId w:val="1"/>
  </w:num>
  <w:num w:numId="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6DBE"/>
    <w:rsid w:val="00006EC0"/>
    <w:rsid w:val="00010C36"/>
    <w:rsid w:val="00010EB0"/>
    <w:rsid w:val="0001109A"/>
    <w:rsid w:val="00012E15"/>
    <w:rsid w:val="00013D36"/>
    <w:rsid w:val="00013D69"/>
    <w:rsid w:val="00014B13"/>
    <w:rsid w:val="00025EFA"/>
    <w:rsid w:val="00031640"/>
    <w:rsid w:val="00045C24"/>
    <w:rsid w:val="00050759"/>
    <w:rsid w:val="00051F71"/>
    <w:rsid w:val="0005216F"/>
    <w:rsid w:val="00052745"/>
    <w:rsid w:val="00052DE5"/>
    <w:rsid w:val="000554F8"/>
    <w:rsid w:val="0006110E"/>
    <w:rsid w:val="00063017"/>
    <w:rsid w:val="000731D0"/>
    <w:rsid w:val="00075D98"/>
    <w:rsid w:val="0008134A"/>
    <w:rsid w:val="0008233D"/>
    <w:rsid w:val="00082738"/>
    <w:rsid w:val="00084F64"/>
    <w:rsid w:val="00091CFD"/>
    <w:rsid w:val="00092442"/>
    <w:rsid w:val="000951EE"/>
    <w:rsid w:val="000A45F4"/>
    <w:rsid w:val="000A4660"/>
    <w:rsid w:val="000A51DA"/>
    <w:rsid w:val="000A6719"/>
    <w:rsid w:val="000B4E5C"/>
    <w:rsid w:val="000B7356"/>
    <w:rsid w:val="000B7954"/>
    <w:rsid w:val="000C3108"/>
    <w:rsid w:val="000C56C1"/>
    <w:rsid w:val="000C7EA0"/>
    <w:rsid w:val="000D4F4B"/>
    <w:rsid w:val="000D764A"/>
    <w:rsid w:val="000E05AE"/>
    <w:rsid w:val="000E0C78"/>
    <w:rsid w:val="000E6A96"/>
    <w:rsid w:val="000E7734"/>
    <w:rsid w:val="000F05A2"/>
    <w:rsid w:val="000F13B1"/>
    <w:rsid w:val="000F43A8"/>
    <w:rsid w:val="00102C0E"/>
    <w:rsid w:val="00112741"/>
    <w:rsid w:val="00113D2B"/>
    <w:rsid w:val="00113EC4"/>
    <w:rsid w:val="00116449"/>
    <w:rsid w:val="0011666C"/>
    <w:rsid w:val="00121B2D"/>
    <w:rsid w:val="00123DFD"/>
    <w:rsid w:val="001307FA"/>
    <w:rsid w:val="00131824"/>
    <w:rsid w:val="00136B32"/>
    <w:rsid w:val="001444EE"/>
    <w:rsid w:val="00145766"/>
    <w:rsid w:val="001458E9"/>
    <w:rsid w:val="00153CD9"/>
    <w:rsid w:val="00154185"/>
    <w:rsid w:val="00156782"/>
    <w:rsid w:val="00156AFA"/>
    <w:rsid w:val="00156C4C"/>
    <w:rsid w:val="00157BF2"/>
    <w:rsid w:val="001607B2"/>
    <w:rsid w:val="0016088D"/>
    <w:rsid w:val="00161D02"/>
    <w:rsid w:val="0018095F"/>
    <w:rsid w:val="0018313E"/>
    <w:rsid w:val="0018446E"/>
    <w:rsid w:val="00185425"/>
    <w:rsid w:val="00186529"/>
    <w:rsid w:val="00192F1D"/>
    <w:rsid w:val="00193C17"/>
    <w:rsid w:val="001948EA"/>
    <w:rsid w:val="00194D4C"/>
    <w:rsid w:val="00196AA8"/>
    <w:rsid w:val="001A1B0F"/>
    <w:rsid w:val="001A1E86"/>
    <w:rsid w:val="001A3157"/>
    <w:rsid w:val="001A374F"/>
    <w:rsid w:val="001A4786"/>
    <w:rsid w:val="001B1EAF"/>
    <w:rsid w:val="001B458D"/>
    <w:rsid w:val="001B5D16"/>
    <w:rsid w:val="001B6DFD"/>
    <w:rsid w:val="001C4484"/>
    <w:rsid w:val="001C46E9"/>
    <w:rsid w:val="001C5691"/>
    <w:rsid w:val="001C56B8"/>
    <w:rsid w:val="001C5B82"/>
    <w:rsid w:val="001D1C14"/>
    <w:rsid w:val="001D4592"/>
    <w:rsid w:val="001D575F"/>
    <w:rsid w:val="001D6683"/>
    <w:rsid w:val="001D67F9"/>
    <w:rsid w:val="001E660A"/>
    <w:rsid w:val="001F308A"/>
    <w:rsid w:val="0020130A"/>
    <w:rsid w:val="00204493"/>
    <w:rsid w:val="00205EB7"/>
    <w:rsid w:val="0020791D"/>
    <w:rsid w:val="002129DA"/>
    <w:rsid w:val="0021550A"/>
    <w:rsid w:val="00215F41"/>
    <w:rsid w:val="00217A2E"/>
    <w:rsid w:val="00217EB6"/>
    <w:rsid w:val="002247C2"/>
    <w:rsid w:val="0023018E"/>
    <w:rsid w:val="002322E6"/>
    <w:rsid w:val="00233827"/>
    <w:rsid w:val="00234A5E"/>
    <w:rsid w:val="00236072"/>
    <w:rsid w:val="0023672E"/>
    <w:rsid w:val="00236AB3"/>
    <w:rsid w:val="002436F0"/>
    <w:rsid w:val="00243A5C"/>
    <w:rsid w:val="00245CE1"/>
    <w:rsid w:val="00245E73"/>
    <w:rsid w:val="00245F18"/>
    <w:rsid w:val="00246135"/>
    <w:rsid w:val="00247F4E"/>
    <w:rsid w:val="00251E92"/>
    <w:rsid w:val="0025220B"/>
    <w:rsid w:val="00252B39"/>
    <w:rsid w:val="00254AC2"/>
    <w:rsid w:val="0025525B"/>
    <w:rsid w:val="00261463"/>
    <w:rsid w:val="0027242A"/>
    <w:rsid w:val="00272A58"/>
    <w:rsid w:val="00273AD0"/>
    <w:rsid w:val="00280FEA"/>
    <w:rsid w:val="002822AF"/>
    <w:rsid w:val="00282BD9"/>
    <w:rsid w:val="00286F66"/>
    <w:rsid w:val="00287878"/>
    <w:rsid w:val="002940E8"/>
    <w:rsid w:val="00296C15"/>
    <w:rsid w:val="002A1877"/>
    <w:rsid w:val="002B204E"/>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4AE0"/>
    <w:rsid w:val="0033515C"/>
    <w:rsid w:val="00336BF8"/>
    <w:rsid w:val="00340BB4"/>
    <w:rsid w:val="00342356"/>
    <w:rsid w:val="00343425"/>
    <w:rsid w:val="0034386B"/>
    <w:rsid w:val="0034463A"/>
    <w:rsid w:val="00346D73"/>
    <w:rsid w:val="003473C6"/>
    <w:rsid w:val="00355C69"/>
    <w:rsid w:val="0035676B"/>
    <w:rsid w:val="0036386A"/>
    <w:rsid w:val="00366549"/>
    <w:rsid w:val="00372156"/>
    <w:rsid w:val="003722AE"/>
    <w:rsid w:val="00373019"/>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B68EB"/>
    <w:rsid w:val="003C00A0"/>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23B1"/>
    <w:rsid w:val="00413EAF"/>
    <w:rsid w:val="00414097"/>
    <w:rsid w:val="00416ABF"/>
    <w:rsid w:val="004213AF"/>
    <w:rsid w:val="00425AF8"/>
    <w:rsid w:val="004336BA"/>
    <w:rsid w:val="00437FF5"/>
    <w:rsid w:val="004423D0"/>
    <w:rsid w:val="004467A1"/>
    <w:rsid w:val="004539BC"/>
    <w:rsid w:val="0046101E"/>
    <w:rsid w:val="00461944"/>
    <w:rsid w:val="0046390D"/>
    <w:rsid w:val="00463973"/>
    <w:rsid w:val="00464188"/>
    <w:rsid w:val="00470EC3"/>
    <w:rsid w:val="00476758"/>
    <w:rsid w:val="00477CF8"/>
    <w:rsid w:val="00480A02"/>
    <w:rsid w:val="0048168F"/>
    <w:rsid w:val="00484092"/>
    <w:rsid w:val="00484169"/>
    <w:rsid w:val="004853EA"/>
    <w:rsid w:val="00495AC5"/>
    <w:rsid w:val="004965A3"/>
    <w:rsid w:val="004A210E"/>
    <w:rsid w:val="004A49E6"/>
    <w:rsid w:val="004A51F4"/>
    <w:rsid w:val="004B1E1E"/>
    <w:rsid w:val="004B5601"/>
    <w:rsid w:val="004B5B20"/>
    <w:rsid w:val="004C3DC3"/>
    <w:rsid w:val="004C4F3B"/>
    <w:rsid w:val="004C544D"/>
    <w:rsid w:val="004D141E"/>
    <w:rsid w:val="004E33A8"/>
    <w:rsid w:val="004E3B3E"/>
    <w:rsid w:val="004E3BD7"/>
    <w:rsid w:val="004E52E7"/>
    <w:rsid w:val="004E6614"/>
    <w:rsid w:val="004F016F"/>
    <w:rsid w:val="004F681A"/>
    <w:rsid w:val="004F7D22"/>
    <w:rsid w:val="00500587"/>
    <w:rsid w:val="00505758"/>
    <w:rsid w:val="005129DA"/>
    <w:rsid w:val="005129DB"/>
    <w:rsid w:val="00513612"/>
    <w:rsid w:val="00513D8E"/>
    <w:rsid w:val="00515EEF"/>
    <w:rsid w:val="005174D6"/>
    <w:rsid w:val="0051786C"/>
    <w:rsid w:val="0052066D"/>
    <w:rsid w:val="005208FF"/>
    <w:rsid w:val="00521468"/>
    <w:rsid w:val="005216B2"/>
    <w:rsid w:val="00526655"/>
    <w:rsid w:val="00526735"/>
    <w:rsid w:val="00526B32"/>
    <w:rsid w:val="0053126F"/>
    <w:rsid w:val="00535054"/>
    <w:rsid w:val="005357D9"/>
    <w:rsid w:val="00536175"/>
    <w:rsid w:val="00541F2E"/>
    <w:rsid w:val="00542C16"/>
    <w:rsid w:val="0054416C"/>
    <w:rsid w:val="00544390"/>
    <w:rsid w:val="00544781"/>
    <w:rsid w:val="005460E0"/>
    <w:rsid w:val="005470AF"/>
    <w:rsid w:val="00550982"/>
    <w:rsid w:val="0055185F"/>
    <w:rsid w:val="00553A7C"/>
    <w:rsid w:val="00553D53"/>
    <w:rsid w:val="0055544D"/>
    <w:rsid w:val="0056086D"/>
    <w:rsid w:val="00561C6B"/>
    <w:rsid w:val="0057086A"/>
    <w:rsid w:val="005718ED"/>
    <w:rsid w:val="0058153F"/>
    <w:rsid w:val="0058301B"/>
    <w:rsid w:val="00586382"/>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2343"/>
    <w:rsid w:val="005D545C"/>
    <w:rsid w:val="005D5A4A"/>
    <w:rsid w:val="005E3B28"/>
    <w:rsid w:val="005E6488"/>
    <w:rsid w:val="005F0CC2"/>
    <w:rsid w:val="005F439F"/>
    <w:rsid w:val="005F77DA"/>
    <w:rsid w:val="00605275"/>
    <w:rsid w:val="00607373"/>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6A65"/>
    <w:rsid w:val="006578BB"/>
    <w:rsid w:val="00657A0F"/>
    <w:rsid w:val="006622DF"/>
    <w:rsid w:val="006645BE"/>
    <w:rsid w:val="006648F5"/>
    <w:rsid w:val="00664EA0"/>
    <w:rsid w:val="0067044E"/>
    <w:rsid w:val="00670D17"/>
    <w:rsid w:val="00671040"/>
    <w:rsid w:val="00671F57"/>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C2A1E"/>
    <w:rsid w:val="006D0366"/>
    <w:rsid w:val="006D3593"/>
    <w:rsid w:val="006D3F0B"/>
    <w:rsid w:val="006D5799"/>
    <w:rsid w:val="006D60AB"/>
    <w:rsid w:val="006D6494"/>
    <w:rsid w:val="006D6B92"/>
    <w:rsid w:val="006E10BF"/>
    <w:rsid w:val="006E2489"/>
    <w:rsid w:val="006E4DA8"/>
    <w:rsid w:val="006E7CF8"/>
    <w:rsid w:val="006F0257"/>
    <w:rsid w:val="006F0654"/>
    <w:rsid w:val="006F0B62"/>
    <w:rsid w:val="006F0F2D"/>
    <w:rsid w:val="006F1516"/>
    <w:rsid w:val="006F4A07"/>
    <w:rsid w:val="006F690E"/>
    <w:rsid w:val="006F74C9"/>
    <w:rsid w:val="006F76FB"/>
    <w:rsid w:val="0070231F"/>
    <w:rsid w:val="007065B1"/>
    <w:rsid w:val="007073F6"/>
    <w:rsid w:val="007118F5"/>
    <w:rsid w:val="0071286E"/>
    <w:rsid w:val="007133CF"/>
    <w:rsid w:val="0071506D"/>
    <w:rsid w:val="00715EC6"/>
    <w:rsid w:val="00720431"/>
    <w:rsid w:val="007308CD"/>
    <w:rsid w:val="00731563"/>
    <w:rsid w:val="007317AD"/>
    <w:rsid w:val="00734278"/>
    <w:rsid w:val="00734C34"/>
    <w:rsid w:val="00740B1E"/>
    <w:rsid w:val="0074108E"/>
    <w:rsid w:val="00741135"/>
    <w:rsid w:val="00742F27"/>
    <w:rsid w:val="00742FDD"/>
    <w:rsid w:val="007435E3"/>
    <w:rsid w:val="00743FD6"/>
    <w:rsid w:val="00744AB6"/>
    <w:rsid w:val="007451EC"/>
    <w:rsid w:val="0074565E"/>
    <w:rsid w:val="00745803"/>
    <w:rsid w:val="00750CB0"/>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014"/>
    <w:rsid w:val="00791410"/>
    <w:rsid w:val="007937AE"/>
    <w:rsid w:val="00793DE6"/>
    <w:rsid w:val="00793E8B"/>
    <w:rsid w:val="007958F2"/>
    <w:rsid w:val="007A1B5F"/>
    <w:rsid w:val="007A4F3E"/>
    <w:rsid w:val="007A5985"/>
    <w:rsid w:val="007A777F"/>
    <w:rsid w:val="007B10F6"/>
    <w:rsid w:val="007B1BE5"/>
    <w:rsid w:val="007B2EB3"/>
    <w:rsid w:val="007B368E"/>
    <w:rsid w:val="007B5B14"/>
    <w:rsid w:val="007B5D05"/>
    <w:rsid w:val="007C1771"/>
    <w:rsid w:val="007C1CBE"/>
    <w:rsid w:val="007C304F"/>
    <w:rsid w:val="007C73E0"/>
    <w:rsid w:val="007C78D3"/>
    <w:rsid w:val="007C7B57"/>
    <w:rsid w:val="007D127B"/>
    <w:rsid w:val="007D2BE8"/>
    <w:rsid w:val="007D2DD6"/>
    <w:rsid w:val="007D5138"/>
    <w:rsid w:val="007D6A05"/>
    <w:rsid w:val="007D6E52"/>
    <w:rsid w:val="007E1330"/>
    <w:rsid w:val="007E3EB8"/>
    <w:rsid w:val="007E4FA1"/>
    <w:rsid w:val="007E7BE8"/>
    <w:rsid w:val="007F4C86"/>
    <w:rsid w:val="007F6F6D"/>
    <w:rsid w:val="007F7257"/>
    <w:rsid w:val="00805ADB"/>
    <w:rsid w:val="008116D1"/>
    <w:rsid w:val="00812452"/>
    <w:rsid w:val="00826923"/>
    <w:rsid w:val="0083461E"/>
    <w:rsid w:val="00834A9F"/>
    <w:rsid w:val="008355E2"/>
    <w:rsid w:val="008364E5"/>
    <w:rsid w:val="00837B04"/>
    <w:rsid w:val="0084221C"/>
    <w:rsid w:val="0084393C"/>
    <w:rsid w:val="00847A89"/>
    <w:rsid w:val="00853068"/>
    <w:rsid w:val="00861669"/>
    <w:rsid w:val="008632DB"/>
    <w:rsid w:val="008640A5"/>
    <w:rsid w:val="00864BDC"/>
    <w:rsid w:val="00865821"/>
    <w:rsid w:val="00865AFA"/>
    <w:rsid w:val="00865FA0"/>
    <w:rsid w:val="008664A8"/>
    <w:rsid w:val="00866E96"/>
    <w:rsid w:val="00872E10"/>
    <w:rsid w:val="00874634"/>
    <w:rsid w:val="00875EA5"/>
    <w:rsid w:val="00881D4B"/>
    <w:rsid w:val="00891AE7"/>
    <w:rsid w:val="008A1155"/>
    <w:rsid w:val="008A3181"/>
    <w:rsid w:val="008B1B75"/>
    <w:rsid w:val="008B3518"/>
    <w:rsid w:val="008B5A12"/>
    <w:rsid w:val="008B7E23"/>
    <w:rsid w:val="008C4956"/>
    <w:rsid w:val="008C782A"/>
    <w:rsid w:val="008E1083"/>
    <w:rsid w:val="008E3872"/>
    <w:rsid w:val="008E729D"/>
    <w:rsid w:val="008E79AA"/>
    <w:rsid w:val="008F5112"/>
    <w:rsid w:val="008F6703"/>
    <w:rsid w:val="008F793F"/>
    <w:rsid w:val="00900D78"/>
    <w:rsid w:val="00901C1E"/>
    <w:rsid w:val="00910FE1"/>
    <w:rsid w:val="009117EB"/>
    <w:rsid w:val="0091229B"/>
    <w:rsid w:val="00912D25"/>
    <w:rsid w:val="00915C96"/>
    <w:rsid w:val="00915D77"/>
    <w:rsid w:val="00916DF8"/>
    <w:rsid w:val="0091758E"/>
    <w:rsid w:val="009216A8"/>
    <w:rsid w:val="00921C68"/>
    <w:rsid w:val="0092673B"/>
    <w:rsid w:val="0093134E"/>
    <w:rsid w:val="00931786"/>
    <w:rsid w:val="0093714C"/>
    <w:rsid w:val="00937ABE"/>
    <w:rsid w:val="00942F7B"/>
    <w:rsid w:val="00945925"/>
    <w:rsid w:val="009476C4"/>
    <w:rsid w:val="00952DE4"/>
    <w:rsid w:val="00955C18"/>
    <w:rsid w:val="00955D1C"/>
    <w:rsid w:val="00956175"/>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3064"/>
    <w:rsid w:val="009A44A4"/>
    <w:rsid w:val="009A4A5D"/>
    <w:rsid w:val="009A5C86"/>
    <w:rsid w:val="009A5EEF"/>
    <w:rsid w:val="009A6908"/>
    <w:rsid w:val="009B18EB"/>
    <w:rsid w:val="009B5D1A"/>
    <w:rsid w:val="009C153E"/>
    <w:rsid w:val="009C28DE"/>
    <w:rsid w:val="009C2C5E"/>
    <w:rsid w:val="009D0838"/>
    <w:rsid w:val="009D0C9F"/>
    <w:rsid w:val="009D10B2"/>
    <w:rsid w:val="009D2543"/>
    <w:rsid w:val="009D4EF4"/>
    <w:rsid w:val="009D64E4"/>
    <w:rsid w:val="009E20F1"/>
    <w:rsid w:val="009E38EA"/>
    <w:rsid w:val="009E5594"/>
    <w:rsid w:val="009F1C3E"/>
    <w:rsid w:val="009F2FAB"/>
    <w:rsid w:val="009F517D"/>
    <w:rsid w:val="009F6554"/>
    <w:rsid w:val="009F7F98"/>
    <w:rsid w:val="00A02F58"/>
    <w:rsid w:val="00A032AE"/>
    <w:rsid w:val="00A048D2"/>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5AA1"/>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47DE"/>
    <w:rsid w:val="00A96579"/>
    <w:rsid w:val="00A96F4C"/>
    <w:rsid w:val="00A9791E"/>
    <w:rsid w:val="00AA1DFA"/>
    <w:rsid w:val="00AA363D"/>
    <w:rsid w:val="00AA60AD"/>
    <w:rsid w:val="00AA7C77"/>
    <w:rsid w:val="00AB1368"/>
    <w:rsid w:val="00AB37F4"/>
    <w:rsid w:val="00AB6561"/>
    <w:rsid w:val="00AB6BAD"/>
    <w:rsid w:val="00AC433F"/>
    <w:rsid w:val="00AC4B04"/>
    <w:rsid w:val="00AC5D55"/>
    <w:rsid w:val="00AD0A31"/>
    <w:rsid w:val="00AD1B06"/>
    <w:rsid w:val="00AD6104"/>
    <w:rsid w:val="00AD6C55"/>
    <w:rsid w:val="00AD73D3"/>
    <w:rsid w:val="00AE0D84"/>
    <w:rsid w:val="00AE3AC6"/>
    <w:rsid w:val="00AF2D89"/>
    <w:rsid w:val="00AF602C"/>
    <w:rsid w:val="00AF7DA4"/>
    <w:rsid w:val="00B00EBD"/>
    <w:rsid w:val="00B0370E"/>
    <w:rsid w:val="00B03E68"/>
    <w:rsid w:val="00B05E35"/>
    <w:rsid w:val="00B124BD"/>
    <w:rsid w:val="00B12FB8"/>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47CFB"/>
    <w:rsid w:val="00B6401E"/>
    <w:rsid w:val="00B652A1"/>
    <w:rsid w:val="00B702C0"/>
    <w:rsid w:val="00B735DD"/>
    <w:rsid w:val="00B737D1"/>
    <w:rsid w:val="00B7459B"/>
    <w:rsid w:val="00B74703"/>
    <w:rsid w:val="00B749E2"/>
    <w:rsid w:val="00B74CE9"/>
    <w:rsid w:val="00B7553C"/>
    <w:rsid w:val="00B75C20"/>
    <w:rsid w:val="00B81182"/>
    <w:rsid w:val="00B82635"/>
    <w:rsid w:val="00B82C51"/>
    <w:rsid w:val="00B84BA6"/>
    <w:rsid w:val="00B91772"/>
    <w:rsid w:val="00B91F39"/>
    <w:rsid w:val="00B97A99"/>
    <w:rsid w:val="00BA4F96"/>
    <w:rsid w:val="00BA5D85"/>
    <w:rsid w:val="00BA6688"/>
    <w:rsid w:val="00BA6F4B"/>
    <w:rsid w:val="00BC1A5D"/>
    <w:rsid w:val="00BC34D3"/>
    <w:rsid w:val="00BC3EC5"/>
    <w:rsid w:val="00BC6808"/>
    <w:rsid w:val="00BC71E1"/>
    <w:rsid w:val="00BD2962"/>
    <w:rsid w:val="00BD3727"/>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221D7"/>
    <w:rsid w:val="00C2331C"/>
    <w:rsid w:val="00C233C4"/>
    <w:rsid w:val="00C26022"/>
    <w:rsid w:val="00C27302"/>
    <w:rsid w:val="00C30188"/>
    <w:rsid w:val="00C30F72"/>
    <w:rsid w:val="00C312C0"/>
    <w:rsid w:val="00C35C9B"/>
    <w:rsid w:val="00C41926"/>
    <w:rsid w:val="00C42FB9"/>
    <w:rsid w:val="00C44379"/>
    <w:rsid w:val="00C52BDA"/>
    <w:rsid w:val="00C578BE"/>
    <w:rsid w:val="00C61129"/>
    <w:rsid w:val="00C640B2"/>
    <w:rsid w:val="00C72CF8"/>
    <w:rsid w:val="00C74E37"/>
    <w:rsid w:val="00C765A0"/>
    <w:rsid w:val="00C82BE8"/>
    <w:rsid w:val="00C846A4"/>
    <w:rsid w:val="00C847EE"/>
    <w:rsid w:val="00C853D5"/>
    <w:rsid w:val="00C96336"/>
    <w:rsid w:val="00CA1B43"/>
    <w:rsid w:val="00CA6C99"/>
    <w:rsid w:val="00CB02F7"/>
    <w:rsid w:val="00CB25A2"/>
    <w:rsid w:val="00CB4B5C"/>
    <w:rsid w:val="00CB5BB3"/>
    <w:rsid w:val="00CC2015"/>
    <w:rsid w:val="00CC26EB"/>
    <w:rsid w:val="00CC59E5"/>
    <w:rsid w:val="00CD0368"/>
    <w:rsid w:val="00CD2F67"/>
    <w:rsid w:val="00CD3754"/>
    <w:rsid w:val="00CD5E04"/>
    <w:rsid w:val="00CD5E74"/>
    <w:rsid w:val="00CE0239"/>
    <w:rsid w:val="00CE132D"/>
    <w:rsid w:val="00CE3BEA"/>
    <w:rsid w:val="00CE499C"/>
    <w:rsid w:val="00CE7C3A"/>
    <w:rsid w:val="00CF04AE"/>
    <w:rsid w:val="00D03D06"/>
    <w:rsid w:val="00D055E9"/>
    <w:rsid w:val="00D06A43"/>
    <w:rsid w:val="00D079BC"/>
    <w:rsid w:val="00D12CC9"/>
    <w:rsid w:val="00D13792"/>
    <w:rsid w:val="00D147C9"/>
    <w:rsid w:val="00D21E2D"/>
    <w:rsid w:val="00D21F90"/>
    <w:rsid w:val="00D22B42"/>
    <w:rsid w:val="00D26972"/>
    <w:rsid w:val="00D26D32"/>
    <w:rsid w:val="00D30647"/>
    <w:rsid w:val="00D3351A"/>
    <w:rsid w:val="00D339A0"/>
    <w:rsid w:val="00D34147"/>
    <w:rsid w:val="00D36AF6"/>
    <w:rsid w:val="00D36E09"/>
    <w:rsid w:val="00D41969"/>
    <w:rsid w:val="00D44632"/>
    <w:rsid w:val="00D450BB"/>
    <w:rsid w:val="00D5552B"/>
    <w:rsid w:val="00D557FD"/>
    <w:rsid w:val="00D569A1"/>
    <w:rsid w:val="00D632A3"/>
    <w:rsid w:val="00D65589"/>
    <w:rsid w:val="00D65BB5"/>
    <w:rsid w:val="00D6788F"/>
    <w:rsid w:val="00D70EC5"/>
    <w:rsid w:val="00D755D9"/>
    <w:rsid w:val="00D76947"/>
    <w:rsid w:val="00D802B1"/>
    <w:rsid w:val="00D82C29"/>
    <w:rsid w:val="00D84A39"/>
    <w:rsid w:val="00D85131"/>
    <w:rsid w:val="00DA064C"/>
    <w:rsid w:val="00DA2795"/>
    <w:rsid w:val="00DA2CD8"/>
    <w:rsid w:val="00DA34C4"/>
    <w:rsid w:val="00DA7B93"/>
    <w:rsid w:val="00DC1151"/>
    <w:rsid w:val="00DC3579"/>
    <w:rsid w:val="00DC3612"/>
    <w:rsid w:val="00DC4D0A"/>
    <w:rsid w:val="00DC5066"/>
    <w:rsid w:val="00DD4AAD"/>
    <w:rsid w:val="00DE2383"/>
    <w:rsid w:val="00DF097F"/>
    <w:rsid w:val="00DF3624"/>
    <w:rsid w:val="00DF5EB7"/>
    <w:rsid w:val="00DF5FD1"/>
    <w:rsid w:val="00DF6A23"/>
    <w:rsid w:val="00E021C1"/>
    <w:rsid w:val="00E04A24"/>
    <w:rsid w:val="00E0564D"/>
    <w:rsid w:val="00E056F8"/>
    <w:rsid w:val="00E07987"/>
    <w:rsid w:val="00E10926"/>
    <w:rsid w:val="00E13590"/>
    <w:rsid w:val="00E22406"/>
    <w:rsid w:val="00E24DDF"/>
    <w:rsid w:val="00E2637C"/>
    <w:rsid w:val="00E31B37"/>
    <w:rsid w:val="00E33CB7"/>
    <w:rsid w:val="00E34912"/>
    <w:rsid w:val="00E3564C"/>
    <w:rsid w:val="00E35E72"/>
    <w:rsid w:val="00E41079"/>
    <w:rsid w:val="00E41BB7"/>
    <w:rsid w:val="00E42721"/>
    <w:rsid w:val="00E43490"/>
    <w:rsid w:val="00E441B5"/>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996"/>
    <w:rsid w:val="00E97C4A"/>
    <w:rsid w:val="00EA03EE"/>
    <w:rsid w:val="00EA0448"/>
    <w:rsid w:val="00EB1536"/>
    <w:rsid w:val="00EB1C20"/>
    <w:rsid w:val="00EB2B6A"/>
    <w:rsid w:val="00EB4C46"/>
    <w:rsid w:val="00EC18C3"/>
    <w:rsid w:val="00EC19E1"/>
    <w:rsid w:val="00EC3396"/>
    <w:rsid w:val="00EC5F32"/>
    <w:rsid w:val="00EC5F36"/>
    <w:rsid w:val="00EC6E52"/>
    <w:rsid w:val="00ED1554"/>
    <w:rsid w:val="00ED2BA5"/>
    <w:rsid w:val="00ED6399"/>
    <w:rsid w:val="00ED7365"/>
    <w:rsid w:val="00ED7FBD"/>
    <w:rsid w:val="00EE0A91"/>
    <w:rsid w:val="00EE28CD"/>
    <w:rsid w:val="00EE3A86"/>
    <w:rsid w:val="00EE45FD"/>
    <w:rsid w:val="00EE5DF0"/>
    <w:rsid w:val="00EE6B58"/>
    <w:rsid w:val="00EF10E8"/>
    <w:rsid w:val="00EF34F7"/>
    <w:rsid w:val="00EF3746"/>
    <w:rsid w:val="00F05682"/>
    <w:rsid w:val="00F14615"/>
    <w:rsid w:val="00F16357"/>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7146D"/>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102E"/>
    <w:rsid w:val="00F92DC8"/>
    <w:rsid w:val="00F933A1"/>
    <w:rsid w:val="00F93FF1"/>
    <w:rsid w:val="00FA0393"/>
    <w:rsid w:val="00FA1398"/>
    <w:rsid w:val="00FA1F56"/>
    <w:rsid w:val="00FA2ECD"/>
    <w:rsid w:val="00FA49A7"/>
    <w:rsid w:val="00FA703B"/>
    <w:rsid w:val="00FA77A6"/>
    <w:rsid w:val="00FB1CB1"/>
    <w:rsid w:val="00FB27F5"/>
    <w:rsid w:val="00FB5C17"/>
    <w:rsid w:val="00FC14D4"/>
    <w:rsid w:val="00FC1C72"/>
    <w:rsid w:val="00FC5060"/>
    <w:rsid w:val="00FC5275"/>
    <w:rsid w:val="00FC7475"/>
    <w:rsid w:val="00FC7D7C"/>
    <w:rsid w:val="00FD00AA"/>
    <w:rsid w:val="00FD0B1C"/>
    <w:rsid w:val="00FD1591"/>
    <w:rsid w:val="00FD2745"/>
    <w:rsid w:val="00FD4029"/>
    <w:rsid w:val="00FD7A4A"/>
    <w:rsid w:val="00FE2242"/>
    <w:rsid w:val="00FE41B0"/>
    <w:rsid w:val="00FE63C1"/>
    <w:rsid w:val="00FF7C07"/>
    <w:rsid w:val="125778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customStyle="1" w:styleId="BodyA">
    <w:name w:val="Body A"/>
    <w:rsid w:val="00D802B1"/>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numbering" w:customStyle="1" w:styleId="ImportedStyle19">
    <w:name w:val="Imported Style 19"/>
    <w:rsid w:val="00BC3EC5"/>
    <w:pPr>
      <w:numPr>
        <w:numId w:val="4"/>
      </w:numPr>
    </w:pPr>
  </w:style>
  <w:style w:type="paragraph" w:customStyle="1" w:styleId="Body">
    <w:name w:val="Body"/>
    <w:rsid w:val="0006110E"/>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numbering" w:customStyle="1" w:styleId="List0">
    <w:name w:val="List 0"/>
    <w:basedOn w:val="Aucuneliste"/>
    <w:rsid w:val="00C233C4"/>
    <w:pPr>
      <w:numPr>
        <w:numId w:val="5"/>
      </w:numPr>
    </w:pPr>
  </w:style>
  <w:style w:type="paragraph" w:styleId="Corpsdetexte2">
    <w:name w:val="Body Text 2"/>
    <w:basedOn w:val="Normal"/>
    <w:link w:val="Corpsdetexte2Car"/>
    <w:uiPriority w:val="99"/>
    <w:unhideWhenUsed/>
    <w:rsid w:val="004336BA"/>
    <w:pPr>
      <w:jc w:val="both"/>
    </w:pPr>
    <w:rPr>
      <w:lang w:val="fr-FR"/>
    </w:rPr>
  </w:style>
  <w:style w:type="character" w:customStyle="1" w:styleId="Corpsdetexte2Car">
    <w:name w:val="Corps de texte 2 Car"/>
    <w:basedOn w:val="Policepardfaut"/>
    <w:link w:val="Corpsdetexte2"/>
    <w:uiPriority w:val="99"/>
    <w:rsid w:val="004336BA"/>
    <w:rPr>
      <w:rFonts w:ascii="Times New Roman" w:eastAsia="Times New Roman" w:hAnsi="Times New Roman"/>
      <w:sz w:val="24"/>
      <w:szCs w:val="24"/>
      <w:lang w:val="fr-FR" w:eastAsia="en-GB"/>
    </w:rPr>
  </w:style>
  <w:style w:type="numbering" w:customStyle="1" w:styleId="Liste21">
    <w:name w:val="Liste 21"/>
    <w:basedOn w:val="Aucuneliste"/>
    <w:rsid w:val="00A947DE"/>
    <w:pPr>
      <w:numPr>
        <w:numId w:val="14"/>
      </w:numPr>
    </w:pPr>
  </w:style>
  <w:style w:type="numbering" w:customStyle="1" w:styleId="Liste31">
    <w:name w:val="Liste 31"/>
    <w:basedOn w:val="Aucuneliste"/>
    <w:rsid w:val="00A947D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14938">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09473293">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882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49713102-d8b2-464c-b1c9-12b0754056cd"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A9B82AF11BF543B627E48F61248C3D" ma:contentTypeVersion="11" ma:contentTypeDescription="Create a new document." ma:contentTypeScope="" ma:versionID="97505ddc2145fa9a463bb92129d60099">
  <xsd:schema xmlns:xsd="http://www.w3.org/2001/XMLSchema" xmlns:xs="http://www.w3.org/2001/XMLSchema" xmlns:p="http://schemas.microsoft.com/office/2006/metadata/properties" xmlns:ns3="95e5e678-43ad-40d1-ac60-f89d2cdf5b98" xmlns:ns4="66598c8a-6b47-4fa5-ac2b-785d0e3e46d1" targetNamespace="http://schemas.microsoft.com/office/2006/metadata/properties" ma:root="true" ma:fieldsID="8f833e2b87f85d5448752f0940e55e3a" ns3:_="" ns4:_="">
    <xsd:import namespace="95e5e678-43ad-40d1-ac60-f89d2cdf5b98"/>
    <xsd:import namespace="66598c8a-6b47-4fa5-ac2b-785d0e3e46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e678-43ad-40d1-ac60-f89d2cdf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98c8a-6b47-4fa5-ac2b-785d0e3e46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2766DA-27A4-43BD-A229-129C8323A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e678-43ad-40d1-ac60-f89d2cdf5b98"/>
    <ds:schemaRef ds:uri="66598c8a-6b47-4fa5-ac2b-785d0e3e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DC6A3A89-2D12-4C73-9FA4-AF3C3B89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27</Pages>
  <Words>6859</Words>
  <Characters>39102</Characters>
  <Application>Microsoft Office Word</Application>
  <DocSecurity>0</DocSecurity>
  <Lines>325</Lines>
  <Paragraphs>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Ghalia Kacem</cp:lastModifiedBy>
  <cp:revision>3</cp:revision>
  <cp:lastPrinted>2014-02-10T17:12:00Z</cp:lastPrinted>
  <dcterms:created xsi:type="dcterms:W3CDTF">2020-11-17T16:35:00Z</dcterms:created>
  <dcterms:modified xsi:type="dcterms:W3CDTF">2020-11-17T17:16:00Z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0x010100F6A9B82AF11BF543B627E48F61248C3D</vt:lpwstr>
  </property>
</Properties>
</file>