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B5317" w14:textId="77777777" w:rsidR="00744DAD" w:rsidRPr="00744DAD" w:rsidRDefault="00744DAD" w:rsidP="00744DAD">
      <w:pPr>
        <w:rPr>
          <w:b/>
        </w:rPr>
      </w:pPr>
      <w:r w:rsidRPr="00744DAD">
        <w:rPr>
          <w:rFonts w:ascii="Arial Narrow" w:hAnsi="Arial Narrow"/>
          <w:b/>
          <w:noProof/>
          <w:sz w:val="22"/>
          <w:szCs w:val="22"/>
          <w:lang w:val="en-US" w:eastAsia="en-US"/>
        </w:rPr>
        <w:drawing>
          <wp:anchor distT="0" distB="0" distL="114300" distR="114300" simplePos="0" relativeHeight="251659264" behindDoc="0" locked="0" layoutInCell="1" allowOverlap="1" wp14:anchorId="2C4A5D0B" wp14:editId="3BE03B6C">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4DAD">
        <w:rPr>
          <w:b/>
        </w:rPr>
        <w:tab/>
      </w:r>
    </w:p>
    <w:p w14:paraId="27FF6DCE" w14:textId="77777777" w:rsidR="00744DAD" w:rsidRPr="00744DAD" w:rsidRDefault="00744DAD" w:rsidP="00744DAD">
      <w:pPr>
        <w:numPr>
          <w:ilvl w:val="12"/>
          <w:numId w:val="0"/>
        </w:numPr>
        <w:tabs>
          <w:tab w:val="left" w:pos="0"/>
        </w:tabs>
        <w:suppressAutoHyphens/>
        <w:rPr>
          <w:b/>
          <w:bCs/>
          <w:caps/>
        </w:rPr>
      </w:pPr>
      <w:r w:rsidRPr="00744DAD">
        <w:rPr>
          <w:spacing w:val="-3"/>
        </w:rPr>
        <w:t xml:space="preserve"> </w:t>
      </w:r>
      <w:r w:rsidRPr="00744DAD">
        <w:rPr>
          <w:spacing w:val="-3"/>
        </w:rPr>
        <w:tab/>
      </w:r>
      <w:r w:rsidRPr="00744DAD">
        <w:rPr>
          <w:spacing w:val="-3"/>
        </w:rPr>
        <w:tab/>
      </w:r>
      <w:r w:rsidRPr="00744DAD">
        <w:rPr>
          <w:spacing w:val="-3"/>
        </w:rPr>
        <w:tab/>
      </w:r>
      <w:r w:rsidRPr="00744DAD">
        <w:rPr>
          <w:b/>
        </w:rPr>
        <w:t xml:space="preserve">PBF </w:t>
      </w:r>
      <w:r w:rsidRPr="00744DAD">
        <w:rPr>
          <w:b/>
          <w:bCs/>
          <w:caps/>
        </w:rPr>
        <w:t>PROJECT progress report</w:t>
      </w:r>
    </w:p>
    <w:p w14:paraId="0D243727" w14:textId="77777777" w:rsidR="00744DAD" w:rsidRPr="00744DAD" w:rsidRDefault="00744DAD" w:rsidP="00744DAD">
      <w:pPr>
        <w:jc w:val="center"/>
        <w:rPr>
          <w:b/>
          <w:bCs/>
          <w:caps/>
        </w:rPr>
      </w:pPr>
      <w:r w:rsidRPr="00744DAD">
        <w:rPr>
          <w:b/>
          <w:bCs/>
          <w:caps/>
        </w:rPr>
        <w:t>COUNTRY:</w:t>
      </w:r>
      <w:r w:rsidRPr="00744DAD">
        <w:rPr>
          <w:bCs/>
          <w:iCs/>
          <w:snapToGrid w:val="0"/>
        </w:rPr>
        <w:t xml:space="preserve"> </w:t>
      </w:r>
      <w:r w:rsidR="002E6D54">
        <w:rPr>
          <w:bCs/>
          <w:iCs/>
          <w:snapToGrid w:val="0"/>
        </w:rPr>
        <w:t xml:space="preserve">Liberia </w:t>
      </w:r>
    </w:p>
    <w:p w14:paraId="4164994D" w14:textId="77777777" w:rsidR="00744DAD" w:rsidRPr="00744DAD" w:rsidRDefault="00744DAD" w:rsidP="00744DAD">
      <w:pPr>
        <w:jc w:val="center"/>
        <w:rPr>
          <w:b/>
          <w:bCs/>
          <w:caps/>
        </w:rPr>
      </w:pPr>
      <w:r w:rsidRPr="00744DAD">
        <w:rPr>
          <w:b/>
          <w:bCs/>
          <w:caps/>
        </w:rPr>
        <w:t xml:space="preserve">TYPE OF REPORT: </w:t>
      </w:r>
      <w:r w:rsidRPr="00744DAD">
        <w:rPr>
          <w:bCs/>
          <w:caps/>
        </w:rPr>
        <w:t>semi-annual</w:t>
      </w:r>
    </w:p>
    <w:p w14:paraId="4B59F969" w14:textId="77777777" w:rsidR="00744DAD" w:rsidRPr="00744DAD" w:rsidRDefault="00744DAD" w:rsidP="00744DAD">
      <w:pPr>
        <w:jc w:val="center"/>
        <w:rPr>
          <w:b/>
          <w:bCs/>
          <w:caps/>
        </w:rPr>
      </w:pPr>
      <w:r w:rsidRPr="00744DAD">
        <w:rPr>
          <w:b/>
          <w:bCs/>
          <w:caps/>
        </w:rPr>
        <w:t xml:space="preserve">YEAR of report: </w:t>
      </w:r>
      <w:r w:rsidRPr="00744DAD">
        <w:rPr>
          <w:bCs/>
          <w:iCs/>
          <w:snapToGrid w:val="0"/>
        </w:rPr>
        <w:t>2021</w:t>
      </w:r>
    </w:p>
    <w:p w14:paraId="55C21433" w14:textId="77777777" w:rsidR="00744DAD" w:rsidRPr="00744DAD" w:rsidRDefault="00744DAD" w:rsidP="00744DAD">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44DAD" w:rsidRPr="00744DAD" w14:paraId="62F224D1" w14:textId="77777777" w:rsidTr="00F01132">
        <w:trPr>
          <w:trHeight w:val="422"/>
        </w:trPr>
        <w:tc>
          <w:tcPr>
            <w:tcW w:w="10080" w:type="dxa"/>
            <w:gridSpan w:val="2"/>
          </w:tcPr>
          <w:p w14:paraId="118DC751" w14:textId="77777777" w:rsidR="00744DAD" w:rsidRPr="00744DAD" w:rsidRDefault="00744DAD" w:rsidP="00F01132">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744DAD">
              <w:rPr>
                <w:rFonts w:ascii="Times New Roman" w:hAnsi="Times New Roman" w:cs="Times New Roman"/>
                <w:b/>
                <w:sz w:val="24"/>
                <w:szCs w:val="24"/>
                <w:lang w:val="en-US"/>
              </w:rPr>
              <w:t xml:space="preserve">Project </w:t>
            </w:r>
            <w:r w:rsidRPr="00744DAD">
              <w:rPr>
                <w:rFonts w:ascii="Times New Roman" w:hAnsi="Times New Roman" w:cs="Times New Roman"/>
                <w:b/>
                <w:sz w:val="24"/>
                <w:szCs w:val="24"/>
              </w:rPr>
              <w:t>Title</w:t>
            </w:r>
            <w:r w:rsidRPr="00744DAD">
              <w:rPr>
                <w:rFonts w:ascii="Times New Roman" w:hAnsi="Times New Roman" w:cs="Times New Roman"/>
                <w:b/>
                <w:sz w:val="24"/>
                <w:szCs w:val="24"/>
                <w:lang w:val="en-US"/>
              </w:rPr>
              <w:t>: “</w:t>
            </w:r>
            <w:r w:rsidRPr="00744DAD">
              <w:rPr>
                <w:rFonts w:ascii="Times New Roman" w:hAnsi="Times New Roman" w:cs="Times New Roman"/>
                <w:bCs/>
                <w:iCs/>
                <w:snapToGrid w:val="0"/>
                <w:sz w:val="24"/>
                <w:szCs w:val="24"/>
              </w:rPr>
              <w:t>Sustaining peace and improving social cohesion through the promotion of rural employment opportunities for youth in conflict-prone areas”</w:t>
            </w:r>
          </w:p>
          <w:p w14:paraId="0724194A" w14:textId="77777777" w:rsidR="00744DAD" w:rsidRPr="00744DAD" w:rsidRDefault="00744DAD" w:rsidP="00F01132">
            <w:pPr>
              <w:pStyle w:val="BalloonText"/>
              <w:numPr>
                <w:ilvl w:val="12"/>
                <w:numId w:val="0"/>
              </w:numPr>
              <w:tabs>
                <w:tab w:val="left" w:pos="-720"/>
                <w:tab w:val="left" w:pos="4500"/>
              </w:tabs>
              <w:suppressAutoHyphens/>
              <w:rPr>
                <w:rFonts w:ascii="Times New Roman" w:hAnsi="Times New Roman" w:cs="Times New Roman"/>
                <w:b/>
                <w:sz w:val="24"/>
                <w:szCs w:val="24"/>
                <w:lang w:val="en-US"/>
              </w:rPr>
            </w:pPr>
          </w:p>
          <w:p w14:paraId="0EEADB77" w14:textId="77777777" w:rsidR="00744DAD" w:rsidRPr="00744DAD" w:rsidRDefault="00744DAD" w:rsidP="00F01132">
            <w:pPr>
              <w:rPr>
                <w:b/>
              </w:rPr>
            </w:pPr>
            <w:r w:rsidRPr="00744DAD">
              <w:rPr>
                <w:b/>
              </w:rPr>
              <w:t xml:space="preserve">Project Number from MPTF-O Gateway: </w:t>
            </w:r>
            <w:r w:rsidRPr="00744DAD">
              <w:rPr>
                <w:b/>
              </w:rPr>
              <w:fldChar w:fldCharType="begin">
                <w:ffData>
                  <w:name w:val="projtype"/>
                  <w:enabled/>
                  <w:calcOnExit w:val="0"/>
                  <w:ddList>
                    <w:listEntry w:val="please select"/>
                    <w:listEntry w:val="IRF"/>
                    <w:listEntry w:val="PRF"/>
                  </w:ddList>
                </w:ffData>
              </w:fldChar>
            </w:r>
            <w:bookmarkStart w:id="0" w:name="projtype"/>
            <w:r w:rsidRPr="00744DAD">
              <w:rPr>
                <w:b/>
              </w:rPr>
              <w:instrText xml:space="preserve"> FORMDROPDOWN </w:instrText>
            </w:r>
            <w:r w:rsidR="00204499">
              <w:rPr>
                <w:b/>
              </w:rPr>
            </w:r>
            <w:r w:rsidR="00204499">
              <w:rPr>
                <w:b/>
              </w:rPr>
              <w:fldChar w:fldCharType="separate"/>
            </w:r>
            <w:r w:rsidRPr="00744DAD">
              <w:rPr>
                <w:b/>
              </w:rPr>
              <w:fldChar w:fldCharType="end"/>
            </w:r>
            <w:bookmarkEnd w:id="0"/>
            <w:r w:rsidRPr="00744DAD">
              <w:rPr>
                <w:b/>
              </w:rPr>
              <w:t xml:space="preserve">   </w:t>
            </w:r>
            <w:r w:rsidRPr="00744DAD">
              <w:t>00113990</w:t>
            </w:r>
          </w:p>
        </w:tc>
      </w:tr>
      <w:tr w:rsidR="00744DAD" w:rsidRPr="00744DAD" w14:paraId="297C2BD7" w14:textId="77777777" w:rsidTr="00F01132">
        <w:trPr>
          <w:trHeight w:val="422"/>
        </w:trPr>
        <w:tc>
          <w:tcPr>
            <w:tcW w:w="4163" w:type="dxa"/>
          </w:tcPr>
          <w:p w14:paraId="7E7B55CA" w14:textId="77777777" w:rsidR="00744DAD" w:rsidRPr="00744DAD" w:rsidRDefault="00744DAD" w:rsidP="00F01132">
            <w:pPr>
              <w:pStyle w:val="BalloonText"/>
              <w:numPr>
                <w:ilvl w:val="12"/>
                <w:numId w:val="0"/>
              </w:numPr>
              <w:tabs>
                <w:tab w:val="left" w:pos="-720"/>
                <w:tab w:val="left" w:pos="4500"/>
              </w:tabs>
              <w:rPr>
                <w:rFonts w:ascii="Times New Roman" w:hAnsi="Times New Roman" w:cs="Times New Roman"/>
                <w:b/>
                <w:sz w:val="24"/>
                <w:szCs w:val="24"/>
              </w:rPr>
            </w:pPr>
            <w:r w:rsidRPr="00744DAD">
              <w:rPr>
                <w:rFonts w:ascii="Times New Roman" w:hAnsi="Times New Roman" w:cs="Times New Roman"/>
                <w:b/>
                <w:sz w:val="24"/>
                <w:szCs w:val="24"/>
              </w:rPr>
              <w:t xml:space="preserve">If funding is disbursed into a national or regional trust fund: </w:t>
            </w:r>
          </w:p>
          <w:p w14:paraId="5C972DDA" w14:textId="77777777" w:rsidR="00744DAD" w:rsidRPr="00744DAD" w:rsidRDefault="00744DAD" w:rsidP="00F01132">
            <w:pPr>
              <w:tabs>
                <w:tab w:val="left" w:pos="0"/>
              </w:tabs>
              <w:suppressAutoHyphens/>
              <w:jc w:val="both"/>
              <w:rPr>
                <w:b/>
                <w:spacing w:val="-3"/>
              </w:rPr>
            </w:pPr>
            <w:r w:rsidRPr="00744DAD">
              <w:fldChar w:fldCharType="begin">
                <w:ffData>
                  <w:name w:val="Check1"/>
                  <w:enabled/>
                  <w:calcOnExit w:val="0"/>
                  <w:checkBox>
                    <w:sizeAuto/>
                    <w:default w:val="1"/>
                  </w:checkBox>
                </w:ffData>
              </w:fldChar>
            </w:r>
            <w:bookmarkStart w:id="1" w:name="Check1"/>
            <w:r w:rsidRPr="00744DAD">
              <w:instrText xml:space="preserve"> FORMCHECKBOX </w:instrText>
            </w:r>
            <w:r w:rsidR="00204499">
              <w:fldChar w:fldCharType="separate"/>
            </w:r>
            <w:r w:rsidRPr="00744DAD">
              <w:fldChar w:fldCharType="end"/>
            </w:r>
            <w:bookmarkEnd w:id="1"/>
            <w:r w:rsidRPr="00744DAD">
              <w:tab/>
            </w:r>
            <w:r w:rsidRPr="00744DAD">
              <w:tab/>
            </w:r>
            <w:r w:rsidRPr="00744DAD">
              <w:rPr>
                <w:spacing w:val="-3"/>
              </w:rPr>
              <w:t>Country Trust Fund</w:t>
            </w:r>
            <w:r w:rsidRPr="00744DAD">
              <w:rPr>
                <w:b/>
                <w:spacing w:val="-3"/>
              </w:rPr>
              <w:t xml:space="preserve"> </w:t>
            </w:r>
          </w:p>
          <w:p w14:paraId="2EC6ED9F" w14:textId="77777777" w:rsidR="00744DAD" w:rsidRPr="00744DAD" w:rsidRDefault="00744DAD" w:rsidP="00F01132">
            <w:pPr>
              <w:tabs>
                <w:tab w:val="left" w:pos="0"/>
              </w:tabs>
              <w:suppressAutoHyphens/>
              <w:jc w:val="both"/>
              <w:rPr>
                <w:b/>
              </w:rPr>
            </w:pPr>
            <w:r w:rsidRPr="00744DAD">
              <w:fldChar w:fldCharType="begin">
                <w:ffData>
                  <w:name w:val="Check1"/>
                  <w:enabled/>
                  <w:calcOnExit w:val="0"/>
                  <w:checkBox>
                    <w:sizeAuto/>
                    <w:default w:val="0"/>
                  </w:checkBox>
                </w:ffData>
              </w:fldChar>
            </w:r>
            <w:r w:rsidRPr="00744DAD">
              <w:instrText xml:space="preserve"> FORMCHECKBOX </w:instrText>
            </w:r>
            <w:r w:rsidR="00204499">
              <w:fldChar w:fldCharType="separate"/>
            </w:r>
            <w:r w:rsidRPr="00744DAD">
              <w:fldChar w:fldCharType="end"/>
            </w:r>
            <w:r w:rsidRPr="00744DAD">
              <w:tab/>
            </w:r>
            <w:r w:rsidRPr="00744DAD">
              <w:tab/>
              <w:t>Regional Trust Fund</w:t>
            </w:r>
            <w:r w:rsidRPr="00744DAD">
              <w:rPr>
                <w:b/>
              </w:rPr>
              <w:t xml:space="preserve"> </w:t>
            </w:r>
          </w:p>
          <w:p w14:paraId="2096B60B" w14:textId="77777777" w:rsidR="00744DAD" w:rsidRPr="00744DAD" w:rsidRDefault="00744DAD" w:rsidP="00F01132">
            <w:pPr>
              <w:tabs>
                <w:tab w:val="left" w:pos="0"/>
              </w:tabs>
              <w:suppressAutoHyphens/>
              <w:jc w:val="both"/>
              <w:rPr>
                <w:b/>
              </w:rPr>
            </w:pPr>
          </w:p>
          <w:p w14:paraId="50D29033" w14:textId="77777777" w:rsidR="00744DAD" w:rsidRPr="00744DAD" w:rsidRDefault="00744DAD" w:rsidP="00F01132">
            <w:pPr>
              <w:pStyle w:val="BalloonText"/>
              <w:numPr>
                <w:ilvl w:val="12"/>
                <w:numId w:val="0"/>
              </w:numPr>
              <w:tabs>
                <w:tab w:val="left" w:pos="-720"/>
                <w:tab w:val="left" w:pos="4500"/>
              </w:tabs>
              <w:rPr>
                <w:rFonts w:ascii="Times New Roman" w:hAnsi="Times New Roman" w:cs="Times New Roman"/>
                <w:b/>
                <w:sz w:val="24"/>
                <w:szCs w:val="24"/>
              </w:rPr>
            </w:pPr>
            <w:r w:rsidRPr="00744DAD">
              <w:rPr>
                <w:rFonts w:ascii="Times New Roman" w:hAnsi="Times New Roman" w:cs="Times New Roman"/>
                <w:b/>
                <w:sz w:val="24"/>
                <w:szCs w:val="24"/>
              </w:rPr>
              <w:t xml:space="preserve">Name of Recipient Fund: </w:t>
            </w:r>
            <w:r w:rsidRPr="00744DAD">
              <w:rPr>
                <w:rFonts w:ascii="Times New Roman" w:hAnsi="Times New Roman" w:cs="Times New Roman"/>
                <w:bCs/>
                <w:iCs/>
                <w:snapToGrid w:val="0"/>
                <w:sz w:val="24"/>
                <w:szCs w:val="24"/>
              </w:rPr>
              <w:t>LMPTF</w:t>
            </w:r>
          </w:p>
          <w:p w14:paraId="38F2C3F4" w14:textId="77777777" w:rsidR="00744DAD" w:rsidRPr="00744DAD" w:rsidRDefault="00744DAD" w:rsidP="00F01132">
            <w:pPr>
              <w:tabs>
                <w:tab w:val="left" w:pos="0"/>
              </w:tabs>
              <w:suppressAutoHyphens/>
              <w:jc w:val="both"/>
              <w:rPr>
                <w:b/>
              </w:rPr>
            </w:pPr>
          </w:p>
        </w:tc>
        <w:tc>
          <w:tcPr>
            <w:tcW w:w="5917" w:type="dxa"/>
          </w:tcPr>
          <w:p w14:paraId="54542FCC" w14:textId="77777777" w:rsidR="00744DAD" w:rsidRPr="00744DAD" w:rsidRDefault="00744DAD" w:rsidP="00F01132">
            <w:pPr>
              <w:rPr>
                <w:b/>
                <w:bCs/>
                <w:iCs/>
              </w:rPr>
            </w:pPr>
            <w:r w:rsidRPr="00744DAD">
              <w:rPr>
                <w:b/>
                <w:bCs/>
                <w:iCs/>
              </w:rPr>
              <w:t xml:space="preserve">Type and name of recipient organizations: </w:t>
            </w:r>
          </w:p>
          <w:p w14:paraId="3CBA7BE0" w14:textId="77777777" w:rsidR="00744DAD" w:rsidRPr="00744DAD" w:rsidRDefault="00744DAD" w:rsidP="00F01132">
            <w:pPr>
              <w:rPr>
                <w:b/>
                <w:bCs/>
                <w:iCs/>
              </w:rPr>
            </w:pPr>
          </w:p>
          <w:p w14:paraId="592F2740" w14:textId="77777777" w:rsidR="00744DAD" w:rsidRPr="00744DAD" w:rsidRDefault="00744DAD" w:rsidP="00F01132">
            <w:pPr>
              <w:pStyle w:val="BalloonText"/>
              <w:numPr>
                <w:ilvl w:val="12"/>
                <w:numId w:val="0"/>
              </w:numPr>
              <w:tabs>
                <w:tab w:val="left" w:pos="-720"/>
                <w:tab w:val="left" w:pos="4500"/>
              </w:tabs>
              <w:rPr>
                <w:rFonts w:ascii="Times New Roman" w:hAnsi="Times New Roman" w:cs="Times New Roman"/>
                <w:sz w:val="24"/>
                <w:szCs w:val="24"/>
              </w:rPr>
            </w:pPr>
            <w:r w:rsidRPr="00744DAD">
              <w:rPr>
                <w:rFonts w:ascii="Times New Roman" w:hAnsi="Times New Roman" w:cs="Times New Roman"/>
                <w:sz w:val="24"/>
                <w:szCs w:val="24"/>
              </w:rPr>
              <w:t>Food and Agriculture Organization (FAO) – Convening Agency)</w:t>
            </w:r>
          </w:p>
          <w:p w14:paraId="0101AB27" w14:textId="77777777" w:rsidR="00744DAD" w:rsidRPr="00744DAD" w:rsidRDefault="00744DAD" w:rsidP="00F01132">
            <w:pPr>
              <w:pStyle w:val="BalloonText"/>
              <w:numPr>
                <w:ilvl w:val="12"/>
                <w:numId w:val="0"/>
              </w:numPr>
              <w:tabs>
                <w:tab w:val="left" w:pos="-720"/>
                <w:tab w:val="left" w:pos="4500"/>
              </w:tabs>
              <w:rPr>
                <w:rFonts w:ascii="Times New Roman" w:hAnsi="Times New Roman" w:cs="Times New Roman"/>
                <w:sz w:val="24"/>
                <w:szCs w:val="24"/>
              </w:rPr>
            </w:pPr>
          </w:p>
          <w:p w14:paraId="380FB609" w14:textId="77777777" w:rsidR="00744DAD" w:rsidRPr="00744DAD" w:rsidRDefault="00744DAD" w:rsidP="00F01132">
            <w:pPr>
              <w:pStyle w:val="BalloonText"/>
              <w:numPr>
                <w:ilvl w:val="12"/>
                <w:numId w:val="0"/>
              </w:numPr>
              <w:tabs>
                <w:tab w:val="left" w:pos="-720"/>
                <w:tab w:val="left" w:pos="4500"/>
              </w:tabs>
              <w:rPr>
                <w:rFonts w:ascii="Times New Roman" w:hAnsi="Times New Roman" w:cs="Times New Roman"/>
                <w:sz w:val="24"/>
                <w:szCs w:val="24"/>
              </w:rPr>
            </w:pPr>
            <w:r w:rsidRPr="00744DAD">
              <w:rPr>
                <w:rFonts w:ascii="Times New Roman" w:hAnsi="Times New Roman" w:cs="Times New Roman"/>
                <w:sz w:val="24"/>
                <w:szCs w:val="24"/>
              </w:rPr>
              <w:t>International Labour Organization (ILO)</w:t>
            </w:r>
          </w:p>
          <w:p w14:paraId="4DC739F5" w14:textId="77777777" w:rsidR="00744DAD" w:rsidRPr="00744DAD" w:rsidRDefault="00744DAD" w:rsidP="00F01132">
            <w:pPr>
              <w:pStyle w:val="BalloonText"/>
              <w:numPr>
                <w:ilvl w:val="12"/>
                <w:numId w:val="0"/>
              </w:numPr>
              <w:tabs>
                <w:tab w:val="left" w:pos="-720"/>
                <w:tab w:val="left" w:pos="4500"/>
              </w:tabs>
              <w:rPr>
                <w:rFonts w:ascii="Times New Roman" w:hAnsi="Times New Roman" w:cs="Times New Roman"/>
                <w:sz w:val="24"/>
                <w:szCs w:val="24"/>
              </w:rPr>
            </w:pPr>
            <w:r w:rsidRPr="00744DAD">
              <w:rPr>
                <w:rFonts w:ascii="Times New Roman" w:hAnsi="Times New Roman" w:cs="Times New Roman"/>
                <w:sz w:val="24"/>
                <w:szCs w:val="24"/>
              </w:rPr>
              <w:t xml:space="preserve"> </w:t>
            </w:r>
          </w:p>
          <w:p w14:paraId="6F074444" w14:textId="77777777" w:rsidR="00744DAD" w:rsidRPr="00744DAD" w:rsidRDefault="00744DAD" w:rsidP="00F01132">
            <w:pPr>
              <w:pStyle w:val="BalloonText"/>
              <w:numPr>
                <w:ilvl w:val="12"/>
                <w:numId w:val="0"/>
              </w:numPr>
              <w:tabs>
                <w:tab w:val="left" w:pos="-720"/>
                <w:tab w:val="left" w:pos="4500"/>
              </w:tabs>
              <w:rPr>
                <w:rFonts w:ascii="Times New Roman" w:hAnsi="Times New Roman" w:cs="Times New Roman"/>
                <w:sz w:val="24"/>
                <w:szCs w:val="24"/>
              </w:rPr>
            </w:pPr>
            <w:r w:rsidRPr="00744DAD">
              <w:rPr>
                <w:rFonts w:ascii="Times New Roman" w:hAnsi="Times New Roman" w:cs="Times New Roman"/>
                <w:sz w:val="24"/>
                <w:szCs w:val="24"/>
              </w:rPr>
              <w:t>World Food Programme (WFP)</w:t>
            </w:r>
          </w:p>
          <w:p w14:paraId="04D2E3DC" w14:textId="77777777" w:rsidR="00744DAD" w:rsidRPr="00744DAD" w:rsidRDefault="00744DAD" w:rsidP="00F01132">
            <w:pPr>
              <w:pStyle w:val="BalloonText"/>
              <w:numPr>
                <w:ilvl w:val="12"/>
                <w:numId w:val="0"/>
              </w:numPr>
              <w:tabs>
                <w:tab w:val="left" w:pos="-720"/>
                <w:tab w:val="left" w:pos="4500"/>
              </w:tabs>
              <w:rPr>
                <w:rFonts w:ascii="Times New Roman" w:hAnsi="Times New Roman" w:cs="Times New Roman"/>
                <w:b/>
                <w:sz w:val="24"/>
                <w:szCs w:val="24"/>
              </w:rPr>
            </w:pPr>
          </w:p>
        </w:tc>
      </w:tr>
      <w:tr w:rsidR="00744DAD" w:rsidRPr="00744DAD" w14:paraId="58396363" w14:textId="77777777" w:rsidTr="00F01132">
        <w:trPr>
          <w:trHeight w:val="368"/>
        </w:trPr>
        <w:tc>
          <w:tcPr>
            <w:tcW w:w="10080" w:type="dxa"/>
            <w:gridSpan w:val="2"/>
          </w:tcPr>
          <w:p w14:paraId="1BAAA46F" w14:textId="77777777" w:rsidR="00744DAD" w:rsidRPr="00744DAD" w:rsidRDefault="00744DAD" w:rsidP="00F01132">
            <w:pPr>
              <w:rPr>
                <w:b/>
                <w:bCs/>
                <w:iCs/>
              </w:rPr>
            </w:pPr>
            <w:r w:rsidRPr="00744DAD">
              <w:rPr>
                <w:b/>
                <w:bCs/>
                <w:iCs/>
              </w:rPr>
              <w:t xml:space="preserve">Date of first transfer: </w:t>
            </w:r>
            <w:r w:rsidRPr="00744DAD">
              <w:rPr>
                <w:bCs/>
                <w:iCs/>
                <w:snapToGrid w:val="0"/>
              </w:rPr>
              <w:t>14 February, 2019</w:t>
            </w:r>
          </w:p>
          <w:p w14:paraId="7C72FB2E" w14:textId="77777777" w:rsidR="00744DAD" w:rsidRPr="00744DAD" w:rsidRDefault="00744DAD" w:rsidP="00F01132">
            <w:pPr>
              <w:rPr>
                <w:bCs/>
                <w:iCs/>
                <w:snapToGrid w:val="0"/>
              </w:rPr>
            </w:pPr>
            <w:r w:rsidRPr="00744DAD">
              <w:rPr>
                <w:b/>
                <w:bCs/>
                <w:iCs/>
              </w:rPr>
              <w:t xml:space="preserve">Project end date: </w:t>
            </w:r>
            <w:r w:rsidRPr="00744DAD">
              <w:rPr>
                <w:bCs/>
                <w:iCs/>
                <w:snapToGrid w:val="0"/>
              </w:rPr>
              <w:t xml:space="preserve">31 August 2021     </w:t>
            </w:r>
          </w:p>
          <w:p w14:paraId="621B1124" w14:textId="77777777" w:rsidR="00744DAD" w:rsidRPr="00744DAD" w:rsidRDefault="00744DAD" w:rsidP="00F01132">
            <w:pPr>
              <w:rPr>
                <w:b/>
                <w:bCs/>
                <w:iCs/>
              </w:rPr>
            </w:pPr>
            <w:r w:rsidRPr="00744DAD">
              <w:rPr>
                <w:b/>
                <w:iCs/>
                <w:snapToGrid w:val="0"/>
              </w:rPr>
              <w:t>Is the current project end date within 6 months?</w:t>
            </w:r>
            <w:r w:rsidRPr="00744DAD">
              <w:rPr>
                <w:bCs/>
                <w:iCs/>
                <w:snapToGrid w:val="0"/>
              </w:rPr>
              <w:t xml:space="preserve"> Yes</w:t>
            </w:r>
          </w:p>
          <w:p w14:paraId="436D6E9D" w14:textId="77777777" w:rsidR="00744DAD" w:rsidRPr="00744DAD" w:rsidRDefault="00744DAD" w:rsidP="00F01132">
            <w:pPr>
              <w:rPr>
                <w:b/>
                <w:bCs/>
                <w:iCs/>
              </w:rPr>
            </w:pPr>
          </w:p>
        </w:tc>
      </w:tr>
      <w:tr w:rsidR="00744DAD" w:rsidRPr="00744DAD" w14:paraId="0FAD3BF1" w14:textId="77777777" w:rsidTr="00F01132">
        <w:trPr>
          <w:trHeight w:val="368"/>
        </w:trPr>
        <w:tc>
          <w:tcPr>
            <w:tcW w:w="10080" w:type="dxa"/>
            <w:gridSpan w:val="2"/>
          </w:tcPr>
          <w:p w14:paraId="2CA6AB73" w14:textId="77777777" w:rsidR="00744DAD" w:rsidRPr="00744DAD" w:rsidRDefault="00744DAD" w:rsidP="00F01132">
            <w:pPr>
              <w:rPr>
                <w:b/>
                <w:bCs/>
                <w:iCs/>
              </w:rPr>
            </w:pPr>
            <w:r w:rsidRPr="00744DAD">
              <w:rPr>
                <w:b/>
                <w:bCs/>
                <w:iCs/>
              </w:rPr>
              <w:t>Check if the project falls under one or more PBF priority windows:</w:t>
            </w:r>
          </w:p>
          <w:p w14:paraId="110C367E" w14:textId="77777777" w:rsidR="00744DAD" w:rsidRPr="00744DAD" w:rsidRDefault="00744DAD" w:rsidP="00F01132">
            <w:r w:rsidRPr="00744DAD">
              <w:fldChar w:fldCharType="begin">
                <w:ffData>
                  <w:name w:val=""/>
                  <w:enabled/>
                  <w:calcOnExit w:val="0"/>
                  <w:checkBox>
                    <w:sizeAuto/>
                    <w:default w:val="0"/>
                  </w:checkBox>
                </w:ffData>
              </w:fldChar>
            </w:r>
            <w:r w:rsidRPr="00744DAD">
              <w:instrText xml:space="preserve"> FORMCHECKBOX </w:instrText>
            </w:r>
            <w:r w:rsidR="00204499">
              <w:fldChar w:fldCharType="separate"/>
            </w:r>
            <w:r w:rsidRPr="00744DAD">
              <w:fldChar w:fldCharType="end"/>
            </w:r>
            <w:r w:rsidRPr="00744DAD">
              <w:t xml:space="preserve"> Gender promotion initiative</w:t>
            </w:r>
          </w:p>
          <w:p w14:paraId="1C933FD7" w14:textId="77777777" w:rsidR="00744DAD" w:rsidRPr="00744DAD" w:rsidRDefault="00744DAD" w:rsidP="00F01132">
            <w:r w:rsidRPr="00744DAD">
              <w:fldChar w:fldCharType="begin">
                <w:ffData>
                  <w:name w:val=""/>
                  <w:enabled/>
                  <w:calcOnExit w:val="0"/>
                  <w:checkBox>
                    <w:sizeAuto/>
                    <w:default w:val="0"/>
                  </w:checkBox>
                </w:ffData>
              </w:fldChar>
            </w:r>
            <w:r w:rsidRPr="00744DAD">
              <w:instrText xml:space="preserve"> FORMCHECKBOX </w:instrText>
            </w:r>
            <w:r w:rsidR="00204499">
              <w:fldChar w:fldCharType="separate"/>
            </w:r>
            <w:r w:rsidRPr="00744DAD">
              <w:fldChar w:fldCharType="end"/>
            </w:r>
            <w:r w:rsidRPr="00744DAD">
              <w:t xml:space="preserve"> Youth promotion initiative</w:t>
            </w:r>
          </w:p>
          <w:p w14:paraId="5804DA32" w14:textId="77777777" w:rsidR="00744DAD" w:rsidRPr="00744DAD" w:rsidRDefault="00744DAD" w:rsidP="00F01132">
            <w:r w:rsidRPr="00744DAD">
              <w:fldChar w:fldCharType="begin">
                <w:ffData>
                  <w:name w:val=""/>
                  <w:enabled/>
                  <w:calcOnExit w:val="0"/>
                  <w:checkBox>
                    <w:sizeAuto/>
                    <w:default w:val="1"/>
                  </w:checkBox>
                </w:ffData>
              </w:fldChar>
            </w:r>
            <w:r w:rsidRPr="00744DAD">
              <w:instrText xml:space="preserve"> FORMCHECKBOX </w:instrText>
            </w:r>
            <w:r w:rsidR="00204499">
              <w:fldChar w:fldCharType="separate"/>
            </w:r>
            <w:r w:rsidRPr="00744DAD">
              <w:fldChar w:fldCharType="end"/>
            </w:r>
            <w:r w:rsidRPr="00744DAD">
              <w:t xml:space="preserve"> Transition from UN or regional peacekeeping or special political missions</w:t>
            </w:r>
          </w:p>
          <w:p w14:paraId="4D3387C1" w14:textId="77777777" w:rsidR="00744DAD" w:rsidRPr="00744DAD" w:rsidRDefault="00744DAD" w:rsidP="00F01132">
            <w:r w:rsidRPr="00744DAD">
              <w:fldChar w:fldCharType="begin">
                <w:ffData>
                  <w:name w:val=""/>
                  <w:enabled/>
                  <w:calcOnExit w:val="0"/>
                  <w:checkBox>
                    <w:sizeAuto/>
                    <w:default w:val="0"/>
                  </w:checkBox>
                </w:ffData>
              </w:fldChar>
            </w:r>
            <w:r w:rsidRPr="00744DAD">
              <w:instrText xml:space="preserve"> FORMCHECKBOX </w:instrText>
            </w:r>
            <w:r w:rsidR="00204499">
              <w:fldChar w:fldCharType="separate"/>
            </w:r>
            <w:r w:rsidRPr="00744DAD">
              <w:fldChar w:fldCharType="end"/>
            </w:r>
            <w:r w:rsidRPr="00744DAD">
              <w:t xml:space="preserve"> Cross-border or regional project</w:t>
            </w:r>
          </w:p>
          <w:p w14:paraId="4CEBDDEA" w14:textId="77777777" w:rsidR="00744DAD" w:rsidRPr="00744DAD" w:rsidRDefault="00744DAD" w:rsidP="00F01132">
            <w:pPr>
              <w:rPr>
                <w:b/>
                <w:bCs/>
                <w:iCs/>
              </w:rPr>
            </w:pPr>
          </w:p>
        </w:tc>
      </w:tr>
      <w:tr w:rsidR="00744DAD" w:rsidRPr="00744DAD" w14:paraId="602B7BD2" w14:textId="77777777" w:rsidTr="00F01132">
        <w:trPr>
          <w:trHeight w:val="1124"/>
        </w:trPr>
        <w:tc>
          <w:tcPr>
            <w:tcW w:w="10080" w:type="dxa"/>
            <w:gridSpan w:val="2"/>
          </w:tcPr>
          <w:p w14:paraId="03E14F8A" w14:textId="77777777" w:rsidR="00744DAD" w:rsidRPr="00744DAD" w:rsidRDefault="00744DAD" w:rsidP="00F01132">
            <w:pPr>
              <w:rPr>
                <w:b/>
                <w:bCs/>
                <w:iCs/>
              </w:rPr>
            </w:pPr>
            <w:r w:rsidRPr="00744DAD">
              <w:rPr>
                <w:b/>
                <w:bCs/>
                <w:iCs/>
              </w:rPr>
              <w:t xml:space="preserve">Total PBF approved project budget (by recipient organization): </w:t>
            </w:r>
          </w:p>
          <w:p w14:paraId="75B52371" w14:textId="77777777" w:rsidR="00744DAD" w:rsidRPr="00744DAD" w:rsidRDefault="00744DAD" w:rsidP="00F01132">
            <w:pPr>
              <w:rPr>
                <w:b/>
                <w:iCs/>
                <w:snapToGrid w:val="0"/>
              </w:rPr>
            </w:pPr>
            <w:bookmarkStart w:id="2" w:name="_Hlk39507683"/>
            <w:r w:rsidRPr="00744DAD">
              <w:rPr>
                <w:b/>
                <w:iCs/>
                <w:snapToGrid w:val="0"/>
              </w:rPr>
              <w:t xml:space="preserve">Recipient Organization              Amount  </w:t>
            </w:r>
          </w:p>
          <w:p w14:paraId="411D9CBD" w14:textId="77777777" w:rsidR="00744DAD" w:rsidRPr="00744DAD" w:rsidRDefault="00744DAD" w:rsidP="00F01132">
            <w:pPr>
              <w:rPr>
                <w:bCs/>
                <w:iCs/>
                <w:snapToGrid w:val="0"/>
              </w:rPr>
            </w:pPr>
          </w:p>
          <w:bookmarkEnd w:id="2"/>
          <w:p w14:paraId="2812CDB6" w14:textId="77777777" w:rsidR="00744DAD" w:rsidRPr="00744DAD" w:rsidRDefault="00744DAD" w:rsidP="00F01132">
            <w:pPr>
              <w:rPr>
                <w:iCs/>
              </w:rPr>
            </w:pPr>
            <w:r w:rsidRPr="00744DAD">
              <w:rPr>
                <w:bCs/>
                <w:iCs/>
                <w:snapToGrid w:val="0"/>
              </w:rPr>
              <w:t xml:space="preserve">FAO   </w:t>
            </w:r>
            <w:r w:rsidRPr="00744DAD">
              <w:rPr>
                <w:b/>
                <w:bCs/>
                <w:iCs/>
              </w:rPr>
              <w:t xml:space="preserve">                                         </w:t>
            </w:r>
            <w:r w:rsidRPr="00744DAD">
              <w:rPr>
                <w:iCs/>
              </w:rPr>
              <w:t xml:space="preserve">$ </w:t>
            </w:r>
            <w:r w:rsidRPr="00744DAD">
              <w:rPr>
                <w:bCs/>
                <w:iCs/>
                <w:snapToGrid w:val="0"/>
              </w:rPr>
              <w:t>760,041</w:t>
            </w:r>
          </w:p>
          <w:p w14:paraId="746A8ACB" w14:textId="77777777" w:rsidR="00744DAD" w:rsidRPr="00744DAD" w:rsidRDefault="00744DAD" w:rsidP="00F01132">
            <w:pPr>
              <w:pStyle w:val="BalloonText"/>
              <w:numPr>
                <w:ilvl w:val="12"/>
                <w:numId w:val="0"/>
              </w:numPr>
              <w:tabs>
                <w:tab w:val="left" w:pos="-720"/>
                <w:tab w:val="left" w:pos="4500"/>
              </w:tabs>
              <w:suppressAutoHyphens/>
              <w:rPr>
                <w:rFonts w:ascii="Times New Roman" w:hAnsi="Times New Roman" w:cs="Times New Roman"/>
                <w:sz w:val="24"/>
                <w:szCs w:val="24"/>
              </w:rPr>
            </w:pPr>
            <w:r w:rsidRPr="00744DAD">
              <w:rPr>
                <w:rFonts w:ascii="Times New Roman" w:hAnsi="Times New Roman" w:cs="Times New Roman"/>
                <w:bCs/>
                <w:iCs/>
                <w:snapToGrid w:val="0"/>
                <w:sz w:val="24"/>
                <w:szCs w:val="24"/>
              </w:rPr>
              <w:t xml:space="preserve">ILO                                              </w:t>
            </w:r>
            <w:r w:rsidRPr="00744DAD">
              <w:rPr>
                <w:rFonts w:ascii="Times New Roman" w:hAnsi="Times New Roman" w:cs="Times New Roman"/>
                <w:sz w:val="24"/>
                <w:szCs w:val="24"/>
              </w:rPr>
              <w:t>$ 405,699.81</w:t>
            </w:r>
          </w:p>
          <w:p w14:paraId="365B791F" w14:textId="77777777" w:rsidR="00744DAD" w:rsidRPr="00744DAD" w:rsidRDefault="00744DAD" w:rsidP="00F01132">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744DAD">
              <w:rPr>
                <w:rFonts w:ascii="Times New Roman" w:hAnsi="Times New Roman" w:cs="Times New Roman"/>
                <w:bCs/>
                <w:iCs/>
                <w:snapToGrid w:val="0"/>
                <w:sz w:val="24"/>
                <w:szCs w:val="24"/>
              </w:rPr>
              <w:t xml:space="preserve">WFP                                            </w:t>
            </w:r>
            <w:r w:rsidRPr="00744DAD">
              <w:rPr>
                <w:rFonts w:ascii="Times New Roman" w:hAnsi="Times New Roman" w:cs="Times New Roman"/>
                <w:sz w:val="24"/>
                <w:szCs w:val="24"/>
              </w:rPr>
              <w:t xml:space="preserve">$ </w:t>
            </w:r>
            <w:r w:rsidRPr="00744DAD">
              <w:rPr>
                <w:rFonts w:ascii="Times New Roman" w:hAnsi="Times New Roman" w:cs="Times New Roman"/>
                <w:bCs/>
                <w:iCs/>
                <w:snapToGrid w:val="0"/>
                <w:sz w:val="24"/>
                <w:szCs w:val="24"/>
              </w:rPr>
              <w:t>334,258.59</w:t>
            </w:r>
          </w:p>
          <w:p w14:paraId="6E4258F9" w14:textId="77777777" w:rsidR="00744DAD" w:rsidRPr="00744DAD" w:rsidRDefault="00744DAD" w:rsidP="00F01132">
            <w:pPr>
              <w:pStyle w:val="BalloonText"/>
              <w:numPr>
                <w:ilvl w:val="12"/>
                <w:numId w:val="0"/>
              </w:numPr>
              <w:tabs>
                <w:tab w:val="left" w:pos="-720"/>
                <w:tab w:val="left" w:pos="4500"/>
              </w:tabs>
              <w:suppressAutoHyphens/>
              <w:rPr>
                <w:rFonts w:ascii="Times New Roman" w:hAnsi="Times New Roman" w:cs="Times New Roman"/>
                <w:b/>
                <w:bCs/>
                <w:sz w:val="24"/>
                <w:szCs w:val="24"/>
              </w:rPr>
            </w:pPr>
            <w:r w:rsidRPr="00744DAD">
              <w:rPr>
                <w:rFonts w:ascii="Times New Roman" w:hAnsi="Times New Roman" w:cs="Times New Roman"/>
                <w:b/>
                <w:iCs/>
                <w:snapToGrid w:val="0"/>
                <w:sz w:val="24"/>
                <w:szCs w:val="24"/>
              </w:rPr>
              <w:t xml:space="preserve">Total </w:t>
            </w:r>
            <w:r w:rsidRPr="00744DAD">
              <w:rPr>
                <w:rFonts w:ascii="Times New Roman" w:hAnsi="Times New Roman" w:cs="Times New Roman"/>
                <w:bCs/>
                <w:iCs/>
                <w:snapToGrid w:val="0"/>
                <w:sz w:val="24"/>
                <w:szCs w:val="24"/>
              </w:rPr>
              <w:t xml:space="preserve">                               </w:t>
            </w:r>
            <w:r w:rsidRPr="00744DAD">
              <w:rPr>
                <w:rFonts w:ascii="Times New Roman" w:hAnsi="Times New Roman" w:cs="Times New Roman"/>
                <w:sz w:val="24"/>
                <w:szCs w:val="24"/>
              </w:rPr>
              <w:t xml:space="preserve">           </w:t>
            </w:r>
            <w:r w:rsidRPr="00744DAD">
              <w:rPr>
                <w:rFonts w:ascii="Times New Roman" w:hAnsi="Times New Roman" w:cs="Times New Roman"/>
                <w:b/>
                <w:bCs/>
                <w:sz w:val="24"/>
                <w:szCs w:val="24"/>
              </w:rPr>
              <w:t>$ 1,500,000</w:t>
            </w:r>
          </w:p>
          <w:p w14:paraId="025C49F0" w14:textId="77777777" w:rsidR="00744DAD" w:rsidRPr="00744DAD" w:rsidRDefault="00744DAD" w:rsidP="00F01132">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744DAD">
              <w:rPr>
                <w:rFonts w:ascii="Times New Roman" w:hAnsi="Times New Roman" w:cs="Times New Roman"/>
                <w:bCs/>
                <w:iCs/>
                <w:snapToGrid w:val="0"/>
                <w:sz w:val="24"/>
                <w:szCs w:val="24"/>
              </w:rPr>
              <w:t xml:space="preserve"> </w:t>
            </w:r>
          </w:p>
          <w:p w14:paraId="298D2ADF" w14:textId="3297B121" w:rsidR="00744DAD" w:rsidRPr="00744DAD" w:rsidRDefault="00744DAD" w:rsidP="00F01132">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744DAD">
              <w:rPr>
                <w:rFonts w:ascii="Times New Roman" w:hAnsi="Times New Roman" w:cs="Times New Roman"/>
                <w:bCs/>
                <w:iCs/>
                <w:snapToGrid w:val="0"/>
                <w:sz w:val="24"/>
                <w:szCs w:val="24"/>
              </w:rPr>
              <w:t xml:space="preserve">Approximate implementation rate as percentage of total project budget: </w:t>
            </w:r>
            <w:r w:rsidR="00E22E0F">
              <w:rPr>
                <w:rFonts w:ascii="Times New Roman" w:hAnsi="Times New Roman" w:cs="Times New Roman"/>
                <w:bCs/>
                <w:iCs/>
                <w:snapToGrid w:val="0"/>
                <w:sz w:val="24"/>
                <w:szCs w:val="24"/>
              </w:rPr>
              <w:t>84%</w:t>
            </w:r>
            <w:r w:rsidRPr="00744DAD">
              <w:rPr>
                <w:rFonts w:ascii="Times New Roman" w:hAnsi="Times New Roman" w:cs="Times New Roman"/>
                <w:bCs/>
                <w:iCs/>
                <w:snapToGrid w:val="0"/>
                <w:sz w:val="24"/>
                <w:szCs w:val="24"/>
              </w:rPr>
              <w:fldChar w:fldCharType="begin">
                <w:ffData>
                  <w:name w:val="Text51"/>
                  <w:enabled/>
                  <w:calcOnExit w:val="0"/>
                  <w:textInput>
                    <w:type w:val="number"/>
                    <w:format w:val="0%"/>
                  </w:textInput>
                </w:ffData>
              </w:fldChar>
            </w:r>
            <w:bookmarkStart w:id="3" w:name="Text51"/>
            <w:r w:rsidRPr="00744DAD">
              <w:rPr>
                <w:rFonts w:ascii="Times New Roman" w:hAnsi="Times New Roman" w:cs="Times New Roman"/>
                <w:bCs/>
                <w:iCs/>
                <w:snapToGrid w:val="0"/>
                <w:sz w:val="24"/>
                <w:szCs w:val="24"/>
              </w:rPr>
              <w:instrText xml:space="preserve"> FORMTEXT </w:instrText>
            </w:r>
            <w:r w:rsidRPr="00744DAD">
              <w:rPr>
                <w:rFonts w:ascii="Times New Roman" w:hAnsi="Times New Roman" w:cs="Times New Roman"/>
                <w:bCs/>
                <w:iCs/>
                <w:snapToGrid w:val="0"/>
                <w:sz w:val="24"/>
                <w:szCs w:val="24"/>
              </w:rPr>
            </w:r>
            <w:r w:rsidRPr="00744DAD">
              <w:rPr>
                <w:rFonts w:ascii="Times New Roman" w:hAnsi="Times New Roman" w:cs="Times New Roman"/>
                <w:bCs/>
                <w:iCs/>
                <w:snapToGrid w:val="0"/>
                <w:sz w:val="24"/>
                <w:szCs w:val="24"/>
              </w:rPr>
              <w:fldChar w:fldCharType="separate"/>
            </w:r>
            <w:r w:rsidRPr="00744DAD">
              <w:rPr>
                <w:rFonts w:ascii="Times New Roman" w:hAnsi="Times New Roman" w:cs="Times New Roman"/>
                <w:bCs/>
                <w:iCs/>
                <w:noProof/>
                <w:snapToGrid w:val="0"/>
                <w:sz w:val="24"/>
                <w:szCs w:val="24"/>
              </w:rPr>
              <w:t> </w:t>
            </w:r>
            <w:r w:rsidRPr="00744DAD">
              <w:rPr>
                <w:rFonts w:ascii="Times New Roman" w:hAnsi="Times New Roman" w:cs="Times New Roman"/>
                <w:bCs/>
                <w:iCs/>
                <w:noProof/>
                <w:snapToGrid w:val="0"/>
                <w:sz w:val="24"/>
                <w:szCs w:val="24"/>
              </w:rPr>
              <w:t> </w:t>
            </w:r>
            <w:r w:rsidRPr="00744DAD">
              <w:rPr>
                <w:rFonts w:ascii="Times New Roman" w:hAnsi="Times New Roman" w:cs="Times New Roman"/>
                <w:bCs/>
                <w:iCs/>
                <w:noProof/>
                <w:snapToGrid w:val="0"/>
                <w:sz w:val="24"/>
                <w:szCs w:val="24"/>
              </w:rPr>
              <w:t> </w:t>
            </w:r>
            <w:r w:rsidRPr="00744DAD">
              <w:rPr>
                <w:rFonts w:ascii="Times New Roman" w:hAnsi="Times New Roman" w:cs="Times New Roman"/>
                <w:bCs/>
                <w:iCs/>
                <w:noProof/>
                <w:snapToGrid w:val="0"/>
                <w:sz w:val="24"/>
                <w:szCs w:val="24"/>
              </w:rPr>
              <w:t> </w:t>
            </w:r>
            <w:r w:rsidRPr="00744DAD">
              <w:rPr>
                <w:rFonts w:ascii="Times New Roman" w:hAnsi="Times New Roman" w:cs="Times New Roman"/>
                <w:bCs/>
                <w:iCs/>
                <w:noProof/>
                <w:snapToGrid w:val="0"/>
                <w:sz w:val="24"/>
                <w:szCs w:val="24"/>
              </w:rPr>
              <w:t> </w:t>
            </w:r>
            <w:r w:rsidRPr="00744DAD">
              <w:rPr>
                <w:rFonts w:ascii="Times New Roman" w:hAnsi="Times New Roman" w:cs="Times New Roman"/>
                <w:bCs/>
                <w:iCs/>
                <w:snapToGrid w:val="0"/>
                <w:sz w:val="24"/>
                <w:szCs w:val="24"/>
              </w:rPr>
              <w:fldChar w:fldCharType="end"/>
            </w:r>
            <w:bookmarkEnd w:id="3"/>
          </w:p>
          <w:p w14:paraId="27B266B6" w14:textId="77777777" w:rsidR="00744DAD" w:rsidRPr="00744DAD" w:rsidRDefault="00744DAD" w:rsidP="00F01132">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744DAD">
              <w:rPr>
                <w:rFonts w:ascii="Times New Roman" w:hAnsi="Times New Roman" w:cs="Times New Roman"/>
                <w:bCs/>
                <w:iCs/>
                <w:snapToGrid w:val="0"/>
                <w:sz w:val="23"/>
                <w:szCs w:val="23"/>
              </w:rPr>
              <w:t>*ATTACH PROJECT EXCEL BUDGET SHOWING CURRENT APPROXIMATE EXPENDITURE*</w:t>
            </w:r>
          </w:p>
          <w:p w14:paraId="021B195B" w14:textId="77777777" w:rsidR="00744DAD" w:rsidRPr="00744DAD" w:rsidRDefault="00744DAD" w:rsidP="00F01132">
            <w:pPr>
              <w:pStyle w:val="BalloonText"/>
              <w:numPr>
                <w:ilvl w:val="12"/>
                <w:numId w:val="0"/>
              </w:numPr>
              <w:tabs>
                <w:tab w:val="left" w:pos="-720"/>
                <w:tab w:val="left" w:pos="4500"/>
              </w:tabs>
              <w:suppressAutoHyphens/>
              <w:rPr>
                <w:rFonts w:ascii="Times New Roman" w:hAnsi="Times New Roman" w:cs="Times New Roman"/>
                <w:sz w:val="24"/>
                <w:szCs w:val="24"/>
              </w:rPr>
            </w:pPr>
          </w:p>
          <w:p w14:paraId="64A8653D" w14:textId="77777777" w:rsidR="00744DAD" w:rsidRPr="00744DAD" w:rsidRDefault="00744DAD" w:rsidP="00F01132">
            <w:pPr>
              <w:pStyle w:val="BalloonText"/>
              <w:numPr>
                <w:ilvl w:val="12"/>
                <w:numId w:val="0"/>
              </w:numPr>
              <w:tabs>
                <w:tab w:val="left" w:pos="-720"/>
                <w:tab w:val="left" w:pos="4500"/>
              </w:tabs>
              <w:suppressAutoHyphens/>
              <w:rPr>
                <w:rFonts w:ascii="Times New Roman" w:hAnsi="Times New Roman" w:cs="Times New Roman"/>
                <w:b/>
                <w:bCs/>
                <w:sz w:val="24"/>
                <w:szCs w:val="24"/>
              </w:rPr>
            </w:pPr>
            <w:r w:rsidRPr="00744DAD">
              <w:rPr>
                <w:rFonts w:ascii="Times New Roman" w:hAnsi="Times New Roman" w:cs="Times New Roman"/>
                <w:b/>
                <w:bCs/>
                <w:sz w:val="24"/>
                <w:szCs w:val="24"/>
              </w:rPr>
              <w:t>Gender-responsive Budgeting:</w:t>
            </w:r>
          </w:p>
          <w:p w14:paraId="2B40C34F" w14:textId="316B458E" w:rsidR="00744DAD" w:rsidRPr="00744DAD" w:rsidRDefault="00E22E0F" w:rsidP="00F01132">
            <w:pPr>
              <w:pStyle w:val="BalloonText"/>
              <w:numPr>
                <w:ilvl w:val="12"/>
                <w:numId w:val="0"/>
              </w:numPr>
              <w:tabs>
                <w:tab w:val="left" w:pos="-720"/>
                <w:tab w:val="left" w:pos="4500"/>
              </w:tabs>
              <w:suppressAutoHyphens/>
              <w:rPr>
                <w:rFonts w:ascii="Times New Roman" w:hAnsi="Times New Roman" w:cs="Times New Roman"/>
                <w:b/>
                <w:bCs/>
                <w:sz w:val="24"/>
                <w:szCs w:val="24"/>
              </w:rPr>
            </w:pPr>
            <w:r>
              <w:rPr>
                <w:rFonts w:ascii="Times New Roman" w:hAnsi="Times New Roman" w:cs="Times New Roman"/>
                <w:b/>
                <w:bCs/>
                <w:sz w:val="24"/>
                <w:szCs w:val="24"/>
              </w:rPr>
              <w:t xml:space="preserve"> </w:t>
            </w:r>
          </w:p>
          <w:p w14:paraId="6E9178A0" w14:textId="77777777" w:rsidR="00744DAD" w:rsidRPr="00744DAD" w:rsidRDefault="00744DAD" w:rsidP="00F01132">
            <w:r w:rsidRPr="00744DAD">
              <w:t xml:space="preserve">Indicate dollar amount from the project document to be allocated to activities focussed on gender equality or women’s empowerment: </w:t>
            </w:r>
            <w:r w:rsidRPr="00744DAD">
              <w:rPr>
                <w:b/>
              </w:rPr>
              <w:t>$750,000 (50% of the total budget amount)</w:t>
            </w:r>
          </w:p>
          <w:p w14:paraId="5DCD848A" w14:textId="77777777" w:rsidR="00744DAD" w:rsidRPr="00744DAD" w:rsidRDefault="00744DAD" w:rsidP="00F01132"/>
          <w:p w14:paraId="30628A0F" w14:textId="38A390E7" w:rsidR="00744DAD" w:rsidRPr="00744DAD" w:rsidRDefault="00744DAD" w:rsidP="00F01132">
            <w:r w:rsidRPr="00744DAD">
              <w:t xml:space="preserve">Amount expended to date on activities focussed on gender equality or women’s empowerment: </w:t>
            </w:r>
            <w:r w:rsidR="00E22E0F">
              <w:t>$582,631</w:t>
            </w:r>
          </w:p>
          <w:p w14:paraId="4F5738D1" w14:textId="77777777" w:rsidR="00744DAD" w:rsidRPr="00744DAD" w:rsidRDefault="00744DAD" w:rsidP="00F01132">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744DAD" w:rsidRPr="00744DAD" w14:paraId="21C8708C" w14:textId="77777777" w:rsidTr="00F01132">
        <w:trPr>
          <w:trHeight w:val="1124"/>
        </w:trPr>
        <w:tc>
          <w:tcPr>
            <w:tcW w:w="10080" w:type="dxa"/>
            <w:gridSpan w:val="2"/>
          </w:tcPr>
          <w:p w14:paraId="7F3A1594" w14:textId="77777777" w:rsidR="00744DAD" w:rsidRPr="00744DAD" w:rsidRDefault="00744DAD" w:rsidP="00F01132">
            <w:pPr>
              <w:rPr>
                <w:bCs/>
                <w:iCs/>
              </w:rPr>
            </w:pPr>
            <w:r w:rsidRPr="00744DAD">
              <w:rPr>
                <w:b/>
                <w:bCs/>
                <w:iCs/>
              </w:rPr>
              <w:lastRenderedPageBreak/>
              <w:t xml:space="preserve">Project Gender Marker: </w:t>
            </w:r>
            <w:r w:rsidRPr="00744DAD">
              <w:rPr>
                <w:bCs/>
                <w:iCs/>
              </w:rPr>
              <w:t>2</w:t>
            </w:r>
          </w:p>
          <w:p w14:paraId="725ADD5A" w14:textId="77777777" w:rsidR="00744DAD" w:rsidRPr="00744DAD" w:rsidRDefault="00744DAD" w:rsidP="00F01132">
            <w:pPr>
              <w:rPr>
                <w:b/>
                <w:bCs/>
                <w:iCs/>
              </w:rPr>
            </w:pPr>
            <w:r w:rsidRPr="00744DAD">
              <w:rPr>
                <w:b/>
                <w:bCs/>
                <w:iCs/>
              </w:rPr>
              <w:t xml:space="preserve">Project Risk Marker: </w:t>
            </w:r>
            <w:r w:rsidRPr="00744DAD">
              <w:rPr>
                <w:bCs/>
                <w:iCs/>
              </w:rPr>
              <w:t>0</w:t>
            </w:r>
          </w:p>
          <w:p w14:paraId="22EAB903" w14:textId="77777777" w:rsidR="00744DAD" w:rsidRPr="00744DAD" w:rsidRDefault="00744DAD" w:rsidP="00F01132">
            <w:pPr>
              <w:rPr>
                <w:b/>
                <w:bCs/>
                <w:iCs/>
              </w:rPr>
            </w:pPr>
            <w:r w:rsidRPr="00744DAD">
              <w:rPr>
                <w:b/>
                <w:bCs/>
                <w:iCs/>
              </w:rPr>
              <w:t xml:space="preserve">Project PBF focus area: </w:t>
            </w:r>
            <w:r w:rsidRPr="00744DAD">
              <w:rPr>
                <w:bCs/>
                <w:iCs/>
              </w:rPr>
              <w:t>2.1 (Employment)</w:t>
            </w:r>
            <w:r w:rsidRPr="00744DAD">
              <w:rPr>
                <w:b/>
                <w:bCs/>
                <w:iCs/>
              </w:rPr>
              <w:t xml:space="preserve"> </w:t>
            </w:r>
          </w:p>
        </w:tc>
      </w:tr>
      <w:tr w:rsidR="00744DAD" w:rsidRPr="00744DAD" w14:paraId="047E640D" w14:textId="77777777" w:rsidTr="00F01132">
        <w:trPr>
          <w:trHeight w:val="1124"/>
        </w:trPr>
        <w:tc>
          <w:tcPr>
            <w:tcW w:w="10080" w:type="dxa"/>
            <w:gridSpan w:val="2"/>
          </w:tcPr>
          <w:p w14:paraId="21927723" w14:textId="77777777" w:rsidR="00744DAD" w:rsidRPr="00744DAD" w:rsidRDefault="00744DAD" w:rsidP="00F01132">
            <w:pPr>
              <w:rPr>
                <w:b/>
                <w:bCs/>
              </w:rPr>
            </w:pPr>
            <w:r w:rsidRPr="00744DAD">
              <w:rPr>
                <w:b/>
                <w:bCs/>
              </w:rPr>
              <w:t>Report preparation:</w:t>
            </w:r>
          </w:p>
          <w:p w14:paraId="0AF1501C" w14:textId="59576AB7" w:rsidR="00744DAD" w:rsidRPr="00744DAD" w:rsidRDefault="00744DAD" w:rsidP="00F01132">
            <w:r w:rsidRPr="00744DAD">
              <w:t xml:space="preserve">Project report prepared by: </w:t>
            </w:r>
            <w:r w:rsidRPr="00744DAD">
              <w:rPr>
                <w:b/>
                <w:bCs/>
                <w:iCs/>
                <w:snapToGrid w:val="0"/>
              </w:rPr>
              <w:t xml:space="preserve">Octavius T. Quarbo </w:t>
            </w:r>
            <w:r w:rsidR="00AB6E4B">
              <w:rPr>
                <w:b/>
                <w:bCs/>
                <w:iCs/>
                <w:snapToGrid w:val="0"/>
              </w:rPr>
              <w:t>– Assistant Representative for Programme</w:t>
            </w:r>
            <w:r w:rsidRPr="00744DAD">
              <w:rPr>
                <w:b/>
                <w:bCs/>
                <w:iCs/>
                <w:snapToGrid w:val="0"/>
              </w:rPr>
              <w:t>, Salif Massalay</w:t>
            </w:r>
            <w:r w:rsidR="00AB6E4B">
              <w:rPr>
                <w:b/>
                <w:bCs/>
                <w:iCs/>
                <w:snapToGrid w:val="0"/>
              </w:rPr>
              <w:t xml:space="preserve"> – Officer-in-Charge</w:t>
            </w:r>
            <w:r w:rsidRPr="00744DAD">
              <w:rPr>
                <w:b/>
                <w:bCs/>
                <w:iCs/>
                <w:snapToGrid w:val="0"/>
              </w:rPr>
              <w:t>, Michael Vawah</w:t>
            </w:r>
            <w:r w:rsidR="00561523">
              <w:rPr>
                <w:b/>
                <w:bCs/>
                <w:iCs/>
                <w:snapToGrid w:val="0"/>
              </w:rPr>
              <w:t>, Programme Associate</w:t>
            </w:r>
          </w:p>
          <w:p w14:paraId="669B0634" w14:textId="77777777" w:rsidR="00744DAD" w:rsidRPr="00744DAD" w:rsidRDefault="00744DAD" w:rsidP="00F01132">
            <w:r w:rsidRPr="00744DAD">
              <w:t xml:space="preserve">Project report approved by: </w:t>
            </w:r>
            <w:r w:rsidRPr="00744DAD">
              <w:rPr>
                <w:b/>
              </w:rPr>
              <w:t>Mariatou Njie Dennis Zulu, Karla Hershey</w:t>
            </w:r>
            <w:r w:rsidRPr="00744DAD">
              <w:t xml:space="preserve"> </w:t>
            </w:r>
            <w:r w:rsidRPr="00744DAD">
              <w:fldChar w:fldCharType="begin">
                <w:ffData>
                  <w:name w:val="Text24"/>
                  <w:enabled/>
                  <w:calcOnExit w:val="0"/>
                  <w:textInput/>
                </w:ffData>
              </w:fldChar>
            </w:r>
            <w:r w:rsidRPr="00744DAD">
              <w:instrText xml:space="preserve"> FORMTEXT </w:instrText>
            </w:r>
            <w:r w:rsidRPr="00744DAD">
              <w:fldChar w:fldCharType="separate"/>
            </w:r>
            <w:r w:rsidRPr="00744DAD">
              <w:t> </w:t>
            </w:r>
            <w:r w:rsidRPr="00744DAD">
              <w:t> </w:t>
            </w:r>
            <w:r w:rsidRPr="00744DAD">
              <w:t> </w:t>
            </w:r>
            <w:r w:rsidRPr="00744DAD">
              <w:t> </w:t>
            </w:r>
            <w:r w:rsidRPr="00744DAD">
              <w:t> </w:t>
            </w:r>
            <w:r w:rsidRPr="00744DAD">
              <w:fldChar w:fldCharType="end"/>
            </w:r>
          </w:p>
          <w:p w14:paraId="6449F665" w14:textId="77777777" w:rsidR="00744DAD" w:rsidRPr="00744DAD" w:rsidRDefault="00744DAD" w:rsidP="00F01132">
            <w:r w:rsidRPr="00744DAD">
              <w:t xml:space="preserve">Did PBF Secretariat review the report: </w:t>
            </w:r>
            <w:r w:rsidRPr="00744DAD">
              <w:rPr>
                <w:b/>
              </w:rPr>
              <w:t>Yes</w:t>
            </w:r>
            <w:r w:rsidRPr="00744DAD">
              <w:t xml:space="preserve"> </w:t>
            </w:r>
          </w:p>
        </w:tc>
      </w:tr>
    </w:tbl>
    <w:p w14:paraId="7FD0F4A6" w14:textId="77777777" w:rsidR="00744DAD" w:rsidRPr="00744DAD" w:rsidRDefault="00744DAD" w:rsidP="00744DAD">
      <w:pPr>
        <w:rPr>
          <w:b/>
        </w:rPr>
        <w:sectPr w:rsidR="00744DAD" w:rsidRPr="00744DAD" w:rsidSect="00F01132">
          <w:footerReference w:type="default" r:id="rId8"/>
          <w:pgSz w:w="11906" w:h="16838"/>
          <w:pgMar w:top="1440" w:right="1800" w:bottom="1440" w:left="1800" w:header="720" w:footer="720" w:gutter="0"/>
          <w:cols w:space="720"/>
          <w:docGrid w:linePitch="360"/>
        </w:sectPr>
      </w:pPr>
    </w:p>
    <w:p w14:paraId="0E4691C6" w14:textId="77777777" w:rsidR="00744DAD" w:rsidRPr="00744DAD" w:rsidRDefault="00744DAD" w:rsidP="00744DAD">
      <w:pPr>
        <w:ind w:hanging="810"/>
        <w:jc w:val="both"/>
        <w:rPr>
          <w:b/>
          <w:i/>
          <w:iCs/>
        </w:rPr>
      </w:pPr>
      <w:r w:rsidRPr="00744DAD">
        <w:rPr>
          <w:b/>
          <w:i/>
          <w:iCs/>
        </w:rPr>
        <w:lastRenderedPageBreak/>
        <w:t>NOTES FOR COMPLETING THE REPORT:</w:t>
      </w:r>
    </w:p>
    <w:p w14:paraId="44530A02" w14:textId="77777777" w:rsidR="00744DAD" w:rsidRPr="00744DAD" w:rsidRDefault="00744DAD" w:rsidP="00744DAD">
      <w:pPr>
        <w:numPr>
          <w:ilvl w:val="0"/>
          <w:numId w:val="44"/>
        </w:numPr>
        <w:ind w:left="-540"/>
        <w:jc w:val="both"/>
        <w:rPr>
          <w:i/>
          <w:iCs/>
        </w:rPr>
      </w:pPr>
      <w:r w:rsidRPr="00744DAD">
        <w:rPr>
          <w:i/>
          <w:iCs/>
        </w:rPr>
        <w:t>Avoid acronyms and UN jargon, use general /common language.</w:t>
      </w:r>
    </w:p>
    <w:p w14:paraId="40B3C798" w14:textId="77777777" w:rsidR="00744DAD" w:rsidRPr="00744DAD" w:rsidRDefault="00744DAD" w:rsidP="00744DAD">
      <w:pPr>
        <w:numPr>
          <w:ilvl w:val="0"/>
          <w:numId w:val="44"/>
        </w:numPr>
        <w:ind w:left="-540"/>
        <w:jc w:val="both"/>
        <w:rPr>
          <w:i/>
          <w:iCs/>
        </w:rPr>
      </w:pPr>
      <w:r w:rsidRPr="00744DAD">
        <w:rPr>
          <w:i/>
          <w:iCs/>
        </w:rPr>
        <w:t>Report on what has been achieved in the reporting period, not what the project aims to do.</w:t>
      </w:r>
    </w:p>
    <w:p w14:paraId="4BFCD607" w14:textId="77777777" w:rsidR="00744DAD" w:rsidRPr="00744DAD" w:rsidRDefault="00744DAD" w:rsidP="00744DAD">
      <w:pPr>
        <w:numPr>
          <w:ilvl w:val="0"/>
          <w:numId w:val="44"/>
        </w:numPr>
        <w:ind w:left="-540"/>
        <w:jc w:val="both"/>
        <w:rPr>
          <w:i/>
          <w:iCs/>
        </w:rPr>
      </w:pPr>
      <w:r w:rsidRPr="00744DAD">
        <w:rPr>
          <w:i/>
          <w:iCs/>
        </w:rPr>
        <w:t>Be as concrete as possible. Avoid theoretical, vague or conceptual discourse.</w:t>
      </w:r>
    </w:p>
    <w:p w14:paraId="3DABB325" w14:textId="77777777" w:rsidR="00744DAD" w:rsidRPr="00744DAD" w:rsidRDefault="00744DAD" w:rsidP="00744DAD">
      <w:pPr>
        <w:numPr>
          <w:ilvl w:val="0"/>
          <w:numId w:val="44"/>
        </w:numPr>
        <w:ind w:left="-540"/>
        <w:jc w:val="both"/>
        <w:rPr>
          <w:i/>
          <w:iCs/>
        </w:rPr>
      </w:pPr>
      <w:r w:rsidRPr="00744DAD">
        <w:rPr>
          <w:i/>
          <w:iCs/>
        </w:rPr>
        <w:t>Ensure the analysis and project progress assessment is gender and age sensitive.</w:t>
      </w:r>
    </w:p>
    <w:p w14:paraId="7F045BCB" w14:textId="77777777" w:rsidR="00744DAD" w:rsidRPr="00744DAD" w:rsidRDefault="00744DAD" w:rsidP="00744DAD">
      <w:pPr>
        <w:numPr>
          <w:ilvl w:val="0"/>
          <w:numId w:val="44"/>
        </w:numPr>
        <w:ind w:left="-540"/>
        <w:jc w:val="both"/>
        <w:rPr>
          <w:i/>
          <w:iCs/>
        </w:rPr>
      </w:pPr>
      <w:r w:rsidRPr="00744DAD">
        <w:rPr>
          <w:i/>
          <w:iCs/>
        </w:rPr>
        <w:t xml:space="preserve">Please include any COVID-19 related considerations, adjustments and results and respond to section IV. </w:t>
      </w:r>
    </w:p>
    <w:p w14:paraId="65427447" w14:textId="77777777" w:rsidR="00744DAD" w:rsidRPr="00744DAD" w:rsidRDefault="00744DAD" w:rsidP="00744DAD">
      <w:pPr>
        <w:ind w:hanging="810"/>
        <w:jc w:val="both"/>
        <w:rPr>
          <w:b/>
        </w:rPr>
      </w:pPr>
    </w:p>
    <w:p w14:paraId="4173B99C" w14:textId="77777777" w:rsidR="00744DAD" w:rsidRPr="00744DAD" w:rsidRDefault="00744DAD" w:rsidP="00744DAD">
      <w:pPr>
        <w:ind w:hanging="810"/>
        <w:jc w:val="both"/>
        <w:rPr>
          <w:b/>
        </w:rPr>
      </w:pPr>
    </w:p>
    <w:p w14:paraId="0FA46C24" w14:textId="77777777" w:rsidR="00744DAD" w:rsidRPr="00744DAD" w:rsidRDefault="00744DAD" w:rsidP="00744DAD">
      <w:pPr>
        <w:ind w:hanging="810"/>
        <w:jc w:val="both"/>
        <w:rPr>
          <w:b/>
          <w:u w:val="single"/>
        </w:rPr>
      </w:pPr>
      <w:r w:rsidRPr="00744DAD">
        <w:rPr>
          <w:b/>
          <w:u w:val="single"/>
        </w:rPr>
        <w:t>PART 1: OVERALL PROJECT PROGRESS</w:t>
      </w:r>
    </w:p>
    <w:p w14:paraId="31D56C15" w14:textId="77777777" w:rsidR="00744DAD" w:rsidRPr="00744DAD" w:rsidRDefault="00744DAD" w:rsidP="00744DAD">
      <w:pPr>
        <w:rPr>
          <w:b/>
        </w:rPr>
      </w:pPr>
    </w:p>
    <w:p w14:paraId="63A034A6" w14:textId="77777777" w:rsidR="00744DAD" w:rsidRPr="00744DAD" w:rsidRDefault="00744DAD" w:rsidP="00744DAD">
      <w:pPr>
        <w:ind w:left="-810"/>
      </w:pPr>
      <w:r w:rsidRPr="00744DAD">
        <w:t xml:space="preserve">Briefly outline the </w:t>
      </w:r>
      <w:r w:rsidRPr="00744DAD">
        <w:rPr>
          <w:b/>
          <w:bCs/>
        </w:rPr>
        <w:t>status of the project</w:t>
      </w:r>
      <w:r w:rsidRPr="00744DAD">
        <w:t xml:space="preserve"> in terms of implementation cycle, including whether preliminary/preparatory activities have been completed (i.e. contracting of partners, staff recruitment, etc.) (1500 character limit): </w:t>
      </w:r>
    </w:p>
    <w:p w14:paraId="1410A80A" w14:textId="77777777" w:rsidR="00744DAD" w:rsidRPr="00744DAD" w:rsidRDefault="00744DAD" w:rsidP="00744DAD">
      <w:pPr>
        <w:ind w:left="-810"/>
      </w:pPr>
    </w:p>
    <w:p w14:paraId="5E0B320A" w14:textId="77777777" w:rsidR="00744DAD" w:rsidRPr="00744DAD" w:rsidRDefault="00744DAD" w:rsidP="00744DAD">
      <w:pPr>
        <w:ind w:left="-810"/>
        <w:jc w:val="both"/>
      </w:pPr>
      <w:r w:rsidRPr="00744DAD">
        <w:t xml:space="preserve">The project is completing its cycle, through finalization of activities. As an initial twenty-four month project, implementation took off during the latter half of 2019, once preparatory activities and recruitments were completed. However, COVID-19 interrupted the processes of contracting services, and direct rollout of field-level activities. </w:t>
      </w:r>
    </w:p>
    <w:p w14:paraId="6E8BA27D" w14:textId="77777777" w:rsidR="00744DAD" w:rsidRPr="00744DAD" w:rsidRDefault="00744DAD" w:rsidP="00744DAD">
      <w:pPr>
        <w:ind w:left="-810"/>
        <w:jc w:val="both"/>
      </w:pPr>
    </w:p>
    <w:p w14:paraId="7DE59516" w14:textId="77777777" w:rsidR="00744DAD" w:rsidRPr="00744DAD" w:rsidRDefault="00744DAD" w:rsidP="00744DAD">
      <w:pPr>
        <w:ind w:left="-810"/>
        <w:jc w:val="both"/>
      </w:pPr>
      <w:r w:rsidRPr="00744DAD">
        <w:t xml:space="preserve">Despite this setback, the project maintained engagements with beneficiaries, providing incentives for 120 project beneficiaries, through short-term, labour-intensive work done towards constructing irrigation superstructure for lowlands in four (sub) communities: Konia, Boi, Yealla, and Salala. Reflecting 10% of all beneficiaries, participants in the COVID-19 response, cash-for-work earned between $40 - $60 per month, cushioning the economic gap created in these communities.  </w:t>
      </w:r>
    </w:p>
    <w:p w14:paraId="6B955A9C" w14:textId="77777777" w:rsidR="00744DAD" w:rsidRPr="00744DAD" w:rsidRDefault="00744DAD" w:rsidP="00744DAD">
      <w:pPr>
        <w:ind w:left="-810"/>
        <w:jc w:val="both"/>
      </w:pPr>
    </w:p>
    <w:p w14:paraId="5BC208FB" w14:textId="77777777" w:rsidR="00744DAD" w:rsidRPr="00744DAD" w:rsidRDefault="00744DAD" w:rsidP="00744DAD">
      <w:pPr>
        <w:ind w:left="-810"/>
        <w:jc w:val="both"/>
      </w:pPr>
      <w:r w:rsidRPr="00744DAD">
        <w:t xml:space="preserve">On the overall, drivers of conflicts are being addressed. Through the development of community based plans in Zorzor and Salala, elders, women, and youth – supported by their respective local leadership and district-level, government-driven service provision institutions including the Police, Immigration, Land Authority, Ministry of Gender, Internal Affairs and Agriculture – have together carved out plans to guide their actions. </w:t>
      </w:r>
    </w:p>
    <w:p w14:paraId="3DDF7E31" w14:textId="77777777" w:rsidR="00744DAD" w:rsidRPr="00744DAD" w:rsidRDefault="00744DAD" w:rsidP="00744DAD">
      <w:pPr>
        <w:ind w:left="-810"/>
        <w:jc w:val="both"/>
      </w:pPr>
    </w:p>
    <w:p w14:paraId="41F9050D" w14:textId="4D8071FA" w:rsidR="00744DAD" w:rsidRPr="00744DAD" w:rsidRDefault="00744DAD" w:rsidP="00744DAD">
      <w:pPr>
        <w:ind w:left="-810"/>
        <w:jc w:val="both"/>
      </w:pPr>
      <w:r w:rsidRPr="00744DAD">
        <w:t>Additionally, livelihood opportunities are being provided through enterprises of rice, and vegetables.</w:t>
      </w:r>
      <w:r w:rsidR="00996BC0">
        <w:t xml:space="preserve"> Poultry is under construction coupled with training being provided to beneficiaries.</w:t>
      </w:r>
      <w:r w:rsidRPr="00744DAD">
        <w:t xml:space="preserve"> As challenged as delivery of contractual services have been, production of high-value vegetables, and rice have already begun with a direct project beneficiary being one of the eighteen FAO-supported farmers recognized by the President of Liberia during the National Agriculture Fair</w:t>
      </w:r>
      <w:r w:rsidRPr="00744DAD">
        <w:rPr>
          <w:rStyle w:val="FootnoteReference"/>
        </w:rPr>
        <w:footnoteReference w:id="1"/>
      </w:r>
      <w:r w:rsidRPr="00744DAD">
        <w:t xml:space="preserve"> held in February 2021. </w:t>
      </w:r>
      <w:r w:rsidR="00345CE8">
        <w:t xml:space="preserve">Two-month long, residency-based capacity-development on improved poultry production – using the value chain approach – is being finalized at Obasanjo Farms, Liberia, using a private-sector delivery model. </w:t>
      </w:r>
      <w:r w:rsidRPr="00744DAD">
        <w:t>Through group-based trainings and mentorship sessions, both intra-community and inter-community level social cohesion is being enhanced and sustained</w:t>
      </w:r>
      <w:r w:rsidR="002F73B9">
        <w:t>.</w:t>
      </w:r>
    </w:p>
    <w:p w14:paraId="0943A91B" w14:textId="77777777" w:rsidR="00744DAD" w:rsidRPr="00744DAD" w:rsidRDefault="00744DAD" w:rsidP="00744DAD">
      <w:pPr>
        <w:ind w:left="-810"/>
        <w:jc w:val="both"/>
      </w:pPr>
    </w:p>
    <w:p w14:paraId="03BB1B12" w14:textId="77777777" w:rsidR="00744DAD" w:rsidRPr="00744DAD" w:rsidRDefault="00744DAD" w:rsidP="00744DAD">
      <w:pPr>
        <w:ind w:left="-810"/>
      </w:pPr>
    </w:p>
    <w:p w14:paraId="3C0A4619" w14:textId="77777777" w:rsidR="00744DAD" w:rsidRPr="00744DAD" w:rsidRDefault="00744DAD" w:rsidP="00744DAD">
      <w:pPr>
        <w:ind w:left="-810"/>
      </w:pPr>
      <w:r w:rsidRPr="00744DAD">
        <w:rPr>
          <w:lang w:val="en-US" w:eastAsia="en-US"/>
        </w:rPr>
        <w:t>Please indicate any significant project-related events anticipated in the next six months, i.e. national dialogues, youth congresses, film screenings, etc.</w:t>
      </w:r>
      <w:r w:rsidRPr="00744DAD">
        <w:t xml:space="preserve">  (1000 character limit): </w:t>
      </w:r>
    </w:p>
    <w:p w14:paraId="71300EA3" w14:textId="77777777" w:rsidR="00744DAD" w:rsidRPr="00744DAD" w:rsidRDefault="00744DAD" w:rsidP="00744DAD">
      <w:pPr>
        <w:ind w:left="-810"/>
      </w:pPr>
      <w:r w:rsidRPr="00744DAD">
        <w:rPr>
          <w:b/>
          <w:i/>
        </w:rPr>
        <w:t>None</w:t>
      </w:r>
    </w:p>
    <w:p w14:paraId="5BAE7016" w14:textId="77777777" w:rsidR="00744DAD" w:rsidRPr="00744DAD" w:rsidRDefault="00744DAD" w:rsidP="00744DAD">
      <w:pPr>
        <w:ind w:left="-810" w:right="-154"/>
      </w:pPr>
    </w:p>
    <w:p w14:paraId="4E0ED2FC" w14:textId="77777777" w:rsidR="00744DAD" w:rsidRPr="00744DAD" w:rsidRDefault="00744DAD" w:rsidP="00744DAD">
      <w:pPr>
        <w:ind w:left="-810" w:right="-154"/>
      </w:pPr>
      <w:r w:rsidRPr="00744DAD">
        <w:t xml:space="preserve">FOR PROJECTS WITHIN SIX MONTHS OF COMPLETION: summarize </w:t>
      </w:r>
      <w:r w:rsidRPr="00744DAD">
        <w:rPr>
          <w:b/>
          <w:bCs/>
        </w:rPr>
        <w:t>the main structural, institutional or societal level change the project has contributed to</w:t>
      </w:r>
      <w:r w:rsidRPr="00744DAD">
        <w:t xml:space="preserve">. This is not anecdotal evidence or a list of individual outputs, but a description of progress made toward the main purpose of the project. (1500 character limit): </w:t>
      </w:r>
    </w:p>
    <w:p w14:paraId="29C0E2F8" w14:textId="77777777" w:rsidR="00744DAD" w:rsidRDefault="00744DAD" w:rsidP="00744DAD">
      <w:pPr>
        <w:ind w:left="-810"/>
      </w:pPr>
    </w:p>
    <w:p w14:paraId="67CFFA44" w14:textId="10BCA194" w:rsidR="00744DAD" w:rsidRPr="00744DAD" w:rsidRDefault="00744DAD" w:rsidP="00744DAD">
      <w:pPr>
        <w:ind w:left="-810"/>
      </w:pPr>
      <w:r w:rsidRPr="00744DAD">
        <w:t xml:space="preserve">The project seeks to ignite key institutional, structural and societal level changes. Working with relevant ministries, agencies, and commissions (MAC), the Government of Liberia, has lifted in its programming, land issues from the gender and age perspectives. Both the Liberia Land Authority and the Ministry of Gender, Children and Social Protection are mainstreaming these in their sub-national levels engagements.  Sector-led institutions like the Ministries of Agriculture, Youth and Sports, Labour, and Internal Affairs are all leveraging their spaces towards potential replication and scale-up of the project model. </w:t>
      </w:r>
      <w:r w:rsidR="00A131A2" w:rsidRPr="00A131A2">
        <w:t xml:space="preserve"> </w:t>
      </w:r>
      <w:r w:rsidR="00A131A2">
        <w:t>Through these collaborations, the various MACs have become more engaged and are now networking with each other and actively engaging various actors and projects for better coordination to achieve project results.</w:t>
      </w:r>
    </w:p>
    <w:p w14:paraId="30C0E90E" w14:textId="77777777" w:rsidR="00744DAD" w:rsidRPr="00744DAD" w:rsidRDefault="00744DAD" w:rsidP="00744DAD">
      <w:pPr>
        <w:ind w:left="-810"/>
      </w:pPr>
    </w:p>
    <w:p w14:paraId="73B99C91" w14:textId="77777777" w:rsidR="00744DAD" w:rsidRPr="00744DAD" w:rsidRDefault="00744DAD" w:rsidP="00744DAD">
      <w:pPr>
        <w:ind w:left="-810"/>
      </w:pPr>
      <w:r w:rsidRPr="00744DAD">
        <w:t xml:space="preserve">At the communities, structures are being reformed, as processes of community-based participatory planning ensue. Decision-making on use of land and other economic activities evolves to the point that – both horizontal/peer level: youth-to-youth; and vertical: structural inclusion of young people – are increasing. Additionally, local economies are improving and beneficiaries’ contribution to the wider development of their respective districts gains more traction. </w:t>
      </w:r>
    </w:p>
    <w:p w14:paraId="32B868C1" w14:textId="77777777" w:rsidR="00744DAD" w:rsidRPr="00744DAD" w:rsidRDefault="00744DAD" w:rsidP="00744DAD">
      <w:pPr>
        <w:ind w:left="-810"/>
      </w:pPr>
    </w:p>
    <w:p w14:paraId="6797742D" w14:textId="77777777" w:rsidR="00744DAD" w:rsidRPr="00744DAD" w:rsidRDefault="00744DAD" w:rsidP="00744DAD">
      <w:pPr>
        <w:ind w:left="-810"/>
      </w:pPr>
      <w:r w:rsidRPr="00744DAD">
        <w:t xml:space="preserve">In the larger Liberian society, the project strategically contributes to the mainstreaming of the humanitarian-development-peace nexus – having already catalysed and generated synergies with other HDP-like development interventions. Referencing this project, models of ‘creating livelihood opportunities towards peace sustenance’ are being recreated, particularly under Pillar Three: “Sustaining Peace” of the United Nations Sustainable Development Cooperation Framework (UNSDCF). Being aligned to the Pro-poor Agenda for Prosperity and Development (PAPD), space for greater adoption of the HDP model widens; and the successes and challenges of this project continue to feed into lessons-learned. </w:t>
      </w:r>
    </w:p>
    <w:p w14:paraId="3850C7CD" w14:textId="77777777" w:rsidR="00744DAD" w:rsidRPr="00744DAD" w:rsidRDefault="00744DAD" w:rsidP="00744DAD"/>
    <w:p w14:paraId="0E0DDB11" w14:textId="77777777" w:rsidR="00744DAD" w:rsidRPr="00744DAD" w:rsidRDefault="00744DAD" w:rsidP="00744DAD">
      <w:pPr>
        <w:ind w:left="-810"/>
      </w:pPr>
      <w:r w:rsidRPr="00744DAD">
        <w:t>In a few sentences, explain whether the project has had a positive</w:t>
      </w:r>
      <w:r w:rsidRPr="00744DAD">
        <w:rPr>
          <w:b/>
          <w:bCs/>
        </w:rPr>
        <w:t xml:space="preserve"> human impact</w:t>
      </w:r>
      <w:r w:rsidRPr="00744DAD">
        <w:t>. May include anecdotal stories about the project’s positive effect on the people’s lives. Include direct quotes where possible or weblinks to strategic communications pieces. (2000 character limit):</w:t>
      </w:r>
    </w:p>
    <w:p w14:paraId="4499DB9D" w14:textId="77777777" w:rsidR="000F0B1C" w:rsidRDefault="000F0B1C" w:rsidP="00744DAD">
      <w:pPr>
        <w:ind w:left="-810"/>
      </w:pPr>
    </w:p>
    <w:p w14:paraId="5D8AF7F7" w14:textId="77777777" w:rsidR="00744DAD" w:rsidRPr="00744DAD" w:rsidRDefault="00744DAD" w:rsidP="00744DAD">
      <w:pPr>
        <w:ind w:left="-810"/>
      </w:pPr>
      <w:r w:rsidRPr="00744DAD">
        <w:t>The project has had and continues to have positive human impacts. In addition to the livelihood opportunities and voice decision-making space they are receiving, recognition and networking are increasing for beneficiaries beyond their communities. In February 2021, youths – representing project beneficiaries – participated and got Presidential recognition at the first National Agriculture Fair held in 13 years. See human interest story</w:t>
      </w:r>
      <w:r w:rsidRPr="00744DAD">
        <w:rPr>
          <w:rStyle w:val="FootnoteReference"/>
        </w:rPr>
        <w:footnoteReference w:id="2"/>
      </w:r>
      <w:r w:rsidRPr="00744DAD">
        <w:t>.</w:t>
      </w:r>
    </w:p>
    <w:p w14:paraId="3757A815" w14:textId="77777777" w:rsidR="00744DAD" w:rsidRPr="00744DAD" w:rsidRDefault="00744DAD" w:rsidP="00744DAD">
      <w:pPr>
        <w:rPr>
          <w:b/>
        </w:rPr>
      </w:pPr>
    </w:p>
    <w:p w14:paraId="38D7EFF1" w14:textId="77777777" w:rsidR="00744DAD" w:rsidRPr="00744DAD" w:rsidRDefault="00744DAD" w:rsidP="00744DAD">
      <w:pPr>
        <w:rPr>
          <w:b/>
        </w:rPr>
      </w:pPr>
    </w:p>
    <w:p w14:paraId="4F1CC0E0" w14:textId="77777777" w:rsidR="00744DAD" w:rsidRPr="00744DAD" w:rsidRDefault="00744DAD" w:rsidP="00744DAD">
      <w:pPr>
        <w:ind w:hanging="810"/>
        <w:jc w:val="both"/>
        <w:rPr>
          <w:b/>
          <w:u w:val="single"/>
        </w:rPr>
      </w:pPr>
      <w:r w:rsidRPr="00744DAD">
        <w:rPr>
          <w:b/>
          <w:u w:val="single"/>
        </w:rPr>
        <w:t xml:space="preserve">PART II: RESULT PROGRESS BY PROJECT OUTCOME </w:t>
      </w:r>
    </w:p>
    <w:p w14:paraId="1D20206D" w14:textId="77777777" w:rsidR="00744DAD" w:rsidRPr="00744DAD" w:rsidRDefault="00744DAD" w:rsidP="00744DAD">
      <w:pPr>
        <w:ind w:left="-720"/>
        <w:rPr>
          <w:b/>
          <w:u w:val="single"/>
        </w:rPr>
      </w:pPr>
    </w:p>
    <w:p w14:paraId="7488C146" w14:textId="77777777" w:rsidR="00744DAD" w:rsidRPr="00744DAD" w:rsidRDefault="00744DAD" w:rsidP="00744DAD">
      <w:pPr>
        <w:ind w:left="-810"/>
        <w:rPr>
          <w:i/>
        </w:rPr>
      </w:pPr>
      <w:r w:rsidRPr="00744DAD">
        <w:rPr>
          <w:i/>
        </w:rPr>
        <w:t xml:space="preserve">Describe overall progress under each Outcome made during the reporting period (for June reports: January-June; for November reports: January-November; for final reports: full </w:t>
      </w:r>
      <w:r w:rsidRPr="00744DAD">
        <w:rPr>
          <w:i/>
        </w:rPr>
        <w:lastRenderedPageBreak/>
        <w:t xml:space="preserve">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3D6B85CD" w14:textId="77777777" w:rsidR="00744DAD" w:rsidRPr="00744DAD" w:rsidRDefault="00744DAD" w:rsidP="00744DAD">
      <w:pPr>
        <w:ind w:left="-810"/>
        <w:rPr>
          <w:i/>
        </w:rPr>
      </w:pPr>
    </w:p>
    <w:p w14:paraId="60F8EE8D" w14:textId="77777777" w:rsidR="00744DAD" w:rsidRPr="00744DAD" w:rsidRDefault="00744DAD" w:rsidP="00744DAD">
      <w:pPr>
        <w:numPr>
          <w:ilvl w:val="0"/>
          <w:numId w:val="46"/>
        </w:numPr>
        <w:rPr>
          <w:i/>
        </w:rPr>
      </w:pPr>
      <w:r w:rsidRPr="00744DAD">
        <w:rPr>
          <w:i/>
        </w:rPr>
        <w:t xml:space="preserve">“On track” refers to the timely completion of outputs as indicated in the workplan. </w:t>
      </w:r>
    </w:p>
    <w:p w14:paraId="48E47256" w14:textId="77777777" w:rsidR="00744DAD" w:rsidRPr="00744DAD" w:rsidRDefault="00744DAD" w:rsidP="00744DAD">
      <w:pPr>
        <w:numPr>
          <w:ilvl w:val="0"/>
          <w:numId w:val="46"/>
        </w:numPr>
        <w:rPr>
          <w:i/>
        </w:rPr>
      </w:pPr>
      <w:r w:rsidRPr="00744DAD">
        <w:rPr>
          <w:i/>
        </w:rPr>
        <w:t xml:space="preserve">“On track with peacebuilding results” refers to higher-level changes in the conflict or peace factors that the project is meant to contribute to. These effects are more likely in mature projects than in newer ones. </w:t>
      </w:r>
    </w:p>
    <w:p w14:paraId="7F032248" w14:textId="77777777" w:rsidR="00744DAD" w:rsidRPr="00744DAD" w:rsidRDefault="00744DAD" w:rsidP="00744DAD">
      <w:pPr>
        <w:rPr>
          <w:i/>
        </w:rPr>
      </w:pPr>
    </w:p>
    <w:p w14:paraId="36472A94" w14:textId="77777777" w:rsidR="00744DAD" w:rsidRPr="00744DAD" w:rsidRDefault="00744DAD" w:rsidP="00744DAD">
      <w:pPr>
        <w:ind w:left="-810"/>
        <w:rPr>
          <w:i/>
          <w:iCs/>
        </w:rPr>
      </w:pPr>
      <w:r w:rsidRPr="00744DAD">
        <w:rPr>
          <w:i/>
          <w:iCs/>
        </w:rPr>
        <w:t>If your project has more than four outcomes, contact PBSO for template modification.</w:t>
      </w:r>
    </w:p>
    <w:p w14:paraId="63394482" w14:textId="77777777" w:rsidR="00744DAD" w:rsidRPr="00744DAD" w:rsidRDefault="00744DAD" w:rsidP="00744DAD">
      <w:pPr>
        <w:rPr>
          <w:b/>
          <w:lang w:val="en-US" w:eastAsia="en-US"/>
        </w:rPr>
      </w:pPr>
      <w:r w:rsidRPr="00744DAD">
        <w:rPr>
          <w:b/>
          <w:u w:val="single"/>
        </w:rPr>
        <w:t>Outcome 1:</w:t>
      </w:r>
      <w:r w:rsidRPr="00744DAD">
        <w:rPr>
          <w:b/>
        </w:rPr>
        <w:t xml:space="preserve">  </w:t>
      </w:r>
      <w:r w:rsidRPr="00744DAD">
        <w:rPr>
          <w:b/>
        </w:rPr>
        <w:fldChar w:fldCharType="begin">
          <w:ffData>
            <w:name w:val="Text33"/>
            <w:enabled/>
            <w:calcOnExit w:val="0"/>
            <w:textInput/>
          </w:ffData>
        </w:fldChar>
      </w:r>
      <w:bookmarkStart w:id="4" w:name="Text33"/>
      <w:r w:rsidRPr="00744DAD">
        <w:rPr>
          <w:b/>
        </w:rPr>
        <w:instrText xml:space="preserve"> FORMTEXT </w:instrText>
      </w:r>
      <w:r w:rsidRPr="00744DAD">
        <w:rPr>
          <w:b/>
        </w:rPr>
      </w:r>
      <w:r w:rsidRPr="00744DAD">
        <w:rPr>
          <w:b/>
        </w:rPr>
        <w:fldChar w:fldCharType="separate"/>
      </w:r>
      <w:r w:rsidRPr="00744DAD">
        <w:rPr>
          <w:b/>
        </w:rPr>
        <w:t> </w:t>
      </w:r>
      <w:r w:rsidRPr="00744DAD">
        <w:rPr>
          <w:b/>
        </w:rPr>
        <w:t> </w:t>
      </w:r>
      <w:r w:rsidRPr="00744DAD">
        <w:rPr>
          <w:b/>
        </w:rPr>
        <w:t> </w:t>
      </w:r>
      <w:r w:rsidRPr="00744DAD">
        <w:rPr>
          <w:b/>
        </w:rPr>
        <w:t> </w:t>
      </w:r>
      <w:r w:rsidRPr="00744DAD">
        <w:rPr>
          <w:b/>
        </w:rPr>
        <w:t> </w:t>
      </w:r>
      <w:r w:rsidRPr="00744DAD">
        <w:rPr>
          <w:b/>
        </w:rPr>
        <w:fldChar w:fldCharType="end"/>
      </w:r>
      <w:bookmarkEnd w:id="4"/>
      <w:r w:rsidRPr="00744DAD">
        <w:rPr>
          <w:b/>
          <w:lang w:val="en-US" w:eastAsia="en-US"/>
        </w:rPr>
        <w:t xml:space="preserve"> Young women and men have increased access to local conflict resolution mechanisms, with a focus on land disputes, and become active agents of peace.</w:t>
      </w:r>
    </w:p>
    <w:p w14:paraId="270619C7" w14:textId="77777777" w:rsidR="00744DAD" w:rsidRPr="00744DAD" w:rsidRDefault="00744DAD" w:rsidP="00744DAD">
      <w:pPr>
        <w:ind w:left="-720"/>
        <w:rPr>
          <w:b/>
        </w:rPr>
      </w:pPr>
    </w:p>
    <w:p w14:paraId="3017A602" w14:textId="77777777" w:rsidR="00744DAD" w:rsidRPr="00744DAD" w:rsidRDefault="00744DAD" w:rsidP="00744DAD">
      <w:pPr>
        <w:ind w:left="-720"/>
        <w:rPr>
          <w:b/>
        </w:rPr>
      </w:pPr>
    </w:p>
    <w:p w14:paraId="164875D8" w14:textId="77777777" w:rsidR="00744DAD" w:rsidRPr="00744DAD" w:rsidRDefault="00744DAD" w:rsidP="00744DAD">
      <w:pPr>
        <w:ind w:left="-720"/>
        <w:rPr>
          <w:b/>
        </w:rPr>
      </w:pPr>
      <w:r w:rsidRPr="00744DAD">
        <w:rPr>
          <w:b/>
        </w:rPr>
        <w:t xml:space="preserve">Rate the current status of the outcome progress: </w:t>
      </w:r>
      <w:r w:rsidRPr="00744DAD">
        <w:rPr>
          <w:b/>
        </w:rPr>
        <w:fldChar w:fldCharType="begin">
          <w:ffData>
            <w:name w:val="Dropdown2"/>
            <w:enabled/>
            <w:calcOnExit w:val="0"/>
            <w:ddList>
              <w:listEntry w:val="Please select "/>
              <w:listEntry w:val="on track"/>
              <w:listEntry w:val="on track with significant peacebuilding results"/>
              <w:listEntry w:val="off track"/>
            </w:ddList>
          </w:ffData>
        </w:fldChar>
      </w:r>
      <w:bookmarkStart w:id="5" w:name="Dropdown2"/>
      <w:r w:rsidRPr="00744DAD">
        <w:rPr>
          <w:b/>
        </w:rPr>
        <w:instrText xml:space="preserve"> FORMDROPDOWN </w:instrText>
      </w:r>
      <w:r w:rsidR="00204499">
        <w:rPr>
          <w:b/>
        </w:rPr>
      </w:r>
      <w:r w:rsidR="00204499">
        <w:rPr>
          <w:b/>
        </w:rPr>
        <w:fldChar w:fldCharType="separate"/>
      </w:r>
      <w:r w:rsidRPr="00744DAD">
        <w:rPr>
          <w:b/>
        </w:rPr>
        <w:fldChar w:fldCharType="end"/>
      </w:r>
      <w:bookmarkEnd w:id="5"/>
    </w:p>
    <w:p w14:paraId="74DD8E25" w14:textId="77777777" w:rsidR="00744DAD" w:rsidRPr="00744DAD" w:rsidRDefault="00744DAD" w:rsidP="00744DAD">
      <w:pPr>
        <w:ind w:left="-720"/>
        <w:jc w:val="both"/>
        <w:rPr>
          <w:b/>
        </w:rPr>
      </w:pPr>
    </w:p>
    <w:p w14:paraId="72A327DC" w14:textId="77777777" w:rsidR="00744DAD" w:rsidRPr="00744DAD" w:rsidRDefault="00744DAD" w:rsidP="00744DAD">
      <w:pPr>
        <w:ind w:left="-720"/>
        <w:jc w:val="both"/>
        <w:rPr>
          <w:i/>
        </w:rPr>
      </w:pPr>
      <w:r w:rsidRPr="00744DAD">
        <w:rPr>
          <w:b/>
        </w:rPr>
        <w:t xml:space="preserve">Progress summary: </w:t>
      </w:r>
      <w:r w:rsidRPr="00744DAD">
        <w:rPr>
          <w:i/>
        </w:rPr>
        <w:t>(3000 character limit)</w:t>
      </w:r>
    </w:p>
    <w:p w14:paraId="783D1E07" w14:textId="77777777" w:rsidR="00744DAD" w:rsidRDefault="00744DAD" w:rsidP="00744DAD">
      <w:pPr>
        <w:ind w:left="-810"/>
        <w:jc w:val="both"/>
      </w:pPr>
    </w:p>
    <w:p w14:paraId="5BB5DD2A" w14:textId="77777777" w:rsidR="00744DAD" w:rsidRPr="00744DAD" w:rsidRDefault="00744DAD" w:rsidP="00744DAD">
      <w:pPr>
        <w:ind w:left="-810"/>
        <w:jc w:val="both"/>
      </w:pPr>
      <w:r w:rsidRPr="00744DAD">
        <w:t>To strengthen existing peacebuilding and mediation structures to establish alternative dispute prevention and resolution for durable land and property conflict, staff members of the Liberia Land Authority (LLA) have been trained in conflict resolution mechanisms and land disputes. As a result of this training, the LLA in collaboration with partners trained 96 young men and women from Boi, Konia, Yealla, Gangolata, and Salayea (Lofa county) and Totota, Salala and Tumutu in (Bong county) about Liberia’s Land rights law with emphasis on private land, Government land, and customary land ownership. During these engagements, the LLA personnel also lifted issues of deeding customary land and improving women participation in land rights in Liberia.</w:t>
      </w:r>
    </w:p>
    <w:p w14:paraId="6AF28061" w14:textId="77777777" w:rsidR="00744DAD" w:rsidRPr="00744DAD" w:rsidRDefault="00744DAD" w:rsidP="00744DAD">
      <w:pPr>
        <w:ind w:left="-810"/>
        <w:jc w:val="both"/>
      </w:pPr>
    </w:p>
    <w:p w14:paraId="7433E732" w14:textId="77777777" w:rsidR="00744DAD" w:rsidRPr="00744DAD" w:rsidRDefault="00744DAD" w:rsidP="00744DAD">
      <w:pPr>
        <w:ind w:left="-810"/>
        <w:jc w:val="both"/>
      </w:pPr>
      <w:r w:rsidRPr="00744DAD">
        <w:t xml:space="preserve">In addition to these, the youth groups have been pre-engaged towards the holding of community-level dialogues that will help strengthen peacebuilding mechanisms. These interventions come on the foundation of socio-cultural campaigns held in all project communities. Resulting from these campaigns and capacity building of all communities to lead processes of community-based participatory planning (CBPPs), increased awareness on drivers of conflicts and practicable measures to address them, have been realized. Using participatory approaches during these peacebuilding and dispute resolution capacity building sessions, local actors – women, elders, leaders, representatives from various socio-economic groups and government-led sub-national structures, have helped provide civic and spaces for project beneficiaries and other youth members – as indicated during follow-up engagements/feedback sessions. </w:t>
      </w:r>
    </w:p>
    <w:p w14:paraId="063960FA" w14:textId="77777777" w:rsidR="00744DAD" w:rsidRPr="00744DAD" w:rsidRDefault="00744DAD" w:rsidP="00744DAD">
      <w:pPr>
        <w:ind w:left="-810"/>
        <w:jc w:val="both"/>
      </w:pPr>
    </w:p>
    <w:p w14:paraId="624A1B61" w14:textId="77777777" w:rsidR="00744DAD" w:rsidRPr="00744DAD" w:rsidRDefault="00744DAD" w:rsidP="00744DAD">
      <w:pPr>
        <w:ind w:left="-810"/>
        <w:jc w:val="both"/>
      </w:pPr>
    </w:p>
    <w:p w14:paraId="500939CB" w14:textId="77777777" w:rsidR="00744DAD" w:rsidRPr="00744DAD" w:rsidRDefault="00744DAD" w:rsidP="00744DAD">
      <w:pPr>
        <w:ind w:left="-810"/>
        <w:jc w:val="both"/>
      </w:pPr>
      <w:r w:rsidRPr="00744DAD">
        <w:t>In addition to the peacebuilding elements, the plans have been recently revisited to accommodate activities that increase community resilience. This comes from the fact that these communities – though partly mitigated with economic incentives – have all undergone enormous stress imposed by COVID-19 pandemic. As a requirement for group planning, periodic review has been encouraged; and with the strengthened capacity, these are expected to continue in each community as and when necessitated by conflict and/or other forms of shocks.</w:t>
      </w:r>
    </w:p>
    <w:p w14:paraId="0CFB0D9F" w14:textId="77777777" w:rsidR="00744DAD" w:rsidRPr="00744DAD" w:rsidRDefault="00744DAD" w:rsidP="00744DAD">
      <w:pPr>
        <w:ind w:left="-810"/>
        <w:jc w:val="both"/>
      </w:pPr>
    </w:p>
    <w:p w14:paraId="16463D51" w14:textId="77777777" w:rsidR="00744DAD" w:rsidRPr="00744DAD" w:rsidRDefault="00744DAD" w:rsidP="00744DAD">
      <w:pPr>
        <w:ind w:left="-720"/>
        <w:jc w:val="both"/>
      </w:pPr>
      <w:r w:rsidRPr="00744DAD">
        <w:t xml:space="preserve">Premising all of these on the scoping exercises which profiled and analysed youth, gender and land related conflicts in the Bong and Lofa counties. Findings from this study reinforced the </w:t>
      </w:r>
      <w:r w:rsidRPr="00744DAD">
        <w:lastRenderedPageBreak/>
        <w:t xml:space="preserve">analytical basis upon which the project was designed. Amongst other things, it found that existing peacebuilding structures provide relevant opportunities upon which the project can now thrives. </w:t>
      </w:r>
    </w:p>
    <w:p w14:paraId="1FAB1AE1" w14:textId="77777777" w:rsidR="00744DAD" w:rsidRPr="00744DAD" w:rsidRDefault="00744DAD" w:rsidP="00744DAD">
      <w:pPr>
        <w:ind w:left="-720"/>
        <w:jc w:val="both"/>
      </w:pPr>
    </w:p>
    <w:p w14:paraId="0232E409" w14:textId="77777777" w:rsidR="00744DAD" w:rsidRPr="00744DAD" w:rsidRDefault="00744DAD" w:rsidP="00744DAD">
      <w:pPr>
        <w:ind w:left="-720"/>
        <w:jc w:val="both"/>
      </w:pPr>
      <w:r w:rsidRPr="00744DAD">
        <w:t>Together, these undertakings have and continue to contribute towards increasing access to local</w:t>
      </w:r>
      <w:r w:rsidRPr="00744DAD">
        <w:rPr>
          <w:lang w:val="en-US" w:eastAsia="en-US"/>
        </w:rPr>
        <w:t xml:space="preserve"> conflict resolution mechanisms, with a focus on land disputes, and helping youths become active agents of peace. </w:t>
      </w:r>
    </w:p>
    <w:p w14:paraId="7562ECE1" w14:textId="77777777" w:rsidR="00744DAD" w:rsidRPr="00744DAD" w:rsidRDefault="00744DAD" w:rsidP="00744DAD">
      <w:pPr>
        <w:ind w:left="-720"/>
        <w:jc w:val="both"/>
        <w:rPr>
          <w:b/>
        </w:rPr>
      </w:pPr>
    </w:p>
    <w:p w14:paraId="6F267C1C" w14:textId="77777777" w:rsidR="00744DAD" w:rsidRPr="00744DAD" w:rsidRDefault="00744DAD" w:rsidP="00744DAD">
      <w:pPr>
        <w:ind w:left="-720"/>
        <w:jc w:val="both"/>
        <w:rPr>
          <w:b/>
        </w:rPr>
      </w:pPr>
    </w:p>
    <w:p w14:paraId="32741F35" w14:textId="77777777" w:rsidR="00744DAD" w:rsidRPr="00744DAD" w:rsidRDefault="00744DAD" w:rsidP="00744DAD">
      <w:pPr>
        <w:ind w:left="-810"/>
        <w:jc w:val="both"/>
      </w:pPr>
    </w:p>
    <w:p w14:paraId="2BDDF06C" w14:textId="77777777" w:rsidR="00744DAD" w:rsidRPr="00744DAD" w:rsidRDefault="00744DAD" w:rsidP="00744DAD">
      <w:pPr>
        <w:ind w:left="-810"/>
      </w:pPr>
    </w:p>
    <w:p w14:paraId="7C5D339A" w14:textId="77777777" w:rsidR="00744DAD" w:rsidRPr="00744DAD" w:rsidRDefault="00744DAD" w:rsidP="00744DAD">
      <w:pPr>
        <w:ind w:left="-720"/>
        <w:rPr>
          <w:b/>
        </w:rPr>
      </w:pPr>
    </w:p>
    <w:p w14:paraId="1E918904" w14:textId="77777777" w:rsidR="00744DAD" w:rsidRPr="00744DAD" w:rsidRDefault="00744DAD" w:rsidP="00744DAD">
      <w:pPr>
        <w:ind w:left="-720"/>
        <w:rPr>
          <w:b/>
        </w:rPr>
      </w:pPr>
    </w:p>
    <w:p w14:paraId="504231D9" w14:textId="77777777" w:rsidR="00744DAD" w:rsidRPr="00744DAD" w:rsidRDefault="00744DAD" w:rsidP="00744DAD">
      <w:pPr>
        <w:ind w:left="-720"/>
        <w:rPr>
          <w:b/>
        </w:rPr>
      </w:pPr>
      <w:r w:rsidRPr="00744DAD">
        <w:rPr>
          <w:b/>
          <w:bCs/>
          <w:lang w:val="en-US" w:eastAsia="en-US"/>
        </w:rPr>
        <w:t>Indicate any additional analysis on how Gender Equality and Women’s Empowerment and/or Youth Inclusion and Responsiveness has been ensured under this Outcome</w:t>
      </w:r>
      <w:r w:rsidRPr="00744DAD">
        <w:rPr>
          <w:b/>
        </w:rPr>
        <w:t xml:space="preserve">: </w:t>
      </w:r>
      <w:r w:rsidRPr="00744DAD">
        <w:rPr>
          <w:i/>
        </w:rPr>
        <w:t>(1000 character limit)</w:t>
      </w:r>
    </w:p>
    <w:p w14:paraId="167F320B" w14:textId="77777777" w:rsidR="00744DAD" w:rsidRDefault="00744DAD" w:rsidP="00744DAD">
      <w:pPr>
        <w:ind w:left="-720"/>
        <w:jc w:val="both"/>
        <w:rPr>
          <w:bCs/>
        </w:rPr>
      </w:pPr>
    </w:p>
    <w:p w14:paraId="28AF8C2A" w14:textId="77777777" w:rsidR="00744DAD" w:rsidRPr="00744DAD" w:rsidRDefault="00744DAD" w:rsidP="00744DAD">
      <w:pPr>
        <w:ind w:left="-720"/>
        <w:jc w:val="both"/>
        <w:rPr>
          <w:bCs/>
        </w:rPr>
      </w:pPr>
      <w:r w:rsidRPr="00744DAD">
        <w:rPr>
          <w:bCs/>
        </w:rPr>
        <w:t xml:space="preserve">Support to the LLA Gender Unit to facilitate the implementation of the Gender Policy and the LRA, and the planned validation of the Gender Integrated Strategy provides a legal basis for inclusion of women. The provisions in these documents advocate for gender equality, inclusion and equal participation of women in land processes and thus fostering their rights to land. </w:t>
      </w:r>
    </w:p>
    <w:p w14:paraId="71A0FBA0" w14:textId="77777777" w:rsidR="00744DAD" w:rsidRPr="00744DAD" w:rsidRDefault="00744DAD" w:rsidP="00744DAD">
      <w:pPr>
        <w:ind w:left="-720"/>
        <w:jc w:val="both"/>
        <w:rPr>
          <w:bCs/>
        </w:rPr>
      </w:pPr>
    </w:p>
    <w:p w14:paraId="47E21732" w14:textId="77777777" w:rsidR="00744DAD" w:rsidRPr="00744DAD" w:rsidRDefault="00744DAD" w:rsidP="00744DAD">
      <w:pPr>
        <w:ind w:left="-720"/>
        <w:jc w:val="both"/>
        <w:rPr>
          <w:bCs/>
        </w:rPr>
      </w:pPr>
      <w:r w:rsidRPr="00744DAD">
        <w:rPr>
          <w:bCs/>
        </w:rPr>
        <w:t>Ensuring financial sustainability of women peace huts promotes financial freedom for women and allows them the confidence and time to participate   in other community engagements. Women peace huts play a significant role in peace building, and if financially empowered will continue to participate in conflict resolution within the existing mechanisms.</w:t>
      </w:r>
    </w:p>
    <w:p w14:paraId="47A0AC8F" w14:textId="77777777" w:rsidR="00744DAD" w:rsidRPr="00744DAD" w:rsidRDefault="00744DAD" w:rsidP="00744DAD">
      <w:pPr>
        <w:ind w:left="-720"/>
        <w:jc w:val="both"/>
        <w:rPr>
          <w:bCs/>
        </w:rPr>
      </w:pPr>
    </w:p>
    <w:p w14:paraId="7E771517" w14:textId="77777777" w:rsidR="00E22E0F" w:rsidRPr="00744DAD" w:rsidRDefault="00744DAD" w:rsidP="00E22E0F">
      <w:pPr>
        <w:ind w:left="-720"/>
        <w:jc w:val="both"/>
        <w:rPr>
          <w:b/>
        </w:rPr>
      </w:pPr>
      <w:r w:rsidRPr="00744DAD">
        <w:rPr>
          <w:bCs/>
        </w:rPr>
        <w:t>Women economic empowerment achieved through support to women led community based structures such as peace huts, and creating a conducive policy environment through gender  responsive policies and legal frameworks promotes inclusion of women and gender responsiveness in land governance and decision-making processes.</w:t>
      </w:r>
      <w:r w:rsidR="00E22E0F">
        <w:rPr>
          <w:bCs/>
        </w:rPr>
        <w:t xml:space="preserve"> The consolidation of these interventions do not only create synergy, but also maximize the peace dividends to be accrued from the implementation of these activities.   </w:t>
      </w:r>
    </w:p>
    <w:p w14:paraId="7A08CA27" w14:textId="397109D1" w:rsidR="00744DAD" w:rsidRPr="00744DAD" w:rsidRDefault="00744DAD" w:rsidP="00744DAD">
      <w:pPr>
        <w:ind w:left="-720"/>
        <w:jc w:val="both"/>
        <w:rPr>
          <w:b/>
        </w:rPr>
      </w:pPr>
    </w:p>
    <w:p w14:paraId="3E404310" w14:textId="77777777" w:rsidR="00744DAD" w:rsidRPr="00744DAD" w:rsidRDefault="00744DAD" w:rsidP="00744DAD">
      <w:pPr>
        <w:rPr>
          <w:b/>
        </w:rPr>
      </w:pPr>
    </w:p>
    <w:p w14:paraId="42599142" w14:textId="77777777" w:rsidR="00744DAD" w:rsidRPr="00744DAD" w:rsidRDefault="00744DAD" w:rsidP="00744DAD">
      <w:pPr>
        <w:rPr>
          <w:b/>
          <w:lang w:val="en-US" w:eastAsia="en-US"/>
        </w:rPr>
      </w:pPr>
      <w:r w:rsidRPr="00744DAD">
        <w:rPr>
          <w:b/>
          <w:u w:val="single"/>
        </w:rPr>
        <w:t>Outcome 2:</w:t>
      </w:r>
      <w:r w:rsidRPr="00744DAD">
        <w:rPr>
          <w:b/>
        </w:rPr>
        <w:t xml:space="preserve">  </w:t>
      </w:r>
      <w:r w:rsidRPr="00744DAD">
        <w:rPr>
          <w:b/>
        </w:rPr>
        <w:fldChar w:fldCharType="begin">
          <w:ffData>
            <w:name w:val="Text33"/>
            <w:enabled/>
            <w:calcOnExit w:val="0"/>
            <w:textInput/>
          </w:ffData>
        </w:fldChar>
      </w:r>
      <w:r w:rsidRPr="00744DAD">
        <w:rPr>
          <w:b/>
        </w:rPr>
        <w:instrText xml:space="preserve"> FORMTEXT </w:instrText>
      </w:r>
      <w:r w:rsidRPr="00744DAD">
        <w:rPr>
          <w:b/>
        </w:rPr>
      </w:r>
      <w:r w:rsidRPr="00744DAD">
        <w:rPr>
          <w:b/>
        </w:rPr>
        <w:fldChar w:fldCharType="separate"/>
      </w:r>
      <w:r w:rsidRPr="00744DAD">
        <w:rPr>
          <w:b/>
        </w:rPr>
        <w:t> </w:t>
      </w:r>
      <w:r w:rsidRPr="00744DAD">
        <w:rPr>
          <w:b/>
        </w:rPr>
        <w:t> </w:t>
      </w:r>
      <w:r w:rsidRPr="00744DAD">
        <w:rPr>
          <w:b/>
        </w:rPr>
        <w:t> </w:t>
      </w:r>
      <w:r w:rsidRPr="00744DAD">
        <w:rPr>
          <w:b/>
        </w:rPr>
        <w:t> </w:t>
      </w:r>
      <w:r w:rsidRPr="00744DAD">
        <w:rPr>
          <w:b/>
        </w:rPr>
        <w:t> </w:t>
      </w:r>
      <w:r w:rsidRPr="00744DAD">
        <w:rPr>
          <w:b/>
        </w:rPr>
        <w:fldChar w:fldCharType="end"/>
      </w:r>
      <w:r w:rsidRPr="00744DAD">
        <w:rPr>
          <w:b/>
          <w:lang w:val="en-US" w:eastAsia="en-US"/>
        </w:rPr>
        <w:t xml:space="preserve"> Rural young women and men have access to sustainable agricultural livelihoods addressing key drivers of conflict</w:t>
      </w:r>
    </w:p>
    <w:p w14:paraId="01265FA8" w14:textId="77777777" w:rsidR="00744DAD" w:rsidRPr="00744DAD" w:rsidRDefault="00744DAD" w:rsidP="00744DAD">
      <w:pPr>
        <w:ind w:left="-720"/>
        <w:rPr>
          <w:b/>
        </w:rPr>
      </w:pPr>
    </w:p>
    <w:p w14:paraId="383058DE" w14:textId="77777777" w:rsidR="00744DAD" w:rsidRPr="00744DAD" w:rsidRDefault="00744DAD" w:rsidP="00744DAD">
      <w:pPr>
        <w:ind w:left="-720"/>
        <w:rPr>
          <w:b/>
        </w:rPr>
      </w:pPr>
    </w:p>
    <w:p w14:paraId="31CE1644" w14:textId="77777777" w:rsidR="00744DAD" w:rsidRPr="00744DAD" w:rsidRDefault="00744DAD" w:rsidP="00744DAD">
      <w:pPr>
        <w:ind w:left="-720"/>
        <w:rPr>
          <w:b/>
        </w:rPr>
      </w:pPr>
      <w:r w:rsidRPr="00744DAD">
        <w:rPr>
          <w:b/>
        </w:rPr>
        <w:t xml:space="preserve">Rate the current status of the outcome progress: </w:t>
      </w:r>
      <w:r w:rsidRPr="00744DAD">
        <w:rPr>
          <w:b/>
        </w:rPr>
        <w:fldChar w:fldCharType="begin">
          <w:ffData>
            <w:name w:val=""/>
            <w:enabled/>
            <w:calcOnExit w:val="0"/>
            <w:ddList>
              <w:listEntry w:val="Please select "/>
              <w:listEntry w:val="on track"/>
              <w:listEntry w:val="on track with significant peacebuilding results"/>
              <w:listEntry w:val="off track"/>
            </w:ddList>
          </w:ffData>
        </w:fldChar>
      </w:r>
      <w:r w:rsidRPr="00744DAD">
        <w:rPr>
          <w:b/>
        </w:rPr>
        <w:instrText xml:space="preserve"> FORMDROPDOWN </w:instrText>
      </w:r>
      <w:r w:rsidR="00204499">
        <w:rPr>
          <w:b/>
        </w:rPr>
      </w:r>
      <w:r w:rsidR="00204499">
        <w:rPr>
          <w:b/>
        </w:rPr>
        <w:fldChar w:fldCharType="separate"/>
      </w:r>
      <w:r w:rsidRPr="00744DAD">
        <w:rPr>
          <w:b/>
        </w:rPr>
        <w:fldChar w:fldCharType="end"/>
      </w:r>
    </w:p>
    <w:p w14:paraId="4A38F6EF" w14:textId="77777777" w:rsidR="00744DAD" w:rsidRPr="00744DAD" w:rsidRDefault="00744DAD" w:rsidP="00744DAD">
      <w:pPr>
        <w:ind w:left="-720"/>
        <w:rPr>
          <w:b/>
        </w:rPr>
      </w:pPr>
    </w:p>
    <w:p w14:paraId="06660C90" w14:textId="77777777" w:rsidR="00744DAD" w:rsidRPr="00744DAD" w:rsidRDefault="00744DAD" w:rsidP="00744DAD">
      <w:pPr>
        <w:ind w:left="-720"/>
        <w:jc w:val="both"/>
        <w:rPr>
          <w:i/>
        </w:rPr>
      </w:pPr>
      <w:r w:rsidRPr="00744DAD">
        <w:rPr>
          <w:b/>
        </w:rPr>
        <w:t xml:space="preserve">Progress summary: </w:t>
      </w:r>
      <w:r w:rsidRPr="00744DAD">
        <w:rPr>
          <w:i/>
        </w:rPr>
        <w:t>(3000 character limit)</w:t>
      </w:r>
    </w:p>
    <w:p w14:paraId="13FCACB5" w14:textId="77777777" w:rsidR="00744DAD" w:rsidRDefault="00744DAD" w:rsidP="00744DAD">
      <w:pPr>
        <w:ind w:left="-720"/>
        <w:jc w:val="both"/>
        <w:rPr>
          <w:bCs/>
        </w:rPr>
      </w:pPr>
    </w:p>
    <w:p w14:paraId="5F7A5EAA" w14:textId="77777777" w:rsidR="00744DAD" w:rsidRPr="00744DAD" w:rsidRDefault="00744DAD" w:rsidP="00744DAD">
      <w:pPr>
        <w:ind w:left="-720"/>
        <w:jc w:val="both"/>
        <w:rPr>
          <w:bCs/>
        </w:rPr>
      </w:pPr>
      <w:r w:rsidRPr="00744DAD">
        <w:rPr>
          <w:bCs/>
        </w:rPr>
        <w:t xml:space="preserve">To improve youth access to sustainable agricultural livelihoods, two community-based asset creation for integrated lowland productivity and behavioural change communication trainings of trainers were conducted. 96 project beneficiaries participated in lowland rice and vegetable production trainings. </w:t>
      </w:r>
    </w:p>
    <w:p w14:paraId="748E8176" w14:textId="77777777" w:rsidR="00744DAD" w:rsidRPr="00744DAD" w:rsidRDefault="00744DAD" w:rsidP="00744DAD">
      <w:pPr>
        <w:ind w:left="-720"/>
        <w:jc w:val="both"/>
        <w:rPr>
          <w:bCs/>
        </w:rPr>
      </w:pPr>
    </w:p>
    <w:p w14:paraId="1A0986AD" w14:textId="77777777" w:rsidR="00744DAD" w:rsidRPr="00744DAD" w:rsidRDefault="00744DAD" w:rsidP="00744DAD">
      <w:pPr>
        <w:ind w:left="-720"/>
        <w:jc w:val="both"/>
        <w:rPr>
          <w:bCs/>
        </w:rPr>
      </w:pPr>
      <w:r w:rsidRPr="00744DAD">
        <w:rPr>
          <w:bCs/>
        </w:rPr>
        <w:t xml:space="preserve">To strengthen the development and standardization of products such as rice, vegetable and poultry as well as establish market networks for these products, a need assessment was </w:t>
      </w:r>
      <w:r w:rsidRPr="00744DAD">
        <w:rPr>
          <w:bCs/>
        </w:rPr>
        <w:lastRenderedPageBreak/>
        <w:t xml:space="preserve">conducted in the project communities. The objective of this assessment is to know the number of local products competitive in the market against imported products and the means through which these locally produced products can be standardized as well as securely reaching the markets. However, it was predominantly found that farmers are finding it difficult to get their farm produce to markets due to couple of challenges including bad road condition especially during the rainy season, the lack of requisite harvesting materials, lack of secured areas to put their produce for sale after harvesting, and the lack of training in harvest and post- harvest technologies. Most vegetable harvested by farmers are placed in bags and by the time it reaches the market, most of them lost their identity thereby depreciating their values. </w:t>
      </w:r>
    </w:p>
    <w:p w14:paraId="7A806998" w14:textId="77777777" w:rsidR="00744DAD" w:rsidRPr="00744DAD" w:rsidRDefault="00744DAD" w:rsidP="00744DAD">
      <w:pPr>
        <w:ind w:left="-720"/>
        <w:jc w:val="both"/>
        <w:rPr>
          <w:bCs/>
        </w:rPr>
      </w:pPr>
    </w:p>
    <w:p w14:paraId="2B5FE8C0" w14:textId="77777777" w:rsidR="00744DAD" w:rsidRPr="00744DAD" w:rsidRDefault="00744DAD" w:rsidP="00744DAD">
      <w:pPr>
        <w:ind w:left="-720"/>
        <w:jc w:val="both"/>
        <w:rPr>
          <w:bCs/>
        </w:rPr>
      </w:pPr>
      <w:r w:rsidRPr="00744DAD">
        <w:rPr>
          <w:bCs/>
        </w:rPr>
        <w:t>To address these issues, the project provided training in making traditional (local) baskets for vegetable. These local baskets are helping to secure and safely get the produce to the markets. In addition, the erection of two market stalls (one in Bong and one in Lofa) is underway. The market stalls will enable farmers to preserve their produce while they are being sold and not taking it from one point to the other which easily caused them to be damaged. The local leaders and communities have located the sites for the market stalls. For example, in Bong county, the local leaders have identified the Salala Checkpoint which is situated between two of the vegetable farming groups in Tumutu and Totota. Based on different levels of consultations – with beneficiaries, local leaderships, and actors - the communities have selected this site because vehicles coming from the opposite directions make a brief stop for security checks and passengers and pedestrians normally make purchases.</w:t>
      </w:r>
    </w:p>
    <w:p w14:paraId="1970E365" w14:textId="77777777" w:rsidR="00744DAD" w:rsidRPr="00744DAD" w:rsidRDefault="00744DAD" w:rsidP="00744DAD">
      <w:pPr>
        <w:ind w:left="-720"/>
        <w:jc w:val="both"/>
        <w:rPr>
          <w:bCs/>
        </w:rPr>
      </w:pPr>
    </w:p>
    <w:p w14:paraId="1AD064C6" w14:textId="77777777" w:rsidR="00744DAD" w:rsidRPr="00744DAD" w:rsidRDefault="00744DAD" w:rsidP="00744DAD">
      <w:pPr>
        <w:ind w:left="-720"/>
        <w:jc w:val="both"/>
        <w:rPr>
          <w:bCs/>
        </w:rPr>
      </w:pPr>
      <w:r w:rsidRPr="00744DAD">
        <w:rPr>
          <w:bCs/>
        </w:rPr>
        <w:t xml:space="preserve">Bringing the communities of Tumutu and Totota together for marketing purposes, for example, provides them a platform to increase inter-district/municipality social cohesions. Converging on a daily basis in Salala, they, working with their colleagues in Salala Town – which is a few minutes from the proposed spot – would together lead the engagements with non-project members towards collectively act as ‘agents of peace’. </w:t>
      </w:r>
    </w:p>
    <w:p w14:paraId="47B6B38E" w14:textId="77777777" w:rsidR="00744DAD" w:rsidRPr="00744DAD" w:rsidRDefault="00744DAD" w:rsidP="00744DAD">
      <w:pPr>
        <w:ind w:left="-720"/>
        <w:rPr>
          <w:b/>
        </w:rPr>
      </w:pPr>
    </w:p>
    <w:p w14:paraId="47132E32" w14:textId="77777777" w:rsidR="00744DAD" w:rsidRPr="00744DAD" w:rsidRDefault="00744DAD" w:rsidP="00744DAD">
      <w:pPr>
        <w:ind w:left="-720"/>
        <w:rPr>
          <w:i/>
        </w:rPr>
      </w:pPr>
      <w:r w:rsidRPr="00744DAD">
        <w:rPr>
          <w:b/>
          <w:bCs/>
          <w:lang w:val="en-US" w:eastAsia="en-US"/>
        </w:rPr>
        <w:t>Indicate any additional analysis on how Gender Equality and Women’s Empowerment and/or Youth Inclusion and Responsiveness has been ensured under this Outcome</w:t>
      </w:r>
      <w:r w:rsidRPr="00744DAD">
        <w:rPr>
          <w:b/>
        </w:rPr>
        <w:t xml:space="preserve">: </w:t>
      </w:r>
      <w:r w:rsidRPr="00744DAD">
        <w:rPr>
          <w:i/>
        </w:rPr>
        <w:t>(1000 character limit)</w:t>
      </w:r>
    </w:p>
    <w:p w14:paraId="45E00550" w14:textId="77777777" w:rsidR="00744DAD" w:rsidRPr="00744DAD" w:rsidRDefault="00744DAD" w:rsidP="00744DAD">
      <w:pPr>
        <w:ind w:left="-720"/>
        <w:rPr>
          <w:b/>
        </w:rPr>
      </w:pPr>
    </w:p>
    <w:p w14:paraId="3E389D0A" w14:textId="77777777" w:rsidR="00744DAD" w:rsidRPr="00744DAD" w:rsidRDefault="00744DAD" w:rsidP="00744DAD">
      <w:pPr>
        <w:ind w:left="-720"/>
      </w:pPr>
      <w:r w:rsidRPr="00744DAD">
        <w:t xml:space="preserve">The project ensures equal participation of young men and women in decision making and implementation making sure that every activity is gender sensitive. </w:t>
      </w:r>
    </w:p>
    <w:p w14:paraId="1CED4D58" w14:textId="77777777" w:rsidR="00744DAD" w:rsidRPr="00744DAD" w:rsidRDefault="00744DAD" w:rsidP="00744DAD">
      <w:pPr>
        <w:ind w:left="-720"/>
      </w:pPr>
    </w:p>
    <w:p w14:paraId="56BCF219" w14:textId="77777777" w:rsidR="00744DAD" w:rsidRPr="00744DAD" w:rsidRDefault="00744DAD" w:rsidP="00744DAD">
      <w:pPr>
        <w:ind w:left="-720"/>
      </w:pPr>
      <w:r w:rsidRPr="00744DAD">
        <w:t xml:space="preserve">Under the current residency-based, practice-driven two-month long training in poultry production ongoing at Obasanjo Farms, Liberia, four of ten, representing 40% of the trainees are females. </w:t>
      </w:r>
    </w:p>
    <w:p w14:paraId="29A08DB6" w14:textId="77777777" w:rsidR="00744DAD" w:rsidRPr="00744DAD" w:rsidRDefault="00744DAD" w:rsidP="00744DAD">
      <w:pPr>
        <w:ind w:left="-720"/>
      </w:pPr>
    </w:p>
    <w:p w14:paraId="0F6956C9" w14:textId="77777777" w:rsidR="00744DAD" w:rsidRPr="00744DAD" w:rsidRDefault="00744DAD" w:rsidP="00744DAD">
      <w:pPr>
        <w:ind w:left="-720"/>
      </w:pPr>
      <w:r w:rsidRPr="00744DAD">
        <w:t xml:space="preserve">Blending youths with middle-age colleagues in Yealla/Zorzor and Gangloata, both gender and inter-generational gaps are being filled in with the project interventions. Particularly in Yealla and credited to this approach, the level of organization of the group has been excellent, when compared to other sub-communities in Zorzor. </w:t>
      </w:r>
    </w:p>
    <w:p w14:paraId="5733246D" w14:textId="77777777" w:rsidR="00744DAD" w:rsidRPr="00744DAD" w:rsidRDefault="00744DAD" w:rsidP="00744DAD">
      <w:pPr>
        <w:ind w:left="-720"/>
      </w:pPr>
    </w:p>
    <w:p w14:paraId="60094768" w14:textId="77777777" w:rsidR="00744DAD" w:rsidRPr="00744DAD" w:rsidRDefault="00744DAD" w:rsidP="00744DAD">
      <w:pPr>
        <w:ind w:left="-720"/>
        <w:rPr>
          <w:b/>
        </w:rPr>
      </w:pPr>
      <w:r w:rsidRPr="00744DAD">
        <w:t xml:space="preserve">These have all contributed towards ensuring increased level of age and gender inclusion and representativeness.  </w:t>
      </w:r>
    </w:p>
    <w:p w14:paraId="5F054A81" w14:textId="77777777" w:rsidR="00744DAD" w:rsidRPr="00744DAD" w:rsidRDefault="00744DAD" w:rsidP="00744DAD">
      <w:pPr>
        <w:rPr>
          <w:b/>
        </w:rPr>
      </w:pPr>
    </w:p>
    <w:p w14:paraId="69081C04" w14:textId="77777777" w:rsidR="00744DAD" w:rsidRPr="00744DAD" w:rsidRDefault="00744DAD" w:rsidP="00744DAD">
      <w:pPr>
        <w:ind w:hanging="810"/>
        <w:jc w:val="both"/>
        <w:rPr>
          <w:b/>
          <w:u w:val="single"/>
        </w:rPr>
      </w:pPr>
      <w:r w:rsidRPr="00744DAD">
        <w:rPr>
          <w:b/>
          <w:u w:val="single"/>
        </w:rPr>
        <w:t xml:space="preserve">PART III: CROSS-CUTTING ISSUES </w:t>
      </w:r>
    </w:p>
    <w:p w14:paraId="7727A788" w14:textId="77777777" w:rsidR="00744DAD" w:rsidRPr="00744DAD" w:rsidRDefault="00744DAD" w:rsidP="00744DAD"/>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744DAD" w:rsidRPr="00744DAD" w14:paraId="3A5AF85B" w14:textId="77777777" w:rsidTr="00F01132">
        <w:tc>
          <w:tcPr>
            <w:tcW w:w="4230" w:type="dxa"/>
            <w:shd w:val="clear" w:color="auto" w:fill="auto"/>
          </w:tcPr>
          <w:p w14:paraId="475303B1" w14:textId="77777777" w:rsidR="00744DAD" w:rsidRPr="00744DAD" w:rsidRDefault="00744DAD" w:rsidP="00F01132">
            <w:r w:rsidRPr="00744DAD">
              <w:rPr>
                <w:b/>
                <w:bCs/>
                <w:u w:val="single"/>
              </w:rPr>
              <w:lastRenderedPageBreak/>
              <w:t>Monitoring</w:t>
            </w:r>
            <w:r w:rsidRPr="00744DAD">
              <w:rPr>
                <w:b/>
                <w:bCs/>
              </w:rPr>
              <w:t xml:space="preserve">: </w:t>
            </w:r>
            <w:r w:rsidRPr="00744DAD">
              <w:t>Please list monitoring activities undertaken in the reporting period (1000 character limit)</w:t>
            </w:r>
          </w:p>
          <w:p w14:paraId="56C17DBC" w14:textId="77777777" w:rsidR="00744DAD" w:rsidRPr="00744DAD" w:rsidRDefault="00744DAD" w:rsidP="00F01132">
            <w:pPr>
              <w:rPr>
                <w:iCs/>
              </w:rPr>
            </w:pPr>
          </w:p>
          <w:p w14:paraId="5801665E" w14:textId="77777777" w:rsidR="00744DAD" w:rsidRPr="00744DAD" w:rsidRDefault="00744DAD" w:rsidP="00F01132">
            <w:pPr>
              <w:rPr>
                <w:i/>
              </w:rPr>
            </w:pPr>
            <w:r w:rsidRPr="00744DAD">
              <w:rPr>
                <w:i/>
                <w:iCs/>
              </w:rPr>
              <w:fldChar w:fldCharType="begin">
                <w:ffData>
                  <w:name w:val="Text52"/>
                  <w:enabled/>
                  <w:calcOnExit w:val="0"/>
                  <w:textInput>
                    <w:maxLength w:val="1000"/>
                  </w:textInput>
                </w:ffData>
              </w:fldChar>
            </w:r>
            <w:bookmarkStart w:id="6" w:name="Text52"/>
            <w:r w:rsidRPr="00744DAD">
              <w:rPr>
                <w:i/>
                <w:iCs/>
              </w:rPr>
              <w:instrText xml:space="preserve"> FORMTEXT </w:instrText>
            </w:r>
            <w:r w:rsidRPr="00744DAD">
              <w:rPr>
                <w:i/>
                <w:iCs/>
              </w:rPr>
            </w:r>
            <w:r w:rsidRPr="00744DAD">
              <w:rPr>
                <w:i/>
                <w:iCs/>
              </w:rPr>
              <w:fldChar w:fldCharType="separate"/>
            </w:r>
            <w:r w:rsidRPr="00744DAD">
              <w:rPr>
                <w:i/>
                <w:iCs/>
                <w:noProof/>
              </w:rPr>
              <w:t> </w:t>
            </w:r>
            <w:r w:rsidRPr="00744DAD">
              <w:rPr>
                <w:i/>
                <w:iCs/>
                <w:noProof/>
              </w:rPr>
              <w:t> </w:t>
            </w:r>
            <w:r w:rsidRPr="00744DAD">
              <w:rPr>
                <w:i/>
                <w:iCs/>
                <w:noProof/>
              </w:rPr>
              <w:t> </w:t>
            </w:r>
            <w:r w:rsidRPr="00744DAD">
              <w:rPr>
                <w:i/>
                <w:iCs/>
                <w:noProof/>
              </w:rPr>
              <w:t> </w:t>
            </w:r>
            <w:r w:rsidRPr="00744DAD">
              <w:rPr>
                <w:i/>
                <w:iCs/>
                <w:noProof/>
              </w:rPr>
              <w:t> </w:t>
            </w:r>
            <w:r w:rsidRPr="00744DAD">
              <w:rPr>
                <w:i/>
                <w:iCs/>
              </w:rPr>
              <w:fldChar w:fldCharType="end"/>
            </w:r>
            <w:bookmarkEnd w:id="6"/>
            <w:r w:rsidRPr="00744DAD">
              <w:rPr>
                <w:i/>
              </w:rPr>
              <w:t xml:space="preserve"> </w:t>
            </w:r>
          </w:p>
          <w:p w14:paraId="48C11285" w14:textId="77777777" w:rsidR="00744DAD" w:rsidRPr="00744DAD" w:rsidRDefault="00744DAD" w:rsidP="00F01132"/>
        </w:tc>
        <w:tc>
          <w:tcPr>
            <w:tcW w:w="5940" w:type="dxa"/>
            <w:shd w:val="clear" w:color="auto" w:fill="auto"/>
          </w:tcPr>
          <w:p w14:paraId="31F04126" w14:textId="77777777" w:rsidR="00744DAD" w:rsidRPr="00744DAD" w:rsidRDefault="00744DAD" w:rsidP="00F01132">
            <w:r w:rsidRPr="00744DAD">
              <w:t xml:space="preserve">Do outcome indicators have baselines? Yes! </w:t>
            </w:r>
            <w:r w:rsidRPr="00744DAD">
              <w:fldChar w:fldCharType="begin">
                <w:ffData>
                  <w:name w:val="Dropdown3"/>
                  <w:enabled/>
                  <w:calcOnExit w:val="0"/>
                  <w:ddList>
                    <w:listEntry w:val="please select"/>
                    <w:listEntry w:val="yes"/>
                    <w:listEntry w:val="no"/>
                  </w:ddList>
                </w:ffData>
              </w:fldChar>
            </w:r>
            <w:bookmarkStart w:id="7" w:name="Dropdown3"/>
            <w:r w:rsidRPr="00744DAD">
              <w:instrText xml:space="preserve"> FORMDROPDOWN </w:instrText>
            </w:r>
            <w:r w:rsidR="00204499">
              <w:fldChar w:fldCharType="separate"/>
            </w:r>
            <w:r w:rsidRPr="00744DAD">
              <w:fldChar w:fldCharType="end"/>
            </w:r>
            <w:bookmarkEnd w:id="7"/>
          </w:p>
          <w:p w14:paraId="6900178F" w14:textId="77777777" w:rsidR="00744DAD" w:rsidRPr="00744DAD" w:rsidRDefault="00744DAD" w:rsidP="00F01132"/>
          <w:p w14:paraId="4394B11A" w14:textId="77777777" w:rsidR="00744DAD" w:rsidRPr="00744DAD" w:rsidRDefault="00744DAD" w:rsidP="00F01132">
            <w:r w:rsidRPr="00744DAD">
              <w:t xml:space="preserve">Has the project launched perception surveys or other community-based data collection? Referencing the ILO-mapping exercise conducted at the start of the project, FAO undertook a baseline study, focusing on outcome two. </w:t>
            </w:r>
            <w:r w:rsidRPr="00744DAD">
              <w:fldChar w:fldCharType="begin">
                <w:ffData>
                  <w:name w:val="Dropdown3"/>
                  <w:enabled/>
                  <w:calcOnExit w:val="0"/>
                  <w:ddList>
                    <w:listEntry w:val="please select"/>
                    <w:listEntry w:val="yes"/>
                    <w:listEntry w:val="no"/>
                  </w:ddList>
                </w:ffData>
              </w:fldChar>
            </w:r>
            <w:r w:rsidRPr="00744DAD">
              <w:instrText xml:space="preserve"> FORMDROPDOWN </w:instrText>
            </w:r>
            <w:r w:rsidR="00204499">
              <w:fldChar w:fldCharType="separate"/>
            </w:r>
            <w:r w:rsidRPr="00744DAD">
              <w:fldChar w:fldCharType="end"/>
            </w:r>
          </w:p>
        </w:tc>
      </w:tr>
      <w:tr w:rsidR="00744DAD" w:rsidRPr="00744DAD" w14:paraId="136908DA" w14:textId="77777777" w:rsidTr="00F01132">
        <w:tc>
          <w:tcPr>
            <w:tcW w:w="4230" w:type="dxa"/>
            <w:shd w:val="clear" w:color="auto" w:fill="auto"/>
          </w:tcPr>
          <w:p w14:paraId="4EF68097" w14:textId="77777777" w:rsidR="00744DAD" w:rsidRPr="00744DAD" w:rsidRDefault="00744DAD" w:rsidP="00F01132">
            <w:r w:rsidRPr="00744DAD">
              <w:rPr>
                <w:b/>
                <w:bCs/>
                <w:u w:val="single"/>
              </w:rPr>
              <w:t>Evaluation:</w:t>
            </w:r>
            <w:r w:rsidRPr="00744DAD">
              <w:t xml:space="preserve"> Has an evaluation been conducted during the reporting period?</w:t>
            </w:r>
          </w:p>
          <w:p w14:paraId="61B01046" w14:textId="77777777" w:rsidR="00744DAD" w:rsidRPr="00744DAD" w:rsidRDefault="00744DAD" w:rsidP="00F01132">
            <w:r w:rsidRPr="00744DAD">
              <w:fldChar w:fldCharType="begin">
                <w:ffData>
                  <w:name w:val="Dropdown3"/>
                  <w:enabled/>
                  <w:calcOnExit w:val="0"/>
                  <w:ddList>
                    <w:listEntry w:val="please select"/>
                    <w:listEntry w:val="yes"/>
                    <w:listEntry w:val="no"/>
                  </w:ddList>
                </w:ffData>
              </w:fldChar>
            </w:r>
            <w:r w:rsidRPr="00744DAD">
              <w:instrText xml:space="preserve"> FORMDROPDOWN </w:instrText>
            </w:r>
            <w:r w:rsidR="00204499">
              <w:fldChar w:fldCharType="separate"/>
            </w:r>
            <w:r w:rsidRPr="00744DAD">
              <w:fldChar w:fldCharType="end"/>
            </w:r>
          </w:p>
        </w:tc>
        <w:tc>
          <w:tcPr>
            <w:tcW w:w="5940" w:type="dxa"/>
            <w:shd w:val="clear" w:color="auto" w:fill="auto"/>
          </w:tcPr>
          <w:p w14:paraId="3A6D2B17" w14:textId="77777777" w:rsidR="00744DAD" w:rsidRPr="00744DAD" w:rsidRDefault="00744DAD" w:rsidP="00F01132">
            <w:r w:rsidRPr="00744DAD">
              <w:t>Evaluation budget (response required):  $30,000</w:t>
            </w:r>
          </w:p>
          <w:p w14:paraId="091AED25" w14:textId="77777777" w:rsidR="00744DAD" w:rsidRPr="00744DAD" w:rsidRDefault="00744DAD" w:rsidP="00F01132"/>
          <w:p w14:paraId="69086B79" w14:textId="1FA93A30" w:rsidR="00744DAD" w:rsidRPr="00744DAD" w:rsidRDefault="00744DAD" w:rsidP="00F01132">
            <w:r w:rsidRPr="00744DAD">
              <w:t xml:space="preserve">If project will end in next six months, describe the evaluation preparations </w:t>
            </w:r>
            <w:r w:rsidRPr="00744DAD">
              <w:rPr>
                <w:i/>
              </w:rPr>
              <w:t>(1500 character limit)</w:t>
            </w:r>
            <w:r w:rsidRPr="00744DAD">
              <w:t xml:space="preserve">: End-line evaluation consultants have been hired by FAO to lead the process. Inception engagements to follow. </w:t>
            </w:r>
            <w:r w:rsidR="00AB6E4B">
              <w:t xml:space="preserve">Thereafter, data collection, analyses, report writing would ensue and then presentation/submission of findings. </w:t>
            </w:r>
          </w:p>
          <w:p w14:paraId="030FE24B" w14:textId="77777777" w:rsidR="00744DAD" w:rsidRPr="00744DAD" w:rsidRDefault="00744DAD" w:rsidP="00F01132"/>
        </w:tc>
      </w:tr>
      <w:tr w:rsidR="00744DAD" w:rsidRPr="00744DAD" w14:paraId="4C568914" w14:textId="77777777" w:rsidTr="00F01132">
        <w:tc>
          <w:tcPr>
            <w:tcW w:w="4230" w:type="dxa"/>
            <w:shd w:val="clear" w:color="auto" w:fill="auto"/>
          </w:tcPr>
          <w:p w14:paraId="3F85501D" w14:textId="77777777" w:rsidR="00744DAD" w:rsidRPr="00744DAD" w:rsidRDefault="00744DAD" w:rsidP="00F01132">
            <w:r w:rsidRPr="00744DAD">
              <w:rPr>
                <w:b/>
                <w:bCs/>
                <w:u w:val="single"/>
              </w:rPr>
              <w:t>Catalytic effects (financial)</w:t>
            </w:r>
            <w:r w:rsidRPr="00744DAD">
              <w:rPr>
                <w:b/>
                <w:bCs/>
              </w:rPr>
              <w:t>:</w:t>
            </w:r>
            <w:r w:rsidRPr="00744DAD">
              <w:t xml:space="preserve"> Indicate name of funding agent and amount of additional non-PBF funding support that has been leveraged by the project. </w:t>
            </w:r>
          </w:p>
        </w:tc>
        <w:tc>
          <w:tcPr>
            <w:tcW w:w="5940" w:type="dxa"/>
            <w:shd w:val="clear" w:color="auto" w:fill="auto"/>
          </w:tcPr>
          <w:p w14:paraId="785F4CDC" w14:textId="77777777" w:rsidR="00744DAD" w:rsidRPr="00744DAD" w:rsidRDefault="00744DAD" w:rsidP="00F01132">
            <w:r w:rsidRPr="00744DAD">
              <w:t>Name of funder:          Amount</w:t>
            </w:r>
            <w:r>
              <w:t xml:space="preserve">: </w:t>
            </w:r>
          </w:p>
          <w:p w14:paraId="7B149C70" w14:textId="77777777" w:rsidR="00744DAD" w:rsidRPr="00744DAD" w:rsidRDefault="00744DAD" w:rsidP="00F01132"/>
          <w:p w14:paraId="60C27317" w14:textId="77777777" w:rsidR="00744DAD" w:rsidRPr="00744DAD" w:rsidRDefault="00744DAD" w:rsidP="00F01132">
            <w:r w:rsidRPr="00744DAD">
              <w:t>UAE                          $2.5 million</w:t>
            </w:r>
          </w:p>
          <w:p w14:paraId="1EC623AE" w14:textId="77777777" w:rsidR="00744DAD" w:rsidRPr="00744DAD" w:rsidRDefault="00744DAD" w:rsidP="00F01132"/>
          <w:p w14:paraId="32539A63" w14:textId="77777777" w:rsidR="00744DAD" w:rsidRPr="00744DAD" w:rsidRDefault="00744DAD" w:rsidP="00744DAD">
            <w:r w:rsidRPr="00744DAD">
              <w:t xml:space="preserve">                          </w:t>
            </w:r>
          </w:p>
        </w:tc>
      </w:tr>
      <w:tr w:rsidR="00744DAD" w:rsidRPr="00744DAD" w14:paraId="13068265" w14:textId="77777777" w:rsidTr="00F01132">
        <w:tc>
          <w:tcPr>
            <w:tcW w:w="4230" w:type="dxa"/>
            <w:shd w:val="clear" w:color="auto" w:fill="auto"/>
          </w:tcPr>
          <w:p w14:paraId="2ED59830" w14:textId="77777777" w:rsidR="00744DAD" w:rsidRPr="00744DAD" w:rsidRDefault="00744DAD" w:rsidP="00F01132">
            <w:pPr>
              <w:ind w:hanging="15"/>
            </w:pPr>
            <w:r w:rsidRPr="00744DAD">
              <w:rPr>
                <w:b/>
                <w:bCs/>
                <w:u w:val="single"/>
              </w:rPr>
              <w:t>Other:</w:t>
            </w:r>
            <w:r w:rsidRPr="00744DAD">
              <w:t xml:space="preserve"> Are there any other issues concerning project implementation that you want to share, including any capacity needs of the recipient organizations? </w:t>
            </w:r>
            <w:r w:rsidRPr="00744DAD">
              <w:rPr>
                <w:i/>
                <w:iCs/>
              </w:rPr>
              <w:t>(1500 character limit)</w:t>
            </w:r>
          </w:p>
          <w:p w14:paraId="533C2DB2" w14:textId="77777777" w:rsidR="00744DAD" w:rsidRPr="00744DAD" w:rsidRDefault="00744DAD" w:rsidP="00F01132"/>
          <w:p w14:paraId="46B1F1B6" w14:textId="77777777" w:rsidR="00744DAD" w:rsidRPr="00744DAD" w:rsidRDefault="00744DAD" w:rsidP="00F01132">
            <w:pPr>
              <w:rPr>
                <w:b/>
                <w:bCs/>
                <w:u w:val="single"/>
              </w:rPr>
            </w:pPr>
          </w:p>
        </w:tc>
        <w:tc>
          <w:tcPr>
            <w:tcW w:w="5940" w:type="dxa"/>
            <w:shd w:val="clear" w:color="auto" w:fill="auto"/>
          </w:tcPr>
          <w:p w14:paraId="3392AA1C" w14:textId="77777777" w:rsidR="00744DAD" w:rsidRPr="00744DAD" w:rsidRDefault="00744DAD" w:rsidP="00F01132"/>
          <w:p w14:paraId="1C94C998" w14:textId="30774E0B" w:rsidR="00744DAD" w:rsidRPr="00744DAD" w:rsidRDefault="00744DAD" w:rsidP="00F01132">
            <w:r w:rsidRPr="00744DAD">
              <w:t xml:space="preserve">Project implementation accelerated once COVID-19 situation normalized. However, with second tranche yet to </w:t>
            </w:r>
            <w:r w:rsidR="00F01132">
              <w:t xml:space="preserve">be </w:t>
            </w:r>
            <w:r w:rsidRPr="00744DAD">
              <w:t xml:space="preserve">received, commitments to service providers weakens to the detriment of delivery of contractual services.  </w:t>
            </w:r>
          </w:p>
        </w:tc>
      </w:tr>
    </w:tbl>
    <w:p w14:paraId="7BC51CAD" w14:textId="77777777" w:rsidR="00744DAD" w:rsidRPr="00744DAD" w:rsidRDefault="00744DAD" w:rsidP="00744DAD">
      <w:pPr>
        <w:rPr>
          <w:b/>
        </w:rPr>
      </w:pPr>
    </w:p>
    <w:p w14:paraId="53EA1DB2" w14:textId="77777777" w:rsidR="00744DAD" w:rsidRPr="00744DAD" w:rsidRDefault="00744DAD" w:rsidP="00744DAD">
      <w:pPr>
        <w:rPr>
          <w:b/>
          <w:u w:val="single"/>
        </w:rPr>
      </w:pPr>
    </w:p>
    <w:p w14:paraId="57821173" w14:textId="77777777" w:rsidR="00744DAD" w:rsidRPr="00744DAD" w:rsidRDefault="00744DAD" w:rsidP="00744DAD">
      <w:pPr>
        <w:rPr>
          <w:b/>
          <w:u w:val="single"/>
        </w:rPr>
      </w:pPr>
    </w:p>
    <w:p w14:paraId="33E4562C" w14:textId="77777777" w:rsidR="00744DAD" w:rsidRPr="00744DAD" w:rsidRDefault="00744DAD" w:rsidP="00744DAD">
      <w:pPr>
        <w:rPr>
          <w:b/>
          <w:u w:val="single"/>
        </w:rPr>
      </w:pPr>
      <w:r w:rsidRPr="00744DAD">
        <w:rPr>
          <w:b/>
          <w:u w:val="single"/>
        </w:rPr>
        <w:t>PART IV: COVID-19</w:t>
      </w:r>
    </w:p>
    <w:p w14:paraId="59CAB751" w14:textId="77777777" w:rsidR="00744DAD" w:rsidRPr="00744DAD" w:rsidRDefault="00744DAD" w:rsidP="00744DAD">
      <w:pPr>
        <w:rPr>
          <w:b/>
          <w:u w:val="single"/>
        </w:rPr>
      </w:pPr>
      <w:r w:rsidRPr="00744DAD">
        <w:rPr>
          <w:i/>
          <w:iCs/>
        </w:rPr>
        <w:t>Please respond to these questions if the project underwent any monetary or non-monetary adjustments due to the COVID-19 pandemic.</w:t>
      </w:r>
    </w:p>
    <w:p w14:paraId="50E77664" w14:textId="77777777" w:rsidR="00744DAD" w:rsidRPr="00744DAD" w:rsidRDefault="00744DAD" w:rsidP="00744DAD">
      <w:pPr>
        <w:rPr>
          <w:b/>
          <w:bCs/>
        </w:rPr>
      </w:pPr>
    </w:p>
    <w:p w14:paraId="5AB5BD9B" w14:textId="77777777" w:rsidR="00744DAD" w:rsidRPr="00744DAD" w:rsidRDefault="00744DAD" w:rsidP="00744DAD">
      <w:pPr>
        <w:pStyle w:val="ListParagraph"/>
      </w:pPr>
    </w:p>
    <w:p w14:paraId="0937D700" w14:textId="77777777" w:rsidR="00744DAD" w:rsidRPr="00744DAD" w:rsidRDefault="00744DAD" w:rsidP="00744DAD">
      <w:pPr>
        <w:pStyle w:val="ListParagraph"/>
        <w:numPr>
          <w:ilvl w:val="0"/>
          <w:numId w:val="49"/>
        </w:numPr>
      </w:pPr>
      <w:r w:rsidRPr="00744DAD">
        <w:t>Monetary adjustments: Please indicate the total amount in USD of adjustments due to COVID-19:</w:t>
      </w:r>
    </w:p>
    <w:p w14:paraId="3E3FDFDC" w14:textId="77777777" w:rsidR="00744DAD" w:rsidRPr="00744DAD" w:rsidRDefault="00744DAD" w:rsidP="00744DAD"/>
    <w:p w14:paraId="337BD1FD" w14:textId="77777777" w:rsidR="00744DAD" w:rsidRPr="00744DAD" w:rsidRDefault="00744DAD" w:rsidP="00744DAD"/>
    <w:p w14:paraId="3033B34C" w14:textId="77777777" w:rsidR="00744DAD" w:rsidRPr="000F0B1C" w:rsidRDefault="00744DAD" w:rsidP="00744DAD">
      <w:pPr>
        <w:ind w:left="2160"/>
        <w:rPr>
          <w:i/>
        </w:rPr>
      </w:pPr>
      <w:r w:rsidRPr="000F0B1C">
        <w:rPr>
          <w:i/>
        </w:rPr>
        <w:t xml:space="preserve">$14,070 – used on incentivising technicians and youthful community members working on the development of irrigation superstructures in the lowland </w:t>
      </w:r>
    </w:p>
    <w:p w14:paraId="4A724306" w14:textId="77777777" w:rsidR="00744DAD" w:rsidRPr="00744DAD" w:rsidRDefault="00744DAD" w:rsidP="00744DAD"/>
    <w:p w14:paraId="1C8223E9" w14:textId="77777777" w:rsidR="00744DAD" w:rsidRPr="00744DAD" w:rsidRDefault="00744DAD" w:rsidP="00744DAD">
      <w:pPr>
        <w:pStyle w:val="ListParagraph"/>
        <w:numPr>
          <w:ilvl w:val="0"/>
          <w:numId w:val="49"/>
        </w:numPr>
      </w:pPr>
      <w:r w:rsidRPr="00744DAD">
        <w:t>Non-monetary adjustments: Please indicate any adjustments to the project which did not have any financial implications:</w:t>
      </w:r>
    </w:p>
    <w:p w14:paraId="47A8563E" w14:textId="77777777" w:rsidR="00744DAD" w:rsidRPr="00744DAD" w:rsidRDefault="00744DAD" w:rsidP="00744DAD"/>
    <w:p w14:paraId="200175FF" w14:textId="77777777" w:rsidR="00744DAD" w:rsidRPr="000F0B1C" w:rsidRDefault="00744DAD" w:rsidP="00744DAD">
      <w:pPr>
        <w:ind w:left="720" w:firstLine="720"/>
        <w:rPr>
          <w:i/>
        </w:rPr>
      </w:pPr>
      <w:r w:rsidRPr="000F0B1C">
        <w:rPr>
          <w:i/>
        </w:rPr>
        <w:t xml:space="preserve">No cost extension of six months was provided to allow for completion of activities, due to slowdown caused by COVID-19. </w:t>
      </w:r>
    </w:p>
    <w:p w14:paraId="73187992" w14:textId="77777777" w:rsidR="00744DAD" w:rsidRPr="00744DAD" w:rsidRDefault="00744DAD" w:rsidP="00744DAD"/>
    <w:p w14:paraId="0CFCD040" w14:textId="77777777" w:rsidR="00744DAD" w:rsidRPr="00744DAD" w:rsidRDefault="00744DAD" w:rsidP="00744DAD">
      <w:pPr>
        <w:pStyle w:val="ListParagraph"/>
        <w:numPr>
          <w:ilvl w:val="0"/>
          <w:numId w:val="49"/>
        </w:numPr>
      </w:pPr>
      <w:r w:rsidRPr="00744DAD">
        <w:lastRenderedPageBreak/>
        <w:t>Please select all categories which describe the adjustments made to the project (</w:t>
      </w:r>
      <w:r w:rsidRPr="00744DAD">
        <w:rPr>
          <w:i/>
          <w:iCs/>
        </w:rPr>
        <w:t>and include details in general sections of this report</w:t>
      </w:r>
      <w:r w:rsidRPr="00744DAD">
        <w:t>):</w:t>
      </w:r>
    </w:p>
    <w:p w14:paraId="59CDE49D" w14:textId="77777777" w:rsidR="00744DAD" w:rsidRPr="00744DAD" w:rsidRDefault="00744DAD" w:rsidP="00744DAD"/>
    <w:p w14:paraId="4AC8522C" w14:textId="77777777" w:rsidR="00744DAD" w:rsidRPr="00744DAD" w:rsidRDefault="00204499" w:rsidP="00744DAD">
      <w:sdt>
        <w:sdtPr>
          <w:id w:val="402566072"/>
          <w14:checkbox>
            <w14:checked w14:val="0"/>
            <w14:checkedState w14:val="2612" w14:font="MS Gothic"/>
            <w14:uncheckedState w14:val="2610" w14:font="MS Gothic"/>
          </w14:checkbox>
        </w:sdtPr>
        <w:sdtEndPr/>
        <w:sdtContent>
          <w:r w:rsidR="00744DAD" w:rsidRPr="00744DAD">
            <w:rPr>
              <w:rFonts w:ascii="MS Gothic" w:eastAsia="MS Gothic" w:hAnsi="MS Gothic" w:hint="eastAsia"/>
            </w:rPr>
            <w:t>☐</w:t>
          </w:r>
        </w:sdtContent>
      </w:sdt>
      <w:r w:rsidR="00744DAD" w:rsidRPr="00744DAD">
        <w:t xml:space="preserve"> Reinforce crisis management capacities and communications</w:t>
      </w:r>
    </w:p>
    <w:p w14:paraId="0205347C" w14:textId="77777777" w:rsidR="00744DAD" w:rsidRPr="00744DAD" w:rsidRDefault="00204499" w:rsidP="00744DAD">
      <w:sdt>
        <w:sdtPr>
          <w:id w:val="1706904896"/>
          <w14:checkbox>
            <w14:checked w14:val="1"/>
            <w14:checkedState w14:val="2612" w14:font="MS Gothic"/>
            <w14:uncheckedState w14:val="2610" w14:font="MS Gothic"/>
          </w14:checkbox>
        </w:sdtPr>
        <w:sdtEndPr/>
        <w:sdtContent>
          <w:r w:rsidR="00744DAD" w:rsidRPr="00744DAD">
            <w:rPr>
              <w:rFonts w:ascii="MS Gothic" w:eastAsia="MS Gothic" w:hAnsi="MS Gothic" w:hint="eastAsia"/>
            </w:rPr>
            <w:t>☒</w:t>
          </w:r>
        </w:sdtContent>
      </w:sdt>
      <w:r w:rsidR="00744DAD" w:rsidRPr="00744DAD">
        <w:t xml:space="preserve"> Ensure inclusive and equitable response and recovery</w:t>
      </w:r>
    </w:p>
    <w:p w14:paraId="1CBB2C00" w14:textId="77777777" w:rsidR="00744DAD" w:rsidRPr="00744DAD" w:rsidRDefault="00204499" w:rsidP="00744DAD">
      <w:sdt>
        <w:sdtPr>
          <w:id w:val="1028075960"/>
          <w14:checkbox>
            <w14:checked w14:val="0"/>
            <w14:checkedState w14:val="2612" w14:font="MS Gothic"/>
            <w14:uncheckedState w14:val="2610" w14:font="MS Gothic"/>
          </w14:checkbox>
        </w:sdtPr>
        <w:sdtEndPr/>
        <w:sdtContent>
          <w:r w:rsidR="00744DAD" w:rsidRPr="00744DAD">
            <w:rPr>
              <w:rFonts w:ascii="MS Gothic" w:eastAsia="MS Gothic" w:hAnsi="MS Gothic" w:hint="eastAsia"/>
            </w:rPr>
            <w:t>☐</w:t>
          </w:r>
        </w:sdtContent>
      </w:sdt>
      <w:r w:rsidR="00744DAD" w:rsidRPr="00744DAD">
        <w:t xml:space="preserve"> Strengthen inter-community social cohesion and border management</w:t>
      </w:r>
    </w:p>
    <w:p w14:paraId="5393C342" w14:textId="77777777" w:rsidR="00744DAD" w:rsidRPr="00744DAD" w:rsidRDefault="00204499" w:rsidP="00744DAD">
      <w:sdt>
        <w:sdtPr>
          <w:id w:val="1433550173"/>
          <w14:checkbox>
            <w14:checked w14:val="0"/>
            <w14:checkedState w14:val="2612" w14:font="MS Gothic"/>
            <w14:uncheckedState w14:val="2610" w14:font="MS Gothic"/>
          </w14:checkbox>
        </w:sdtPr>
        <w:sdtEndPr/>
        <w:sdtContent>
          <w:r w:rsidR="00744DAD" w:rsidRPr="00744DAD">
            <w:rPr>
              <w:rFonts w:ascii="MS Gothic" w:eastAsia="MS Gothic" w:hAnsi="MS Gothic" w:hint="eastAsia"/>
            </w:rPr>
            <w:t>☐</w:t>
          </w:r>
        </w:sdtContent>
      </w:sdt>
      <w:r w:rsidR="00744DAD" w:rsidRPr="00744DAD">
        <w:t xml:space="preserve"> Counter hate speech and stigmatization and address trauma</w:t>
      </w:r>
    </w:p>
    <w:p w14:paraId="66B6A1DA" w14:textId="77777777" w:rsidR="00744DAD" w:rsidRPr="00744DAD" w:rsidRDefault="00744DAD" w:rsidP="00744DAD"/>
    <w:p w14:paraId="076C1119" w14:textId="77777777" w:rsidR="00744DAD" w:rsidRPr="00744DAD" w:rsidRDefault="00204499" w:rsidP="00744DAD">
      <w:sdt>
        <w:sdtPr>
          <w:id w:val="-197162951"/>
          <w14:checkbox>
            <w14:checked w14:val="0"/>
            <w14:checkedState w14:val="2612" w14:font="MS Gothic"/>
            <w14:uncheckedState w14:val="2610" w14:font="MS Gothic"/>
          </w14:checkbox>
        </w:sdtPr>
        <w:sdtEndPr/>
        <w:sdtContent>
          <w:r w:rsidR="00744DAD" w:rsidRPr="00744DAD">
            <w:rPr>
              <w:rFonts w:ascii="MS Gothic" w:eastAsia="MS Gothic" w:hAnsi="MS Gothic" w:hint="eastAsia"/>
            </w:rPr>
            <w:t>☐</w:t>
          </w:r>
        </w:sdtContent>
      </w:sdt>
      <w:r w:rsidR="00744DAD" w:rsidRPr="00744DAD">
        <w:t xml:space="preserve"> Support the SG’s call for a global ceasefire</w:t>
      </w:r>
    </w:p>
    <w:p w14:paraId="57D8AAF2" w14:textId="77777777" w:rsidR="00744DAD" w:rsidRPr="00744DAD" w:rsidRDefault="00204499" w:rsidP="00744DAD">
      <w:sdt>
        <w:sdtPr>
          <w:id w:val="810906333"/>
          <w14:checkbox>
            <w14:checked w14:val="0"/>
            <w14:checkedState w14:val="2612" w14:font="MS Gothic"/>
            <w14:uncheckedState w14:val="2610" w14:font="MS Gothic"/>
          </w14:checkbox>
        </w:sdtPr>
        <w:sdtEndPr/>
        <w:sdtContent>
          <w:r w:rsidR="00744DAD" w:rsidRPr="00744DAD">
            <w:rPr>
              <w:rFonts w:ascii="MS Gothic" w:eastAsia="MS Gothic" w:hAnsi="MS Gothic" w:hint="eastAsia"/>
            </w:rPr>
            <w:t>☐</w:t>
          </w:r>
        </w:sdtContent>
      </w:sdt>
      <w:r w:rsidR="00744DAD" w:rsidRPr="00744DAD">
        <w:t xml:space="preserve"> Other (please describe): </w:t>
      </w:r>
      <w:r w:rsidR="00744DAD" w:rsidRPr="00744DAD">
        <w:fldChar w:fldCharType="begin">
          <w:ffData>
            <w:name w:val=""/>
            <w:enabled/>
            <w:calcOnExit w:val="0"/>
            <w:textInput>
              <w:maxLength w:val="1500"/>
              <w:format w:val="FIRST CAPITAL"/>
            </w:textInput>
          </w:ffData>
        </w:fldChar>
      </w:r>
      <w:r w:rsidR="00744DAD" w:rsidRPr="00744DAD">
        <w:instrText xml:space="preserve"> FORMTEXT </w:instrText>
      </w:r>
      <w:r w:rsidR="00744DAD" w:rsidRPr="00744DAD">
        <w:fldChar w:fldCharType="separate"/>
      </w:r>
      <w:r w:rsidR="00744DAD" w:rsidRPr="00744DAD">
        <w:rPr>
          <w:noProof/>
        </w:rPr>
        <w:t> </w:t>
      </w:r>
      <w:r w:rsidR="00744DAD" w:rsidRPr="00744DAD">
        <w:rPr>
          <w:noProof/>
        </w:rPr>
        <w:t> </w:t>
      </w:r>
      <w:r w:rsidR="00744DAD" w:rsidRPr="00744DAD">
        <w:rPr>
          <w:noProof/>
        </w:rPr>
        <w:t> </w:t>
      </w:r>
      <w:r w:rsidR="00744DAD" w:rsidRPr="00744DAD">
        <w:rPr>
          <w:noProof/>
        </w:rPr>
        <w:t> </w:t>
      </w:r>
      <w:r w:rsidR="00744DAD" w:rsidRPr="00744DAD">
        <w:rPr>
          <w:noProof/>
        </w:rPr>
        <w:t> </w:t>
      </w:r>
      <w:r w:rsidR="00744DAD" w:rsidRPr="00744DAD">
        <w:fldChar w:fldCharType="end"/>
      </w:r>
    </w:p>
    <w:p w14:paraId="2E22EEF7" w14:textId="77777777" w:rsidR="00744DAD" w:rsidRPr="00744DAD" w:rsidRDefault="00744DAD" w:rsidP="00744DAD">
      <w:pPr>
        <w:ind w:left="2160"/>
      </w:pPr>
    </w:p>
    <w:p w14:paraId="0D364689" w14:textId="77777777" w:rsidR="00744DAD" w:rsidRPr="00744DAD" w:rsidRDefault="00744DAD" w:rsidP="00744DAD">
      <w:r w:rsidRPr="00744DAD">
        <w:t>If relevant, please share a COVID-19 success story of this project (</w:t>
      </w:r>
      <w:r w:rsidRPr="00744DAD">
        <w:rPr>
          <w:i/>
          <w:iCs/>
        </w:rPr>
        <w:t>i.e. how adjustments of this project made a difference and contributed to a positive response to the pandemic/prevented tensions or violence related to the pandemic etc.</w:t>
      </w:r>
      <w:r w:rsidRPr="00744DAD">
        <w:t>)</w:t>
      </w:r>
    </w:p>
    <w:p w14:paraId="763CB036" w14:textId="77777777" w:rsidR="00744DAD" w:rsidRPr="00744DAD" w:rsidRDefault="00744DAD" w:rsidP="00744DAD"/>
    <w:p w14:paraId="1140FB89" w14:textId="77777777" w:rsidR="00744DAD" w:rsidRPr="00744DAD" w:rsidRDefault="00744DAD" w:rsidP="00744DAD">
      <w:r w:rsidRPr="00744DAD">
        <w:t xml:space="preserve">120 youths were provided livelihood sources in four communities. This way, the economic burden was lessened, whilst intra-community social cohesion was strengthened, leading to a more united effort towards containing the spread of the virus. </w:t>
      </w:r>
    </w:p>
    <w:p w14:paraId="04FE6A40" w14:textId="77777777" w:rsidR="00744DAD" w:rsidRPr="00744DAD" w:rsidRDefault="00744DAD" w:rsidP="00744DAD">
      <w:pPr>
        <w:ind w:left="2160"/>
      </w:pPr>
    </w:p>
    <w:p w14:paraId="2F3EC48F" w14:textId="77777777" w:rsidR="00744DAD" w:rsidRPr="00744DAD" w:rsidRDefault="00744DAD" w:rsidP="00744DAD">
      <w:pPr>
        <w:sectPr w:rsidR="00744DAD" w:rsidRPr="00744DAD" w:rsidSect="00F01132">
          <w:pgSz w:w="11906" w:h="16838"/>
          <w:pgMar w:top="1440" w:right="1800" w:bottom="1440" w:left="1800" w:header="720" w:footer="720" w:gutter="0"/>
          <w:cols w:space="720"/>
          <w:docGrid w:linePitch="360"/>
        </w:sectPr>
      </w:pPr>
    </w:p>
    <w:p w14:paraId="16077B57" w14:textId="77777777" w:rsidR="00744DAD" w:rsidRPr="00744DAD" w:rsidRDefault="00744DAD" w:rsidP="00744DAD">
      <w:pPr>
        <w:ind w:firstLine="990"/>
        <w:jc w:val="both"/>
        <w:rPr>
          <w:b/>
          <w:u w:val="single"/>
        </w:rPr>
      </w:pPr>
      <w:r w:rsidRPr="00744DAD">
        <w:rPr>
          <w:b/>
          <w:u w:val="single"/>
        </w:rPr>
        <w:lastRenderedPageBreak/>
        <w:t>PART V: INDICATOR BASED PERFORMANCE ASSESSMENT</w:t>
      </w:r>
    </w:p>
    <w:p w14:paraId="381386D5" w14:textId="77777777" w:rsidR="00744DAD" w:rsidRPr="00744DAD" w:rsidRDefault="00744DAD" w:rsidP="00744DAD">
      <w:pPr>
        <w:jc w:val="both"/>
        <w:rPr>
          <w:b/>
          <w:i/>
          <w:lang w:val="en-US" w:eastAsia="en-US"/>
        </w:rPr>
      </w:pPr>
    </w:p>
    <w:p w14:paraId="60286521" w14:textId="77777777" w:rsidR="00744DAD" w:rsidRPr="00744DAD" w:rsidRDefault="00744DAD" w:rsidP="00744DAD">
      <w:pPr>
        <w:jc w:val="both"/>
        <w:rPr>
          <w:bCs/>
          <w:lang w:val="en-US" w:eastAsia="en-US"/>
        </w:rPr>
      </w:pPr>
      <w:r w:rsidRPr="00744DAD">
        <w:rPr>
          <w:bCs/>
          <w:i/>
          <w:lang w:val="en-US" w:eastAsia="en-US"/>
        </w:rPr>
        <w:t xml:space="preserve">Using the </w:t>
      </w:r>
      <w:r w:rsidRPr="00744DAD">
        <w:rPr>
          <w:b/>
          <w:bCs/>
          <w:i/>
          <w:lang w:val="en-US" w:eastAsia="en-US"/>
        </w:rPr>
        <w:t>Project Results Framework as per the approved project document or any amendments</w:t>
      </w:r>
      <w:r w:rsidRPr="00744DAD">
        <w:rPr>
          <w:bCs/>
          <w:i/>
          <w:lang w:val="en-US" w:eastAsia="en-US"/>
        </w:rPr>
        <w:t xml:space="preserve">- provide an update on the achievement of </w:t>
      </w:r>
      <w:r w:rsidRPr="00744DAD">
        <w:rPr>
          <w:b/>
          <w:i/>
          <w:lang w:val="en-US" w:eastAsia="en-US"/>
        </w:rPr>
        <w:t>key indicators</w:t>
      </w:r>
      <w:r w:rsidRPr="00744DAD">
        <w:rPr>
          <w:bCs/>
          <w:i/>
          <w:lang w:val="en-US" w:eastAsia="en-US"/>
        </w:rPr>
        <w:t xml:space="preserve"> at both the outcome and output level in the table below (if your project has more indicators than provided in the table, select the most relevant ones with most relevant progress to highlight). Where it has not been possible to collect data on indicators, state this and provide any explanation.</w:t>
      </w:r>
      <w:r w:rsidRPr="00744DAD">
        <w:rPr>
          <w:bCs/>
          <w:lang w:val="en-US" w:eastAsia="en-US"/>
        </w:rPr>
        <w:t xml:space="preserve"> Provide gender and age disaggregated data. (300 characters max per entry)</w:t>
      </w:r>
    </w:p>
    <w:p w14:paraId="08BC9555" w14:textId="77777777" w:rsidR="00744DAD" w:rsidRPr="00744DAD" w:rsidRDefault="00744DAD" w:rsidP="00744DAD">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440"/>
        <w:gridCol w:w="2160"/>
        <w:gridCol w:w="4770"/>
      </w:tblGrid>
      <w:tr w:rsidR="00744DAD" w:rsidRPr="00744DAD" w14:paraId="29223B0A" w14:textId="77777777" w:rsidTr="00F01132">
        <w:trPr>
          <w:tblHeader/>
        </w:trPr>
        <w:tc>
          <w:tcPr>
            <w:tcW w:w="1530" w:type="dxa"/>
          </w:tcPr>
          <w:p w14:paraId="45B99866" w14:textId="77777777" w:rsidR="00744DAD" w:rsidRPr="00744DAD" w:rsidRDefault="00744DAD" w:rsidP="00F01132">
            <w:pPr>
              <w:jc w:val="center"/>
              <w:rPr>
                <w:b/>
                <w:lang w:val="en-US" w:eastAsia="en-US"/>
              </w:rPr>
            </w:pPr>
          </w:p>
        </w:tc>
        <w:tc>
          <w:tcPr>
            <w:tcW w:w="2070" w:type="dxa"/>
            <w:shd w:val="clear" w:color="auto" w:fill="EEECE1"/>
          </w:tcPr>
          <w:p w14:paraId="7C185592" w14:textId="77777777" w:rsidR="00744DAD" w:rsidRPr="00744DAD" w:rsidRDefault="00744DAD" w:rsidP="00F01132">
            <w:pPr>
              <w:jc w:val="center"/>
              <w:rPr>
                <w:b/>
                <w:lang w:val="en-US" w:eastAsia="en-US"/>
              </w:rPr>
            </w:pPr>
            <w:r w:rsidRPr="00744DAD">
              <w:rPr>
                <w:b/>
                <w:lang w:val="en-US" w:eastAsia="en-US"/>
              </w:rPr>
              <w:t>Performance Indicators</w:t>
            </w:r>
          </w:p>
        </w:tc>
        <w:tc>
          <w:tcPr>
            <w:tcW w:w="1530" w:type="dxa"/>
            <w:shd w:val="clear" w:color="auto" w:fill="EEECE1"/>
          </w:tcPr>
          <w:p w14:paraId="4C97BE0C" w14:textId="77777777" w:rsidR="00744DAD" w:rsidRPr="00744DAD" w:rsidRDefault="00744DAD" w:rsidP="00F01132">
            <w:pPr>
              <w:jc w:val="center"/>
              <w:rPr>
                <w:b/>
                <w:lang w:val="en-US" w:eastAsia="en-US"/>
              </w:rPr>
            </w:pPr>
            <w:r w:rsidRPr="00744DAD">
              <w:rPr>
                <w:b/>
                <w:lang w:val="en-US" w:eastAsia="en-US"/>
              </w:rPr>
              <w:t>Indicator Baseline</w:t>
            </w:r>
          </w:p>
        </w:tc>
        <w:tc>
          <w:tcPr>
            <w:tcW w:w="1620" w:type="dxa"/>
            <w:shd w:val="clear" w:color="auto" w:fill="EEECE1"/>
          </w:tcPr>
          <w:p w14:paraId="74629D82" w14:textId="77777777" w:rsidR="00744DAD" w:rsidRPr="00744DAD" w:rsidRDefault="00744DAD" w:rsidP="00F01132">
            <w:pPr>
              <w:jc w:val="center"/>
              <w:rPr>
                <w:b/>
                <w:lang w:val="en-US" w:eastAsia="en-US"/>
              </w:rPr>
            </w:pPr>
            <w:r w:rsidRPr="00744DAD">
              <w:rPr>
                <w:b/>
                <w:lang w:val="en-US" w:eastAsia="en-US"/>
              </w:rPr>
              <w:t>End of project Indicator Target</w:t>
            </w:r>
          </w:p>
        </w:tc>
        <w:tc>
          <w:tcPr>
            <w:tcW w:w="1440" w:type="dxa"/>
          </w:tcPr>
          <w:p w14:paraId="06418B8D" w14:textId="77777777" w:rsidR="00744DAD" w:rsidRPr="00744DAD" w:rsidRDefault="00744DAD" w:rsidP="00F01132">
            <w:pPr>
              <w:jc w:val="center"/>
              <w:rPr>
                <w:b/>
                <w:lang w:val="en-US" w:eastAsia="en-US"/>
              </w:rPr>
            </w:pPr>
            <w:r w:rsidRPr="00744DAD">
              <w:rPr>
                <w:b/>
                <w:lang w:val="en-US" w:eastAsia="en-US"/>
              </w:rPr>
              <w:t>Indicator Milestone</w:t>
            </w:r>
          </w:p>
        </w:tc>
        <w:tc>
          <w:tcPr>
            <w:tcW w:w="2160" w:type="dxa"/>
          </w:tcPr>
          <w:p w14:paraId="1B935580" w14:textId="77777777" w:rsidR="00744DAD" w:rsidRPr="00744DAD" w:rsidRDefault="00744DAD" w:rsidP="00F01132">
            <w:pPr>
              <w:jc w:val="center"/>
              <w:rPr>
                <w:b/>
                <w:lang w:val="en-US" w:eastAsia="en-US"/>
              </w:rPr>
            </w:pPr>
            <w:r w:rsidRPr="00744DAD">
              <w:rPr>
                <w:b/>
                <w:lang w:val="en-US" w:eastAsia="en-US"/>
              </w:rPr>
              <w:t>Current indicator progress</w:t>
            </w:r>
          </w:p>
        </w:tc>
        <w:tc>
          <w:tcPr>
            <w:tcW w:w="4770" w:type="dxa"/>
          </w:tcPr>
          <w:p w14:paraId="7E43C898" w14:textId="77777777" w:rsidR="00744DAD" w:rsidRPr="00744DAD" w:rsidRDefault="00744DAD" w:rsidP="00F01132">
            <w:pPr>
              <w:jc w:val="center"/>
              <w:rPr>
                <w:b/>
                <w:lang w:val="en-US" w:eastAsia="en-US"/>
              </w:rPr>
            </w:pPr>
            <w:r w:rsidRPr="00744DAD">
              <w:rPr>
                <w:b/>
                <w:lang w:val="en-US" w:eastAsia="en-US"/>
              </w:rPr>
              <w:t>Reasons for Variance/ Delay</w:t>
            </w:r>
          </w:p>
          <w:p w14:paraId="097358CC" w14:textId="77777777" w:rsidR="00744DAD" w:rsidRPr="00744DAD" w:rsidRDefault="00744DAD" w:rsidP="00F01132">
            <w:pPr>
              <w:jc w:val="center"/>
              <w:rPr>
                <w:b/>
                <w:lang w:val="en-US" w:eastAsia="en-US"/>
              </w:rPr>
            </w:pPr>
            <w:r w:rsidRPr="00744DAD">
              <w:rPr>
                <w:b/>
                <w:lang w:val="en-US" w:eastAsia="en-US"/>
              </w:rPr>
              <w:t>(if any)</w:t>
            </w:r>
          </w:p>
        </w:tc>
      </w:tr>
      <w:tr w:rsidR="00744DAD" w:rsidRPr="00744DAD" w14:paraId="2C30AAEC" w14:textId="77777777" w:rsidTr="00F01132">
        <w:trPr>
          <w:trHeight w:val="548"/>
        </w:trPr>
        <w:tc>
          <w:tcPr>
            <w:tcW w:w="1530" w:type="dxa"/>
            <w:vMerge w:val="restart"/>
          </w:tcPr>
          <w:p w14:paraId="213FB990" w14:textId="77777777" w:rsidR="00744DAD" w:rsidRPr="00744DAD" w:rsidRDefault="00744DAD" w:rsidP="00F01132">
            <w:pPr>
              <w:rPr>
                <w:b/>
                <w:lang w:val="en-US" w:eastAsia="en-US"/>
              </w:rPr>
            </w:pPr>
            <w:r w:rsidRPr="00744DAD">
              <w:rPr>
                <w:b/>
                <w:lang w:val="en-US" w:eastAsia="en-US"/>
              </w:rPr>
              <w:t>Outcome 1</w:t>
            </w:r>
          </w:p>
          <w:p w14:paraId="24BE955E" w14:textId="77777777" w:rsidR="00744DAD" w:rsidRPr="00744DAD" w:rsidRDefault="00744DAD" w:rsidP="00F01132">
            <w:pPr>
              <w:rPr>
                <w:b/>
                <w:lang w:val="en-US" w:eastAsia="en-US"/>
              </w:rPr>
            </w:pPr>
            <w:r w:rsidRPr="00744DAD">
              <w:rPr>
                <w:b/>
                <w:lang w:val="en-US" w:eastAsia="en-US"/>
              </w:rPr>
              <w:t>Young women</w:t>
            </w:r>
          </w:p>
          <w:p w14:paraId="3E74F8A3" w14:textId="77777777" w:rsidR="00744DAD" w:rsidRPr="00744DAD" w:rsidRDefault="00744DAD" w:rsidP="00F01132">
            <w:pPr>
              <w:rPr>
                <w:b/>
                <w:lang w:val="en-US" w:eastAsia="en-US"/>
              </w:rPr>
            </w:pPr>
            <w:r w:rsidRPr="00744DAD">
              <w:rPr>
                <w:b/>
                <w:lang w:val="en-US" w:eastAsia="en-US"/>
              </w:rPr>
              <w:t>and men have increased</w:t>
            </w:r>
          </w:p>
          <w:p w14:paraId="2873559D" w14:textId="77777777" w:rsidR="00744DAD" w:rsidRPr="00744DAD" w:rsidRDefault="00744DAD" w:rsidP="00F01132">
            <w:pPr>
              <w:rPr>
                <w:b/>
                <w:lang w:val="en-US" w:eastAsia="en-US"/>
              </w:rPr>
            </w:pPr>
            <w:r w:rsidRPr="00744DAD">
              <w:rPr>
                <w:b/>
                <w:lang w:val="en-US" w:eastAsia="en-US"/>
              </w:rPr>
              <w:t>access to local conflict</w:t>
            </w:r>
          </w:p>
          <w:p w14:paraId="6BA83E0D" w14:textId="77777777" w:rsidR="00744DAD" w:rsidRPr="00744DAD" w:rsidRDefault="00744DAD" w:rsidP="00F01132">
            <w:pPr>
              <w:rPr>
                <w:b/>
                <w:lang w:val="en-US" w:eastAsia="en-US"/>
              </w:rPr>
            </w:pPr>
            <w:r w:rsidRPr="00744DAD">
              <w:rPr>
                <w:b/>
                <w:lang w:val="en-US" w:eastAsia="en-US"/>
              </w:rPr>
              <w:t>resolution mechanisms,</w:t>
            </w:r>
          </w:p>
          <w:p w14:paraId="306166A5" w14:textId="77777777" w:rsidR="00744DAD" w:rsidRPr="00744DAD" w:rsidRDefault="00744DAD" w:rsidP="00F01132">
            <w:pPr>
              <w:rPr>
                <w:b/>
                <w:lang w:val="en-US" w:eastAsia="en-US"/>
              </w:rPr>
            </w:pPr>
            <w:r w:rsidRPr="00744DAD">
              <w:rPr>
                <w:b/>
                <w:lang w:val="en-US" w:eastAsia="en-US"/>
              </w:rPr>
              <w:t>with a focus on land</w:t>
            </w:r>
          </w:p>
          <w:p w14:paraId="23AB8D67" w14:textId="77777777" w:rsidR="00744DAD" w:rsidRPr="00744DAD" w:rsidRDefault="00744DAD" w:rsidP="00F01132">
            <w:pPr>
              <w:rPr>
                <w:b/>
                <w:lang w:val="en-US" w:eastAsia="en-US"/>
              </w:rPr>
            </w:pPr>
            <w:r w:rsidRPr="00744DAD">
              <w:rPr>
                <w:b/>
                <w:lang w:val="en-US" w:eastAsia="en-US"/>
              </w:rPr>
              <w:t>disputes, and become</w:t>
            </w:r>
          </w:p>
          <w:p w14:paraId="075C6A82" w14:textId="77777777" w:rsidR="00744DAD" w:rsidRPr="00744DAD" w:rsidRDefault="00744DAD" w:rsidP="00F01132">
            <w:pPr>
              <w:rPr>
                <w:b/>
                <w:lang w:val="en-US" w:eastAsia="en-US"/>
              </w:rPr>
            </w:pPr>
            <w:r w:rsidRPr="00744DAD">
              <w:rPr>
                <w:b/>
                <w:lang w:val="en-US" w:eastAsia="en-US"/>
              </w:rPr>
              <w:t>active agents of peace.</w:t>
            </w:r>
          </w:p>
        </w:tc>
        <w:tc>
          <w:tcPr>
            <w:tcW w:w="2070" w:type="dxa"/>
            <w:shd w:val="clear" w:color="auto" w:fill="EEECE1"/>
          </w:tcPr>
          <w:p w14:paraId="7F6EB8A4" w14:textId="77777777" w:rsidR="00744DAD" w:rsidRPr="00744DAD" w:rsidRDefault="00744DAD" w:rsidP="00F01132">
            <w:pPr>
              <w:jc w:val="both"/>
              <w:rPr>
                <w:lang w:val="en-US" w:eastAsia="en-US"/>
              </w:rPr>
            </w:pPr>
            <w:r w:rsidRPr="00744DAD">
              <w:rPr>
                <w:lang w:val="en-US" w:eastAsia="en-US"/>
              </w:rPr>
              <w:t>Indicator 1.1</w:t>
            </w:r>
          </w:p>
          <w:p w14:paraId="55AE6D5A" w14:textId="77777777" w:rsidR="00744DAD" w:rsidRPr="00744DAD" w:rsidRDefault="00744DAD" w:rsidP="00F01132">
            <w:pPr>
              <w:jc w:val="both"/>
              <w:rPr>
                <w:lang w:val="en-US" w:eastAsia="en-US"/>
              </w:rPr>
            </w:pPr>
            <w:r w:rsidRPr="00744DAD">
              <w:rPr>
                <w:lang w:val="en-US" w:eastAsia="en-US"/>
              </w:rPr>
              <w:t>% change in</w:t>
            </w:r>
          </w:p>
          <w:p w14:paraId="1FA6069D" w14:textId="77777777" w:rsidR="00744DAD" w:rsidRPr="00744DAD" w:rsidRDefault="00744DAD" w:rsidP="00F01132">
            <w:pPr>
              <w:jc w:val="both"/>
              <w:rPr>
                <w:lang w:val="en-US" w:eastAsia="en-US"/>
              </w:rPr>
            </w:pPr>
            <w:r w:rsidRPr="00744DAD">
              <w:rPr>
                <w:lang w:val="en-US" w:eastAsia="en-US"/>
              </w:rPr>
              <w:t>perceptions among</w:t>
            </w:r>
          </w:p>
          <w:p w14:paraId="3F58849C" w14:textId="77777777" w:rsidR="00744DAD" w:rsidRPr="00744DAD" w:rsidRDefault="00744DAD" w:rsidP="00F01132">
            <w:pPr>
              <w:jc w:val="both"/>
              <w:rPr>
                <w:lang w:val="en-US" w:eastAsia="en-US"/>
              </w:rPr>
            </w:pPr>
            <w:r w:rsidRPr="00744DAD">
              <w:rPr>
                <w:lang w:val="en-US" w:eastAsia="en-US"/>
              </w:rPr>
              <w:t>youth, women and local leaders of their own ability to prevent, reduce and cope with</w:t>
            </w:r>
          </w:p>
          <w:p w14:paraId="41E42AC4" w14:textId="77777777" w:rsidR="00744DAD" w:rsidRPr="00744DAD" w:rsidRDefault="00744DAD" w:rsidP="00F01132">
            <w:pPr>
              <w:jc w:val="both"/>
              <w:rPr>
                <w:lang w:val="en-US" w:eastAsia="en-US"/>
              </w:rPr>
            </w:pPr>
            <w:r w:rsidRPr="00744DAD">
              <w:rPr>
                <w:lang w:val="en-US" w:eastAsia="en-US"/>
              </w:rPr>
              <w:t>conflict and promote peace</w:t>
            </w:r>
          </w:p>
        </w:tc>
        <w:tc>
          <w:tcPr>
            <w:tcW w:w="1530" w:type="dxa"/>
            <w:shd w:val="clear" w:color="auto" w:fill="EEECE1"/>
          </w:tcPr>
          <w:p w14:paraId="69496FBA" w14:textId="11E3B69A" w:rsidR="00744DAD" w:rsidRPr="00744DAD" w:rsidRDefault="004737E0" w:rsidP="00F01132">
            <w:pPr>
              <w:rPr>
                <w:lang w:val="en-US" w:eastAsia="en-US"/>
              </w:rPr>
            </w:pPr>
            <w:r>
              <w:rPr>
                <w:lang w:val="en-US" w:eastAsia="en-US"/>
              </w:rPr>
              <w:t>51</w:t>
            </w:r>
            <w:r w:rsidR="00A62375">
              <w:rPr>
                <w:lang w:val="en-US" w:eastAsia="en-US"/>
              </w:rPr>
              <w:t>%</w:t>
            </w:r>
          </w:p>
        </w:tc>
        <w:tc>
          <w:tcPr>
            <w:tcW w:w="1620" w:type="dxa"/>
            <w:shd w:val="clear" w:color="auto" w:fill="EEECE1"/>
          </w:tcPr>
          <w:p w14:paraId="41501A32" w14:textId="77777777" w:rsidR="00744DAD" w:rsidRPr="00744DAD" w:rsidRDefault="00744DAD" w:rsidP="00F01132">
            <w:pPr>
              <w:rPr>
                <w:lang w:val="en-US" w:eastAsia="en-US"/>
              </w:rPr>
            </w:pPr>
            <w:r w:rsidRPr="00744DAD">
              <w:rPr>
                <w:lang w:val="en-US" w:eastAsia="en-US"/>
              </w:rPr>
              <w:t>at least 20%</w:t>
            </w:r>
          </w:p>
          <w:p w14:paraId="3909D205" w14:textId="77777777" w:rsidR="00744DAD" w:rsidRPr="00744DAD" w:rsidRDefault="00744DAD" w:rsidP="00F01132">
            <w:pPr>
              <w:rPr>
                <w:lang w:val="en-US" w:eastAsia="en-US"/>
              </w:rPr>
            </w:pPr>
            <w:r w:rsidRPr="00744DAD">
              <w:rPr>
                <w:lang w:val="en-US" w:eastAsia="en-US"/>
              </w:rPr>
              <w:t>increase in perception</w:t>
            </w:r>
          </w:p>
          <w:p w14:paraId="48CAEC32" w14:textId="77777777" w:rsidR="00744DAD" w:rsidRPr="00744DAD" w:rsidRDefault="00744DAD" w:rsidP="00F01132">
            <w:r w:rsidRPr="00744DAD">
              <w:rPr>
                <w:lang w:val="en-US" w:eastAsia="en-US"/>
              </w:rPr>
              <w:t>change</w:t>
            </w:r>
          </w:p>
        </w:tc>
        <w:tc>
          <w:tcPr>
            <w:tcW w:w="1440" w:type="dxa"/>
          </w:tcPr>
          <w:p w14:paraId="2BD426F6" w14:textId="77777777" w:rsidR="00744DAD" w:rsidRPr="00744DAD" w:rsidRDefault="00744DAD" w:rsidP="00F01132">
            <w:pPr>
              <w:rPr>
                <w:b/>
                <w:lang w:val="en-US" w:eastAsia="en-US"/>
              </w:rPr>
            </w:pPr>
            <w:r w:rsidRPr="00744DAD">
              <w:rPr>
                <w:lang w:val="en-US" w:eastAsia="en-US"/>
              </w:rPr>
              <w:t>December 31, 2020</w:t>
            </w:r>
          </w:p>
        </w:tc>
        <w:tc>
          <w:tcPr>
            <w:tcW w:w="2160" w:type="dxa"/>
          </w:tcPr>
          <w:p w14:paraId="04E77B52" w14:textId="77777777" w:rsidR="00744DAD" w:rsidRPr="00744DAD" w:rsidRDefault="00744DAD" w:rsidP="00F01132">
            <w:r w:rsidRPr="00744DAD">
              <w:rPr>
                <w:lang w:val="en-US" w:eastAsia="en-US"/>
              </w:rPr>
              <w:t>0%</w:t>
            </w:r>
          </w:p>
        </w:tc>
        <w:tc>
          <w:tcPr>
            <w:tcW w:w="4770" w:type="dxa"/>
          </w:tcPr>
          <w:p w14:paraId="3F72A4FF" w14:textId="77777777" w:rsidR="00744DAD" w:rsidRPr="00744DAD" w:rsidRDefault="00744DAD" w:rsidP="00F01132">
            <w:r w:rsidRPr="00744DAD">
              <w:rPr>
                <w:lang w:val="en-US" w:eastAsia="en-US"/>
              </w:rPr>
              <w:t xml:space="preserve">Perception survey has not been undertaken. Now underway. Findings to inform update </w:t>
            </w:r>
          </w:p>
        </w:tc>
      </w:tr>
      <w:tr w:rsidR="00744DAD" w:rsidRPr="00744DAD" w14:paraId="2E6BEFAB" w14:textId="77777777" w:rsidTr="00F01132">
        <w:trPr>
          <w:trHeight w:val="548"/>
        </w:trPr>
        <w:tc>
          <w:tcPr>
            <w:tcW w:w="1530" w:type="dxa"/>
            <w:vMerge/>
          </w:tcPr>
          <w:p w14:paraId="6219E2DE" w14:textId="77777777" w:rsidR="00744DAD" w:rsidRPr="00744DAD" w:rsidRDefault="00744DAD" w:rsidP="00F01132">
            <w:pPr>
              <w:rPr>
                <w:b/>
                <w:lang w:val="en-US" w:eastAsia="en-US"/>
              </w:rPr>
            </w:pPr>
          </w:p>
        </w:tc>
        <w:tc>
          <w:tcPr>
            <w:tcW w:w="2070" w:type="dxa"/>
            <w:shd w:val="clear" w:color="auto" w:fill="EEECE1"/>
          </w:tcPr>
          <w:p w14:paraId="16215543" w14:textId="77777777" w:rsidR="00744DAD" w:rsidRPr="00744DAD" w:rsidRDefault="00744DAD" w:rsidP="00F01132">
            <w:pPr>
              <w:jc w:val="both"/>
              <w:rPr>
                <w:lang w:val="en-US" w:eastAsia="en-US"/>
              </w:rPr>
            </w:pPr>
            <w:r w:rsidRPr="00744DAD">
              <w:rPr>
                <w:lang w:val="en-US" w:eastAsia="en-US"/>
              </w:rPr>
              <w:t>Indicator 1.2</w:t>
            </w:r>
          </w:p>
          <w:p w14:paraId="17D0B36C" w14:textId="77777777" w:rsidR="00744DAD" w:rsidRPr="00744DAD" w:rsidRDefault="00744DAD" w:rsidP="00F01132">
            <w:pPr>
              <w:jc w:val="both"/>
              <w:rPr>
                <w:lang w:val="en-US" w:eastAsia="en-US"/>
              </w:rPr>
            </w:pPr>
            <w:r w:rsidRPr="00744DAD">
              <w:rPr>
                <w:lang w:val="en-US" w:eastAsia="en-US"/>
              </w:rPr>
              <w:t>A % change in the</w:t>
            </w:r>
          </w:p>
          <w:p w14:paraId="3C800609" w14:textId="77777777" w:rsidR="00744DAD" w:rsidRPr="00744DAD" w:rsidRDefault="00744DAD" w:rsidP="00F01132">
            <w:pPr>
              <w:jc w:val="both"/>
              <w:rPr>
                <w:lang w:val="en-US" w:eastAsia="en-US"/>
              </w:rPr>
            </w:pPr>
            <w:r w:rsidRPr="00744DAD">
              <w:rPr>
                <w:lang w:val="en-US" w:eastAsia="en-US"/>
              </w:rPr>
              <w:t>number of land related conflicts and disputes in the project areas.</w:t>
            </w:r>
          </w:p>
        </w:tc>
        <w:tc>
          <w:tcPr>
            <w:tcW w:w="1530" w:type="dxa"/>
            <w:shd w:val="clear" w:color="auto" w:fill="EEECE1"/>
          </w:tcPr>
          <w:p w14:paraId="16744BE8" w14:textId="77777777" w:rsidR="00744DAD" w:rsidRPr="00744DAD" w:rsidRDefault="00744DAD" w:rsidP="00F01132">
            <w:r w:rsidRPr="00744DAD">
              <w:rPr>
                <w:lang w:val="en-US" w:eastAsia="en-US"/>
              </w:rPr>
              <w:t>57.8%</w:t>
            </w:r>
          </w:p>
        </w:tc>
        <w:tc>
          <w:tcPr>
            <w:tcW w:w="1620" w:type="dxa"/>
            <w:shd w:val="clear" w:color="auto" w:fill="EEECE1"/>
          </w:tcPr>
          <w:p w14:paraId="0690C572" w14:textId="77777777" w:rsidR="00744DAD" w:rsidRPr="00744DAD" w:rsidRDefault="00744DAD" w:rsidP="00F01132">
            <w:pPr>
              <w:rPr>
                <w:lang w:val="en-US" w:eastAsia="en-US"/>
              </w:rPr>
            </w:pPr>
            <w:r w:rsidRPr="00744DAD">
              <w:rPr>
                <w:lang w:val="en-US" w:eastAsia="en-US"/>
              </w:rPr>
              <w:t>At least 25%</w:t>
            </w:r>
          </w:p>
          <w:p w14:paraId="7AF368CC" w14:textId="77777777" w:rsidR="00744DAD" w:rsidRPr="00744DAD" w:rsidRDefault="00744DAD" w:rsidP="00F01132">
            <w:pPr>
              <w:rPr>
                <w:lang w:val="en-US" w:eastAsia="en-US"/>
              </w:rPr>
            </w:pPr>
            <w:r w:rsidRPr="00744DAD">
              <w:rPr>
                <w:lang w:val="en-US" w:eastAsia="en-US"/>
              </w:rPr>
              <w:t>reduction in land related disputes and</w:t>
            </w:r>
          </w:p>
          <w:p w14:paraId="670857C3" w14:textId="77777777" w:rsidR="00744DAD" w:rsidRPr="00744DAD" w:rsidRDefault="00744DAD" w:rsidP="00F01132">
            <w:r w:rsidRPr="00744DAD">
              <w:rPr>
                <w:lang w:val="en-US" w:eastAsia="en-US"/>
              </w:rPr>
              <w:t>Conflicts.</w:t>
            </w:r>
          </w:p>
        </w:tc>
        <w:tc>
          <w:tcPr>
            <w:tcW w:w="1440" w:type="dxa"/>
          </w:tcPr>
          <w:p w14:paraId="461BC535" w14:textId="77777777" w:rsidR="00744DAD" w:rsidRPr="00744DAD" w:rsidRDefault="00744DAD" w:rsidP="00F01132">
            <w:pPr>
              <w:rPr>
                <w:b/>
                <w:lang w:val="en-US" w:eastAsia="en-US"/>
              </w:rPr>
            </w:pPr>
            <w:r w:rsidRPr="00744DAD">
              <w:rPr>
                <w:lang w:val="en-US" w:eastAsia="en-US"/>
              </w:rPr>
              <w:t>December 31, 2020</w:t>
            </w:r>
          </w:p>
        </w:tc>
        <w:tc>
          <w:tcPr>
            <w:tcW w:w="2160" w:type="dxa"/>
          </w:tcPr>
          <w:p w14:paraId="32695547" w14:textId="77777777" w:rsidR="00744DAD" w:rsidRPr="00744DAD" w:rsidRDefault="00744DAD" w:rsidP="00F01132">
            <w:r w:rsidRPr="00744DAD">
              <w:rPr>
                <w:lang w:val="en-US" w:eastAsia="en-US"/>
              </w:rPr>
              <w:t>0%</w:t>
            </w:r>
          </w:p>
        </w:tc>
        <w:tc>
          <w:tcPr>
            <w:tcW w:w="4770" w:type="dxa"/>
          </w:tcPr>
          <w:p w14:paraId="0DF9422A" w14:textId="77777777" w:rsidR="00744DAD" w:rsidRPr="00744DAD" w:rsidRDefault="00744DAD" w:rsidP="00F01132">
            <w:r w:rsidRPr="00744DAD">
              <w:rPr>
                <w:lang w:val="en-US" w:eastAsia="en-US"/>
              </w:rPr>
              <w:t xml:space="preserve">Data to be collected during end-line evaluation; however, with field-deployed staff in two counties and several monitoring missions undertaken, there has been no reported incidences of land disputes  </w:t>
            </w:r>
          </w:p>
        </w:tc>
      </w:tr>
      <w:tr w:rsidR="00744DAD" w:rsidRPr="00744DAD" w14:paraId="3336B6A6" w14:textId="77777777" w:rsidTr="00F01132">
        <w:trPr>
          <w:trHeight w:val="548"/>
        </w:trPr>
        <w:tc>
          <w:tcPr>
            <w:tcW w:w="1530" w:type="dxa"/>
            <w:vMerge w:val="restart"/>
          </w:tcPr>
          <w:p w14:paraId="7DD6459D" w14:textId="77777777" w:rsidR="00744DAD" w:rsidRPr="00744DAD" w:rsidRDefault="00744DAD" w:rsidP="00F01132">
            <w:pPr>
              <w:rPr>
                <w:lang w:val="en-US" w:eastAsia="en-US"/>
              </w:rPr>
            </w:pPr>
            <w:r w:rsidRPr="00744DAD">
              <w:rPr>
                <w:lang w:val="en-US" w:eastAsia="en-US"/>
              </w:rPr>
              <w:t>Output 1.1</w:t>
            </w:r>
          </w:p>
          <w:p w14:paraId="203997B7" w14:textId="77777777" w:rsidR="00744DAD" w:rsidRPr="00744DAD" w:rsidRDefault="00744DAD" w:rsidP="00F01132">
            <w:pPr>
              <w:rPr>
                <w:b/>
                <w:lang w:val="en-US" w:eastAsia="en-US"/>
              </w:rPr>
            </w:pPr>
            <w:r w:rsidRPr="00744DAD">
              <w:rPr>
                <w:b/>
                <w:lang w:val="en-US" w:eastAsia="en-US"/>
              </w:rPr>
              <w:t>Land, youth</w:t>
            </w:r>
          </w:p>
          <w:p w14:paraId="5C7E0EBC" w14:textId="77777777" w:rsidR="00744DAD" w:rsidRPr="00744DAD" w:rsidRDefault="00744DAD" w:rsidP="00F01132">
            <w:pPr>
              <w:rPr>
                <w:b/>
                <w:lang w:val="en-US" w:eastAsia="en-US"/>
              </w:rPr>
            </w:pPr>
            <w:r w:rsidRPr="00744DAD">
              <w:rPr>
                <w:b/>
                <w:lang w:val="en-US" w:eastAsia="en-US"/>
              </w:rPr>
              <w:lastRenderedPageBreak/>
              <w:t>and gender related drivers of conflicts are mapped and documented</w:t>
            </w:r>
          </w:p>
          <w:p w14:paraId="6B083888" w14:textId="77777777" w:rsidR="00744DAD" w:rsidRPr="00744DAD" w:rsidRDefault="00744DAD" w:rsidP="00F01132">
            <w:pPr>
              <w:rPr>
                <w:b/>
                <w:lang w:val="en-US" w:eastAsia="en-US"/>
              </w:rPr>
            </w:pPr>
          </w:p>
        </w:tc>
        <w:tc>
          <w:tcPr>
            <w:tcW w:w="2070" w:type="dxa"/>
            <w:shd w:val="clear" w:color="auto" w:fill="EEECE1"/>
          </w:tcPr>
          <w:p w14:paraId="356DAB60" w14:textId="77777777" w:rsidR="00744DAD" w:rsidRPr="00744DAD" w:rsidRDefault="00744DAD" w:rsidP="00F01132">
            <w:pPr>
              <w:jc w:val="both"/>
              <w:rPr>
                <w:lang w:val="en-US" w:eastAsia="en-US"/>
              </w:rPr>
            </w:pPr>
            <w:r w:rsidRPr="00744DAD">
              <w:rPr>
                <w:lang w:val="en-US" w:eastAsia="en-US"/>
              </w:rPr>
              <w:lastRenderedPageBreak/>
              <w:t>Indicator 1.1.1</w:t>
            </w:r>
          </w:p>
          <w:p w14:paraId="4B543FFD" w14:textId="77777777" w:rsidR="00744DAD" w:rsidRPr="00744DAD" w:rsidRDefault="00744DAD" w:rsidP="00F01132">
            <w:pPr>
              <w:rPr>
                <w:lang w:val="en-US" w:eastAsia="en-US"/>
              </w:rPr>
            </w:pPr>
            <w:r w:rsidRPr="00744DAD">
              <w:rPr>
                <w:lang w:val="en-US" w:eastAsia="en-US"/>
              </w:rPr>
              <w:lastRenderedPageBreak/>
              <w:t># of land, youth and gender related conflict drivers mapped and</w:t>
            </w:r>
          </w:p>
          <w:p w14:paraId="7A27BD00" w14:textId="77777777" w:rsidR="00744DAD" w:rsidRPr="00744DAD" w:rsidRDefault="00744DAD" w:rsidP="00F01132">
            <w:pPr>
              <w:jc w:val="both"/>
              <w:rPr>
                <w:lang w:val="en-US" w:eastAsia="en-US"/>
              </w:rPr>
            </w:pPr>
            <w:r w:rsidRPr="00744DAD">
              <w:rPr>
                <w:lang w:val="en-US" w:eastAsia="en-US"/>
              </w:rPr>
              <w:t>documented</w:t>
            </w:r>
          </w:p>
        </w:tc>
        <w:tc>
          <w:tcPr>
            <w:tcW w:w="1530" w:type="dxa"/>
            <w:shd w:val="clear" w:color="auto" w:fill="EEECE1"/>
          </w:tcPr>
          <w:p w14:paraId="618A9F03" w14:textId="77777777" w:rsidR="00744DAD" w:rsidRPr="00744DAD" w:rsidRDefault="00744DAD" w:rsidP="00F01132">
            <w:pPr>
              <w:rPr>
                <w:lang w:val="en-US" w:eastAsia="en-US"/>
              </w:rPr>
            </w:pPr>
            <w:r w:rsidRPr="00744DAD">
              <w:rPr>
                <w:lang w:val="en-US" w:eastAsia="en-US"/>
              </w:rPr>
              <w:lastRenderedPageBreak/>
              <w:t>There is one</w:t>
            </w:r>
          </w:p>
          <w:p w14:paraId="1E03133A" w14:textId="77777777" w:rsidR="00744DAD" w:rsidRPr="00744DAD" w:rsidRDefault="00744DAD" w:rsidP="00F01132">
            <w:pPr>
              <w:rPr>
                <w:lang w:val="en-US" w:eastAsia="en-US"/>
              </w:rPr>
            </w:pPr>
            <w:r w:rsidRPr="00744DAD">
              <w:rPr>
                <w:lang w:val="en-US" w:eastAsia="en-US"/>
              </w:rPr>
              <w:lastRenderedPageBreak/>
              <w:t>existing report on the</w:t>
            </w:r>
          </w:p>
          <w:p w14:paraId="77056970" w14:textId="77777777" w:rsidR="00744DAD" w:rsidRPr="00744DAD" w:rsidRDefault="00744DAD" w:rsidP="00F01132">
            <w:pPr>
              <w:rPr>
                <w:lang w:val="en-US" w:eastAsia="en-US"/>
              </w:rPr>
            </w:pPr>
            <w:r w:rsidRPr="00744DAD">
              <w:rPr>
                <w:lang w:val="en-US" w:eastAsia="en-US"/>
              </w:rPr>
              <w:t>drivers of conflict in</w:t>
            </w:r>
          </w:p>
          <w:p w14:paraId="25AAF7EF" w14:textId="77777777" w:rsidR="00744DAD" w:rsidRPr="00744DAD" w:rsidRDefault="00744DAD" w:rsidP="00F01132">
            <w:r w:rsidRPr="00744DAD">
              <w:rPr>
                <w:lang w:val="en-US" w:eastAsia="en-US"/>
              </w:rPr>
              <w:t>concession affected</w:t>
            </w:r>
          </w:p>
        </w:tc>
        <w:tc>
          <w:tcPr>
            <w:tcW w:w="1620" w:type="dxa"/>
            <w:shd w:val="clear" w:color="auto" w:fill="EEECE1"/>
          </w:tcPr>
          <w:p w14:paraId="2AF6443F" w14:textId="77777777" w:rsidR="00744DAD" w:rsidRPr="00744DAD" w:rsidRDefault="00744DAD" w:rsidP="00F01132">
            <w:pPr>
              <w:rPr>
                <w:lang w:val="en-US" w:eastAsia="en-US"/>
              </w:rPr>
            </w:pPr>
            <w:r w:rsidRPr="00744DAD">
              <w:rPr>
                <w:lang w:val="en-US" w:eastAsia="en-US"/>
              </w:rPr>
              <w:lastRenderedPageBreak/>
              <w:t xml:space="preserve">at least 1 report on </w:t>
            </w:r>
            <w:r w:rsidRPr="00744DAD">
              <w:rPr>
                <w:lang w:val="en-US" w:eastAsia="en-US"/>
              </w:rPr>
              <w:lastRenderedPageBreak/>
              <w:t>land, youth and</w:t>
            </w:r>
          </w:p>
          <w:p w14:paraId="44A4F61C" w14:textId="77777777" w:rsidR="00744DAD" w:rsidRPr="00744DAD" w:rsidRDefault="00744DAD" w:rsidP="00F01132">
            <w:pPr>
              <w:rPr>
                <w:lang w:val="en-US" w:eastAsia="en-US"/>
              </w:rPr>
            </w:pPr>
            <w:r w:rsidRPr="00744DAD">
              <w:rPr>
                <w:lang w:val="en-US" w:eastAsia="en-US"/>
              </w:rPr>
              <w:t>gender conflict drivers</w:t>
            </w:r>
          </w:p>
          <w:p w14:paraId="0782661E" w14:textId="77777777" w:rsidR="00744DAD" w:rsidRPr="00744DAD" w:rsidRDefault="00744DAD" w:rsidP="00F01132">
            <w:pPr>
              <w:rPr>
                <w:lang w:val="en-US" w:eastAsia="en-US"/>
              </w:rPr>
            </w:pPr>
            <w:r w:rsidRPr="00744DAD">
              <w:rPr>
                <w:lang w:val="en-US" w:eastAsia="en-US"/>
              </w:rPr>
              <w:t>identified and</w:t>
            </w:r>
          </w:p>
          <w:p w14:paraId="30944D7D" w14:textId="77777777" w:rsidR="00744DAD" w:rsidRPr="00744DAD" w:rsidRDefault="00744DAD" w:rsidP="00F01132">
            <w:r w:rsidRPr="00744DAD">
              <w:rPr>
                <w:lang w:val="en-US" w:eastAsia="en-US"/>
              </w:rPr>
              <w:t>documented</w:t>
            </w:r>
          </w:p>
        </w:tc>
        <w:tc>
          <w:tcPr>
            <w:tcW w:w="1440" w:type="dxa"/>
          </w:tcPr>
          <w:p w14:paraId="446D7DEA" w14:textId="77777777" w:rsidR="00744DAD" w:rsidRPr="00744DAD" w:rsidRDefault="00744DAD" w:rsidP="00F01132">
            <w:pPr>
              <w:rPr>
                <w:b/>
                <w:lang w:val="en-US" w:eastAsia="en-US"/>
              </w:rPr>
            </w:pPr>
            <w:r w:rsidRPr="00744DAD">
              <w:rPr>
                <w:lang w:val="en-US" w:eastAsia="en-US"/>
              </w:rPr>
              <w:lastRenderedPageBreak/>
              <w:t>December 31, 2019</w:t>
            </w:r>
          </w:p>
        </w:tc>
        <w:tc>
          <w:tcPr>
            <w:tcW w:w="2160" w:type="dxa"/>
          </w:tcPr>
          <w:p w14:paraId="37845B1E" w14:textId="77777777" w:rsidR="00744DAD" w:rsidRPr="00744DAD" w:rsidRDefault="00744DAD" w:rsidP="00F01132">
            <w:r w:rsidRPr="00744DAD">
              <w:rPr>
                <w:lang w:val="en-US" w:eastAsia="en-US"/>
              </w:rPr>
              <w:t>100%</w:t>
            </w:r>
          </w:p>
        </w:tc>
        <w:tc>
          <w:tcPr>
            <w:tcW w:w="4770" w:type="dxa"/>
          </w:tcPr>
          <w:p w14:paraId="6BA850F5" w14:textId="77777777" w:rsidR="00744DAD" w:rsidRPr="00744DAD" w:rsidRDefault="00744DAD" w:rsidP="00F01132">
            <w:r w:rsidRPr="00744DAD">
              <w:rPr>
                <w:lang w:val="en-US" w:eastAsia="en-US"/>
              </w:rPr>
              <w:t>None</w:t>
            </w:r>
          </w:p>
        </w:tc>
      </w:tr>
      <w:tr w:rsidR="00744DAD" w:rsidRPr="00744DAD" w14:paraId="3BBF1856" w14:textId="77777777" w:rsidTr="00F01132">
        <w:trPr>
          <w:trHeight w:val="512"/>
        </w:trPr>
        <w:tc>
          <w:tcPr>
            <w:tcW w:w="1530" w:type="dxa"/>
            <w:vMerge/>
          </w:tcPr>
          <w:p w14:paraId="5509CAA8" w14:textId="77777777" w:rsidR="00744DAD" w:rsidRPr="00744DAD" w:rsidRDefault="00744DAD" w:rsidP="00F01132">
            <w:pPr>
              <w:rPr>
                <w:b/>
                <w:lang w:val="en-US" w:eastAsia="en-US"/>
              </w:rPr>
            </w:pPr>
          </w:p>
        </w:tc>
        <w:tc>
          <w:tcPr>
            <w:tcW w:w="2070" w:type="dxa"/>
            <w:shd w:val="clear" w:color="auto" w:fill="EEECE1"/>
          </w:tcPr>
          <w:p w14:paraId="73B06C64" w14:textId="77777777" w:rsidR="00744DAD" w:rsidRPr="00744DAD" w:rsidRDefault="00744DAD" w:rsidP="00F01132">
            <w:pPr>
              <w:jc w:val="both"/>
              <w:rPr>
                <w:lang w:val="en-US" w:eastAsia="en-US"/>
              </w:rPr>
            </w:pPr>
            <w:r w:rsidRPr="00744DAD">
              <w:rPr>
                <w:lang w:val="en-US" w:eastAsia="en-US"/>
              </w:rPr>
              <w:t>Indicator 1.1.2</w:t>
            </w:r>
          </w:p>
          <w:p w14:paraId="523B1E9B" w14:textId="77777777" w:rsidR="00744DAD" w:rsidRPr="00744DAD" w:rsidRDefault="00744DAD" w:rsidP="00F01132">
            <w:pPr>
              <w:jc w:val="both"/>
              <w:rPr>
                <w:lang w:val="en-US" w:eastAsia="en-US"/>
              </w:rPr>
            </w:pPr>
            <w:r w:rsidRPr="00744DAD">
              <w:rPr>
                <w:lang w:val="en-US" w:eastAsia="en-US"/>
              </w:rPr>
              <w:t># of updated</w:t>
            </w:r>
          </w:p>
          <w:p w14:paraId="4111F7E6" w14:textId="77777777" w:rsidR="00744DAD" w:rsidRPr="00744DAD" w:rsidRDefault="00744DAD" w:rsidP="00F01132">
            <w:pPr>
              <w:jc w:val="both"/>
              <w:rPr>
                <w:lang w:val="en-US" w:eastAsia="en-US"/>
              </w:rPr>
            </w:pPr>
            <w:r w:rsidRPr="00744DAD">
              <w:rPr>
                <w:lang w:val="en-US" w:eastAsia="en-US"/>
              </w:rPr>
              <w:t>conflict profile</w:t>
            </w:r>
          </w:p>
        </w:tc>
        <w:tc>
          <w:tcPr>
            <w:tcW w:w="1530" w:type="dxa"/>
            <w:shd w:val="clear" w:color="auto" w:fill="EEECE1"/>
          </w:tcPr>
          <w:p w14:paraId="6960195B" w14:textId="77777777" w:rsidR="00744DAD" w:rsidRPr="00744DAD" w:rsidRDefault="00744DAD" w:rsidP="00F01132">
            <w:pPr>
              <w:jc w:val="both"/>
              <w:rPr>
                <w:lang w:val="en-US" w:eastAsia="en-US"/>
              </w:rPr>
            </w:pPr>
            <w:r w:rsidRPr="00744DAD">
              <w:rPr>
                <w:lang w:val="en-US" w:eastAsia="en-US"/>
              </w:rPr>
              <w:t>There is an</w:t>
            </w:r>
          </w:p>
          <w:p w14:paraId="26B999FE" w14:textId="77777777" w:rsidR="00744DAD" w:rsidRPr="00744DAD" w:rsidRDefault="00744DAD" w:rsidP="00F01132">
            <w:r w:rsidRPr="00744DAD">
              <w:rPr>
                <w:lang w:val="en-US" w:eastAsia="en-US"/>
              </w:rPr>
              <w:t>existing conflict profile</w:t>
            </w:r>
          </w:p>
        </w:tc>
        <w:tc>
          <w:tcPr>
            <w:tcW w:w="1620" w:type="dxa"/>
            <w:shd w:val="clear" w:color="auto" w:fill="EEECE1"/>
          </w:tcPr>
          <w:p w14:paraId="39556843" w14:textId="77777777" w:rsidR="00744DAD" w:rsidRPr="00744DAD" w:rsidRDefault="00744DAD" w:rsidP="00F01132">
            <w:pPr>
              <w:rPr>
                <w:lang w:val="en-US" w:eastAsia="en-US"/>
              </w:rPr>
            </w:pPr>
            <w:r w:rsidRPr="00744DAD">
              <w:rPr>
                <w:lang w:val="en-US" w:eastAsia="en-US"/>
              </w:rPr>
              <w:t>1 updated</w:t>
            </w:r>
          </w:p>
          <w:p w14:paraId="1C8D94A7" w14:textId="77777777" w:rsidR="00744DAD" w:rsidRPr="00744DAD" w:rsidRDefault="00744DAD" w:rsidP="00F01132">
            <w:r w:rsidRPr="00744DAD">
              <w:rPr>
                <w:lang w:val="en-US" w:eastAsia="en-US"/>
              </w:rPr>
              <w:t>conflict driver profile</w:t>
            </w:r>
          </w:p>
        </w:tc>
        <w:tc>
          <w:tcPr>
            <w:tcW w:w="1440" w:type="dxa"/>
          </w:tcPr>
          <w:p w14:paraId="7E8C9AFD" w14:textId="77777777" w:rsidR="00744DAD" w:rsidRPr="00744DAD" w:rsidRDefault="00744DAD" w:rsidP="00F01132">
            <w:pPr>
              <w:rPr>
                <w:b/>
                <w:lang w:val="en-US" w:eastAsia="en-US"/>
              </w:rPr>
            </w:pPr>
            <w:r w:rsidRPr="00744DAD">
              <w:rPr>
                <w:lang w:val="en-US" w:eastAsia="en-US"/>
              </w:rPr>
              <w:t>December 31 2019</w:t>
            </w:r>
          </w:p>
        </w:tc>
        <w:tc>
          <w:tcPr>
            <w:tcW w:w="2160" w:type="dxa"/>
          </w:tcPr>
          <w:p w14:paraId="7322D152" w14:textId="77777777" w:rsidR="00744DAD" w:rsidRPr="00744DAD" w:rsidRDefault="00744DAD" w:rsidP="00F01132">
            <w:r w:rsidRPr="00744DAD">
              <w:rPr>
                <w:lang w:val="en-US" w:eastAsia="en-US"/>
              </w:rPr>
              <w:t>100%</w:t>
            </w:r>
          </w:p>
        </w:tc>
        <w:tc>
          <w:tcPr>
            <w:tcW w:w="4770" w:type="dxa"/>
          </w:tcPr>
          <w:p w14:paraId="19C528E8" w14:textId="77777777" w:rsidR="00744DAD" w:rsidRPr="00744DAD" w:rsidRDefault="00744DAD" w:rsidP="00F01132">
            <w:r w:rsidRPr="00744DAD">
              <w:rPr>
                <w:lang w:val="en-US" w:eastAsia="en-US"/>
              </w:rPr>
              <w:t>None</w:t>
            </w:r>
          </w:p>
        </w:tc>
      </w:tr>
      <w:tr w:rsidR="00744DAD" w:rsidRPr="00744DAD" w14:paraId="578A4BD7" w14:textId="77777777" w:rsidTr="00F01132">
        <w:trPr>
          <w:trHeight w:val="440"/>
        </w:trPr>
        <w:tc>
          <w:tcPr>
            <w:tcW w:w="1530" w:type="dxa"/>
            <w:vMerge w:val="restart"/>
          </w:tcPr>
          <w:p w14:paraId="2D155CBB" w14:textId="77777777" w:rsidR="00744DAD" w:rsidRPr="00744DAD" w:rsidRDefault="00744DAD" w:rsidP="00F01132">
            <w:pPr>
              <w:rPr>
                <w:lang w:val="en-US" w:eastAsia="en-US"/>
              </w:rPr>
            </w:pPr>
            <w:r w:rsidRPr="00744DAD">
              <w:rPr>
                <w:lang w:val="en-US" w:eastAsia="en-US"/>
              </w:rPr>
              <w:t>Output 1.2</w:t>
            </w:r>
          </w:p>
          <w:p w14:paraId="27934255" w14:textId="77777777" w:rsidR="00744DAD" w:rsidRPr="00744DAD" w:rsidRDefault="00744DAD" w:rsidP="00F01132">
            <w:pPr>
              <w:rPr>
                <w:b/>
                <w:lang w:val="en-US" w:eastAsia="en-US"/>
              </w:rPr>
            </w:pPr>
            <w:r w:rsidRPr="00744DAD">
              <w:rPr>
                <w:b/>
                <w:lang w:val="en-US" w:eastAsia="en-US"/>
              </w:rPr>
              <w:t>Young women</w:t>
            </w:r>
          </w:p>
          <w:p w14:paraId="57648CE5" w14:textId="77777777" w:rsidR="00744DAD" w:rsidRPr="00744DAD" w:rsidRDefault="00744DAD" w:rsidP="00F01132">
            <w:pPr>
              <w:rPr>
                <w:b/>
                <w:lang w:val="en-US" w:eastAsia="en-US"/>
              </w:rPr>
            </w:pPr>
            <w:r w:rsidRPr="00744DAD">
              <w:rPr>
                <w:b/>
                <w:lang w:val="en-US" w:eastAsia="en-US"/>
              </w:rPr>
              <w:t>and men and their</w:t>
            </w:r>
          </w:p>
          <w:p w14:paraId="477E1B1C" w14:textId="77777777" w:rsidR="00744DAD" w:rsidRPr="00744DAD" w:rsidRDefault="00744DAD" w:rsidP="00F01132">
            <w:pPr>
              <w:rPr>
                <w:b/>
                <w:lang w:val="en-US" w:eastAsia="en-US"/>
              </w:rPr>
            </w:pPr>
            <w:r w:rsidRPr="00744DAD">
              <w:rPr>
                <w:b/>
                <w:lang w:val="en-US" w:eastAsia="en-US"/>
              </w:rPr>
              <w:t>communities have</w:t>
            </w:r>
          </w:p>
          <w:p w14:paraId="4BE2ECEB" w14:textId="77777777" w:rsidR="00744DAD" w:rsidRPr="00744DAD" w:rsidRDefault="00744DAD" w:rsidP="00F01132">
            <w:pPr>
              <w:rPr>
                <w:b/>
                <w:lang w:val="en-US" w:eastAsia="en-US"/>
              </w:rPr>
            </w:pPr>
            <w:r w:rsidRPr="00744DAD">
              <w:rPr>
                <w:b/>
                <w:lang w:val="en-US" w:eastAsia="en-US"/>
              </w:rPr>
              <w:t>enhanced peace-building</w:t>
            </w:r>
          </w:p>
          <w:p w14:paraId="5BA7D4DA" w14:textId="77777777" w:rsidR="00744DAD" w:rsidRPr="00744DAD" w:rsidRDefault="00744DAD" w:rsidP="00F01132">
            <w:pPr>
              <w:rPr>
                <w:b/>
                <w:lang w:val="en-US" w:eastAsia="en-US"/>
              </w:rPr>
            </w:pPr>
            <w:r w:rsidRPr="00744DAD">
              <w:rPr>
                <w:b/>
                <w:lang w:val="en-US" w:eastAsia="en-US"/>
              </w:rPr>
              <w:t>and conflict resolution</w:t>
            </w:r>
          </w:p>
          <w:p w14:paraId="509D9519" w14:textId="77777777" w:rsidR="00744DAD" w:rsidRPr="00744DAD" w:rsidRDefault="00744DAD" w:rsidP="00F01132">
            <w:pPr>
              <w:rPr>
                <w:lang w:val="en-US" w:eastAsia="en-US"/>
              </w:rPr>
            </w:pPr>
            <w:r w:rsidRPr="00744DAD">
              <w:rPr>
                <w:b/>
                <w:lang w:val="en-US" w:eastAsia="en-US"/>
              </w:rPr>
              <w:t>capacities</w:t>
            </w:r>
          </w:p>
        </w:tc>
        <w:tc>
          <w:tcPr>
            <w:tcW w:w="2070" w:type="dxa"/>
            <w:shd w:val="clear" w:color="auto" w:fill="EEECE1"/>
          </w:tcPr>
          <w:p w14:paraId="486DBB1F" w14:textId="77777777" w:rsidR="00744DAD" w:rsidRPr="00744DAD" w:rsidRDefault="00744DAD" w:rsidP="00F01132">
            <w:pPr>
              <w:jc w:val="both"/>
              <w:rPr>
                <w:lang w:val="en-US" w:eastAsia="en-US"/>
              </w:rPr>
            </w:pPr>
            <w:r w:rsidRPr="00744DAD">
              <w:rPr>
                <w:lang w:val="en-US" w:eastAsia="en-US"/>
              </w:rPr>
              <w:t>Indicator  1.2.1</w:t>
            </w:r>
          </w:p>
          <w:p w14:paraId="34B06257" w14:textId="77777777" w:rsidR="00744DAD" w:rsidRPr="00744DAD" w:rsidRDefault="00744DAD" w:rsidP="00F01132">
            <w:pPr>
              <w:jc w:val="both"/>
              <w:rPr>
                <w:lang w:val="en-US" w:eastAsia="en-US"/>
              </w:rPr>
            </w:pPr>
            <w:r w:rsidRPr="00744DAD">
              <w:rPr>
                <w:lang w:val="en-US" w:eastAsia="en-US"/>
              </w:rPr>
              <w:t># of community</w:t>
            </w:r>
          </w:p>
          <w:p w14:paraId="6DB9616B" w14:textId="77777777" w:rsidR="00744DAD" w:rsidRPr="00744DAD" w:rsidRDefault="00744DAD" w:rsidP="00F01132">
            <w:pPr>
              <w:jc w:val="both"/>
              <w:rPr>
                <w:lang w:val="en-US" w:eastAsia="en-US"/>
              </w:rPr>
            </w:pPr>
            <w:r w:rsidRPr="00744DAD">
              <w:rPr>
                <w:lang w:val="en-US" w:eastAsia="en-US"/>
              </w:rPr>
              <w:t>based participatory</w:t>
            </w:r>
          </w:p>
          <w:p w14:paraId="7BDB4073" w14:textId="77777777" w:rsidR="00744DAD" w:rsidRPr="00744DAD" w:rsidRDefault="00744DAD" w:rsidP="00F01132">
            <w:pPr>
              <w:jc w:val="both"/>
              <w:rPr>
                <w:lang w:val="en-US" w:eastAsia="en-US"/>
              </w:rPr>
            </w:pPr>
            <w:r w:rsidRPr="00744DAD">
              <w:rPr>
                <w:lang w:val="en-US" w:eastAsia="en-US"/>
              </w:rPr>
              <w:t>planning conducted</w:t>
            </w:r>
          </w:p>
        </w:tc>
        <w:tc>
          <w:tcPr>
            <w:tcW w:w="1530" w:type="dxa"/>
            <w:shd w:val="clear" w:color="auto" w:fill="EEECE1"/>
          </w:tcPr>
          <w:p w14:paraId="25448247" w14:textId="77777777" w:rsidR="00744DAD" w:rsidRPr="00744DAD" w:rsidRDefault="00744DAD" w:rsidP="00F01132">
            <w:r w:rsidRPr="00744DAD">
              <w:rPr>
                <w:b/>
                <w:lang w:val="en-US" w:eastAsia="en-US"/>
              </w:rPr>
              <w:t>0</w:t>
            </w:r>
          </w:p>
        </w:tc>
        <w:tc>
          <w:tcPr>
            <w:tcW w:w="1620" w:type="dxa"/>
            <w:shd w:val="clear" w:color="auto" w:fill="EEECE1"/>
          </w:tcPr>
          <w:p w14:paraId="50469311" w14:textId="77777777" w:rsidR="00744DAD" w:rsidRPr="00744DAD" w:rsidRDefault="00744DAD" w:rsidP="00F01132">
            <w:pPr>
              <w:rPr>
                <w:lang w:val="en-US" w:eastAsia="en-US"/>
              </w:rPr>
            </w:pPr>
            <w:r w:rsidRPr="00744DAD">
              <w:rPr>
                <w:lang w:val="en-US" w:eastAsia="en-US"/>
              </w:rPr>
              <w:t>At least 4</w:t>
            </w:r>
          </w:p>
          <w:p w14:paraId="3E84D2A3" w14:textId="77777777" w:rsidR="00744DAD" w:rsidRPr="00744DAD" w:rsidRDefault="00744DAD" w:rsidP="00F01132">
            <w:pPr>
              <w:rPr>
                <w:lang w:val="en-US" w:eastAsia="en-US"/>
              </w:rPr>
            </w:pPr>
            <w:r w:rsidRPr="00744DAD">
              <w:rPr>
                <w:lang w:val="en-US" w:eastAsia="en-US"/>
              </w:rPr>
              <w:t>Community Based</w:t>
            </w:r>
            <w:r w:rsidRPr="00744DAD">
              <w:t xml:space="preserve"> </w:t>
            </w:r>
            <w:r w:rsidRPr="00744DAD">
              <w:rPr>
                <w:lang w:val="en-US" w:eastAsia="en-US"/>
              </w:rPr>
              <w:t>Planning Processes in</w:t>
            </w:r>
          </w:p>
          <w:p w14:paraId="08917A6E" w14:textId="77777777" w:rsidR="00744DAD" w:rsidRPr="00744DAD" w:rsidRDefault="00744DAD" w:rsidP="00F01132">
            <w:r w:rsidRPr="00744DAD">
              <w:rPr>
                <w:lang w:val="en-US" w:eastAsia="en-US"/>
              </w:rPr>
              <w:t>Lofa and Bong Counties</w:t>
            </w:r>
          </w:p>
        </w:tc>
        <w:tc>
          <w:tcPr>
            <w:tcW w:w="1440" w:type="dxa"/>
          </w:tcPr>
          <w:p w14:paraId="50127ED0" w14:textId="77777777" w:rsidR="00744DAD" w:rsidRPr="00744DAD" w:rsidRDefault="00744DAD" w:rsidP="00F01132">
            <w:pPr>
              <w:rPr>
                <w:b/>
                <w:lang w:val="en-US" w:eastAsia="en-US"/>
              </w:rPr>
            </w:pPr>
            <w:r w:rsidRPr="00744DAD">
              <w:rPr>
                <w:lang w:val="en-US" w:eastAsia="en-US"/>
              </w:rPr>
              <w:t>December 31 2019</w:t>
            </w:r>
          </w:p>
        </w:tc>
        <w:tc>
          <w:tcPr>
            <w:tcW w:w="2160" w:type="dxa"/>
          </w:tcPr>
          <w:p w14:paraId="7097DBE2" w14:textId="77777777" w:rsidR="00744DAD" w:rsidRPr="00744DAD" w:rsidRDefault="00744DAD" w:rsidP="00F01132">
            <w:r w:rsidRPr="00744DAD">
              <w:rPr>
                <w:lang w:val="en-US" w:eastAsia="en-US"/>
              </w:rPr>
              <w:t>100%</w:t>
            </w:r>
          </w:p>
        </w:tc>
        <w:tc>
          <w:tcPr>
            <w:tcW w:w="4770" w:type="dxa"/>
          </w:tcPr>
          <w:p w14:paraId="0CDB63A4" w14:textId="77777777" w:rsidR="00744DAD" w:rsidRPr="00744DAD" w:rsidRDefault="00744DAD" w:rsidP="00F01132">
            <w:r w:rsidRPr="00744DAD">
              <w:rPr>
                <w:lang w:val="en-US" w:eastAsia="en-US"/>
              </w:rPr>
              <w:t>None</w:t>
            </w:r>
          </w:p>
        </w:tc>
      </w:tr>
      <w:tr w:rsidR="00744DAD" w:rsidRPr="00744DAD" w14:paraId="6FB4983B" w14:textId="77777777" w:rsidTr="00F01132">
        <w:trPr>
          <w:trHeight w:val="467"/>
        </w:trPr>
        <w:tc>
          <w:tcPr>
            <w:tcW w:w="1530" w:type="dxa"/>
            <w:vMerge/>
          </w:tcPr>
          <w:p w14:paraId="6F8C58F6" w14:textId="77777777" w:rsidR="00744DAD" w:rsidRPr="00744DAD" w:rsidRDefault="00744DAD" w:rsidP="00F01132">
            <w:pPr>
              <w:rPr>
                <w:b/>
                <w:lang w:val="en-US" w:eastAsia="en-US"/>
              </w:rPr>
            </w:pPr>
          </w:p>
        </w:tc>
        <w:tc>
          <w:tcPr>
            <w:tcW w:w="2070" w:type="dxa"/>
            <w:shd w:val="clear" w:color="auto" w:fill="EEECE1"/>
          </w:tcPr>
          <w:p w14:paraId="763DB7BF" w14:textId="77777777" w:rsidR="00744DAD" w:rsidRPr="00744DAD" w:rsidRDefault="00744DAD" w:rsidP="00F01132">
            <w:pPr>
              <w:jc w:val="both"/>
              <w:rPr>
                <w:lang w:val="en-US" w:eastAsia="en-US"/>
              </w:rPr>
            </w:pPr>
            <w:r w:rsidRPr="00744DAD">
              <w:rPr>
                <w:lang w:val="en-US" w:eastAsia="en-US"/>
              </w:rPr>
              <w:t>Indicator 1.2.2</w:t>
            </w:r>
          </w:p>
          <w:p w14:paraId="38BF0742" w14:textId="77777777" w:rsidR="00744DAD" w:rsidRPr="00744DAD" w:rsidRDefault="00744DAD" w:rsidP="00F01132">
            <w:pPr>
              <w:jc w:val="both"/>
              <w:rPr>
                <w:lang w:val="en-US" w:eastAsia="en-US"/>
              </w:rPr>
            </w:pPr>
            <w:r w:rsidRPr="00744DAD">
              <w:rPr>
                <w:lang w:val="en-US" w:eastAsia="en-US"/>
              </w:rPr>
              <w:t># of</w:t>
            </w:r>
          </w:p>
          <w:p w14:paraId="138645F9" w14:textId="77777777" w:rsidR="00744DAD" w:rsidRPr="00744DAD" w:rsidRDefault="00744DAD" w:rsidP="00F01132">
            <w:pPr>
              <w:jc w:val="both"/>
              <w:rPr>
                <w:lang w:val="en-US" w:eastAsia="en-US"/>
              </w:rPr>
            </w:pPr>
            <w:r w:rsidRPr="00744DAD">
              <w:rPr>
                <w:lang w:val="en-US" w:eastAsia="en-US"/>
              </w:rPr>
              <w:t>peacebuilding</w:t>
            </w:r>
          </w:p>
          <w:p w14:paraId="21371084" w14:textId="77777777" w:rsidR="00744DAD" w:rsidRPr="00744DAD" w:rsidRDefault="00744DAD" w:rsidP="00F01132">
            <w:pPr>
              <w:jc w:val="both"/>
              <w:rPr>
                <w:lang w:val="en-US" w:eastAsia="en-US"/>
              </w:rPr>
            </w:pPr>
            <w:r w:rsidRPr="00744DAD">
              <w:rPr>
                <w:lang w:val="en-US" w:eastAsia="en-US"/>
              </w:rPr>
              <w:t>structures</w:t>
            </w:r>
          </w:p>
          <w:p w14:paraId="58814E20" w14:textId="77777777" w:rsidR="00744DAD" w:rsidRPr="00744DAD" w:rsidRDefault="00744DAD" w:rsidP="00F01132">
            <w:pPr>
              <w:jc w:val="both"/>
              <w:rPr>
                <w:lang w:val="en-US" w:eastAsia="en-US"/>
              </w:rPr>
            </w:pPr>
            <w:r w:rsidRPr="00744DAD">
              <w:rPr>
                <w:lang w:val="en-US" w:eastAsia="en-US"/>
              </w:rPr>
              <w:t>strengthened</w:t>
            </w:r>
          </w:p>
        </w:tc>
        <w:tc>
          <w:tcPr>
            <w:tcW w:w="1530" w:type="dxa"/>
            <w:shd w:val="clear" w:color="auto" w:fill="EEECE1"/>
          </w:tcPr>
          <w:p w14:paraId="739F07F9" w14:textId="3C26F6E1" w:rsidR="00744DAD" w:rsidRPr="00744DAD" w:rsidRDefault="00215920" w:rsidP="00F01132">
            <w:r>
              <w:rPr>
                <w:lang w:val="en-US" w:eastAsia="en-US"/>
              </w:rPr>
              <w:t>0</w:t>
            </w:r>
          </w:p>
        </w:tc>
        <w:tc>
          <w:tcPr>
            <w:tcW w:w="1620" w:type="dxa"/>
            <w:shd w:val="clear" w:color="auto" w:fill="EEECE1"/>
          </w:tcPr>
          <w:p w14:paraId="3701E04E" w14:textId="77777777" w:rsidR="00744DAD" w:rsidRPr="00744DAD" w:rsidRDefault="00744DAD" w:rsidP="00F01132">
            <w:pPr>
              <w:rPr>
                <w:lang w:val="en-US" w:eastAsia="en-US"/>
              </w:rPr>
            </w:pPr>
            <w:r w:rsidRPr="00744DAD">
              <w:rPr>
                <w:lang w:val="en-US" w:eastAsia="en-US"/>
              </w:rPr>
              <w:t>At least 1 in</w:t>
            </w:r>
          </w:p>
          <w:p w14:paraId="5E06EC1F" w14:textId="77777777" w:rsidR="00744DAD" w:rsidRPr="00744DAD" w:rsidRDefault="00744DAD" w:rsidP="00F01132">
            <w:pPr>
              <w:rPr>
                <w:lang w:val="en-US" w:eastAsia="en-US"/>
              </w:rPr>
            </w:pPr>
            <w:r w:rsidRPr="00744DAD">
              <w:rPr>
                <w:lang w:val="en-US" w:eastAsia="en-US"/>
              </w:rPr>
              <w:t>each county including</w:t>
            </w:r>
          </w:p>
          <w:p w14:paraId="4A9D4EA8" w14:textId="77777777" w:rsidR="00744DAD" w:rsidRPr="00744DAD" w:rsidRDefault="00744DAD" w:rsidP="00F01132">
            <w:r w:rsidRPr="00744DAD">
              <w:rPr>
                <w:lang w:val="en-US" w:eastAsia="en-US"/>
              </w:rPr>
              <w:t>the LLA</w:t>
            </w:r>
            <w:r w:rsidRPr="00744DAD">
              <w:rPr>
                <w:b/>
                <w:lang w:val="en-US" w:eastAsia="en-US"/>
              </w:rPr>
              <w:t xml:space="preserve"> </w:t>
            </w:r>
          </w:p>
        </w:tc>
        <w:tc>
          <w:tcPr>
            <w:tcW w:w="1440" w:type="dxa"/>
          </w:tcPr>
          <w:p w14:paraId="0FDF645E" w14:textId="77777777" w:rsidR="00744DAD" w:rsidRPr="00744DAD" w:rsidRDefault="00744DAD" w:rsidP="00F01132">
            <w:pPr>
              <w:rPr>
                <w:b/>
                <w:lang w:val="en-US" w:eastAsia="en-US"/>
              </w:rPr>
            </w:pPr>
            <w:r w:rsidRPr="00744DAD">
              <w:rPr>
                <w:lang w:val="en-US" w:eastAsia="en-US"/>
              </w:rPr>
              <w:t>August 2021(based on NCE)</w:t>
            </w:r>
          </w:p>
        </w:tc>
        <w:tc>
          <w:tcPr>
            <w:tcW w:w="2160" w:type="dxa"/>
          </w:tcPr>
          <w:p w14:paraId="081A1BC1" w14:textId="77777777" w:rsidR="00744DAD" w:rsidRPr="00744DAD" w:rsidRDefault="00744DAD" w:rsidP="00F01132">
            <w:r w:rsidRPr="00744DAD">
              <w:rPr>
                <w:lang w:val="en-US" w:eastAsia="en-US"/>
              </w:rPr>
              <w:t xml:space="preserve">Peacebuilding structures identified with participants trained on land and conflict resolution mechanism </w:t>
            </w:r>
          </w:p>
        </w:tc>
        <w:tc>
          <w:tcPr>
            <w:tcW w:w="4770" w:type="dxa"/>
          </w:tcPr>
          <w:p w14:paraId="6CA77807" w14:textId="508410D9" w:rsidR="00744DAD" w:rsidRPr="00744DAD" w:rsidRDefault="00744DAD" w:rsidP="00F01132"/>
        </w:tc>
      </w:tr>
      <w:tr w:rsidR="00744DAD" w:rsidRPr="00744DAD" w14:paraId="6F195F16" w14:textId="77777777" w:rsidTr="00F01132">
        <w:trPr>
          <w:trHeight w:val="467"/>
        </w:trPr>
        <w:tc>
          <w:tcPr>
            <w:tcW w:w="1530" w:type="dxa"/>
          </w:tcPr>
          <w:p w14:paraId="7E40FAA7" w14:textId="77777777" w:rsidR="00744DAD" w:rsidRPr="00744DAD" w:rsidRDefault="00744DAD" w:rsidP="00F01132">
            <w:pPr>
              <w:rPr>
                <w:b/>
                <w:lang w:val="en-US" w:eastAsia="en-US"/>
              </w:rPr>
            </w:pPr>
            <w:r w:rsidRPr="00744DAD">
              <w:rPr>
                <w:b/>
                <w:lang w:val="en-US" w:eastAsia="en-US"/>
              </w:rPr>
              <w:lastRenderedPageBreak/>
              <w:t>Output 1.3</w:t>
            </w:r>
          </w:p>
        </w:tc>
        <w:tc>
          <w:tcPr>
            <w:tcW w:w="2070" w:type="dxa"/>
            <w:shd w:val="clear" w:color="auto" w:fill="EEECE1"/>
          </w:tcPr>
          <w:p w14:paraId="1DDCD62D" w14:textId="77777777" w:rsidR="00744DAD" w:rsidRPr="00744DAD" w:rsidRDefault="00744DAD" w:rsidP="00F01132">
            <w:pPr>
              <w:jc w:val="both"/>
              <w:rPr>
                <w:lang w:val="en-US" w:eastAsia="en-US"/>
              </w:rPr>
            </w:pPr>
            <w:r w:rsidRPr="00744DAD">
              <w:rPr>
                <w:lang w:val="en-US" w:eastAsia="en-US"/>
              </w:rPr>
              <w:t>Indicator 1.3</w:t>
            </w:r>
          </w:p>
          <w:p w14:paraId="3C11396A" w14:textId="77777777" w:rsidR="00744DAD" w:rsidRPr="00744DAD" w:rsidRDefault="00744DAD" w:rsidP="00F01132">
            <w:pPr>
              <w:jc w:val="both"/>
              <w:rPr>
                <w:lang w:val="en-US" w:eastAsia="en-US"/>
              </w:rPr>
            </w:pPr>
            <w:r w:rsidRPr="00744DAD">
              <w:rPr>
                <w:lang w:val="en-US" w:eastAsia="en-US"/>
              </w:rPr>
              <w:t># of socio-cultural</w:t>
            </w:r>
          </w:p>
          <w:p w14:paraId="7BD472C4" w14:textId="77777777" w:rsidR="00744DAD" w:rsidRPr="00744DAD" w:rsidRDefault="00744DAD" w:rsidP="00F01132">
            <w:pPr>
              <w:jc w:val="both"/>
              <w:rPr>
                <w:lang w:val="en-US" w:eastAsia="en-US"/>
              </w:rPr>
            </w:pPr>
            <w:r w:rsidRPr="00744DAD">
              <w:rPr>
                <w:lang w:val="en-US" w:eastAsia="en-US"/>
              </w:rPr>
              <w:t>activities, community</w:t>
            </w:r>
          </w:p>
          <w:p w14:paraId="2043D28D" w14:textId="77777777" w:rsidR="00744DAD" w:rsidRPr="00744DAD" w:rsidRDefault="00744DAD" w:rsidP="00F01132">
            <w:pPr>
              <w:jc w:val="both"/>
              <w:rPr>
                <w:lang w:val="en-US" w:eastAsia="en-US"/>
              </w:rPr>
            </w:pPr>
            <w:r w:rsidRPr="00744DAD">
              <w:rPr>
                <w:lang w:val="en-US" w:eastAsia="en-US"/>
              </w:rPr>
              <w:t>mobilization and</w:t>
            </w:r>
          </w:p>
          <w:p w14:paraId="64F11CC0" w14:textId="77777777" w:rsidR="00744DAD" w:rsidRPr="00744DAD" w:rsidRDefault="00744DAD" w:rsidP="00F01132">
            <w:pPr>
              <w:jc w:val="both"/>
              <w:rPr>
                <w:lang w:val="en-US" w:eastAsia="en-US"/>
              </w:rPr>
            </w:pPr>
            <w:r w:rsidRPr="00744DAD">
              <w:rPr>
                <w:lang w:val="en-US" w:eastAsia="en-US"/>
              </w:rPr>
              <w:t>awareness raising campaign conducted</w:t>
            </w:r>
          </w:p>
        </w:tc>
        <w:tc>
          <w:tcPr>
            <w:tcW w:w="1530" w:type="dxa"/>
            <w:shd w:val="clear" w:color="auto" w:fill="EEECE1"/>
          </w:tcPr>
          <w:p w14:paraId="10E8CE11" w14:textId="77777777" w:rsidR="00744DAD" w:rsidRPr="00744DAD" w:rsidRDefault="00744DAD" w:rsidP="00F01132">
            <w:pPr>
              <w:rPr>
                <w:lang w:val="en-US" w:eastAsia="en-US"/>
              </w:rPr>
            </w:pPr>
            <w:r w:rsidRPr="00744DAD">
              <w:rPr>
                <w:b/>
                <w:lang w:val="en-US" w:eastAsia="en-US"/>
              </w:rPr>
              <w:t xml:space="preserve">0 </w:t>
            </w:r>
          </w:p>
        </w:tc>
        <w:tc>
          <w:tcPr>
            <w:tcW w:w="1620" w:type="dxa"/>
            <w:shd w:val="clear" w:color="auto" w:fill="EEECE1"/>
          </w:tcPr>
          <w:p w14:paraId="4E360D42" w14:textId="77777777" w:rsidR="00744DAD" w:rsidRPr="00744DAD" w:rsidRDefault="00744DAD" w:rsidP="00F01132">
            <w:pPr>
              <w:rPr>
                <w:lang w:val="en-US" w:eastAsia="en-US"/>
              </w:rPr>
            </w:pPr>
            <w:r w:rsidRPr="00744DAD">
              <w:rPr>
                <w:lang w:val="en-US" w:eastAsia="en-US"/>
              </w:rPr>
              <w:t>At least 2 in each</w:t>
            </w:r>
          </w:p>
          <w:p w14:paraId="0AA787D4" w14:textId="77777777" w:rsidR="00744DAD" w:rsidRPr="00744DAD" w:rsidRDefault="00744DAD" w:rsidP="00F01132">
            <w:pPr>
              <w:rPr>
                <w:lang w:val="en-US" w:eastAsia="en-US"/>
              </w:rPr>
            </w:pPr>
            <w:r w:rsidRPr="00744DAD">
              <w:rPr>
                <w:lang w:val="en-US" w:eastAsia="en-US"/>
              </w:rPr>
              <w:t>county</w:t>
            </w:r>
          </w:p>
        </w:tc>
        <w:tc>
          <w:tcPr>
            <w:tcW w:w="1440" w:type="dxa"/>
          </w:tcPr>
          <w:p w14:paraId="5812843D" w14:textId="77777777" w:rsidR="00744DAD" w:rsidRPr="00744DAD" w:rsidRDefault="00744DAD" w:rsidP="00F01132">
            <w:pPr>
              <w:rPr>
                <w:lang w:val="en-US" w:eastAsia="en-US"/>
              </w:rPr>
            </w:pPr>
            <w:r w:rsidRPr="00744DAD">
              <w:rPr>
                <w:lang w:val="en-US" w:eastAsia="en-US"/>
              </w:rPr>
              <w:t>June 2019</w:t>
            </w:r>
          </w:p>
        </w:tc>
        <w:tc>
          <w:tcPr>
            <w:tcW w:w="2160" w:type="dxa"/>
          </w:tcPr>
          <w:p w14:paraId="59680927" w14:textId="77777777" w:rsidR="00744DAD" w:rsidRPr="00744DAD" w:rsidRDefault="00744DAD" w:rsidP="00F01132">
            <w:pPr>
              <w:rPr>
                <w:lang w:val="en-US" w:eastAsia="en-US"/>
              </w:rPr>
            </w:pPr>
            <w:r w:rsidRPr="00744DAD">
              <w:rPr>
                <w:lang w:val="en-US" w:eastAsia="en-US"/>
              </w:rPr>
              <w:t>6</w:t>
            </w:r>
          </w:p>
        </w:tc>
        <w:tc>
          <w:tcPr>
            <w:tcW w:w="4770" w:type="dxa"/>
          </w:tcPr>
          <w:p w14:paraId="0733F3B7" w14:textId="77777777" w:rsidR="00744DAD" w:rsidRPr="00744DAD" w:rsidRDefault="00744DAD" w:rsidP="00F01132">
            <w:pPr>
              <w:rPr>
                <w:lang w:val="en-US" w:eastAsia="en-US"/>
              </w:rPr>
            </w:pPr>
            <w:r w:rsidRPr="00744DAD">
              <w:rPr>
                <w:lang w:val="en-US" w:eastAsia="en-US"/>
              </w:rPr>
              <w:t>This activity has been conducted.</w:t>
            </w:r>
          </w:p>
        </w:tc>
      </w:tr>
      <w:tr w:rsidR="00744DAD" w:rsidRPr="00744DAD" w14:paraId="67A5D443" w14:textId="77777777" w:rsidTr="00F01132">
        <w:trPr>
          <w:trHeight w:val="467"/>
        </w:trPr>
        <w:tc>
          <w:tcPr>
            <w:tcW w:w="1530" w:type="dxa"/>
          </w:tcPr>
          <w:p w14:paraId="3B61C441" w14:textId="77777777" w:rsidR="00744DAD" w:rsidRPr="00744DAD" w:rsidRDefault="00744DAD" w:rsidP="00F01132">
            <w:pPr>
              <w:rPr>
                <w:b/>
                <w:lang w:val="en-US" w:eastAsia="en-US"/>
              </w:rPr>
            </w:pPr>
            <w:r w:rsidRPr="00744DAD">
              <w:rPr>
                <w:b/>
                <w:lang w:val="en-US" w:eastAsia="en-US"/>
              </w:rPr>
              <w:t>Output 1.4</w:t>
            </w:r>
          </w:p>
        </w:tc>
        <w:tc>
          <w:tcPr>
            <w:tcW w:w="2070" w:type="dxa"/>
            <w:shd w:val="clear" w:color="auto" w:fill="EEECE1"/>
          </w:tcPr>
          <w:p w14:paraId="30B2D5CB" w14:textId="77777777" w:rsidR="00744DAD" w:rsidRPr="00744DAD" w:rsidRDefault="00744DAD" w:rsidP="00F01132">
            <w:pPr>
              <w:jc w:val="both"/>
              <w:rPr>
                <w:lang w:val="en-US" w:eastAsia="en-US"/>
              </w:rPr>
            </w:pPr>
            <w:r w:rsidRPr="00744DAD">
              <w:rPr>
                <w:lang w:val="en-US" w:eastAsia="en-US"/>
              </w:rPr>
              <w:t>Indicator 1.4</w:t>
            </w:r>
          </w:p>
          <w:p w14:paraId="57C0A0F7" w14:textId="77777777" w:rsidR="00744DAD" w:rsidRPr="00744DAD" w:rsidRDefault="00744DAD" w:rsidP="00F01132">
            <w:pPr>
              <w:jc w:val="both"/>
              <w:rPr>
                <w:lang w:val="en-US" w:eastAsia="en-US"/>
              </w:rPr>
            </w:pPr>
            <w:r w:rsidRPr="00744DAD">
              <w:t># of dialogue and capacity building for peacebuilding organized</w:t>
            </w:r>
          </w:p>
        </w:tc>
        <w:tc>
          <w:tcPr>
            <w:tcW w:w="1530" w:type="dxa"/>
            <w:shd w:val="clear" w:color="auto" w:fill="EEECE1"/>
          </w:tcPr>
          <w:p w14:paraId="13EC03DE" w14:textId="77777777" w:rsidR="00744DAD" w:rsidRPr="00744DAD" w:rsidRDefault="00744DAD" w:rsidP="00F01132">
            <w:pPr>
              <w:rPr>
                <w:lang w:val="en-US" w:eastAsia="en-US"/>
              </w:rPr>
            </w:pPr>
            <w:r w:rsidRPr="00744DAD">
              <w:rPr>
                <w:b/>
                <w:lang w:val="en-US" w:eastAsia="en-US"/>
              </w:rPr>
              <w:t xml:space="preserve">0 </w:t>
            </w:r>
          </w:p>
        </w:tc>
        <w:tc>
          <w:tcPr>
            <w:tcW w:w="1620" w:type="dxa"/>
            <w:shd w:val="clear" w:color="auto" w:fill="EEECE1"/>
          </w:tcPr>
          <w:p w14:paraId="605D10D9" w14:textId="77777777" w:rsidR="00744DAD" w:rsidRPr="00744DAD" w:rsidRDefault="00744DAD" w:rsidP="00F01132">
            <w:pPr>
              <w:rPr>
                <w:lang w:val="en-US" w:eastAsia="en-US"/>
              </w:rPr>
            </w:pPr>
            <w:r w:rsidRPr="00744DAD">
              <w:rPr>
                <w:lang w:val="en-US" w:eastAsia="en-US"/>
              </w:rPr>
              <w:t>Young women</w:t>
            </w:r>
          </w:p>
          <w:p w14:paraId="6D5C2D52" w14:textId="77777777" w:rsidR="00744DAD" w:rsidRPr="00744DAD" w:rsidRDefault="00744DAD" w:rsidP="00F01132">
            <w:pPr>
              <w:rPr>
                <w:lang w:val="en-US" w:eastAsia="en-US"/>
              </w:rPr>
            </w:pPr>
            <w:r w:rsidRPr="00744DAD">
              <w:rPr>
                <w:lang w:val="en-US" w:eastAsia="en-US"/>
              </w:rPr>
              <w:t>and men participating in</w:t>
            </w:r>
          </w:p>
          <w:p w14:paraId="0443907D" w14:textId="77777777" w:rsidR="00744DAD" w:rsidRPr="00744DAD" w:rsidRDefault="00744DAD" w:rsidP="00F01132">
            <w:pPr>
              <w:rPr>
                <w:lang w:val="en-US" w:eastAsia="en-US"/>
              </w:rPr>
            </w:pPr>
            <w:r w:rsidRPr="00744DAD">
              <w:rPr>
                <w:lang w:val="en-US" w:eastAsia="en-US"/>
              </w:rPr>
              <w:t>at least 4 peacebuilding</w:t>
            </w:r>
          </w:p>
          <w:p w14:paraId="2F0ABBE4" w14:textId="77777777" w:rsidR="00744DAD" w:rsidRPr="00744DAD" w:rsidRDefault="00744DAD" w:rsidP="00F01132">
            <w:pPr>
              <w:rPr>
                <w:lang w:val="en-US" w:eastAsia="en-US"/>
              </w:rPr>
            </w:pPr>
            <w:r w:rsidRPr="00744DAD">
              <w:rPr>
                <w:lang w:val="en-US" w:eastAsia="en-US"/>
              </w:rPr>
              <w:t>dialogues</w:t>
            </w:r>
          </w:p>
        </w:tc>
        <w:tc>
          <w:tcPr>
            <w:tcW w:w="1440" w:type="dxa"/>
          </w:tcPr>
          <w:p w14:paraId="49D6E14F" w14:textId="77777777" w:rsidR="00744DAD" w:rsidRPr="00744DAD" w:rsidRDefault="00744DAD" w:rsidP="00F01132">
            <w:pPr>
              <w:rPr>
                <w:lang w:val="en-US" w:eastAsia="en-US"/>
              </w:rPr>
            </w:pPr>
            <w:r w:rsidRPr="00744DAD">
              <w:rPr>
                <w:lang w:val="en-US" w:eastAsia="en-US"/>
              </w:rPr>
              <w:t>February/August 2021</w:t>
            </w:r>
          </w:p>
        </w:tc>
        <w:tc>
          <w:tcPr>
            <w:tcW w:w="2160" w:type="dxa"/>
          </w:tcPr>
          <w:p w14:paraId="538E787A" w14:textId="77777777" w:rsidR="00744DAD" w:rsidRPr="00744DAD" w:rsidRDefault="00744DAD" w:rsidP="00F01132">
            <w:pPr>
              <w:rPr>
                <w:lang w:val="en-US" w:eastAsia="en-US"/>
              </w:rPr>
            </w:pPr>
            <w:r w:rsidRPr="00744DAD">
              <w:rPr>
                <w:lang w:val="en-US" w:eastAsia="en-US"/>
              </w:rPr>
              <w:t>0</w:t>
            </w:r>
          </w:p>
        </w:tc>
        <w:tc>
          <w:tcPr>
            <w:tcW w:w="4770" w:type="dxa"/>
          </w:tcPr>
          <w:p w14:paraId="1BB0C5ED" w14:textId="77777777" w:rsidR="00744DAD" w:rsidRPr="00744DAD" w:rsidRDefault="00744DAD" w:rsidP="00F01132">
            <w:pPr>
              <w:rPr>
                <w:lang w:val="en-US" w:eastAsia="en-US"/>
              </w:rPr>
            </w:pPr>
            <w:r w:rsidRPr="00744DAD">
              <w:rPr>
                <w:lang w:val="en-US" w:eastAsia="en-US"/>
              </w:rPr>
              <w:t xml:space="preserve">Activity to be conducted   </w:t>
            </w:r>
          </w:p>
        </w:tc>
      </w:tr>
      <w:tr w:rsidR="00744DAD" w:rsidRPr="00744DAD" w14:paraId="19F39518" w14:textId="77777777" w:rsidTr="00F01132">
        <w:trPr>
          <w:trHeight w:val="422"/>
        </w:trPr>
        <w:tc>
          <w:tcPr>
            <w:tcW w:w="1530" w:type="dxa"/>
            <w:vMerge w:val="restart"/>
          </w:tcPr>
          <w:p w14:paraId="5FCCECE6" w14:textId="77777777" w:rsidR="00744DAD" w:rsidRPr="00744DAD" w:rsidRDefault="00744DAD" w:rsidP="00F01132">
            <w:pPr>
              <w:rPr>
                <w:b/>
                <w:lang w:val="en-US" w:eastAsia="en-US"/>
              </w:rPr>
            </w:pPr>
            <w:r w:rsidRPr="00744DAD">
              <w:rPr>
                <w:b/>
                <w:lang w:val="en-US" w:eastAsia="en-US"/>
              </w:rPr>
              <w:t>Outcome 2</w:t>
            </w:r>
          </w:p>
          <w:p w14:paraId="53A9163C" w14:textId="77777777" w:rsidR="00744DAD" w:rsidRPr="00744DAD" w:rsidRDefault="00744DAD" w:rsidP="00F01132">
            <w:pPr>
              <w:rPr>
                <w:b/>
                <w:lang w:val="en-US" w:eastAsia="en-US"/>
              </w:rPr>
            </w:pPr>
            <w:r w:rsidRPr="00744DAD">
              <w:rPr>
                <w:b/>
                <w:lang w:val="en-US" w:eastAsia="en-US"/>
              </w:rPr>
              <w:t>Rural young</w:t>
            </w:r>
          </w:p>
          <w:p w14:paraId="18C6DE1B" w14:textId="77777777" w:rsidR="00744DAD" w:rsidRPr="00744DAD" w:rsidRDefault="00744DAD" w:rsidP="00F01132">
            <w:pPr>
              <w:rPr>
                <w:b/>
                <w:lang w:val="en-US" w:eastAsia="en-US"/>
              </w:rPr>
            </w:pPr>
            <w:r w:rsidRPr="00744DAD">
              <w:rPr>
                <w:b/>
                <w:lang w:val="en-US" w:eastAsia="en-US"/>
              </w:rPr>
              <w:t>women and men have</w:t>
            </w:r>
          </w:p>
          <w:p w14:paraId="20437146" w14:textId="77777777" w:rsidR="00744DAD" w:rsidRPr="00744DAD" w:rsidRDefault="00744DAD" w:rsidP="00F01132">
            <w:pPr>
              <w:rPr>
                <w:b/>
                <w:lang w:val="en-US" w:eastAsia="en-US"/>
              </w:rPr>
            </w:pPr>
            <w:r w:rsidRPr="00744DAD">
              <w:rPr>
                <w:b/>
                <w:lang w:val="en-US" w:eastAsia="en-US"/>
              </w:rPr>
              <w:t>access to sustainable</w:t>
            </w:r>
          </w:p>
          <w:p w14:paraId="565D5E80" w14:textId="77777777" w:rsidR="00744DAD" w:rsidRPr="00744DAD" w:rsidRDefault="00744DAD" w:rsidP="00F01132">
            <w:pPr>
              <w:rPr>
                <w:b/>
                <w:lang w:val="en-US" w:eastAsia="en-US"/>
              </w:rPr>
            </w:pPr>
            <w:r w:rsidRPr="00744DAD">
              <w:rPr>
                <w:b/>
                <w:lang w:val="en-US" w:eastAsia="en-US"/>
              </w:rPr>
              <w:t>agricultural livelihoods</w:t>
            </w:r>
          </w:p>
          <w:p w14:paraId="56FF26B2" w14:textId="77777777" w:rsidR="00744DAD" w:rsidRPr="00744DAD" w:rsidRDefault="00744DAD" w:rsidP="00F01132">
            <w:pPr>
              <w:rPr>
                <w:b/>
                <w:lang w:val="en-US" w:eastAsia="en-US"/>
              </w:rPr>
            </w:pPr>
            <w:r w:rsidRPr="00744DAD">
              <w:rPr>
                <w:b/>
                <w:lang w:val="en-US" w:eastAsia="en-US"/>
              </w:rPr>
              <w:lastRenderedPageBreak/>
              <w:t>addressing key drivers of</w:t>
            </w:r>
          </w:p>
          <w:p w14:paraId="157C5E79" w14:textId="77777777" w:rsidR="00744DAD" w:rsidRPr="00744DAD" w:rsidRDefault="00744DAD" w:rsidP="00F01132">
            <w:pPr>
              <w:rPr>
                <w:b/>
                <w:lang w:val="en-US" w:eastAsia="en-US"/>
              </w:rPr>
            </w:pPr>
            <w:r w:rsidRPr="00744DAD">
              <w:rPr>
                <w:b/>
                <w:lang w:val="en-US" w:eastAsia="en-US"/>
              </w:rPr>
              <w:t xml:space="preserve">conflict </w:t>
            </w:r>
            <w:r w:rsidRPr="00744DAD">
              <w:rPr>
                <w:b/>
                <w:lang w:val="en-US" w:eastAsia="en-US"/>
              </w:rPr>
              <w:cr/>
            </w:r>
          </w:p>
          <w:p w14:paraId="5F40F955" w14:textId="77777777" w:rsidR="00744DAD" w:rsidRPr="00744DAD" w:rsidRDefault="00744DAD" w:rsidP="00F01132">
            <w:pPr>
              <w:rPr>
                <w:b/>
                <w:lang w:val="en-US" w:eastAsia="en-US"/>
              </w:rPr>
            </w:pPr>
          </w:p>
        </w:tc>
        <w:tc>
          <w:tcPr>
            <w:tcW w:w="2070" w:type="dxa"/>
            <w:shd w:val="clear" w:color="auto" w:fill="EEECE1"/>
          </w:tcPr>
          <w:p w14:paraId="5AAA269E" w14:textId="77777777" w:rsidR="00744DAD" w:rsidRPr="00744DAD" w:rsidRDefault="00744DAD" w:rsidP="00F01132">
            <w:pPr>
              <w:jc w:val="both"/>
              <w:rPr>
                <w:lang w:val="en-US" w:eastAsia="en-US"/>
              </w:rPr>
            </w:pPr>
            <w:r w:rsidRPr="00744DAD">
              <w:rPr>
                <w:lang w:val="en-US" w:eastAsia="en-US"/>
              </w:rPr>
              <w:lastRenderedPageBreak/>
              <w:t>Indicator 2.1</w:t>
            </w:r>
          </w:p>
          <w:p w14:paraId="4C985516" w14:textId="77777777" w:rsidR="00744DAD" w:rsidRPr="00744DAD" w:rsidRDefault="00744DAD" w:rsidP="00F01132">
            <w:pPr>
              <w:jc w:val="both"/>
              <w:rPr>
                <w:lang w:val="en-US" w:eastAsia="en-US"/>
              </w:rPr>
            </w:pPr>
            <w:r w:rsidRPr="00744DAD">
              <w:rPr>
                <w:lang w:val="en-US" w:eastAsia="en-US"/>
              </w:rPr>
              <w:t>% of targeted youth</w:t>
            </w:r>
          </w:p>
          <w:p w14:paraId="0B051718" w14:textId="77777777" w:rsidR="00744DAD" w:rsidRPr="00744DAD" w:rsidRDefault="00744DAD" w:rsidP="00F01132">
            <w:pPr>
              <w:jc w:val="both"/>
              <w:rPr>
                <w:lang w:val="en-US" w:eastAsia="en-US"/>
              </w:rPr>
            </w:pPr>
            <w:r w:rsidRPr="00744DAD">
              <w:rPr>
                <w:lang w:val="en-US" w:eastAsia="en-US"/>
              </w:rPr>
              <w:t>with access to</w:t>
            </w:r>
          </w:p>
          <w:p w14:paraId="5D53AEFC" w14:textId="77777777" w:rsidR="00744DAD" w:rsidRPr="00744DAD" w:rsidRDefault="00744DAD" w:rsidP="00F01132">
            <w:pPr>
              <w:jc w:val="both"/>
              <w:rPr>
                <w:lang w:val="en-US" w:eastAsia="en-US"/>
              </w:rPr>
            </w:pPr>
            <w:r w:rsidRPr="00744DAD">
              <w:rPr>
                <w:lang w:val="en-US" w:eastAsia="en-US"/>
              </w:rPr>
              <w:t>sustainable agricultural</w:t>
            </w:r>
          </w:p>
          <w:p w14:paraId="6E6CED62" w14:textId="77777777" w:rsidR="00744DAD" w:rsidRPr="00744DAD" w:rsidRDefault="00744DAD" w:rsidP="00F01132">
            <w:pPr>
              <w:jc w:val="both"/>
              <w:rPr>
                <w:lang w:val="en-US" w:eastAsia="en-US"/>
              </w:rPr>
            </w:pPr>
            <w:r w:rsidRPr="00744DAD">
              <w:rPr>
                <w:lang w:val="en-US" w:eastAsia="en-US"/>
              </w:rPr>
              <w:t>livelihoods</w:t>
            </w:r>
          </w:p>
        </w:tc>
        <w:tc>
          <w:tcPr>
            <w:tcW w:w="1530" w:type="dxa"/>
            <w:shd w:val="clear" w:color="auto" w:fill="EEECE1"/>
          </w:tcPr>
          <w:p w14:paraId="63DBC1C2" w14:textId="77777777" w:rsidR="00744DAD" w:rsidRPr="00744DAD" w:rsidRDefault="00744DAD" w:rsidP="00F01132">
            <w:r w:rsidRPr="00744DAD">
              <w:rPr>
                <w:lang w:val="en-US" w:eastAsia="en-US"/>
              </w:rPr>
              <w:t>16%</w:t>
            </w:r>
          </w:p>
        </w:tc>
        <w:tc>
          <w:tcPr>
            <w:tcW w:w="1620" w:type="dxa"/>
            <w:shd w:val="clear" w:color="auto" w:fill="EEECE1"/>
          </w:tcPr>
          <w:p w14:paraId="00A524BE" w14:textId="77777777" w:rsidR="00744DAD" w:rsidRPr="00744DAD" w:rsidRDefault="00744DAD" w:rsidP="00F01132">
            <w:pPr>
              <w:rPr>
                <w:lang w:val="en-US" w:eastAsia="en-US"/>
              </w:rPr>
            </w:pPr>
            <w:r w:rsidRPr="00744DAD">
              <w:rPr>
                <w:lang w:val="en-US" w:eastAsia="en-US"/>
              </w:rPr>
              <w:t>At least 50% of</w:t>
            </w:r>
          </w:p>
          <w:p w14:paraId="5A7F4AC3" w14:textId="77777777" w:rsidR="00744DAD" w:rsidRPr="00744DAD" w:rsidRDefault="00744DAD" w:rsidP="00F01132">
            <w:pPr>
              <w:rPr>
                <w:lang w:val="en-US" w:eastAsia="en-US"/>
              </w:rPr>
            </w:pPr>
            <w:r w:rsidRPr="00744DAD">
              <w:rPr>
                <w:lang w:val="en-US" w:eastAsia="en-US"/>
              </w:rPr>
              <w:t>targeted youth (male:</w:t>
            </w:r>
          </w:p>
          <w:p w14:paraId="60640E74" w14:textId="77777777" w:rsidR="00744DAD" w:rsidRPr="00744DAD" w:rsidRDefault="00744DAD" w:rsidP="00F01132">
            <w:r w:rsidRPr="00744DAD">
              <w:rPr>
                <w:lang w:val="en-US" w:eastAsia="en-US"/>
              </w:rPr>
              <w:t>50% and female: 50%)</w:t>
            </w:r>
          </w:p>
        </w:tc>
        <w:tc>
          <w:tcPr>
            <w:tcW w:w="1440" w:type="dxa"/>
          </w:tcPr>
          <w:p w14:paraId="798B67DB" w14:textId="77777777" w:rsidR="00744DAD" w:rsidRPr="00744DAD" w:rsidRDefault="00744DAD" w:rsidP="00F01132">
            <w:pPr>
              <w:rPr>
                <w:b/>
                <w:lang w:val="en-US" w:eastAsia="en-US"/>
              </w:rPr>
            </w:pPr>
            <w:r w:rsidRPr="00744DAD">
              <w:rPr>
                <w:lang w:val="en-US" w:eastAsia="en-US"/>
              </w:rPr>
              <w:t>February 2021</w:t>
            </w:r>
          </w:p>
        </w:tc>
        <w:tc>
          <w:tcPr>
            <w:tcW w:w="2160" w:type="dxa"/>
          </w:tcPr>
          <w:p w14:paraId="741C3617" w14:textId="77777777" w:rsidR="00744DAD" w:rsidRPr="00744DAD" w:rsidRDefault="00744DAD" w:rsidP="00F01132">
            <w:pPr>
              <w:pStyle w:val="CommentText"/>
              <w:rPr>
                <w:sz w:val="24"/>
                <w:szCs w:val="24"/>
              </w:rPr>
            </w:pPr>
            <w:r w:rsidRPr="00744DAD">
              <w:rPr>
                <w:sz w:val="24"/>
                <w:szCs w:val="24"/>
                <w:lang w:val="en-US" w:eastAsia="en-US"/>
              </w:rPr>
              <w:t>50% -</w:t>
            </w:r>
            <w:r w:rsidRPr="00744DAD">
              <w:rPr>
                <w:sz w:val="24"/>
                <w:szCs w:val="24"/>
              </w:rPr>
              <w:t xml:space="preserve"> i.e. is at least 600 beneficiaries are having access to livelihood activities accounting for those who commenced production activities in Zorzor, </w:t>
            </w:r>
            <w:r w:rsidRPr="00744DAD">
              <w:rPr>
                <w:sz w:val="24"/>
                <w:szCs w:val="24"/>
              </w:rPr>
              <w:lastRenderedPageBreak/>
              <w:t xml:space="preserve">Salayea, Totota, Tumutu and Salala </w:t>
            </w:r>
          </w:p>
          <w:p w14:paraId="7954022B" w14:textId="77777777" w:rsidR="00744DAD" w:rsidRPr="00744DAD" w:rsidRDefault="00744DAD" w:rsidP="00F01132"/>
        </w:tc>
        <w:tc>
          <w:tcPr>
            <w:tcW w:w="4770" w:type="dxa"/>
          </w:tcPr>
          <w:p w14:paraId="26E42887" w14:textId="77777777" w:rsidR="00744DAD" w:rsidRPr="00744DAD" w:rsidRDefault="00744DAD" w:rsidP="00F01132">
            <w:r w:rsidRPr="00744DAD">
              <w:rPr>
                <w:lang w:val="en-US" w:eastAsia="en-US"/>
              </w:rPr>
              <w:lastRenderedPageBreak/>
              <w:t xml:space="preserve">Livelihood activities have not fully commenced, especially for those focused on poultry production (Totota and Ganglota) that are completing two-month long practical/residency-based training at Obasanjo Farms </w:t>
            </w:r>
          </w:p>
        </w:tc>
      </w:tr>
      <w:tr w:rsidR="00744DAD" w:rsidRPr="00744DAD" w14:paraId="296E1BC4" w14:textId="77777777" w:rsidTr="00F01132">
        <w:trPr>
          <w:trHeight w:val="422"/>
        </w:trPr>
        <w:tc>
          <w:tcPr>
            <w:tcW w:w="1530" w:type="dxa"/>
            <w:vMerge/>
          </w:tcPr>
          <w:p w14:paraId="30AB6939" w14:textId="77777777" w:rsidR="00744DAD" w:rsidRPr="00744DAD" w:rsidRDefault="00744DAD" w:rsidP="00F01132">
            <w:pPr>
              <w:rPr>
                <w:lang w:val="en-US" w:eastAsia="en-US"/>
              </w:rPr>
            </w:pPr>
          </w:p>
        </w:tc>
        <w:tc>
          <w:tcPr>
            <w:tcW w:w="2070" w:type="dxa"/>
            <w:shd w:val="clear" w:color="auto" w:fill="EEECE1"/>
          </w:tcPr>
          <w:p w14:paraId="3AF08FB1" w14:textId="77777777" w:rsidR="00744DAD" w:rsidRPr="00744DAD" w:rsidRDefault="00744DAD" w:rsidP="00F01132">
            <w:pPr>
              <w:jc w:val="both"/>
              <w:rPr>
                <w:lang w:val="en-US" w:eastAsia="en-US"/>
              </w:rPr>
            </w:pPr>
            <w:r w:rsidRPr="00744DAD">
              <w:rPr>
                <w:lang w:val="en-US" w:eastAsia="en-US"/>
              </w:rPr>
              <w:t>Indicator 2.2</w:t>
            </w:r>
          </w:p>
          <w:p w14:paraId="39C546ED" w14:textId="77777777" w:rsidR="00744DAD" w:rsidRPr="00744DAD" w:rsidRDefault="00744DAD" w:rsidP="00F01132">
            <w:pPr>
              <w:jc w:val="both"/>
              <w:rPr>
                <w:lang w:val="en-US" w:eastAsia="en-US"/>
              </w:rPr>
            </w:pPr>
            <w:r w:rsidRPr="00744DAD">
              <w:rPr>
                <w:lang w:val="en-US" w:eastAsia="en-US"/>
              </w:rPr>
              <w:t>% of participants</w:t>
            </w:r>
          </w:p>
          <w:p w14:paraId="603ED2D4" w14:textId="77777777" w:rsidR="00744DAD" w:rsidRPr="00744DAD" w:rsidRDefault="00744DAD" w:rsidP="00F01132">
            <w:pPr>
              <w:jc w:val="both"/>
              <w:rPr>
                <w:lang w:val="en-US" w:eastAsia="en-US"/>
              </w:rPr>
            </w:pPr>
            <w:r w:rsidRPr="00744DAD">
              <w:rPr>
                <w:lang w:val="en-US" w:eastAsia="en-US"/>
              </w:rPr>
              <w:t>who expect their future economic situation to be better than their present economic situation</w:t>
            </w:r>
          </w:p>
        </w:tc>
        <w:tc>
          <w:tcPr>
            <w:tcW w:w="1530" w:type="dxa"/>
            <w:shd w:val="clear" w:color="auto" w:fill="EEECE1"/>
          </w:tcPr>
          <w:p w14:paraId="652AFBF6" w14:textId="77777777" w:rsidR="00744DAD" w:rsidRPr="00744DAD" w:rsidRDefault="00744DAD" w:rsidP="00F01132">
            <w:r w:rsidRPr="00744DAD">
              <w:t>0%</w:t>
            </w:r>
          </w:p>
        </w:tc>
        <w:tc>
          <w:tcPr>
            <w:tcW w:w="1620" w:type="dxa"/>
            <w:shd w:val="clear" w:color="auto" w:fill="EEECE1"/>
          </w:tcPr>
          <w:p w14:paraId="3D10EA41" w14:textId="77777777" w:rsidR="00744DAD" w:rsidRPr="00744DAD" w:rsidRDefault="00744DAD" w:rsidP="00F01132">
            <w:pPr>
              <w:jc w:val="both"/>
              <w:rPr>
                <w:lang w:val="en-US" w:eastAsia="en-US"/>
              </w:rPr>
            </w:pPr>
            <w:r w:rsidRPr="00744DAD">
              <w:rPr>
                <w:lang w:val="en-US" w:eastAsia="en-US"/>
              </w:rPr>
              <w:t>At least 50% of</w:t>
            </w:r>
          </w:p>
          <w:p w14:paraId="4CF789F1" w14:textId="77777777" w:rsidR="00744DAD" w:rsidRPr="00744DAD" w:rsidRDefault="00744DAD" w:rsidP="00F01132">
            <w:pPr>
              <w:jc w:val="both"/>
              <w:rPr>
                <w:lang w:val="en-US" w:eastAsia="en-US"/>
              </w:rPr>
            </w:pPr>
            <w:r w:rsidRPr="00744DAD">
              <w:rPr>
                <w:lang w:val="en-US" w:eastAsia="en-US"/>
              </w:rPr>
              <w:t>targeted youth (male:</w:t>
            </w:r>
          </w:p>
          <w:p w14:paraId="4F73C395" w14:textId="77777777" w:rsidR="00744DAD" w:rsidRPr="00744DAD" w:rsidRDefault="00744DAD" w:rsidP="00F01132">
            <w:r w:rsidRPr="00744DAD">
              <w:rPr>
                <w:lang w:val="en-US" w:eastAsia="en-US"/>
              </w:rPr>
              <w:t>50% and female: 50%)</w:t>
            </w:r>
          </w:p>
        </w:tc>
        <w:tc>
          <w:tcPr>
            <w:tcW w:w="1440" w:type="dxa"/>
          </w:tcPr>
          <w:p w14:paraId="27230D96" w14:textId="77777777" w:rsidR="00744DAD" w:rsidRPr="00744DAD" w:rsidRDefault="00744DAD" w:rsidP="00F01132">
            <w:pPr>
              <w:rPr>
                <w:b/>
                <w:lang w:val="en-US" w:eastAsia="en-US"/>
              </w:rPr>
            </w:pPr>
            <w:r w:rsidRPr="00744DAD">
              <w:rPr>
                <w:lang w:val="en-US" w:eastAsia="en-US"/>
              </w:rPr>
              <w:t>December 2019</w:t>
            </w:r>
          </w:p>
        </w:tc>
        <w:tc>
          <w:tcPr>
            <w:tcW w:w="2160" w:type="dxa"/>
          </w:tcPr>
          <w:p w14:paraId="06CD00E6" w14:textId="77777777" w:rsidR="00744DAD" w:rsidRPr="00744DAD" w:rsidRDefault="00744DAD" w:rsidP="00F01132">
            <w:r w:rsidRPr="00744DAD">
              <w:rPr>
                <w:lang w:val="en-US" w:eastAsia="en-US"/>
              </w:rPr>
              <w:t xml:space="preserve"> 45% - Except for poultry, all productive activities have picked up in the six communities. Once poultry commences, meeting the  target would be much more realistic</w:t>
            </w:r>
          </w:p>
        </w:tc>
        <w:tc>
          <w:tcPr>
            <w:tcW w:w="4770" w:type="dxa"/>
          </w:tcPr>
          <w:p w14:paraId="01A81D06" w14:textId="77777777" w:rsidR="00744DAD" w:rsidRPr="00744DAD" w:rsidRDefault="00744DAD" w:rsidP="00F01132">
            <w:r w:rsidRPr="00744DAD">
              <w:t xml:space="preserve">Delay in delivery of contractual services – training and construction </w:t>
            </w:r>
          </w:p>
        </w:tc>
      </w:tr>
      <w:tr w:rsidR="00744DAD" w:rsidRPr="00744DAD" w14:paraId="6679D950" w14:textId="77777777" w:rsidTr="00F01132">
        <w:trPr>
          <w:trHeight w:val="422"/>
        </w:trPr>
        <w:tc>
          <w:tcPr>
            <w:tcW w:w="1530" w:type="dxa"/>
            <w:vMerge w:val="restart"/>
          </w:tcPr>
          <w:p w14:paraId="002BE49B" w14:textId="77777777" w:rsidR="00744DAD" w:rsidRPr="00744DAD" w:rsidRDefault="00744DAD" w:rsidP="00F01132">
            <w:pPr>
              <w:rPr>
                <w:lang w:val="en-US" w:eastAsia="en-US"/>
              </w:rPr>
            </w:pPr>
            <w:r w:rsidRPr="00744DAD">
              <w:rPr>
                <w:lang w:val="en-US" w:eastAsia="en-US"/>
              </w:rPr>
              <w:t>Output 2.1</w:t>
            </w:r>
          </w:p>
          <w:p w14:paraId="2EEDC858" w14:textId="77777777" w:rsidR="00744DAD" w:rsidRPr="00744DAD" w:rsidRDefault="00744DAD" w:rsidP="00F01132">
            <w:pPr>
              <w:rPr>
                <w:b/>
                <w:lang w:val="en-US" w:eastAsia="en-US"/>
              </w:rPr>
            </w:pPr>
            <w:r w:rsidRPr="00744DAD">
              <w:rPr>
                <w:b/>
                <w:lang w:val="en-US" w:eastAsia="en-US"/>
              </w:rPr>
              <w:t>Young women</w:t>
            </w:r>
          </w:p>
          <w:p w14:paraId="732B9260" w14:textId="77777777" w:rsidR="00744DAD" w:rsidRPr="00744DAD" w:rsidRDefault="00744DAD" w:rsidP="00F01132">
            <w:pPr>
              <w:rPr>
                <w:b/>
                <w:lang w:val="en-US" w:eastAsia="en-US"/>
              </w:rPr>
            </w:pPr>
            <w:r w:rsidRPr="00744DAD">
              <w:rPr>
                <w:b/>
                <w:lang w:val="en-US" w:eastAsia="en-US"/>
              </w:rPr>
              <w:t>and men have enhanced</w:t>
            </w:r>
          </w:p>
          <w:p w14:paraId="699B5882" w14:textId="77777777" w:rsidR="00744DAD" w:rsidRPr="00744DAD" w:rsidRDefault="00744DAD" w:rsidP="00F01132">
            <w:pPr>
              <w:rPr>
                <w:b/>
                <w:lang w:val="en-US" w:eastAsia="en-US"/>
              </w:rPr>
            </w:pPr>
            <w:r w:rsidRPr="00744DAD">
              <w:rPr>
                <w:b/>
                <w:lang w:val="en-US" w:eastAsia="en-US"/>
              </w:rPr>
              <w:t>access to market-based</w:t>
            </w:r>
          </w:p>
          <w:p w14:paraId="079F5D8E" w14:textId="77777777" w:rsidR="00744DAD" w:rsidRPr="00744DAD" w:rsidRDefault="00744DAD" w:rsidP="00F01132">
            <w:pPr>
              <w:rPr>
                <w:b/>
                <w:lang w:val="en-US" w:eastAsia="en-US"/>
              </w:rPr>
            </w:pPr>
            <w:r w:rsidRPr="00744DAD">
              <w:rPr>
                <w:b/>
                <w:lang w:val="en-US" w:eastAsia="en-US"/>
              </w:rPr>
              <w:t>entrepreneurial skills</w:t>
            </w:r>
          </w:p>
          <w:p w14:paraId="07D4BA66" w14:textId="77777777" w:rsidR="00744DAD" w:rsidRPr="00744DAD" w:rsidRDefault="00744DAD" w:rsidP="00F01132">
            <w:pPr>
              <w:rPr>
                <w:b/>
                <w:lang w:val="en-US" w:eastAsia="en-US"/>
              </w:rPr>
            </w:pPr>
            <w:r w:rsidRPr="00744DAD">
              <w:rPr>
                <w:b/>
                <w:lang w:val="en-US" w:eastAsia="en-US"/>
              </w:rPr>
              <w:lastRenderedPageBreak/>
              <w:t>training and business</w:t>
            </w:r>
          </w:p>
          <w:p w14:paraId="06FF9C2C" w14:textId="77777777" w:rsidR="00744DAD" w:rsidRPr="00744DAD" w:rsidRDefault="00744DAD" w:rsidP="00F01132">
            <w:pPr>
              <w:rPr>
                <w:lang w:val="en-US" w:eastAsia="en-US"/>
              </w:rPr>
            </w:pPr>
            <w:r w:rsidRPr="00744DAD">
              <w:rPr>
                <w:b/>
                <w:lang w:val="en-US" w:eastAsia="en-US"/>
              </w:rPr>
              <w:t>development services</w:t>
            </w:r>
          </w:p>
          <w:p w14:paraId="1716F18B" w14:textId="77777777" w:rsidR="00744DAD" w:rsidRPr="00744DAD" w:rsidRDefault="00744DAD" w:rsidP="00F01132">
            <w:pPr>
              <w:rPr>
                <w:b/>
                <w:lang w:val="en-US" w:eastAsia="en-US"/>
              </w:rPr>
            </w:pPr>
          </w:p>
        </w:tc>
        <w:tc>
          <w:tcPr>
            <w:tcW w:w="2070" w:type="dxa"/>
            <w:shd w:val="clear" w:color="auto" w:fill="EEECE1"/>
          </w:tcPr>
          <w:p w14:paraId="663D25C1" w14:textId="77777777" w:rsidR="00744DAD" w:rsidRPr="00744DAD" w:rsidRDefault="00744DAD" w:rsidP="00F01132">
            <w:pPr>
              <w:jc w:val="both"/>
              <w:rPr>
                <w:lang w:val="en-US" w:eastAsia="en-US"/>
              </w:rPr>
            </w:pPr>
            <w:r w:rsidRPr="00744DAD">
              <w:rPr>
                <w:lang w:val="en-US" w:eastAsia="en-US"/>
              </w:rPr>
              <w:lastRenderedPageBreak/>
              <w:t>Indicator 2.1.1</w:t>
            </w:r>
          </w:p>
          <w:p w14:paraId="52DE4929" w14:textId="77777777" w:rsidR="00744DAD" w:rsidRPr="00744DAD" w:rsidRDefault="00744DAD" w:rsidP="00F01132">
            <w:pPr>
              <w:jc w:val="both"/>
              <w:rPr>
                <w:lang w:val="en-US" w:eastAsia="en-US"/>
              </w:rPr>
            </w:pPr>
            <w:r w:rsidRPr="00744DAD">
              <w:rPr>
                <w:lang w:val="en-US" w:eastAsia="en-US"/>
              </w:rPr>
              <w:t># of livelihood</w:t>
            </w:r>
          </w:p>
          <w:p w14:paraId="34A980E3" w14:textId="77777777" w:rsidR="00744DAD" w:rsidRPr="00744DAD" w:rsidRDefault="00744DAD" w:rsidP="00F01132">
            <w:pPr>
              <w:jc w:val="both"/>
              <w:rPr>
                <w:lang w:val="en-US" w:eastAsia="en-US"/>
              </w:rPr>
            </w:pPr>
            <w:r w:rsidRPr="00744DAD">
              <w:rPr>
                <w:lang w:val="en-US" w:eastAsia="en-US"/>
              </w:rPr>
              <w:t>activities youth</w:t>
            </w:r>
          </w:p>
          <w:p w14:paraId="65C259E2" w14:textId="77777777" w:rsidR="00744DAD" w:rsidRPr="00744DAD" w:rsidRDefault="00744DAD" w:rsidP="00F01132">
            <w:pPr>
              <w:jc w:val="both"/>
              <w:rPr>
                <w:lang w:val="en-US" w:eastAsia="en-US"/>
              </w:rPr>
            </w:pPr>
            <w:r w:rsidRPr="00744DAD">
              <w:rPr>
                <w:lang w:val="en-US" w:eastAsia="en-US"/>
              </w:rPr>
              <w:t>engaged in for self-reliance</w:t>
            </w:r>
          </w:p>
        </w:tc>
        <w:tc>
          <w:tcPr>
            <w:tcW w:w="1530" w:type="dxa"/>
            <w:shd w:val="clear" w:color="auto" w:fill="EEECE1"/>
          </w:tcPr>
          <w:p w14:paraId="6BFF0FA3" w14:textId="77777777" w:rsidR="00744DAD" w:rsidRPr="00744DAD" w:rsidRDefault="00744DAD" w:rsidP="00F01132">
            <w:r w:rsidRPr="00744DAD">
              <w:t xml:space="preserve">2 (rice and vegetable) </w:t>
            </w:r>
          </w:p>
        </w:tc>
        <w:tc>
          <w:tcPr>
            <w:tcW w:w="1620" w:type="dxa"/>
            <w:shd w:val="clear" w:color="auto" w:fill="EEECE1"/>
          </w:tcPr>
          <w:p w14:paraId="3307C691" w14:textId="77777777" w:rsidR="00744DAD" w:rsidRPr="00744DAD" w:rsidRDefault="00744DAD" w:rsidP="00F01132">
            <w:pPr>
              <w:rPr>
                <w:lang w:val="en-US" w:eastAsia="en-US"/>
              </w:rPr>
            </w:pPr>
            <w:r w:rsidRPr="00744DAD">
              <w:rPr>
                <w:lang w:val="en-US" w:eastAsia="en-US"/>
              </w:rPr>
              <w:t>At least three</w:t>
            </w:r>
          </w:p>
          <w:p w14:paraId="4C59874F" w14:textId="77777777" w:rsidR="00744DAD" w:rsidRPr="00744DAD" w:rsidRDefault="00744DAD" w:rsidP="00F01132">
            <w:pPr>
              <w:rPr>
                <w:lang w:val="en-US" w:eastAsia="en-US"/>
              </w:rPr>
            </w:pPr>
            <w:r w:rsidRPr="00744DAD">
              <w:rPr>
                <w:lang w:val="en-US" w:eastAsia="en-US"/>
              </w:rPr>
              <w:t>agriculture-based</w:t>
            </w:r>
          </w:p>
          <w:p w14:paraId="21A8CB5A" w14:textId="77777777" w:rsidR="00744DAD" w:rsidRPr="00744DAD" w:rsidRDefault="00744DAD" w:rsidP="00F01132">
            <w:pPr>
              <w:rPr>
                <w:lang w:val="en-US" w:eastAsia="en-US"/>
              </w:rPr>
            </w:pPr>
            <w:r w:rsidRPr="00744DAD">
              <w:rPr>
                <w:lang w:val="en-US" w:eastAsia="en-US"/>
              </w:rPr>
              <w:t>livelihood (rice,</w:t>
            </w:r>
          </w:p>
          <w:p w14:paraId="638DF384" w14:textId="77777777" w:rsidR="00744DAD" w:rsidRPr="00744DAD" w:rsidRDefault="00744DAD" w:rsidP="00F01132">
            <w:pPr>
              <w:rPr>
                <w:lang w:val="en-US" w:eastAsia="en-US"/>
              </w:rPr>
            </w:pPr>
            <w:r w:rsidRPr="00744DAD">
              <w:rPr>
                <w:lang w:val="en-US" w:eastAsia="en-US"/>
              </w:rPr>
              <w:t>assorted vegetables</w:t>
            </w:r>
          </w:p>
          <w:p w14:paraId="57C3F527" w14:textId="77777777" w:rsidR="00744DAD" w:rsidRPr="00744DAD" w:rsidRDefault="00744DAD" w:rsidP="00F01132">
            <w:r w:rsidRPr="00744DAD">
              <w:rPr>
                <w:lang w:val="en-US" w:eastAsia="en-US"/>
              </w:rPr>
              <w:t>and poultry products)</w:t>
            </w:r>
          </w:p>
        </w:tc>
        <w:tc>
          <w:tcPr>
            <w:tcW w:w="1440" w:type="dxa"/>
          </w:tcPr>
          <w:p w14:paraId="13A0D015" w14:textId="77777777" w:rsidR="00744DAD" w:rsidRPr="00744DAD" w:rsidRDefault="00744DAD" w:rsidP="00F01132">
            <w:pPr>
              <w:rPr>
                <w:b/>
                <w:lang w:val="en-US" w:eastAsia="en-US"/>
              </w:rPr>
            </w:pPr>
            <w:r w:rsidRPr="00744DAD">
              <w:rPr>
                <w:lang w:val="en-US" w:eastAsia="en-US"/>
              </w:rPr>
              <w:t>February/August  2021</w:t>
            </w:r>
          </w:p>
        </w:tc>
        <w:tc>
          <w:tcPr>
            <w:tcW w:w="2160" w:type="dxa"/>
          </w:tcPr>
          <w:p w14:paraId="1B5B7339" w14:textId="77777777" w:rsidR="00744DAD" w:rsidRPr="00744DAD" w:rsidRDefault="00744DAD" w:rsidP="00F01132">
            <w:r w:rsidRPr="00744DAD">
              <w:rPr>
                <w:lang w:val="en-US" w:eastAsia="en-US"/>
              </w:rPr>
              <w:t xml:space="preserve">2  (rice and vegetable) </w:t>
            </w:r>
          </w:p>
        </w:tc>
        <w:tc>
          <w:tcPr>
            <w:tcW w:w="4770" w:type="dxa"/>
          </w:tcPr>
          <w:p w14:paraId="1E601106" w14:textId="77777777" w:rsidR="00744DAD" w:rsidRPr="00744DAD" w:rsidRDefault="00744DAD" w:rsidP="00F01132">
            <w:r w:rsidRPr="00744DAD">
              <w:rPr>
                <w:lang w:val="en-US" w:eastAsia="en-US"/>
              </w:rPr>
              <w:t xml:space="preserve">Third livelihood activity (poultry production) to be added when project hits full operations at communities </w:t>
            </w:r>
          </w:p>
        </w:tc>
      </w:tr>
      <w:tr w:rsidR="00744DAD" w:rsidRPr="00744DAD" w14:paraId="1BB3EB34" w14:textId="77777777" w:rsidTr="00F01132">
        <w:trPr>
          <w:trHeight w:val="458"/>
        </w:trPr>
        <w:tc>
          <w:tcPr>
            <w:tcW w:w="1530" w:type="dxa"/>
            <w:vMerge/>
          </w:tcPr>
          <w:p w14:paraId="6B92AC80" w14:textId="77777777" w:rsidR="00744DAD" w:rsidRPr="00744DAD" w:rsidRDefault="00744DAD" w:rsidP="00F01132">
            <w:pPr>
              <w:rPr>
                <w:b/>
                <w:lang w:val="en-US" w:eastAsia="en-US"/>
              </w:rPr>
            </w:pPr>
          </w:p>
        </w:tc>
        <w:tc>
          <w:tcPr>
            <w:tcW w:w="2070" w:type="dxa"/>
            <w:shd w:val="clear" w:color="auto" w:fill="EEECE1"/>
          </w:tcPr>
          <w:p w14:paraId="74F08D8D" w14:textId="77777777" w:rsidR="00744DAD" w:rsidRPr="00744DAD" w:rsidRDefault="00744DAD" w:rsidP="00F01132">
            <w:pPr>
              <w:jc w:val="both"/>
              <w:rPr>
                <w:lang w:val="en-US" w:eastAsia="en-US"/>
              </w:rPr>
            </w:pPr>
            <w:r w:rsidRPr="00744DAD">
              <w:rPr>
                <w:lang w:val="en-US" w:eastAsia="en-US"/>
              </w:rPr>
              <w:t>Indicator 2.1.2</w:t>
            </w:r>
          </w:p>
          <w:p w14:paraId="4B735F85" w14:textId="77777777" w:rsidR="00744DAD" w:rsidRPr="00744DAD" w:rsidRDefault="00744DAD" w:rsidP="00F01132">
            <w:pPr>
              <w:jc w:val="both"/>
              <w:rPr>
                <w:lang w:val="en-US" w:eastAsia="en-US"/>
              </w:rPr>
            </w:pPr>
            <w:r w:rsidRPr="00744DAD">
              <w:rPr>
                <w:lang w:val="en-US" w:eastAsia="en-US"/>
              </w:rPr>
              <w:t># of training</w:t>
            </w:r>
          </w:p>
          <w:p w14:paraId="2424508D" w14:textId="77777777" w:rsidR="00744DAD" w:rsidRPr="00744DAD" w:rsidRDefault="00744DAD" w:rsidP="00F01132">
            <w:pPr>
              <w:jc w:val="both"/>
              <w:rPr>
                <w:lang w:val="en-US" w:eastAsia="en-US"/>
              </w:rPr>
            </w:pPr>
            <w:r w:rsidRPr="00744DAD">
              <w:rPr>
                <w:lang w:val="en-US" w:eastAsia="en-US"/>
              </w:rPr>
              <w:lastRenderedPageBreak/>
              <w:t>manuals adapted to local context</w:t>
            </w:r>
          </w:p>
        </w:tc>
        <w:tc>
          <w:tcPr>
            <w:tcW w:w="1530" w:type="dxa"/>
            <w:shd w:val="clear" w:color="auto" w:fill="EEECE1"/>
          </w:tcPr>
          <w:p w14:paraId="203305E5" w14:textId="77777777" w:rsidR="00744DAD" w:rsidRPr="00744DAD" w:rsidRDefault="00744DAD" w:rsidP="00F01132">
            <w:r w:rsidRPr="00744DAD">
              <w:rPr>
                <w:lang w:val="en-US" w:eastAsia="en-US"/>
              </w:rPr>
              <w:lastRenderedPageBreak/>
              <w:t>0</w:t>
            </w:r>
          </w:p>
        </w:tc>
        <w:tc>
          <w:tcPr>
            <w:tcW w:w="1620" w:type="dxa"/>
            <w:shd w:val="clear" w:color="auto" w:fill="EEECE1"/>
          </w:tcPr>
          <w:p w14:paraId="6075DF68" w14:textId="77777777" w:rsidR="00744DAD" w:rsidRPr="00744DAD" w:rsidRDefault="00744DAD" w:rsidP="00F01132">
            <w:r w:rsidRPr="00744DAD">
              <w:t>1 TOT workshop</w:t>
            </w:r>
          </w:p>
          <w:p w14:paraId="250881FC" w14:textId="77777777" w:rsidR="00744DAD" w:rsidRPr="00744DAD" w:rsidRDefault="00744DAD" w:rsidP="00F01132"/>
          <w:p w14:paraId="526F54EC" w14:textId="77777777" w:rsidR="00744DAD" w:rsidRPr="00744DAD" w:rsidRDefault="00744DAD" w:rsidP="00F01132">
            <w:r w:rsidRPr="00744DAD">
              <w:t>At least 2 (SIYB</w:t>
            </w:r>
          </w:p>
          <w:p w14:paraId="1419BA4D" w14:textId="77777777" w:rsidR="00744DAD" w:rsidRPr="00744DAD" w:rsidRDefault="00744DAD" w:rsidP="00F01132">
            <w:r w:rsidRPr="00744DAD">
              <w:t>and Farmer Field and</w:t>
            </w:r>
          </w:p>
          <w:p w14:paraId="3A0CEA46" w14:textId="77777777" w:rsidR="00744DAD" w:rsidRPr="00744DAD" w:rsidRDefault="00744DAD" w:rsidP="00F01132">
            <w:r w:rsidRPr="00744DAD">
              <w:t>Life Schools Facilitator’s</w:t>
            </w:r>
          </w:p>
          <w:p w14:paraId="1C845227" w14:textId="77777777" w:rsidR="00744DAD" w:rsidRPr="00744DAD" w:rsidRDefault="00744DAD" w:rsidP="00F01132">
            <w:r w:rsidRPr="00744DAD">
              <w:t xml:space="preserve">Guide) </w:t>
            </w:r>
          </w:p>
        </w:tc>
        <w:tc>
          <w:tcPr>
            <w:tcW w:w="1440" w:type="dxa"/>
          </w:tcPr>
          <w:p w14:paraId="1B506A07" w14:textId="77777777" w:rsidR="00744DAD" w:rsidRPr="00744DAD" w:rsidRDefault="00744DAD" w:rsidP="00F01132">
            <w:pPr>
              <w:rPr>
                <w:b/>
                <w:lang w:val="en-US" w:eastAsia="en-US"/>
              </w:rPr>
            </w:pPr>
            <w:r w:rsidRPr="00744DAD">
              <w:rPr>
                <w:lang w:val="en-US" w:eastAsia="en-US"/>
              </w:rPr>
              <w:lastRenderedPageBreak/>
              <w:t>December 31, 2020</w:t>
            </w:r>
          </w:p>
        </w:tc>
        <w:tc>
          <w:tcPr>
            <w:tcW w:w="2160" w:type="dxa"/>
          </w:tcPr>
          <w:p w14:paraId="7700496F" w14:textId="77777777" w:rsidR="00744DAD" w:rsidRPr="00744DAD" w:rsidRDefault="00744DAD" w:rsidP="00F01132">
            <w:r w:rsidRPr="00744DAD">
              <w:rPr>
                <w:lang w:val="en-US" w:eastAsia="en-US"/>
              </w:rPr>
              <w:t>3</w:t>
            </w:r>
          </w:p>
        </w:tc>
        <w:tc>
          <w:tcPr>
            <w:tcW w:w="4770" w:type="dxa"/>
          </w:tcPr>
          <w:p w14:paraId="610E1EAF" w14:textId="77777777" w:rsidR="00744DAD" w:rsidRPr="00744DAD" w:rsidRDefault="00744DAD" w:rsidP="00F01132">
            <w:pPr>
              <w:rPr>
                <w:lang w:val="en-US" w:eastAsia="en-US"/>
              </w:rPr>
            </w:pPr>
            <w:r w:rsidRPr="00744DAD">
              <w:rPr>
                <w:lang w:val="en-US" w:eastAsia="en-US"/>
              </w:rPr>
              <w:t>1 SIYB ToT Guide</w:t>
            </w:r>
          </w:p>
          <w:p w14:paraId="75BC070C" w14:textId="77777777" w:rsidR="00744DAD" w:rsidRPr="00744DAD" w:rsidRDefault="00744DAD" w:rsidP="00F01132">
            <w:pPr>
              <w:rPr>
                <w:lang w:val="en-US" w:eastAsia="en-US"/>
              </w:rPr>
            </w:pPr>
            <w:r w:rsidRPr="00744DAD">
              <w:rPr>
                <w:lang w:val="en-US" w:eastAsia="en-US"/>
              </w:rPr>
              <w:t>1 SIYB Stepdown guide</w:t>
            </w:r>
          </w:p>
          <w:p w14:paraId="496751A4" w14:textId="77777777" w:rsidR="00744DAD" w:rsidRPr="00744DAD" w:rsidRDefault="00744DAD" w:rsidP="00F01132">
            <w:r w:rsidRPr="00744DAD">
              <w:rPr>
                <w:lang w:val="en-US" w:eastAsia="en-US"/>
              </w:rPr>
              <w:lastRenderedPageBreak/>
              <w:t xml:space="preserve">1 FFS Guide </w:t>
            </w:r>
          </w:p>
        </w:tc>
      </w:tr>
      <w:tr w:rsidR="00744DAD" w:rsidRPr="00744DAD" w14:paraId="54FFD59E" w14:textId="77777777" w:rsidTr="00F01132">
        <w:trPr>
          <w:trHeight w:val="458"/>
        </w:trPr>
        <w:tc>
          <w:tcPr>
            <w:tcW w:w="1530" w:type="dxa"/>
            <w:vMerge/>
          </w:tcPr>
          <w:p w14:paraId="6052EF93" w14:textId="77777777" w:rsidR="00744DAD" w:rsidRPr="00744DAD" w:rsidRDefault="00744DAD" w:rsidP="00F01132">
            <w:pPr>
              <w:rPr>
                <w:b/>
                <w:lang w:val="en-US" w:eastAsia="en-US"/>
              </w:rPr>
            </w:pPr>
          </w:p>
        </w:tc>
        <w:tc>
          <w:tcPr>
            <w:tcW w:w="2070" w:type="dxa"/>
            <w:shd w:val="clear" w:color="auto" w:fill="EEECE1"/>
          </w:tcPr>
          <w:p w14:paraId="68BDB164" w14:textId="77777777" w:rsidR="00744DAD" w:rsidRPr="00744DAD" w:rsidRDefault="00744DAD" w:rsidP="00F01132">
            <w:pPr>
              <w:rPr>
                <w:lang w:val="en-US" w:eastAsia="en-US"/>
              </w:rPr>
            </w:pPr>
            <w:r w:rsidRPr="00744DAD">
              <w:rPr>
                <w:lang w:val="en-US" w:eastAsia="en-US"/>
              </w:rPr>
              <w:t>Indicator 2.1.3</w:t>
            </w:r>
          </w:p>
          <w:p w14:paraId="504B451C" w14:textId="77777777" w:rsidR="00744DAD" w:rsidRPr="00744DAD" w:rsidRDefault="00744DAD" w:rsidP="00F01132">
            <w:pPr>
              <w:jc w:val="both"/>
              <w:rPr>
                <w:lang w:val="en-US" w:eastAsia="en-US"/>
              </w:rPr>
            </w:pPr>
            <w:r w:rsidRPr="00744DAD">
              <w:rPr>
                <w:lang w:val="en-US" w:eastAsia="en-US"/>
              </w:rPr>
              <w:t># of mentorship and business management training conducted</w:t>
            </w:r>
          </w:p>
        </w:tc>
        <w:tc>
          <w:tcPr>
            <w:tcW w:w="1530" w:type="dxa"/>
            <w:shd w:val="clear" w:color="auto" w:fill="EEECE1"/>
          </w:tcPr>
          <w:p w14:paraId="72A71FB5" w14:textId="77777777" w:rsidR="00744DAD" w:rsidRPr="00744DAD" w:rsidRDefault="00744DAD" w:rsidP="00F01132">
            <w:pPr>
              <w:rPr>
                <w:lang w:val="en-US" w:eastAsia="en-US"/>
              </w:rPr>
            </w:pPr>
            <w:r w:rsidRPr="00744DAD">
              <w:rPr>
                <w:lang w:val="en-US" w:eastAsia="en-US"/>
              </w:rPr>
              <w:t xml:space="preserve">0 trainings; </w:t>
            </w:r>
          </w:p>
        </w:tc>
        <w:tc>
          <w:tcPr>
            <w:tcW w:w="1620" w:type="dxa"/>
            <w:shd w:val="clear" w:color="auto" w:fill="EEECE1"/>
          </w:tcPr>
          <w:p w14:paraId="1078491C" w14:textId="77777777" w:rsidR="00744DAD" w:rsidRPr="00744DAD" w:rsidRDefault="00744DAD" w:rsidP="00F01132">
            <w:pPr>
              <w:rPr>
                <w:lang w:val="en-US" w:eastAsia="en-US"/>
              </w:rPr>
            </w:pPr>
            <w:r w:rsidRPr="00744DAD">
              <w:rPr>
                <w:lang w:val="en-US" w:eastAsia="en-US"/>
              </w:rPr>
              <w:t>Target: At least 2 in</w:t>
            </w:r>
          </w:p>
          <w:p w14:paraId="71996F71" w14:textId="77777777" w:rsidR="00744DAD" w:rsidRPr="00744DAD" w:rsidRDefault="00744DAD" w:rsidP="00F01132">
            <w:r w:rsidRPr="00744DAD">
              <w:rPr>
                <w:lang w:val="en-US" w:eastAsia="en-US"/>
              </w:rPr>
              <w:t>Lofa and Bong</w:t>
            </w:r>
          </w:p>
        </w:tc>
        <w:tc>
          <w:tcPr>
            <w:tcW w:w="1440" w:type="dxa"/>
          </w:tcPr>
          <w:p w14:paraId="26552BB4" w14:textId="77777777" w:rsidR="00744DAD" w:rsidRPr="00744DAD" w:rsidRDefault="00744DAD" w:rsidP="00F01132">
            <w:pPr>
              <w:rPr>
                <w:lang w:val="en-US" w:eastAsia="en-US"/>
              </w:rPr>
            </w:pPr>
            <w:r w:rsidRPr="00744DAD">
              <w:rPr>
                <w:lang w:val="en-US" w:eastAsia="en-US"/>
              </w:rPr>
              <w:t>January 2021</w:t>
            </w:r>
          </w:p>
        </w:tc>
        <w:tc>
          <w:tcPr>
            <w:tcW w:w="2160" w:type="dxa"/>
          </w:tcPr>
          <w:p w14:paraId="2C7A505D" w14:textId="77777777" w:rsidR="00744DAD" w:rsidRPr="00744DAD" w:rsidRDefault="00744DAD" w:rsidP="00F01132">
            <w:pPr>
              <w:rPr>
                <w:lang w:val="en-US" w:eastAsia="en-US"/>
              </w:rPr>
            </w:pPr>
            <w:r w:rsidRPr="00744DAD">
              <w:rPr>
                <w:lang w:val="en-US" w:eastAsia="en-US"/>
              </w:rPr>
              <w:t xml:space="preserve">6 – trainings targeting 80 beneficiaires done in each community </w:t>
            </w:r>
          </w:p>
        </w:tc>
        <w:tc>
          <w:tcPr>
            <w:tcW w:w="4770" w:type="dxa"/>
          </w:tcPr>
          <w:p w14:paraId="6B69CD8F" w14:textId="77777777" w:rsidR="00744DAD" w:rsidRPr="00744DAD" w:rsidRDefault="00744DAD" w:rsidP="00F01132">
            <w:pPr>
              <w:rPr>
                <w:lang w:val="en-US" w:eastAsia="en-US"/>
              </w:rPr>
            </w:pPr>
            <w:r w:rsidRPr="00744DAD">
              <w:rPr>
                <w:lang w:val="en-US" w:eastAsia="en-US"/>
              </w:rPr>
              <w:t xml:space="preserve">Activity has been delivered   </w:t>
            </w:r>
          </w:p>
        </w:tc>
      </w:tr>
      <w:tr w:rsidR="00744DAD" w:rsidRPr="00744DAD" w14:paraId="3D6FB66A" w14:textId="77777777" w:rsidTr="00F01132">
        <w:trPr>
          <w:trHeight w:val="458"/>
        </w:trPr>
        <w:tc>
          <w:tcPr>
            <w:tcW w:w="1530" w:type="dxa"/>
            <w:vMerge/>
          </w:tcPr>
          <w:p w14:paraId="75B2F32D" w14:textId="77777777" w:rsidR="00744DAD" w:rsidRPr="00744DAD" w:rsidRDefault="00744DAD" w:rsidP="00F01132">
            <w:pPr>
              <w:rPr>
                <w:b/>
                <w:lang w:val="en-US" w:eastAsia="en-US"/>
              </w:rPr>
            </w:pPr>
          </w:p>
        </w:tc>
        <w:tc>
          <w:tcPr>
            <w:tcW w:w="2070" w:type="dxa"/>
            <w:shd w:val="clear" w:color="auto" w:fill="EEECE1"/>
          </w:tcPr>
          <w:p w14:paraId="6D27EAF3" w14:textId="77777777" w:rsidR="00744DAD" w:rsidRPr="00744DAD" w:rsidRDefault="00744DAD" w:rsidP="00F01132">
            <w:pPr>
              <w:rPr>
                <w:lang w:val="en-US" w:eastAsia="en-US"/>
              </w:rPr>
            </w:pPr>
            <w:r w:rsidRPr="00744DAD">
              <w:rPr>
                <w:lang w:val="en-US" w:eastAsia="en-US"/>
              </w:rPr>
              <w:t>Indicator 2.1.4</w:t>
            </w:r>
          </w:p>
          <w:p w14:paraId="2F6D51CE" w14:textId="77777777" w:rsidR="00744DAD" w:rsidRPr="00744DAD" w:rsidRDefault="00744DAD" w:rsidP="00F01132">
            <w:pPr>
              <w:jc w:val="both"/>
              <w:rPr>
                <w:lang w:val="en-US" w:eastAsia="en-US"/>
              </w:rPr>
            </w:pPr>
            <w:r w:rsidRPr="00744DAD">
              <w:rPr>
                <w:lang w:val="en-US" w:eastAsia="en-US"/>
              </w:rPr>
              <w:t># of capacity building training conducted</w:t>
            </w:r>
          </w:p>
        </w:tc>
        <w:tc>
          <w:tcPr>
            <w:tcW w:w="1530" w:type="dxa"/>
            <w:shd w:val="clear" w:color="auto" w:fill="EEECE1"/>
          </w:tcPr>
          <w:p w14:paraId="0FE82A79" w14:textId="77777777" w:rsidR="00744DAD" w:rsidRPr="00744DAD" w:rsidRDefault="00744DAD" w:rsidP="00F01132">
            <w:pPr>
              <w:rPr>
                <w:lang w:val="en-US" w:eastAsia="en-US"/>
              </w:rPr>
            </w:pPr>
            <w:r w:rsidRPr="00744DAD">
              <w:rPr>
                <w:lang w:val="en-US" w:eastAsia="en-US"/>
              </w:rPr>
              <w:t>0</w:t>
            </w:r>
          </w:p>
        </w:tc>
        <w:tc>
          <w:tcPr>
            <w:tcW w:w="1620" w:type="dxa"/>
            <w:shd w:val="clear" w:color="auto" w:fill="EEECE1"/>
          </w:tcPr>
          <w:p w14:paraId="58B2273E" w14:textId="77777777" w:rsidR="00744DAD" w:rsidRPr="00744DAD" w:rsidRDefault="00744DAD" w:rsidP="00F01132">
            <w:pPr>
              <w:rPr>
                <w:lang w:val="en-US" w:eastAsia="en-US"/>
              </w:rPr>
            </w:pPr>
            <w:r w:rsidRPr="00744DAD">
              <w:rPr>
                <w:lang w:val="en-US" w:eastAsia="en-US"/>
              </w:rPr>
              <w:t>At least 2 in</w:t>
            </w:r>
          </w:p>
          <w:p w14:paraId="459853B5" w14:textId="77777777" w:rsidR="00744DAD" w:rsidRPr="00744DAD" w:rsidRDefault="00744DAD" w:rsidP="00F01132">
            <w:r w:rsidRPr="00744DAD">
              <w:rPr>
                <w:lang w:val="en-US" w:eastAsia="en-US"/>
              </w:rPr>
              <w:t>Bong and Lofa.</w:t>
            </w:r>
          </w:p>
        </w:tc>
        <w:tc>
          <w:tcPr>
            <w:tcW w:w="1440" w:type="dxa"/>
          </w:tcPr>
          <w:p w14:paraId="7FD02CF4" w14:textId="77777777" w:rsidR="00744DAD" w:rsidRPr="00744DAD" w:rsidRDefault="00744DAD" w:rsidP="00F01132">
            <w:pPr>
              <w:rPr>
                <w:lang w:val="en-US" w:eastAsia="en-US"/>
              </w:rPr>
            </w:pPr>
            <w:r w:rsidRPr="00744DAD">
              <w:rPr>
                <w:lang w:val="en-US" w:eastAsia="en-US"/>
              </w:rPr>
              <w:t>February 2021</w:t>
            </w:r>
          </w:p>
        </w:tc>
        <w:tc>
          <w:tcPr>
            <w:tcW w:w="2160" w:type="dxa"/>
          </w:tcPr>
          <w:p w14:paraId="7059838D" w14:textId="77777777" w:rsidR="00744DAD" w:rsidRPr="00744DAD" w:rsidRDefault="00744DAD" w:rsidP="00F01132">
            <w:pPr>
              <w:rPr>
                <w:lang w:val="en-US" w:eastAsia="en-US"/>
              </w:rPr>
            </w:pPr>
            <w:r w:rsidRPr="00744DAD">
              <w:rPr>
                <w:lang w:val="en-US" w:eastAsia="en-US"/>
              </w:rPr>
              <w:t>2 - Capacity building on improved vegetable production held in Salayea;</w:t>
            </w:r>
          </w:p>
          <w:p w14:paraId="35189C41" w14:textId="77777777" w:rsidR="00744DAD" w:rsidRPr="00744DAD" w:rsidRDefault="00744DAD" w:rsidP="00F01132">
            <w:pPr>
              <w:rPr>
                <w:lang w:val="en-US" w:eastAsia="en-US"/>
              </w:rPr>
            </w:pPr>
          </w:p>
          <w:p w14:paraId="0C2F2FF9" w14:textId="77777777" w:rsidR="00744DAD" w:rsidRPr="00744DAD" w:rsidRDefault="00744DAD" w:rsidP="00F01132">
            <w:pPr>
              <w:rPr>
                <w:lang w:val="en-US" w:eastAsia="en-US"/>
              </w:rPr>
            </w:pPr>
            <w:r w:rsidRPr="00744DAD">
              <w:rPr>
                <w:lang w:val="en-US" w:eastAsia="en-US"/>
              </w:rPr>
              <w:t xml:space="preserve">Capacity building on rice production held in Salala and Yealla (Zorzor) </w:t>
            </w:r>
          </w:p>
          <w:p w14:paraId="09502C71" w14:textId="77777777" w:rsidR="00744DAD" w:rsidRPr="00744DAD" w:rsidRDefault="00744DAD" w:rsidP="00F01132">
            <w:pPr>
              <w:rPr>
                <w:lang w:val="en-US" w:eastAsia="en-US"/>
              </w:rPr>
            </w:pPr>
          </w:p>
          <w:p w14:paraId="63C59B61" w14:textId="77777777" w:rsidR="00744DAD" w:rsidRPr="00744DAD" w:rsidRDefault="00744DAD" w:rsidP="00F01132">
            <w:pPr>
              <w:rPr>
                <w:lang w:val="en-US" w:eastAsia="en-US"/>
              </w:rPr>
            </w:pPr>
            <w:r w:rsidRPr="00744DAD">
              <w:rPr>
                <w:lang w:val="en-US" w:eastAsia="en-US"/>
              </w:rPr>
              <w:lastRenderedPageBreak/>
              <w:t>Capacity building on poultry ongoing</w:t>
            </w:r>
          </w:p>
          <w:p w14:paraId="2EE6B826" w14:textId="77777777" w:rsidR="00744DAD" w:rsidRPr="00744DAD" w:rsidRDefault="00744DAD" w:rsidP="00F01132">
            <w:pPr>
              <w:rPr>
                <w:lang w:val="en-US" w:eastAsia="en-US"/>
              </w:rPr>
            </w:pPr>
          </w:p>
        </w:tc>
        <w:tc>
          <w:tcPr>
            <w:tcW w:w="4770" w:type="dxa"/>
          </w:tcPr>
          <w:p w14:paraId="64335076" w14:textId="77777777" w:rsidR="00744DAD" w:rsidRPr="00744DAD" w:rsidRDefault="00744DAD" w:rsidP="00F01132">
            <w:pPr>
              <w:rPr>
                <w:lang w:val="en-US" w:eastAsia="en-US"/>
              </w:rPr>
            </w:pPr>
          </w:p>
          <w:p w14:paraId="1FA2A3B9" w14:textId="77777777" w:rsidR="00744DAD" w:rsidRPr="00744DAD" w:rsidRDefault="00744DAD" w:rsidP="00F01132">
            <w:pPr>
              <w:rPr>
                <w:lang w:val="en-US" w:eastAsia="en-US"/>
              </w:rPr>
            </w:pPr>
            <w:r w:rsidRPr="00744DAD">
              <w:rPr>
                <w:lang w:val="en-US" w:eastAsia="en-US"/>
              </w:rPr>
              <w:t xml:space="preserve">Capacity building on poultry and rice and vegetable for other communities ongoing </w:t>
            </w:r>
          </w:p>
        </w:tc>
      </w:tr>
      <w:tr w:rsidR="00744DAD" w:rsidRPr="00744DAD" w14:paraId="2525703E" w14:textId="77777777" w:rsidTr="00F01132">
        <w:trPr>
          <w:trHeight w:val="458"/>
        </w:trPr>
        <w:tc>
          <w:tcPr>
            <w:tcW w:w="1530" w:type="dxa"/>
            <w:vMerge/>
          </w:tcPr>
          <w:p w14:paraId="01B5E1EB" w14:textId="77777777" w:rsidR="00744DAD" w:rsidRPr="00744DAD" w:rsidRDefault="00744DAD" w:rsidP="00F01132">
            <w:pPr>
              <w:rPr>
                <w:b/>
                <w:lang w:val="en-US" w:eastAsia="en-US"/>
              </w:rPr>
            </w:pPr>
          </w:p>
        </w:tc>
        <w:tc>
          <w:tcPr>
            <w:tcW w:w="2070" w:type="dxa"/>
            <w:shd w:val="clear" w:color="auto" w:fill="EEECE1"/>
          </w:tcPr>
          <w:p w14:paraId="39A8ACF1" w14:textId="77777777" w:rsidR="00744DAD" w:rsidRPr="00744DAD" w:rsidRDefault="00744DAD" w:rsidP="00F01132">
            <w:pPr>
              <w:jc w:val="both"/>
              <w:rPr>
                <w:lang w:val="en-US" w:eastAsia="en-US"/>
              </w:rPr>
            </w:pPr>
            <w:r w:rsidRPr="00744DAD">
              <w:rPr>
                <w:lang w:val="en-US" w:eastAsia="en-US"/>
              </w:rPr>
              <w:t>Indicator 2.1.5</w:t>
            </w:r>
          </w:p>
          <w:p w14:paraId="16FF78B7" w14:textId="77777777" w:rsidR="00744DAD" w:rsidRPr="00744DAD" w:rsidRDefault="00744DAD" w:rsidP="00F01132">
            <w:pPr>
              <w:jc w:val="both"/>
            </w:pPr>
            <w:r w:rsidRPr="00744DAD">
              <w:t># of financial</w:t>
            </w:r>
          </w:p>
          <w:p w14:paraId="61C6C2D2" w14:textId="77777777" w:rsidR="00744DAD" w:rsidRPr="00744DAD" w:rsidRDefault="00744DAD" w:rsidP="00F01132">
            <w:pPr>
              <w:jc w:val="both"/>
            </w:pPr>
            <w:r w:rsidRPr="00744DAD">
              <w:t>organizations receiving</w:t>
            </w:r>
          </w:p>
          <w:p w14:paraId="212CD0ED" w14:textId="77777777" w:rsidR="00744DAD" w:rsidRPr="00744DAD" w:rsidRDefault="00744DAD" w:rsidP="00F01132">
            <w:pPr>
              <w:jc w:val="both"/>
              <w:rPr>
                <w:lang w:val="en-US" w:eastAsia="en-US"/>
              </w:rPr>
            </w:pPr>
            <w:r w:rsidRPr="00744DAD">
              <w:t>technical support</w:t>
            </w:r>
          </w:p>
        </w:tc>
        <w:tc>
          <w:tcPr>
            <w:tcW w:w="1530" w:type="dxa"/>
            <w:shd w:val="clear" w:color="auto" w:fill="EEECE1"/>
          </w:tcPr>
          <w:p w14:paraId="4F57D762" w14:textId="77777777" w:rsidR="00744DAD" w:rsidRPr="00744DAD" w:rsidRDefault="00744DAD" w:rsidP="00F01132">
            <w:pPr>
              <w:rPr>
                <w:lang w:val="en-US" w:eastAsia="en-US"/>
              </w:rPr>
            </w:pPr>
            <w:r w:rsidRPr="00744DAD">
              <w:rPr>
                <w:lang w:val="en-US" w:eastAsia="en-US"/>
              </w:rPr>
              <w:t>0</w:t>
            </w:r>
          </w:p>
        </w:tc>
        <w:tc>
          <w:tcPr>
            <w:tcW w:w="1620" w:type="dxa"/>
            <w:shd w:val="clear" w:color="auto" w:fill="EEECE1"/>
          </w:tcPr>
          <w:p w14:paraId="77EEA8C9" w14:textId="77777777" w:rsidR="00744DAD" w:rsidRPr="00744DAD" w:rsidRDefault="00744DAD" w:rsidP="00F01132">
            <w:pPr>
              <w:rPr>
                <w:lang w:val="en-US" w:eastAsia="en-US"/>
              </w:rPr>
            </w:pPr>
            <w:r w:rsidRPr="00744DAD">
              <w:rPr>
                <w:lang w:val="en-US" w:eastAsia="en-US"/>
              </w:rPr>
              <w:t>At least 2</w:t>
            </w:r>
          </w:p>
          <w:p w14:paraId="19CE0D39" w14:textId="77777777" w:rsidR="00744DAD" w:rsidRPr="00744DAD" w:rsidRDefault="00744DAD" w:rsidP="00F01132">
            <w:pPr>
              <w:rPr>
                <w:lang w:val="en-US" w:eastAsia="en-US"/>
              </w:rPr>
            </w:pPr>
            <w:r w:rsidRPr="00744DAD">
              <w:rPr>
                <w:lang w:val="en-US" w:eastAsia="en-US"/>
              </w:rPr>
              <w:t>financial organizations</w:t>
            </w:r>
          </w:p>
          <w:p w14:paraId="10DE1442" w14:textId="77777777" w:rsidR="00744DAD" w:rsidRPr="00744DAD" w:rsidRDefault="00744DAD" w:rsidP="00F01132">
            <w:r w:rsidRPr="00744DAD">
              <w:rPr>
                <w:lang w:val="en-US" w:eastAsia="en-US"/>
              </w:rPr>
              <w:t>per county</w:t>
            </w:r>
          </w:p>
        </w:tc>
        <w:tc>
          <w:tcPr>
            <w:tcW w:w="1440" w:type="dxa"/>
          </w:tcPr>
          <w:p w14:paraId="32BBE592" w14:textId="77777777" w:rsidR="00744DAD" w:rsidRPr="00744DAD" w:rsidRDefault="00744DAD" w:rsidP="00F01132">
            <w:pPr>
              <w:rPr>
                <w:lang w:val="en-US" w:eastAsia="en-US"/>
              </w:rPr>
            </w:pPr>
            <w:r w:rsidRPr="00744DAD">
              <w:t>December 31, 2020</w:t>
            </w:r>
          </w:p>
        </w:tc>
        <w:tc>
          <w:tcPr>
            <w:tcW w:w="2160" w:type="dxa"/>
          </w:tcPr>
          <w:p w14:paraId="6D62D15A" w14:textId="77777777" w:rsidR="00744DAD" w:rsidRPr="00744DAD" w:rsidRDefault="00744DAD" w:rsidP="00F01132">
            <w:pPr>
              <w:rPr>
                <w:lang w:val="en-US" w:eastAsia="en-US"/>
              </w:rPr>
            </w:pPr>
            <w:r w:rsidRPr="00744DAD">
              <w:t>0</w:t>
            </w:r>
          </w:p>
        </w:tc>
        <w:tc>
          <w:tcPr>
            <w:tcW w:w="4770" w:type="dxa"/>
          </w:tcPr>
          <w:p w14:paraId="03065632" w14:textId="77777777" w:rsidR="00744DAD" w:rsidRPr="00744DAD" w:rsidRDefault="00744DAD" w:rsidP="00F01132">
            <w:pPr>
              <w:rPr>
                <w:lang w:val="en-US" w:eastAsia="en-US"/>
              </w:rPr>
            </w:pPr>
            <w:r w:rsidRPr="00744DAD">
              <w:t xml:space="preserve">Activity has not started. Comes after training on cooperative development which is planned for June 2021 </w:t>
            </w:r>
          </w:p>
        </w:tc>
      </w:tr>
      <w:tr w:rsidR="00744DAD" w:rsidRPr="00744DAD" w14:paraId="6423AC81" w14:textId="77777777" w:rsidTr="00F01132">
        <w:trPr>
          <w:trHeight w:val="458"/>
        </w:trPr>
        <w:tc>
          <w:tcPr>
            <w:tcW w:w="1530" w:type="dxa"/>
            <w:vMerge/>
          </w:tcPr>
          <w:p w14:paraId="284FB738" w14:textId="77777777" w:rsidR="00744DAD" w:rsidRPr="00744DAD" w:rsidRDefault="00744DAD" w:rsidP="00F01132">
            <w:pPr>
              <w:rPr>
                <w:b/>
                <w:lang w:val="en-US" w:eastAsia="en-US"/>
              </w:rPr>
            </w:pPr>
          </w:p>
        </w:tc>
        <w:tc>
          <w:tcPr>
            <w:tcW w:w="2070" w:type="dxa"/>
            <w:shd w:val="clear" w:color="auto" w:fill="EEECE1"/>
          </w:tcPr>
          <w:p w14:paraId="1534AEC5" w14:textId="77777777" w:rsidR="00744DAD" w:rsidRPr="00744DAD" w:rsidRDefault="00744DAD" w:rsidP="00F01132">
            <w:pPr>
              <w:jc w:val="both"/>
              <w:rPr>
                <w:lang w:val="en-US" w:eastAsia="en-US"/>
              </w:rPr>
            </w:pPr>
            <w:r w:rsidRPr="00744DAD">
              <w:rPr>
                <w:lang w:val="en-US" w:eastAsia="en-US"/>
              </w:rPr>
              <w:t>Indicator 2.1.6</w:t>
            </w:r>
          </w:p>
          <w:p w14:paraId="212183B9" w14:textId="77777777" w:rsidR="00744DAD" w:rsidRPr="00744DAD" w:rsidRDefault="00744DAD" w:rsidP="00F01132">
            <w:pPr>
              <w:jc w:val="both"/>
              <w:rPr>
                <w:lang w:val="en-US" w:eastAsia="en-US"/>
              </w:rPr>
            </w:pPr>
            <w:r w:rsidRPr="00744DAD">
              <w:t># of products competitive in the market against imported products</w:t>
            </w:r>
          </w:p>
        </w:tc>
        <w:tc>
          <w:tcPr>
            <w:tcW w:w="1530" w:type="dxa"/>
            <w:shd w:val="clear" w:color="auto" w:fill="EEECE1"/>
          </w:tcPr>
          <w:p w14:paraId="1DC726FA" w14:textId="77777777" w:rsidR="00744DAD" w:rsidRPr="00744DAD" w:rsidRDefault="00744DAD" w:rsidP="00F01132">
            <w:pPr>
              <w:rPr>
                <w:lang w:val="en-US" w:eastAsia="en-US"/>
              </w:rPr>
            </w:pPr>
            <w:r w:rsidRPr="00744DAD">
              <w:rPr>
                <w:lang w:val="en-US" w:eastAsia="en-US"/>
              </w:rPr>
              <w:t xml:space="preserve">0 </w:t>
            </w:r>
          </w:p>
        </w:tc>
        <w:tc>
          <w:tcPr>
            <w:tcW w:w="1620" w:type="dxa"/>
            <w:shd w:val="clear" w:color="auto" w:fill="EEECE1"/>
          </w:tcPr>
          <w:p w14:paraId="7C2F0555" w14:textId="77777777" w:rsidR="00744DAD" w:rsidRPr="00744DAD" w:rsidRDefault="00744DAD" w:rsidP="00F01132">
            <w:pPr>
              <w:rPr>
                <w:lang w:val="en-US" w:eastAsia="en-US"/>
              </w:rPr>
            </w:pPr>
            <w:r w:rsidRPr="00744DAD">
              <w:rPr>
                <w:lang w:val="en-US" w:eastAsia="en-US"/>
              </w:rPr>
              <w:t>At least 3</w:t>
            </w:r>
          </w:p>
          <w:p w14:paraId="32EC76C8" w14:textId="77777777" w:rsidR="00744DAD" w:rsidRPr="00744DAD" w:rsidRDefault="00744DAD" w:rsidP="00F01132">
            <w:pPr>
              <w:rPr>
                <w:lang w:val="en-US" w:eastAsia="en-US"/>
              </w:rPr>
            </w:pPr>
            <w:r w:rsidRPr="00744DAD">
              <w:rPr>
                <w:lang w:val="en-US" w:eastAsia="en-US"/>
              </w:rPr>
              <w:t>products (rice, assorted</w:t>
            </w:r>
          </w:p>
          <w:p w14:paraId="34959586" w14:textId="77777777" w:rsidR="00744DAD" w:rsidRPr="00744DAD" w:rsidRDefault="00744DAD" w:rsidP="00F01132">
            <w:pPr>
              <w:rPr>
                <w:lang w:val="en-US" w:eastAsia="en-US"/>
              </w:rPr>
            </w:pPr>
            <w:r w:rsidRPr="00744DAD">
              <w:rPr>
                <w:lang w:val="en-US" w:eastAsia="en-US"/>
              </w:rPr>
              <w:t>vegetables and poultry</w:t>
            </w:r>
          </w:p>
          <w:p w14:paraId="6995F85D" w14:textId="77777777" w:rsidR="00744DAD" w:rsidRPr="00744DAD" w:rsidRDefault="00744DAD" w:rsidP="00F01132">
            <w:r w:rsidRPr="00744DAD">
              <w:rPr>
                <w:lang w:val="en-US" w:eastAsia="en-US"/>
              </w:rPr>
              <w:t>products)</w:t>
            </w:r>
          </w:p>
        </w:tc>
        <w:tc>
          <w:tcPr>
            <w:tcW w:w="1440" w:type="dxa"/>
          </w:tcPr>
          <w:p w14:paraId="3965FAF3" w14:textId="77777777" w:rsidR="00744DAD" w:rsidRPr="00744DAD" w:rsidRDefault="00744DAD" w:rsidP="00F01132">
            <w:pPr>
              <w:rPr>
                <w:lang w:val="en-US" w:eastAsia="en-US"/>
              </w:rPr>
            </w:pPr>
            <w:r w:rsidRPr="00744DAD">
              <w:t>December 31, 2020</w:t>
            </w:r>
          </w:p>
        </w:tc>
        <w:tc>
          <w:tcPr>
            <w:tcW w:w="2160" w:type="dxa"/>
          </w:tcPr>
          <w:p w14:paraId="18591D16" w14:textId="6DA496B3" w:rsidR="00744DAD" w:rsidRPr="00744DAD" w:rsidRDefault="00744DAD" w:rsidP="00F01132">
            <w:r w:rsidRPr="00744DAD">
              <w:t>Maize produced from Totota try-out phase sold at local market generating L$40,000.</w:t>
            </w:r>
          </w:p>
          <w:p w14:paraId="2DBDA28B" w14:textId="77777777" w:rsidR="00744DAD" w:rsidRPr="00744DAD" w:rsidRDefault="00744DAD" w:rsidP="00F01132">
            <w:pPr>
              <w:rPr>
                <w:lang w:val="en-US" w:eastAsia="en-US"/>
              </w:rPr>
            </w:pPr>
          </w:p>
        </w:tc>
        <w:tc>
          <w:tcPr>
            <w:tcW w:w="4770" w:type="dxa"/>
          </w:tcPr>
          <w:p w14:paraId="5F118842" w14:textId="77777777" w:rsidR="00744DAD" w:rsidRPr="00744DAD" w:rsidRDefault="00744DAD" w:rsidP="00F01132"/>
          <w:p w14:paraId="3EA53D0B" w14:textId="77777777" w:rsidR="00744DAD" w:rsidRPr="00744DAD" w:rsidRDefault="00744DAD" w:rsidP="00F01132">
            <w:pPr>
              <w:rPr>
                <w:lang w:val="en-US" w:eastAsia="en-US"/>
              </w:rPr>
            </w:pPr>
            <w:r w:rsidRPr="00744DAD">
              <w:t xml:space="preserve">Once production is at full-scale with value addition in final three-month period, products competitive to imported ones will be available on local markets </w:t>
            </w:r>
          </w:p>
        </w:tc>
      </w:tr>
      <w:tr w:rsidR="00744DAD" w:rsidRPr="00744DAD" w14:paraId="52D18CD3" w14:textId="77777777" w:rsidTr="00F01132">
        <w:trPr>
          <w:trHeight w:val="458"/>
        </w:trPr>
        <w:tc>
          <w:tcPr>
            <w:tcW w:w="1530" w:type="dxa"/>
            <w:vMerge/>
          </w:tcPr>
          <w:p w14:paraId="479DC514" w14:textId="77777777" w:rsidR="00744DAD" w:rsidRPr="00744DAD" w:rsidRDefault="00744DAD" w:rsidP="00F01132">
            <w:pPr>
              <w:rPr>
                <w:b/>
                <w:lang w:val="en-US" w:eastAsia="en-US"/>
              </w:rPr>
            </w:pPr>
          </w:p>
        </w:tc>
        <w:tc>
          <w:tcPr>
            <w:tcW w:w="2070" w:type="dxa"/>
            <w:shd w:val="clear" w:color="auto" w:fill="EEECE1"/>
          </w:tcPr>
          <w:p w14:paraId="0A9E5F8B" w14:textId="77777777" w:rsidR="00744DAD" w:rsidRPr="00744DAD" w:rsidRDefault="00744DAD" w:rsidP="00F01132">
            <w:pPr>
              <w:jc w:val="both"/>
              <w:rPr>
                <w:lang w:val="en-US" w:eastAsia="en-US"/>
              </w:rPr>
            </w:pPr>
            <w:r w:rsidRPr="00744DAD">
              <w:rPr>
                <w:lang w:val="en-US" w:eastAsia="en-US"/>
              </w:rPr>
              <w:t>Indicator 2.1.7</w:t>
            </w:r>
          </w:p>
          <w:p w14:paraId="78C411B6" w14:textId="77777777" w:rsidR="00744DAD" w:rsidRPr="00744DAD" w:rsidRDefault="00744DAD" w:rsidP="00F01132">
            <w:pPr>
              <w:jc w:val="both"/>
              <w:rPr>
                <w:lang w:val="en-US" w:eastAsia="en-US"/>
              </w:rPr>
            </w:pPr>
            <w:r w:rsidRPr="00744DAD">
              <w:t># of market network established measured by % of farmers linked to buyers</w:t>
            </w:r>
          </w:p>
        </w:tc>
        <w:tc>
          <w:tcPr>
            <w:tcW w:w="1530" w:type="dxa"/>
            <w:shd w:val="clear" w:color="auto" w:fill="EEECE1"/>
          </w:tcPr>
          <w:p w14:paraId="14E8787E" w14:textId="77777777" w:rsidR="00744DAD" w:rsidRPr="00744DAD" w:rsidRDefault="00744DAD" w:rsidP="00F01132">
            <w:pPr>
              <w:rPr>
                <w:lang w:val="en-US" w:eastAsia="en-US"/>
              </w:rPr>
            </w:pPr>
            <w:r w:rsidRPr="00744DAD">
              <w:rPr>
                <w:lang w:val="en-US" w:eastAsia="en-US"/>
              </w:rPr>
              <w:t xml:space="preserve">24.37% </w:t>
            </w:r>
          </w:p>
        </w:tc>
        <w:tc>
          <w:tcPr>
            <w:tcW w:w="1620" w:type="dxa"/>
            <w:shd w:val="clear" w:color="auto" w:fill="EEECE1"/>
          </w:tcPr>
          <w:p w14:paraId="3563398A" w14:textId="77777777" w:rsidR="00744DAD" w:rsidRPr="00744DAD" w:rsidRDefault="00744DAD" w:rsidP="00F01132">
            <w:pPr>
              <w:rPr>
                <w:lang w:val="en-US" w:eastAsia="en-US"/>
              </w:rPr>
            </w:pPr>
            <w:r w:rsidRPr="00744DAD">
              <w:rPr>
                <w:lang w:val="en-US" w:eastAsia="en-US"/>
              </w:rPr>
              <w:t>At least one</w:t>
            </w:r>
          </w:p>
          <w:p w14:paraId="3AA32CB7" w14:textId="77777777" w:rsidR="00744DAD" w:rsidRPr="00744DAD" w:rsidRDefault="00744DAD" w:rsidP="00F01132">
            <w:pPr>
              <w:rPr>
                <w:lang w:val="en-US" w:eastAsia="en-US"/>
              </w:rPr>
            </w:pPr>
            <w:r w:rsidRPr="00744DAD">
              <w:rPr>
                <w:lang w:val="en-US" w:eastAsia="en-US"/>
              </w:rPr>
              <w:t>functional market</w:t>
            </w:r>
          </w:p>
          <w:p w14:paraId="20F72A32" w14:textId="77777777" w:rsidR="00744DAD" w:rsidRPr="00744DAD" w:rsidRDefault="00744DAD" w:rsidP="00F01132">
            <w:r w:rsidRPr="00744DAD">
              <w:rPr>
                <w:lang w:val="en-US" w:eastAsia="en-US"/>
              </w:rPr>
              <w:t>networking targeting 50%</w:t>
            </w:r>
          </w:p>
        </w:tc>
        <w:tc>
          <w:tcPr>
            <w:tcW w:w="1440" w:type="dxa"/>
          </w:tcPr>
          <w:p w14:paraId="451A7F1B" w14:textId="77777777" w:rsidR="00744DAD" w:rsidRPr="00744DAD" w:rsidRDefault="00744DAD" w:rsidP="00F01132">
            <w:pPr>
              <w:rPr>
                <w:lang w:val="en-US" w:eastAsia="en-US"/>
              </w:rPr>
            </w:pPr>
            <w:r w:rsidRPr="00744DAD">
              <w:t xml:space="preserve"> February 28, 2020</w:t>
            </w:r>
          </w:p>
        </w:tc>
        <w:tc>
          <w:tcPr>
            <w:tcW w:w="2160" w:type="dxa"/>
          </w:tcPr>
          <w:p w14:paraId="248AF877" w14:textId="7D53F19A" w:rsidR="00744DAD" w:rsidRPr="00744DAD" w:rsidRDefault="00744DAD" w:rsidP="00F01132">
            <w:pPr>
              <w:rPr>
                <w:lang w:val="en-US" w:eastAsia="en-US"/>
              </w:rPr>
            </w:pPr>
            <w:r w:rsidRPr="00744DAD">
              <w:t xml:space="preserve">Water melon and other high-value vegetables produced in Tumutu sold at National Agricultural Fair </w:t>
            </w:r>
          </w:p>
        </w:tc>
        <w:tc>
          <w:tcPr>
            <w:tcW w:w="4770" w:type="dxa"/>
          </w:tcPr>
          <w:p w14:paraId="026AB5EA" w14:textId="77777777" w:rsidR="00744DAD" w:rsidRPr="00744DAD" w:rsidRDefault="00744DAD" w:rsidP="00F01132">
            <w:pPr>
              <w:rPr>
                <w:lang w:val="en-US" w:eastAsia="en-US"/>
              </w:rPr>
            </w:pPr>
            <w:r w:rsidRPr="00744DAD">
              <w:t xml:space="preserve">Given the need for supply consistency, establishment of market networking would effectively be concluded in final three months of project, when production and value addition hits full-scale </w:t>
            </w:r>
          </w:p>
        </w:tc>
      </w:tr>
      <w:tr w:rsidR="00744DAD" w:rsidRPr="00744DAD" w14:paraId="6B8F458E" w14:textId="77777777" w:rsidTr="00F01132">
        <w:trPr>
          <w:trHeight w:val="458"/>
        </w:trPr>
        <w:tc>
          <w:tcPr>
            <w:tcW w:w="1530" w:type="dxa"/>
            <w:vMerge/>
          </w:tcPr>
          <w:p w14:paraId="4C146B0C" w14:textId="77777777" w:rsidR="00744DAD" w:rsidRPr="00744DAD" w:rsidRDefault="00744DAD" w:rsidP="00F01132">
            <w:pPr>
              <w:rPr>
                <w:b/>
                <w:lang w:val="en-US" w:eastAsia="en-US"/>
              </w:rPr>
            </w:pPr>
          </w:p>
        </w:tc>
        <w:tc>
          <w:tcPr>
            <w:tcW w:w="2070" w:type="dxa"/>
            <w:shd w:val="clear" w:color="auto" w:fill="EEECE1"/>
          </w:tcPr>
          <w:p w14:paraId="465B8785" w14:textId="77777777" w:rsidR="00744DAD" w:rsidRPr="00744DAD" w:rsidRDefault="00744DAD" w:rsidP="00F01132">
            <w:pPr>
              <w:jc w:val="both"/>
              <w:rPr>
                <w:lang w:val="en-US" w:eastAsia="en-US"/>
              </w:rPr>
            </w:pPr>
            <w:r w:rsidRPr="00744DAD">
              <w:rPr>
                <w:lang w:val="en-US" w:eastAsia="en-US"/>
              </w:rPr>
              <w:t>Indicator 2.1.8</w:t>
            </w:r>
          </w:p>
          <w:p w14:paraId="406AE331" w14:textId="77777777" w:rsidR="00744DAD" w:rsidRPr="00744DAD" w:rsidRDefault="00744DAD" w:rsidP="00F01132">
            <w:pPr>
              <w:jc w:val="both"/>
              <w:rPr>
                <w:lang w:val="en-US" w:eastAsia="en-US"/>
              </w:rPr>
            </w:pPr>
            <w:r w:rsidRPr="00744DAD">
              <w:rPr>
                <w:lang w:val="en-US" w:eastAsia="en-US"/>
              </w:rPr>
              <w:t xml:space="preserve"> # of agro-processing centers</w:t>
            </w:r>
          </w:p>
          <w:p w14:paraId="5F9A9B87" w14:textId="77777777" w:rsidR="00744DAD" w:rsidRPr="00744DAD" w:rsidRDefault="00744DAD" w:rsidP="00F01132">
            <w:pPr>
              <w:jc w:val="both"/>
              <w:rPr>
                <w:lang w:val="en-US" w:eastAsia="en-US"/>
              </w:rPr>
            </w:pPr>
            <w:r w:rsidRPr="00744DAD">
              <w:rPr>
                <w:lang w:val="en-US" w:eastAsia="en-US"/>
              </w:rPr>
              <w:t>established</w:t>
            </w:r>
          </w:p>
          <w:p w14:paraId="494D63E2" w14:textId="77777777" w:rsidR="00744DAD" w:rsidRPr="00744DAD" w:rsidRDefault="00744DAD" w:rsidP="00F01132">
            <w:pPr>
              <w:jc w:val="both"/>
              <w:rPr>
                <w:lang w:val="en-US" w:eastAsia="en-US"/>
              </w:rPr>
            </w:pPr>
          </w:p>
          <w:p w14:paraId="38FDA6C6" w14:textId="77777777" w:rsidR="00744DAD" w:rsidRPr="00744DAD" w:rsidRDefault="00744DAD" w:rsidP="00F01132">
            <w:pPr>
              <w:jc w:val="both"/>
              <w:rPr>
                <w:lang w:val="en-US" w:eastAsia="en-US"/>
              </w:rPr>
            </w:pPr>
          </w:p>
        </w:tc>
        <w:tc>
          <w:tcPr>
            <w:tcW w:w="1530" w:type="dxa"/>
            <w:shd w:val="clear" w:color="auto" w:fill="EEECE1"/>
          </w:tcPr>
          <w:p w14:paraId="75F3D351" w14:textId="77777777" w:rsidR="00744DAD" w:rsidRPr="00744DAD" w:rsidRDefault="00744DAD" w:rsidP="00F01132">
            <w:pPr>
              <w:rPr>
                <w:lang w:val="en-US" w:eastAsia="en-US"/>
              </w:rPr>
            </w:pPr>
            <w:r w:rsidRPr="00744DAD">
              <w:rPr>
                <w:lang w:val="en-US" w:eastAsia="en-US"/>
              </w:rPr>
              <w:lastRenderedPageBreak/>
              <w:t>0</w:t>
            </w:r>
          </w:p>
        </w:tc>
        <w:tc>
          <w:tcPr>
            <w:tcW w:w="1620" w:type="dxa"/>
            <w:shd w:val="clear" w:color="auto" w:fill="EEECE1"/>
          </w:tcPr>
          <w:p w14:paraId="25FEBF04" w14:textId="77777777" w:rsidR="00744DAD" w:rsidRPr="00744DAD" w:rsidRDefault="00744DAD" w:rsidP="00F01132">
            <w:pPr>
              <w:rPr>
                <w:lang w:val="en-US" w:eastAsia="en-US"/>
              </w:rPr>
            </w:pPr>
            <w:r w:rsidRPr="00744DAD">
              <w:rPr>
                <w:lang w:val="en-US" w:eastAsia="en-US"/>
              </w:rPr>
              <w:t>1 equipped</w:t>
            </w:r>
          </w:p>
          <w:p w14:paraId="38F2C835" w14:textId="77777777" w:rsidR="00744DAD" w:rsidRPr="00744DAD" w:rsidRDefault="00744DAD" w:rsidP="00F01132">
            <w:r w:rsidRPr="00744DAD">
              <w:rPr>
                <w:lang w:val="en-US" w:eastAsia="en-US"/>
              </w:rPr>
              <w:t>center</w:t>
            </w:r>
          </w:p>
        </w:tc>
        <w:tc>
          <w:tcPr>
            <w:tcW w:w="1440" w:type="dxa"/>
          </w:tcPr>
          <w:p w14:paraId="54F7653B" w14:textId="77777777" w:rsidR="00744DAD" w:rsidRPr="00744DAD" w:rsidRDefault="00744DAD" w:rsidP="00F01132">
            <w:pPr>
              <w:rPr>
                <w:lang w:val="en-US" w:eastAsia="en-US"/>
              </w:rPr>
            </w:pPr>
            <w:r w:rsidRPr="00744DAD">
              <w:t>February 2021</w:t>
            </w:r>
          </w:p>
        </w:tc>
        <w:tc>
          <w:tcPr>
            <w:tcW w:w="2160" w:type="dxa"/>
          </w:tcPr>
          <w:p w14:paraId="31F36951" w14:textId="77777777" w:rsidR="00744DAD" w:rsidRPr="00744DAD" w:rsidRDefault="00744DAD" w:rsidP="00F01132">
            <w:pPr>
              <w:rPr>
                <w:lang w:val="en-US" w:eastAsia="en-US"/>
              </w:rPr>
            </w:pPr>
            <w:r w:rsidRPr="00744DAD">
              <w:t xml:space="preserve">0 - </w:t>
            </w:r>
          </w:p>
        </w:tc>
        <w:tc>
          <w:tcPr>
            <w:tcW w:w="4770" w:type="dxa"/>
          </w:tcPr>
          <w:p w14:paraId="621C1CF1" w14:textId="77777777" w:rsidR="00744DAD" w:rsidRPr="00744DAD" w:rsidRDefault="00744DAD" w:rsidP="00F01132">
            <w:pPr>
              <w:rPr>
                <w:lang w:val="en-US" w:eastAsia="en-US"/>
              </w:rPr>
            </w:pPr>
            <w:r w:rsidRPr="00744DAD">
              <w:t xml:space="preserve">Establishment of agro-processing Center ongoing in Zorzor </w:t>
            </w:r>
          </w:p>
        </w:tc>
      </w:tr>
      <w:tr w:rsidR="00744DAD" w:rsidRPr="00744DAD" w14:paraId="408CD785" w14:textId="77777777" w:rsidTr="00F01132">
        <w:trPr>
          <w:trHeight w:val="512"/>
        </w:trPr>
        <w:tc>
          <w:tcPr>
            <w:tcW w:w="1530" w:type="dxa"/>
            <w:vMerge w:val="restart"/>
          </w:tcPr>
          <w:p w14:paraId="726C4A06" w14:textId="77777777" w:rsidR="00744DAD" w:rsidRPr="00744DAD" w:rsidRDefault="00744DAD" w:rsidP="00F01132">
            <w:pPr>
              <w:rPr>
                <w:b/>
                <w:lang w:val="en-US" w:eastAsia="en-US"/>
              </w:rPr>
            </w:pPr>
            <w:r w:rsidRPr="00744DAD">
              <w:rPr>
                <w:b/>
                <w:lang w:val="en-US" w:eastAsia="en-US"/>
              </w:rPr>
              <w:lastRenderedPageBreak/>
              <w:t>Output 2.2: Youth farmers’</w:t>
            </w:r>
          </w:p>
          <w:p w14:paraId="3F60C8AF" w14:textId="77777777" w:rsidR="00744DAD" w:rsidRPr="00744DAD" w:rsidRDefault="00744DAD" w:rsidP="00F01132">
            <w:pPr>
              <w:rPr>
                <w:b/>
                <w:lang w:val="en-US" w:eastAsia="en-US"/>
              </w:rPr>
            </w:pPr>
            <w:r w:rsidRPr="00744DAD">
              <w:rPr>
                <w:b/>
                <w:lang w:val="en-US" w:eastAsia="en-US"/>
              </w:rPr>
              <w:t>have enhanced capacity to</w:t>
            </w:r>
          </w:p>
          <w:p w14:paraId="7EFFA8D4" w14:textId="77777777" w:rsidR="00744DAD" w:rsidRPr="00744DAD" w:rsidRDefault="00744DAD" w:rsidP="00F01132">
            <w:pPr>
              <w:rPr>
                <w:b/>
                <w:lang w:val="en-US" w:eastAsia="en-US"/>
              </w:rPr>
            </w:pPr>
            <w:r w:rsidRPr="00744DAD">
              <w:rPr>
                <w:b/>
                <w:lang w:val="en-US" w:eastAsia="en-US"/>
              </w:rPr>
              <w:t>manage their agricultural</w:t>
            </w:r>
          </w:p>
          <w:p w14:paraId="30FCC341" w14:textId="77777777" w:rsidR="00744DAD" w:rsidRPr="00744DAD" w:rsidRDefault="00744DAD" w:rsidP="00F01132">
            <w:pPr>
              <w:rPr>
                <w:lang w:val="en-US" w:eastAsia="en-US"/>
              </w:rPr>
            </w:pPr>
            <w:r w:rsidRPr="00744DAD">
              <w:rPr>
                <w:b/>
                <w:lang w:val="en-US" w:eastAsia="en-US"/>
              </w:rPr>
              <w:t>cooperative effectively</w:t>
            </w:r>
          </w:p>
        </w:tc>
        <w:tc>
          <w:tcPr>
            <w:tcW w:w="2070" w:type="dxa"/>
            <w:shd w:val="clear" w:color="auto" w:fill="EEECE1"/>
          </w:tcPr>
          <w:p w14:paraId="6BDB605D" w14:textId="77777777" w:rsidR="00744DAD" w:rsidRPr="00744DAD" w:rsidRDefault="00744DAD" w:rsidP="00F01132">
            <w:pPr>
              <w:jc w:val="both"/>
              <w:rPr>
                <w:lang w:val="en-US" w:eastAsia="en-US"/>
              </w:rPr>
            </w:pPr>
            <w:r w:rsidRPr="00744DAD">
              <w:rPr>
                <w:lang w:val="en-US" w:eastAsia="en-US"/>
              </w:rPr>
              <w:t>Indicator  2.2.1</w:t>
            </w:r>
          </w:p>
          <w:p w14:paraId="5A0CC220" w14:textId="77777777" w:rsidR="00744DAD" w:rsidRPr="00744DAD" w:rsidRDefault="00744DAD" w:rsidP="00F01132">
            <w:pPr>
              <w:jc w:val="both"/>
              <w:rPr>
                <w:lang w:val="en-US" w:eastAsia="en-US"/>
              </w:rPr>
            </w:pPr>
            <w:r w:rsidRPr="00744DAD">
              <w:rPr>
                <w:lang w:val="en-US" w:eastAsia="en-US"/>
              </w:rPr>
              <w:t># of local partners</w:t>
            </w:r>
          </w:p>
          <w:p w14:paraId="368026A8" w14:textId="77777777" w:rsidR="00744DAD" w:rsidRPr="00744DAD" w:rsidRDefault="00744DAD" w:rsidP="00F01132">
            <w:pPr>
              <w:jc w:val="both"/>
              <w:rPr>
                <w:lang w:val="en-US" w:eastAsia="en-US"/>
              </w:rPr>
            </w:pPr>
            <w:r w:rsidRPr="00744DAD">
              <w:rPr>
                <w:lang w:val="en-US" w:eastAsia="en-US"/>
              </w:rPr>
              <w:t>engaged in</w:t>
            </w:r>
          </w:p>
          <w:p w14:paraId="6D57DD7C" w14:textId="77777777" w:rsidR="00744DAD" w:rsidRPr="00744DAD" w:rsidRDefault="00744DAD" w:rsidP="00F01132">
            <w:pPr>
              <w:jc w:val="both"/>
              <w:rPr>
                <w:lang w:val="en-US" w:eastAsia="en-US"/>
              </w:rPr>
            </w:pPr>
            <w:r w:rsidRPr="00744DAD">
              <w:rPr>
                <w:lang w:val="en-US" w:eastAsia="en-US"/>
              </w:rPr>
              <w:t>developing/supporting</w:t>
            </w:r>
          </w:p>
          <w:p w14:paraId="5ED8D1CF" w14:textId="77777777" w:rsidR="00744DAD" w:rsidRPr="00744DAD" w:rsidRDefault="00744DAD" w:rsidP="00F01132">
            <w:pPr>
              <w:jc w:val="both"/>
              <w:rPr>
                <w:lang w:val="en-US" w:eastAsia="en-US"/>
              </w:rPr>
            </w:pPr>
            <w:r w:rsidRPr="00744DAD">
              <w:rPr>
                <w:lang w:val="en-US" w:eastAsia="en-US"/>
              </w:rPr>
              <w:t>youth agricultural</w:t>
            </w:r>
          </w:p>
          <w:p w14:paraId="3EF5E477" w14:textId="77777777" w:rsidR="00744DAD" w:rsidRPr="00744DAD" w:rsidRDefault="00744DAD" w:rsidP="00F01132">
            <w:pPr>
              <w:jc w:val="both"/>
              <w:rPr>
                <w:lang w:val="en-US" w:eastAsia="en-US"/>
              </w:rPr>
            </w:pPr>
            <w:r w:rsidRPr="00744DAD">
              <w:rPr>
                <w:lang w:val="en-US" w:eastAsia="en-US"/>
              </w:rPr>
              <w:t>cooperatives identified</w:t>
            </w:r>
          </w:p>
        </w:tc>
        <w:tc>
          <w:tcPr>
            <w:tcW w:w="1530" w:type="dxa"/>
            <w:shd w:val="clear" w:color="auto" w:fill="EEECE1"/>
          </w:tcPr>
          <w:p w14:paraId="7A4A8324" w14:textId="77777777" w:rsidR="00744DAD" w:rsidRPr="00744DAD" w:rsidRDefault="00744DAD" w:rsidP="00F01132">
            <w:r w:rsidRPr="00744DAD">
              <w:rPr>
                <w:lang w:val="en-US" w:eastAsia="en-US"/>
              </w:rPr>
              <w:t>Cooperative Development Authority (CDA) is the only existing partner involve with cooperative development</w:t>
            </w:r>
          </w:p>
        </w:tc>
        <w:tc>
          <w:tcPr>
            <w:tcW w:w="1620" w:type="dxa"/>
            <w:shd w:val="clear" w:color="auto" w:fill="EEECE1"/>
          </w:tcPr>
          <w:p w14:paraId="1795FB16" w14:textId="77777777" w:rsidR="00744DAD" w:rsidRPr="00744DAD" w:rsidRDefault="00744DAD" w:rsidP="00F01132">
            <w:r w:rsidRPr="00744DAD">
              <w:rPr>
                <w:lang w:val="en-US" w:eastAsia="en-US"/>
              </w:rPr>
              <w:t>At least 2</w:t>
            </w:r>
          </w:p>
        </w:tc>
        <w:tc>
          <w:tcPr>
            <w:tcW w:w="1440" w:type="dxa"/>
          </w:tcPr>
          <w:p w14:paraId="6FCE29F8" w14:textId="77777777" w:rsidR="00744DAD" w:rsidRPr="00744DAD" w:rsidRDefault="00744DAD" w:rsidP="00F01132">
            <w:pPr>
              <w:rPr>
                <w:b/>
                <w:lang w:val="en-US" w:eastAsia="en-US"/>
              </w:rPr>
            </w:pPr>
            <w:r w:rsidRPr="00744DAD">
              <w:rPr>
                <w:lang w:val="en-US" w:eastAsia="en-US"/>
              </w:rPr>
              <w:t xml:space="preserve"> December 2020</w:t>
            </w:r>
          </w:p>
        </w:tc>
        <w:tc>
          <w:tcPr>
            <w:tcW w:w="2160" w:type="dxa"/>
          </w:tcPr>
          <w:p w14:paraId="532D0B06" w14:textId="77777777" w:rsidR="00744DAD" w:rsidRPr="00744DAD" w:rsidRDefault="00744DAD" w:rsidP="00F01132">
            <w:r w:rsidRPr="00744DAD">
              <w:rPr>
                <w:lang w:val="en-US" w:eastAsia="en-US"/>
              </w:rPr>
              <w:t>1</w:t>
            </w:r>
          </w:p>
        </w:tc>
        <w:tc>
          <w:tcPr>
            <w:tcW w:w="4770" w:type="dxa"/>
          </w:tcPr>
          <w:p w14:paraId="020CCFCF" w14:textId="77777777" w:rsidR="00744DAD" w:rsidRPr="00744DAD" w:rsidRDefault="00744DAD" w:rsidP="00F01132">
            <w:r w:rsidRPr="00744DAD">
              <w:rPr>
                <w:lang w:val="en-US" w:eastAsia="en-US"/>
              </w:rPr>
              <w:t>CDA has been engaged. Short-term consultant to support cooperative development being hired</w:t>
            </w:r>
          </w:p>
        </w:tc>
      </w:tr>
      <w:tr w:rsidR="00744DAD" w:rsidRPr="00744DAD" w14:paraId="055FE600" w14:textId="77777777" w:rsidTr="00F01132">
        <w:trPr>
          <w:trHeight w:val="458"/>
        </w:trPr>
        <w:tc>
          <w:tcPr>
            <w:tcW w:w="1530" w:type="dxa"/>
            <w:vMerge/>
          </w:tcPr>
          <w:p w14:paraId="7634E04F" w14:textId="77777777" w:rsidR="00744DAD" w:rsidRPr="00744DAD" w:rsidRDefault="00744DAD" w:rsidP="00F01132">
            <w:pPr>
              <w:rPr>
                <w:b/>
                <w:lang w:val="en-US" w:eastAsia="en-US"/>
              </w:rPr>
            </w:pPr>
          </w:p>
        </w:tc>
        <w:tc>
          <w:tcPr>
            <w:tcW w:w="2070" w:type="dxa"/>
            <w:shd w:val="clear" w:color="auto" w:fill="EEECE1"/>
          </w:tcPr>
          <w:p w14:paraId="658E231E" w14:textId="77777777" w:rsidR="00744DAD" w:rsidRPr="00744DAD" w:rsidRDefault="00744DAD" w:rsidP="00F01132">
            <w:pPr>
              <w:jc w:val="both"/>
              <w:rPr>
                <w:lang w:val="en-US" w:eastAsia="en-US"/>
              </w:rPr>
            </w:pPr>
            <w:r w:rsidRPr="00744DAD">
              <w:rPr>
                <w:lang w:val="en-US" w:eastAsia="en-US"/>
              </w:rPr>
              <w:t>Indicator 2.2.2</w:t>
            </w:r>
          </w:p>
          <w:p w14:paraId="18E62FCF" w14:textId="77777777" w:rsidR="00744DAD" w:rsidRPr="00744DAD" w:rsidRDefault="00744DAD" w:rsidP="00F01132">
            <w:pPr>
              <w:jc w:val="both"/>
              <w:rPr>
                <w:lang w:val="en-US" w:eastAsia="en-US"/>
              </w:rPr>
            </w:pPr>
            <w:r w:rsidRPr="00744DAD">
              <w:t># of financial institutions identified/assessed</w:t>
            </w:r>
          </w:p>
        </w:tc>
        <w:tc>
          <w:tcPr>
            <w:tcW w:w="1530" w:type="dxa"/>
            <w:shd w:val="clear" w:color="auto" w:fill="EEECE1"/>
          </w:tcPr>
          <w:p w14:paraId="51C4DFFB" w14:textId="77777777" w:rsidR="00744DAD" w:rsidRPr="00744DAD" w:rsidRDefault="00744DAD" w:rsidP="00F01132">
            <w:r w:rsidRPr="00744DAD">
              <w:rPr>
                <w:lang w:val="en-US" w:eastAsia="en-US"/>
              </w:rPr>
              <w:t>0</w:t>
            </w:r>
          </w:p>
        </w:tc>
        <w:tc>
          <w:tcPr>
            <w:tcW w:w="1620" w:type="dxa"/>
            <w:shd w:val="clear" w:color="auto" w:fill="EEECE1"/>
          </w:tcPr>
          <w:p w14:paraId="08D17A7A" w14:textId="77777777" w:rsidR="00744DAD" w:rsidRPr="00744DAD" w:rsidRDefault="00744DAD" w:rsidP="00F01132">
            <w:pPr>
              <w:rPr>
                <w:lang w:val="en-US" w:eastAsia="en-US"/>
              </w:rPr>
            </w:pPr>
            <w:r w:rsidRPr="00744DAD">
              <w:rPr>
                <w:lang w:val="en-US" w:eastAsia="en-US"/>
              </w:rPr>
              <w:t>At least 2 in</w:t>
            </w:r>
          </w:p>
          <w:p w14:paraId="67544913" w14:textId="77777777" w:rsidR="00744DAD" w:rsidRPr="00744DAD" w:rsidRDefault="00744DAD" w:rsidP="00F01132">
            <w:r w:rsidRPr="00744DAD">
              <w:rPr>
                <w:lang w:val="en-US" w:eastAsia="en-US"/>
              </w:rPr>
              <w:t>Bong and Lofa</w:t>
            </w:r>
          </w:p>
        </w:tc>
        <w:tc>
          <w:tcPr>
            <w:tcW w:w="1440" w:type="dxa"/>
          </w:tcPr>
          <w:p w14:paraId="278444EE" w14:textId="77777777" w:rsidR="00744DAD" w:rsidRPr="00744DAD" w:rsidRDefault="00744DAD" w:rsidP="00F01132">
            <w:pPr>
              <w:rPr>
                <w:b/>
                <w:lang w:val="en-US" w:eastAsia="en-US"/>
              </w:rPr>
            </w:pPr>
            <w:r w:rsidRPr="00744DAD">
              <w:rPr>
                <w:lang w:val="en-US" w:eastAsia="en-US"/>
              </w:rPr>
              <w:t>February  2021</w:t>
            </w:r>
          </w:p>
        </w:tc>
        <w:tc>
          <w:tcPr>
            <w:tcW w:w="2160" w:type="dxa"/>
          </w:tcPr>
          <w:p w14:paraId="18552EF0" w14:textId="77777777" w:rsidR="00744DAD" w:rsidRPr="00744DAD" w:rsidRDefault="00744DAD" w:rsidP="00F01132"/>
        </w:tc>
        <w:tc>
          <w:tcPr>
            <w:tcW w:w="4770" w:type="dxa"/>
          </w:tcPr>
          <w:p w14:paraId="16F663D0" w14:textId="77777777" w:rsidR="00744DAD" w:rsidRPr="00744DAD" w:rsidRDefault="00744DAD" w:rsidP="00F01132">
            <w:r w:rsidRPr="00744DAD">
              <w:rPr>
                <w:lang w:val="en-US" w:eastAsia="en-US"/>
              </w:rPr>
              <w:t>0 - Identification and assessment of financial institutions to follow with the recent normalization of activities amidst COVID-19</w:t>
            </w:r>
          </w:p>
        </w:tc>
      </w:tr>
      <w:tr w:rsidR="00744DAD" w:rsidRPr="00744DAD" w14:paraId="76BACC1D" w14:textId="77777777" w:rsidTr="00F01132">
        <w:trPr>
          <w:trHeight w:val="458"/>
        </w:trPr>
        <w:tc>
          <w:tcPr>
            <w:tcW w:w="1530" w:type="dxa"/>
            <w:vMerge w:val="restart"/>
          </w:tcPr>
          <w:p w14:paraId="4B0753C2" w14:textId="77777777" w:rsidR="00744DAD" w:rsidRPr="00744DAD" w:rsidRDefault="00744DAD" w:rsidP="00F01132">
            <w:pPr>
              <w:rPr>
                <w:b/>
                <w:lang w:val="en-US" w:eastAsia="en-US"/>
              </w:rPr>
            </w:pPr>
          </w:p>
        </w:tc>
        <w:tc>
          <w:tcPr>
            <w:tcW w:w="2070" w:type="dxa"/>
            <w:shd w:val="clear" w:color="auto" w:fill="EEECE1"/>
          </w:tcPr>
          <w:p w14:paraId="7325176F" w14:textId="77777777" w:rsidR="00744DAD" w:rsidRPr="00744DAD" w:rsidRDefault="00744DAD" w:rsidP="00F01132">
            <w:pPr>
              <w:jc w:val="both"/>
              <w:rPr>
                <w:lang w:val="en-US" w:eastAsia="en-US"/>
              </w:rPr>
            </w:pPr>
            <w:r w:rsidRPr="00744DAD">
              <w:rPr>
                <w:lang w:val="en-US" w:eastAsia="en-US"/>
              </w:rPr>
              <w:t>Indicator 2.2.3</w:t>
            </w:r>
          </w:p>
          <w:p w14:paraId="7100F4FB" w14:textId="77777777" w:rsidR="00744DAD" w:rsidRPr="00744DAD" w:rsidRDefault="00744DAD" w:rsidP="00F01132">
            <w:pPr>
              <w:jc w:val="both"/>
              <w:rPr>
                <w:lang w:val="en-US" w:eastAsia="en-US"/>
              </w:rPr>
            </w:pPr>
            <w:r w:rsidRPr="00744DAD">
              <w:t>My.COOP training package adapted and available in the local language</w:t>
            </w:r>
          </w:p>
        </w:tc>
        <w:tc>
          <w:tcPr>
            <w:tcW w:w="1530" w:type="dxa"/>
            <w:shd w:val="clear" w:color="auto" w:fill="EEECE1"/>
          </w:tcPr>
          <w:p w14:paraId="4CC34488" w14:textId="77777777" w:rsidR="00744DAD" w:rsidRPr="00744DAD" w:rsidRDefault="00744DAD" w:rsidP="00F01132">
            <w:pPr>
              <w:rPr>
                <w:lang w:val="en-US" w:eastAsia="en-US"/>
              </w:rPr>
            </w:pPr>
            <w:r w:rsidRPr="00744DAD">
              <w:rPr>
                <w:lang w:val="en-US" w:eastAsia="en-US"/>
              </w:rPr>
              <w:t>0</w:t>
            </w:r>
          </w:p>
        </w:tc>
        <w:tc>
          <w:tcPr>
            <w:tcW w:w="1620" w:type="dxa"/>
            <w:shd w:val="clear" w:color="auto" w:fill="EEECE1"/>
          </w:tcPr>
          <w:p w14:paraId="7A28FF47" w14:textId="77777777" w:rsidR="00744DAD" w:rsidRPr="00744DAD" w:rsidRDefault="00744DAD" w:rsidP="00F01132">
            <w:pPr>
              <w:rPr>
                <w:lang w:val="en-US" w:eastAsia="en-US"/>
              </w:rPr>
            </w:pPr>
            <w:r w:rsidRPr="00744DAD">
              <w:rPr>
                <w:lang w:val="en-US" w:eastAsia="en-US"/>
              </w:rPr>
              <w:t>My.COOP</w:t>
            </w:r>
          </w:p>
          <w:p w14:paraId="11D639E3" w14:textId="77777777" w:rsidR="00744DAD" w:rsidRPr="00744DAD" w:rsidRDefault="00744DAD" w:rsidP="00F01132">
            <w:pPr>
              <w:rPr>
                <w:lang w:val="en-US" w:eastAsia="en-US"/>
              </w:rPr>
            </w:pPr>
            <w:r w:rsidRPr="00744DAD">
              <w:rPr>
                <w:lang w:val="en-US" w:eastAsia="en-US"/>
              </w:rPr>
              <w:t>training package</w:t>
            </w:r>
          </w:p>
          <w:p w14:paraId="62776CF0" w14:textId="77777777" w:rsidR="00744DAD" w:rsidRPr="00744DAD" w:rsidRDefault="00744DAD" w:rsidP="00F01132">
            <w:pPr>
              <w:rPr>
                <w:lang w:val="en-US" w:eastAsia="en-US"/>
              </w:rPr>
            </w:pPr>
            <w:r w:rsidRPr="00744DAD">
              <w:rPr>
                <w:lang w:val="en-US" w:eastAsia="en-US"/>
              </w:rPr>
              <w:t>available in the two</w:t>
            </w:r>
          </w:p>
          <w:p w14:paraId="1A9B2B3A" w14:textId="77777777" w:rsidR="00744DAD" w:rsidRPr="00744DAD" w:rsidRDefault="00744DAD" w:rsidP="00F01132">
            <w:pPr>
              <w:rPr>
                <w:lang w:val="en-US" w:eastAsia="en-US"/>
              </w:rPr>
            </w:pPr>
            <w:r w:rsidRPr="00744DAD">
              <w:rPr>
                <w:lang w:val="en-US" w:eastAsia="en-US"/>
              </w:rPr>
              <w:t>selected counties</w:t>
            </w:r>
          </w:p>
        </w:tc>
        <w:tc>
          <w:tcPr>
            <w:tcW w:w="1440" w:type="dxa"/>
          </w:tcPr>
          <w:p w14:paraId="4DD60319" w14:textId="77777777" w:rsidR="00744DAD" w:rsidRPr="00744DAD" w:rsidRDefault="00744DAD" w:rsidP="00F01132">
            <w:pPr>
              <w:rPr>
                <w:lang w:val="en-US" w:eastAsia="en-US"/>
              </w:rPr>
            </w:pPr>
            <w:r w:rsidRPr="00744DAD">
              <w:rPr>
                <w:lang w:val="en-US" w:eastAsia="en-US"/>
              </w:rPr>
              <w:t>February  2021</w:t>
            </w:r>
          </w:p>
        </w:tc>
        <w:tc>
          <w:tcPr>
            <w:tcW w:w="2160" w:type="dxa"/>
          </w:tcPr>
          <w:p w14:paraId="2641A44F" w14:textId="77777777" w:rsidR="00744DAD" w:rsidRPr="00744DAD" w:rsidRDefault="00744DAD" w:rsidP="00F01132">
            <w:r w:rsidRPr="00744DAD">
              <w:rPr>
                <w:lang w:val="en-US" w:eastAsia="en-US"/>
              </w:rPr>
              <w:t>0 - Cooperative Development Agency has been engaged. Short-term consultant to support cooperative development being hired</w:t>
            </w:r>
          </w:p>
        </w:tc>
        <w:tc>
          <w:tcPr>
            <w:tcW w:w="4770" w:type="dxa"/>
          </w:tcPr>
          <w:p w14:paraId="3F493674" w14:textId="77777777" w:rsidR="00744DAD" w:rsidRPr="00744DAD" w:rsidRDefault="00744DAD" w:rsidP="00F01132">
            <w:pPr>
              <w:rPr>
                <w:lang w:val="en-US" w:eastAsia="en-US"/>
              </w:rPr>
            </w:pPr>
          </w:p>
        </w:tc>
      </w:tr>
      <w:tr w:rsidR="00744DAD" w:rsidRPr="00744DAD" w14:paraId="43CFB544" w14:textId="77777777" w:rsidTr="00F01132">
        <w:trPr>
          <w:trHeight w:val="458"/>
        </w:trPr>
        <w:tc>
          <w:tcPr>
            <w:tcW w:w="1530" w:type="dxa"/>
            <w:vMerge/>
          </w:tcPr>
          <w:p w14:paraId="77357BC7" w14:textId="77777777" w:rsidR="00744DAD" w:rsidRPr="00744DAD" w:rsidRDefault="00744DAD" w:rsidP="00F01132">
            <w:pPr>
              <w:rPr>
                <w:b/>
                <w:lang w:val="en-US" w:eastAsia="en-US"/>
              </w:rPr>
            </w:pPr>
          </w:p>
        </w:tc>
        <w:tc>
          <w:tcPr>
            <w:tcW w:w="2070" w:type="dxa"/>
            <w:shd w:val="clear" w:color="auto" w:fill="EEECE1"/>
          </w:tcPr>
          <w:p w14:paraId="59DA7C40" w14:textId="77777777" w:rsidR="00744DAD" w:rsidRPr="00744DAD" w:rsidRDefault="00744DAD" w:rsidP="00F01132">
            <w:pPr>
              <w:jc w:val="both"/>
              <w:rPr>
                <w:lang w:val="en-US" w:eastAsia="en-US"/>
              </w:rPr>
            </w:pPr>
            <w:r w:rsidRPr="00744DAD">
              <w:rPr>
                <w:lang w:val="en-US" w:eastAsia="en-US"/>
              </w:rPr>
              <w:t>Indicator 2.2.4</w:t>
            </w:r>
          </w:p>
          <w:p w14:paraId="2DDD7FF0" w14:textId="77777777" w:rsidR="00744DAD" w:rsidRPr="00744DAD" w:rsidRDefault="00744DAD" w:rsidP="00F01132">
            <w:pPr>
              <w:jc w:val="both"/>
              <w:rPr>
                <w:lang w:val="en-US" w:eastAsia="en-US"/>
              </w:rPr>
            </w:pPr>
            <w:r w:rsidRPr="00744DAD">
              <w:t># of TOT workshops conducted;</w:t>
            </w:r>
          </w:p>
        </w:tc>
        <w:tc>
          <w:tcPr>
            <w:tcW w:w="1530" w:type="dxa"/>
            <w:shd w:val="clear" w:color="auto" w:fill="EEECE1"/>
          </w:tcPr>
          <w:p w14:paraId="2581E81D" w14:textId="77777777" w:rsidR="00744DAD" w:rsidRPr="00744DAD" w:rsidRDefault="00744DAD" w:rsidP="00F01132">
            <w:pPr>
              <w:rPr>
                <w:lang w:val="en-US" w:eastAsia="en-US"/>
              </w:rPr>
            </w:pPr>
            <w:r w:rsidRPr="00744DAD">
              <w:rPr>
                <w:lang w:val="en-US" w:eastAsia="en-US"/>
              </w:rPr>
              <w:t>0</w:t>
            </w:r>
          </w:p>
        </w:tc>
        <w:tc>
          <w:tcPr>
            <w:tcW w:w="1620" w:type="dxa"/>
            <w:shd w:val="clear" w:color="auto" w:fill="EEECE1"/>
          </w:tcPr>
          <w:p w14:paraId="03B276C8" w14:textId="77777777" w:rsidR="00744DAD" w:rsidRPr="00744DAD" w:rsidRDefault="00744DAD" w:rsidP="00F01132">
            <w:pPr>
              <w:rPr>
                <w:lang w:val="en-US" w:eastAsia="en-US"/>
              </w:rPr>
            </w:pPr>
            <w:r w:rsidRPr="00744DAD">
              <w:rPr>
                <w:lang w:val="en-US" w:eastAsia="en-US"/>
              </w:rPr>
              <w:t>2 TOTS</w:t>
            </w:r>
          </w:p>
          <w:p w14:paraId="70838CC0" w14:textId="77777777" w:rsidR="00744DAD" w:rsidRPr="00744DAD" w:rsidRDefault="00744DAD" w:rsidP="00F01132">
            <w:pPr>
              <w:rPr>
                <w:lang w:val="en-US" w:eastAsia="en-US"/>
              </w:rPr>
            </w:pPr>
            <w:r w:rsidRPr="00744DAD">
              <w:rPr>
                <w:lang w:val="en-US" w:eastAsia="en-US"/>
              </w:rPr>
              <w:t>workshops</w:t>
            </w:r>
          </w:p>
        </w:tc>
        <w:tc>
          <w:tcPr>
            <w:tcW w:w="1440" w:type="dxa"/>
          </w:tcPr>
          <w:p w14:paraId="01BBA780" w14:textId="77777777" w:rsidR="00744DAD" w:rsidRPr="00744DAD" w:rsidRDefault="00744DAD" w:rsidP="00F01132">
            <w:pPr>
              <w:rPr>
                <w:lang w:val="en-US" w:eastAsia="en-US"/>
              </w:rPr>
            </w:pPr>
            <w:r w:rsidRPr="00744DAD">
              <w:rPr>
                <w:lang w:val="en-US" w:eastAsia="en-US"/>
              </w:rPr>
              <w:t>February 2019</w:t>
            </w:r>
          </w:p>
        </w:tc>
        <w:tc>
          <w:tcPr>
            <w:tcW w:w="2160" w:type="dxa"/>
          </w:tcPr>
          <w:p w14:paraId="171595D2" w14:textId="77777777" w:rsidR="00744DAD" w:rsidRPr="00744DAD" w:rsidRDefault="00744DAD" w:rsidP="00F01132">
            <w:r w:rsidRPr="00744DAD">
              <w:rPr>
                <w:b/>
                <w:lang w:val="en-US" w:eastAsia="en-US"/>
              </w:rPr>
              <w:t>0</w:t>
            </w:r>
          </w:p>
        </w:tc>
        <w:tc>
          <w:tcPr>
            <w:tcW w:w="4770" w:type="dxa"/>
          </w:tcPr>
          <w:p w14:paraId="3221553C" w14:textId="77777777" w:rsidR="00744DAD" w:rsidRPr="00744DAD" w:rsidRDefault="00744DAD" w:rsidP="00F01132">
            <w:pPr>
              <w:rPr>
                <w:lang w:val="en-US" w:eastAsia="en-US"/>
              </w:rPr>
            </w:pPr>
            <w:r w:rsidRPr="00744DAD">
              <w:rPr>
                <w:lang w:val="en-US" w:eastAsia="en-US"/>
              </w:rPr>
              <w:t xml:space="preserve">Due to delay caused by project management challenges consultant to support cooperative development hired with ToT set for June 2021 </w:t>
            </w:r>
          </w:p>
        </w:tc>
      </w:tr>
      <w:tr w:rsidR="00744DAD" w:rsidRPr="00744DAD" w14:paraId="15EED993" w14:textId="77777777" w:rsidTr="00F01132">
        <w:trPr>
          <w:trHeight w:val="458"/>
        </w:trPr>
        <w:tc>
          <w:tcPr>
            <w:tcW w:w="1530" w:type="dxa"/>
            <w:vMerge/>
          </w:tcPr>
          <w:p w14:paraId="1269BCB6" w14:textId="77777777" w:rsidR="00744DAD" w:rsidRPr="00744DAD" w:rsidRDefault="00744DAD" w:rsidP="00F01132">
            <w:pPr>
              <w:rPr>
                <w:b/>
                <w:lang w:val="en-US" w:eastAsia="en-US"/>
              </w:rPr>
            </w:pPr>
          </w:p>
        </w:tc>
        <w:tc>
          <w:tcPr>
            <w:tcW w:w="2070" w:type="dxa"/>
            <w:shd w:val="clear" w:color="auto" w:fill="EEECE1"/>
          </w:tcPr>
          <w:p w14:paraId="7D793EC5" w14:textId="77777777" w:rsidR="00744DAD" w:rsidRPr="00744DAD" w:rsidRDefault="00744DAD" w:rsidP="00F01132">
            <w:pPr>
              <w:jc w:val="both"/>
              <w:rPr>
                <w:lang w:val="en-US" w:eastAsia="en-US"/>
              </w:rPr>
            </w:pPr>
            <w:r w:rsidRPr="00744DAD">
              <w:rPr>
                <w:lang w:val="en-US" w:eastAsia="en-US"/>
              </w:rPr>
              <w:t>Indicator 2.2.5</w:t>
            </w:r>
          </w:p>
          <w:p w14:paraId="2F6A15A9" w14:textId="77777777" w:rsidR="00744DAD" w:rsidRPr="00744DAD" w:rsidRDefault="00744DAD" w:rsidP="00F01132">
            <w:pPr>
              <w:jc w:val="both"/>
              <w:rPr>
                <w:lang w:val="en-US" w:eastAsia="en-US"/>
              </w:rPr>
            </w:pPr>
            <w:r w:rsidRPr="00744DAD">
              <w:t>Number of youth groups trained in the formation of cooperatives using the My.COOP training package</w:t>
            </w:r>
          </w:p>
        </w:tc>
        <w:tc>
          <w:tcPr>
            <w:tcW w:w="1530" w:type="dxa"/>
            <w:shd w:val="clear" w:color="auto" w:fill="EEECE1"/>
          </w:tcPr>
          <w:p w14:paraId="13CDC53F" w14:textId="77777777" w:rsidR="00744DAD" w:rsidRPr="00744DAD" w:rsidRDefault="00744DAD" w:rsidP="00F01132">
            <w:pPr>
              <w:rPr>
                <w:lang w:val="en-US" w:eastAsia="en-US"/>
              </w:rPr>
            </w:pPr>
            <w:r w:rsidRPr="00744DAD">
              <w:rPr>
                <w:lang w:val="en-US" w:eastAsia="en-US"/>
              </w:rPr>
              <w:t>0</w:t>
            </w:r>
          </w:p>
        </w:tc>
        <w:tc>
          <w:tcPr>
            <w:tcW w:w="1620" w:type="dxa"/>
            <w:shd w:val="clear" w:color="auto" w:fill="EEECE1"/>
          </w:tcPr>
          <w:p w14:paraId="5814B4FD" w14:textId="77777777" w:rsidR="00744DAD" w:rsidRPr="00744DAD" w:rsidRDefault="00744DAD" w:rsidP="00F01132">
            <w:pPr>
              <w:rPr>
                <w:lang w:val="en-US" w:eastAsia="en-US"/>
              </w:rPr>
            </w:pPr>
            <w:r w:rsidRPr="00744DAD">
              <w:rPr>
                <w:lang w:val="en-US" w:eastAsia="en-US"/>
              </w:rPr>
              <w:t>6 youth and</w:t>
            </w:r>
          </w:p>
          <w:p w14:paraId="2D70231B" w14:textId="77777777" w:rsidR="00744DAD" w:rsidRPr="00744DAD" w:rsidRDefault="00744DAD" w:rsidP="00F01132">
            <w:pPr>
              <w:rPr>
                <w:lang w:val="en-US" w:eastAsia="en-US"/>
              </w:rPr>
            </w:pPr>
            <w:r w:rsidRPr="00744DAD">
              <w:rPr>
                <w:lang w:val="en-US" w:eastAsia="en-US"/>
              </w:rPr>
              <w:t>women groups trained</w:t>
            </w:r>
          </w:p>
        </w:tc>
        <w:tc>
          <w:tcPr>
            <w:tcW w:w="1440" w:type="dxa"/>
          </w:tcPr>
          <w:p w14:paraId="41FF8A71" w14:textId="77777777" w:rsidR="00744DAD" w:rsidRPr="00744DAD" w:rsidRDefault="00744DAD" w:rsidP="00F01132">
            <w:pPr>
              <w:rPr>
                <w:lang w:val="en-US" w:eastAsia="en-US"/>
              </w:rPr>
            </w:pPr>
            <w:r w:rsidRPr="00744DAD">
              <w:rPr>
                <w:lang w:val="en-US" w:eastAsia="en-US"/>
              </w:rPr>
              <w:t xml:space="preserve"> February 28, 2021</w:t>
            </w:r>
          </w:p>
        </w:tc>
        <w:tc>
          <w:tcPr>
            <w:tcW w:w="2160" w:type="dxa"/>
          </w:tcPr>
          <w:p w14:paraId="036EDD68" w14:textId="77777777" w:rsidR="00744DAD" w:rsidRPr="00744DAD" w:rsidRDefault="00744DAD" w:rsidP="00F01132">
            <w:r w:rsidRPr="00744DAD">
              <w:rPr>
                <w:lang w:val="en-US" w:eastAsia="en-US"/>
              </w:rPr>
              <w:t>0</w:t>
            </w:r>
          </w:p>
        </w:tc>
        <w:tc>
          <w:tcPr>
            <w:tcW w:w="4770" w:type="dxa"/>
          </w:tcPr>
          <w:p w14:paraId="4F3095C7" w14:textId="4337EA74" w:rsidR="00744DAD" w:rsidRPr="00744DAD" w:rsidRDefault="00744DAD" w:rsidP="00F01132">
            <w:pPr>
              <w:rPr>
                <w:lang w:val="en-US" w:eastAsia="en-US"/>
              </w:rPr>
            </w:pPr>
            <w:r w:rsidRPr="00744DAD">
              <w:rPr>
                <w:lang w:val="en-US" w:eastAsia="en-US"/>
              </w:rPr>
              <w:t>Consultant hired; ToT next, af</w:t>
            </w:r>
            <w:r w:rsidR="002F73B9">
              <w:rPr>
                <w:lang w:val="en-US" w:eastAsia="en-US"/>
              </w:rPr>
              <w:t>t</w:t>
            </w:r>
            <w:r w:rsidRPr="00744DAD">
              <w:rPr>
                <w:lang w:val="en-US" w:eastAsia="en-US"/>
              </w:rPr>
              <w:t>er</w:t>
            </w:r>
            <w:r w:rsidR="002F73B9">
              <w:rPr>
                <w:lang w:val="en-US" w:eastAsia="en-US"/>
              </w:rPr>
              <w:t xml:space="preserve"> </w:t>
            </w:r>
            <w:r w:rsidRPr="00744DAD">
              <w:rPr>
                <w:lang w:val="en-US" w:eastAsia="en-US"/>
              </w:rPr>
              <w:t xml:space="preserve">which activity will be rolled out </w:t>
            </w:r>
          </w:p>
        </w:tc>
      </w:tr>
      <w:tr w:rsidR="00744DAD" w:rsidRPr="00744DAD" w14:paraId="7BEAA764" w14:textId="77777777" w:rsidTr="00F01132">
        <w:trPr>
          <w:trHeight w:val="458"/>
        </w:trPr>
        <w:tc>
          <w:tcPr>
            <w:tcW w:w="1530" w:type="dxa"/>
            <w:vMerge w:val="restart"/>
          </w:tcPr>
          <w:p w14:paraId="071D8D8F" w14:textId="77777777" w:rsidR="00744DAD" w:rsidRPr="00744DAD" w:rsidRDefault="00744DAD" w:rsidP="00F01132">
            <w:pPr>
              <w:rPr>
                <w:b/>
                <w:lang w:val="en-US" w:eastAsia="en-US"/>
              </w:rPr>
            </w:pPr>
          </w:p>
          <w:p w14:paraId="13CC606C" w14:textId="77777777" w:rsidR="00744DAD" w:rsidRPr="00744DAD" w:rsidRDefault="00744DAD" w:rsidP="00F01132">
            <w:pPr>
              <w:rPr>
                <w:lang w:val="en-US" w:eastAsia="en-US"/>
              </w:rPr>
            </w:pPr>
            <w:r w:rsidRPr="00744DAD">
              <w:rPr>
                <w:lang w:val="en-US" w:eastAsia="en-US"/>
              </w:rPr>
              <w:t>Output 2.3</w:t>
            </w:r>
          </w:p>
          <w:p w14:paraId="229BCEED" w14:textId="77777777" w:rsidR="00744DAD" w:rsidRPr="00744DAD" w:rsidRDefault="00744DAD" w:rsidP="00F01132">
            <w:pPr>
              <w:rPr>
                <w:b/>
                <w:lang w:val="en-US" w:eastAsia="en-US"/>
              </w:rPr>
            </w:pPr>
            <w:r w:rsidRPr="00744DAD">
              <w:rPr>
                <w:b/>
                <w:lang w:val="en-US" w:eastAsia="en-US"/>
              </w:rPr>
              <w:t>Thirty (30)</w:t>
            </w:r>
          </w:p>
          <w:p w14:paraId="4E5E1CB5" w14:textId="77777777" w:rsidR="00744DAD" w:rsidRPr="00744DAD" w:rsidRDefault="00744DAD" w:rsidP="00F01132">
            <w:pPr>
              <w:rPr>
                <w:b/>
                <w:lang w:val="en-US" w:eastAsia="en-US"/>
              </w:rPr>
            </w:pPr>
            <w:r w:rsidRPr="00744DAD">
              <w:rPr>
                <w:b/>
                <w:lang w:val="en-US" w:eastAsia="en-US"/>
              </w:rPr>
              <w:t>hectares of integrated</w:t>
            </w:r>
          </w:p>
          <w:p w14:paraId="0B8037F4" w14:textId="77777777" w:rsidR="00744DAD" w:rsidRPr="00744DAD" w:rsidRDefault="00744DAD" w:rsidP="00F01132">
            <w:pPr>
              <w:rPr>
                <w:b/>
                <w:lang w:val="en-US" w:eastAsia="en-US"/>
              </w:rPr>
            </w:pPr>
            <w:r w:rsidRPr="00744DAD">
              <w:rPr>
                <w:b/>
                <w:lang w:val="en-US" w:eastAsia="en-US"/>
              </w:rPr>
              <w:t>community lowland for</w:t>
            </w:r>
          </w:p>
          <w:p w14:paraId="50EF4A34" w14:textId="77777777" w:rsidR="00744DAD" w:rsidRPr="00744DAD" w:rsidRDefault="00744DAD" w:rsidP="00F01132">
            <w:pPr>
              <w:rPr>
                <w:b/>
                <w:lang w:val="en-US" w:eastAsia="en-US"/>
              </w:rPr>
            </w:pPr>
            <w:r w:rsidRPr="00744DAD">
              <w:rPr>
                <w:b/>
                <w:lang w:val="en-US" w:eastAsia="en-US"/>
              </w:rPr>
              <w:t>rice and vegetable</w:t>
            </w:r>
          </w:p>
          <w:p w14:paraId="06FEA06F" w14:textId="77777777" w:rsidR="00744DAD" w:rsidRPr="00744DAD" w:rsidRDefault="00744DAD" w:rsidP="00F01132">
            <w:pPr>
              <w:rPr>
                <w:b/>
                <w:lang w:val="en-US" w:eastAsia="en-US"/>
              </w:rPr>
            </w:pPr>
            <w:r w:rsidRPr="00744DAD">
              <w:rPr>
                <w:b/>
                <w:lang w:val="en-US" w:eastAsia="en-US"/>
              </w:rPr>
              <w:t>production rehabilitated</w:t>
            </w:r>
          </w:p>
          <w:p w14:paraId="715D793E" w14:textId="77777777" w:rsidR="00744DAD" w:rsidRPr="00744DAD" w:rsidRDefault="00744DAD" w:rsidP="00F01132">
            <w:pPr>
              <w:rPr>
                <w:b/>
                <w:lang w:val="en-US" w:eastAsia="en-US"/>
              </w:rPr>
            </w:pPr>
            <w:r w:rsidRPr="00744DAD">
              <w:rPr>
                <w:b/>
                <w:lang w:val="en-US" w:eastAsia="en-US"/>
              </w:rPr>
              <w:lastRenderedPageBreak/>
              <w:t>and developed through</w:t>
            </w:r>
          </w:p>
          <w:p w14:paraId="2A014532" w14:textId="77777777" w:rsidR="00744DAD" w:rsidRPr="00744DAD" w:rsidRDefault="00744DAD" w:rsidP="00F01132">
            <w:pPr>
              <w:rPr>
                <w:b/>
                <w:lang w:val="en-US" w:eastAsia="en-US"/>
              </w:rPr>
            </w:pPr>
            <w:r w:rsidRPr="00744DAD">
              <w:rPr>
                <w:b/>
                <w:lang w:val="en-US" w:eastAsia="en-US"/>
              </w:rPr>
              <w:t>employment-intensive</w:t>
            </w:r>
          </w:p>
          <w:p w14:paraId="0DC86ACE" w14:textId="77777777" w:rsidR="00744DAD" w:rsidRPr="00744DAD" w:rsidRDefault="00744DAD" w:rsidP="00F01132">
            <w:pPr>
              <w:rPr>
                <w:lang w:val="en-US" w:eastAsia="en-US"/>
              </w:rPr>
            </w:pPr>
            <w:r w:rsidRPr="00744DAD">
              <w:rPr>
                <w:b/>
                <w:lang w:val="en-US" w:eastAsia="en-US"/>
              </w:rPr>
              <w:t>techniques</w:t>
            </w:r>
          </w:p>
        </w:tc>
        <w:tc>
          <w:tcPr>
            <w:tcW w:w="2070" w:type="dxa"/>
            <w:shd w:val="clear" w:color="auto" w:fill="EEECE1"/>
          </w:tcPr>
          <w:p w14:paraId="5CB619EE" w14:textId="77777777" w:rsidR="00744DAD" w:rsidRPr="00744DAD" w:rsidRDefault="00744DAD" w:rsidP="00F01132">
            <w:pPr>
              <w:jc w:val="both"/>
              <w:rPr>
                <w:lang w:val="en-US" w:eastAsia="en-US"/>
              </w:rPr>
            </w:pPr>
            <w:r w:rsidRPr="00744DAD">
              <w:rPr>
                <w:lang w:val="en-US" w:eastAsia="en-US"/>
              </w:rPr>
              <w:lastRenderedPageBreak/>
              <w:t>Indicator 2.3.1</w:t>
            </w:r>
          </w:p>
          <w:p w14:paraId="510DA909" w14:textId="77777777" w:rsidR="00744DAD" w:rsidRPr="00744DAD" w:rsidRDefault="00744DAD" w:rsidP="00F01132">
            <w:pPr>
              <w:jc w:val="both"/>
              <w:rPr>
                <w:lang w:val="en-US" w:eastAsia="en-US"/>
              </w:rPr>
            </w:pPr>
            <w:r w:rsidRPr="00744DAD">
              <w:rPr>
                <w:lang w:val="en-US" w:eastAsia="en-US"/>
              </w:rPr>
              <w:t># of hectares</w:t>
            </w:r>
          </w:p>
          <w:p w14:paraId="141A957D" w14:textId="77777777" w:rsidR="00744DAD" w:rsidRPr="00744DAD" w:rsidRDefault="00744DAD" w:rsidP="00F01132">
            <w:pPr>
              <w:jc w:val="both"/>
              <w:rPr>
                <w:lang w:val="en-US" w:eastAsia="en-US"/>
              </w:rPr>
            </w:pPr>
            <w:r w:rsidRPr="00744DAD">
              <w:rPr>
                <w:lang w:val="en-US" w:eastAsia="en-US"/>
              </w:rPr>
              <w:t>identified and selected</w:t>
            </w:r>
          </w:p>
        </w:tc>
        <w:tc>
          <w:tcPr>
            <w:tcW w:w="1530" w:type="dxa"/>
            <w:shd w:val="clear" w:color="auto" w:fill="EEECE1"/>
          </w:tcPr>
          <w:p w14:paraId="5AE5A05E" w14:textId="77777777" w:rsidR="00744DAD" w:rsidRPr="00744DAD" w:rsidRDefault="00744DAD" w:rsidP="00F01132">
            <w:r w:rsidRPr="00744DAD">
              <w:rPr>
                <w:lang w:val="en-US" w:eastAsia="en-US"/>
              </w:rPr>
              <w:t>0</w:t>
            </w:r>
          </w:p>
        </w:tc>
        <w:tc>
          <w:tcPr>
            <w:tcW w:w="1620" w:type="dxa"/>
            <w:shd w:val="clear" w:color="auto" w:fill="EEECE1"/>
          </w:tcPr>
          <w:p w14:paraId="36462CB0" w14:textId="77777777" w:rsidR="00744DAD" w:rsidRPr="00744DAD" w:rsidRDefault="00744DAD" w:rsidP="00F01132">
            <w:pPr>
              <w:rPr>
                <w:lang w:val="en-US" w:eastAsia="en-US"/>
              </w:rPr>
            </w:pPr>
            <w:r w:rsidRPr="00744DAD">
              <w:rPr>
                <w:lang w:val="en-US" w:eastAsia="en-US"/>
              </w:rPr>
              <w:t>30ha in Lofa and</w:t>
            </w:r>
          </w:p>
          <w:p w14:paraId="3D2D1D0D" w14:textId="77777777" w:rsidR="00744DAD" w:rsidRPr="00744DAD" w:rsidRDefault="00744DAD" w:rsidP="00F01132">
            <w:r w:rsidRPr="00744DAD">
              <w:rPr>
                <w:lang w:val="en-US" w:eastAsia="en-US"/>
              </w:rPr>
              <w:t>Bong</w:t>
            </w:r>
          </w:p>
        </w:tc>
        <w:tc>
          <w:tcPr>
            <w:tcW w:w="1440" w:type="dxa"/>
          </w:tcPr>
          <w:p w14:paraId="06C04FA5" w14:textId="77777777" w:rsidR="00744DAD" w:rsidRPr="00744DAD" w:rsidRDefault="00744DAD" w:rsidP="00F01132">
            <w:pPr>
              <w:rPr>
                <w:b/>
                <w:lang w:val="en-US" w:eastAsia="en-US"/>
              </w:rPr>
            </w:pPr>
            <w:r w:rsidRPr="00744DAD">
              <w:rPr>
                <w:lang w:val="en-US" w:eastAsia="en-US"/>
              </w:rPr>
              <w:t>September 2018</w:t>
            </w:r>
          </w:p>
        </w:tc>
        <w:tc>
          <w:tcPr>
            <w:tcW w:w="2160" w:type="dxa"/>
          </w:tcPr>
          <w:p w14:paraId="1ABC3134" w14:textId="77777777" w:rsidR="00744DAD" w:rsidRPr="00744DAD" w:rsidRDefault="00744DAD" w:rsidP="00F01132">
            <w:r w:rsidRPr="00744DAD">
              <w:rPr>
                <w:lang w:val="en-US" w:eastAsia="en-US"/>
              </w:rPr>
              <w:t>100% - 30 hectares of lowland have been identified in Bong and Lofa and are under development with irrigation system being constructed</w:t>
            </w:r>
            <w:bookmarkStart w:id="8" w:name="_GoBack"/>
            <w:bookmarkEnd w:id="8"/>
          </w:p>
        </w:tc>
        <w:tc>
          <w:tcPr>
            <w:tcW w:w="4770" w:type="dxa"/>
          </w:tcPr>
          <w:p w14:paraId="40B85D93" w14:textId="77777777" w:rsidR="00744DAD" w:rsidRPr="00744DAD" w:rsidRDefault="00744DAD" w:rsidP="00F01132">
            <w:r w:rsidRPr="00744DAD">
              <w:t xml:space="preserve">None </w:t>
            </w:r>
          </w:p>
        </w:tc>
      </w:tr>
      <w:tr w:rsidR="00744DAD" w:rsidRPr="00744DAD" w14:paraId="0329B6A0" w14:textId="77777777" w:rsidTr="00F01132">
        <w:trPr>
          <w:trHeight w:val="458"/>
        </w:trPr>
        <w:tc>
          <w:tcPr>
            <w:tcW w:w="1530" w:type="dxa"/>
            <w:vMerge/>
          </w:tcPr>
          <w:p w14:paraId="7424A31B" w14:textId="77777777" w:rsidR="00744DAD" w:rsidRPr="00744DAD" w:rsidRDefault="00744DAD" w:rsidP="00F01132">
            <w:pPr>
              <w:rPr>
                <w:b/>
                <w:lang w:val="en-US" w:eastAsia="en-US"/>
              </w:rPr>
            </w:pPr>
          </w:p>
        </w:tc>
        <w:tc>
          <w:tcPr>
            <w:tcW w:w="2070" w:type="dxa"/>
            <w:shd w:val="clear" w:color="auto" w:fill="EEECE1"/>
          </w:tcPr>
          <w:p w14:paraId="3C9245B5" w14:textId="77777777" w:rsidR="00744DAD" w:rsidRPr="00744DAD" w:rsidRDefault="00744DAD" w:rsidP="00F01132">
            <w:pPr>
              <w:jc w:val="both"/>
              <w:rPr>
                <w:lang w:val="en-US" w:eastAsia="en-US"/>
              </w:rPr>
            </w:pPr>
            <w:r w:rsidRPr="00744DAD">
              <w:rPr>
                <w:lang w:val="en-US" w:eastAsia="en-US"/>
              </w:rPr>
              <w:t>Indicator 2.3.2</w:t>
            </w:r>
          </w:p>
          <w:p w14:paraId="5289172E" w14:textId="77777777" w:rsidR="00744DAD" w:rsidRPr="00744DAD" w:rsidRDefault="00744DAD" w:rsidP="00F01132">
            <w:pPr>
              <w:jc w:val="both"/>
              <w:rPr>
                <w:lang w:val="en-US" w:eastAsia="en-US"/>
              </w:rPr>
            </w:pPr>
            <w:r w:rsidRPr="00744DAD">
              <w:rPr>
                <w:lang w:val="en-US" w:eastAsia="en-US"/>
              </w:rPr>
              <w:t>% of participants</w:t>
            </w:r>
          </w:p>
          <w:p w14:paraId="704B2529" w14:textId="77777777" w:rsidR="00744DAD" w:rsidRPr="00744DAD" w:rsidRDefault="00744DAD" w:rsidP="00F01132">
            <w:pPr>
              <w:jc w:val="both"/>
              <w:rPr>
                <w:lang w:val="en-US" w:eastAsia="en-US"/>
              </w:rPr>
            </w:pPr>
            <w:r w:rsidRPr="00744DAD">
              <w:rPr>
                <w:lang w:val="en-US" w:eastAsia="en-US"/>
              </w:rPr>
              <w:t>who report feeling</w:t>
            </w:r>
          </w:p>
          <w:p w14:paraId="0DDD93DA" w14:textId="77777777" w:rsidR="00744DAD" w:rsidRPr="00744DAD" w:rsidRDefault="00744DAD" w:rsidP="00F01132">
            <w:pPr>
              <w:jc w:val="both"/>
              <w:rPr>
                <w:lang w:val="en-US" w:eastAsia="en-US"/>
              </w:rPr>
            </w:pPr>
            <w:r w:rsidRPr="00744DAD">
              <w:rPr>
                <w:lang w:val="en-US" w:eastAsia="en-US"/>
              </w:rPr>
              <w:t xml:space="preserve">comfortable working alongside </w:t>
            </w:r>
            <w:r w:rsidRPr="00744DAD">
              <w:rPr>
                <w:lang w:val="en-US" w:eastAsia="en-US"/>
              </w:rPr>
              <w:lastRenderedPageBreak/>
              <w:t>a member of other social group</w:t>
            </w:r>
          </w:p>
        </w:tc>
        <w:tc>
          <w:tcPr>
            <w:tcW w:w="1530" w:type="dxa"/>
            <w:shd w:val="clear" w:color="auto" w:fill="EEECE1"/>
          </w:tcPr>
          <w:p w14:paraId="087DD2B6" w14:textId="77777777" w:rsidR="00744DAD" w:rsidRPr="00744DAD" w:rsidRDefault="00744DAD" w:rsidP="00F01132">
            <w:r w:rsidRPr="00744DAD">
              <w:rPr>
                <w:b/>
                <w:lang w:val="en-US" w:eastAsia="en-US"/>
              </w:rPr>
              <w:lastRenderedPageBreak/>
              <w:t xml:space="preserve">0 </w:t>
            </w:r>
          </w:p>
        </w:tc>
        <w:tc>
          <w:tcPr>
            <w:tcW w:w="1620" w:type="dxa"/>
            <w:shd w:val="clear" w:color="auto" w:fill="EEECE1"/>
          </w:tcPr>
          <w:p w14:paraId="5E0952A7" w14:textId="77777777" w:rsidR="00744DAD" w:rsidRPr="00744DAD" w:rsidRDefault="00744DAD" w:rsidP="00F01132">
            <w:pPr>
              <w:rPr>
                <w:lang w:val="en-US" w:eastAsia="en-US"/>
              </w:rPr>
            </w:pPr>
            <w:r w:rsidRPr="00744DAD">
              <w:rPr>
                <w:lang w:val="en-US" w:eastAsia="en-US"/>
              </w:rPr>
              <w:t>at least 50% of</w:t>
            </w:r>
          </w:p>
          <w:p w14:paraId="26B4B5E6" w14:textId="77777777" w:rsidR="00744DAD" w:rsidRPr="00744DAD" w:rsidRDefault="00744DAD" w:rsidP="00F01132">
            <w:pPr>
              <w:rPr>
                <w:lang w:val="en-US" w:eastAsia="en-US"/>
              </w:rPr>
            </w:pPr>
            <w:r w:rsidRPr="00744DAD">
              <w:rPr>
                <w:lang w:val="en-US" w:eastAsia="en-US"/>
              </w:rPr>
              <w:t>targeted beneficiaries</w:t>
            </w:r>
          </w:p>
          <w:p w14:paraId="7DB2FB3D" w14:textId="77777777" w:rsidR="00744DAD" w:rsidRPr="00744DAD" w:rsidRDefault="00744DAD" w:rsidP="00F01132">
            <w:pPr>
              <w:rPr>
                <w:lang w:val="en-US" w:eastAsia="en-US"/>
              </w:rPr>
            </w:pPr>
            <w:r w:rsidRPr="00744DAD">
              <w:rPr>
                <w:lang w:val="en-US" w:eastAsia="en-US"/>
              </w:rPr>
              <w:t>(male:50%, female:</w:t>
            </w:r>
          </w:p>
          <w:p w14:paraId="565D4653" w14:textId="77777777" w:rsidR="00744DAD" w:rsidRPr="00744DAD" w:rsidRDefault="00744DAD" w:rsidP="00F01132">
            <w:r w:rsidRPr="00744DAD">
              <w:rPr>
                <w:lang w:val="en-US" w:eastAsia="en-US"/>
              </w:rPr>
              <w:lastRenderedPageBreak/>
              <w:t xml:space="preserve">50&amp;) </w:t>
            </w:r>
          </w:p>
        </w:tc>
        <w:tc>
          <w:tcPr>
            <w:tcW w:w="1440" w:type="dxa"/>
          </w:tcPr>
          <w:p w14:paraId="535FBF09" w14:textId="77777777" w:rsidR="00744DAD" w:rsidRPr="00744DAD" w:rsidRDefault="00744DAD" w:rsidP="00F01132">
            <w:pPr>
              <w:rPr>
                <w:b/>
                <w:lang w:val="en-US" w:eastAsia="en-US"/>
              </w:rPr>
            </w:pPr>
            <w:r w:rsidRPr="00744DAD">
              <w:rPr>
                <w:lang w:val="en-US" w:eastAsia="en-US"/>
              </w:rPr>
              <w:lastRenderedPageBreak/>
              <w:t xml:space="preserve">February 2021 </w:t>
            </w:r>
          </w:p>
        </w:tc>
        <w:tc>
          <w:tcPr>
            <w:tcW w:w="2160" w:type="dxa"/>
          </w:tcPr>
          <w:p w14:paraId="1B3090CB" w14:textId="77777777" w:rsidR="00744DAD" w:rsidRPr="00744DAD" w:rsidRDefault="00744DAD" w:rsidP="00F01132">
            <w:r w:rsidRPr="00744DAD">
              <w:rPr>
                <w:lang w:val="en-US" w:eastAsia="en-US"/>
              </w:rPr>
              <w:t>0%</w:t>
            </w:r>
          </w:p>
        </w:tc>
        <w:tc>
          <w:tcPr>
            <w:tcW w:w="4770" w:type="dxa"/>
          </w:tcPr>
          <w:p w14:paraId="312F6B07" w14:textId="77777777" w:rsidR="00744DAD" w:rsidRPr="00744DAD" w:rsidRDefault="00744DAD" w:rsidP="00F01132">
            <w:r w:rsidRPr="00744DAD">
              <w:rPr>
                <w:lang w:val="en-US" w:eastAsia="en-US"/>
              </w:rPr>
              <w:t xml:space="preserve">Data to be obtained from end-line evaluation </w:t>
            </w:r>
          </w:p>
        </w:tc>
      </w:tr>
      <w:tr w:rsidR="00744DAD" w:rsidRPr="00744DAD" w14:paraId="6ACC3DDA" w14:textId="77777777" w:rsidTr="00F01132">
        <w:trPr>
          <w:trHeight w:val="458"/>
        </w:trPr>
        <w:tc>
          <w:tcPr>
            <w:tcW w:w="1530" w:type="dxa"/>
            <w:vMerge/>
          </w:tcPr>
          <w:p w14:paraId="724FCBBF" w14:textId="77777777" w:rsidR="00744DAD" w:rsidRPr="00744DAD" w:rsidRDefault="00744DAD" w:rsidP="00F01132">
            <w:pPr>
              <w:rPr>
                <w:b/>
                <w:lang w:val="en-US" w:eastAsia="en-US"/>
              </w:rPr>
            </w:pPr>
          </w:p>
        </w:tc>
        <w:tc>
          <w:tcPr>
            <w:tcW w:w="2070" w:type="dxa"/>
            <w:shd w:val="clear" w:color="auto" w:fill="EEECE1"/>
          </w:tcPr>
          <w:p w14:paraId="7A48645C" w14:textId="77777777" w:rsidR="00744DAD" w:rsidRPr="00744DAD" w:rsidRDefault="00744DAD" w:rsidP="00F01132">
            <w:pPr>
              <w:jc w:val="both"/>
              <w:rPr>
                <w:lang w:val="en-US" w:eastAsia="en-US"/>
              </w:rPr>
            </w:pPr>
            <w:r w:rsidRPr="00744DAD">
              <w:rPr>
                <w:lang w:val="en-US" w:eastAsia="en-US"/>
              </w:rPr>
              <w:t>Indicator 2.3.3</w:t>
            </w:r>
          </w:p>
          <w:p w14:paraId="463F05A6" w14:textId="77777777" w:rsidR="00744DAD" w:rsidRPr="00744DAD" w:rsidRDefault="00744DAD" w:rsidP="00F01132">
            <w:pPr>
              <w:jc w:val="both"/>
              <w:rPr>
                <w:lang w:val="en-US" w:eastAsia="en-US"/>
              </w:rPr>
            </w:pPr>
            <w:r w:rsidRPr="00744DAD">
              <w:t># of farm implements sets, planting materials and agro processors distributed to beneficiaries</w:t>
            </w:r>
          </w:p>
        </w:tc>
        <w:tc>
          <w:tcPr>
            <w:tcW w:w="1530" w:type="dxa"/>
            <w:shd w:val="clear" w:color="auto" w:fill="EEECE1"/>
          </w:tcPr>
          <w:p w14:paraId="7AC87E41" w14:textId="77777777" w:rsidR="00744DAD" w:rsidRPr="00744DAD" w:rsidRDefault="00744DAD" w:rsidP="00F01132">
            <w:pPr>
              <w:rPr>
                <w:b/>
                <w:lang w:val="en-US" w:eastAsia="en-US"/>
              </w:rPr>
            </w:pPr>
            <w:r w:rsidRPr="00744DAD">
              <w:rPr>
                <w:lang w:val="en-US" w:eastAsia="en-US"/>
              </w:rPr>
              <w:t>0</w:t>
            </w:r>
          </w:p>
        </w:tc>
        <w:tc>
          <w:tcPr>
            <w:tcW w:w="1620" w:type="dxa"/>
            <w:shd w:val="clear" w:color="auto" w:fill="EEECE1"/>
          </w:tcPr>
          <w:p w14:paraId="78A0725B" w14:textId="77777777" w:rsidR="00744DAD" w:rsidRPr="00744DAD" w:rsidRDefault="00744DAD" w:rsidP="00F01132">
            <w:pPr>
              <w:rPr>
                <w:lang w:val="en-US" w:eastAsia="en-US"/>
              </w:rPr>
            </w:pPr>
            <w:r w:rsidRPr="00744DAD">
              <w:rPr>
                <w:lang w:val="en-US" w:eastAsia="en-US"/>
              </w:rPr>
              <w:t>1.Assorted hand</w:t>
            </w:r>
          </w:p>
          <w:p w14:paraId="3E4FF8E1" w14:textId="77777777" w:rsidR="00744DAD" w:rsidRPr="00744DAD" w:rsidRDefault="00744DAD" w:rsidP="00F01132">
            <w:pPr>
              <w:rPr>
                <w:lang w:val="en-US" w:eastAsia="en-US"/>
              </w:rPr>
            </w:pPr>
            <w:r w:rsidRPr="00744DAD">
              <w:rPr>
                <w:lang w:val="en-US" w:eastAsia="en-US"/>
              </w:rPr>
              <w:t>tools and rain boots</w:t>
            </w:r>
          </w:p>
          <w:p w14:paraId="1D0BB844" w14:textId="77777777" w:rsidR="00744DAD" w:rsidRPr="00744DAD" w:rsidRDefault="00744DAD" w:rsidP="00F01132">
            <w:pPr>
              <w:rPr>
                <w:lang w:val="en-US" w:eastAsia="en-US"/>
              </w:rPr>
            </w:pPr>
            <w:r w:rsidRPr="00744DAD">
              <w:rPr>
                <w:lang w:val="en-US" w:eastAsia="en-US"/>
              </w:rPr>
              <w:t>(cutlass, regular hoe,</w:t>
            </w:r>
          </w:p>
          <w:p w14:paraId="65A8CB16" w14:textId="77777777" w:rsidR="00744DAD" w:rsidRPr="00744DAD" w:rsidRDefault="00744DAD" w:rsidP="00F01132">
            <w:pPr>
              <w:rPr>
                <w:lang w:val="en-US" w:eastAsia="en-US"/>
              </w:rPr>
            </w:pPr>
            <w:r w:rsidRPr="00744DAD">
              <w:rPr>
                <w:lang w:val="en-US" w:eastAsia="en-US"/>
              </w:rPr>
              <w:t>axe, shovel and</w:t>
            </w:r>
          </w:p>
          <w:p w14:paraId="178408A6" w14:textId="77777777" w:rsidR="00744DAD" w:rsidRPr="00744DAD" w:rsidRDefault="00744DAD" w:rsidP="00F01132">
            <w:pPr>
              <w:rPr>
                <w:lang w:val="en-US" w:eastAsia="en-US"/>
              </w:rPr>
            </w:pPr>
            <w:r w:rsidRPr="00744DAD">
              <w:rPr>
                <w:lang w:val="en-US" w:eastAsia="en-US"/>
              </w:rPr>
              <w:t>sharpening files): 1000</w:t>
            </w:r>
          </w:p>
          <w:p w14:paraId="3F4C933C" w14:textId="77777777" w:rsidR="00744DAD" w:rsidRPr="00744DAD" w:rsidRDefault="00744DAD" w:rsidP="00F01132">
            <w:pPr>
              <w:rPr>
                <w:lang w:val="en-US" w:eastAsia="en-US"/>
              </w:rPr>
            </w:pPr>
            <w:r w:rsidRPr="00744DAD">
              <w:rPr>
                <w:lang w:val="en-US" w:eastAsia="en-US"/>
              </w:rPr>
              <w:t>pieces</w:t>
            </w:r>
          </w:p>
          <w:p w14:paraId="77B930D9" w14:textId="77777777" w:rsidR="00744DAD" w:rsidRPr="00744DAD" w:rsidRDefault="00744DAD" w:rsidP="00F01132">
            <w:pPr>
              <w:rPr>
                <w:lang w:val="en-US" w:eastAsia="en-US"/>
              </w:rPr>
            </w:pPr>
            <w:r w:rsidRPr="00744DAD">
              <w:rPr>
                <w:lang w:val="en-US" w:eastAsia="en-US"/>
              </w:rPr>
              <w:t>2.Rain boots:1,000</w:t>
            </w:r>
          </w:p>
          <w:p w14:paraId="1693DCAF" w14:textId="77777777" w:rsidR="00744DAD" w:rsidRPr="00744DAD" w:rsidRDefault="00744DAD" w:rsidP="00F01132">
            <w:pPr>
              <w:rPr>
                <w:lang w:val="en-US" w:eastAsia="en-US"/>
              </w:rPr>
            </w:pPr>
            <w:r w:rsidRPr="00744DAD">
              <w:rPr>
                <w:lang w:val="en-US" w:eastAsia="en-US"/>
              </w:rPr>
              <w:t>pieces</w:t>
            </w:r>
          </w:p>
          <w:p w14:paraId="4185F61F" w14:textId="77777777" w:rsidR="00744DAD" w:rsidRPr="00744DAD" w:rsidRDefault="00744DAD" w:rsidP="00F01132">
            <w:pPr>
              <w:rPr>
                <w:lang w:val="en-US" w:eastAsia="en-US"/>
              </w:rPr>
            </w:pPr>
            <w:r w:rsidRPr="00744DAD">
              <w:rPr>
                <w:lang w:val="en-US" w:eastAsia="en-US"/>
              </w:rPr>
              <w:t>3.Planting materials</w:t>
            </w:r>
          </w:p>
          <w:p w14:paraId="4B3FE737" w14:textId="77777777" w:rsidR="00744DAD" w:rsidRPr="00744DAD" w:rsidRDefault="00744DAD" w:rsidP="00F01132">
            <w:pPr>
              <w:rPr>
                <w:lang w:val="en-US" w:eastAsia="en-US"/>
              </w:rPr>
            </w:pPr>
            <w:r w:rsidRPr="00744DAD">
              <w:rPr>
                <w:lang w:val="en-US" w:eastAsia="en-US"/>
              </w:rPr>
              <w:t>(assorted rice and</w:t>
            </w:r>
          </w:p>
          <w:p w14:paraId="6D960EA8" w14:textId="77777777" w:rsidR="00744DAD" w:rsidRPr="00744DAD" w:rsidRDefault="00744DAD" w:rsidP="00F01132">
            <w:pPr>
              <w:rPr>
                <w:lang w:val="en-US" w:eastAsia="en-US"/>
              </w:rPr>
            </w:pPr>
            <w:r w:rsidRPr="00744DAD">
              <w:rPr>
                <w:lang w:val="en-US" w:eastAsia="en-US"/>
              </w:rPr>
              <w:t>vegetable seeds):</w:t>
            </w:r>
          </w:p>
          <w:p w14:paraId="30BD2F87" w14:textId="77777777" w:rsidR="00744DAD" w:rsidRPr="00744DAD" w:rsidRDefault="00744DAD" w:rsidP="00F01132">
            <w:pPr>
              <w:rPr>
                <w:lang w:val="en-US" w:eastAsia="en-US"/>
              </w:rPr>
            </w:pPr>
            <w:r w:rsidRPr="00744DAD">
              <w:rPr>
                <w:lang w:val="en-US" w:eastAsia="en-US"/>
              </w:rPr>
              <w:t>Rice seed (NL-19, S8):12.5Mt</w:t>
            </w:r>
          </w:p>
          <w:p w14:paraId="64D5287B" w14:textId="77777777" w:rsidR="00744DAD" w:rsidRPr="00744DAD" w:rsidRDefault="00744DAD" w:rsidP="00F01132">
            <w:pPr>
              <w:rPr>
                <w:lang w:val="en-US" w:eastAsia="en-US"/>
              </w:rPr>
            </w:pPr>
            <w:r w:rsidRPr="00744DAD">
              <w:rPr>
                <w:lang w:val="en-US" w:eastAsia="en-US"/>
              </w:rPr>
              <w:lastRenderedPageBreak/>
              <w:t>4.Vegetable (assorted):</w:t>
            </w:r>
          </w:p>
          <w:p w14:paraId="607ED9BD" w14:textId="77777777" w:rsidR="00744DAD" w:rsidRPr="00744DAD" w:rsidRDefault="00744DAD" w:rsidP="00F01132">
            <w:pPr>
              <w:rPr>
                <w:lang w:val="en-US" w:eastAsia="en-US"/>
              </w:rPr>
            </w:pPr>
            <w:r w:rsidRPr="00744DAD">
              <w:rPr>
                <w:lang w:val="en-US" w:eastAsia="en-US"/>
              </w:rPr>
              <w:t>5oKg</w:t>
            </w:r>
          </w:p>
          <w:p w14:paraId="7D740671" w14:textId="77777777" w:rsidR="00744DAD" w:rsidRPr="00744DAD" w:rsidRDefault="00744DAD" w:rsidP="00F01132">
            <w:pPr>
              <w:rPr>
                <w:lang w:val="en-US" w:eastAsia="en-US"/>
              </w:rPr>
            </w:pPr>
            <w:r w:rsidRPr="00744DAD">
              <w:rPr>
                <w:lang w:val="en-US" w:eastAsia="en-US"/>
              </w:rPr>
              <w:t>5. Implements</w:t>
            </w:r>
          </w:p>
          <w:p w14:paraId="672814A2" w14:textId="77777777" w:rsidR="00744DAD" w:rsidRPr="00744DAD" w:rsidRDefault="00744DAD" w:rsidP="00F01132">
            <w:pPr>
              <w:rPr>
                <w:lang w:val="en-US" w:eastAsia="en-US"/>
              </w:rPr>
            </w:pPr>
            <w:r w:rsidRPr="00744DAD">
              <w:rPr>
                <w:lang w:val="en-US" w:eastAsia="en-US"/>
              </w:rPr>
              <w:t>1. Power tiller: 8</w:t>
            </w:r>
          </w:p>
          <w:p w14:paraId="07AC8729" w14:textId="77777777" w:rsidR="00744DAD" w:rsidRPr="00744DAD" w:rsidRDefault="00744DAD" w:rsidP="00F01132">
            <w:pPr>
              <w:rPr>
                <w:lang w:val="en-US" w:eastAsia="en-US"/>
              </w:rPr>
            </w:pPr>
            <w:r w:rsidRPr="00744DAD">
              <w:rPr>
                <w:lang w:val="en-US" w:eastAsia="en-US"/>
              </w:rPr>
              <w:t>2. Leveler: 3o locally</w:t>
            </w:r>
          </w:p>
          <w:p w14:paraId="00C9F07D" w14:textId="77777777" w:rsidR="00744DAD" w:rsidRPr="00744DAD" w:rsidRDefault="00744DAD" w:rsidP="00F01132">
            <w:pPr>
              <w:rPr>
                <w:lang w:val="en-US" w:eastAsia="en-US"/>
              </w:rPr>
            </w:pPr>
            <w:r w:rsidRPr="00744DAD">
              <w:rPr>
                <w:lang w:val="en-US" w:eastAsia="en-US"/>
              </w:rPr>
              <w:t>made</w:t>
            </w:r>
          </w:p>
          <w:p w14:paraId="5E1B8E8D" w14:textId="77777777" w:rsidR="00744DAD" w:rsidRPr="00744DAD" w:rsidRDefault="00744DAD" w:rsidP="00F01132">
            <w:pPr>
              <w:rPr>
                <w:b/>
                <w:lang w:val="en-US" w:eastAsia="en-US"/>
              </w:rPr>
            </w:pPr>
          </w:p>
        </w:tc>
        <w:tc>
          <w:tcPr>
            <w:tcW w:w="1440" w:type="dxa"/>
          </w:tcPr>
          <w:p w14:paraId="62389854" w14:textId="77777777" w:rsidR="00744DAD" w:rsidRPr="00744DAD" w:rsidRDefault="00744DAD" w:rsidP="00F01132">
            <w:pPr>
              <w:rPr>
                <w:b/>
                <w:lang w:val="en-US" w:eastAsia="en-US"/>
              </w:rPr>
            </w:pPr>
            <w:r w:rsidRPr="00744DAD">
              <w:rPr>
                <w:lang w:val="en-US" w:eastAsia="en-US"/>
              </w:rPr>
              <w:lastRenderedPageBreak/>
              <w:t>October 2018</w:t>
            </w:r>
          </w:p>
        </w:tc>
        <w:tc>
          <w:tcPr>
            <w:tcW w:w="2160" w:type="dxa"/>
          </w:tcPr>
          <w:p w14:paraId="3038C368" w14:textId="77777777" w:rsidR="00744DAD" w:rsidRPr="00744DAD" w:rsidRDefault="00744DAD" w:rsidP="00F01132">
            <w:pPr>
              <w:rPr>
                <w:b/>
                <w:lang w:val="en-US" w:eastAsia="en-US"/>
              </w:rPr>
            </w:pPr>
            <w:r w:rsidRPr="00744DAD">
              <w:rPr>
                <w:lang w:val="en-US" w:eastAsia="en-US"/>
              </w:rPr>
              <w:t>90%</w:t>
            </w:r>
          </w:p>
        </w:tc>
        <w:tc>
          <w:tcPr>
            <w:tcW w:w="4770" w:type="dxa"/>
          </w:tcPr>
          <w:p w14:paraId="0CAD2E0C" w14:textId="77777777" w:rsidR="00744DAD" w:rsidRPr="00744DAD" w:rsidRDefault="00744DAD" w:rsidP="00F01132">
            <w:pPr>
              <w:rPr>
                <w:b/>
                <w:lang w:val="en-US" w:eastAsia="en-US"/>
              </w:rPr>
            </w:pPr>
            <w:r w:rsidRPr="00744DAD">
              <w:rPr>
                <w:lang w:val="en-US" w:eastAsia="en-US"/>
              </w:rPr>
              <w:t>None</w:t>
            </w:r>
          </w:p>
        </w:tc>
      </w:tr>
      <w:tr w:rsidR="00744DAD" w:rsidRPr="00744DAD" w14:paraId="692A1098" w14:textId="77777777" w:rsidTr="00F01132">
        <w:trPr>
          <w:trHeight w:val="458"/>
        </w:trPr>
        <w:tc>
          <w:tcPr>
            <w:tcW w:w="1530" w:type="dxa"/>
            <w:vMerge/>
          </w:tcPr>
          <w:p w14:paraId="386DB694" w14:textId="77777777" w:rsidR="00744DAD" w:rsidRPr="00744DAD" w:rsidRDefault="00744DAD" w:rsidP="00F01132">
            <w:pPr>
              <w:rPr>
                <w:b/>
                <w:lang w:val="en-US" w:eastAsia="en-US"/>
              </w:rPr>
            </w:pPr>
          </w:p>
        </w:tc>
        <w:tc>
          <w:tcPr>
            <w:tcW w:w="2070" w:type="dxa"/>
            <w:shd w:val="clear" w:color="auto" w:fill="EEECE1"/>
          </w:tcPr>
          <w:p w14:paraId="64021245" w14:textId="77777777" w:rsidR="00744DAD" w:rsidRPr="00744DAD" w:rsidRDefault="00744DAD" w:rsidP="00F01132">
            <w:pPr>
              <w:jc w:val="both"/>
              <w:rPr>
                <w:lang w:val="en-US" w:eastAsia="en-US"/>
              </w:rPr>
            </w:pPr>
            <w:r w:rsidRPr="00744DAD">
              <w:rPr>
                <w:lang w:val="en-US" w:eastAsia="en-US"/>
              </w:rPr>
              <w:t>Indicator 2.3.4</w:t>
            </w:r>
          </w:p>
          <w:p w14:paraId="3E83DE59" w14:textId="77777777" w:rsidR="00744DAD" w:rsidRPr="00744DAD" w:rsidRDefault="00744DAD" w:rsidP="00F01132">
            <w:pPr>
              <w:jc w:val="both"/>
              <w:rPr>
                <w:lang w:val="en-US" w:eastAsia="en-US"/>
              </w:rPr>
            </w:pPr>
            <w:r w:rsidRPr="00744DAD">
              <w:t># of irrigation schemes rehabilitated and developed</w:t>
            </w:r>
          </w:p>
        </w:tc>
        <w:tc>
          <w:tcPr>
            <w:tcW w:w="1530" w:type="dxa"/>
            <w:shd w:val="clear" w:color="auto" w:fill="EEECE1"/>
          </w:tcPr>
          <w:p w14:paraId="63F5CAC8" w14:textId="77777777" w:rsidR="00744DAD" w:rsidRPr="00744DAD" w:rsidRDefault="00744DAD" w:rsidP="00F01132">
            <w:pPr>
              <w:rPr>
                <w:b/>
                <w:lang w:val="en-US" w:eastAsia="en-US"/>
              </w:rPr>
            </w:pPr>
            <w:r w:rsidRPr="00744DAD">
              <w:rPr>
                <w:lang w:val="en-US" w:eastAsia="en-US"/>
              </w:rPr>
              <w:t>0</w:t>
            </w:r>
          </w:p>
        </w:tc>
        <w:tc>
          <w:tcPr>
            <w:tcW w:w="1620" w:type="dxa"/>
            <w:shd w:val="clear" w:color="auto" w:fill="EEECE1"/>
          </w:tcPr>
          <w:p w14:paraId="67713B50" w14:textId="77777777" w:rsidR="00744DAD" w:rsidRPr="00744DAD" w:rsidRDefault="00744DAD" w:rsidP="00F01132">
            <w:pPr>
              <w:rPr>
                <w:lang w:val="en-US" w:eastAsia="en-US"/>
              </w:rPr>
            </w:pPr>
            <w:r w:rsidRPr="00744DAD">
              <w:rPr>
                <w:lang w:val="en-US" w:eastAsia="en-US"/>
              </w:rPr>
              <w:t>8 simple</w:t>
            </w:r>
          </w:p>
          <w:p w14:paraId="7DFD5209" w14:textId="77777777" w:rsidR="00744DAD" w:rsidRPr="00744DAD" w:rsidRDefault="00744DAD" w:rsidP="00F01132">
            <w:pPr>
              <w:rPr>
                <w:b/>
                <w:lang w:val="en-US" w:eastAsia="en-US"/>
              </w:rPr>
            </w:pPr>
            <w:r w:rsidRPr="00744DAD">
              <w:rPr>
                <w:lang w:val="en-US" w:eastAsia="en-US"/>
              </w:rPr>
              <w:t>irrigation technology</w:t>
            </w:r>
          </w:p>
        </w:tc>
        <w:tc>
          <w:tcPr>
            <w:tcW w:w="1440" w:type="dxa"/>
          </w:tcPr>
          <w:p w14:paraId="7A412BA3" w14:textId="77777777" w:rsidR="00744DAD" w:rsidRPr="00744DAD" w:rsidRDefault="00744DAD" w:rsidP="00F01132">
            <w:pPr>
              <w:rPr>
                <w:b/>
                <w:lang w:val="en-US" w:eastAsia="en-US"/>
              </w:rPr>
            </w:pPr>
            <w:r w:rsidRPr="00744DAD">
              <w:rPr>
                <w:lang w:val="en-US" w:eastAsia="en-US"/>
              </w:rPr>
              <w:t xml:space="preserve"> December 2020</w:t>
            </w:r>
          </w:p>
        </w:tc>
        <w:tc>
          <w:tcPr>
            <w:tcW w:w="2160" w:type="dxa"/>
          </w:tcPr>
          <w:p w14:paraId="3133FC89" w14:textId="77777777" w:rsidR="00744DAD" w:rsidRPr="00744DAD" w:rsidRDefault="00744DAD" w:rsidP="00F01132">
            <w:pPr>
              <w:rPr>
                <w:lang w:val="en-US" w:eastAsia="en-US"/>
              </w:rPr>
            </w:pPr>
            <w:r w:rsidRPr="00744DAD">
              <w:rPr>
                <w:lang w:val="en-US" w:eastAsia="en-US"/>
              </w:rPr>
              <w:t xml:space="preserve">80% - three irrigation schemes have developed for lowland rice cultivation in Yealla (site two), and Konia (sites one and two) all in Zorzor, Lofa County). </w:t>
            </w:r>
          </w:p>
          <w:p w14:paraId="326BD209" w14:textId="77777777" w:rsidR="00744DAD" w:rsidRPr="00744DAD" w:rsidRDefault="00744DAD" w:rsidP="00F01132">
            <w:pPr>
              <w:rPr>
                <w:b/>
                <w:lang w:val="en-US" w:eastAsia="en-US"/>
              </w:rPr>
            </w:pPr>
          </w:p>
        </w:tc>
        <w:tc>
          <w:tcPr>
            <w:tcW w:w="4770" w:type="dxa"/>
          </w:tcPr>
          <w:p w14:paraId="6D657AEF" w14:textId="77777777" w:rsidR="00744DAD" w:rsidRPr="00744DAD" w:rsidRDefault="00744DAD" w:rsidP="00F01132">
            <w:pPr>
              <w:rPr>
                <w:b/>
                <w:lang w:val="en-US" w:eastAsia="en-US"/>
              </w:rPr>
            </w:pPr>
            <w:r w:rsidRPr="00744DAD">
              <w:rPr>
                <w:lang w:val="en-US" w:eastAsia="en-US"/>
              </w:rPr>
              <w:t xml:space="preserve">Additionally, for vegetable production in Tumutu (Bong) and Salayea (Lofa), boreholes have been constructed, pending one in Totota as irrigation support. </w:t>
            </w:r>
          </w:p>
        </w:tc>
      </w:tr>
      <w:tr w:rsidR="00744DAD" w:rsidRPr="00744DAD" w14:paraId="3220DC6F" w14:textId="77777777" w:rsidTr="00F01132">
        <w:trPr>
          <w:trHeight w:val="458"/>
        </w:trPr>
        <w:tc>
          <w:tcPr>
            <w:tcW w:w="1530" w:type="dxa"/>
            <w:vMerge/>
          </w:tcPr>
          <w:p w14:paraId="0DCB751B" w14:textId="77777777" w:rsidR="00744DAD" w:rsidRPr="00744DAD" w:rsidRDefault="00744DAD" w:rsidP="00F01132">
            <w:pPr>
              <w:rPr>
                <w:b/>
                <w:lang w:val="en-US" w:eastAsia="en-US"/>
              </w:rPr>
            </w:pPr>
          </w:p>
        </w:tc>
        <w:tc>
          <w:tcPr>
            <w:tcW w:w="2070" w:type="dxa"/>
            <w:shd w:val="clear" w:color="auto" w:fill="EEECE1"/>
          </w:tcPr>
          <w:p w14:paraId="51585723" w14:textId="77777777" w:rsidR="00744DAD" w:rsidRPr="00744DAD" w:rsidRDefault="00744DAD" w:rsidP="00F01132">
            <w:pPr>
              <w:jc w:val="both"/>
              <w:rPr>
                <w:lang w:val="en-US" w:eastAsia="en-US"/>
              </w:rPr>
            </w:pPr>
            <w:r w:rsidRPr="00744DAD">
              <w:rPr>
                <w:lang w:val="en-US" w:eastAsia="en-US"/>
              </w:rPr>
              <w:t>Indicator 2.3.5: #</w:t>
            </w:r>
          </w:p>
          <w:p w14:paraId="4513BABF" w14:textId="77777777" w:rsidR="00744DAD" w:rsidRPr="00744DAD" w:rsidRDefault="00744DAD" w:rsidP="00F01132">
            <w:pPr>
              <w:jc w:val="both"/>
              <w:rPr>
                <w:lang w:val="en-US" w:eastAsia="en-US"/>
              </w:rPr>
            </w:pPr>
            <w:r w:rsidRPr="00744DAD">
              <w:t>of post-harvest facilities constructed</w:t>
            </w:r>
          </w:p>
        </w:tc>
        <w:tc>
          <w:tcPr>
            <w:tcW w:w="1530" w:type="dxa"/>
            <w:shd w:val="clear" w:color="auto" w:fill="EEECE1"/>
          </w:tcPr>
          <w:p w14:paraId="20F013D8" w14:textId="77777777" w:rsidR="00744DAD" w:rsidRPr="00744DAD" w:rsidRDefault="00744DAD" w:rsidP="00F01132">
            <w:pPr>
              <w:rPr>
                <w:b/>
                <w:lang w:val="en-US" w:eastAsia="en-US"/>
              </w:rPr>
            </w:pPr>
            <w:r w:rsidRPr="00744DAD">
              <w:rPr>
                <w:lang w:val="en-US" w:eastAsia="en-US"/>
              </w:rPr>
              <w:t>0</w:t>
            </w:r>
          </w:p>
        </w:tc>
        <w:tc>
          <w:tcPr>
            <w:tcW w:w="1620" w:type="dxa"/>
            <w:shd w:val="clear" w:color="auto" w:fill="EEECE1"/>
          </w:tcPr>
          <w:p w14:paraId="353612DF" w14:textId="77777777" w:rsidR="00744DAD" w:rsidRPr="00744DAD" w:rsidRDefault="00744DAD" w:rsidP="00F01132">
            <w:pPr>
              <w:rPr>
                <w:lang w:val="en-US" w:eastAsia="en-US"/>
              </w:rPr>
            </w:pPr>
            <w:r w:rsidRPr="00744DAD">
              <w:rPr>
                <w:lang w:val="en-US" w:eastAsia="en-US"/>
              </w:rPr>
              <w:t>2 in Lofa and</w:t>
            </w:r>
          </w:p>
          <w:p w14:paraId="767EC0D6" w14:textId="77777777" w:rsidR="00744DAD" w:rsidRPr="00744DAD" w:rsidRDefault="00744DAD" w:rsidP="00F01132">
            <w:pPr>
              <w:rPr>
                <w:b/>
                <w:lang w:val="en-US" w:eastAsia="en-US"/>
              </w:rPr>
            </w:pPr>
            <w:r w:rsidRPr="00744DAD">
              <w:rPr>
                <w:lang w:val="en-US" w:eastAsia="en-US"/>
              </w:rPr>
              <w:t>Bong</w:t>
            </w:r>
          </w:p>
        </w:tc>
        <w:tc>
          <w:tcPr>
            <w:tcW w:w="1440" w:type="dxa"/>
          </w:tcPr>
          <w:p w14:paraId="77B8CB0C" w14:textId="77777777" w:rsidR="00744DAD" w:rsidRPr="00744DAD" w:rsidRDefault="00744DAD" w:rsidP="00F01132">
            <w:pPr>
              <w:rPr>
                <w:b/>
                <w:lang w:val="en-US" w:eastAsia="en-US"/>
              </w:rPr>
            </w:pPr>
            <w:r w:rsidRPr="00744DAD">
              <w:rPr>
                <w:lang w:val="en-US" w:eastAsia="en-US"/>
              </w:rPr>
              <w:t xml:space="preserve"> February 2021</w:t>
            </w:r>
          </w:p>
        </w:tc>
        <w:tc>
          <w:tcPr>
            <w:tcW w:w="2160" w:type="dxa"/>
          </w:tcPr>
          <w:p w14:paraId="07528E90" w14:textId="77777777" w:rsidR="00744DAD" w:rsidRPr="00744DAD" w:rsidRDefault="00744DAD" w:rsidP="00F01132">
            <w:pPr>
              <w:rPr>
                <w:b/>
                <w:lang w:val="en-US" w:eastAsia="en-US"/>
              </w:rPr>
            </w:pPr>
            <w:r w:rsidRPr="00744DAD">
              <w:rPr>
                <w:lang w:val="en-US" w:eastAsia="en-US"/>
              </w:rPr>
              <w:t xml:space="preserve">50% - Construction of post-harvest facilities (model garden) ongoing in </w:t>
            </w:r>
            <w:r w:rsidRPr="00744DAD">
              <w:rPr>
                <w:lang w:val="en-US" w:eastAsia="en-US"/>
              </w:rPr>
              <w:lastRenderedPageBreak/>
              <w:t xml:space="preserve">Totota (Bong). One for Zorzor (Lofa) ongoing given that full-scale production has commenced </w:t>
            </w:r>
          </w:p>
        </w:tc>
        <w:tc>
          <w:tcPr>
            <w:tcW w:w="4770" w:type="dxa"/>
          </w:tcPr>
          <w:p w14:paraId="0533DFE4" w14:textId="77777777" w:rsidR="00744DAD" w:rsidRPr="00744DAD" w:rsidRDefault="00744DAD" w:rsidP="00F01132">
            <w:pPr>
              <w:rPr>
                <w:b/>
                <w:lang w:val="en-US" w:eastAsia="en-US"/>
              </w:rPr>
            </w:pPr>
            <w:r w:rsidRPr="00744DAD">
              <w:rPr>
                <w:lang w:val="en-US" w:eastAsia="en-US"/>
              </w:rPr>
              <w:lastRenderedPageBreak/>
              <w:t xml:space="preserve">Challenges with contractor’s capacity to deliver. Contract management approaches, including, change of contractor effected in Totota; Zorzor’s has been tied to development </w:t>
            </w:r>
            <w:r w:rsidRPr="00744DAD">
              <w:rPr>
                <w:lang w:val="en-US" w:eastAsia="en-US"/>
              </w:rPr>
              <w:lastRenderedPageBreak/>
              <w:t xml:space="preserve">of irrigation superstructure and commencement of productive activities which are all now on course  </w:t>
            </w:r>
          </w:p>
        </w:tc>
      </w:tr>
      <w:tr w:rsidR="00744DAD" w:rsidRPr="00744DAD" w14:paraId="3893E98F" w14:textId="77777777" w:rsidTr="00F01132">
        <w:trPr>
          <w:trHeight w:val="458"/>
        </w:trPr>
        <w:tc>
          <w:tcPr>
            <w:tcW w:w="1530" w:type="dxa"/>
            <w:vMerge w:val="restart"/>
          </w:tcPr>
          <w:p w14:paraId="31B5676A" w14:textId="77777777" w:rsidR="00744DAD" w:rsidRPr="00744DAD" w:rsidRDefault="00744DAD" w:rsidP="00F01132">
            <w:pPr>
              <w:rPr>
                <w:b/>
                <w:lang w:val="en-US" w:eastAsia="en-US"/>
              </w:rPr>
            </w:pPr>
          </w:p>
          <w:p w14:paraId="174D263A" w14:textId="77777777" w:rsidR="00744DAD" w:rsidRPr="00744DAD" w:rsidRDefault="00744DAD" w:rsidP="00F01132">
            <w:pPr>
              <w:rPr>
                <w:b/>
                <w:lang w:val="en-US" w:eastAsia="en-US"/>
              </w:rPr>
            </w:pPr>
            <w:r w:rsidRPr="00744DAD">
              <w:rPr>
                <w:b/>
                <w:lang w:val="en-US" w:eastAsia="en-US"/>
              </w:rPr>
              <w:t>Output 2.4</w:t>
            </w:r>
          </w:p>
          <w:p w14:paraId="05C034F3" w14:textId="77777777" w:rsidR="00744DAD" w:rsidRPr="00744DAD" w:rsidRDefault="00744DAD" w:rsidP="00F01132">
            <w:pPr>
              <w:rPr>
                <w:b/>
                <w:lang w:val="en-US" w:eastAsia="en-US"/>
              </w:rPr>
            </w:pPr>
            <w:r w:rsidRPr="00744DAD">
              <w:rPr>
                <w:b/>
                <w:lang w:val="en-US" w:eastAsia="en-US"/>
              </w:rPr>
              <w:t>Poultry</w:t>
            </w:r>
          </w:p>
          <w:p w14:paraId="39BBF265" w14:textId="77777777" w:rsidR="00744DAD" w:rsidRPr="00744DAD" w:rsidRDefault="00744DAD" w:rsidP="00F01132">
            <w:pPr>
              <w:rPr>
                <w:b/>
                <w:lang w:val="en-US" w:eastAsia="en-US"/>
              </w:rPr>
            </w:pPr>
            <w:r w:rsidRPr="00744DAD">
              <w:rPr>
                <w:b/>
                <w:lang w:val="en-US" w:eastAsia="en-US"/>
              </w:rPr>
              <w:t>production and</w:t>
            </w:r>
          </w:p>
          <w:p w14:paraId="7A4ED54B" w14:textId="77777777" w:rsidR="00744DAD" w:rsidRPr="00744DAD" w:rsidRDefault="00744DAD" w:rsidP="00F01132">
            <w:pPr>
              <w:rPr>
                <w:lang w:val="en-US" w:eastAsia="en-US"/>
              </w:rPr>
            </w:pPr>
            <w:r w:rsidRPr="00744DAD">
              <w:rPr>
                <w:b/>
                <w:lang w:val="en-US" w:eastAsia="en-US"/>
              </w:rPr>
              <w:t>productivity improve</w:t>
            </w:r>
          </w:p>
          <w:p w14:paraId="3D599ED3" w14:textId="77777777" w:rsidR="00744DAD" w:rsidRPr="00744DAD" w:rsidRDefault="00744DAD" w:rsidP="00F01132">
            <w:pPr>
              <w:rPr>
                <w:lang w:val="en-US" w:eastAsia="en-US"/>
              </w:rPr>
            </w:pPr>
            <w:r w:rsidRPr="00744DAD">
              <w:rPr>
                <w:b/>
                <w:lang w:val="en-US" w:eastAsia="en-US"/>
              </w:rPr>
              <w:fldChar w:fldCharType="begin">
                <w:ffData>
                  <w:name w:val=""/>
                  <w:enabled/>
                  <w:calcOnExit w:val="0"/>
                  <w:textInput>
                    <w:maxLength w:val="300"/>
                  </w:textInput>
                </w:ffData>
              </w:fldChar>
            </w:r>
            <w:r w:rsidRPr="00744DAD">
              <w:rPr>
                <w:b/>
                <w:lang w:val="en-US" w:eastAsia="en-US"/>
              </w:rPr>
              <w:instrText xml:space="preserve"> FORMTEXT </w:instrText>
            </w:r>
            <w:r w:rsidRPr="00744DAD">
              <w:rPr>
                <w:b/>
                <w:lang w:val="en-US" w:eastAsia="en-US"/>
              </w:rPr>
            </w:r>
            <w:r w:rsidRPr="00744DAD">
              <w:rPr>
                <w:b/>
                <w:lang w:val="en-US" w:eastAsia="en-US"/>
              </w:rPr>
              <w:fldChar w:fldCharType="separate"/>
            </w:r>
            <w:r w:rsidRPr="00744DAD">
              <w:rPr>
                <w:b/>
                <w:noProof/>
                <w:lang w:val="en-US" w:eastAsia="en-US"/>
              </w:rPr>
              <w:t> </w:t>
            </w:r>
            <w:r w:rsidRPr="00744DAD">
              <w:rPr>
                <w:b/>
                <w:noProof/>
                <w:lang w:val="en-US" w:eastAsia="en-US"/>
              </w:rPr>
              <w:t> </w:t>
            </w:r>
            <w:r w:rsidRPr="00744DAD">
              <w:rPr>
                <w:b/>
                <w:noProof/>
                <w:lang w:val="en-US" w:eastAsia="en-US"/>
              </w:rPr>
              <w:t> </w:t>
            </w:r>
            <w:r w:rsidRPr="00744DAD">
              <w:rPr>
                <w:b/>
                <w:noProof/>
                <w:lang w:val="en-US" w:eastAsia="en-US"/>
              </w:rPr>
              <w:t> </w:t>
            </w:r>
            <w:r w:rsidRPr="00744DAD">
              <w:rPr>
                <w:b/>
                <w:noProof/>
                <w:lang w:val="en-US" w:eastAsia="en-US"/>
              </w:rPr>
              <w:t> </w:t>
            </w:r>
            <w:r w:rsidRPr="00744DAD">
              <w:rPr>
                <w:b/>
                <w:lang w:val="en-US" w:eastAsia="en-US"/>
              </w:rPr>
              <w:fldChar w:fldCharType="end"/>
            </w:r>
          </w:p>
        </w:tc>
        <w:tc>
          <w:tcPr>
            <w:tcW w:w="2070" w:type="dxa"/>
            <w:shd w:val="clear" w:color="auto" w:fill="EEECE1"/>
          </w:tcPr>
          <w:p w14:paraId="322ED2CE" w14:textId="77777777" w:rsidR="00744DAD" w:rsidRPr="00744DAD" w:rsidRDefault="00744DAD" w:rsidP="00F01132">
            <w:pPr>
              <w:jc w:val="both"/>
              <w:rPr>
                <w:lang w:val="en-US" w:eastAsia="en-US"/>
              </w:rPr>
            </w:pPr>
            <w:r w:rsidRPr="00744DAD">
              <w:rPr>
                <w:lang w:val="en-US" w:eastAsia="en-US"/>
              </w:rPr>
              <w:t>Indicator 2.4.1</w:t>
            </w:r>
          </w:p>
          <w:p w14:paraId="4959ED9F" w14:textId="77777777" w:rsidR="00744DAD" w:rsidRPr="00744DAD" w:rsidRDefault="00744DAD" w:rsidP="00F01132">
            <w:pPr>
              <w:jc w:val="both"/>
              <w:rPr>
                <w:lang w:val="en-US" w:eastAsia="en-US"/>
              </w:rPr>
            </w:pPr>
            <w:r w:rsidRPr="00744DAD">
              <w:rPr>
                <w:lang w:val="en-US" w:eastAsia="en-US"/>
              </w:rPr>
              <w:t># of sites</w:t>
            </w:r>
          </w:p>
          <w:p w14:paraId="19FDBCDD" w14:textId="77777777" w:rsidR="00744DAD" w:rsidRPr="00744DAD" w:rsidRDefault="00744DAD" w:rsidP="00F01132">
            <w:pPr>
              <w:jc w:val="both"/>
              <w:rPr>
                <w:lang w:val="en-US" w:eastAsia="en-US"/>
              </w:rPr>
            </w:pPr>
            <w:r w:rsidRPr="00744DAD">
              <w:rPr>
                <w:lang w:val="en-US" w:eastAsia="en-US"/>
              </w:rPr>
              <w:t>identified for poultry</w:t>
            </w:r>
          </w:p>
          <w:p w14:paraId="3643246E" w14:textId="77777777" w:rsidR="00744DAD" w:rsidRPr="00744DAD" w:rsidRDefault="00744DAD" w:rsidP="00F01132">
            <w:pPr>
              <w:jc w:val="both"/>
              <w:rPr>
                <w:lang w:val="en-US" w:eastAsia="en-US"/>
              </w:rPr>
            </w:pPr>
            <w:r w:rsidRPr="00744DAD">
              <w:rPr>
                <w:lang w:val="en-US" w:eastAsia="en-US"/>
              </w:rPr>
              <w:t>production</w:t>
            </w:r>
          </w:p>
        </w:tc>
        <w:tc>
          <w:tcPr>
            <w:tcW w:w="1530" w:type="dxa"/>
            <w:shd w:val="clear" w:color="auto" w:fill="EEECE1"/>
          </w:tcPr>
          <w:p w14:paraId="48D96800" w14:textId="77777777" w:rsidR="00744DAD" w:rsidRPr="00744DAD" w:rsidRDefault="00744DAD" w:rsidP="00F01132">
            <w:r w:rsidRPr="00744DAD">
              <w:rPr>
                <w:lang w:val="en-US" w:eastAsia="en-US"/>
              </w:rPr>
              <w:t>0</w:t>
            </w:r>
          </w:p>
        </w:tc>
        <w:tc>
          <w:tcPr>
            <w:tcW w:w="1620" w:type="dxa"/>
            <w:shd w:val="clear" w:color="auto" w:fill="EEECE1"/>
          </w:tcPr>
          <w:p w14:paraId="5777B23F" w14:textId="77777777" w:rsidR="00744DAD" w:rsidRPr="00744DAD" w:rsidRDefault="00744DAD" w:rsidP="00F01132">
            <w:pPr>
              <w:rPr>
                <w:lang w:val="en-US" w:eastAsia="en-US"/>
              </w:rPr>
            </w:pPr>
            <w:r w:rsidRPr="00744DAD">
              <w:rPr>
                <w:lang w:val="en-US" w:eastAsia="en-US"/>
              </w:rPr>
              <w:t>4 sites in 2</w:t>
            </w:r>
          </w:p>
          <w:p w14:paraId="25FE0A75" w14:textId="77777777" w:rsidR="00744DAD" w:rsidRPr="00744DAD" w:rsidRDefault="00744DAD" w:rsidP="00F01132">
            <w:r w:rsidRPr="00744DAD">
              <w:rPr>
                <w:lang w:val="en-US" w:eastAsia="en-US"/>
              </w:rPr>
              <w:t>counties</w:t>
            </w:r>
          </w:p>
        </w:tc>
        <w:tc>
          <w:tcPr>
            <w:tcW w:w="1440" w:type="dxa"/>
          </w:tcPr>
          <w:p w14:paraId="1DE3EFBD" w14:textId="77777777" w:rsidR="00744DAD" w:rsidRPr="00744DAD" w:rsidRDefault="00744DAD" w:rsidP="00F01132">
            <w:pPr>
              <w:rPr>
                <w:b/>
                <w:lang w:val="en-US" w:eastAsia="en-US"/>
              </w:rPr>
            </w:pPr>
            <w:r w:rsidRPr="00744DAD">
              <w:rPr>
                <w:lang w:val="en-US" w:eastAsia="en-US"/>
              </w:rPr>
              <w:t>June 30 2018</w:t>
            </w:r>
          </w:p>
        </w:tc>
        <w:tc>
          <w:tcPr>
            <w:tcW w:w="2160" w:type="dxa"/>
          </w:tcPr>
          <w:p w14:paraId="4C70F934" w14:textId="77777777" w:rsidR="00744DAD" w:rsidRPr="00744DAD" w:rsidRDefault="00744DAD" w:rsidP="00F01132">
            <w:r w:rsidRPr="00744DAD">
              <w:rPr>
                <w:lang w:val="en-US" w:eastAsia="en-US"/>
              </w:rPr>
              <w:t>50% - Two sites identified in Totota (Bong) and Ganglota (Lofa) due to beneficiaries preference, relying on findings from value chain analyses and baseline studies</w:t>
            </w:r>
          </w:p>
        </w:tc>
        <w:tc>
          <w:tcPr>
            <w:tcW w:w="4770" w:type="dxa"/>
          </w:tcPr>
          <w:p w14:paraId="25152E0A" w14:textId="77777777" w:rsidR="00744DAD" w:rsidRPr="00744DAD" w:rsidRDefault="00744DAD" w:rsidP="00F01132">
            <w:r w:rsidRPr="00744DAD">
              <w:t xml:space="preserve">Of the six pre-selected communities, preference for poultry production were confirmed in two. Implementation to continue there! </w:t>
            </w:r>
          </w:p>
        </w:tc>
      </w:tr>
      <w:tr w:rsidR="00744DAD" w:rsidRPr="00744DAD" w14:paraId="7F324946" w14:textId="77777777" w:rsidTr="00F01132">
        <w:trPr>
          <w:trHeight w:val="458"/>
        </w:trPr>
        <w:tc>
          <w:tcPr>
            <w:tcW w:w="1530" w:type="dxa"/>
            <w:vMerge/>
          </w:tcPr>
          <w:p w14:paraId="1D73E812" w14:textId="77777777" w:rsidR="00744DAD" w:rsidRPr="00744DAD" w:rsidRDefault="00744DAD" w:rsidP="00F01132">
            <w:pPr>
              <w:rPr>
                <w:b/>
                <w:lang w:val="en-US" w:eastAsia="en-US"/>
              </w:rPr>
            </w:pPr>
          </w:p>
        </w:tc>
        <w:tc>
          <w:tcPr>
            <w:tcW w:w="2070" w:type="dxa"/>
            <w:shd w:val="clear" w:color="auto" w:fill="EEECE1"/>
          </w:tcPr>
          <w:p w14:paraId="029ABB35" w14:textId="77777777" w:rsidR="00744DAD" w:rsidRPr="00744DAD" w:rsidRDefault="00744DAD" w:rsidP="00F01132">
            <w:pPr>
              <w:jc w:val="both"/>
              <w:rPr>
                <w:lang w:val="en-US" w:eastAsia="en-US"/>
              </w:rPr>
            </w:pPr>
            <w:r w:rsidRPr="00744DAD">
              <w:rPr>
                <w:lang w:val="en-US" w:eastAsia="en-US"/>
              </w:rPr>
              <w:t>Indicator 2.4.2</w:t>
            </w:r>
          </w:p>
          <w:p w14:paraId="050C8A5E" w14:textId="77777777" w:rsidR="00744DAD" w:rsidRPr="00744DAD" w:rsidRDefault="00744DAD" w:rsidP="00F01132">
            <w:pPr>
              <w:jc w:val="both"/>
              <w:rPr>
                <w:lang w:val="en-US" w:eastAsia="en-US"/>
              </w:rPr>
            </w:pPr>
            <w:r w:rsidRPr="00744DAD">
              <w:rPr>
                <w:lang w:val="en-US" w:eastAsia="en-US"/>
              </w:rPr>
              <w:t># of raw material</w:t>
            </w:r>
          </w:p>
          <w:p w14:paraId="4D24EEC6" w14:textId="77777777" w:rsidR="00744DAD" w:rsidRPr="00744DAD" w:rsidRDefault="00744DAD" w:rsidP="00F01132">
            <w:pPr>
              <w:jc w:val="both"/>
              <w:rPr>
                <w:lang w:val="en-US" w:eastAsia="en-US"/>
              </w:rPr>
            </w:pPr>
            <w:r w:rsidRPr="00744DAD">
              <w:rPr>
                <w:lang w:val="en-US" w:eastAsia="en-US"/>
              </w:rPr>
              <w:t>identified locally</w:t>
            </w:r>
          </w:p>
        </w:tc>
        <w:tc>
          <w:tcPr>
            <w:tcW w:w="1530" w:type="dxa"/>
            <w:shd w:val="clear" w:color="auto" w:fill="EEECE1"/>
          </w:tcPr>
          <w:p w14:paraId="1CE8FC5C" w14:textId="77777777" w:rsidR="00744DAD" w:rsidRPr="00744DAD" w:rsidRDefault="00744DAD" w:rsidP="00F01132">
            <w:pPr>
              <w:rPr>
                <w:b/>
                <w:lang w:val="en-US" w:eastAsia="en-US"/>
              </w:rPr>
            </w:pPr>
            <w:r w:rsidRPr="00744DAD">
              <w:rPr>
                <w:b/>
                <w:lang w:val="en-US" w:eastAsia="en-US"/>
              </w:rPr>
              <w:t>0</w:t>
            </w:r>
          </w:p>
        </w:tc>
        <w:tc>
          <w:tcPr>
            <w:tcW w:w="1620" w:type="dxa"/>
            <w:shd w:val="clear" w:color="auto" w:fill="EEECE1"/>
          </w:tcPr>
          <w:p w14:paraId="31262931" w14:textId="77777777" w:rsidR="00744DAD" w:rsidRPr="00744DAD" w:rsidRDefault="00744DAD" w:rsidP="00F01132">
            <w:pPr>
              <w:rPr>
                <w:lang w:val="en-US" w:eastAsia="en-US"/>
              </w:rPr>
            </w:pPr>
            <w:r w:rsidRPr="00744DAD">
              <w:rPr>
                <w:lang w:val="en-US" w:eastAsia="en-US"/>
              </w:rPr>
              <w:t>At least 3 local raw materials (maize,</w:t>
            </w:r>
          </w:p>
          <w:p w14:paraId="2007197D" w14:textId="77777777" w:rsidR="00744DAD" w:rsidRPr="00744DAD" w:rsidRDefault="00744DAD" w:rsidP="00F01132">
            <w:pPr>
              <w:rPr>
                <w:lang w:val="en-US" w:eastAsia="en-US"/>
              </w:rPr>
            </w:pPr>
            <w:r w:rsidRPr="00744DAD">
              <w:rPr>
                <w:lang w:val="en-US" w:eastAsia="en-US"/>
              </w:rPr>
              <w:t>beans and</w:t>
            </w:r>
          </w:p>
          <w:p w14:paraId="4B699E56" w14:textId="77777777" w:rsidR="00744DAD" w:rsidRPr="00744DAD" w:rsidRDefault="00744DAD" w:rsidP="00F01132">
            <w:pPr>
              <w:rPr>
                <w:b/>
                <w:lang w:val="en-US" w:eastAsia="en-US"/>
              </w:rPr>
            </w:pPr>
            <w:r w:rsidRPr="00744DAD">
              <w:rPr>
                <w:lang w:val="en-US" w:eastAsia="en-US"/>
              </w:rPr>
              <w:t>supplements)</w:t>
            </w:r>
          </w:p>
        </w:tc>
        <w:tc>
          <w:tcPr>
            <w:tcW w:w="1440" w:type="dxa"/>
          </w:tcPr>
          <w:p w14:paraId="2DEC1F7C" w14:textId="77777777" w:rsidR="00744DAD" w:rsidRPr="00744DAD" w:rsidRDefault="00744DAD" w:rsidP="00F01132">
            <w:pPr>
              <w:rPr>
                <w:b/>
                <w:lang w:val="en-US" w:eastAsia="en-US"/>
              </w:rPr>
            </w:pPr>
            <w:r w:rsidRPr="00744DAD">
              <w:rPr>
                <w:lang w:val="en-US" w:eastAsia="en-US"/>
              </w:rPr>
              <w:t>June 2018</w:t>
            </w:r>
          </w:p>
        </w:tc>
        <w:tc>
          <w:tcPr>
            <w:tcW w:w="2160" w:type="dxa"/>
          </w:tcPr>
          <w:p w14:paraId="5680B482" w14:textId="77777777" w:rsidR="00744DAD" w:rsidRPr="00744DAD" w:rsidRDefault="00744DAD" w:rsidP="00F01132">
            <w:pPr>
              <w:rPr>
                <w:b/>
                <w:lang w:val="en-US" w:eastAsia="en-US"/>
              </w:rPr>
            </w:pPr>
            <w:r w:rsidRPr="00744DAD">
              <w:rPr>
                <w:lang w:val="en-US" w:eastAsia="en-US"/>
              </w:rPr>
              <w:t xml:space="preserve">1 - Maize production identified locally in Bong County; </w:t>
            </w:r>
          </w:p>
        </w:tc>
        <w:tc>
          <w:tcPr>
            <w:tcW w:w="4770" w:type="dxa"/>
          </w:tcPr>
          <w:p w14:paraId="2299BE9D" w14:textId="77777777" w:rsidR="00744DAD" w:rsidRPr="00744DAD" w:rsidRDefault="00744DAD" w:rsidP="00F01132">
            <w:pPr>
              <w:rPr>
                <w:b/>
                <w:lang w:val="en-US" w:eastAsia="en-US"/>
              </w:rPr>
            </w:pPr>
            <w:r w:rsidRPr="00744DAD">
              <w:rPr>
                <w:lang w:val="en-US" w:eastAsia="en-US"/>
              </w:rPr>
              <w:t xml:space="preserve">Initial consultations/market exploration found (Soy) Beans to not be an ideal feed option; hence, not much is available from local production </w:t>
            </w:r>
          </w:p>
        </w:tc>
      </w:tr>
      <w:tr w:rsidR="00744DAD" w:rsidRPr="00744DAD" w14:paraId="46672585" w14:textId="77777777" w:rsidTr="00F01132">
        <w:trPr>
          <w:trHeight w:val="458"/>
        </w:trPr>
        <w:tc>
          <w:tcPr>
            <w:tcW w:w="1530" w:type="dxa"/>
            <w:vMerge/>
          </w:tcPr>
          <w:p w14:paraId="47320421" w14:textId="77777777" w:rsidR="00744DAD" w:rsidRPr="00744DAD" w:rsidRDefault="00744DAD" w:rsidP="00F01132">
            <w:pPr>
              <w:rPr>
                <w:b/>
                <w:lang w:val="en-US" w:eastAsia="en-US"/>
              </w:rPr>
            </w:pPr>
          </w:p>
        </w:tc>
        <w:tc>
          <w:tcPr>
            <w:tcW w:w="2070" w:type="dxa"/>
            <w:shd w:val="clear" w:color="auto" w:fill="EEECE1"/>
          </w:tcPr>
          <w:p w14:paraId="64D55003" w14:textId="77777777" w:rsidR="00744DAD" w:rsidRPr="00744DAD" w:rsidRDefault="00744DAD" w:rsidP="00F01132">
            <w:pPr>
              <w:jc w:val="both"/>
              <w:rPr>
                <w:lang w:val="en-US" w:eastAsia="en-US"/>
              </w:rPr>
            </w:pPr>
            <w:r w:rsidRPr="00744DAD">
              <w:rPr>
                <w:lang w:val="en-US" w:eastAsia="en-US"/>
              </w:rPr>
              <w:t>Indicator 2.4.3</w:t>
            </w:r>
          </w:p>
          <w:p w14:paraId="666B5DC0" w14:textId="77777777" w:rsidR="00744DAD" w:rsidRPr="00744DAD" w:rsidRDefault="00744DAD" w:rsidP="00F01132">
            <w:pPr>
              <w:jc w:val="both"/>
              <w:rPr>
                <w:lang w:val="en-US" w:eastAsia="en-US"/>
              </w:rPr>
            </w:pPr>
            <w:r w:rsidRPr="00744DAD">
              <w:rPr>
                <w:lang w:val="en-US" w:eastAsia="en-US"/>
              </w:rPr>
              <w:t># of birds and</w:t>
            </w:r>
          </w:p>
          <w:p w14:paraId="3FF886B6" w14:textId="77777777" w:rsidR="00744DAD" w:rsidRPr="00744DAD" w:rsidRDefault="00744DAD" w:rsidP="00F01132">
            <w:pPr>
              <w:jc w:val="both"/>
              <w:rPr>
                <w:lang w:val="en-US" w:eastAsia="en-US"/>
              </w:rPr>
            </w:pPr>
            <w:r w:rsidRPr="00744DAD">
              <w:rPr>
                <w:lang w:val="en-US" w:eastAsia="en-US"/>
              </w:rPr>
              <w:t>associated poultry</w:t>
            </w:r>
          </w:p>
          <w:p w14:paraId="3C54C68A" w14:textId="77777777" w:rsidR="00744DAD" w:rsidRPr="00744DAD" w:rsidRDefault="00744DAD" w:rsidP="00F01132">
            <w:pPr>
              <w:jc w:val="both"/>
              <w:rPr>
                <w:lang w:val="en-US" w:eastAsia="en-US"/>
              </w:rPr>
            </w:pPr>
            <w:r w:rsidRPr="00744DAD">
              <w:rPr>
                <w:lang w:val="en-US" w:eastAsia="en-US"/>
              </w:rPr>
              <w:lastRenderedPageBreak/>
              <w:t>materials distributed to beneficiaries</w:t>
            </w:r>
          </w:p>
        </w:tc>
        <w:tc>
          <w:tcPr>
            <w:tcW w:w="1530" w:type="dxa"/>
            <w:shd w:val="clear" w:color="auto" w:fill="EEECE1"/>
          </w:tcPr>
          <w:p w14:paraId="1B516E7B" w14:textId="77777777" w:rsidR="00744DAD" w:rsidRPr="00744DAD" w:rsidRDefault="00744DAD" w:rsidP="00F01132">
            <w:pPr>
              <w:rPr>
                <w:b/>
                <w:lang w:val="en-US" w:eastAsia="en-US"/>
              </w:rPr>
            </w:pPr>
            <w:r w:rsidRPr="00744DAD">
              <w:rPr>
                <w:lang w:val="en-US" w:eastAsia="en-US"/>
              </w:rPr>
              <w:lastRenderedPageBreak/>
              <w:t>0</w:t>
            </w:r>
          </w:p>
        </w:tc>
        <w:tc>
          <w:tcPr>
            <w:tcW w:w="1620" w:type="dxa"/>
            <w:shd w:val="clear" w:color="auto" w:fill="EEECE1"/>
          </w:tcPr>
          <w:p w14:paraId="1E083010" w14:textId="77777777" w:rsidR="00744DAD" w:rsidRPr="00744DAD" w:rsidRDefault="00744DAD" w:rsidP="00F01132">
            <w:pPr>
              <w:rPr>
                <w:lang w:val="en-US" w:eastAsia="en-US"/>
              </w:rPr>
            </w:pPr>
            <w:r w:rsidRPr="00744DAD">
              <w:rPr>
                <w:lang w:val="en-US" w:eastAsia="en-US"/>
              </w:rPr>
              <w:t>Day-old chick: 5,000</w:t>
            </w:r>
          </w:p>
          <w:p w14:paraId="3B28A550" w14:textId="77777777" w:rsidR="00744DAD" w:rsidRPr="00744DAD" w:rsidRDefault="00744DAD" w:rsidP="00F01132">
            <w:pPr>
              <w:rPr>
                <w:lang w:val="en-US" w:eastAsia="en-US"/>
              </w:rPr>
            </w:pPr>
            <w:r w:rsidRPr="00744DAD">
              <w:rPr>
                <w:lang w:val="en-US" w:eastAsia="en-US"/>
              </w:rPr>
              <w:t xml:space="preserve">Feed: 16.5 Mt </w:t>
            </w:r>
          </w:p>
          <w:p w14:paraId="215ABD30" w14:textId="77777777" w:rsidR="00744DAD" w:rsidRPr="00744DAD" w:rsidRDefault="00744DAD" w:rsidP="00F01132">
            <w:pPr>
              <w:rPr>
                <w:b/>
                <w:lang w:val="en-US" w:eastAsia="en-US"/>
              </w:rPr>
            </w:pPr>
          </w:p>
        </w:tc>
        <w:tc>
          <w:tcPr>
            <w:tcW w:w="1440" w:type="dxa"/>
          </w:tcPr>
          <w:p w14:paraId="3118AD16" w14:textId="77777777" w:rsidR="00744DAD" w:rsidRPr="00744DAD" w:rsidRDefault="00744DAD" w:rsidP="00F01132">
            <w:pPr>
              <w:rPr>
                <w:b/>
                <w:lang w:val="en-US" w:eastAsia="en-US"/>
              </w:rPr>
            </w:pPr>
            <w:r w:rsidRPr="00744DAD">
              <w:rPr>
                <w:lang w:val="en-US" w:eastAsia="en-US"/>
              </w:rPr>
              <w:lastRenderedPageBreak/>
              <w:t>February  2021</w:t>
            </w:r>
          </w:p>
        </w:tc>
        <w:tc>
          <w:tcPr>
            <w:tcW w:w="2160" w:type="dxa"/>
          </w:tcPr>
          <w:p w14:paraId="1AB4E5E2" w14:textId="77777777" w:rsidR="00744DAD" w:rsidRPr="00744DAD" w:rsidRDefault="00744DAD" w:rsidP="00F01132">
            <w:pPr>
              <w:rPr>
                <w:b/>
                <w:lang w:val="en-US" w:eastAsia="en-US"/>
              </w:rPr>
            </w:pPr>
            <w:r w:rsidRPr="00744DAD">
              <w:rPr>
                <w:lang w:val="en-US" w:eastAsia="en-US"/>
              </w:rPr>
              <w:t xml:space="preserve">25% - procurement concluded; birds and feed available; </w:t>
            </w:r>
          </w:p>
        </w:tc>
        <w:tc>
          <w:tcPr>
            <w:tcW w:w="4770" w:type="dxa"/>
          </w:tcPr>
          <w:p w14:paraId="28E3CE1E" w14:textId="77777777" w:rsidR="00744DAD" w:rsidRPr="00744DAD" w:rsidRDefault="00744DAD" w:rsidP="00F01132">
            <w:pPr>
              <w:rPr>
                <w:b/>
                <w:lang w:val="en-US" w:eastAsia="en-US"/>
              </w:rPr>
            </w:pPr>
            <w:r w:rsidRPr="00744DAD">
              <w:rPr>
                <w:lang w:val="en-US" w:eastAsia="en-US"/>
              </w:rPr>
              <w:t xml:space="preserve">Procurement conducted, with delivery pending the completion of construction of facilities  which resumed with contract award to a new </w:t>
            </w:r>
            <w:r w:rsidRPr="00744DAD">
              <w:rPr>
                <w:lang w:val="en-US" w:eastAsia="en-US"/>
              </w:rPr>
              <w:lastRenderedPageBreak/>
              <w:t xml:space="preserve">contractor, given the underperformance of initial contractor; completion of ongoing two-month training would facilitate delivery of procured items;  </w:t>
            </w:r>
          </w:p>
        </w:tc>
      </w:tr>
      <w:tr w:rsidR="00744DAD" w:rsidRPr="00744DAD" w14:paraId="49FE7372" w14:textId="77777777" w:rsidTr="00F01132">
        <w:trPr>
          <w:trHeight w:val="458"/>
        </w:trPr>
        <w:tc>
          <w:tcPr>
            <w:tcW w:w="1530" w:type="dxa"/>
            <w:vMerge/>
          </w:tcPr>
          <w:p w14:paraId="7E174A3C" w14:textId="77777777" w:rsidR="00744DAD" w:rsidRPr="00744DAD" w:rsidRDefault="00744DAD" w:rsidP="00F01132">
            <w:pPr>
              <w:rPr>
                <w:b/>
                <w:lang w:val="en-US" w:eastAsia="en-US"/>
              </w:rPr>
            </w:pPr>
          </w:p>
        </w:tc>
        <w:tc>
          <w:tcPr>
            <w:tcW w:w="2070" w:type="dxa"/>
            <w:shd w:val="clear" w:color="auto" w:fill="EEECE1"/>
          </w:tcPr>
          <w:p w14:paraId="5E87E7B7" w14:textId="77777777" w:rsidR="00744DAD" w:rsidRPr="00744DAD" w:rsidRDefault="00744DAD" w:rsidP="00F01132">
            <w:pPr>
              <w:jc w:val="both"/>
              <w:rPr>
                <w:lang w:val="en-US" w:eastAsia="en-US"/>
              </w:rPr>
            </w:pPr>
            <w:r w:rsidRPr="00744DAD">
              <w:rPr>
                <w:lang w:val="en-US" w:eastAsia="en-US"/>
              </w:rPr>
              <w:t>Indicator 2.4.4</w:t>
            </w:r>
          </w:p>
          <w:p w14:paraId="1ED14481" w14:textId="77777777" w:rsidR="00744DAD" w:rsidRPr="00744DAD" w:rsidRDefault="00744DAD" w:rsidP="00F01132">
            <w:pPr>
              <w:jc w:val="both"/>
              <w:rPr>
                <w:lang w:val="en-US" w:eastAsia="en-US"/>
              </w:rPr>
            </w:pPr>
            <w:r w:rsidRPr="00744DAD">
              <w:rPr>
                <w:b/>
                <w:lang w:val="en-US" w:eastAsia="en-US"/>
              </w:rPr>
              <w:t xml:space="preserve"> </w:t>
            </w:r>
            <w:r w:rsidRPr="00744DAD">
              <w:rPr>
                <w:lang w:val="en-US" w:eastAsia="en-US"/>
              </w:rPr>
              <w:t xml:space="preserve"># of training conducted measured by % of youth trained </w:t>
            </w:r>
          </w:p>
        </w:tc>
        <w:tc>
          <w:tcPr>
            <w:tcW w:w="1530" w:type="dxa"/>
            <w:shd w:val="clear" w:color="auto" w:fill="EEECE1"/>
          </w:tcPr>
          <w:p w14:paraId="5D3DC75A" w14:textId="77777777" w:rsidR="00744DAD" w:rsidRPr="00744DAD" w:rsidRDefault="00744DAD" w:rsidP="00F01132">
            <w:pPr>
              <w:rPr>
                <w:b/>
                <w:lang w:val="en-US" w:eastAsia="en-US"/>
              </w:rPr>
            </w:pPr>
            <w:r w:rsidRPr="00744DAD">
              <w:rPr>
                <w:lang w:val="en-US" w:eastAsia="en-US"/>
              </w:rPr>
              <w:t>3.4%</w:t>
            </w:r>
          </w:p>
        </w:tc>
        <w:tc>
          <w:tcPr>
            <w:tcW w:w="1620" w:type="dxa"/>
            <w:shd w:val="clear" w:color="auto" w:fill="EEECE1"/>
          </w:tcPr>
          <w:p w14:paraId="2615B445" w14:textId="77777777" w:rsidR="00744DAD" w:rsidRPr="00744DAD" w:rsidRDefault="00744DAD" w:rsidP="00F01132">
            <w:pPr>
              <w:rPr>
                <w:lang w:val="en-US" w:eastAsia="en-US"/>
              </w:rPr>
            </w:pPr>
            <w:r w:rsidRPr="00744DAD">
              <w:rPr>
                <w:lang w:val="en-US" w:eastAsia="en-US"/>
              </w:rPr>
              <w:t>4 trainings in</w:t>
            </w:r>
          </w:p>
          <w:p w14:paraId="29B1761D" w14:textId="77777777" w:rsidR="00744DAD" w:rsidRPr="00744DAD" w:rsidRDefault="00744DAD" w:rsidP="00F01132">
            <w:pPr>
              <w:rPr>
                <w:b/>
                <w:lang w:val="en-US" w:eastAsia="en-US"/>
              </w:rPr>
            </w:pPr>
            <w:r w:rsidRPr="00744DAD">
              <w:rPr>
                <w:lang w:val="en-US" w:eastAsia="en-US"/>
              </w:rPr>
              <w:t>Lofa and Bong targeting 50%</w:t>
            </w:r>
          </w:p>
        </w:tc>
        <w:tc>
          <w:tcPr>
            <w:tcW w:w="1440" w:type="dxa"/>
          </w:tcPr>
          <w:p w14:paraId="180CEF1C" w14:textId="77777777" w:rsidR="00744DAD" w:rsidRPr="00744DAD" w:rsidRDefault="00744DAD" w:rsidP="00F01132">
            <w:pPr>
              <w:rPr>
                <w:b/>
                <w:lang w:val="en-US" w:eastAsia="en-US"/>
              </w:rPr>
            </w:pPr>
            <w:r w:rsidRPr="00744DAD">
              <w:rPr>
                <w:lang w:val="en-US" w:eastAsia="en-US"/>
              </w:rPr>
              <w:t xml:space="preserve"> February 2021</w:t>
            </w:r>
          </w:p>
        </w:tc>
        <w:tc>
          <w:tcPr>
            <w:tcW w:w="2160" w:type="dxa"/>
          </w:tcPr>
          <w:p w14:paraId="433DBDF8" w14:textId="77777777" w:rsidR="00744DAD" w:rsidRPr="00744DAD" w:rsidRDefault="00744DAD" w:rsidP="00F01132">
            <w:pPr>
              <w:rPr>
                <w:b/>
                <w:lang w:val="en-US" w:eastAsia="en-US"/>
              </w:rPr>
            </w:pPr>
            <w:r w:rsidRPr="00744DAD">
              <w:rPr>
                <w:b/>
                <w:lang w:val="en-US" w:eastAsia="en-US"/>
              </w:rPr>
              <w:t xml:space="preserve">25% - </w:t>
            </w:r>
            <w:r w:rsidRPr="00744DAD">
              <w:rPr>
                <w:lang w:val="en-US" w:eastAsia="en-US"/>
              </w:rPr>
              <w:t xml:space="preserve">Plan to begin implementing activity (through ToT) disrupted due to COVID-19 restrictions. Rescheduled for December 2020 – January 2021 </w:t>
            </w:r>
          </w:p>
        </w:tc>
        <w:tc>
          <w:tcPr>
            <w:tcW w:w="4770" w:type="dxa"/>
          </w:tcPr>
          <w:p w14:paraId="32ADA0CC" w14:textId="77777777" w:rsidR="00744DAD" w:rsidRPr="00744DAD" w:rsidRDefault="00744DAD" w:rsidP="00F01132">
            <w:pPr>
              <w:rPr>
                <w:b/>
                <w:lang w:val="en-US" w:eastAsia="en-US"/>
              </w:rPr>
            </w:pPr>
            <w:r w:rsidRPr="00744DAD">
              <w:t xml:space="preserve">Residency-based, practice-driven ToT ongoing for participants of Totota and Ganglota ongoing at Obasanjo Farms, Liberia Limited; rollout to respective communities to follow; </w:t>
            </w:r>
          </w:p>
        </w:tc>
      </w:tr>
    </w:tbl>
    <w:p w14:paraId="419FC53D" w14:textId="77777777" w:rsidR="00744DAD" w:rsidRPr="00744DAD" w:rsidRDefault="00744DAD" w:rsidP="00744DAD">
      <w:pPr>
        <w:tabs>
          <w:tab w:val="left" w:pos="0"/>
        </w:tabs>
      </w:pPr>
    </w:p>
    <w:p w14:paraId="295E936C" w14:textId="77777777" w:rsidR="00446B09" w:rsidRPr="00744DAD" w:rsidRDefault="00446B09"/>
    <w:sectPr w:rsidR="00446B09" w:rsidRPr="00744DAD" w:rsidSect="00F01132">
      <w:pgSz w:w="16838" w:h="11906" w:orient="landscape"/>
      <w:pgMar w:top="1800" w:right="1440" w:bottom="180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D7866" w16cex:dateUtc="2021-06-23T0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595136" w16cid:durableId="247D75E7"/>
  <w16cid:commentId w16cid:paraId="4E746253" w16cid:durableId="247D75E9"/>
  <w16cid:commentId w16cid:paraId="7A68DB59" w16cid:durableId="247F751A"/>
  <w16cid:commentId w16cid:paraId="3ADA4FF5" w16cid:durableId="247D75EE"/>
  <w16cid:commentId w16cid:paraId="3CB0439D" w16cid:durableId="247F7522"/>
  <w16cid:commentId w16cid:paraId="2070F49A" w16cid:durableId="247D75F0"/>
  <w16cid:commentId w16cid:paraId="27313CEA" w16cid:durableId="247D75F1"/>
  <w16cid:commentId w16cid:paraId="6BC64B03" w16cid:durableId="247D7866"/>
  <w16cid:commentId w16cid:paraId="3E33344F" w16cid:durableId="247D75F3"/>
  <w16cid:commentId w16cid:paraId="1290EC2A" w16cid:durableId="247D75F4"/>
  <w16cid:commentId w16cid:paraId="506F8820" w16cid:durableId="247F752C"/>
  <w16cid:commentId w16cid:paraId="3F5E5C12" w16cid:durableId="2484379E"/>
  <w16cid:commentId w16cid:paraId="612D293A" w16cid:durableId="2484379F"/>
  <w16cid:commentId w16cid:paraId="49086BB4" w16cid:durableId="247D75F6"/>
  <w16cid:commentId w16cid:paraId="2C8FC915" w16cid:durableId="247F752E"/>
  <w16cid:commentId w16cid:paraId="33C31872" w16cid:durableId="247D75F7"/>
  <w16cid:commentId w16cid:paraId="6DCB3A26" w16cid:durableId="247F7530"/>
  <w16cid:commentId w16cid:paraId="445DE1A4" w16cid:durableId="247D75F8"/>
  <w16cid:commentId w16cid:paraId="7D57607D" w16cid:durableId="247F753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E94CD" w14:textId="77777777" w:rsidR="00204499" w:rsidRDefault="00204499" w:rsidP="00744DAD">
      <w:r>
        <w:separator/>
      </w:r>
    </w:p>
  </w:endnote>
  <w:endnote w:type="continuationSeparator" w:id="0">
    <w:p w14:paraId="7289217B" w14:textId="77777777" w:rsidR="00204499" w:rsidRDefault="00204499" w:rsidP="00744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F9F42" w14:textId="7058DB05" w:rsidR="00215920" w:rsidRDefault="00215920">
    <w:pPr>
      <w:pStyle w:val="Footer"/>
      <w:jc w:val="center"/>
    </w:pPr>
    <w:r>
      <w:fldChar w:fldCharType="begin"/>
    </w:r>
    <w:r>
      <w:instrText xml:space="preserve"> PAGE   \* MERGEFORMAT </w:instrText>
    </w:r>
    <w:r>
      <w:fldChar w:fldCharType="separate"/>
    </w:r>
    <w:r w:rsidR="00CB19C0">
      <w:rPr>
        <w:noProof/>
      </w:rPr>
      <w:t>1</w:t>
    </w:r>
    <w:r>
      <w:fldChar w:fldCharType="end"/>
    </w:r>
  </w:p>
  <w:p w14:paraId="5C0D6BFC" w14:textId="77777777" w:rsidR="00215920" w:rsidRDefault="002159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3772C" w14:textId="77777777" w:rsidR="00204499" w:rsidRDefault="00204499" w:rsidP="00744DAD">
      <w:r>
        <w:separator/>
      </w:r>
    </w:p>
  </w:footnote>
  <w:footnote w:type="continuationSeparator" w:id="0">
    <w:p w14:paraId="0D29F4CB" w14:textId="77777777" w:rsidR="00204499" w:rsidRDefault="00204499" w:rsidP="00744DAD">
      <w:r>
        <w:continuationSeparator/>
      </w:r>
    </w:p>
  </w:footnote>
  <w:footnote w:id="1">
    <w:p w14:paraId="1277EF51" w14:textId="77777777" w:rsidR="00215920" w:rsidRPr="005D24CB" w:rsidRDefault="00215920" w:rsidP="00744DAD">
      <w:pPr>
        <w:pStyle w:val="FootnoteText"/>
        <w:rPr>
          <w:lang w:val="en-US"/>
        </w:rPr>
      </w:pPr>
      <w:r>
        <w:rPr>
          <w:rStyle w:val="FootnoteReference"/>
        </w:rPr>
        <w:footnoteRef/>
      </w:r>
      <w:r>
        <w:t xml:space="preserve"> </w:t>
      </w:r>
      <w:hyperlink r:id="rId1" w:history="1">
        <w:r>
          <w:rPr>
            <w:rStyle w:val="Hyperlink"/>
          </w:rPr>
          <w:t>http://www.fao.org/liberia/news/detail-events/en/c/1377306/</w:t>
        </w:r>
      </w:hyperlink>
      <w:r>
        <w:rPr>
          <w:color w:val="000000"/>
        </w:rPr>
        <w:t xml:space="preserve"> </w:t>
      </w:r>
    </w:p>
  </w:footnote>
  <w:footnote w:id="2">
    <w:p w14:paraId="1E24AFC0" w14:textId="77777777" w:rsidR="00215920" w:rsidRPr="0025073D" w:rsidRDefault="00215920" w:rsidP="00744DAD">
      <w:pPr>
        <w:pStyle w:val="FootnoteText"/>
      </w:pPr>
      <w:r>
        <w:rPr>
          <w:rStyle w:val="FootnoteReference"/>
        </w:rPr>
        <w:footnoteRef/>
      </w:r>
      <w:r>
        <w:t xml:space="preserve"> </w:t>
      </w:r>
      <w:hyperlink r:id="rId2" w:history="1">
        <w:r>
          <w:rPr>
            <w:rStyle w:val="Hyperlink"/>
          </w:rPr>
          <w:t>http://www.fao.org/liberia/news/detail-events/en/c/1377306/</w:t>
        </w:r>
      </w:hyperlink>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820EF9"/>
    <w:multiLevelType w:val="hybridMultilevel"/>
    <w:tmpl w:val="857C5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F16772"/>
    <w:multiLevelType w:val="hybridMultilevel"/>
    <w:tmpl w:val="8AAEC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3"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6"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7"/>
  </w:num>
  <w:num w:numId="4">
    <w:abstractNumId w:val="7"/>
  </w:num>
  <w:num w:numId="5">
    <w:abstractNumId w:val="14"/>
  </w:num>
  <w:num w:numId="6">
    <w:abstractNumId w:val="40"/>
  </w:num>
  <w:num w:numId="7">
    <w:abstractNumId w:val="37"/>
  </w:num>
  <w:num w:numId="8">
    <w:abstractNumId w:val="48"/>
  </w:num>
  <w:num w:numId="9">
    <w:abstractNumId w:val="19"/>
  </w:num>
  <w:num w:numId="10">
    <w:abstractNumId w:val="33"/>
  </w:num>
  <w:num w:numId="11">
    <w:abstractNumId w:val="4"/>
  </w:num>
  <w:num w:numId="12">
    <w:abstractNumId w:val="34"/>
  </w:num>
  <w:num w:numId="13">
    <w:abstractNumId w:val="36"/>
  </w:num>
  <w:num w:numId="14">
    <w:abstractNumId w:val="47"/>
  </w:num>
  <w:num w:numId="15">
    <w:abstractNumId w:val="43"/>
  </w:num>
  <w:num w:numId="16">
    <w:abstractNumId w:val="28"/>
  </w:num>
  <w:num w:numId="17">
    <w:abstractNumId w:val="12"/>
  </w:num>
  <w:num w:numId="18">
    <w:abstractNumId w:val="8"/>
  </w:num>
  <w:num w:numId="19">
    <w:abstractNumId w:val="30"/>
  </w:num>
  <w:num w:numId="20">
    <w:abstractNumId w:val="22"/>
  </w:num>
  <w:num w:numId="21">
    <w:abstractNumId w:val="5"/>
  </w:num>
  <w:num w:numId="22">
    <w:abstractNumId w:val="31"/>
  </w:num>
  <w:num w:numId="23">
    <w:abstractNumId w:val="44"/>
  </w:num>
  <w:num w:numId="24">
    <w:abstractNumId w:val="17"/>
  </w:num>
  <w:num w:numId="25">
    <w:abstractNumId w:val="26"/>
  </w:num>
  <w:num w:numId="26">
    <w:abstractNumId w:val="49"/>
  </w:num>
  <w:num w:numId="27">
    <w:abstractNumId w:val="21"/>
  </w:num>
  <w:num w:numId="28">
    <w:abstractNumId w:val="38"/>
  </w:num>
  <w:num w:numId="29">
    <w:abstractNumId w:val="20"/>
  </w:num>
  <w:num w:numId="30">
    <w:abstractNumId w:val="13"/>
  </w:num>
  <w:num w:numId="31">
    <w:abstractNumId w:val="6"/>
  </w:num>
  <w:num w:numId="32">
    <w:abstractNumId w:val="9"/>
  </w:num>
  <w:num w:numId="33">
    <w:abstractNumId w:val="41"/>
  </w:num>
  <w:num w:numId="34">
    <w:abstractNumId w:val="32"/>
  </w:num>
  <w:num w:numId="35">
    <w:abstractNumId w:val="25"/>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6"/>
  </w:num>
  <w:num w:numId="39">
    <w:abstractNumId w:val="29"/>
  </w:num>
  <w:num w:numId="40">
    <w:abstractNumId w:val="3"/>
  </w:num>
  <w:num w:numId="41">
    <w:abstractNumId w:val="23"/>
  </w:num>
  <w:num w:numId="42">
    <w:abstractNumId w:val="24"/>
  </w:num>
  <w:num w:numId="43">
    <w:abstractNumId w:val="35"/>
  </w:num>
  <w:num w:numId="44">
    <w:abstractNumId w:val="45"/>
  </w:num>
  <w:num w:numId="45">
    <w:abstractNumId w:val="11"/>
  </w:num>
  <w:num w:numId="46">
    <w:abstractNumId w:val="42"/>
  </w:num>
  <w:num w:numId="47">
    <w:abstractNumId w:val="1"/>
  </w:num>
  <w:num w:numId="48">
    <w:abstractNumId w:val="10"/>
  </w:num>
  <w:num w:numId="49">
    <w:abstractNumId w:val="16"/>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AD"/>
    <w:rsid w:val="000F0B1C"/>
    <w:rsid w:val="000F4A3A"/>
    <w:rsid w:val="0011377F"/>
    <w:rsid w:val="001411E9"/>
    <w:rsid w:val="00147031"/>
    <w:rsid w:val="001520F6"/>
    <w:rsid w:val="001671CF"/>
    <w:rsid w:val="00204499"/>
    <w:rsid w:val="00215920"/>
    <w:rsid w:val="002561E4"/>
    <w:rsid w:val="002B2EA6"/>
    <w:rsid w:val="002E1BFE"/>
    <w:rsid w:val="002E6D54"/>
    <w:rsid w:val="002F73B9"/>
    <w:rsid w:val="00345CE8"/>
    <w:rsid w:val="00362F19"/>
    <w:rsid w:val="00446B09"/>
    <w:rsid w:val="004737E0"/>
    <w:rsid w:val="00475528"/>
    <w:rsid w:val="005539E4"/>
    <w:rsid w:val="00561523"/>
    <w:rsid w:val="00574905"/>
    <w:rsid w:val="00574F15"/>
    <w:rsid w:val="00604590"/>
    <w:rsid w:val="006E5CE3"/>
    <w:rsid w:val="006E7C11"/>
    <w:rsid w:val="006F3008"/>
    <w:rsid w:val="00744DAD"/>
    <w:rsid w:val="007731DF"/>
    <w:rsid w:val="008C0244"/>
    <w:rsid w:val="00996BC0"/>
    <w:rsid w:val="009E2CF3"/>
    <w:rsid w:val="00A131A2"/>
    <w:rsid w:val="00A62375"/>
    <w:rsid w:val="00A971AB"/>
    <w:rsid w:val="00AB6E4B"/>
    <w:rsid w:val="00CB19C0"/>
    <w:rsid w:val="00CF574F"/>
    <w:rsid w:val="00D73E3A"/>
    <w:rsid w:val="00DB6CFD"/>
    <w:rsid w:val="00E22E0F"/>
    <w:rsid w:val="00EC6BE9"/>
    <w:rsid w:val="00F01132"/>
    <w:rsid w:val="00F209FF"/>
    <w:rsid w:val="00FA0306"/>
    <w:rsid w:val="00FD2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674ED"/>
  <w15:chartTrackingRefBased/>
  <w15:docId w15:val="{69AC3249-4AD6-4129-8841-1DBBC853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DAD"/>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744DAD"/>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744DAD"/>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4DA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744DAD"/>
    <w:rPr>
      <w:rFonts w:ascii="Cambria" w:eastAsia="Times New Roman" w:hAnsi="Cambria" w:cs="Times New Roman"/>
      <w:b/>
      <w:bCs/>
      <w:i/>
      <w:iCs/>
      <w:sz w:val="28"/>
      <w:szCs w:val="28"/>
    </w:rPr>
  </w:style>
  <w:style w:type="character" w:styleId="Hyperlink">
    <w:name w:val="Hyperlink"/>
    <w:rsid w:val="00744DAD"/>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744DAD"/>
    <w:rPr>
      <w:sz w:val="20"/>
      <w:szCs w:val="20"/>
    </w:rPr>
  </w:style>
  <w:style w:type="character" w:customStyle="1" w:styleId="FootnoteTextChar">
    <w:name w:val="Footnote Text Char"/>
    <w:aliases w:val="ft Char,ADB Char,single space Char,Footnote Text Char Char Char Char1,Footnote Text Char Char Char Char Char"/>
    <w:basedOn w:val="DefaultParagraphFont"/>
    <w:link w:val="FootnoteText"/>
    <w:uiPriority w:val="99"/>
    <w:rsid w:val="00744DAD"/>
    <w:rPr>
      <w:rFonts w:ascii="Times New Roman" w:eastAsia="Times New Roman" w:hAnsi="Times New Roman" w:cs="Times New Roman"/>
      <w:sz w:val="20"/>
      <w:szCs w:val="20"/>
      <w:lang w:val="en-GB" w:eastAsia="en-GB"/>
    </w:rPr>
  </w:style>
  <w:style w:type="character" w:styleId="FootnoteReference">
    <w:name w:val="footnote reference"/>
    <w:uiPriority w:val="99"/>
    <w:rsid w:val="00744DAD"/>
    <w:rPr>
      <w:vertAlign w:val="superscript"/>
    </w:rPr>
  </w:style>
  <w:style w:type="paragraph" w:styleId="BalloonText">
    <w:name w:val="Balloon Text"/>
    <w:basedOn w:val="Normal"/>
    <w:link w:val="BalloonTextChar"/>
    <w:unhideWhenUsed/>
    <w:rsid w:val="00744DAD"/>
    <w:rPr>
      <w:rFonts w:ascii="Tahoma" w:hAnsi="Tahoma" w:cs="Tahoma"/>
      <w:sz w:val="16"/>
      <w:szCs w:val="16"/>
    </w:rPr>
  </w:style>
  <w:style w:type="character" w:customStyle="1" w:styleId="BalloonTextChar">
    <w:name w:val="Balloon Text Char"/>
    <w:basedOn w:val="DefaultParagraphFont"/>
    <w:link w:val="BalloonText"/>
    <w:rsid w:val="00744DAD"/>
    <w:rPr>
      <w:rFonts w:ascii="Tahoma" w:eastAsia="Times New Roman" w:hAnsi="Tahoma" w:cs="Tahoma"/>
      <w:sz w:val="16"/>
      <w:szCs w:val="16"/>
      <w:lang w:val="en-GB" w:eastAsia="en-GB"/>
    </w:rPr>
  </w:style>
  <w:style w:type="paragraph" w:styleId="Header">
    <w:name w:val="header"/>
    <w:basedOn w:val="Normal"/>
    <w:link w:val="HeaderChar"/>
    <w:unhideWhenUsed/>
    <w:rsid w:val="00744DAD"/>
    <w:pPr>
      <w:tabs>
        <w:tab w:val="center" w:pos="4680"/>
        <w:tab w:val="right" w:pos="9360"/>
      </w:tabs>
    </w:pPr>
  </w:style>
  <w:style w:type="character" w:customStyle="1" w:styleId="HeaderChar">
    <w:name w:val="Header Char"/>
    <w:basedOn w:val="DefaultParagraphFont"/>
    <w:link w:val="Header"/>
    <w:rsid w:val="00744DAD"/>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744DAD"/>
    <w:pPr>
      <w:tabs>
        <w:tab w:val="center" w:pos="4680"/>
        <w:tab w:val="right" w:pos="9360"/>
      </w:tabs>
    </w:pPr>
  </w:style>
  <w:style w:type="character" w:customStyle="1" w:styleId="FooterChar">
    <w:name w:val="Footer Char"/>
    <w:basedOn w:val="DefaultParagraphFont"/>
    <w:link w:val="Footer"/>
    <w:rsid w:val="00744DAD"/>
    <w:rPr>
      <w:rFonts w:ascii="Times New Roman" w:eastAsia="Times New Roman" w:hAnsi="Times New Roman" w:cs="Times New Roman"/>
      <w:sz w:val="24"/>
      <w:szCs w:val="24"/>
      <w:lang w:val="en-GB" w:eastAsia="en-GB"/>
    </w:rPr>
  </w:style>
  <w:style w:type="paragraph" w:styleId="ListParagraph">
    <w:name w:val="List Paragraph"/>
    <w:basedOn w:val="Normal"/>
    <w:qFormat/>
    <w:rsid w:val="00744DAD"/>
    <w:pPr>
      <w:ind w:left="720"/>
      <w:contextualSpacing/>
    </w:pPr>
  </w:style>
  <w:style w:type="character" w:styleId="FollowedHyperlink">
    <w:name w:val="FollowedHyperlink"/>
    <w:uiPriority w:val="99"/>
    <w:semiHidden/>
    <w:unhideWhenUsed/>
    <w:rsid w:val="00744DAD"/>
    <w:rPr>
      <w:color w:val="800080"/>
      <w:u w:val="single"/>
    </w:rPr>
  </w:style>
  <w:style w:type="character" w:styleId="CommentReference">
    <w:name w:val="annotation reference"/>
    <w:semiHidden/>
    <w:rsid w:val="00744DAD"/>
    <w:rPr>
      <w:sz w:val="16"/>
      <w:szCs w:val="16"/>
    </w:rPr>
  </w:style>
  <w:style w:type="paragraph" w:styleId="CommentText">
    <w:name w:val="annotation text"/>
    <w:basedOn w:val="Normal"/>
    <w:link w:val="CommentTextChar"/>
    <w:semiHidden/>
    <w:rsid w:val="00744DAD"/>
    <w:rPr>
      <w:sz w:val="20"/>
      <w:szCs w:val="20"/>
    </w:rPr>
  </w:style>
  <w:style w:type="character" w:customStyle="1" w:styleId="CommentTextChar">
    <w:name w:val="Comment Text Char"/>
    <w:basedOn w:val="DefaultParagraphFont"/>
    <w:link w:val="CommentText"/>
    <w:semiHidden/>
    <w:rsid w:val="00744DAD"/>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semiHidden/>
    <w:rsid w:val="00744DAD"/>
    <w:rPr>
      <w:b/>
      <w:bCs/>
    </w:rPr>
  </w:style>
  <w:style w:type="character" w:customStyle="1" w:styleId="CommentSubjectChar">
    <w:name w:val="Comment Subject Char"/>
    <w:basedOn w:val="CommentTextChar"/>
    <w:link w:val="CommentSubject"/>
    <w:semiHidden/>
    <w:rsid w:val="00744DAD"/>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744DAD"/>
    <w:pPr>
      <w:spacing w:after="0" w:line="240" w:lineRule="auto"/>
    </w:pPr>
    <w:rPr>
      <w:rFonts w:ascii="Times New Roman" w:eastAsia="Times New Roman" w:hAnsi="Times New Roman" w:cs="Times New Roman"/>
      <w:sz w:val="24"/>
      <w:szCs w:val="24"/>
      <w:lang w:val="en-GB" w:eastAsia="en-GB"/>
    </w:rPr>
  </w:style>
  <w:style w:type="table" w:styleId="TableGrid">
    <w:name w:val="Table Grid"/>
    <w:basedOn w:val="TableNormal"/>
    <w:rsid w:val="00744DAD"/>
    <w:pPr>
      <w:spacing w:after="0" w:line="240" w:lineRule="auto"/>
    </w:pPr>
    <w:rPr>
      <w:rFonts w:ascii="Calibri" w:eastAsia="Calibri"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44DAD"/>
    <w:rPr>
      <w:rFonts w:ascii="Arial" w:hAnsi="Arial" w:cs="Arial"/>
      <w:sz w:val="20"/>
      <w:szCs w:val="20"/>
      <w:lang w:val="en-US" w:eastAsia="en-US"/>
    </w:rPr>
  </w:style>
  <w:style w:type="character" w:customStyle="1" w:styleId="BodyTextChar">
    <w:name w:val="Body Text Char"/>
    <w:basedOn w:val="DefaultParagraphFont"/>
    <w:link w:val="BodyText"/>
    <w:rsid w:val="00744DAD"/>
    <w:rPr>
      <w:rFonts w:ascii="Arial" w:eastAsia="Times New Roman" w:hAnsi="Arial" w:cs="Arial"/>
      <w:sz w:val="20"/>
      <w:szCs w:val="20"/>
    </w:rPr>
  </w:style>
  <w:style w:type="paragraph" w:customStyle="1" w:styleId="H1">
    <w:name w:val="H1"/>
    <w:rsid w:val="00744DAD"/>
    <w:pPr>
      <w:spacing w:before="60" w:after="60" w:line="240" w:lineRule="auto"/>
    </w:pPr>
    <w:rPr>
      <w:rFonts w:ascii="Times New Roman" w:eastAsia="Times New Roman" w:hAnsi="Times New Roman" w:cs="Arial"/>
      <w:b/>
      <w:bCs/>
      <w:snapToGrid w:val="0"/>
      <w:kern w:val="32"/>
      <w:sz w:val="24"/>
      <w:szCs w:val="32"/>
      <w:lang w:val="en-GB"/>
    </w:rPr>
  </w:style>
  <w:style w:type="paragraph" w:customStyle="1" w:styleId="H2">
    <w:name w:val="H2"/>
    <w:rsid w:val="00744DAD"/>
    <w:pPr>
      <w:spacing w:after="0" w:line="240" w:lineRule="auto"/>
    </w:pPr>
    <w:rPr>
      <w:rFonts w:ascii="Times New Roman" w:eastAsia="Times New Roman" w:hAnsi="Times New Roman" w:cs="Arial"/>
      <w:b/>
      <w:bCs/>
      <w:iCs/>
      <w:snapToGrid w:val="0"/>
      <w:szCs w:val="28"/>
      <w:lang w:val="en-GB"/>
    </w:rPr>
  </w:style>
  <w:style w:type="numbering" w:customStyle="1" w:styleId="NoList1">
    <w:name w:val="No List1"/>
    <w:next w:val="NoList"/>
    <w:semiHidden/>
    <w:rsid w:val="00744DAD"/>
  </w:style>
  <w:style w:type="table" w:customStyle="1" w:styleId="TableGrid1">
    <w:name w:val="Table Grid1"/>
    <w:basedOn w:val="TableNormal"/>
    <w:next w:val="TableGrid"/>
    <w:rsid w:val="00744DAD"/>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744DAD"/>
  </w:style>
  <w:style w:type="paragraph" w:customStyle="1" w:styleId="Char">
    <w:name w:val="Char"/>
    <w:basedOn w:val="Normal"/>
    <w:rsid w:val="00744DAD"/>
    <w:pPr>
      <w:spacing w:after="160" w:line="240" w:lineRule="exact"/>
    </w:pPr>
    <w:rPr>
      <w:rFonts w:ascii="Arial" w:hAnsi="Arial" w:cs="Arial"/>
      <w:sz w:val="20"/>
      <w:szCs w:val="20"/>
      <w:lang w:eastAsia="en-US"/>
    </w:rPr>
  </w:style>
  <w:style w:type="character" w:styleId="PageNumber">
    <w:name w:val="page number"/>
    <w:rsid w:val="00744DAD"/>
  </w:style>
  <w:style w:type="paragraph" w:styleId="NoSpacing">
    <w:name w:val="No Spacing"/>
    <w:qFormat/>
    <w:rsid w:val="00744DAD"/>
    <w:pPr>
      <w:spacing w:after="0" w:line="240" w:lineRule="auto"/>
      <w:ind w:left="1440" w:right="720"/>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701489">
      <w:bodyDiv w:val="1"/>
      <w:marLeft w:val="0"/>
      <w:marRight w:val="0"/>
      <w:marTop w:val="0"/>
      <w:marBottom w:val="0"/>
      <w:divBdr>
        <w:top w:val="none" w:sz="0" w:space="0" w:color="auto"/>
        <w:left w:val="none" w:sz="0" w:space="0" w:color="auto"/>
        <w:bottom w:val="none" w:sz="0" w:space="0" w:color="auto"/>
        <w:right w:val="none" w:sz="0" w:space="0" w:color="auto"/>
      </w:divBdr>
    </w:div>
    <w:div w:id="1005400523">
      <w:bodyDiv w:val="1"/>
      <w:marLeft w:val="0"/>
      <w:marRight w:val="0"/>
      <w:marTop w:val="0"/>
      <w:marBottom w:val="0"/>
      <w:divBdr>
        <w:top w:val="none" w:sz="0" w:space="0" w:color="auto"/>
        <w:left w:val="none" w:sz="0" w:space="0" w:color="auto"/>
        <w:bottom w:val="none" w:sz="0" w:space="0" w:color="auto"/>
        <w:right w:val="none" w:sz="0" w:space="0" w:color="auto"/>
      </w:divBdr>
    </w:div>
    <w:div w:id="156008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www.fao.org/liberia/news/detail-events/en/c/1377306/" TargetMode="External"/><Relationship Id="rId1" Type="http://schemas.openxmlformats.org/officeDocument/2006/relationships/hyperlink" Target="http://www.fao.org/liberia/news/detail-events/en/c/13773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4925</Words>
  <Characters>28073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Quarbo, Octavius (FAOLR)</dc:creator>
  <cp:keywords/>
  <dc:description/>
  <cp:lastModifiedBy>John Dennis</cp:lastModifiedBy>
  <cp:revision>2</cp:revision>
  <dcterms:created xsi:type="dcterms:W3CDTF">2021-06-30T20:41:00Z</dcterms:created>
  <dcterms:modified xsi:type="dcterms:W3CDTF">2021-06-30T20:41:00Z</dcterms:modified>
</cp:coreProperties>
</file>