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630907520"/>
        <w:docPartObj>
          <w:docPartGallery w:val="Cover Pages"/>
          <w:docPartUnique/>
        </w:docPartObj>
      </w:sdtPr>
      <w:sdtEndPr>
        <w:rPr>
          <w:rFonts w:ascii="Times New Roman" w:hAnsi="Times New Roman" w:cs="Times New Roman"/>
          <w:b/>
          <w:bCs/>
          <w:color w:val="auto"/>
        </w:rPr>
      </w:sdtEndPr>
      <w:sdt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111"/>
            <w:gridCol w:w="3140"/>
          </w:tblGrid>
          <w:tr w:rsidR="006A5415" w14:paraId="35F302B7" w14:textId="77777777" w:rsidTr="006A5415">
            <w:tc>
              <w:tcPr>
                <w:tcW w:w="3366" w:type="dxa"/>
              </w:tcPr>
              <w:p w14:paraId="7F191504" w14:textId="6603DCA2" w:rsidR="006A5415" w:rsidRDefault="006A5415" w:rsidP="00BB3B5C">
                <w:pPr>
                  <w:pStyle w:val="En-tte"/>
                </w:pPr>
                <w:r>
                  <w:rPr>
                    <w:rFonts w:ascii="Arial" w:hAnsi="Arial" w:cs="Arial"/>
                    <w:noProof/>
                    <w:color w:val="000000"/>
                    <w:lang w:val="en-US"/>
                  </w:rPr>
                  <w:drawing>
                    <wp:inline distT="0" distB="0" distL="0" distR="0" wp14:anchorId="46BBFE4C" wp14:editId="35177EF4">
                      <wp:extent cx="1996440" cy="388620"/>
                      <wp:effectExtent l="0" t="0" r="381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40" cy="388620"/>
                              </a:xfrm>
                              <a:prstGeom prst="rect">
                                <a:avLst/>
                              </a:prstGeom>
                              <a:noFill/>
                              <a:ln>
                                <a:noFill/>
                              </a:ln>
                            </pic:spPr>
                          </pic:pic>
                        </a:graphicData>
                      </a:graphic>
                    </wp:inline>
                  </w:drawing>
                </w:r>
              </w:p>
            </w:tc>
            <w:tc>
              <w:tcPr>
                <w:tcW w:w="3111" w:type="dxa"/>
              </w:tcPr>
              <w:p w14:paraId="00483BEF" w14:textId="77777777" w:rsidR="006A5415" w:rsidRDefault="006A5415" w:rsidP="00BB3B5C">
                <w:pPr>
                  <w:pStyle w:val="En-tte"/>
                  <w:jc w:val="center"/>
                </w:pPr>
                <w:r>
                  <w:rPr>
                    <w:rFonts w:ascii="Arial" w:hAnsi="Arial" w:cs="Arial"/>
                    <w:caps/>
                    <w:noProof/>
                    <w:color w:val="000000"/>
                    <w:lang w:val="en-US"/>
                  </w:rPr>
                  <w:drawing>
                    <wp:inline distT="0" distB="0" distL="0" distR="0" wp14:anchorId="616E2C35" wp14:editId="5AA2D7BA">
                      <wp:extent cx="609600" cy="716280"/>
                      <wp:effectExtent l="0" t="0" r="0" b="7620"/>
                      <wp:docPr id="63" name="Image 63" descr="Description: Image result for armoirie guine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armoirie guine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716280"/>
                              </a:xfrm>
                              <a:prstGeom prst="rect">
                                <a:avLst/>
                              </a:prstGeom>
                              <a:noFill/>
                              <a:ln>
                                <a:noFill/>
                              </a:ln>
                            </pic:spPr>
                          </pic:pic>
                        </a:graphicData>
                      </a:graphic>
                    </wp:inline>
                  </w:drawing>
                </w:r>
              </w:p>
            </w:tc>
            <w:tc>
              <w:tcPr>
                <w:tcW w:w="3140" w:type="dxa"/>
              </w:tcPr>
              <w:p w14:paraId="6E2FEE81" w14:textId="77777777" w:rsidR="006A5415" w:rsidRDefault="006A5415" w:rsidP="00BB3B5C">
                <w:pPr>
                  <w:pStyle w:val="En-tte"/>
                  <w:jc w:val="right"/>
                </w:pPr>
                <w:r>
                  <w:rPr>
                    <w:rFonts w:ascii="Arial" w:hAnsi="Arial" w:cs="Arial"/>
                    <w:caps/>
                    <w:noProof/>
                    <w:color w:val="000000"/>
                    <w:lang w:val="en-US"/>
                  </w:rPr>
                  <w:drawing>
                    <wp:inline distT="0" distB="0" distL="0" distR="0" wp14:anchorId="343AD8AE" wp14:editId="50976A72">
                      <wp:extent cx="986867" cy="454557"/>
                      <wp:effectExtent l="0" t="0" r="3810" b="3175"/>
                      <wp:docPr id="512" name="Image 512"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 512" descr="Une image contenant clipar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8818" cy="464668"/>
                              </a:xfrm>
                              <a:prstGeom prst="rect">
                                <a:avLst/>
                              </a:prstGeom>
                              <a:noFill/>
                              <a:ln>
                                <a:noFill/>
                              </a:ln>
                            </pic:spPr>
                          </pic:pic>
                        </a:graphicData>
                      </a:graphic>
                    </wp:inline>
                  </w:drawing>
                </w:r>
              </w:p>
              <w:p w14:paraId="3FDDAAEC" w14:textId="77777777" w:rsidR="006A5415" w:rsidRDefault="006A5415" w:rsidP="00BB3B5C">
                <w:pPr>
                  <w:pStyle w:val="En-tte"/>
                  <w:jc w:val="right"/>
                </w:pPr>
                <w:r>
                  <w:rPr>
                    <w:noProof/>
                    <w:lang w:val="en-US"/>
                  </w:rPr>
                  <w:drawing>
                    <wp:inline distT="0" distB="0" distL="0" distR="0" wp14:anchorId="5BDB6C15" wp14:editId="0BCE4536">
                      <wp:extent cx="469967" cy="507413"/>
                      <wp:effectExtent l="0" t="0" r="6350" b="6985"/>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481866" cy="520260"/>
                              </a:xfrm>
                              <a:prstGeom prst="rect">
                                <a:avLst/>
                              </a:prstGeom>
                              <a:noFill/>
                              <a:ln>
                                <a:noFill/>
                              </a:ln>
                            </pic:spPr>
                          </pic:pic>
                        </a:graphicData>
                      </a:graphic>
                    </wp:inline>
                  </w:drawing>
                </w:r>
                <w:r>
                  <w:rPr>
                    <w:noProof/>
                    <w:lang w:val="en-US"/>
                  </w:rPr>
                  <w:drawing>
                    <wp:inline distT="0" distB="0" distL="0" distR="0" wp14:anchorId="0341EB75" wp14:editId="12F29BE2">
                      <wp:extent cx="1004255" cy="574408"/>
                      <wp:effectExtent l="0" t="0" r="5715" b="0"/>
                      <wp:docPr id="517" name="Image 51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 517" descr="Une image contenant texte, clipart&#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0159" cy="583505"/>
                              </a:xfrm>
                              <a:prstGeom prst="rect">
                                <a:avLst/>
                              </a:prstGeom>
                              <a:noFill/>
                              <a:ln>
                                <a:noFill/>
                              </a:ln>
                            </pic:spPr>
                          </pic:pic>
                        </a:graphicData>
                      </a:graphic>
                    </wp:inline>
                  </w:drawing>
                </w:r>
              </w:p>
            </w:tc>
          </w:tr>
          <w:tr w:rsidR="006A5415" w14:paraId="29083A1E" w14:textId="77777777" w:rsidTr="006A5415">
            <w:tc>
              <w:tcPr>
                <w:tcW w:w="3366" w:type="dxa"/>
              </w:tcPr>
              <w:p w14:paraId="0EDCDF3D" w14:textId="77777777" w:rsidR="006A5415" w:rsidRDefault="006A5415" w:rsidP="00BB3B5C">
                <w:pPr>
                  <w:pStyle w:val="En-tte"/>
                  <w:rPr>
                    <w:color w:val="4472C4" w:themeColor="accent1"/>
                  </w:rPr>
                </w:pPr>
              </w:p>
              <w:p w14:paraId="4E822013" w14:textId="77777777" w:rsidR="006A5415" w:rsidRDefault="006A5415" w:rsidP="00BB3B5C">
                <w:pPr>
                  <w:pStyle w:val="En-tte"/>
                  <w:rPr>
                    <w:color w:val="4472C4" w:themeColor="accent1"/>
                  </w:rPr>
                </w:pPr>
              </w:p>
              <w:p w14:paraId="5A369324" w14:textId="77777777" w:rsidR="006A5415" w:rsidRDefault="006A5415" w:rsidP="00BB3B5C">
                <w:pPr>
                  <w:pStyle w:val="En-tte"/>
                  <w:rPr>
                    <w:color w:val="4472C4" w:themeColor="accent1"/>
                  </w:rPr>
                </w:pPr>
              </w:p>
              <w:p w14:paraId="766FCB7C" w14:textId="77777777" w:rsidR="006A5415" w:rsidRDefault="006A5415" w:rsidP="00BB3B5C">
                <w:pPr>
                  <w:pStyle w:val="En-tte"/>
                  <w:rPr>
                    <w:color w:val="4472C4" w:themeColor="accent1"/>
                  </w:rPr>
                </w:pPr>
              </w:p>
              <w:p w14:paraId="7A2C8FE7" w14:textId="7AB7C0E3" w:rsidR="006A5415" w:rsidRDefault="006A5415" w:rsidP="00BB3B5C">
                <w:pPr>
                  <w:pStyle w:val="En-tte"/>
                  <w:rPr>
                    <w:color w:val="4472C4" w:themeColor="accent1"/>
                  </w:rPr>
                </w:pPr>
              </w:p>
            </w:tc>
            <w:tc>
              <w:tcPr>
                <w:tcW w:w="3111" w:type="dxa"/>
              </w:tcPr>
              <w:p w14:paraId="1A998DAD" w14:textId="77777777" w:rsidR="006A5415" w:rsidRDefault="006A5415" w:rsidP="00BB3B5C">
                <w:pPr>
                  <w:pStyle w:val="En-tte"/>
                  <w:jc w:val="center"/>
                  <w:rPr>
                    <w:rFonts w:ascii="Arial" w:hAnsi="Arial" w:cs="Arial"/>
                    <w:caps/>
                    <w:noProof/>
                    <w:color w:val="000000"/>
                  </w:rPr>
                </w:pPr>
              </w:p>
            </w:tc>
            <w:tc>
              <w:tcPr>
                <w:tcW w:w="3140" w:type="dxa"/>
              </w:tcPr>
              <w:p w14:paraId="0FDCE9F6" w14:textId="77777777" w:rsidR="006A5415" w:rsidRDefault="006A5415" w:rsidP="00BB3B5C">
                <w:pPr>
                  <w:pStyle w:val="En-tte"/>
                  <w:jc w:val="right"/>
                  <w:rPr>
                    <w:rFonts w:ascii="Arial" w:hAnsi="Arial" w:cs="Arial"/>
                    <w:caps/>
                    <w:noProof/>
                    <w:color w:val="000000"/>
                  </w:rPr>
                </w:pPr>
              </w:p>
            </w:tc>
          </w:tr>
        </w:tbl>
        <w:sdt>
          <w:sdtPr>
            <w:rPr>
              <w:rFonts w:ascii="Times New Roman" w:eastAsiaTheme="majorEastAsia" w:hAnsi="Times New Roman" w:cs="Times New Roman"/>
              <w:b/>
              <w:bCs/>
              <w:caps/>
              <w:color w:val="4472C4" w:themeColor="accent1"/>
              <w:sz w:val="48"/>
              <w:szCs w:val="48"/>
            </w:rPr>
            <w:alias w:val="Titre"/>
            <w:tag w:val=""/>
            <w:id w:val="1735040861"/>
            <w:placeholder>
              <w:docPart w:val="9F0A7AAEB0CC4C1389EADB4980C663DC"/>
            </w:placeholder>
            <w:dataBinding w:prefixMappings="xmlns:ns0='http://purl.org/dc/elements/1.1/' xmlns:ns1='http://schemas.openxmlformats.org/package/2006/metadata/core-properties' " w:xpath="/ns1:coreProperties[1]/ns0:title[1]" w:storeItemID="{6C3C8BC8-F283-45AE-878A-BAB7291924A1}"/>
            <w:text/>
          </w:sdtPr>
          <w:sdtEndPr/>
          <w:sdtContent>
            <w:p w14:paraId="347EF702" w14:textId="2EA3349F" w:rsidR="00F86A5B" w:rsidRDefault="00F86A5B">
              <w:pPr>
                <w:pStyle w:val="Sansinterligne"/>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F86A5B">
                <w:rPr>
                  <w:rFonts w:ascii="Times New Roman" w:eastAsiaTheme="majorEastAsia" w:hAnsi="Times New Roman" w:cs="Times New Roman"/>
                  <w:b/>
                  <w:bCs/>
                  <w:caps/>
                  <w:color w:val="4472C4" w:themeColor="accent1"/>
                  <w:sz w:val="48"/>
                  <w:szCs w:val="48"/>
                </w:rPr>
                <w:t>Rapport d’évaluation finale</w:t>
              </w:r>
            </w:p>
          </w:sdtContent>
        </w:sdt>
        <w:p w14:paraId="63E6C6FF" w14:textId="4881F6E5" w:rsidR="00E571D6" w:rsidRDefault="00E571D6" w:rsidP="00F86A5B">
          <w:pPr>
            <w:pStyle w:val="Sansinterligne"/>
            <w:spacing w:before="480"/>
            <w:jc w:val="center"/>
            <w:rPr>
              <w:rFonts w:ascii="Times New Roman" w:eastAsia="Calibri" w:hAnsi="Times New Roman" w:cs="Times New Roman"/>
              <w:b/>
              <w:sz w:val="40"/>
              <w:szCs w:val="40"/>
            </w:rPr>
          </w:pPr>
        </w:p>
        <w:p w14:paraId="6B862540" w14:textId="77777777" w:rsidR="004410A6" w:rsidRDefault="004410A6" w:rsidP="00F86A5B">
          <w:pPr>
            <w:pStyle w:val="Sansinterligne"/>
            <w:spacing w:before="480"/>
            <w:jc w:val="center"/>
            <w:rPr>
              <w:rFonts w:ascii="Times New Roman" w:eastAsia="Calibri" w:hAnsi="Times New Roman" w:cs="Times New Roman"/>
              <w:b/>
              <w:sz w:val="40"/>
              <w:szCs w:val="40"/>
            </w:rPr>
          </w:pPr>
        </w:p>
        <w:p w14:paraId="242E7CBC" w14:textId="3840D8C3" w:rsidR="00397E52" w:rsidRDefault="00397E52" w:rsidP="00F86A5B">
          <w:pPr>
            <w:pStyle w:val="Sansinterligne"/>
            <w:spacing w:before="480"/>
            <w:jc w:val="center"/>
            <w:rPr>
              <w:rFonts w:ascii="Times New Roman" w:eastAsia="Calibri" w:hAnsi="Times New Roman" w:cs="Times New Roman"/>
              <w:b/>
              <w:sz w:val="40"/>
              <w:szCs w:val="40"/>
            </w:rPr>
          </w:pPr>
        </w:p>
        <w:p w14:paraId="2AC886C9" w14:textId="39DE3A2D" w:rsidR="006A5415" w:rsidRDefault="006A5415" w:rsidP="00F86A5B">
          <w:pPr>
            <w:pStyle w:val="Sansinterligne"/>
            <w:spacing w:before="480"/>
            <w:jc w:val="center"/>
            <w:rPr>
              <w:rFonts w:ascii="Times New Roman" w:eastAsia="Calibri" w:hAnsi="Times New Roman" w:cs="Times New Roman"/>
              <w:b/>
              <w:sz w:val="40"/>
              <w:szCs w:val="40"/>
            </w:rPr>
          </w:pPr>
        </w:p>
        <w:p w14:paraId="1D6A9A01" w14:textId="77777777" w:rsidR="006A5415" w:rsidRDefault="006A5415" w:rsidP="00F86A5B">
          <w:pPr>
            <w:pStyle w:val="Sansinterligne"/>
            <w:spacing w:before="480"/>
            <w:jc w:val="center"/>
            <w:rPr>
              <w:rFonts w:ascii="Times New Roman" w:eastAsia="Calibri" w:hAnsi="Times New Roman" w:cs="Times New Roman"/>
              <w:b/>
              <w:sz w:val="40"/>
              <w:szCs w:val="40"/>
            </w:rPr>
          </w:pPr>
        </w:p>
        <w:p w14:paraId="575B461D" w14:textId="35BEDB98" w:rsidR="00F86A5B" w:rsidRPr="006A5415" w:rsidRDefault="00E571D6" w:rsidP="006A5415">
          <w:pPr>
            <w:pStyle w:val="Sansinterligne"/>
            <w:jc w:val="center"/>
            <w:rPr>
              <w:rFonts w:ascii="Times New Roman" w:hAnsi="Times New Roman" w:cs="Times New Roman"/>
              <w:color w:val="4472C4" w:themeColor="accent1"/>
              <w:sz w:val="36"/>
              <w:szCs w:val="36"/>
            </w:rPr>
          </w:pPr>
          <w:r w:rsidRPr="006A5415">
            <w:rPr>
              <w:rFonts w:ascii="Times New Roman" w:eastAsia="Calibri" w:hAnsi="Times New Roman" w:cs="Times New Roman"/>
              <w:b/>
              <w:sz w:val="36"/>
              <w:szCs w:val="36"/>
            </w:rPr>
            <w:t>Projet</w:t>
          </w:r>
          <w:r w:rsidR="00F86A5B" w:rsidRPr="006A5415">
            <w:rPr>
              <w:rFonts w:ascii="Times New Roman" w:eastAsia="Calibri" w:hAnsi="Times New Roman" w:cs="Times New Roman"/>
              <w:b/>
              <w:sz w:val="36"/>
              <w:szCs w:val="36"/>
            </w:rPr>
            <w:t xml:space="preserve"> d’Appui à la Réduction de l’Instrumentalisation et des Violences Politico-Sociales des Jeunes Taxi-Motards en période Electorale </w:t>
          </w:r>
        </w:p>
        <w:p w14:paraId="486D6E08" w14:textId="77777777" w:rsidR="00B36DF4" w:rsidRPr="00B36DF4" w:rsidRDefault="00B36DF4" w:rsidP="00B36DF4">
          <w:pPr>
            <w:pStyle w:val="Sansinterligne"/>
            <w:jc w:val="center"/>
            <w:rPr>
              <w:color w:val="4472C4" w:themeColor="accent1"/>
              <w:sz w:val="28"/>
              <w:szCs w:val="28"/>
            </w:rPr>
          </w:pPr>
          <w:r w:rsidRPr="00B36DF4">
            <w:rPr>
              <w:color w:val="4472C4" w:themeColor="accent1"/>
              <w:sz w:val="28"/>
              <w:szCs w:val="28"/>
            </w:rPr>
            <w:t>Numéro 00118832_PBF/IRF-309</w:t>
          </w:r>
        </w:p>
        <w:p w14:paraId="05D6D728" w14:textId="13E54CBE" w:rsidR="00F86A5B" w:rsidRDefault="007A0637" w:rsidP="00B36DF4">
          <w:pPr>
            <w:pStyle w:val="Sansinterligne"/>
            <w:jc w:val="center"/>
            <w:rPr>
              <w:color w:val="4472C4" w:themeColor="accent1"/>
              <w:sz w:val="28"/>
              <w:szCs w:val="28"/>
            </w:rPr>
          </w:pPr>
          <w:hyperlink r:id="rId14" w:history="1">
            <w:r w:rsidR="00B36DF4" w:rsidRPr="00471653">
              <w:rPr>
                <w:rStyle w:val="Lienhypertexte"/>
                <w:sz w:val="28"/>
                <w:szCs w:val="28"/>
              </w:rPr>
              <w:t>https://edit.mptf.undp.org/factsheet/project/00118832</w:t>
            </w:r>
          </w:hyperlink>
          <w:r w:rsidR="00B36DF4">
            <w:rPr>
              <w:color w:val="4472C4" w:themeColor="accent1"/>
              <w:sz w:val="28"/>
              <w:szCs w:val="28"/>
            </w:rPr>
            <w:t xml:space="preserve"> </w:t>
          </w:r>
        </w:p>
        <w:p w14:paraId="08D99579" w14:textId="49ADC797" w:rsidR="004410A6" w:rsidRDefault="004410A6" w:rsidP="004410A6">
          <w:pPr>
            <w:pStyle w:val="Sansinterligne"/>
            <w:spacing w:before="480"/>
            <w:jc w:val="center"/>
            <w:rPr>
              <w:rFonts w:ascii="Times New Roman" w:hAnsi="Times New Roman" w:cs="Times New Roman"/>
              <w:b/>
              <w:bCs/>
              <w:sz w:val="36"/>
              <w:szCs w:val="36"/>
            </w:rPr>
          </w:pPr>
          <w:r w:rsidRPr="004410A6">
            <w:rPr>
              <w:rFonts w:ascii="Times New Roman" w:hAnsi="Times New Roman" w:cs="Times New Roman"/>
              <w:b/>
              <w:bCs/>
              <w:sz w:val="36"/>
              <w:szCs w:val="36"/>
            </w:rPr>
            <w:t>Mars 2022</w:t>
          </w:r>
        </w:p>
        <w:p w14:paraId="2ACEDA60" w14:textId="77777777" w:rsidR="00397E52" w:rsidRDefault="00397E52" w:rsidP="004410A6">
          <w:pPr>
            <w:pStyle w:val="Sansinterligne"/>
            <w:spacing w:before="480"/>
            <w:jc w:val="center"/>
            <w:rPr>
              <w:rFonts w:ascii="Times New Roman" w:hAnsi="Times New Roman" w:cs="Times New Roman"/>
              <w:b/>
              <w:bCs/>
              <w:sz w:val="36"/>
              <w:szCs w:val="36"/>
            </w:rPr>
          </w:pPr>
        </w:p>
        <w:p w14:paraId="4ED254B6" w14:textId="7A8D4749" w:rsidR="004410A6" w:rsidRPr="00397E52" w:rsidRDefault="004410A6" w:rsidP="00397E52">
          <w:pPr>
            <w:pStyle w:val="Sansinterligne"/>
            <w:jc w:val="center"/>
            <w:rPr>
              <w:rFonts w:ascii="Times New Roman" w:hAnsi="Times New Roman" w:cs="Times New Roman"/>
              <w:b/>
              <w:bCs/>
              <w:sz w:val="32"/>
              <w:szCs w:val="32"/>
            </w:rPr>
          </w:pPr>
          <w:r w:rsidRPr="00397E52">
            <w:rPr>
              <w:rFonts w:ascii="Times New Roman" w:hAnsi="Times New Roman" w:cs="Times New Roman"/>
              <w:b/>
              <w:bCs/>
              <w:sz w:val="32"/>
              <w:szCs w:val="32"/>
            </w:rPr>
            <w:t>Consultant :</w:t>
          </w:r>
        </w:p>
        <w:p w14:paraId="18F4BFD8" w14:textId="5D8B87EC" w:rsidR="004410A6" w:rsidRPr="00397E52" w:rsidRDefault="004410A6" w:rsidP="00397E52">
          <w:pPr>
            <w:pStyle w:val="Sansinterligne"/>
            <w:jc w:val="center"/>
            <w:rPr>
              <w:rFonts w:ascii="Times New Roman" w:hAnsi="Times New Roman" w:cs="Times New Roman"/>
              <w:b/>
              <w:bCs/>
              <w:sz w:val="32"/>
              <w:szCs w:val="32"/>
            </w:rPr>
          </w:pPr>
          <w:r w:rsidRPr="00397E52">
            <w:rPr>
              <w:rFonts w:ascii="Times New Roman" w:hAnsi="Times New Roman" w:cs="Times New Roman"/>
              <w:b/>
              <w:bCs/>
              <w:sz w:val="32"/>
              <w:szCs w:val="32"/>
            </w:rPr>
            <w:lastRenderedPageBreak/>
            <w:t>Cabinet CapE</w:t>
          </w:r>
          <w:r w:rsidR="00146EBF" w:rsidRPr="00397E52">
            <w:rPr>
              <w:rFonts w:ascii="Times New Roman" w:hAnsi="Times New Roman" w:cs="Times New Roman"/>
              <w:b/>
              <w:bCs/>
              <w:sz w:val="32"/>
              <w:szCs w:val="32"/>
            </w:rPr>
            <w:t>m</w:t>
          </w:r>
          <w:r w:rsidRPr="00397E52">
            <w:rPr>
              <w:rFonts w:ascii="Times New Roman" w:hAnsi="Times New Roman" w:cs="Times New Roman"/>
              <w:b/>
              <w:bCs/>
              <w:sz w:val="32"/>
              <w:szCs w:val="32"/>
            </w:rPr>
            <w:t xml:space="preserve"> de Guinée </w:t>
          </w:r>
        </w:p>
        <w:p w14:paraId="23F0C46F" w14:textId="4DD37E11" w:rsidR="00F86A5B" w:rsidRDefault="007A0637">
          <w:pPr>
            <w:rPr>
              <w:rFonts w:ascii="Times New Roman" w:eastAsiaTheme="majorEastAsia" w:hAnsi="Times New Roman" w:cs="Times New Roman"/>
              <w:b/>
              <w:bCs/>
              <w:color w:val="2F5496" w:themeColor="accent1" w:themeShade="BF"/>
              <w:sz w:val="32"/>
              <w:szCs w:val="32"/>
            </w:rPr>
          </w:pPr>
        </w:p>
      </w:sdtContent>
    </w:sdt>
    <w:p w14:paraId="5B1C7603" w14:textId="77777777" w:rsidR="004410A6" w:rsidRPr="004410A6" w:rsidRDefault="004410A6" w:rsidP="004410A6">
      <w:pPr>
        <w:jc w:val="both"/>
        <w:rPr>
          <w:rFonts w:ascii="Times New Roman" w:hAnsi="Times New Roman" w:cs="Times New Roman"/>
          <w:i/>
          <w:color w:val="000000"/>
        </w:rPr>
      </w:pPr>
      <w:r w:rsidRPr="004410A6">
        <w:rPr>
          <w:rFonts w:ascii="Times New Roman" w:hAnsi="Times New Roman" w:cs="Times New Roman"/>
          <w:i/>
          <w:color w:val="000000"/>
        </w:rPr>
        <w:t>Ce rapport d’évaluation finale a été produit avec le soutien financier du Fonds de Consolidation de la Paix (PBF). Son contenu relève exclusivement de la seule responsabilité de l’équipe d’évaluateurs et ne reflète pas nécessairement les opinions du Fonds des Nations Unies pour la Population (UNFPA) en tant que commanditaire ni celles du PBF et des autres agences de mise en œuvre du projet.</w:t>
      </w:r>
    </w:p>
    <w:p w14:paraId="2468205D" w14:textId="77777777" w:rsidR="00F86A5B" w:rsidRDefault="00F86A5B" w:rsidP="00C65917">
      <w:pPr>
        <w:pStyle w:val="Titre1"/>
        <w:spacing w:after="240"/>
        <w:rPr>
          <w:rFonts w:ascii="Times New Roman" w:hAnsi="Times New Roman" w:cs="Times New Roman"/>
          <w:b/>
          <w:bCs/>
        </w:rPr>
      </w:pPr>
    </w:p>
    <w:p w14:paraId="04ADC975" w14:textId="77777777" w:rsidR="00F86A5B" w:rsidRDefault="00F86A5B" w:rsidP="00C65917">
      <w:pPr>
        <w:pStyle w:val="Titre1"/>
        <w:spacing w:after="240"/>
        <w:rPr>
          <w:rFonts w:ascii="Times New Roman" w:hAnsi="Times New Roman" w:cs="Times New Roman"/>
          <w:b/>
          <w:bCs/>
        </w:rPr>
      </w:pPr>
    </w:p>
    <w:sdt>
      <w:sdtPr>
        <w:rPr>
          <w:rFonts w:asciiTheme="minorHAnsi" w:eastAsiaTheme="minorHAnsi" w:hAnsiTheme="minorHAnsi" w:cstheme="minorBidi"/>
          <w:color w:val="auto"/>
          <w:sz w:val="22"/>
          <w:szCs w:val="22"/>
          <w:lang w:eastAsia="en-US"/>
        </w:rPr>
        <w:id w:val="-1361818787"/>
        <w:docPartObj>
          <w:docPartGallery w:val="Table of Contents"/>
          <w:docPartUnique/>
        </w:docPartObj>
      </w:sdtPr>
      <w:sdtEndPr>
        <w:rPr>
          <w:b/>
          <w:bCs/>
        </w:rPr>
      </w:sdtEndPr>
      <w:sdtContent>
        <w:p w14:paraId="07A822C5" w14:textId="77777777" w:rsidR="0038300A" w:rsidRDefault="0038300A">
          <w:pPr>
            <w:pStyle w:val="En-ttedetabledesmatires"/>
          </w:pPr>
          <w:r>
            <w:br w:type="page"/>
          </w:r>
        </w:p>
        <w:p w14:paraId="055E8921" w14:textId="733A7B84" w:rsidR="0038300A" w:rsidRPr="006A0856" w:rsidRDefault="0038300A">
          <w:pPr>
            <w:pStyle w:val="En-ttedetabledesmatires"/>
            <w:rPr>
              <w:rFonts w:ascii="Times New Roman" w:hAnsi="Times New Roman" w:cs="Times New Roman"/>
              <w:b/>
              <w:bCs/>
            </w:rPr>
          </w:pPr>
          <w:r w:rsidRPr="006A0856">
            <w:rPr>
              <w:rFonts w:ascii="Times New Roman" w:hAnsi="Times New Roman" w:cs="Times New Roman"/>
              <w:b/>
              <w:bCs/>
            </w:rPr>
            <w:lastRenderedPageBreak/>
            <w:t>Table des matières</w:t>
          </w:r>
        </w:p>
        <w:p w14:paraId="25A16925" w14:textId="77777777" w:rsidR="006A0856" w:rsidRPr="006A0856" w:rsidRDefault="006A0856" w:rsidP="006A0856">
          <w:pPr>
            <w:rPr>
              <w:lang w:eastAsia="fr-FR"/>
            </w:rPr>
          </w:pPr>
        </w:p>
        <w:p w14:paraId="3DD750C9" w14:textId="71245449" w:rsidR="006A0856" w:rsidRPr="006A0856" w:rsidRDefault="0038300A">
          <w:pPr>
            <w:pStyle w:val="TM1"/>
            <w:tabs>
              <w:tab w:val="right" w:leader="dot" w:pos="960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7734069" w:history="1">
            <w:r w:rsidR="006A0856" w:rsidRPr="006A0856">
              <w:rPr>
                <w:rStyle w:val="Lienhypertexte"/>
                <w:noProof/>
              </w:rPr>
              <w:t>Remerciements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_Toc97734069 \h </w:instrText>
            </w:r>
            <w:r w:rsidR="006A0856" w:rsidRPr="006A0856">
              <w:rPr>
                <w:noProof/>
                <w:webHidden/>
              </w:rPr>
            </w:r>
            <w:r w:rsidR="006A0856" w:rsidRPr="006A0856">
              <w:rPr>
                <w:noProof/>
                <w:webHidden/>
              </w:rPr>
              <w:fldChar w:fldCharType="separate"/>
            </w:r>
            <w:r w:rsidR="006A0856" w:rsidRPr="006A0856">
              <w:rPr>
                <w:noProof/>
                <w:webHidden/>
              </w:rPr>
              <w:t>5</w:t>
            </w:r>
            <w:r w:rsidR="006A0856" w:rsidRPr="006A0856">
              <w:rPr>
                <w:noProof/>
                <w:webHidden/>
              </w:rPr>
              <w:fldChar w:fldCharType="end"/>
            </w:r>
          </w:hyperlink>
        </w:p>
        <w:p w14:paraId="0842F767" w14:textId="4396E20C"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0" w:history="1">
            <w:r w:rsidR="006A0856" w:rsidRPr="006A0856">
              <w:rPr>
                <w:rStyle w:val="Lienhypertexte"/>
                <w:noProof/>
              </w:rPr>
              <w:t>Liste des abréviations et acronymes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_Toc97734070 \h </w:instrText>
            </w:r>
            <w:r w:rsidR="006A0856" w:rsidRPr="006A0856">
              <w:rPr>
                <w:noProof/>
                <w:webHidden/>
              </w:rPr>
            </w:r>
            <w:r w:rsidR="006A0856" w:rsidRPr="006A0856">
              <w:rPr>
                <w:noProof/>
                <w:webHidden/>
              </w:rPr>
              <w:fldChar w:fldCharType="separate"/>
            </w:r>
            <w:r w:rsidR="006A0856" w:rsidRPr="006A0856">
              <w:rPr>
                <w:noProof/>
                <w:webHidden/>
              </w:rPr>
              <w:t>6</w:t>
            </w:r>
            <w:r w:rsidR="006A0856" w:rsidRPr="006A0856">
              <w:rPr>
                <w:noProof/>
                <w:webHidden/>
              </w:rPr>
              <w:fldChar w:fldCharType="end"/>
            </w:r>
          </w:hyperlink>
        </w:p>
        <w:p w14:paraId="0C19EFBB" w14:textId="05550166"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1" w:history="1">
            <w:r w:rsidR="006A0856" w:rsidRPr="006A0856">
              <w:rPr>
                <w:rStyle w:val="Lienhypertexte"/>
                <w:noProof/>
              </w:rPr>
              <w:t>Résumé exécutif</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_Toc97734071 \h </w:instrText>
            </w:r>
            <w:r w:rsidR="006A0856" w:rsidRPr="006A0856">
              <w:rPr>
                <w:noProof/>
                <w:webHidden/>
              </w:rPr>
            </w:r>
            <w:r w:rsidR="006A0856" w:rsidRPr="006A0856">
              <w:rPr>
                <w:noProof/>
                <w:webHidden/>
              </w:rPr>
              <w:fldChar w:fldCharType="separate"/>
            </w:r>
            <w:r w:rsidR="006A0856" w:rsidRPr="006A0856">
              <w:rPr>
                <w:noProof/>
                <w:webHidden/>
              </w:rPr>
              <w:t>7</w:t>
            </w:r>
            <w:r w:rsidR="006A0856" w:rsidRPr="006A0856">
              <w:rPr>
                <w:noProof/>
                <w:webHidden/>
              </w:rPr>
              <w:fldChar w:fldCharType="end"/>
            </w:r>
          </w:hyperlink>
        </w:p>
        <w:p w14:paraId="5A0E8D15" w14:textId="7932A156"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2" w:history="1">
            <w:r w:rsidR="006A0856" w:rsidRPr="006A0856">
              <w:rPr>
                <w:rStyle w:val="Lienhypertexte"/>
                <w:noProof/>
              </w:rPr>
              <w:t>Introduction</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_Toc97734072 \h </w:instrText>
            </w:r>
            <w:r w:rsidR="006A0856" w:rsidRPr="006A0856">
              <w:rPr>
                <w:noProof/>
                <w:webHidden/>
              </w:rPr>
            </w:r>
            <w:r w:rsidR="006A0856" w:rsidRPr="006A0856">
              <w:rPr>
                <w:noProof/>
                <w:webHidden/>
              </w:rPr>
              <w:fldChar w:fldCharType="separate"/>
            </w:r>
            <w:r w:rsidR="006A0856" w:rsidRPr="006A0856">
              <w:rPr>
                <w:noProof/>
                <w:webHidden/>
              </w:rPr>
              <w:t>13</w:t>
            </w:r>
            <w:r w:rsidR="006A0856" w:rsidRPr="006A0856">
              <w:rPr>
                <w:noProof/>
                <w:webHidden/>
              </w:rPr>
              <w:fldChar w:fldCharType="end"/>
            </w:r>
          </w:hyperlink>
        </w:p>
        <w:p w14:paraId="7B4748A6" w14:textId="4A126297"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3" w:history="1">
            <w:r w:rsidR="006A0856" w:rsidRPr="006A0856">
              <w:rPr>
                <w:rStyle w:val="Lienhypertexte"/>
                <w:noProof/>
              </w:rPr>
              <w:t>Buts de l’évaluation finale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_Toc97734073 \h </w:instrText>
            </w:r>
            <w:r w:rsidR="006A0856" w:rsidRPr="006A0856">
              <w:rPr>
                <w:noProof/>
                <w:webHidden/>
              </w:rPr>
            </w:r>
            <w:r w:rsidR="006A0856" w:rsidRPr="006A0856">
              <w:rPr>
                <w:noProof/>
                <w:webHidden/>
              </w:rPr>
              <w:fldChar w:fldCharType="separate"/>
            </w:r>
            <w:r w:rsidR="006A0856" w:rsidRPr="006A0856">
              <w:rPr>
                <w:noProof/>
                <w:webHidden/>
              </w:rPr>
              <w:t>14</w:t>
            </w:r>
            <w:r w:rsidR="006A0856" w:rsidRPr="006A0856">
              <w:rPr>
                <w:noProof/>
                <w:webHidden/>
              </w:rPr>
              <w:fldChar w:fldCharType="end"/>
            </w:r>
          </w:hyperlink>
        </w:p>
        <w:p w14:paraId="78BB0954" w14:textId="0B13500E"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4" w:history="1">
            <w:r w:rsidR="006A0856" w:rsidRPr="006A0856">
              <w:rPr>
                <w:rStyle w:val="Lienhypertexte"/>
                <w:noProof/>
              </w:rPr>
              <w:t>Objectifs de l’évaluation finale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_Toc97734074 \h </w:instrText>
            </w:r>
            <w:r w:rsidR="006A0856" w:rsidRPr="006A0856">
              <w:rPr>
                <w:noProof/>
                <w:webHidden/>
              </w:rPr>
            </w:r>
            <w:r w:rsidR="006A0856" w:rsidRPr="006A0856">
              <w:rPr>
                <w:noProof/>
                <w:webHidden/>
              </w:rPr>
              <w:fldChar w:fldCharType="separate"/>
            </w:r>
            <w:r w:rsidR="006A0856" w:rsidRPr="006A0856">
              <w:rPr>
                <w:noProof/>
                <w:webHidden/>
              </w:rPr>
              <w:t>14</w:t>
            </w:r>
            <w:r w:rsidR="006A0856" w:rsidRPr="006A0856">
              <w:rPr>
                <w:noProof/>
                <w:webHidden/>
              </w:rPr>
              <w:fldChar w:fldCharType="end"/>
            </w:r>
          </w:hyperlink>
        </w:p>
        <w:p w14:paraId="3A61D3A0" w14:textId="5B307CD5"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5" w:history="1">
            <w:r w:rsidR="006A0856" w:rsidRPr="006A0856">
              <w:rPr>
                <w:rStyle w:val="Lienhypertexte"/>
                <w:noProof/>
              </w:rPr>
              <w:t>Portée de l’évaluation finale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_Toc97734075 \h </w:instrText>
            </w:r>
            <w:r w:rsidR="006A0856" w:rsidRPr="006A0856">
              <w:rPr>
                <w:noProof/>
                <w:webHidden/>
              </w:rPr>
            </w:r>
            <w:r w:rsidR="006A0856" w:rsidRPr="006A0856">
              <w:rPr>
                <w:noProof/>
                <w:webHidden/>
              </w:rPr>
              <w:fldChar w:fldCharType="separate"/>
            </w:r>
            <w:r w:rsidR="006A0856" w:rsidRPr="006A0856">
              <w:rPr>
                <w:noProof/>
                <w:webHidden/>
              </w:rPr>
              <w:t>16</w:t>
            </w:r>
            <w:r w:rsidR="006A0856" w:rsidRPr="006A0856">
              <w:rPr>
                <w:noProof/>
                <w:webHidden/>
              </w:rPr>
              <w:fldChar w:fldCharType="end"/>
            </w:r>
          </w:hyperlink>
        </w:p>
        <w:p w14:paraId="5600818F" w14:textId="06565598"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6" w:history="1">
            <w:r w:rsidR="006A0856" w:rsidRPr="006A0856">
              <w:rPr>
                <w:rStyle w:val="Lienhypertexte"/>
                <w:noProof/>
              </w:rPr>
              <w:t>Contexte de l’évaluation finale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_Toc97734076 \h </w:instrText>
            </w:r>
            <w:r w:rsidR="006A0856" w:rsidRPr="006A0856">
              <w:rPr>
                <w:noProof/>
                <w:webHidden/>
              </w:rPr>
            </w:r>
            <w:r w:rsidR="006A0856" w:rsidRPr="006A0856">
              <w:rPr>
                <w:noProof/>
                <w:webHidden/>
              </w:rPr>
              <w:fldChar w:fldCharType="separate"/>
            </w:r>
            <w:r w:rsidR="006A0856" w:rsidRPr="006A0856">
              <w:rPr>
                <w:noProof/>
                <w:webHidden/>
              </w:rPr>
              <w:t>17</w:t>
            </w:r>
            <w:r w:rsidR="006A0856" w:rsidRPr="006A0856">
              <w:rPr>
                <w:noProof/>
                <w:webHidden/>
              </w:rPr>
              <w:fldChar w:fldCharType="end"/>
            </w:r>
          </w:hyperlink>
        </w:p>
        <w:p w14:paraId="6C771C05" w14:textId="42597743"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77" w:history="1">
            <w:r w:rsidR="006A0856" w:rsidRPr="006A0856">
              <w:rPr>
                <w:rStyle w:val="Lienhypertexte"/>
                <w:noProof/>
              </w:rPr>
              <w:t>Méthodologie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_Toc97734077 \h </w:instrText>
            </w:r>
            <w:r w:rsidR="006A0856" w:rsidRPr="006A0856">
              <w:rPr>
                <w:noProof/>
                <w:webHidden/>
              </w:rPr>
            </w:r>
            <w:r w:rsidR="006A0856" w:rsidRPr="006A0856">
              <w:rPr>
                <w:noProof/>
                <w:webHidden/>
              </w:rPr>
              <w:fldChar w:fldCharType="separate"/>
            </w:r>
            <w:r w:rsidR="006A0856" w:rsidRPr="006A0856">
              <w:rPr>
                <w:noProof/>
                <w:webHidden/>
              </w:rPr>
              <w:t>18</w:t>
            </w:r>
            <w:r w:rsidR="006A0856" w:rsidRPr="006A0856">
              <w:rPr>
                <w:noProof/>
                <w:webHidden/>
              </w:rPr>
              <w:fldChar w:fldCharType="end"/>
            </w:r>
          </w:hyperlink>
        </w:p>
        <w:p w14:paraId="307ADA30" w14:textId="753F6AC9"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78" w:history="1">
            <w:r w:rsidR="006A0856" w:rsidRPr="006A0856">
              <w:rPr>
                <w:rStyle w:val="Lienhypertexte"/>
                <w:noProof/>
              </w:rPr>
              <w:t>a.</w:t>
            </w:r>
            <w:r w:rsidR="006A0856" w:rsidRPr="006A0856">
              <w:rPr>
                <w:rFonts w:asciiTheme="minorHAnsi" w:eastAsiaTheme="minorEastAsia" w:hAnsiTheme="minorHAnsi" w:cstheme="minorBidi"/>
                <w:noProof/>
                <w:sz w:val="22"/>
                <w:szCs w:val="22"/>
              </w:rPr>
              <w:tab/>
            </w:r>
            <w:r w:rsidR="006A0856" w:rsidRPr="006A0856">
              <w:rPr>
                <w:rStyle w:val="Lienhypertexte"/>
                <w:noProof/>
              </w:rPr>
              <w:t>Approche méthodologique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_Toc97734078 \h </w:instrText>
            </w:r>
            <w:r w:rsidR="006A0856" w:rsidRPr="006A0856">
              <w:rPr>
                <w:noProof/>
                <w:webHidden/>
              </w:rPr>
            </w:r>
            <w:r w:rsidR="006A0856" w:rsidRPr="006A0856">
              <w:rPr>
                <w:noProof/>
                <w:webHidden/>
              </w:rPr>
              <w:fldChar w:fldCharType="separate"/>
            </w:r>
            <w:r w:rsidR="006A0856" w:rsidRPr="006A0856">
              <w:rPr>
                <w:noProof/>
                <w:webHidden/>
              </w:rPr>
              <w:t>18</w:t>
            </w:r>
            <w:r w:rsidR="006A0856" w:rsidRPr="006A0856">
              <w:rPr>
                <w:noProof/>
                <w:webHidden/>
              </w:rPr>
              <w:fldChar w:fldCharType="end"/>
            </w:r>
          </w:hyperlink>
        </w:p>
        <w:p w14:paraId="74112C57" w14:textId="6D7E42EE"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79" w:history="1">
            <w:r w:rsidR="006A0856" w:rsidRPr="006A0856">
              <w:rPr>
                <w:rStyle w:val="Lienhypertexte"/>
                <w:noProof/>
              </w:rPr>
              <w:t>b.</w:t>
            </w:r>
            <w:r w:rsidR="006A0856" w:rsidRPr="006A0856">
              <w:rPr>
                <w:rFonts w:asciiTheme="minorHAnsi" w:eastAsiaTheme="minorEastAsia" w:hAnsiTheme="minorHAnsi" w:cstheme="minorBidi"/>
                <w:noProof/>
                <w:sz w:val="22"/>
                <w:szCs w:val="22"/>
              </w:rPr>
              <w:tab/>
            </w:r>
            <w:r w:rsidR="006A0856" w:rsidRPr="006A0856">
              <w:rPr>
                <w:rStyle w:val="Lienhypertexte"/>
                <w:noProof/>
              </w:rPr>
              <w:t>Méthodes de collecte de données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_Toc97734079 \h </w:instrText>
            </w:r>
            <w:r w:rsidR="006A0856" w:rsidRPr="006A0856">
              <w:rPr>
                <w:noProof/>
                <w:webHidden/>
              </w:rPr>
            </w:r>
            <w:r w:rsidR="006A0856" w:rsidRPr="006A0856">
              <w:rPr>
                <w:noProof/>
                <w:webHidden/>
              </w:rPr>
              <w:fldChar w:fldCharType="separate"/>
            </w:r>
            <w:r w:rsidR="006A0856" w:rsidRPr="006A0856">
              <w:rPr>
                <w:noProof/>
                <w:webHidden/>
              </w:rPr>
              <w:t>18</w:t>
            </w:r>
            <w:r w:rsidR="006A0856" w:rsidRPr="006A0856">
              <w:rPr>
                <w:noProof/>
                <w:webHidden/>
              </w:rPr>
              <w:fldChar w:fldCharType="end"/>
            </w:r>
          </w:hyperlink>
        </w:p>
        <w:p w14:paraId="51DEFBB1" w14:textId="4BBC5F7F"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80" w:history="1">
            <w:r w:rsidR="006A0856" w:rsidRPr="006A0856">
              <w:rPr>
                <w:rStyle w:val="Lienhypertexte"/>
                <w:noProof/>
              </w:rPr>
              <w:t>c.</w:t>
            </w:r>
            <w:r w:rsidR="006A0856" w:rsidRPr="006A0856">
              <w:rPr>
                <w:rFonts w:asciiTheme="minorHAnsi" w:eastAsiaTheme="minorEastAsia" w:hAnsiTheme="minorHAnsi" w:cstheme="minorBidi"/>
                <w:noProof/>
                <w:sz w:val="22"/>
                <w:szCs w:val="22"/>
              </w:rPr>
              <w:tab/>
            </w:r>
            <w:r w:rsidR="006A0856" w:rsidRPr="006A0856">
              <w:rPr>
                <w:rStyle w:val="Lienhypertexte"/>
                <w:noProof/>
              </w:rPr>
              <w:t>Analyse des données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_Toc97734080 \h </w:instrText>
            </w:r>
            <w:r w:rsidR="006A0856" w:rsidRPr="006A0856">
              <w:rPr>
                <w:noProof/>
                <w:webHidden/>
              </w:rPr>
            </w:r>
            <w:r w:rsidR="006A0856" w:rsidRPr="006A0856">
              <w:rPr>
                <w:noProof/>
                <w:webHidden/>
              </w:rPr>
              <w:fldChar w:fldCharType="separate"/>
            </w:r>
            <w:r w:rsidR="006A0856" w:rsidRPr="006A0856">
              <w:rPr>
                <w:noProof/>
                <w:webHidden/>
              </w:rPr>
              <w:t>19</w:t>
            </w:r>
            <w:r w:rsidR="006A0856" w:rsidRPr="006A0856">
              <w:rPr>
                <w:noProof/>
                <w:webHidden/>
              </w:rPr>
              <w:fldChar w:fldCharType="end"/>
            </w:r>
          </w:hyperlink>
        </w:p>
        <w:p w14:paraId="726A9954" w14:textId="0E4A20B3"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81" w:history="1">
            <w:r w:rsidR="006A0856" w:rsidRPr="006A0856">
              <w:rPr>
                <w:rStyle w:val="Lienhypertexte"/>
                <w:noProof/>
              </w:rPr>
              <w:t>d.</w:t>
            </w:r>
            <w:r w:rsidR="006A0856" w:rsidRPr="006A0856">
              <w:rPr>
                <w:rFonts w:asciiTheme="minorHAnsi" w:eastAsiaTheme="minorEastAsia" w:hAnsiTheme="minorHAnsi" w:cstheme="minorBidi"/>
                <w:noProof/>
                <w:sz w:val="22"/>
                <w:szCs w:val="22"/>
              </w:rPr>
              <w:tab/>
            </w:r>
            <w:r w:rsidR="006A0856" w:rsidRPr="006A0856">
              <w:rPr>
                <w:rStyle w:val="Lienhypertexte"/>
                <w:noProof/>
              </w:rPr>
              <w:t>Echantillonnage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_Toc97734081 \h </w:instrText>
            </w:r>
            <w:r w:rsidR="006A0856" w:rsidRPr="006A0856">
              <w:rPr>
                <w:noProof/>
                <w:webHidden/>
              </w:rPr>
            </w:r>
            <w:r w:rsidR="006A0856" w:rsidRPr="006A0856">
              <w:rPr>
                <w:noProof/>
                <w:webHidden/>
              </w:rPr>
              <w:fldChar w:fldCharType="separate"/>
            </w:r>
            <w:r w:rsidR="006A0856" w:rsidRPr="006A0856">
              <w:rPr>
                <w:noProof/>
                <w:webHidden/>
              </w:rPr>
              <w:t>19</w:t>
            </w:r>
            <w:r w:rsidR="006A0856" w:rsidRPr="006A0856">
              <w:rPr>
                <w:noProof/>
                <w:webHidden/>
              </w:rPr>
              <w:fldChar w:fldCharType="end"/>
            </w:r>
          </w:hyperlink>
        </w:p>
        <w:p w14:paraId="7E891828" w14:textId="42850A4C"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82" w:history="1">
            <w:r w:rsidR="006A0856" w:rsidRPr="006A0856">
              <w:rPr>
                <w:rStyle w:val="Lienhypertexte"/>
                <w:noProof/>
              </w:rPr>
              <w:t>Partie qualitative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_Toc97734082 \h </w:instrText>
            </w:r>
            <w:r w:rsidR="006A0856" w:rsidRPr="006A0856">
              <w:rPr>
                <w:noProof/>
                <w:webHidden/>
              </w:rPr>
            </w:r>
            <w:r w:rsidR="006A0856" w:rsidRPr="006A0856">
              <w:rPr>
                <w:noProof/>
                <w:webHidden/>
              </w:rPr>
              <w:fldChar w:fldCharType="separate"/>
            </w:r>
            <w:r w:rsidR="006A0856" w:rsidRPr="006A0856">
              <w:rPr>
                <w:noProof/>
                <w:webHidden/>
              </w:rPr>
              <w:t>19</w:t>
            </w:r>
            <w:r w:rsidR="006A0856" w:rsidRPr="006A0856">
              <w:rPr>
                <w:noProof/>
                <w:webHidden/>
              </w:rPr>
              <w:fldChar w:fldCharType="end"/>
            </w:r>
          </w:hyperlink>
        </w:p>
        <w:p w14:paraId="6C70C56B" w14:textId="34778275"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83" w:history="1">
            <w:r w:rsidR="006A0856" w:rsidRPr="006A0856">
              <w:rPr>
                <w:rStyle w:val="Lienhypertexte"/>
                <w:noProof/>
              </w:rPr>
              <w:t>Partie quantitative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_Toc97734083 \h </w:instrText>
            </w:r>
            <w:r w:rsidR="006A0856" w:rsidRPr="006A0856">
              <w:rPr>
                <w:noProof/>
                <w:webHidden/>
              </w:rPr>
            </w:r>
            <w:r w:rsidR="006A0856" w:rsidRPr="006A0856">
              <w:rPr>
                <w:noProof/>
                <w:webHidden/>
              </w:rPr>
              <w:fldChar w:fldCharType="separate"/>
            </w:r>
            <w:r w:rsidR="006A0856" w:rsidRPr="006A0856">
              <w:rPr>
                <w:noProof/>
                <w:webHidden/>
              </w:rPr>
              <w:t>19</w:t>
            </w:r>
            <w:r w:rsidR="006A0856" w:rsidRPr="006A0856">
              <w:rPr>
                <w:noProof/>
                <w:webHidden/>
              </w:rPr>
              <w:fldChar w:fldCharType="end"/>
            </w:r>
          </w:hyperlink>
        </w:p>
        <w:p w14:paraId="3D5282B2" w14:textId="657CF856"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84" w:history="1">
            <w:r w:rsidR="006A0856" w:rsidRPr="006A0856">
              <w:rPr>
                <w:rStyle w:val="Lienhypertexte"/>
                <w:noProof/>
              </w:rPr>
              <w:t>e.</w:t>
            </w:r>
            <w:r w:rsidR="006A0856" w:rsidRPr="006A0856">
              <w:rPr>
                <w:rFonts w:asciiTheme="minorHAnsi" w:eastAsiaTheme="minorEastAsia" w:hAnsiTheme="minorHAnsi" w:cstheme="minorBidi"/>
                <w:noProof/>
                <w:sz w:val="22"/>
                <w:szCs w:val="22"/>
              </w:rPr>
              <w:tab/>
            </w:r>
            <w:r w:rsidR="006A0856" w:rsidRPr="006A0856">
              <w:rPr>
                <w:rStyle w:val="Lienhypertexte"/>
                <w:noProof/>
              </w:rPr>
              <w:t>Taille et répartition de l’échantillon</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_Toc97734084 \h </w:instrText>
            </w:r>
            <w:r w:rsidR="006A0856" w:rsidRPr="006A0856">
              <w:rPr>
                <w:noProof/>
                <w:webHidden/>
              </w:rPr>
            </w:r>
            <w:r w:rsidR="006A0856" w:rsidRPr="006A0856">
              <w:rPr>
                <w:noProof/>
                <w:webHidden/>
              </w:rPr>
              <w:fldChar w:fldCharType="separate"/>
            </w:r>
            <w:r w:rsidR="006A0856" w:rsidRPr="006A0856">
              <w:rPr>
                <w:noProof/>
                <w:webHidden/>
              </w:rPr>
              <w:t>20</w:t>
            </w:r>
            <w:r w:rsidR="006A0856" w:rsidRPr="006A0856">
              <w:rPr>
                <w:noProof/>
                <w:webHidden/>
              </w:rPr>
              <w:fldChar w:fldCharType="end"/>
            </w:r>
          </w:hyperlink>
        </w:p>
        <w:p w14:paraId="216CC500" w14:textId="5025F0EC"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85" w:history="1">
            <w:r w:rsidR="006A0856" w:rsidRPr="006A0856">
              <w:rPr>
                <w:rStyle w:val="Lienhypertexte"/>
                <w:noProof/>
              </w:rPr>
              <w:t>Partie qualitative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_Toc97734085 \h </w:instrText>
            </w:r>
            <w:r w:rsidR="006A0856" w:rsidRPr="006A0856">
              <w:rPr>
                <w:noProof/>
                <w:webHidden/>
              </w:rPr>
            </w:r>
            <w:r w:rsidR="006A0856" w:rsidRPr="006A0856">
              <w:rPr>
                <w:noProof/>
                <w:webHidden/>
              </w:rPr>
              <w:fldChar w:fldCharType="separate"/>
            </w:r>
            <w:r w:rsidR="006A0856" w:rsidRPr="006A0856">
              <w:rPr>
                <w:noProof/>
                <w:webHidden/>
              </w:rPr>
              <w:t>20</w:t>
            </w:r>
            <w:r w:rsidR="006A0856" w:rsidRPr="006A0856">
              <w:rPr>
                <w:noProof/>
                <w:webHidden/>
              </w:rPr>
              <w:fldChar w:fldCharType="end"/>
            </w:r>
          </w:hyperlink>
        </w:p>
        <w:p w14:paraId="64CE5EC6" w14:textId="2B56FB3A"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86" w:history="1">
            <w:r w:rsidR="006A0856" w:rsidRPr="006A0856">
              <w:rPr>
                <w:rStyle w:val="Lienhypertexte"/>
                <w:noProof/>
              </w:rPr>
              <w:t>Partie quantitative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_Toc97734086 \h </w:instrText>
            </w:r>
            <w:r w:rsidR="006A0856" w:rsidRPr="006A0856">
              <w:rPr>
                <w:noProof/>
                <w:webHidden/>
              </w:rPr>
            </w:r>
            <w:r w:rsidR="006A0856" w:rsidRPr="006A0856">
              <w:rPr>
                <w:noProof/>
                <w:webHidden/>
              </w:rPr>
              <w:fldChar w:fldCharType="separate"/>
            </w:r>
            <w:r w:rsidR="006A0856" w:rsidRPr="006A0856">
              <w:rPr>
                <w:noProof/>
                <w:webHidden/>
              </w:rPr>
              <w:t>20</w:t>
            </w:r>
            <w:r w:rsidR="006A0856" w:rsidRPr="006A0856">
              <w:rPr>
                <w:noProof/>
                <w:webHidden/>
              </w:rPr>
              <w:fldChar w:fldCharType="end"/>
            </w:r>
          </w:hyperlink>
        </w:p>
        <w:p w14:paraId="5C16C099" w14:textId="3D682D6C"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87" w:history="1">
            <w:r w:rsidR="006A0856" w:rsidRPr="006A0856">
              <w:rPr>
                <w:rStyle w:val="Lienhypertexte"/>
                <w:noProof/>
              </w:rPr>
              <w:t>f.</w:t>
            </w:r>
            <w:r w:rsidR="006A0856" w:rsidRPr="006A0856">
              <w:rPr>
                <w:rFonts w:asciiTheme="minorHAnsi" w:eastAsiaTheme="minorEastAsia" w:hAnsiTheme="minorHAnsi" w:cstheme="minorBidi"/>
                <w:noProof/>
                <w:sz w:val="22"/>
                <w:szCs w:val="22"/>
              </w:rPr>
              <w:tab/>
            </w:r>
            <w:r w:rsidR="006A0856" w:rsidRPr="006A0856">
              <w:rPr>
                <w:rStyle w:val="Lienhypertexte"/>
                <w:noProof/>
              </w:rPr>
              <w:t>Garanties et assurances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_Toc97734087 \h </w:instrText>
            </w:r>
            <w:r w:rsidR="006A0856" w:rsidRPr="006A0856">
              <w:rPr>
                <w:noProof/>
                <w:webHidden/>
              </w:rPr>
            </w:r>
            <w:r w:rsidR="006A0856" w:rsidRPr="006A0856">
              <w:rPr>
                <w:noProof/>
                <w:webHidden/>
              </w:rPr>
              <w:fldChar w:fldCharType="separate"/>
            </w:r>
            <w:r w:rsidR="006A0856" w:rsidRPr="006A0856">
              <w:rPr>
                <w:noProof/>
                <w:webHidden/>
              </w:rPr>
              <w:t>21</w:t>
            </w:r>
            <w:r w:rsidR="006A0856" w:rsidRPr="006A0856">
              <w:rPr>
                <w:noProof/>
                <w:webHidden/>
              </w:rPr>
              <w:fldChar w:fldCharType="end"/>
            </w:r>
          </w:hyperlink>
        </w:p>
        <w:p w14:paraId="6FE79248" w14:textId="05336A73" w:rsidR="006A0856" w:rsidRPr="006A0856" w:rsidRDefault="007A0637">
          <w:pPr>
            <w:pStyle w:val="TM2"/>
            <w:tabs>
              <w:tab w:val="left" w:pos="660"/>
              <w:tab w:val="right" w:leader="dot" w:pos="9607"/>
            </w:tabs>
            <w:rPr>
              <w:rFonts w:asciiTheme="minorHAnsi" w:eastAsiaTheme="minorEastAsia" w:hAnsiTheme="minorHAnsi" w:cstheme="minorBidi"/>
              <w:noProof/>
              <w:sz w:val="22"/>
              <w:szCs w:val="22"/>
            </w:rPr>
          </w:pPr>
          <w:hyperlink w:anchor="_Toc97734088" w:history="1">
            <w:r w:rsidR="006A0856" w:rsidRPr="006A0856">
              <w:rPr>
                <w:rStyle w:val="Lienhypertexte"/>
                <w:noProof/>
              </w:rPr>
              <w:t>g.</w:t>
            </w:r>
            <w:r w:rsidR="006A0856" w:rsidRPr="006A0856">
              <w:rPr>
                <w:rFonts w:asciiTheme="minorHAnsi" w:eastAsiaTheme="minorEastAsia" w:hAnsiTheme="minorHAnsi" w:cstheme="minorBidi"/>
                <w:noProof/>
                <w:sz w:val="22"/>
                <w:szCs w:val="22"/>
              </w:rPr>
              <w:tab/>
            </w:r>
            <w:r w:rsidR="006A0856" w:rsidRPr="006A0856">
              <w:rPr>
                <w:rStyle w:val="Lienhypertexte"/>
                <w:noProof/>
              </w:rPr>
              <w:t>Considérations éthiques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_Toc97734088 \h </w:instrText>
            </w:r>
            <w:r w:rsidR="006A0856" w:rsidRPr="006A0856">
              <w:rPr>
                <w:noProof/>
                <w:webHidden/>
              </w:rPr>
            </w:r>
            <w:r w:rsidR="006A0856" w:rsidRPr="006A0856">
              <w:rPr>
                <w:noProof/>
                <w:webHidden/>
              </w:rPr>
              <w:fldChar w:fldCharType="separate"/>
            </w:r>
            <w:r w:rsidR="006A0856" w:rsidRPr="006A0856">
              <w:rPr>
                <w:noProof/>
                <w:webHidden/>
              </w:rPr>
              <w:t>21</w:t>
            </w:r>
            <w:r w:rsidR="006A0856" w:rsidRPr="006A0856">
              <w:rPr>
                <w:noProof/>
                <w:webHidden/>
              </w:rPr>
              <w:fldChar w:fldCharType="end"/>
            </w:r>
          </w:hyperlink>
        </w:p>
        <w:p w14:paraId="21E3D928" w14:textId="4D93AFAE"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89" w:history="1">
            <w:r w:rsidR="006A0856" w:rsidRPr="006A0856">
              <w:rPr>
                <w:rStyle w:val="Lienhypertexte"/>
                <w:noProof/>
              </w:rPr>
              <w:t>Principaux constats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_Toc97734089 \h </w:instrText>
            </w:r>
            <w:r w:rsidR="006A0856" w:rsidRPr="006A0856">
              <w:rPr>
                <w:noProof/>
                <w:webHidden/>
              </w:rPr>
            </w:r>
            <w:r w:rsidR="006A0856" w:rsidRPr="006A0856">
              <w:rPr>
                <w:noProof/>
                <w:webHidden/>
              </w:rPr>
              <w:fldChar w:fldCharType="separate"/>
            </w:r>
            <w:r w:rsidR="006A0856" w:rsidRPr="006A0856">
              <w:rPr>
                <w:noProof/>
                <w:webHidden/>
              </w:rPr>
              <w:t>21</w:t>
            </w:r>
            <w:r w:rsidR="006A0856" w:rsidRPr="006A0856">
              <w:rPr>
                <w:noProof/>
                <w:webHidden/>
              </w:rPr>
              <w:fldChar w:fldCharType="end"/>
            </w:r>
          </w:hyperlink>
        </w:p>
        <w:p w14:paraId="3D0E96E4" w14:textId="5BA58B07"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090" w:history="1">
            <w:r w:rsidR="006A0856" w:rsidRPr="006A0856">
              <w:rPr>
                <w:rStyle w:val="Lienhypertexte"/>
                <w:noProof/>
              </w:rPr>
              <w:t>Caractéristiques socio-démographiques des répondants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_Toc97734090 \h </w:instrText>
            </w:r>
            <w:r w:rsidR="006A0856" w:rsidRPr="006A0856">
              <w:rPr>
                <w:noProof/>
                <w:webHidden/>
              </w:rPr>
            </w:r>
            <w:r w:rsidR="006A0856" w:rsidRPr="006A0856">
              <w:rPr>
                <w:noProof/>
                <w:webHidden/>
              </w:rPr>
              <w:fldChar w:fldCharType="separate"/>
            </w:r>
            <w:r w:rsidR="006A0856" w:rsidRPr="006A0856">
              <w:rPr>
                <w:noProof/>
                <w:webHidden/>
              </w:rPr>
              <w:t>21</w:t>
            </w:r>
            <w:r w:rsidR="006A0856" w:rsidRPr="006A0856">
              <w:rPr>
                <w:noProof/>
                <w:webHidden/>
              </w:rPr>
              <w:fldChar w:fldCharType="end"/>
            </w:r>
          </w:hyperlink>
        </w:p>
        <w:p w14:paraId="73BF8DFA" w14:textId="418DFD48"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091" w:history="1">
            <w:r w:rsidR="006A0856" w:rsidRPr="006A0856">
              <w:rPr>
                <w:rStyle w:val="Lienhypertexte"/>
                <w:noProof/>
              </w:rPr>
              <w:t>Instrumentalisation socio-politique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_Toc97734091 \h </w:instrText>
            </w:r>
            <w:r w:rsidR="006A0856" w:rsidRPr="006A0856">
              <w:rPr>
                <w:noProof/>
                <w:webHidden/>
              </w:rPr>
            </w:r>
            <w:r w:rsidR="006A0856" w:rsidRPr="006A0856">
              <w:rPr>
                <w:noProof/>
                <w:webHidden/>
              </w:rPr>
              <w:fldChar w:fldCharType="separate"/>
            </w:r>
            <w:r w:rsidR="006A0856" w:rsidRPr="006A0856">
              <w:rPr>
                <w:noProof/>
                <w:webHidden/>
              </w:rPr>
              <w:t>24</w:t>
            </w:r>
            <w:r w:rsidR="006A0856" w:rsidRPr="006A0856">
              <w:rPr>
                <w:noProof/>
                <w:webHidden/>
              </w:rPr>
              <w:fldChar w:fldCharType="end"/>
            </w:r>
          </w:hyperlink>
        </w:p>
        <w:p w14:paraId="16B6B845" w14:textId="41F7BCDF"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092" w:history="1">
            <w:r w:rsidR="006A0856" w:rsidRPr="006A0856">
              <w:rPr>
                <w:rStyle w:val="Lienhypertexte"/>
                <w:noProof/>
              </w:rPr>
              <w:t>Contribution à la paix et à la cohésion sociale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_Toc97734092 \h </w:instrText>
            </w:r>
            <w:r w:rsidR="006A0856" w:rsidRPr="006A0856">
              <w:rPr>
                <w:noProof/>
                <w:webHidden/>
              </w:rPr>
            </w:r>
            <w:r w:rsidR="006A0856" w:rsidRPr="006A0856">
              <w:rPr>
                <w:noProof/>
                <w:webHidden/>
              </w:rPr>
              <w:fldChar w:fldCharType="separate"/>
            </w:r>
            <w:r w:rsidR="006A0856" w:rsidRPr="006A0856">
              <w:rPr>
                <w:noProof/>
                <w:webHidden/>
              </w:rPr>
              <w:t>26</w:t>
            </w:r>
            <w:r w:rsidR="006A0856" w:rsidRPr="006A0856">
              <w:rPr>
                <w:noProof/>
                <w:webHidden/>
              </w:rPr>
              <w:fldChar w:fldCharType="end"/>
            </w:r>
          </w:hyperlink>
        </w:p>
        <w:p w14:paraId="7AC7D9B3" w14:textId="550859E1"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093" w:history="1">
            <w:r w:rsidR="006A0856" w:rsidRPr="006A0856">
              <w:rPr>
                <w:rStyle w:val="Lienhypertexte"/>
                <w:noProof/>
              </w:rPr>
              <w:t>Analyse des résultats selon les critères d’évaluation du projet</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_Toc97734093 \h </w:instrText>
            </w:r>
            <w:r w:rsidR="006A0856" w:rsidRPr="006A0856">
              <w:rPr>
                <w:noProof/>
                <w:webHidden/>
              </w:rPr>
            </w:r>
            <w:r w:rsidR="006A0856" w:rsidRPr="006A0856">
              <w:rPr>
                <w:noProof/>
                <w:webHidden/>
              </w:rPr>
              <w:fldChar w:fldCharType="separate"/>
            </w:r>
            <w:r w:rsidR="006A0856" w:rsidRPr="006A0856">
              <w:rPr>
                <w:noProof/>
                <w:webHidden/>
              </w:rPr>
              <w:t>28</w:t>
            </w:r>
            <w:r w:rsidR="006A0856" w:rsidRPr="006A0856">
              <w:rPr>
                <w:noProof/>
                <w:webHidden/>
              </w:rPr>
              <w:fldChar w:fldCharType="end"/>
            </w:r>
          </w:hyperlink>
        </w:p>
        <w:p w14:paraId="5FF78F6D" w14:textId="1DAEA81B"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094" w:history="1">
            <w:r w:rsidR="006A0856" w:rsidRPr="006A0856">
              <w:rPr>
                <w:rStyle w:val="Lienhypertexte"/>
                <w:noProof/>
              </w:rPr>
              <w:t>Analyse programmatique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_Toc97734094 \h </w:instrText>
            </w:r>
            <w:r w:rsidR="006A0856" w:rsidRPr="006A0856">
              <w:rPr>
                <w:noProof/>
                <w:webHidden/>
              </w:rPr>
            </w:r>
            <w:r w:rsidR="006A0856" w:rsidRPr="006A0856">
              <w:rPr>
                <w:noProof/>
                <w:webHidden/>
              </w:rPr>
              <w:fldChar w:fldCharType="separate"/>
            </w:r>
            <w:r w:rsidR="006A0856" w:rsidRPr="006A0856">
              <w:rPr>
                <w:noProof/>
                <w:webHidden/>
              </w:rPr>
              <w:t>28</w:t>
            </w:r>
            <w:r w:rsidR="006A0856" w:rsidRPr="006A0856">
              <w:rPr>
                <w:noProof/>
                <w:webHidden/>
              </w:rPr>
              <w:fldChar w:fldCharType="end"/>
            </w:r>
          </w:hyperlink>
        </w:p>
        <w:p w14:paraId="37463BEA" w14:textId="62B07A34"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95" w:history="1">
            <w:r w:rsidR="006A0856" w:rsidRPr="006A0856">
              <w:rPr>
                <w:rStyle w:val="Lienhypertexte"/>
                <w:noProof/>
              </w:rPr>
              <w:t>Niveau de conception : pertinence et réactivité</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_Toc97734095 \h </w:instrText>
            </w:r>
            <w:r w:rsidR="006A0856" w:rsidRPr="006A0856">
              <w:rPr>
                <w:noProof/>
                <w:webHidden/>
              </w:rPr>
            </w:r>
            <w:r w:rsidR="006A0856" w:rsidRPr="006A0856">
              <w:rPr>
                <w:noProof/>
                <w:webHidden/>
              </w:rPr>
              <w:fldChar w:fldCharType="separate"/>
            </w:r>
            <w:r w:rsidR="006A0856" w:rsidRPr="006A0856">
              <w:rPr>
                <w:noProof/>
                <w:webHidden/>
              </w:rPr>
              <w:t>28</w:t>
            </w:r>
            <w:r w:rsidR="006A0856" w:rsidRPr="006A0856">
              <w:rPr>
                <w:noProof/>
                <w:webHidden/>
              </w:rPr>
              <w:fldChar w:fldCharType="end"/>
            </w:r>
          </w:hyperlink>
        </w:p>
        <w:p w14:paraId="1C754864" w14:textId="1DB67CBC"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96" w:history="1">
            <w:r w:rsidR="006A0856" w:rsidRPr="006A0856">
              <w:rPr>
                <w:rStyle w:val="Lienhypertexte"/>
                <w:noProof/>
              </w:rPr>
              <w:t>Niveau des ressources : efficience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_Toc97734096 \h </w:instrText>
            </w:r>
            <w:r w:rsidR="006A0856" w:rsidRPr="006A0856">
              <w:rPr>
                <w:noProof/>
                <w:webHidden/>
              </w:rPr>
            </w:r>
            <w:r w:rsidR="006A0856" w:rsidRPr="006A0856">
              <w:rPr>
                <w:noProof/>
                <w:webHidden/>
              </w:rPr>
              <w:fldChar w:fldCharType="separate"/>
            </w:r>
            <w:r w:rsidR="006A0856" w:rsidRPr="006A0856">
              <w:rPr>
                <w:noProof/>
                <w:webHidden/>
              </w:rPr>
              <w:t>32</w:t>
            </w:r>
            <w:r w:rsidR="006A0856" w:rsidRPr="006A0856">
              <w:rPr>
                <w:noProof/>
                <w:webHidden/>
              </w:rPr>
              <w:fldChar w:fldCharType="end"/>
            </w:r>
          </w:hyperlink>
        </w:p>
        <w:p w14:paraId="5A66E9A3" w14:textId="1F028E2E"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97" w:history="1">
            <w:r w:rsidR="006A0856" w:rsidRPr="006A0856">
              <w:rPr>
                <w:rStyle w:val="Lienhypertexte"/>
                <w:noProof/>
              </w:rPr>
              <w:t>Niveau des résultats : efficacité et cohérence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_Toc97734097 \h </w:instrText>
            </w:r>
            <w:r w:rsidR="006A0856" w:rsidRPr="006A0856">
              <w:rPr>
                <w:noProof/>
                <w:webHidden/>
              </w:rPr>
            </w:r>
            <w:r w:rsidR="006A0856" w:rsidRPr="006A0856">
              <w:rPr>
                <w:noProof/>
                <w:webHidden/>
              </w:rPr>
              <w:fldChar w:fldCharType="separate"/>
            </w:r>
            <w:r w:rsidR="006A0856" w:rsidRPr="006A0856">
              <w:rPr>
                <w:noProof/>
                <w:webHidden/>
              </w:rPr>
              <w:t>36</w:t>
            </w:r>
            <w:r w:rsidR="006A0856" w:rsidRPr="006A0856">
              <w:rPr>
                <w:noProof/>
                <w:webHidden/>
              </w:rPr>
              <w:fldChar w:fldCharType="end"/>
            </w:r>
          </w:hyperlink>
        </w:p>
        <w:p w14:paraId="391DECBB" w14:textId="3CC0FA66"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98" w:history="1">
            <w:r w:rsidR="006A0856" w:rsidRPr="006A0856">
              <w:rPr>
                <w:rStyle w:val="Lienhypertexte"/>
                <w:noProof/>
              </w:rPr>
              <w:t>Niveau de durabilité et appropriation</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_Toc97734098 \h </w:instrText>
            </w:r>
            <w:r w:rsidR="006A0856" w:rsidRPr="006A0856">
              <w:rPr>
                <w:noProof/>
                <w:webHidden/>
              </w:rPr>
            </w:r>
            <w:r w:rsidR="006A0856" w:rsidRPr="006A0856">
              <w:rPr>
                <w:noProof/>
                <w:webHidden/>
              </w:rPr>
              <w:fldChar w:fldCharType="separate"/>
            </w:r>
            <w:r w:rsidR="006A0856" w:rsidRPr="006A0856">
              <w:rPr>
                <w:noProof/>
                <w:webHidden/>
              </w:rPr>
              <w:t>40</w:t>
            </w:r>
            <w:r w:rsidR="006A0856" w:rsidRPr="006A0856">
              <w:rPr>
                <w:noProof/>
                <w:webHidden/>
              </w:rPr>
              <w:fldChar w:fldCharType="end"/>
            </w:r>
          </w:hyperlink>
        </w:p>
        <w:p w14:paraId="4C0F8598" w14:textId="2333032E"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099" w:history="1">
            <w:r w:rsidR="006A0856" w:rsidRPr="006A0856">
              <w:rPr>
                <w:rStyle w:val="Lienhypertexte"/>
                <w:noProof/>
              </w:rPr>
              <w:t>Présentation de l’analyse « forces, faiblesses, opportunités et menaces »</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_Toc97734099 \h </w:instrText>
            </w:r>
            <w:r w:rsidR="006A0856" w:rsidRPr="006A0856">
              <w:rPr>
                <w:noProof/>
                <w:webHidden/>
              </w:rPr>
            </w:r>
            <w:r w:rsidR="006A0856" w:rsidRPr="006A0856">
              <w:rPr>
                <w:noProof/>
                <w:webHidden/>
              </w:rPr>
              <w:fldChar w:fldCharType="separate"/>
            </w:r>
            <w:r w:rsidR="006A0856" w:rsidRPr="006A0856">
              <w:rPr>
                <w:noProof/>
                <w:webHidden/>
              </w:rPr>
              <w:t>41</w:t>
            </w:r>
            <w:r w:rsidR="006A0856" w:rsidRPr="006A0856">
              <w:rPr>
                <w:noProof/>
                <w:webHidden/>
              </w:rPr>
              <w:fldChar w:fldCharType="end"/>
            </w:r>
          </w:hyperlink>
        </w:p>
        <w:p w14:paraId="0A84F2E3" w14:textId="2F76187C"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100" w:history="1">
            <w:r w:rsidR="006A0856" w:rsidRPr="006A0856">
              <w:rPr>
                <w:rStyle w:val="Lienhypertexte"/>
                <w:noProof/>
              </w:rPr>
              <w:t>Sensibilité aux conflits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_Toc97734100 \h </w:instrText>
            </w:r>
            <w:r w:rsidR="006A0856" w:rsidRPr="006A0856">
              <w:rPr>
                <w:noProof/>
                <w:webHidden/>
              </w:rPr>
            </w:r>
            <w:r w:rsidR="006A0856" w:rsidRPr="006A0856">
              <w:rPr>
                <w:noProof/>
                <w:webHidden/>
              </w:rPr>
              <w:fldChar w:fldCharType="separate"/>
            </w:r>
            <w:r w:rsidR="006A0856" w:rsidRPr="006A0856">
              <w:rPr>
                <w:noProof/>
                <w:webHidden/>
              </w:rPr>
              <w:t>44</w:t>
            </w:r>
            <w:r w:rsidR="006A0856" w:rsidRPr="006A0856">
              <w:rPr>
                <w:noProof/>
                <w:webHidden/>
              </w:rPr>
              <w:fldChar w:fldCharType="end"/>
            </w:r>
          </w:hyperlink>
        </w:p>
        <w:p w14:paraId="296699B3" w14:textId="48F3EFA0"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101" w:history="1">
            <w:r w:rsidR="006A0856" w:rsidRPr="006A0856">
              <w:rPr>
                <w:rStyle w:val="Lienhypertexte"/>
                <w:noProof/>
              </w:rPr>
              <w:t>Analyse de positionnement stratégique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_Toc97734101 \h </w:instrText>
            </w:r>
            <w:r w:rsidR="006A0856" w:rsidRPr="006A0856">
              <w:rPr>
                <w:noProof/>
                <w:webHidden/>
              </w:rPr>
            </w:r>
            <w:r w:rsidR="006A0856" w:rsidRPr="006A0856">
              <w:rPr>
                <w:noProof/>
                <w:webHidden/>
              </w:rPr>
              <w:fldChar w:fldCharType="separate"/>
            </w:r>
            <w:r w:rsidR="006A0856" w:rsidRPr="006A0856">
              <w:rPr>
                <w:noProof/>
                <w:webHidden/>
              </w:rPr>
              <w:t>44</w:t>
            </w:r>
            <w:r w:rsidR="006A0856" w:rsidRPr="006A0856">
              <w:rPr>
                <w:noProof/>
                <w:webHidden/>
              </w:rPr>
              <w:fldChar w:fldCharType="end"/>
            </w:r>
          </w:hyperlink>
        </w:p>
        <w:p w14:paraId="60233A72" w14:textId="05EE392D"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102" w:history="1">
            <w:r w:rsidR="006A0856" w:rsidRPr="006A0856">
              <w:rPr>
                <w:rStyle w:val="Lienhypertexte"/>
                <w:noProof/>
              </w:rPr>
              <w:t>Catalytique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_Toc97734102 \h </w:instrText>
            </w:r>
            <w:r w:rsidR="006A0856" w:rsidRPr="006A0856">
              <w:rPr>
                <w:noProof/>
                <w:webHidden/>
              </w:rPr>
            </w:r>
            <w:r w:rsidR="006A0856" w:rsidRPr="006A0856">
              <w:rPr>
                <w:noProof/>
                <w:webHidden/>
              </w:rPr>
              <w:fldChar w:fldCharType="separate"/>
            </w:r>
            <w:r w:rsidR="006A0856" w:rsidRPr="006A0856">
              <w:rPr>
                <w:noProof/>
                <w:webHidden/>
              </w:rPr>
              <w:t>44</w:t>
            </w:r>
            <w:r w:rsidR="006A0856" w:rsidRPr="006A0856">
              <w:rPr>
                <w:noProof/>
                <w:webHidden/>
              </w:rPr>
              <w:fldChar w:fldCharType="end"/>
            </w:r>
          </w:hyperlink>
        </w:p>
        <w:p w14:paraId="42862020" w14:textId="17139C6F"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103" w:history="1">
            <w:r w:rsidR="006A0856" w:rsidRPr="006A0856">
              <w:rPr>
                <w:rStyle w:val="Lienhypertexte"/>
                <w:noProof/>
              </w:rPr>
              <w:t>Sensibilité au genre et respect des droits humains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_Toc97734103 \h </w:instrText>
            </w:r>
            <w:r w:rsidR="006A0856" w:rsidRPr="006A0856">
              <w:rPr>
                <w:noProof/>
                <w:webHidden/>
              </w:rPr>
            </w:r>
            <w:r w:rsidR="006A0856" w:rsidRPr="006A0856">
              <w:rPr>
                <w:noProof/>
                <w:webHidden/>
              </w:rPr>
              <w:fldChar w:fldCharType="separate"/>
            </w:r>
            <w:r w:rsidR="006A0856" w:rsidRPr="006A0856">
              <w:rPr>
                <w:noProof/>
                <w:webHidden/>
              </w:rPr>
              <w:t>45</w:t>
            </w:r>
            <w:r w:rsidR="006A0856" w:rsidRPr="006A0856">
              <w:rPr>
                <w:noProof/>
                <w:webHidden/>
              </w:rPr>
              <w:fldChar w:fldCharType="end"/>
            </w:r>
          </w:hyperlink>
        </w:p>
        <w:p w14:paraId="2E8B3701" w14:textId="38537EA3"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104" w:history="1">
            <w:r w:rsidR="006A0856" w:rsidRPr="006A0856">
              <w:rPr>
                <w:rStyle w:val="Lienhypertexte"/>
                <w:noProof/>
              </w:rPr>
              <w:t>Tolérance au risque et innovation</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_Toc97734104 \h </w:instrText>
            </w:r>
            <w:r w:rsidR="006A0856" w:rsidRPr="006A0856">
              <w:rPr>
                <w:noProof/>
                <w:webHidden/>
              </w:rPr>
            </w:r>
            <w:r w:rsidR="006A0856" w:rsidRPr="006A0856">
              <w:rPr>
                <w:noProof/>
                <w:webHidden/>
              </w:rPr>
              <w:fldChar w:fldCharType="separate"/>
            </w:r>
            <w:r w:rsidR="006A0856" w:rsidRPr="006A0856">
              <w:rPr>
                <w:noProof/>
                <w:webHidden/>
              </w:rPr>
              <w:t>45</w:t>
            </w:r>
            <w:r w:rsidR="006A0856" w:rsidRPr="006A0856">
              <w:rPr>
                <w:noProof/>
                <w:webHidden/>
              </w:rPr>
              <w:fldChar w:fldCharType="end"/>
            </w:r>
          </w:hyperlink>
        </w:p>
        <w:p w14:paraId="2DC9F0DD" w14:textId="34EAAA07" w:rsidR="006A0856" w:rsidRPr="006A0856" w:rsidRDefault="007A0637">
          <w:pPr>
            <w:pStyle w:val="TM3"/>
            <w:tabs>
              <w:tab w:val="right" w:leader="dot" w:pos="9607"/>
            </w:tabs>
            <w:rPr>
              <w:rFonts w:asciiTheme="minorHAnsi" w:eastAsiaTheme="minorEastAsia" w:hAnsiTheme="minorHAnsi" w:cstheme="minorBidi"/>
              <w:noProof/>
              <w:sz w:val="22"/>
              <w:szCs w:val="22"/>
            </w:rPr>
          </w:pPr>
          <w:hyperlink w:anchor="_Toc97734105" w:history="1">
            <w:r w:rsidR="006A0856" w:rsidRPr="006A0856">
              <w:rPr>
                <w:rStyle w:val="Lienhypertexte"/>
                <w:noProof/>
              </w:rPr>
              <w:t>Coordination avec le Secretariat technique du PBF</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_Toc97734105 \h </w:instrText>
            </w:r>
            <w:r w:rsidR="006A0856" w:rsidRPr="006A0856">
              <w:rPr>
                <w:noProof/>
                <w:webHidden/>
              </w:rPr>
            </w:r>
            <w:r w:rsidR="006A0856" w:rsidRPr="006A0856">
              <w:rPr>
                <w:noProof/>
                <w:webHidden/>
              </w:rPr>
              <w:fldChar w:fldCharType="separate"/>
            </w:r>
            <w:r w:rsidR="006A0856" w:rsidRPr="006A0856">
              <w:rPr>
                <w:noProof/>
                <w:webHidden/>
              </w:rPr>
              <w:t>46</w:t>
            </w:r>
            <w:r w:rsidR="006A0856" w:rsidRPr="006A0856">
              <w:rPr>
                <w:noProof/>
                <w:webHidden/>
              </w:rPr>
              <w:fldChar w:fldCharType="end"/>
            </w:r>
          </w:hyperlink>
        </w:p>
        <w:p w14:paraId="372A1D69" w14:textId="6114ADDB"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106" w:history="1">
            <w:r w:rsidR="006A0856" w:rsidRPr="006A0856">
              <w:rPr>
                <w:rStyle w:val="Lienhypertexte"/>
                <w:noProof/>
              </w:rPr>
              <w:t>Conclusions finales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_Toc97734106 \h </w:instrText>
            </w:r>
            <w:r w:rsidR="006A0856" w:rsidRPr="006A0856">
              <w:rPr>
                <w:noProof/>
                <w:webHidden/>
              </w:rPr>
            </w:r>
            <w:r w:rsidR="006A0856" w:rsidRPr="006A0856">
              <w:rPr>
                <w:noProof/>
                <w:webHidden/>
              </w:rPr>
              <w:fldChar w:fldCharType="separate"/>
            </w:r>
            <w:r w:rsidR="006A0856" w:rsidRPr="006A0856">
              <w:rPr>
                <w:noProof/>
                <w:webHidden/>
              </w:rPr>
              <w:t>46</w:t>
            </w:r>
            <w:r w:rsidR="006A0856" w:rsidRPr="006A0856">
              <w:rPr>
                <w:noProof/>
                <w:webHidden/>
              </w:rPr>
              <w:fldChar w:fldCharType="end"/>
            </w:r>
          </w:hyperlink>
        </w:p>
        <w:p w14:paraId="65B717CA" w14:textId="1372CB24"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107" w:history="1">
            <w:r w:rsidR="006A0856" w:rsidRPr="006A0856">
              <w:rPr>
                <w:rStyle w:val="Lienhypertexte"/>
                <w:noProof/>
              </w:rPr>
              <w:t>Leçons apprises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_Toc97734107 \h </w:instrText>
            </w:r>
            <w:r w:rsidR="006A0856" w:rsidRPr="006A0856">
              <w:rPr>
                <w:noProof/>
                <w:webHidden/>
              </w:rPr>
            </w:r>
            <w:r w:rsidR="006A0856" w:rsidRPr="006A0856">
              <w:rPr>
                <w:noProof/>
                <w:webHidden/>
              </w:rPr>
              <w:fldChar w:fldCharType="separate"/>
            </w:r>
            <w:r w:rsidR="006A0856" w:rsidRPr="006A0856">
              <w:rPr>
                <w:noProof/>
                <w:webHidden/>
              </w:rPr>
              <w:t>48</w:t>
            </w:r>
            <w:r w:rsidR="006A0856" w:rsidRPr="006A0856">
              <w:rPr>
                <w:noProof/>
                <w:webHidden/>
              </w:rPr>
              <w:fldChar w:fldCharType="end"/>
            </w:r>
          </w:hyperlink>
        </w:p>
        <w:p w14:paraId="3C1887A2" w14:textId="6A888549"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108" w:history="1">
            <w:r w:rsidR="006A0856" w:rsidRPr="006A0856">
              <w:rPr>
                <w:rStyle w:val="Lienhypertexte"/>
                <w:noProof/>
              </w:rPr>
              <w:t>Recommandations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_Toc97734108 \h </w:instrText>
            </w:r>
            <w:r w:rsidR="006A0856" w:rsidRPr="006A0856">
              <w:rPr>
                <w:noProof/>
                <w:webHidden/>
              </w:rPr>
            </w:r>
            <w:r w:rsidR="006A0856" w:rsidRPr="006A0856">
              <w:rPr>
                <w:noProof/>
                <w:webHidden/>
              </w:rPr>
              <w:fldChar w:fldCharType="separate"/>
            </w:r>
            <w:r w:rsidR="006A0856" w:rsidRPr="006A0856">
              <w:rPr>
                <w:noProof/>
                <w:webHidden/>
              </w:rPr>
              <w:t>50</w:t>
            </w:r>
            <w:r w:rsidR="006A0856" w:rsidRPr="006A0856">
              <w:rPr>
                <w:noProof/>
                <w:webHidden/>
              </w:rPr>
              <w:fldChar w:fldCharType="end"/>
            </w:r>
          </w:hyperlink>
        </w:p>
        <w:p w14:paraId="1418373C" w14:textId="01AB147A" w:rsidR="006A0856" w:rsidRPr="006A0856" w:rsidRDefault="007A0637">
          <w:pPr>
            <w:pStyle w:val="TM1"/>
            <w:tabs>
              <w:tab w:val="right" w:leader="dot" w:pos="9607"/>
            </w:tabs>
            <w:rPr>
              <w:rFonts w:asciiTheme="minorHAnsi" w:eastAsiaTheme="minorEastAsia" w:hAnsiTheme="minorHAnsi" w:cstheme="minorBidi"/>
              <w:noProof/>
              <w:sz w:val="22"/>
              <w:szCs w:val="22"/>
            </w:rPr>
          </w:pPr>
          <w:hyperlink w:anchor="_Toc97734109" w:history="1">
            <w:r w:rsidR="006A0856" w:rsidRPr="006A0856">
              <w:rPr>
                <w:rStyle w:val="Lienhypertexte"/>
                <w:noProof/>
              </w:rPr>
              <w:t>Annexes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_Toc97734109 \h </w:instrText>
            </w:r>
            <w:r w:rsidR="006A0856" w:rsidRPr="006A0856">
              <w:rPr>
                <w:noProof/>
                <w:webHidden/>
              </w:rPr>
            </w:r>
            <w:r w:rsidR="006A0856" w:rsidRPr="006A0856">
              <w:rPr>
                <w:noProof/>
                <w:webHidden/>
              </w:rPr>
              <w:fldChar w:fldCharType="separate"/>
            </w:r>
            <w:r w:rsidR="006A0856" w:rsidRPr="006A0856">
              <w:rPr>
                <w:noProof/>
                <w:webHidden/>
              </w:rPr>
              <w:t>52</w:t>
            </w:r>
            <w:r w:rsidR="006A0856" w:rsidRPr="006A0856">
              <w:rPr>
                <w:noProof/>
                <w:webHidden/>
              </w:rPr>
              <w:fldChar w:fldCharType="end"/>
            </w:r>
          </w:hyperlink>
        </w:p>
        <w:p w14:paraId="000BA310" w14:textId="79D5D964"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110" w:history="1">
            <w:r w:rsidR="006A0856" w:rsidRPr="006A0856">
              <w:rPr>
                <w:rStyle w:val="Lienhypertexte"/>
                <w:noProof/>
              </w:rPr>
              <w:t>Indicateurs de résultats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_Toc97734110 \h </w:instrText>
            </w:r>
            <w:r w:rsidR="006A0856" w:rsidRPr="006A0856">
              <w:rPr>
                <w:noProof/>
                <w:webHidden/>
              </w:rPr>
            </w:r>
            <w:r w:rsidR="006A0856" w:rsidRPr="006A0856">
              <w:rPr>
                <w:noProof/>
                <w:webHidden/>
              </w:rPr>
              <w:fldChar w:fldCharType="separate"/>
            </w:r>
            <w:r w:rsidR="006A0856" w:rsidRPr="006A0856">
              <w:rPr>
                <w:noProof/>
                <w:webHidden/>
              </w:rPr>
              <w:t>52</w:t>
            </w:r>
            <w:r w:rsidR="006A0856" w:rsidRPr="006A0856">
              <w:rPr>
                <w:noProof/>
                <w:webHidden/>
              </w:rPr>
              <w:fldChar w:fldCharType="end"/>
            </w:r>
          </w:hyperlink>
        </w:p>
        <w:p w14:paraId="597B3B02" w14:textId="1EE91BE4"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111" w:history="1">
            <w:r w:rsidR="006A0856" w:rsidRPr="006A0856">
              <w:rPr>
                <w:rStyle w:val="Lienhypertexte"/>
                <w:noProof/>
              </w:rPr>
              <w:t>Liste des personnes interviewées</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_Toc97734111 \h </w:instrText>
            </w:r>
            <w:r w:rsidR="006A0856" w:rsidRPr="006A0856">
              <w:rPr>
                <w:noProof/>
                <w:webHidden/>
              </w:rPr>
            </w:r>
            <w:r w:rsidR="006A0856" w:rsidRPr="006A0856">
              <w:rPr>
                <w:noProof/>
                <w:webHidden/>
              </w:rPr>
              <w:fldChar w:fldCharType="separate"/>
            </w:r>
            <w:r w:rsidR="006A0856" w:rsidRPr="006A0856">
              <w:rPr>
                <w:noProof/>
                <w:webHidden/>
              </w:rPr>
              <w:t>58</w:t>
            </w:r>
            <w:r w:rsidR="006A0856" w:rsidRPr="006A0856">
              <w:rPr>
                <w:noProof/>
                <w:webHidden/>
              </w:rPr>
              <w:fldChar w:fldCharType="end"/>
            </w:r>
          </w:hyperlink>
        </w:p>
        <w:p w14:paraId="67939D48" w14:textId="31E67059" w:rsidR="006A0856" w:rsidRPr="006A0856" w:rsidRDefault="007A0637">
          <w:pPr>
            <w:pStyle w:val="TM2"/>
            <w:tabs>
              <w:tab w:val="right" w:leader="dot" w:pos="9607"/>
            </w:tabs>
            <w:rPr>
              <w:rFonts w:asciiTheme="minorHAnsi" w:eastAsiaTheme="minorEastAsia" w:hAnsiTheme="minorHAnsi" w:cstheme="minorBidi"/>
              <w:noProof/>
              <w:sz w:val="22"/>
              <w:szCs w:val="22"/>
            </w:rPr>
          </w:pPr>
          <w:hyperlink w:anchor="_Toc97734112" w:history="1">
            <w:r w:rsidR="006A0856" w:rsidRPr="006A0856">
              <w:rPr>
                <w:rStyle w:val="Lienhypertexte"/>
                <w:noProof/>
              </w:rPr>
              <w:t>Termes de référence</w:t>
            </w:r>
            <w:r w:rsidR="006A0856" w:rsidRPr="006A0856">
              <w:rPr>
                <w:noProof/>
                <w:webHidden/>
              </w:rPr>
              <w:tab/>
            </w:r>
            <w:r w:rsidR="006A0856" w:rsidRPr="006A0856">
              <w:rPr>
                <w:noProof/>
                <w:webHidden/>
              </w:rPr>
              <w:fldChar w:fldCharType="begin"/>
            </w:r>
            <w:r w:rsidR="006A0856" w:rsidRPr="006A0856">
              <w:rPr>
                <w:noProof/>
                <w:webHidden/>
              </w:rPr>
              <w:instrText xml:space="preserve"> PAGEREF _Toc97734112 \h </w:instrText>
            </w:r>
            <w:r w:rsidR="006A0856" w:rsidRPr="006A0856">
              <w:rPr>
                <w:noProof/>
                <w:webHidden/>
              </w:rPr>
            </w:r>
            <w:r w:rsidR="006A0856" w:rsidRPr="006A0856">
              <w:rPr>
                <w:noProof/>
                <w:webHidden/>
              </w:rPr>
              <w:fldChar w:fldCharType="separate"/>
            </w:r>
            <w:r w:rsidR="006A0856" w:rsidRPr="006A0856">
              <w:rPr>
                <w:noProof/>
                <w:webHidden/>
              </w:rPr>
              <w:t>60</w:t>
            </w:r>
            <w:r w:rsidR="006A0856" w:rsidRPr="006A0856">
              <w:rPr>
                <w:noProof/>
                <w:webHidden/>
              </w:rPr>
              <w:fldChar w:fldCharType="end"/>
            </w:r>
          </w:hyperlink>
        </w:p>
        <w:p w14:paraId="16BF5A95" w14:textId="2505CDAA" w:rsidR="0038300A" w:rsidRDefault="0038300A">
          <w:r>
            <w:rPr>
              <w:b/>
              <w:bCs/>
            </w:rPr>
            <w:fldChar w:fldCharType="end"/>
          </w:r>
        </w:p>
      </w:sdtContent>
    </w:sdt>
    <w:p w14:paraId="5DBE7C9D" w14:textId="28173302" w:rsidR="006A0856" w:rsidRDefault="00D7611E">
      <w:pPr>
        <w:pStyle w:val="Tabledesillustrations"/>
        <w:tabs>
          <w:tab w:val="right" w:leader="dot" w:pos="9607"/>
        </w:tabs>
        <w:rPr>
          <w:rFonts w:eastAsiaTheme="minorEastAsia"/>
          <w:noProof/>
          <w:lang w:eastAsia="fr-FR"/>
        </w:rPr>
      </w:pPr>
      <w:r>
        <w:rPr>
          <w:rFonts w:ascii="Times New Roman" w:hAnsi="Times New Roman" w:cs="Times New Roman"/>
          <w:b/>
          <w:bCs/>
        </w:rPr>
        <w:fldChar w:fldCharType="begin"/>
      </w:r>
      <w:r>
        <w:rPr>
          <w:rFonts w:ascii="Times New Roman" w:hAnsi="Times New Roman" w:cs="Times New Roman"/>
          <w:b/>
          <w:bCs/>
        </w:rPr>
        <w:instrText xml:space="preserve"> TOC \h \z \c "Figure" </w:instrText>
      </w:r>
      <w:r>
        <w:rPr>
          <w:rFonts w:ascii="Times New Roman" w:hAnsi="Times New Roman" w:cs="Times New Roman"/>
          <w:b/>
          <w:bCs/>
        </w:rPr>
        <w:fldChar w:fldCharType="separate"/>
      </w:r>
      <w:hyperlink w:anchor="_Toc97734053" w:history="1">
        <w:r w:rsidR="006A0856" w:rsidRPr="00A04ECF">
          <w:rPr>
            <w:rStyle w:val="Lienhypertexte"/>
            <w:rFonts w:ascii="Times New Roman" w:hAnsi="Times New Roman" w:cs="Times New Roman"/>
            <w:i/>
            <w:iCs/>
            <w:noProof/>
          </w:rPr>
          <w:t>Figure 1. Répartition des répondants (ménages &amp; taxi-motards) par commune cible.</w:t>
        </w:r>
        <w:r w:rsidR="006A0856">
          <w:rPr>
            <w:noProof/>
            <w:webHidden/>
          </w:rPr>
          <w:tab/>
        </w:r>
        <w:r w:rsidR="006A0856">
          <w:rPr>
            <w:noProof/>
            <w:webHidden/>
          </w:rPr>
          <w:fldChar w:fldCharType="begin"/>
        </w:r>
        <w:r w:rsidR="006A0856">
          <w:rPr>
            <w:noProof/>
            <w:webHidden/>
          </w:rPr>
          <w:instrText xml:space="preserve"> PAGEREF _Toc97734053 \h </w:instrText>
        </w:r>
        <w:r w:rsidR="006A0856">
          <w:rPr>
            <w:noProof/>
            <w:webHidden/>
          </w:rPr>
        </w:r>
        <w:r w:rsidR="006A0856">
          <w:rPr>
            <w:noProof/>
            <w:webHidden/>
          </w:rPr>
          <w:fldChar w:fldCharType="separate"/>
        </w:r>
        <w:r w:rsidR="006A0856">
          <w:rPr>
            <w:noProof/>
            <w:webHidden/>
          </w:rPr>
          <w:t>22</w:t>
        </w:r>
        <w:r w:rsidR="006A0856">
          <w:rPr>
            <w:noProof/>
            <w:webHidden/>
          </w:rPr>
          <w:fldChar w:fldCharType="end"/>
        </w:r>
      </w:hyperlink>
    </w:p>
    <w:p w14:paraId="6FBF6C6C" w14:textId="1FB12EB9" w:rsidR="006A0856" w:rsidRDefault="007A0637">
      <w:pPr>
        <w:pStyle w:val="Tabledesillustrations"/>
        <w:tabs>
          <w:tab w:val="right" w:leader="dot" w:pos="9607"/>
        </w:tabs>
        <w:rPr>
          <w:rFonts w:eastAsiaTheme="minorEastAsia"/>
          <w:noProof/>
          <w:lang w:eastAsia="fr-FR"/>
        </w:rPr>
      </w:pPr>
      <w:hyperlink w:anchor="_Toc97734054" w:history="1">
        <w:r w:rsidR="006A0856" w:rsidRPr="00A04ECF">
          <w:rPr>
            <w:rStyle w:val="Lienhypertexte"/>
            <w:rFonts w:ascii="Times New Roman" w:hAnsi="Times New Roman" w:cs="Times New Roman"/>
            <w:i/>
            <w:iCs/>
            <w:noProof/>
          </w:rPr>
          <w:t>Figure 3. Répartition des répondants (ménages &amp; taxi-motards) par sexe.</w:t>
        </w:r>
        <w:r w:rsidR="006A0856">
          <w:rPr>
            <w:noProof/>
            <w:webHidden/>
          </w:rPr>
          <w:tab/>
        </w:r>
        <w:r w:rsidR="006A0856">
          <w:rPr>
            <w:noProof/>
            <w:webHidden/>
          </w:rPr>
          <w:fldChar w:fldCharType="begin"/>
        </w:r>
        <w:r w:rsidR="006A0856">
          <w:rPr>
            <w:noProof/>
            <w:webHidden/>
          </w:rPr>
          <w:instrText xml:space="preserve"> PAGEREF _Toc97734054 \h </w:instrText>
        </w:r>
        <w:r w:rsidR="006A0856">
          <w:rPr>
            <w:noProof/>
            <w:webHidden/>
          </w:rPr>
        </w:r>
        <w:r w:rsidR="006A0856">
          <w:rPr>
            <w:noProof/>
            <w:webHidden/>
          </w:rPr>
          <w:fldChar w:fldCharType="separate"/>
        </w:r>
        <w:r w:rsidR="006A0856">
          <w:rPr>
            <w:noProof/>
            <w:webHidden/>
          </w:rPr>
          <w:t>22</w:t>
        </w:r>
        <w:r w:rsidR="006A0856">
          <w:rPr>
            <w:noProof/>
            <w:webHidden/>
          </w:rPr>
          <w:fldChar w:fldCharType="end"/>
        </w:r>
      </w:hyperlink>
    </w:p>
    <w:p w14:paraId="1DAF5FD3" w14:textId="10C14652" w:rsidR="006A0856" w:rsidRDefault="007A0637">
      <w:pPr>
        <w:pStyle w:val="Tabledesillustrations"/>
        <w:tabs>
          <w:tab w:val="right" w:leader="dot" w:pos="9607"/>
        </w:tabs>
        <w:rPr>
          <w:rFonts w:eastAsiaTheme="minorEastAsia"/>
          <w:noProof/>
          <w:lang w:eastAsia="fr-FR"/>
        </w:rPr>
      </w:pPr>
      <w:hyperlink w:anchor="_Toc97734055" w:history="1">
        <w:r w:rsidR="006A0856" w:rsidRPr="00A04ECF">
          <w:rPr>
            <w:rStyle w:val="Lienhypertexte"/>
            <w:rFonts w:ascii="Times New Roman" w:hAnsi="Times New Roman" w:cs="Times New Roman"/>
            <w:i/>
            <w:iCs/>
            <w:noProof/>
          </w:rPr>
          <w:t>Figure 4. Répartition des répondants (ménages &amp; taxi-motards) par tranche d’âge.</w:t>
        </w:r>
        <w:r w:rsidR="006A0856">
          <w:rPr>
            <w:noProof/>
            <w:webHidden/>
          </w:rPr>
          <w:tab/>
        </w:r>
        <w:r w:rsidR="006A0856">
          <w:rPr>
            <w:noProof/>
            <w:webHidden/>
          </w:rPr>
          <w:fldChar w:fldCharType="begin"/>
        </w:r>
        <w:r w:rsidR="006A0856">
          <w:rPr>
            <w:noProof/>
            <w:webHidden/>
          </w:rPr>
          <w:instrText xml:space="preserve"> PAGEREF _Toc97734055 \h </w:instrText>
        </w:r>
        <w:r w:rsidR="006A0856">
          <w:rPr>
            <w:noProof/>
            <w:webHidden/>
          </w:rPr>
        </w:r>
        <w:r w:rsidR="006A0856">
          <w:rPr>
            <w:noProof/>
            <w:webHidden/>
          </w:rPr>
          <w:fldChar w:fldCharType="separate"/>
        </w:r>
        <w:r w:rsidR="006A0856">
          <w:rPr>
            <w:noProof/>
            <w:webHidden/>
          </w:rPr>
          <w:t>23</w:t>
        </w:r>
        <w:r w:rsidR="006A0856">
          <w:rPr>
            <w:noProof/>
            <w:webHidden/>
          </w:rPr>
          <w:fldChar w:fldCharType="end"/>
        </w:r>
      </w:hyperlink>
    </w:p>
    <w:p w14:paraId="6BFBED67" w14:textId="76372D41" w:rsidR="006A0856" w:rsidRDefault="007A0637">
      <w:pPr>
        <w:pStyle w:val="Tabledesillustrations"/>
        <w:tabs>
          <w:tab w:val="right" w:leader="dot" w:pos="9607"/>
        </w:tabs>
        <w:rPr>
          <w:rFonts w:eastAsiaTheme="minorEastAsia"/>
          <w:noProof/>
          <w:lang w:eastAsia="fr-FR"/>
        </w:rPr>
      </w:pPr>
      <w:hyperlink w:anchor="_Toc97734056" w:history="1">
        <w:r w:rsidR="006A0856" w:rsidRPr="00A04ECF">
          <w:rPr>
            <w:rStyle w:val="Lienhypertexte"/>
            <w:rFonts w:ascii="Times New Roman" w:hAnsi="Times New Roman" w:cs="Times New Roman"/>
            <w:i/>
            <w:iCs/>
            <w:noProof/>
          </w:rPr>
          <w:t>Figure 5. Répartition des répondants (ménages &amp; taxi-motards) par niveau d’éducation.</w:t>
        </w:r>
        <w:r w:rsidR="006A0856">
          <w:rPr>
            <w:noProof/>
            <w:webHidden/>
          </w:rPr>
          <w:tab/>
        </w:r>
        <w:r w:rsidR="006A0856">
          <w:rPr>
            <w:noProof/>
            <w:webHidden/>
          </w:rPr>
          <w:fldChar w:fldCharType="begin"/>
        </w:r>
        <w:r w:rsidR="006A0856">
          <w:rPr>
            <w:noProof/>
            <w:webHidden/>
          </w:rPr>
          <w:instrText xml:space="preserve"> PAGEREF _Toc97734056 \h </w:instrText>
        </w:r>
        <w:r w:rsidR="006A0856">
          <w:rPr>
            <w:noProof/>
            <w:webHidden/>
          </w:rPr>
        </w:r>
        <w:r w:rsidR="006A0856">
          <w:rPr>
            <w:noProof/>
            <w:webHidden/>
          </w:rPr>
          <w:fldChar w:fldCharType="separate"/>
        </w:r>
        <w:r w:rsidR="006A0856">
          <w:rPr>
            <w:noProof/>
            <w:webHidden/>
          </w:rPr>
          <w:t>23</w:t>
        </w:r>
        <w:r w:rsidR="006A0856">
          <w:rPr>
            <w:noProof/>
            <w:webHidden/>
          </w:rPr>
          <w:fldChar w:fldCharType="end"/>
        </w:r>
      </w:hyperlink>
    </w:p>
    <w:p w14:paraId="3ACF7AC2" w14:textId="4C89B066" w:rsidR="006A0856" w:rsidRDefault="007A0637">
      <w:pPr>
        <w:pStyle w:val="Tabledesillustrations"/>
        <w:tabs>
          <w:tab w:val="right" w:leader="dot" w:pos="9607"/>
        </w:tabs>
        <w:rPr>
          <w:rFonts w:eastAsiaTheme="minorEastAsia"/>
          <w:noProof/>
          <w:lang w:eastAsia="fr-FR"/>
        </w:rPr>
      </w:pPr>
      <w:hyperlink w:anchor="_Toc97734057" w:history="1">
        <w:r w:rsidR="006A0856" w:rsidRPr="00A04ECF">
          <w:rPr>
            <w:rStyle w:val="Lienhypertexte"/>
            <w:rFonts w:ascii="Times New Roman" w:hAnsi="Times New Roman" w:cs="Times New Roman"/>
            <w:i/>
            <w:iCs/>
            <w:noProof/>
          </w:rPr>
          <w:t>Figure 6. Violences liées aux manifestations pendant et après les élections (2019-2020)</w:t>
        </w:r>
        <w:r w:rsidR="006A0856">
          <w:rPr>
            <w:noProof/>
            <w:webHidden/>
          </w:rPr>
          <w:tab/>
        </w:r>
        <w:r w:rsidR="006A0856">
          <w:rPr>
            <w:noProof/>
            <w:webHidden/>
          </w:rPr>
          <w:fldChar w:fldCharType="begin"/>
        </w:r>
        <w:r w:rsidR="006A0856">
          <w:rPr>
            <w:noProof/>
            <w:webHidden/>
          </w:rPr>
          <w:instrText xml:space="preserve"> PAGEREF _Toc97734057 \h </w:instrText>
        </w:r>
        <w:r w:rsidR="006A0856">
          <w:rPr>
            <w:noProof/>
            <w:webHidden/>
          </w:rPr>
        </w:r>
        <w:r w:rsidR="006A0856">
          <w:rPr>
            <w:noProof/>
            <w:webHidden/>
          </w:rPr>
          <w:fldChar w:fldCharType="separate"/>
        </w:r>
        <w:r w:rsidR="006A0856">
          <w:rPr>
            <w:noProof/>
            <w:webHidden/>
          </w:rPr>
          <w:t>24</w:t>
        </w:r>
        <w:r w:rsidR="006A0856">
          <w:rPr>
            <w:noProof/>
            <w:webHidden/>
          </w:rPr>
          <w:fldChar w:fldCharType="end"/>
        </w:r>
      </w:hyperlink>
    </w:p>
    <w:p w14:paraId="44A54582" w14:textId="05909560" w:rsidR="006A0856" w:rsidRDefault="007A0637">
      <w:pPr>
        <w:pStyle w:val="Tabledesillustrations"/>
        <w:tabs>
          <w:tab w:val="right" w:leader="dot" w:pos="9607"/>
        </w:tabs>
        <w:rPr>
          <w:rFonts w:eastAsiaTheme="minorEastAsia"/>
          <w:noProof/>
          <w:lang w:eastAsia="fr-FR"/>
        </w:rPr>
      </w:pPr>
      <w:hyperlink w:anchor="_Toc97734058" w:history="1">
        <w:r w:rsidR="006A0856" w:rsidRPr="00A04ECF">
          <w:rPr>
            <w:rStyle w:val="Lienhypertexte"/>
            <w:rFonts w:ascii="Times New Roman" w:hAnsi="Times New Roman" w:cs="Times New Roman"/>
            <w:i/>
            <w:iCs/>
            <w:noProof/>
          </w:rPr>
          <w:t>Figure 7. Exercice de l’activité de taxi-moto.</w:t>
        </w:r>
        <w:r w:rsidR="006A0856">
          <w:rPr>
            <w:noProof/>
            <w:webHidden/>
          </w:rPr>
          <w:tab/>
        </w:r>
        <w:r w:rsidR="006A0856">
          <w:rPr>
            <w:noProof/>
            <w:webHidden/>
          </w:rPr>
          <w:fldChar w:fldCharType="begin"/>
        </w:r>
        <w:r w:rsidR="006A0856">
          <w:rPr>
            <w:noProof/>
            <w:webHidden/>
          </w:rPr>
          <w:instrText xml:space="preserve"> PAGEREF _Toc97734058 \h </w:instrText>
        </w:r>
        <w:r w:rsidR="006A0856">
          <w:rPr>
            <w:noProof/>
            <w:webHidden/>
          </w:rPr>
        </w:r>
        <w:r w:rsidR="006A0856">
          <w:rPr>
            <w:noProof/>
            <w:webHidden/>
          </w:rPr>
          <w:fldChar w:fldCharType="separate"/>
        </w:r>
        <w:r w:rsidR="006A0856">
          <w:rPr>
            <w:noProof/>
            <w:webHidden/>
          </w:rPr>
          <w:t>25</w:t>
        </w:r>
        <w:r w:rsidR="006A0856">
          <w:rPr>
            <w:noProof/>
            <w:webHidden/>
          </w:rPr>
          <w:fldChar w:fldCharType="end"/>
        </w:r>
      </w:hyperlink>
    </w:p>
    <w:p w14:paraId="13686EAF" w14:textId="53CAC560" w:rsidR="006A0856" w:rsidRDefault="007A0637">
      <w:pPr>
        <w:pStyle w:val="Tabledesillustrations"/>
        <w:tabs>
          <w:tab w:val="right" w:leader="dot" w:pos="9607"/>
        </w:tabs>
        <w:rPr>
          <w:rFonts w:eastAsiaTheme="minorEastAsia"/>
          <w:noProof/>
          <w:lang w:eastAsia="fr-FR"/>
        </w:rPr>
      </w:pPr>
      <w:hyperlink w:anchor="_Toc97734059" w:history="1">
        <w:r w:rsidR="006A0856" w:rsidRPr="00A04ECF">
          <w:rPr>
            <w:rStyle w:val="Lienhypertexte"/>
            <w:rFonts w:ascii="Times New Roman" w:hAnsi="Times New Roman" w:cs="Times New Roman"/>
            <w:i/>
            <w:iCs/>
            <w:noProof/>
          </w:rPr>
          <w:t>Figure 8. Contribution des taxi-motards à la paix et à la cohésion sociale.</w:t>
        </w:r>
        <w:r w:rsidR="006A0856">
          <w:rPr>
            <w:noProof/>
            <w:webHidden/>
          </w:rPr>
          <w:tab/>
        </w:r>
        <w:r w:rsidR="006A0856">
          <w:rPr>
            <w:noProof/>
            <w:webHidden/>
          </w:rPr>
          <w:fldChar w:fldCharType="begin"/>
        </w:r>
        <w:r w:rsidR="006A0856">
          <w:rPr>
            <w:noProof/>
            <w:webHidden/>
          </w:rPr>
          <w:instrText xml:space="preserve"> PAGEREF _Toc97734059 \h </w:instrText>
        </w:r>
        <w:r w:rsidR="006A0856">
          <w:rPr>
            <w:noProof/>
            <w:webHidden/>
          </w:rPr>
        </w:r>
        <w:r w:rsidR="006A0856">
          <w:rPr>
            <w:noProof/>
            <w:webHidden/>
          </w:rPr>
          <w:fldChar w:fldCharType="separate"/>
        </w:r>
        <w:r w:rsidR="006A0856">
          <w:rPr>
            <w:noProof/>
            <w:webHidden/>
          </w:rPr>
          <w:t>26</w:t>
        </w:r>
        <w:r w:rsidR="006A0856">
          <w:rPr>
            <w:noProof/>
            <w:webHidden/>
          </w:rPr>
          <w:fldChar w:fldCharType="end"/>
        </w:r>
      </w:hyperlink>
    </w:p>
    <w:p w14:paraId="286AFCFA" w14:textId="6E91494F" w:rsidR="006A0856" w:rsidRDefault="007A0637">
      <w:pPr>
        <w:pStyle w:val="Tabledesillustrations"/>
        <w:tabs>
          <w:tab w:val="right" w:leader="dot" w:pos="9607"/>
        </w:tabs>
        <w:rPr>
          <w:rFonts w:eastAsiaTheme="minorEastAsia"/>
          <w:noProof/>
          <w:lang w:eastAsia="fr-FR"/>
        </w:rPr>
      </w:pPr>
      <w:hyperlink w:anchor="_Toc97734060" w:history="1">
        <w:r w:rsidR="006A0856" w:rsidRPr="00A04ECF">
          <w:rPr>
            <w:rStyle w:val="Lienhypertexte"/>
            <w:rFonts w:ascii="Times New Roman" w:hAnsi="Times New Roman" w:cs="Times New Roman"/>
            <w:i/>
            <w:iCs/>
            <w:noProof/>
          </w:rPr>
          <w:t>Figure 9. Niveau du rôle des taxi-motards dans consolidation de la paix et de la cohésion sociale.</w:t>
        </w:r>
        <w:r w:rsidR="006A0856">
          <w:rPr>
            <w:noProof/>
            <w:webHidden/>
          </w:rPr>
          <w:tab/>
        </w:r>
        <w:r w:rsidR="006A0856">
          <w:rPr>
            <w:noProof/>
            <w:webHidden/>
          </w:rPr>
          <w:fldChar w:fldCharType="begin"/>
        </w:r>
        <w:r w:rsidR="006A0856">
          <w:rPr>
            <w:noProof/>
            <w:webHidden/>
          </w:rPr>
          <w:instrText xml:space="preserve"> PAGEREF _Toc97734060 \h </w:instrText>
        </w:r>
        <w:r w:rsidR="006A0856">
          <w:rPr>
            <w:noProof/>
            <w:webHidden/>
          </w:rPr>
        </w:r>
        <w:r w:rsidR="006A0856">
          <w:rPr>
            <w:noProof/>
            <w:webHidden/>
          </w:rPr>
          <w:fldChar w:fldCharType="separate"/>
        </w:r>
        <w:r w:rsidR="006A0856">
          <w:rPr>
            <w:noProof/>
            <w:webHidden/>
          </w:rPr>
          <w:t>26</w:t>
        </w:r>
        <w:r w:rsidR="006A0856">
          <w:rPr>
            <w:noProof/>
            <w:webHidden/>
          </w:rPr>
          <w:fldChar w:fldCharType="end"/>
        </w:r>
      </w:hyperlink>
    </w:p>
    <w:p w14:paraId="2B77CEA6" w14:textId="4FE90D65" w:rsidR="006A0856" w:rsidRDefault="007A0637">
      <w:pPr>
        <w:pStyle w:val="Tabledesillustrations"/>
        <w:tabs>
          <w:tab w:val="right" w:leader="dot" w:pos="9607"/>
        </w:tabs>
        <w:rPr>
          <w:rFonts w:eastAsiaTheme="minorEastAsia"/>
          <w:noProof/>
          <w:lang w:eastAsia="fr-FR"/>
        </w:rPr>
      </w:pPr>
      <w:hyperlink w:anchor="_Toc97734061" w:history="1">
        <w:r w:rsidR="006A0856" w:rsidRPr="00A04ECF">
          <w:rPr>
            <w:rStyle w:val="Lienhypertexte"/>
            <w:rFonts w:ascii="Times New Roman" w:hAnsi="Times New Roman" w:cs="Times New Roman"/>
            <w:i/>
            <w:iCs/>
            <w:noProof/>
          </w:rPr>
          <w:t>Figure 10. Des initiatives de paix promues par les taxi-motards.</w:t>
        </w:r>
        <w:r w:rsidR="006A0856">
          <w:rPr>
            <w:noProof/>
            <w:webHidden/>
          </w:rPr>
          <w:tab/>
        </w:r>
        <w:r w:rsidR="006A0856">
          <w:rPr>
            <w:noProof/>
            <w:webHidden/>
          </w:rPr>
          <w:fldChar w:fldCharType="begin"/>
        </w:r>
        <w:r w:rsidR="006A0856">
          <w:rPr>
            <w:noProof/>
            <w:webHidden/>
          </w:rPr>
          <w:instrText xml:space="preserve"> PAGEREF _Toc97734061 \h </w:instrText>
        </w:r>
        <w:r w:rsidR="006A0856">
          <w:rPr>
            <w:noProof/>
            <w:webHidden/>
          </w:rPr>
        </w:r>
        <w:r w:rsidR="006A0856">
          <w:rPr>
            <w:noProof/>
            <w:webHidden/>
          </w:rPr>
          <w:fldChar w:fldCharType="separate"/>
        </w:r>
        <w:r w:rsidR="006A0856">
          <w:rPr>
            <w:noProof/>
            <w:webHidden/>
          </w:rPr>
          <w:t>27</w:t>
        </w:r>
        <w:r w:rsidR="006A0856">
          <w:rPr>
            <w:noProof/>
            <w:webHidden/>
          </w:rPr>
          <w:fldChar w:fldCharType="end"/>
        </w:r>
      </w:hyperlink>
    </w:p>
    <w:p w14:paraId="2E3F8940" w14:textId="710109DF" w:rsidR="006A0856" w:rsidRDefault="007A0637">
      <w:pPr>
        <w:pStyle w:val="Tabledesillustrations"/>
        <w:tabs>
          <w:tab w:val="right" w:leader="dot" w:pos="9607"/>
        </w:tabs>
        <w:rPr>
          <w:rFonts w:eastAsiaTheme="minorEastAsia"/>
          <w:noProof/>
          <w:lang w:eastAsia="fr-FR"/>
        </w:rPr>
      </w:pPr>
      <w:hyperlink w:anchor="_Toc97734062" w:history="1">
        <w:r w:rsidR="006A0856" w:rsidRPr="00A04ECF">
          <w:rPr>
            <w:rStyle w:val="Lienhypertexte"/>
            <w:rFonts w:ascii="Times New Roman" w:hAnsi="Times New Roman" w:cs="Times New Roman"/>
            <w:i/>
            <w:iCs/>
            <w:noProof/>
          </w:rPr>
          <w:t>Figure 11. Participation à la formation en technique de prévention et de gestion de conflits.</w:t>
        </w:r>
        <w:r w:rsidR="006A0856">
          <w:rPr>
            <w:noProof/>
            <w:webHidden/>
          </w:rPr>
          <w:tab/>
        </w:r>
        <w:r w:rsidR="006A0856">
          <w:rPr>
            <w:noProof/>
            <w:webHidden/>
          </w:rPr>
          <w:fldChar w:fldCharType="begin"/>
        </w:r>
        <w:r w:rsidR="006A0856">
          <w:rPr>
            <w:noProof/>
            <w:webHidden/>
          </w:rPr>
          <w:instrText xml:space="preserve"> PAGEREF _Toc97734062 \h </w:instrText>
        </w:r>
        <w:r w:rsidR="006A0856">
          <w:rPr>
            <w:noProof/>
            <w:webHidden/>
          </w:rPr>
        </w:r>
        <w:r w:rsidR="006A0856">
          <w:rPr>
            <w:noProof/>
            <w:webHidden/>
          </w:rPr>
          <w:fldChar w:fldCharType="separate"/>
        </w:r>
        <w:r w:rsidR="006A0856">
          <w:rPr>
            <w:noProof/>
            <w:webHidden/>
          </w:rPr>
          <w:t>28</w:t>
        </w:r>
        <w:r w:rsidR="006A0856">
          <w:rPr>
            <w:noProof/>
            <w:webHidden/>
          </w:rPr>
          <w:fldChar w:fldCharType="end"/>
        </w:r>
      </w:hyperlink>
    </w:p>
    <w:p w14:paraId="56813903" w14:textId="707C2D13" w:rsidR="006A0856" w:rsidRDefault="007A0637">
      <w:pPr>
        <w:pStyle w:val="Tabledesillustrations"/>
        <w:tabs>
          <w:tab w:val="right" w:leader="dot" w:pos="9607"/>
        </w:tabs>
        <w:rPr>
          <w:rFonts w:eastAsiaTheme="minorEastAsia"/>
          <w:noProof/>
          <w:lang w:eastAsia="fr-FR"/>
        </w:rPr>
      </w:pPr>
      <w:hyperlink w:anchor="_Toc97734063" w:history="1">
        <w:r w:rsidR="006A0856" w:rsidRPr="00A04ECF">
          <w:rPr>
            <w:rStyle w:val="Lienhypertexte"/>
            <w:rFonts w:ascii="Times New Roman" w:hAnsi="Times New Roman" w:cs="Times New Roman"/>
            <w:i/>
            <w:iCs/>
            <w:noProof/>
          </w:rPr>
          <w:t>Figure 12. Niveau de pertinence du projet pour s’attaquer aux facteurs de réduction de l’instrumentalisation et des violences politico-sociales.</w:t>
        </w:r>
        <w:r w:rsidR="006A0856">
          <w:rPr>
            <w:noProof/>
            <w:webHidden/>
          </w:rPr>
          <w:tab/>
        </w:r>
        <w:r w:rsidR="006A0856">
          <w:rPr>
            <w:noProof/>
            <w:webHidden/>
          </w:rPr>
          <w:fldChar w:fldCharType="begin"/>
        </w:r>
        <w:r w:rsidR="006A0856">
          <w:rPr>
            <w:noProof/>
            <w:webHidden/>
          </w:rPr>
          <w:instrText xml:space="preserve"> PAGEREF _Toc97734063 \h </w:instrText>
        </w:r>
        <w:r w:rsidR="006A0856">
          <w:rPr>
            <w:noProof/>
            <w:webHidden/>
          </w:rPr>
        </w:r>
        <w:r w:rsidR="006A0856">
          <w:rPr>
            <w:noProof/>
            <w:webHidden/>
          </w:rPr>
          <w:fldChar w:fldCharType="separate"/>
        </w:r>
        <w:r w:rsidR="006A0856">
          <w:rPr>
            <w:noProof/>
            <w:webHidden/>
          </w:rPr>
          <w:t>30</w:t>
        </w:r>
        <w:r w:rsidR="006A0856">
          <w:rPr>
            <w:noProof/>
            <w:webHidden/>
          </w:rPr>
          <w:fldChar w:fldCharType="end"/>
        </w:r>
      </w:hyperlink>
    </w:p>
    <w:p w14:paraId="3674FCFC" w14:textId="6620A4C1" w:rsidR="006A0856" w:rsidRDefault="007A0637">
      <w:pPr>
        <w:pStyle w:val="Tabledesillustrations"/>
        <w:tabs>
          <w:tab w:val="right" w:leader="dot" w:pos="9607"/>
        </w:tabs>
        <w:rPr>
          <w:rFonts w:eastAsiaTheme="minorEastAsia"/>
          <w:noProof/>
          <w:lang w:eastAsia="fr-FR"/>
        </w:rPr>
      </w:pPr>
      <w:hyperlink w:anchor="_Toc97734064" w:history="1">
        <w:r w:rsidR="006A0856" w:rsidRPr="00A04ECF">
          <w:rPr>
            <w:rStyle w:val="Lienhypertexte"/>
            <w:rFonts w:ascii="Times New Roman" w:hAnsi="Times New Roman" w:cs="Times New Roman"/>
            <w:i/>
            <w:iCs/>
            <w:noProof/>
          </w:rPr>
          <w:t>Figure 13. Niveau de pertinence des activités du projet.</w:t>
        </w:r>
        <w:r w:rsidR="006A0856">
          <w:rPr>
            <w:noProof/>
            <w:webHidden/>
          </w:rPr>
          <w:tab/>
        </w:r>
        <w:r w:rsidR="006A0856">
          <w:rPr>
            <w:noProof/>
            <w:webHidden/>
          </w:rPr>
          <w:fldChar w:fldCharType="begin"/>
        </w:r>
        <w:r w:rsidR="006A0856">
          <w:rPr>
            <w:noProof/>
            <w:webHidden/>
          </w:rPr>
          <w:instrText xml:space="preserve"> PAGEREF _Toc97734064 \h </w:instrText>
        </w:r>
        <w:r w:rsidR="006A0856">
          <w:rPr>
            <w:noProof/>
            <w:webHidden/>
          </w:rPr>
        </w:r>
        <w:r w:rsidR="006A0856">
          <w:rPr>
            <w:noProof/>
            <w:webHidden/>
          </w:rPr>
          <w:fldChar w:fldCharType="separate"/>
        </w:r>
        <w:r w:rsidR="006A0856">
          <w:rPr>
            <w:noProof/>
            <w:webHidden/>
          </w:rPr>
          <w:t>37</w:t>
        </w:r>
        <w:r w:rsidR="006A0856">
          <w:rPr>
            <w:noProof/>
            <w:webHidden/>
          </w:rPr>
          <w:fldChar w:fldCharType="end"/>
        </w:r>
      </w:hyperlink>
    </w:p>
    <w:p w14:paraId="411A21AB" w14:textId="028930F1" w:rsidR="006A0856" w:rsidRDefault="007A0637">
      <w:pPr>
        <w:pStyle w:val="Tabledesillustrations"/>
        <w:tabs>
          <w:tab w:val="right" w:leader="dot" w:pos="9607"/>
        </w:tabs>
        <w:rPr>
          <w:rFonts w:eastAsiaTheme="minorEastAsia"/>
          <w:noProof/>
          <w:lang w:eastAsia="fr-FR"/>
        </w:rPr>
      </w:pPr>
      <w:hyperlink w:anchor="_Toc97734065" w:history="1">
        <w:r w:rsidR="006A0856" w:rsidRPr="00A04ECF">
          <w:rPr>
            <w:rStyle w:val="Lienhypertexte"/>
            <w:rFonts w:ascii="Times New Roman" w:hAnsi="Times New Roman" w:cs="Times New Roman"/>
            <w:i/>
            <w:iCs/>
            <w:noProof/>
          </w:rPr>
          <w:t>Figure 14. Activités à succès du projet.</w:t>
        </w:r>
        <w:r w:rsidR="006A0856">
          <w:rPr>
            <w:noProof/>
            <w:webHidden/>
          </w:rPr>
          <w:tab/>
        </w:r>
        <w:r w:rsidR="006A0856">
          <w:rPr>
            <w:noProof/>
            <w:webHidden/>
          </w:rPr>
          <w:fldChar w:fldCharType="begin"/>
        </w:r>
        <w:r w:rsidR="006A0856">
          <w:rPr>
            <w:noProof/>
            <w:webHidden/>
          </w:rPr>
          <w:instrText xml:space="preserve"> PAGEREF _Toc97734065 \h </w:instrText>
        </w:r>
        <w:r w:rsidR="006A0856">
          <w:rPr>
            <w:noProof/>
            <w:webHidden/>
          </w:rPr>
        </w:r>
        <w:r w:rsidR="006A0856">
          <w:rPr>
            <w:noProof/>
            <w:webHidden/>
          </w:rPr>
          <w:fldChar w:fldCharType="separate"/>
        </w:r>
        <w:r w:rsidR="006A0856">
          <w:rPr>
            <w:noProof/>
            <w:webHidden/>
          </w:rPr>
          <w:t>38</w:t>
        </w:r>
        <w:r w:rsidR="006A0856">
          <w:rPr>
            <w:noProof/>
            <w:webHidden/>
          </w:rPr>
          <w:fldChar w:fldCharType="end"/>
        </w:r>
      </w:hyperlink>
    </w:p>
    <w:p w14:paraId="1E9418A1" w14:textId="77777777" w:rsidR="006A0856" w:rsidRDefault="00D7611E" w:rsidP="00D7611E">
      <w:pPr>
        <w:pStyle w:val="Lgende"/>
        <w:rPr>
          <w:noProof/>
        </w:rPr>
      </w:pPr>
      <w:r>
        <w:rPr>
          <w:rFonts w:ascii="Times New Roman" w:hAnsi="Times New Roman" w:cs="Times New Roman"/>
          <w:b w:val="0"/>
          <w:bCs w:val="0"/>
        </w:rPr>
        <w:fldChar w:fldCharType="end"/>
      </w:r>
      <w:r>
        <w:rPr>
          <w:rFonts w:ascii="Times New Roman" w:hAnsi="Times New Roman" w:cs="Times New Roman"/>
          <w:b w:val="0"/>
          <w:bCs w:val="0"/>
        </w:rPr>
        <w:fldChar w:fldCharType="begin"/>
      </w:r>
      <w:r>
        <w:rPr>
          <w:rFonts w:ascii="Times New Roman" w:hAnsi="Times New Roman" w:cs="Times New Roman"/>
          <w:b w:val="0"/>
          <w:bCs w:val="0"/>
        </w:rPr>
        <w:instrText xml:space="preserve"> TOC \h \z \c "Tableau" </w:instrText>
      </w:r>
      <w:r>
        <w:rPr>
          <w:rFonts w:ascii="Times New Roman" w:hAnsi="Times New Roman" w:cs="Times New Roman"/>
          <w:b w:val="0"/>
          <w:bCs w:val="0"/>
        </w:rPr>
        <w:fldChar w:fldCharType="separate"/>
      </w:r>
    </w:p>
    <w:p w14:paraId="32818D17" w14:textId="692D0EFA" w:rsidR="006A0856" w:rsidRDefault="007A0637">
      <w:pPr>
        <w:pStyle w:val="Tabledesillustrations"/>
        <w:tabs>
          <w:tab w:val="right" w:leader="dot" w:pos="9607"/>
        </w:tabs>
        <w:rPr>
          <w:rFonts w:eastAsiaTheme="minorEastAsia"/>
          <w:noProof/>
          <w:lang w:eastAsia="fr-FR"/>
        </w:rPr>
      </w:pPr>
      <w:hyperlink w:anchor="_Toc97734066" w:history="1">
        <w:r w:rsidR="006A0856" w:rsidRPr="004C2C04">
          <w:rPr>
            <w:rStyle w:val="Lienhypertexte"/>
            <w:rFonts w:ascii="Times New Roman" w:hAnsi="Times New Roman" w:cs="Times New Roman"/>
            <w:i/>
            <w:iCs/>
            <w:noProof/>
          </w:rPr>
          <w:t>Tableau 1. Utilisateurs et utilisations de l'évaluation.</w:t>
        </w:r>
        <w:r w:rsidR="006A0856">
          <w:rPr>
            <w:noProof/>
            <w:webHidden/>
          </w:rPr>
          <w:tab/>
        </w:r>
        <w:r w:rsidR="006A0856">
          <w:rPr>
            <w:noProof/>
            <w:webHidden/>
          </w:rPr>
          <w:fldChar w:fldCharType="begin"/>
        </w:r>
        <w:r w:rsidR="006A0856">
          <w:rPr>
            <w:noProof/>
            <w:webHidden/>
          </w:rPr>
          <w:instrText xml:space="preserve"> PAGEREF _Toc97734066 \h </w:instrText>
        </w:r>
        <w:r w:rsidR="006A0856">
          <w:rPr>
            <w:noProof/>
            <w:webHidden/>
          </w:rPr>
        </w:r>
        <w:r w:rsidR="006A0856">
          <w:rPr>
            <w:noProof/>
            <w:webHidden/>
          </w:rPr>
          <w:fldChar w:fldCharType="separate"/>
        </w:r>
        <w:r w:rsidR="006A0856">
          <w:rPr>
            <w:noProof/>
            <w:webHidden/>
          </w:rPr>
          <w:t>14</w:t>
        </w:r>
        <w:r w:rsidR="006A0856">
          <w:rPr>
            <w:noProof/>
            <w:webHidden/>
          </w:rPr>
          <w:fldChar w:fldCharType="end"/>
        </w:r>
      </w:hyperlink>
    </w:p>
    <w:p w14:paraId="2F0E7277" w14:textId="175D893D" w:rsidR="006A0856" w:rsidRDefault="007A0637">
      <w:pPr>
        <w:pStyle w:val="Tabledesillustrations"/>
        <w:tabs>
          <w:tab w:val="right" w:leader="dot" w:pos="9607"/>
        </w:tabs>
        <w:rPr>
          <w:rFonts w:eastAsiaTheme="minorEastAsia"/>
          <w:noProof/>
          <w:lang w:eastAsia="fr-FR"/>
        </w:rPr>
      </w:pPr>
      <w:hyperlink w:anchor="_Toc97734067" w:history="1">
        <w:r w:rsidR="006A0856" w:rsidRPr="004C2C04">
          <w:rPr>
            <w:rStyle w:val="Lienhypertexte"/>
            <w:rFonts w:ascii="Times New Roman" w:hAnsi="Times New Roman" w:cs="Times New Roman"/>
            <w:i/>
            <w:iCs/>
            <w:noProof/>
          </w:rPr>
          <w:t>Tableau 2. Répartition du budget du projet en dollars américains.</w:t>
        </w:r>
        <w:r w:rsidR="006A0856">
          <w:rPr>
            <w:noProof/>
            <w:webHidden/>
          </w:rPr>
          <w:tab/>
        </w:r>
        <w:r w:rsidR="006A0856">
          <w:rPr>
            <w:noProof/>
            <w:webHidden/>
          </w:rPr>
          <w:fldChar w:fldCharType="begin"/>
        </w:r>
        <w:r w:rsidR="006A0856">
          <w:rPr>
            <w:noProof/>
            <w:webHidden/>
          </w:rPr>
          <w:instrText xml:space="preserve"> PAGEREF _Toc97734067 \h </w:instrText>
        </w:r>
        <w:r w:rsidR="006A0856">
          <w:rPr>
            <w:noProof/>
            <w:webHidden/>
          </w:rPr>
        </w:r>
        <w:r w:rsidR="006A0856">
          <w:rPr>
            <w:noProof/>
            <w:webHidden/>
          </w:rPr>
          <w:fldChar w:fldCharType="separate"/>
        </w:r>
        <w:r w:rsidR="006A0856">
          <w:rPr>
            <w:noProof/>
            <w:webHidden/>
          </w:rPr>
          <w:t>33</w:t>
        </w:r>
        <w:r w:rsidR="006A0856">
          <w:rPr>
            <w:noProof/>
            <w:webHidden/>
          </w:rPr>
          <w:fldChar w:fldCharType="end"/>
        </w:r>
      </w:hyperlink>
    </w:p>
    <w:p w14:paraId="584A012B" w14:textId="15F0B017" w:rsidR="006A0856" w:rsidRDefault="007A0637">
      <w:pPr>
        <w:pStyle w:val="Tabledesillustrations"/>
        <w:tabs>
          <w:tab w:val="right" w:leader="dot" w:pos="9607"/>
        </w:tabs>
        <w:rPr>
          <w:rFonts w:eastAsiaTheme="minorEastAsia"/>
          <w:noProof/>
          <w:lang w:eastAsia="fr-FR"/>
        </w:rPr>
      </w:pPr>
      <w:hyperlink w:anchor="_Toc97734068" w:history="1">
        <w:r w:rsidR="006A0856" w:rsidRPr="004C2C04">
          <w:rPr>
            <w:rStyle w:val="Lienhypertexte"/>
            <w:rFonts w:ascii="Times New Roman" w:hAnsi="Times New Roman" w:cs="Times New Roman"/>
            <w:i/>
            <w:iCs/>
            <w:noProof/>
          </w:rPr>
          <w:t>Tableau 3. Les résultats de l'analyse FFOM.</w:t>
        </w:r>
        <w:r w:rsidR="006A0856">
          <w:rPr>
            <w:noProof/>
            <w:webHidden/>
          </w:rPr>
          <w:tab/>
        </w:r>
        <w:r w:rsidR="006A0856">
          <w:rPr>
            <w:noProof/>
            <w:webHidden/>
          </w:rPr>
          <w:fldChar w:fldCharType="begin"/>
        </w:r>
        <w:r w:rsidR="006A0856">
          <w:rPr>
            <w:noProof/>
            <w:webHidden/>
          </w:rPr>
          <w:instrText xml:space="preserve"> PAGEREF _Toc97734068 \h </w:instrText>
        </w:r>
        <w:r w:rsidR="006A0856">
          <w:rPr>
            <w:noProof/>
            <w:webHidden/>
          </w:rPr>
        </w:r>
        <w:r w:rsidR="006A0856">
          <w:rPr>
            <w:noProof/>
            <w:webHidden/>
          </w:rPr>
          <w:fldChar w:fldCharType="separate"/>
        </w:r>
        <w:r w:rsidR="006A0856">
          <w:rPr>
            <w:noProof/>
            <w:webHidden/>
          </w:rPr>
          <w:t>42</w:t>
        </w:r>
        <w:r w:rsidR="006A0856">
          <w:rPr>
            <w:noProof/>
            <w:webHidden/>
          </w:rPr>
          <w:fldChar w:fldCharType="end"/>
        </w:r>
      </w:hyperlink>
    </w:p>
    <w:p w14:paraId="0935E593" w14:textId="37795B11" w:rsidR="004410A6" w:rsidRDefault="00D7611E" w:rsidP="00D7611E">
      <w:pPr>
        <w:pStyle w:val="Lgende"/>
        <w:rPr>
          <w:rFonts w:ascii="Times New Roman" w:hAnsi="Times New Roman" w:cs="Times New Roman"/>
          <w:b w:val="0"/>
          <w:bCs w:val="0"/>
        </w:rPr>
      </w:pPr>
      <w:r>
        <w:rPr>
          <w:rFonts w:ascii="Times New Roman" w:hAnsi="Times New Roman" w:cs="Times New Roman"/>
          <w:b w:val="0"/>
          <w:bCs w:val="0"/>
        </w:rPr>
        <w:fldChar w:fldCharType="end"/>
      </w:r>
      <w:r w:rsidR="004410A6">
        <w:rPr>
          <w:rFonts w:ascii="Times New Roman" w:hAnsi="Times New Roman" w:cs="Times New Roman"/>
          <w:b w:val="0"/>
          <w:bCs w:val="0"/>
        </w:rPr>
        <w:br w:type="page"/>
      </w:r>
    </w:p>
    <w:p w14:paraId="46235ABE" w14:textId="77777777" w:rsidR="004445E6" w:rsidRDefault="004445E6" w:rsidP="004445E6">
      <w:pPr>
        <w:pStyle w:val="Titre1"/>
        <w:spacing w:before="0"/>
        <w:rPr>
          <w:rFonts w:ascii="Times New Roman" w:hAnsi="Times New Roman" w:cs="Times New Roman"/>
          <w:b/>
          <w:bCs/>
        </w:rPr>
      </w:pPr>
      <w:bookmarkStart w:id="0" w:name="_Toc66006481"/>
      <w:bookmarkStart w:id="1" w:name="_Toc97734069"/>
      <w:r w:rsidRPr="0016030F">
        <w:rPr>
          <w:rFonts w:ascii="Times New Roman" w:hAnsi="Times New Roman" w:cs="Times New Roman"/>
          <w:b/>
          <w:bCs/>
        </w:rPr>
        <w:lastRenderedPageBreak/>
        <w:t>Remerciements</w:t>
      </w:r>
      <w:bookmarkEnd w:id="0"/>
      <w:bookmarkEnd w:id="1"/>
      <w:r w:rsidRPr="0016030F">
        <w:rPr>
          <w:rFonts w:ascii="Times New Roman" w:hAnsi="Times New Roman" w:cs="Times New Roman"/>
          <w:b/>
          <w:bCs/>
        </w:rPr>
        <w:t xml:space="preserve"> </w:t>
      </w:r>
    </w:p>
    <w:p w14:paraId="555D0529" w14:textId="77777777" w:rsidR="004445E6" w:rsidRPr="00154042" w:rsidRDefault="004445E6" w:rsidP="004445E6"/>
    <w:p w14:paraId="193EBED9" w14:textId="77777777" w:rsidR="00323871" w:rsidRDefault="00323871" w:rsidP="004445E6">
      <w:pPr>
        <w:pStyle w:val="Sansinterligne"/>
        <w:spacing w:after="120" w:line="276" w:lineRule="auto"/>
        <w:jc w:val="both"/>
        <w:rPr>
          <w:rFonts w:ascii="Times New Roman" w:hAnsi="Times New Roman" w:cs="Times New Roman"/>
          <w:sz w:val="24"/>
          <w:szCs w:val="24"/>
          <w:lang w:val="fr-CA"/>
        </w:rPr>
      </w:pPr>
    </w:p>
    <w:p w14:paraId="6C9BE370" w14:textId="157A8B4D" w:rsidR="004445E6" w:rsidRPr="00BE2FA0" w:rsidRDefault="004445E6" w:rsidP="004445E6">
      <w:pPr>
        <w:pStyle w:val="Sansinterligne"/>
        <w:spacing w:after="120" w:line="276" w:lineRule="auto"/>
        <w:jc w:val="both"/>
        <w:rPr>
          <w:rFonts w:ascii="Times New Roman" w:hAnsi="Times New Roman" w:cs="Times New Roman"/>
          <w:sz w:val="24"/>
          <w:szCs w:val="24"/>
          <w:lang w:val="fr-CA"/>
        </w:rPr>
      </w:pPr>
      <w:r w:rsidRPr="00BE2FA0">
        <w:rPr>
          <w:rFonts w:ascii="Times New Roman" w:hAnsi="Times New Roman" w:cs="Times New Roman"/>
          <w:sz w:val="24"/>
          <w:szCs w:val="24"/>
          <w:lang w:val="fr-CA"/>
        </w:rPr>
        <w:t xml:space="preserve">L’évaluation finale est l’une des principales activités prévues dans le cadre du </w:t>
      </w:r>
      <w:r w:rsidRPr="00707D64">
        <w:rPr>
          <w:rFonts w:ascii="Times New Roman" w:hAnsi="Times New Roman" w:cs="Times New Roman"/>
          <w:b/>
          <w:bCs/>
          <w:sz w:val="24"/>
          <w:szCs w:val="24"/>
          <w:lang w:val="fr-CA"/>
        </w:rPr>
        <w:t xml:space="preserve">projet d’appui </w:t>
      </w:r>
      <w:r w:rsidRPr="00707D64">
        <w:rPr>
          <w:rFonts w:ascii="Times New Roman" w:eastAsia="Calibri" w:hAnsi="Times New Roman" w:cs="Times New Roman"/>
          <w:b/>
          <w:bCs/>
          <w:sz w:val="24"/>
          <w:szCs w:val="24"/>
        </w:rPr>
        <w:t>à la réduction de l’instrumentalisation et des violences politico-sociales des jeunes taxi-</w:t>
      </w:r>
      <w:r w:rsidR="00707D64">
        <w:rPr>
          <w:rFonts w:ascii="Times New Roman" w:eastAsia="Calibri" w:hAnsi="Times New Roman" w:cs="Times New Roman"/>
          <w:b/>
          <w:bCs/>
          <w:sz w:val="24"/>
          <w:szCs w:val="24"/>
        </w:rPr>
        <w:t>m</w:t>
      </w:r>
      <w:r w:rsidRPr="00707D64">
        <w:rPr>
          <w:rFonts w:ascii="Times New Roman" w:eastAsia="Calibri" w:hAnsi="Times New Roman" w:cs="Times New Roman"/>
          <w:b/>
          <w:bCs/>
          <w:sz w:val="24"/>
          <w:szCs w:val="24"/>
        </w:rPr>
        <w:t xml:space="preserve">otards en période </w:t>
      </w:r>
      <w:r w:rsidR="00707D64">
        <w:rPr>
          <w:rFonts w:ascii="Times New Roman" w:eastAsia="Calibri" w:hAnsi="Times New Roman" w:cs="Times New Roman"/>
          <w:b/>
          <w:bCs/>
          <w:sz w:val="24"/>
          <w:szCs w:val="24"/>
        </w:rPr>
        <w:t>é</w:t>
      </w:r>
      <w:r w:rsidR="00707D64" w:rsidRPr="00707D64">
        <w:rPr>
          <w:rFonts w:ascii="Times New Roman" w:eastAsia="Calibri" w:hAnsi="Times New Roman" w:cs="Times New Roman"/>
          <w:b/>
          <w:bCs/>
          <w:sz w:val="24"/>
          <w:szCs w:val="24"/>
        </w:rPr>
        <w:t>lectorale</w:t>
      </w:r>
      <w:r w:rsidRPr="00BE2FA0">
        <w:rPr>
          <w:rFonts w:ascii="Times New Roman" w:hAnsi="Times New Roman" w:cs="Times New Roman"/>
          <w:sz w:val="24"/>
          <w:szCs w:val="24"/>
          <w:lang w:val="fr-CA"/>
        </w:rPr>
        <w:t xml:space="preserve"> initié par le Gouvernement guinéen et mis en œuvre par trois (3) agences du Système des Nations Unies</w:t>
      </w:r>
      <w:r w:rsidR="00707D64">
        <w:rPr>
          <w:rFonts w:ascii="Times New Roman" w:hAnsi="Times New Roman" w:cs="Times New Roman"/>
          <w:sz w:val="24"/>
          <w:szCs w:val="24"/>
          <w:lang w:val="fr-CA"/>
        </w:rPr>
        <w:t>,</w:t>
      </w:r>
      <w:r w:rsidRPr="00BE2FA0">
        <w:rPr>
          <w:rFonts w:ascii="Times New Roman" w:hAnsi="Times New Roman" w:cs="Times New Roman"/>
          <w:sz w:val="24"/>
          <w:szCs w:val="24"/>
          <w:lang w:val="fr-CA"/>
        </w:rPr>
        <w:t xml:space="preserve"> sur financement du Fonds de Consolidation de la Paix (PBF). </w:t>
      </w:r>
    </w:p>
    <w:p w14:paraId="33712EF5" w14:textId="1B57F1FC" w:rsidR="004445E6" w:rsidRPr="00FF212D" w:rsidRDefault="004445E6" w:rsidP="004445E6">
      <w:pPr>
        <w:pStyle w:val="Sansinterligne"/>
        <w:spacing w:after="120" w:line="276" w:lineRule="auto"/>
        <w:jc w:val="both"/>
        <w:rPr>
          <w:rFonts w:ascii="Times New Roman" w:hAnsi="Times New Roman" w:cs="Times New Roman"/>
          <w:sz w:val="24"/>
          <w:szCs w:val="24"/>
          <w:lang w:val="fr-CA"/>
        </w:rPr>
      </w:pPr>
      <w:r w:rsidRPr="00FF212D">
        <w:rPr>
          <w:rFonts w:ascii="Times New Roman" w:hAnsi="Times New Roman" w:cs="Times New Roman"/>
          <w:sz w:val="24"/>
          <w:szCs w:val="24"/>
          <w:lang w:val="fr-CA"/>
        </w:rPr>
        <w:t>Cette évaluation finale a été</w:t>
      </w:r>
      <w:r>
        <w:rPr>
          <w:rFonts w:ascii="Times New Roman" w:hAnsi="Times New Roman" w:cs="Times New Roman"/>
          <w:sz w:val="24"/>
          <w:szCs w:val="24"/>
          <w:lang w:val="fr-CA"/>
        </w:rPr>
        <w:t xml:space="preserve"> conduite sous la </w:t>
      </w:r>
      <w:r w:rsidRPr="00FF212D">
        <w:rPr>
          <w:rFonts w:ascii="Times New Roman" w:hAnsi="Times New Roman" w:cs="Times New Roman"/>
          <w:sz w:val="24"/>
          <w:szCs w:val="24"/>
          <w:lang w:val="fr-CA"/>
        </w:rPr>
        <w:t>coordination de l’UNFPA</w:t>
      </w:r>
      <w:r w:rsidR="00EE08FD">
        <w:rPr>
          <w:rFonts w:ascii="Times New Roman" w:hAnsi="Times New Roman" w:cs="Times New Roman"/>
          <w:sz w:val="24"/>
          <w:szCs w:val="24"/>
          <w:lang w:val="fr-CA"/>
        </w:rPr>
        <w:t>,</w:t>
      </w:r>
      <w:r w:rsidRPr="00FF212D">
        <w:rPr>
          <w:rFonts w:ascii="Times New Roman" w:hAnsi="Times New Roman" w:cs="Times New Roman"/>
          <w:sz w:val="24"/>
          <w:szCs w:val="24"/>
          <w:lang w:val="fr-CA"/>
        </w:rPr>
        <w:t xml:space="preserve"> en tant qu’agence lead, </w:t>
      </w:r>
      <w:r w:rsidR="00EE08FD">
        <w:rPr>
          <w:rFonts w:ascii="Times New Roman" w:hAnsi="Times New Roman" w:cs="Times New Roman"/>
          <w:sz w:val="24"/>
          <w:szCs w:val="24"/>
          <w:lang w:val="fr-CA"/>
        </w:rPr>
        <w:t>et</w:t>
      </w:r>
      <w:r w:rsidRPr="00FF212D">
        <w:rPr>
          <w:rFonts w:ascii="Times New Roman" w:hAnsi="Times New Roman" w:cs="Times New Roman"/>
          <w:sz w:val="24"/>
          <w:szCs w:val="24"/>
          <w:lang w:val="fr-CA"/>
        </w:rPr>
        <w:t xml:space="preserve"> la collaboration de toutes les autres parties prenantes du projet (</w:t>
      </w:r>
      <w:r>
        <w:rPr>
          <w:rFonts w:ascii="Times New Roman" w:hAnsi="Times New Roman" w:cs="Times New Roman"/>
          <w:sz w:val="24"/>
          <w:szCs w:val="24"/>
          <w:lang w:val="fr-CA"/>
        </w:rPr>
        <w:t>PBF,</w:t>
      </w:r>
      <w:r w:rsidRPr="00FF212D">
        <w:rPr>
          <w:rFonts w:ascii="Times New Roman" w:hAnsi="Times New Roman" w:cs="Times New Roman"/>
          <w:sz w:val="24"/>
          <w:szCs w:val="24"/>
          <w:lang w:val="fr-CA"/>
        </w:rPr>
        <w:t xml:space="preserve"> </w:t>
      </w:r>
      <w:r w:rsidR="00EE08FD">
        <w:rPr>
          <w:rFonts w:ascii="Times New Roman" w:hAnsi="Times New Roman" w:cs="Times New Roman"/>
          <w:sz w:val="24"/>
          <w:szCs w:val="24"/>
          <w:lang w:val="fr-CA"/>
        </w:rPr>
        <w:t>OIM, PNUD,</w:t>
      </w:r>
      <w:r w:rsidRPr="00FF212D">
        <w:rPr>
          <w:rFonts w:ascii="Times New Roman" w:hAnsi="Times New Roman" w:cs="Times New Roman"/>
          <w:sz w:val="24"/>
          <w:szCs w:val="24"/>
          <w:lang w:val="fr-CA"/>
        </w:rPr>
        <w:t xml:space="preserve"> </w:t>
      </w:r>
      <w:r w:rsidR="006F0A00">
        <w:rPr>
          <w:rFonts w:ascii="Times New Roman" w:hAnsi="Times New Roman" w:cs="Times New Roman"/>
          <w:sz w:val="24"/>
          <w:szCs w:val="24"/>
          <w:lang w:val="fr-CA"/>
        </w:rPr>
        <w:t>partenaires gouvernementaux</w:t>
      </w:r>
      <w:r w:rsidR="006F0A00">
        <w:rPr>
          <w:rStyle w:val="Appelnotedebasdep"/>
          <w:rFonts w:ascii="Times New Roman" w:hAnsi="Times New Roman" w:cs="Times New Roman"/>
          <w:sz w:val="24"/>
          <w:szCs w:val="24"/>
          <w:lang w:val="fr-CA"/>
        </w:rPr>
        <w:footnoteReference w:id="1"/>
      </w:r>
      <w:r w:rsidR="006F0A00">
        <w:rPr>
          <w:rFonts w:ascii="Times New Roman" w:hAnsi="Times New Roman" w:cs="Times New Roman"/>
          <w:sz w:val="24"/>
          <w:szCs w:val="24"/>
          <w:lang w:val="fr-CA"/>
        </w:rPr>
        <w:t xml:space="preserve"> et </w:t>
      </w:r>
      <w:r w:rsidRPr="00FF212D">
        <w:rPr>
          <w:rFonts w:ascii="Times New Roman" w:hAnsi="Times New Roman" w:cs="Times New Roman"/>
          <w:sz w:val="24"/>
          <w:szCs w:val="24"/>
          <w:lang w:val="fr-CA"/>
        </w:rPr>
        <w:t>partenaires techniques de mise en œuvre</w:t>
      </w:r>
      <w:r w:rsidR="00CA176F">
        <w:rPr>
          <w:rStyle w:val="Appelnotedebasdep"/>
          <w:rFonts w:ascii="Times New Roman" w:hAnsi="Times New Roman" w:cs="Times New Roman"/>
          <w:sz w:val="24"/>
          <w:szCs w:val="24"/>
          <w:lang w:val="fr-CA"/>
        </w:rPr>
        <w:footnoteReference w:id="2"/>
      </w:r>
      <w:r w:rsidR="00707D64">
        <w:rPr>
          <w:rFonts w:ascii="Times New Roman" w:hAnsi="Times New Roman" w:cs="Times New Roman"/>
          <w:sz w:val="24"/>
          <w:szCs w:val="24"/>
          <w:lang w:val="fr-CA"/>
        </w:rPr>
        <w:t>)</w:t>
      </w:r>
      <w:r w:rsidRPr="00FF212D">
        <w:rPr>
          <w:rFonts w:ascii="Times New Roman" w:hAnsi="Times New Roman" w:cs="Times New Roman"/>
          <w:sz w:val="24"/>
          <w:szCs w:val="24"/>
          <w:lang w:val="fr-CA"/>
        </w:rPr>
        <w:t>.</w:t>
      </w:r>
    </w:p>
    <w:p w14:paraId="18233CCE" w14:textId="0315F8B3" w:rsidR="004445E6" w:rsidRPr="00FF212D" w:rsidRDefault="004445E6" w:rsidP="004445E6">
      <w:pPr>
        <w:pStyle w:val="Sansinterligne"/>
        <w:spacing w:after="120" w:line="276" w:lineRule="auto"/>
        <w:jc w:val="both"/>
        <w:rPr>
          <w:rFonts w:ascii="Times New Roman" w:hAnsi="Times New Roman" w:cs="Times New Roman"/>
          <w:sz w:val="24"/>
          <w:szCs w:val="24"/>
          <w:lang w:val="fr-CA"/>
        </w:rPr>
      </w:pPr>
      <w:r w:rsidRPr="00FF212D">
        <w:rPr>
          <w:rFonts w:ascii="Times New Roman" w:hAnsi="Times New Roman" w:cs="Times New Roman"/>
          <w:sz w:val="24"/>
          <w:szCs w:val="24"/>
          <w:lang w:val="fr-CA"/>
        </w:rPr>
        <w:t xml:space="preserve">Nos remerciements s’adressent en premier lieu à l’UNFPA pour la conduite du projet et pour la facilitation de toutes les étapes nécessaires à la réalisation de cette évaluation. Ces remerciements vont également au </w:t>
      </w:r>
      <w:r>
        <w:rPr>
          <w:rFonts w:ascii="Times New Roman" w:hAnsi="Times New Roman" w:cs="Times New Roman"/>
          <w:sz w:val="24"/>
          <w:szCs w:val="24"/>
          <w:lang w:val="fr-CA"/>
        </w:rPr>
        <w:t>F</w:t>
      </w:r>
      <w:r w:rsidRPr="00FF212D">
        <w:rPr>
          <w:rFonts w:ascii="Times New Roman" w:hAnsi="Times New Roman" w:cs="Times New Roman"/>
          <w:sz w:val="24"/>
          <w:szCs w:val="24"/>
          <w:lang w:val="fr-CA"/>
        </w:rPr>
        <w:t xml:space="preserve">onds de </w:t>
      </w:r>
      <w:r>
        <w:rPr>
          <w:rFonts w:ascii="Times New Roman" w:hAnsi="Times New Roman" w:cs="Times New Roman"/>
          <w:sz w:val="24"/>
          <w:szCs w:val="24"/>
          <w:lang w:val="fr-CA"/>
        </w:rPr>
        <w:t>C</w:t>
      </w:r>
      <w:r w:rsidRPr="00FF212D">
        <w:rPr>
          <w:rFonts w:ascii="Times New Roman" w:hAnsi="Times New Roman" w:cs="Times New Roman"/>
          <w:sz w:val="24"/>
          <w:szCs w:val="24"/>
          <w:lang w:val="fr-CA"/>
        </w:rPr>
        <w:t xml:space="preserve">onsolidation de la </w:t>
      </w:r>
      <w:r>
        <w:rPr>
          <w:rFonts w:ascii="Times New Roman" w:hAnsi="Times New Roman" w:cs="Times New Roman"/>
          <w:sz w:val="24"/>
          <w:szCs w:val="24"/>
          <w:lang w:val="fr-CA"/>
        </w:rPr>
        <w:t>P</w:t>
      </w:r>
      <w:r w:rsidRPr="00FF212D">
        <w:rPr>
          <w:rFonts w:ascii="Times New Roman" w:hAnsi="Times New Roman" w:cs="Times New Roman"/>
          <w:sz w:val="24"/>
          <w:szCs w:val="24"/>
          <w:lang w:val="fr-CA"/>
        </w:rPr>
        <w:t xml:space="preserve">aix </w:t>
      </w:r>
      <w:r>
        <w:rPr>
          <w:rFonts w:ascii="Times New Roman" w:hAnsi="Times New Roman" w:cs="Times New Roman"/>
          <w:sz w:val="24"/>
          <w:szCs w:val="24"/>
          <w:lang w:val="fr-CA"/>
        </w:rPr>
        <w:t xml:space="preserve">(PBF) </w:t>
      </w:r>
      <w:r w:rsidRPr="00FF212D">
        <w:rPr>
          <w:rFonts w:ascii="Times New Roman" w:hAnsi="Times New Roman" w:cs="Times New Roman"/>
          <w:sz w:val="24"/>
          <w:szCs w:val="24"/>
          <w:lang w:val="fr-CA"/>
        </w:rPr>
        <w:t>pour son appui financier et aux autres parties prenantes ainsi qu</w:t>
      </w:r>
      <w:r>
        <w:rPr>
          <w:rFonts w:ascii="Times New Roman" w:hAnsi="Times New Roman" w:cs="Times New Roman"/>
          <w:sz w:val="24"/>
          <w:szCs w:val="24"/>
          <w:lang w:val="fr-CA"/>
        </w:rPr>
        <w:t>’aux</w:t>
      </w:r>
      <w:r w:rsidR="00784462">
        <w:rPr>
          <w:rFonts w:ascii="Times New Roman" w:hAnsi="Times New Roman" w:cs="Times New Roman"/>
          <w:sz w:val="24"/>
          <w:szCs w:val="24"/>
          <w:lang w:val="fr-CA"/>
        </w:rPr>
        <w:t xml:space="preserve"> </w:t>
      </w:r>
      <w:r w:rsidR="00205274">
        <w:rPr>
          <w:rFonts w:ascii="Times New Roman" w:hAnsi="Times New Roman" w:cs="Times New Roman"/>
          <w:sz w:val="24"/>
          <w:szCs w:val="24"/>
          <w:lang w:val="fr-CA"/>
        </w:rPr>
        <w:t>g</w:t>
      </w:r>
      <w:r w:rsidR="00784462">
        <w:rPr>
          <w:rFonts w:ascii="Times New Roman" w:hAnsi="Times New Roman" w:cs="Times New Roman"/>
          <w:sz w:val="24"/>
          <w:szCs w:val="24"/>
          <w:lang w:val="fr-CA"/>
        </w:rPr>
        <w:t xml:space="preserve">roupements </w:t>
      </w:r>
      <w:r w:rsidR="00205274">
        <w:rPr>
          <w:rFonts w:ascii="Times New Roman" w:hAnsi="Times New Roman" w:cs="Times New Roman"/>
          <w:sz w:val="24"/>
          <w:szCs w:val="24"/>
          <w:lang w:val="fr-CA"/>
        </w:rPr>
        <w:t>l</w:t>
      </w:r>
      <w:r w:rsidRPr="00FF212D">
        <w:rPr>
          <w:rFonts w:ascii="Times New Roman" w:hAnsi="Times New Roman" w:cs="Times New Roman"/>
          <w:sz w:val="24"/>
          <w:szCs w:val="24"/>
          <w:lang w:val="fr-CA"/>
        </w:rPr>
        <w:t>ocaux de</w:t>
      </w:r>
      <w:r w:rsidR="00784462">
        <w:rPr>
          <w:rFonts w:ascii="Times New Roman" w:hAnsi="Times New Roman" w:cs="Times New Roman"/>
          <w:sz w:val="24"/>
          <w:szCs w:val="24"/>
          <w:lang w:val="fr-CA"/>
        </w:rPr>
        <w:t xml:space="preserve">s </w:t>
      </w:r>
      <w:r w:rsidR="00205274">
        <w:rPr>
          <w:rFonts w:ascii="Times New Roman" w:hAnsi="Times New Roman" w:cs="Times New Roman"/>
          <w:sz w:val="24"/>
          <w:szCs w:val="24"/>
          <w:lang w:val="fr-CA"/>
        </w:rPr>
        <w:t>t</w:t>
      </w:r>
      <w:r w:rsidR="00784462">
        <w:rPr>
          <w:rFonts w:ascii="Times New Roman" w:hAnsi="Times New Roman" w:cs="Times New Roman"/>
          <w:sz w:val="24"/>
          <w:szCs w:val="24"/>
          <w:lang w:val="fr-CA"/>
        </w:rPr>
        <w:t>axi-</w:t>
      </w:r>
      <w:r w:rsidR="00205274">
        <w:rPr>
          <w:rFonts w:ascii="Times New Roman" w:hAnsi="Times New Roman" w:cs="Times New Roman"/>
          <w:sz w:val="24"/>
          <w:szCs w:val="24"/>
          <w:lang w:val="fr-CA"/>
        </w:rPr>
        <w:t>m</w:t>
      </w:r>
      <w:r w:rsidR="00784462">
        <w:rPr>
          <w:rFonts w:ascii="Times New Roman" w:hAnsi="Times New Roman" w:cs="Times New Roman"/>
          <w:sz w:val="24"/>
          <w:szCs w:val="24"/>
          <w:lang w:val="fr-CA"/>
        </w:rPr>
        <w:t xml:space="preserve">otards des six (6) communes cibles </w:t>
      </w:r>
      <w:r w:rsidRPr="00FF212D">
        <w:rPr>
          <w:rFonts w:ascii="Times New Roman" w:hAnsi="Times New Roman" w:cs="Times New Roman"/>
          <w:sz w:val="24"/>
          <w:szCs w:val="24"/>
          <w:lang w:val="fr-CA"/>
        </w:rPr>
        <w:t xml:space="preserve">du projet. </w:t>
      </w:r>
    </w:p>
    <w:p w14:paraId="1AE06F79" w14:textId="7FE28450" w:rsidR="004445E6" w:rsidRPr="00FF212D" w:rsidRDefault="004445E6" w:rsidP="004445E6">
      <w:pPr>
        <w:pStyle w:val="Sansinterligne"/>
        <w:spacing w:after="120" w:line="276" w:lineRule="auto"/>
        <w:jc w:val="both"/>
        <w:rPr>
          <w:rFonts w:ascii="Times New Roman" w:hAnsi="Times New Roman" w:cs="Times New Roman"/>
          <w:sz w:val="24"/>
          <w:szCs w:val="24"/>
          <w:lang w:val="fr-CA"/>
        </w:rPr>
      </w:pPr>
      <w:r w:rsidRPr="00FF212D">
        <w:rPr>
          <w:rFonts w:ascii="Times New Roman" w:hAnsi="Times New Roman" w:cs="Times New Roman"/>
          <w:sz w:val="24"/>
          <w:szCs w:val="24"/>
          <w:lang w:val="fr-CA"/>
        </w:rPr>
        <w:t xml:space="preserve">Notre profonde reconnaissance va à l’endroit des autorités administratives et locales des communes </w:t>
      </w:r>
      <w:r w:rsidR="00784462">
        <w:rPr>
          <w:rFonts w:ascii="Times New Roman" w:hAnsi="Times New Roman" w:cs="Times New Roman"/>
          <w:sz w:val="24"/>
          <w:szCs w:val="24"/>
          <w:lang w:val="fr-CA"/>
        </w:rPr>
        <w:t xml:space="preserve">touchées </w:t>
      </w:r>
      <w:r w:rsidRPr="00FF212D">
        <w:rPr>
          <w:rFonts w:ascii="Times New Roman" w:hAnsi="Times New Roman" w:cs="Times New Roman"/>
          <w:sz w:val="24"/>
          <w:szCs w:val="24"/>
          <w:lang w:val="fr-CA"/>
        </w:rPr>
        <w:t xml:space="preserve">par l’évaluation finale qui ont bien voulu </w:t>
      </w:r>
      <w:r w:rsidR="00784462">
        <w:rPr>
          <w:rFonts w:ascii="Times New Roman" w:hAnsi="Times New Roman" w:cs="Times New Roman"/>
          <w:sz w:val="24"/>
          <w:szCs w:val="24"/>
          <w:lang w:val="fr-CA"/>
        </w:rPr>
        <w:t>partager leurs opinions et perceptions sur le projet à travers des entr</w:t>
      </w:r>
      <w:r w:rsidRPr="00FF212D">
        <w:rPr>
          <w:rFonts w:ascii="Times New Roman" w:hAnsi="Times New Roman" w:cs="Times New Roman"/>
          <w:sz w:val="24"/>
          <w:szCs w:val="24"/>
          <w:lang w:val="fr-CA"/>
        </w:rPr>
        <w:t>etiens</w:t>
      </w:r>
      <w:r w:rsidR="00784462">
        <w:rPr>
          <w:rFonts w:ascii="Times New Roman" w:hAnsi="Times New Roman" w:cs="Times New Roman"/>
          <w:sz w:val="24"/>
          <w:szCs w:val="24"/>
          <w:lang w:val="fr-CA"/>
        </w:rPr>
        <w:t xml:space="preserve"> individuels</w:t>
      </w:r>
      <w:r>
        <w:rPr>
          <w:rFonts w:ascii="Times New Roman" w:hAnsi="Times New Roman" w:cs="Times New Roman"/>
          <w:sz w:val="24"/>
          <w:szCs w:val="24"/>
          <w:lang w:val="fr-CA"/>
        </w:rPr>
        <w:t xml:space="preserve"> lors de la mission de terrain</w:t>
      </w:r>
      <w:r w:rsidRPr="00FF212D">
        <w:rPr>
          <w:rFonts w:ascii="Times New Roman" w:hAnsi="Times New Roman" w:cs="Times New Roman"/>
          <w:sz w:val="24"/>
          <w:szCs w:val="24"/>
          <w:lang w:val="fr-CA"/>
        </w:rPr>
        <w:t>.</w:t>
      </w:r>
    </w:p>
    <w:p w14:paraId="2F21371F" w14:textId="2047087E" w:rsidR="004445E6" w:rsidRPr="00FF212D" w:rsidRDefault="004445E6" w:rsidP="004445E6">
      <w:pPr>
        <w:pStyle w:val="Sansinterligne"/>
        <w:spacing w:after="120" w:line="276" w:lineRule="auto"/>
        <w:jc w:val="both"/>
        <w:rPr>
          <w:rFonts w:ascii="Times New Roman" w:hAnsi="Times New Roman" w:cs="Times New Roman"/>
          <w:color w:val="000000"/>
          <w:sz w:val="24"/>
          <w:szCs w:val="24"/>
          <w:lang w:val="fr-CA"/>
        </w:rPr>
      </w:pPr>
      <w:r w:rsidRPr="00FF212D">
        <w:rPr>
          <w:rFonts w:ascii="Times New Roman" w:hAnsi="Times New Roman" w:cs="Times New Roman"/>
          <w:sz w:val="24"/>
          <w:szCs w:val="24"/>
          <w:lang w:val="fr-CA"/>
        </w:rPr>
        <w:t xml:space="preserve">La méthodologie, les outils de collecte des données sur le terrain et la réalisation de l’évaluation finale ont connu un appui constant et une contribution significative des représentants </w:t>
      </w:r>
      <w:r>
        <w:rPr>
          <w:rFonts w:ascii="Times New Roman" w:hAnsi="Times New Roman" w:cs="Times New Roman"/>
          <w:sz w:val="24"/>
          <w:szCs w:val="24"/>
          <w:lang w:val="fr-CA"/>
        </w:rPr>
        <w:t xml:space="preserve">de </w:t>
      </w:r>
      <w:r w:rsidRPr="00FF212D">
        <w:rPr>
          <w:rFonts w:ascii="Times New Roman" w:hAnsi="Times New Roman" w:cs="Times New Roman"/>
          <w:sz w:val="24"/>
          <w:szCs w:val="24"/>
          <w:lang w:val="fr-CA"/>
        </w:rPr>
        <w:t>l’UNFPA</w:t>
      </w:r>
      <w:r w:rsidR="00784462">
        <w:rPr>
          <w:rFonts w:ascii="Times New Roman" w:hAnsi="Times New Roman" w:cs="Times New Roman"/>
          <w:sz w:val="24"/>
          <w:szCs w:val="24"/>
          <w:lang w:val="fr-CA"/>
        </w:rPr>
        <w:t xml:space="preserve"> et</w:t>
      </w:r>
      <w:r w:rsidRPr="00FF212D">
        <w:rPr>
          <w:rFonts w:ascii="Times New Roman" w:hAnsi="Times New Roman" w:cs="Times New Roman"/>
          <w:sz w:val="24"/>
          <w:szCs w:val="24"/>
          <w:lang w:val="fr-CA"/>
        </w:rPr>
        <w:t xml:space="preserve"> du </w:t>
      </w:r>
      <w:r>
        <w:rPr>
          <w:rFonts w:ascii="Times New Roman" w:hAnsi="Times New Roman" w:cs="Times New Roman"/>
          <w:sz w:val="24"/>
          <w:szCs w:val="24"/>
          <w:lang w:val="fr-CA"/>
        </w:rPr>
        <w:t>F</w:t>
      </w:r>
      <w:r w:rsidRPr="00FF212D">
        <w:rPr>
          <w:rFonts w:ascii="Times New Roman" w:hAnsi="Times New Roman" w:cs="Times New Roman"/>
          <w:sz w:val="24"/>
          <w:szCs w:val="24"/>
          <w:lang w:val="fr-CA"/>
        </w:rPr>
        <w:t xml:space="preserve">onds de </w:t>
      </w:r>
      <w:r>
        <w:rPr>
          <w:rFonts w:ascii="Times New Roman" w:hAnsi="Times New Roman" w:cs="Times New Roman"/>
          <w:sz w:val="24"/>
          <w:szCs w:val="24"/>
          <w:lang w:val="fr-CA"/>
        </w:rPr>
        <w:t>C</w:t>
      </w:r>
      <w:r w:rsidRPr="00FF212D">
        <w:rPr>
          <w:rFonts w:ascii="Times New Roman" w:hAnsi="Times New Roman" w:cs="Times New Roman"/>
          <w:sz w:val="24"/>
          <w:szCs w:val="24"/>
          <w:lang w:val="fr-CA"/>
        </w:rPr>
        <w:t xml:space="preserve">onsolidation de la </w:t>
      </w:r>
      <w:r>
        <w:rPr>
          <w:rFonts w:ascii="Times New Roman" w:hAnsi="Times New Roman" w:cs="Times New Roman"/>
          <w:sz w:val="24"/>
          <w:szCs w:val="24"/>
          <w:lang w:val="fr-CA"/>
        </w:rPr>
        <w:t>P</w:t>
      </w:r>
      <w:r w:rsidRPr="00FF212D">
        <w:rPr>
          <w:rFonts w:ascii="Times New Roman" w:hAnsi="Times New Roman" w:cs="Times New Roman"/>
          <w:sz w:val="24"/>
          <w:szCs w:val="24"/>
          <w:lang w:val="fr-CA"/>
        </w:rPr>
        <w:t xml:space="preserve">aix. </w:t>
      </w:r>
      <w:r w:rsidRPr="00FF212D">
        <w:rPr>
          <w:rFonts w:ascii="Times New Roman" w:hAnsi="Times New Roman" w:cs="Times New Roman"/>
          <w:color w:val="000000"/>
          <w:sz w:val="24"/>
          <w:szCs w:val="24"/>
          <w:lang w:val="fr-CA"/>
        </w:rPr>
        <w:t xml:space="preserve">Notre sincère reconnaissance à toute l’équipe de la représentation de l’UNFPA en Guinée pour la qualité de la collaboration, des échanges et le traitement diligent de nos requêtes. Cette reconnaissance va particulièrement à </w:t>
      </w:r>
      <w:r w:rsidR="007A24C5">
        <w:rPr>
          <w:rFonts w:ascii="Times New Roman" w:hAnsi="Times New Roman" w:cs="Times New Roman"/>
          <w:color w:val="000000"/>
          <w:sz w:val="24"/>
          <w:szCs w:val="24"/>
          <w:lang w:val="fr-CA"/>
        </w:rPr>
        <w:t>la</w:t>
      </w:r>
      <w:r w:rsidRPr="00FF212D">
        <w:rPr>
          <w:rFonts w:ascii="Times New Roman" w:hAnsi="Times New Roman" w:cs="Times New Roman"/>
          <w:color w:val="000000"/>
          <w:sz w:val="24"/>
          <w:szCs w:val="24"/>
          <w:lang w:val="fr-CA"/>
        </w:rPr>
        <w:t xml:space="preserve"> Représentante Pays</w:t>
      </w:r>
      <w:r w:rsidR="007A24C5">
        <w:rPr>
          <w:rFonts w:ascii="Times New Roman" w:hAnsi="Times New Roman" w:cs="Times New Roman"/>
          <w:color w:val="000000"/>
          <w:sz w:val="24"/>
          <w:szCs w:val="24"/>
          <w:lang w:val="fr-CA"/>
        </w:rPr>
        <w:t xml:space="preserve"> de l’UNFPA</w:t>
      </w:r>
      <w:r w:rsidRPr="00FF212D">
        <w:rPr>
          <w:rFonts w:ascii="Times New Roman" w:hAnsi="Times New Roman" w:cs="Times New Roman"/>
          <w:color w:val="000000"/>
          <w:sz w:val="24"/>
          <w:szCs w:val="24"/>
          <w:lang w:val="fr-CA"/>
        </w:rPr>
        <w:t xml:space="preserve">. </w:t>
      </w:r>
    </w:p>
    <w:p w14:paraId="7EF198A9" w14:textId="77777777" w:rsidR="00323871" w:rsidRDefault="00323871" w:rsidP="004445E6">
      <w:pPr>
        <w:spacing w:after="240" w:line="360" w:lineRule="auto"/>
        <w:jc w:val="right"/>
        <w:rPr>
          <w:rFonts w:ascii="Times New Roman" w:hAnsi="Times New Roman" w:cs="Times New Roman"/>
          <w:b/>
          <w:color w:val="000000"/>
          <w:sz w:val="24"/>
          <w:szCs w:val="24"/>
          <w:lang w:val="fr-CA"/>
        </w:rPr>
      </w:pPr>
    </w:p>
    <w:p w14:paraId="15715199" w14:textId="7C23A804" w:rsidR="004445E6" w:rsidRDefault="004445E6" w:rsidP="004445E6">
      <w:pPr>
        <w:spacing w:after="240" w:line="360" w:lineRule="auto"/>
        <w:jc w:val="right"/>
        <w:rPr>
          <w:rFonts w:ascii="Times New Roman" w:hAnsi="Times New Roman" w:cs="Times New Roman"/>
          <w:b/>
          <w:color w:val="000000"/>
          <w:sz w:val="24"/>
          <w:szCs w:val="24"/>
          <w:lang w:val="fr-CA"/>
        </w:rPr>
      </w:pPr>
      <w:r w:rsidRPr="006A40B1">
        <w:rPr>
          <w:rFonts w:ascii="Times New Roman" w:hAnsi="Times New Roman" w:cs="Times New Roman"/>
          <w:b/>
          <w:color w:val="000000"/>
          <w:sz w:val="24"/>
          <w:szCs w:val="24"/>
          <w:lang w:val="fr-CA"/>
        </w:rPr>
        <w:t>Le</w:t>
      </w:r>
      <w:r w:rsidR="00784462" w:rsidRPr="006A40B1">
        <w:rPr>
          <w:rFonts w:ascii="Times New Roman" w:hAnsi="Times New Roman" w:cs="Times New Roman"/>
          <w:b/>
          <w:color w:val="000000"/>
          <w:sz w:val="24"/>
          <w:szCs w:val="24"/>
          <w:lang w:val="fr-CA"/>
        </w:rPr>
        <w:t xml:space="preserve"> Cabinet</w:t>
      </w:r>
      <w:r w:rsidRPr="006A40B1">
        <w:rPr>
          <w:rFonts w:ascii="Times New Roman" w:hAnsi="Times New Roman" w:cs="Times New Roman"/>
          <w:b/>
          <w:color w:val="000000"/>
          <w:sz w:val="24"/>
          <w:szCs w:val="24"/>
          <w:lang w:val="fr-CA"/>
        </w:rPr>
        <w:t>.</w:t>
      </w:r>
    </w:p>
    <w:p w14:paraId="6F80D375" w14:textId="11031406" w:rsidR="006A40B1" w:rsidRDefault="006A40B1" w:rsidP="004445E6">
      <w:pPr>
        <w:spacing w:after="240" w:line="360" w:lineRule="auto"/>
        <w:jc w:val="right"/>
        <w:rPr>
          <w:rFonts w:ascii="Times New Roman" w:hAnsi="Times New Roman" w:cs="Times New Roman"/>
          <w:b/>
          <w:color w:val="000000"/>
          <w:sz w:val="24"/>
          <w:szCs w:val="24"/>
          <w:lang w:val="fr-CA"/>
        </w:rPr>
      </w:pPr>
      <w:r>
        <w:rPr>
          <w:rFonts w:ascii="Times New Roman" w:hAnsi="Times New Roman" w:cs="Times New Roman"/>
          <w:b/>
          <w:color w:val="000000"/>
          <w:sz w:val="24"/>
          <w:szCs w:val="24"/>
          <w:lang w:val="fr-CA"/>
        </w:rPr>
        <w:br w:type="page"/>
      </w:r>
    </w:p>
    <w:p w14:paraId="015463B3" w14:textId="77777777" w:rsidR="006A40B1" w:rsidRDefault="006A40B1" w:rsidP="0029149A">
      <w:pPr>
        <w:pStyle w:val="Titre1"/>
        <w:spacing w:after="240"/>
        <w:rPr>
          <w:rFonts w:ascii="Times New Roman" w:hAnsi="Times New Roman" w:cs="Times New Roman"/>
          <w:b/>
          <w:bCs/>
        </w:rPr>
      </w:pPr>
      <w:bookmarkStart w:id="2" w:name="_Toc66006482"/>
      <w:bookmarkStart w:id="3" w:name="_Toc97734070"/>
      <w:r w:rsidRPr="0016030F">
        <w:rPr>
          <w:rFonts w:ascii="Times New Roman" w:hAnsi="Times New Roman" w:cs="Times New Roman"/>
          <w:b/>
          <w:bCs/>
        </w:rPr>
        <w:lastRenderedPageBreak/>
        <w:t>Liste des abréviations</w:t>
      </w:r>
      <w:r>
        <w:rPr>
          <w:rFonts w:ascii="Times New Roman" w:hAnsi="Times New Roman" w:cs="Times New Roman"/>
          <w:b/>
          <w:bCs/>
        </w:rPr>
        <w:t xml:space="preserve"> et acronymes</w:t>
      </w:r>
      <w:bookmarkEnd w:id="2"/>
      <w:bookmarkEnd w:id="3"/>
    </w:p>
    <w:tbl>
      <w:tblPr>
        <w:tblStyle w:val="TableauGrille5Fonc-Accentuation5"/>
        <w:tblW w:w="0" w:type="auto"/>
        <w:tblLook w:val="04A0" w:firstRow="1" w:lastRow="0" w:firstColumn="1" w:lastColumn="0" w:noHBand="0" w:noVBand="1"/>
      </w:tblPr>
      <w:tblGrid>
        <w:gridCol w:w="1696"/>
        <w:gridCol w:w="7366"/>
      </w:tblGrid>
      <w:tr w:rsidR="00A15C33" w:rsidRPr="005077D3" w14:paraId="0CC8F747" w14:textId="77777777" w:rsidTr="00BB3B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87C037" w14:textId="14C30CCD" w:rsidR="00A15C33" w:rsidRPr="005077D3" w:rsidRDefault="00A15C33"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ATUJG</w:t>
            </w:r>
          </w:p>
        </w:tc>
        <w:tc>
          <w:tcPr>
            <w:tcW w:w="7366" w:type="dxa"/>
          </w:tcPr>
          <w:p w14:paraId="0BE5DFD7" w14:textId="221B76DE" w:rsidR="00A15C33" w:rsidRPr="005077D3" w:rsidRDefault="00A15C33" w:rsidP="00BB3B5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5077D3">
              <w:rPr>
                <w:rFonts w:ascii="Times New Roman" w:hAnsi="Times New Roman" w:cs="Times New Roman"/>
                <w:b w:val="0"/>
                <w:bCs w:val="0"/>
                <w:color w:val="auto"/>
              </w:rPr>
              <w:t>Association Trait d’Union des Jeunes Guinéens</w:t>
            </w:r>
          </w:p>
        </w:tc>
      </w:tr>
      <w:tr w:rsidR="005077D3" w:rsidRPr="005077D3" w14:paraId="0961C1B6"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0521A0" w14:textId="70717B31" w:rsidR="00DC18A0" w:rsidRPr="005077D3" w:rsidRDefault="00DC18A0"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CLJ</w:t>
            </w:r>
          </w:p>
        </w:tc>
        <w:tc>
          <w:tcPr>
            <w:tcW w:w="7366" w:type="dxa"/>
          </w:tcPr>
          <w:p w14:paraId="06E7E5A6" w14:textId="4EBFBCAB" w:rsidR="00DC18A0" w:rsidRPr="005077D3" w:rsidRDefault="0066292F"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Conseil Local des Jeunes</w:t>
            </w:r>
          </w:p>
        </w:tc>
      </w:tr>
      <w:tr w:rsidR="005077D3" w:rsidRPr="005077D3" w14:paraId="3814C6E0"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15457896" w14:textId="101E468F" w:rsidR="002B576D" w:rsidRPr="005077D3" w:rsidRDefault="002B576D"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CLSPD</w:t>
            </w:r>
          </w:p>
        </w:tc>
        <w:tc>
          <w:tcPr>
            <w:tcW w:w="7366" w:type="dxa"/>
          </w:tcPr>
          <w:p w14:paraId="252FDBED" w14:textId="534DB9CA" w:rsidR="002B576D" w:rsidRPr="005077D3" w:rsidRDefault="007F7860"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Comité</w:t>
            </w:r>
            <w:r w:rsidR="0029149A">
              <w:rPr>
                <w:rFonts w:ascii="Times New Roman" w:hAnsi="Times New Roman" w:cs="Times New Roman"/>
              </w:rPr>
              <w:t xml:space="preserve"> Local </w:t>
            </w:r>
            <w:r>
              <w:rPr>
                <w:rFonts w:ascii="Times New Roman" w:hAnsi="Times New Roman" w:cs="Times New Roman"/>
              </w:rPr>
              <w:t xml:space="preserve">de Sécurité, Paix et Développement </w:t>
            </w:r>
          </w:p>
        </w:tc>
      </w:tr>
      <w:tr w:rsidR="005077D3" w:rsidRPr="005077D3" w14:paraId="11CB9F5A"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B08D1B"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FFOM</w:t>
            </w:r>
          </w:p>
        </w:tc>
        <w:tc>
          <w:tcPr>
            <w:tcW w:w="7366" w:type="dxa"/>
          </w:tcPr>
          <w:p w14:paraId="762202A0"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Forces, Faiblesses, Opportunités et Menaces</w:t>
            </w:r>
          </w:p>
        </w:tc>
      </w:tr>
      <w:tr w:rsidR="005077D3" w:rsidRPr="005077D3" w14:paraId="6F17647F"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482E1BA6" w14:textId="6F7744E2" w:rsidR="00A15C33" w:rsidRPr="005077D3" w:rsidRDefault="00A15C33"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OBSERMU</w:t>
            </w:r>
          </w:p>
        </w:tc>
        <w:tc>
          <w:tcPr>
            <w:tcW w:w="7366" w:type="dxa"/>
          </w:tcPr>
          <w:p w14:paraId="2BE79A4E" w14:textId="1C5486C6" w:rsidR="00A15C33" w:rsidRPr="005077D3" w:rsidRDefault="00A15C33"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Observatoire Guinéen de la Sécurité Routière et de la Mobilité Urbaine</w:t>
            </w:r>
          </w:p>
        </w:tc>
      </w:tr>
      <w:tr w:rsidR="005077D3" w:rsidRPr="005077D3" w14:paraId="11B1E6A5"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E3DE42"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ODD</w:t>
            </w:r>
          </w:p>
        </w:tc>
        <w:tc>
          <w:tcPr>
            <w:tcW w:w="7366" w:type="dxa"/>
          </w:tcPr>
          <w:p w14:paraId="6ED237C1"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Objectifs de Développement Durable</w:t>
            </w:r>
          </w:p>
        </w:tc>
      </w:tr>
      <w:tr w:rsidR="005077D3" w:rsidRPr="005077D3" w14:paraId="6E9F12B3"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42AED285" w14:textId="2A23E4A1" w:rsidR="007963CF" w:rsidRPr="005077D3" w:rsidRDefault="007963CF"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OIM</w:t>
            </w:r>
          </w:p>
        </w:tc>
        <w:tc>
          <w:tcPr>
            <w:tcW w:w="7366" w:type="dxa"/>
          </w:tcPr>
          <w:p w14:paraId="47CF1680" w14:textId="6CF63DDE" w:rsidR="007963CF" w:rsidRPr="005077D3" w:rsidRDefault="0066292F"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Organisation Internationale de Migration</w:t>
            </w:r>
          </w:p>
        </w:tc>
      </w:tr>
      <w:tr w:rsidR="005077D3" w:rsidRPr="005077D3" w14:paraId="45EF836A"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E8110F" w14:textId="33DB6BB7" w:rsidR="00570841" w:rsidRPr="005077D3" w:rsidRDefault="00570841"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ONU</w:t>
            </w:r>
          </w:p>
        </w:tc>
        <w:tc>
          <w:tcPr>
            <w:tcW w:w="7366" w:type="dxa"/>
          </w:tcPr>
          <w:p w14:paraId="57E34C35" w14:textId="10251DA3" w:rsidR="00570841" w:rsidRPr="005077D3" w:rsidRDefault="0066292F"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Organisation des Nations Unies</w:t>
            </w:r>
          </w:p>
        </w:tc>
      </w:tr>
      <w:tr w:rsidR="005077D3" w:rsidRPr="005077D3" w14:paraId="4DBB5AB9"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354840CA"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OSC</w:t>
            </w:r>
          </w:p>
        </w:tc>
        <w:tc>
          <w:tcPr>
            <w:tcW w:w="7366" w:type="dxa"/>
          </w:tcPr>
          <w:p w14:paraId="2FEA61EC" w14:textId="77777777" w:rsidR="00F83B04" w:rsidRPr="005077D3" w:rsidRDefault="00F83B04"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Organisation de la Société Civile</w:t>
            </w:r>
          </w:p>
        </w:tc>
      </w:tr>
      <w:tr w:rsidR="005077D3" w:rsidRPr="005077D3" w14:paraId="55874F34"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63617B"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PBF</w:t>
            </w:r>
          </w:p>
        </w:tc>
        <w:tc>
          <w:tcPr>
            <w:tcW w:w="7366" w:type="dxa"/>
          </w:tcPr>
          <w:p w14:paraId="7A9F8A3D"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5077D3">
              <w:rPr>
                <w:rFonts w:ascii="Times New Roman" w:hAnsi="Times New Roman" w:cs="Times New Roman"/>
                <w:i/>
                <w:iCs/>
              </w:rPr>
              <w:t>Peace Building Fund</w:t>
            </w:r>
          </w:p>
        </w:tc>
      </w:tr>
      <w:tr w:rsidR="005077D3" w:rsidRPr="005077D3" w14:paraId="1F36F88C"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24A3C15F"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PDL</w:t>
            </w:r>
          </w:p>
        </w:tc>
        <w:tc>
          <w:tcPr>
            <w:tcW w:w="7366" w:type="dxa"/>
          </w:tcPr>
          <w:p w14:paraId="393E1EF9" w14:textId="77777777" w:rsidR="00F83B04" w:rsidRPr="005077D3" w:rsidRDefault="00F83B04"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Plan de Développement Local</w:t>
            </w:r>
          </w:p>
        </w:tc>
      </w:tr>
      <w:tr w:rsidR="005077D3" w:rsidRPr="005077D3" w14:paraId="60209CCE"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E9CE48"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PNDES</w:t>
            </w:r>
          </w:p>
        </w:tc>
        <w:tc>
          <w:tcPr>
            <w:tcW w:w="7366" w:type="dxa"/>
          </w:tcPr>
          <w:p w14:paraId="169B5535"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Plan National de Développement Économique et Social</w:t>
            </w:r>
          </w:p>
        </w:tc>
      </w:tr>
      <w:tr w:rsidR="005077D3" w:rsidRPr="005077D3" w14:paraId="199B05F0"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28B50799" w14:textId="523AD37D" w:rsidR="007963CF" w:rsidRPr="005077D3" w:rsidRDefault="007963CF"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PNUD</w:t>
            </w:r>
          </w:p>
        </w:tc>
        <w:tc>
          <w:tcPr>
            <w:tcW w:w="7366" w:type="dxa"/>
          </w:tcPr>
          <w:p w14:paraId="43F142C3" w14:textId="6DBCA83A" w:rsidR="007963CF" w:rsidRPr="005077D3" w:rsidRDefault="0066292F"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Programme des Nations Unies pour le Développement</w:t>
            </w:r>
          </w:p>
        </w:tc>
      </w:tr>
      <w:tr w:rsidR="005077D3" w:rsidRPr="005077D3" w14:paraId="74CA78E3"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70635B" w14:textId="168CA3CA" w:rsidR="00DC18A0" w:rsidRPr="005077D3" w:rsidRDefault="00DC18A0"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PRGI</w:t>
            </w:r>
          </w:p>
        </w:tc>
        <w:tc>
          <w:tcPr>
            <w:tcW w:w="7366" w:type="dxa"/>
          </w:tcPr>
          <w:p w14:paraId="1BA06EE1" w14:textId="461BA72F" w:rsidR="00DC18A0" w:rsidRPr="005077D3" w:rsidRDefault="0029149A"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Personnalité Réputée de Grande Intégrité </w:t>
            </w:r>
          </w:p>
        </w:tc>
      </w:tr>
      <w:tr w:rsidR="005077D3" w:rsidRPr="005077D3" w14:paraId="1EA35A5F"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077A2FFC" w14:textId="7BCEB22B" w:rsidR="00A15C33" w:rsidRPr="005077D3" w:rsidRDefault="00A15C33"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ReSo</w:t>
            </w:r>
          </w:p>
        </w:tc>
        <w:tc>
          <w:tcPr>
            <w:tcW w:w="7366" w:type="dxa"/>
          </w:tcPr>
          <w:p w14:paraId="758F89B8" w14:textId="2E7A8C2B" w:rsidR="00A15C33" w:rsidRPr="005077D3" w:rsidRDefault="00A15C33"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Regard Solidaire</w:t>
            </w:r>
          </w:p>
        </w:tc>
      </w:tr>
      <w:tr w:rsidR="005077D3" w:rsidRPr="005077D3" w14:paraId="0FDD1058"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9579B7" w14:textId="2EC8AD01" w:rsidR="00452F57" w:rsidRPr="005077D3" w:rsidRDefault="00452F57"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RGPH3</w:t>
            </w:r>
          </w:p>
        </w:tc>
        <w:tc>
          <w:tcPr>
            <w:tcW w:w="7366" w:type="dxa"/>
          </w:tcPr>
          <w:p w14:paraId="766B5D09" w14:textId="666DB75D" w:rsidR="00452F57" w:rsidRPr="005077D3" w:rsidRDefault="00452F57"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Recensement Général de la Population</w:t>
            </w:r>
          </w:p>
        </w:tc>
      </w:tr>
      <w:tr w:rsidR="005077D3" w:rsidRPr="005077D3" w14:paraId="0EC63715"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4712D704" w14:textId="7BAB8711"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RPG</w:t>
            </w:r>
            <w:r w:rsidR="003611BC" w:rsidRPr="005077D3">
              <w:rPr>
                <w:rFonts w:ascii="Times New Roman" w:hAnsi="Times New Roman" w:cs="Times New Roman"/>
                <w:b w:val="0"/>
                <w:bCs w:val="0"/>
                <w:color w:val="auto"/>
              </w:rPr>
              <w:t>-AEC</w:t>
            </w:r>
          </w:p>
        </w:tc>
        <w:tc>
          <w:tcPr>
            <w:tcW w:w="7366" w:type="dxa"/>
          </w:tcPr>
          <w:p w14:paraId="38CF964F" w14:textId="5AAB7D17" w:rsidR="00F83B04" w:rsidRPr="005077D3" w:rsidRDefault="00F83B04"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Rassemblement du Peuple de Guinée</w:t>
            </w:r>
            <w:r w:rsidR="0066292F">
              <w:rPr>
                <w:rFonts w:ascii="Times New Roman" w:hAnsi="Times New Roman" w:cs="Times New Roman"/>
              </w:rPr>
              <w:t xml:space="preserve"> Arc-En-Ciel</w:t>
            </w:r>
          </w:p>
        </w:tc>
      </w:tr>
      <w:tr w:rsidR="005077D3" w:rsidRPr="005077D3" w14:paraId="17ED4555"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B9BB6D"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SNU</w:t>
            </w:r>
          </w:p>
        </w:tc>
        <w:tc>
          <w:tcPr>
            <w:tcW w:w="7366" w:type="dxa"/>
          </w:tcPr>
          <w:p w14:paraId="7E582E18"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Système des Nations Unies</w:t>
            </w:r>
          </w:p>
        </w:tc>
      </w:tr>
      <w:tr w:rsidR="005077D3" w:rsidRPr="005077D3" w14:paraId="4FEC703C"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213A9490" w14:textId="6AA41037" w:rsidR="003611BC" w:rsidRPr="005077D3" w:rsidRDefault="003611BC"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TDR</w:t>
            </w:r>
          </w:p>
        </w:tc>
        <w:tc>
          <w:tcPr>
            <w:tcW w:w="7366" w:type="dxa"/>
          </w:tcPr>
          <w:p w14:paraId="5F620F29" w14:textId="5D8C7EFA" w:rsidR="003611BC" w:rsidRPr="005077D3" w:rsidRDefault="0066292F"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Termes de Référence</w:t>
            </w:r>
          </w:p>
        </w:tc>
      </w:tr>
      <w:tr w:rsidR="005077D3" w:rsidRPr="005077D3" w14:paraId="181A7626"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89960A"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UFDG</w:t>
            </w:r>
          </w:p>
        </w:tc>
        <w:tc>
          <w:tcPr>
            <w:tcW w:w="7366" w:type="dxa"/>
          </w:tcPr>
          <w:p w14:paraId="2D4DAE0A"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Union des Forces Démocratiques de Guinée</w:t>
            </w:r>
          </w:p>
        </w:tc>
      </w:tr>
      <w:tr w:rsidR="005077D3" w:rsidRPr="005077D3" w14:paraId="20C1AC6E" w14:textId="77777777" w:rsidTr="00BB3B5C">
        <w:tc>
          <w:tcPr>
            <w:cnfStyle w:val="001000000000" w:firstRow="0" w:lastRow="0" w:firstColumn="1" w:lastColumn="0" w:oddVBand="0" w:evenVBand="0" w:oddHBand="0" w:evenHBand="0" w:firstRowFirstColumn="0" w:firstRowLastColumn="0" w:lastRowFirstColumn="0" w:lastRowLastColumn="0"/>
            <w:tcW w:w="1696" w:type="dxa"/>
          </w:tcPr>
          <w:p w14:paraId="4A335257"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UNDAF</w:t>
            </w:r>
          </w:p>
        </w:tc>
        <w:tc>
          <w:tcPr>
            <w:tcW w:w="7366" w:type="dxa"/>
          </w:tcPr>
          <w:p w14:paraId="2DEAB8D6" w14:textId="77777777" w:rsidR="00F83B04" w:rsidRPr="005077D3" w:rsidRDefault="00F83B04" w:rsidP="00BB3B5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Plan-cadre des Nations Unies pour l’Aide au Développement</w:t>
            </w:r>
          </w:p>
        </w:tc>
      </w:tr>
      <w:tr w:rsidR="005077D3" w:rsidRPr="005077D3" w14:paraId="16054212" w14:textId="77777777" w:rsidTr="00BB3B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931F954" w14:textId="77777777" w:rsidR="00F83B04" w:rsidRPr="005077D3" w:rsidRDefault="00F83B04" w:rsidP="00BB3B5C">
            <w:pPr>
              <w:spacing w:line="276" w:lineRule="auto"/>
              <w:rPr>
                <w:rFonts w:ascii="Times New Roman" w:hAnsi="Times New Roman" w:cs="Times New Roman"/>
                <w:b w:val="0"/>
                <w:bCs w:val="0"/>
                <w:color w:val="auto"/>
              </w:rPr>
            </w:pPr>
            <w:r w:rsidRPr="005077D3">
              <w:rPr>
                <w:rFonts w:ascii="Times New Roman" w:hAnsi="Times New Roman" w:cs="Times New Roman"/>
                <w:b w:val="0"/>
                <w:bCs w:val="0"/>
                <w:color w:val="auto"/>
              </w:rPr>
              <w:t>UNFPA</w:t>
            </w:r>
          </w:p>
        </w:tc>
        <w:tc>
          <w:tcPr>
            <w:tcW w:w="7366" w:type="dxa"/>
          </w:tcPr>
          <w:p w14:paraId="5D36AFDB" w14:textId="77777777" w:rsidR="00F83B04" w:rsidRPr="005077D3" w:rsidRDefault="00F83B04" w:rsidP="00BB3B5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077D3">
              <w:rPr>
                <w:rFonts w:ascii="Times New Roman" w:hAnsi="Times New Roman" w:cs="Times New Roman"/>
              </w:rPr>
              <w:t>Fonds des Nations Unies pour la Population</w:t>
            </w:r>
          </w:p>
        </w:tc>
      </w:tr>
    </w:tbl>
    <w:p w14:paraId="6C4E3996" w14:textId="77777777" w:rsidR="00227455" w:rsidRDefault="00227455" w:rsidP="00C65917">
      <w:pPr>
        <w:pStyle w:val="Titre1"/>
        <w:spacing w:after="240"/>
        <w:rPr>
          <w:rFonts w:ascii="Times New Roman" w:hAnsi="Times New Roman" w:cs="Times New Roman"/>
          <w:b/>
          <w:bCs/>
        </w:rPr>
      </w:pPr>
    </w:p>
    <w:p w14:paraId="759049B1" w14:textId="77777777" w:rsidR="00227455" w:rsidRDefault="00227455" w:rsidP="00227455">
      <w:pPr>
        <w:pStyle w:val="Titre1"/>
        <w:rPr>
          <w:rFonts w:ascii="Times New Roman" w:hAnsi="Times New Roman" w:cs="Times New Roman"/>
          <w:b/>
          <w:bCs/>
        </w:rPr>
      </w:pPr>
      <w:bookmarkStart w:id="4" w:name="_Toc66006483"/>
      <w:r>
        <w:rPr>
          <w:rFonts w:ascii="Times New Roman" w:hAnsi="Times New Roman" w:cs="Times New Roman"/>
          <w:b/>
          <w:bCs/>
        </w:rPr>
        <w:br w:type="page"/>
      </w:r>
    </w:p>
    <w:p w14:paraId="4E226AE1" w14:textId="38B93F7F" w:rsidR="00E723F3" w:rsidRPr="006D0A56" w:rsidRDefault="00227455" w:rsidP="00841CCA">
      <w:pPr>
        <w:pStyle w:val="Titre1"/>
        <w:spacing w:after="240"/>
        <w:rPr>
          <w:rFonts w:ascii="Times New Roman" w:hAnsi="Times New Roman" w:cs="Times New Roman"/>
          <w:b/>
          <w:bCs/>
        </w:rPr>
      </w:pPr>
      <w:bookmarkStart w:id="5" w:name="_Toc97734071"/>
      <w:r w:rsidRPr="0016030F">
        <w:rPr>
          <w:rFonts w:ascii="Times New Roman" w:hAnsi="Times New Roman" w:cs="Times New Roman"/>
          <w:b/>
          <w:bCs/>
        </w:rPr>
        <w:lastRenderedPageBreak/>
        <w:t>Résumé exécutif</w:t>
      </w:r>
      <w:bookmarkEnd w:id="4"/>
      <w:bookmarkEnd w:id="5"/>
      <w:r w:rsidRPr="0016030F">
        <w:rPr>
          <w:rFonts w:ascii="Times New Roman" w:hAnsi="Times New Roman" w:cs="Times New Roman"/>
          <w:b/>
          <w:bCs/>
        </w:rPr>
        <w:t xml:space="preserve"> </w:t>
      </w:r>
    </w:p>
    <w:p w14:paraId="2C89BEB5" w14:textId="633FEDB1" w:rsidR="00650D48" w:rsidRPr="00152287" w:rsidRDefault="00650D48" w:rsidP="0027155B">
      <w:pPr>
        <w:pStyle w:val="Sansinterligne"/>
        <w:spacing w:after="120" w:line="276" w:lineRule="auto"/>
        <w:jc w:val="both"/>
        <w:rPr>
          <w:rFonts w:ascii="Times New Roman" w:hAnsi="Times New Roman" w:cs="Times New Roman"/>
          <w:color w:val="000000"/>
          <w:lang w:val="fr-CA"/>
        </w:rPr>
      </w:pPr>
      <w:r w:rsidRPr="00152287">
        <w:rPr>
          <w:rFonts w:ascii="Times New Roman" w:hAnsi="Times New Roman" w:cs="Times New Roman"/>
          <w:lang w:val="fr-CA"/>
        </w:rPr>
        <w:t xml:space="preserve">La présente évaluation finale est une activité majeure du </w:t>
      </w:r>
      <w:r w:rsidRPr="007F7860">
        <w:rPr>
          <w:rFonts w:ascii="Times New Roman" w:hAnsi="Times New Roman" w:cs="Times New Roman"/>
          <w:b/>
          <w:bCs/>
          <w:lang w:val="fr-CA"/>
        </w:rPr>
        <w:t>projet d’appui à la</w:t>
      </w:r>
      <w:r w:rsidRPr="007F7860">
        <w:rPr>
          <w:rFonts w:ascii="Times New Roman" w:hAnsi="Times New Roman" w:cs="Times New Roman"/>
          <w:b/>
          <w:bCs/>
          <w:color w:val="000000"/>
        </w:rPr>
        <w:t xml:space="preserve"> réduction de l'instrumentalisation politico-sociales des jeunes taxi-motards en période électorale</w:t>
      </w:r>
      <w:r w:rsidRPr="007F7860">
        <w:rPr>
          <w:rFonts w:ascii="Times New Roman" w:hAnsi="Times New Roman" w:cs="Times New Roman"/>
          <w:color w:val="000000"/>
        </w:rPr>
        <w:t xml:space="preserve"> </w:t>
      </w:r>
      <w:r w:rsidRPr="007F7860">
        <w:rPr>
          <w:rFonts w:ascii="Times New Roman" w:hAnsi="Times New Roman" w:cs="Times New Roman"/>
          <w:lang w:val="fr-CA"/>
        </w:rPr>
        <w:t>dans six (6) communes conflictogènes de la Guinée</w:t>
      </w:r>
      <w:r w:rsidRPr="00152287">
        <w:rPr>
          <w:rFonts w:ascii="Times New Roman" w:hAnsi="Times New Roman" w:cs="Times New Roman"/>
          <w:lang w:val="fr-CA"/>
        </w:rPr>
        <w:t>.</w:t>
      </w:r>
      <w:r w:rsidRPr="00152287">
        <w:rPr>
          <w:rStyle w:val="Appelnotedebasdep"/>
          <w:rFonts w:ascii="Times New Roman" w:hAnsi="Times New Roman" w:cs="Times New Roman"/>
          <w:lang w:val="fr-CA"/>
        </w:rPr>
        <w:footnoteReference w:id="3"/>
      </w:r>
      <w:r w:rsidRPr="00152287">
        <w:rPr>
          <w:rFonts w:ascii="Times New Roman" w:hAnsi="Times New Roman" w:cs="Times New Roman"/>
          <w:lang w:val="fr-CA"/>
        </w:rPr>
        <w:t xml:space="preserve"> Ce projet</w:t>
      </w:r>
      <w:r w:rsidR="00570588" w:rsidRPr="00152287">
        <w:rPr>
          <w:rFonts w:ascii="Times New Roman" w:hAnsi="Times New Roman" w:cs="Times New Roman"/>
          <w:lang w:val="fr-CA"/>
        </w:rPr>
        <w:t xml:space="preserve">, qui contribue </w:t>
      </w:r>
      <w:r w:rsidR="007F7860" w:rsidRPr="00152287">
        <w:rPr>
          <w:rFonts w:ascii="Times New Roman" w:hAnsi="Times New Roman" w:cs="Times New Roman"/>
        </w:rPr>
        <w:t>à</w:t>
      </w:r>
      <w:r w:rsidR="00570588" w:rsidRPr="00152287">
        <w:rPr>
          <w:rFonts w:ascii="Times New Roman" w:hAnsi="Times New Roman" w:cs="Times New Roman"/>
          <w:lang w:val="fr-CA"/>
        </w:rPr>
        <w:t xml:space="preserve"> l’UNDAF, </w:t>
      </w:r>
      <w:r w:rsidR="007F7860" w:rsidRPr="00152287">
        <w:rPr>
          <w:rFonts w:ascii="Times New Roman" w:hAnsi="Times New Roman" w:cs="Times New Roman"/>
        </w:rPr>
        <w:t>à</w:t>
      </w:r>
      <w:r w:rsidR="00570588" w:rsidRPr="00152287">
        <w:rPr>
          <w:rFonts w:ascii="Times New Roman" w:hAnsi="Times New Roman" w:cs="Times New Roman"/>
          <w:lang w:val="fr-CA"/>
        </w:rPr>
        <w:t xml:space="preserve"> l’ODD 16</w:t>
      </w:r>
      <w:r w:rsidR="007F7860">
        <w:rPr>
          <w:rFonts w:ascii="Times New Roman" w:hAnsi="Times New Roman" w:cs="Times New Roman"/>
          <w:lang w:val="fr-CA"/>
        </w:rPr>
        <w:t xml:space="preserve"> et</w:t>
      </w:r>
      <w:r w:rsidR="00570588" w:rsidRPr="00152287">
        <w:rPr>
          <w:rFonts w:ascii="Times New Roman" w:hAnsi="Times New Roman" w:cs="Times New Roman"/>
          <w:lang w:val="fr-CA"/>
        </w:rPr>
        <w:t xml:space="preserve"> au PNDES,</w:t>
      </w:r>
      <w:r w:rsidRPr="00152287">
        <w:rPr>
          <w:rFonts w:ascii="Times New Roman" w:hAnsi="Times New Roman" w:cs="Times New Roman"/>
          <w:lang w:val="fr-CA"/>
        </w:rPr>
        <w:t xml:space="preserve"> est une initiative d</w:t>
      </w:r>
      <w:r w:rsidR="00613286">
        <w:rPr>
          <w:rFonts w:ascii="Times New Roman" w:hAnsi="Times New Roman" w:cs="Times New Roman"/>
          <w:lang w:val="fr-CA"/>
        </w:rPr>
        <w:t xml:space="preserve">u Gouvernement guinéen, </w:t>
      </w:r>
      <w:r w:rsidR="00570588" w:rsidRPr="00152287">
        <w:rPr>
          <w:rFonts w:ascii="Times New Roman" w:hAnsi="Times New Roman" w:cs="Times New Roman"/>
          <w:lang w:val="fr-CA"/>
        </w:rPr>
        <w:t xml:space="preserve">sur financement du Fonds de Consolidation de la Paix (PBF). La mise en œuvre du projet a été assurée par </w:t>
      </w:r>
      <w:r w:rsidRPr="00152287">
        <w:rPr>
          <w:rFonts w:ascii="Times New Roman" w:hAnsi="Times New Roman" w:cs="Times New Roman"/>
          <w:lang w:val="fr-CA"/>
        </w:rPr>
        <w:t>trois (3) agences du Système des Nations Unies (SNU)</w:t>
      </w:r>
      <w:r w:rsidR="00613286">
        <w:rPr>
          <w:rFonts w:ascii="Times New Roman" w:hAnsi="Times New Roman" w:cs="Times New Roman"/>
          <w:lang w:val="fr-CA"/>
        </w:rPr>
        <w:t>,</w:t>
      </w:r>
      <w:r w:rsidR="00570588" w:rsidRPr="00152287">
        <w:rPr>
          <w:rFonts w:ascii="Times New Roman" w:hAnsi="Times New Roman" w:cs="Times New Roman"/>
          <w:lang w:val="fr-CA"/>
        </w:rPr>
        <w:t xml:space="preserve"> bénéficiaires directes des fonds PBF</w:t>
      </w:r>
      <w:r w:rsidR="00613286">
        <w:rPr>
          <w:rFonts w:ascii="Times New Roman" w:hAnsi="Times New Roman" w:cs="Times New Roman"/>
          <w:lang w:val="fr-CA"/>
        </w:rPr>
        <w:t>,</w:t>
      </w:r>
      <w:r w:rsidR="00570588" w:rsidRPr="00152287">
        <w:rPr>
          <w:rFonts w:ascii="Times New Roman" w:hAnsi="Times New Roman" w:cs="Times New Roman"/>
          <w:lang w:val="fr-CA"/>
        </w:rPr>
        <w:t xml:space="preserve"> (UNFPA, OIM et PNUD)</w:t>
      </w:r>
      <w:r w:rsidR="00537C6B" w:rsidRPr="00152287">
        <w:rPr>
          <w:rFonts w:ascii="Times New Roman" w:hAnsi="Times New Roman" w:cs="Times New Roman"/>
          <w:lang w:val="fr-CA"/>
        </w:rPr>
        <w:t xml:space="preserve"> et les partenaires gouvernementaux</w:t>
      </w:r>
      <w:r w:rsidR="000B5DB5" w:rsidRPr="00152287">
        <w:rPr>
          <w:rStyle w:val="Appelnotedebasdep"/>
          <w:rFonts w:ascii="Times New Roman" w:hAnsi="Times New Roman" w:cs="Times New Roman"/>
          <w:lang w:val="fr-CA"/>
        </w:rPr>
        <w:footnoteReference w:id="4"/>
      </w:r>
      <w:r w:rsidR="00537C6B" w:rsidRPr="00152287">
        <w:rPr>
          <w:rFonts w:ascii="Times New Roman" w:hAnsi="Times New Roman" w:cs="Times New Roman"/>
          <w:lang w:val="fr-CA"/>
        </w:rPr>
        <w:t xml:space="preserve"> et non gouvernementaux</w:t>
      </w:r>
      <w:r w:rsidR="00537C6B" w:rsidRPr="00152287">
        <w:rPr>
          <w:rStyle w:val="Appelnotedebasdep"/>
          <w:rFonts w:ascii="Times New Roman" w:hAnsi="Times New Roman" w:cs="Times New Roman"/>
          <w:lang w:val="fr-CA"/>
        </w:rPr>
        <w:footnoteReference w:id="5"/>
      </w:r>
      <w:r w:rsidR="00537C6B" w:rsidRPr="00152287">
        <w:rPr>
          <w:rFonts w:ascii="Times New Roman" w:hAnsi="Times New Roman" w:cs="Times New Roman"/>
          <w:lang w:val="fr-CA"/>
        </w:rPr>
        <w:t xml:space="preserve">. </w:t>
      </w:r>
    </w:p>
    <w:p w14:paraId="2F94EFD8" w14:textId="68AE41AA" w:rsidR="00EE1B86" w:rsidRPr="00152287" w:rsidRDefault="00EE1B86" w:rsidP="00841CCA">
      <w:pPr>
        <w:spacing w:after="240" w:line="276" w:lineRule="auto"/>
        <w:jc w:val="both"/>
        <w:rPr>
          <w:rFonts w:ascii="Times New Roman" w:hAnsi="Times New Roman" w:cs="Times New Roman"/>
          <w:bCs/>
        </w:rPr>
      </w:pPr>
      <w:r w:rsidRPr="00152287">
        <w:rPr>
          <w:rFonts w:ascii="Times New Roman" w:eastAsia="Arial" w:hAnsi="Times New Roman" w:cs="Times New Roman"/>
        </w:rPr>
        <w:t xml:space="preserve">Conformément aux attentes du projet dont l’objectif général est de </w:t>
      </w:r>
      <w:r w:rsidRPr="00152287">
        <w:rPr>
          <w:rFonts w:ascii="Times New Roman" w:hAnsi="Times New Roman" w:cs="Times New Roman"/>
          <w:shd w:val="clear" w:color="auto" w:fill="FFFFFF"/>
        </w:rPr>
        <w:t>transformer les jeunes taxi</w:t>
      </w:r>
      <w:r w:rsidR="00205274">
        <w:rPr>
          <w:rFonts w:ascii="Times New Roman" w:hAnsi="Times New Roman" w:cs="Times New Roman"/>
          <w:shd w:val="clear" w:color="auto" w:fill="FFFFFF"/>
        </w:rPr>
        <w:t>-</w:t>
      </w:r>
      <w:r w:rsidRPr="00152287">
        <w:rPr>
          <w:rFonts w:ascii="Times New Roman" w:hAnsi="Times New Roman" w:cs="Times New Roman"/>
          <w:shd w:val="clear" w:color="auto" w:fill="FFFFFF"/>
        </w:rPr>
        <w:t>motards issus des zones les plus conflictogènes en agents pacificateurs en période électorale,</w:t>
      </w:r>
      <w:r w:rsidRPr="00152287">
        <w:rPr>
          <w:rFonts w:ascii="Times New Roman" w:eastAsia="Arial" w:hAnsi="Times New Roman" w:cs="Times New Roman"/>
        </w:rPr>
        <w:t xml:space="preserve"> cette évaluation finale visait à</w:t>
      </w:r>
      <w:r w:rsidRPr="00152287">
        <w:rPr>
          <w:rFonts w:ascii="Times New Roman" w:hAnsi="Times New Roman" w:cs="Times New Roman"/>
          <w:bCs/>
        </w:rPr>
        <w:t xml:space="preserve"> renforcer la redevabilité des agences de mise en œuvre du projet vis-à-vis des donateurs, partenaires et parties prenantes, à tirer des enseignements et à identifier les bonnes pratiques dans la perspective de la conception d’un projet similaire. </w:t>
      </w:r>
    </w:p>
    <w:p w14:paraId="2880D737" w14:textId="06522C4A" w:rsidR="00EE1B86" w:rsidRPr="0072488D" w:rsidRDefault="00656D1A" w:rsidP="0027155B">
      <w:pPr>
        <w:autoSpaceDE w:val="0"/>
        <w:autoSpaceDN w:val="0"/>
        <w:adjustRightInd w:val="0"/>
        <w:spacing w:after="120" w:line="276" w:lineRule="auto"/>
        <w:jc w:val="both"/>
        <w:rPr>
          <w:rFonts w:ascii="Times New Roman" w:hAnsi="Times New Roman" w:cs="Times New Roman"/>
          <w:b/>
          <w:bCs/>
          <w:color w:val="1F4E79" w:themeColor="accent5" w:themeShade="80"/>
        </w:rPr>
      </w:pPr>
      <w:r w:rsidRPr="0072488D">
        <w:rPr>
          <w:rFonts w:ascii="Times New Roman" w:hAnsi="Times New Roman" w:cs="Times New Roman"/>
          <w:b/>
          <w:bCs/>
          <w:color w:val="1F4E79" w:themeColor="accent5" w:themeShade="80"/>
        </w:rPr>
        <w:t>Méthodologie</w:t>
      </w:r>
    </w:p>
    <w:p w14:paraId="1354F505" w14:textId="5FFDB865" w:rsidR="008F5E00" w:rsidRDefault="008F5E00" w:rsidP="00841CCA">
      <w:pPr>
        <w:spacing w:after="240" w:line="276" w:lineRule="auto"/>
        <w:jc w:val="both"/>
        <w:rPr>
          <w:rFonts w:ascii="Times New Roman" w:hAnsi="Times New Roman" w:cs="Times New Roman"/>
        </w:rPr>
      </w:pPr>
      <w:r w:rsidRPr="0072488D">
        <w:rPr>
          <w:rFonts w:ascii="Times New Roman" w:hAnsi="Times New Roman" w:cs="Times New Roman"/>
        </w:rPr>
        <w:t xml:space="preserve">Compte tenu de la </w:t>
      </w:r>
      <w:r w:rsidR="0072488D" w:rsidRPr="0072488D">
        <w:rPr>
          <w:rFonts w:ascii="Times New Roman" w:hAnsi="Times New Roman" w:cs="Times New Roman"/>
        </w:rPr>
        <w:t>nécessité</w:t>
      </w:r>
      <w:r w:rsidRPr="0072488D">
        <w:rPr>
          <w:rFonts w:ascii="Times New Roman" w:hAnsi="Times New Roman" w:cs="Times New Roman"/>
        </w:rPr>
        <w:t xml:space="preserve"> de collecter des informations</w:t>
      </w:r>
      <w:r w:rsidR="00613286">
        <w:rPr>
          <w:rFonts w:ascii="Times New Roman" w:hAnsi="Times New Roman" w:cs="Times New Roman"/>
        </w:rPr>
        <w:t xml:space="preserve"> qualitatives et quantitatives</w:t>
      </w:r>
      <w:r w:rsidRPr="0072488D">
        <w:rPr>
          <w:rFonts w:ascii="Times New Roman" w:hAnsi="Times New Roman" w:cs="Times New Roman"/>
        </w:rPr>
        <w:t xml:space="preserve"> </w:t>
      </w:r>
      <w:r w:rsidR="00A471C9">
        <w:rPr>
          <w:rFonts w:ascii="Times New Roman" w:hAnsi="Times New Roman" w:cs="Times New Roman"/>
        </w:rPr>
        <w:t>pour renseigner les</w:t>
      </w:r>
      <w:r w:rsidRPr="0072488D">
        <w:rPr>
          <w:rFonts w:ascii="Times New Roman" w:hAnsi="Times New Roman" w:cs="Times New Roman"/>
        </w:rPr>
        <w:t xml:space="preserve"> indicateurs du projet, une démarche méthodologique, qui repose sur une enquête mixte (enquête par sondage et entretiens individuels) auprès des bénéficiaires et des autres acteurs </w:t>
      </w:r>
      <w:r w:rsidR="0072488D" w:rsidRPr="0072488D">
        <w:rPr>
          <w:rFonts w:ascii="Times New Roman" w:hAnsi="Times New Roman" w:cs="Times New Roman"/>
        </w:rPr>
        <w:t>de mise en œuvre</w:t>
      </w:r>
      <w:r w:rsidRPr="0072488D">
        <w:rPr>
          <w:rFonts w:ascii="Times New Roman" w:hAnsi="Times New Roman" w:cs="Times New Roman"/>
        </w:rPr>
        <w:t xml:space="preserve">, a été </w:t>
      </w:r>
      <w:r w:rsidR="0072488D" w:rsidRPr="0072488D">
        <w:rPr>
          <w:rFonts w:ascii="Times New Roman" w:hAnsi="Times New Roman" w:cs="Times New Roman"/>
        </w:rPr>
        <w:t>retenue</w:t>
      </w:r>
      <w:r w:rsidRPr="0072488D">
        <w:rPr>
          <w:rFonts w:ascii="Times New Roman" w:hAnsi="Times New Roman" w:cs="Times New Roman"/>
        </w:rPr>
        <w:t xml:space="preserve">. Il s’agit des </w:t>
      </w:r>
      <w:r w:rsidR="0072488D" w:rsidRPr="0072488D">
        <w:rPr>
          <w:rFonts w:ascii="Times New Roman" w:hAnsi="Times New Roman" w:cs="Times New Roman"/>
        </w:rPr>
        <w:t xml:space="preserve">taxi-motards, des populations des zones du projet, </w:t>
      </w:r>
      <w:r w:rsidRPr="0072488D">
        <w:rPr>
          <w:rFonts w:ascii="Times New Roman" w:hAnsi="Times New Roman" w:cs="Times New Roman"/>
        </w:rPr>
        <w:t xml:space="preserve">des représentants des autorités locales et administratives, des acteurs de mise en œuvre et des acteurs institutionnels. </w:t>
      </w:r>
    </w:p>
    <w:p w14:paraId="5F22FD07" w14:textId="77777777" w:rsidR="0072488D" w:rsidRPr="0072488D" w:rsidRDefault="0072488D" w:rsidP="0027155B">
      <w:pPr>
        <w:spacing w:after="120" w:line="276" w:lineRule="auto"/>
        <w:jc w:val="both"/>
        <w:rPr>
          <w:rFonts w:ascii="Times New Roman" w:hAnsi="Times New Roman" w:cs="Times New Roman"/>
          <w:b/>
          <w:color w:val="1F4E79" w:themeColor="accent5" w:themeShade="80"/>
        </w:rPr>
      </w:pPr>
      <w:r w:rsidRPr="0072488D">
        <w:rPr>
          <w:rFonts w:ascii="Times New Roman" w:hAnsi="Times New Roman" w:cs="Times New Roman"/>
          <w:b/>
          <w:color w:val="1F4E79" w:themeColor="accent5" w:themeShade="80"/>
        </w:rPr>
        <w:t>Difficultés et limites de la méthodologie</w:t>
      </w:r>
    </w:p>
    <w:p w14:paraId="5C51E3FD" w14:textId="5A0411A6" w:rsidR="0072488D" w:rsidRPr="0072488D" w:rsidRDefault="0072488D" w:rsidP="0027155B">
      <w:pPr>
        <w:pBdr>
          <w:top w:val="nil"/>
          <w:left w:val="nil"/>
          <w:bottom w:val="nil"/>
          <w:right w:val="nil"/>
          <w:between w:val="nil"/>
        </w:pBdr>
        <w:spacing w:after="120" w:line="276" w:lineRule="auto"/>
        <w:jc w:val="both"/>
        <w:rPr>
          <w:rFonts w:ascii="Times New Roman" w:hAnsi="Times New Roman" w:cs="Times New Roman"/>
          <w:color w:val="000000"/>
        </w:rPr>
      </w:pPr>
      <w:r>
        <w:rPr>
          <w:rFonts w:ascii="Times New Roman" w:hAnsi="Times New Roman" w:cs="Times New Roman"/>
          <w:color w:val="000000"/>
        </w:rPr>
        <w:t>La conduite opérationnelle de l’</w:t>
      </w:r>
      <w:r w:rsidRPr="0072488D">
        <w:rPr>
          <w:rFonts w:ascii="Times New Roman" w:hAnsi="Times New Roman" w:cs="Times New Roman"/>
          <w:color w:val="000000"/>
        </w:rPr>
        <w:t>évaluation finale</w:t>
      </w:r>
      <w:r>
        <w:rPr>
          <w:rFonts w:ascii="Times New Roman" w:hAnsi="Times New Roman" w:cs="Times New Roman"/>
          <w:color w:val="000000"/>
        </w:rPr>
        <w:t xml:space="preserve"> a été confrontée à plusieurs </w:t>
      </w:r>
      <w:r w:rsidRPr="0072488D">
        <w:rPr>
          <w:rFonts w:ascii="Times New Roman" w:hAnsi="Times New Roman" w:cs="Times New Roman"/>
          <w:color w:val="000000"/>
        </w:rPr>
        <w:t xml:space="preserve">difficultés lors de la </w:t>
      </w:r>
      <w:r>
        <w:rPr>
          <w:rFonts w:ascii="Times New Roman" w:hAnsi="Times New Roman" w:cs="Times New Roman"/>
          <w:color w:val="000000"/>
        </w:rPr>
        <w:t xml:space="preserve">mission de </w:t>
      </w:r>
      <w:r w:rsidRPr="0072488D">
        <w:rPr>
          <w:rFonts w:ascii="Times New Roman" w:hAnsi="Times New Roman" w:cs="Times New Roman"/>
          <w:color w:val="000000"/>
        </w:rPr>
        <w:t xml:space="preserve">collecte des données sur le terrain. </w:t>
      </w:r>
    </w:p>
    <w:p w14:paraId="409CED06" w14:textId="1D69AD57" w:rsidR="0072488D" w:rsidRDefault="0072488D" w:rsidP="0027155B">
      <w:pPr>
        <w:spacing w:after="120" w:line="276" w:lineRule="auto"/>
        <w:jc w:val="both"/>
        <w:rPr>
          <w:rFonts w:ascii="Times New Roman" w:hAnsi="Times New Roman" w:cs="Times New Roman"/>
          <w:color w:val="000000"/>
        </w:rPr>
      </w:pPr>
      <w:r w:rsidRPr="0072488D">
        <w:rPr>
          <w:rFonts w:ascii="Times New Roman" w:hAnsi="Times New Roman" w:cs="Times New Roman"/>
          <w:color w:val="000000"/>
        </w:rPr>
        <w:t xml:space="preserve">En effet, </w:t>
      </w:r>
      <w:r>
        <w:rPr>
          <w:rFonts w:ascii="Times New Roman" w:hAnsi="Times New Roman" w:cs="Times New Roman"/>
          <w:color w:val="000000"/>
        </w:rPr>
        <w:t>les responsables de</w:t>
      </w:r>
      <w:r w:rsidR="00613286">
        <w:rPr>
          <w:rFonts w:ascii="Times New Roman" w:hAnsi="Times New Roman" w:cs="Times New Roman"/>
          <w:color w:val="000000"/>
        </w:rPr>
        <w:t xml:space="preserve"> certain</w:t>
      </w:r>
      <w:r>
        <w:rPr>
          <w:rFonts w:ascii="Times New Roman" w:hAnsi="Times New Roman" w:cs="Times New Roman"/>
          <w:color w:val="000000"/>
        </w:rPr>
        <w:t>s groupements de</w:t>
      </w:r>
      <w:r w:rsidR="00F94A2F">
        <w:rPr>
          <w:rFonts w:ascii="Times New Roman" w:hAnsi="Times New Roman" w:cs="Times New Roman"/>
          <w:color w:val="000000"/>
        </w:rPr>
        <w:t>s conducteurs de</w:t>
      </w:r>
      <w:r w:rsidR="00205274">
        <w:rPr>
          <w:rFonts w:ascii="Times New Roman" w:hAnsi="Times New Roman" w:cs="Times New Roman"/>
          <w:color w:val="000000"/>
        </w:rPr>
        <w:t xml:space="preserve"> </w:t>
      </w:r>
      <w:r>
        <w:rPr>
          <w:rFonts w:ascii="Times New Roman" w:hAnsi="Times New Roman" w:cs="Times New Roman"/>
          <w:color w:val="000000"/>
        </w:rPr>
        <w:t>taxi</w:t>
      </w:r>
      <w:r w:rsidR="00205274">
        <w:rPr>
          <w:rFonts w:ascii="Times New Roman" w:hAnsi="Times New Roman" w:cs="Times New Roman"/>
          <w:color w:val="000000"/>
        </w:rPr>
        <w:t>-motos</w:t>
      </w:r>
      <w:r>
        <w:rPr>
          <w:rFonts w:ascii="Times New Roman" w:hAnsi="Times New Roman" w:cs="Times New Roman"/>
          <w:color w:val="000000"/>
        </w:rPr>
        <w:t xml:space="preserve">, identifiés comme guides, n’ont pas suffisamment collaboré pendant la collecte des données quantitatives auprès des taxi-motards des zones du projet notamment dans la commune de Ratoma où la campagne d’administration du questionnaire a </w:t>
      </w:r>
      <w:r w:rsidR="00A471C9">
        <w:rPr>
          <w:rFonts w:ascii="Times New Roman" w:hAnsi="Times New Roman" w:cs="Times New Roman"/>
          <w:color w:val="000000"/>
        </w:rPr>
        <w:t xml:space="preserve">connu </w:t>
      </w:r>
      <w:r>
        <w:rPr>
          <w:rFonts w:ascii="Times New Roman" w:hAnsi="Times New Roman" w:cs="Times New Roman"/>
          <w:color w:val="000000"/>
        </w:rPr>
        <w:t>plusieurs re</w:t>
      </w:r>
      <w:r w:rsidR="00A471C9">
        <w:rPr>
          <w:rFonts w:ascii="Times New Roman" w:hAnsi="Times New Roman" w:cs="Times New Roman"/>
          <w:color w:val="000000"/>
        </w:rPr>
        <w:t>tards</w:t>
      </w:r>
      <w:r>
        <w:rPr>
          <w:rFonts w:ascii="Times New Roman" w:hAnsi="Times New Roman" w:cs="Times New Roman"/>
          <w:color w:val="000000"/>
        </w:rPr>
        <w:t xml:space="preserve">. Concernant la collecte des </w:t>
      </w:r>
      <w:r w:rsidR="00FD61E2">
        <w:rPr>
          <w:rFonts w:ascii="Times New Roman" w:hAnsi="Times New Roman" w:cs="Times New Roman"/>
          <w:color w:val="000000"/>
        </w:rPr>
        <w:t>données</w:t>
      </w:r>
      <w:r>
        <w:rPr>
          <w:rFonts w:ascii="Times New Roman" w:hAnsi="Times New Roman" w:cs="Times New Roman"/>
          <w:color w:val="000000"/>
        </w:rPr>
        <w:t xml:space="preserve"> qualitatives, il ressort </w:t>
      </w:r>
      <w:r w:rsidR="00FD61E2">
        <w:rPr>
          <w:rFonts w:ascii="Times New Roman" w:hAnsi="Times New Roman" w:cs="Times New Roman"/>
          <w:color w:val="000000"/>
        </w:rPr>
        <w:t>que</w:t>
      </w:r>
      <w:r w:rsidR="00613286">
        <w:rPr>
          <w:rFonts w:ascii="Times New Roman" w:hAnsi="Times New Roman" w:cs="Times New Roman"/>
          <w:color w:val="000000"/>
        </w:rPr>
        <w:t xml:space="preserve"> les agents des forces de sécurité se sont montrés réticents par endroits</w:t>
      </w:r>
      <w:r w:rsidR="00A471C9">
        <w:rPr>
          <w:rFonts w:ascii="Times New Roman" w:hAnsi="Times New Roman" w:cs="Times New Roman"/>
          <w:color w:val="000000"/>
        </w:rPr>
        <w:t xml:space="preserve"> à cause de la sensibilité du projet dans un contexte de transition politique</w:t>
      </w:r>
      <w:r w:rsidR="00613286">
        <w:rPr>
          <w:rFonts w:ascii="Times New Roman" w:hAnsi="Times New Roman" w:cs="Times New Roman"/>
          <w:color w:val="000000"/>
        </w:rPr>
        <w:t xml:space="preserve">. </w:t>
      </w:r>
    </w:p>
    <w:p w14:paraId="10126AD5" w14:textId="4CFECFB9" w:rsidR="00604106" w:rsidRDefault="0072488D" w:rsidP="00604106">
      <w:pPr>
        <w:spacing w:after="120" w:line="276" w:lineRule="auto"/>
        <w:jc w:val="both"/>
        <w:rPr>
          <w:rFonts w:ascii="Times New Roman" w:hAnsi="Times New Roman" w:cs="Times New Roman"/>
        </w:rPr>
      </w:pPr>
      <w:r>
        <w:rPr>
          <w:rFonts w:ascii="Times New Roman" w:hAnsi="Times New Roman" w:cs="Times New Roman"/>
        </w:rPr>
        <w:t>L’insuffisance d</w:t>
      </w:r>
      <w:r w:rsidR="00FD61E2">
        <w:rPr>
          <w:rFonts w:ascii="Times New Roman" w:hAnsi="Times New Roman" w:cs="Times New Roman"/>
        </w:rPr>
        <w:t>e</w:t>
      </w:r>
      <w:r>
        <w:rPr>
          <w:rFonts w:ascii="Times New Roman" w:hAnsi="Times New Roman" w:cs="Times New Roman"/>
        </w:rPr>
        <w:t xml:space="preserve"> collaboration des responsables des groupements n’a pas permis de couvrir le nombre de </w:t>
      </w:r>
      <w:r w:rsidR="00F94A2F">
        <w:rPr>
          <w:rFonts w:ascii="Times New Roman" w:hAnsi="Times New Roman" w:cs="Times New Roman"/>
        </w:rPr>
        <w:t xml:space="preserve">conducteurs de </w:t>
      </w:r>
      <w:r>
        <w:rPr>
          <w:rFonts w:ascii="Times New Roman" w:hAnsi="Times New Roman" w:cs="Times New Roman"/>
        </w:rPr>
        <w:t>taxi</w:t>
      </w:r>
      <w:r w:rsidR="00205274">
        <w:rPr>
          <w:rFonts w:ascii="Times New Roman" w:hAnsi="Times New Roman" w:cs="Times New Roman"/>
        </w:rPr>
        <w:t>-moto</w:t>
      </w:r>
      <w:r w:rsidR="00F94A2F">
        <w:rPr>
          <w:rFonts w:ascii="Times New Roman" w:hAnsi="Times New Roman" w:cs="Times New Roman"/>
        </w:rPr>
        <w:t>s</w:t>
      </w:r>
      <w:r w:rsidR="00FD61E2">
        <w:rPr>
          <w:rFonts w:ascii="Times New Roman" w:hAnsi="Times New Roman" w:cs="Times New Roman"/>
        </w:rPr>
        <w:t xml:space="preserve"> initialement ciblé</w:t>
      </w:r>
      <w:r w:rsidR="00F94A2F">
        <w:rPr>
          <w:rFonts w:ascii="Times New Roman" w:hAnsi="Times New Roman" w:cs="Times New Roman"/>
        </w:rPr>
        <w:t xml:space="preserve">, particulièrement </w:t>
      </w:r>
      <w:r w:rsidR="00213C13">
        <w:rPr>
          <w:rFonts w:ascii="Times New Roman" w:hAnsi="Times New Roman" w:cs="Times New Roman"/>
        </w:rPr>
        <w:t>pour</w:t>
      </w:r>
      <w:r w:rsidR="00FD61E2">
        <w:rPr>
          <w:rFonts w:ascii="Times New Roman" w:hAnsi="Times New Roman" w:cs="Times New Roman"/>
        </w:rPr>
        <w:t xml:space="preserve"> la commune de Ratoma. </w:t>
      </w:r>
      <w:r w:rsidR="00604106">
        <w:rPr>
          <w:rFonts w:ascii="Times New Roman" w:hAnsi="Times New Roman" w:cs="Times New Roman"/>
        </w:rPr>
        <w:t xml:space="preserve">Pour pallier cette insuffisance, l’administration du questionnaire a été finalement conduite avec un tirage aléatoire des </w:t>
      </w:r>
      <w:r w:rsidR="00604106">
        <w:rPr>
          <w:rFonts w:ascii="Times New Roman" w:hAnsi="Times New Roman" w:cs="Times New Roman"/>
        </w:rPr>
        <w:lastRenderedPageBreak/>
        <w:t xml:space="preserve">conducteurs de taxi-motos, sans le concours du coordonnateur. Cette approche a permis de toucher à un échantillon acceptable de la population cible (plus </w:t>
      </w:r>
      <w:r w:rsidR="000F78DB">
        <w:rPr>
          <w:rFonts w:ascii="Times New Roman" w:hAnsi="Times New Roman" w:cs="Times New Roman"/>
        </w:rPr>
        <w:t xml:space="preserve">de </w:t>
      </w:r>
      <w:r w:rsidR="00604106">
        <w:rPr>
          <w:rFonts w:ascii="Times New Roman" w:hAnsi="Times New Roman" w:cs="Times New Roman"/>
        </w:rPr>
        <w:t xml:space="preserve">80%). </w:t>
      </w:r>
    </w:p>
    <w:p w14:paraId="0E79050E" w14:textId="2BA3801A" w:rsidR="00E77341" w:rsidRDefault="00E77341" w:rsidP="00841CCA">
      <w:pPr>
        <w:spacing w:after="240" w:line="276" w:lineRule="auto"/>
        <w:jc w:val="both"/>
        <w:rPr>
          <w:rFonts w:ascii="Times New Roman" w:hAnsi="Times New Roman" w:cs="Times New Roman"/>
        </w:rPr>
      </w:pPr>
      <w:r>
        <w:rPr>
          <w:rFonts w:ascii="Times New Roman" w:hAnsi="Times New Roman" w:cs="Times New Roman"/>
        </w:rPr>
        <w:t xml:space="preserve">Par ailleurs, les informations contenues dans le rapport de l’étude de référence (base) n’ont pas permis de procéder à une analyse comparative </w:t>
      </w:r>
      <w:r w:rsidR="000F78DB">
        <w:rPr>
          <w:rFonts w:ascii="Times New Roman" w:hAnsi="Times New Roman" w:cs="Times New Roman"/>
        </w:rPr>
        <w:t xml:space="preserve">systématique </w:t>
      </w:r>
      <w:r>
        <w:rPr>
          <w:rFonts w:ascii="Times New Roman" w:hAnsi="Times New Roman" w:cs="Times New Roman"/>
        </w:rPr>
        <w:t>pour mieux apprécier les progrès</w:t>
      </w:r>
      <w:r w:rsidR="007B3DA8">
        <w:rPr>
          <w:rFonts w:ascii="Times New Roman" w:hAnsi="Times New Roman" w:cs="Times New Roman"/>
        </w:rPr>
        <w:t xml:space="preserve"> réalisés </w:t>
      </w:r>
      <w:r>
        <w:rPr>
          <w:rFonts w:ascii="Times New Roman" w:hAnsi="Times New Roman" w:cs="Times New Roman"/>
        </w:rPr>
        <w:t xml:space="preserve">dans la mise en œuvre du projet. </w:t>
      </w:r>
      <w:r w:rsidR="00604106">
        <w:rPr>
          <w:rFonts w:ascii="Times New Roman" w:hAnsi="Times New Roman" w:cs="Times New Roman"/>
        </w:rPr>
        <w:t>En effet, l’étude de base a couvert les bénéficiaires directs du projet, c’est-à-dire les conducteurs de taxi-motos des communes couvertes</w:t>
      </w:r>
      <w:r w:rsidR="00B132BA">
        <w:rPr>
          <w:rFonts w:ascii="Times New Roman" w:hAnsi="Times New Roman" w:cs="Times New Roman"/>
        </w:rPr>
        <w:t>, alors</w:t>
      </w:r>
      <w:r w:rsidR="00604106">
        <w:rPr>
          <w:rFonts w:ascii="Times New Roman" w:hAnsi="Times New Roman" w:cs="Times New Roman"/>
        </w:rPr>
        <w:t xml:space="preserve"> que l’évaluation finale a mis </w:t>
      </w:r>
      <w:r w:rsidR="00B132BA">
        <w:rPr>
          <w:rFonts w:ascii="Times New Roman" w:hAnsi="Times New Roman" w:cs="Times New Roman"/>
        </w:rPr>
        <w:t xml:space="preserve">également </w:t>
      </w:r>
      <w:r w:rsidR="00604106">
        <w:rPr>
          <w:rFonts w:ascii="Times New Roman" w:hAnsi="Times New Roman" w:cs="Times New Roman"/>
        </w:rPr>
        <w:t>en évidence la perception des populations qui cohabitent avec cette corporation</w:t>
      </w:r>
      <w:r w:rsidR="00B132BA">
        <w:rPr>
          <w:rFonts w:ascii="Times New Roman" w:hAnsi="Times New Roman" w:cs="Times New Roman"/>
        </w:rPr>
        <w:t xml:space="preserve"> et subissent quotidiennement des externalités dues </w:t>
      </w:r>
      <w:r w:rsidR="000C7231">
        <w:rPr>
          <w:rFonts w:ascii="Times New Roman" w:hAnsi="Times New Roman" w:cs="Times New Roman"/>
        </w:rPr>
        <w:t>à</w:t>
      </w:r>
      <w:r w:rsidR="00B132BA">
        <w:rPr>
          <w:rFonts w:ascii="Times New Roman" w:hAnsi="Times New Roman" w:cs="Times New Roman"/>
        </w:rPr>
        <w:t xml:space="preserve"> l’exercice d</w:t>
      </w:r>
      <w:r w:rsidR="000C7231">
        <w:rPr>
          <w:rFonts w:ascii="Times New Roman" w:hAnsi="Times New Roman" w:cs="Times New Roman"/>
        </w:rPr>
        <w:t>e taxi-moto</w:t>
      </w:r>
      <w:r w:rsidR="00604106">
        <w:rPr>
          <w:rFonts w:ascii="Times New Roman" w:hAnsi="Times New Roman" w:cs="Times New Roman"/>
        </w:rPr>
        <w:t>.</w:t>
      </w:r>
      <w:r w:rsidR="005827CA">
        <w:rPr>
          <w:rFonts w:ascii="Times New Roman" w:hAnsi="Times New Roman" w:cs="Times New Roman"/>
        </w:rPr>
        <w:t xml:space="preserve"> De plus, la désagrégation (entre Conakry et N’zérékoré) des indicateurs de résultats du projet dans l’étude de base prête à confusion car tantôt l’indicateur global du projet est une somme, tantôt c’est une moyenne. </w:t>
      </w:r>
    </w:p>
    <w:p w14:paraId="55FB16DB" w14:textId="2940C3D2" w:rsidR="00FD61E2" w:rsidRPr="006241D1" w:rsidRDefault="00FD61E2" w:rsidP="00F56992">
      <w:pPr>
        <w:spacing w:after="240" w:line="276" w:lineRule="auto"/>
        <w:jc w:val="both"/>
        <w:rPr>
          <w:rFonts w:ascii="Times New Roman" w:hAnsi="Times New Roman" w:cs="Times New Roman"/>
          <w:b/>
          <w:bCs/>
          <w:color w:val="4472C4" w:themeColor="accent1"/>
        </w:rPr>
      </w:pPr>
      <w:bookmarkStart w:id="6" w:name="_Hlk99633982"/>
      <w:r w:rsidRPr="006241D1">
        <w:rPr>
          <w:rFonts w:ascii="Times New Roman" w:hAnsi="Times New Roman" w:cs="Times New Roman"/>
          <w:b/>
          <w:bCs/>
          <w:color w:val="4472C4" w:themeColor="accent1"/>
        </w:rPr>
        <w:t>Principaux résultats de l’évaluation finale </w:t>
      </w:r>
    </w:p>
    <w:p w14:paraId="383D7EAF" w14:textId="28395F22" w:rsidR="006F41C9" w:rsidRPr="006F41C9" w:rsidRDefault="001A6BEE" w:rsidP="0027155B">
      <w:pPr>
        <w:spacing w:after="120" w:line="276" w:lineRule="auto"/>
        <w:jc w:val="both"/>
        <w:rPr>
          <w:rFonts w:ascii="Times New Roman" w:hAnsi="Times New Roman" w:cs="Times New Roman"/>
          <w:color w:val="000000"/>
        </w:rPr>
      </w:pPr>
      <w:r w:rsidRPr="006F41C9">
        <w:rPr>
          <w:rFonts w:ascii="Times New Roman" w:hAnsi="Times New Roman" w:cs="Times New Roman"/>
        </w:rPr>
        <w:t>La collecte des données</w:t>
      </w:r>
      <w:r w:rsidR="006C1FD8">
        <w:rPr>
          <w:rFonts w:ascii="Times New Roman" w:hAnsi="Times New Roman" w:cs="Times New Roman"/>
        </w:rPr>
        <w:t xml:space="preserve"> quantitatives par l’enquête par sondage</w:t>
      </w:r>
      <w:r w:rsidRPr="006F41C9">
        <w:rPr>
          <w:rFonts w:ascii="Times New Roman" w:hAnsi="Times New Roman" w:cs="Times New Roman"/>
        </w:rPr>
        <w:t xml:space="preserve"> a couvert la période du 26 janvier 2022 </w:t>
      </w:r>
      <w:r w:rsidR="006E61FF" w:rsidRPr="006F41C9">
        <w:rPr>
          <w:rFonts w:ascii="Times New Roman" w:hAnsi="Times New Roman" w:cs="Times New Roman"/>
        </w:rPr>
        <w:t xml:space="preserve">au 19 </w:t>
      </w:r>
      <w:r w:rsidRPr="006F41C9">
        <w:rPr>
          <w:rFonts w:ascii="Times New Roman" w:hAnsi="Times New Roman" w:cs="Times New Roman"/>
        </w:rPr>
        <w:t xml:space="preserve">février </w:t>
      </w:r>
      <w:r w:rsidR="006E61FF" w:rsidRPr="006F41C9">
        <w:rPr>
          <w:rFonts w:ascii="Times New Roman" w:hAnsi="Times New Roman" w:cs="Times New Roman"/>
        </w:rPr>
        <w:t>202</w:t>
      </w:r>
      <w:r w:rsidRPr="006F41C9">
        <w:rPr>
          <w:rFonts w:ascii="Times New Roman" w:hAnsi="Times New Roman" w:cs="Times New Roman"/>
        </w:rPr>
        <w:t xml:space="preserve">2. </w:t>
      </w:r>
      <w:r w:rsidR="006F41C9" w:rsidRPr="006F41C9">
        <w:rPr>
          <w:rFonts w:ascii="Times New Roman" w:hAnsi="Times New Roman" w:cs="Times New Roman"/>
        </w:rPr>
        <w:t xml:space="preserve">Avec un échantillon cible de </w:t>
      </w:r>
      <w:r w:rsidR="006F41C9" w:rsidRPr="006F41C9">
        <w:rPr>
          <w:rFonts w:ascii="Times New Roman" w:hAnsi="Times New Roman" w:cs="Times New Roman"/>
          <w:color w:val="000000"/>
        </w:rPr>
        <w:t xml:space="preserve">1.600 personnes dont 910 </w:t>
      </w:r>
      <w:r w:rsidR="0007213B">
        <w:rPr>
          <w:rFonts w:ascii="Times New Roman" w:hAnsi="Times New Roman" w:cs="Times New Roman"/>
          <w:color w:val="000000"/>
        </w:rPr>
        <w:t xml:space="preserve">conducteurs de </w:t>
      </w:r>
      <w:r w:rsidR="006F41C9" w:rsidRPr="006F41C9">
        <w:rPr>
          <w:rFonts w:ascii="Times New Roman" w:hAnsi="Times New Roman" w:cs="Times New Roman"/>
          <w:color w:val="000000"/>
        </w:rPr>
        <w:t>taxi</w:t>
      </w:r>
      <w:r w:rsidR="00205274">
        <w:rPr>
          <w:rFonts w:ascii="Times New Roman" w:hAnsi="Times New Roman" w:cs="Times New Roman"/>
          <w:color w:val="000000"/>
        </w:rPr>
        <w:t>-moto</w:t>
      </w:r>
      <w:r w:rsidR="006F41C9" w:rsidRPr="006F41C9">
        <w:rPr>
          <w:rFonts w:ascii="Times New Roman" w:hAnsi="Times New Roman" w:cs="Times New Roman"/>
          <w:color w:val="000000"/>
        </w:rPr>
        <w:t xml:space="preserve">s et 690 </w:t>
      </w:r>
      <w:r w:rsidR="006C1FD8">
        <w:rPr>
          <w:rFonts w:ascii="Times New Roman" w:hAnsi="Times New Roman" w:cs="Times New Roman"/>
          <w:color w:val="000000"/>
        </w:rPr>
        <w:t xml:space="preserve">répondants </w:t>
      </w:r>
      <w:r w:rsidR="006F41C9" w:rsidRPr="006F41C9">
        <w:rPr>
          <w:rFonts w:ascii="Times New Roman" w:hAnsi="Times New Roman" w:cs="Times New Roman"/>
          <w:color w:val="000000"/>
        </w:rPr>
        <w:t xml:space="preserve">tirés des ménages </w:t>
      </w:r>
      <w:r w:rsidR="0007213B">
        <w:rPr>
          <w:rFonts w:ascii="Times New Roman" w:hAnsi="Times New Roman" w:cs="Times New Roman"/>
          <w:color w:val="000000"/>
        </w:rPr>
        <w:t xml:space="preserve">(populations) </w:t>
      </w:r>
      <w:r w:rsidR="006F41C9" w:rsidRPr="006F41C9">
        <w:rPr>
          <w:rFonts w:ascii="Times New Roman" w:hAnsi="Times New Roman" w:cs="Times New Roman"/>
          <w:color w:val="000000"/>
        </w:rPr>
        <w:t>des communes cibles du projet, 1</w:t>
      </w:r>
      <w:r w:rsidR="0007213B">
        <w:rPr>
          <w:rFonts w:ascii="Times New Roman" w:hAnsi="Times New Roman" w:cs="Times New Roman"/>
          <w:color w:val="000000"/>
        </w:rPr>
        <w:t>.</w:t>
      </w:r>
      <w:r w:rsidR="006F41C9" w:rsidRPr="006F41C9">
        <w:rPr>
          <w:rFonts w:ascii="Times New Roman" w:hAnsi="Times New Roman" w:cs="Times New Roman"/>
          <w:color w:val="000000"/>
        </w:rPr>
        <w:t>843 personnes ont été effectivement</w:t>
      </w:r>
      <w:r w:rsidR="0007213B">
        <w:rPr>
          <w:rFonts w:ascii="Times New Roman" w:hAnsi="Times New Roman" w:cs="Times New Roman"/>
          <w:color w:val="000000"/>
        </w:rPr>
        <w:t xml:space="preserve"> touchées au terme de l’administration des questionnaires</w:t>
      </w:r>
      <w:r w:rsidR="007354BA">
        <w:rPr>
          <w:rFonts w:ascii="Times New Roman" w:hAnsi="Times New Roman" w:cs="Times New Roman"/>
          <w:color w:val="000000"/>
        </w:rPr>
        <w:t xml:space="preserve"> </w:t>
      </w:r>
      <w:r w:rsidR="006F41C9" w:rsidRPr="006F41C9">
        <w:rPr>
          <w:rFonts w:ascii="Times New Roman" w:hAnsi="Times New Roman" w:cs="Times New Roman"/>
          <w:color w:val="000000"/>
        </w:rPr>
        <w:t xml:space="preserve">dont 740 </w:t>
      </w:r>
      <w:r w:rsidR="00205274">
        <w:rPr>
          <w:rFonts w:ascii="Times New Roman" w:hAnsi="Times New Roman" w:cs="Times New Roman"/>
          <w:color w:val="000000"/>
        </w:rPr>
        <w:t>taxi-motards</w:t>
      </w:r>
      <w:r w:rsidR="007354BA">
        <w:rPr>
          <w:rFonts w:ascii="Times New Roman" w:hAnsi="Times New Roman" w:cs="Times New Roman"/>
          <w:color w:val="000000"/>
        </w:rPr>
        <w:t>, soit 81,3% du nombre prévu,</w:t>
      </w:r>
      <w:r w:rsidR="006F41C9" w:rsidRPr="006F41C9">
        <w:rPr>
          <w:rFonts w:ascii="Times New Roman" w:hAnsi="Times New Roman" w:cs="Times New Roman"/>
          <w:color w:val="000000"/>
        </w:rPr>
        <w:t xml:space="preserve"> et 1.103 répondants ménages. </w:t>
      </w:r>
      <w:r w:rsidR="006C1FD8">
        <w:rPr>
          <w:rFonts w:ascii="Times New Roman" w:hAnsi="Times New Roman" w:cs="Times New Roman"/>
          <w:color w:val="000000"/>
        </w:rPr>
        <w:t>De plus, toutes les communes cibles du projet ont été touchées à savoir Kaloum, Dixinn, Matam, Matoto</w:t>
      </w:r>
      <w:r w:rsidR="0007213B">
        <w:rPr>
          <w:rFonts w:ascii="Times New Roman" w:hAnsi="Times New Roman" w:cs="Times New Roman"/>
          <w:color w:val="000000"/>
        </w:rPr>
        <w:t xml:space="preserve">, </w:t>
      </w:r>
      <w:r w:rsidR="006C1FD8">
        <w:rPr>
          <w:rFonts w:ascii="Times New Roman" w:hAnsi="Times New Roman" w:cs="Times New Roman"/>
          <w:color w:val="000000"/>
        </w:rPr>
        <w:t>Ratoma</w:t>
      </w:r>
      <w:r w:rsidR="0007213B">
        <w:rPr>
          <w:rFonts w:ascii="Times New Roman" w:hAnsi="Times New Roman" w:cs="Times New Roman"/>
          <w:color w:val="000000"/>
        </w:rPr>
        <w:t xml:space="preserve"> et N’zérékoré</w:t>
      </w:r>
      <w:r w:rsidR="006C1FD8">
        <w:rPr>
          <w:rFonts w:ascii="Times New Roman" w:hAnsi="Times New Roman" w:cs="Times New Roman"/>
          <w:color w:val="000000"/>
        </w:rPr>
        <w:t xml:space="preserve">. </w:t>
      </w:r>
    </w:p>
    <w:p w14:paraId="1B772DF1" w14:textId="2056AF0E" w:rsidR="00792E50" w:rsidRDefault="000E5009" w:rsidP="0027155B">
      <w:pPr>
        <w:spacing w:after="120" w:line="276" w:lineRule="auto"/>
        <w:jc w:val="both"/>
        <w:rPr>
          <w:rFonts w:ascii="Times New Roman" w:hAnsi="Times New Roman" w:cs="Times New Roman"/>
        </w:rPr>
      </w:pPr>
      <w:r w:rsidRPr="00792E50">
        <w:rPr>
          <w:rFonts w:ascii="Times New Roman" w:hAnsi="Times New Roman" w:cs="Times New Roman"/>
          <w:b/>
          <w:bCs/>
        </w:rPr>
        <w:t xml:space="preserve">S’agissant de l’instrumentalisation des </w:t>
      </w:r>
      <w:r w:rsidR="00792E50" w:rsidRPr="00792E50">
        <w:rPr>
          <w:rFonts w:ascii="Times New Roman" w:hAnsi="Times New Roman" w:cs="Times New Roman"/>
          <w:b/>
          <w:bCs/>
          <w:color w:val="000000"/>
        </w:rPr>
        <w:t xml:space="preserve">conducteurs de </w:t>
      </w:r>
      <w:r w:rsidR="00205274">
        <w:rPr>
          <w:rFonts w:ascii="Times New Roman" w:hAnsi="Times New Roman" w:cs="Times New Roman"/>
          <w:b/>
          <w:bCs/>
          <w:color w:val="000000"/>
        </w:rPr>
        <w:t>taxi-</w:t>
      </w:r>
      <w:r w:rsidR="00792E50" w:rsidRPr="00792E50">
        <w:rPr>
          <w:rFonts w:ascii="Times New Roman" w:hAnsi="Times New Roman" w:cs="Times New Roman"/>
          <w:b/>
          <w:bCs/>
          <w:color w:val="000000"/>
        </w:rPr>
        <w:t>motos</w:t>
      </w:r>
      <w:r w:rsidRPr="00386143">
        <w:rPr>
          <w:rFonts w:ascii="Times New Roman" w:hAnsi="Times New Roman" w:cs="Times New Roman"/>
        </w:rPr>
        <w:t xml:space="preserve">, plus du tiers des </w:t>
      </w:r>
      <w:r w:rsidR="00386143" w:rsidRPr="00386143">
        <w:rPr>
          <w:rFonts w:ascii="Times New Roman" w:hAnsi="Times New Roman" w:cs="Times New Roman"/>
        </w:rPr>
        <w:t>répondants</w:t>
      </w:r>
      <w:r w:rsidRPr="00386143">
        <w:rPr>
          <w:rFonts w:ascii="Times New Roman" w:hAnsi="Times New Roman" w:cs="Times New Roman"/>
        </w:rPr>
        <w:t xml:space="preserve"> taxi-motards (39%) et des </w:t>
      </w:r>
      <w:r w:rsidR="00386143" w:rsidRPr="00386143">
        <w:rPr>
          <w:rFonts w:ascii="Times New Roman" w:hAnsi="Times New Roman" w:cs="Times New Roman"/>
        </w:rPr>
        <w:t>répondants</w:t>
      </w:r>
      <w:r w:rsidRPr="00386143">
        <w:rPr>
          <w:rFonts w:ascii="Times New Roman" w:hAnsi="Times New Roman" w:cs="Times New Roman"/>
        </w:rPr>
        <w:t xml:space="preserve"> </w:t>
      </w:r>
      <w:r w:rsidR="00386143" w:rsidRPr="00386143">
        <w:rPr>
          <w:rFonts w:ascii="Times New Roman" w:hAnsi="Times New Roman" w:cs="Times New Roman"/>
        </w:rPr>
        <w:t>ménages</w:t>
      </w:r>
      <w:r w:rsidRPr="00386143">
        <w:rPr>
          <w:rFonts w:ascii="Times New Roman" w:hAnsi="Times New Roman" w:cs="Times New Roman"/>
        </w:rPr>
        <w:t xml:space="preserve"> (37%) affirment que leurs localités ont connu des violences au moment des échéances électorales</w:t>
      </w:r>
      <w:r w:rsidR="006C637D">
        <w:rPr>
          <w:rFonts w:ascii="Times New Roman" w:hAnsi="Times New Roman" w:cs="Times New Roman"/>
        </w:rPr>
        <w:t xml:space="preserve"> 2019-2020</w:t>
      </w:r>
      <w:r w:rsidR="00792E50">
        <w:rPr>
          <w:rFonts w:ascii="Times New Roman" w:hAnsi="Times New Roman" w:cs="Times New Roman"/>
        </w:rPr>
        <w:t>,</w:t>
      </w:r>
      <w:r w:rsidR="00386143" w:rsidRPr="00386143">
        <w:rPr>
          <w:rFonts w:ascii="Times New Roman" w:hAnsi="Times New Roman" w:cs="Times New Roman"/>
        </w:rPr>
        <w:t xml:space="preserve"> avec une moyenne de quatre (4) conflits dont la moitié implique les jeunes </w:t>
      </w:r>
      <w:r w:rsidR="00792E50" w:rsidRPr="006F41C9">
        <w:rPr>
          <w:rFonts w:ascii="Times New Roman" w:hAnsi="Times New Roman" w:cs="Times New Roman"/>
          <w:color w:val="000000"/>
        </w:rPr>
        <w:t>taxi</w:t>
      </w:r>
      <w:r w:rsidR="00205274">
        <w:rPr>
          <w:rFonts w:ascii="Times New Roman" w:hAnsi="Times New Roman" w:cs="Times New Roman"/>
          <w:color w:val="000000"/>
        </w:rPr>
        <w:t>-motard</w:t>
      </w:r>
      <w:r w:rsidR="00792E50">
        <w:rPr>
          <w:rFonts w:ascii="Times New Roman" w:hAnsi="Times New Roman" w:cs="Times New Roman"/>
          <w:color w:val="000000"/>
        </w:rPr>
        <w:t>s</w:t>
      </w:r>
      <w:r w:rsidR="00792E50" w:rsidRPr="00386143">
        <w:rPr>
          <w:rFonts w:ascii="Times New Roman" w:hAnsi="Times New Roman" w:cs="Times New Roman"/>
        </w:rPr>
        <w:t xml:space="preserve"> </w:t>
      </w:r>
      <w:r w:rsidR="007E258F">
        <w:rPr>
          <w:rFonts w:ascii="Times New Roman" w:hAnsi="Times New Roman" w:cs="Times New Roman"/>
        </w:rPr>
        <w:t>disposant d’</w:t>
      </w:r>
      <w:r w:rsidR="00386143" w:rsidRPr="00386143">
        <w:rPr>
          <w:rFonts w:ascii="Times New Roman" w:hAnsi="Times New Roman" w:cs="Times New Roman"/>
        </w:rPr>
        <w:t>une expérience de plus de deux (2) ans</w:t>
      </w:r>
      <w:r w:rsidR="007E258F">
        <w:rPr>
          <w:rFonts w:ascii="Times New Roman" w:hAnsi="Times New Roman" w:cs="Times New Roman"/>
        </w:rPr>
        <w:t xml:space="preserve"> pour la plupart (60%)</w:t>
      </w:r>
      <w:r w:rsidR="00386143" w:rsidRPr="00386143">
        <w:rPr>
          <w:rFonts w:ascii="Times New Roman" w:hAnsi="Times New Roman" w:cs="Times New Roman"/>
        </w:rPr>
        <w:t xml:space="preserve"> dans l’exercice de l’activité de taxi-moto. </w:t>
      </w:r>
    </w:p>
    <w:p w14:paraId="6CA68D2D" w14:textId="0BF35E54" w:rsidR="00A4792E" w:rsidRDefault="00A4792E" w:rsidP="0027155B">
      <w:pPr>
        <w:spacing w:after="120" w:line="276" w:lineRule="auto"/>
        <w:jc w:val="both"/>
        <w:rPr>
          <w:rFonts w:ascii="Times New Roman" w:hAnsi="Times New Roman" w:cs="Times New Roman"/>
        </w:rPr>
      </w:pPr>
      <w:r w:rsidRPr="00792E50">
        <w:rPr>
          <w:rFonts w:ascii="Times New Roman" w:hAnsi="Times New Roman" w:cs="Times New Roman"/>
          <w:b/>
          <w:bCs/>
          <w:color w:val="010205"/>
        </w:rPr>
        <w:t xml:space="preserve">Sur la participation des </w:t>
      </w:r>
      <w:r w:rsidR="00792E50" w:rsidRPr="00792E50">
        <w:rPr>
          <w:rFonts w:ascii="Times New Roman" w:hAnsi="Times New Roman" w:cs="Times New Roman"/>
          <w:b/>
          <w:bCs/>
          <w:color w:val="000000"/>
        </w:rPr>
        <w:t xml:space="preserve">conducteurs de </w:t>
      </w:r>
      <w:r w:rsidR="00205274">
        <w:rPr>
          <w:rFonts w:ascii="Times New Roman" w:hAnsi="Times New Roman" w:cs="Times New Roman"/>
          <w:b/>
          <w:bCs/>
          <w:color w:val="000000"/>
        </w:rPr>
        <w:t>taxi-</w:t>
      </w:r>
      <w:r w:rsidR="00792E50" w:rsidRPr="00792E50">
        <w:rPr>
          <w:rFonts w:ascii="Times New Roman" w:hAnsi="Times New Roman" w:cs="Times New Roman"/>
          <w:b/>
          <w:bCs/>
          <w:color w:val="000000"/>
        </w:rPr>
        <w:t>motos</w:t>
      </w:r>
      <w:r w:rsidR="00792E50" w:rsidRPr="00792E50">
        <w:rPr>
          <w:rFonts w:ascii="Times New Roman" w:hAnsi="Times New Roman" w:cs="Times New Roman"/>
          <w:b/>
          <w:bCs/>
          <w:color w:val="010205"/>
        </w:rPr>
        <w:t xml:space="preserve"> </w:t>
      </w:r>
      <w:r w:rsidRPr="00792E50">
        <w:rPr>
          <w:rFonts w:ascii="Times New Roman" w:hAnsi="Times New Roman" w:cs="Times New Roman"/>
          <w:b/>
          <w:bCs/>
          <w:color w:val="010205"/>
        </w:rPr>
        <w:t>aux cortèges politiques</w:t>
      </w:r>
      <w:r w:rsidRPr="00A4792E">
        <w:rPr>
          <w:rFonts w:ascii="Times New Roman" w:hAnsi="Times New Roman" w:cs="Times New Roman"/>
          <w:color w:val="010205"/>
        </w:rPr>
        <w:t xml:space="preserve">, 28% d’entre eux affirment y avoir pris part dont 55% soutiennent continuer à y participer. En revanche, pour les </w:t>
      </w:r>
      <w:r w:rsidRPr="00A4792E">
        <w:rPr>
          <w:rFonts w:ascii="Times New Roman" w:hAnsi="Times New Roman" w:cs="Times New Roman"/>
        </w:rPr>
        <w:t>taxi-motards qui déclarent ne plus participer aux manifestations, ils estiment que leurs motivations viennent essentiellement de leur prise de conscience</w:t>
      </w:r>
      <w:r w:rsidR="00EE7D04">
        <w:rPr>
          <w:rFonts w:ascii="Times New Roman" w:hAnsi="Times New Roman" w:cs="Times New Roman"/>
        </w:rPr>
        <w:t xml:space="preserve"> compte tenu du risque d’instrumentalisation politique</w:t>
      </w:r>
      <w:r w:rsidRPr="00A4792E">
        <w:rPr>
          <w:rFonts w:ascii="Times New Roman" w:hAnsi="Times New Roman" w:cs="Times New Roman"/>
        </w:rPr>
        <w:t>.</w:t>
      </w:r>
      <w:r w:rsidR="00C70D47">
        <w:rPr>
          <w:rFonts w:ascii="Times New Roman" w:hAnsi="Times New Roman" w:cs="Times New Roman"/>
        </w:rPr>
        <w:t xml:space="preserve"> En effet, l</w:t>
      </w:r>
      <w:r w:rsidR="00C70D47" w:rsidRPr="00426C8B">
        <w:rPr>
          <w:rFonts w:ascii="Times New Roman" w:eastAsia="Calibri" w:hAnsi="Times New Roman" w:cs="Times New Roman"/>
        </w:rPr>
        <w:t>es cortèges politiques sont des terreaux fertiles pour l’instrumentalisation. Ils offrent ainsi la possibilité aux acteurs politiques de manipuler les participants à coup de propagandes et de discours subjectifs.</w:t>
      </w:r>
      <w:r w:rsidR="00C70D47">
        <w:rPr>
          <w:rFonts w:ascii="Times New Roman" w:eastAsia="Calibri" w:hAnsi="Times New Roman" w:cs="Times New Roman"/>
        </w:rPr>
        <w:t xml:space="preserve"> </w:t>
      </w:r>
      <w:r w:rsidR="00C70D47" w:rsidRPr="00426C8B">
        <w:rPr>
          <w:rFonts w:ascii="Times New Roman" w:eastAsia="Calibri" w:hAnsi="Times New Roman" w:cs="Times New Roman"/>
        </w:rPr>
        <w:t>La participation aux cortèges apparait donc comme le début du processus d’instrumentalisation.</w:t>
      </w:r>
    </w:p>
    <w:p w14:paraId="20C4FD94" w14:textId="56351844" w:rsidR="000979EC" w:rsidRDefault="00A4792E" w:rsidP="0027155B">
      <w:pPr>
        <w:spacing w:after="120" w:line="276" w:lineRule="auto"/>
        <w:jc w:val="both"/>
        <w:rPr>
          <w:rFonts w:ascii="Times New Roman" w:hAnsi="Times New Roman" w:cs="Times New Roman"/>
        </w:rPr>
      </w:pPr>
      <w:r w:rsidRPr="00792E50">
        <w:rPr>
          <w:rFonts w:ascii="Times New Roman" w:hAnsi="Times New Roman" w:cs="Times New Roman"/>
          <w:b/>
          <w:bCs/>
        </w:rPr>
        <w:t xml:space="preserve">Concernant la contribution des </w:t>
      </w:r>
      <w:r w:rsidR="00792E50" w:rsidRPr="00792E50">
        <w:rPr>
          <w:rFonts w:ascii="Times New Roman" w:hAnsi="Times New Roman" w:cs="Times New Roman"/>
          <w:b/>
          <w:bCs/>
          <w:color w:val="000000"/>
        </w:rPr>
        <w:t xml:space="preserve">conducteurs de </w:t>
      </w:r>
      <w:r w:rsidR="00205274">
        <w:rPr>
          <w:rFonts w:ascii="Times New Roman" w:hAnsi="Times New Roman" w:cs="Times New Roman"/>
          <w:b/>
          <w:bCs/>
          <w:color w:val="000000"/>
        </w:rPr>
        <w:t>taxi-</w:t>
      </w:r>
      <w:r w:rsidR="00792E50" w:rsidRPr="00792E50">
        <w:rPr>
          <w:rFonts w:ascii="Times New Roman" w:hAnsi="Times New Roman" w:cs="Times New Roman"/>
          <w:b/>
          <w:bCs/>
          <w:color w:val="000000"/>
        </w:rPr>
        <w:t>motos</w:t>
      </w:r>
      <w:r w:rsidR="00792E50" w:rsidRPr="00792E50">
        <w:rPr>
          <w:rFonts w:ascii="Times New Roman" w:hAnsi="Times New Roman" w:cs="Times New Roman"/>
          <w:b/>
          <w:bCs/>
        </w:rPr>
        <w:t xml:space="preserve"> </w:t>
      </w:r>
      <w:r w:rsidRPr="00792E50">
        <w:rPr>
          <w:rFonts w:ascii="Times New Roman" w:hAnsi="Times New Roman" w:cs="Times New Roman"/>
          <w:b/>
          <w:bCs/>
        </w:rPr>
        <w:t>à la consolidation de la paix et de la cohésion sociale</w:t>
      </w:r>
      <w:r w:rsidR="00EB534B" w:rsidRPr="00C85F11">
        <w:rPr>
          <w:rFonts w:ascii="Times New Roman" w:hAnsi="Times New Roman" w:cs="Times New Roman"/>
        </w:rPr>
        <w:t>, 65% des taxi-motards interrog</w:t>
      </w:r>
      <w:r w:rsidR="00EB534B" w:rsidRPr="00C85F11">
        <w:rPr>
          <w:rFonts w:ascii="Times New Roman" w:hAnsi="Times New Roman" w:cs="Times New Roman"/>
          <w:color w:val="010205"/>
        </w:rPr>
        <w:t>é</w:t>
      </w:r>
      <w:r w:rsidR="00EB534B" w:rsidRPr="00C85F11">
        <w:rPr>
          <w:rFonts w:ascii="Times New Roman" w:hAnsi="Times New Roman" w:cs="Times New Roman"/>
        </w:rPr>
        <w:t xml:space="preserve">s déclarent que leur corporation y joue actuellement un rôle contre 26% des répondants ménages. </w:t>
      </w:r>
      <w:r w:rsidR="00D311E3" w:rsidRPr="00C85F11">
        <w:rPr>
          <w:rFonts w:ascii="Times New Roman" w:hAnsi="Times New Roman" w:cs="Times New Roman"/>
        </w:rPr>
        <w:t>Ce rôle est jugé important voire très important pour la quasi-totalité des personnes interrogées</w:t>
      </w:r>
      <w:r w:rsidR="00511B36" w:rsidRPr="00C85F11">
        <w:rPr>
          <w:rFonts w:ascii="Times New Roman" w:hAnsi="Times New Roman" w:cs="Times New Roman"/>
        </w:rPr>
        <w:t xml:space="preserve">. </w:t>
      </w:r>
      <w:r w:rsidR="00BB2E23">
        <w:rPr>
          <w:rFonts w:ascii="Times New Roman" w:hAnsi="Times New Roman" w:cs="Times New Roman"/>
        </w:rPr>
        <w:t>Entre autres, u</w:t>
      </w:r>
      <w:r w:rsidR="007C6E47">
        <w:rPr>
          <w:rFonts w:ascii="Times New Roman" w:hAnsi="Times New Roman" w:cs="Times New Roman"/>
        </w:rPr>
        <w:t xml:space="preserve">n des taxi-motards de Matoto affirmait que grâce aux activités du projet, il profite </w:t>
      </w:r>
      <w:r w:rsidR="00BB2E23">
        <w:rPr>
          <w:rFonts w:ascii="Times New Roman" w:hAnsi="Times New Roman" w:cs="Times New Roman"/>
        </w:rPr>
        <w:t xml:space="preserve">régulièrement </w:t>
      </w:r>
      <w:r w:rsidR="007C6E47">
        <w:rPr>
          <w:rFonts w:ascii="Times New Roman" w:hAnsi="Times New Roman" w:cs="Times New Roman"/>
        </w:rPr>
        <w:t xml:space="preserve">pour sensibiliser ses pairs et ses passagers sur l’importance de la paix et de la bonne </w:t>
      </w:r>
      <w:r w:rsidR="001B4ED9">
        <w:rPr>
          <w:rFonts w:ascii="Times New Roman" w:hAnsi="Times New Roman" w:cs="Times New Roman"/>
        </w:rPr>
        <w:t>cohabitation</w:t>
      </w:r>
      <w:r w:rsidR="007C6E47">
        <w:rPr>
          <w:rFonts w:ascii="Times New Roman" w:hAnsi="Times New Roman" w:cs="Times New Roman"/>
        </w:rPr>
        <w:t>.</w:t>
      </w:r>
      <w:r w:rsidR="00AE7CD2">
        <w:rPr>
          <w:rFonts w:ascii="Times New Roman" w:hAnsi="Times New Roman" w:cs="Times New Roman"/>
        </w:rPr>
        <w:t xml:space="preserve"> Il ressort ainsi que les taxi-motards, qui ont bénéficié des séances de renforcement des capacités, contribuent à la consolidation de la paix par la sensibilisation des acteurs de leur environnement de travail.</w:t>
      </w:r>
      <w:r w:rsidR="000979EC">
        <w:rPr>
          <w:rFonts w:ascii="Times New Roman" w:hAnsi="Times New Roman" w:cs="Times New Roman"/>
        </w:rPr>
        <w:t xml:space="preserve"> </w:t>
      </w:r>
      <w:r w:rsidR="00AD0EBE">
        <w:rPr>
          <w:rFonts w:ascii="Times New Roman" w:hAnsi="Times New Roman" w:cs="Times New Roman"/>
        </w:rPr>
        <w:t xml:space="preserve">De plus, </w:t>
      </w:r>
      <w:r w:rsidR="000979EC">
        <w:rPr>
          <w:rFonts w:ascii="Times New Roman" w:hAnsi="Times New Roman" w:cs="Times New Roman"/>
        </w:rPr>
        <w:t>2</w:t>
      </w:r>
      <w:r w:rsidR="00684676">
        <w:rPr>
          <w:rFonts w:ascii="Times New Roman" w:hAnsi="Times New Roman" w:cs="Times New Roman"/>
        </w:rPr>
        <w:t>5</w:t>
      </w:r>
      <w:r w:rsidR="000979EC">
        <w:rPr>
          <w:rFonts w:ascii="Times New Roman" w:hAnsi="Times New Roman" w:cs="Times New Roman"/>
        </w:rPr>
        <w:t>% d’entre eux agissent aujourd’hui comme des acteurs de la paix.</w:t>
      </w:r>
      <w:r w:rsidR="006E466A">
        <w:rPr>
          <w:rFonts w:ascii="Times New Roman" w:hAnsi="Times New Roman" w:cs="Times New Roman"/>
        </w:rPr>
        <w:t xml:space="preserve"> Si des efforts non négligeables ont été faits dans le cadre du projet, il n’en demeure pas moins que la proportion des taxi-motards agissant en qualité d’agents de la paix reste relativement faible pour réussir le pari du changement de comportement de la corporation.</w:t>
      </w:r>
    </w:p>
    <w:p w14:paraId="3B9FBD34" w14:textId="71EE3B28" w:rsidR="00A4792E" w:rsidRPr="00AE7CD2" w:rsidRDefault="000979EC" w:rsidP="0027155B">
      <w:pPr>
        <w:spacing w:after="120" w:line="276" w:lineRule="auto"/>
        <w:jc w:val="both"/>
        <w:rPr>
          <w:rFonts w:ascii="Times New Roman" w:hAnsi="Times New Roman" w:cs="Times New Roman"/>
        </w:rPr>
      </w:pPr>
      <w:r>
        <w:rPr>
          <w:rFonts w:ascii="Times New Roman" w:hAnsi="Times New Roman" w:cs="Times New Roman"/>
        </w:rPr>
        <w:lastRenderedPageBreak/>
        <w:t>4</w:t>
      </w:r>
      <w:r w:rsidR="007354BA">
        <w:rPr>
          <w:rFonts w:ascii="Times New Roman" w:hAnsi="Times New Roman" w:cs="Times New Roman"/>
        </w:rPr>
        <w:t>6</w:t>
      </w:r>
      <w:r w:rsidR="00511B36" w:rsidRPr="00C85F11">
        <w:rPr>
          <w:rFonts w:ascii="Times New Roman" w:hAnsi="Times New Roman" w:cs="Times New Roman"/>
        </w:rPr>
        <w:t xml:space="preserve">% </w:t>
      </w:r>
      <w:r>
        <w:rPr>
          <w:rFonts w:ascii="Times New Roman" w:hAnsi="Times New Roman" w:cs="Times New Roman"/>
        </w:rPr>
        <w:t>des taxi-motards</w:t>
      </w:r>
      <w:r w:rsidR="00511B36" w:rsidRPr="00C85F11">
        <w:rPr>
          <w:rFonts w:ascii="Times New Roman" w:hAnsi="Times New Roman" w:cs="Times New Roman"/>
        </w:rPr>
        <w:t xml:space="preserve"> soutiennent </w:t>
      </w:r>
      <w:r w:rsidR="002B022A">
        <w:rPr>
          <w:rFonts w:ascii="Times New Roman" w:hAnsi="Times New Roman" w:cs="Times New Roman"/>
        </w:rPr>
        <w:t>qu’il y a eu</w:t>
      </w:r>
      <w:r w:rsidR="00511B36" w:rsidRPr="00C85F11">
        <w:rPr>
          <w:rFonts w:ascii="Times New Roman" w:hAnsi="Times New Roman" w:cs="Times New Roman"/>
        </w:rPr>
        <w:t xml:space="preserve"> des initiatives dans ce sens</w:t>
      </w:r>
      <w:r w:rsidR="002B022A">
        <w:rPr>
          <w:rFonts w:ascii="Times New Roman" w:hAnsi="Times New Roman" w:cs="Times New Roman"/>
        </w:rPr>
        <w:t xml:space="preserve"> </w:t>
      </w:r>
      <w:r w:rsidR="00BB2E23">
        <w:rPr>
          <w:rFonts w:ascii="Times New Roman" w:hAnsi="Times New Roman" w:cs="Times New Roman"/>
        </w:rPr>
        <w:t>au niveau de</w:t>
      </w:r>
      <w:r w:rsidR="002B022A">
        <w:rPr>
          <w:rFonts w:ascii="Times New Roman" w:hAnsi="Times New Roman" w:cs="Times New Roman"/>
        </w:rPr>
        <w:t xml:space="preserve"> leur</w:t>
      </w:r>
      <w:r w:rsidR="00BB2E23">
        <w:rPr>
          <w:rFonts w:ascii="Times New Roman" w:hAnsi="Times New Roman" w:cs="Times New Roman"/>
        </w:rPr>
        <w:t>s</w:t>
      </w:r>
      <w:r w:rsidR="002B022A">
        <w:rPr>
          <w:rFonts w:ascii="Times New Roman" w:hAnsi="Times New Roman" w:cs="Times New Roman"/>
        </w:rPr>
        <w:t xml:space="preserve"> localités</w:t>
      </w:r>
      <w:r w:rsidR="000863BA">
        <w:rPr>
          <w:rFonts w:ascii="Times New Roman" w:hAnsi="Times New Roman" w:cs="Times New Roman"/>
        </w:rPr>
        <w:t xml:space="preserve">, avec en moyenne une activité </w:t>
      </w:r>
      <w:r w:rsidR="00AD0EBE">
        <w:rPr>
          <w:rFonts w:ascii="Times New Roman" w:hAnsi="Times New Roman" w:cs="Times New Roman"/>
        </w:rPr>
        <w:t xml:space="preserve">de sensibilisation </w:t>
      </w:r>
      <w:r w:rsidR="000863BA">
        <w:rPr>
          <w:rFonts w:ascii="Times New Roman" w:hAnsi="Times New Roman" w:cs="Times New Roman"/>
        </w:rPr>
        <w:t>par localité</w:t>
      </w:r>
      <w:r w:rsidR="00511B36" w:rsidRPr="00C85F11">
        <w:rPr>
          <w:rFonts w:ascii="Times New Roman" w:hAnsi="Times New Roman" w:cs="Times New Roman"/>
        </w:rPr>
        <w:t>.</w:t>
      </w:r>
      <w:r w:rsidR="00C85F11" w:rsidRPr="00C85F11">
        <w:rPr>
          <w:rFonts w:ascii="Times New Roman" w:hAnsi="Times New Roman" w:cs="Times New Roman"/>
        </w:rPr>
        <w:t xml:space="preserve"> Seulement </w:t>
      </w:r>
      <w:r w:rsidR="00C85F11" w:rsidRPr="00C85F11">
        <w:rPr>
          <w:rFonts w:ascii="Times New Roman" w:hAnsi="Times New Roman" w:cs="Times New Roman"/>
          <w:color w:val="010205"/>
        </w:rPr>
        <w:t xml:space="preserve">21% d’entre eux affirment avoir eu connaissance de l’organisation d’une formation </w:t>
      </w:r>
      <w:r w:rsidR="00C85F11">
        <w:rPr>
          <w:rFonts w:ascii="Times New Roman" w:hAnsi="Times New Roman" w:cs="Times New Roman"/>
          <w:color w:val="010205"/>
        </w:rPr>
        <w:t xml:space="preserve">dans le cadre du projet </w:t>
      </w:r>
      <w:r w:rsidR="00C85F11" w:rsidRPr="00C85F11">
        <w:rPr>
          <w:rFonts w:ascii="Times New Roman" w:hAnsi="Times New Roman" w:cs="Times New Roman"/>
          <w:color w:val="010205"/>
        </w:rPr>
        <w:t>pour outiller leur corporation en technique de prévention et de gestion de</w:t>
      </w:r>
      <w:r w:rsidR="00792E50">
        <w:rPr>
          <w:rFonts w:ascii="Times New Roman" w:hAnsi="Times New Roman" w:cs="Times New Roman"/>
          <w:color w:val="010205"/>
        </w:rPr>
        <w:t>s</w:t>
      </w:r>
      <w:r w:rsidR="00C85F11" w:rsidRPr="00C85F11">
        <w:rPr>
          <w:rFonts w:ascii="Times New Roman" w:hAnsi="Times New Roman" w:cs="Times New Roman"/>
          <w:color w:val="010205"/>
        </w:rPr>
        <w:t xml:space="preserve"> conflits au sein de leurs communautés</w:t>
      </w:r>
      <w:r w:rsidR="00C85F11">
        <w:rPr>
          <w:rFonts w:ascii="Times New Roman" w:hAnsi="Times New Roman" w:cs="Times New Roman"/>
          <w:color w:val="010205"/>
        </w:rPr>
        <w:t xml:space="preserve"> dont plus de la </w:t>
      </w:r>
      <w:r w:rsidR="00792E50">
        <w:rPr>
          <w:rFonts w:ascii="Times New Roman" w:hAnsi="Times New Roman" w:cs="Times New Roman"/>
          <w:color w:val="010205"/>
        </w:rPr>
        <w:t>moitié</w:t>
      </w:r>
      <w:r w:rsidR="00C85F11">
        <w:rPr>
          <w:rFonts w:ascii="Times New Roman" w:hAnsi="Times New Roman" w:cs="Times New Roman"/>
          <w:color w:val="010205"/>
        </w:rPr>
        <w:t xml:space="preserve"> y a participer. </w:t>
      </w:r>
      <w:r w:rsidR="00C85F11" w:rsidRPr="00792E50">
        <w:rPr>
          <w:rFonts w:ascii="Times New Roman" w:hAnsi="Times New Roman" w:cs="Times New Roman"/>
          <w:color w:val="010205"/>
        </w:rPr>
        <w:t>Au cours de ce</w:t>
      </w:r>
      <w:r w:rsidR="00792E50">
        <w:rPr>
          <w:rFonts w:ascii="Times New Roman" w:hAnsi="Times New Roman" w:cs="Times New Roman"/>
          <w:color w:val="010205"/>
        </w:rPr>
        <w:t>s</w:t>
      </w:r>
      <w:r w:rsidR="00C85F11" w:rsidRPr="00792E50">
        <w:rPr>
          <w:rFonts w:ascii="Times New Roman" w:hAnsi="Times New Roman" w:cs="Times New Roman"/>
          <w:color w:val="010205"/>
        </w:rPr>
        <w:t xml:space="preserve"> formation</w:t>
      </w:r>
      <w:r w:rsidR="00792E50">
        <w:rPr>
          <w:rFonts w:ascii="Times New Roman" w:hAnsi="Times New Roman" w:cs="Times New Roman"/>
          <w:color w:val="010205"/>
        </w:rPr>
        <w:t>s</w:t>
      </w:r>
      <w:r w:rsidR="00C85F11" w:rsidRPr="00792E50">
        <w:rPr>
          <w:rFonts w:ascii="Times New Roman" w:hAnsi="Times New Roman" w:cs="Times New Roman"/>
          <w:color w:val="010205"/>
        </w:rPr>
        <w:t>, ils ont été sensibilisés par les leaders syndicaux de leur corporation, des collègues taxi-motards et des autorités administratives et locales.</w:t>
      </w:r>
    </w:p>
    <w:p w14:paraId="66A7ECEA" w14:textId="77777777" w:rsidR="00C85F11" w:rsidRPr="0038484B" w:rsidRDefault="00C85F11" w:rsidP="0027155B">
      <w:pPr>
        <w:spacing w:after="120" w:line="276" w:lineRule="auto"/>
        <w:jc w:val="both"/>
        <w:rPr>
          <w:rFonts w:ascii="Times New Roman" w:hAnsi="Times New Roman" w:cs="Times New Roman"/>
          <w:b/>
        </w:rPr>
      </w:pPr>
      <w:r w:rsidRPr="0038484B">
        <w:rPr>
          <w:rFonts w:ascii="Times New Roman" w:hAnsi="Times New Roman" w:cs="Times New Roman"/>
          <w:b/>
        </w:rPr>
        <w:t>Au regard des critères d’évaluation édictés, il ressort plusieurs enseignements :</w:t>
      </w:r>
    </w:p>
    <w:p w14:paraId="3D15954A" w14:textId="2525229B" w:rsidR="008411BA" w:rsidRPr="00BF027F" w:rsidRDefault="00C85F11" w:rsidP="0027155B">
      <w:pPr>
        <w:spacing w:after="120" w:line="276" w:lineRule="auto"/>
        <w:jc w:val="both"/>
        <w:rPr>
          <w:rFonts w:ascii="Times New Roman" w:hAnsi="Times New Roman" w:cs="Times New Roman"/>
          <w:color w:val="000000"/>
        </w:rPr>
      </w:pPr>
      <w:r w:rsidRPr="0038484B">
        <w:rPr>
          <w:rFonts w:ascii="Times New Roman" w:hAnsi="Times New Roman" w:cs="Times New Roman"/>
          <w:b/>
        </w:rPr>
        <w:t xml:space="preserve">Sur la pertinence </w:t>
      </w:r>
      <w:r w:rsidR="006E466A">
        <w:rPr>
          <w:rFonts w:ascii="Times New Roman" w:hAnsi="Times New Roman" w:cs="Times New Roman"/>
          <w:b/>
        </w:rPr>
        <w:t xml:space="preserve">et la </w:t>
      </w:r>
      <w:r w:rsidR="00113369">
        <w:rPr>
          <w:rFonts w:ascii="Times New Roman" w:hAnsi="Times New Roman" w:cs="Times New Roman"/>
          <w:b/>
        </w:rPr>
        <w:t xml:space="preserve">réactivité </w:t>
      </w:r>
      <w:r w:rsidRPr="0038484B">
        <w:rPr>
          <w:rFonts w:ascii="Times New Roman" w:hAnsi="Times New Roman" w:cs="Times New Roman"/>
          <w:b/>
        </w:rPr>
        <w:t>du projet :</w:t>
      </w:r>
      <w:r w:rsidR="00336D43">
        <w:rPr>
          <w:rFonts w:ascii="Times New Roman" w:hAnsi="Times New Roman" w:cs="Times New Roman"/>
          <w:b/>
        </w:rPr>
        <w:t xml:space="preserve"> </w:t>
      </w:r>
      <w:r w:rsidR="001558D1">
        <w:rPr>
          <w:rFonts w:ascii="Times New Roman" w:hAnsi="Times New Roman" w:cs="Times New Roman"/>
          <w:bCs/>
        </w:rPr>
        <w:t xml:space="preserve">le projet d’appui </w:t>
      </w:r>
      <w:r w:rsidR="001558D1" w:rsidRPr="007C2564">
        <w:rPr>
          <w:rFonts w:ascii="Times New Roman" w:hAnsi="Times New Roman" w:cs="Times New Roman"/>
          <w:color w:val="000000"/>
        </w:rPr>
        <w:t>à la réduction de l'instrumentalisation</w:t>
      </w:r>
      <w:r w:rsidR="001558D1">
        <w:rPr>
          <w:rFonts w:ascii="Times New Roman" w:hAnsi="Times New Roman" w:cs="Times New Roman"/>
          <w:color w:val="000000"/>
        </w:rPr>
        <w:t xml:space="preserve"> et des violences</w:t>
      </w:r>
      <w:r w:rsidR="001558D1" w:rsidRPr="007C2564">
        <w:rPr>
          <w:rFonts w:ascii="Times New Roman" w:hAnsi="Times New Roman" w:cs="Times New Roman"/>
          <w:color w:val="000000"/>
        </w:rPr>
        <w:t xml:space="preserve"> politico-sociales des jeunes taxi-motards en période électorale</w:t>
      </w:r>
      <w:r w:rsidR="001558D1">
        <w:rPr>
          <w:rFonts w:ascii="Times New Roman" w:hAnsi="Times New Roman" w:cs="Times New Roman"/>
          <w:color w:val="000000"/>
        </w:rPr>
        <w:t xml:space="preserve"> </w:t>
      </w:r>
      <w:r w:rsidR="00D71B28">
        <w:rPr>
          <w:rFonts w:ascii="Times New Roman" w:hAnsi="Times New Roman" w:cs="Times New Roman"/>
          <w:color w:val="000000"/>
        </w:rPr>
        <w:t xml:space="preserve">est </w:t>
      </w:r>
      <w:r w:rsidR="00176AEC">
        <w:rPr>
          <w:rFonts w:ascii="Times New Roman" w:hAnsi="Times New Roman" w:cs="Times New Roman"/>
          <w:color w:val="000000"/>
        </w:rPr>
        <w:t xml:space="preserve">cohérent dans la mesure où les moyens, les activités et les résultats attendus </w:t>
      </w:r>
      <w:r w:rsidR="00BF027F">
        <w:rPr>
          <w:rFonts w:ascii="Times New Roman" w:hAnsi="Times New Roman" w:cs="Times New Roman"/>
          <w:color w:val="000000"/>
        </w:rPr>
        <w:t>contribuent à l’objectif de</w:t>
      </w:r>
      <w:r w:rsidR="00BF027F" w:rsidRPr="00152287">
        <w:rPr>
          <w:rFonts w:ascii="Times New Roman" w:eastAsia="Arial" w:hAnsi="Times New Roman" w:cs="Times New Roman"/>
        </w:rPr>
        <w:t xml:space="preserve"> </w:t>
      </w:r>
      <w:r w:rsidR="00BF027F" w:rsidRPr="00152287">
        <w:rPr>
          <w:rFonts w:ascii="Times New Roman" w:hAnsi="Times New Roman" w:cs="Times New Roman"/>
          <w:shd w:val="clear" w:color="auto" w:fill="FFFFFF"/>
        </w:rPr>
        <w:t>transformer les jeunes taxi</w:t>
      </w:r>
      <w:r w:rsidR="00BF027F">
        <w:rPr>
          <w:rFonts w:ascii="Times New Roman" w:hAnsi="Times New Roman" w:cs="Times New Roman"/>
          <w:shd w:val="clear" w:color="auto" w:fill="FFFFFF"/>
        </w:rPr>
        <w:t>-</w:t>
      </w:r>
      <w:r w:rsidR="00BF027F" w:rsidRPr="00152287">
        <w:rPr>
          <w:rFonts w:ascii="Times New Roman" w:hAnsi="Times New Roman" w:cs="Times New Roman"/>
          <w:shd w:val="clear" w:color="auto" w:fill="FFFFFF"/>
        </w:rPr>
        <w:t>motards issus des zones les plus conflictogènes en agents pacificateurs en période électorale</w:t>
      </w:r>
      <w:r w:rsidR="00176AEC">
        <w:rPr>
          <w:rFonts w:ascii="Times New Roman" w:hAnsi="Times New Roman" w:cs="Times New Roman"/>
          <w:color w:val="000000"/>
        </w:rPr>
        <w:t xml:space="preserve">. Il est </w:t>
      </w:r>
      <w:r w:rsidR="00D71B28">
        <w:rPr>
          <w:rFonts w:ascii="Times New Roman" w:hAnsi="Times New Roman" w:cs="Times New Roman"/>
          <w:color w:val="000000"/>
        </w:rPr>
        <w:t xml:space="preserve">pertinent </w:t>
      </w:r>
      <w:r w:rsidR="001558D1" w:rsidRPr="00092B03">
        <w:rPr>
          <w:rFonts w:ascii="Times New Roman" w:hAnsi="Times New Roman" w:cs="Times New Roman"/>
        </w:rPr>
        <w:t xml:space="preserve">dans la mise en œuvre de la stratégie nationale de prévention des conflits et </w:t>
      </w:r>
      <w:r w:rsidR="00034ACB">
        <w:rPr>
          <w:rFonts w:ascii="Times New Roman" w:hAnsi="Times New Roman" w:cs="Times New Roman"/>
        </w:rPr>
        <w:t xml:space="preserve">de </w:t>
      </w:r>
      <w:r w:rsidR="001558D1" w:rsidRPr="00092B03">
        <w:rPr>
          <w:rFonts w:ascii="Times New Roman" w:hAnsi="Times New Roman" w:cs="Times New Roman"/>
        </w:rPr>
        <w:t>renforcement de la citoyenneté</w:t>
      </w:r>
      <w:r w:rsidR="001558D1">
        <w:rPr>
          <w:rFonts w:ascii="Times New Roman" w:hAnsi="Times New Roman" w:cs="Times New Roman"/>
        </w:rPr>
        <w:t xml:space="preserve">. </w:t>
      </w:r>
      <w:r w:rsidR="00A93D73" w:rsidRPr="00D71B28">
        <w:rPr>
          <w:rFonts w:ascii="Times New Roman" w:hAnsi="Times New Roman" w:cs="Times New Roman"/>
        </w:rPr>
        <w:t xml:space="preserve">A ce titre, il contribue </w:t>
      </w:r>
      <w:r w:rsidR="008411BA" w:rsidRPr="00D71B28">
        <w:rPr>
          <w:rFonts w:ascii="Times New Roman" w:hAnsi="Times New Roman" w:cs="Times New Roman"/>
        </w:rPr>
        <w:t>à</w:t>
      </w:r>
      <w:r w:rsidR="00A93D73" w:rsidRPr="00D71B28">
        <w:rPr>
          <w:rFonts w:ascii="Times New Roman" w:hAnsi="Times New Roman" w:cs="Times New Roman"/>
        </w:rPr>
        <w:t xml:space="preserve"> la consolidation de la paix et de la </w:t>
      </w:r>
      <w:r w:rsidR="00363B60" w:rsidRPr="00D71B28">
        <w:rPr>
          <w:rFonts w:ascii="Times New Roman" w:hAnsi="Times New Roman" w:cs="Times New Roman"/>
        </w:rPr>
        <w:t>cohésion</w:t>
      </w:r>
      <w:r w:rsidR="00A93D73" w:rsidRPr="00D71B28">
        <w:rPr>
          <w:rFonts w:ascii="Times New Roman" w:hAnsi="Times New Roman" w:cs="Times New Roman"/>
        </w:rPr>
        <w:t xml:space="preserve"> sociale. </w:t>
      </w:r>
      <w:r w:rsidR="008411BA" w:rsidRPr="00D71B28">
        <w:rPr>
          <w:rFonts w:ascii="Times New Roman" w:hAnsi="Times New Roman" w:cs="Times New Roman"/>
        </w:rPr>
        <w:t>Il contribue</w:t>
      </w:r>
      <w:r w:rsidR="00D71B28">
        <w:rPr>
          <w:rFonts w:ascii="Times New Roman" w:hAnsi="Times New Roman" w:cs="Times New Roman"/>
        </w:rPr>
        <w:t xml:space="preserve"> également </w:t>
      </w:r>
      <w:r w:rsidR="008411BA" w:rsidRPr="00D71B28">
        <w:rPr>
          <w:rFonts w:ascii="Times New Roman" w:hAnsi="Times New Roman" w:cs="Times New Roman"/>
        </w:rPr>
        <w:t>à l’atteinte de l’</w:t>
      </w:r>
      <w:r w:rsidR="00D71B28">
        <w:rPr>
          <w:rFonts w:ascii="Times New Roman" w:hAnsi="Times New Roman" w:cs="Times New Roman"/>
        </w:rPr>
        <w:t>O</w:t>
      </w:r>
      <w:r w:rsidR="008411BA" w:rsidRPr="00D71B28">
        <w:rPr>
          <w:rFonts w:ascii="Times New Roman" w:hAnsi="Times New Roman" w:cs="Times New Roman"/>
        </w:rPr>
        <w:t xml:space="preserve">bjectif de </w:t>
      </w:r>
      <w:r w:rsidR="00D71B28">
        <w:rPr>
          <w:rFonts w:ascii="Times New Roman" w:hAnsi="Times New Roman" w:cs="Times New Roman"/>
        </w:rPr>
        <w:t>D</w:t>
      </w:r>
      <w:r w:rsidR="008411BA" w:rsidRPr="00D71B28">
        <w:rPr>
          <w:rFonts w:ascii="Times New Roman" w:hAnsi="Times New Roman" w:cs="Times New Roman"/>
        </w:rPr>
        <w:t xml:space="preserve">éveloppement </w:t>
      </w:r>
      <w:r w:rsidR="00D71B28">
        <w:rPr>
          <w:rFonts w:ascii="Times New Roman" w:hAnsi="Times New Roman" w:cs="Times New Roman"/>
        </w:rPr>
        <w:t>D</w:t>
      </w:r>
      <w:r w:rsidR="008411BA" w:rsidRPr="00D71B28">
        <w:rPr>
          <w:rFonts w:ascii="Times New Roman" w:hAnsi="Times New Roman" w:cs="Times New Roman"/>
        </w:rPr>
        <w:t>urable numéro 16 (ODD 16) : « </w:t>
      </w:r>
      <w:r w:rsidR="008411BA" w:rsidRPr="00D71B28">
        <w:rPr>
          <w:rFonts w:ascii="Times New Roman" w:hAnsi="Times New Roman" w:cs="Times New Roman"/>
          <w:i/>
          <w:iCs/>
          <w:color w:val="161616"/>
        </w:rPr>
        <w:t>Promouvoir l’avènement des sociétés pacifiques et inclusives aux fins de développement durable, assurer l’accès de tous à la justice et mettre en place, à tous les niveaux, des institutions efficaces, responsables et ouvertes à tous</w:t>
      </w:r>
      <w:r w:rsidR="008411BA" w:rsidRPr="00D71B28">
        <w:rPr>
          <w:rFonts w:ascii="Times New Roman" w:hAnsi="Times New Roman" w:cs="Times New Roman"/>
          <w:color w:val="161616"/>
        </w:rPr>
        <w:t> »</w:t>
      </w:r>
      <w:r w:rsidR="002B022A">
        <w:rPr>
          <w:rFonts w:ascii="Times New Roman" w:hAnsi="Times New Roman" w:cs="Times New Roman"/>
          <w:color w:val="161616"/>
        </w:rPr>
        <w:t xml:space="preserve"> et du Pilier 1 du Plan National de Développement Economique et Social (PNDES) « </w:t>
      </w:r>
      <w:r w:rsidR="002B022A" w:rsidRPr="002B022A">
        <w:rPr>
          <w:rFonts w:ascii="Times New Roman" w:hAnsi="Times New Roman" w:cs="Times New Roman"/>
          <w:i/>
          <w:iCs/>
          <w:color w:val="161616"/>
        </w:rPr>
        <w:t xml:space="preserve">Promotion de la bonne gouvernance au service du développement durable </w:t>
      </w:r>
      <w:r w:rsidR="002B022A">
        <w:rPr>
          <w:rFonts w:ascii="Times New Roman" w:hAnsi="Times New Roman" w:cs="Times New Roman"/>
          <w:color w:val="161616"/>
        </w:rPr>
        <w:t>»</w:t>
      </w:r>
      <w:r w:rsidR="00D71B28">
        <w:rPr>
          <w:rFonts w:ascii="Times New Roman" w:hAnsi="Times New Roman" w:cs="Times New Roman"/>
          <w:color w:val="161616"/>
        </w:rPr>
        <w:t>.</w:t>
      </w:r>
    </w:p>
    <w:p w14:paraId="34DF4447" w14:textId="6F89F56C" w:rsidR="002979F0" w:rsidRDefault="00363B60" w:rsidP="0027155B">
      <w:pPr>
        <w:spacing w:after="120" w:line="276" w:lineRule="auto"/>
        <w:jc w:val="both"/>
        <w:rPr>
          <w:rFonts w:ascii="Times New Roman" w:hAnsi="Times New Roman" w:cs="Times New Roman"/>
        </w:rPr>
      </w:pPr>
      <w:r w:rsidRPr="009B6EBF">
        <w:rPr>
          <w:rFonts w:ascii="Times New Roman" w:hAnsi="Times New Roman" w:cs="Times New Roman"/>
        </w:rPr>
        <w:t>Le projet a été pertinent</w:t>
      </w:r>
      <w:r w:rsidR="00113369">
        <w:rPr>
          <w:rFonts w:ascii="Times New Roman" w:hAnsi="Times New Roman" w:cs="Times New Roman"/>
        </w:rPr>
        <w:t xml:space="preserve"> et </w:t>
      </w:r>
      <w:r w:rsidR="008C3DB3">
        <w:rPr>
          <w:rFonts w:ascii="Times New Roman" w:hAnsi="Times New Roman" w:cs="Times New Roman"/>
        </w:rPr>
        <w:t>réactif</w:t>
      </w:r>
      <w:r w:rsidRPr="009B6EBF">
        <w:rPr>
          <w:rFonts w:ascii="Times New Roman" w:hAnsi="Times New Roman" w:cs="Times New Roman"/>
        </w:rPr>
        <w:t xml:space="preserve"> pour s’attaquer aux facteurs de conflits et aux facteurs de paix car il a permis d’identifier les </w:t>
      </w:r>
      <w:r w:rsidR="005667D2" w:rsidRPr="009B6EBF">
        <w:rPr>
          <w:rFonts w:ascii="Times New Roman" w:hAnsi="Times New Roman" w:cs="Times New Roman"/>
          <w:color w:val="000000"/>
        </w:rPr>
        <w:t xml:space="preserve">conducteurs de </w:t>
      </w:r>
      <w:r w:rsidR="00205274">
        <w:rPr>
          <w:rFonts w:ascii="Times New Roman" w:hAnsi="Times New Roman" w:cs="Times New Roman"/>
          <w:color w:val="000000"/>
        </w:rPr>
        <w:t>taxi-</w:t>
      </w:r>
      <w:r w:rsidR="005667D2" w:rsidRPr="009B6EBF">
        <w:rPr>
          <w:rFonts w:ascii="Times New Roman" w:hAnsi="Times New Roman" w:cs="Times New Roman"/>
          <w:color w:val="000000"/>
        </w:rPr>
        <w:t>motos</w:t>
      </w:r>
      <w:r w:rsidR="005667D2" w:rsidRPr="009B6EBF">
        <w:rPr>
          <w:rFonts w:ascii="Times New Roman" w:hAnsi="Times New Roman" w:cs="Times New Roman"/>
        </w:rPr>
        <w:t xml:space="preserve"> </w:t>
      </w:r>
      <w:r w:rsidRPr="009B6EBF">
        <w:rPr>
          <w:rFonts w:ascii="Times New Roman" w:hAnsi="Times New Roman" w:cs="Times New Roman"/>
        </w:rPr>
        <w:t xml:space="preserve">comme vecteurs de propagande </w:t>
      </w:r>
      <w:r w:rsidR="00034ACB">
        <w:rPr>
          <w:rFonts w:ascii="Times New Roman" w:hAnsi="Times New Roman" w:cs="Times New Roman"/>
        </w:rPr>
        <w:t xml:space="preserve">politique </w:t>
      </w:r>
      <w:r w:rsidR="00E83E53">
        <w:rPr>
          <w:rFonts w:ascii="Times New Roman" w:hAnsi="Times New Roman" w:cs="Times New Roman"/>
        </w:rPr>
        <w:t xml:space="preserve">surtout en période électorale </w:t>
      </w:r>
      <w:r w:rsidRPr="009B6EBF">
        <w:rPr>
          <w:rFonts w:ascii="Times New Roman" w:hAnsi="Times New Roman" w:cs="Times New Roman"/>
        </w:rPr>
        <w:t>et de paix dans la société</w:t>
      </w:r>
      <w:r w:rsidR="00E83E53">
        <w:rPr>
          <w:rFonts w:ascii="Times New Roman" w:hAnsi="Times New Roman" w:cs="Times New Roman"/>
        </w:rPr>
        <w:t xml:space="preserve"> par le biais de leur capacité à sensibiliser en touchant le maximum de personnes grâce</w:t>
      </w:r>
      <w:r w:rsidR="00034ACB">
        <w:rPr>
          <w:rFonts w:ascii="Times New Roman" w:hAnsi="Times New Roman" w:cs="Times New Roman"/>
        </w:rPr>
        <w:t xml:space="preserve"> notamment </w:t>
      </w:r>
      <w:r w:rsidR="00E83E53">
        <w:rPr>
          <w:rFonts w:ascii="Times New Roman" w:hAnsi="Times New Roman" w:cs="Times New Roman"/>
        </w:rPr>
        <w:t>à leur moyen de locomotion</w:t>
      </w:r>
      <w:r w:rsidRPr="009B6EBF">
        <w:rPr>
          <w:rFonts w:ascii="Times New Roman" w:hAnsi="Times New Roman" w:cs="Times New Roman"/>
        </w:rPr>
        <w:t xml:space="preserve">. </w:t>
      </w:r>
      <w:r w:rsidR="002979F0" w:rsidRPr="00426C8B">
        <w:rPr>
          <w:rFonts w:ascii="Times New Roman" w:hAnsi="Times New Roman" w:cs="Times New Roman"/>
        </w:rPr>
        <w:t>Les conducteurs de taxi-motos ont été effectivement un facteur de conflits électoraux dans la mesure o</w:t>
      </w:r>
      <w:r w:rsidR="002979F0">
        <w:rPr>
          <w:rFonts w:ascii="Times New Roman" w:hAnsi="Times New Roman" w:cs="Times New Roman"/>
        </w:rPr>
        <w:t>ù</w:t>
      </w:r>
      <w:r w:rsidR="002979F0" w:rsidRPr="00426C8B">
        <w:rPr>
          <w:rFonts w:ascii="Times New Roman" w:hAnsi="Times New Roman" w:cs="Times New Roman"/>
        </w:rPr>
        <w:t xml:space="preserve"> les partis politiques s’en sont servis pour relayer des discours de propagandes regorgeant des germes de conflits. Lors des campagnes politiques, les conducteurs de taxi-motos, militants de partis, se livrent à des provocations des militants des partis concurrents débouchant par moment à des violences. En fin, le rôle de facilitation dans le contrôle du processus électoral et la remontée des informations suscite parfois de la méfiance et voire des réactions violentes.</w:t>
      </w:r>
      <w:r w:rsidR="002979F0">
        <w:rPr>
          <w:rFonts w:ascii="Times New Roman" w:hAnsi="Times New Roman" w:cs="Times New Roman"/>
        </w:rPr>
        <w:t xml:space="preserve"> </w:t>
      </w:r>
    </w:p>
    <w:p w14:paraId="7FB30B06" w14:textId="3A24E7D9" w:rsidR="00363B60" w:rsidRPr="009B6EBF" w:rsidRDefault="00363B60" w:rsidP="0027155B">
      <w:pPr>
        <w:spacing w:after="120" w:line="276" w:lineRule="auto"/>
        <w:jc w:val="both"/>
        <w:rPr>
          <w:rFonts w:ascii="Times New Roman" w:hAnsi="Times New Roman" w:cs="Times New Roman"/>
          <w:i/>
          <w:iCs/>
        </w:rPr>
      </w:pPr>
      <w:r w:rsidRPr="009B6EBF">
        <w:rPr>
          <w:rFonts w:ascii="Times New Roman" w:hAnsi="Times New Roman" w:cs="Times New Roman"/>
        </w:rPr>
        <w:t>Un conseiller communal d’une des zones cibles affirmait : « </w:t>
      </w:r>
      <w:r w:rsidRPr="009B6EBF">
        <w:rPr>
          <w:rFonts w:ascii="Times New Roman" w:hAnsi="Times New Roman" w:cs="Times New Roman"/>
          <w:i/>
          <w:iCs/>
        </w:rPr>
        <w:t xml:space="preserve">Le projet était pertinent car les jeunes délinquants exerçant l’activité de </w:t>
      </w:r>
      <w:r w:rsidR="00205274">
        <w:rPr>
          <w:rFonts w:ascii="Times New Roman" w:hAnsi="Times New Roman" w:cs="Times New Roman"/>
          <w:i/>
          <w:iCs/>
        </w:rPr>
        <w:t>taxi-</w:t>
      </w:r>
      <w:r w:rsidRPr="009B6EBF">
        <w:rPr>
          <w:rFonts w:ascii="Times New Roman" w:hAnsi="Times New Roman" w:cs="Times New Roman"/>
          <w:i/>
          <w:iCs/>
        </w:rPr>
        <w:t>moto</w:t>
      </w:r>
      <w:r w:rsidR="008A2949">
        <w:rPr>
          <w:rFonts w:ascii="Times New Roman" w:hAnsi="Times New Roman" w:cs="Times New Roman"/>
          <w:i/>
          <w:iCs/>
        </w:rPr>
        <w:t>s</w:t>
      </w:r>
      <w:r w:rsidRPr="009B6EBF">
        <w:rPr>
          <w:rFonts w:ascii="Times New Roman" w:hAnsi="Times New Roman" w:cs="Times New Roman"/>
          <w:i/>
          <w:iCs/>
        </w:rPr>
        <w:t xml:space="preserve"> sont généralement manipulés et instrumentalisés par les leaders politiques</w:t>
      </w:r>
      <w:r w:rsidRPr="009B6EBF">
        <w:rPr>
          <w:rFonts w:ascii="Times New Roman" w:hAnsi="Times New Roman" w:cs="Times New Roman"/>
        </w:rPr>
        <w:t xml:space="preserve"> ». </w:t>
      </w:r>
      <w:r w:rsidR="008411BA" w:rsidRPr="009B6EBF">
        <w:rPr>
          <w:rFonts w:ascii="Times New Roman" w:hAnsi="Times New Roman" w:cs="Times New Roman"/>
        </w:rPr>
        <w:t>Quand</w:t>
      </w:r>
      <w:r w:rsidRPr="009B6EBF">
        <w:rPr>
          <w:rFonts w:ascii="Times New Roman" w:hAnsi="Times New Roman" w:cs="Times New Roman"/>
        </w:rPr>
        <w:t xml:space="preserve"> un autre soutenait : « </w:t>
      </w:r>
      <w:r w:rsidRPr="009B6EBF">
        <w:rPr>
          <w:rFonts w:ascii="Times New Roman" w:hAnsi="Times New Roman" w:cs="Times New Roman"/>
          <w:i/>
          <w:iCs/>
        </w:rPr>
        <w:t xml:space="preserve">… les activités menées ont permis de vulgariser des connaissances en vue d’améliorer le cadre de travail des </w:t>
      </w:r>
      <w:r w:rsidR="00205274">
        <w:rPr>
          <w:rFonts w:ascii="Times New Roman" w:hAnsi="Times New Roman" w:cs="Times New Roman"/>
          <w:i/>
          <w:iCs/>
        </w:rPr>
        <w:t>taxi-</w:t>
      </w:r>
      <w:r w:rsidR="008A2949">
        <w:rPr>
          <w:rFonts w:ascii="Times New Roman" w:hAnsi="Times New Roman" w:cs="Times New Roman"/>
          <w:i/>
          <w:iCs/>
        </w:rPr>
        <w:t>motos</w:t>
      </w:r>
      <w:r w:rsidRPr="009B6EBF">
        <w:rPr>
          <w:rFonts w:ascii="Times New Roman" w:hAnsi="Times New Roman" w:cs="Times New Roman"/>
          <w:i/>
          <w:iCs/>
        </w:rPr>
        <w:t xml:space="preserve"> et de cohabitation avec les autres acteurs d</w:t>
      </w:r>
      <w:r w:rsidR="008A2949">
        <w:rPr>
          <w:rFonts w:ascii="Times New Roman" w:hAnsi="Times New Roman" w:cs="Times New Roman"/>
          <w:i/>
          <w:iCs/>
        </w:rPr>
        <w:t>u</w:t>
      </w:r>
      <w:r w:rsidRPr="009B6EBF">
        <w:rPr>
          <w:rFonts w:ascii="Times New Roman" w:hAnsi="Times New Roman" w:cs="Times New Roman"/>
          <w:i/>
          <w:iCs/>
        </w:rPr>
        <w:t xml:space="preserve"> transport ». </w:t>
      </w:r>
    </w:p>
    <w:p w14:paraId="5445715B" w14:textId="479F0EEB" w:rsidR="002717AE" w:rsidRPr="00A44ABF" w:rsidRDefault="00147F2C" w:rsidP="0027155B">
      <w:pPr>
        <w:spacing w:after="120" w:line="276" w:lineRule="auto"/>
        <w:jc w:val="both"/>
        <w:rPr>
          <w:rFonts w:ascii="Times New Roman" w:hAnsi="Times New Roman" w:cs="Times New Roman"/>
        </w:rPr>
      </w:pPr>
      <w:r w:rsidRPr="005E4B16">
        <w:rPr>
          <w:rFonts w:ascii="Times New Roman" w:hAnsi="Times New Roman" w:cs="Times New Roman"/>
        </w:rPr>
        <w:t>Au regard de la prise en compte des besoins et priorités des groupes/bénéficiaires cibles,</w:t>
      </w:r>
      <w:r w:rsidRPr="00A44ABF">
        <w:rPr>
          <w:rFonts w:ascii="Times New Roman" w:hAnsi="Times New Roman" w:cs="Times New Roman"/>
        </w:rPr>
        <w:t xml:space="preserve"> le projet a été également pertinent ; tout d’abord, à travers l’implication de toutes les parties prenantes dans les phases de conception et de mise en œuvre des activités. Ensuite, lors de la phase d’exécution, </w:t>
      </w:r>
      <w:r w:rsidR="002717AE" w:rsidRPr="00A44ABF">
        <w:rPr>
          <w:rFonts w:ascii="Times New Roman" w:hAnsi="Times New Roman" w:cs="Times New Roman"/>
        </w:rPr>
        <w:t xml:space="preserve">le projet a permis de vulgariser la règlementation encadrant la conduite d’engins roulants autrefois ignorée par les </w:t>
      </w:r>
      <w:r w:rsidR="00E054A0">
        <w:rPr>
          <w:rFonts w:ascii="Times New Roman" w:hAnsi="Times New Roman" w:cs="Times New Roman"/>
          <w:color w:val="000000"/>
        </w:rPr>
        <w:t xml:space="preserve">conducteurs de </w:t>
      </w:r>
      <w:r w:rsidR="00205274">
        <w:rPr>
          <w:rFonts w:ascii="Times New Roman" w:hAnsi="Times New Roman" w:cs="Times New Roman"/>
          <w:color w:val="000000"/>
        </w:rPr>
        <w:t>taxi-</w:t>
      </w:r>
      <w:r w:rsidR="00E054A0">
        <w:rPr>
          <w:rFonts w:ascii="Times New Roman" w:hAnsi="Times New Roman" w:cs="Times New Roman"/>
          <w:color w:val="000000"/>
        </w:rPr>
        <w:t>motos</w:t>
      </w:r>
      <w:r w:rsidR="00E054A0" w:rsidRPr="00A44ABF">
        <w:rPr>
          <w:rFonts w:ascii="Times New Roman" w:hAnsi="Times New Roman" w:cs="Times New Roman"/>
        </w:rPr>
        <w:t xml:space="preserve"> </w:t>
      </w:r>
      <w:r w:rsidRPr="00A44ABF">
        <w:rPr>
          <w:rFonts w:ascii="Times New Roman" w:hAnsi="Times New Roman" w:cs="Times New Roman"/>
        </w:rPr>
        <w:t>et de promouvoir la cohabitation pacifique avec les autres acteurs de la vie socio-économique du pays</w:t>
      </w:r>
      <w:r w:rsidR="002717AE" w:rsidRPr="00A44ABF">
        <w:rPr>
          <w:rFonts w:ascii="Times New Roman" w:hAnsi="Times New Roman" w:cs="Times New Roman"/>
        </w:rPr>
        <w:t>.</w:t>
      </w:r>
    </w:p>
    <w:p w14:paraId="774D72E2" w14:textId="0054A1A6" w:rsidR="00E23B11" w:rsidRPr="008D23E4" w:rsidRDefault="00C85F11" w:rsidP="0027155B">
      <w:pPr>
        <w:spacing w:after="120" w:line="276" w:lineRule="auto"/>
        <w:jc w:val="both"/>
        <w:rPr>
          <w:rFonts w:ascii="Times New Roman" w:hAnsi="Times New Roman" w:cs="Times New Roman"/>
          <w:color w:val="FF0000"/>
        </w:rPr>
      </w:pPr>
      <w:r w:rsidRPr="008D23E4">
        <w:rPr>
          <w:rFonts w:ascii="Times New Roman" w:hAnsi="Times New Roman" w:cs="Times New Roman"/>
          <w:b/>
        </w:rPr>
        <w:t>Sur l’efficience du projet :</w:t>
      </w:r>
      <w:r w:rsidR="00E23B11" w:rsidRPr="008D23E4">
        <w:rPr>
          <w:rFonts w:ascii="Times New Roman" w:hAnsi="Times New Roman" w:cs="Times New Roman"/>
          <w:b/>
        </w:rPr>
        <w:t xml:space="preserve"> </w:t>
      </w:r>
      <w:r w:rsidR="00894420" w:rsidRPr="008D23E4">
        <w:rPr>
          <w:rFonts w:ascii="Times New Roman" w:hAnsi="Times New Roman" w:cs="Times New Roman"/>
          <w:bCs/>
        </w:rPr>
        <w:t xml:space="preserve">La bonne organisation des instances de gouvernance et d’exécution a favorisé </w:t>
      </w:r>
      <w:r w:rsidR="00E23B11" w:rsidRPr="008D23E4">
        <w:rPr>
          <w:rFonts w:ascii="Times New Roman" w:hAnsi="Times New Roman" w:cs="Times New Roman"/>
          <w:color w:val="000000"/>
        </w:rPr>
        <w:t xml:space="preserve">la mise en œuvre de toutes les activités </w:t>
      </w:r>
      <w:r w:rsidR="00894420" w:rsidRPr="008D23E4">
        <w:rPr>
          <w:rFonts w:ascii="Times New Roman" w:hAnsi="Times New Roman" w:cs="Times New Roman"/>
          <w:color w:val="000000"/>
        </w:rPr>
        <w:t>du projet</w:t>
      </w:r>
      <w:r w:rsidR="00E23B11" w:rsidRPr="008D23E4">
        <w:rPr>
          <w:rFonts w:ascii="Times New Roman" w:hAnsi="Times New Roman" w:cs="Times New Roman"/>
          <w:color w:val="000000"/>
        </w:rPr>
        <w:t xml:space="preserve">. De plus, </w:t>
      </w:r>
      <w:r w:rsidR="00567CE7">
        <w:rPr>
          <w:rFonts w:ascii="Times New Roman" w:hAnsi="Times New Roman" w:cs="Times New Roman"/>
          <w:color w:val="000000"/>
        </w:rPr>
        <w:t>la plupart d</w:t>
      </w:r>
      <w:r w:rsidR="00E23B11" w:rsidRPr="008D23E4">
        <w:rPr>
          <w:rFonts w:ascii="Times New Roman" w:hAnsi="Times New Roman" w:cs="Times New Roman"/>
          <w:color w:val="000000"/>
        </w:rPr>
        <w:t xml:space="preserve">es indicateurs du cadre logique du projet ont été atteints ou significativement améliorés. </w:t>
      </w:r>
      <w:r w:rsidR="00894420" w:rsidRPr="008D23E4">
        <w:rPr>
          <w:rFonts w:ascii="Times New Roman" w:hAnsi="Times New Roman" w:cs="Times New Roman"/>
          <w:color w:val="000000"/>
        </w:rPr>
        <w:t xml:space="preserve">Cette performance est imputable </w:t>
      </w:r>
      <w:r w:rsidR="00E23B11" w:rsidRPr="008D23E4">
        <w:rPr>
          <w:rFonts w:ascii="Times New Roman" w:hAnsi="Times New Roman" w:cs="Times New Roman"/>
          <w:color w:val="000000"/>
        </w:rPr>
        <w:t>à la mobilisation des ressources financières, humaines, matérielles et administratives</w:t>
      </w:r>
      <w:r w:rsidR="00894420" w:rsidRPr="008D23E4">
        <w:rPr>
          <w:rFonts w:ascii="Times New Roman" w:hAnsi="Times New Roman" w:cs="Times New Roman"/>
          <w:color w:val="000000"/>
        </w:rPr>
        <w:t xml:space="preserve"> </w:t>
      </w:r>
      <w:r w:rsidR="008D23E4" w:rsidRPr="008D23E4">
        <w:rPr>
          <w:rFonts w:ascii="Times New Roman" w:hAnsi="Times New Roman" w:cs="Times New Roman"/>
          <w:color w:val="000000"/>
        </w:rPr>
        <w:t>adéquates</w:t>
      </w:r>
      <w:r w:rsidR="00E23B11" w:rsidRPr="008D23E4">
        <w:rPr>
          <w:rFonts w:ascii="Times New Roman" w:hAnsi="Times New Roman" w:cs="Times New Roman"/>
          <w:color w:val="000000"/>
        </w:rPr>
        <w:t>.</w:t>
      </w:r>
      <w:r w:rsidR="008D23E4">
        <w:rPr>
          <w:rFonts w:ascii="Times New Roman" w:hAnsi="Times New Roman" w:cs="Times New Roman"/>
          <w:color w:val="000000"/>
        </w:rPr>
        <w:t xml:space="preserve"> Cependant, la crise sanitaire liée à </w:t>
      </w:r>
      <w:r w:rsidR="00E23B11" w:rsidRPr="008D23E4">
        <w:rPr>
          <w:rFonts w:ascii="Times New Roman" w:hAnsi="Times New Roman" w:cs="Times New Roman"/>
          <w:color w:val="000000"/>
        </w:rPr>
        <w:lastRenderedPageBreak/>
        <w:t>la pandémie de COVID-19</w:t>
      </w:r>
      <w:r w:rsidR="008D23E4">
        <w:rPr>
          <w:rFonts w:ascii="Times New Roman" w:hAnsi="Times New Roman" w:cs="Times New Roman"/>
          <w:color w:val="000000"/>
        </w:rPr>
        <w:t xml:space="preserve"> a entrainé </w:t>
      </w:r>
      <w:r w:rsidR="00E23B11" w:rsidRPr="008D23E4">
        <w:rPr>
          <w:rFonts w:ascii="Times New Roman" w:hAnsi="Times New Roman" w:cs="Times New Roman"/>
          <w:color w:val="000000"/>
        </w:rPr>
        <w:t>une extension de cinq (5) mois de la durée initialement prévue</w:t>
      </w:r>
      <w:r w:rsidR="008D23E4">
        <w:rPr>
          <w:rFonts w:ascii="Times New Roman" w:hAnsi="Times New Roman" w:cs="Times New Roman"/>
          <w:color w:val="000000"/>
        </w:rPr>
        <w:t xml:space="preserve"> du projet</w:t>
      </w:r>
      <w:r w:rsidR="00E23B11" w:rsidRPr="008D23E4">
        <w:rPr>
          <w:rFonts w:ascii="Times New Roman" w:hAnsi="Times New Roman" w:cs="Times New Roman"/>
          <w:color w:val="000000"/>
        </w:rPr>
        <w:t>. Cette extension n’a pas nécessité de réaménagement budgétaire.</w:t>
      </w:r>
      <w:r w:rsidR="00E23B11" w:rsidRPr="008D23E4">
        <w:rPr>
          <w:rFonts w:ascii="Times New Roman" w:hAnsi="Times New Roman" w:cs="Times New Roman"/>
          <w:color w:val="FF0000"/>
        </w:rPr>
        <w:t xml:space="preserve"> </w:t>
      </w:r>
    </w:p>
    <w:p w14:paraId="713D3DD0" w14:textId="4CB7785F" w:rsidR="00E23B11" w:rsidRPr="008D23E4" w:rsidRDefault="00E23B11" w:rsidP="0027155B">
      <w:pPr>
        <w:spacing w:after="120" w:line="276" w:lineRule="auto"/>
        <w:jc w:val="both"/>
        <w:rPr>
          <w:rFonts w:ascii="Times New Roman" w:hAnsi="Times New Roman" w:cs="Times New Roman"/>
          <w:color w:val="000000"/>
        </w:rPr>
      </w:pPr>
      <w:r w:rsidRPr="008D23E4">
        <w:rPr>
          <w:rFonts w:ascii="Times New Roman" w:hAnsi="Times New Roman" w:cs="Times New Roman"/>
          <w:color w:val="000000"/>
        </w:rPr>
        <w:t>L</w:t>
      </w:r>
      <w:r w:rsidR="008D23E4" w:rsidRPr="008D23E4">
        <w:rPr>
          <w:rFonts w:ascii="Times New Roman" w:hAnsi="Times New Roman" w:cs="Times New Roman"/>
          <w:color w:val="000000"/>
        </w:rPr>
        <w:t>e financement du projet a été</w:t>
      </w:r>
      <w:r w:rsidRPr="008D23E4">
        <w:rPr>
          <w:rFonts w:ascii="Times New Roman" w:hAnsi="Times New Roman" w:cs="Times New Roman"/>
          <w:color w:val="000000"/>
        </w:rPr>
        <w:t xml:space="preserve"> </w:t>
      </w:r>
      <w:r w:rsidR="008D23E4" w:rsidRPr="008D23E4">
        <w:rPr>
          <w:rFonts w:ascii="Times New Roman" w:hAnsi="Times New Roman" w:cs="Times New Roman"/>
          <w:color w:val="000000"/>
        </w:rPr>
        <w:t xml:space="preserve">assuré par le </w:t>
      </w:r>
      <w:r w:rsidRPr="008D23E4">
        <w:rPr>
          <w:rFonts w:ascii="Times New Roman" w:hAnsi="Times New Roman" w:cs="Times New Roman"/>
          <w:color w:val="000000"/>
        </w:rPr>
        <w:t>PBF. Grâce à une bonne p</w:t>
      </w:r>
      <w:r w:rsidR="008D23E4" w:rsidRPr="008D23E4">
        <w:rPr>
          <w:rFonts w:ascii="Times New Roman" w:hAnsi="Times New Roman" w:cs="Times New Roman"/>
          <w:color w:val="000000"/>
        </w:rPr>
        <w:t xml:space="preserve">rogrammation </w:t>
      </w:r>
      <w:r w:rsidRPr="008D23E4">
        <w:rPr>
          <w:rFonts w:ascii="Times New Roman" w:hAnsi="Times New Roman" w:cs="Times New Roman"/>
          <w:color w:val="000000"/>
        </w:rPr>
        <w:t xml:space="preserve">budgétaire, le projet </w:t>
      </w:r>
      <w:r w:rsidR="008D23E4" w:rsidRPr="008D23E4">
        <w:rPr>
          <w:rFonts w:ascii="Times New Roman" w:hAnsi="Times New Roman" w:cs="Times New Roman"/>
          <w:color w:val="000000"/>
        </w:rPr>
        <w:t>enregistrai</w:t>
      </w:r>
      <w:r w:rsidR="00567CE7">
        <w:rPr>
          <w:rFonts w:ascii="Times New Roman" w:hAnsi="Times New Roman" w:cs="Times New Roman"/>
          <w:color w:val="000000"/>
        </w:rPr>
        <w:t>t</w:t>
      </w:r>
      <w:r w:rsidRPr="008D23E4">
        <w:rPr>
          <w:rFonts w:ascii="Times New Roman" w:hAnsi="Times New Roman" w:cs="Times New Roman"/>
          <w:color w:val="000000"/>
        </w:rPr>
        <w:t xml:space="preserve">, au moment de l’évaluation finale, un taux d’exécution budgétaire de </w:t>
      </w:r>
      <w:r w:rsidR="008D23E4" w:rsidRPr="008D23E4">
        <w:rPr>
          <w:rFonts w:ascii="Times New Roman" w:hAnsi="Times New Roman" w:cs="Times New Roman"/>
          <w:color w:val="000000"/>
        </w:rPr>
        <w:t>82,10%</w:t>
      </w:r>
      <w:r w:rsidRPr="008D23E4">
        <w:rPr>
          <w:rFonts w:ascii="Times New Roman" w:hAnsi="Times New Roman" w:cs="Times New Roman"/>
          <w:color w:val="000000"/>
        </w:rPr>
        <w:t>. Les ressources financières mobilisées ont permis donc de réaliser la quasi-totalité des activités</w:t>
      </w:r>
      <w:r w:rsidR="008D23E4">
        <w:rPr>
          <w:rFonts w:ascii="Times New Roman" w:hAnsi="Times New Roman" w:cs="Times New Roman"/>
          <w:color w:val="000000"/>
        </w:rPr>
        <w:t xml:space="preserve"> prévues</w:t>
      </w:r>
      <w:r w:rsidRPr="008D23E4">
        <w:rPr>
          <w:rFonts w:ascii="Times New Roman" w:hAnsi="Times New Roman" w:cs="Times New Roman"/>
          <w:color w:val="000000"/>
        </w:rPr>
        <w:t xml:space="preserve"> du projet. </w:t>
      </w:r>
    </w:p>
    <w:p w14:paraId="55793C30" w14:textId="17DBC82B" w:rsidR="00E23B11" w:rsidRPr="008D23E4" w:rsidRDefault="008D23E4" w:rsidP="0027155B">
      <w:pPr>
        <w:spacing w:after="120" w:line="276" w:lineRule="auto"/>
        <w:jc w:val="both"/>
        <w:rPr>
          <w:rFonts w:ascii="Times New Roman" w:hAnsi="Times New Roman" w:cs="Times New Roman"/>
          <w:color w:val="000000"/>
        </w:rPr>
      </w:pPr>
      <w:r w:rsidRPr="008D23E4">
        <w:rPr>
          <w:rFonts w:ascii="Times New Roman" w:hAnsi="Times New Roman" w:cs="Times New Roman"/>
          <w:color w:val="000000"/>
        </w:rPr>
        <w:t xml:space="preserve">Concernant les ressources </w:t>
      </w:r>
      <w:r w:rsidR="00E23B11" w:rsidRPr="008D23E4">
        <w:rPr>
          <w:rFonts w:ascii="Times New Roman" w:hAnsi="Times New Roman" w:cs="Times New Roman"/>
          <w:color w:val="000000"/>
        </w:rPr>
        <w:t xml:space="preserve">humaines, en plus du personnel d’appui et des </w:t>
      </w:r>
      <w:r w:rsidRPr="008D23E4">
        <w:rPr>
          <w:rFonts w:ascii="Times New Roman" w:hAnsi="Times New Roman" w:cs="Times New Roman"/>
          <w:color w:val="000000"/>
        </w:rPr>
        <w:t xml:space="preserve">acteurs de mise en œuvre au niveau </w:t>
      </w:r>
      <w:r w:rsidR="00961D0F">
        <w:rPr>
          <w:rFonts w:ascii="Times New Roman" w:hAnsi="Times New Roman" w:cs="Times New Roman"/>
          <w:color w:val="000000"/>
        </w:rPr>
        <w:t xml:space="preserve">des trois (3) </w:t>
      </w:r>
      <w:r w:rsidR="00E23B11" w:rsidRPr="008D23E4">
        <w:rPr>
          <w:rFonts w:ascii="Times New Roman" w:hAnsi="Times New Roman" w:cs="Times New Roman"/>
          <w:color w:val="000000"/>
        </w:rPr>
        <w:t>agences du Système des Nations Unies impliquées,</w:t>
      </w:r>
      <w:r w:rsidR="00AE617F">
        <w:rPr>
          <w:rFonts w:ascii="Times New Roman" w:hAnsi="Times New Roman" w:cs="Times New Roman"/>
          <w:color w:val="000000"/>
        </w:rPr>
        <w:t xml:space="preserve"> </w:t>
      </w:r>
      <w:r w:rsidR="00E23B11" w:rsidRPr="008D23E4">
        <w:rPr>
          <w:rFonts w:ascii="Times New Roman" w:hAnsi="Times New Roman" w:cs="Times New Roman"/>
          <w:color w:val="000000"/>
        </w:rPr>
        <w:t>l</w:t>
      </w:r>
      <w:r w:rsidR="00961D0F">
        <w:rPr>
          <w:rFonts w:ascii="Times New Roman" w:hAnsi="Times New Roman" w:cs="Times New Roman"/>
          <w:color w:val="000000"/>
        </w:rPr>
        <w:t xml:space="preserve">’exécution </w:t>
      </w:r>
      <w:r w:rsidR="00E23B11" w:rsidRPr="008D23E4">
        <w:rPr>
          <w:rFonts w:ascii="Times New Roman" w:hAnsi="Times New Roman" w:cs="Times New Roman"/>
          <w:color w:val="000000"/>
        </w:rPr>
        <w:t>du projet a été facilitée par l’apport d</w:t>
      </w:r>
      <w:r w:rsidRPr="008D23E4">
        <w:rPr>
          <w:rFonts w:ascii="Times New Roman" w:hAnsi="Times New Roman" w:cs="Times New Roman"/>
          <w:color w:val="000000"/>
        </w:rPr>
        <w:t>es autres partenaires du projet (acteurs gouvernementaux, acteurs des OSC, bénéficiaires directs et indirects).</w:t>
      </w:r>
      <w:r w:rsidR="00961D0F">
        <w:rPr>
          <w:rFonts w:ascii="Times New Roman" w:hAnsi="Times New Roman" w:cs="Times New Roman"/>
          <w:color w:val="000000"/>
        </w:rPr>
        <w:t xml:space="preserve"> </w:t>
      </w:r>
      <w:r w:rsidR="00AE617F">
        <w:rPr>
          <w:rFonts w:ascii="Times New Roman" w:hAnsi="Times New Roman" w:cs="Times New Roman"/>
          <w:color w:val="000000"/>
        </w:rPr>
        <w:t xml:space="preserve">On retiendra que grâce </w:t>
      </w:r>
      <w:r w:rsidR="008A26CC">
        <w:rPr>
          <w:rFonts w:ascii="Times New Roman" w:hAnsi="Times New Roman" w:cs="Times New Roman"/>
          <w:color w:val="000000"/>
        </w:rPr>
        <w:t>à</w:t>
      </w:r>
      <w:r w:rsidR="00AE617F">
        <w:rPr>
          <w:rFonts w:ascii="Times New Roman" w:hAnsi="Times New Roman" w:cs="Times New Roman"/>
          <w:color w:val="000000"/>
        </w:rPr>
        <w:t xml:space="preserve"> la</w:t>
      </w:r>
      <w:r w:rsidR="008A26CC">
        <w:rPr>
          <w:rFonts w:ascii="Times New Roman" w:hAnsi="Times New Roman" w:cs="Times New Roman"/>
          <w:color w:val="000000"/>
        </w:rPr>
        <w:t xml:space="preserve"> bonne gestion des ressources humaines mobilisées par les différentes parties prenantes, les activités ont été presque toutes réalisées sans générer de coût supplémentaire. Celle-ci a été caractérisée par une bonne répartition des tâches au regard de l’expertise</w:t>
      </w:r>
      <w:r w:rsidR="008236CD">
        <w:rPr>
          <w:rFonts w:ascii="Times New Roman" w:hAnsi="Times New Roman" w:cs="Times New Roman"/>
          <w:color w:val="000000"/>
        </w:rPr>
        <w:t xml:space="preserve"> et des expériences</w:t>
      </w:r>
      <w:r w:rsidR="008A26CC">
        <w:rPr>
          <w:rFonts w:ascii="Times New Roman" w:hAnsi="Times New Roman" w:cs="Times New Roman"/>
          <w:color w:val="000000"/>
        </w:rPr>
        <w:t xml:space="preserve"> de chaque acteur.</w:t>
      </w:r>
    </w:p>
    <w:p w14:paraId="2FD9B24F" w14:textId="00EB908A" w:rsidR="00C85F11" w:rsidRPr="00567CE7" w:rsidRDefault="00E23B11" w:rsidP="0027155B">
      <w:pPr>
        <w:spacing w:after="120" w:line="276" w:lineRule="auto"/>
        <w:jc w:val="both"/>
        <w:rPr>
          <w:rFonts w:ascii="Times New Roman" w:hAnsi="Times New Roman" w:cs="Times New Roman"/>
          <w:color w:val="000000" w:themeColor="text1"/>
        </w:rPr>
      </w:pPr>
      <w:r w:rsidRPr="00567CE7">
        <w:rPr>
          <w:rFonts w:ascii="Times New Roman" w:hAnsi="Times New Roman" w:cs="Times New Roman"/>
          <w:color w:val="000000" w:themeColor="text1"/>
        </w:rPr>
        <w:t>S’agissant des ressources matérielles et administratives, elles ont été mobilisées par l’UNFPA et affectées aux</w:t>
      </w:r>
      <w:r w:rsidR="008236CD">
        <w:rPr>
          <w:rFonts w:ascii="Times New Roman" w:hAnsi="Times New Roman" w:cs="Times New Roman"/>
          <w:color w:val="000000" w:themeColor="text1"/>
        </w:rPr>
        <w:t xml:space="preserve"> </w:t>
      </w:r>
      <w:r w:rsidRPr="00567CE7">
        <w:rPr>
          <w:rFonts w:ascii="Times New Roman" w:hAnsi="Times New Roman" w:cs="Times New Roman"/>
          <w:color w:val="000000" w:themeColor="text1"/>
        </w:rPr>
        <w:t xml:space="preserve">besoins du projet relatifs aux déplacements, à l’équipement, à l’organisation des réunions et ateliers, à la diligence des tâches administratives, au suivi-évaluation, etc.   </w:t>
      </w:r>
    </w:p>
    <w:p w14:paraId="510303BA" w14:textId="3B87FA6D" w:rsidR="00682A77" w:rsidRPr="00D40F8A" w:rsidRDefault="00F12701" w:rsidP="0027155B">
      <w:pPr>
        <w:spacing w:after="120" w:line="276" w:lineRule="auto"/>
        <w:jc w:val="both"/>
        <w:rPr>
          <w:rFonts w:ascii="Times New Roman" w:hAnsi="Times New Roman" w:cs="Times New Roman"/>
          <w:bCs/>
          <w:color w:val="000000"/>
        </w:rPr>
      </w:pPr>
      <w:r w:rsidRPr="0038484B">
        <w:rPr>
          <w:rFonts w:ascii="Times New Roman" w:hAnsi="Times New Roman" w:cs="Times New Roman"/>
          <w:b/>
          <w:color w:val="000000"/>
        </w:rPr>
        <w:t>Sur l’efficacité du projet :</w:t>
      </w:r>
      <w:r w:rsidR="00682A77">
        <w:rPr>
          <w:rFonts w:ascii="Times New Roman" w:hAnsi="Times New Roman" w:cs="Times New Roman"/>
          <w:bCs/>
          <w:color w:val="000000"/>
        </w:rPr>
        <w:t xml:space="preserve"> </w:t>
      </w:r>
      <w:r w:rsidR="00682A77" w:rsidRPr="00D40F8A">
        <w:rPr>
          <w:rFonts w:ascii="Times New Roman" w:hAnsi="Times New Roman" w:cs="Times New Roman"/>
          <w:bCs/>
          <w:color w:val="000000"/>
        </w:rPr>
        <w:t>le projet visait deux (2) principaux résultats : (</w:t>
      </w:r>
      <w:r w:rsidR="00682A77" w:rsidRPr="00567CE7">
        <w:rPr>
          <w:rFonts w:ascii="Times New Roman" w:hAnsi="Times New Roman" w:cs="Times New Roman"/>
          <w:bCs/>
          <w:i/>
          <w:iCs/>
          <w:color w:val="000000"/>
        </w:rPr>
        <w:t>i</w:t>
      </w:r>
      <w:r w:rsidR="00682A77" w:rsidRPr="00D40F8A">
        <w:rPr>
          <w:rFonts w:ascii="Times New Roman" w:hAnsi="Times New Roman" w:cs="Times New Roman"/>
          <w:bCs/>
          <w:color w:val="000000"/>
        </w:rPr>
        <w:t xml:space="preserve">) </w:t>
      </w:r>
      <w:r w:rsidR="00682A77" w:rsidRPr="00D40F8A">
        <w:rPr>
          <w:rFonts w:ascii="Times New Roman" w:hAnsi="Times New Roman" w:cs="Times New Roman"/>
          <w:bCs/>
        </w:rPr>
        <w:t>les violences liées à l’instrumentalisation sociale et politique des jeunes conducteurs de taxi-moto</w:t>
      </w:r>
      <w:r w:rsidR="00205274">
        <w:rPr>
          <w:rFonts w:ascii="Times New Roman" w:hAnsi="Times New Roman" w:cs="Times New Roman"/>
          <w:bCs/>
        </w:rPr>
        <w:t>s</w:t>
      </w:r>
      <w:r w:rsidR="00682A77" w:rsidRPr="00D40F8A">
        <w:rPr>
          <w:rFonts w:ascii="Times New Roman" w:hAnsi="Times New Roman" w:cs="Times New Roman"/>
          <w:bCs/>
        </w:rPr>
        <w:t xml:space="preserve"> </w:t>
      </w:r>
      <w:r w:rsidR="00682A77" w:rsidRPr="00D40F8A">
        <w:rPr>
          <w:rFonts w:ascii="Times New Roman" w:eastAsiaTheme="minorEastAsia" w:hAnsi="Times New Roman" w:cs="Times New Roman"/>
          <w:bCs/>
          <w:lang w:eastAsia="fr-FR"/>
        </w:rPr>
        <w:t>sont réduites avant, pendant et après les périodes électoraux de 2019 et 2020 et (</w:t>
      </w:r>
      <w:r w:rsidR="00682A77" w:rsidRPr="00567CE7">
        <w:rPr>
          <w:rFonts w:ascii="Times New Roman" w:eastAsiaTheme="minorEastAsia" w:hAnsi="Times New Roman" w:cs="Times New Roman"/>
          <w:bCs/>
          <w:i/>
          <w:iCs/>
          <w:lang w:eastAsia="fr-FR"/>
        </w:rPr>
        <w:t>ii</w:t>
      </w:r>
      <w:r w:rsidR="00682A77" w:rsidRPr="00D40F8A">
        <w:rPr>
          <w:rFonts w:ascii="Times New Roman" w:eastAsiaTheme="minorEastAsia" w:hAnsi="Times New Roman" w:cs="Times New Roman"/>
          <w:bCs/>
          <w:lang w:eastAsia="fr-FR"/>
        </w:rPr>
        <w:t xml:space="preserve">) </w:t>
      </w:r>
      <w:r w:rsidR="00567CE7">
        <w:rPr>
          <w:rFonts w:ascii="Times New Roman" w:eastAsiaTheme="minorEastAsia" w:hAnsi="Times New Roman" w:cs="Times New Roman"/>
          <w:bCs/>
          <w:lang w:eastAsia="fr-FR"/>
        </w:rPr>
        <w:t>l</w:t>
      </w:r>
      <w:r w:rsidR="00682A77" w:rsidRPr="00D40F8A">
        <w:rPr>
          <w:rFonts w:ascii="Times New Roman" w:eastAsiaTheme="minorEastAsia" w:hAnsi="Times New Roman" w:cs="Times New Roman"/>
          <w:bCs/>
          <w:lang w:eastAsia="fr-FR"/>
        </w:rPr>
        <w:t xml:space="preserve">es jeunes taxi-motards des zones ciblées deviennent des acteurs et des vecteurs de consolidation de la paix et de renforcement de la cohésion sociale au sein de leurs communautés. </w:t>
      </w:r>
      <w:r w:rsidR="00682A77" w:rsidRPr="00D40F8A">
        <w:rPr>
          <w:rFonts w:ascii="Times New Roman" w:hAnsi="Times New Roman" w:cs="Times New Roman"/>
          <w:bCs/>
          <w:color w:val="000000"/>
        </w:rPr>
        <w:t>Pour atteindre ces résultats, cinq (5) produits devaient être livrés et</w:t>
      </w:r>
      <w:r w:rsidR="00567CE7">
        <w:rPr>
          <w:rFonts w:ascii="Times New Roman" w:hAnsi="Times New Roman" w:cs="Times New Roman"/>
          <w:bCs/>
          <w:color w:val="000000"/>
        </w:rPr>
        <w:t xml:space="preserve"> trois (3) types </w:t>
      </w:r>
      <w:r w:rsidR="00682A77" w:rsidRPr="00D40F8A">
        <w:rPr>
          <w:rFonts w:ascii="Times New Roman" w:hAnsi="Times New Roman" w:cs="Times New Roman"/>
          <w:bCs/>
          <w:color w:val="000000"/>
        </w:rPr>
        <w:t>activités majeures réalisées</w:t>
      </w:r>
      <w:r w:rsidR="00C22036">
        <w:rPr>
          <w:rFonts w:ascii="Times New Roman" w:hAnsi="Times New Roman" w:cs="Times New Roman"/>
          <w:bCs/>
          <w:color w:val="000000"/>
        </w:rPr>
        <w:t xml:space="preserve"> </w:t>
      </w:r>
      <w:r w:rsidR="00567CE7">
        <w:rPr>
          <w:rFonts w:ascii="Times New Roman" w:hAnsi="Times New Roman" w:cs="Times New Roman"/>
          <w:bCs/>
          <w:color w:val="000000"/>
        </w:rPr>
        <w:t xml:space="preserve">(renforcement des capacités, sensibilisation et communication, plaidoyer et accompagnement) </w:t>
      </w:r>
      <w:r w:rsidR="00C22036">
        <w:rPr>
          <w:rFonts w:ascii="Times New Roman" w:hAnsi="Times New Roman" w:cs="Times New Roman"/>
          <w:bCs/>
          <w:color w:val="000000"/>
        </w:rPr>
        <w:t xml:space="preserve">contribuant ainsi à l’amélioration ou l’atteinte des douze (12) indicateurs identifiés dans le document de projet. </w:t>
      </w:r>
    </w:p>
    <w:p w14:paraId="56666F50" w14:textId="05048A0B" w:rsidR="00C37FF2" w:rsidRPr="00C37FF2" w:rsidRDefault="00C76427" w:rsidP="0027155B">
      <w:pPr>
        <w:spacing w:after="120" w:line="276" w:lineRule="auto"/>
        <w:jc w:val="both"/>
        <w:rPr>
          <w:rFonts w:ascii="Times New Roman" w:hAnsi="Times New Roman" w:cs="Times New Roman"/>
          <w:bCs/>
          <w:color w:val="000000" w:themeColor="text1"/>
        </w:rPr>
      </w:pPr>
      <w:r w:rsidRPr="00C37FF2">
        <w:rPr>
          <w:rFonts w:ascii="Times New Roman" w:eastAsiaTheme="minorEastAsia" w:hAnsi="Times New Roman" w:cs="Times New Roman"/>
          <w:bCs/>
          <w:lang w:eastAsia="fr-FR"/>
        </w:rPr>
        <w:t xml:space="preserve">Au terme de vingt trois (23) mois de mise en œuvre du projet, </w:t>
      </w:r>
      <w:r w:rsidRPr="00C37FF2">
        <w:rPr>
          <w:rFonts w:ascii="Times New Roman" w:hAnsi="Times New Roman" w:cs="Times New Roman"/>
          <w:bCs/>
          <w:color w:val="000000" w:themeColor="text1"/>
        </w:rPr>
        <w:t>les</w:t>
      </w:r>
      <w:r w:rsidR="001225AB">
        <w:rPr>
          <w:rFonts w:ascii="Times New Roman" w:hAnsi="Times New Roman" w:cs="Times New Roman"/>
          <w:bCs/>
          <w:color w:val="000000" w:themeColor="text1"/>
        </w:rPr>
        <w:t xml:space="preserve"> 26 sous-</w:t>
      </w:r>
      <w:r w:rsidRPr="00C37FF2">
        <w:rPr>
          <w:rFonts w:ascii="Times New Roman" w:hAnsi="Times New Roman" w:cs="Times New Roman"/>
          <w:bCs/>
          <w:color w:val="000000" w:themeColor="text1"/>
        </w:rPr>
        <w:t xml:space="preserve">activités </w:t>
      </w:r>
      <w:r w:rsidR="00C37FF2" w:rsidRPr="00C37FF2">
        <w:rPr>
          <w:rFonts w:ascii="Times New Roman" w:hAnsi="Times New Roman" w:cs="Times New Roman"/>
          <w:bCs/>
          <w:color w:val="000000" w:themeColor="text1"/>
        </w:rPr>
        <w:t xml:space="preserve">planifiées </w:t>
      </w:r>
      <w:r w:rsidRPr="00C37FF2">
        <w:rPr>
          <w:rFonts w:ascii="Times New Roman" w:hAnsi="Times New Roman" w:cs="Times New Roman"/>
          <w:bCs/>
          <w:color w:val="000000" w:themeColor="text1"/>
        </w:rPr>
        <w:t xml:space="preserve">ont été quasiment toutes exécutées, </w:t>
      </w:r>
      <w:r w:rsidR="00567CE7" w:rsidRPr="00567CE7">
        <w:rPr>
          <w:rFonts w:ascii="Times New Roman" w:hAnsi="Times New Roman" w:cs="Times New Roman"/>
          <w:color w:val="000000" w:themeColor="text1"/>
        </w:rPr>
        <w:t>à</w:t>
      </w:r>
      <w:r w:rsidRPr="00C37FF2">
        <w:rPr>
          <w:rFonts w:ascii="Times New Roman" w:hAnsi="Times New Roman" w:cs="Times New Roman"/>
          <w:bCs/>
          <w:color w:val="000000" w:themeColor="text1"/>
        </w:rPr>
        <w:t xml:space="preserve"> l’exception de deux </w:t>
      </w:r>
      <w:r w:rsidR="00C37FF2" w:rsidRPr="00C37FF2">
        <w:rPr>
          <w:rFonts w:ascii="Times New Roman" w:hAnsi="Times New Roman" w:cs="Times New Roman"/>
          <w:bCs/>
          <w:color w:val="000000" w:themeColor="text1"/>
        </w:rPr>
        <w:t>comités</w:t>
      </w:r>
      <w:r w:rsidRPr="00C37FF2">
        <w:rPr>
          <w:rFonts w:ascii="Times New Roman" w:hAnsi="Times New Roman" w:cs="Times New Roman"/>
          <w:bCs/>
          <w:color w:val="000000" w:themeColor="text1"/>
        </w:rPr>
        <w:t xml:space="preserve"> de pilotage</w:t>
      </w:r>
      <w:r w:rsidR="001225AB">
        <w:rPr>
          <w:rFonts w:ascii="Times New Roman" w:hAnsi="Times New Roman" w:cs="Times New Roman"/>
          <w:bCs/>
          <w:color w:val="000000" w:themeColor="text1"/>
        </w:rPr>
        <w:t>, soit un taux de réalisation de 96%</w:t>
      </w:r>
      <w:r w:rsidR="00C37FF2" w:rsidRPr="00C37FF2">
        <w:rPr>
          <w:rFonts w:ascii="Times New Roman" w:hAnsi="Times New Roman" w:cs="Times New Roman"/>
          <w:bCs/>
          <w:color w:val="000000" w:themeColor="text1"/>
        </w:rPr>
        <w:t>.</w:t>
      </w:r>
      <w:r w:rsidR="001225AB">
        <w:rPr>
          <w:rFonts w:ascii="Times New Roman" w:hAnsi="Times New Roman" w:cs="Times New Roman"/>
          <w:bCs/>
          <w:color w:val="000000" w:themeColor="text1"/>
        </w:rPr>
        <w:t xml:space="preserve"> Au titre des activités réalisées, on peut citer</w:t>
      </w:r>
      <w:r w:rsidR="00C37FF2" w:rsidRPr="00C37FF2">
        <w:rPr>
          <w:rFonts w:ascii="Times New Roman" w:hAnsi="Times New Roman" w:cs="Times New Roman"/>
          <w:bCs/>
          <w:color w:val="000000" w:themeColor="text1"/>
        </w:rPr>
        <w:t xml:space="preserve"> entre autres des réunions du comité technique, des activités de plaidoyer pour le respect des textes réglementaires en lien avec la sécurité routière, la formation des femmes policières sur les techniques de prévention et de gestion des conflits, des séances de sensibilisation des jeunes conducteurs de </w:t>
      </w:r>
      <w:r w:rsidR="00205274">
        <w:rPr>
          <w:rFonts w:ascii="Times New Roman" w:hAnsi="Times New Roman" w:cs="Times New Roman"/>
          <w:bCs/>
          <w:color w:val="000000" w:themeColor="text1"/>
        </w:rPr>
        <w:t>taxi-</w:t>
      </w:r>
      <w:r w:rsidR="00C37FF2" w:rsidRPr="00C37FF2">
        <w:rPr>
          <w:rFonts w:ascii="Times New Roman" w:hAnsi="Times New Roman" w:cs="Times New Roman"/>
          <w:bCs/>
          <w:color w:val="000000" w:themeColor="text1"/>
        </w:rPr>
        <w:t>moto</w:t>
      </w:r>
      <w:r w:rsidR="00BB691A">
        <w:rPr>
          <w:rFonts w:ascii="Times New Roman" w:hAnsi="Times New Roman" w:cs="Times New Roman"/>
          <w:bCs/>
          <w:color w:val="000000" w:themeColor="text1"/>
        </w:rPr>
        <w:t>s</w:t>
      </w:r>
      <w:r w:rsidR="00C37FF2" w:rsidRPr="00C37FF2">
        <w:rPr>
          <w:rFonts w:ascii="Times New Roman" w:hAnsi="Times New Roman" w:cs="Times New Roman"/>
          <w:bCs/>
          <w:color w:val="000000" w:themeColor="text1"/>
        </w:rPr>
        <w:t xml:space="preserve">, </w:t>
      </w:r>
      <w:r w:rsidR="00BB691A">
        <w:rPr>
          <w:rFonts w:ascii="Times New Roman" w:hAnsi="Times New Roman" w:cs="Times New Roman"/>
          <w:bCs/>
          <w:color w:val="000000" w:themeColor="text1"/>
        </w:rPr>
        <w:t>du</w:t>
      </w:r>
      <w:r w:rsidR="00C37FF2" w:rsidRPr="00C37FF2">
        <w:rPr>
          <w:rFonts w:ascii="Times New Roman" w:hAnsi="Times New Roman" w:cs="Times New Roman"/>
          <w:bCs/>
          <w:color w:val="000000" w:themeColor="text1"/>
        </w:rPr>
        <w:t xml:space="preserve"> plaidoyer en direction des partis politiques et des leaders syndica</w:t>
      </w:r>
      <w:r w:rsidR="009D3EC7">
        <w:rPr>
          <w:rFonts w:ascii="Times New Roman" w:hAnsi="Times New Roman" w:cs="Times New Roman"/>
          <w:bCs/>
          <w:color w:val="000000" w:themeColor="text1"/>
        </w:rPr>
        <w:t>ux</w:t>
      </w:r>
      <w:r w:rsidR="00C37FF2" w:rsidRPr="00C37FF2">
        <w:rPr>
          <w:rFonts w:ascii="Times New Roman" w:hAnsi="Times New Roman" w:cs="Times New Roman"/>
          <w:bCs/>
          <w:color w:val="000000" w:themeColor="text1"/>
        </w:rPr>
        <w:t xml:space="preserve">, </w:t>
      </w:r>
      <w:r w:rsidR="009D3EC7">
        <w:rPr>
          <w:rFonts w:ascii="Times New Roman" w:hAnsi="Times New Roman" w:cs="Times New Roman"/>
          <w:bCs/>
          <w:color w:val="000000" w:themeColor="text1"/>
        </w:rPr>
        <w:t xml:space="preserve">de </w:t>
      </w:r>
      <w:r w:rsidR="00C37FF2" w:rsidRPr="00C37FF2">
        <w:rPr>
          <w:rFonts w:ascii="Times New Roman" w:hAnsi="Times New Roman" w:cs="Times New Roman"/>
          <w:bCs/>
          <w:color w:val="000000" w:themeColor="text1"/>
        </w:rPr>
        <w:t xml:space="preserve">la dotation des conducteurs de </w:t>
      </w:r>
      <w:r w:rsidR="00C32334">
        <w:rPr>
          <w:rFonts w:ascii="Times New Roman" w:hAnsi="Times New Roman" w:cs="Times New Roman"/>
          <w:bCs/>
          <w:color w:val="000000" w:themeColor="text1"/>
        </w:rPr>
        <w:t>taxi-</w:t>
      </w:r>
      <w:r w:rsidR="00C37FF2" w:rsidRPr="00C37FF2">
        <w:rPr>
          <w:rFonts w:ascii="Times New Roman" w:hAnsi="Times New Roman" w:cs="Times New Roman"/>
          <w:bCs/>
          <w:color w:val="000000" w:themeColor="text1"/>
        </w:rPr>
        <w:t>moto</w:t>
      </w:r>
      <w:r w:rsidR="009D3EC7">
        <w:rPr>
          <w:rFonts w:ascii="Times New Roman" w:hAnsi="Times New Roman" w:cs="Times New Roman"/>
          <w:bCs/>
          <w:color w:val="000000" w:themeColor="text1"/>
        </w:rPr>
        <w:t>s</w:t>
      </w:r>
      <w:r w:rsidR="00C37FF2" w:rsidRPr="00C37FF2">
        <w:rPr>
          <w:rFonts w:ascii="Times New Roman" w:hAnsi="Times New Roman" w:cs="Times New Roman"/>
          <w:bCs/>
          <w:color w:val="000000" w:themeColor="text1"/>
        </w:rPr>
        <w:t xml:space="preserve"> en casques</w:t>
      </w:r>
      <w:r w:rsidR="009D3EC7">
        <w:rPr>
          <w:rFonts w:ascii="Times New Roman" w:hAnsi="Times New Roman" w:cs="Times New Roman"/>
          <w:bCs/>
          <w:color w:val="000000" w:themeColor="text1"/>
        </w:rPr>
        <w:t xml:space="preserve"> (900)</w:t>
      </w:r>
      <w:r w:rsidR="00C37FF2" w:rsidRPr="00C37FF2">
        <w:rPr>
          <w:rFonts w:ascii="Times New Roman" w:hAnsi="Times New Roman" w:cs="Times New Roman"/>
          <w:bCs/>
          <w:color w:val="000000" w:themeColor="text1"/>
        </w:rPr>
        <w:t xml:space="preserve"> et gilets</w:t>
      </w:r>
      <w:r w:rsidR="009D3EC7">
        <w:rPr>
          <w:rFonts w:ascii="Times New Roman" w:hAnsi="Times New Roman" w:cs="Times New Roman"/>
          <w:bCs/>
          <w:color w:val="000000" w:themeColor="text1"/>
        </w:rPr>
        <w:t xml:space="preserve"> (900)</w:t>
      </w:r>
      <w:r w:rsidR="00C37FF2" w:rsidRPr="00C37FF2">
        <w:rPr>
          <w:rFonts w:ascii="Times New Roman" w:hAnsi="Times New Roman" w:cs="Times New Roman"/>
          <w:bCs/>
          <w:color w:val="000000" w:themeColor="text1"/>
        </w:rPr>
        <w:t xml:space="preserve">, </w:t>
      </w:r>
      <w:r w:rsidR="009D3EC7">
        <w:rPr>
          <w:rFonts w:ascii="Times New Roman" w:hAnsi="Times New Roman" w:cs="Times New Roman"/>
          <w:bCs/>
          <w:color w:val="000000" w:themeColor="text1"/>
        </w:rPr>
        <w:t>de la dotation des groupements de femmes en tricycles (13)</w:t>
      </w:r>
      <w:r w:rsidR="0051048D">
        <w:rPr>
          <w:rFonts w:ascii="Times New Roman" w:hAnsi="Times New Roman" w:cs="Times New Roman"/>
          <w:bCs/>
          <w:color w:val="000000" w:themeColor="text1"/>
        </w:rPr>
        <w:t>, de</w:t>
      </w:r>
      <w:r w:rsidR="009D3EC7">
        <w:rPr>
          <w:rFonts w:ascii="Times New Roman" w:hAnsi="Times New Roman" w:cs="Times New Roman"/>
          <w:bCs/>
          <w:color w:val="000000" w:themeColor="text1"/>
        </w:rPr>
        <w:t xml:space="preserve"> </w:t>
      </w:r>
      <w:r w:rsidR="00C37FF2" w:rsidRPr="00C37FF2">
        <w:rPr>
          <w:rFonts w:ascii="Times New Roman" w:hAnsi="Times New Roman" w:cs="Times New Roman"/>
          <w:bCs/>
          <w:color w:val="000000" w:themeColor="text1"/>
        </w:rPr>
        <w:t xml:space="preserve">l’organisation des concertations avec les conseillers et cadres des communes sur la prise en compte des besoins des jeunes </w:t>
      </w:r>
      <w:r w:rsidR="00C37FF2" w:rsidRPr="00C37FF2">
        <w:rPr>
          <w:rFonts w:ascii="Times New Roman" w:hAnsi="Times New Roman" w:cs="Times New Roman"/>
        </w:rPr>
        <w:t xml:space="preserve">conducteurs de </w:t>
      </w:r>
      <w:r w:rsidR="00C32334">
        <w:rPr>
          <w:rFonts w:ascii="Times New Roman" w:hAnsi="Times New Roman" w:cs="Times New Roman"/>
        </w:rPr>
        <w:t>taxi-</w:t>
      </w:r>
      <w:r w:rsidR="00C37FF2" w:rsidRPr="00C37FF2">
        <w:rPr>
          <w:rFonts w:ascii="Times New Roman" w:hAnsi="Times New Roman" w:cs="Times New Roman"/>
        </w:rPr>
        <w:t xml:space="preserve">motos dans les Plans de Développement Locaux, etc. </w:t>
      </w:r>
    </w:p>
    <w:p w14:paraId="6B9B461A" w14:textId="0BE21052" w:rsidR="00C37FF2" w:rsidRPr="002C0F90" w:rsidRDefault="00FF4067" w:rsidP="0027155B">
      <w:pPr>
        <w:spacing w:after="120" w:line="276" w:lineRule="auto"/>
        <w:jc w:val="both"/>
        <w:rPr>
          <w:rFonts w:ascii="Times New Roman" w:hAnsi="Times New Roman" w:cs="Times New Roman"/>
          <w:bCs/>
          <w:color w:val="000000" w:themeColor="text1"/>
        </w:rPr>
      </w:pPr>
      <w:r w:rsidRPr="002C0F90">
        <w:rPr>
          <w:rFonts w:ascii="Times New Roman" w:hAnsi="Times New Roman" w:cs="Times New Roman"/>
          <w:bCs/>
          <w:color w:val="000000" w:themeColor="text1"/>
        </w:rPr>
        <w:t>Avec la synergie des efforts des parties prenantes, le projet a pu directement renforcer les capacités de :</w:t>
      </w:r>
    </w:p>
    <w:p w14:paraId="7A98E071" w14:textId="25225F7C" w:rsidR="00FF4067" w:rsidRPr="002C0F90" w:rsidRDefault="00FF4067" w:rsidP="00633520">
      <w:pPr>
        <w:pStyle w:val="Paragraphedeliste"/>
        <w:numPr>
          <w:ilvl w:val="0"/>
          <w:numId w:val="32"/>
        </w:numPr>
        <w:spacing w:before="0" w:line="276" w:lineRule="auto"/>
        <w:jc w:val="both"/>
        <w:rPr>
          <w:rFonts w:ascii="Times New Roman" w:hAnsi="Times New Roman" w:cs="Times New Roman"/>
          <w:bCs/>
          <w:color w:val="000000" w:themeColor="text1"/>
          <w:sz w:val="22"/>
          <w:lang w:val="fr-FR"/>
        </w:rPr>
      </w:pPr>
      <w:r w:rsidRPr="002C0F90">
        <w:rPr>
          <w:rFonts w:ascii="Times New Roman" w:hAnsi="Times New Roman" w:cs="Times New Roman"/>
          <w:bCs/>
          <w:color w:val="000000" w:themeColor="text1"/>
          <w:sz w:val="22"/>
          <w:lang w:val="fr-FR"/>
        </w:rPr>
        <w:t xml:space="preserve">240 membres </w:t>
      </w:r>
      <w:r w:rsidRPr="002C0F90">
        <w:rPr>
          <w:rFonts w:ascii="Times New Roman" w:hAnsi="Times New Roman" w:cs="Times New Roman"/>
          <w:sz w:val="22"/>
          <w:lang w:val="fr-FR"/>
        </w:rPr>
        <w:t xml:space="preserve">issus de 40 partis politiques dont 100 femmes sur les enjeux liés à l’instrumentalisation des jeunes conducteurs de </w:t>
      </w:r>
      <w:r w:rsidR="00C32334">
        <w:rPr>
          <w:rFonts w:ascii="Times New Roman" w:hAnsi="Times New Roman" w:cs="Times New Roman"/>
          <w:sz w:val="22"/>
          <w:lang w:val="fr-FR"/>
        </w:rPr>
        <w:t>taxi-</w:t>
      </w:r>
      <w:r w:rsidRPr="002C0F90">
        <w:rPr>
          <w:rFonts w:ascii="Times New Roman" w:hAnsi="Times New Roman" w:cs="Times New Roman"/>
          <w:sz w:val="22"/>
          <w:lang w:val="fr-FR"/>
        </w:rPr>
        <w:t>motos à Conakry et à N’</w:t>
      </w:r>
      <w:r w:rsidR="0051048D">
        <w:rPr>
          <w:rFonts w:ascii="Times New Roman" w:hAnsi="Times New Roman" w:cs="Times New Roman"/>
          <w:sz w:val="22"/>
          <w:lang w:val="fr-FR"/>
        </w:rPr>
        <w:t>z</w:t>
      </w:r>
      <w:r w:rsidRPr="002C0F90">
        <w:rPr>
          <w:rFonts w:ascii="Times New Roman" w:hAnsi="Times New Roman" w:cs="Times New Roman"/>
          <w:sz w:val="22"/>
          <w:lang w:val="fr-FR"/>
        </w:rPr>
        <w:t>érékoré ;</w:t>
      </w:r>
    </w:p>
    <w:p w14:paraId="7F7DD81A" w14:textId="6172289C" w:rsidR="002C0F90" w:rsidRPr="002C0F90" w:rsidRDefault="00FF4067" w:rsidP="00633520">
      <w:pPr>
        <w:pStyle w:val="Paragraphedeliste"/>
        <w:numPr>
          <w:ilvl w:val="0"/>
          <w:numId w:val="32"/>
        </w:numPr>
        <w:spacing w:before="0" w:line="276" w:lineRule="auto"/>
        <w:jc w:val="both"/>
        <w:rPr>
          <w:rFonts w:ascii="Times New Roman" w:hAnsi="Times New Roman" w:cs="Times New Roman"/>
          <w:bCs/>
          <w:color w:val="000000" w:themeColor="text1"/>
          <w:sz w:val="22"/>
          <w:lang w:val="fr-FR"/>
        </w:rPr>
      </w:pPr>
      <w:r w:rsidRPr="002C0F90">
        <w:rPr>
          <w:rFonts w:ascii="Times New Roman" w:hAnsi="Times New Roman" w:cs="Times New Roman"/>
          <w:bCs/>
          <w:color w:val="000000" w:themeColor="text1"/>
          <w:sz w:val="22"/>
          <w:lang w:val="fr-FR"/>
        </w:rPr>
        <w:t xml:space="preserve">Plusieurs élus et cadres </w:t>
      </w:r>
      <w:r w:rsidRPr="002C0F90">
        <w:rPr>
          <w:rFonts w:ascii="Times New Roman" w:hAnsi="Times New Roman" w:cs="Times New Roman"/>
          <w:sz w:val="22"/>
          <w:lang w:val="fr-FR"/>
        </w:rPr>
        <w:t xml:space="preserve">administratifs impliqués dans la mise en œuvre du projet en élaboration des plans d’action prenant en compte les besoins prioritaires des jeunes conducteurs de </w:t>
      </w:r>
      <w:r w:rsidR="00C32334">
        <w:rPr>
          <w:rFonts w:ascii="Times New Roman" w:hAnsi="Times New Roman" w:cs="Times New Roman"/>
          <w:sz w:val="22"/>
          <w:lang w:val="fr-FR"/>
        </w:rPr>
        <w:t>taxi-</w:t>
      </w:r>
      <w:r w:rsidRPr="002C0F90">
        <w:rPr>
          <w:rFonts w:ascii="Times New Roman" w:hAnsi="Times New Roman" w:cs="Times New Roman"/>
          <w:sz w:val="22"/>
          <w:lang w:val="fr-FR"/>
        </w:rPr>
        <w:t>moto</w:t>
      </w:r>
      <w:r w:rsidR="00DB2A0F">
        <w:rPr>
          <w:rFonts w:ascii="Times New Roman" w:hAnsi="Times New Roman" w:cs="Times New Roman"/>
          <w:sz w:val="22"/>
          <w:lang w:val="fr-FR"/>
        </w:rPr>
        <w:t>s</w:t>
      </w:r>
      <w:r w:rsidR="002C0F90">
        <w:rPr>
          <w:rFonts w:ascii="Times New Roman" w:hAnsi="Times New Roman" w:cs="Times New Roman"/>
          <w:sz w:val="22"/>
          <w:lang w:val="fr-FR"/>
        </w:rPr>
        <w:t> ;</w:t>
      </w:r>
    </w:p>
    <w:p w14:paraId="5490DA6D" w14:textId="1E9F674F" w:rsidR="00C358F9" w:rsidRPr="002A5A36" w:rsidRDefault="002C1935" w:rsidP="00633520">
      <w:pPr>
        <w:pStyle w:val="Paragraphedeliste"/>
        <w:numPr>
          <w:ilvl w:val="0"/>
          <w:numId w:val="32"/>
        </w:numPr>
        <w:spacing w:before="0" w:line="276" w:lineRule="auto"/>
        <w:jc w:val="both"/>
        <w:rPr>
          <w:rFonts w:ascii="Times New Roman" w:hAnsi="Times New Roman" w:cs="Times New Roman"/>
          <w:bCs/>
          <w:color w:val="000000" w:themeColor="text1"/>
          <w:sz w:val="22"/>
          <w:lang w:val="fr-FR"/>
        </w:rPr>
      </w:pPr>
      <w:r w:rsidRPr="002C0F90">
        <w:rPr>
          <w:rFonts w:ascii="Times New Roman" w:hAnsi="Times New Roman" w:cs="Times New Roman"/>
          <w:sz w:val="22"/>
          <w:lang w:val="fr-FR"/>
        </w:rPr>
        <w:t>1</w:t>
      </w:r>
      <w:r w:rsidR="00DB2A0F">
        <w:rPr>
          <w:rFonts w:ascii="Times New Roman" w:hAnsi="Times New Roman" w:cs="Times New Roman"/>
          <w:sz w:val="22"/>
          <w:lang w:val="fr-FR"/>
        </w:rPr>
        <w:t>.</w:t>
      </w:r>
      <w:r w:rsidRPr="002C0F90">
        <w:rPr>
          <w:rFonts w:ascii="Times New Roman" w:hAnsi="Times New Roman" w:cs="Times New Roman"/>
          <w:sz w:val="22"/>
          <w:lang w:val="fr-FR"/>
        </w:rPr>
        <w:t xml:space="preserve">073 acteurs dont 390 femmes </w:t>
      </w:r>
      <w:r w:rsidR="002C0F90" w:rsidRPr="002C0F90">
        <w:rPr>
          <w:rFonts w:ascii="Times New Roman" w:hAnsi="Times New Roman" w:cs="Times New Roman"/>
          <w:sz w:val="22"/>
          <w:lang w:val="fr-FR"/>
        </w:rPr>
        <w:t>à</w:t>
      </w:r>
      <w:r w:rsidRPr="002C0F90">
        <w:rPr>
          <w:rFonts w:ascii="Times New Roman" w:hAnsi="Times New Roman" w:cs="Times New Roman"/>
          <w:sz w:val="22"/>
          <w:lang w:val="fr-FR"/>
        </w:rPr>
        <w:t xml:space="preserve"> travers</w:t>
      </w:r>
      <w:r w:rsidR="002C0F90" w:rsidRPr="002C0F90">
        <w:rPr>
          <w:rFonts w:ascii="Times New Roman" w:hAnsi="Times New Roman" w:cs="Times New Roman"/>
          <w:sz w:val="22"/>
          <w:lang w:val="fr-FR"/>
        </w:rPr>
        <w:t xml:space="preserve"> l’organisation de</w:t>
      </w:r>
      <w:r w:rsidRPr="002C0F90">
        <w:rPr>
          <w:rFonts w:ascii="Times New Roman" w:hAnsi="Times New Roman" w:cs="Times New Roman"/>
          <w:bCs/>
          <w:color w:val="000000" w:themeColor="text1"/>
          <w:sz w:val="22"/>
          <w:lang w:val="fr-FR"/>
        </w:rPr>
        <w:t xml:space="preserve"> </w:t>
      </w:r>
      <w:r w:rsidRPr="002C0F90">
        <w:rPr>
          <w:rFonts w:ascii="Times New Roman" w:hAnsi="Times New Roman" w:cs="Times New Roman"/>
          <w:sz w:val="22"/>
          <w:lang w:val="fr-FR"/>
        </w:rPr>
        <w:t xml:space="preserve">71 sessions de plaidoyer réalisées par les femmes/filles leaders à l’endroit des leaders syndicaux sur la prise en compte des dangers liés à l’instrumentalisation des jeunes conducteurs de </w:t>
      </w:r>
      <w:r w:rsidR="00C32334">
        <w:rPr>
          <w:rFonts w:ascii="Times New Roman" w:hAnsi="Times New Roman" w:cs="Times New Roman"/>
          <w:sz w:val="22"/>
          <w:lang w:val="fr-FR"/>
        </w:rPr>
        <w:t>taxi-</w:t>
      </w:r>
      <w:r w:rsidRPr="002C0F90">
        <w:rPr>
          <w:rFonts w:ascii="Times New Roman" w:hAnsi="Times New Roman" w:cs="Times New Roman"/>
          <w:sz w:val="22"/>
          <w:lang w:val="fr-FR"/>
        </w:rPr>
        <w:t>motos</w:t>
      </w:r>
      <w:r w:rsidR="002C0F90" w:rsidRPr="002C0F90">
        <w:rPr>
          <w:rFonts w:ascii="Times New Roman" w:hAnsi="Times New Roman" w:cs="Times New Roman"/>
          <w:sz w:val="22"/>
          <w:lang w:val="fr-FR"/>
        </w:rPr>
        <w:t xml:space="preserve"> assorties d’une </w:t>
      </w:r>
      <w:r w:rsidRPr="002C0F90">
        <w:rPr>
          <w:rFonts w:ascii="Times New Roman" w:hAnsi="Times New Roman" w:cs="Times New Roman"/>
          <w:sz w:val="22"/>
          <w:lang w:val="fr-FR"/>
        </w:rPr>
        <w:t>adhé</w:t>
      </w:r>
      <w:r w:rsidR="002C0F90" w:rsidRPr="002C0F90">
        <w:rPr>
          <w:rFonts w:ascii="Times New Roman" w:hAnsi="Times New Roman" w:cs="Times New Roman"/>
          <w:sz w:val="22"/>
          <w:lang w:val="fr-FR"/>
        </w:rPr>
        <w:t>sion</w:t>
      </w:r>
      <w:r w:rsidRPr="002C0F90">
        <w:rPr>
          <w:rFonts w:ascii="Times New Roman" w:hAnsi="Times New Roman" w:cs="Times New Roman"/>
          <w:sz w:val="22"/>
          <w:lang w:val="fr-FR"/>
        </w:rPr>
        <w:t xml:space="preserve"> aux messages et </w:t>
      </w:r>
      <w:r w:rsidR="002C0F90" w:rsidRPr="002C0F90">
        <w:rPr>
          <w:rFonts w:ascii="Times New Roman" w:hAnsi="Times New Roman" w:cs="Times New Roman"/>
          <w:sz w:val="22"/>
          <w:lang w:val="fr-FR"/>
        </w:rPr>
        <w:t xml:space="preserve">des </w:t>
      </w:r>
      <w:r w:rsidRPr="002C0F90">
        <w:rPr>
          <w:rFonts w:ascii="Times New Roman" w:hAnsi="Times New Roman" w:cs="Times New Roman"/>
          <w:sz w:val="22"/>
          <w:lang w:val="fr-FR"/>
        </w:rPr>
        <w:t>engagements pour relayer ces messages de paix à l’endroit des cibles.</w:t>
      </w:r>
    </w:p>
    <w:p w14:paraId="644AFA91" w14:textId="02F7CD90" w:rsidR="002A5A36" w:rsidRPr="002A5A36" w:rsidRDefault="002A5A36" w:rsidP="002A5A36">
      <w:pPr>
        <w:spacing w:line="276" w:lineRule="auto"/>
        <w:jc w:val="both"/>
        <w:rPr>
          <w:rFonts w:ascii="Times New Roman" w:hAnsi="Times New Roman" w:cs="Times New Roman"/>
          <w:sz w:val="24"/>
          <w:szCs w:val="24"/>
        </w:rPr>
      </w:pPr>
      <w:r w:rsidRPr="002A5A36">
        <w:rPr>
          <w:rFonts w:ascii="Times New Roman" w:hAnsi="Times New Roman" w:cs="Times New Roman"/>
          <w:bCs/>
          <w:color w:val="000000"/>
        </w:rPr>
        <w:lastRenderedPageBreak/>
        <w:t>Dans le cadre de la consolidation de la paix, le projet a permis d’atténuer l’occurrence de l’instrumentalisation politico-sociales des taxi-mot</w:t>
      </w:r>
      <w:r w:rsidR="006C78E9">
        <w:rPr>
          <w:rFonts w:ascii="Times New Roman" w:hAnsi="Times New Roman" w:cs="Times New Roman"/>
          <w:bCs/>
          <w:color w:val="000000"/>
        </w:rPr>
        <w:t>ard</w:t>
      </w:r>
      <w:r w:rsidRPr="002A5A36">
        <w:rPr>
          <w:rFonts w:ascii="Times New Roman" w:hAnsi="Times New Roman" w:cs="Times New Roman"/>
          <w:bCs/>
          <w:color w:val="000000"/>
        </w:rPr>
        <w:t xml:space="preserve">s ainsi que celles des violences émanant de la corporation. Seulement </w:t>
      </w:r>
      <w:r w:rsidRPr="002A5A36">
        <w:rPr>
          <w:rFonts w:ascii="Times New Roman" w:hAnsi="Times New Roman" w:cs="Times New Roman"/>
        </w:rPr>
        <w:t xml:space="preserve">29% des répondants ménages, ayant connaissance de l’existence du projet, déclarent pouvoir citer au moins une action entreprise par le projet pour la réduction de l'instrumentalisation et des violences politico-sociales des jeunes </w:t>
      </w:r>
      <w:r w:rsidRPr="002A5A36">
        <w:rPr>
          <w:rFonts w:ascii="Times New Roman" w:hAnsi="Times New Roman" w:cs="Times New Roman"/>
          <w:bCs/>
          <w:color w:val="000000"/>
        </w:rPr>
        <w:t>conducteurs de taxi-motos</w:t>
      </w:r>
      <w:r w:rsidRPr="002A5A36">
        <w:rPr>
          <w:rFonts w:ascii="Times New Roman" w:hAnsi="Times New Roman" w:cs="Times New Roman"/>
        </w:rPr>
        <w:t xml:space="preserve"> en période électorale dans leur localité</w:t>
      </w:r>
      <w:r w:rsidRPr="002A5A36">
        <w:rPr>
          <w:rFonts w:ascii="Times New Roman" w:hAnsi="Times New Roman" w:cs="Times New Roman"/>
          <w:sz w:val="24"/>
          <w:szCs w:val="24"/>
        </w:rPr>
        <w:t>.</w:t>
      </w:r>
    </w:p>
    <w:p w14:paraId="400D432E" w14:textId="2247003E" w:rsidR="007E23F1" w:rsidRPr="00091A29" w:rsidRDefault="0038484B" w:rsidP="0027155B">
      <w:pPr>
        <w:spacing w:after="120" w:line="276" w:lineRule="auto"/>
        <w:jc w:val="both"/>
        <w:rPr>
          <w:rFonts w:ascii="Times New Roman" w:hAnsi="Times New Roman" w:cs="Times New Roman"/>
          <w:color w:val="010205"/>
        </w:rPr>
      </w:pPr>
      <w:r w:rsidRPr="0038484B">
        <w:rPr>
          <w:rFonts w:ascii="Times New Roman" w:hAnsi="Times New Roman" w:cs="Times New Roman"/>
          <w:b/>
          <w:color w:val="000000"/>
        </w:rPr>
        <w:t>Sur la durabilité des effets du projet :</w:t>
      </w:r>
      <w:r w:rsidR="00C647C3">
        <w:rPr>
          <w:rFonts w:ascii="Times New Roman" w:hAnsi="Times New Roman" w:cs="Times New Roman"/>
          <w:b/>
          <w:color w:val="000000"/>
        </w:rPr>
        <w:t xml:space="preserve"> </w:t>
      </w:r>
      <w:r w:rsidR="007E23F1" w:rsidRPr="00091A29">
        <w:rPr>
          <w:rFonts w:ascii="Times New Roman" w:hAnsi="Times New Roman" w:cs="Times New Roman"/>
        </w:rPr>
        <w:t>Si 66% des répon</w:t>
      </w:r>
      <w:r w:rsidR="005207ED">
        <w:rPr>
          <w:rFonts w:ascii="Times New Roman" w:hAnsi="Times New Roman" w:cs="Times New Roman"/>
        </w:rPr>
        <w:t xml:space="preserve">dants </w:t>
      </w:r>
      <w:r w:rsidR="003941F6">
        <w:rPr>
          <w:rFonts w:ascii="Times New Roman" w:hAnsi="Times New Roman" w:cs="Times New Roman"/>
        </w:rPr>
        <w:t>taxi-</w:t>
      </w:r>
      <w:r w:rsidR="007E23F1" w:rsidRPr="00091A29">
        <w:rPr>
          <w:rFonts w:ascii="Times New Roman" w:hAnsi="Times New Roman" w:cs="Times New Roman"/>
        </w:rPr>
        <w:t>mot</w:t>
      </w:r>
      <w:r w:rsidR="005207ED">
        <w:rPr>
          <w:rFonts w:ascii="Times New Roman" w:hAnsi="Times New Roman" w:cs="Times New Roman"/>
        </w:rPr>
        <w:t>ard</w:t>
      </w:r>
      <w:r w:rsidR="007E23F1" w:rsidRPr="00091A29">
        <w:rPr>
          <w:rFonts w:ascii="Times New Roman" w:hAnsi="Times New Roman" w:cs="Times New Roman"/>
        </w:rPr>
        <w:t>s</w:t>
      </w:r>
      <w:r w:rsidR="002B022A">
        <w:rPr>
          <w:rFonts w:ascii="Times New Roman" w:hAnsi="Times New Roman" w:cs="Times New Roman"/>
        </w:rPr>
        <w:t>, ayant connaissance du présent projet,</w:t>
      </w:r>
      <w:r w:rsidR="007E23F1" w:rsidRPr="00091A29">
        <w:rPr>
          <w:rFonts w:ascii="Times New Roman" w:hAnsi="Times New Roman" w:cs="Times New Roman"/>
        </w:rPr>
        <w:t xml:space="preserve"> estiment que celui-ci pourra </w:t>
      </w:r>
      <w:r w:rsidR="007E23F1" w:rsidRPr="00091A29">
        <w:rPr>
          <w:rFonts w:ascii="Times New Roman" w:hAnsi="Times New Roman" w:cs="Times New Roman"/>
          <w:color w:val="010205"/>
        </w:rPr>
        <w:t xml:space="preserve">contribuer à la longue à la réduction de l’instrumentalisation et des violences politico-sociales en période électorale, ils ne sont que 43% des membres de la corporation </w:t>
      </w:r>
      <w:r w:rsidR="007E23F1" w:rsidRPr="00091A29">
        <w:rPr>
          <w:rFonts w:ascii="Times New Roman" w:hAnsi="Times New Roman" w:cs="Times New Roman"/>
        </w:rPr>
        <w:t>à</w:t>
      </w:r>
      <w:r w:rsidR="007E23F1" w:rsidRPr="00091A29">
        <w:rPr>
          <w:rFonts w:ascii="Times New Roman" w:hAnsi="Times New Roman" w:cs="Times New Roman"/>
          <w:color w:val="010205"/>
        </w:rPr>
        <w:t xml:space="preserve"> affirmer qu’il y a maintenant plus d’espaces de dialogue régulier entre différents groupes (taxi-motards, leaders syndicaux, politiques, religieux, sécurités...) dans leur communauté. Ils sont 31% à penser qu’il n’y a pas d’espaces de dialogue entre les différents groupes. </w:t>
      </w:r>
    </w:p>
    <w:p w14:paraId="28ABD6CD" w14:textId="0FA8C2A9" w:rsidR="00F12701" w:rsidRDefault="007E23F1" w:rsidP="0027155B">
      <w:pPr>
        <w:spacing w:after="120" w:line="276" w:lineRule="auto"/>
        <w:jc w:val="both"/>
        <w:rPr>
          <w:rFonts w:ascii="Times New Roman" w:hAnsi="Times New Roman" w:cs="Times New Roman"/>
        </w:rPr>
      </w:pPr>
      <w:r w:rsidRPr="00091A29">
        <w:rPr>
          <w:rFonts w:ascii="Times New Roman" w:hAnsi="Times New Roman" w:cs="Times New Roman"/>
          <w:color w:val="010205"/>
        </w:rPr>
        <w:t xml:space="preserve">Quant aux répondants ménages, ils sont 45% </w:t>
      </w:r>
      <w:r w:rsidR="00091A29" w:rsidRPr="00091A29">
        <w:rPr>
          <w:rFonts w:ascii="Times New Roman" w:hAnsi="Times New Roman" w:cs="Times New Roman"/>
          <w:color w:val="010205"/>
        </w:rPr>
        <w:t>à</w:t>
      </w:r>
      <w:r w:rsidRPr="00091A29">
        <w:rPr>
          <w:rFonts w:ascii="Times New Roman" w:hAnsi="Times New Roman" w:cs="Times New Roman"/>
          <w:color w:val="010205"/>
        </w:rPr>
        <w:t xml:space="preserve"> penser que leurs communautés disposent </w:t>
      </w:r>
      <w:r w:rsidRPr="00091A29">
        <w:rPr>
          <w:rFonts w:ascii="Times New Roman" w:hAnsi="Times New Roman" w:cs="Times New Roman"/>
        </w:rPr>
        <w:t>maintenant plus d'espaces de dialogue régulier entre différents groupes en vue de</w:t>
      </w:r>
      <w:r w:rsidR="00582279">
        <w:rPr>
          <w:rFonts w:ascii="Times New Roman" w:hAnsi="Times New Roman" w:cs="Times New Roman"/>
        </w:rPr>
        <w:t xml:space="preserve"> contribuer durablement à</w:t>
      </w:r>
      <w:r w:rsidRPr="00091A29">
        <w:rPr>
          <w:rFonts w:ascii="Times New Roman" w:hAnsi="Times New Roman" w:cs="Times New Roman"/>
        </w:rPr>
        <w:t xml:space="preserve"> la réduction de l'instrumentalisation et des violences politico-sociales des jeunes conducteurs de </w:t>
      </w:r>
      <w:r w:rsidR="003941F6">
        <w:rPr>
          <w:rFonts w:ascii="Times New Roman" w:hAnsi="Times New Roman" w:cs="Times New Roman"/>
        </w:rPr>
        <w:t>taxi-</w:t>
      </w:r>
      <w:r w:rsidRPr="00091A29">
        <w:rPr>
          <w:rFonts w:ascii="Times New Roman" w:hAnsi="Times New Roman" w:cs="Times New Roman"/>
        </w:rPr>
        <w:t>motos en période électorale.</w:t>
      </w:r>
    </w:p>
    <w:p w14:paraId="584075C8" w14:textId="0F78A18D" w:rsidR="00EA387F" w:rsidRPr="00460532" w:rsidRDefault="00EA387F" w:rsidP="00460532">
      <w:pPr>
        <w:autoSpaceDE w:val="0"/>
        <w:autoSpaceDN w:val="0"/>
        <w:adjustRightInd w:val="0"/>
        <w:spacing w:after="240" w:line="276" w:lineRule="auto"/>
        <w:jc w:val="both"/>
        <w:rPr>
          <w:rFonts w:ascii="Arial Bold" w:hAnsi="Arial Bold" w:cs="Arial Bold"/>
          <w:b/>
          <w:bCs/>
          <w:color w:val="010205"/>
        </w:rPr>
      </w:pPr>
      <w:r>
        <w:rPr>
          <w:rFonts w:ascii="Times New Roman" w:hAnsi="Times New Roman" w:cs="Times New Roman"/>
        </w:rPr>
        <w:t xml:space="preserve">Cependant, </w:t>
      </w:r>
      <w:r w:rsidR="00460532">
        <w:rPr>
          <w:rFonts w:ascii="Times New Roman" w:hAnsi="Times New Roman" w:cs="Times New Roman"/>
        </w:rPr>
        <w:t xml:space="preserve">au regard de la proportion des taxi-motards (21%) ayant eu connaissance de l’organisation d’une formation </w:t>
      </w:r>
      <w:r w:rsidR="00646B1E">
        <w:rPr>
          <w:rFonts w:ascii="Times New Roman" w:hAnsi="Times New Roman" w:cs="Times New Roman"/>
        </w:rPr>
        <w:t xml:space="preserve">visant à </w:t>
      </w:r>
      <w:r w:rsidR="00460532">
        <w:rPr>
          <w:rFonts w:ascii="Times New Roman" w:hAnsi="Times New Roman" w:cs="Times New Roman"/>
        </w:rPr>
        <w:t>outiller</w:t>
      </w:r>
      <w:r w:rsidR="00646B1E">
        <w:rPr>
          <w:rFonts w:ascii="Times New Roman" w:hAnsi="Times New Roman" w:cs="Times New Roman"/>
        </w:rPr>
        <w:t xml:space="preserve"> leur corporation</w:t>
      </w:r>
      <w:r w:rsidR="00460532">
        <w:rPr>
          <w:rFonts w:ascii="Times New Roman" w:hAnsi="Times New Roman" w:cs="Times New Roman"/>
        </w:rPr>
        <w:t xml:space="preserve"> </w:t>
      </w:r>
      <w:r w:rsidR="00646B1E" w:rsidRPr="007612A1">
        <w:rPr>
          <w:rFonts w:ascii="Times New Roman" w:hAnsi="Times New Roman" w:cs="Times New Roman"/>
        </w:rPr>
        <w:t>en technique de prévention et de gestion de</w:t>
      </w:r>
      <w:r w:rsidR="00646B1E">
        <w:rPr>
          <w:rFonts w:ascii="Times New Roman" w:hAnsi="Times New Roman" w:cs="Times New Roman"/>
        </w:rPr>
        <w:t>s</w:t>
      </w:r>
      <w:r w:rsidR="00646B1E" w:rsidRPr="007612A1">
        <w:rPr>
          <w:rFonts w:ascii="Times New Roman" w:hAnsi="Times New Roman" w:cs="Times New Roman"/>
        </w:rPr>
        <w:t xml:space="preserve"> conflits au sein de </w:t>
      </w:r>
      <w:r w:rsidR="00646B1E">
        <w:rPr>
          <w:rFonts w:ascii="Times New Roman" w:hAnsi="Times New Roman" w:cs="Times New Roman"/>
        </w:rPr>
        <w:t>leur</w:t>
      </w:r>
      <w:r w:rsidR="00646B1E" w:rsidRPr="007612A1">
        <w:rPr>
          <w:rFonts w:ascii="Times New Roman" w:hAnsi="Times New Roman" w:cs="Times New Roman"/>
        </w:rPr>
        <w:t xml:space="preserve"> communauté</w:t>
      </w:r>
      <w:r w:rsidR="00646B1E">
        <w:rPr>
          <w:rFonts w:ascii="Arial Bold" w:hAnsi="Arial Bold" w:cs="Arial Bold"/>
          <w:b/>
          <w:bCs/>
          <w:color w:val="010205"/>
        </w:rPr>
        <w:t xml:space="preserve">, </w:t>
      </w:r>
      <w:r>
        <w:rPr>
          <w:rFonts w:ascii="Times New Roman" w:hAnsi="Times New Roman" w:cs="Times New Roman"/>
        </w:rPr>
        <w:t>le projet ne s’aurait être durable</w:t>
      </w:r>
      <w:r w:rsidR="00646B1E">
        <w:rPr>
          <w:rFonts w:ascii="Times New Roman" w:hAnsi="Times New Roman" w:cs="Times New Roman"/>
        </w:rPr>
        <w:t xml:space="preserve"> si de nouvelles initiatives de renforcement des capacités ne sont pas prises</w:t>
      </w:r>
      <w:r>
        <w:rPr>
          <w:rFonts w:ascii="Times New Roman" w:hAnsi="Times New Roman" w:cs="Times New Roman"/>
        </w:rPr>
        <w:t>.</w:t>
      </w:r>
      <w:r w:rsidR="00646B1E">
        <w:rPr>
          <w:rFonts w:ascii="Times New Roman" w:hAnsi="Times New Roman" w:cs="Times New Roman"/>
        </w:rPr>
        <w:t xml:space="preserve"> De plus, p</w:t>
      </w:r>
      <w:r w:rsidRPr="007612A1">
        <w:rPr>
          <w:rFonts w:ascii="Arial Bold" w:hAnsi="Arial Bold" w:cs="Arial Bold"/>
          <w:bCs/>
          <w:color w:val="010205"/>
        </w:rPr>
        <w:t>ar</w:t>
      </w:r>
      <w:r>
        <w:rPr>
          <w:rFonts w:ascii="Arial Bold" w:hAnsi="Arial Bold" w:cs="Arial Bold"/>
          <w:bCs/>
          <w:color w:val="010205"/>
        </w:rPr>
        <w:t xml:space="preserve">mi ces </w:t>
      </w:r>
      <w:r w:rsidR="00646B1E">
        <w:rPr>
          <w:rFonts w:ascii="Arial Bold" w:hAnsi="Arial Bold" w:cs="Arial Bold"/>
          <w:bCs/>
          <w:color w:val="010205"/>
        </w:rPr>
        <w:t>jeunes taxi-motards</w:t>
      </w:r>
      <w:r w:rsidR="00E13879">
        <w:rPr>
          <w:rFonts w:ascii="Arial Bold" w:hAnsi="Arial Bold" w:cs="Arial Bold"/>
          <w:bCs/>
          <w:color w:val="010205"/>
        </w:rPr>
        <w:t xml:space="preserve"> informés</w:t>
      </w:r>
      <w:r>
        <w:rPr>
          <w:rFonts w:ascii="Arial Bold" w:hAnsi="Arial Bold" w:cs="Arial Bold"/>
          <w:bCs/>
          <w:color w:val="010205"/>
        </w:rPr>
        <w:t xml:space="preserve">, seulement 45% ont bénéficié de cette formation </w:t>
      </w:r>
      <w:r w:rsidR="00646B1E">
        <w:rPr>
          <w:rFonts w:ascii="Arial Bold" w:hAnsi="Arial Bold" w:cs="Arial Bold"/>
          <w:bCs/>
          <w:color w:val="010205"/>
        </w:rPr>
        <w:t xml:space="preserve">et </w:t>
      </w:r>
      <w:r>
        <w:rPr>
          <w:rFonts w:ascii="Arial Bold" w:hAnsi="Arial Bold" w:cs="Arial Bold"/>
          <w:bCs/>
          <w:color w:val="010205"/>
        </w:rPr>
        <w:t>2</w:t>
      </w:r>
      <w:r w:rsidR="00646B1E">
        <w:rPr>
          <w:rFonts w:ascii="Arial Bold" w:hAnsi="Arial Bold" w:cs="Arial Bold"/>
          <w:bCs/>
          <w:color w:val="010205"/>
        </w:rPr>
        <w:t>9</w:t>
      </w:r>
      <w:r>
        <w:rPr>
          <w:rFonts w:ascii="Arial Bold" w:hAnsi="Arial Bold" w:cs="Arial Bold"/>
          <w:bCs/>
          <w:color w:val="010205"/>
        </w:rPr>
        <w:t xml:space="preserve">% </w:t>
      </w:r>
      <w:r w:rsidR="00646B1E">
        <w:rPr>
          <w:rFonts w:ascii="Arial Bold" w:hAnsi="Arial Bold" w:cs="Arial Bold"/>
          <w:bCs/>
          <w:color w:val="010205"/>
        </w:rPr>
        <w:t>ont partici</w:t>
      </w:r>
      <w:r w:rsidRPr="003032B2">
        <w:rPr>
          <w:rFonts w:ascii="Arial Bold" w:hAnsi="Arial Bold" w:cs="Arial Bold"/>
          <w:bCs/>
          <w:color w:val="010205"/>
        </w:rPr>
        <w:t xml:space="preserve">pé </w:t>
      </w:r>
      <w:r w:rsidR="00646B1E">
        <w:rPr>
          <w:rFonts w:ascii="Arial Bold" w:hAnsi="Arial Bold" w:cs="Arial Bold"/>
          <w:bCs/>
          <w:color w:val="010205"/>
        </w:rPr>
        <w:t>aux</w:t>
      </w:r>
      <w:r>
        <w:rPr>
          <w:rFonts w:ascii="Arial Bold" w:hAnsi="Arial Bold" w:cs="Arial Bold"/>
          <w:bCs/>
          <w:color w:val="010205"/>
        </w:rPr>
        <w:t xml:space="preserve"> séances de restitutions de</w:t>
      </w:r>
      <w:r w:rsidR="00646B1E">
        <w:rPr>
          <w:rFonts w:ascii="Arial Bold" w:hAnsi="Arial Bold" w:cs="Arial Bold"/>
          <w:bCs/>
          <w:color w:val="010205"/>
        </w:rPr>
        <w:t>s pairs ayant s</w:t>
      </w:r>
      <w:r w:rsidRPr="003032B2">
        <w:rPr>
          <w:rFonts w:ascii="Arial Bold" w:hAnsi="Arial Bold" w:cs="Arial Bold"/>
          <w:bCs/>
          <w:color w:val="010205"/>
        </w:rPr>
        <w:t>uivi l</w:t>
      </w:r>
      <w:r w:rsidR="00646B1E">
        <w:rPr>
          <w:rFonts w:ascii="Arial Bold" w:hAnsi="Arial Bold" w:cs="Arial Bold"/>
          <w:bCs/>
          <w:color w:val="010205"/>
        </w:rPr>
        <w:t>a</w:t>
      </w:r>
      <w:r w:rsidRPr="003032B2">
        <w:rPr>
          <w:rFonts w:ascii="Arial Bold" w:hAnsi="Arial Bold" w:cs="Arial Bold"/>
          <w:bCs/>
          <w:color w:val="010205"/>
        </w:rPr>
        <w:t xml:space="preserve"> formation</w:t>
      </w:r>
      <w:r>
        <w:rPr>
          <w:rFonts w:ascii="Arial Bold" w:hAnsi="Arial Bold" w:cs="Arial Bold"/>
          <w:bCs/>
          <w:color w:val="010205"/>
        </w:rPr>
        <w:t>.</w:t>
      </w:r>
    </w:p>
    <w:p w14:paraId="59431E68" w14:textId="3425A8B6" w:rsidR="002C673C" w:rsidRPr="009F69F4" w:rsidRDefault="0038484B" w:rsidP="002C673C">
      <w:pPr>
        <w:spacing w:after="240" w:line="276" w:lineRule="auto"/>
        <w:jc w:val="both"/>
        <w:rPr>
          <w:rFonts w:ascii="Times New Roman" w:hAnsi="Times New Roman" w:cs="Times New Roman"/>
        </w:rPr>
      </w:pPr>
      <w:r w:rsidRPr="007148A9">
        <w:rPr>
          <w:rFonts w:ascii="Times New Roman" w:hAnsi="Times New Roman" w:cs="Times New Roman"/>
          <w:b/>
        </w:rPr>
        <w:t>Sur la sensibilité aux conflits :</w:t>
      </w:r>
      <w:r w:rsidR="00091A29" w:rsidRPr="007148A9">
        <w:rPr>
          <w:rFonts w:ascii="Times New Roman" w:hAnsi="Times New Roman" w:cs="Times New Roman"/>
          <w:b/>
        </w:rPr>
        <w:t xml:space="preserve"> </w:t>
      </w:r>
      <w:r w:rsidR="002C673C" w:rsidRPr="009F69F4">
        <w:rPr>
          <w:rFonts w:ascii="Times New Roman" w:hAnsi="Times New Roman" w:cs="Times New Roman"/>
        </w:rPr>
        <w:t xml:space="preserve">Le projet a </w:t>
      </w:r>
      <w:r w:rsidR="009F69F4" w:rsidRPr="009F69F4">
        <w:rPr>
          <w:rFonts w:ascii="Times New Roman" w:hAnsi="Times New Roman" w:cs="Times New Roman"/>
        </w:rPr>
        <w:t>permis d’</w:t>
      </w:r>
      <w:r w:rsidR="002C673C" w:rsidRPr="009F69F4">
        <w:rPr>
          <w:rFonts w:ascii="Times New Roman" w:hAnsi="Times New Roman" w:cs="Times New Roman"/>
        </w:rPr>
        <w:t>identifi</w:t>
      </w:r>
      <w:r w:rsidR="009F69F4" w:rsidRPr="009F69F4">
        <w:rPr>
          <w:rFonts w:ascii="Times New Roman" w:hAnsi="Times New Roman" w:cs="Times New Roman"/>
        </w:rPr>
        <w:t>er</w:t>
      </w:r>
      <w:r w:rsidR="002C673C" w:rsidRPr="009F69F4">
        <w:rPr>
          <w:rFonts w:ascii="Times New Roman" w:hAnsi="Times New Roman" w:cs="Times New Roman"/>
        </w:rPr>
        <w:t xml:space="preserve"> l’une </w:t>
      </w:r>
      <w:r w:rsidR="009F69F4" w:rsidRPr="009F69F4">
        <w:rPr>
          <w:rFonts w:ascii="Times New Roman" w:hAnsi="Times New Roman" w:cs="Times New Roman"/>
        </w:rPr>
        <w:t>d</w:t>
      </w:r>
      <w:r w:rsidR="002C673C" w:rsidRPr="009F69F4">
        <w:rPr>
          <w:rFonts w:ascii="Times New Roman" w:hAnsi="Times New Roman" w:cs="Times New Roman"/>
        </w:rPr>
        <w:t>es sources</w:t>
      </w:r>
      <w:r w:rsidR="009F69F4" w:rsidRPr="009F69F4">
        <w:rPr>
          <w:rFonts w:ascii="Times New Roman" w:hAnsi="Times New Roman" w:cs="Times New Roman"/>
        </w:rPr>
        <w:t xml:space="preserve"> récurrentes</w:t>
      </w:r>
      <w:r w:rsidR="002C673C" w:rsidRPr="009F69F4">
        <w:rPr>
          <w:rFonts w:ascii="Times New Roman" w:hAnsi="Times New Roman" w:cs="Times New Roman"/>
        </w:rPr>
        <w:t xml:space="preserve"> </w:t>
      </w:r>
      <w:r w:rsidR="009F69F4" w:rsidRPr="009F69F4">
        <w:rPr>
          <w:rFonts w:ascii="Times New Roman" w:hAnsi="Times New Roman" w:cs="Times New Roman"/>
        </w:rPr>
        <w:t xml:space="preserve">de conflits </w:t>
      </w:r>
      <w:r w:rsidR="002C673C" w:rsidRPr="009F69F4">
        <w:rPr>
          <w:rFonts w:ascii="Times New Roman" w:hAnsi="Times New Roman" w:cs="Times New Roman"/>
        </w:rPr>
        <w:t>en Guinée, à savoir les tensions politiques nées des épisodes électoraux. A travers les activités de formation, de communication, de sensibilisation et de plaidoyer</w:t>
      </w:r>
      <w:r w:rsidR="005207ED">
        <w:rPr>
          <w:rFonts w:ascii="Times New Roman" w:hAnsi="Times New Roman" w:cs="Times New Roman"/>
        </w:rPr>
        <w:t>,</w:t>
      </w:r>
      <w:r w:rsidR="002C673C" w:rsidRPr="009F69F4">
        <w:rPr>
          <w:rFonts w:ascii="Times New Roman" w:hAnsi="Times New Roman" w:cs="Times New Roman"/>
        </w:rPr>
        <w:t xml:space="preserve"> les interventions du projet ont plutôt permis de renforcer les possibilités de paix et d’inclusion. Cette approche a ainsi permis de s’assurer que les interventions du projet ne contribuaient </w:t>
      </w:r>
      <w:r w:rsidR="005207ED">
        <w:rPr>
          <w:rFonts w:ascii="Times New Roman" w:hAnsi="Times New Roman" w:cs="Times New Roman"/>
        </w:rPr>
        <w:t xml:space="preserve">pas </w:t>
      </w:r>
      <w:r w:rsidR="002C673C" w:rsidRPr="009F69F4">
        <w:rPr>
          <w:rFonts w:ascii="Times New Roman" w:hAnsi="Times New Roman" w:cs="Times New Roman"/>
        </w:rPr>
        <w:t>aux conflits.</w:t>
      </w:r>
    </w:p>
    <w:p w14:paraId="6BD710D9" w14:textId="58C6043E" w:rsidR="00091A29" w:rsidRPr="008E533A" w:rsidRDefault="008E533A" w:rsidP="0027155B">
      <w:pPr>
        <w:spacing w:after="120" w:line="276" w:lineRule="auto"/>
        <w:jc w:val="both"/>
        <w:rPr>
          <w:rFonts w:ascii="Times New Roman" w:hAnsi="Times New Roman" w:cs="Times New Roman"/>
        </w:rPr>
      </w:pPr>
      <w:r w:rsidRPr="008E533A">
        <w:rPr>
          <w:rFonts w:ascii="Times New Roman" w:hAnsi="Times New Roman" w:cs="Times New Roman"/>
        </w:rPr>
        <w:t xml:space="preserve">Le projet n’a pas occasionné d’impacts négatifs imprévus pendant sa mise en œuvre, imputable à une bonne planification des activités et une bonne programmation budgétaire. De plus, un dispositif de surveillance des répercussions imprévues a été mis en place à travers les différents cadres de concertation avec tous les acteurs du projet ainsi qu’un système de monitoring avec les coordonnateurs des </w:t>
      </w:r>
      <w:r w:rsidR="007760FF">
        <w:rPr>
          <w:rFonts w:ascii="Times New Roman" w:hAnsi="Times New Roman" w:cs="Times New Roman"/>
        </w:rPr>
        <w:t>taxi-</w:t>
      </w:r>
      <w:r w:rsidRPr="008E533A">
        <w:rPr>
          <w:rFonts w:ascii="Times New Roman" w:hAnsi="Times New Roman" w:cs="Times New Roman"/>
        </w:rPr>
        <w:t>mot</w:t>
      </w:r>
      <w:r w:rsidR="009F69F4">
        <w:rPr>
          <w:rFonts w:ascii="Times New Roman" w:hAnsi="Times New Roman" w:cs="Times New Roman"/>
        </w:rPr>
        <w:t>ard</w:t>
      </w:r>
      <w:r w:rsidRPr="008E533A">
        <w:rPr>
          <w:rFonts w:ascii="Times New Roman" w:hAnsi="Times New Roman" w:cs="Times New Roman"/>
        </w:rPr>
        <w:t xml:space="preserve">s pour la remontée des informations </w:t>
      </w:r>
      <w:r w:rsidR="00582279">
        <w:rPr>
          <w:rFonts w:ascii="Times New Roman" w:hAnsi="Times New Roman" w:cs="Times New Roman"/>
        </w:rPr>
        <w:t>en vue</w:t>
      </w:r>
      <w:r w:rsidRPr="008E533A">
        <w:rPr>
          <w:rFonts w:ascii="Times New Roman" w:hAnsi="Times New Roman" w:cs="Times New Roman"/>
        </w:rPr>
        <w:t xml:space="preserve"> </w:t>
      </w:r>
      <w:r w:rsidR="00582279">
        <w:rPr>
          <w:rFonts w:ascii="Times New Roman" w:hAnsi="Times New Roman" w:cs="Times New Roman"/>
        </w:rPr>
        <w:t>d’</w:t>
      </w:r>
      <w:r w:rsidRPr="008E533A">
        <w:rPr>
          <w:rFonts w:ascii="Times New Roman" w:hAnsi="Times New Roman" w:cs="Times New Roman"/>
        </w:rPr>
        <w:t>un meilleur suivi</w:t>
      </w:r>
      <w:r w:rsidR="009F69F4">
        <w:rPr>
          <w:rFonts w:ascii="Times New Roman" w:hAnsi="Times New Roman" w:cs="Times New Roman"/>
        </w:rPr>
        <w:t xml:space="preserve"> et d’une meilleure gestion des conflits </w:t>
      </w:r>
      <w:r w:rsidR="009F69F4" w:rsidRPr="008E533A">
        <w:rPr>
          <w:rFonts w:ascii="Times New Roman" w:hAnsi="Times New Roman" w:cs="Times New Roman"/>
        </w:rPr>
        <w:t>à</w:t>
      </w:r>
      <w:r w:rsidR="009F69F4">
        <w:rPr>
          <w:rFonts w:ascii="Times New Roman" w:hAnsi="Times New Roman" w:cs="Times New Roman"/>
        </w:rPr>
        <w:t xml:space="preserve"> la base</w:t>
      </w:r>
      <w:r w:rsidRPr="008E533A">
        <w:rPr>
          <w:rFonts w:ascii="Times New Roman" w:hAnsi="Times New Roman" w:cs="Times New Roman"/>
        </w:rPr>
        <w:t xml:space="preserve">. </w:t>
      </w:r>
    </w:p>
    <w:p w14:paraId="7D0D0F33" w14:textId="17522D8E" w:rsidR="00C41008" w:rsidRDefault="0038484B" w:rsidP="00C41008">
      <w:pPr>
        <w:spacing w:after="240" w:line="276" w:lineRule="auto"/>
        <w:jc w:val="both"/>
        <w:rPr>
          <w:rFonts w:ascii="Times New Roman" w:hAnsi="Times New Roman" w:cs="Times New Roman"/>
        </w:rPr>
      </w:pPr>
      <w:r w:rsidRPr="0038484B">
        <w:rPr>
          <w:rFonts w:ascii="Times New Roman" w:hAnsi="Times New Roman" w:cs="Times New Roman"/>
          <w:b/>
        </w:rPr>
        <w:t>Sur le positionnement stratégique :</w:t>
      </w:r>
      <w:r w:rsidR="004253E9">
        <w:rPr>
          <w:rFonts w:ascii="Times New Roman" w:hAnsi="Times New Roman" w:cs="Times New Roman"/>
          <w:b/>
        </w:rPr>
        <w:t xml:space="preserve"> </w:t>
      </w:r>
      <w:r w:rsidR="00C41008" w:rsidRPr="00C41008">
        <w:rPr>
          <w:rFonts w:ascii="Times New Roman" w:hAnsi="Times New Roman" w:cs="Times New Roman"/>
        </w:rPr>
        <w:t>Le projet présente clairement un caractère catalytique car il vise une catégorie d’acteurs qui évoluent dans le plus grand secteur de la vie socio-économique de la Guinée, en l’occurrence les conducteurs de taxi-moto</w:t>
      </w:r>
      <w:r w:rsidR="002D23C4">
        <w:rPr>
          <w:rFonts w:ascii="Times New Roman" w:hAnsi="Times New Roman" w:cs="Times New Roman"/>
        </w:rPr>
        <w:t>s</w:t>
      </w:r>
      <w:r w:rsidR="00C41008" w:rsidRPr="00C41008">
        <w:rPr>
          <w:rFonts w:ascii="Times New Roman" w:hAnsi="Times New Roman" w:cs="Times New Roman"/>
        </w:rPr>
        <w:t>.</w:t>
      </w:r>
      <w:r w:rsidR="00C660AE">
        <w:rPr>
          <w:rFonts w:ascii="Times New Roman" w:hAnsi="Times New Roman" w:cs="Times New Roman"/>
        </w:rPr>
        <w:t xml:space="preserve"> </w:t>
      </w:r>
      <w:r w:rsidR="004970ED">
        <w:rPr>
          <w:rFonts w:ascii="Times New Roman" w:hAnsi="Times New Roman" w:cs="Times New Roman"/>
        </w:rPr>
        <w:t xml:space="preserve">L’échantillon porte sur une petite échelle car il concerne les communes conflictogènes. A cet effet, le projet offre l’opportunité de la mise à l’échelle nationale.  </w:t>
      </w:r>
      <w:r w:rsidR="00C41008" w:rsidRPr="00C41008">
        <w:rPr>
          <w:rFonts w:ascii="Times New Roman" w:hAnsi="Times New Roman" w:cs="Times New Roman"/>
        </w:rPr>
        <w:t xml:space="preserve">De plus, l’implication des autres parties prenantes gouvernementales, non-gouvernementales et de mise en œuvre du projet a permis une appropriation globale des activités ainsi que leurs impacts en matière de changement de comportements. L’approche d’inclusion et de participation effective des différents acteurs a clairement </w:t>
      </w:r>
      <w:r w:rsidR="002D23C4">
        <w:rPr>
          <w:rFonts w:ascii="Times New Roman" w:hAnsi="Times New Roman" w:cs="Times New Roman"/>
        </w:rPr>
        <w:t xml:space="preserve">été </w:t>
      </w:r>
      <w:r w:rsidR="00C41008" w:rsidRPr="00C41008">
        <w:rPr>
          <w:rFonts w:ascii="Times New Roman" w:hAnsi="Times New Roman" w:cs="Times New Roman"/>
        </w:rPr>
        <w:t>mis</w:t>
      </w:r>
      <w:r w:rsidR="002D23C4">
        <w:rPr>
          <w:rFonts w:ascii="Times New Roman" w:hAnsi="Times New Roman" w:cs="Times New Roman"/>
        </w:rPr>
        <w:t>e</w:t>
      </w:r>
      <w:r w:rsidR="00C41008" w:rsidRPr="00C41008">
        <w:rPr>
          <w:rFonts w:ascii="Times New Roman" w:hAnsi="Times New Roman" w:cs="Times New Roman"/>
        </w:rPr>
        <w:t xml:space="preserve"> en évidence et appliqué</w:t>
      </w:r>
      <w:r w:rsidR="0098794C">
        <w:rPr>
          <w:rFonts w:ascii="Times New Roman" w:hAnsi="Times New Roman" w:cs="Times New Roman"/>
        </w:rPr>
        <w:t>e</w:t>
      </w:r>
      <w:r w:rsidR="00C41008" w:rsidRPr="00C41008">
        <w:rPr>
          <w:rFonts w:ascii="Times New Roman" w:hAnsi="Times New Roman" w:cs="Times New Roman"/>
        </w:rPr>
        <w:t xml:space="preserve"> dans tout le cycle du projet. </w:t>
      </w:r>
      <w:r w:rsidR="00C660AE">
        <w:rPr>
          <w:rFonts w:ascii="Times New Roman" w:hAnsi="Times New Roman" w:cs="Times New Roman"/>
        </w:rPr>
        <w:t>Sur le plan financier, le projet n’a pas été catalytique.</w:t>
      </w:r>
    </w:p>
    <w:p w14:paraId="54F601AB" w14:textId="7CAAEC76" w:rsidR="002979F0" w:rsidRDefault="002979F0" w:rsidP="00C41008">
      <w:pPr>
        <w:spacing w:after="240" w:line="276" w:lineRule="auto"/>
        <w:jc w:val="both"/>
        <w:rPr>
          <w:rFonts w:ascii="Times New Roman" w:hAnsi="Times New Roman" w:cs="Times New Roman"/>
        </w:rPr>
      </w:pPr>
    </w:p>
    <w:p w14:paraId="118EF102" w14:textId="0F4AACBC" w:rsidR="0038484B" w:rsidRDefault="00775AF9" w:rsidP="0027155B">
      <w:pPr>
        <w:spacing w:after="120" w:line="276" w:lineRule="auto"/>
        <w:jc w:val="both"/>
        <w:rPr>
          <w:rFonts w:ascii="Times New Roman" w:hAnsi="Times New Roman" w:cs="Times New Roman"/>
        </w:rPr>
      </w:pPr>
      <w:r>
        <w:rPr>
          <w:rFonts w:ascii="Times New Roman" w:hAnsi="Times New Roman" w:cs="Times New Roman"/>
          <w:bCs/>
        </w:rPr>
        <w:lastRenderedPageBreak/>
        <w:t>Du point de vue</w:t>
      </w:r>
      <w:r w:rsidR="004253E9" w:rsidRPr="004253E9">
        <w:rPr>
          <w:rFonts w:ascii="Times New Roman" w:hAnsi="Times New Roman" w:cs="Times New Roman"/>
        </w:rPr>
        <w:t xml:space="preserve"> programmatique, le passage à l’échelle a été clairement sollicité par la partie nationale pour accélérer les effets directs et indirects du projet en termes de consolidation de la paix et de l</w:t>
      </w:r>
      <w:r w:rsidR="00430770">
        <w:rPr>
          <w:rFonts w:ascii="Times New Roman" w:hAnsi="Times New Roman" w:cs="Times New Roman"/>
        </w:rPr>
        <w:t>a</w:t>
      </w:r>
      <w:r w:rsidR="004253E9" w:rsidRPr="004253E9">
        <w:rPr>
          <w:rFonts w:ascii="Times New Roman" w:hAnsi="Times New Roman" w:cs="Times New Roman"/>
        </w:rPr>
        <w:t xml:space="preserve"> cohésion sociale. Une réflexion des partenaires techniques et financiers s’avère donc nécessaire pour apprécier la possibilité d’un éventuel accompagnement. </w:t>
      </w:r>
    </w:p>
    <w:p w14:paraId="5B8EF463" w14:textId="100364B6" w:rsidR="0074113E" w:rsidRPr="00A44ABF" w:rsidRDefault="004253E9" w:rsidP="0027155B">
      <w:pPr>
        <w:spacing w:after="120" w:line="276" w:lineRule="auto"/>
        <w:jc w:val="both"/>
        <w:rPr>
          <w:rFonts w:ascii="Times New Roman" w:hAnsi="Times New Roman" w:cs="Times New Roman"/>
        </w:rPr>
      </w:pPr>
      <w:r w:rsidRPr="0074113E">
        <w:rPr>
          <w:rFonts w:ascii="Times New Roman" w:hAnsi="Times New Roman" w:cs="Times New Roman"/>
        </w:rPr>
        <w:t>Le projet a été sensible au</w:t>
      </w:r>
      <w:r w:rsidR="0074113E" w:rsidRPr="0074113E">
        <w:rPr>
          <w:rFonts w:ascii="Times New Roman" w:hAnsi="Times New Roman" w:cs="Times New Roman"/>
        </w:rPr>
        <w:t xml:space="preserve"> genre et au respect des droits de l’homme </w:t>
      </w:r>
      <w:r w:rsidRPr="0074113E">
        <w:rPr>
          <w:rFonts w:ascii="Times New Roman" w:hAnsi="Times New Roman" w:cs="Times New Roman"/>
        </w:rPr>
        <w:t xml:space="preserve">à travers la participation </w:t>
      </w:r>
      <w:r w:rsidR="0074113E" w:rsidRPr="0074113E">
        <w:rPr>
          <w:rFonts w:ascii="Times New Roman" w:hAnsi="Times New Roman" w:cs="Times New Roman"/>
        </w:rPr>
        <w:t xml:space="preserve">et l’implication </w:t>
      </w:r>
      <w:r w:rsidRPr="0074113E">
        <w:rPr>
          <w:rFonts w:ascii="Times New Roman" w:hAnsi="Times New Roman" w:cs="Times New Roman"/>
        </w:rPr>
        <w:t xml:space="preserve">des femmes pendant la conception et la mise œuvre du projet. </w:t>
      </w:r>
      <w:r w:rsidR="0074113E" w:rsidRPr="0074113E">
        <w:rPr>
          <w:rFonts w:ascii="Times New Roman" w:hAnsi="Times New Roman" w:cs="Times New Roman"/>
        </w:rPr>
        <w:t xml:space="preserve">Certains groupements de </w:t>
      </w:r>
      <w:r w:rsidRPr="0074113E">
        <w:rPr>
          <w:rFonts w:ascii="Times New Roman" w:hAnsi="Times New Roman" w:cs="Times New Roman"/>
        </w:rPr>
        <w:t xml:space="preserve">femmes ont </w:t>
      </w:r>
      <w:r w:rsidR="0074113E" w:rsidRPr="0074113E">
        <w:rPr>
          <w:rFonts w:ascii="Times New Roman" w:hAnsi="Times New Roman" w:cs="Times New Roman"/>
        </w:rPr>
        <w:t xml:space="preserve">même </w:t>
      </w:r>
      <w:r w:rsidRPr="0074113E">
        <w:rPr>
          <w:rFonts w:ascii="Times New Roman" w:hAnsi="Times New Roman" w:cs="Times New Roman"/>
        </w:rPr>
        <w:t>été</w:t>
      </w:r>
      <w:r w:rsidR="0074113E" w:rsidRPr="0074113E">
        <w:rPr>
          <w:rFonts w:ascii="Times New Roman" w:hAnsi="Times New Roman" w:cs="Times New Roman"/>
        </w:rPr>
        <w:t xml:space="preserve"> dotés en</w:t>
      </w:r>
      <w:r w:rsidRPr="0074113E">
        <w:rPr>
          <w:rFonts w:ascii="Times New Roman" w:hAnsi="Times New Roman" w:cs="Times New Roman"/>
        </w:rPr>
        <w:t xml:space="preserve"> tricycles</w:t>
      </w:r>
      <w:r w:rsidR="00007BE9">
        <w:rPr>
          <w:rFonts w:ascii="Times New Roman" w:hAnsi="Times New Roman" w:cs="Times New Roman"/>
        </w:rPr>
        <w:t>, au nombre de 13,</w:t>
      </w:r>
      <w:r w:rsidR="000A3798">
        <w:rPr>
          <w:rFonts w:ascii="Times New Roman" w:hAnsi="Times New Roman" w:cs="Times New Roman"/>
        </w:rPr>
        <w:t xml:space="preserve"> en vue de leur </w:t>
      </w:r>
      <w:r w:rsidR="00A44ABF">
        <w:rPr>
          <w:rFonts w:ascii="Times New Roman" w:hAnsi="Times New Roman" w:cs="Times New Roman"/>
        </w:rPr>
        <w:t>autonomisation</w:t>
      </w:r>
      <w:r w:rsidRPr="0074113E">
        <w:rPr>
          <w:rFonts w:ascii="Times New Roman" w:hAnsi="Times New Roman" w:cs="Times New Roman"/>
        </w:rPr>
        <w:t>.</w:t>
      </w:r>
      <w:r w:rsidR="004970ED">
        <w:rPr>
          <w:rFonts w:ascii="Times New Roman" w:hAnsi="Times New Roman" w:cs="Times New Roman"/>
        </w:rPr>
        <w:t xml:space="preserve"> </w:t>
      </w:r>
      <w:r w:rsidR="004970ED" w:rsidRPr="002D76F2">
        <w:rPr>
          <w:rFonts w:ascii="Times New Roman" w:eastAsia="Calibri" w:hAnsi="Times New Roman" w:cs="Times New Roman"/>
        </w:rPr>
        <w:t>Il s’agit des groupements exerçant des activités aux alentours des points de stationnement proposé</w:t>
      </w:r>
      <w:r w:rsidR="004970ED">
        <w:rPr>
          <w:rFonts w:ascii="Times New Roman" w:eastAsia="Calibri" w:hAnsi="Times New Roman" w:cs="Times New Roman"/>
        </w:rPr>
        <w:t>s</w:t>
      </w:r>
      <w:r w:rsidR="004970ED" w:rsidRPr="002D76F2">
        <w:rPr>
          <w:rFonts w:ascii="Times New Roman" w:eastAsia="Calibri" w:hAnsi="Times New Roman" w:cs="Times New Roman"/>
        </w:rPr>
        <w:t xml:space="preserve"> par des chefs de quartiers</w:t>
      </w:r>
      <w:r w:rsidR="004970ED">
        <w:rPr>
          <w:rFonts w:ascii="Times New Roman" w:eastAsia="Calibri" w:hAnsi="Times New Roman" w:cs="Times New Roman"/>
        </w:rPr>
        <w:t>.</w:t>
      </w:r>
      <w:r w:rsidRPr="0074113E">
        <w:rPr>
          <w:rFonts w:ascii="Times New Roman" w:hAnsi="Times New Roman" w:cs="Times New Roman"/>
        </w:rPr>
        <w:t xml:space="preserve"> </w:t>
      </w:r>
      <w:r w:rsidR="0074113E" w:rsidRPr="00A44ABF">
        <w:rPr>
          <w:rFonts w:ascii="Times New Roman" w:hAnsi="Times New Roman" w:cs="Times New Roman"/>
        </w:rPr>
        <w:t>De plus, l’égalité des sexes a été exigée dans la mise en œuvre de certaines activités notamment celles relatives aux sensibilisations.</w:t>
      </w:r>
    </w:p>
    <w:p w14:paraId="01CE052F" w14:textId="363DBF97" w:rsidR="005A10C5" w:rsidRPr="005A10C5" w:rsidRDefault="005A10C5" w:rsidP="0027155B">
      <w:pPr>
        <w:spacing w:after="120" w:line="276" w:lineRule="auto"/>
        <w:jc w:val="both"/>
        <w:rPr>
          <w:rFonts w:cstheme="minorHAnsi"/>
        </w:rPr>
      </w:pPr>
      <w:r w:rsidRPr="005A10C5">
        <w:rPr>
          <w:rFonts w:ascii="Times New Roman" w:hAnsi="Times New Roman" w:cs="Times New Roman"/>
        </w:rPr>
        <w:t>Le projet a pu contribuer ou veiller aux respects des droits de l’homme grâce, entre autres, à la formation sur l’importance de la consolidation de la paix et de la cohésion sociale, à la prise en compte de la dimension genre et à l’implication des forces de sécurité, des leaders politiques et religieux, etc.</w:t>
      </w:r>
    </w:p>
    <w:p w14:paraId="646E736F" w14:textId="11EFF84A" w:rsidR="005A10C5" w:rsidRDefault="005A10C5" w:rsidP="0027155B">
      <w:pPr>
        <w:spacing w:after="120" w:line="276" w:lineRule="auto"/>
        <w:jc w:val="both"/>
        <w:rPr>
          <w:rFonts w:ascii="Times New Roman" w:hAnsi="Times New Roman" w:cs="Times New Roman"/>
        </w:rPr>
      </w:pPr>
      <w:r w:rsidRPr="005A10C5">
        <w:rPr>
          <w:rFonts w:ascii="Times New Roman" w:hAnsi="Times New Roman" w:cs="Times New Roman"/>
        </w:rPr>
        <w:t xml:space="preserve">Le projet étant de risque </w:t>
      </w:r>
      <w:r w:rsidR="00B95861">
        <w:rPr>
          <w:rFonts w:ascii="Times New Roman" w:hAnsi="Times New Roman" w:cs="Times New Roman"/>
        </w:rPr>
        <w:t>moyen</w:t>
      </w:r>
      <w:r w:rsidRPr="005A10C5">
        <w:rPr>
          <w:rFonts w:ascii="Times New Roman" w:hAnsi="Times New Roman" w:cs="Times New Roman"/>
        </w:rPr>
        <w:t>, il a ainsi favorisé la prise d’initiatives par les c</w:t>
      </w:r>
      <w:r w:rsidR="00427214">
        <w:rPr>
          <w:rFonts w:ascii="Times New Roman" w:hAnsi="Times New Roman" w:cs="Times New Roman"/>
        </w:rPr>
        <w:t>onduct</w:t>
      </w:r>
      <w:r w:rsidRPr="005A10C5">
        <w:rPr>
          <w:rFonts w:ascii="Times New Roman" w:hAnsi="Times New Roman" w:cs="Times New Roman"/>
        </w:rPr>
        <w:t xml:space="preserve">eurs de </w:t>
      </w:r>
      <w:r w:rsidR="00B721F8">
        <w:rPr>
          <w:rFonts w:ascii="Times New Roman" w:hAnsi="Times New Roman" w:cs="Times New Roman"/>
        </w:rPr>
        <w:t>taxi-</w:t>
      </w:r>
      <w:r w:rsidRPr="005A10C5">
        <w:rPr>
          <w:rFonts w:ascii="Times New Roman" w:hAnsi="Times New Roman" w:cs="Times New Roman"/>
        </w:rPr>
        <w:t>motos, en tant d’acteurs et vecteurs, eux-mêmes pour sensibiliser leurs pairs afin d’atténuer l’occurrence des violences et des conflits émanant de l’instrumentalisation politi</w:t>
      </w:r>
      <w:r w:rsidR="0045391F">
        <w:rPr>
          <w:rFonts w:ascii="Times New Roman" w:hAnsi="Times New Roman" w:cs="Times New Roman"/>
        </w:rPr>
        <w:t xml:space="preserve">co-sociales </w:t>
      </w:r>
      <w:r w:rsidRPr="005A10C5">
        <w:rPr>
          <w:rFonts w:ascii="Times New Roman" w:hAnsi="Times New Roman" w:cs="Times New Roman"/>
        </w:rPr>
        <w:t xml:space="preserve">de leur corporation. </w:t>
      </w:r>
      <w:r w:rsidR="00DC132E">
        <w:rPr>
          <w:rFonts w:ascii="Times New Roman" w:hAnsi="Times New Roman" w:cs="Times New Roman"/>
        </w:rPr>
        <w:t xml:space="preserve">Il a également </w:t>
      </w:r>
      <w:r w:rsidRPr="00DC3266">
        <w:rPr>
          <w:rFonts w:ascii="Times New Roman" w:hAnsi="Times New Roman" w:cs="Times New Roman"/>
        </w:rPr>
        <w:t>favorisé une bonne collaboration entre les agences du SNU à travers le partage des TDRs</w:t>
      </w:r>
      <w:r w:rsidR="00007BE9">
        <w:rPr>
          <w:rFonts w:ascii="Times New Roman" w:hAnsi="Times New Roman" w:cs="Times New Roman"/>
        </w:rPr>
        <w:t xml:space="preserve"> et d’autres documents</w:t>
      </w:r>
      <w:r w:rsidRPr="00DC3266">
        <w:rPr>
          <w:rFonts w:ascii="Times New Roman" w:hAnsi="Times New Roman" w:cs="Times New Roman"/>
        </w:rPr>
        <w:t xml:space="preserve">. Cette approche collaborative a permis l’implication des parties prenantes dans la mise en œuvre de la plupart des activités de sensibilisation et de formation. </w:t>
      </w:r>
    </w:p>
    <w:p w14:paraId="0C50B06A" w14:textId="5392BD62" w:rsidR="00A2152E" w:rsidRPr="00007BE9" w:rsidRDefault="00DC3266" w:rsidP="0027155B">
      <w:pPr>
        <w:pStyle w:val="Default"/>
        <w:spacing w:after="120" w:line="276" w:lineRule="auto"/>
        <w:jc w:val="both"/>
        <w:rPr>
          <w:rFonts w:ascii="Times New Roman" w:hAnsi="Times New Roman" w:cs="Times New Roman"/>
          <w:color w:val="auto"/>
          <w:sz w:val="22"/>
          <w:szCs w:val="22"/>
          <w:lang w:val="fr-FR"/>
        </w:rPr>
      </w:pPr>
      <w:r w:rsidRPr="00007BE9">
        <w:rPr>
          <w:rFonts w:ascii="Times New Roman" w:hAnsi="Times New Roman" w:cs="Times New Roman"/>
          <w:b/>
          <w:bCs/>
          <w:sz w:val="22"/>
          <w:szCs w:val="22"/>
          <w:lang w:val="fr-FR"/>
        </w:rPr>
        <w:t xml:space="preserve">Sur la coordination : </w:t>
      </w:r>
      <w:r w:rsidR="00A2152E" w:rsidRPr="00007BE9">
        <w:rPr>
          <w:rFonts w:ascii="Times New Roman" w:hAnsi="Times New Roman" w:cs="Times New Roman"/>
          <w:color w:val="auto"/>
          <w:sz w:val="22"/>
          <w:szCs w:val="22"/>
          <w:lang w:val="fr-FR"/>
        </w:rPr>
        <w:t xml:space="preserve">Le projet a contribué au fonctionnement des autres instances de gouvernance du projet grâce à la tenue des réunions technique et de concertation. Les représentants du secrétariat technique du PBF prenaient part </w:t>
      </w:r>
      <w:r w:rsidR="00007BE9" w:rsidRPr="00007BE9">
        <w:rPr>
          <w:rFonts w:ascii="Times New Roman" w:hAnsi="Times New Roman" w:cs="Times New Roman"/>
          <w:color w:val="auto"/>
          <w:sz w:val="22"/>
          <w:szCs w:val="22"/>
          <w:lang w:val="fr-FR"/>
        </w:rPr>
        <w:t>à</w:t>
      </w:r>
      <w:r w:rsidR="00007BE9">
        <w:rPr>
          <w:rFonts w:ascii="Times New Roman" w:hAnsi="Times New Roman" w:cs="Times New Roman"/>
          <w:color w:val="auto"/>
          <w:sz w:val="22"/>
          <w:szCs w:val="22"/>
          <w:lang w:val="fr-FR"/>
        </w:rPr>
        <w:t xml:space="preserve"> </w:t>
      </w:r>
      <w:r w:rsidR="00A2152E" w:rsidRPr="00007BE9">
        <w:rPr>
          <w:rFonts w:ascii="Times New Roman" w:hAnsi="Times New Roman" w:cs="Times New Roman"/>
          <w:color w:val="auto"/>
          <w:sz w:val="22"/>
          <w:szCs w:val="22"/>
          <w:lang w:val="fr-FR"/>
        </w:rPr>
        <w:t xml:space="preserve">certain niveau de discussion. </w:t>
      </w:r>
    </w:p>
    <w:p w14:paraId="48791C6D" w14:textId="77777777" w:rsidR="0073044C" w:rsidRPr="0073044C" w:rsidRDefault="0073044C" w:rsidP="0073044C">
      <w:pPr>
        <w:pStyle w:val="Default"/>
        <w:spacing w:after="120" w:line="276" w:lineRule="auto"/>
        <w:jc w:val="both"/>
        <w:rPr>
          <w:rFonts w:ascii="Times New Roman" w:hAnsi="Times New Roman" w:cs="Times New Roman"/>
          <w:bCs/>
          <w:sz w:val="22"/>
          <w:szCs w:val="22"/>
          <w:lang w:val="fr-FR"/>
        </w:rPr>
      </w:pPr>
      <w:r w:rsidRPr="0073044C">
        <w:rPr>
          <w:rFonts w:ascii="Times New Roman" w:hAnsi="Times New Roman" w:cs="Times New Roman"/>
          <w:bCs/>
          <w:sz w:val="22"/>
          <w:szCs w:val="22"/>
          <w:lang w:val="fr-FR"/>
        </w:rPr>
        <w:t>Au terme de la mise en œuvre des activités du projet d’appui à la r</w:t>
      </w:r>
      <w:r w:rsidRPr="0073044C">
        <w:rPr>
          <w:rFonts w:ascii="Times New Roman" w:eastAsia="Calibri" w:hAnsi="Times New Roman" w:cs="Times New Roman"/>
          <w:bCs/>
          <w:sz w:val="22"/>
          <w:szCs w:val="22"/>
          <w:lang w:val="fr-FR"/>
        </w:rPr>
        <w:t>éduction de l’instrumentalisation et des violences politico-sociales des jeunes taxi-motards en période électorale</w:t>
      </w:r>
      <w:r w:rsidRPr="0073044C">
        <w:rPr>
          <w:rFonts w:ascii="Times New Roman" w:hAnsi="Times New Roman" w:cs="Times New Roman"/>
          <w:bCs/>
          <w:sz w:val="22"/>
          <w:szCs w:val="22"/>
          <w:lang w:val="fr-FR"/>
        </w:rPr>
        <w:t xml:space="preserve">, plusieurs leçons ont été apprises, au nombre desquelles : </w:t>
      </w:r>
    </w:p>
    <w:p w14:paraId="69446C38" w14:textId="5A3372DF" w:rsidR="0073044C" w:rsidRPr="0073044C" w:rsidRDefault="0073044C" w:rsidP="0073044C">
      <w:pPr>
        <w:pStyle w:val="Paragraphedeliste"/>
        <w:numPr>
          <w:ilvl w:val="0"/>
          <w:numId w:val="63"/>
        </w:numPr>
        <w:spacing w:before="0" w:line="276" w:lineRule="auto"/>
        <w:contextualSpacing w:val="0"/>
        <w:jc w:val="both"/>
        <w:rPr>
          <w:rFonts w:ascii="Times New Roman" w:hAnsi="Times New Roman" w:cs="Times New Roman"/>
          <w:bCs/>
          <w:sz w:val="22"/>
          <w:lang w:val="fr-FR"/>
        </w:rPr>
      </w:pPr>
      <w:r w:rsidRPr="0073044C">
        <w:rPr>
          <w:rFonts w:ascii="Times New Roman" w:hAnsi="Times New Roman" w:cs="Times New Roman"/>
          <w:bCs/>
          <w:sz w:val="22"/>
          <w:lang w:val="fr-FR"/>
        </w:rPr>
        <w:t>la qualité de la coordination, la bonne collaboration entre acteurs et l’implication effective des autres parties prenantes ont été des facteurs clés de réussite de la mise en œuvre du projet ;</w:t>
      </w:r>
    </w:p>
    <w:p w14:paraId="00F88C65" w14:textId="77777777" w:rsidR="0073044C" w:rsidRPr="0073044C" w:rsidRDefault="0073044C" w:rsidP="0073044C">
      <w:pPr>
        <w:pStyle w:val="Default"/>
        <w:numPr>
          <w:ilvl w:val="0"/>
          <w:numId w:val="63"/>
        </w:numPr>
        <w:spacing w:after="120" w:line="276" w:lineRule="auto"/>
        <w:jc w:val="both"/>
        <w:rPr>
          <w:rFonts w:ascii="Times New Roman" w:hAnsi="Times New Roman" w:cs="Times New Roman"/>
          <w:bCs/>
          <w:sz w:val="22"/>
          <w:szCs w:val="22"/>
          <w:lang w:val="fr-FR"/>
        </w:rPr>
      </w:pPr>
      <w:r w:rsidRPr="0073044C">
        <w:rPr>
          <w:rFonts w:ascii="Times New Roman" w:hAnsi="Times New Roman" w:cs="Times New Roman"/>
          <w:sz w:val="22"/>
          <w:szCs w:val="22"/>
          <w:lang w:val="fr-FR"/>
        </w:rPr>
        <w:t>les taxi-motards sont à la fois des acteurs et des vecteurs de violences dans les communautés. A ce titre, ils sont des proies facilement manipulables par les politiques lors des échéances électorales ;</w:t>
      </w:r>
    </w:p>
    <w:p w14:paraId="5A2EAF52" w14:textId="77777777" w:rsidR="0073044C" w:rsidRPr="0073044C" w:rsidRDefault="0073044C" w:rsidP="0073044C">
      <w:pPr>
        <w:pStyle w:val="Default"/>
        <w:numPr>
          <w:ilvl w:val="0"/>
          <w:numId w:val="63"/>
        </w:numPr>
        <w:spacing w:after="120" w:line="276" w:lineRule="auto"/>
        <w:jc w:val="both"/>
        <w:rPr>
          <w:rFonts w:ascii="Times New Roman" w:hAnsi="Times New Roman" w:cs="Times New Roman"/>
          <w:bCs/>
          <w:sz w:val="22"/>
          <w:szCs w:val="22"/>
          <w:lang w:val="fr-FR"/>
        </w:rPr>
      </w:pPr>
      <w:r w:rsidRPr="0073044C">
        <w:rPr>
          <w:rFonts w:ascii="Times New Roman" w:hAnsi="Times New Roman" w:cs="Times New Roman"/>
          <w:sz w:val="22"/>
          <w:szCs w:val="22"/>
          <w:lang w:val="fr-FR"/>
        </w:rPr>
        <w:t>les taxi-motards participent régulièrement aux manifestions politiques et sont généralement impliqués dans les violences pendant les épisodes électoraux par le fait qu’ils sont soit des militants ou des instruments de propagandes ;</w:t>
      </w:r>
    </w:p>
    <w:p w14:paraId="4C08B235" w14:textId="77777777" w:rsidR="0073044C" w:rsidRPr="0073044C" w:rsidRDefault="0073044C" w:rsidP="0073044C">
      <w:pPr>
        <w:pStyle w:val="Default"/>
        <w:numPr>
          <w:ilvl w:val="0"/>
          <w:numId w:val="63"/>
        </w:numPr>
        <w:spacing w:after="120" w:line="276" w:lineRule="auto"/>
        <w:jc w:val="both"/>
        <w:rPr>
          <w:rFonts w:ascii="Times New Roman" w:hAnsi="Times New Roman" w:cs="Times New Roman"/>
          <w:bCs/>
          <w:sz w:val="22"/>
          <w:szCs w:val="22"/>
          <w:lang w:val="fr-FR"/>
        </w:rPr>
      </w:pPr>
      <w:r w:rsidRPr="0073044C">
        <w:rPr>
          <w:rFonts w:ascii="Times New Roman" w:hAnsi="Times New Roman" w:cs="Times New Roman"/>
          <w:sz w:val="22"/>
          <w:szCs w:val="22"/>
          <w:lang w:val="fr-FR"/>
        </w:rPr>
        <w:t>Grâce aux activités de sensibilisation, de communication et de renforcement des capacités des partis politiques, des taxi-motards, des groupements de femmes, des forces de sécurité et des acteurs communautaires, le projet a pu contribuer à la coexistence pacifique ;</w:t>
      </w:r>
    </w:p>
    <w:p w14:paraId="761D32F2" w14:textId="77777777" w:rsidR="0073044C" w:rsidRPr="0073044C" w:rsidRDefault="0073044C" w:rsidP="0073044C">
      <w:pPr>
        <w:pStyle w:val="Paragraphedeliste"/>
        <w:numPr>
          <w:ilvl w:val="0"/>
          <w:numId w:val="63"/>
        </w:numPr>
        <w:spacing w:before="0" w:line="276" w:lineRule="auto"/>
        <w:contextualSpacing w:val="0"/>
        <w:rPr>
          <w:rFonts w:ascii="Times New Roman" w:hAnsi="Times New Roman" w:cs="Times New Roman"/>
          <w:color w:val="010205"/>
          <w:sz w:val="22"/>
          <w:lang w:val="fr-FR"/>
        </w:rPr>
      </w:pPr>
      <w:r w:rsidRPr="0073044C">
        <w:rPr>
          <w:rFonts w:ascii="Times New Roman" w:hAnsi="Times New Roman" w:cs="Times New Roman"/>
          <w:color w:val="010205"/>
          <w:sz w:val="22"/>
          <w:lang w:val="fr-FR"/>
        </w:rPr>
        <w:t>La multiplication des espaces de dialogue régulier entre différents groupes (taxi-motards, leaders syndicaux, politiques, religieux, sécurités...) des communautés permet d’atténuer l’occurrence des conflits et des violences au cours du projet ;</w:t>
      </w:r>
    </w:p>
    <w:p w14:paraId="5938620D" w14:textId="77777777" w:rsidR="0073044C" w:rsidRPr="0073044C" w:rsidRDefault="0073044C" w:rsidP="0073044C">
      <w:pPr>
        <w:pStyle w:val="Paragraphedeliste"/>
        <w:numPr>
          <w:ilvl w:val="0"/>
          <w:numId w:val="63"/>
        </w:numPr>
        <w:spacing w:before="0" w:line="276" w:lineRule="auto"/>
        <w:contextualSpacing w:val="0"/>
        <w:rPr>
          <w:rFonts w:ascii="Times New Roman" w:hAnsi="Times New Roman" w:cs="Times New Roman"/>
          <w:sz w:val="22"/>
          <w:lang w:val="fr-FR"/>
        </w:rPr>
      </w:pPr>
      <w:r w:rsidRPr="0073044C">
        <w:rPr>
          <w:rFonts w:ascii="Times New Roman" w:hAnsi="Times New Roman" w:cs="Times New Roman"/>
          <w:sz w:val="22"/>
          <w:lang w:val="fr-FR"/>
        </w:rPr>
        <w:t>La durabilité du projet déprendra du suivi et des nouvelles initiatives prises pour renforcer les capacités des nouveaux membres des associations de taxi-motards. </w:t>
      </w:r>
    </w:p>
    <w:p w14:paraId="640FBD1D" w14:textId="77777777" w:rsidR="005F1625" w:rsidRPr="00A15B20" w:rsidRDefault="005F1625" w:rsidP="005F1625">
      <w:pPr>
        <w:keepNext/>
        <w:keepLines/>
        <w:pBdr>
          <w:top w:val="nil"/>
          <w:left w:val="nil"/>
          <w:bottom w:val="none" w:sz="0" w:space="0" w:color="000000"/>
          <w:right w:val="nil"/>
          <w:between w:val="nil"/>
        </w:pBdr>
        <w:spacing w:after="120" w:line="360" w:lineRule="auto"/>
        <w:rPr>
          <w:rFonts w:ascii="Times New Roman" w:hAnsi="Times New Roman" w:cs="Times New Roman"/>
          <w:b/>
          <w:color w:val="4F81BD"/>
        </w:rPr>
      </w:pPr>
      <w:r w:rsidRPr="00A15B20">
        <w:rPr>
          <w:rFonts w:ascii="Times New Roman" w:hAnsi="Times New Roman" w:cs="Times New Roman"/>
          <w:b/>
          <w:color w:val="4F81BD"/>
        </w:rPr>
        <w:lastRenderedPageBreak/>
        <w:t>Recommandations</w:t>
      </w:r>
    </w:p>
    <w:p w14:paraId="4AD6FFA4" w14:textId="1442692F" w:rsidR="005F1625" w:rsidRPr="00B525A2" w:rsidRDefault="005F1625" w:rsidP="005F1625">
      <w:pPr>
        <w:spacing w:after="120" w:line="276" w:lineRule="auto"/>
        <w:rPr>
          <w:rFonts w:ascii="Times New Roman" w:hAnsi="Times New Roman" w:cs="Times New Roman"/>
        </w:rPr>
      </w:pPr>
      <w:r w:rsidRPr="00B525A2">
        <w:rPr>
          <w:rFonts w:ascii="Times New Roman" w:hAnsi="Times New Roman" w:cs="Times New Roman"/>
        </w:rPr>
        <w:t xml:space="preserve">En termes de </w:t>
      </w:r>
      <w:r w:rsidR="00092572">
        <w:rPr>
          <w:rFonts w:ascii="Times New Roman" w:hAnsi="Times New Roman" w:cs="Times New Roman"/>
        </w:rPr>
        <w:t xml:space="preserve">principales </w:t>
      </w:r>
      <w:r w:rsidRPr="00B525A2">
        <w:rPr>
          <w:rFonts w:ascii="Times New Roman" w:hAnsi="Times New Roman" w:cs="Times New Roman"/>
        </w:rPr>
        <w:t xml:space="preserve">recommandations, le consultant suggère entre autres ce qui suit : </w:t>
      </w:r>
    </w:p>
    <w:p w14:paraId="7144FAC5" w14:textId="77777777" w:rsidR="00765D1C" w:rsidRPr="00765D1C" w:rsidRDefault="00765D1C" w:rsidP="00112CE1">
      <w:pPr>
        <w:spacing w:after="0" w:line="276" w:lineRule="auto"/>
        <w:rPr>
          <w:rFonts w:ascii="Times New Roman" w:hAnsi="Times New Roman" w:cs="Times New Roman"/>
          <w:b/>
          <w:bCs/>
        </w:rPr>
      </w:pPr>
      <w:r w:rsidRPr="00765D1C">
        <w:rPr>
          <w:rFonts w:ascii="Times New Roman" w:hAnsi="Times New Roman" w:cs="Times New Roman"/>
          <w:b/>
          <w:bCs/>
        </w:rPr>
        <w:t>Aux acteurs étatiques</w:t>
      </w:r>
    </w:p>
    <w:p w14:paraId="7E554901" w14:textId="259BE494" w:rsidR="00765D1C" w:rsidRPr="00765D1C" w:rsidRDefault="002118B9" w:rsidP="00633520">
      <w:pPr>
        <w:pStyle w:val="Paragraphedeliste"/>
        <w:numPr>
          <w:ilvl w:val="0"/>
          <w:numId w:val="28"/>
        </w:numPr>
        <w:spacing w:before="0" w:after="0" w:line="276" w:lineRule="auto"/>
        <w:ind w:left="714" w:hanging="357"/>
        <w:contextualSpacing w:val="0"/>
        <w:jc w:val="both"/>
        <w:rPr>
          <w:rFonts w:ascii="Times New Roman" w:hAnsi="Times New Roman" w:cs="Times New Roman"/>
          <w:b/>
          <w:bCs/>
          <w:sz w:val="22"/>
          <w:lang w:val="fr-FR"/>
        </w:rPr>
      </w:pPr>
      <w:r>
        <w:rPr>
          <w:rFonts w:ascii="Times New Roman" w:hAnsi="Times New Roman" w:cs="Times New Roman"/>
          <w:sz w:val="22"/>
          <w:lang w:val="fr-FR"/>
        </w:rPr>
        <w:t>Faire a</w:t>
      </w:r>
      <w:r w:rsidR="00476C2A">
        <w:rPr>
          <w:rFonts w:ascii="Times New Roman" w:hAnsi="Times New Roman" w:cs="Times New Roman"/>
          <w:sz w:val="22"/>
          <w:lang w:val="fr-FR"/>
        </w:rPr>
        <w:t>ppliquer la r</w:t>
      </w:r>
      <w:r w:rsidR="00765D1C" w:rsidRPr="00765D1C">
        <w:rPr>
          <w:rFonts w:ascii="Times New Roman" w:hAnsi="Times New Roman" w:cs="Times New Roman"/>
          <w:sz w:val="22"/>
          <w:lang w:val="fr-FR"/>
        </w:rPr>
        <w:t>èglement</w:t>
      </w:r>
      <w:r w:rsidR="00476C2A">
        <w:rPr>
          <w:rFonts w:ascii="Times New Roman" w:hAnsi="Times New Roman" w:cs="Times New Roman"/>
          <w:sz w:val="22"/>
          <w:lang w:val="fr-FR"/>
        </w:rPr>
        <w:t>ation sur</w:t>
      </w:r>
      <w:r w:rsidR="00765D1C" w:rsidRPr="00765D1C">
        <w:rPr>
          <w:rFonts w:ascii="Times New Roman" w:hAnsi="Times New Roman" w:cs="Times New Roman"/>
          <w:sz w:val="22"/>
          <w:lang w:val="fr-FR"/>
        </w:rPr>
        <w:t xml:space="preserve"> l’exercice de l’activité de </w:t>
      </w:r>
      <w:r w:rsidR="00C77451">
        <w:rPr>
          <w:rFonts w:ascii="Times New Roman" w:hAnsi="Times New Roman" w:cs="Times New Roman"/>
          <w:sz w:val="22"/>
          <w:lang w:val="fr-FR"/>
        </w:rPr>
        <w:t>taxi-</w:t>
      </w:r>
      <w:r w:rsidR="00765D1C" w:rsidRPr="00765D1C">
        <w:rPr>
          <w:rFonts w:ascii="Times New Roman" w:hAnsi="Times New Roman" w:cs="Times New Roman"/>
          <w:sz w:val="22"/>
          <w:lang w:val="fr-FR"/>
        </w:rPr>
        <w:t xml:space="preserve">moto et </w:t>
      </w:r>
      <w:r w:rsidR="00476C2A">
        <w:rPr>
          <w:rFonts w:ascii="Times New Roman" w:hAnsi="Times New Roman" w:cs="Times New Roman"/>
          <w:sz w:val="22"/>
          <w:lang w:val="fr-FR"/>
        </w:rPr>
        <w:t>intensifier l’</w:t>
      </w:r>
      <w:r w:rsidR="00765D1C" w:rsidRPr="00765D1C">
        <w:rPr>
          <w:rFonts w:ascii="Times New Roman" w:hAnsi="Times New Roman" w:cs="Times New Roman"/>
          <w:sz w:val="22"/>
          <w:lang w:val="fr-FR"/>
        </w:rPr>
        <w:t>accompagne</w:t>
      </w:r>
      <w:r w:rsidR="00476C2A">
        <w:rPr>
          <w:rFonts w:ascii="Times New Roman" w:hAnsi="Times New Roman" w:cs="Times New Roman"/>
          <w:sz w:val="22"/>
          <w:lang w:val="fr-FR"/>
        </w:rPr>
        <w:t>ment</w:t>
      </w:r>
      <w:r w:rsidR="00765D1C" w:rsidRPr="00765D1C">
        <w:rPr>
          <w:rFonts w:ascii="Times New Roman" w:hAnsi="Times New Roman" w:cs="Times New Roman"/>
          <w:sz w:val="22"/>
          <w:lang w:val="fr-FR"/>
        </w:rPr>
        <w:t xml:space="preserve"> </w:t>
      </w:r>
      <w:r w:rsidR="00476C2A">
        <w:rPr>
          <w:rFonts w:ascii="Times New Roman" w:hAnsi="Times New Roman" w:cs="Times New Roman"/>
          <w:sz w:val="22"/>
          <w:lang w:val="fr-FR"/>
        </w:rPr>
        <w:t>d</w:t>
      </w:r>
      <w:r w:rsidR="00765D1C" w:rsidRPr="00765D1C">
        <w:rPr>
          <w:rFonts w:ascii="Times New Roman" w:hAnsi="Times New Roman" w:cs="Times New Roman"/>
          <w:sz w:val="22"/>
          <w:lang w:val="fr-FR"/>
        </w:rPr>
        <w:t xml:space="preserve">es conducteurs de </w:t>
      </w:r>
      <w:r w:rsidR="00E025F6">
        <w:rPr>
          <w:rFonts w:ascii="Times New Roman" w:hAnsi="Times New Roman" w:cs="Times New Roman"/>
          <w:sz w:val="22"/>
          <w:lang w:val="fr-FR"/>
        </w:rPr>
        <w:t>taxi-</w:t>
      </w:r>
      <w:r w:rsidR="00765D1C" w:rsidRPr="00765D1C">
        <w:rPr>
          <w:rFonts w:ascii="Times New Roman" w:hAnsi="Times New Roman" w:cs="Times New Roman"/>
          <w:sz w:val="22"/>
          <w:lang w:val="fr-FR"/>
        </w:rPr>
        <w:t>motos pour éviter qu’ils fassent l’objet d’instrumentalisation politique notamment en période électorale ;</w:t>
      </w:r>
    </w:p>
    <w:p w14:paraId="28DEABDE" w14:textId="2BDEA1B7" w:rsidR="00765D1C" w:rsidRPr="00765D1C" w:rsidRDefault="00765D1C" w:rsidP="00633520">
      <w:pPr>
        <w:pStyle w:val="Paragraphedeliste"/>
        <w:numPr>
          <w:ilvl w:val="0"/>
          <w:numId w:val="28"/>
        </w:numPr>
        <w:autoSpaceDE w:val="0"/>
        <w:autoSpaceDN w:val="0"/>
        <w:adjustRightInd w:val="0"/>
        <w:spacing w:before="0" w:after="0" w:line="276" w:lineRule="auto"/>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Systématiser la formation et la délivrance des permis </w:t>
      </w:r>
      <w:r w:rsidR="00CA07FD">
        <w:rPr>
          <w:rFonts w:ascii="Times New Roman" w:hAnsi="Times New Roman" w:cs="Times New Roman"/>
          <w:color w:val="000000"/>
          <w:sz w:val="22"/>
          <w:lang w:val="fr-FR"/>
        </w:rPr>
        <w:t xml:space="preserve">appropriés </w:t>
      </w:r>
      <w:r w:rsidRPr="00765D1C">
        <w:rPr>
          <w:rFonts w:ascii="Times New Roman" w:hAnsi="Times New Roman" w:cs="Times New Roman"/>
          <w:color w:val="000000"/>
          <w:sz w:val="22"/>
          <w:lang w:val="fr-FR"/>
        </w:rPr>
        <w:t xml:space="preserve">au niveau des auto-écoles du pays en vue de la professionnalisation de l’exercice </w:t>
      </w:r>
      <w:r w:rsidR="00CF69CF">
        <w:rPr>
          <w:rFonts w:ascii="Times New Roman" w:hAnsi="Times New Roman" w:cs="Times New Roman"/>
          <w:color w:val="000000"/>
          <w:sz w:val="22"/>
          <w:lang w:val="fr-FR"/>
        </w:rPr>
        <w:t xml:space="preserve">de l’activité </w:t>
      </w:r>
      <w:r w:rsidRPr="00765D1C">
        <w:rPr>
          <w:rFonts w:ascii="Times New Roman" w:hAnsi="Times New Roman" w:cs="Times New Roman"/>
          <w:color w:val="000000"/>
          <w:sz w:val="22"/>
          <w:lang w:val="fr-FR"/>
        </w:rPr>
        <w:t xml:space="preserve">de </w:t>
      </w:r>
      <w:r w:rsidR="000D03A8">
        <w:rPr>
          <w:rFonts w:ascii="Times New Roman" w:hAnsi="Times New Roman" w:cs="Times New Roman"/>
          <w:color w:val="000000"/>
          <w:sz w:val="22"/>
          <w:lang w:val="fr-FR"/>
        </w:rPr>
        <w:t>taxi-</w:t>
      </w:r>
      <w:r w:rsidRPr="00765D1C">
        <w:rPr>
          <w:rFonts w:ascii="Times New Roman" w:hAnsi="Times New Roman" w:cs="Times New Roman"/>
          <w:color w:val="000000"/>
          <w:sz w:val="22"/>
          <w:lang w:val="fr-FR"/>
        </w:rPr>
        <w:t xml:space="preserve">motos ; </w:t>
      </w:r>
    </w:p>
    <w:p w14:paraId="01742AE9" w14:textId="2965E08A" w:rsidR="00765D1C" w:rsidRPr="00765D1C" w:rsidRDefault="00765D1C" w:rsidP="00633520">
      <w:pPr>
        <w:pStyle w:val="Paragraphedeliste"/>
        <w:numPr>
          <w:ilvl w:val="0"/>
          <w:numId w:val="28"/>
        </w:numPr>
        <w:autoSpaceDE w:val="0"/>
        <w:autoSpaceDN w:val="0"/>
        <w:adjustRightInd w:val="0"/>
        <w:spacing w:before="0" w:line="276" w:lineRule="auto"/>
        <w:ind w:left="714" w:hanging="357"/>
        <w:contextualSpacing w:val="0"/>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Mettre en place une base de données des immatriculations des </w:t>
      </w:r>
      <w:r w:rsidR="001049B5">
        <w:rPr>
          <w:rFonts w:ascii="Times New Roman" w:hAnsi="Times New Roman" w:cs="Times New Roman"/>
          <w:color w:val="000000"/>
          <w:sz w:val="22"/>
          <w:lang w:val="fr-FR"/>
        </w:rPr>
        <w:t>taxi-</w:t>
      </w:r>
      <w:r w:rsidRPr="00765D1C">
        <w:rPr>
          <w:rFonts w:ascii="Times New Roman" w:hAnsi="Times New Roman" w:cs="Times New Roman"/>
          <w:color w:val="000000"/>
          <w:sz w:val="22"/>
          <w:lang w:val="fr-FR"/>
        </w:rPr>
        <w:t>motos au niveau du département des transports</w:t>
      </w:r>
      <w:r w:rsidR="0071053D">
        <w:rPr>
          <w:rFonts w:ascii="Times New Roman" w:hAnsi="Times New Roman" w:cs="Times New Roman"/>
          <w:color w:val="000000"/>
          <w:sz w:val="22"/>
          <w:lang w:val="fr-FR"/>
        </w:rPr>
        <w:t xml:space="preserve"> pour faciliter l’identification des taxi-motards</w:t>
      </w:r>
      <w:r>
        <w:rPr>
          <w:rFonts w:ascii="Times New Roman" w:hAnsi="Times New Roman" w:cs="Times New Roman"/>
          <w:color w:val="000000"/>
          <w:sz w:val="22"/>
          <w:lang w:val="fr-FR"/>
        </w:rPr>
        <w:t>.</w:t>
      </w:r>
    </w:p>
    <w:p w14:paraId="488A8823" w14:textId="77777777" w:rsidR="00765D1C" w:rsidRPr="00765D1C" w:rsidRDefault="00765D1C" w:rsidP="00765D1C">
      <w:pPr>
        <w:spacing w:after="0" w:line="276" w:lineRule="auto"/>
        <w:rPr>
          <w:rFonts w:ascii="Times New Roman" w:hAnsi="Times New Roman" w:cs="Times New Roman"/>
          <w:b/>
          <w:bCs/>
        </w:rPr>
      </w:pPr>
      <w:r w:rsidRPr="00765D1C">
        <w:rPr>
          <w:rFonts w:ascii="Times New Roman" w:hAnsi="Times New Roman" w:cs="Times New Roman"/>
          <w:b/>
          <w:bCs/>
        </w:rPr>
        <w:t xml:space="preserve">Aux autorités locales </w:t>
      </w:r>
    </w:p>
    <w:p w14:paraId="05957039" w14:textId="3C061678" w:rsidR="00765D1C" w:rsidRPr="00765D1C" w:rsidRDefault="00765D1C" w:rsidP="00633520">
      <w:pPr>
        <w:pStyle w:val="Paragraphedeliste"/>
        <w:numPr>
          <w:ilvl w:val="0"/>
          <w:numId w:val="28"/>
        </w:numPr>
        <w:spacing w:before="0" w:after="0" w:line="276" w:lineRule="auto"/>
        <w:ind w:left="714" w:hanging="357"/>
        <w:contextualSpacing w:val="0"/>
        <w:jc w:val="both"/>
        <w:rPr>
          <w:rFonts w:ascii="Times New Roman" w:hAnsi="Times New Roman" w:cs="Times New Roman"/>
          <w:sz w:val="22"/>
          <w:lang w:val="fr-FR"/>
        </w:rPr>
      </w:pPr>
      <w:r w:rsidRPr="00765D1C">
        <w:rPr>
          <w:rFonts w:ascii="Times New Roman" w:hAnsi="Times New Roman" w:cs="Times New Roman"/>
          <w:sz w:val="22"/>
          <w:lang w:val="fr-FR"/>
        </w:rPr>
        <w:t xml:space="preserve">Créer </w:t>
      </w:r>
      <w:r w:rsidR="006D613F">
        <w:rPr>
          <w:rFonts w:ascii="Times New Roman" w:hAnsi="Times New Roman" w:cs="Times New Roman"/>
          <w:sz w:val="22"/>
          <w:lang w:val="fr-FR"/>
        </w:rPr>
        <w:t>et/ou</w:t>
      </w:r>
      <w:r w:rsidRPr="00765D1C">
        <w:rPr>
          <w:rFonts w:ascii="Times New Roman" w:hAnsi="Times New Roman" w:cs="Times New Roman"/>
          <w:sz w:val="22"/>
          <w:lang w:val="fr-FR"/>
        </w:rPr>
        <w:t xml:space="preserve"> opérationnaliser </w:t>
      </w:r>
      <w:r w:rsidR="006D613F">
        <w:rPr>
          <w:rFonts w:ascii="Times New Roman" w:hAnsi="Times New Roman" w:cs="Times New Roman"/>
          <w:sz w:val="22"/>
          <w:lang w:val="fr-FR"/>
        </w:rPr>
        <w:t>l</w:t>
      </w:r>
      <w:r w:rsidRPr="00765D1C">
        <w:rPr>
          <w:rFonts w:ascii="Times New Roman" w:hAnsi="Times New Roman" w:cs="Times New Roman"/>
          <w:sz w:val="22"/>
          <w:lang w:val="fr-FR"/>
        </w:rPr>
        <w:t xml:space="preserve">es cadres de concertation inclusifs entre les acteurs </w:t>
      </w:r>
      <w:r w:rsidR="006D613F">
        <w:rPr>
          <w:rFonts w:ascii="Times New Roman" w:hAnsi="Times New Roman" w:cs="Times New Roman"/>
          <w:sz w:val="22"/>
          <w:lang w:val="fr-FR"/>
        </w:rPr>
        <w:t xml:space="preserve">(autorités publiques, acteurs OSC, acteurs communautaires, populations, taxi-motards, organisations féminines, etc.) </w:t>
      </w:r>
      <w:r w:rsidRPr="00765D1C">
        <w:rPr>
          <w:rFonts w:ascii="Times New Roman" w:hAnsi="Times New Roman" w:cs="Times New Roman"/>
          <w:sz w:val="22"/>
          <w:lang w:val="fr-FR"/>
        </w:rPr>
        <w:t>pour renforcer la sécurité routière ;</w:t>
      </w:r>
    </w:p>
    <w:p w14:paraId="50FEF573" w14:textId="7C4B43F4" w:rsidR="00765D1C" w:rsidRPr="00765D1C" w:rsidRDefault="00765D1C" w:rsidP="00633520">
      <w:pPr>
        <w:pStyle w:val="Paragraphedeliste"/>
        <w:numPr>
          <w:ilvl w:val="0"/>
          <w:numId w:val="28"/>
        </w:numPr>
        <w:spacing w:before="0" w:after="0" w:line="276" w:lineRule="auto"/>
        <w:ind w:left="714" w:hanging="357"/>
        <w:contextualSpacing w:val="0"/>
        <w:jc w:val="both"/>
        <w:rPr>
          <w:rFonts w:ascii="Times New Roman" w:hAnsi="Times New Roman" w:cs="Times New Roman"/>
          <w:sz w:val="22"/>
          <w:lang w:val="fr-FR"/>
        </w:rPr>
      </w:pPr>
      <w:r w:rsidRPr="00765D1C">
        <w:rPr>
          <w:rFonts w:ascii="Times New Roman" w:hAnsi="Times New Roman" w:cs="Times New Roman"/>
          <w:sz w:val="22"/>
          <w:lang w:val="fr-FR"/>
        </w:rPr>
        <w:t xml:space="preserve">Accompagner les groupements des conducteurs de </w:t>
      </w:r>
      <w:r w:rsidR="00EA4845">
        <w:rPr>
          <w:rFonts w:ascii="Times New Roman" w:hAnsi="Times New Roman" w:cs="Times New Roman"/>
          <w:sz w:val="22"/>
          <w:lang w:val="fr-FR"/>
        </w:rPr>
        <w:t>taxi-</w:t>
      </w:r>
      <w:r w:rsidRPr="00765D1C">
        <w:rPr>
          <w:rFonts w:ascii="Times New Roman" w:hAnsi="Times New Roman" w:cs="Times New Roman"/>
          <w:sz w:val="22"/>
          <w:lang w:val="fr-FR"/>
        </w:rPr>
        <w:t>motos en le</w:t>
      </w:r>
      <w:r w:rsidR="00CF69CF">
        <w:rPr>
          <w:rFonts w:ascii="Times New Roman" w:hAnsi="Times New Roman" w:cs="Times New Roman"/>
          <w:sz w:val="22"/>
          <w:lang w:val="fr-FR"/>
        </w:rPr>
        <w:t>s</w:t>
      </w:r>
      <w:r w:rsidRPr="00765D1C">
        <w:rPr>
          <w:rFonts w:ascii="Times New Roman" w:hAnsi="Times New Roman" w:cs="Times New Roman"/>
          <w:sz w:val="22"/>
          <w:lang w:val="fr-FR"/>
        </w:rPr>
        <w:t xml:space="preserve"> octroyant des points de stationnement officiels</w:t>
      </w:r>
      <w:r w:rsidR="00CF69CF">
        <w:rPr>
          <w:rFonts w:ascii="Times New Roman" w:hAnsi="Times New Roman" w:cs="Times New Roman"/>
          <w:sz w:val="22"/>
          <w:lang w:val="fr-FR"/>
        </w:rPr>
        <w:t>, en les formant au code de la route</w:t>
      </w:r>
      <w:r w:rsidRPr="00765D1C">
        <w:rPr>
          <w:rFonts w:ascii="Times New Roman" w:hAnsi="Times New Roman" w:cs="Times New Roman"/>
          <w:sz w:val="22"/>
          <w:lang w:val="fr-FR"/>
        </w:rPr>
        <w:t xml:space="preserve"> et en les sensibilisant sur l’importance </w:t>
      </w:r>
      <w:r>
        <w:rPr>
          <w:rFonts w:ascii="Times New Roman" w:hAnsi="Times New Roman" w:cs="Times New Roman"/>
          <w:sz w:val="22"/>
          <w:lang w:val="fr-FR"/>
        </w:rPr>
        <w:t>de la paix</w:t>
      </w:r>
      <w:r w:rsidRPr="00765D1C">
        <w:rPr>
          <w:rFonts w:ascii="Times New Roman" w:hAnsi="Times New Roman" w:cs="Times New Roman"/>
          <w:sz w:val="22"/>
          <w:lang w:val="fr-FR"/>
        </w:rPr>
        <w:t> ;</w:t>
      </w:r>
    </w:p>
    <w:p w14:paraId="601B2633" w14:textId="66B5D185" w:rsidR="00765D1C" w:rsidRPr="00765D1C" w:rsidRDefault="00765D1C" w:rsidP="00633520">
      <w:pPr>
        <w:pStyle w:val="Paragraphedeliste"/>
        <w:numPr>
          <w:ilvl w:val="0"/>
          <w:numId w:val="28"/>
        </w:numPr>
        <w:autoSpaceDE w:val="0"/>
        <w:autoSpaceDN w:val="0"/>
        <w:adjustRightInd w:val="0"/>
        <w:spacing w:before="0" w:line="276" w:lineRule="auto"/>
        <w:ind w:left="714" w:hanging="357"/>
        <w:contextualSpacing w:val="0"/>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Promouvoir la participation des jeunes conducteurs de </w:t>
      </w:r>
      <w:r w:rsidR="00EA4845">
        <w:rPr>
          <w:rFonts w:ascii="Times New Roman" w:hAnsi="Times New Roman" w:cs="Times New Roman"/>
          <w:color w:val="000000"/>
          <w:sz w:val="22"/>
          <w:lang w:val="fr-FR"/>
        </w:rPr>
        <w:t>taxi-</w:t>
      </w:r>
      <w:r w:rsidRPr="00765D1C">
        <w:rPr>
          <w:rFonts w:ascii="Times New Roman" w:hAnsi="Times New Roman" w:cs="Times New Roman"/>
          <w:color w:val="000000"/>
          <w:sz w:val="22"/>
          <w:lang w:val="fr-FR"/>
        </w:rPr>
        <w:t>motos dans les instances de prise de décision au niveau local et communal</w:t>
      </w:r>
      <w:r w:rsidR="002118B9">
        <w:rPr>
          <w:rFonts w:ascii="Times New Roman" w:hAnsi="Times New Roman" w:cs="Times New Roman"/>
          <w:color w:val="000000"/>
          <w:sz w:val="22"/>
          <w:lang w:val="fr-FR"/>
        </w:rPr>
        <w:t xml:space="preserve"> notamment les faire participer, en fonction de l’ordre du jour, aux réunions statutaires des conseils communaux pour recueillir de manière consultative les avis et suggestions</w:t>
      </w:r>
      <w:r w:rsidRPr="00765D1C">
        <w:rPr>
          <w:rFonts w:ascii="Times New Roman" w:hAnsi="Times New Roman" w:cs="Times New Roman"/>
          <w:color w:val="000000"/>
          <w:sz w:val="22"/>
          <w:lang w:val="fr-FR"/>
        </w:rPr>
        <w:t>.</w:t>
      </w:r>
    </w:p>
    <w:p w14:paraId="0C95622D" w14:textId="48B43B6D" w:rsidR="00765D1C" w:rsidRPr="00765D1C" w:rsidRDefault="00765D1C" w:rsidP="00765D1C">
      <w:pPr>
        <w:spacing w:after="0" w:line="276" w:lineRule="auto"/>
        <w:rPr>
          <w:rFonts w:ascii="Times New Roman" w:hAnsi="Times New Roman" w:cs="Times New Roman"/>
          <w:b/>
          <w:bCs/>
        </w:rPr>
      </w:pPr>
      <w:r w:rsidRPr="00765D1C">
        <w:rPr>
          <w:rFonts w:ascii="Times New Roman" w:hAnsi="Times New Roman" w:cs="Times New Roman"/>
          <w:b/>
          <w:bCs/>
        </w:rPr>
        <w:t xml:space="preserve">Aux conducteurs de </w:t>
      </w:r>
      <w:r w:rsidR="00EA4845">
        <w:rPr>
          <w:rFonts w:ascii="Times New Roman" w:hAnsi="Times New Roman" w:cs="Times New Roman"/>
          <w:b/>
          <w:bCs/>
        </w:rPr>
        <w:t>taxi-</w:t>
      </w:r>
      <w:r w:rsidRPr="00765D1C">
        <w:rPr>
          <w:rFonts w:ascii="Times New Roman" w:hAnsi="Times New Roman" w:cs="Times New Roman"/>
          <w:b/>
          <w:bCs/>
        </w:rPr>
        <w:t>motos</w:t>
      </w:r>
    </w:p>
    <w:p w14:paraId="59E3FE2F" w14:textId="77CEB96E" w:rsidR="00765D1C" w:rsidRPr="00765D1C" w:rsidRDefault="00765D1C" w:rsidP="00633520">
      <w:pPr>
        <w:pStyle w:val="Paragraphedeliste"/>
        <w:numPr>
          <w:ilvl w:val="0"/>
          <w:numId w:val="28"/>
        </w:numPr>
        <w:autoSpaceDE w:val="0"/>
        <w:autoSpaceDN w:val="0"/>
        <w:adjustRightInd w:val="0"/>
        <w:spacing w:before="0" w:after="0" w:line="276" w:lineRule="auto"/>
        <w:ind w:left="714" w:hanging="357"/>
        <w:contextualSpacing w:val="0"/>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Organiser la corporation pour </w:t>
      </w:r>
      <w:r>
        <w:rPr>
          <w:rFonts w:ascii="Times New Roman" w:hAnsi="Times New Roman" w:cs="Times New Roman"/>
          <w:color w:val="000000"/>
          <w:sz w:val="22"/>
          <w:lang w:val="fr-FR"/>
        </w:rPr>
        <w:t xml:space="preserve">lui permettre de </w:t>
      </w:r>
      <w:r w:rsidRPr="00765D1C">
        <w:rPr>
          <w:rFonts w:ascii="Times New Roman" w:hAnsi="Times New Roman" w:cs="Times New Roman"/>
          <w:color w:val="000000"/>
          <w:sz w:val="22"/>
          <w:lang w:val="fr-FR"/>
        </w:rPr>
        <w:t xml:space="preserve">mieux exercer l’activité de </w:t>
      </w:r>
      <w:r w:rsidR="00EA4845">
        <w:rPr>
          <w:rFonts w:ascii="Times New Roman" w:hAnsi="Times New Roman" w:cs="Times New Roman"/>
          <w:color w:val="000000"/>
          <w:sz w:val="22"/>
          <w:lang w:val="fr-FR"/>
        </w:rPr>
        <w:t>taxi-</w:t>
      </w:r>
      <w:r w:rsidRPr="00765D1C">
        <w:rPr>
          <w:rFonts w:ascii="Times New Roman" w:hAnsi="Times New Roman" w:cs="Times New Roman"/>
          <w:color w:val="000000"/>
          <w:sz w:val="22"/>
          <w:lang w:val="fr-FR"/>
        </w:rPr>
        <w:t>moto en vue d’assurer sa pérennité ;</w:t>
      </w:r>
    </w:p>
    <w:p w14:paraId="1A9B46DD" w14:textId="6E7ADBA1" w:rsidR="00765D1C" w:rsidRPr="00765D1C" w:rsidRDefault="00765D1C" w:rsidP="00633520">
      <w:pPr>
        <w:pStyle w:val="Paragraphedeliste"/>
        <w:numPr>
          <w:ilvl w:val="0"/>
          <w:numId w:val="28"/>
        </w:numPr>
        <w:autoSpaceDE w:val="0"/>
        <w:autoSpaceDN w:val="0"/>
        <w:adjustRightInd w:val="0"/>
        <w:spacing w:before="0" w:after="0" w:line="276" w:lineRule="auto"/>
        <w:ind w:left="714" w:hanging="357"/>
        <w:contextualSpacing w:val="0"/>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Poursuivre les campagnes de sensibilisation des pairs sur les dangers et risques sociaux inhérents à l’instrumentalisation politico-sociale ;</w:t>
      </w:r>
    </w:p>
    <w:p w14:paraId="51FA5471" w14:textId="5E97F2ED" w:rsidR="00765D1C" w:rsidRPr="00765D1C" w:rsidRDefault="00765D1C" w:rsidP="00633520">
      <w:pPr>
        <w:pStyle w:val="Paragraphedeliste"/>
        <w:numPr>
          <w:ilvl w:val="0"/>
          <w:numId w:val="28"/>
        </w:numPr>
        <w:autoSpaceDE w:val="0"/>
        <w:autoSpaceDN w:val="0"/>
        <w:adjustRightInd w:val="0"/>
        <w:spacing w:before="0" w:line="276" w:lineRule="auto"/>
        <w:ind w:left="714" w:hanging="357"/>
        <w:contextualSpacing w:val="0"/>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Vulgariser et respecter le code de la route et la réglementation en vigueur pour assurer </w:t>
      </w:r>
      <w:r w:rsidR="00117CA1">
        <w:rPr>
          <w:rFonts w:ascii="Times New Roman" w:hAnsi="Times New Roman" w:cs="Times New Roman"/>
          <w:color w:val="000000"/>
          <w:sz w:val="22"/>
          <w:lang w:val="fr-FR"/>
        </w:rPr>
        <w:t>l</w:t>
      </w:r>
      <w:r w:rsidRPr="00765D1C">
        <w:rPr>
          <w:rFonts w:ascii="Times New Roman" w:hAnsi="Times New Roman" w:cs="Times New Roman"/>
          <w:color w:val="000000"/>
          <w:sz w:val="22"/>
          <w:lang w:val="fr-FR"/>
        </w:rPr>
        <w:t>a sécurité</w:t>
      </w:r>
      <w:r w:rsidR="00117CA1">
        <w:rPr>
          <w:rFonts w:ascii="Times New Roman" w:hAnsi="Times New Roman" w:cs="Times New Roman"/>
          <w:color w:val="000000"/>
          <w:sz w:val="22"/>
          <w:lang w:val="fr-FR"/>
        </w:rPr>
        <w:t xml:space="preserve"> des conducteurs de </w:t>
      </w:r>
      <w:r w:rsidR="00437F64">
        <w:rPr>
          <w:rFonts w:ascii="Times New Roman" w:hAnsi="Times New Roman" w:cs="Times New Roman"/>
          <w:color w:val="000000"/>
          <w:sz w:val="22"/>
          <w:lang w:val="fr-FR"/>
        </w:rPr>
        <w:t>taxi-</w:t>
      </w:r>
      <w:r w:rsidR="00117CA1">
        <w:rPr>
          <w:rFonts w:ascii="Times New Roman" w:hAnsi="Times New Roman" w:cs="Times New Roman"/>
          <w:color w:val="000000"/>
          <w:sz w:val="22"/>
          <w:lang w:val="fr-FR"/>
        </w:rPr>
        <w:t>motos</w:t>
      </w:r>
      <w:r w:rsidRPr="00765D1C">
        <w:rPr>
          <w:rFonts w:ascii="Times New Roman" w:hAnsi="Times New Roman" w:cs="Times New Roman"/>
          <w:color w:val="000000"/>
          <w:sz w:val="22"/>
          <w:lang w:val="fr-FR"/>
        </w:rPr>
        <w:t xml:space="preserve"> et celle des autres usagers de la route</w:t>
      </w:r>
      <w:r w:rsidR="00E3136D">
        <w:rPr>
          <w:rFonts w:ascii="Times New Roman" w:hAnsi="Times New Roman" w:cs="Times New Roman"/>
          <w:color w:val="000000"/>
          <w:sz w:val="22"/>
          <w:lang w:val="fr-FR"/>
        </w:rPr>
        <w:t>.</w:t>
      </w:r>
    </w:p>
    <w:p w14:paraId="39CABDCE" w14:textId="77777777" w:rsidR="00765D1C" w:rsidRPr="00765D1C" w:rsidRDefault="00765D1C" w:rsidP="00765D1C">
      <w:pPr>
        <w:autoSpaceDE w:val="0"/>
        <w:autoSpaceDN w:val="0"/>
        <w:adjustRightInd w:val="0"/>
        <w:spacing w:after="120" w:line="276" w:lineRule="auto"/>
        <w:rPr>
          <w:rFonts w:ascii="Times New Roman" w:hAnsi="Times New Roman" w:cs="Times New Roman"/>
          <w:b/>
          <w:bCs/>
        </w:rPr>
      </w:pPr>
      <w:r w:rsidRPr="00765D1C">
        <w:rPr>
          <w:rFonts w:ascii="Times New Roman" w:hAnsi="Times New Roman" w:cs="Times New Roman"/>
          <w:b/>
          <w:bCs/>
        </w:rPr>
        <w:t>Aux organisations de la société civile</w:t>
      </w:r>
    </w:p>
    <w:p w14:paraId="31E04A60" w14:textId="0CCAE4F8" w:rsidR="00765D1C" w:rsidRPr="00765D1C" w:rsidRDefault="00765D1C" w:rsidP="00CF69CF">
      <w:pPr>
        <w:pStyle w:val="Paragraphedeliste"/>
        <w:numPr>
          <w:ilvl w:val="0"/>
          <w:numId w:val="33"/>
        </w:numPr>
        <w:spacing w:line="276" w:lineRule="auto"/>
        <w:jc w:val="both"/>
        <w:rPr>
          <w:rFonts w:ascii="Times New Roman" w:hAnsi="Times New Roman" w:cs="Times New Roman"/>
          <w:sz w:val="22"/>
          <w:lang w:val="fr-FR"/>
        </w:rPr>
      </w:pPr>
      <w:r w:rsidRPr="00765D1C">
        <w:rPr>
          <w:rFonts w:ascii="Times New Roman" w:hAnsi="Times New Roman" w:cs="Times New Roman"/>
          <w:sz w:val="22"/>
          <w:lang w:val="fr-FR"/>
        </w:rPr>
        <w:t xml:space="preserve">Poursuivre la sensibilisation des agents de la police routière sur les bonnes pratiques en matière de contrôle de sécurité routière et des conducteurs de </w:t>
      </w:r>
      <w:r w:rsidR="00437F64">
        <w:rPr>
          <w:rFonts w:ascii="Times New Roman" w:hAnsi="Times New Roman" w:cs="Times New Roman"/>
          <w:sz w:val="22"/>
          <w:lang w:val="fr-FR"/>
        </w:rPr>
        <w:t>taxi-</w:t>
      </w:r>
      <w:r w:rsidRPr="00765D1C">
        <w:rPr>
          <w:rFonts w:ascii="Times New Roman" w:hAnsi="Times New Roman" w:cs="Times New Roman"/>
          <w:sz w:val="22"/>
          <w:lang w:val="fr-FR"/>
        </w:rPr>
        <w:t>motos sur les pratiques responsables </w:t>
      </w:r>
      <w:r w:rsidR="0083698F">
        <w:rPr>
          <w:rFonts w:ascii="Times New Roman" w:hAnsi="Times New Roman" w:cs="Times New Roman"/>
          <w:sz w:val="22"/>
          <w:lang w:val="fr-FR"/>
        </w:rPr>
        <w:t xml:space="preserve">et citoyennes </w:t>
      </w:r>
      <w:r w:rsidRPr="00765D1C">
        <w:rPr>
          <w:rFonts w:ascii="Times New Roman" w:hAnsi="Times New Roman" w:cs="Times New Roman"/>
          <w:sz w:val="22"/>
          <w:lang w:val="fr-FR"/>
        </w:rPr>
        <w:t xml:space="preserve">; </w:t>
      </w:r>
    </w:p>
    <w:p w14:paraId="049203BE" w14:textId="63EE3F43" w:rsidR="00765D1C" w:rsidRPr="00765D1C" w:rsidRDefault="00765D1C" w:rsidP="00CF69CF">
      <w:pPr>
        <w:pStyle w:val="Paragraphedeliste"/>
        <w:numPr>
          <w:ilvl w:val="0"/>
          <w:numId w:val="33"/>
        </w:numPr>
        <w:jc w:val="both"/>
        <w:rPr>
          <w:rFonts w:ascii="Times New Roman" w:hAnsi="Times New Roman" w:cs="Times New Roman"/>
          <w:sz w:val="22"/>
          <w:lang w:val="fr-FR"/>
        </w:rPr>
      </w:pPr>
      <w:r w:rsidRPr="00765D1C">
        <w:rPr>
          <w:rFonts w:ascii="Times New Roman" w:hAnsi="Times New Roman" w:cs="Times New Roman"/>
          <w:sz w:val="22"/>
          <w:lang w:val="fr-FR"/>
        </w:rPr>
        <w:t>Organiser des plaidoyers pour la règlementation diligente de l’exercice de</w:t>
      </w:r>
      <w:r w:rsidR="00CF69CF">
        <w:rPr>
          <w:rFonts w:ascii="Times New Roman" w:hAnsi="Times New Roman" w:cs="Times New Roman"/>
          <w:sz w:val="22"/>
          <w:lang w:val="fr-FR"/>
        </w:rPr>
        <w:t xml:space="preserve"> l’activité de </w:t>
      </w:r>
      <w:r w:rsidR="00437F64">
        <w:rPr>
          <w:rFonts w:ascii="Times New Roman" w:hAnsi="Times New Roman" w:cs="Times New Roman"/>
          <w:sz w:val="22"/>
          <w:lang w:val="fr-FR"/>
        </w:rPr>
        <w:t>taxi-</w:t>
      </w:r>
      <w:r w:rsidRPr="00765D1C">
        <w:rPr>
          <w:rFonts w:ascii="Times New Roman" w:hAnsi="Times New Roman" w:cs="Times New Roman"/>
          <w:sz w:val="22"/>
          <w:lang w:val="fr-FR"/>
        </w:rPr>
        <w:t>moto et pour la régulation active de la sécurité routière dans les réformes.</w:t>
      </w:r>
    </w:p>
    <w:p w14:paraId="70A652B5" w14:textId="77777777" w:rsidR="00765D1C" w:rsidRPr="00765D1C" w:rsidRDefault="00765D1C" w:rsidP="00765D1C">
      <w:pPr>
        <w:autoSpaceDE w:val="0"/>
        <w:autoSpaceDN w:val="0"/>
        <w:adjustRightInd w:val="0"/>
        <w:spacing w:after="120" w:line="276" w:lineRule="auto"/>
        <w:rPr>
          <w:rFonts w:ascii="Times New Roman" w:hAnsi="Times New Roman" w:cs="Times New Roman"/>
          <w:b/>
          <w:bCs/>
        </w:rPr>
      </w:pPr>
      <w:r w:rsidRPr="00765D1C">
        <w:rPr>
          <w:rFonts w:ascii="Times New Roman" w:hAnsi="Times New Roman" w:cs="Times New Roman"/>
          <w:b/>
          <w:bCs/>
        </w:rPr>
        <w:t>Aux autres acteurs de mise en œuvre (partis politiques, leaders religieux et groupements de femmes)</w:t>
      </w:r>
    </w:p>
    <w:p w14:paraId="37BFDCEB" w14:textId="49586EB3" w:rsidR="00765D1C" w:rsidRPr="00765D1C" w:rsidRDefault="00765D1C" w:rsidP="00633520">
      <w:pPr>
        <w:pStyle w:val="Paragraphedeliste"/>
        <w:numPr>
          <w:ilvl w:val="0"/>
          <w:numId w:val="34"/>
        </w:numPr>
        <w:autoSpaceDE w:val="0"/>
        <w:autoSpaceDN w:val="0"/>
        <w:adjustRightInd w:val="0"/>
        <w:spacing w:after="68" w:line="276" w:lineRule="auto"/>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Former les militants conducteurs de </w:t>
      </w:r>
      <w:r w:rsidR="00437F64">
        <w:rPr>
          <w:rFonts w:ascii="Times New Roman" w:hAnsi="Times New Roman" w:cs="Times New Roman"/>
          <w:color w:val="000000"/>
          <w:sz w:val="22"/>
          <w:lang w:val="fr-FR"/>
        </w:rPr>
        <w:t>taxi-</w:t>
      </w:r>
      <w:r w:rsidRPr="00765D1C">
        <w:rPr>
          <w:rFonts w:ascii="Times New Roman" w:hAnsi="Times New Roman" w:cs="Times New Roman"/>
          <w:color w:val="000000"/>
          <w:sz w:val="22"/>
          <w:lang w:val="fr-FR"/>
        </w:rPr>
        <w:t>motos sur la citoyenneté et l’importance du vivre ensemble surtout en période électorale ;</w:t>
      </w:r>
    </w:p>
    <w:p w14:paraId="568B0441" w14:textId="5028F8D0" w:rsidR="00765D1C" w:rsidRPr="00765D1C" w:rsidRDefault="00765D1C" w:rsidP="00633520">
      <w:pPr>
        <w:pStyle w:val="Paragraphedeliste"/>
        <w:numPr>
          <w:ilvl w:val="0"/>
          <w:numId w:val="34"/>
        </w:numPr>
        <w:autoSpaceDE w:val="0"/>
        <w:autoSpaceDN w:val="0"/>
        <w:adjustRightInd w:val="0"/>
        <w:spacing w:after="68" w:line="276" w:lineRule="auto"/>
        <w:jc w:val="both"/>
        <w:rPr>
          <w:rFonts w:ascii="Times New Roman" w:hAnsi="Times New Roman" w:cs="Times New Roman"/>
          <w:color w:val="000000"/>
          <w:sz w:val="22"/>
          <w:lang w:val="fr-FR"/>
        </w:rPr>
      </w:pPr>
      <w:r w:rsidRPr="00765D1C">
        <w:rPr>
          <w:rFonts w:ascii="Times New Roman" w:hAnsi="Times New Roman" w:cs="Times New Roman"/>
          <w:color w:val="000000"/>
          <w:sz w:val="22"/>
          <w:lang w:val="fr-FR"/>
        </w:rPr>
        <w:t xml:space="preserve">Sensibiliser les militants et responsables, particulièrement les conducteurs de </w:t>
      </w:r>
      <w:r w:rsidR="00437F64">
        <w:rPr>
          <w:rFonts w:ascii="Times New Roman" w:hAnsi="Times New Roman" w:cs="Times New Roman"/>
          <w:color w:val="000000"/>
          <w:sz w:val="22"/>
          <w:lang w:val="fr-FR"/>
        </w:rPr>
        <w:t>taxi-</w:t>
      </w:r>
      <w:r w:rsidRPr="00765D1C">
        <w:rPr>
          <w:rFonts w:ascii="Times New Roman" w:hAnsi="Times New Roman" w:cs="Times New Roman"/>
          <w:color w:val="000000"/>
          <w:sz w:val="22"/>
          <w:lang w:val="fr-FR"/>
        </w:rPr>
        <w:t xml:space="preserve">motos qui militent sur l’importance de la paix et de la cohésion sociale ; </w:t>
      </w:r>
    </w:p>
    <w:p w14:paraId="2E2F0622" w14:textId="77777777" w:rsidR="00765D1C" w:rsidRPr="00765D1C" w:rsidRDefault="00765D1C" w:rsidP="00633520">
      <w:pPr>
        <w:pStyle w:val="Paragraphedeliste"/>
        <w:numPr>
          <w:ilvl w:val="0"/>
          <w:numId w:val="34"/>
        </w:numPr>
        <w:autoSpaceDE w:val="0"/>
        <w:autoSpaceDN w:val="0"/>
        <w:adjustRightInd w:val="0"/>
        <w:spacing w:before="0" w:line="276" w:lineRule="auto"/>
        <w:ind w:left="714" w:hanging="357"/>
        <w:contextualSpacing w:val="0"/>
        <w:rPr>
          <w:rFonts w:ascii="Times New Roman" w:hAnsi="Times New Roman" w:cs="Times New Roman"/>
          <w:color w:val="000000"/>
          <w:sz w:val="22"/>
          <w:lang w:val="fr-FR"/>
        </w:rPr>
      </w:pPr>
      <w:r w:rsidRPr="00765D1C">
        <w:rPr>
          <w:rFonts w:ascii="Times New Roman" w:hAnsi="Times New Roman" w:cs="Times New Roman"/>
          <w:sz w:val="22"/>
          <w:lang w:val="fr-FR"/>
        </w:rPr>
        <w:lastRenderedPageBreak/>
        <w:t>S’impliquer activement et de manière systématique dans le dialogue communautaire autour de la pacification du processus électoral.</w:t>
      </w:r>
    </w:p>
    <w:p w14:paraId="5D0B1BFE" w14:textId="77777777" w:rsidR="00765D1C" w:rsidRPr="00765D1C" w:rsidRDefault="00765D1C" w:rsidP="00765D1C">
      <w:pPr>
        <w:autoSpaceDE w:val="0"/>
        <w:autoSpaceDN w:val="0"/>
        <w:adjustRightInd w:val="0"/>
        <w:spacing w:after="68" w:line="276" w:lineRule="auto"/>
        <w:rPr>
          <w:rFonts w:ascii="Times New Roman" w:hAnsi="Times New Roman" w:cs="Times New Roman"/>
          <w:b/>
          <w:bCs/>
          <w:color w:val="000000"/>
        </w:rPr>
      </w:pPr>
      <w:r w:rsidRPr="00765D1C">
        <w:rPr>
          <w:rFonts w:ascii="Times New Roman" w:hAnsi="Times New Roman" w:cs="Times New Roman"/>
          <w:b/>
          <w:bCs/>
          <w:color w:val="000000"/>
        </w:rPr>
        <w:t xml:space="preserve">Aux agences du SNU, au PBF et aux autres partenaires de développement </w:t>
      </w:r>
    </w:p>
    <w:p w14:paraId="747CD677" w14:textId="3C7E8F48" w:rsidR="00765D1C" w:rsidRPr="00765D1C" w:rsidRDefault="00765D1C" w:rsidP="00633520">
      <w:pPr>
        <w:pStyle w:val="Paragraphedeliste"/>
        <w:numPr>
          <w:ilvl w:val="0"/>
          <w:numId w:val="35"/>
        </w:numPr>
        <w:autoSpaceDE w:val="0"/>
        <w:autoSpaceDN w:val="0"/>
        <w:adjustRightInd w:val="0"/>
        <w:spacing w:before="0" w:after="0" w:line="276" w:lineRule="auto"/>
        <w:jc w:val="both"/>
        <w:rPr>
          <w:rFonts w:ascii="Times New Roman" w:hAnsi="Times New Roman" w:cs="Times New Roman"/>
          <w:sz w:val="22"/>
          <w:lang w:val="fr-FR"/>
        </w:rPr>
      </w:pPr>
      <w:r w:rsidRPr="00765D1C">
        <w:rPr>
          <w:rFonts w:ascii="Times New Roman" w:hAnsi="Times New Roman" w:cs="Times New Roman"/>
          <w:color w:val="000000"/>
          <w:sz w:val="22"/>
          <w:lang w:val="fr-FR"/>
        </w:rPr>
        <w:t xml:space="preserve">Accompagner la partie nationale pour la mise à l’échelle du projet </w:t>
      </w:r>
      <w:r w:rsidRPr="00765D1C">
        <w:rPr>
          <w:rFonts w:ascii="Times New Roman" w:eastAsia="Calibri" w:hAnsi="Times New Roman" w:cs="Times New Roman"/>
          <w:sz w:val="22"/>
          <w:lang w:val="fr-FR"/>
        </w:rPr>
        <w:t>d’appui à la réduction de l’instrumentalisation et des violences politico-sociales des jeunes taxi-motards en période électorale ;</w:t>
      </w:r>
    </w:p>
    <w:p w14:paraId="743C9933" w14:textId="4C17B24E" w:rsidR="00765D1C" w:rsidRPr="00765D1C" w:rsidRDefault="00765D1C" w:rsidP="00633520">
      <w:pPr>
        <w:numPr>
          <w:ilvl w:val="0"/>
          <w:numId w:val="35"/>
        </w:numPr>
        <w:pBdr>
          <w:top w:val="nil"/>
          <w:left w:val="nil"/>
          <w:bottom w:val="nil"/>
          <w:right w:val="nil"/>
          <w:between w:val="nil"/>
        </w:pBdr>
        <w:spacing w:after="0" w:line="276" w:lineRule="auto"/>
        <w:ind w:left="714" w:hanging="357"/>
        <w:jc w:val="both"/>
        <w:rPr>
          <w:rFonts w:ascii="Times New Roman" w:hAnsi="Times New Roman" w:cs="Times New Roman"/>
          <w:color w:val="000000"/>
        </w:rPr>
      </w:pPr>
      <w:r w:rsidRPr="00765D1C">
        <w:rPr>
          <w:rFonts w:ascii="Times New Roman" w:hAnsi="Times New Roman" w:cs="Times New Roman"/>
          <w:color w:val="000000"/>
        </w:rPr>
        <w:t xml:space="preserve">Contribuer ou poursuivre le renforcement des capacités des autorités locales et des jeunes conducteurs de </w:t>
      </w:r>
      <w:r w:rsidR="00437F64">
        <w:rPr>
          <w:rFonts w:ascii="Times New Roman" w:hAnsi="Times New Roman" w:cs="Times New Roman"/>
          <w:color w:val="000000"/>
        </w:rPr>
        <w:t>taxi-</w:t>
      </w:r>
      <w:r w:rsidRPr="00765D1C">
        <w:rPr>
          <w:rFonts w:ascii="Times New Roman" w:hAnsi="Times New Roman" w:cs="Times New Roman"/>
          <w:color w:val="000000"/>
        </w:rPr>
        <w:t>motos en matière de prévention et de résolution des conflits dans toutes les communes</w:t>
      </w:r>
      <w:r>
        <w:rPr>
          <w:rFonts w:ascii="Times New Roman" w:hAnsi="Times New Roman" w:cs="Times New Roman"/>
          <w:color w:val="000000"/>
        </w:rPr>
        <w:t> ;</w:t>
      </w:r>
    </w:p>
    <w:p w14:paraId="283C1BAF" w14:textId="70FBC9D7" w:rsidR="00765D1C" w:rsidRPr="00765D1C" w:rsidRDefault="00765D1C" w:rsidP="00633520">
      <w:pPr>
        <w:numPr>
          <w:ilvl w:val="0"/>
          <w:numId w:val="35"/>
        </w:numPr>
        <w:pBdr>
          <w:top w:val="nil"/>
          <w:left w:val="nil"/>
          <w:bottom w:val="nil"/>
          <w:right w:val="nil"/>
          <w:between w:val="nil"/>
        </w:pBdr>
        <w:spacing w:after="240" w:line="276" w:lineRule="auto"/>
        <w:jc w:val="both"/>
        <w:rPr>
          <w:rFonts w:ascii="Times New Roman" w:hAnsi="Times New Roman" w:cs="Times New Roman"/>
          <w:color w:val="000000"/>
        </w:rPr>
      </w:pPr>
      <w:r w:rsidRPr="00765D1C">
        <w:rPr>
          <w:rFonts w:ascii="Times New Roman" w:hAnsi="Times New Roman" w:cs="Times New Roman"/>
          <w:color w:val="000000"/>
        </w:rPr>
        <w:t>Encourager la promotion du genre et la prise en compte des droits des personnes vulnérables dans les projets</w:t>
      </w:r>
      <w:r w:rsidR="00880E45">
        <w:rPr>
          <w:rFonts w:ascii="Times New Roman" w:hAnsi="Times New Roman" w:cs="Times New Roman"/>
          <w:color w:val="000000"/>
        </w:rPr>
        <w:t>.</w:t>
      </w:r>
    </w:p>
    <w:bookmarkEnd w:id="6"/>
    <w:p w14:paraId="2E23E9B4" w14:textId="0E8C7773" w:rsidR="00DC3266" w:rsidRPr="00A2152E" w:rsidRDefault="00DC3266" w:rsidP="005A10C5">
      <w:pPr>
        <w:spacing w:after="240" w:line="276" w:lineRule="auto"/>
        <w:jc w:val="both"/>
        <w:rPr>
          <w:rFonts w:ascii="Times New Roman" w:hAnsi="Times New Roman" w:cs="Times New Roman"/>
        </w:rPr>
      </w:pPr>
    </w:p>
    <w:p w14:paraId="3B64B41A" w14:textId="16426C3C" w:rsidR="004253E9" w:rsidRPr="0074113E" w:rsidRDefault="004253E9" w:rsidP="004253E9">
      <w:pPr>
        <w:spacing w:after="240" w:line="276" w:lineRule="auto"/>
        <w:jc w:val="both"/>
        <w:rPr>
          <w:rFonts w:ascii="Times New Roman" w:hAnsi="Times New Roman" w:cs="Times New Roman"/>
        </w:rPr>
      </w:pPr>
    </w:p>
    <w:p w14:paraId="01F8A87F" w14:textId="77777777" w:rsidR="004253E9" w:rsidRDefault="004253E9" w:rsidP="004253E9">
      <w:pPr>
        <w:spacing w:after="240" w:line="276" w:lineRule="auto"/>
        <w:jc w:val="both"/>
        <w:rPr>
          <w:rFonts w:ascii="Times New Roman" w:hAnsi="Times New Roman" w:cs="Times New Roman"/>
        </w:rPr>
      </w:pPr>
    </w:p>
    <w:p w14:paraId="50FE4692" w14:textId="77777777" w:rsidR="004253E9" w:rsidRPr="004253E9" w:rsidRDefault="004253E9" w:rsidP="004253E9">
      <w:pPr>
        <w:spacing w:after="240" w:line="276" w:lineRule="auto"/>
        <w:jc w:val="both"/>
        <w:rPr>
          <w:rFonts w:ascii="Times New Roman" w:hAnsi="Times New Roman" w:cs="Times New Roman"/>
          <w:bCs/>
        </w:rPr>
      </w:pPr>
    </w:p>
    <w:p w14:paraId="2859997A" w14:textId="77777777" w:rsidR="0038484B" w:rsidRPr="00C85F11" w:rsidRDefault="0038484B" w:rsidP="006E61FF">
      <w:pPr>
        <w:spacing w:after="240" w:line="276" w:lineRule="auto"/>
        <w:jc w:val="both"/>
        <w:rPr>
          <w:rFonts w:ascii="Times New Roman" w:hAnsi="Times New Roman" w:cs="Times New Roman"/>
        </w:rPr>
      </w:pPr>
    </w:p>
    <w:p w14:paraId="6EB94E3B" w14:textId="77777777" w:rsidR="00FD61E2" w:rsidRPr="0072488D" w:rsidRDefault="00FD61E2" w:rsidP="0072488D">
      <w:pPr>
        <w:spacing w:after="120" w:line="276" w:lineRule="auto"/>
        <w:jc w:val="both"/>
        <w:rPr>
          <w:rFonts w:ascii="Times New Roman" w:hAnsi="Times New Roman" w:cs="Times New Roman"/>
        </w:rPr>
      </w:pPr>
    </w:p>
    <w:p w14:paraId="1979C11E" w14:textId="77777777" w:rsidR="000C4919" w:rsidRDefault="000C4919" w:rsidP="00C24045">
      <w:pPr>
        <w:autoSpaceDE w:val="0"/>
        <w:autoSpaceDN w:val="0"/>
        <w:adjustRightInd w:val="0"/>
        <w:spacing w:after="0" w:line="240" w:lineRule="auto"/>
        <w:jc w:val="both"/>
        <w:rPr>
          <w:rFonts w:ascii="Times New Roman" w:hAnsi="Times New Roman" w:cs="Times New Roman"/>
          <w:b/>
          <w:bCs/>
          <w:color w:val="1F4E79" w:themeColor="accent5" w:themeShade="80"/>
          <w:sz w:val="24"/>
          <w:szCs w:val="24"/>
        </w:rPr>
      </w:pPr>
    </w:p>
    <w:p w14:paraId="320752EE" w14:textId="77777777" w:rsidR="007C2564" w:rsidRPr="007C2564" w:rsidRDefault="007C2564" w:rsidP="007C2564">
      <w:pPr>
        <w:autoSpaceDE w:val="0"/>
        <w:autoSpaceDN w:val="0"/>
        <w:adjustRightInd w:val="0"/>
        <w:spacing w:after="0" w:line="240" w:lineRule="auto"/>
        <w:rPr>
          <w:rFonts w:ascii="Times New Roman" w:hAnsi="Times New Roman" w:cs="Times New Roman"/>
          <w:sz w:val="24"/>
          <w:szCs w:val="24"/>
        </w:rPr>
      </w:pPr>
    </w:p>
    <w:p w14:paraId="02F0E8EF" w14:textId="77777777" w:rsidR="00F07A45" w:rsidRDefault="00F07A45" w:rsidP="00C65917">
      <w:pPr>
        <w:pStyle w:val="Titre1"/>
        <w:spacing w:after="240"/>
        <w:rPr>
          <w:rFonts w:ascii="Times New Roman" w:hAnsi="Times New Roman" w:cs="Times New Roman"/>
          <w:b/>
          <w:bCs/>
        </w:rPr>
      </w:pPr>
      <w:r>
        <w:rPr>
          <w:rFonts w:ascii="Times New Roman" w:hAnsi="Times New Roman" w:cs="Times New Roman"/>
          <w:b/>
          <w:bCs/>
        </w:rPr>
        <w:br w:type="page"/>
      </w:r>
    </w:p>
    <w:p w14:paraId="50616898" w14:textId="4454C406" w:rsidR="00B42FBD" w:rsidRPr="00C65917" w:rsidRDefault="00B411F4" w:rsidP="00C65917">
      <w:pPr>
        <w:pStyle w:val="Titre1"/>
        <w:spacing w:after="240"/>
        <w:rPr>
          <w:rFonts w:ascii="Times New Roman" w:hAnsi="Times New Roman" w:cs="Times New Roman"/>
          <w:b/>
          <w:bCs/>
        </w:rPr>
      </w:pPr>
      <w:bookmarkStart w:id="7" w:name="_Toc97734072"/>
      <w:r w:rsidRPr="00C65917">
        <w:rPr>
          <w:rFonts w:ascii="Times New Roman" w:hAnsi="Times New Roman" w:cs="Times New Roman"/>
          <w:b/>
          <w:bCs/>
        </w:rPr>
        <w:lastRenderedPageBreak/>
        <w:t>Introduction</w:t>
      </w:r>
      <w:bookmarkEnd w:id="7"/>
    </w:p>
    <w:p w14:paraId="1522E347" w14:textId="2048D9C0" w:rsidR="00C65917" w:rsidRPr="00C65917" w:rsidRDefault="00C65917" w:rsidP="00C65917">
      <w:pPr>
        <w:spacing w:after="240" w:line="276" w:lineRule="auto"/>
        <w:ind w:right="-7"/>
        <w:jc w:val="both"/>
        <w:rPr>
          <w:rFonts w:ascii="Times New Roman" w:hAnsi="Times New Roman" w:cs="Times New Roman"/>
          <w:sz w:val="24"/>
          <w:szCs w:val="24"/>
        </w:rPr>
      </w:pPr>
      <w:r w:rsidRPr="00C65917">
        <w:rPr>
          <w:rFonts w:ascii="Times New Roman" w:hAnsi="Times New Roman" w:cs="Times New Roman"/>
          <w:sz w:val="24"/>
          <w:szCs w:val="24"/>
        </w:rPr>
        <w:t>La Guinée</w:t>
      </w:r>
      <w:r>
        <w:rPr>
          <w:rFonts w:ascii="Times New Roman" w:hAnsi="Times New Roman" w:cs="Times New Roman"/>
          <w:sz w:val="24"/>
          <w:szCs w:val="24"/>
        </w:rPr>
        <w:t xml:space="preserve">, </w:t>
      </w:r>
      <w:r w:rsidR="00D7124A" w:rsidRPr="00C65917">
        <w:rPr>
          <w:rFonts w:ascii="Times New Roman" w:hAnsi="Times New Roman" w:cs="Times New Roman"/>
          <w:sz w:val="24"/>
          <w:szCs w:val="24"/>
        </w:rPr>
        <w:t>à</w:t>
      </w:r>
      <w:r>
        <w:rPr>
          <w:rFonts w:ascii="Times New Roman" w:hAnsi="Times New Roman" w:cs="Times New Roman"/>
          <w:sz w:val="24"/>
          <w:szCs w:val="24"/>
        </w:rPr>
        <w:t xml:space="preserve"> l’image d’autres </w:t>
      </w:r>
      <w:r w:rsidRPr="00C65917">
        <w:rPr>
          <w:rFonts w:ascii="Times New Roman" w:hAnsi="Times New Roman" w:cs="Times New Roman"/>
          <w:sz w:val="24"/>
          <w:szCs w:val="24"/>
        </w:rPr>
        <w:t xml:space="preserve">pays africains, a une population très jeune. Selon le recensement général de la population (RGPH3) de 2014, près de 61% de la population </w:t>
      </w:r>
      <w:r w:rsidR="00D7124A">
        <w:rPr>
          <w:rFonts w:ascii="Times New Roman" w:hAnsi="Times New Roman" w:cs="Times New Roman"/>
          <w:sz w:val="24"/>
          <w:szCs w:val="24"/>
        </w:rPr>
        <w:t>a</w:t>
      </w:r>
      <w:r w:rsidRPr="00C65917">
        <w:rPr>
          <w:rFonts w:ascii="Times New Roman" w:hAnsi="Times New Roman" w:cs="Times New Roman"/>
          <w:sz w:val="24"/>
          <w:szCs w:val="24"/>
        </w:rPr>
        <w:t xml:space="preserve"> moins de 25 ans, dont 45,3% sont des jeunes femmes. Les femmes représentent aussi 51,7% de la population totale. </w:t>
      </w:r>
      <w:r>
        <w:rPr>
          <w:rFonts w:ascii="Times New Roman" w:hAnsi="Times New Roman" w:cs="Times New Roman"/>
          <w:sz w:val="24"/>
          <w:szCs w:val="24"/>
        </w:rPr>
        <w:t>De plus</w:t>
      </w:r>
      <w:r w:rsidRPr="00C65917">
        <w:rPr>
          <w:rFonts w:ascii="Times New Roman" w:hAnsi="Times New Roman" w:cs="Times New Roman"/>
          <w:sz w:val="24"/>
          <w:szCs w:val="24"/>
        </w:rPr>
        <w:t xml:space="preserve">, le chômage, très élevé au sein de la population active, touche en particulier les jeunes avec 83% des chômeurs enregistrés, 61% des jeunes diplômés sont sans emploi (RGPH3, 2014). Aussi, les villes guinéennes sont caractérisées par une urbanisation </w:t>
      </w:r>
      <w:r w:rsidR="00D7124A">
        <w:rPr>
          <w:rFonts w:ascii="Times New Roman" w:hAnsi="Times New Roman" w:cs="Times New Roman"/>
          <w:sz w:val="24"/>
          <w:szCs w:val="24"/>
        </w:rPr>
        <w:t>explosive</w:t>
      </w:r>
      <w:r w:rsidRPr="00C65917">
        <w:rPr>
          <w:rFonts w:ascii="Times New Roman" w:hAnsi="Times New Roman" w:cs="Times New Roman"/>
          <w:sz w:val="24"/>
          <w:szCs w:val="24"/>
        </w:rPr>
        <w:t xml:space="preserve"> et non maitrisée. La capitale Conakry est passé</w:t>
      </w:r>
      <w:r w:rsidR="00D7124A">
        <w:rPr>
          <w:rFonts w:ascii="Times New Roman" w:hAnsi="Times New Roman" w:cs="Times New Roman"/>
          <w:sz w:val="24"/>
          <w:szCs w:val="24"/>
        </w:rPr>
        <w:t>e</w:t>
      </w:r>
      <w:r w:rsidRPr="00C65917">
        <w:rPr>
          <w:rFonts w:ascii="Times New Roman" w:hAnsi="Times New Roman" w:cs="Times New Roman"/>
          <w:sz w:val="24"/>
          <w:szCs w:val="24"/>
        </w:rPr>
        <w:t xml:space="preserve"> de 32.000 habitants en 1958 à 3 millions d’habitants en 2014</w:t>
      </w:r>
      <w:r>
        <w:rPr>
          <w:rFonts w:ascii="Times New Roman" w:hAnsi="Times New Roman" w:cs="Times New Roman"/>
          <w:sz w:val="24"/>
          <w:szCs w:val="24"/>
        </w:rPr>
        <w:t>, soit 23% de la population guinéenne</w:t>
      </w:r>
      <w:r w:rsidRPr="00C65917">
        <w:rPr>
          <w:rFonts w:ascii="Times New Roman" w:hAnsi="Times New Roman" w:cs="Times New Roman"/>
          <w:sz w:val="24"/>
          <w:szCs w:val="24"/>
        </w:rPr>
        <w:t>. Les communes de Ratoma et Matoto comptent à elles seules 79% de la population de Conakry. De même que N’zérékoré</w:t>
      </w:r>
      <w:r w:rsidR="00D7124A">
        <w:rPr>
          <w:rFonts w:ascii="Times New Roman" w:hAnsi="Times New Roman" w:cs="Times New Roman"/>
          <w:sz w:val="24"/>
          <w:szCs w:val="24"/>
        </w:rPr>
        <w:t>,</w:t>
      </w:r>
      <w:r w:rsidRPr="00C65917">
        <w:rPr>
          <w:rFonts w:ascii="Times New Roman" w:hAnsi="Times New Roman" w:cs="Times New Roman"/>
          <w:sz w:val="24"/>
          <w:szCs w:val="24"/>
        </w:rPr>
        <w:t xml:space="preserve"> qui est le chef</w:t>
      </w:r>
      <w:r w:rsidR="00D7124A">
        <w:rPr>
          <w:rFonts w:ascii="Times New Roman" w:hAnsi="Times New Roman" w:cs="Times New Roman"/>
          <w:sz w:val="24"/>
          <w:szCs w:val="24"/>
        </w:rPr>
        <w:t xml:space="preserve"> </w:t>
      </w:r>
      <w:r w:rsidRPr="00C65917">
        <w:rPr>
          <w:rFonts w:ascii="Times New Roman" w:hAnsi="Times New Roman" w:cs="Times New Roman"/>
          <w:sz w:val="24"/>
          <w:szCs w:val="24"/>
        </w:rPr>
        <w:t>lieux de la Guinée forestière</w:t>
      </w:r>
      <w:r w:rsidR="00D7124A">
        <w:rPr>
          <w:rFonts w:ascii="Times New Roman" w:hAnsi="Times New Roman" w:cs="Times New Roman"/>
          <w:sz w:val="24"/>
          <w:szCs w:val="24"/>
        </w:rPr>
        <w:t>,</w:t>
      </w:r>
      <w:r w:rsidRPr="00C65917">
        <w:rPr>
          <w:rFonts w:ascii="Times New Roman" w:hAnsi="Times New Roman" w:cs="Times New Roman"/>
          <w:sz w:val="24"/>
          <w:szCs w:val="24"/>
        </w:rPr>
        <w:t xml:space="preserve"> compte </w:t>
      </w:r>
      <w:r w:rsidRPr="00C65917">
        <w:rPr>
          <w:rStyle w:val="lrzxr"/>
          <w:rFonts w:ascii="Times New Roman" w:hAnsi="Times New Roman" w:cs="Times New Roman"/>
          <w:color w:val="222222"/>
          <w:sz w:val="24"/>
          <w:szCs w:val="24"/>
          <w:shd w:val="clear" w:color="auto" w:fill="FFFFFF"/>
        </w:rPr>
        <w:t xml:space="preserve">300 000 </w:t>
      </w:r>
      <w:r w:rsidRPr="00C65917">
        <w:rPr>
          <w:rFonts w:ascii="Times New Roman" w:hAnsi="Times New Roman" w:cs="Times New Roman"/>
          <w:sz w:val="24"/>
          <w:szCs w:val="24"/>
        </w:rPr>
        <w:t>habitants en 2014</w:t>
      </w:r>
      <w:r w:rsidRPr="00C65917">
        <w:rPr>
          <w:rStyle w:val="lrzxr"/>
          <w:rFonts w:ascii="Times New Roman" w:hAnsi="Times New Roman" w:cs="Times New Roman"/>
          <w:color w:val="222222"/>
          <w:sz w:val="24"/>
          <w:szCs w:val="24"/>
          <w:shd w:val="clear" w:color="auto" w:fill="FFFFFF"/>
        </w:rPr>
        <w:t xml:space="preserve"> </w:t>
      </w:r>
      <w:r w:rsidRPr="00C65917">
        <w:rPr>
          <w:rFonts w:ascii="Times New Roman" w:hAnsi="Times New Roman" w:cs="Times New Roman"/>
          <w:sz w:val="24"/>
          <w:szCs w:val="24"/>
        </w:rPr>
        <w:t>(RGPH3, 2014)</w:t>
      </w:r>
      <w:r w:rsidR="00025D04">
        <w:rPr>
          <w:rFonts w:ascii="Times New Roman" w:hAnsi="Times New Roman" w:cs="Times New Roman"/>
          <w:sz w:val="24"/>
          <w:szCs w:val="24"/>
        </w:rPr>
        <w:t>, soit 2,3% de la population guinéenne</w:t>
      </w:r>
      <w:r w:rsidRPr="00C65917">
        <w:rPr>
          <w:rFonts w:ascii="Times New Roman" w:hAnsi="Times New Roman" w:cs="Times New Roman"/>
          <w:sz w:val="24"/>
          <w:szCs w:val="24"/>
        </w:rPr>
        <w:t>. Cette croissance démographique se fait sans planification en matière d’urbanisme, et donc sans infrastructures adéquates ni les services de transport</w:t>
      </w:r>
      <w:r w:rsidR="00D7124A">
        <w:rPr>
          <w:rFonts w:ascii="Times New Roman" w:hAnsi="Times New Roman" w:cs="Times New Roman"/>
          <w:sz w:val="24"/>
          <w:szCs w:val="24"/>
        </w:rPr>
        <w:t xml:space="preserve"> appropriés</w:t>
      </w:r>
      <w:r w:rsidRPr="00C65917">
        <w:rPr>
          <w:rFonts w:ascii="Times New Roman" w:hAnsi="Times New Roman" w:cs="Times New Roman"/>
          <w:sz w:val="24"/>
          <w:szCs w:val="24"/>
        </w:rPr>
        <w:t>.</w:t>
      </w:r>
    </w:p>
    <w:p w14:paraId="0B3071F7" w14:textId="37DB17E1" w:rsidR="00C65917" w:rsidRPr="00C65917" w:rsidRDefault="00025D04" w:rsidP="00C65917">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L’</w:t>
      </w:r>
      <w:r w:rsidRPr="00C65917">
        <w:rPr>
          <w:rFonts w:ascii="Times New Roman" w:hAnsi="Times New Roman" w:cs="Times New Roman"/>
          <w:sz w:val="24"/>
          <w:szCs w:val="24"/>
        </w:rPr>
        <w:t>urbanisation rapide et mal planifiée </w:t>
      </w:r>
      <w:r>
        <w:rPr>
          <w:rFonts w:ascii="Times New Roman" w:hAnsi="Times New Roman" w:cs="Times New Roman"/>
          <w:sz w:val="24"/>
          <w:szCs w:val="24"/>
        </w:rPr>
        <w:t xml:space="preserve">des centres urbains, </w:t>
      </w:r>
      <w:r w:rsidRPr="00C65917">
        <w:rPr>
          <w:rFonts w:ascii="Times New Roman" w:hAnsi="Times New Roman" w:cs="Times New Roman"/>
          <w:sz w:val="24"/>
          <w:szCs w:val="24"/>
        </w:rPr>
        <w:t>l’absence d’investissements de l’Etat dans des services publics et les infrastructures routières</w:t>
      </w:r>
      <w:r>
        <w:rPr>
          <w:rFonts w:ascii="Times New Roman" w:hAnsi="Times New Roman" w:cs="Times New Roman"/>
          <w:sz w:val="24"/>
          <w:szCs w:val="24"/>
        </w:rPr>
        <w:t xml:space="preserve">, </w:t>
      </w:r>
      <w:r w:rsidRPr="00C65917">
        <w:rPr>
          <w:rFonts w:ascii="Times New Roman" w:hAnsi="Times New Roman" w:cs="Times New Roman"/>
          <w:sz w:val="24"/>
          <w:szCs w:val="24"/>
        </w:rPr>
        <w:t>la paupérisation des zones urbaines</w:t>
      </w:r>
      <w:r>
        <w:rPr>
          <w:rFonts w:ascii="Times New Roman" w:hAnsi="Times New Roman" w:cs="Times New Roman"/>
          <w:sz w:val="24"/>
          <w:szCs w:val="24"/>
        </w:rPr>
        <w:t xml:space="preserve"> et </w:t>
      </w:r>
      <w:r w:rsidRPr="00C65917">
        <w:rPr>
          <w:rFonts w:ascii="Times New Roman" w:hAnsi="Times New Roman" w:cs="Times New Roman"/>
          <w:sz w:val="24"/>
          <w:szCs w:val="24"/>
        </w:rPr>
        <w:t xml:space="preserve">le chômage </w:t>
      </w:r>
      <w:r>
        <w:rPr>
          <w:rFonts w:ascii="Times New Roman" w:hAnsi="Times New Roman" w:cs="Times New Roman"/>
          <w:sz w:val="24"/>
          <w:szCs w:val="24"/>
        </w:rPr>
        <w:t xml:space="preserve">de masse des jeunes ont favorisé l’émergence et l’accélération de l’usage des </w:t>
      </w:r>
      <w:r w:rsidR="00C65917" w:rsidRPr="00C65917">
        <w:rPr>
          <w:rFonts w:ascii="Times New Roman" w:hAnsi="Times New Roman" w:cs="Times New Roman"/>
          <w:sz w:val="24"/>
          <w:szCs w:val="24"/>
        </w:rPr>
        <w:t>moto-taxis dans les grandes villes africaines</w:t>
      </w:r>
      <w:r>
        <w:rPr>
          <w:rFonts w:ascii="Times New Roman" w:hAnsi="Times New Roman" w:cs="Times New Roman"/>
          <w:sz w:val="24"/>
          <w:szCs w:val="24"/>
        </w:rPr>
        <w:t xml:space="preserve"> comme moyens de transport.</w:t>
      </w:r>
      <w:r w:rsidR="00C65917" w:rsidRPr="00C65917">
        <w:rPr>
          <w:rFonts w:ascii="Times New Roman" w:hAnsi="Times New Roman" w:cs="Times New Roman"/>
          <w:sz w:val="24"/>
          <w:szCs w:val="24"/>
        </w:rPr>
        <w:t xml:space="preserve"> </w:t>
      </w:r>
      <w:r>
        <w:rPr>
          <w:rFonts w:ascii="Times New Roman" w:hAnsi="Times New Roman" w:cs="Times New Roman"/>
          <w:sz w:val="24"/>
          <w:szCs w:val="24"/>
        </w:rPr>
        <w:t xml:space="preserve">Ainsi, </w:t>
      </w:r>
      <w:r w:rsidR="00C65917" w:rsidRPr="00C65917">
        <w:rPr>
          <w:rFonts w:ascii="Times New Roman" w:hAnsi="Times New Roman" w:cs="Times New Roman"/>
          <w:sz w:val="24"/>
          <w:szCs w:val="24"/>
        </w:rPr>
        <w:t>le transport public en moto</w:t>
      </w:r>
      <w:r>
        <w:rPr>
          <w:rFonts w:ascii="Times New Roman" w:hAnsi="Times New Roman" w:cs="Times New Roman"/>
          <w:sz w:val="24"/>
          <w:szCs w:val="24"/>
        </w:rPr>
        <w:t>-</w:t>
      </w:r>
      <w:r w:rsidR="00C65917" w:rsidRPr="00C65917">
        <w:rPr>
          <w:rFonts w:ascii="Times New Roman" w:hAnsi="Times New Roman" w:cs="Times New Roman"/>
          <w:sz w:val="24"/>
          <w:szCs w:val="24"/>
        </w:rPr>
        <w:t xml:space="preserve">taxi exercé essentiellement par des </w:t>
      </w:r>
      <w:r w:rsidRPr="00C65917">
        <w:rPr>
          <w:rFonts w:ascii="Times New Roman" w:hAnsi="Times New Roman" w:cs="Times New Roman"/>
          <w:sz w:val="24"/>
          <w:szCs w:val="24"/>
        </w:rPr>
        <w:t>jeunes est</w:t>
      </w:r>
      <w:r w:rsidR="00C65917" w:rsidRPr="00C65917">
        <w:rPr>
          <w:rFonts w:ascii="Times New Roman" w:hAnsi="Times New Roman" w:cs="Times New Roman"/>
          <w:sz w:val="24"/>
          <w:szCs w:val="24"/>
        </w:rPr>
        <w:t xml:space="preserve"> apparu comme une réponse urbaine à la défaillance du transport public. Les taxi-motards ont acquis à Conakry et dans les régions un statut social et économique complexe et ambigu à la fois auprès des autorités publiques, des autorités locales et de la population en général. </w:t>
      </w:r>
    </w:p>
    <w:p w14:paraId="43041737" w14:textId="49355A17" w:rsidR="00B411F4" w:rsidRPr="00E25D38" w:rsidRDefault="00C65917" w:rsidP="00E25D38">
      <w:pPr>
        <w:spacing w:after="240" w:line="276" w:lineRule="auto"/>
        <w:jc w:val="both"/>
        <w:rPr>
          <w:rFonts w:ascii="Times New Roman" w:hAnsi="Times New Roman" w:cs="Times New Roman"/>
          <w:sz w:val="24"/>
          <w:szCs w:val="24"/>
        </w:rPr>
      </w:pPr>
      <w:r w:rsidRPr="00C65917">
        <w:rPr>
          <w:rFonts w:ascii="Times New Roman" w:hAnsi="Times New Roman" w:cs="Times New Roman"/>
          <w:sz w:val="24"/>
          <w:szCs w:val="24"/>
        </w:rPr>
        <w:t>Cette situation les expose à l’instrumentalisation politico-sociale qui s’est accentuée ces dernières années en Guinée pour plusieurs raisons : d’une part, les enjeux d’expérience démocratique</w:t>
      </w:r>
      <w:r w:rsidR="00744DD5">
        <w:rPr>
          <w:rFonts w:ascii="Times New Roman" w:hAnsi="Times New Roman" w:cs="Times New Roman"/>
          <w:sz w:val="24"/>
          <w:szCs w:val="24"/>
        </w:rPr>
        <w:t xml:space="preserve"> et ;</w:t>
      </w:r>
      <w:r w:rsidRPr="00C65917">
        <w:rPr>
          <w:rFonts w:ascii="Times New Roman" w:hAnsi="Times New Roman" w:cs="Times New Roman"/>
          <w:sz w:val="24"/>
          <w:szCs w:val="24"/>
        </w:rPr>
        <w:t xml:space="preserve"> </w:t>
      </w:r>
      <w:r w:rsidR="00744DD5">
        <w:rPr>
          <w:rFonts w:ascii="Times New Roman" w:hAnsi="Times New Roman" w:cs="Times New Roman"/>
          <w:sz w:val="24"/>
          <w:szCs w:val="24"/>
        </w:rPr>
        <w:t>d</w:t>
      </w:r>
      <w:r w:rsidRPr="00C65917">
        <w:rPr>
          <w:rFonts w:ascii="Times New Roman" w:hAnsi="Times New Roman" w:cs="Times New Roman"/>
          <w:sz w:val="24"/>
          <w:szCs w:val="24"/>
        </w:rPr>
        <w:t>’autre part, les conducteurs de taxi</w:t>
      </w:r>
      <w:r w:rsidR="00744DD5">
        <w:rPr>
          <w:rFonts w:ascii="Times New Roman" w:hAnsi="Times New Roman" w:cs="Times New Roman"/>
          <w:sz w:val="24"/>
          <w:szCs w:val="24"/>
        </w:rPr>
        <w:t>-</w:t>
      </w:r>
      <w:r w:rsidRPr="00C65917">
        <w:rPr>
          <w:rFonts w:ascii="Times New Roman" w:hAnsi="Times New Roman" w:cs="Times New Roman"/>
          <w:sz w:val="24"/>
          <w:szCs w:val="24"/>
        </w:rPr>
        <w:t>motos sont jeunes et représentent une large frange de la population en attente d’un avenir socioéconomique. Ils sont donc, à ce titre, et au-delà du fait qu’ils sont visibles et audibles lors des défilés et cortèges, des relais symboliques pour les jeunes se trouvant dans des situations précaires similaires. Leur utilisation dans les cortèges politiques engendre beaucoup de violences, qui réduisent la participation de la population aux discussions et actions publiques liées à la politique, notamment les femmes et les filles.</w:t>
      </w:r>
    </w:p>
    <w:p w14:paraId="5D20CE3E" w14:textId="43C2BD18" w:rsidR="00F236AC" w:rsidRPr="00F236AC" w:rsidRDefault="00E25D38" w:rsidP="00F236AC">
      <w:pPr>
        <w:pStyle w:val="Default"/>
        <w:spacing w:after="240" w:line="276" w:lineRule="auto"/>
        <w:jc w:val="both"/>
        <w:rPr>
          <w:rFonts w:ascii="Times New Roman" w:hAnsi="Times New Roman" w:cs="Times New Roman"/>
          <w:bCs/>
          <w:color w:val="auto"/>
          <w:lang w:val="fr-FR"/>
        </w:rPr>
      </w:pPr>
      <w:r w:rsidRPr="00F236AC">
        <w:rPr>
          <w:rFonts w:ascii="Times New Roman" w:eastAsiaTheme="minorEastAsia" w:hAnsi="Times New Roman" w:cs="Times New Roman"/>
          <w:snapToGrid w:val="0"/>
          <w:lang w:val="fr-FR"/>
        </w:rPr>
        <w:t xml:space="preserve">Pour contribuer </w:t>
      </w:r>
      <w:r w:rsidR="001C2BE5" w:rsidRPr="00F236AC">
        <w:rPr>
          <w:rFonts w:ascii="Times New Roman" w:eastAsiaTheme="minorEastAsia" w:hAnsi="Times New Roman" w:cs="Times New Roman"/>
          <w:snapToGrid w:val="0"/>
          <w:lang w:val="fr-FR"/>
        </w:rPr>
        <w:t xml:space="preserve">à </w:t>
      </w:r>
      <w:r w:rsidR="00F236AC" w:rsidRPr="00F236AC">
        <w:rPr>
          <w:rFonts w:ascii="Times New Roman" w:eastAsiaTheme="minorEastAsia" w:hAnsi="Times New Roman" w:cs="Times New Roman"/>
          <w:snapToGrid w:val="0"/>
          <w:lang w:val="fr-FR"/>
        </w:rPr>
        <w:t xml:space="preserve">consolider la paix et la cohésion sociale, </w:t>
      </w:r>
      <w:r w:rsidRPr="00F236AC">
        <w:rPr>
          <w:rFonts w:ascii="Times New Roman" w:hAnsi="Times New Roman" w:cs="Times New Roman"/>
          <w:bCs/>
          <w:lang w:val="fr-FR"/>
        </w:rPr>
        <w:t>trois (3) agences des Nations Unies, en l’occurrence l’UNFPA (lead), l</w:t>
      </w:r>
      <w:r w:rsidR="00C86AFB" w:rsidRPr="00F236AC">
        <w:rPr>
          <w:rFonts w:ascii="Times New Roman" w:hAnsi="Times New Roman" w:cs="Times New Roman"/>
          <w:bCs/>
          <w:lang w:val="fr-FR"/>
        </w:rPr>
        <w:t>’OIM</w:t>
      </w:r>
      <w:r w:rsidRPr="00F236AC">
        <w:rPr>
          <w:rFonts w:ascii="Times New Roman" w:hAnsi="Times New Roman" w:cs="Times New Roman"/>
          <w:bCs/>
          <w:lang w:val="fr-FR"/>
        </w:rPr>
        <w:t xml:space="preserve"> et l</w:t>
      </w:r>
      <w:r w:rsidR="00C86AFB" w:rsidRPr="00F236AC">
        <w:rPr>
          <w:rFonts w:ascii="Times New Roman" w:hAnsi="Times New Roman" w:cs="Times New Roman"/>
          <w:bCs/>
          <w:lang w:val="fr-FR"/>
        </w:rPr>
        <w:t>e PNUD</w:t>
      </w:r>
      <w:r w:rsidRPr="00F236AC">
        <w:rPr>
          <w:rFonts w:ascii="Times New Roman" w:hAnsi="Times New Roman" w:cs="Times New Roman"/>
          <w:bCs/>
          <w:lang w:val="fr-FR"/>
        </w:rPr>
        <w:t xml:space="preserve">, </w:t>
      </w:r>
      <w:r w:rsidR="004C73E2" w:rsidRPr="00F236AC">
        <w:rPr>
          <w:rFonts w:ascii="Times New Roman" w:hAnsi="Times New Roman" w:cs="Times New Roman"/>
          <w:bCs/>
          <w:lang w:val="fr-FR"/>
        </w:rPr>
        <w:t xml:space="preserve">dans le cadre de leur appui au Gouvernement guinéen, </w:t>
      </w:r>
      <w:r w:rsidR="004C73E2" w:rsidRPr="00F236AC">
        <w:rPr>
          <w:rFonts w:ascii="Times New Roman" w:eastAsiaTheme="minorEastAsia" w:hAnsi="Times New Roman" w:cs="Times New Roman"/>
          <w:snapToGrid w:val="0"/>
          <w:lang w:val="fr-FR"/>
        </w:rPr>
        <w:t xml:space="preserve">sur financement du fonds de consolidation de la paix des Nations Unies (PBF), </w:t>
      </w:r>
      <w:r w:rsidRPr="00F236AC">
        <w:rPr>
          <w:rFonts w:ascii="Times New Roman" w:hAnsi="Times New Roman" w:cs="Times New Roman"/>
          <w:bCs/>
          <w:lang w:val="fr-FR"/>
        </w:rPr>
        <w:t xml:space="preserve">ont </w:t>
      </w:r>
      <w:r w:rsidR="004C73E2" w:rsidRPr="00F236AC">
        <w:rPr>
          <w:rFonts w:ascii="Times New Roman" w:hAnsi="Times New Roman" w:cs="Times New Roman"/>
          <w:bCs/>
          <w:lang w:val="fr-FR"/>
        </w:rPr>
        <w:t>mis en œuvre</w:t>
      </w:r>
      <w:r w:rsidR="00F236AC" w:rsidRPr="00F236AC">
        <w:rPr>
          <w:rFonts w:ascii="Times New Roman" w:hAnsi="Times New Roman" w:cs="Times New Roman"/>
          <w:color w:val="auto"/>
          <w:shd w:val="clear" w:color="auto" w:fill="FFFFFF"/>
          <w:lang w:val="fr-FR"/>
        </w:rPr>
        <w:t xml:space="preserve"> le projet d’appui à la réduction de l’instrumentalisation et des violences politico-sociales des jeunes conducteurs de taxi</w:t>
      </w:r>
      <w:r w:rsidR="00D20000">
        <w:rPr>
          <w:rFonts w:ascii="Times New Roman" w:hAnsi="Times New Roman" w:cs="Times New Roman"/>
          <w:color w:val="auto"/>
          <w:shd w:val="clear" w:color="auto" w:fill="FFFFFF"/>
          <w:lang w:val="fr-FR"/>
        </w:rPr>
        <w:t>-</w:t>
      </w:r>
      <w:r w:rsidR="00F236AC" w:rsidRPr="00F236AC">
        <w:rPr>
          <w:rFonts w:ascii="Times New Roman" w:hAnsi="Times New Roman" w:cs="Times New Roman"/>
          <w:color w:val="auto"/>
          <w:shd w:val="clear" w:color="auto" w:fill="FFFFFF"/>
          <w:lang w:val="fr-FR"/>
        </w:rPr>
        <w:t>moto</w:t>
      </w:r>
      <w:r w:rsidR="00D20000">
        <w:rPr>
          <w:rFonts w:ascii="Times New Roman" w:hAnsi="Times New Roman" w:cs="Times New Roman"/>
          <w:color w:val="auto"/>
          <w:shd w:val="clear" w:color="auto" w:fill="FFFFFF"/>
          <w:lang w:val="fr-FR"/>
        </w:rPr>
        <w:t>s</w:t>
      </w:r>
      <w:r w:rsidR="00F236AC" w:rsidRPr="00F236AC">
        <w:rPr>
          <w:rFonts w:ascii="Times New Roman" w:hAnsi="Times New Roman" w:cs="Times New Roman"/>
          <w:color w:val="auto"/>
          <w:shd w:val="clear" w:color="auto" w:fill="FFFFFF"/>
          <w:lang w:val="fr-FR"/>
        </w:rPr>
        <w:t xml:space="preserve"> pour réduire les problèmes qui </w:t>
      </w:r>
      <w:r w:rsidR="00D20000">
        <w:rPr>
          <w:rFonts w:ascii="Times New Roman" w:hAnsi="Times New Roman" w:cs="Times New Roman"/>
          <w:color w:val="auto"/>
          <w:shd w:val="clear" w:color="auto" w:fill="FFFFFF"/>
          <w:lang w:val="fr-FR"/>
        </w:rPr>
        <w:t>affectent</w:t>
      </w:r>
      <w:r w:rsidR="00F236AC" w:rsidRPr="00F236AC">
        <w:rPr>
          <w:rFonts w:ascii="Times New Roman" w:hAnsi="Times New Roman" w:cs="Times New Roman"/>
          <w:color w:val="auto"/>
          <w:shd w:val="clear" w:color="auto" w:fill="FFFFFF"/>
          <w:lang w:val="fr-FR"/>
        </w:rPr>
        <w:t xml:space="preserve"> l’activité taxi</w:t>
      </w:r>
      <w:r w:rsidR="00D20000">
        <w:rPr>
          <w:rFonts w:ascii="Times New Roman" w:hAnsi="Times New Roman" w:cs="Times New Roman"/>
          <w:color w:val="auto"/>
          <w:shd w:val="clear" w:color="auto" w:fill="FFFFFF"/>
          <w:lang w:val="fr-FR"/>
        </w:rPr>
        <w:t>-moto</w:t>
      </w:r>
      <w:r w:rsidR="00F236AC" w:rsidRPr="00F236AC">
        <w:rPr>
          <w:rFonts w:ascii="Times New Roman" w:hAnsi="Times New Roman" w:cs="Times New Roman"/>
          <w:color w:val="auto"/>
          <w:shd w:val="clear" w:color="auto" w:fill="FFFFFF"/>
          <w:lang w:val="fr-FR"/>
        </w:rPr>
        <w:t xml:space="preserve">, dans la perspective des élections législatives de 2019 et des présidentielles de 2020. </w:t>
      </w:r>
      <w:r w:rsidR="00F236AC" w:rsidRPr="00F236AC">
        <w:rPr>
          <w:rFonts w:ascii="Times New Roman" w:hAnsi="Times New Roman" w:cs="Times New Roman"/>
          <w:lang w:val="fr-FR"/>
        </w:rPr>
        <w:t xml:space="preserve">Ce projet, qui contribue à la mise en œuvre de la « stratégie nationale de prévention, de gestion des conflits et de renforcement de la citoyenneté », avait </w:t>
      </w:r>
      <w:r w:rsidR="00F236AC" w:rsidRPr="00F236AC">
        <w:rPr>
          <w:rFonts w:ascii="Times New Roman" w:hAnsi="Times New Roman" w:cs="Times New Roman"/>
          <w:color w:val="auto"/>
          <w:shd w:val="clear" w:color="auto" w:fill="FFFFFF"/>
          <w:lang w:val="fr-FR"/>
        </w:rPr>
        <w:t xml:space="preserve">pour objectif de transformer les jeunes taxis motards issus des </w:t>
      </w:r>
      <w:r w:rsidR="00F236AC" w:rsidRPr="00F236AC">
        <w:rPr>
          <w:rFonts w:ascii="Times New Roman" w:hAnsi="Times New Roman" w:cs="Times New Roman"/>
          <w:color w:val="auto"/>
          <w:shd w:val="clear" w:color="auto" w:fill="FFFFFF"/>
          <w:lang w:val="fr-FR"/>
        </w:rPr>
        <w:lastRenderedPageBreak/>
        <w:t>zones conflictogènes (Conakry</w:t>
      </w:r>
      <w:r w:rsidR="00F236AC">
        <w:rPr>
          <w:rFonts w:ascii="Times New Roman" w:hAnsi="Times New Roman" w:cs="Times New Roman"/>
          <w:color w:val="auto"/>
          <w:shd w:val="clear" w:color="auto" w:fill="FFFFFF"/>
          <w:lang w:val="fr-FR"/>
        </w:rPr>
        <w:t xml:space="preserve"> et</w:t>
      </w:r>
      <w:r w:rsidR="00F236AC" w:rsidRPr="00F236AC">
        <w:rPr>
          <w:rFonts w:ascii="Times New Roman" w:hAnsi="Times New Roman" w:cs="Times New Roman"/>
          <w:color w:val="auto"/>
          <w:shd w:val="clear" w:color="auto" w:fill="FFFFFF"/>
          <w:lang w:val="fr-FR"/>
        </w:rPr>
        <w:t xml:space="preserve"> N’Zérékoré) en agent</w:t>
      </w:r>
      <w:r w:rsidR="00D20000">
        <w:rPr>
          <w:rFonts w:ascii="Times New Roman" w:hAnsi="Times New Roman" w:cs="Times New Roman"/>
          <w:color w:val="auto"/>
          <w:shd w:val="clear" w:color="auto" w:fill="FFFFFF"/>
          <w:lang w:val="fr-FR"/>
        </w:rPr>
        <w:t>s</w:t>
      </w:r>
      <w:r w:rsidR="00F236AC" w:rsidRPr="00F236AC">
        <w:rPr>
          <w:rFonts w:ascii="Times New Roman" w:hAnsi="Times New Roman" w:cs="Times New Roman"/>
          <w:color w:val="auto"/>
          <w:shd w:val="clear" w:color="auto" w:fill="FFFFFF"/>
          <w:lang w:val="fr-FR"/>
        </w:rPr>
        <w:t xml:space="preserve"> de pacification en période électorale.</w:t>
      </w:r>
      <w:r w:rsidR="00F236AC" w:rsidRPr="00F236AC">
        <w:rPr>
          <w:rFonts w:ascii="Times New Roman" w:hAnsi="Times New Roman" w:cs="Times New Roman"/>
          <w:bCs/>
          <w:color w:val="auto"/>
          <w:lang w:val="fr-FR"/>
        </w:rPr>
        <w:t xml:space="preserve"> Il est mis en œuvre dans les 5 communes de Conakry et la commune urbaine de Nzérékoré tout en renforçant la préservation de la paix avec les jeunes conducteurs de taxi-moto</w:t>
      </w:r>
      <w:r w:rsidR="00D20000">
        <w:rPr>
          <w:rFonts w:ascii="Times New Roman" w:hAnsi="Times New Roman" w:cs="Times New Roman"/>
          <w:bCs/>
          <w:color w:val="auto"/>
          <w:lang w:val="fr-FR"/>
        </w:rPr>
        <w:t>s</w:t>
      </w:r>
      <w:r w:rsidR="00F236AC" w:rsidRPr="00F236AC">
        <w:rPr>
          <w:rFonts w:ascii="Times New Roman" w:hAnsi="Times New Roman" w:cs="Times New Roman"/>
          <w:bCs/>
          <w:color w:val="auto"/>
          <w:lang w:val="fr-FR"/>
        </w:rPr>
        <w:t>.</w:t>
      </w:r>
    </w:p>
    <w:p w14:paraId="22563382" w14:textId="0561B610" w:rsidR="001A7349" w:rsidRPr="00F236AC" w:rsidRDefault="00F236AC" w:rsidP="00D20000">
      <w:pPr>
        <w:pStyle w:val="Default"/>
        <w:spacing w:after="240" w:line="276" w:lineRule="auto"/>
        <w:jc w:val="both"/>
        <w:rPr>
          <w:rFonts w:ascii="Times New Roman" w:eastAsiaTheme="minorEastAsia" w:hAnsi="Times New Roman" w:cs="Times New Roman"/>
          <w:snapToGrid w:val="0"/>
          <w:lang w:val="fr-FR"/>
        </w:rPr>
      </w:pPr>
      <w:r w:rsidRPr="00F236AC">
        <w:rPr>
          <w:rFonts w:ascii="Times New Roman" w:hAnsi="Times New Roman" w:cs="Times New Roman"/>
          <w:bCs/>
          <w:color w:val="auto"/>
          <w:lang w:val="fr-FR"/>
        </w:rPr>
        <w:t xml:space="preserve">La démarche du projet </w:t>
      </w:r>
      <w:r w:rsidR="001A7349" w:rsidRPr="00F236AC">
        <w:rPr>
          <w:rFonts w:ascii="Times New Roman" w:hAnsi="Times New Roman" w:cs="Times New Roman"/>
          <w:bCs/>
          <w:lang w:val="fr-FR"/>
        </w:rPr>
        <w:t>a mis l’accent sur le</w:t>
      </w:r>
      <w:r w:rsidR="001A7349" w:rsidRPr="00F236AC">
        <w:rPr>
          <w:rFonts w:ascii="Times New Roman" w:eastAsiaTheme="minorEastAsia" w:hAnsi="Times New Roman" w:cs="Times New Roman"/>
          <w:snapToGrid w:val="0"/>
          <w:lang w:val="fr-FR"/>
        </w:rPr>
        <w:t xml:space="preserve">s capacités des jeunes taxi-motards en matière de gestion de conflits, de valorisation de la professionnalisation de leur métier et de mise en place d’un climat local de gouvernance qui inspire la confiance entre les acteurs (opérateurs, communautés et autorités locales) grâce à des mécanismes d’échanges et de redevabilité. </w:t>
      </w:r>
    </w:p>
    <w:p w14:paraId="6FF3AAAF" w14:textId="22596D05" w:rsidR="00B411F4" w:rsidRPr="00216D2E" w:rsidRDefault="00B411F4" w:rsidP="00216D2E">
      <w:pPr>
        <w:pStyle w:val="Titre1"/>
        <w:spacing w:after="240"/>
        <w:rPr>
          <w:rFonts w:ascii="Times New Roman" w:hAnsi="Times New Roman" w:cs="Times New Roman"/>
          <w:b/>
          <w:bCs/>
        </w:rPr>
      </w:pPr>
      <w:bookmarkStart w:id="8" w:name="_Toc97734073"/>
      <w:r w:rsidRPr="00216D2E">
        <w:rPr>
          <w:rFonts w:ascii="Times New Roman" w:hAnsi="Times New Roman" w:cs="Times New Roman"/>
          <w:b/>
          <w:bCs/>
        </w:rPr>
        <w:t>Buts de l’</w:t>
      </w:r>
      <w:r w:rsidR="00CD29CA" w:rsidRPr="00216D2E">
        <w:rPr>
          <w:rFonts w:ascii="Times New Roman" w:hAnsi="Times New Roman" w:cs="Times New Roman"/>
          <w:b/>
          <w:bCs/>
        </w:rPr>
        <w:t>évaluation</w:t>
      </w:r>
      <w:r w:rsidRPr="00216D2E">
        <w:rPr>
          <w:rFonts w:ascii="Times New Roman" w:hAnsi="Times New Roman" w:cs="Times New Roman"/>
          <w:b/>
          <w:bCs/>
        </w:rPr>
        <w:t xml:space="preserve"> finale</w:t>
      </w:r>
      <w:bookmarkEnd w:id="8"/>
    </w:p>
    <w:p w14:paraId="3C927AA7" w14:textId="2EFA4735" w:rsidR="00216D2E" w:rsidRPr="00216D2E" w:rsidRDefault="00216D2E" w:rsidP="00216D2E">
      <w:pPr>
        <w:spacing w:after="240" w:line="276" w:lineRule="auto"/>
        <w:jc w:val="both"/>
        <w:rPr>
          <w:rFonts w:ascii="Times New Roman" w:hAnsi="Times New Roman" w:cs="Times New Roman"/>
          <w:sz w:val="24"/>
          <w:szCs w:val="24"/>
        </w:rPr>
      </w:pPr>
      <w:r w:rsidRPr="00216D2E">
        <w:rPr>
          <w:rFonts w:ascii="Times New Roman" w:hAnsi="Times New Roman" w:cs="Times New Roman"/>
          <w:sz w:val="24"/>
          <w:szCs w:val="24"/>
        </w:rPr>
        <w:t xml:space="preserve">Le but de l’évaluation finale a consisté à déterminer dans quelle mesure les interventions ont bénéficié </w:t>
      </w:r>
      <w:r w:rsidR="00F3453D">
        <w:rPr>
          <w:rFonts w:ascii="Times New Roman" w:hAnsi="Times New Roman" w:cs="Times New Roman"/>
          <w:sz w:val="24"/>
          <w:szCs w:val="24"/>
        </w:rPr>
        <w:t xml:space="preserve">en premier lieu aux jeunes taxi-motards, exposés aux instrumentalisations politiques en périodes électorales, et en deuxième lieu, </w:t>
      </w:r>
      <w:r w:rsidR="00B97728" w:rsidRPr="00216D2E">
        <w:rPr>
          <w:rFonts w:ascii="Times New Roman" w:hAnsi="Times New Roman" w:cs="Times New Roman"/>
          <w:sz w:val="24"/>
          <w:szCs w:val="24"/>
        </w:rPr>
        <w:t>à</w:t>
      </w:r>
      <w:r w:rsidR="00F3453D">
        <w:rPr>
          <w:rFonts w:ascii="Times New Roman" w:hAnsi="Times New Roman" w:cs="Times New Roman"/>
          <w:sz w:val="24"/>
          <w:szCs w:val="24"/>
        </w:rPr>
        <w:t xml:space="preserve"> tous les autres acteurs indirects dont entre autres les acteurs étatiques, les acteurs des collectivités locales</w:t>
      </w:r>
      <w:r w:rsidR="000A78AA">
        <w:rPr>
          <w:rFonts w:ascii="Times New Roman" w:hAnsi="Times New Roman" w:cs="Times New Roman"/>
          <w:sz w:val="24"/>
          <w:szCs w:val="24"/>
        </w:rPr>
        <w:t>,</w:t>
      </w:r>
      <w:r w:rsidR="00F3453D">
        <w:rPr>
          <w:rFonts w:ascii="Times New Roman" w:hAnsi="Times New Roman" w:cs="Times New Roman"/>
          <w:sz w:val="24"/>
          <w:szCs w:val="24"/>
        </w:rPr>
        <w:t xml:space="preserve"> </w:t>
      </w:r>
      <w:r w:rsidR="000A78AA">
        <w:rPr>
          <w:rFonts w:ascii="Times New Roman" w:hAnsi="Times New Roman" w:cs="Times New Roman"/>
          <w:sz w:val="24"/>
          <w:szCs w:val="24"/>
        </w:rPr>
        <w:t xml:space="preserve">les partis politiques </w:t>
      </w:r>
      <w:r w:rsidR="00F3453D">
        <w:rPr>
          <w:rFonts w:ascii="Times New Roman" w:hAnsi="Times New Roman" w:cs="Times New Roman"/>
          <w:sz w:val="24"/>
          <w:szCs w:val="24"/>
        </w:rPr>
        <w:t xml:space="preserve">et les populations. </w:t>
      </w:r>
    </w:p>
    <w:p w14:paraId="5A7828EA" w14:textId="67E28476" w:rsidR="00216D2E" w:rsidRPr="00216D2E" w:rsidRDefault="00216D2E" w:rsidP="00216D2E">
      <w:pPr>
        <w:spacing w:after="240" w:line="276" w:lineRule="auto"/>
        <w:jc w:val="both"/>
        <w:rPr>
          <w:rFonts w:ascii="Times New Roman" w:hAnsi="Times New Roman" w:cs="Times New Roman"/>
          <w:sz w:val="24"/>
          <w:szCs w:val="24"/>
        </w:rPr>
      </w:pPr>
      <w:r w:rsidRPr="00216D2E">
        <w:rPr>
          <w:rFonts w:ascii="Times New Roman" w:hAnsi="Times New Roman" w:cs="Times New Roman"/>
          <w:sz w:val="24"/>
          <w:szCs w:val="24"/>
        </w:rPr>
        <w:t>Les principaux utilisateurs de l'évaluation sont le Gouvernement</w:t>
      </w:r>
      <w:r w:rsidR="004F55FF">
        <w:rPr>
          <w:rFonts w:ascii="Times New Roman" w:hAnsi="Times New Roman" w:cs="Times New Roman"/>
          <w:sz w:val="24"/>
          <w:szCs w:val="24"/>
        </w:rPr>
        <w:t>,</w:t>
      </w:r>
      <w:r w:rsidRPr="00216D2E">
        <w:rPr>
          <w:rFonts w:ascii="Times New Roman" w:hAnsi="Times New Roman" w:cs="Times New Roman"/>
          <w:sz w:val="24"/>
          <w:szCs w:val="24"/>
        </w:rPr>
        <w:t xml:space="preserve"> le Secrétariat Technique du PBF, les acteurs étatiques impliqués dans la consolidation de la paix, les agences du système des Nations Unies en Guinée, qui peuvent tous utiliser l'évaluation comme une base objective pour la prise de décision. </w:t>
      </w:r>
    </w:p>
    <w:p w14:paraId="31473CF1" w14:textId="009F5EE3" w:rsidR="00216D2E" w:rsidRPr="00216D2E" w:rsidRDefault="00216D2E" w:rsidP="00216D2E">
      <w:pPr>
        <w:spacing w:line="276" w:lineRule="auto"/>
        <w:jc w:val="both"/>
        <w:rPr>
          <w:rFonts w:ascii="Times New Roman" w:hAnsi="Times New Roman" w:cs="Times New Roman"/>
          <w:sz w:val="24"/>
          <w:szCs w:val="24"/>
        </w:rPr>
      </w:pPr>
      <w:r w:rsidRPr="00216D2E">
        <w:rPr>
          <w:rFonts w:ascii="Times New Roman" w:hAnsi="Times New Roman" w:cs="Times New Roman"/>
          <w:sz w:val="24"/>
          <w:szCs w:val="24"/>
        </w:rPr>
        <w:t>L'évaluation finale pourrait également être utilisée par la société civile, le secteur privé,</w:t>
      </w:r>
      <w:r w:rsidR="000A78AA">
        <w:rPr>
          <w:rFonts w:ascii="Times New Roman" w:hAnsi="Times New Roman" w:cs="Times New Roman"/>
          <w:sz w:val="24"/>
          <w:szCs w:val="24"/>
        </w:rPr>
        <w:t xml:space="preserve"> les partis politiques</w:t>
      </w:r>
      <w:r w:rsidRPr="00216D2E">
        <w:rPr>
          <w:rFonts w:ascii="Times New Roman" w:hAnsi="Times New Roman" w:cs="Times New Roman"/>
          <w:sz w:val="24"/>
          <w:szCs w:val="24"/>
        </w:rPr>
        <w:t xml:space="preserve"> ainsi que les autres partenaires de développement en République de Guinée, à travers la diffusion de ses résultats. </w:t>
      </w:r>
    </w:p>
    <w:p w14:paraId="14F9AE30" w14:textId="0D17DC36" w:rsidR="00216D2E" w:rsidRPr="00653664" w:rsidRDefault="00216D2E" w:rsidP="007841A8">
      <w:pPr>
        <w:pStyle w:val="Lgende"/>
        <w:spacing w:after="0"/>
        <w:rPr>
          <w:rFonts w:ascii="Times New Roman" w:hAnsi="Times New Roman" w:cs="Times New Roman"/>
          <w:b w:val="0"/>
          <w:bCs w:val="0"/>
          <w:i/>
          <w:iCs/>
          <w:sz w:val="24"/>
          <w:szCs w:val="24"/>
        </w:rPr>
      </w:pPr>
      <w:bookmarkStart w:id="9" w:name="_Toc60419779"/>
      <w:bookmarkStart w:id="10" w:name="_Toc66006542"/>
      <w:bookmarkStart w:id="11" w:name="_Toc97734066"/>
      <w:r w:rsidRPr="00653664">
        <w:rPr>
          <w:rFonts w:ascii="Times New Roman" w:hAnsi="Times New Roman" w:cs="Times New Roman"/>
          <w:b w:val="0"/>
          <w:bCs w:val="0"/>
          <w:i/>
          <w:iCs/>
          <w:sz w:val="24"/>
          <w:szCs w:val="24"/>
        </w:rPr>
        <w:t xml:space="preserve">Tableau </w:t>
      </w:r>
      <w:r w:rsidRPr="00653664">
        <w:rPr>
          <w:rFonts w:ascii="Times New Roman" w:hAnsi="Times New Roman" w:cs="Times New Roman"/>
          <w:b w:val="0"/>
          <w:bCs w:val="0"/>
          <w:i/>
          <w:iCs/>
          <w:sz w:val="24"/>
          <w:szCs w:val="24"/>
        </w:rPr>
        <w:fldChar w:fldCharType="begin"/>
      </w:r>
      <w:r w:rsidRPr="00653664">
        <w:rPr>
          <w:rFonts w:ascii="Times New Roman" w:hAnsi="Times New Roman" w:cs="Times New Roman"/>
          <w:b w:val="0"/>
          <w:bCs w:val="0"/>
          <w:i/>
          <w:iCs/>
          <w:sz w:val="24"/>
          <w:szCs w:val="24"/>
        </w:rPr>
        <w:instrText xml:space="preserve"> SEQ Tableau \* ARABIC </w:instrText>
      </w:r>
      <w:r w:rsidRPr="00653664">
        <w:rPr>
          <w:rFonts w:ascii="Times New Roman" w:hAnsi="Times New Roman" w:cs="Times New Roman"/>
          <w:b w:val="0"/>
          <w:bCs w:val="0"/>
          <w:i/>
          <w:iCs/>
          <w:sz w:val="24"/>
          <w:szCs w:val="24"/>
        </w:rPr>
        <w:fldChar w:fldCharType="separate"/>
      </w:r>
      <w:r w:rsidR="00BA4956" w:rsidRPr="00653664">
        <w:rPr>
          <w:rFonts w:ascii="Times New Roman" w:hAnsi="Times New Roman" w:cs="Times New Roman"/>
          <w:b w:val="0"/>
          <w:bCs w:val="0"/>
          <w:i/>
          <w:iCs/>
          <w:noProof/>
          <w:sz w:val="24"/>
          <w:szCs w:val="24"/>
        </w:rPr>
        <w:t>1</w:t>
      </w:r>
      <w:r w:rsidRPr="00653664">
        <w:rPr>
          <w:rFonts w:ascii="Times New Roman" w:hAnsi="Times New Roman" w:cs="Times New Roman"/>
          <w:b w:val="0"/>
          <w:bCs w:val="0"/>
          <w:i/>
          <w:iCs/>
          <w:sz w:val="24"/>
          <w:szCs w:val="24"/>
        </w:rPr>
        <w:fldChar w:fldCharType="end"/>
      </w:r>
      <w:r w:rsidRPr="00653664">
        <w:rPr>
          <w:rFonts w:ascii="Times New Roman" w:hAnsi="Times New Roman" w:cs="Times New Roman"/>
          <w:b w:val="0"/>
          <w:bCs w:val="0"/>
          <w:i/>
          <w:iCs/>
          <w:sz w:val="24"/>
          <w:szCs w:val="24"/>
        </w:rPr>
        <w:t>. Utilisateurs et utilisations de l'évaluation.</w:t>
      </w:r>
      <w:bookmarkEnd w:id="9"/>
      <w:bookmarkEnd w:id="10"/>
      <w:bookmarkEnd w:id="11"/>
    </w:p>
    <w:tbl>
      <w:tblPr>
        <w:tblStyle w:val="TableauGrille5Fonc-Accentuation3"/>
        <w:tblW w:w="5000" w:type="pct"/>
        <w:tblLayout w:type="fixed"/>
        <w:tblLook w:val="04A0" w:firstRow="1" w:lastRow="0" w:firstColumn="1" w:lastColumn="0" w:noHBand="0" w:noVBand="1"/>
      </w:tblPr>
      <w:tblGrid>
        <w:gridCol w:w="3639"/>
        <w:gridCol w:w="5968"/>
      </w:tblGrid>
      <w:tr w:rsidR="00216D2E" w:rsidRPr="00216D2E" w14:paraId="75C3832B" w14:textId="77777777" w:rsidTr="00216D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pct"/>
          </w:tcPr>
          <w:p w14:paraId="499C2999" w14:textId="77777777" w:rsidR="00216D2E" w:rsidRPr="00216D2E" w:rsidRDefault="00216D2E" w:rsidP="00834596">
            <w:pPr>
              <w:spacing w:line="276" w:lineRule="auto"/>
              <w:jc w:val="both"/>
              <w:rPr>
                <w:rFonts w:ascii="Times New Roman" w:hAnsi="Times New Roman" w:cs="Times New Roman"/>
                <w:b w:val="0"/>
                <w:color w:val="000000" w:themeColor="text1"/>
                <w:sz w:val="24"/>
                <w:szCs w:val="24"/>
              </w:rPr>
            </w:pPr>
            <w:r w:rsidRPr="00216D2E">
              <w:rPr>
                <w:rFonts w:ascii="Times New Roman" w:hAnsi="Times New Roman" w:cs="Times New Roman"/>
                <w:color w:val="000000" w:themeColor="text1"/>
                <w:sz w:val="24"/>
                <w:szCs w:val="24"/>
              </w:rPr>
              <w:t>Utilisateurs de l’évaluation</w:t>
            </w:r>
          </w:p>
        </w:tc>
        <w:tc>
          <w:tcPr>
            <w:tcW w:w="3106" w:type="pct"/>
          </w:tcPr>
          <w:p w14:paraId="06F4BB56" w14:textId="77777777" w:rsidR="00216D2E" w:rsidRPr="00216D2E" w:rsidRDefault="00216D2E" w:rsidP="00834596">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216D2E">
              <w:rPr>
                <w:rFonts w:ascii="Times New Roman" w:hAnsi="Times New Roman" w:cs="Times New Roman"/>
                <w:color w:val="000000" w:themeColor="text1"/>
                <w:sz w:val="24"/>
                <w:szCs w:val="24"/>
              </w:rPr>
              <w:t>Utilisations de l’évaluation</w:t>
            </w:r>
          </w:p>
        </w:tc>
      </w:tr>
      <w:tr w:rsidR="00216D2E" w:rsidRPr="00216D2E" w14:paraId="49FBF14D" w14:textId="77777777" w:rsidTr="00216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pct"/>
          </w:tcPr>
          <w:p w14:paraId="688BF9E9" w14:textId="77777777" w:rsidR="00216D2E" w:rsidRPr="00216D2E" w:rsidRDefault="00216D2E" w:rsidP="00834596">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Gouvernement</w:t>
            </w:r>
          </w:p>
        </w:tc>
        <w:tc>
          <w:tcPr>
            <w:tcW w:w="3106" w:type="pct"/>
          </w:tcPr>
          <w:p w14:paraId="5CFF520F" w14:textId="77777777" w:rsidR="00216D2E" w:rsidRPr="00216D2E" w:rsidRDefault="00216D2E" w:rsidP="0083459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Aide à la prise de décision politique</w:t>
            </w:r>
          </w:p>
        </w:tc>
      </w:tr>
      <w:tr w:rsidR="00EE441D" w:rsidRPr="00216D2E" w14:paraId="486711F6" w14:textId="77777777" w:rsidTr="00216D2E">
        <w:tc>
          <w:tcPr>
            <w:cnfStyle w:val="001000000000" w:firstRow="0" w:lastRow="0" w:firstColumn="1" w:lastColumn="0" w:oddVBand="0" w:evenVBand="0" w:oddHBand="0" w:evenHBand="0" w:firstRowFirstColumn="0" w:firstRowLastColumn="0" w:lastRowFirstColumn="0" w:lastRowLastColumn="0"/>
            <w:tcW w:w="1894" w:type="pct"/>
          </w:tcPr>
          <w:p w14:paraId="6164E75E" w14:textId="77777777" w:rsidR="00EE441D" w:rsidRPr="00216D2E" w:rsidRDefault="00EE441D" w:rsidP="00EE441D">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Secrétariat Technique du PBF</w:t>
            </w:r>
          </w:p>
        </w:tc>
        <w:tc>
          <w:tcPr>
            <w:tcW w:w="3106" w:type="pct"/>
          </w:tcPr>
          <w:p w14:paraId="770CFD87" w14:textId="7EDA963E" w:rsidR="00EE441D" w:rsidRPr="00216D2E" w:rsidRDefault="00EE441D" w:rsidP="00EE441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Effectivité de</w:t>
            </w:r>
            <w:r>
              <w:rPr>
                <w:rFonts w:ascii="Times New Roman" w:hAnsi="Times New Roman" w:cs="Times New Roman"/>
                <w:sz w:val="24"/>
                <w:szCs w:val="24"/>
              </w:rPr>
              <w:t xml:space="preserve"> l’atteinte des résultats, de</w:t>
            </w:r>
            <w:r w:rsidRPr="00216D2E">
              <w:rPr>
                <w:rFonts w:ascii="Times New Roman" w:hAnsi="Times New Roman" w:cs="Times New Roman"/>
                <w:sz w:val="24"/>
                <w:szCs w:val="24"/>
              </w:rPr>
              <w:t xml:space="preserve"> l’utilisation du fonds alloué au projet</w:t>
            </w:r>
            <w:r>
              <w:rPr>
                <w:rFonts w:ascii="Times New Roman" w:hAnsi="Times New Roman" w:cs="Times New Roman"/>
                <w:sz w:val="24"/>
                <w:szCs w:val="24"/>
              </w:rPr>
              <w:t xml:space="preserve"> et pour la conception de nouveaux projets</w:t>
            </w:r>
          </w:p>
        </w:tc>
      </w:tr>
      <w:tr w:rsidR="00216D2E" w:rsidRPr="00216D2E" w14:paraId="71F9213E" w14:textId="77777777" w:rsidTr="00216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pct"/>
          </w:tcPr>
          <w:p w14:paraId="3528F631" w14:textId="77777777" w:rsidR="00216D2E" w:rsidRPr="00216D2E" w:rsidRDefault="00216D2E" w:rsidP="00834596">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Acteurs étatiques</w:t>
            </w:r>
          </w:p>
        </w:tc>
        <w:tc>
          <w:tcPr>
            <w:tcW w:w="3106" w:type="pct"/>
          </w:tcPr>
          <w:p w14:paraId="7F7977E2" w14:textId="77777777" w:rsidR="00216D2E" w:rsidRPr="00216D2E" w:rsidRDefault="00216D2E" w:rsidP="0083459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Aide à l’élaboration des politiques publiques</w:t>
            </w:r>
          </w:p>
        </w:tc>
      </w:tr>
      <w:tr w:rsidR="00216D2E" w:rsidRPr="00216D2E" w14:paraId="7AFC2973" w14:textId="77777777" w:rsidTr="00216D2E">
        <w:tc>
          <w:tcPr>
            <w:cnfStyle w:val="001000000000" w:firstRow="0" w:lastRow="0" w:firstColumn="1" w:lastColumn="0" w:oddVBand="0" w:evenVBand="0" w:oddHBand="0" w:evenHBand="0" w:firstRowFirstColumn="0" w:firstRowLastColumn="0" w:lastRowFirstColumn="0" w:lastRowLastColumn="0"/>
            <w:tcW w:w="1894" w:type="pct"/>
          </w:tcPr>
          <w:p w14:paraId="7D7D495F" w14:textId="77777777" w:rsidR="00216D2E" w:rsidRPr="00216D2E" w:rsidRDefault="00216D2E" w:rsidP="00834596">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Agences des Nations Unies</w:t>
            </w:r>
          </w:p>
        </w:tc>
        <w:tc>
          <w:tcPr>
            <w:tcW w:w="3106" w:type="pct"/>
          </w:tcPr>
          <w:p w14:paraId="4A74B979" w14:textId="77777777" w:rsidR="00216D2E" w:rsidRPr="00216D2E" w:rsidRDefault="00216D2E" w:rsidP="0083459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Choix des axes d’intervention prioritaires</w:t>
            </w:r>
          </w:p>
        </w:tc>
      </w:tr>
      <w:tr w:rsidR="00216D2E" w:rsidRPr="00216D2E" w14:paraId="4826DBB7" w14:textId="77777777" w:rsidTr="00216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pct"/>
          </w:tcPr>
          <w:p w14:paraId="36CF2075" w14:textId="77777777" w:rsidR="00216D2E" w:rsidRPr="00216D2E" w:rsidRDefault="00216D2E" w:rsidP="00834596">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Société Civile</w:t>
            </w:r>
          </w:p>
        </w:tc>
        <w:tc>
          <w:tcPr>
            <w:tcW w:w="3106" w:type="pct"/>
          </w:tcPr>
          <w:p w14:paraId="431CEFC3" w14:textId="77777777" w:rsidR="00216D2E" w:rsidRPr="00216D2E" w:rsidRDefault="00216D2E" w:rsidP="0083459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Plaidoyer pour le renforcement des capacités</w:t>
            </w:r>
          </w:p>
        </w:tc>
      </w:tr>
      <w:tr w:rsidR="00216D2E" w:rsidRPr="00216D2E" w14:paraId="6223FD07" w14:textId="77777777" w:rsidTr="00216D2E">
        <w:tc>
          <w:tcPr>
            <w:cnfStyle w:val="001000000000" w:firstRow="0" w:lastRow="0" w:firstColumn="1" w:lastColumn="0" w:oddVBand="0" w:evenVBand="0" w:oddHBand="0" w:evenHBand="0" w:firstRowFirstColumn="0" w:firstRowLastColumn="0" w:lastRowFirstColumn="0" w:lastRowLastColumn="0"/>
            <w:tcW w:w="1894" w:type="pct"/>
          </w:tcPr>
          <w:p w14:paraId="15C7C716" w14:textId="77777777" w:rsidR="00216D2E" w:rsidRPr="00216D2E" w:rsidRDefault="00216D2E" w:rsidP="00834596">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Secteur Privé</w:t>
            </w:r>
          </w:p>
        </w:tc>
        <w:tc>
          <w:tcPr>
            <w:tcW w:w="3106" w:type="pct"/>
          </w:tcPr>
          <w:p w14:paraId="2C2D5509" w14:textId="1A29C88E" w:rsidR="00216D2E" w:rsidRPr="00216D2E" w:rsidRDefault="00216D2E" w:rsidP="0083459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Implication dans la</w:t>
            </w:r>
            <w:r w:rsidR="000A78AA">
              <w:rPr>
                <w:rFonts w:ascii="Times New Roman" w:hAnsi="Times New Roman" w:cs="Times New Roman"/>
                <w:sz w:val="24"/>
                <w:szCs w:val="24"/>
              </w:rPr>
              <w:t xml:space="preserve"> création des entreprises de transport</w:t>
            </w:r>
          </w:p>
        </w:tc>
      </w:tr>
      <w:tr w:rsidR="000A78AA" w:rsidRPr="00216D2E" w14:paraId="2BCEBDA5" w14:textId="77777777" w:rsidTr="00216D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pct"/>
          </w:tcPr>
          <w:p w14:paraId="3FF1D977" w14:textId="018C86FE" w:rsidR="000A78AA" w:rsidRPr="000A78AA" w:rsidRDefault="000A78AA" w:rsidP="00834596">
            <w:pPr>
              <w:spacing w:line="276" w:lineRule="auto"/>
              <w:jc w:val="both"/>
              <w:rPr>
                <w:rFonts w:ascii="Times New Roman" w:hAnsi="Times New Roman" w:cs="Times New Roman"/>
                <w:b w:val="0"/>
                <w:bCs w:val="0"/>
                <w:color w:val="000000" w:themeColor="text1"/>
                <w:sz w:val="24"/>
                <w:szCs w:val="24"/>
              </w:rPr>
            </w:pPr>
            <w:r w:rsidRPr="000A78AA">
              <w:rPr>
                <w:rFonts w:ascii="Times New Roman" w:hAnsi="Times New Roman" w:cs="Times New Roman"/>
                <w:b w:val="0"/>
                <w:bCs w:val="0"/>
                <w:color w:val="000000" w:themeColor="text1"/>
                <w:sz w:val="24"/>
                <w:szCs w:val="24"/>
              </w:rPr>
              <w:t>Partis politiques</w:t>
            </w:r>
          </w:p>
        </w:tc>
        <w:tc>
          <w:tcPr>
            <w:tcW w:w="3106" w:type="pct"/>
          </w:tcPr>
          <w:p w14:paraId="3C3080EC" w14:textId="71571B9B" w:rsidR="000A78AA" w:rsidRPr="00216D2E" w:rsidRDefault="000A78AA" w:rsidP="00834596">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Educations des militants</w:t>
            </w:r>
          </w:p>
        </w:tc>
      </w:tr>
      <w:tr w:rsidR="00216D2E" w:rsidRPr="00216D2E" w14:paraId="5BDB01B2" w14:textId="77777777" w:rsidTr="00216D2E">
        <w:tc>
          <w:tcPr>
            <w:cnfStyle w:val="001000000000" w:firstRow="0" w:lastRow="0" w:firstColumn="1" w:lastColumn="0" w:oddVBand="0" w:evenVBand="0" w:oddHBand="0" w:evenHBand="0" w:firstRowFirstColumn="0" w:firstRowLastColumn="0" w:lastRowFirstColumn="0" w:lastRowLastColumn="0"/>
            <w:tcW w:w="1894" w:type="pct"/>
          </w:tcPr>
          <w:p w14:paraId="19AEEFAE" w14:textId="77777777" w:rsidR="00216D2E" w:rsidRPr="00216D2E" w:rsidRDefault="00216D2E" w:rsidP="00834596">
            <w:pPr>
              <w:spacing w:line="276" w:lineRule="auto"/>
              <w:jc w:val="both"/>
              <w:rPr>
                <w:rFonts w:ascii="Times New Roman" w:hAnsi="Times New Roman" w:cs="Times New Roman"/>
                <w:b w:val="0"/>
                <w:bCs w:val="0"/>
                <w:color w:val="000000" w:themeColor="text1"/>
                <w:sz w:val="24"/>
                <w:szCs w:val="24"/>
              </w:rPr>
            </w:pPr>
            <w:r w:rsidRPr="00216D2E">
              <w:rPr>
                <w:rFonts w:ascii="Times New Roman" w:hAnsi="Times New Roman" w:cs="Times New Roman"/>
                <w:b w:val="0"/>
                <w:bCs w:val="0"/>
                <w:color w:val="000000" w:themeColor="text1"/>
                <w:sz w:val="24"/>
                <w:szCs w:val="24"/>
              </w:rPr>
              <w:t>Partenaires au développement</w:t>
            </w:r>
          </w:p>
        </w:tc>
        <w:tc>
          <w:tcPr>
            <w:tcW w:w="3106" w:type="pct"/>
          </w:tcPr>
          <w:p w14:paraId="672D9C88" w14:textId="77777777" w:rsidR="00216D2E" w:rsidRPr="00216D2E" w:rsidRDefault="00216D2E" w:rsidP="0083459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D2E">
              <w:rPr>
                <w:rFonts w:ascii="Times New Roman" w:hAnsi="Times New Roman" w:cs="Times New Roman"/>
                <w:sz w:val="24"/>
                <w:szCs w:val="24"/>
              </w:rPr>
              <w:t>Choix des axes d’interventions prioritaires</w:t>
            </w:r>
          </w:p>
        </w:tc>
      </w:tr>
    </w:tbl>
    <w:p w14:paraId="6751C57A" w14:textId="4711B5B5" w:rsidR="00B411F4" w:rsidRPr="00CD29CA" w:rsidRDefault="00B411F4" w:rsidP="00B411F4">
      <w:pPr>
        <w:rPr>
          <w:rFonts w:ascii="Arial" w:hAnsi="Arial" w:cs="Arial"/>
        </w:rPr>
      </w:pPr>
    </w:p>
    <w:p w14:paraId="0D74B92C" w14:textId="1C29B3F1" w:rsidR="00B411F4" w:rsidRPr="00196654" w:rsidRDefault="00B411F4" w:rsidP="00196654">
      <w:pPr>
        <w:pStyle w:val="Titre1"/>
        <w:spacing w:after="240"/>
        <w:rPr>
          <w:rFonts w:ascii="Times New Roman" w:hAnsi="Times New Roman" w:cs="Times New Roman"/>
          <w:b/>
          <w:bCs/>
        </w:rPr>
      </w:pPr>
      <w:bookmarkStart w:id="12" w:name="_Toc97734074"/>
      <w:r w:rsidRPr="00196654">
        <w:rPr>
          <w:rFonts w:ascii="Times New Roman" w:hAnsi="Times New Roman" w:cs="Times New Roman"/>
          <w:b/>
          <w:bCs/>
        </w:rPr>
        <w:t>Objectifs de l’</w:t>
      </w:r>
      <w:r w:rsidR="00CD29CA" w:rsidRPr="00196654">
        <w:rPr>
          <w:rFonts w:ascii="Times New Roman" w:hAnsi="Times New Roman" w:cs="Times New Roman"/>
          <w:b/>
          <w:bCs/>
        </w:rPr>
        <w:t>évaluation</w:t>
      </w:r>
      <w:r w:rsidRPr="00196654">
        <w:rPr>
          <w:rFonts w:ascii="Times New Roman" w:hAnsi="Times New Roman" w:cs="Times New Roman"/>
          <w:b/>
          <w:bCs/>
        </w:rPr>
        <w:t xml:space="preserve"> finale</w:t>
      </w:r>
      <w:bookmarkEnd w:id="12"/>
    </w:p>
    <w:p w14:paraId="307CA03F" w14:textId="77777777" w:rsidR="00196654" w:rsidRPr="00196654" w:rsidRDefault="00196654" w:rsidP="001937ED">
      <w:pPr>
        <w:spacing w:line="276" w:lineRule="auto"/>
        <w:ind w:left="45"/>
        <w:jc w:val="both"/>
        <w:rPr>
          <w:rFonts w:ascii="Times New Roman" w:hAnsi="Times New Roman" w:cs="Times New Roman"/>
          <w:bCs/>
          <w:sz w:val="24"/>
          <w:szCs w:val="24"/>
        </w:rPr>
      </w:pPr>
      <w:r w:rsidRPr="00196654">
        <w:rPr>
          <w:rFonts w:ascii="Times New Roman" w:hAnsi="Times New Roman" w:cs="Times New Roman"/>
          <w:bCs/>
          <w:sz w:val="24"/>
          <w:szCs w:val="24"/>
        </w:rPr>
        <w:t xml:space="preserve">L’objectif général de l’évaluation est de renforcer la redevabilité des agences de mise en œuvre du projet à savoir UNFPA (lead), OIM et PNUD, par rapport à la performance du projet vis-à-vis des </w:t>
      </w:r>
      <w:r w:rsidRPr="00196654">
        <w:rPr>
          <w:rFonts w:ascii="Times New Roman" w:hAnsi="Times New Roman" w:cs="Times New Roman"/>
          <w:bCs/>
          <w:sz w:val="24"/>
          <w:szCs w:val="24"/>
        </w:rPr>
        <w:lastRenderedPageBreak/>
        <w:t xml:space="preserve">donateurs, partenaires et parties prenantes ; de tirer des enseignements et d’identifier des bonnes pratiques pour informer la conception d’un projet similaire. </w:t>
      </w:r>
    </w:p>
    <w:p w14:paraId="381C7105" w14:textId="77777777" w:rsidR="00196654" w:rsidRPr="00196654" w:rsidRDefault="00196654" w:rsidP="00196654">
      <w:pPr>
        <w:spacing w:after="0" w:line="276" w:lineRule="auto"/>
        <w:jc w:val="both"/>
        <w:rPr>
          <w:rFonts w:ascii="Times New Roman" w:hAnsi="Times New Roman" w:cs="Times New Roman"/>
          <w:bCs/>
          <w:sz w:val="24"/>
          <w:szCs w:val="24"/>
        </w:rPr>
      </w:pPr>
      <w:r w:rsidRPr="00196654">
        <w:rPr>
          <w:rFonts w:ascii="Times New Roman" w:hAnsi="Times New Roman" w:cs="Times New Roman"/>
          <w:bCs/>
          <w:sz w:val="24"/>
          <w:szCs w:val="24"/>
        </w:rPr>
        <w:t xml:space="preserve">Les objectifs spécifiques de l’évaluation sont les suivants : </w:t>
      </w:r>
    </w:p>
    <w:p w14:paraId="3628A861" w14:textId="77777777" w:rsidR="00196654" w:rsidRPr="00196654" w:rsidRDefault="00196654" w:rsidP="00196654">
      <w:pPr>
        <w:numPr>
          <w:ilvl w:val="0"/>
          <w:numId w:val="1"/>
        </w:numPr>
        <w:spacing w:after="0" w:line="276" w:lineRule="auto"/>
        <w:ind w:left="499" w:hanging="357"/>
        <w:jc w:val="both"/>
        <w:rPr>
          <w:rFonts w:ascii="Times New Roman" w:hAnsi="Times New Roman" w:cs="Times New Roman"/>
          <w:bCs/>
          <w:sz w:val="24"/>
          <w:szCs w:val="24"/>
        </w:rPr>
      </w:pPr>
      <w:r w:rsidRPr="00196654">
        <w:rPr>
          <w:rFonts w:ascii="Times New Roman" w:hAnsi="Times New Roman" w:cs="Times New Roman"/>
          <w:bCs/>
          <w:sz w:val="24"/>
          <w:szCs w:val="24"/>
        </w:rPr>
        <w:t xml:space="preserve">Fournir aux parties prenantes du projet les progrès réalisés vers l’atteinte des résultats attendus du projet ;  </w:t>
      </w:r>
    </w:p>
    <w:p w14:paraId="50D069BA" w14:textId="77777777" w:rsidR="00196654" w:rsidRPr="00196654" w:rsidRDefault="00196654" w:rsidP="00196654">
      <w:pPr>
        <w:numPr>
          <w:ilvl w:val="0"/>
          <w:numId w:val="1"/>
        </w:numPr>
        <w:spacing w:after="0" w:line="276" w:lineRule="auto"/>
        <w:ind w:left="499" w:hanging="357"/>
        <w:jc w:val="both"/>
        <w:rPr>
          <w:rFonts w:ascii="Times New Roman" w:hAnsi="Times New Roman" w:cs="Times New Roman"/>
          <w:bCs/>
          <w:sz w:val="24"/>
          <w:szCs w:val="24"/>
        </w:rPr>
      </w:pPr>
      <w:r w:rsidRPr="00196654">
        <w:rPr>
          <w:rFonts w:ascii="Times New Roman" w:hAnsi="Times New Roman" w:cs="Times New Roman"/>
          <w:bCs/>
          <w:sz w:val="24"/>
          <w:szCs w:val="24"/>
        </w:rPr>
        <w:t>Évaluer le positionnement des agences au sein des partenariats nationaux et internationaux du PBF en termes de capacités de réponses aux besoins nationaux tout en ajoutant de la valeur aux résultats de développement du pays en termes de consolidation de la paix ;</w:t>
      </w:r>
    </w:p>
    <w:p w14:paraId="6674F243" w14:textId="77777777" w:rsidR="00196654" w:rsidRPr="00196654" w:rsidRDefault="00196654" w:rsidP="00196654">
      <w:pPr>
        <w:numPr>
          <w:ilvl w:val="0"/>
          <w:numId w:val="1"/>
        </w:numPr>
        <w:spacing w:after="120" w:line="276" w:lineRule="auto"/>
        <w:jc w:val="both"/>
        <w:rPr>
          <w:rFonts w:ascii="Times New Roman" w:hAnsi="Times New Roman" w:cs="Times New Roman"/>
          <w:bCs/>
          <w:sz w:val="24"/>
          <w:szCs w:val="24"/>
        </w:rPr>
      </w:pPr>
      <w:r w:rsidRPr="00196654">
        <w:rPr>
          <w:rFonts w:ascii="Times New Roman" w:hAnsi="Times New Roman" w:cs="Times New Roman"/>
          <w:bCs/>
          <w:sz w:val="24"/>
          <w:szCs w:val="24"/>
        </w:rPr>
        <w:t>Identifier les bonnes pratiques et les leçons tirées du projet actuel et fournir des recommandations stratégiques pour les projets futurs similaires.</w:t>
      </w:r>
    </w:p>
    <w:p w14:paraId="2F7EF18C" w14:textId="77777777" w:rsidR="00196654" w:rsidRPr="00196654" w:rsidRDefault="00196654" w:rsidP="00196654">
      <w:pPr>
        <w:tabs>
          <w:tab w:val="left" w:pos="284"/>
        </w:tabs>
        <w:suppressAutoHyphens/>
        <w:spacing w:line="276" w:lineRule="auto"/>
        <w:jc w:val="both"/>
        <w:rPr>
          <w:rFonts w:ascii="Times New Roman" w:hAnsi="Times New Roman" w:cs="Times New Roman"/>
          <w:sz w:val="24"/>
          <w:szCs w:val="24"/>
        </w:rPr>
      </w:pPr>
      <w:r w:rsidRPr="00196654">
        <w:rPr>
          <w:rFonts w:ascii="Times New Roman" w:hAnsi="Times New Roman" w:cs="Times New Roman"/>
          <w:sz w:val="24"/>
          <w:szCs w:val="24"/>
        </w:rPr>
        <w:t>D’une manière spécifique, l’évaluation finale du projet cherchera à évaluer les indicateurs du projet d’appui à la réduction de l’instrumentalisation et des violences politico-sociales des jeunes taxi-motards en période électorale répartis par résultats et produits :</w:t>
      </w:r>
    </w:p>
    <w:p w14:paraId="34054F58" w14:textId="44846C1B" w:rsidR="00196654" w:rsidRPr="00196654" w:rsidRDefault="00196654" w:rsidP="00196654">
      <w:pPr>
        <w:spacing w:line="276" w:lineRule="auto"/>
        <w:jc w:val="both"/>
        <w:rPr>
          <w:rFonts w:ascii="Times New Roman" w:hAnsi="Times New Roman" w:cs="Times New Roman"/>
          <w:b/>
          <w:sz w:val="24"/>
          <w:szCs w:val="24"/>
        </w:rPr>
      </w:pPr>
      <w:r w:rsidRPr="00196654">
        <w:rPr>
          <w:rFonts w:ascii="Times New Roman" w:hAnsi="Times New Roman" w:cs="Times New Roman"/>
          <w:b/>
          <w:sz w:val="24"/>
          <w:szCs w:val="24"/>
          <w:u w:val="single"/>
        </w:rPr>
        <w:t>Résultat 1</w:t>
      </w:r>
      <w:r w:rsidRPr="00196654">
        <w:rPr>
          <w:rFonts w:ascii="Times New Roman" w:hAnsi="Times New Roman" w:cs="Times New Roman"/>
          <w:b/>
          <w:sz w:val="24"/>
          <w:szCs w:val="24"/>
        </w:rPr>
        <w:t xml:space="preserve"> : Les violences liées à l’instrumentalisation sociale et politique des jeunes conducteurs de taxi-moto</w:t>
      </w:r>
      <w:r w:rsidR="005A0105">
        <w:rPr>
          <w:rFonts w:ascii="Times New Roman" w:hAnsi="Times New Roman" w:cs="Times New Roman"/>
          <w:b/>
          <w:sz w:val="24"/>
          <w:szCs w:val="24"/>
        </w:rPr>
        <w:t>s</w:t>
      </w:r>
      <w:r w:rsidRPr="00196654">
        <w:rPr>
          <w:rFonts w:ascii="Times New Roman" w:hAnsi="Times New Roman" w:cs="Times New Roman"/>
          <w:b/>
          <w:sz w:val="24"/>
          <w:szCs w:val="24"/>
        </w:rPr>
        <w:t xml:space="preserve"> sont réduites avant, pendant et après les périodes électora</w:t>
      </w:r>
      <w:r w:rsidR="00E303FD">
        <w:rPr>
          <w:rFonts w:ascii="Times New Roman" w:hAnsi="Times New Roman" w:cs="Times New Roman"/>
          <w:b/>
          <w:sz w:val="24"/>
          <w:szCs w:val="24"/>
        </w:rPr>
        <w:t>les</w:t>
      </w:r>
      <w:r w:rsidRPr="00196654">
        <w:rPr>
          <w:rFonts w:ascii="Times New Roman" w:hAnsi="Times New Roman" w:cs="Times New Roman"/>
          <w:b/>
          <w:sz w:val="24"/>
          <w:szCs w:val="24"/>
        </w:rPr>
        <w:t xml:space="preserve"> de 2019 et 2020. </w:t>
      </w:r>
    </w:p>
    <w:p w14:paraId="4AC1A162" w14:textId="6D13B417" w:rsidR="00196654" w:rsidRPr="00196654" w:rsidRDefault="00196654" w:rsidP="00196654">
      <w:pPr>
        <w:numPr>
          <w:ilvl w:val="0"/>
          <w:numId w:val="4"/>
        </w:numPr>
        <w:spacing w:after="0" w:line="276" w:lineRule="auto"/>
        <w:ind w:left="714" w:hanging="357"/>
        <w:jc w:val="both"/>
        <w:rPr>
          <w:rFonts w:ascii="Times New Roman" w:hAnsi="Times New Roman" w:cs="Times New Roman"/>
          <w:b/>
          <w:i/>
          <w:sz w:val="24"/>
          <w:szCs w:val="24"/>
        </w:rPr>
      </w:pPr>
      <w:r w:rsidRPr="00196654">
        <w:rPr>
          <w:rFonts w:ascii="Times New Roman" w:hAnsi="Times New Roman" w:cs="Times New Roman"/>
          <w:i/>
          <w:sz w:val="24"/>
          <w:szCs w:val="24"/>
        </w:rPr>
        <w:t>Proportion de la population croyant à l’implication des jeunes taxi-mot</w:t>
      </w:r>
      <w:r w:rsidR="009F36AA">
        <w:rPr>
          <w:rFonts w:ascii="Times New Roman" w:hAnsi="Times New Roman" w:cs="Times New Roman"/>
          <w:i/>
          <w:sz w:val="24"/>
          <w:szCs w:val="24"/>
        </w:rPr>
        <w:t>ards</w:t>
      </w:r>
      <w:r w:rsidRPr="00196654">
        <w:rPr>
          <w:rFonts w:ascii="Times New Roman" w:hAnsi="Times New Roman" w:cs="Times New Roman"/>
          <w:i/>
          <w:sz w:val="24"/>
          <w:szCs w:val="24"/>
        </w:rPr>
        <w:t xml:space="preserve"> dans les violences liées aux manifestations socio-politiques ;</w:t>
      </w:r>
    </w:p>
    <w:p w14:paraId="01591235" w14:textId="27F0D297" w:rsidR="00196654" w:rsidRPr="00196654" w:rsidRDefault="00196654" w:rsidP="00196654">
      <w:pPr>
        <w:numPr>
          <w:ilvl w:val="0"/>
          <w:numId w:val="4"/>
        </w:numPr>
        <w:spacing w:after="0" w:line="276" w:lineRule="auto"/>
        <w:ind w:left="714" w:hanging="357"/>
        <w:jc w:val="both"/>
        <w:rPr>
          <w:rFonts w:ascii="Times New Roman" w:hAnsi="Times New Roman" w:cs="Times New Roman"/>
          <w:b/>
          <w:i/>
          <w:sz w:val="24"/>
          <w:szCs w:val="24"/>
        </w:rPr>
      </w:pPr>
      <w:r w:rsidRPr="00196654">
        <w:rPr>
          <w:rFonts w:ascii="Times New Roman" w:hAnsi="Times New Roman" w:cs="Times New Roman"/>
          <w:i/>
          <w:sz w:val="24"/>
          <w:szCs w:val="24"/>
        </w:rPr>
        <w:t>Nombre de cas de violences dans lesquelles les jeunes conducteurs de taxi-moto</w:t>
      </w:r>
      <w:r w:rsidR="009F36AA">
        <w:rPr>
          <w:rFonts w:ascii="Times New Roman" w:hAnsi="Times New Roman" w:cs="Times New Roman"/>
          <w:i/>
          <w:sz w:val="24"/>
          <w:szCs w:val="24"/>
        </w:rPr>
        <w:t>s</w:t>
      </w:r>
      <w:r w:rsidRPr="00196654">
        <w:rPr>
          <w:rFonts w:ascii="Times New Roman" w:hAnsi="Times New Roman" w:cs="Times New Roman"/>
          <w:i/>
          <w:sz w:val="24"/>
          <w:szCs w:val="24"/>
        </w:rPr>
        <w:t xml:space="preserve"> sont impliqués avant, pendant et après les échéances électorales ;</w:t>
      </w:r>
    </w:p>
    <w:p w14:paraId="511C3A6B" w14:textId="73617CD5" w:rsidR="00196654" w:rsidRPr="00196654" w:rsidRDefault="00196654" w:rsidP="00196654">
      <w:pPr>
        <w:numPr>
          <w:ilvl w:val="0"/>
          <w:numId w:val="4"/>
        </w:numPr>
        <w:spacing w:after="120" w:line="276" w:lineRule="auto"/>
        <w:jc w:val="both"/>
        <w:rPr>
          <w:rFonts w:ascii="Times New Roman" w:hAnsi="Times New Roman" w:cs="Times New Roman"/>
          <w:b/>
          <w:i/>
          <w:sz w:val="24"/>
          <w:szCs w:val="24"/>
        </w:rPr>
      </w:pPr>
      <w:r w:rsidRPr="00196654">
        <w:rPr>
          <w:rFonts w:ascii="Times New Roman" w:hAnsi="Times New Roman" w:cs="Times New Roman"/>
          <w:i/>
          <w:sz w:val="24"/>
          <w:szCs w:val="24"/>
        </w:rPr>
        <w:t>Pourcentage des jeunes taxi</w:t>
      </w:r>
      <w:r w:rsidR="00116F03">
        <w:rPr>
          <w:rFonts w:ascii="Times New Roman" w:hAnsi="Times New Roman" w:cs="Times New Roman"/>
          <w:i/>
          <w:sz w:val="24"/>
          <w:szCs w:val="24"/>
        </w:rPr>
        <w:t>-</w:t>
      </w:r>
      <w:r w:rsidRPr="00196654">
        <w:rPr>
          <w:rFonts w:ascii="Times New Roman" w:hAnsi="Times New Roman" w:cs="Times New Roman"/>
          <w:i/>
          <w:sz w:val="24"/>
          <w:szCs w:val="24"/>
        </w:rPr>
        <w:t>mot</w:t>
      </w:r>
      <w:r w:rsidR="00116F03">
        <w:rPr>
          <w:rFonts w:ascii="Times New Roman" w:hAnsi="Times New Roman" w:cs="Times New Roman"/>
          <w:i/>
          <w:sz w:val="24"/>
          <w:szCs w:val="24"/>
        </w:rPr>
        <w:t>ards</w:t>
      </w:r>
      <w:r w:rsidRPr="00196654">
        <w:rPr>
          <w:rFonts w:ascii="Times New Roman" w:hAnsi="Times New Roman" w:cs="Times New Roman"/>
          <w:i/>
          <w:sz w:val="24"/>
          <w:szCs w:val="24"/>
        </w:rPr>
        <w:t xml:space="preserve"> ayant renoncé aux cortèges politiques avant, pendant et après les épisodes électoraux.</w:t>
      </w:r>
    </w:p>
    <w:p w14:paraId="42F9F96F" w14:textId="3C31C7F8" w:rsidR="00196654" w:rsidRPr="00196654" w:rsidRDefault="00196654" w:rsidP="00196654">
      <w:pPr>
        <w:spacing w:line="276" w:lineRule="auto"/>
        <w:jc w:val="both"/>
        <w:rPr>
          <w:rFonts w:ascii="Times New Roman" w:hAnsi="Times New Roman" w:cs="Times New Roman"/>
          <w:sz w:val="24"/>
          <w:szCs w:val="24"/>
        </w:rPr>
      </w:pPr>
      <w:r w:rsidRPr="00196654">
        <w:rPr>
          <w:rFonts w:ascii="Times New Roman" w:hAnsi="Times New Roman" w:cs="Times New Roman"/>
          <w:b/>
          <w:sz w:val="24"/>
          <w:szCs w:val="24"/>
        </w:rPr>
        <w:t>Produit 1.1</w:t>
      </w:r>
      <w:r w:rsidR="005A0105">
        <w:rPr>
          <w:rFonts w:ascii="Times New Roman" w:hAnsi="Times New Roman" w:cs="Times New Roman"/>
          <w:b/>
          <w:sz w:val="24"/>
          <w:szCs w:val="24"/>
        </w:rPr>
        <w:t xml:space="preserve"> </w:t>
      </w:r>
      <w:r w:rsidRPr="00196654">
        <w:rPr>
          <w:rFonts w:ascii="Times New Roman" w:hAnsi="Times New Roman" w:cs="Times New Roman"/>
          <w:b/>
          <w:sz w:val="24"/>
          <w:szCs w:val="24"/>
        </w:rPr>
        <w:t>:</w:t>
      </w:r>
      <w:r w:rsidRPr="00196654">
        <w:rPr>
          <w:rFonts w:ascii="Times New Roman" w:hAnsi="Times New Roman" w:cs="Times New Roman"/>
          <w:sz w:val="24"/>
          <w:szCs w:val="24"/>
        </w:rPr>
        <w:t xml:space="preserve"> Un mécanisme de dialogue et de redevabilité entre les responsables des partis politiques, les autorités locales, les communautés et les jeunes taxi-motards est mis en place et fonctionnel.</w:t>
      </w:r>
    </w:p>
    <w:p w14:paraId="0AE2DF1C" w14:textId="1535635E" w:rsidR="00196654" w:rsidRPr="00196654" w:rsidRDefault="00196654" w:rsidP="00196654">
      <w:pPr>
        <w:numPr>
          <w:ilvl w:val="0"/>
          <w:numId w:val="5"/>
        </w:numPr>
        <w:spacing w:after="0" w:line="276" w:lineRule="auto"/>
        <w:ind w:left="714" w:hanging="357"/>
        <w:jc w:val="both"/>
        <w:rPr>
          <w:rFonts w:ascii="Times New Roman" w:hAnsi="Times New Roman" w:cs="Times New Roman"/>
          <w:i/>
          <w:sz w:val="24"/>
          <w:szCs w:val="24"/>
        </w:rPr>
      </w:pPr>
      <w:r w:rsidRPr="00196654">
        <w:rPr>
          <w:rFonts w:ascii="Times New Roman" w:hAnsi="Times New Roman" w:cs="Times New Roman"/>
          <w:i/>
          <w:sz w:val="24"/>
          <w:szCs w:val="24"/>
        </w:rPr>
        <w:t>Nombre de mécanismes de dialogue et de redevabilité mis en place entre les différents acteurs dans les communes cibles ;</w:t>
      </w:r>
    </w:p>
    <w:p w14:paraId="3C95E919" w14:textId="77777777" w:rsidR="00196654" w:rsidRPr="00196654" w:rsidRDefault="00196654" w:rsidP="00196654">
      <w:pPr>
        <w:numPr>
          <w:ilvl w:val="0"/>
          <w:numId w:val="5"/>
        </w:numPr>
        <w:spacing w:after="120" w:line="276" w:lineRule="auto"/>
        <w:jc w:val="both"/>
        <w:rPr>
          <w:rFonts w:ascii="Times New Roman" w:hAnsi="Times New Roman" w:cs="Times New Roman"/>
          <w:i/>
          <w:sz w:val="24"/>
          <w:szCs w:val="24"/>
        </w:rPr>
      </w:pPr>
      <w:r w:rsidRPr="00196654">
        <w:rPr>
          <w:rFonts w:ascii="Times New Roman" w:hAnsi="Times New Roman" w:cs="Times New Roman"/>
          <w:i/>
          <w:sz w:val="24"/>
          <w:szCs w:val="24"/>
        </w:rPr>
        <w:t>Nombre de mécanismes de dialogue et de redevabilité fonctionnels entre les différents acteurs dans les communes cibles.</w:t>
      </w:r>
    </w:p>
    <w:p w14:paraId="5E1C3933" w14:textId="0393E6AB" w:rsidR="00196654" w:rsidRPr="00196654" w:rsidRDefault="00196654" w:rsidP="00196654">
      <w:pPr>
        <w:spacing w:line="276" w:lineRule="auto"/>
        <w:jc w:val="both"/>
        <w:rPr>
          <w:rFonts w:ascii="Times New Roman" w:hAnsi="Times New Roman" w:cs="Times New Roman"/>
          <w:sz w:val="24"/>
          <w:szCs w:val="24"/>
        </w:rPr>
      </w:pPr>
      <w:r w:rsidRPr="00196654">
        <w:rPr>
          <w:rFonts w:ascii="Times New Roman" w:hAnsi="Times New Roman" w:cs="Times New Roman"/>
          <w:b/>
          <w:sz w:val="24"/>
          <w:szCs w:val="24"/>
        </w:rPr>
        <w:t>Produit 1.2</w:t>
      </w:r>
      <w:r w:rsidR="005A0105">
        <w:rPr>
          <w:rFonts w:ascii="Times New Roman" w:hAnsi="Times New Roman" w:cs="Times New Roman"/>
          <w:b/>
          <w:sz w:val="24"/>
          <w:szCs w:val="24"/>
        </w:rPr>
        <w:t xml:space="preserve"> </w:t>
      </w:r>
      <w:r w:rsidRPr="00196654">
        <w:rPr>
          <w:rFonts w:ascii="Times New Roman" w:hAnsi="Times New Roman" w:cs="Times New Roman"/>
          <w:b/>
          <w:sz w:val="24"/>
          <w:szCs w:val="24"/>
        </w:rPr>
        <w:t>:</w:t>
      </w:r>
      <w:r w:rsidRPr="00196654">
        <w:rPr>
          <w:rFonts w:ascii="Times New Roman" w:hAnsi="Times New Roman" w:cs="Times New Roman"/>
          <w:sz w:val="24"/>
          <w:szCs w:val="24"/>
        </w:rPr>
        <w:t xml:space="preserve"> Les responsables des partis politiques et les leaders syndicaux des taxi-motards sont sensibilisés et conscientisés sur les dangers de l'instrumentalisation</w:t>
      </w:r>
      <w:r w:rsidR="00B424FA">
        <w:rPr>
          <w:rFonts w:ascii="Times New Roman" w:hAnsi="Times New Roman" w:cs="Times New Roman"/>
          <w:sz w:val="24"/>
          <w:szCs w:val="24"/>
        </w:rPr>
        <w:t>.</w:t>
      </w:r>
    </w:p>
    <w:p w14:paraId="7BCB408D" w14:textId="1133F648" w:rsidR="00196654" w:rsidRPr="00196654" w:rsidRDefault="00196654" w:rsidP="00196654">
      <w:pPr>
        <w:numPr>
          <w:ilvl w:val="0"/>
          <w:numId w:val="3"/>
        </w:numPr>
        <w:spacing w:after="120" w:line="276" w:lineRule="auto"/>
        <w:jc w:val="both"/>
        <w:rPr>
          <w:rFonts w:ascii="Times New Roman" w:hAnsi="Times New Roman" w:cs="Times New Roman"/>
          <w:i/>
          <w:sz w:val="24"/>
          <w:szCs w:val="24"/>
        </w:rPr>
      </w:pPr>
      <w:r w:rsidRPr="00196654">
        <w:rPr>
          <w:rFonts w:ascii="Times New Roman" w:hAnsi="Times New Roman" w:cs="Times New Roman"/>
          <w:i/>
          <w:sz w:val="24"/>
          <w:szCs w:val="24"/>
        </w:rPr>
        <w:t>Nombre de responsables de partis politiques et leaders syndicaux (hommes et femmes) sensibilisés sur les dangers de l’instrumentalisation des jeunes taxi-motards et les risques de violence</w:t>
      </w:r>
      <w:r w:rsidR="008F6A62" w:rsidRPr="00B43F64">
        <w:rPr>
          <w:rFonts w:ascii="Times New Roman" w:hAnsi="Times New Roman" w:cs="Times New Roman"/>
          <w:iCs/>
          <w:sz w:val="24"/>
          <w:szCs w:val="24"/>
        </w:rPr>
        <w:t>.</w:t>
      </w:r>
    </w:p>
    <w:p w14:paraId="3F78580F" w14:textId="5E4BA288" w:rsidR="00196654" w:rsidRPr="00196654" w:rsidRDefault="00196654" w:rsidP="00196654">
      <w:pPr>
        <w:spacing w:line="276" w:lineRule="auto"/>
        <w:ind w:right="-7"/>
        <w:jc w:val="both"/>
        <w:rPr>
          <w:rFonts w:ascii="Times New Roman" w:hAnsi="Times New Roman" w:cs="Times New Roman"/>
          <w:sz w:val="24"/>
          <w:szCs w:val="24"/>
        </w:rPr>
      </w:pPr>
      <w:r w:rsidRPr="00196654">
        <w:rPr>
          <w:rFonts w:ascii="Times New Roman" w:hAnsi="Times New Roman" w:cs="Times New Roman"/>
          <w:b/>
          <w:sz w:val="24"/>
          <w:szCs w:val="24"/>
        </w:rPr>
        <w:t>Produit 1.3</w:t>
      </w:r>
      <w:r w:rsidR="005E7244">
        <w:rPr>
          <w:rFonts w:ascii="Times New Roman" w:hAnsi="Times New Roman" w:cs="Times New Roman"/>
          <w:b/>
          <w:sz w:val="24"/>
          <w:szCs w:val="24"/>
        </w:rPr>
        <w:t xml:space="preserve"> </w:t>
      </w:r>
      <w:r w:rsidRPr="00196654">
        <w:rPr>
          <w:rFonts w:ascii="Times New Roman" w:hAnsi="Times New Roman" w:cs="Times New Roman"/>
          <w:b/>
          <w:sz w:val="24"/>
          <w:szCs w:val="24"/>
        </w:rPr>
        <w:t>:</w:t>
      </w:r>
      <w:r w:rsidRPr="00196654">
        <w:rPr>
          <w:rFonts w:ascii="Times New Roman" w:hAnsi="Times New Roman" w:cs="Times New Roman"/>
          <w:sz w:val="24"/>
          <w:szCs w:val="24"/>
        </w:rPr>
        <w:t xml:space="preserve"> La société civile assure le contrôle citoyen sur la mise en œuvre des engagements pris dans le cadre des déclarations publiques des acteurs clés et remonte les informations aux groupes</w:t>
      </w:r>
      <w:r w:rsidR="006D3E02">
        <w:rPr>
          <w:rFonts w:ascii="Times New Roman" w:hAnsi="Times New Roman" w:cs="Times New Roman"/>
          <w:sz w:val="24"/>
          <w:szCs w:val="24"/>
        </w:rPr>
        <w:t xml:space="preserve"> </w:t>
      </w:r>
      <w:r w:rsidRPr="00196654">
        <w:rPr>
          <w:rFonts w:ascii="Times New Roman" w:hAnsi="Times New Roman" w:cs="Times New Roman"/>
          <w:sz w:val="24"/>
          <w:szCs w:val="24"/>
        </w:rPr>
        <w:lastRenderedPageBreak/>
        <w:t>d’influence (PRGI, CLJ, CLSPD) et partage avec les communautés, la police, les autorités locales et les leaders syndicaux de taxi-motards</w:t>
      </w:r>
      <w:r w:rsidR="00B32724">
        <w:rPr>
          <w:rFonts w:ascii="Times New Roman" w:hAnsi="Times New Roman" w:cs="Times New Roman"/>
          <w:sz w:val="24"/>
          <w:szCs w:val="24"/>
        </w:rPr>
        <w:t>.</w:t>
      </w:r>
    </w:p>
    <w:p w14:paraId="06D71497" w14:textId="77777777" w:rsidR="00196654" w:rsidRPr="00196654" w:rsidRDefault="00196654" w:rsidP="00196654">
      <w:pPr>
        <w:numPr>
          <w:ilvl w:val="0"/>
          <w:numId w:val="3"/>
        </w:numPr>
        <w:spacing w:after="0" w:line="276" w:lineRule="auto"/>
        <w:ind w:left="714" w:right="-6" w:hanging="357"/>
        <w:jc w:val="both"/>
        <w:rPr>
          <w:rFonts w:ascii="Times New Roman" w:hAnsi="Times New Roman" w:cs="Times New Roman"/>
          <w:i/>
          <w:sz w:val="24"/>
          <w:szCs w:val="24"/>
        </w:rPr>
      </w:pPr>
      <w:r w:rsidRPr="00196654">
        <w:rPr>
          <w:rFonts w:ascii="Times New Roman" w:hAnsi="Times New Roman" w:cs="Times New Roman"/>
          <w:i/>
          <w:sz w:val="24"/>
          <w:szCs w:val="24"/>
        </w:rPr>
        <w:t>Nombre de cas de violation des engagements par les acteurs clés remontés par la société civile au groupe d’influence ;</w:t>
      </w:r>
    </w:p>
    <w:p w14:paraId="043D8FDE" w14:textId="77777777" w:rsidR="00196654" w:rsidRPr="00196654" w:rsidRDefault="00196654" w:rsidP="00196654">
      <w:pPr>
        <w:numPr>
          <w:ilvl w:val="0"/>
          <w:numId w:val="3"/>
        </w:numPr>
        <w:spacing w:after="120" w:line="276" w:lineRule="auto"/>
        <w:ind w:right="-7"/>
        <w:jc w:val="both"/>
        <w:rPr>
          <w:rFonts w:ascii="Times New Roman" w:hAnsi="Times New Roman" w:cs="Times New Roman"/>
          <w:i/>
          <w:sz w:val="24"/>
          <w:szCs w:val="24"/>
        </w:rPr>
      </w:pPr>
      <w:r w:rsidRPr="00196654">
        <w:rPr>
          <w:rFonts w:ascii="Times New Roman" w:hAnsi="Times New Roman" w:cs="Times New Roman"/>
          <w:i/>
          <w:sz w:val="24"/>
          <w:szCs w:val="24"/>
        </w:rPr>
        <w:t>Nombre de rapport de suivi des engagements produits par les instances de la société civile qui sont partagés avec les communautés, la police, les autorités locales et les leaders syndicaux de taxi-motards.</w:t>
      </w:r>
    </w:p>
    <w:p w14:paraId="48C4F52A" w14:textId="77777777" w:rsidR="00196654" w:rsidRPr="00196654" w:rsidRDefault="00196654" w:rsidP="00196654">
      <w:pPr>
        <w:spacing w:line="276" w:lineRule="auto"/>
        <w:jc w:val="both"/>
        <w:rPr>
          <w:rFonts w:ascii="Times New Roman" w:hAnsi="Times New Roman" w:cs="Times New Roman"/>
          <w:b/>
          <w:sz w:val="24"/>
          <w:szCs w:val="24"/>
        </w:rPr>
      </w:pPr>
      <w:r w:rsidRPr="00196654">
        <w:rPr>
          <w:rFonts w:ascii="Times New Roman" w:hAnsi="Times New Roman" w:cs="Times New Roman"/>
          <w:b/>
          <w:sz w:val="24"/>
          <w:szCs w:val="24"/>
          <w:u w:val="single"/>
        </w:rPr>
        <w:t>Résultat 2</w:t>
      </w:r>
      <w:r w:rsidRPr="00196654">
        <w:rPr>
          <w:rFonts w:ascii="Times New Roman" w:hAnsi="Times New Roman" w:cs="Times New Roman"/>
          <w:b/>
          <w:sz w:val="24"/>
          <w:szCs w:val="24"/>
        </w:rPr>
        <w:t> : Les jeunes taxis-motards des zones ciblées deviennent des acteurs et des vecteurs de consolidation de la paix et de renforcement de la cohésion sociale au sein de leurs communautés.</w:t>
      </w:r>
    </w:p>
    <w:p w14:paraId="46FE2AF8" w14:textId="77777777" w:rsidR="00196654" w:rsidRPr="00196654" w:rsidRDefault="00196654" w:rsidP="00196654">
      <w:pPr>
        <w:numPr>
          <w:ilvl w:val="0"/>
          <w:numId w:val="6"/>
        </w:numPr>
        <w:spacing w:after="0" w:line="276" w:lineRule="auto"/>
        <w:ind w:left="765" w:hanging="357"/>
        <w:jc w:val="both"/>
        <w:rPr>
          <w:rFonts w:ascii="Times New Roman" w:hAnsi="Times New Roman" w:cs="Times New Roman"/>
          <w:b/>
          <w:i/>
          <w:sz w:val="24"/>
          <w:szCs w:val="24"/>
        </w:rPr>
      </w:pPr>
      <w:r w:rsidRPr="00196654">
        <w:rPr>
          <w:rFonts w:ascii="Times New Roman" w:hAnsi="Times New Roman" w:cs="Times New Roman"/>
          <w:i/>
          <w:sz w:val="24"/>
          <w:szCs w:val="24"/>
        </w:rPr>
        <w:t>Pourcentage de jeunes taxis-motards agissant comme acteurs de paix au sein de leurs communautés ;</w:t>
      </w:r>
    </w:p>
    <w:p w14:paraId="1FC3365A" w14:textId="1AEF7E40" w:rsidR="00196654" w:rsidRPr="00196654" w:rsidRDefault="00196654" w:rsidP="00196654">
      <w:pPr>
        <w:numPr>
          <w:ilvl w:val="0"/>
          <w:numId w:val="6"/>
        </w:numPr>
        <w:spacing w:after="0" w:line="276" w:lineRule="auto"/>
        <w:ind w:left="765" w:hanging="357"/>
        <w:jc w:val="both"/>
        <w:rPr>
          <w:rFonts w:ascii="Times New Roman" w:hAnsi="Times New Roman" w:cs="Times New Roman"/>
          <w:b/>
          <w:i/>
          <w:sz w:val="24"/>
          <w:szCs w:val="24"/>
        </w:rPr>
      </w:pPr>
      <w:r w:rsidRPr="00196654">
        <w:rPr>
          <w:rFonts w:ascii="Times New Roman" w:hAnsi="Times New Roman" w:cs="Times New Roman"/>
          <w:i/>
          <w:sz w:val="24"/>
          <w:szCs w:val="24"/>
        </w:rPr>
        <w:t>Niveau de perception des communautés sur le rôle des taxi-motards dans le renforcement de la cohésion sociale ;</w:t>
      </w:r>
    </w:p>
    <w:p w14:paraId="1F08CE66" w14:textId="77777777" w:rsidR="00196654" w:rsidRPr="00196654" w:rsidRDefault="00196654" w:rsidP="00196654">
      <w:pPr>
        <w:numPr>
          <w:ilvl w:val="0"/>
          <w:numId w:val="6"/>
        </w:numPr>
        <w:spacing w:after="120" w:line="276" w:lineRule="auto"/>
        <w:jc w:val="both"/>
        <w:rPr>
          <w:rFonts w:ascii="Times New Roman" w:hAnsi="Times New Roman" w:cs="Times New Roman"/>
          <w:b/>
          <w:i/>
          <w:sz w:val="24"/>
          <w:szCs w:val="24"/>
        </w:rPr>
      </w:pPr>
      <w:r w:rsidRPr="00196654">
        <w:rPr>
          <w:rFonts w:ascii="Times New Roman" w:hAnsi="Times New Roman" w:cs="Times New Roman"/>
          <w:i/>
          <w:sz w:val="24"/>
          <w:szCs w:val="24"/>
        </w:rPr>
        <w:t>Nombre des initiatives de paix promues par les taxis-motards au sein de leurs communautés.</w:t>
      </w:r>
    </w:p>
    <w:p w14:paraId="2FE2DF45" w14:textId="16A73265" w:rsidR="00196654" w:rsidRPr="00196654" w:rsidRDefault="00196654" w:rsidP="00196654">
      <w:pPr>
        <w:spacing w:line="276" w:lineRule="auto"/>
        <w:jc w:val="both"/>
        <w:rPr>
          <w:rFonts w:ascii="Times New Roman" w:hAnsi="Times New Roman" w:cs="Times New Roman"/>
          <w:sz w:val="24"/>
          <w:szCs w:val="24"/>
        </w:rPr>
      </w:pPr>
      <w:r w:rsidRPr="00196654">
        <w:rPr>
          <w:rFonts w:ascii="Times New Roman" w:hAnsi="Times New Roman" w:cs="Times New Roman"/>
          <w:b/>
          <w:sz w:val="24"/>
          <w:szCs w:val="24"/>
        </w:rPr>
        <w:t>Produit 2.1</w:t>
      </w:r>
      <w:r w:rsidR="005E7244">
        <w:rPr>
          <w:rFonts w:ascii="Times New Roman" w:hAnsi="Times New Roman" w:cs="Times New Roman"/>
          <w:b/>
          <w:sz w:val="24"/>
          <w:szCs w:val="24"/>
        </w:rPr>
        <w:t xml:space="preserve"> </w:t>
      </w:r>
      <w:r w:rsidRPr="00196654">
        <w:rPr>
          <w:rFonts w:ascii="Times New Roman" w:hAnsi="Times New Roman" w:cs="Times New Roman"/>
          <w:b/>
          <w:sz w:val="24"/>
          <w:szCs w:val="24"/>
        </w:rPr>
        <w:t>:</w:t>
      </w:r>
      <w:r w:rsidRPr="00196654">
        <w:rPr>
          <w:rFonts w:ascii="Times New Roman" w:hAnsi="Times New Roman" w:cs="Times New Roman"/>
          <w:sz w:val="24"/>
          <w:szCs w:val="24"/>
        </w:rPr>
        <w:t xml:space="preserve"> Les capacités des jeunes taxi-motards et des leaders communautaires sont renforcées en techniques de prévention et de gestion des conflits.</w:t>
      </w:r>
    </w:p>
    <w:p w14:paraId="2D9C2718" w14:textId="77777777" w:rsidR="00196654" w:rsidRPr="00196654" w:rsidRDefault="00196654" w:rsidP="00196654">
      <w:pPr>
        <w:numPr>
          <w:ilvl w:val="0"/>
          <w:numId w:val="2"/>
        </w:numPr>
        <w:spacing w:after="120" w:line="276" w:lineRule="auto"/>
        <w:jc w:val="both"/>
        <w:rPr>
          <w:rFonts w:ascii="Times New Roman" w:hAnsi="Times New Roman" w:cs="Times New Roman"/>
          <w:i/>
          <w:sz w:val="24"/>
          <w:szCs w:val="24"/>
        </w:rPr>
      </w:pPr>
      <w:r w:rsidRPr="00196654">
        <w:rPr>
          <w:rFonts w:ascii="Times New Roman" w:hAnsi="Times New Roman" w:cs="Times New Roman"/>
          <w:i/>
          <w:sz w:val="24"/>
          <w:szCs w:val="24"/>
        </w:rPr>
        <w:t>Nombre de jeunes hommes et femmes conducteurs de taxi-moto outillés en technique de prévention et de gestion de conflits au sein de communautés ciblées.</w:t>
      </w:r>
    </w:p>
    <w:p w14:paraId="5A949311" w14:textId="77777777" w:rsidR="00196654" w:rsidRPr="00196654" w:rsidRDefault="00196654" w:rsidP="00196654">
      <w:pPr>
        <w:spacing w:line="276" w:lineRule="auto"/>
        <w:jc w:val="both"/>
        <w:rPr>
          <w:rFonts w:ascii="Times New Roman" w:hAnsi="Times New Roman" w:cs="Times New Roman"/>
          <w:sz w:val="24"/>
          <w:szCs w:val="24"/>
        </w:rPr>
      </w:pPr>
      <w:r w:rsidRPr="00196654">
        <w:rPr>
          <w:rFonts w:ascii="Times New Roman" w:hAnsi="Times New Roman" w:cs="Times New Roman"/>
          <w:b/>
          <w:sz w:val="24"/>
          <w:szCs w:val="24"/>
        </w:rPr>
        <w:t>Produit 2.2 :</w:t>
      </w:r>
      <w:r w:rsidRPr="00196654">
        <w:rPr>
          <w:rFonts w:ascii="Times New Roman" w:hAnsi="Times New Roman" w:cs="Times New Roman"/>
          <w:sz w:val="24"/>
          <w:szCs w:val="24"/>
        </w:rPr>
        <w:t xml:space="preserve"> Les capacités organisationnelles et entrepreneuriales des taxi-motards sont renforcées.</w:t>
      </w:r>
    </w:p>
    <w:p w14:paraId="10DADABB" w14:textId="12F6A39D" w:rsidR="00196654" w:rsidRPr="00B32724" w:rsidRDefault="00196654" w:rsidP="00196654">
      <w:pPr>
        <w:numPr>
          <w:ilvl w:val="0"/>
          <w:numId w:val="2"/>
        </w:numPr>
        <w:spacing w:after="120" w:line="276" w:lineRule="auto"/>
        <w:jc w:val="both"/>
        <w:rPr>
          <w:rFonts w:ascii="Times New Roman" w:hAnsi="Times New Roman" w:cs="Times New Roman"/>
          <w:i/>
          <w:iCs/>
          <w:sz w:val="24"/>
          <w:szCs w:val="24"/>
        </w:rPr>
      </w:pPr>
      <w:r w:rsidRPr="00B32724">
        <w:rPr>
          <w:rFonts w:ascii="Times New Roman" w:hAnsi="Times New Roman" w:cs="Times New Roman"/>
          <w:i/>
          <w:iCs/>
          <w:sz w:val="24"/>
          <w:szCs w:val="24"/>
        </w:rPr>
        <w:t>Nombre des associations de conducteurs de taxi</w:t>
      </w:r>
      <w:r w:rsidR="00B32724" w:rsidRPr="00B32724">
        <w:rPr>
          <w:rFonts w:ascii="Times New Roman" w:hAnsi="Times New Roman" w:cs="Times New Roman"/>
          <w:i/>
          <w:iCs/>
          <w:sz w:val="24"/>
          <w:szCs w:val="24"/>
        </w:rPr>
        <w:t>-</w:t>
      </w:r>
      <w:r w:rsidRPr="00B32724">
        <w:rPr>
          <w:rFonts w:ascii="Times New Roman" w:hAnsi="Times New Roman" w:cs="Times New Roman"/>
          <w:i/>
          <w:iCs/>
          <w:sz w:val="24"/>
          <w:szCs w:val="24"/>
        </w:rPr>
        <w:t>moto</w:t>
      </w:r>
      <w:r w:rsidR="00B32724" w:rsidRPr="00B32724">
        <w:rPr>
          <w:rFonts w:ascii="Times New Roman" w:hAnsi="Times New Roman" w:cs="Times New Roman"/>
          <w:i/>
          <w:iCs/>
          <w:sz w:val="24"/>
          <w:szCs w:val="24"/>
        </w:rPr>
        <w:t>s</w:t>
      </w:r>
      <w:r w:rsidRPr="00B32724">
        <w:rPr>
          <w:rFonts w:ascii="Times New Roman" w:hAnsi="Times New Roman" w:cs="Times New Roman"/>
          <w:i/>
          <w:iCs/>
          <w:sz w:val="24"/>
          <w:szCs w:val="24"/>
        </w:rPr>
        <w:t xml:space="preserve"> formalisées.</w:t>
      </w:r>
    </w:p>
    <w:p w14:paraId="30CA1FED" w14:textId="5537A030" w:rsidR="00B411F4" w:rsidRPr="00CD29CA" w:rsidRDefault="00B411F4" w:rsidP="00B411F4">
      <w:pPr>
        <w:rPr>
          <w:rFonts w:ascii="Arial" w:hAnsi="Arial" w:cs="Arial"/>
        </w:rPr>
      </w:pPr>
    </w:p>
    <w:p w14:paraId="4E732BEE" w14:textId="7FED6025" w:rsidR="00B411F4" w:rsidRPr="00196654" w:rsidRDefault="00CD29CA" w:rsidP="00196654">
      <w:pPr>
        <w:pStyle w:val="Titre1"/>
        <w:spacing w:after="240"/>
        <w:rPr>
          <w:rFonts w:ascii="Times New Roman" w:hAnsi="Times New Roman" w:cs="Times New Roman"/>
          <w:b/>
          <w:bCs/>
        </w:rPr>
      </w:pPr>
      <w:bookmarkStart w:id="13" w:name="_Toc97734075"/>
      <w:r w:rsidRPr="00196654">
        <w:rPr>
          <w:rFonts w:ascii="Times New Roman" w:hAnsi="Times New Roman" w:cs="Times New Roman"/>
          <w:b/>
          <w:bCs/>
        </w:rPr>
        <w:t>Portée</w:t>
      </w:r>
      <w:r w:rsidR="00B411F4" w:rsidRPr="00196654">
        <w:rPr>
          <w:rFonts w:ascii="Times New Roman" w:hAnsi="Times New Roman" w:cs="Times New Roman"/>
          <w:b/>
          <w:bCs/>
        </w:rPr>
        <w:t xml:space="preserve"> de l’</w:t>
      </w:r>
      <w:r w:rsidRPr="00196654">
        <w:rPr>
          <w:rFonts w:ascii="Times New Roman" w:hAnsi="Times New Roman" w:cs="Times New Roman"/>
          <w:b/>
          <w:bCs/>
        </w:rPr>
        <w:t>évaluation</w:t>
      </w:r>
      <w:r w:rsidR="00B411F4" w:rsidRPr="00196654">
        <w:rPr>
          <w:rFonts w:ascii="Times New Roman" w:hAnsi="Times New Roman" w:cs="Times New Roman"/>
          <w:b/>
          <w:bCs/>
        </w:rPr>
        <w:t xml:space="preserve"> finale</w:t>
      </w:r>
      <w:bookmarkEnd w:id="13"/>
    </w:p>
    <w:p w14:paraId="6D555724" w14:textId="39A1162C" w:rsidR="002D577E" w:rsidRPr="002D577E" w:rsidRDefault="002D577E" w:rsidP="002D577E">
      <w:pPr>
        <w:spacing w:line="276" w:lineRule="auto"/>
        <w:jc w:val="both"/>
        <w:rPr>
          <w:rFonts w:ascii="Times New Roman" w:hAnsi="Times New Roman" w:cs="Times New Roman"/>
          <w:sz w:val="24"/>
          <w:szCs w:val="24"/>
        </w:rPr>
      </w:pPr>
      <w:r w:rsidRPr="002D577E">
        <w:rPr>
          <w:rFonts w:ascii="Times New Roman" w:hAnsi="Times New Roman" w:cs="Times New Roman"/>
          <w:sz w:val="24"/>
          <w:szCs w:val="24"/>
        </w:rPr>
        <w:t xml:space="preserve">Cette évaluation finale a tenu compte des interventions, réalisations et résultats du projet dans les zones cibles en relation avec les composantes du projet à savoir : </w:t>
      </w:r>
    </w:p>
    <w:p w14:paraId="7DFCE3F4" w14:textId="04303D03" w:rsidR="002D577E" w:rsidRPr="002D577E" w:rsidRDefault="002D577E" w:rsidP="002D577E">
      <w:pPr>
        <w:pStyle w:val="TableContents"/>
        <w:numPr>
          <w:ilvl w:val="0"/>
          <w:numId w:val="7"/>
        </w:numPr>
        <w:snapToGrid w:val="0"/>
        <w:spacing w:after="120" w:line="276" w:lineRule="auto"/>
        <w:ind w:left="426"/>
        <w:jc w:val="both"/>
        <w:rPr>
          <w:rFonts w:ascii="Times New Roman" w:eastAsiaTheme="minorEastAsia" w:hAnsi="Times New Roman" w:cs="Times New Roman"/>
          <w:b/>
        </w:rPr>
      </w:pPr>
      <w:r w:rsidRPr="002D577E">
        <w:rPr>
          <w:rFonts w:ascii="Times New Roman" w:hAnsi="Times New Roman" w:cs="Times New Roman"/>
          <w:b/>
        </w:rPr>
        <w:t>Les violences liées à l’instrumentalisation sociale et politique des jeunes conducteurs de taxi-moto</w:t>
      </w:r>
      <w:r w:rsidR="001C0D51">
        <w:rPr>
          <w:rFonts w:ascii="Times New Roman" w:hAnsi="Times New Roman" w:cs="Times New Roman"/>
          <w:b/>
        </w:rPr>
        <w:t>s</w:t>
      </w:r>
      <w:r w:rsidRPr="002D577E">
        <w:rPr>
          <w:rFonts w:ascii="Times New Roman" w:hAnsi="Times New Roman" w:cs="Times New Roman"/>
          <w:b/>
        </w:rPr>
        <w:t xml:space="preserve"> </w:t>
      </w:r>
      <w:r w:rsidRPr="002D577E">
        <w:rPr>
          <w:rFonts w:ascii="Times New Roman" w:eastAsiaTheme="minorEastAsia" w:hAnsi="Times New Roman" w:cs="Times New Roman"/>
          <w:b/>
          <w:lang w:eastAsia="fr-FR"/>
        </w:rPr>
        <w:t>sont réduites avant, pendant et après les épisodes électoraux de 2019 et 2020. </w:t>
      </w:r>
    </w:p>
    <w:p w14:paraId="69C20CC9" w14:textId="369F3CB2" w:rsidR="002D577E" w:rsidRPr="002D577E" w:rsidRDefault="002D577E" w:rsidP="002D577E">
      <w:pPr>
        <w:pStyle w:val="Paragraphedeliste"/>
        <w:numPr>
          <w:ilvl w:val="0"/>
          <w:numId w:val="8"/>
        </w:numPr>
        <w:spacing w:before="0" w:after="0" w:line="276" w:lineRule="auto"/>
        <w:ind w:left="765" w:hanging="357"/>
        <w:contextualSpacing w:val="0"/>
        <w:jc w:val="both"/>
        <w:rPr>
          <w:rFonts w:ascii="Times New Roman" w:eastAsiaTheme="minorEastAsia" w:hAnsi="Times New Roman" w:cs="Times New Roman"/>
          <w:sz w:val="24"/>
          <w:szCs w:val="24"/>
          <w:lang w:val="fr-FR"/>
        </w:rPr>
      </w:pPr>
      <w:r w:rsidRPr="002D577E">
        <w:rPr>
          <w:rFonts w:ascii="Times New Roman" w:eastAsiaTheme="minorEastAsia" w:hAnsi="Times New Roman" w:cs="Times New Roman"/>
          <w:sz w:val="24"/>
          <w:szCs w:val="24"/>
          <w:lang w:val="fr-FR"/>
        </w:rPr>
        <w:t>Proportion de la population croyant à l’implication des jeunes taxi-mot</w:t>
      </w:r>
      <w:r w:rsidR="001C0D51">
        <w:rPr>
          <w:rFonts w:ascii="Times New Roman" w:eastAsiaTheme="minorEastAsia" w:hAnsi="Times New Roman" w:cs="Times New Roman"/>
          <w:sz w:val="24"/>
          <w:szCs w:val="24"/>
          <w:lang w:val="fr-FR"/>
        </w:rPr>
        <w:t>ards</w:t>
      </w:r>
      <w:r w:rsidRPr="002D577E">
        <w:rPr>
          <w:rFonts w:ascii="Times New Roman" w:eastAsiaTheme="minorEastAsia" w:hAnsi="Times New Roman" w:cs="Times New Roman"/>
          <w:sz w:val="24"/>
          <w:szCs w:val="24"/>
          <w:lang w:val="fr-FR"/>
        </w:rPr>
        <w:t xml:space="preserve"> dans les violences liées aux manifestations socio-politiques ;</w:t>
      </w:r>
    </w:p>
    <w:p w14:paraId="547172AE" w14:textId="15E8537B" w:rsidR="002D577E" w:rsidRPr="002D577E" w:rsidRDefault="002D577E" w:rsidP="002D577E">
      <w:pPr>
        <w:pStyle w:val="Paragraphedeliste"/>
        <w:numPr>
          <w:ilvl w:val="0"/>
          <w:numId w:val="8"/>
        </w:numPr>
        <w:spacing w:before="0" w:after="0" w:line="276" w:lineRule="auto"/>
        <w:ind w:left="765" w:hanging="357"/>
        <w:contextualSpacing w:val="0"/>
        <w:jc w:val="both"/>
        <w:rPr>
          <w:rFonts w:ascii="Times New Roman" w:hAnsi="Times New Roman" w:cs="Times New Roman"/>
          <w:sz w:val="24"/>
          <w:szCs w:val="24"/>
          <w:lang w:val="fr-FR"/>
        </w:rPr>
      </w:pPr>
      <w:r w:rsidRPr="002D577E">
        <w:rPr>
          <w:rFonts w:ascii="Times New Roman" w:eastAsiaTheme="minorEastAsia" w:hAnsi="Times New Roman" w:cs="Times New Roman"/>
          <w:sz w:val="24"/>
          <w:szCs w:val="24"/>
          <w:lang w:val="fr-FR"/>
        </w:rPr>
        <w:t>Nombre de cas de violences dans lesquelles les jeunes conducteurs de taxi-moto</w:t>
      </w:r>
      <w:r w:rsidR="001C0D51">
        <w:rPr>
          <w:rFonts w:ascii="Times New Roman" w:eastAsiaTheme="minorEastAsia" w:hAnsi="Times New Roman" w:cs="Times New Roman"/>
          <w:sz w:val="24"/>
          <w:szCs w:val="24"/>
          <w:lang w:val="fr-FR"/>
        </w:rPr>
        <w:t>s</w:t>
      </w:r>
      <w:r w:rsidRPr="002D577E">
        <w:rPr>
          <w:rFonts w:ascii="Times New Roman" w:eastAsiaTheme="minorEastAsia" w:hAnsi="Times New Roman" w:cs="Times New Roman"/>
          <w:sz w:val="24"/>
          <w:szCs w:val="24"/>
          <w:lang w:val="fr-FR"/>
        </w:rPr>
        <w:t xml:space="preserve"> sont impliqués avant, pendant et après les épisodes électoraux</w:t>
      </w:r>
      <w:r>
        <w:rPr>
          <w:rFonts w:ascii="Times New Roman" w:eastAsiaTheme="minorEastAsia" w:hAnsi="Times New Roman" w:cs="Times New Roman"/>
          <w:sz w:val="24"/>
          <w:szCs w:val="24"/>
          <w:lang w:val="fr-FR"/>
        </w:rPr>
        <w:t> ;</w:t>
      </w:r>
    </w:p>
    <w:p w14:paraId="1F495A20" w14:textId="339A94F7" w:rsidR="002D577E" w:rsidRPr="002D577E" w:rsidRDefault="002D577E" w:rsidP="002D577E">
      <w:pPr>
        <w:pStyle w:val="Paragraphedeliste"/>
        <w:numPr>
          <w:ilvl w:val="0"/>
          <w:numId w:val="8"/>
        </w:numPr>
        <w:spacing w:before="0" w:line="276" w:lineRule="auto"/>
        <w:contextualSpacing w:val="0"/>
        <w:jc w:val="both"/>
        <w:rPr>
          <w:rFonts w:ascii="Times New Roman" w:hAnsi="Times New Roman" w:cs="Times New Roman"/>
          <w:sz w:val="24"/>
          <w:szCs w:val="24"/>
          <w:lang w:val="fr-FR"/>
        </w:rPr>
      </w:pPr>
      <w:r w:rsidRPr="002D577E">
        <w:rPr>
          <w:rFonts w:ascii="Times New Roman" w:eastAsiaTheme="minorEastAsia" w:hAnsi="Times New Roman" w:cs="Times New Roman"/>
          <w:sz w:val="24"/>
          <w:szCs w:val="24"/>
          <w:lang w:val="fr-FR"/>
        </w:rPr>
        <w:t>Pourcentage des jeunes taxi</w:t>
      </w:r>
      <w:r w:rsidR="001C0D51">
        <w:rPr>
          <w:rFonts w:ascii="Times New Roman" w:eastAsiaTheme="minorEastAsia" w:hAnsi="Times New Roman" w:cs="Times New Roman"/>
          <w:sz w:val="24"/>
          <w:szCs w:val="24"/>
          <w:lang w:val="fr-FR"/>
        </w:rPr>
        <w:t>-</w:t>
      </w:r>
      <w:r w:rsidRPr="002D577E">
        <w:rPr>
          <w:rFonts w:ascii="Times New Roman" w:eastAsiaTheme="minorEastAsia" w:hAnsi="Times New Roman" w:cs="Times New Roman"/>
          <w:sz w:val="24"/>
          <w:szCs w:val="24"/>
          <w:lang w:val="fr-FR"/>
        </w:rPr>
        <w:t>mot</w:t>
      </w:r>
      <w:r w:rsidR="001C0D51">
        <w:rPr>
          <w:rFonts w:ascii="Times New Roman" w:eastAsiaTheme="minorEastAsia" w:hAnsi="Times New Roman" w:cs="Times New Roman"/>
          <w:sz w:val="24"/>
          <w:szCs w:val="24"/>
          <w:lang w:val="fr-FR"/>
        </w:rPr>
        <w:t>ards</w:t>
      </w:r>
      <w:r w:rsidRPr="002D577E">
        <w:rPr>
          <w:rFonts w:ascii="Times New Roman" w:eastAsiaTheme="minorEastAsia" w:hAnsi="Times New Roman" w:cs="Times New Roman"/>
          <w:sz w:val="24"/>
          <w:szCs w:val="24"/>
          <w:lang w:val="fr-FR"/>
        </w:rPr>
        <w:t xml:space="preserve"> ayant renoncé aux cortèges politiques avant, pendant et après les épisodes électoraux.</w:t>
      </w:r>
    </w:p>
    <w:p w14:paraId="5C133A17" w14:textId="4C51A7CA" w:rsidR="002D577E" w:rsidRPr="002D577E" w:rsidRDefault="002D577E" w:rsidP="002D577E">
      <w:pPr>
        <w:pStyle w:val="TableContents"/>
        <w:numPr>
          <w:ilvl w:val="0"/>
          <w:numId w:val="7"/>
        </w:numPr>
        <w:snapToGrid w:val="0"/>
        <w:spacing w:after="120" w:line="276" w:lineRule="auto"/>
        <w:ind w:left="426"/>
        <w:jc w:val="both"/>
        <w:rPr>
          <w:rFonts w:ascii="Times New Roman" w:hAnsi="Times New Roman" w:cs="Times New Roman"/>
          <w:b/>
        </w:rPr>
      </w:pPr>
      <w:r w:rsidRPr="002D577E">
        <w:rPr>
          <w:rFonts w:ascii="Times New Roman" w:hAnsi="Times New Roman" w:cs="Times New Roman"/>
          <w:b/>
        </w:rPr>
        <w:lastRenderedPageBreak/>
        <w:t>Les jeunes taxi-motards des zones ciblées deviennent des acteurs et des vecteurs de consolidation de la paix et de renforcement de la cohésion sociale au sein de leurs communautés</w:t>
      </w:r>
    </w:p>
    <w:p w14:paraId="68A87499" w14:textId="739EC4F9" w:rsidR="002D577E" w:rsidRPr="002D577E" w:rsidRDefault="002D577E" w:rsidP="002D577E">
      <w:pPr>
        <w:pStyle w:val="Paragraphedeliste"/>
        <w:numPr>
          <w:ilvl w:val="0"/>
          <w:numId w:val="9"/>
        </w:numPr>
        <w:spacing w:before="0" w:after="0" w:line="276" w:lineRule="auto"/>
        <w:ind w:left="1077" w:hanging="357"/>
        <w:contextualSpacing w:val="0"/>
        <w:jc w:val="both"/>
        <w:rPr>
          <w:rFonts w:ascii="Times New Roman" w:eastAsiaTheme="minorEastAsia" w:hAnsi="Times New Roman" w:cs="Times New Roman"/>
          <w:sz w:val="24"/>
          <w:szCs w:val="24"/>
          <w:lang w:val="fr-FR"/>
        </w:rPr>
      </w:pPr>
      <w:r w:rsidRPr="002D577E">
        <w:rPr>
          <w:rFonts w:ascii="Times New Roman" w:eastAsiaTheme="minorEastAsia" w:hAnsi="Times New Roman" w:cs="Times New Roman"/>
          <w:sz w:val="24"/>
          <w:szCs w:val="24"/>
          <w:lang w:val="fr-FR"/>
        </w:rPr>
        <w:t>Pourcentage de jeunes taxi-motards agissant comme acteurs de paix et de cohésion sociale au sein de leurs communautés ;</w:t>
      </w:r>
    </w:p>
    <w:p w14:paraId="218DEF2B" w14:textId="2CF7876F" w:rsidR="002D577E" w:rsidRPr="002D577E" w:rsidRDefault="002D577E" w:rsidP="002D577E">
      <w:pPr>
        <w:pStyle w:val="Paragraphedeliste"/>
        <w:numPr>
          <w:ilvl w:val="0"/>
          <w:numId w:val="9"/>
        </w:numPr>
        <w:spacing w:before="0" w:after="0" w:line="276" w:lineRule="auto"/>
        <w:ind w:left="1077" w:hanging="357"/>
        <w:contextualSpacing w:val="0"/>
        <w:jc w:val="both"/>
        <w:rPr>
          <w:rFonts w:ascii="Times New Roman" w:hAnsi="Times New Roman" w:cs="Times New Roman"/>
          <w:sz w:val="24"/>
          <w:szCs w:val="24"/>
          <w:lang w:val="fr-FR"/>
        </w:rPr>
      </w:pPr>
      <w:r w:rsidRPr="002D577E">
        <w:rPr>
          <w:rFonts w:ascii="Times New Roman" w:hAnsi="Times New Roman" w:cs="Times New Roman"/>
          <w:sz w:val="24"/>
          <w:szCs w:val="24"/>
          <w:lang w:val="fr-FR"/>
        </w:rPr>
        <w:t>Niveau de perception des communautés sur le rôle des taxi-motards dans la consolidation de la paix et du renforcement de la cohésion sociale ;</w:t>
      </w:r>
    </w:p>
    <w:p w14:paraId="5D1D1970" w14:textId="2F137448" w:rsidR="002D577E" w:rsidRPr="002D577E" w:rsidRDefault="002D577E" w:rsidP="002D577E">
      <w:pPr>
        <w:pStyle w:val="Paragraphedeliste"/>
        <w:numPr>
          <w:ilvl w:val="0"/>
          <w:numId w:val="9"/>
        </w:numPr>
        <w:spacing w:before="0" w:line="276" w:lineRule="auto"/>
        <w:contextualSpacing w:val="0"/>
        <w:jc w:val="both"/>
        <w:rPr>
          <w:rFonts w:ascii="Times New Roman" w:hAnsi="Times New Roman" w:cs="Times New Roman"/>
          <w:sz w:val="24"/>
          <w:szCs w:val="24"/>
          <w:lang w:val="fr-FR"/>
        </w:rPr>
      </w:pPr>
      <w:r w:rsidRPr="002D577E">
        <w:rPr>
          <w:rFonts w:ascii="Times New Roman" w:hAnsi="Times New Roman" w:cs="Times New Roman"/>
          <w:sz w:val="24"/>
          <w:szCs w:val="24"/>
          <w:lang w:val="fr-FR"/>
        </w:rPr>
        <w:t>Nombre des initiatives de paix promues par les taxi-motards au sein de leurs communautés.</w:t>
      </w:r>
    </w:p>
    <w:p w14:paraId="4A174433" w14:textId="7FB7441C" w:rsidR="00196654" w:rsidRPr="00196654" w:rsidRDefault="00196654" w:rsidP="00196654">
      <w:pPr>
        <w:pStyle w:val="NormalNumbered"/>
        <w:spacing w:before="0" w:line="276" w:lineRule="auto"/>
        <w:rPr>
          <w:rFonts w:ascii="Times New Roman" w:eastAsiaTheme="minorHAnsi" w:hAnsi="Times New Roman"/>
          <w:sz w:val="24"/>
          <w:szCs w:val="24"/>
          <w:lang w:eastAsia="en-US"/>
        </w:rPr>
      </w:pPr>
      <w:r w:rsidRPr="00196654">
        <w:rPr>
          <w:rFonts w:ascii="Times New Roman" w:eastAsiaTheme="minorHAnsi" w:hAnsi="Times New Roman"/>
          <w:sz w:val="24"/>
          <w:szCs w:val="24"/>
          <w:lang w:eastAsia="en-US"/>
        </w:rPr>
        <w:t xml:space="preserve">La couverture de l’évaluation </w:t>
      </w:r>
      <w:r w:rsidR="001C0D51">
        <w:rPr>
          <w:rFonts w:ascii="Times New Roman" w:eastAsiaTheme="minorHAnsi" w:hAnsi="Times New Roman"/>
          <w:sz w:val="24"/>
          <w:szCs w:val="24"/>
          <w:lang w:eastAsia="en-US"/>
        </w:rPr>
        <w:t xml:space="preserve">finale </w:t>
      </w:r>
      <w:r w:rsidR="00A82DFD">
        <w:rPr>
          <w:rFonts w:ascii="Times New Roman" w:eastAsiaTheme="minorHAnsi" w:hAnsi="Times New Roman"/>
          <w:sz w:val="24"/>
          <w:szCs w:val="24"/>
          <w:lang w:eastAsia="en-US"/>
        </w:rPr>
        <w:t xml:space="preserve">a </w:t>
      </w:r>
      <w:r w:rsidR="00A82DFD" w:rsidRPr="00196654">
        <w:rPr>
          <w:rFonts w:ascii="Times New Roman" w:eastAsiaTheme="minorHAnsi" w:hAnsi="Times New Roman"/>
          <w:sz w:val="24"/>
          <w:szCs w:val="24"/>
          <w:lang w:eastAsia="en-US"/>
        </w:rPr>
        <w:t>concern</w:t>
      </w:r>
      <w:r w:rsidR="00A82DFD">
        <w:rPr>
          <w:rFonts w:ascii="Times New Roman" w:eastAsiaTheme="minorHAnsi" w:hAnsi="Times New Roman"/>
          <w:sz w:val="24"/>
          <w:szCs w:val="24"/>
          <w:lang w:eastAsia="en-US"/>
        </w:rPr>
        <w:t>é</w:t>
      </w:r>
      <w:r w:rsidRPr="00196654">
        <w:rPr>
          <w:rFonts w:ascii="Times New Roman" w:eastAsiaTheme="minorHAnsi" w:hAnsi="Times New Roman"/>
          <w:sz w:val="24"/>
          <w:szCs w:val="24"/>
          <w:lang w:eastAsia="en-US"/>
        </w:rPr>
        <w:t xml:space="preserve"> les </w:t>
      </w:r>
      <w:r w:rsidR="001C0D51">
        <w:rPr>
          <w:rFonts w:ascii="Times New Roman" w:eastAsiaTheme="minorHAnsi" w:hAnsi="Times New Roman"/>
          <w:sz w:val="24"/>
          <w:szCs w:val="24"/>
          <w:lang w:eastAsia="en-US"/>
        </w:rPr>
        <w:t>c</w:t>
      </w:r>
      <w:r w:rsidRPr="00196654">
        <w:rPr>
          <w:rFonts w:ascii="Times New Roman" w:eastAsiaTheme="minorHAnsi" w:hAnsi="Times New Roman"/>
          <w:sz w:val="24"/>
          <w:szCs w:val="24"/>
          <w:lang w:eastAsia="en-US"/>
        </w:rPr>
        <w:t xml:space="preserve">ommunes de Ratoma, Matoto, Matam, Dixinn, Kaloum et la </w:t>
      </w:r>
      <w:r w:rsidR="001C0D51">
        <w:rPr>
          <w:rFonts w:ascii="Times New Roman" w:eastAsiaTheme="minorHAnsi" w:hAnsi="Times New Roman"/>
          <w:sz w:val="24"/>
          <w:szCs w:val="24"/>
          <w:lang w:eastAsia="en-US"/>
        </w:rPr>
        <w:t>c</w:t>
      </w:r>
      <w:r w:rsidRPr="00196654">
        <w:rPr>
          <w:rFonts w:ascii="Times New Roman" w:eastAsiaTheme="minorHAnsi" w:hAnsi="Times New Roman"/>
          <w:sz w:val="24"/>
          <w:szCs w:val="24"/>
          <w:lang w:eastAsia="en-US"/>
        </w:rPr>
        <w:t>ommune urbaine de N’zérékoré.</w:t>
      </w:r>
    </w:p>
    <w:p w14:paraId="79A024F3" w14:textId="107CD698" w:rsidR="00196654" w:rsidRDefault="00196654" w:rsidP="001966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sz w:val="24"/>
          <w:szCs w:val="24"/>
        </w:rPr>
      </w:pPr>
      <w:r w:rsidRPr="00196654">
        <w:rPr>
          <w:rFonts w:ascii="Times New Roman" w:hAnsi="Times New Roman" w:cs="Times New Roman"/>
          <w:sz w:val="24"/>
          <w:szCs w:val="24"/>
        </w:rPr>
        <w:t>Les bénéficiaires directs sont les jeunes conducteurs de taxi-moto</w:t>
      </w:r>
      <w:r w:rsidR="001C0D51">
        <w:rPr>
          <w:rFonts w:ascii="Times New Roman" w:hAnsi="Times New Roman" w:cs="Times New Roman"/>
          <w:sz w:val="24"/>
          <w:szCs w:val="24"/>
        </w:rPr>
        <w:t>s</w:t>
      </w:r>
      <w:r w:rsidRPr="00196654">
        <w:rPr>
          <w:rFonts w:ascii="Times New Roman" w:hAnsi="Times New Roman" w:cs="Times New Roman"/>
          <w:sz w:val="24"/>
          <w:szCs w:val="24"/>
        </w:rPr>
        <w:t xml:space="preserve">, les groupements de femmes identifiés aux lieux de stationnement des </w:t>
      </w:r>
      <w:r w:rsidR="001C0D51">
        <w:rPr>
          <w:rFonts w:ascii="Times New Roman" w:hAnsi="Times New Roman" w:cs="Times New Roman"/>
          <w:sz w:val="24"/>
          <w:szCs w:val="24"/>
        </w:rPr>
        <w:t>taxi-</w:t>
      </w:r>
      <w:r w:rsidRPr="00196654">
        <w:rPr>
          <w:rFonts w:ascii="Times New Roman" w:hAnsi="Times New Roman" w:cs="Times New Roman"/>
          <w:sz w:val="24"/>
          <w:szCs w:val="24"/>
        </w:rPr>
        <w:t>motos et les leaders syndicaux.</w:t>
      </w:r>
    </w:p>
    <w:p w14:paraId="392B04B7" w14:textId="434E3D36" w:rsidR="00B411F4" w:rsidRPr="00196654" w:rsidRDefault="00B411F4" w:rsidP="00CD29CA">
      <w:pPr>
        <w:pStyle w:val="Titre1"/>
        <w:spacing w:after="240"/>
        <w:rPr>
          <w:rFonts w:ascii="Times New Roman" w:hAnsi="Times New Roman" w:cs="Times New Roman"/>
          <w:b/>
          <w:bCs/>
        </w:rPr>
      </w:pPr>
      <w:bookmarkStart w:id="14" w:name="_Toc97734076"/>
      <w:r w:rsidRPr="00196654">
        <w:rPr>
          <w:rFonts w:ascii="Times New Roman" w:hAnsi="Times New Roman" w:cs="Times New Roman"/>
          <w:b/>
          <w:bCs/>
        </w:rPr>
        <w:t>Contexte de l’</w:t>
      </w:r>
      <w:r w:rsidR="00CD29CA" w:rsidRPr="00196654">
        <w:rPr>
          <w:rFonts w:ascii="Times New Roman" w:hAnsi="Times New Roman" w:cs="Times New Roman"/>
          <w:b/>
          <w:bCs/>
        </w:rPr>
        <w:t>évaluation</w:t>
      </w:r>
      <w:r w:rsidRPr="00196654">
        <w:rPr>
          <w:rFonts w:ascii="Times New Roman" w:hAnsi="Times New Roman" w:cs="Times New Roman"/>
          <w:b/>
          <w:bCs/>
        </w:rPr>
        <w:t xml:space="preserve"> finale</w:t>
      </w:r>
      <w:bookmarkEnd w:id="14"/>
      <w:r w:rsidRPr="00196654">
        <w:rPr>
          <w:rFonts w:ascii="Times New Roman" w:hAnsi="Times New Roman" w:cs="Times New Roman"/>
          <w:b/>
          <w:bCs/>
        </w:rPr>
        <w:t xml:space="preserve"> </w:t>
      </w:r>
    </w:p>
    <w:p w14:paraId="24B19846" w14:textId="44DA05AE" w:rsidR="00CD29CA" w:rsidRPr="00196654" w:rsidRDefault="00CD29CA" w:rsidP="00196654">
      <w:pPr>
        <w:autoSpaceDE w:val="0"/>
        <w:autoSpaceDN w:val="0"/>
        <w:adjustRightInd w:val="0"/>
        <w:spacing w:line="276" w:lineRule="auto"/>
        <w:jc w:val="both"/>
        <w:rPr>
          <w:rFonts w:ascii="Times New Roman" w:hAnsi="Times New Roman" w:cs="Times New Roman"/>
          <w:sz w:val="24"/>
          <w:szCs w:val="24"/>
          <w:shd w:val="clear" w:color="auto" w:fill="FFFFFF"/>
        </w:rPr>
      </w:pPr>
      <w:r w:rsidRPr="00196654">
        <w:rPr>
          <w:rFonts w:ascii="Times New Roman" w:hAnsi="Times New Roman" w:cs="Times New Roman"/>
          <w:sz w:val="24"/>
          <w:szCs w:val="24"/>
        </w:rPr>
        <w:t>Le contexte socio-politique guinéen est marqué par de nombreuses crises politiques et sociales. En effet, les jeunes sont toujours sujets aux manipulations des acteurs politiques du fait de leur situation de vulnérabilité et de marginalisation sociale et économique, le chômage et la pauvreté étant les ingrédients de taille. Comme les taxi-motards, de nombreux jeunes guinéens initient des activités qui leur procurent des revenus.</w:t>
      </w:r>
      <w:r w:rsidRPr="00196654">
        <w:rPr>
          <w:rFonts w:ascii="Times New Roman" w:hAnsi="Times New Roman" w:cs="Times New Roman"/>
          <w:sz w:val="24"/>
          <w:szCs w:val="24"/>
          <w:shd w:val="clear" w:color="auto" w:fill="FFFFFF"/>
        </w:rPr>
        <w:t>  Ces jeunes conducteurs de taxi</w:t>
      </w:r>
      <w:r w:rsidR="00FB091F">
        <w:rPr>
          <w:rFonts w:ascii="Times New Roman" w:hAnsi="Times New Roman" w:cs="Times New Roman"/>
          <w:sz w:val="24"/>
          <w:szCs w:val="24"/>
          <w:shd w:val="clear" w:color="auto" w:fill="FFFFFF"/>
        </w:rPr>
        <w:t>-</w:t>
      </w:r>
      <w:r w:rsidRPr="00196654">
        <w:rPr>
          <w:rFonts w:ascii="Times New Roman" w:hAnsi="Times New Roman" w:cs="Times New Roman"/>
          <w:sz w:val="24"/>
          <w:szCs w:val="24"/>
          <w:shd w:val="clear" w:color="auto" w:fill="FFFFFF"/>
        </w:rPr>
        <w:t>moto</w:t>
      </w:r>
      <w:r w:rsidR="00FB091F">
        <w:rPr>
          <w:rFonts w:ascii="Times New Roman" w:hAnsi="Times New Roman" w:cs="Times New Roman"/>
          <w:sz w:val="24"/>
          <w:szCs w:val="24"/>
          <w:shd w:val="clear" w:color="auto" w:fill="FFFFFF"/>
        </w:rPr>
        <w:t>s</w:t>
      </w:r>
      <w:r w:rsidRPr="00196654">
        <w:rPr>
          <w:rFonts w:ascii="Times New Roman" w:hAnsi="Times New Roman" w:cs="Times New Roman"/>
          <w:sz w:val="24"/>
          <w:szCs w:val="24"/>
          <w:shd w:val="clear" w:color="auto" w:fill="FFFFFF"/>
        </w:rPr>
        <w:t xml:space="preserve"> s’illustrent par leur comportement souvent agressif dans la circulation, décrié par les autres usagers de la route.</w:t>
      </w:r>
    </w:p>
    <w:p w14:paraId="4C2B83E1" w14:textId="115B3409" w:rsidR="00CD29CA" w:rsidRPr="00196654" w:rsidRDefault="00CD29CA" w:rsidP="00196654">
      <w:pPr>
        <w:autoSpaceDE w:val="0"/>
        <w:autoSpaceDN w:val="0"/>
        <w:adjustRightInd w:val="0"/>
        <w:spacing w:line="276" w:lineRule="auto"/>
        <w:jc w:val="both"/>
        <w:rPr>
          <w:rFonts w:ascii="Times New Roman" w:hAnsi="Times New Roman" w:cs="Times New Roman"/>
          <w:sz w:val="24"/>
          <w:szCs w:val="24"/>
          <w:shd w:val="clear" w:color="auto" w:fill="FFFFFF"/>
        </w:rPr>
      </w:pPr>
      <w:r w:rsidRPr="00196654">
        <w:rPr>
          <w:rFonts w:ascii="Times New Roman" w:hAnsi="Times New Roman" w:cs="Times New Roman"/>
          <w:sz w:val="24"/>
          <w:szCs w:val="24"/>
          <w:shd w:val="clear" w:color="auto" w:fill="FFFFFF"/>
        </w:rPr>
        <w:t xml:space="preserve">Au-delà de la question du déplacement et du transport, les taxi-motos ont créé un nouveau type d’espace public qui est devenu un lieu privilégié d’observation des rapports sociaux et une caisse de résonnance de premier plan pour les mouvements politiques. Les conducteurs de taxi-motos sont considérés comme des vecteurs d’informations et sont souvent sollicités par les partis politiques pour participer à diverses caravanes. Ils offrent aux leaders des partis politiques un terrain favorable de manipulation. En période électorale et à l’occasion des différentes manifestations politiques et sociales, ils deviennent de véritables panneaux publicitaires bruyants à travers toute la ville. Ils ne sont donc pas épargnés par </w:t>
      </w:r>
      <w:r w:rsidR="00426604">
        <w:rPr>
          <w:rFonts w:ascii="Times New Roman" w:hAnsi="Times New Roman" w:cs="Times New Roman"/>
          <w:sz w:val="24"/>
          <w:szCs w:val="24"/>
          <w:shd w:val="clear" w:color="auto" w:fill="FFFFFF"/>
        </w:rPr>
        <w:t>d</w:t>
      </w:r>
      <w:r w:rsidRPr="00196654">
        <w:rPr>
          <w:rFonts w:ascii="Times New Roman" w:hAnsi="Times New Roman" w:cs="Times New Roman"/>
          <w:sz w:val="24"/>
          <w:szCs w:val="24"/>
          <w:shd w:val="clear" w:color="auto" w:fill="FFFFFF"/>
        </w:rPr>
        <w:t>es tensions, des violences, des affrontements entre militants des partis politiques, particulièrement en période électorale.</w:t>
      </w:r>
    </w:p>
    <w:p w14:paraId="3C6F2F65" w14:textId="384C3B00" w:rsidR="00CD29CA" w:rsidRPr="00196654" w:rsidRDefault="00CD29CA" w:rsidP="00196654">
      <w:pPr>
        <w:pStyle w:val="Default"/>
        <w:spacing w:after="120" w:line="276" w:lineRule="auto"/>
        <w:jc w:val="both"/>
        <w:rPr>
          <w:rFonts w:ascii="Times New Roman" w:hAnsi="Times New Roman" w:cs="Times New Roman"/>
          <w:color w:val="auto"/>
          <w:shd w:val="clear" w:color="auto" w:fill="FFFFFF"/>
          <w:lang w:val="fr-FR"/>
        </w:rPr>
      </w:pPr>
      <w:r w:rsidRPr="00196654">
        <w:rPr>
          <w:rFonts w:ascii="Times New Roman" w:hAnsi="Times New Roman" w:cs="Times New Roman"/>
          <w:color w:val="auto"/>
          <w:shd w:val="clear" w:color="auto" w:fill="FFFFFF"/>
          <w:lang w:val="fr-FR"/>
        </w:rPr>
        <w:t xml:space="preserve">C’est dans ce contexte que le Fonds des Nations Unies pour la Population (UNFPA), l’Organisation Internationale de la Migration (OIM) et le Programme des Nations Unies pour le Développement (PNUD) dans leur appui au Gouvernement, sur financement du Fonds de Consolidation de la Paix des Nations Unies (PBF) ont mis en œuvre le </w:t>
      </w:r>
      <w:r w:rsidRPr="00426604">
        <w:rPr>
          <w:rFonts w:ascii="Times New Roman" w:hAnsi="Times New Roman" w:cs="Times New Roman"/>
          <w:b/>
          <w:bCs/>
          <w:color w:val="auto"/>
          <w:shd w:val="clear" w:color="auto" w:fill="FFFFFF"/>
          <w:lang w:val="fr-FR"/>
        </w:rPr>
        <w:t>projet d’appui à la réduction de l’instrumentalisation et des violences politico-sociales des jeunes conducteurs de taxi</w:t>
      </w:r>
      <w:r w:rsidR="00426604">
        <w:rPr>
          <w:rFonts w:ascii="Times New Roman" w:hAnsi="Times New Roman" w:cs="Times New Roman"/>
          <w:b/>
          <w:bCs/>
          <w:color w:val="auto"/>
          <w:shd w:val="clear" w:color="auto" w:fill="FFFFFF"/>
          <w:lang w:val="fr-FR"/>
        </w:rPr>
        <w:t>-</w:t>
      </w:r>
      <w:r w:rsidRPr="00426604">
        <w:rPr>
          <w:rFonts w:ascii="Times New Roman" w:hAnsi="Times New Roman" w:cs="Times New Roman"/>
          <w:b/>
          <w:bCs/>
          <w:color w:val="auto"/>
          <w:shd w:val="clear" w:color="auto" w:fill="FFFFFF"/>
          <w:lang w:val="fr-FR"/>
        </w:rPr>
        <w:t>moto</w:t>
      </w:r>
      <w:r w:rsidR="00426604">
        <w:rPr>
          <w:rFonts w:ascii="Times New Roman" w:hAnsi="Times New Roman" w:cs="Times New Roman"/>
          <w:b/>
          <w:bCs/>
          <w:color w:val="auto"/>
          <w:shd w:val="clear" w:color="auto" w:fill="FFFFFF"/>
          <w:lang w:val="fr-FR"/>
        </w:rPr>
        <w:t>s</w:t>
      </w:r>
      <w:r w:rsidRPr="00196654">
        <w:rPr>
          <w:rFonts w:ascii="Times New Roman" w:hAnsi="Times New Roman" w:cs="Times New Roman"/>
          <w:color w:val="auto"/>
          <w:shd w:val="clear" w:color="auto" w:fill="FFFFFF"/>
          <w:lang w:val="fr-FR"/>
        </w:rPr>
        <w:t xml:space="preserve"> pour réduire les </w:t>
      </w:r>
      <w:r w:rsidR="00A82DFD">
        <w:rPr>
          <w:rFonts w:ascii="Times New Roman" w:hAnsi="Times New Roman" w:cs="Times New Roman"/>
          <w:color w:val="auto"/>
          <w:shd w:val="clear" w:color="auto" w:fill="FFFFFF"/>
          <w:lang w:val="fr-FR"/>
        </w:rPr>
        <w:t xml:space="preserve">conflits liés </w:t>
      </w:r>
      <w:r w:rsidR="00A82DFD" w:rsidRPr="00A82DFD">
        <w:rPr>
          <w:rFonts w:ascii="Times New Roman" w:hAnsi="Times New Roman" w:cs="Times New Roman"/>
          <w:shd w:val="clear" w:color="auto" w:fill="FFFFFF"/>
          <w:lang w:val="fr-FR"/>
        </w:rPr>
        <w:t>à</w:t>
      </w:r>
      <w:r w:rsidRPr="00196654">
        <w:rPr>
          <w:rFonts w:ascii="Times New Roman" w:hAnsi="Times New Roman" w:cs="Times New Roman"/>
          <w:color w:val="auto"/>
          <w:shd w:val="clear" w:color="auto" w:fill="FFFFFF"/>
          <w:lang w:val="fr-FR"/>
        </w:rPr>
        <w:t xml:space="preserve"> l’activité taxi</w:t>
      </w:r>
      <w:r w:rsidR="003A5A61">
        <w:rPr>
          <w:rFonts w:ascii="Times New Roman" w:hAnsi="Times New Roman" w:cs="Times New Roman"/>
          <w:color w:val="auto"/>
          <w:shd w:val="clear" w:color="auto" w:fill="FFFFFF"/>
          <w:lang w:val="fr-FR"/>
        </w:rPr>
        <w:t>-motos</w:t>
      </w:r>
      <w:r w:rsidRPr="00196654">
        <w:rPr>
          <w:rFonts w:ascii="Times New Roman" w:hAnsi="Times New Roman" w:cs="Times New Roman"/>
          <w:color w:val="auto"/>
          <w:shd w:val="clear" w:color="auto" w:fill="FFFFFF"/>
          <w:lang w:val="fr-FR"/>
        </w:rPr>
        <w:t xml:space="preserve">, dans la perspective des élections législatives de 2019 et des présidentielles de 2020. </w:t>
      </w:r>
    </w:p>
    <w:p w14:paraId="5E3170C0" w14:textId="3408E75B" w:rsidR="00B411F4" w:rsidRPr="00196654" w:rsidRDefault="00CD29CA" w:rsidP="00196654">
      <w:pPr>
        <w:spacing w:after="240" w:line="276" w:lineRule="auto"/>
        <w:jc w:val="both"/>
        <w:rPr>
          <w:rFonts w:ascii="Times New Roman" w:hAnsi="Times New Roman" w:cs="Times New Roman"/>
          <w:color w:val="000000"/>
          <w:sz w:val="24"/>
          <w:szCs w:val="24"/>
        </w:rPr>
      </w:pPr>
      <w:r w:rsidRPr="00196654">
        <w:rPr>
          <w:rFonts w:ascii="Times New Roman" w:hAnsi="Times New Roman" w:cs="Times New Roman"/>
          <w:bCs/>
          <w:sz w:val="24"/>
          <w:szCs w:val="24"/>
        </w:rPr>
        <w:lastRenderedPageBreak/>
        <w:t xml:space="preserve">Au terme de </w:t>
      </w:r>
      <w:r w:rsidR="003A5A61">
        <w:rPr>
          <w:rFonts w:ascii="Times New Roman" w:hAnsi="Times New Roman" w:cs="Times New Roman"/>
          <w:bCs/>
          <w:sz w:val="24"/>
          <w:szCs w:val="24"/>
        </w:rPr>
        <w:t>23</w:t>
      </w:r>
      <w:r w:rsidRPr="00196654">
        <w:rPr>
          <w:rFonts w:ascii="Times New Roman" w:hAnsi="Times New Roman" w:cs="Times New Roman"/>
          <w:bCs/>
          <w:sz w:val="24"/>
          <w:szCs w:val="24"/>
        </w:rPr>
        <w:t xml:space="preserve"> mois de mise en œuvre du projet, </w:t>
      </w:r>
      <w:r w:rsidR="003A5A61">
        <w:rPr>
          <w:rFonts w:ascii="Times New Roman" w:hAnsi="Times New Roman" w:cs="Times New Roman"/>
          <w:bCs/>
          <w:sz w:val="24"/>
          <w:szCs w:val="24"/>
        </w:rPr>
        <w:t xml:space="preserve">une </w:t>
      </w:r>
      <w:r w:rsidRPr="00196654">
        <w:rPr>
          <w:rFonts w:ascii="Times New Roman" w:hAnsi="Times New Roman" w:cs="Times New Roman"/>
          <w:bCs/>
          <w:sz w:val="24"/>
          <w:szCs w:val="24"/>
        </w:rPr>
        <w:t xml:space="preserve">évaluation finale a été envisagée conformément au document de projet. Cette évaluation finale est basée sur les indicateurs définis dans le cadre du projet pour apprécier la pertinence, l’efficacité, l’efficience et la réalisation des résultats du projet. C’est dans ce cadre que le cabinet CapEm a été sélectionné </w:t>
      </w:r>
      <w:r w:rsidRPr="00196654">
        <w:rPr>
          <w:rFonts w:ascii="Times New Roman" w:hAnsi="Times New Roman" w:cs="Times New Roman"/>
          <w:color w:val="000000"/>
          <w:sz w:val="24"/>
          <w:szCs w:val="24"/>
        </w:rPr>
        <w:t xml:space="preserve">à l’effet de réaliser l’évaluation finale du projet d’appui </w:t>
      </w:r>
      <w:r w:rsidRPr="00196654">
        <w:rPr>
          <w:rFonts w:ascii="Times New Roman" w:hAnsi="Times New Roman" w:cs="Times New Roman"/>
          <w:sz w:val="24"/>
          <w:szCs w:val="24"/>
          <w:shd w:val="clear" w:color="auto" w:fill="FFFFFF"/>
        </w:rPr>
        <w:t>à la réduction de l’instrumentalisation et des violences politico-sociales des jeunes conducteurs de taxi</w:t>
      </w:r>
      <w:r w:rsidR="003A5A61">
        <w:rPr>
          <w:rFonts w:ascii="Times New Roman" w:hAnsi="Times New Roman" w:cs="Times New Roman"/>
          <w:sz w:val="24"/>
          <w:szCs w:val="24"/>
          <w:shd w:val="clear" w:color="auto" w:fill="FFFFFF"/>
        </w:rPr>
        <w:t>-</w:t>
      </w:r>
      <w:r w:rsidRPr="00196654">
        <w:rPr>
          <w:rFonts w:ascii="Times New Roman" w:hAnsi="Times New Roman" w:cs="Times New Roman"/>
          <w:sz w:val="24"/>
          <w:szCs w:val="24"/>
          <w:shd w:val="clear" w:color="auto" w:fill="FFFFFF"/>
        </w:rPr>
        <w:t>moto</w:t>
      </w:r>
      <w:r w:rsidR="003A5A61">
        <w:rPr>
          <w:rFonts w:ascii="Times New Roman" w:hAnsi="Times New Roman" w:cs="Times New Roman"/>
          <w:sz w:val="24"/>
          <w:szCs w:val="24"/>
          <w:shd w:val="clear" w:color="auto" w:fill="FFFFFF"/>
        </w:rPr>
        <w:t>s</w:t>
      </w:r>
      <w:r w:rsidRPr="00196654">
        <w:rPr>
          <w:rFonts w:ascii="Times New Roman" w:hAnsi="Times New Roman" w:cs="Times New Roman"/>
          <w:sz w:val="24"/>
          <w:szCs w:val="24"/>
          <w:shd w:val="clear" w:color="auto" w:fill="FFFFFF"/>
        </w:rPr>
        <w:t>.</w:t>
      </w:r>
      <w:r w:rsidRPr="00196654">
        <w:rPr>
          <w:rFonts w:ascii="Times New Roman" w:hAnsi="Times New Roman" w:cs="Times New Roman"/>
          <w:color w:val="000000"/>
          <w:sz w:val="24"/>
          <w:szCs w:val="24"/>
        </w:rPr>
        <w:t xml:space="preserve"> </w:t>
      </w:r>
    </w:p>
    <w:p w14:paraId="2D1508BF" w14:textId="04E2F3C1" w:rsidR="00B411F4" w:rsidRPr="00FE3B41" w:rsidRDefault="00CD29CA" w:rsidP="00FE3B41">
      <w:pPr>
        <w:pStyle w:val="Titre1"/>
        <w:spacing w:after="240"/>
        <w:rPr>
          <w:rFonts w:ascii="Times New Roman" w:hAnsi="Times New Roman" w:cs="Times New Roman"/>
          <w:b/>
          <w:bCs/>
        </w:rPr>
      </w:pPr>
      <w:bookmarkStart w:id="15" w:name="_Toc97734077"/>
      <w:r w:rsidRPr="00FE3B41">
        <w:rPr>
          <w:rFonts w:ascii="Times New Roman" w:hAnsi="Times New Roman" w:cs="Times New Roman"/>
          <w:b/>
          <w:bCs/>
        </w:rPr>
        <w:t>Méthodologie</w:t>
      </w:r>
      <w:bookmarkEnd w:id="15"/>
      <w:r w:rsidR="00B411F4" w:rsidRPr="00FE3B41">
        <w:rPr>
          <w:rFonts w:ascii="Times New Roman" w:hAnsi="Times New Roman" w:cs="Times New Roman"/>
          <w:b/>
          <w:bCs/>
        </w:rPr>
        <w:t xml:space="preserve"> </w:t>
      </w:r>
    </w:p>
    <w:p w14:paraId="69C89268" w14:textId="77777777" w:rsidR="00FE3B41" w:rsidRPr="00FE3B41" w:rsidRDefault="00FE3B41" w:rsidP="00FE3B41">
      <w:pPr>
        <w:pStyle w:val="Titre2"/>
        <w:numPr>
          <w:ilvl w:val="0"/>
          <w:numId w:val="14"/>
        </w:numPr>
        <w:spacing w:before="0" w:after="240" w:line="276" w:lineRule="auto"/>
        <w:ind w:left="765" w:hanging="357"/>
        <w:rPr>
          <w:rFonts w:ascii="Times New Roman" w:hAnsi="Times New Roman" w:cs="Times New Roman"/>
          <w:b/>
          <w:bCs/>
          <w:sz w:val="28"/>
          <w:szCs w:val="28"/>
        </w:rPr>
      </w:pPr>
      <w:bookmarkStart w:id="16" w:name="_Toc87537126"/>
      <w:bookmarkStart w:id="17" w:name="_Toc97734078"/>
      <w:r w:rsidRPr="00FE3B41">
        <w:rPr>
          <w:rFonts w:ascii="Times New Roman" w:hAnsi="Times New Roman" w:cs="Times New Roman"/>
          <w:b/>
          <w:bCs/>
          <w:sz w:val="28"/>
          <w:szCs w:val="28"/>
        </w:rPr>
        <w:t>Approche méthodologique</w:t>
      </w:r>
      <w:bookmarkEnd w:id="16"/>
      <w:bookmarkEnd w:id="17"/>
      <w:r w:rsidRPr="00FE3B41">
        <w:rPr>
          <w:rFonts w:ascii="Times New Roman" w:hAnsi="Times New Roman" w:cs="Times New Roman"/>
          <w:b/>
          <w:bCs/>
          <w:sz w:val="28"/>
          <w:szCs w:val="28"/>
        </w:rPr>
        <w:t xml:space="preserve"> </w:t>
      </w:r>
    </w:p>
    <w:p w14:paraId="4EA58B9A" w14:textId="33F18643" w:rsidR="00FE3B41" w:rsidRPr="00FE3B41" w:rsidRDefault="00FE3B41" w:rsidP="00FE3B41">
      <w:pPr>
        <w:tabs>
          <w:tab w:val="left" w:pos="426"/>
        </w:tabs>
        <w:suppressAutoHyphens/>
        <w:spacing w:line="276" w:lineRule="auto"/>
        <w:jc w:val="both"/>
        <w:rPr>
          <w:rFonts w:ascii="Times New Roman" w:hAnsi="Times New Roman" w:cs="Times New Roman"/>
          <w:sz w:val="24"/>
          <w:szCs w:val="24"/>
          <w:lang w:eastAsia="fr-FR"/>
        </w:rPr>
      </w:pPr>
      <w:r w:rsidRPr="00FE3B41">
        <w:rPr>
          <w:rFonts w:ascii="Times New Roman" w:hAnsi="Times New Roman" w:cs="Times New Roman"/>
          <w:sz w:val="24"/>
          <w:szCs w:val="24"/>
        </w:rPr>
        <w:t xml:space="preserve">Cette </w:t>
      </w:r>
      <w:r w:rsidRPr="00FE3B41">
        <w:rPr>
          <w:rFonts w:ascii="Times New Roman" w:hAnsi="Times New Roman" w:cs="Times New Roman"/>
          <w:sz w:val="24"/>
          <w:szCs w:val="24"/>
          <w:lang w:eastAsia="fr-FR"/>
        </w:rPr>
        <w:t xml:space="preserve">évaluation </w:t>
      </w:r>
      <w:r w:rsidR="007240CA">
        <w:rPr>
          <w:rFonts w:ascii="Times New Roman" w:hAnsi="Times New Roman" w:cs="Times New Roman"/>
          <w:sz w:val="24"/>
          <w:szCs w:val="24"/>
          <w:lang w:eastAsia="fr-FR"/>
        </w:rPr>
        <w:t xml:space="preserve">finale </w:t>
      </w:r>
      <w:r w:rsidRPr="00FE3B41">
        <w:rPr>
          <w:rFonts w:ascii="Times New Roman" w:hAnsi="Times New Roman" w:cs="Times New Roman"/>
          <w:sz w:val="24"/>
          <w:szCs w:val="24"/>
          <w:lang w:eastAsia="fr-FR"/>
        </w:rPr>
        <w:t>du projet</w:t>
      </w:r>
      <w:r w:rsidR="007240CA">
        <w:rPr>
          <w:rFonts w:ascii="Times New Roman" w:hAnsi="Times New Roman" w:cs="Times New Roman"/>
          <w:sz w:val="24"/>
          <w:szCs w:val="24"/>
          <w:lang w:eastAsia="fr-FR"/>
        </w:rPr>
        <w:t xml:space="preserve"> a</w:t>
      </w:r>
      <w:r w:rsidRPr="00FE3B41">
        <w:rPr>
          <w:rFonts w:ascii="Times New Roman" w:hAnsi="Times New Roman" w:cs="Times New Roman"/>
          <w:sz w:val="24"/>
          <w:szCs w:val="24"/>
          <w:lang w:eastAsia="fr-FR"/>
        </w:rPr>
        <w:t xml:space="preserve"> </w:t>
      </w:r>
      <w:r w:rsidR="007240CA" w:rsidRPr="00FE3B41">
        <w:rPr>
          <w:rFonts w:ascii="Times New Roman" w:hAnsi="Times New Roman" w:cs="Times New Roman"/>
          <w:sz w:val="24"/>
          <w:szCs w:val="24"/>
          <w:lang w:eastAsia="fr-FR"/>
        </w:rPr>
        <w:t>utilisé</w:t>
      </w:r>
      <w:r w:rsidRPr="00FE3B41">
        <w:rPr>
          <w:rFonts w:ascii="Times New Roman" w:hAnsi="Times New Roman" w:cs="Times New Roman"/>
          <w:sz w:val="24"/>
          <w:szCs w:val="24"/>
          <w:lang w:eastAsia="fr-FR"/>
        </w:rPr>
        <w:t xml:space="preserve"> des approches quantitatives et qualitatives, y compris la revue documentaire de la littérature. </w:t>
      </w:r>
    </w:p>
    <w:p w14:paraId="3FE97B65" w14:textId="77777777" w:rsidR="00FE3B41" w:rsidRPr="00FE3B41" w:rsidRDefault="00FE3B41" w:rsidP="00FE3B41">
      <w:pPr>
        <w:pStyle w:val="Default"/>
        <w:numPr>
          <w:ilvl w:val="0"/>
          <w:numId w:val="13"/>
        </w:numPr>
        <w:spacing w:after="120" w:line="276" w:lineRule="auto"/>
        <w:jc w:val="both"/>
        <w:rPr>
          <w:rFonts w:ascii="Times New Roman" w:hAnsi="Times New Roman" w:cs="Times New Roman"/>
          <w:color w:val="auto"/>
          <w:lang w:val="fr-FR" w:eastAsia="fr-FR"/>
        </w:rPr>
      </w:pPr>
      <w:r w:rsidRPr="00FE3B41">
        <w:rPr>
          <w:rFonts w:ascii="Times New Roman" w:hAnsi="Times New Roman" w:cs="Times New Roman"/>
          <w:lang w:val="fr-FR"/>
        </w:rPr>
        <w:t>Une revue portant sur les principaux documents</w:t>
      </w:r>
      <w:r w:rsidRPr="00FE3B41">
        <w:rPr>
          <w:rFonts w:ascii="Times New Roman" w:hAnsi="Times New Roman" w:cs="Times New Roman"/>
          <w:color w:val="auto"/>
          <w:lang w:val="fr-FR" w:eastAsia="fr-FR"/>
        </w:rPr>
        <w:t xml:space="preserve"> </w:t>
      </w:r>
      <w:r w:rsidRPr="00FE3B41">
        <w:rPr>
          <w:rFonts w:ascii="Times New Roman" w:hAnsi="Times New Roman" w:cs="Times New Roman"/>
          <w:lang w:val="fr-FR"/>
        </w:rPr>
        <w:t>pour recueillir les informations sur certains indicateurs du document du projet</w:t>
      </w:r>
      <w:r w:rsidRPr="00FE3B41">
        <w:rPr>
          <w:rFonts w:ascii="Times New Roman" w:hAnsi="Times New Roman" w:cs="Times New Roman"/>
          <w:color w:val="auto"/>
          <w:lang w:val="fr-FR" w:eastAsia="fr-FR"/>
        </w:rPr>
        <w:t xml:space="preserve">, les statistiques aux niveaux national et local, les données d'enquêtes, des interviews semi-structurées, des groupes de discussion et des ateliers. </w:t>
      </w:r>
    </w:p>
    <w:p w14:paraId="7B2FB378" w14:textId="71BF16C8" w:rsidR="00FE3B41" w:rsidRPr="00FE3B41" w:rsidRDefault="00FE3B41" w:rsidP="00FE3B41">
      <w:pPr>
        <w:spacing w:line="276" w:lineRule="auto"/>
        <w:jc w:val="both"/>
        <w:rPr>
          <w:rFonts w:ascii="Times New Roman" w:hAnsi="Times New Roman" w:cs="Times New Roman"/>
          <w:sz w:val="24"/>
          <w:szCs w:val="24"/>
        </w:rPr>
      </w:pPr>
      <w:r w:rsidRPr="00FE3B41">
        <w:rPr>
          <w:rFonts w:ascii="Times New Roman" w:hAnsi="Times New Roman" w:cs="Times New Roman"/>
          <w:sz w:val="24"/>
          <w:szCs w:val="24"/>
        </w:rPr>
        <w:t xml:space="preserve">L’échantillonnage </w:t>
      </w:r>
      <w:r w:rsidR="007240CA">
        <w:rPr>
          <w:rFonts w:ascii="Times New Roman" w:hAnsi="Times New Roman" w:cs="Times New Roman"/>
          <w:sz w:val="24"/>
          <w:szCs w:val="24"/>
        </w:rPr>
        <w:t>a été réalisé</w:t>
      </w:r>
      <w:r w:rsidRPr="00FE3B41">
        <w:rPr>
          <w:rFonts w:ascii="Times New Roman" w:hAnsi="Times New Roman" w:cs="Times New Roman"/>
          <w:sz w:val="24"/>
          <w:szCs w:val="24"/>
        </w:rPr>
        <w:t xml:space="preserve"> à deux niveaux : </w:t>
      </w:r>
    </w:p>
    <w:p w14:paraId="7005045E" w14:textId="7FA901FC" w:rsidR="00FE3B41" w:rsidRPr="00FE3B41" w:rsidRDefault="00FE3B41" w:rsidP="00FE3B41">
      <w:pPr>
        <w:pStyle w:val="Paragraphedeliste"/>
        <w:numPr>
          <w:ilvl w:val="0"/>
          <w:numId w:val="10"/>
        </w:numPr>
        <w:spacing w:before="0" w:line="276" w:lineRule="auto"/>
        <w:contextualSpacing w:val="0"/>
        <w:jc w:val="both"/>
        <w:rPr>
          <w:rFonts w:ascii="Times New Roman" w:hAnsi="Times New Roman" w:cs="Times New Roman"/>
          <w:sz w:val="24"/>
          <w:szCs w:val="24"/>
          <w:lang w:val="fr-FR"/>
        </w:rPr>
      </w:pPr>
      <w:r w:rsidRPr="00FE3B41">
        <w:rPr>
          <w:rFonts w:ascii="Times New Roman" w:hAnsi="Times New Roman" w:cs="Times New Roman"/>
          <w:sz w:val="24"/>
          <w:szCs w:val="24"/>
          <w:lang w:val="fr-FR"/>
        </w:rPr>
        <w:t xml:space="preserve">la sélection des sites basée sur un </w:t>
      </w:r>
      <w:r w:rsidRPr="00FE3B41">
        <w:rPr>
          <w:rFonts w:ascii="Times New Roman" w:hAnsi="Times New Roman" w:cs="Times New Roman"/>
          <w:bCs/>
          <w:sz w:val="24"/>
          <w:szCs w:val="24"/>
          <w:lang w:val="fr-FR"/>
        </w:rPr>
        <w:t>choix raisonné</w:t>
      </w:r>
      <w:r w:rsidRPr="00FE3B41">
        <w:rPr>
          <w:rFonts w:ascii="Times New Roman" w:hAnsi="Times New Roman" w:cs="Times New Roman"/>
          <w:b/>
          <w:bCs/>
          <w:sz w:val="24"/>
          <w:szCs w:val="24"/>
          <w:lang w:val="fr-FR"/>
        </w:rPr>
        <w:t xml:space="preserve"> </w:t>
      </w:r>
      <w:r w:rsidRPr="00FE3B41">
        <w:rPr>
          <w:rFonts w:ascii="Times New Roman" w:hAnsi="Times New Roman" w:cs="Times New Roman"/>
          <w:sz w:val="24"/>
          <w:szCs w:val="24"/>
          <w:lang w:val="fr-FR"/>
        </w:rPr>
        <w:t>pour déterminer les communes suivant l’intensité des interventions et les caractéristiques des localités pour faire représenter toutes les diversités (organisation de conducteurs de taxi-moto</w:t>
      </w:r>
      <w:r w:rsidR="00BB06AE">
        <w:rPr>
          <w:rFonts w:ascii="Times New Roman" w:hAnsi="Times New Roman" w:cs="Times New Roman"/>
          <w:sz w:val="24"/>
          <w:szCs w:val="24"/>
          <w:lang w:val="fr-FR"/>
        </w:rPr>
        <w:t>s</w:t>
      </w:r>
      <w:r w:rsidRPr="00FE3B41">
        <w:rPr>
          <w:rFonts w:ascii="Times New Roman" w:hAnsi="Times New Roman" w:cs="Times New Roman"/>
          <w:sz w:val="24"/>
          <w:szCs w:val="24"/>
          <w:lang w:val="fr-FR"/>
        </w:rPr>
        <w:t>, organisation de jeunes et autorités locales et administrative) ;</w:t>
      </w:r>
    </w:p>
    <w:p w14:paraId="0B857B12" w14:textId="24C22EA6" w:rsidR="00FE3B41" w:rsidRPr="00FE3B41" w:rsidRDefault="00F826AB" w:rsidP="00FE3B41">
      <w:pPr>
        <w:pStyle w:val="Paragraphedeliste"/>
        <w:numPr>
          <w:ilvl w:val="0"/>
          <w:numId w:val="10"/>
        </w:numPr>
        <w:spacing w:before="0" w:line="276" w:lineRule="auto"/>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FE3B41" w:rsidRPr="00FE3B41">
        <w:rPr>
          <w:rFonts w:ascii="Times New Roman" w:hAnsi="Times New Roman" w:cs="Times New Roman"/>
          <w:sz w:val="24"/>
          <w:szCs w:val="24"/>
          <w:lang w:val="fr-FR"/>
        </w:rPr>
        <w:t xml:space="preserve">e choix des structures et autres catégories d’informateurs à interroger suivant le domaine d’intervention du projet (éducation, promotion des jeunes, prévention des conflits, consolidation de la paix  et égalité des </w:t>
      </w:r>
      <w:r w:rsidR="00BB06AE">
        <w:rPr>
          <w:rFonts w:ascii="Times New Roman" w:hAnsi="Times New Roman" w:cs="Times New Roman"/>
          <w:sz w:val="24"/>
          <w:szCs w:val="24"/>
          <w:lang w:val="fr-FR"/>
        </w:rPr>
        <w:t>s</w:t>
      </w:r>
      <w:r w:rsidR="00FE3B41" w:rsidRPr="00FE3B41">
        <w:rPr>
          <w:rFonts w:ascii="Times New Roman" w:hAnsi="Times New Roman" w:cs="Times New Roman"/>
          <w:sz w:val="24"/>
          <w:szCs w:val="24"/>
          <w:lang w:val="fr-FR"/>
        </w:rPr>
        <w:t>exes).</w:t>
      </w:r>
    </w:p>
    <w:p w14:paraId="1ACF0AD4" w14:textId="7F451AE9" w:rsidR="00FE3B41" w:rsidRPr="00FE3B41" w:rsidRDefault="00F826AB" w:rsidP="00FE3B41">
      <w:pPr>
        <w:tabs>
          <w:tab w:val="left" w:pos="426"/>
        </w:tabs>
        <w:suppressAutoHyphens/>
        <w:spacing w:line="276" w:lineRule="auto"/>
        <w:jc w:val="both"/>
        <w:rPr>
          <w:rFonts w:ascii="Times New Roman" w:hAnsi="Times New Roman" w:cs="Times New Roman"/>
          <w:sz w:val="24"/>
          <w:szCs w:val="24"/>
        </w:rPr>
      </w:pPr>
      <w:r>
        <w:rPr>
          <w:rFonts w:ascii="Times New Roman" w:hAnsi="Times New Roman" w:cs="Times New Roman"/>
          <w:sz w:val="24"/>
          <w:szCs w:val="24"/>
        </w:rPr>
        <w:t>La collecte des informations</w:t>
      </w:r>
      <w:r w:rsidR="00FE3B41" w:rsidRPr="00FE3B41">
        <w:rPr>
          <w:rFonts w:ascii="Times New Roman" w:hAnsi="Times New Roman" w:cs="Times New Roman"/>
          <w:sz w:val="24"/>
          <w:szCs w:val="24"/>
        </w:rPr>
        <w:t xml:space="preserve"> </w:t>
      </w:r>
      <w:r w:rsidR="00F75726">
        <w:rPr>
          <w:rFonts w:ascii="Times New Roman" w:hAnsi="Times New Roman" w:cs="Times New Roman"/>
          <w:sz w:val="24"/>
          <w:szCs w:val="24"/>
        </w:rPr>
        <w:t xml:space="preserve">a été </w:t>
      </w:r>
      <w:r w:rsidR="00FE3B41" w:rsidRPr="00FE3B41">
        <w:rPr>
          <w:rFonts w:ascii="Times New Roman" w:hAnsi="Times New Roman" w:cs="Times New Roman"/>
          <w:sz w:val="24"/>
          <w:szCs w:val="24"/>
        </w:rPr>
        <w:t xml:space="preserve">conduite selon une approche participative impliquant toutes les parties prenantes et à tous les niveaux. Il s'agit notamment des différents ministères partenaires du projet et leur démembrement, les agences du SNU, le Secrétariat technique du PBF, les services publics déconcentrés, les collectivités décentralisées, des ONG, des Organisations de la Société Civile, ainsi que des bénéficiaires directs des interventions du projet. </w:t>
      </w:r>
    </w:p>
    <w:p w14:paraId="13DF1DB7" w14:textId="378CF120" w:rsidR="00FE3B41" w:rsidRPr="00FE3B41" w:rsidRDefault="00FE3B41" w:rsidP="00FE3B41">
      <w:pPr>
        <w:pStyle w:val="Titre2"/>
        <w:numPr>
          <w:ilvl w:val="0"/>
          <w:numId w:val="17"/>
        </w:numPr>
        <w:spacing w:before="240" w:after="240" w:line="276" w:lineRule="auto"/>
        <w:ind w:left="1077" w:hanging="357"/>
        <w:rPr>
          <w:rFonts w:ascii="Times New Roman" w:hAnsi="Times New Roman" w:cs="Times New Roman"/>
          <w:b/>
          <w:bCs/>
          <w:sz w:val="28"/>
          <w:szCs w:val="28"/>
        </w:rPr>
      </w:pPr>
      <w:bookmarkStart w:id="18" w:name="_Toc87537127"/>
      <w:bookmarkStart w:id="19" w:name="_Toc97734079"/>
      <w:bookmarkStart w:id="20" w:name="_Toc69114038"/>
      <w:r w:rsidRPr="00FE3B41">
        <w:rPr>
          <w:rFonts w:ascii="Times New Roman" w:hAnsi="Times New Roman" w:cs="Times New Roman"/>
          <w:b/>
          <w:bCs/>
          <w:sz w:val="28"/>
          <w:szCs w:val="28"/>
        </w:rPr>
        <w:t>Méthodes de collecte de données</w:t>
      </w:r>
      <w:bookmarkEnd w:id="18"/>
      <w:bookmarkEnd w:id="19"/>
      <w:r w:rsidRPr="00FE3B41">
        <w:rPr>
          <w:rFonts w:ascii="Times New Roman" w:hAnsi="Times New Roman" w:cs="Times New Roman"/>
          <w:b/>
          <w:bCs/>
          <w:sz w:val="28"/>
          <w:szCs w:val="28"/>
        </w:rPr>
        <w:t xml:space="preserve"> </w:t>
      </w:r>
      <w:bookmarkEnd w:id="20"/>
    </w:p>
    <w:p w14:paraId="7183BFE2" w14:textId="444564AB" w:rsidR="00FE3B41" w:rsidRPr="00FE3B41" w:rsidRDefault="00FE3B41" w:rsidP="00FE3B41">
      <w:pPr>
        <w:spacing w:line="276" w:lineRule="auto"/>
        <w:jc w:val="both"/>
        <w:rPr>
          <w:rFonts w:ascii="Times New Roman" w:hAnsi="Times New Roman" w:cs="Times New Roman"/>
          <w:sz w:val="24"/>
          <w:szCs w:val="24"/>
        </w:rPr>
      </w:pPr>
      <w:r w:rsidRPr="00FE3B41">
        <w:rPr>
          <w:rFonts w:ascii="Times New Roman" w:hAnsi="Times New Roman" w:cs="Times New Roman"/>
          <w:sz w:val="24"/>
          <w:szCs w:val="24"/>
        </w:rPr>
        <w:t>Les deux méthodes quantitatives et qualitatives suivantes ont</w:t>
      </w:r>
      <w:r w:rsidR="004153EE">
        <w:rPr>
          <w:rFonts w:ascii="Times New Roman" w:hAnsi="Times New Roman" w:cs="Times New Roman"/>
          <w:sz w:val="24"/>
          <w:szCs w:val="24"/>
        </w:rPr>
        <w:t xml:space="preserve"> été</w:t>
      </w:r>
      <w:r w:rsidRPr="00FE3B41">
        <w:rPr>
          <w:rFonts w:ascii="Times New Roman" w:hAnsi="Times New Roman" w:cs="Times New Roman"/>
          <w:sz w:val="24"/>
          <w:szCs w:val="24"/>
        </w:rPr>
        <w:t xml:space="preserve"> utilisées pour recueillir les données :</w:t>
      </w:r>
    </w:p>
    <w:p w14:paraId="6665291A" w14:textId="2E400A09" w:rsidR="00FE3B41" w:rsidRPr="00FE3B41" w:rsidRDefault="00FE3B41" w:rsidP="00FE3B41">
      <w:pPr>
        <w:pStyle w:val="Paragraphedeliste"/>
        <w:numPr>
          <w:ilvl w:val="0"/>
          <w:numId w:val="15"/>
        </w:numPr>
        <w:spacing w:before="0" w:line="276" w:lineRule="auto"/>
        <w:contextualSpacing w:val="0"/>
        <w:jc w:val="both"/>
        <w:rPr>
          <w:rFonts w:ascii="Times New Roman" w:hAnsi="Times New Roman" w:cs="Times New Roman"/>
          <w:sz w:val="24"/>
          <w:szCs w:val="24"/>
          <w:lang w:val="fr-FR"/>
        </w:rPr>
      </w:pPr>
      <w:r w:rsidRPr="00FE3B41">
        <w:rPr>
          <w:rFonts w:ascii="Times New Roman" w:hAnsi="Times New Roman" w:cs="Times New Roman"/>
          <w:iCs/>
          <w:sz w:val="24"/>
          <w:szCs w:val="24"/>
          <w:lang w:val="fr-FR"/>
        </w:rPr>
        <w:t>Enquête quantitative : à ce niveau</w:t>
      </w:r>
      <w:r w:rsidR="00646052">
        <w:rPr>
          <w:rFonts w:ascii="Times New Roman" w:hAnsi="Times New Roman" w:cs="Times New Roman"/>
          <w:iCs/>
          <w:sz w:val="24"/>
          <w:szCs w:val="24"/>
          <w:lang w:val="fr-FR"/>
        </w:rPr>
        <w:t xml:space="preserve">, </w:t>
      </w:r>
      <w:r w:rsidRPr="00FE3B41">
        <w:rPr>
          <w:rFonts w:ascii="Times New Roman" w:hAnsi="Times New Roman" w:cs="Times New Roman"/>
          <w:iCs/>
          <w:sz w:val="24"/>
          <w:szCs w:val="24"/>
          <w:lang w:val="fr-FR"/>
        </w:rPr>
        <w:t xml:space="preserve">un questionnaire ménage et un questionnaire individuel </w:t>
      </w:r>
      <w:r w:rsidR="00646052">
        <w:rPr>
          <w:rFonts w:ascii="Times New Roman" w:hAnsi="Times New Roman" w:cs="Times New Roman"/>
          <w:iCs/>
          <w:sz w:val="24"/>
          <w:szCs w:val="24"/>
          <w:lang w:val="fr-FR"/>
        </w:rPr>
        <w:t xml:space="preserve">ont été élaborés pour </w:t>
      </w:r>
      <w:r w:rsidRPr="00FE3B41">
        <w:rPr>
          <w:rFonts w:ascii="Times New Roman" w:hAnsi="Times New Roman" w:cs="Times New Roman"/>
          <w:iCs/>
          <w:sz w:val="24"/>
          <w:szCs w:val="24"/>
          <w:lang w:val="fr-FR"/>
        </w:rPr>
        <w:t>permettr</w:t>
      </w:r>
      <w:r w:rsidR="00646052">
        <w:rPr>
          <w:rFonts w:ascii="Times New Roman" w:hAnsi="Times New Roman" w:cs="Times New Roman"/>
          <w:iCs/>
          <w:sz w:val="24"/>
          <w:szCs w:val="24"/>
          <w:lang w:val="fr-FR"/>
        </w:rPr>
        <w:t>e</w:t>
      </w:r>
      <w:r w:rsidRPr="00FE3B41">
        <w:rPr>
          <w:rFonts w:ascii="Times New Roman" w:hAnsi="Times New Roman" w:cs="Times New Roman"/>
          <w:iCs/>
          <w:sz w:val="24"/>
          <w:szCs w:val="24"/>
          <w:lang w:val="fr-FR"/>
        </w:rPr>
        <w:t xml:space="preserve"> de renseigner </w:t>
      </w:r>
      <w:r w:rsidR="00646052">
        <w:rPr>
          <w:rFonts w:ascii="Times New Roman" w:hAnsi="Times New Roman" w:cs="Times New Roman"/>
          <w:iCs/>
          <w:sz w:val="24"/>
          <w:szCs w:val="24"/>
          <w:lang w:val="fr-FR"/>
        </w:rPr>
        <w:t>les</w:t>
      </w:r>
      <w:r w:rsidRPr="00FE3B41">
        <w:rPr>
          <w:rFonts w:ascii="Times New Roman" w:hAnsi="Times New Roman" w:cs="Times New Roman"/>
          <w:iCs/>
          <w:sz w:val="24"/>
          <w:szCs w:val="24"/>
          <w:lang w:val="fr-FR"/>
        </w:rPr>
        <w:t xml:space="preserve"> indicateurs du projet relatifs à la population, aux </w:t>
      </w:r>
      <w:r w:rsidRPr="00FE3B41">
        <w:rPr>
          <w:rFonts w:ascii="Times New Roman" w:eastAsiaTheme="minorEastAsia" w:hAnsi="Times New Roman" w:cs="Times New Roman"/>
          <w:sz w:val="24"/>
          <w:szCs w:val="24"/>
          <w:lang w:val="fr-FR"/>
        </w:rPr>
        <w:t>taxi-motards</w:t>
      </w:r>
      <w:r w:rsidRPr="00FE3B41">
        <w:rPr>
          <w:rFonts w:ascii="Times New Roman" w:hAnsi="Times New Roman" w:cs="Times New Roman"/>
          <w:iCs/>
          <w:sz w:val="24"/>
          <w:szCs w:val="24"/>
          <w:lang w:val="fr-FR"/>
        </w:rPr>
        <w:t xml:space="preserve"> et aux autres informateurs clés dans les zones du projet sur </w:t>
      </w:r>
      <w:r w:rsidRPr="00FE3B41">
        <w:rPr>
          <w:rFonts w:ascii="Times New Roman" w:hAnsi="Times New Roman" w:cs="Times New Roman"/>
          <w:i/>
          <w:sz w:val="24"/>
          <w:szCs w:val="24"/>
          <w:lang w:val="fr-FR"/>
        </w:rPr>
        <w:t>l’implication des jeunes taxi-motards dans les violences liées aux manifestations socio-politiques</w:t>
      </w:r>
      <w:r w:rsidRPr="00FE3B41">
        <w:rPr>
          <w:rFonts w:ascii="Times New Roman" w:hAnsi="Times New Roman" w:cs="Times New Roman"/>
          <w:iCs/>
          <w:sz w:val="24"/>
          <w:szCs w:val="24"/>
          <w:lang w:val="fr-FR"/>
        </w:rPr>
        <w:t xml:space="preserve">. </w:t>
      </w:r>
    </w:p>
    <w:p w14:paraId="51E6A8C7" w14:textId="29E9FC4C" w:rsidR="00FE3B41" w:rsidRPr="00FE3B41" w:rsidRDefault="00FE3B41" w:rsidP="00FE3B41">
      <w:pPr>
        <w:pStyle w:val="Paragraphedeliste"/>
        <w:numPr>
          <w:ilvl w:val="0"/>
          <w:numId w:val="12"/>
        </w:numPr>
        <w:spacing w:before="0" w:line="276" w:lineRule="auto"/>
        <w:contextualSpacing w:val="0"/>
        <w:jc w:val="both"/>
        <w:rPr>
          <w:rFonts w:ascii="Times New Roman" w:hAnsi="Times New Roman" w:cs="Times New Roman"/>
          <w:sz w:val="24"/>
          <w:szCs w:val="24"/>
          <w:lang w:val="fr-FR"/>
        </w:rPr>
      </w:pPr>
      <w:r w:rsidRPr="00FE3B41">
        <w:rPr>
          <w:rFonts w:ascii="Times New Roman" w:hAnsi="Times New Roman" w:cs="Times New Roman"/>
          <w:iCs/>
          <w:sz w:val="24"/>
          <w:szCs w:val="24"/>
          <w:lang w:val="fr-FR"/>
        </w:rPr>
        <w:lastRenderedPageBreak/>
        <w:t xml:space="preserve">Enquête qualitative : auprès de certaines parties prenantes et des communautés cibles, qui </w:t>
      </w:r>
      <w:r w:rsidR="00E568F1">
        <w:rPr>
          <w:rFonts w:ascii="Times New Roman" w:hAnsi="Times New Roman" w:cs="Times New Roman"/>
          <w:iCs/>
          <w:sz w:val="24"/>
          <w:szCs w:val="24"/>
          <w:lang w:val="fr-FR"/>
        </w:rPr>
        <w:t xml:space="preserve">a </w:t>
      </w:r>
      <w:r w:rsidR="00E568F1" w:rsidRPr="00FE3B41">
        <w:rPr>
          <w:rFonts w:ascii="Times New Roman" w:hAnsi="Times New Roman" w:cs="Times New Roman"/>
          <w:iCs/>
          <w:sz w:val="24"/>
          <w:szCs w:val="24"/>
          <w:lang w:val="fr-FR"/>
        </w:rPr>
        <w:t>consisté</w:t>
      </w:r>
      <w:r w:rsidRPr="00FE3B41">
        <w:rPr>
          <w:rFonts w:ascii="Times New Roman" w:hAnsi="Times New Roman" w:cs="Times New Roman"/>
          <w:iCs/>
          <w:sz w:val="24"/>
          <w:szCs w:val="24"/>
          <w:lang w:val="fr-FR"/>
        </w:rPr>
        <w:t xml:space="preserve"> à recueillir des données sur </w:t>
      </w:r>
      <w:r w:rsidRPr="00FE3B41">
        <w:rPr>
          <w:rFonts w:ascii="Times New Roman" w:hAnsi="Times New Roman" w:cs="Times New Roman"/>
          <w:i/>
          <w:sz w:val="24"/>
          <w:szCs w:val="24"/>
          <w:lang w:val="fr-FR"/>
        </w:rPr>
        <w:t>l’implication des jeunes taxi-motards dans les violences liées aux manifestations socio-politiques et sur les questions relatives aux critères d’évaluations définis dans les termes de références</w:t>
      </w:r>
      <w:r w:rsidRPr="00FE3B41">
        <w:rPr>
          <w:rFonts w:ascii="Times New Roman" w:hAnsi="Times New Roman" w:cs="Times New Roman"/>
          <w:iCs/>
          <w:sz w:val="24"/>
          <w:szCs w:val="24"/>
          <w:lang w:val="fr-FR"/>
        </w:rPr>
        <w:t>. Cette recherche s</w:t>
      </w:r>
      <w:r w:rsidR="00E568F1">
        <w:rPr>
          <w:rFonts w:ascii="Times New Roman" w:hAnsi="Times New Roman" w:cs="Times New Roman"/>
          <w:iCs/>
          <w:sz w:val="24"/>
          <w:szCs w:val="24"/>
          <w:lang w:val="fr-FR"/>
        </w:rPr>
        <w:t>’est faite</w:t>
      </w:r>
      <w:r w:rsidRPr="00FE3B41">
        <w:rPr>
          <w:rFonts w:ascii="Times New Roman" w:hAnsi="Times New Roman" w:cs="Times New Roman"/>
          <w:iCs/>
          <w:sz w:val="24"/>
          <w:szCs w:val="24"/>
          <w:lang w:val="fr-FR"/>
        </w:rPr>
        <w:t xml:space="preserve"> sur la base d’entretiens approfondis avec des groupes cibles et parties prenantes </w:t>
      </w:r>
      <w:r w:rsidRPr="00FE3B41">
        <w:rPr>
          <w:rFonts w:ascii="Times New Roman" w:hAnsi="Times New Roman" w:cs="Times New Roman"/>
          <w:sz w:val="24"/>
          <w:szCs w:val="24"/>
          <w:lang w:val="fr-FR"/>
        </w:rPr>
        <w:t xml:space="preserve">d’informateurs à interroger suivant le domaine d’intervention du projet (éducation, promotion des jeunes, prévention des conflits, consolidation de la paix et égalité des </w:t>
      </w:r>
      <w:r w:rsidR="00E568F1">
        <w:rPr>
          <w:rFonts w:ascii="Times New Roman" w:hAnsi="Times New Roman" w:cs="Times New Roman"/>
          <w:sz w:val="24"/>
          <w:szCs w:val="24"/>
          <w:lang w:val="fr-FR"/>
        </w:rPr>
        <w:t>s</w:t>
      </w:r>
      <w:r w:rsidRPr="00FE3B41">
        <w:rPr>
          <w:rFonts w:ascii="Times New Roman" w:hAnsi="Times New Roman" w:cs="Times New Roman"/>
          <w:sz w:val="24"/>
          <w:szCs w:val="24"/>
          <w:lang w:val="fr-FR"/>
        </w:rPr>
        <w:t xml:space="preserve">exes) </w:t>
      </w:r>
      <w:r w:rsidRPr="00FE3B41">
        <w:rPr>
          <w:rFonts w:ascii="Times New Roman" w:hAnsi="Times New Roman" w:cs="Times New Roman"/>
          <w:iCs/>
          <w:sz w:val="24"/>
          <w:szCs w:val="24"/>
          <w:lang w:val="fr-FR"/>
        </w:rPr>
        <w:t xml:space="preserve">et </w:t>
      </w:r>
      <w:r w:rsidR="00E568F1">
        <w:rPr>
          <w:rFonts w:ascii="Times New Roman" w:hAnsi="Times New Roman" w:cs="Times New Roman"/>
          <w:iCs/>
          <w:sz w:val="24"/>
          <w:szCs w:val="24"/>
          <w:lang w:val="fr-FR"/>
        </w:rPr>
        <w:t xml:space="preserve">a </w:t>
      </w:r>
      <w:r w:rsidR="00E568F1" w:rsidRPr="00FE3B41">
        <w:rPr>
          <w:rFonts w:ascii="Times New Roman" w:hAnsi="Times New Roman" w:cs="Times New Roman"/>
          <w:iCs/>
          <w:sz w:val="24"/>
          <w:szCs w:val="24"/>
          <w:lang w:val="fr-FR"/>
        </w:rPr>
        <w:t>complét</w:t>
      </w:r>
      <w:r w:rsidR="00E568F1">
        <w:rPr>
          <w:rFonts w:ascii="Times New Roman" w:hAnsi="Times New Roman" w:cs="Times New Roman"/>
          <w:iCs/>
          <w:sz w:val="24"/>
          <w:szCs w:val="24"/>
          <w:lang w:val="fr-FR"/>
        </w:rPr>
        <w:t>é</w:t>
      </w:r>
      <w:r w:rsidRPr="00FE3B41">
        <w:rPr>
          <w:rFonts w:ascii="Times New Roman" w:hAnsi="Times New Roman" w:cs="Times New Roman"/>
          <w:iCs/>
          <w:sz w:val="24"/>
          <w:szCs w:val="24"/>
          <w:lang w:val="fr-FR"/>
        </w:rPr>
        <w:t xml:space="preserve"> les données collectées auprès des groupes cibles dans le volet quantitatif.</w:t>
      </w:r>
    </w:p>
    <w:p w14:paraId="18E5CE6F" w14:textId="20B4D7B4" w:rsidR="00FE3B41" w:rsidRPr="00FE3B41" w:rsidRDefault="00FE3B41" w:rsidP="00FE3B41">
      <w:pPr>
        <w:spacing w:line="276" w:lineRule="auto"/>
        <w:jc w:val="both"/>
        <w:rPr>
          <w:rFonts w:ascii="Times New Roman" w:hAnsi="Times New Roman" w:cs="Times New Roman"/>
          <w:sz w:val="24"/>
          <w:szCs w:val="24"/>
        </w:rPr>
      </w:pPr>
      <w:r w:rsidRPr="00FE3B41">
        <w:rPr>
          <w:rFonts w:ascii="Times New Roman" w:hAnsi="Times New Roman" w:cs="Times New Roman"/>
          <w:sz w:val="24"/>
          <w:szCs w:val="24"/>
        </w:rPr>
        <w:t xml:space="preserve">Des outils appropriés pour le recueil des données de cette nature ont </w:t>
      </w:r>
      <w:r w:rsidR="00E568F1">
        <w:rPr>
          <w:rFonts w:ascii="Times New Roman" w:hAnsi="Times New Roman" w:cs="Times New Roman"/>
          <w:sz w:val="24"/>
          <w:szCs w:val="24"/>
        </w:rPr>
        <w:t xml:space="preserve">été </w:t>
      </w:r>
      <w:r w:rsidRPr="00FE3B41">
        <w:rPr>
          <w:rFonts w:ascii="Times New Roman" w:hAnsi="Times New Roman" w:cs="Times New Roman"/>
          <w:sz w:val="24"/>
          <w:szCs w:val="24"/>
        </w:rPr>
        <w:t>développés pour répondre au besoin de chaque type d'enquête. Les données recueillies (données textuelles et quantitatives) ont</w:t>
      </w:r>
      <w:r w:rsidR="00E568F1">
        <w:rPr>
          <w:rFonts w:ascii="Times New Roman" w:hAnsi="Times New Roman" w:cs="Times New Roman"/>
          <w:sz w:val="24"/>
          <w:szCs w:val="24"/>
        </w:rPr>
        <w:t xml:space="preserve"> été</w:t>
      </w:r>
      <w:r w:rsidRPr="00FE3B41">
        <w:rPr>
          <w:rFonts w:ascii="Times New Roman" w:hAnsi="Times New Roman" w:cs="Times New Roman"/>
          <w:sz w:val="24"/>
          <w:szCs w:val="24"/>
        </w:rPr>
        <w:t xml:space="preserve"> saisies et traitées à travers </w:t>
      </w:r>
      <w:r w:rsidR="00E568F1">
        <w:rPr>
          <w:rFonts w:ascii="Times New Roman" w:hAnsi="Times New Roman" w:cs="Times New Roman"/>
          <w:sz w:val="24"/>
          <w:szCs w:val="24"/>
        </w:rPr>
        <w:t>SPSS et Excel.</w:t>
      </w:r>
    </w:p>
    <w:p w14:paraId="432D40A1" w14:textId="584C06EE" w:rsidR="00FE3B41" w:rsidRPr="00FE3B41" w:rsidRDefault="00FE3B41" w:rsidP="00FE3B41">
      <w:pPr>
        <w:widowControl w:val="0"/>
        <w:autoSpaceDE w:val="0"/>
        <w:autoSpaceDN w:val="0"/>
        <w:adjustRightInd w:val="0"/>
        <w:spacing w:line="276" w:lineRule="auto"/>
        <w:ind w:right="96"/>
        <w:jc w:val="both"/>
        <w:rPr>
          <w:rFonts w:ascii="Times New Roman" w:hAnsi="Times New Roman" w:cs="Times New Roman"/>
          <w:sz w:val="24"/>
          <w:szCs w:val="24"/>
        </w:rPr>
      </w:pPr>
      <w:r w:rsidRPr="00FE3B41">
        <w:rPr>
          <w:rFonts w:ascii="Times New Roman" w:hAnsi="Times New Roman" w:cs="Times New Roman"/>
          <w:sz w:val="24"/>
          <w:szCs w:val="24"/>
        </w:rPr>
        <w:t>Des outils appropriés et sensibles au genre pour le recueil des données de cette nature ont</w:t>
      </w:r>
      <w:r w:rsidR="007473F8">
        <w:rPr>
          <w:rFonts w:ascii="Times New Roman" w:hAnsi="Times New Roman" w:cs="Times New Roman"/>
          <w:sz w:val="24"/>
          <w:szCs w:val="24"/>
        </w:rPr>
        <w:t xml:space="preserve"> été</w:t>
      </w:r>
      <w:r w:rsidRPr="00FE3B41">
        <w:rPr>
          <w:rFonts w:ascii="Times New Roman" w:hAnsi="Times New Roman" w:cs="Times New Roman"/>
          <w:sz w:val="24"/>
          <w:szCs w:val="24"/>
        </w:rPr>
        <w:t xml:space="preserve"> développés pour répondre au besoin de chaque type d'enquête.</w:t>
      </w:r>
    </w:p>
    <w:p w14:paraId="3A154531" w14:textId="22A71C98" w:rsidR="00FE3B41" w:rsidRPr="00FE3B41" w:rsidRDefault="00FE3B41" w:rsidP="00FE3B41">
      <w:pPr>
        <w:pStyle w:val="Titre2"/>
        <w:numPr>
          <w:ilvl w:val="0"/>
          <w:numId w:val="16"/>
        </w:numPr>
        <w:spacing w:before="240" w:after="240" w:line="276" w:lineRule="auto"/>
        <w:ind w:left="0" w:firstLine="0"/>
        <w:rPr>
          <w:rFonts w:ascii="Times New Roman" w:hAnsi="Times New Roman" w:cs="Times New Roman"/>
          <w:b/>
          <w:bCs/>
          <w:sz w:val="28"/>
          <w:szCs w:val="28"/>
        </w:rPr>
      </w:pPr>
      <w:bookmarkStart w:id="21" w:name="_Toc87537128"/>
      <w:bookmarkStart w:id="22" w:name="_Toc97734080"/>
      <w:r w:rsidRPr="00FE3B41">
        <w:rPr>
          <w:rFonts w:ascii="Times New Roman" w:hAnsi="Times New Roman" w:cs="Times New Roman"/>
          <w:b/>
          <w:bCs/>
          <w:sz w:val="28"/>
          <w:szCs w:val="28"/>
        </w:rPr>
        <w:t>Analyse des données</w:t>
      </w:r>
      <w:bookmarkEnd w:id="21"/>
      <w:bookmarkEnd w:id="22"/>
    </w:p>
    <w:p w14:paraId="5D0C476F" w14:textId="6034FD1F" w:rsidR="00FE3B41" w:rsidRPr="00FE3B41" w:rsidRDefault="00FE3B41" w:rsidP="00FE3B41">
      <w:pPr>
        <w:widowControl w:val="0"/>
        <w:autoSpaceDE w:val="0"/>
        <w:autoSpaceDN w:val="0"/>
        <w:adjustRightInd w:val="0"/>
        <w:spacing w:line="276" w:lineRule="auto"/>
        <w:ind w:right="96"/>
        <w:jc w:val="both"/>
        <w:rPr>
          <w:rFonts w:ascii="Times New Roman" w:hAnsi="Times New Roman" w:cs="Times New Roman"/>
          <w:sz w:val="24"/>
          <w:szCs w:val="24"/>
        </w:rPr>
      </w:pPr>
      <w:r w:rsidRPr="00FE3B41">
        <w:rPr>
          <w:rFonts w:ascii="Times New Roman" w:hAnsi="Times New Roman" w:cs="Times New Roman"/>
          <w:sz w:val="24"/>
          <w:szCs w:val="24"/>
        </w:rPr>
        <w:t>Toutes les données recueillies (données qualitatives et quantitatives) ont</w:t>
      </w:r>
      <w:r w:rsidR="007473F8">
        <w:rPr>
          <w:rFonts w:ascii="Times New Roman" w:hAnsi="Times New Roman" w:cs="Times New Roman"/>
          <w:sz w:val="24"/>
          <w:szCs w:val="24"/>
        </w:rPr>
        <w:t xml:space="preserve"> été </w:t>
      </w:r>
      <w:r w:rsidRPr="00FE3B41">
        <w:rPr>
          <w:rFonts w:ascii="Times New Roman" w:hAnsi="Times New Roman" w:cs="Times New Roman"/>
          <w:sz w:val="24"/>
          <w:szCs w:val="24"/>
        </w:rPr>
        <w:t xml:space="preserve">saisies et traitées à travers des logiciels d'exploitation et d'analyse appropriés, tenant compte des variables comme le sexe, l’âge et la situation de vulnérabilité. </w:t>
      </w:r>
    </w:p>
    <w:p w14:paraId="3B1D56F9" w14:textId="4FA2CE37" w:rsidR="00FE3B41" w:rsidRPr="00FE3B41" w:rsidRDefault="00FE3B41" w:rsidP="00FE3B41">
      <w:pPr>
        <w:keepLines/>
        <w:spacing w:line="276" w:lineRule="auto"/>
        <w:jc w:val="both"/>
        <w:rPr>
          <w:rFonts w:ascii="Times New Roman" w:hAnsi="Times New Roman" w:cs="Times New Roman"/>
          <w:sz w:val="24"/>
          <w:szCs w:val="24"/>
        </w:rPr>
      </w:pPr>
      <w:r w:rsidRPr="00FE3B41">
        <w:rPr>
          <w:rFonts w:ascii="Times New Roman" w:hAnsi="Times New Roman" w:cs="Times New Roman"/>
          <w:sz w:val="24"/>
          <w:szCs w:val="24"/>
        </w:rPr>
        <w:t>En outre, une attention toute particulière a</w:t>
      </w:r>
      <w:r w:rsidR="007473F8">
        <w:rPr>
          <w:rFonts w:ascii="Times New Roman" w:hAnsi="Times New Roman" w:cs="Times New Roman"/>
          <w:sz w:val="24"/>
          <w:szCs w:val="24"/>
        </w:rPr>
        <w:t xml:space="preserve"> été </w:t>
      </w:r>
      <w:r w:rsidRPr="00FE3B41">
        <w:rPr>
          <w:rFonts w:ascii="Times New Roman" w:hAnsi="Times New Roman" w:cs="Times New Roman"/>
          <w:sz w:val="24"/>
          <w:szCs w:val="24"/>
        </w:rPr>
        <w:t>portée sur la manière dont les données qualitatives et quantitatives ont</w:t>
      </w:r>
      <w:r w:rsidR="007473F8">
        <w:rPr>
          <w:rFonts w:ascii="Times New Roman" w:hAnsi="Times New Roman" w:cs="Times New Roman"/>
          <w:sz w:val="24"/>
          <w:szCs w:val="24"/>
        </w:rPr>
        <w:t xml:space="preserve"> été </w:t>
      </w:r>
      <w:r w:rsidRPr="00FE3B41">
        <w:rPr>
          <w:rFonts w:ascii="Times New Roman" w:hAnsi="Times New Roman" w:cs="Times New Roman"/>
          <w:sz w:val="24"/>
          <w:szCs w:val="24"/>
        </w:rPr>
        <w:t xml:space="preserve">analysées et croisées pour fournir une image multidimensionnelle de la situation, aux suggestions de triangulation, ainsi qu’à l’analyse des multiples sources de données qui </w:t>
      </w:r>
      <w:r w:rsidR="007473F8">
        <w:rPr>
          <w:rFonts w:ascii="Times New Roman" w:hAnsi="Times New Roman" w:cs="Times New Roman"/>
          <w:sz w:val="24"/>
          <w:szCs w:val="24"/>
        </w:rPr>
        <w:t xml:space="preserve">ont </w:t>
      </w:r>
      <w:r w:rsidRPr="00FE3B41">
        <w:rPr>
          <w:rFonts w:ascii="Times New Roman" w:hAnsi="Times New Roman" w:cs="Times New Roman"/>
          <w:sz w:val="24"/>
          <w:szCs w:val="24"/>
        </w:rPr>
        <w:t>perm</w:t>
      </w:r>
      <w:r w:rsidR="007473F8">
        <w:rPr>
          <w:rFonts w:ascii="Times New Roman" w:hAnsi="Times New Roman" w:cs="Times New Roman"/>
          <w:sz w:val="24"/>
          <w:szCs w:val="24"/>
        </w:rPr>
        <w:t>is</w:t>
      </w:r>
      <w:r w:rsidRPr="00FE3B41">
        <w:rPr>
          <w:rFonts w:ascii="Times New Roman" w:hAnsi="Times New Roman" w:cs="Times New Roman"/>
          <w:sz w:val="24"/>
          <w:szCs w:val="24"/>
        </w:rPr>
        <w:t xml:space="preserve"> d’identifier les changements.</w:t>
      </w:r>
    </w:p>
    <w:p w14:paraId="6F9E6CA4" w14:textId="77777777" w:rsidR="00FE3B41" w:rsidRPr="00FE3B41" w:rsidRDefault="00FE3B41" w:rsidP="00FE3B41">
      <w:pPr>
        <w:pStyle w:val="Titre2"/>
        <w:numPr>
          <w:ilvl w:val="0"/>
          <w:numId w:val="16"/>
        </w:numPr>
        <w:spacing w:before="240" w:after="240" w:line="276" w:lineRule="auto"/>
        <w:ind w:left="0" w:firstLine="0"/>
        <w:rPr>
          <w:rFonts w:ascii="Times New Roman" w:hAnsi="Times New Roman" w:cs="Times New Roman"/>
          <w:b/>
          <w:bCs/>
          <w:sz w:val="28"/>
          <w:szCs w:val="28"/>
        </w:rPr>
      </w:pPr>
      <w:bookmarkStart w:id="23" w:name="_Toc529962026"/>
      <w:bookmarkStart w:id="24" w:name="_Toc879720"/>
      <w:bookmarkStart w:id="25" w:name="_Toc87537129"/>
      <w:bookmarkStart w:id="26" w:name="_Toc97734081"/>
      <w:r w:rsidRPr="00FE3B41">
        <w:rPr>
          <w:rFonts w:ascii="Times New Roman" w:hAnsi="Times New Roman" w:cs="Times New Roman"/>
          <w:b/>
          <w:bCs/>
          <w:sz w:val="28"/>
          <w:szCs w:val="28"/>
        </w:rPr>
        <w:t>Echantillonnage</w:t>
      </w:r>
      <w:bookmarkEnd w:id="23"/>
      <w:bookmarkEnd w:id="24"/>
      <w:bookmarkEnd w:id="25"/>
      <w:bookmarkEnd w:id="26"/>
    </w:p>
    <w:p w14:paraId="2BBAB5C8" w14:textId="77777777" w:rsidR="00FE3B41" w:rsidRPr="00FE3B41" w:rsidRDefault="00FE3B41" w:rsidP="00FE3B41">
      <w:pPr>
        <w:pStyle w:val="Titre3"/>
        <w:spacing w:after="240" w:line="276" w:lineRule="auto"/>
        <w:rPr>
          <w:rFonts w:ascii="Times New Roman" w:hAnsi="Times New Roman" w:cs="Times New Roman"/>
          <w:b/>
          <w:bCs/>
          <w:color w:val="000000" w:themeColor="text1"/>
        </w:rPr>
      </w:pPr>
      <w:bookmarkStart w:id="27" w:name="_Toc529962027"/>
      <w:bookmarkStart w:id="28" w:name="_Toc879721"/>
      <w:bookmarkStart w:id="29" w:name="_Toc87537130"/>
      <w:bookmarkStart w:id="30" w:name="_Toc97734082"/>
      <w:r w:rsidRPr="00FE3B41">
        <w:rPr>
          <w:rFonts w:ascii="Times New Roman" w:hAnsi="Times New Roman" w:cs="Times New Roman"/>
          <w:b/>
          <w:bCs/>
          <w:color w:val="000000" w:themeColor="text1"/>
        </w:rPr>
        <w:t>Partie qualitati</w:t>
      </w:r>
      <w:bookmarkEnd w:id="27"/>
      <w:r w:rsidRPr="00FE3B41">
        <w:rPr>
          <w:rFonts w:ascii="Times New Roman" w:hAnsi="Times New Roman" w:cs="Times New Roman"/>
          <w:b/>
          <w:bCs/>
          <w:color w:val="000000" w:themeColor="text1"/>
        </w:rPr>
        <w:t>ve</w:t>
      </w:r>
      <w:bookmarkEnd w:id="28"/>
      <w:bookmarkEnd w:id="29"/>
      <w:bookmarkEnd w:id="30"/>
    </w:p>
    <w:p w14:paraId="34DC8A35" w14:textId="18919DCB" w:rsidR="00FE3B41" w:rsidRPr="00FE3B41" w:rsidRDefault="00FE3B41" w:rsidP="00FE3B41">
      <w:pPr>
        <w:keepNext/>
        <w:keepLines/>
        <w:spacing w:line="276" w:lineRule="auto"/>
        <w:jc w:val="both"/>
        <w:rPr>
          <w:rFonts w:ascii="Times New Roman" w:eastAsia="Calibri" w:hAnsi="Times New Roman" w:cs="Times New Roman"/>
          <w:sz w:val="24"/>
          <w:szCs w:val="24"/>
        </w:rPr>
      </w:pPr>
      <w:r w:rsidRPr="00FE3B41">
        <w:rPr>
          <w:rFonts w:ascii="Times New Roman" w:eastAsia="Calibri" w:hAnsi="Times New Roman" w:cs="Times New Roman"/>
          <w:sz w:val="24"/>
          <w:szCs w:val="24"/>
        </w:rPr>
        <w:t>Pour l’étude qualitative, l’échantillon a</w:t>
      </w:r>
      <w:r w:rsidR="007473F8">
        <w:rPr>
          <w:rFonts w:ascii="Times New Roman" w:eastAsia="Calibri" w:hAnsi="Times New Roman" w:cs="Times New Roman"/>
          <w:sz w:val="24"/>
          <w:szCs w:val="24"/>
        </w:rPr>
        <w:t xml:space="preserve"> été </w:t>
      </w:r>
      <w:r w:rsidRPr="00FE3B41">
        <w:rPr>
          <w:rFonts w:ascii="Times New Roman" w:eastAsia="Calibri" w:hAnsi="Times New Roman" w:cs="Times New Roman"/>
          <w:sz w:val="24"/>
          <w:szCs w:val="24"/>
        </w:rPr>
        <w:t>constitué par choix raisonné. Il a inclu</w:t>
      </w:r>
      <w:r w:rsidR="00F57F05">
        <w:rPr>
          <w:rFonts w:ascii="Times New Roman" w:eastAsia="Calibri" w:hAnsi="Times New Roman" w:cs="Times New Roman"/>
          <w:sz w:val="24"/>
          <w:szCs w:val="24"/>
        </w:rPr>
        <w:t>s</w:t>
      </w:r>
      <w:r w:rsidRPr="00FE3B41">
        <w:rPr>
          <w:rFonts w:ascii="Times New Roman" w:eastAsia="Calibri" w:hAnsi="Times New Roman" w:cs="Times New Roman"/>
          <w:sz w:val="24"/>
          <w:szCs w:val="24"/>
        </w:rPr>
        <w:t xml:space="preserve"> les différentes parties prenantes et cibles du projet. Ici, les techniques de collecte de données qualitatives (</w:t>
      </w:r>
      <w:r w:rsidR="00F57F05">
        <w:rPr>
          <w:rFonts w:ascii="Times New Roman" w:eastAsia="Calibri" w:hAnsi="Times New Roman" w:cs="Times New Roman"/>
          <w:sz w:val="24"/>
          <w:szCs w:val="24"/>
        </w:rPr>
        <w:t>e</w:t>
      </w:r>
      <w:r w:rsidRPr="00FE3B41">
        <w:rPr>
          <w:rFonts w:ascii="Times New Roman" w:eastAsia="Calibri" w:hAnsi="Times New Roman" w:cs="Times New Roman"/>
          <w:sz w:val="24"/>
          <w:szCs w:val="24"/>
        </w:rPr>
        <w:t>ntretien</w:t>
      </w:r>
      <w:r w:rsidR="00F57F05">
        <w:rPr>
          <w:rFonts w:ascii="Times New Roman" w:eastAsia="Calibri" w:hAnsi="Times New Roman" w:cs="Times New Roman"/>
          <w:sz w:val="24"/>
          <w:szCs w:val="24"/>
        </w:rPr>
        <w:t>s</w:t>
      </w:r>
      <w:r w:rsidRPr="00FE3B41">
        <w:rPr>
          <w:rFonts w:ascii="Times New Roman" w:eastAsia="Calibri" w:hAnsi="Times New Roman" w:cs="Times New Roman"/>
          <w:sz w:val="24"/>
          <w:szCs w:val="24"/>
        </w:rPr>
        <w:t xml:space="preserve"> individuel</w:t>
      </w:r>
      <w:r w:rsidR="00F57F05">
        <w:rPr>
          <w:rFonts w:ascii="Times New Roman" w:eastAsia="Calibri" w:hAnsi="Times New Roman" w:cs="Times New Roman"/>
          <w:sz w:val="24"/>
          <w:szCs w:val="24"/>
        </w:rPr>
        <w:t>s</w:t>
      </w:r>
      <w:r w:rsidRPr="00FE3B41">
        <w:rPr>
          <w:rFonts w:ascii="Times New Roman" w:eastAsia="Calibri" w:hAnsi="Times New Roman" w:cs="Times New Roman"/>
          <w:sz w:val="24"/>
          <w:szCs w:val="24"/>
        </w:rPr>
        <w:t>) ont</w:t>
      </w:r>
      <w:r w:rsidR="00F57F05">
        <w:rPr>
          <w:rFonts w:ascii="Times New Roman" w:eastAsia="Calibri" w:hAnsi="Times New Roman" w:cs="Times New Roman"/>
          <w:sz w:val="24"/>
          <w:szCs w:val="24"/>
        </w:rPr>
        <w:t xml:space="preserve"> été </w:t>
      </w:r>
      <w:r w:rsidRPr="00FE3B41">
        <w:rPr>
          <w:rFonts w:ascii="Times New Roman" w:eastAsia="Calibri" w:hAnsi="Times New Roman" w:cs="Times New Roman"/>
          <w:sz w:val="24"/>
          <w:szCs w:val="24"/>
        </w:rPr>
        <w:t>utilisées pour la collecte des données.</w:t>
      </w:r>
    </w:p>
    <w:p w14:paraId="0BAED0D9" w14:textId="77777777" w:rsidR="00FE3B41" w:rsidRPr="00FE3B41" w:rsidRDefault="00FE3B41" w:rsidP="00FE3B41">
      <w:pPr>
        <w:pStyle w:val="Titre3"/>
        <w:spacing w:after="120" w:line="276" w:lineRule="auto"/>
        <w:rPr>
          <w:rFonts w:ascii="Times New Roman" w:hAnsi="Times New Roman" w:cs="Times New Roman"/>
          <w:b/>
          <w:bCs/>
          <w:color w:val="000000" w:themeColor="text1"/>
        </w:rPr>
      </w:pPr>
      <w:bookmarkStart w:id="31" w:name="_Toc529962028"/>
      <w:bookmarkStart w:id="32" w:name="_Toc879722"/>
      <w:bookmarkStart w:id="33" w:name="_Toc87537131"/>
      <w:bookmarkStart w:id="34" w:name="_Toc97734083"/>
      <w:r w:rsidRPr="00FE3B41">
        <w:rPr>
          <w:rFonts w:ascii="Times New Roman" w:hAnsi="Times New Roman" w:cs="Times New Roman"/>
          <w:b/>
          <w:bCs/>
          <w:color w:val="000000" w:themeColor="text1"/>
        </w:rPr>
        <w:t>Partie quantitati</w:t>
      </w:r>
      <w:bookmarkEnd w:id="31"/>
      <w:r w:rsidRPr="00FE3B41">
        <w:rPr>
          <w:rFonts w:ascii="Times New Roman" w:hAnsi="Times New Roman" w:cs="Times New Roman"/>
          <w:b/>
          <w:bCs/>
          <w:color w:val="000000" w:themeColor="text1"/>
        </w:rPr>
        <w:t>ve</w:t>
      </w:r>
      <w:bookmarkEnd w:id="32"/>
      <w:bookmarkEnd w:id="33"/>
      <w:bookmarkEnd w:id="34"/>
    </w:p>
    <w:p w14:paraId="4C8ED425" w14:textId="6CDE1F35" w:rsidR="00FE3B41" w:rsidRPr="00FE3B41" w:rsidRDefault="00FE3B41" w:rsidP="00FE3B41">
      <w:pPr>
        <w:spacing w:line="276" w:lineRule="auto"/>
        <w:jc w:val="both"/>
        <w:rPr>
          <w:rFonts w:ascii="Times New Roman" w:hAnsi="Times New Roman" w:cs="Times New Roman"/>
          <w:sz w:val="24"/>
          <w:szCs w:val="24"/>
        </w:rPr>
      </w:pPr>
      <w:r w:rsidRPr="00FE3B41">
        <w:rPr>
          <w:rFonts w:ascii="Times New Roman" w:eastAsia="Calibri" w:hAnsi="Times New Roman" w:cs="Times New Roman"/>
          <w:sz w:val="24"/>
          <w:szCs w:val="24"/>
        </w:rPr>
        <w:t>Pour l’étude quantitative, c’est un échantillonnage probabiliste qui a</w:t>
      </w:r>
      <w:r w:rsidR="00F57F05">
        <w:rPr>
          <w:rFonts w:ascii="Times New Roman" w:eastAsia="Calibri" w:hAnsi="Times New Roman" w:cs="Times New Roman"/>
          <w:sz w:val="24"/>
          <w:szCs w:val="24"/>
        </w:rPr>
        <w:t xml:space="preserve"> été </w:t>
      </w:r>
      <w:r w:rsidRPr="00FE3B41">
        <w:rPr>
          <w:rFonts w:ascii="Times New Roman" w:eastAsia="Calibri" w:hAnsi="Times New Roman" w:cs="Times New Roman"/>
          <w:sz w:val="24"/>
          <w:szCs w:val="24"/>
        </w:rPr>
        <w:t>utilisé. Cela s</w:t>
      </w:r>
      <w:r w:rsidR="00F57F05">
        <w:rPr>
          <w:rFonts w:ascii="Times New Roman" w:eastAsia="Calibri" w:hAnsi="Times New Roman" w:cs="Times New Roman"/>
          <w:sz w:val="24"/>
          <w:szCs w:val="24"/>
        </w:rPr>
        <w:t>’</w:t>
      </w:r>
      <w:r w:rsidRPr="00FE3B41">
        <w:rPr>
          <w:rFonts w:ascii="Times New Roman" w:eastAsia="Calibri" w:hAnsi="Times New Roman" w:cs="Times New Roman"/>
          <w:sz w:val="24"/>
          <w:szCs w:val="24"/>
        </w:rPr>
        <w:t>e</w:t>
      </w:r>
      <w:r w:rsidR="00F57F05">
        <w:rPr>
          <w:rFonts w:ascii="Times New Roman" w:eastAsia="Calibri" w:hAnsi="Times New Roman" w:cs="Times New Roman"/>
          <w:sz w:val="24"/>
          <w:szCs w:val="24"/>
        </w:rPr>
        <w:t xml:space="preserve">st fait </w:t>
      </w:r>
      <w:r w:rsidRPr="00FE3B41">
        <w:rPr>
          <w:rFonts w:ascii="Times New Roman" w:eastAsia="Calibri" w:hAnsi="Times New Roman" w:cs="Times New Roman"/>
          <w:sz w:val="24"/>
          <w:szCs w:val="24"/>
        </w:rPr>
        <w:t>à deux (2) niveaux :</w:t>
      </w:r>
    </w:p>
    <w:p w14:paraId="1E6D7BF1" w14:textId="06509E50" w:rsidR="00FE3B41" w:rsidRPr="00FE3B41" w:rsidRDefault="00FE3B41" w:rsidP="00FE3B41">
      <w:pPr>
        <w:pStyle w:val="Paragraphedeliste"/>
        <w:numPr>
          <w:ilvl w:val="0"/>
          <w:numId w:val="11"/>
        </w:numPr>
        <w:spacing w:before="0" w:line="276" w:lineRule="auto"/>
        <w:contextualSpacing w:val="0"/>
        <w:jc w:val="both"/>
        <w:rPr>
          <w:rFonts w:ascii="Times New Roman" w:hAnsi="Times New Roman" w:cs="Times New Roman"/>
          <w:sz w:val="24"/>
          <w:szCs w:val="24"/>
          <w:lang w:val="fr-FR"/>
        </w:rPr>
      </w:pPr>
      <w:r w:rsidRPr="00FE3B41">
        <w:rPr>
          <w:rFonts w:ascii="Times New Roman" w:hAnsi="Times New Roman" w:cs="Times New Roman"/>
          <w:sz w:val="24"/>
          <w:szCs w:val="24"/>
          <w:lang w:val="fr-FR"/>
        </w:rPr>
        <w:t xml:space="preserve">Pour l’enquête auprès des taxi-motards et des syndicats des taxi-motards, on </w:t>
      </w:r>
      <w:r w:rsidR="00F57F05">
        <w:rPr>
          <w:rFonts w:ascii="Times New Roman" w:hAnsi="Times New Roman" w:cs="Times New Roman"/>
          <w:sz w:val="24"/>
          <w:szCs w:val="24"/>
          <w:lang w:val="fr-FR"/>
        </w:rPr>
        <w:t xml:space="preserve">a </w:t>
      </w:r>
      <w:r w:rsidR="00F57F05" w:rsidRPr="00FE3B41">
        <w:rPr>
          <w:rFonts w:ascii="Times New Roman" w:hAnsi="Times New Roman" w:cs="Times New Roman"/>
          <w:sz w:val="24"/>
          <w:szCs w:val="24"/>
          <w:lang w:val="fr-FR"/>
        </w:rPr>
        <w:t>procédé</w:t>
      </w:r>
      <w:r w:rsidR="00F57F05">
        <w:rPr>
          <w:rFonts w:ascii="Times New Roman" w:hAnsi="Times New Roman" w:cs="Times New Roman"/>
          <w:sz w:val="24"/>
          <w:szCs w:val="24"/>
          <w:lang w:val="fr-FR"/>
        </w:rPr>
        <w:t xml:space="preserve"> à</w:t>
      </w:r>
      <w:r w:rsidRPr="00FE3B41">
        <w:rPr>
          <w:rFonts w:ascii="Times New Roman" w:hAnsi="Times New Roman" w:cs="Times New Roman"/>
          <w:sz w:val="24"/>
          <w:szCs w:val="24"/>
          <w:lang w:val="fr-FR"/>
        </w:rPr>
        <w:t xml:space="preserve"> un recensement des principaux points de regroupement de prestataires de </w:t>
      </w:r>
      <w:r w:rsidR="00F57F05">
        <w:rPr>
          <w:rFonts w:ascii="Times New Roman" w:hAnsi="Times New Roman" w:cs="Times New Roman"/>
          <w:sz w:val="24"/>
          <w:szCs w:val="24"/>
          <w:lang w:val="fr-FR"/>
        </w:rPr>
        <w:t>t</w:t>
      </w:r>
      <w:r w:rsidRPr="00FE3B41">
        <w:rPr>
          <w:rFonts w:ascii="Times New Roman" w:hAnsi="Times New Roman" w:cs="Times New Roman"/>
          <w:sz w:val="24"/>
          <w:szCs w:val="24"/>
          <w:lang w:val="fr-FR"/>
        </w:rPr>
        <w:t xml:space="preserve">axi-moto dans chacune des communes du projet. Ensuite, on </w:t>
      </w:r>
      <w:r w:rsidR="00F57F05">
        <w:rPr>
          <w:rFonts w:ascii="Times New Roman" w:hAnsi="Times New Roman" w:cs="Times New Roman"/>
          <w:sz w:val="24"/>
          <w:szCs w:val="24"/>
          <w:lang w:val="fr-FR"/>
        </w:rPr>
        <w:t xml:space="preserve">a </w:t>
      </w:r>
      <w:r w:rsidR="00F57F05" w:rsidRPr="00FE3B41">
        <w:rPr>
          <w:rFonts w:ascii="Times New Roman" w:hAnsi="Times New Roman" w:cs="Times New Roman"/>
          <w:sz w:val="24"/>
          <w:szCs w:val="24"/>
          <w:lang w:val="fr-FR"/>
        </w:rPr>
        <w:t>tir</w:t>
      </w:r>
      <w:r w:rsidR="00F57F05">
        <w:rPr>
          <w:rFonts w:ascii="Times New Roman" w:hAnsi="Times New Roman" w:cs="Times New Roman"/>
          <w:sz w:val="24"/>
          <w:szCs w:val="24"/>
          <w:lang w:val="fr-FR"/>
        </w:rPr>
        <w:t xml:space="preserve">é </w:t>
      </w:r>
      <w:r w:rsidRPr="00FE3B41">
        <w:rPr>
          <w:rFonts w:ascii="Times New Roman" w:hAnsi="Times New Roman" w:cs="Times New Roman"/>
          <w:sz w:val="24"/>
          <w:szCs w:val="24"/>
          <w:lang w:val="fr-FR"/>
        </w:rPr>
        <w:t>un échantillon aléatoire de vingt (20) points de regroupe</w:t>
      </w:r>
      <w:r w:rsidR="00F57F05">
        <w:rPr>
          <w:rFonts w:ascii="Times New Roman" w:hAnsi="Times New Roman" w:cs="Times New Roman"/>
          <w:sz w:val="24"/>
          <w:szCs w:val="24"/>
          <w:lang w:val="fr-FR"/>
        </w:rPr>
        <w:t>me</w:t>
      </w:r>
      <w:r w:rsidRPr="00FE3B41">
        <w:rPr>
          <w:rFonts w:ascii="Times New Roman" w:hAnsi="Times New Roman" w:cs="Times New Roman"/>
          <w:sz w:val="24"/>
          <w:szCs w:val="24"/>
          <w:lang w:val="fr-FR"/>
        </w:rPr>
        <w:t xml:space="preserve">nt de taxi-motards. Pour chaque point de regroupement tiré, dix (10) </w:t>
      </w:r>
      <w:r w:rsidRPr="00FE3B41">
        <w:rPr>
          <w:rFonts w:ascii="Times New Roman" w:hAnsi="Times New Roman" w:cs="Times New Roman"/>
          <w:sz w:val="24"/>
          <w:szCs w:val="24"/>
          <w:lang w:val="fr-FR"/>
        </w:rPr>
        <w:lastRenderedPageBreak/>
        <w:t>taxi-motards et deux (2) membres du syndicat des taxi-motards ont</w:t>
      </w:r>
      <w:r w:rsidR="00F57F05">
        <w:rPr>
          <w:rFonts w:ascii="Times New Roman" w:hAnsi="Times New Roman" w:cs="Times New Roman"/>
          <w:sz w:val="24"/>
          <w:szCs w:val="24"/>
          <w:lang w:val="fr-FR"/>
        </w:rPr>
        <w:t xml:space="preserve"> été </w:t>
      </w:r>
      <w:r w:rsidRPr="00FE3B41">
        <w:rPr>
          <w:rFonts w:ascii="Times New Roman" w:hAnsi="Times New Roman" w:cs="Times New Roman"/>
          <w:sz w:val="24"/>
          <w:szCs w:val="24"/>
          <w:lang w:val="fr-FR"/>
        </w:rPr>
        <w:t xml:space="preserve">tirés aléatoirement et enquêtés. </w:t>
      </w:r>
    </w:p>
    <w:p w14:paraId="693880A0" w14:textId="12A76A7C" w:rsidR="00FE3B41" w:rsidRPr="00FE3B41" w:rsidRDefault="00FE3B41" w:rsidP="00FE3B41">
      <w:pPr>
        <w:pStyle w:val="Paragraphedeliste"/>
        <w:numPr>
          <w:ilvl w:val="0"/>
          <w:numId w:val="11"/>
        </w:numPr>
        <w:spacing w:before="0" w:line="276" w:lineRule="auto"/>
        <w:contextualSpacing w:val="0"/>
        <w:jc w:val="both"/>
        <w:rPr>
          <w:rFonts w:ascii="Times New Roman" w:eastAsia="Calibri" w:hAnsi="Times New Roman" w:cs="Times New Roman"/>
          <w:sz w:val="24"/>
          <w:szCs w:val="24"/>
          <w:lang w:val="fr-FR"/>
        </w:rPr>
      </w:pPr>
      <w:r w:rsidRPr="00FE3B41">
        <w:rPr>
          <w:rFonts w:ascii="Times New Roman" w:eastAsia="Calibri" w:hAnsi="Times New Roman" w:cs="Times New Roman"/>
          <w:sz w:val="24"/>
          <w:szCs w:val="24"/>
          <w:lang w:val="fr-FR"/>
        </w:rPr>
        <w:t>Pour l’enquête auprès de la population, les individus à enquêter (jeunes hommes et femmes âgés de 18 ans ou plus) ont</w:t>
      </w:r>
      <w:r w:rsidR="00F57F05">
        <w:rPr>
          <w:rFonts w:ascii="Times New Roman" w:eastAsia="Calibri" w:hAnsi="Times New Roman" w:cs="Times New Roman"/>
          <w:sz w:val="24"/>
          <w:szCs w:val="24"/>
          <w:lang w:val="fr-FR"/>
        </w:rPr>
        <w:t xml:space="preserve"> été </w:t>
      </w:r>
      <w:r w:rsidRPr="00FE3B41">
        <w:rPr>
          <w:rFonts w:ascii="Times New Roman" w:eastAsia="Calibri" w:hAnsi="Times New Roman" w:cs="Times New Roman"/>
          <w:sz w:val="24"/>
          <w:szCs w:val="24"/>
          <w:lang w:val="fr-FR"/>
        </w:rPr>
        <w:t>tirés au hasard, cela garantit la possibilité de généraliser les résultats obtenus à l’ensemble de la population des communes ciblées. Au préalable, une stratification par communes urbaines a</w:t>
      </w:r>
      <w:r w:rsidR="00F57F05">
        <w:rPr>
          <w:rFonts w:ascii="Times New Roman" w:eastAsia="Calibri" w:hAnsi="Times New Roman" w:cs="Times New Roman"/>
          <w:sz w:val="24"/>
          <w:szCs w:val="24"/>
          <w:lang w:val="fr-FR"/>
        </w:rPr>
        <w:t xml:space="preserve"> été </w:t>
      </w:r>
      <w:r w:rsidRPr="00FE3B41">
        <w:rPr>
          <w:rFonts w:ascii="Times New Roman" w:eastAsia="Calibri" w:hAnsi="Times New Roman" w:cs="Times New Roman"/>
          <w:sz w:val="24"/>
          <w:szCs w:val="24"/>
          <w:lang w:val="fr-FR"/>
        </w:rPr>
        <w:t xml:space="preserve">effectuée pour que l’échantillon soit représentatif de la diversité des zones (communes) concernées. L’échantillon de la partie quantitative de l’enquête </w:t>
      </w:r>
      <w:r w:rsidR="00F57F05">
        <w:rPr>
          <w:rFonts w:ascii="Times New Roman" w:eastAsia="Calibri" w:hAnsi="Times New Roman" w:cs="Times New Roman"/>
          <w:sz w:val="24"/>
          <w:szCs w:val="24"/>
          <w:lang w:val="fr-FR"/>
        </w:rPr>
        <w:t xml:space="preserve">était </w:t>
      </w:r>
      <w:r w:rsidRPr="00FE3B41">
        <w:rPr>
          <w:rFonts w:ascii="Times New Roman" w:eastAsia="Calibri" w:hAnsi="Times New Roman" w:cs="Times New Roman"/>
          <w:sz w:val="24"/>
          <w:szCs w:val="24"/>
          <w:lang w:val="fr-FR"/>
        </w:rPr>
        <w:t xml:space="preserve">donc un échantillon aléatoire stratifié et tiré à deux degrés. Au premier degré, les zones de dénombrement ont </w:t>
      </w:r>
      <w:r w:rsidR="00F57F05">
        <w:rPr>
          <w:rFonts w:ascii="Times New Roman" w:eastAsia="Calibri" w:hAnsi="Times New Roman" w:cs="Times New Roman"/>
          <w:sz w:val="24"/>
          <w:szCs w:val="24"/>
          <w:lang w:val="fr-FR"/>
        </w:rPr>
        <w:t xml:space="preserve">été </w:t>
      </w:r>
      <w:r w:rsidRPr="00FE3B41">
        <w:rPr>
          <w:rFonts w:ascii="Times New Roman" w:eastAsia="Calibri" w:hAnsi="Times New Roman" w:cs="Times New Roman"/>
          <w:sz w:val="24"/>
          <w:szCs w:val="24"/>
          <w:lang w:val="fr-FR"/>
        </w:rPr>
        <w:t xml:space="preserve">tirées avec une probabilité proportionnelle à leur taille (nombre de ménages). Au second degré, dans chaque zone de dénombrement tirée au premier degré, un nombre fixe de 15 ménages </w:t>
      </w:r>
      <w:r w:rsidR="00F57F05">
        <w:rPr>
          <w:rFonts w:ascii="Times New Roman" w:eastAsia="Calibri" w:hAnsi="Times New Roman" w:cs="Times New Roman"/>
          <w:sz w:val="24"/>
          <w:szCs w:val="24"/>
          <w:lang w:val="fr-FR"/>
        </w:rPr>
        <w:t xml:space="preserve">a été </w:t>
      </w:r>
      <w:r w:rsidRPr="00FE3B41">
        <w:rPr>
          <w:rFonts w:ascii="Times New Roman" w:eastAsia="Calibri" w:hAnsi="Times New Roman" w:cs="Times New Roman"/>
          <w:sz w:val="24"/>
          <w:szCs w:val="24"/>
          <w:lang w:val="fr-FR"/>
        </w:rPr>
        <w:t>tiré à l’aide du tirage systématique avec probabilités égales. Dans chaque ménage tiré au second degré, toutes les personnes de 15 ans ou plus du ménage ont</w:t>
      </w:r>
      <w:r w:rsidR="00F57F05">
        <w:rPr>
          <w:rFonts w:ascii="Times New Roman" w:eastAsia="Calibri" w:hAnsi="Times New Roman" w:cs="Times New Roman"/>
          <w:sz w:val="24"/>
          <w:szCs w:val="24"/>
          <w:lang w:val="fr-FR"/>
        </w:rPr>
        <w:t xml:space="preserve"> été </w:t>
      </w:r>
      <w:r w:rsidRPr="00FE3B41">
        <w:rPr>
          <w:rFonts w:ascii="Times New Roman" w:eastAsia="Calibri" w:hAnsi="Times New Roman" w:cs="Times New Roman"/>
          <w:sz w:val="24"/>
          <w:szCs w:val="24"/>
          <w:lang w:val="fr-FR"/>
        </w:rPr>
        <w:t>enquêté</w:t>
      </w:r>
      <w:r w:rsidR="00F57F05">
        <w:rPr>
          <w:rFonts w:ascii="Times New Roman" w:eastAsia="Calibri" w:hAnsi="Times New Roman" w:cs="Times New Roman"/>
          <w:sz w:val="24"/>
          <w:szCs w:val="24"/>
          <w:lang w:val="fr-FR"/>
        </w:rPr>
        <w:t>e</w:t>
      </w:r>
      <w:r w:rsidRPr="00FE3B41">
        <w:rPr>
          <w:rFonts w:ascii="Times New Roman" w:eastAsia="Calibri" w:hAnsi="Times New Roman" w:cs="Times New Roman"/>
          <w:sz w:val="24"/>
          <w:szCs w:val="24"/>
          <w:lang w:val="fr-FR"/>
        </w:rPr>
        <w:t>s.</w:t>
      </w:r>
    </w:p>
    <w:p w14:paraId="37AB5D2E" w14:textId="6D732085" w:rsidR="00FE3B41" w:rsidRPr="00FE3B41" w:rsidRDefault="00FE3B41" w:rsidP="00FE3B41">
      <w:pPr>
        <w:spacing w:line="276" w:lineRule="auto"/>
        <w:jc w:val="both"/>
        <w:rPr>
          <w:rFonts w:ascii="Times New Roman" w:eastAsia="Calibri" w:hAnsi="Times New Roman" w:cs="Times New Roman"/>
          <w:sz w:val="24"/>
          <w:szCs w:val="24"/>
        </w:rPr>
      </w:pPr>
      <w:r w:rsidRPr="00FE3B41">
        <w:rPr>
          <w:rFonts w:ascii="Times New Roman" w:eastAsia="Calibri" w:hAnsi="Times New Roman" w:cs="Times New Roman"/>
          <w:sz w:val="24"/>
          <w:szCs w:val="24"/>
        </w:rPr>
        <w:t xml:space="preserve">Comme la commune </w:t>
      </w:r>
      <w:r w:rsidR="00F57F05">
        <w:rPr>
          <w:rFonts w:ascii="Times New Roman" w:eastAsia="Calibri" w:hAnsi="Times New Roman" w:cs="Times New Roman"/>
          <w:sz w:val="24"/>
          <w:szCs w:val="24"/>
        </w:rPr>
        <w:t xml:space="preserve">a été </w:t>
      </w:r>
      <w:r w:rsidRPr="00FE3B41">
        <w:rPr>
          <w:rFonts w:ascii="Times New Roman" w:eastAsia="Calibri" w:hAnsi="Times New Roman" w:cs="Times New Roman"/>
          <w:sz w:val="24"/>
          <w:szCs w:val="24"/>
        </w:rPr>
        <w:t>utilisée comme critère de stratification</w:t>
      </w:r>
      <w:r w:rsidR="00F57F05">
        <w:rPr>
          <w:rFonts w:ascii="Times New Roman" w:eastAsia="Calibri" w:hAnsi="Times New Roman" w:cs="Times New Roman"/>
          <w:sz w:val="24"/>
          <w:szCs w:val="24"/>
        </w:rPr>
        <w:t> ;</w:t>
      </w:r>
      <w:r w:rsidRPr="00FE3B41">
        <w:rPr>
          <w:rFonts w:ascii="Times New Roman" w:eastAsia="Calibri" w:hAnsi="Times New Roman" w:cs="Times New Roman"/>
          <w:sz w:val="24"/>
          <w:szCs w:val="24"/>
        </w:rPr>
        <w:t xml:space="preserve"> </w:t>
      </w:r>
      <w:r w:rsidR="00F57F05">
        <w:rPr>
          <w:rFonts w:ascii="Times New Roman" w:eastAsia="Calibri" w:hAnsi="Times New Roman" w:cs="Times New Roman"/>
          <w:sz w:val="24"/>
          <w:szCs w:val="24"/>
        </w:rPr>
        <w:t>e</w:t>
      </w:r>
      <w:r w:rsidRPr="00FE3B41">
        <w:rPr>
          <w:rFonts w:ascii="Times New Roman" w:eastAsia="Calibri" w:hAnsi="Times New Roman" w:cs="Times New Roman"/>
          <w:sz w:val="24"/>
          <w:szCs w:val="24"/>
        </w:rPr>
        <w:t xml:space="preserve">n conséquence, l’échantillon </w:t>
      </w:r>
      <w:r w:rsidR="00F57F05">
        <w:rPr>
          <w:rFonts w:ascii="Times New Roman" w:eastAsia="Calibri" w:hAnsi="Times New Roman" w:cs="Times New Roman"/>
          <w:sz w:val="24"/>
          <w:szCs w:val="24"/>
        </w:rPr>
        <w:t xml:space="preserve">a été </w:t>
      </w:r>
      <w:r w:rsidRPr="00FE3B41">
        <w:rPr>
          <w:rFonts w:ascii="Times New Roman" w:eastAsia="Calibri" w:hAnsi="Times New Roman" w:cs="Times New Roman"/>
          <w:sz w:val="24"/>
          <w:szCs w:val="24"/>
        </w:rPr>
        <w:t>tiré de façon indépendante dans chacune des communes du projet.</w:t>
      </w:r>
    </w:p>
    <w:p w14:paraId="44228C7F" w14:textId="77777777" w:rsidR="00FE3B41" w:rsidRPr="004C2CAF" w:rsidRDefault="00FE3B41" w:rsidP="00FE3B41">
      <w:pPr>
        <w:pStyle w:val="Titre2"/>
        <w:numPr>
          <w:ilvl w:val="0"/>
          <w:numId w:val="16"/>
        </w:numPr>
        <w:spacing w:before="240" w:after="240" w:line="276" w:lineRule="auto"/>
        <w:ind w:left="0" w:firstLine="0"/>
        <w:rPr>
          <w:rFonts w:ascii="Times New Roman" w:hAnsi="Times New Roman" w:cs="Times New Roman"/>
          <w:b/>
          <w:bCs/>
          <w:sz w:val="28"/>
          <w:szCs w:val="28"/>
        </w:rPr>
      </w:pPr>
      <w:bookmarkStart w:id="35" w:name="_Toc529962029"/>
      <w:bookmarkStart w:id="36" w:name="_Toc879723"/>
      <w:bookmarkStart w:id="37" w:name="_Toc87537132"/>
      <w:bookmarkStart w:id="38" w:name="_Toc97734084"/>
      <w:r w:rsidRPr="004C2CAF">
        <w:rPr>
          <w:rFonts w:ascii="Times New Roman" w:hAnsi="Times New Roman" w:cs="Times New Roman"/>
          <w:b/>
          <w:bCs/>
          <w:sz w:val="28"/>
          <w:szCs w:val="28"/>
        </w:rPr>
        <w:t>Taille et répartition de l’échantillon</w:t>
      </w:r>
      <w:bookmarkEnd w:id="35"/>
      <w:bookmarkEnd w:id="36"/>
      <w:bookmarkEnd w:id="37"/>
      <w:bookmarkEnd w:id="38"/>
    </w:p>
    <w:p w14:paraId="7C74B55B" w14:textId="2BCF3F93" w:rsidR="00FE3B41" w:rsidRPr="00FE3B41" w:rsidRDefault="00FE3B41" w:rsidP="00FE3B41">
      <w:pPr>
        <w:spacing w:line="276" w:lineRule="auto"/>
        <w:jc w:val="both"/>
        <w:rPr>
          <w:rFonts w:ascii="Times New Roman" w:eastAsia="Calibri" w:hAnsi="Times New Roman" w:cs="Times New Roman"/>
          <w:sz w:val="24"/>
          <w:szCs w:val="24"/>
        </w:rPr>
      </w:pPr>
      <w:r w:rsidRPr="00FE3B41">
        <w:rPr>
          <w:rFonts w:ascii="Times New Roman" w:eastAsia="Calibri" w:hAnsi="Times New Roman" w:cs="Times New Roman"/>
          <w:sz w:val="24"/>
          <w:szCs w:val="24"/>
        </w:rPr>
        <w:t xml:space="preserve">La taille de l’échantillon détermine le coût de l’opération mais également la précision des estimations à réaliser. C’est donc l’élément le plus déterminant d’une enquête par sondage. Par conséquent, sa détermination </w:t>
      </w:r>
      <w:r w:rsidR="00F57F05">
        <w:rPr>
          <w:rFonts w:ascii="Times New Roman" w:eastAsia="Calibri" w:hAnsi="Times New Roman" w:cs="Times New Roman"/>
          <w:sz w:val="24"/>
          <w:szCs w:val="24"/>
        </w:rPr>
        <w:t xml:space="preserve">a </w:t>
      </w:r>
      <w:r w:rsidRPr="00FE3B41">
        <w:rPr>
          <w:rFonts w:ascii="Times New Roman" w:eastAsia="Calibri" w:hAnsi="Times New Roman" w:cs="Times New Roman"/>
          <w:sz w:val="24"/>
          <w:szCs w:val="24"/>
        </w:rPr>
        <w:t>fai</w:t>
      </w:r>
      <w:r w:rsidR="00F57F05">
        <w:rPr>
          <w:rFonts w:ascii="Times New Roman" w:eastAsia="Calibri" w:hAnsi="Times New Roman" w:cs="Times New Roman"/>
          <w:sz w:val="24"/>
          <w:szCs w:val="24"/>
        </w:rPr>
        <w:t>t</w:t>
      </w:r>
      <w:r w:rsidRPr="00FE3B41">
        <w:rPr>
          <w:rFonts w:ascii="Times New Roman" w:eastAsia="Calibri" w:hAnsi="Times New Roman" w:cs="Times New Roman"/>
          <w:sz w:val="24"/>
          <w:szCs w:val="24"/>
        </w:rPr>
        <w:t xml:space="preserve"> l’objet d’un soin particulier.</w:t>
      </w:r>
    </w:p>
    <w:p w14:paraId="245E605E" w14:textId="77777777" w:rsidR="00FE3B41" w:rsidRPr="00FE3B41" w:rsidRDefault="00FE3B41" w:rsidP="00FE3B41">
      <w:pPr>
        <w:pStyle w:val="Titre3"/>
        <w:spacing w:after="120" w:line="276" w:lineRule="auto"/>
        <w:rPr>
          <w:rFonts w:ascii="Times New Roman" w:hAnsi="Times New Roman" w:cs="Times New Roman"/>
          <w:b/>
          <w:bCs/>
          <w:color w:val="000000" w:themeColor="text1"/>
        </w:rPr>
      </w:pPr>
      <w:bookmarkStart w:id="39" w:name="_Toc529962030"/>
      <w:bookmarkStart w:id="40" w:name="_Toc879724"/>
      <w:bookmarkStart w:id="41" w:name="_Toc87537133"/>
      <w:bookmarkStart w:id="42" w:name="_Toc97734085"/>
      <w:r w:rsidRPr="00FE3B41">
        <w:rPr>
          <w:rFonts w:ascii="Times New Roman" w:hAnsi="Times New Roman" w:cs="Times New Roman"/>
          <w:b/>
          <w:bCs/>
          <w:color w:val="000000" w:themeColor="text1"/>
        </w:rPr>
        <w:t>Partie qualitati</w:t>
      </w:r>
      <w:bookmarkEnd w:id="39"/>
      <w:r w:rsidRPr="00FE3B41">
        <w:rPr>
          <w:rFonts w:ascii="Times New Roman" w:hAnsi="Times New Roman" w:cs="Times New Roman"/>
          <w:b/>
          <w:bCs/>
          <w:color w:val="000000" w:themeColor="text1"/>
        </w:rPr>
        <w:t>ve</w:t>
      </w:r>
      <w:bookmarkEnd w:id="40"/>
      <w:bookmarkEnd w:id="41"/>
      <w:bookmarkEnd w:id="42"/>
    </w:p>
    <w:p w14:paraId="53A3B6D0" w14:textId="452C5A54" w:rsidR="00FE3B41" w:rsidRPr="00FE3B41" w:rsidRDefault="00FE3B41" w:rsidP="00FE3B41">
      <w:pPr>
        <w:keepLines/>
        <w:spacing w:line="276" w:lineRule="auto"/>
        <w:jc w:val="both"/>
        <w:rPr>
          <w:rFonts w:ascii="Times New Roman" w:hAnsi="Times New Roman" w:cs="Times New Roman"/>
          <w:sz w:val="24"/>
          <w:szCs w:val="24"/>
        </w:rPr>
      </w:pPr>
      <w:r w:rsidRPr="00FE3B41">
        <w:rPr>
          <w:rFonts w:ascii="Times New Roman" w:hAnsi="Times New Roman" w:cs="Times New Roman"/>
          <w:sz w:val="24"/>
          <w:szCs w:val="24"/>
        </w:rPr>
        <w:t>Pour l’étude qualitative, l’échantillon est constitué par choix raisonné. Il inclut ainsi les différentes parties prenantes et cibles du projet. Ici, les techniques de collecte de données qualitatives (entretiens individuels) ont</w:t>
      </w:r>
      <w:r w:rsidR="00F57F05">
        <w:rPr>
          <w:rFonts w:ascii="Times New Roman" w:hAnsi="Times New Roman" w:cs="Times New Roman"/>
          <w:sz w:val="24"/>
          <w:szCs w:val="24"/>
        </w:rPr>
        <w:t xml:space="preserve"> été </w:t>
      </w:r>
      <w:r w:rsidRPr="00FE3B41">
        <w:rPr>
          <w:rFonts w:ascii="Times New Roman" w:hAnsi="Times New Roman" w:cs="Times New Roman"/>
          <w:sz w:val="24"/>
          <w:szCs w:val="24"/>
        </w:rPr>
        <w:t>utilisées pour la collecte des données. Ainsi des entretiens individuels ont</w:t>
      </w:r>
      <w:r w:rsidR="00F57F05">
        <w:rPr>
          <w:rFonts w:ascii="Times New Roman" w:hAnsi="Times New Roman" w:cs="Times New Roman"/>
          <w:sz w:val="24"/>
          <w:szCs w:val="24"/>
        </w:rPr>
        <w:t xml:space="preserve"> été</w:t>
      </w:r>
      <w:r w:rsidRPr="00FE3B41">
        <w:rPr>
          <w:rFonts w:ascii="Times New Roman" w:hAnsi="Times New Roman" w:cs="Times New Roman"/>
          <w:sz w:val="24"/>
          <w:szCs w:val="24"/>
        </w:rPr>
        <w:t xml:space="preserve"> organisés dans chaque commune ciblée par l’évaluation finale auprès de certaines parties prenantes (membres équipes, jeunes taxi-motards et leaders syndicaux, groupements de femmes, autorités locales, membres des OSC, …). Au moins un leader syndical au niveau de chaque point de regroupement des taxi-moto sélectionné et deux personnes pour chaque partie prenante dans chacune des communes ont </w:t>
      </w:r>
      <w:r w:rsidR="00F57F05">
        <w:rPr>
          <w:rFonts w:ascii="Times New Roman" w:hAnsi="Times New Roman" w:cs="Times New Roman"/>
          <w:sz w:val="24"/>
          <w:szCs w:val="24"/>
        </w:rPr>
        <w:t xml:space="preserve">été </w:t>
      </w:r>
      <w:r w:rsidRPr="00FE3B41">
        <w:rPr>
          <w:rFonts w:ascii="Times New Roman" w:hAnsi="Times New Roman" w:cs="Times New Roman"/>
          <w:sz w:val="24"/>
          <w:szCs w:val="24"/>
        </w:rPr>
        <w:t xml:space="preserve">interviewés. </w:t>
      </w:r>
    </w:p>
    <w:p w14:paraId="4AA91A09" w14:textId="77777777" w:rsidR="00FE3B41" w:rsidRPr="00FE3B41" w:rsidRDefault="00FE3B41" w:rsidP="00FE3B41">
      <w:pPr>
        <w:pStyle w:val="Titre3"/>
        <w:spacing w:after="120" w:line="276" w:lineRule="auto"/>
        <w:rPr>
          <w:rFonts w:ascii="Times New Roman" w:hAnsi="Times New Roman" w:cs="Times New Roman"/>
          <w:b/>
          <w:bCs/>
          <w:color w:val="000000" w:themeColor="text1"/>
        </w:rPr>
      </w:pPr>
      <w:bookmarkStart w:id="43" w:name="_Toc529962031"/>
      <w:bookmarkStart w:id="44" w:name="_Toc879725"/>
      <w:bookmarkStart w:id="45" w:name="_Toc87537134"/>
      <w:bookmarkStart w:id="46" w:name="_Toc97734086"/>
      <w:r w:rsidRPr="00FE3B41">
        <w:rPr>
          <w:rFonts w:ascii="Times New Roman" w:hAnsi="Times New Roman" w:cs="Times New Roman"/>
          <w:b/>
          <w:bCs/>
          <w:color w:val="000000" w:themeColor="text1"/>
        </w:rPr>
        <w:t>Partie quantitati</w:t>
      </w:r>
      <w:bookmarkEnd w:id="43"/>
      <w:r w:rsidRPr="00FE3B41">
        <w:rPr>
          <w:rFonts w:ascii="Times New Roman" w:hAnsi="Times New Roman" w:cs="Times New Roman"/>
          <w:b/>
          <w:bCs/>
          <w:color w:val="000000" w:themeColor="text1"/>
        </w:rPr>
        <w:t>ve</w:t>
      </w:r>
      <w:bookmarkEnd w:id="44"/>
      <w:bookmarkEnd w:id="45"/>
      <w:bookmarkEnd w:id="46"/>
    </w:p>
    <w:p w14:paraId="5458A841" w14:textId="449E219D" w:rsidR="00FE3B41" w:rsidRDefault="00FE3B41" w:rsidP="00FE3B41">
      <w:pPr>
        <w:spacing w:line="276" w:lineRule="auto"/>
        <w:jc w:val="both"/>
        <w:rPr>
          <w:rFonts w:ascii="Times New Roman" w:hAnsi="Times New Roman" w:cs="Times New Roman"/>
          <w:sz w:val="24"/>
          <w:szCs w:val="24"/>
        </w:rPr>
      </w:pPr>
      <w:r w:rsidRPr="00FE3B41">
        <w:rPr>
          <w:rFonts w:ascii="Times New Roman" w:hAnsi="Times New Roman" w:cs="Times New Roman"/>
          <w:sz w:val="24"/>
          <w:szCs w:val="24"/>
        </w:rPr>
        <w:t>C’est un échantillonnage probabiliste qui a</w:t>
      </w:r>
      <w:r w:rsidR="00A85E5A">
        <w:rPr>
          <w:rFonts w:ascii="Times New Roman" w:hAnsi="Times New Roman" w:cs="Times New Roman"/>
          <w:sz w:val="24"/>
          <w:szCs w:val="24"/>
        </w:rPr>
        <w:t xml:space="preserve"> été </w:t>
      </w:r>
      <w:r w:rsidRPr="00FE3B41">
        <w:rPr>
          <w:rFonts w:ascii="Times New Roman" w:hAnsi="Times New Roman" w:cs="Times New Roman"/>
          <w:sz w:val="24"/>
          <w:szCs w:val="24"/>
        </w:rPr>
        <w:t>utilisé au niveau de cette partie auprès des taxi-motards et des syndicats des taxi-motards. Après avoir recensé les principaux points de regroupement des taxi-motards, un échantillon aléatoire de</w:t>
      </w:r>
      <w:r w:rsidR="00880E45">
        <w:rPr>
          <w:rFonts w:ascii="Times New Roman" w:hAnsi="Times New Roman" w:cs="Times New Roman"/>
          <w:sz w:val="24"/>
          <w:szCs w:val="24"/>
        </w:rPr>
        <w:t xml:space="preserve"> 910 </w:t>
      </w:r>
      <w:r w:rsidRPr="00FE3B41">
        <w:rPr>
          <w:rFonts w:ascii="Times New Roman" w:hAnsi="Times New Roman" w:cs="Times New Roman"/>
          <w:sz w:val="24"/>
          <w:szCs w:val="24"/>
        </w:rPr>
        <w:t>taxi-motards</w:t>
      </w:r>
      <w:r w:rsidR="004E7062">
        <w:rPr>
          <w:rFonts w:ascii="Times New Roman" w:hAnsi="Times New Roman" w:cs="Times New Roman"/>
          <w:sz w:val="24"/>
          <w:szCs w:val="24"/>
        </w:rPr>
        <w:t xml:space="preserve"> a été tiré, </w:t>
      </w:r>
      <w:r w:rsidR="00880E45">
        <w:rPr>
          <w:rFonts w:ascii="Times New Roman" w:hAnsi="Times New Roman" w:cs="Times New Roman"/>
          <w:sz w:val="24"/>
          <w:szCs w:val="24"/>
        </w:rPr>
        <w:t>représent</w:t>
      </w:r>
      <w:r w:rsidR="004E7062">
        <w:rPr>
          <w:rFonts w:ascii="Times New Roman" w:hAnsi="Times New Roman" w:cs="Times New Roman"/>
          <w:sz w:val="24"/>
          <w:szCs w:val="24"/>
        </w:rPr>
        <w:t>a</w:t>
      </w:r>
      <w:r w:rsidR="00880E45">
        <w:rPr>
          <w:rFonts w:ascii="Times New Roman" w:hAnsi="Times New Roman" w:cs="Times New Roman"/>
          <w:sz w:val="24"/>
          <w:szCs w:val="24"/>
        </w:rPr>
        <w:t>nt 70% des 1.300 taxi-motards touchés lors de l’étude de base.</w:t>
      </w:r>
      <w:r w:rsidR="004E7062">
        <w:rPr>
          <w:rFonts w:ascii="Times New Roman" w:hAnsi="Times New Roman" w:cs="Times New Roman"/>
          <w:sz w:val="24"/>
          <w:szCs w:val="24"/>
        </w:rPr>
        <w:t xml:space="preserve"> </w:t>
      </w:r>
      <w:r w:rsidRPr="00FE3B41">
        <w:rPr>
          <w:rFonts w:ascii="Times New Roman" w:hAnsi="Times New Roman" w:cs="Times New Roman"/>
          <w:sz w:val="24"/>
          <w:szCs w:val="24"/>
        </w:rPr>
        <w:t xml:space="preserve"> </w:t>
      </w:r>
      <w:r w:rsidR="004E7062">
        <w:rPr>
          <w:rFonts w:ascii="Times New Roman" w:hAnsi="Times New Roman" w:cs="Times New Roman"/>
          <w:sz w:val="24"/>
          <w:szCs w:val="24"/>
        </w:rPr>
        <w:t xml:space="preserve">Ces 910 taxi-motards ciblés </w:t>
      </w:r>
      <w:r w:rsidR="005E7244">
        <w:rPr>
          <w:rFonts w:ascii="Times New Roman" w:hAnsi="Times New Roman" w:cs="Times New Roman"/>
          <w:sz w:val="24"/>
          <w:szCs w:val="24"/>
        </w:rPr>
        <w:t>ont</w:t>
      </w:r>
      <w:r w:rsidR="004E7062">
        <w:rPr>
          <w:rFonts w:ascii="Times New Roman" w:hAnsi="Times New Roman" w:cs="Times New Roman"/>
          <w:sz w:val="24"/>
          <w:szCs w:val="24"/>
        </w:rPr>
        <w:t xml:space="preserve"> être répartis de façon proportionnelle dans les six (6) communes couvertes par le projet. </w:t>
      </w:r>
    </w:p>
    <w:p w14:paraId="1104407E" w14:textId="77777777" w:rsidR="004E7062" w:rsidRDefault="004E7062" w:rsidP="004E7062">
      <w:pPr>
        <w:pStyle w:val="Lgende"/>
        <w:rPr>
          <w:rFonts w:ascii="Times New Roman" w:hAnsi="Times New Roman" w:cs="Times New Roman"/>
          <w:b w:val="0"/>
          <w:bCs w:val="0"/>
          <w:i/>
          <w:iCs/>
          <w:sz w:val="24"/>
          <w:szCs w:val="24"/>
        </w:rPr>
      </w:pPr>
    </w:p>
    <w:p w14:paraId="6EAEE0AF" w14:textId="6FD49624" w:rsidR="004E7062" w:rsidRPr="004E7062" w:rsidRDefault="004E7062" w:rsidP="00646052">
      <w:pPr>
        <w:pStyle w:val="Lgende"/>
        <w:spacing w:after="0"/>
        <w:rPr>
          <w:rFonts w:ascii="Times New Roman" w:hAnsi="Times New Roman" w:cs="Times New Roman"/>
          <w:b w:val="0"/>
          <w:bCs w:val="0"/>
          <w:i/>
          <w:iCs/>
          <w:color w:val="000000" w:themeColor="text1"/>
          <w:sz w:val="24"/>
          <w:szCs w:val="24"/>
        </w:rPr>
      </w:pPr>
      <w:r w:rsidRPr="004E7062">
        <w:rPr>
          <w:rFonts w:ascii="Times New Roman" w:hAnsi="Times New Roman" w:cs="Times New Roman"/>
          <w:b w:val="0"/>
          <w:bCs w:val="0"/>
          <w:i/>
          <w:iCs/>
          <w:sz w:val="24"/>
          <w:szCs w:val="24"/>
        </w:rPr>
        <w:lastRenderedPageBreak/>
        <w:t xml:space="preserve">Tableau </w:t>
      </w:r>
      <w:r w:rsidRPr="004E7062">
        <w:rPr>
          <w:rFonts w:ascii="Times New Roman" w:hAnsi="Times New Roman" w:cs="Times New Roman"/>
          <w:b w:val="0"/>
          <w:bCs w:val="0"/>
          <w:i/>
          <w:iCs/>
          <w:sz w:val="24"/>
          <w:szCs w:val="24"/>
        </w:rPr>
        <w:fldChar w:fldCharType="begin"/>
      </w:r>
      <w:r w:rsidRPr="004E7062">
        <w:rPr>
          <w:rFonts w:ascii="Times New Roman" w:hAnsi="Times New Roman" w:cs="Times New Roman"/>
          <w:b w:val="0"/>
          <w:bCs w:val="0"/>
          <w:i/>
          <w:iCs/>
          <w:sz w:val="24"/>
          <w:szCs w:val="24"/>
        </w:rPr>
        <w:instrText xml:space="preserve"> SEQ Tableau \* ARABIC </w:instrText>
      </w:r>
      <w:r w:rsidRPr="004E7062">
        <w:rPr>
          <w:rFonts w:ascii="Times New Roman" w:hAnsi="Times New Roman" w:cs="Times New Roman"/>
          <w:b w:val="0"/>
          <w:bCs w:val="0"/>
          <w:i/>
          <w:iCs/>
          <w:sz w:val="24"/>
          <w:szCs w:val="24"/>
        </w:rPr>
        <w:fldChar w:fldCharType="separate"/>
      </w:r>
      <w:r w:rsidR="00EE441D">
        <w:rPr>
          <w:rFonts w:ascii="Times New Roman" w:hAnsi="Times New Roman" w:cs="Times New Roman"/>
          <w:b w:val="0"/>
          <w:bCs w:val="0"/>
          <w:i/>
          <w:iCs/>
          <w:noProof/>
          <w:sz w:val="24"/>
          <w:szCs w:val="24"/>
        </w:rPr>
        <w:t>2</w:t>
      </w:r>
      <w:r w:rsidRPr="004E7062">
        <w:rPr>
          <w:rFonts w:ascii="Times New Roman" w:hAnsi="Times New Roman" w:cs="Times New Roman"/>
          <w:b w:val="0"/>
          <w:bCs w:val="0"/>
          <w:i/>
          <w:iCs/>
          <w:sz w:val="24"/>
          <w:szCs w:val="24"/>
        </w:rPr>
        <w:fldChar w:fldCharType="end"/>
      </w:r>
      <w:r w:rsidRPr="004E7062">
        <w:rPr>
          <w:rFonts w:ascii="Times New Roman" w:hAnsi="Times New Roman" w:cs="Times New Roman"/>
          <w:b w:val="0"/>
          <w:bCs w:val="0"/>
          <w:i/>
          <w:iCs/>
          <w:sz w:val="24"/>
          <w:szCs w:val="24"/>
        </w:rPr>
        <w:t>. Répartition du nombre de taxi-motards à enquêter par commune.</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808"/>
        <w:gridCol w:w="4809"/>
      </w:tblGrid>
      <w:tr w:rsidR="004E7062" w:rsidRPr="00F209D6" w14:paraId="02C4A55C" w14:textId="77777777" w:rsidTr="004E7062">
        <w:trPr>
          <w:trHeight w:val="290"/>
        </w:trPr>
        <w:tc>
          <w:tcPr>
            <w:tcW w:w="2500" w:type="pct"/>
            <w:tcBorders>
              <w:top w:val="single" w:sz="4" w:space="0" w:color="auto"/>
              <w:bottom w:val="single" w:sz="4" w:space="0" w:color="auto"/>
            </w:tcBorders>
            <w:shd w:val="clear" w:color="auto" w:fill="auto"/>
            <w:noWrap/>
            <w:vAlign w:val="bottom"/>
            <w:hideMark/>
          </w:tcPr>
          <w:p w14:paraId="45EE8399" w14:textId="3113E30C" w:rsidR="004E7062" w:rsidRPr="00F209D6" w:rsidRDefault="004E7062" w:rsidP="00F2004A">
            <w:pPr>
              <w:spacing w:after="0" w:line="240" w:lineRule="auto"/>
              <w:rPr>
                <w:rFonts w:ascii="Times New Roman" w:eastAsia="Times New Roman" w:hAnsi="Times New Roman" w:cs="Times New Roman"/>
                <w:color w:val="000000"/>
                <w:lang w:eastAsia="fr-FR"/>
              </w:rPr>
            </w:pPr>
            <w:r w:rsidRPr="00F209D6">
              <w:rPr>
                <w:rFonts w:ascii="Times New Roman" w:hAnsi="Times New Roman" w:cs="Times New Roman"/>
                <w:b/>
                <w:szCs w:val="24"/>
              </w:rPr>
              <w:t>Communes du projet</w:t>
            </w:r>
          </w:p>
        </w:tc>
        <w:tc>
          <w:tcPr>
            <w:tcW w:w="2500" w:type="pct"/>
            <w:tcBorders>
              <w:top w:val="single" w:sz="4" w:space="0" w:color="auto"/>
              <w:bottom w:val="single" w:sz="4" w:space="0" w:color="auto"/>
            </w:tcBorders>
            <w:shd w:val="clear" w:color="auto" w:fill="auto"/>
            <w:noWrap/>
            <w:vAlign w:val="center"/>
            <w:hideMark/>
          </w:tcPr>
          <w:p w14:paraId="6A3B5F51" w14:textId="142380E1" w:rsidR="004E7062" w:rsidRPr="00F209D6" w:rsidRDefault="004E7062" w:rsidP="00F2004A">
            <w:pPr>
              <w:spacing w:after="0" w:line="240" w:lineRule="auto"/>
              <w:jc w:val="center"/>
              <w:rPr>
                <w:rFonts w:ascii="Times New Roman" w:eastAsia="Times New Roman" w:hAnsi="Times New Roman" w:cs="Times New Roman"/>
                <w:color w:val="000000"/>
                <w:lang w:eastAsia="fr-FR"/>
              </w:rPr>
            </w:pPr>
            <w:r>
              <w:rPr>
                <w:rFonts w:ascii="Times New Roman" w:hAnsi="Times New Roman" w:cs="Times New Roman"/>
                <w:b/>
                <w:szCs w:val="24"/>
              </w:rPr>
              <w:t>Nombre</w:t>
            </w:r>
            <w:r w:rsidRPr="00F209D6">
              <w:rPr>
                <w:rFonts w:ascii="Times New Roman" w:hAnsi="Times New Roman" w:cs="Times New Roman"/>
                <w:b/>
                <w:szCs w:val="24"/>
              </w:rPr>
              <w:t xml:space="preserve"> de taxi-motards à enquêter</w:t>
            </w:r>
          </w:p>
        </w:tc>
      </w:tr>
      <w:tr w:rsidR="004E7062" w:rsidRPr="00F209D6" w14:paraId="30D4084D" w14:textId="77777777" w:rsidTr="004E7062">
        <w:trPr>
          <w:trHeight w:val="290"/>
        </w:trPr>
        <w:tc>
          <w:tcPr>
            <w:tcW w:w="2500" w:type="pct"/>
            <w:tcBorders>
              <w:top w:val="single" w:sz="4" w:space="0" w:color="auto"/>
            </w:tcBorders>
            <w:shd w:val="clear" w:color="auto" w:fill="auto"/>
            <w:noWrap/>
            <w:vAlign w:val="bottom"/>
            <w:hideMark/>
          </w:tcPr>
          <w:p w14:paraId="4D08625C" w14:textId="77777777" w:rsidR="004E7062" w:rsidRPr="00F209D6" w:rsidRDefault="004E7062"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Dixinn</w:t>
            </w:r>
          </w:p>
        </w:tc>
        <w:tc>
          <w:tcPr>
            <w:tcW w:w="2500" w:type="pct"/>
            <w:tcBorders>
              <w:top w:val="single" w:sz="4" w:space="0" w:color="auto"/>
            </w:tcBorders>
            <w:shd w:val="clear" w:color="auto" w:fill="auto"/>
            <w:noWrap/>
            <w:vAlign w:val="center"/>
            <w:hideMark/>
          </w:tcPr>
          <w:p w14:paraId="55B23625" w14:textId="77777777" w:rsidR="004E7062" w:rsidRPr="00F209D6" w:rsidRDefault="004E7062"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66</w:t>
            </w:r>
          </w:p>
        </w:tc>
      </w:tr>
      <w:tr w:rsidR="004E7062" w:rsidRPr="00F209D6" w14:paraId="5E328997" w14:textId="77777777" w:rsidTr="004E7062">
        <w:trPr>
          <w:trHeight w:val="290"/>
        </w:trPr>
        <w:tc>
          <w:tcPr>
            <w:tcW w:w="2500" w:type="pct"/>
            <w:shd w:val="clear" w:color="auto" w:fill="auto"/>
            <w:noWrap/>
            <w:vAlign w:val="bottom"/>
            <w:hideMark/>
          </w:tcPr>
          <w:p w14:paraId="514F4A2A" w14:textId="77777777" w:rsidR="004E7062" w:rsidRPr="00F209D6" w:rsidRDefault="004E7062"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Kaloum</w:t>
            </w:r>
          </w:p>
        </w:tc>
        <w:tc>
          <w:tcPr>
            <w:tcW w:w="2500" w:type="pct"/>
            <w:shd w:val="clear" w:color="auto" w:fill="auto"/>
            <w:noWrap/>
            <w:vAlign w:val="center"/>
            <w:hideMark/>
          </w:tcPr>
          <w:p w14:paraId="69DCFF14" w14:textId="77777777" w:rsidR="004E7062" w:rsidRPr="00F209D6" w:rsidRDefault="004E7062"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31</w:t>
            </w:r>
          </w:p>
        </w:tc>
      </w:tr>
      <w:tr w:rsidR="004E7062" w:rsidRPr="00F209D6" w14:paraId="7E08249F" w14:textId="77777777" w:rsidTr="004E7062">
        <w:trPr>
          <w:trHeight w:val="290"/>
        </w:trPr>
        <w:tc>
          <w:tcPr>
            <w:tcW w:w="2500" w:type="pct"/>
            <w:shd w:val="clear" w:color="auto" w:fill="auto"/>
            <w:noWrap/>
            <w:vAlign w:val="bottom"/>
            <w:hideMark/>
          </w:tcPr>
          <w:p w14:paraId="53D55233" w14:textId="77777777" w:rsidR="004E7062" w:rsidRPr="00F209D6" w:rsidRDefault="004E7062"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Matam</w:t>
            </w:r>
          </w:p>
        </w:tc>
        <w:tc>
          <w:tcPr>
            <w:tcW w:w="2500" w:type="pct"/>
            <w:shd w:val="clear" w:color="auto" w:fill="auto"/>
            <w:noWrap/>
            <w:vAlign w:val="center"/>
            <w:hideMark/>
          </w:tcPr>
          <w:p w14:paraId="39BF6165" w14:textId="77777777" w:rsidR="004E7062" w:rsidRPr="00F209D6" w:rsidRDefault="004E7062"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70</w:t>
            </w:r>
          </w:p>
        </w:tc>
      </w:tr>
      <w:tr w:rsidR="004E7062" w:rsidRPr="00F209D6" w14:paraId="6C38128E" w14:textId="77777777" w:rsidTr="004E7062">
        <w:trPr>
          <w:trHeight w:val="290"/>
        </w:trPr>
        <w:tc>
          <w:tcPr>
            <w:tcW w:w="2500" w:type="pct"/>
            <w:shd w:val="clear" w:color="auto" w:fill="auto"/>
            <w:noWrap/>
            <w:vAlign w:val="bottom"/>
            <w:hideMark/>
          </w:tcPr>
          <w:p w14:paraId="1971EC2A" w14:textId="77777777" w:rsidR="004E7062" w:rsidRPr="00F209D6" w:rsidRDefault="004E7062"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Matoto</w:t>
            </w:r>
          </w:p>
        </w:tc>
        <w:tc>
          <w:tcPr>
            <w:tcW w:w="2500" w:type="pct"/>
            <w:shd w:val="clear" w:color="auto" w:fill="auto"/>
            <w:noWrap/>
            <w:vAlign w:val="center"/>
            <w:hideMark/>
          </w:tcPr>
          <w:p w14:paraId="427DB93C" w14:textId="77777777" w:rsidR="004E7062" w:rsidRPr="00F209D6" w:rsidRDefault="004E7062"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327</w:t>
            </w:r>
          </w:p>
        </w:tc>
      </w:tr>
      <w:tr w:rsidR="004E7062" w:rsidRPr="00F209D6" w14:paraId="500D72AC" w14:textId="77777777" w:rsidTr="004E7062">
        <w:trPr>
          <w:trHeight w:val="290"/>
        </w:trPr>
        <w:tc>
          <w:tcPr>
            <w:tcW w:w="2500" w:type="pct"/>
            <w:shd w:val="clear" w:color="auto" w:fill="auto"/>
            <w:noWrap/>
            <w:vAlign w:val="bottom"/>
            <w:hideMark/>
          </w:tcPr>
          <w:p w14:paraId="3E2CB0AC" w14:textId="77777777" w:rsidR="004E7062" w:rsidRPr="00F209D6" w:rsidRDefault="004E7062"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Ratoma</w:t>
            </w:r>
          </w:p>
        </w:tc>
        <w:tc>
          <w:tcPr>
            <w:tcW w:w="2500" w:type="pct"/>
            <w:shd w:val="clear" w:color="auto" w:fill="auto"/>
            <w:noWrap/>
            <w:vAlign w:val="center"/>
            <w:hideMark/>
          </w:tcPr>
          <w:p w14:paraId="53827D4A" w14:textId="77777777" w:rsidR="004E7062" w:rsidRPr="00F209D6" w:rsidRDefault="004E7062"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320</w:t>
            </w:r>
          </w:p>
        </w:tc>
      </w:tr>
      <w:tr w:rsidR="004E7062" w:rsidRPr="00F209D6" w14:paraId="3E47D7BC" w14:textId="77777777" w:rsidTr="004E7062">
        <w:trPr>
          <w:trHeight w:val="290"/>
        </w:trPr>
        <w:tc>
          <w:tcPr>
            <w:tcW w:w="2500" w:type="pct"/>
            <w:tcBorders>
              <w:bottom w:val="single" w:sz="4" w:space="0" w:color="auto"/>
            </w:tcBorders>
            <w:shd w:val="clear" w:color="auto" w:fill="auto"/>
            <w:noWrap/>
            <w:vAlign w:val="bottom"/>
            <w:hideMark/>
          </w:tcPr>
          <w:p w14:paraId="2EF514D1" w14:textId="77777777" w:rsidR="004E7062" w:rsidRPr="00F209D6" w:rsidRDefault="004E7062"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N'Zérékoré</w:t>
            </w:r>
          </w:p>
        </w:tc>
        <w:tc>
          <w:tcPr>
            <w:tcW w:w="2500" w:type="pct"/>
            <w:tcBorders>
              <w:bottom w:val="single" w:sz="4" w:space="0" w:color="auto"/>
            </w:tcBorders>
            <w:shd w:val="clear" w:color="auto" w:fill="auto"/>
            <w:noWrap/>
            <w:vAlign w:val="center"/>
            <w:hideMark/>
          </w:tcPr>
          <w:p w14:paraId="0B2C51B9" w14:textId="77777777" w:rsidR="004E7062" w:rsidRPr="00F209D6" w:rsidRDefault="004E7062"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96</w:t>
            </w:r>
          </w:p>
        </w:tc>
      </w:tr>
      <w:tr w:rsidR="004E7062" w:rsidRPr="00F209D6" w14:paraId="79220EBE" w14:textId="77777777" w:rsidTr="004E7062">
        <w:trPr>
          <w:trHeight w:val="290"/>
        </w:trPr>
        <w:tc>
          <w:tcPr>
            <w:tcW w:w="2500" w:type="pct"/>
            <w:tcBorders>
              <w:top w:val="single" w:sz="4" w:space="0" w:color="auto"/>
              <w:bottom w:val="single" w:sz="4" w:space="0" w:color="auto"/>
            </w:tcBorders>
            <w:shd w:val="clear" w:color="auto" w:fill="auto"/>
            <w:noWrap/>
            <w:vAlign w:val="bottom"/>
            <w:hideMark/>
          </w:tcPr>
          <w:p w14:paraId="652C239B" w14:textId="62FA1CBF" w:rsidR="004E7062" w:rsidRPr="00F209D6" w:rsidRDefault="004E7062" w:rsidP="00F2004A">
            <w:pPr>
              <w:spacing w:after="0" w:line="240" w:lineRule="auto"/>
              <w:rPr>
                <w:rFonts w:ascii="Times New Roman" w:hAnsi="Times New Roman" w:cs="Times New Roman"/>
                <w:b/>
                <w:color w:val="000000"/>
                <w:szCs w:val="24"/>
              </w:rPr>
            </w:pPr>
            <w:r w:rsidRPr="00F209D6">
              <w:rPr>
                <w:rFonts w:ascii="Times New Roman" w:hAnsi="Times New Roman" w:cs="Times New Roman"/>
                <w:b/>
                <w:color w:val="000000"/>
                <w:szCs w:val="24"/>
              </w:rPr>
              <w:t>Total</w:t>
            </w:r>
          </w:p>
        </w:tc>
        <w:tc>
          <w:tcPr>
            <w:tcW w:w="2500" w:type="pct"/>
            <w:tcBorders>
              <w:top w:val="single" w:sz="4" w:space="0" w:color="auto"/>
              <w:bottom w:val="single" w:sz="4" w:space="0" w:color="auto"/>
            </w:tcBorders>
            <w:shd w:val="clear" w:color="auto" w:fill="auto"/>
            <w:noWrap/>
            <w:vAlign w:val="center"/>
            <w:hideMark/>
          </w:tcPr>
          <w:p w14:paraId="695EE91E" w14:textId="77777777" w:rsidR="004E7062" w:rsidRPr="00F209D6" w:rsidRDefault="004E7062" w:rsidP="00F2004A">
            <w:pPr>
              <w:spacing w:after="0" w:line="240" w:lineRule="auto"/>
              <w:jc w:val="center"/>
              <w:rPr>
                <w:rFonts w:ascii="Times New Roman" w:hAnsi="Times New Roman" w:cs="Times New Roman"/>
                <w:b/>
                <w:color w:val="000000"/>
                <w:szCs w:val="24"/>
              </w:rPr>
            </w:pPr>
            <w:r w:rsidRPr="00F209D6">
              <w:rPr>
                <w:rFonts w:ascii="Times New Roman" w:hAnsi="Times New Roman" w:cs="Times New Roman"/>
                <w:b/>
                <w:color w:val="000000"/>
                <w:szCs w:val="24"/>
              </w:rPr>
              <w:t>910</w:t>
            </w:r>
          </w:p>
        </w:tc>
      </w:tr>
    </w:tbl>
    <w:p w14:paraId="2A9C8FFA" w14:textId="373FF1A3" w:rsidR="004E7062" w:rsidRDefault="004E7062" w:rsidP="004E7062">
      <w:pPr>
        <w:spacing w:line="360" w:lineRule="auto"/>
        <w:jc w:val="both"/>
        <w:rPr>
          <w:rFonts w:ascii="Times New Roman" w:hAnsi="Times New Roman" w:cs="Times New Roman"/>
          <w:sz w:val="24"/>
        </w:rPr>
      </w:pPr>
    </w:p>
    <w:p w14:paraId="6AE25934" w14:textId="63E6A9C6" w:rsidR="004E7062" w:rsidRDefault="004E7062" w:rsidP="004E7062">
      <w:pPr>
        <w:spacing w:line="360" w:lineRule="auto"/>
        <w:jc w:val="both"/>
        <w:rPr>
          <w:rFonts w:ascii="Times New Roman" w:hAnsi="Times New Roman" w:cs="Times New Roman"/>
          <w:sz w:val="24"/>
        </w:rPr>
      </w:pPr>
      <w:r w:rsidRPr="00F209D6">
        <w:rPr>
          <w:rFonts w:ascii="Times New Roman" w:hAnsi="Times New Roman" w:cs="Times New Roman"/>
          <w:sz w:val="24"/>
        </w:rPr>
        <w:t>Pour l’enquête auprès de la population, un certain nombre de paramètres entrent dans le calcul de la taille d’un échantillon aléatoire pour un compromis entre les besoins de précision et les ressources disponibles. L’entrée de ces différentes valeurs dans la formule donne 100 ménages à enquêter, arrondi à 115 pour faciliter l’organisation pratique de la collecte des données sur le terrain. Étant donné qu’il y a six (6) communes d’études du projet, un échantillon total de 115x6 = 690 ménages à enquêter</w:t>
      </w:r>
      <w:r w:rsidR="00653664">
        <w:rPr>
          <w:rFonts w:ascii="Times New Roman" w:hAnsi="Times New Roman" w:cs="Times New Roman"/>
          <w:sz w:val="24"/>
        </w:rPr>
        <w:t xml:space="preserve"> au moins</w:t>
      </w:r>
      <w:r w:rsidR="00F445CF">
        <w:rPr>
          <w:rFonts w:ascii="Times New Roman" w:hAnsi="Times New Roman" w:cs="Times New Roman"/>
          <w:sz w:val="24"/>
        </w:rPr>
        <w:t xml:space="preserve"> a été prévu</w:t>
      </w:r>
      <w:r w:rsidRPr="00F209D6">
        <w:rPr>
          <w:rFonts w:ascii="Times New Roman" w:hAnsi="Times New Roman" w:cs="Times New Roman"/>
          <w:sz w:val="24"/>
        </w:rPr>
        <w:t>. C’est le nombre de ménages à enquêter pour</w:t>
      </w:r>
      <w:r w:rsidR="00F445CF">
        <w:rPr>
          <w:rFonts w:ascii="Times New Roman" w:hAnsi="Times New Roman" w:cs="Times New Roman"/>
          <w:sz w:val="24"/>
        </w:rPr>
        <w:t xml:space="preserve"> pouvoir</w:t>
      </w:r>
      <w:r w:rsidRPr="00F209D6">
        <w:rPr>
          <w:rFonts w:ascii="Times New Roman" w:hAnsi="Times New Roman" w:cs="Times New Roman"/>
          <w:sz w:val="24"/>
        </w:rPr>
        <w:t xml:space="preserve"> renseigner de manière fiable les indicateurs. Dans chaque ménage, en plus du chef de ménage</w:t>
      </w:r>
      <w:r w:rsidR="00653664">
        <w:rPr>
          <w:rFonts w:ascii="Times New Roman" w:hAnsi="Times New Roman" w:cs="Times New Roman"/>
          <w:sz w:val="24"/>
        </w:rPr>
        <w:t>,</w:t>
      </w:r>
      <w:r w:rsidRPr="00F209D6">
        <w:rPr>
          <w:rFonts w:ascii="Times New Roman" w:hAnsi="Times New Roman" w:cs="Times New Roman"/>
          <w:sz w:val="24"/>
        </w:rPr>
        <w:t xml:space="preserve"> une personne de plus 15 ans </w:t>
      </w:r>
      <w:r w:rsidR="00F445CF">
        <w:rPr>
          <w:rFonts w:ascii="Times New Roman" w:hAnsi="Times New Roman" w:cs="Times New Roman"/>
          <w:sz w:val="24"/>
        </w:rPr>
        <w:t>devait être</w:t>
      </w:r>
      <w:r w:rsidRPr="00F209D6">
        <w:rPr>
          <w:rFonts w:ascii="Times New Roman" w:hAnsi="Times New Roman" w:cs="Times New Roman"/>
          <w:sz w:val="24"/>
        </w:rPr>
        <w:t xml:space="preserve"> aléatoirement interviewée</w:t>
      </w:r>
      <w:r w:rsidR="00E13413">
        <w:rPr>
          <w:rFonts w:ascii="Times New Roman" w:hAnsi="Times New Roman" w:cs="Times New Roman"/>
          <w:sz w:val="24"/>
        </w:rPr>
        <w:t xml:space="preserve"> lors de l’administration du questionnaire</w:t>
      </w:r>
      <w:r w:rsidRPr="00F209D6">
        <w:rPr>
          <w:rFonts w:ascii="Times New Roman" w:hAnsi="Times New Roman" w:cs="Times New Roman"/>
          <w:sz w:val="24"/>
        </w:rPr>
        <w:t>.</w:t>
      </w:r>
    </w:p>
    <w:p w14:paraId="521F78E7" w14:textId="05EDB4D8" w:rsidR="00BA4956" w:rsidRPr="00BA4956" w:rsidRDefault="00BA4956" w:rsidP="00BA4956">
      <w:pPr>
        <w:pStyle w:val="Lgende"/>
        <w:rPr>
          <w:rFonts w:ascii="Times New Roman" w:hAnsi="Times New Roman" w:cs="Times New Roman"/>
          <w:b w:val="0"/>
          <w:bCs w:val="0"/>
          <w:i/>
          <w:iCs/>
          <w:color w:val="000000" w:themeColor="text1"/>
          <w:sz w:val="24"/>
          <w:szCs w:val="24"/>
          <w:u w:val="single"/>
        </w:rPr>
      </w:pPr>
      <w:r w:rsidRPr="00BA4956">
        <w:rPr>
          <w:rFonts w:ascii="Times New Roman" w:hAnsi="Times New Roman" w:cs="Times New Roman"/>
          <w:b w:val="0"/>
          <w:bCs w:val="0"/>
          <w:i/>
          <w:iCs/>
          <w:sz w:val="24"/>
          <w:szCs w:val="24"/>
        </w:rPr>
        <w:t xml:space="preserve">Tableau </w:t>
      </w:r>
      <w:r w:rsidRPr="00BA4956">
        <w:rPr>
          <w:rFonts w:ascii="Times New Roman" w:hAnsi="Times New Roman" w:cs="Times New Roman"/>
          <w:b w:val="0"/>
          <w:bCs w:val="0"/>
          <w:i/>
          <w:iCs/>
          <w:sz w:val="24"/>
          <w:szCs w:val="24"/>
        </w:rPr>
        <w:fldChar w:fldCharType="begin"/>
      </w:r>
      <w:r w:rsidRPr="00BA4956">
        <w:rPr>
          <w:rFonts w:ascii="Times New Roman" w:hAnsi="Times New Roman" w:cs="Times New Roman"/>
          <w:b w:val="0"/>
          <w:bCs w:val="0"/>
          <w:i/>
          <w:iCs/>
          <w:sz w:val="24"/>
          <w:szCs w:val="24"/>
        </w:rPr>
        <w:instrText xml:space="preserve"> SEQ Tableau \* ARABIC </w:instrText>
      </w:r>
      <w:r w:rsidRPr="00BA4956">
        <w:rPr>
          <w:rFonts w:ascii="Times New Roman" w:hAnsi="Times New Roman" w:cs="Times New Roman"/>
          <w:b w:val="0"/>
          <w:bCs w:val="0"/>
          <w:i/>
          <w:iCs/>
          <w:sz w:val="24"/>
          <w:szCs w:val="24"/>
        </w:rPr>
        <w:fldChar w:fldCharType="separate"/>
      </w:r>
      <w:r w:rsidRPr="00BA4956">
        <w:rPr>
          <w:rFonts w:ascii="Times New Roman" w:hAnsi="Times New Roman" w:cs="Times New Roman"/>
          <w:b w:val="0"/>
          <w:bCs w:val="0"/>
          <w:i/>
          <w:iCs/>
          <w:noProof/>
          <w:sz w:val="24"/>
          <w:szCs w:val="24"/>
        </w:rPr>
        <w:t>3</w:t>
      </w:r>
      <w:r w:rsidRPr="00BA4956">
        <w:rPr>
          <w:rFonts w:ascii="Times New Roman" w:hAnsi="Times New Roman" w:cs="Times New Roman"/>
          <w:b w:val="0"/>
          <w:bCs w:val="0"/>
          <w:i/>
          <w:iCs/>
          <w:sz w:val="24"/>
          <w:szCs w:val="24"/>
        </w:rPr>
        <w:fldChar w:fldCharType="end"/>
      </w:r>
      <w:r w:rsidRPr="00BA4956">
        <w:rPr>
          <w:rFonts w:ascii="Times New Roman" w:hAnsi="Times New Roman" w:cs="Times New Roman"/>
          <w:b w:val="0"/>
          <w:bCs w:val="0"/>
          <w:i/>
          <w:iCs/>
          <w:sz w:val="24"/>
          <w:szCs w:val="24"/>
        </w:rPr>
        <w:t>. Répartition des zones de dénombrement (ZD) et des ménages à enquêter par commune.</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03"/>
        <w:gridCol w:w="3972"/>
        <w:gridCol w:w="2070"/>
        <w:gridCol w:w="2872"/>
      </w:tblGrid>
      <w:tr w:rsidR="00BA4956" w:rsidRPr="00F209D6" w14:paraId="5B9E87D8" w14:textId="77777777" w:rsidTr="00BA4956">
        <w:trPr>
          <w:trHeight w:val="300"/>
        </w:trPr>
        <w:tc>
          <w:tcPr>
            <w:tcW w:w="366" w:type="pct"/>
            <w:tcBorders>
              <w:top w:val="single" w:sz="4" w:space="0" w:color="auto"/>
              <w:bottom w:val="single" w:sz="4" w:space="0" w:color="auto"/>
            </w:tcBorders>
          </w:tcPr>
          <w:p w14:paraId="1C6E1A79" w14:textId="77777777" w:rsidR="00BA4956" w:rsidRPr="00F209D6" w:rsidRDefault="00BA4956" w:rsidP="00BA4956">
            <w:pPr>
              <w:spacing w:after="0" w:line="240" w:lineRule="auto"/>
              <w:jc w:val="center"/>
              <w:rPr>
                <w:rFonts w:ascii="Times New Roman" w:hAnsi="Times New Roman" w:cs="Times New Roman"/>
                <w:b/>
                <w:bCs/>
                <w:color w:val="000000"/>
                <w:szCs w:val="24"/>
              </w:rPr>
            </w:pPr>
            <w:r w:rsidRPr="00F209D6">
              <w:rPr>
                <w:rFonts w:ascii="Times New Roman" w:hAnsi="Times New Roman" w:cs="Times New Roman"/>
                <w:b/>
                <w:bCs/>
                <w:color w:val="000000"/>
                <w:szCs w:val="24"/>
              </w:rPr>
              <w:t>No</w:t>
            </w:r>
          </w:p>
        </w:tc>
        <w:tc>
          <w:tcPr>
            <w:tcW w:w="2065" w:type="pct"/>
            <w:tcBorders>
              <w:top w:val="single" w:sz="4" w:space="0" w:color="auto"/>
              <w:bottom w:val="single" w:sz="4" w:space="0" w:color="auto"/>
            </w:tcBorders>
            <w:shd w:val="clear" w:color="auto" w:fill="auto"/>
            <w:noWrap/>
            <w:vAlign w:val="bottom"/>
            <w:hideMark/>
          </w:tcPr>
          <w:p w14:paraId="46FA64A8" w14:textId="77777777" w:rsidR="00BA4956" w:rsidRPr="00F209D6" w:rsidRDefault="00BA4956" w:rsidP="00F2004A">
            <w:pPr>
              <w:spacing w:after="0" w:line="240" w:lineRule="auto"/>
              <w:rPr>
                <w:rFonts w:ascii="Times New Roman" w:hAnsi="Times New Roman" w:cs="Times New Roman"/>
                <w:b/>
                <w:bCs/>
                <w:color w:val="000000"/>
                <w:szCs w:val="24"/>
              </w:rPr>
            </w:pPr>
            <w:r w:rsidRPr="00F209D6">
              <w:rPr>
                <w:rFonts w:ascii="Times New Roman" w:hAnsi="Times New Roman" w:cs="Times New Roman"/>
                <w:b/>
                <w:bCs/>
                <w:color w:val="000000"/>
                <w:szCs w:val="24"/>
              </w:rPr>
              <w:t>Commune</w:t>
            </w:r>
          </w:p>
        </w:tc>
        <w:tc>
          <w:tcPr>
            <w:tcW w:w="1076" w:type="pct"/>
            <w:tcBorders>
              <w:top w:val="single" w:sz="4" w:space="0" w:color="auto"/>
              <w:bottom w:val="single" w:sz="4" w:space="0" w:color="auto"/>
            </w:tcBorders>
            <w:shd w:val="clear" w:color="auto" w:fill="auto"/>
            <w:noWrap/>
            <w:vAlign w:val="bottom"/>
            <w:hideMark/>
          </w:tcPr>
          <w:p w14:paraId="0EF44C90" w14:textId="41983894" w:rsidR="00BA4956" w:rsidRPr="00F209D6" w:rsidRDefault="00BA4956" w:rsidP="00F2004A">
            <w:pPr>
              <w:spacing w:after="0" w:line="240" w:lineRule="auto"/>
              <w:jc w:val="center"/>
              <w:rPr>
                <w:rFonts w:ascii="Times New Roman" w:hAnsi="Times New Roman" w:cs="Times New Roman"/>
                <w:b/>
                <w:bCs/>
                <w:color w:val="000000"/>
                <w:szCs w:val="24"/>
              </w:rPr>
            </w:pPr>
            <w:r>
              <w:rPr>
                <w:rFonts w:ascii="Times New Roman" w:hAnsi="Times New Roman" w:cs="Times New Roman"/>
                <w:b/>
                <w:szCs w:val="24"/>
              </w:rPr>
              <w:t>Nombre</w:t>
            </w:r>
            <w:r w:rsidRPr="00F209D6">
              <w:rPr>
                <w:rFonts w:ascii="Times New Roman" w:hAnsi="Times New Roman" w:cs="Times New Roman"/>
                <w:b/>
                <w:szCs w:val="24"/>
              </w:rPr>
              <w:t xml:space="preserve"> de</w:t>
            </w:r>
            <w:r w:rsidRPr="00F209D6">
              <w:rPr>
                <w:rFonts w:ascii="Times New Roman" w:hAnsi="Times New Roman" w:cs="Times New Roman"/>
                <w:b/>
                <w:bCs/>
                <w:color w:val="000000"/>
                <w:szCs w:val="24"/>
              </w:rPr>
              <w:t xml:space="preserve"> ZD</w:t>
            </w:r>
          </w:p>
        </w:tc>
        <w:tc>
          <w:tcPr>
            <w:tcW w:w="1493" w:type="pct"/>
            <w:tcBorders>
              <w:top w:val="single" w:sz="4" w:space="0" w:color="auto"/>
              <w:bottom w:val="single" w:sz="4" w:space="0" w:color="auto"/>
            </w:tcBorders>
            <w:shd w:val="clear" w:color="auto" w:fill="auto"/>
            <w:noWrap/>
            <w:vAlign w:val="bottom"/>
            <w:hideMark/>
          </w:tcPr>
          <w:p w14:paraId="4D29E762" w14:textId="10876A4B" w:rsidR="00BA4956" w:rsidRPr="00F209D6" w:rsidRDefault="00BA4956" w:rsidP="00F2004A">
            <w:pPr>
              <w:spacing w:after="0" w:line="240" w:lineRule="auto"/>
              <w:jc w:val="center"/>
              <w:rPr>
                <w:rFonts w:ascii="Times New Roman" w:hAnsi="Times New Roman" w:cs="Times New Roman"/>
                <w:b/>
                <w:bCs/>
                <w:color w:val="000000"/>
                <w:szCs w:val="24"/>
              </w:rPr>
            </w:pPr>
            <w:r>
              <w:rPr>
                <w:rFonts w:ascii="Times New Roman" w:hAnsi="Times New Roman" w:cs="Times New Roman"/>
                <w:b/>
                <w:szCs w:val="24"/>
              </w:rPr>
              <w:t>Nombre</w:t>
            </w:r>
            <w:r w:rsidRPr="00F209D6">
              <w:rPr>
                <w:rFonts w:ascii="Times New Roman" w:hAnsi="Times New Roman" w:cs="Times New Roman"/>
                <w:b/>
                <w:szCs w:val="24"/>
              </w:rPr>
              <w:t xml:space="preserve"> de </w:t>
            </w:r>
            <w:r w:rsidRPr="00F209D6">
              <w:rPr>
                <w:rFonts w:ascii="Times New Roman" w:hAnsi="Times New Roman" w:cs="Times New Roman"/>
                <w:b/>
                <w:bCs/>
                <w:color w:val="000000"/>
                <w:szCs w:val="24"/>
              </w:rPr>
              <w:t>ménages</w:t>
            </w:r>
          </w:p>
        </w:tc>
      </w:tr>
      <w:tr w:rsidR="00BA4956" w:rsidRPr="00F209D6" w14:paraId="21D46E63" w14:textId="77777777" w:rsidTr="00BA4956">
        <w:trPr>
          <w:trHeight w:val="300"/>
        </w:trPr>
        <w:tc>
          <w:tcPr>
            <w:tcW w:w="366" w:type="pct"/>
            <w:tcBorders>
              <w:top w:val="single" w:sz="4" w:space="0" w:color="auto"/>
            </w:tcBorders>
          </w:tcPr>
          <w:p w14:paraId="6BCE633A" w14:textId="77777777" w:rsidR="00BA4956" w:rsidRPr="00F209D6" w:rsidRDefault="00BA4956" w:rsidP="00BA4956">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1</w:t>
            </w:r>
          </w:p>
        </w:tc>
        <w:tc>
          <w:tcPr>
            <w:tcW w:w="2065" w:type="pct"/>
            <w:tcBorders>
              <w:top w:val="single" w:sz="4" w:space="0" w:color="auto"/>
            </w:tcBorders>
            <w:shd w:val="clear" w:color="auto" w:fill="auto"/>
            <w:noWrap/>
            <w:vAlign w:val="bottom"/>
          </w:tcPr>
          <w:p w14:paraId="67C18847" w14:textId="77777777" w:rsidR="00BA4956" w:rsidRPr="00F209D6" w:rsidRDefault="00BA4956"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 xml:space="preserve"> Ratoma </w:t>
            </w:r>
          </w:p>
        </w:tc>
        <w:tc>
          <w:tcPr>
            <w:tcW w:w="1076" w:type="pct"/>
            <w:tcBorders>
              <w:top w:val="single" w:sz="4" w:space="0" w:color="auto"/>
            </w:tcBorders>
            <w:shd w:val="clear" w:color="auto" w:fill="auto"/>
            <w:noWrap/>
            <w:vAlign w:val="bottom"/>
            <w:hideMark/>
          </w:tcPr>
          <w:p w14:paraId="0695EE54"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17</w:t>
            </w:r>
          </w:p>
        </w:tc>
        <w:tc>
          <w:tcPr>
            <w:tcW w:w="1493" w:type="pct"/>
            <w:tcBorders>
              <w:top w:val="single" w:sz="4" w:space="0" w:color="auto"/>
            </w:tcBorders>
            <w:shd w:val="clear" w:color="auto" w:fill="auto"/>
            <w:noWrap/>
            <w:vAlign w:val="bottom"/>
            <w:hideMark/>
          </w:tcPr>
          <w:p w14:paraId="40E4BA86"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251</w:t>
            </w:r>
          </w:p>
        </w:tc>
      </w:tr>
      <w:tr w:rsidR="00BA4956" w:rsidRPr="00F209D6" w14:paraId="5A79C6AA" w14:textId="77777777" w:rsidTr="00BA4956">
        <w:trPr>
          <w:trHeight w:val="300"/>
        </w:trPr>
        <w:tc>
          <w:tcPr>
            <w:tcW w:w="366" w:type="pct"/>
          </w:tcPr>
          <w:p w14:paraId="6D9B9F48" w14:textId="77777777" w:rsidR="00BA4956" w:rsidRPr="00F209D6" w:rsidRDefault="00BA4956" w:rsidP="00BA4956">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2</w:t>
            </w:r>
          </w:p>
        </w:tc>
        <w:tc>
          <w:tcPr>
            <w:tcW w:w="2065" w:type="pct"/>
            <w:shd w:val="clear" w:color="auto" w:fill="auto"/>
            <w:noWrap/>
            <w:vAlign w:val="bottom"/>
          </w:tcPr>
          <w:p w14:paraId="063A8CC3" w14:textId="77777777" w:rsidR="00BA4956" w:rsidRPr="00F209D6" w:rsidRDefault="00BA4956"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 xml:space="preserve"> Matoto </w:t>
            </w:r>
          </w:p>
        </w:tc>
        <w:tc>
          <w:tcPr>
            <w:tcW w:w="1076" w:type="pct"/>
            <w:shd w:val="clear" w:color="auto" w:fill="auto"/>
            <w:noWrap/>
            <w:vAlign w:val="bottom"/>
            <w:hideMark/>
          </w:tcPr>
          <w:p w14:paraId="0F36D535"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16</w:t>
            </w:r>
          </w:p>
        </w:tc>
        <w:tc>
          <w:tcPr>
            <w:tcW w:w="1493" w:type="pct"/>
            <w:shd w:val="clear" w:color="auto" w:fill="auto"/>
            <w:noWrap/>
            <w:vAlign w:val="bottom"/>
            <w:hideMark/>
          </w:tcPr>
          <w:p w14:paraId="459E06DB"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240</w:t>
            </w:r>
          </w:p>
        </w:tc>
      </w:tr>
      <w:tr w:rsidR="00BA4956" w:rsidRPr="00F209D6" w14:paraId="1147C9D4" w14:textId="77777777" w:rsidTr="00BA4956">
        <w:trPr>
          <w:trHeight w:val="300"/>
        </w:trPr>
        <w:tc>
          <w:tcPr>
            <w:tcW w:w="366" w:type="pct"/>
          </w:tcPr>
          <w:p w14:paraId="0CC75010" w14:textId="77777777" w:rsidR="00BA4956" w:rsidRPr="00F209D6" w:rsidRDefault="00BA4956" w:rsidP="00BA4956">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3</w:t>
            </w:r>
          </w:p>
        </w:tc>
        <w:tc>
          <w:tcPr>
            <w:tcW w:w="2065" w:type="pct"/>
            <w:shd w:val="clear" w:color="auto" w:fill="auto"/>
            <w:noWrap/>
            <w:vAlign w:val="bottom"/>
          </w:tcPr>
          <w:p w14:paraId="5557234B" w14:textId="77777777" w:rsidR="00BA4956" w:rsidRPr="00F209D6" w:rsidRDefault="00BA4956"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 xml:space="preserve"> Dixinn </w:t>
            </w:r>
          </w:p>
        </w:tc>
        <w:tc>
          <w:tcPr>
            <w:tcW w:w="1076" w:type="pct"/>
            <w:shd w:val="clear" w:color="auto" w:fill="auto"/>
            <w:noWrap/>
            <w:vAlign w:val="bottom"/>
            <w:hideMark/>
          </w:tcPr>
          <w:p w14:paraId="0AF1D7E7"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4</w:t>
            </w:r>
          </w:p>
        </w:tc>
        <w:tc>
          <w:tcPr>
            <w:tcW w:w="1493" w:type="pct"/>
            <w:shd w:val="clear" w:color="auto" w:fill="auto"/>
            <w:noWrap/>
            <w:vAlign w:val="bottom"/>
            <w:hideMark/>
          </w:tcPr>
          <w:p w14:paraId="7AF482B8"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53</w:t>
            </w:r>
          </w:p>
        </w:tc>
      </w:tr>
      <w:tr w:rsidR="00BA4956" w:rsidRPr="00F209D6" w14:paraId="58645C23" w14:textId="77777777" w:rsidTr="00BA4956">
        <w:trPr>
          <w:trHeight w:val="300"/>
        </w:trPr>
        <w:tc>
          <w:tcPr>
            <w:tcW w:w="366" w:type="pct"/>
          </w:tcPr>
          <w:p w14:paraId="0A167C99" w14:textId="77777777" w:rsidR="00BA4956" w:rsidRPr="00F209D6" w:rsidRDefault="00BA4956" w:rsidP="00BA4956">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4</w:t>
            </w:r>
          </w:p>
        </w:tc>
        <w:tc>
          <w:tcPr>
            <w:tcW w:w="2065" w:type="pct"/>
            <w:shd w:val="clear" w:color="auto" w:fill="auto"/>
            <w:noWrap/>
            <w:vAlign w:val="bottom"/>
          </w:tcPr>
          <w:p w14:paraId="1BB69E00" w14:textId="77777777" w:rsidR="00BA4956" w:rsidRPr="00F209D6" w:rsidRDefault="00BA4956"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 xml:space="preserve"> Kaloum </w:t>
            </w:r>
          </w:p>
        </w:tc>
        <w:tc>
          <w:tcPr>
            <w:tcW w:w="1076" w:type="pct"/>
            <w:shd w:val="clear" w:color="auto" w:fill="auto"/>
            <w:noWrap/>
            <w:vAlign w:val="bottom"/>
            <w:hideMark/>
          </w:tcPr>
          <w:p w14:paraId="47D8241E"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2</w:t>
            </w:r>
          </w:p>
        </w:tc>
        <w:tc>
          <w:tcPr>
            <w:tcW w:w="1493" w:type="pct"/>
            <w:shd w:val="clear" w:color="auto" w:fill="auto"/>
            <w:noWrap/>
            <w:vAlign w:val="bottom"/>
            <w:hideMark/>
          </w:tcPr>
          <w:p w14:paraId="49EE5CA1"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25</w:t>
            </w:r>
          </w:p>
        </w:tc>
      </w:tr>
      <w:tr w:rsidR="00BA4956" w:rsidRPr="00F209D6" w14:paraId="5838D57E" w14:textId="77777777" w:rsidTr="00BA4956">
        <w:trPr>
          <w:trHeight w:val="300"/>
        </w:trPr>
        <w:tc>
          <w:tcPr>
            <w:tcW w:w="366" w:type="pct"/>
          </w:tcPr>
          <w:p w14:paraId="1D2F87C7" w14:textId="77777777" w:rsidR="00BA4956" w:rsidRPr="00F209D6" w:rsidRDefault="00BA4956" w:rsidP="00BA4956">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5</w:t>
            </w:r>
          </w:p>
        </w:tc>
        <w:tc>
          <w:tcPr>
            <w:tcW w:w="2065" w:type="pct"/>
            <w:shd w:val="clear" w:color="auto" w:fill="auto"/>
            <w:noWrap/>
            <w:vAlign w:val="bottom"/>
          </w:tcPr>
          <w:p w14:paraId="4378A7B2" w14:textId="77777777" w:rsidR="00BA4956" w:rsidRPr="00F209D6" w:rsidRDefault="00BA4956"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 xml:space="preserve"> Matam </w:t>
            </w:r>
          </w:p>
        </w:tc>
        <w:tc>
          <w:tcPr>
            <w:tcW w:w="1076" w:type="pct"/>
            <w:shd w:val="clear" w:color="auto" w:fill="auto"/>
            <w:noWrap/>
            <w:vAlign w:val="bottom"/>
            <w:hideMark/>
          </w:tcPr>
          <w:p w14:paraId="06C63FAB"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4</w:t>
            </w:r>
          </w:p>
        </w:tc>
        <w:tc>
          <w:tcPr>
            <w:tcW w:w="1493" w:type="pct"/>
            <w:shd w:val="clear" w:color="auto" w:fill="auto"/>
            <w:noWrap/>
            <w:vAlign w:val="bottom"/>
            <w:hideMark/>
          </w:tcPr>
          <w:p w14:paraId="7E853B17"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53</w:t>
            </w:r>
          </w:p>
        </w:tc>
      </w:tr>
      <w:tr w:rsidR="00BA4956" w:rsidRPr="00F209D6" w14:paraId="72CD6531" w14:textId="77777777" w:rsidTr="00BA4956">
        <w:trPr>
          <w:trHeight w:val="300"/>
        </w:trPr>
        <w:tc>
          <w:tcPr>
            <w:tcW w:w="366" w:type="pct"/>
            <w:tcBorders>
              <w:bottom w:val="single" w:sz="4" w:space="0" w:color="auto"/>
            </w:tcBorders>
          </w:tcPr>
          <w:p w14:paraId="17633198" w14:textId="77777777" w:rsidR="00BA4956" w:rsidRPr="00F209D6" w:rsidRDefault="00BA4956" w:rsidP="00BA4956">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6</w:t>
            </w:r>
          </w:p>
        </w:tc>
        <w:tc>
          <w:tcPr>
            <w:tcW w:w="2065" w:type="pct"/>
            <w:tcBorders>
              <w:bottom w:val="single" w:sz="4" w:space="0" w:color="auto"/>
            </w:tcBorders>
            <w:shd w:val="clear" w:color="auto" w:fill="auto"/>
            <w:noWrap/>
            <w:vAlign w:val="bottom"/>
          </w:tcPr>
          <w:p w14:paraId="5372607F" w14:textId="77777777" w:rsidR="00BA4956" w:rsidRPr="00F209D6" w:rsidRDefault="00BA4956" w:rsidP="00F2004A">
            <w:pPr>
              <w:spacing w:after="0" w:line="240" w:lineRule="auto"/>
              <w:rPr>
                <w:rFonts w:ascii="Times New Roman" w:hAnsi="Times New Roman" w:cs="Times New Roman"/>
                <w:color w:val="000000"/>
                <w:szCs w:val="24"/>
              </w:rPr>
            </w:pPr>
            <w:r w:rsidRPr="00F209D6">
              <w:rPr>
                <w:rFonts w:ascii="Times New Roman" w:hAnsi="Times New Roman" w:cs="Times New Roman"/>
                <w:color w:val="000000"/>
                <w:szCs w:val="24"/>
              </w:rPr>
              <w:t xml:space="preserve"> N'Zérékoré centre</w:t>
            </w:r>
          </w:p>
        </w:tc>
        <w:tc>
          <w:tcPr>
            <w:tcW w:w="1076" w:type="pct"/>
            <w:tcBorders>
              <w:bottom w:val="single" w:sz="4" w:space="0" w:color="auto"/>
            </w:tcBorders>
            <w:shd w:val="clear" w:color="auto" w:fill="auto"/>
            <w:noWrap/>
            <w:vAlign w:val="bottom"/>
            <w:hideMark/>
          </w:tcPr>
          <w:p w14:paraId="65ECBE87"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5</w:t>
            </w:r>
          </w:p>
        </w:tc>
        <w:tc>
          <w:tcPr>
            <w:tcW w:w="1493" w:type="pct"/>
            <w:tcBorders>
              <w:bottom w:val="single" w:sz="4" w:space="0" w:color="auto"/>
            </w:tcBorders>
            <w:shd w:val="clear" w:color="auto" w:fill="auto"/>
            <w:noWrap/>
            <w:vAlign w:val="bottom"/>
            <w:hideMark/>
          </w:tcPr>
          <w:p w14:paraId="46562B71" w14:textId="77777777" w:rsidR="00BA4956" w:rsidRPr="00F209D6" w:rsidRDefault="00BA4956" w:rsidP="00F2004A">
            <w:pPr>
              <w:spacing w:after="0" w:line="240" w:lineRule="auto"/>
              <w:jc w:val="center"/>
              <w:rPr>
                <w:rFonts w:ascii="Times New Roman" w:hAnsi="Times New Roman" w:cs="Times New Roman"/>
                <w:color w:val="000000"/>
                <w:szCs w:val="24"/>
              </w:rPr>
            </w:pPr>
            <w:r w:rsidRPr="00F209D6">
              <w:rPr>
                <w:rFonts w:ascii="Times New Roman" w:hAnsi="Times New Roman" w:cs="Times New Roman"/>
                <w:color w:val="000000"/>
                <w:szCs w:val="24"/>
              </w:rPr>
              <w:t>69</w:t>
            </w:r>
          </w:p>
        </w:tc>
      </w:tr>
      <w:tr w:rsidR="00BA4956" w:rsidRPr="00F209D6" w14:paraId="3B416656" w14:textId="77777777" w:rsidTr="00BA4956">
        <w:trPr>
          <w:trHeight w:val="300"/>
        </w:trPr>
        <w:tc>
          <w:tcPr>
            <w:tcW w:w="366" w:type="pct"/>
            <w:tcBorders>
              <w:top w:val="single" w:sz="4" w:space="0" w:color="auto"/>
              <w:bottom w:val="single" w:sz="4" w:space="0" w:color="auto"/>
            </w:tcBorders>
          </w:tcPr>
          <w:p w14:paraId="6234760C" w14:textId="697B7C60" w:rsidR="00BA4956" w:rsidRPr="00F209D6" w:rsidRDefault="00BA4956" w:rsidP="00BA4956">
            <w:pPr>
              <w:spacing w:after="0" w:line="240" w:lineRule="auto"/>
              <w:jc w:val="center"/>
              <w:rPr>
                <w:rFonts w:ascii="Times New Roman" w:hAnsi="Times New Roman" w:cs="Times New Roman"/>
                <w:b/>
                <w:color w:val="000000"/>
                <w:szCs w:val="24"/>
              </w:rPr>
            </w:pPr>
          </w:p>
        </w:tc>
        <w:tc>
          <w:tcPr>
            <w:tcW w:w="2065" w:type="pct"/>
            <w:tcBorders>
              <w:top w:val="single" w:sz="4" w:space="0" w:color="auto"/>
              <w:bottom w:val="single" w:sz="4" w:space="0" w:color="auto"/>
            </w:tcBorders>
          </w:tcPr>
          <w:p w14:paraId="4CAFEC28" w14:textId="3A3A03C7" w:rsidR="00BA4956" w:rsidRPr="00F209D6" w:rsidRDefault="00BA4956" w:rsidP="00F2004A">
            <w:pPr>
              <w:spacing w:after="0" w:line="240" w:lineRule="auto"/>
              <w:rPr>
                <w:rFonts w:ascii="Times New Roman" w:hAnsi="Times New Roman" w:cs="Times New Roman"/>
                <w:b/>
                <w:color w:val="000000"/>
                <w:szCs w:val="24"/>
              </w:rPr>
            </w:pPr>
            <w:r w:rsidRPr="00F209D6">
              <w:rPr>
                <w:rFonts w:ascii="Times New Roman" w:hAnsi="Times New Roman" w:cs="Times New Roman"/>
                <w:b/>
                <w:color w:val="000000"/>
                <w:szCs w:val="24"/>
              </w:rPr>
              <w:t>Total</w:t>
            </w:r>
          </w:p>
        </w:tc>
        <w:tc>
          <w:tcPr>
            <w:tcW w:w="1076" w:type="pct"/>
            <w:tcBorders>
              <w:top w:val="single" w:sz="4" w:space="0" w:color="auto"/>
              <w:bottom w:val="single" w:sz="4" w:space="0" w:color="auto"/>
            </w:tcBorders>
            <w:shd w:val="clear" w:color="auto" w:fill="auto"/>
            <w:noWrap/>
            <w:vAlign w:val="bottom"/>
            <w:hideMark/>
          </w:tcPr>
          <w:p w14:paraId="14038EFA" w14:textId="77777777" w:rsidR="00BA4956" w:rsidRPr="00F209D6" w:rsidRDefault="00BA4956" w:rsidP="00F2004A">
            <w:pPr>
              <w:spacing w:after="0" w:line="240" w:lineRule="auto"/>
              <w:jc w:val="center"/>
              <w:rPr>
                <w:rFonts w:ascii="Times New Roman" w:hAnsi="Times New Roman" w:cs="Times New Roman"/>
                <w:b/>
                <w:color w:val="000000"/>
                <w:szCs w:val="24"/>
              </w:rPr>
            </w:pPr>
            <w:r w:rsidRPr="00F209D6">
              <w:rPr>
                <w:rFonts w:ascii="Times New Roman" w:hAnsi="Times New Roman" w:cs="Times New Roman"/>
                <w:b/>
                <w:color w:val="000000"/>
                <w:szCs w:val="24"/>
              </w:rPr>
              <w:t>46</w:t>
            </w:r>
          </w:p>
        </w:tc>
        <w:tc>
          <w:tcPr>
            <w:tcW w:w="1493" w:type="pct"/>
            <w:tcBorders>
              <w:top w:val="single" w:sz="4" w:space="0" w:color="auto"/>
              <w:bottom w:val="single" w:sz="4" w:space="0" w:color="auto"/>
            </w:tcBorders>
            <w:shd w:val="clear" w:color="auto" w:fill="auto"/>
            <w:noWrap/>
            <w:vAlign w:val="bottom"/>
            <w:hideMark/>
          </w:tcPr>
          <w:p w14:paraId="6790DB7E" w14:textId="77777777" w:rsidR="00BA4956" w:rsidRPr="00F209D6" w:rsidRDefault="00BA4956" w:rsidP="00F2004A">
            <w:pPr>
              <w:spacing w:after="0" w:line="240" w:lineRule="auto"/>
              <w:jc w:val="center"/>
              <w:rPr>
                <w:rFonts w:ascii="Times New Roman" w:hAnsi="Times New Roman" w:cs="Times New Roman"/>
                <w:b/>
                <w:color w:val="000000"/>
                <w:szCs w:val="24"/>
              </w:rPr>
            </w:pPr>
            <w:r w:rsidRPr="00F209D6">
              <w:rPr>
                <w:rFonts w:ascii="Times New Roman" w:hAnsi="Times New Roman" w:cs="Times New Roman"/>
                <w:b/>
                <w:color w:val="000000"/>
                <w:szCs w:val="24"/>
              </w:rPr>
              <w:t>690</w:t>
            </w:r>
          </w:p>
        </w:tc>
      </w:tr>
    </w:tbl>
    <w:p w14:paraId="14E66A64" w14:textId="77777777" w:rsidR="00BA4956" w:rsidRPr="004E7062" w:rsidRDefault="00BA4956" w:rsidP="004E7062">
      <w:pPr>
        <w:spacing w:line="360" w:lineRule="auto"/>
        <w:jc w:val="both"/>
        <w:rPr>
          <w:rFonts w:ascii="Times New Roman" w:hAnsi="Times New Roman" w:cs="Times New Roman"/>
          <w:sz w:val="24"/>
        </w:rPr>
      </w:pPr>
    </w:p>
    <w:p w14:paraId="54C53B44" w14:textId="5FA6555A" w:rsidR="00FE3B41" w:rsidRPr="004C2CAF" w:rsidRDefault="004C2CAF" w:rsidP="004C2CAF">
      <w:pPr>
        <w:pStyle w:val="Titre2"/>
        <w:numPr>
          <w:ilvl w:val="0"/>
          <w:numId w:val="16"/>
        </w:numPr>
        <w:spacing w:before="240" w:after="240" w:line="276" w:lineRule="auto"/>
        <w:ind w:left="0" w:firstLine="0"/>
        <w:rPr>
          <w:rFonts w:ascii="Times New Roman" w:hAnsi="Times New Roman" w:cs="Times New Roman"/>
          <w:b/>
          <w:bCs/>
          <w:sz w:val="28"/>
          <w:szCs w:val="28"/>
        </w:rPr>
      </w:pPr>
      <w:bookmarkStart w:id="47" w:name="_Toc87537135"/>
      <w:bookmarkStart w:id="48" w:name="_Toc97734087"/>
      <w:bookmarkStart w:id="49" w:name="_Toc491023682"/>
      <w:bookmarkStart w:id="50" w:name="_Toc30569242"/>
      <w:bookmarkStart w:id="51" w:name="_Toc30583774"/>
      <w:r w:rsidRPr="004C2CAF">
        <w:rPr>
          <w:rFonts w:ascii="Times New Roman" w:hAnsi="Times New Roman" w:cs="Times New Roman"/>
          <w:b/>
          <w:bCs/>
          <w:sz w:val="28"/>
          <w:szCs w:val="28"/>
        </w:rPr>
        <w:t>Garanties</w:t>
      </w:r>
      <w:r w:rsidR="00FE3B41" w:rsidRPr="004C2CAF">
        <w:rPr>
          <w:rFonts w:ascii="Times New Roman" w:hAnsi="Times New Roman" w:cs="Times New Roman"/>
          <w:b/>
          <w:bCs/>
          <w:sz w:val="28"/>
          <w:szCs w:val="28"/>
        </w:rPr>
        <w:t xml:space="preserve"> et assurances</w:t>
      </w:r>
      <w:bookmarkEnd w:id="47"/>
      <w:bookmarkEnd w:id="48"/>
      <w:r w:rsidR="00FE3B41" w:rsidRPr="004C2CAF">
        <w:rPr>
          <w:rFonts w:ascii="Times New Roman" w:hAnsi="Times New Roman" w:cs="Times New Roman"/>
          <w:b/>
          <w:bCs/>
          <w:sz w:val="28"/>
          <w:szCs w:val="28"/>
        </w:rPr>
        <w:t xml:space="preserve"> </w:t>
      </w:r>
      <w:bookmarkEnd w:id="49"/>
      <w:bookmarkEnd w:id="50"/>
      <w:bookmarkEnd w:id="51"/>
    </w:p>
    <w:p w14:paraId="2D7F7DAA" w14:textId="75269F64" w:rsidR="00FE3B41" w:rsidRPr="00FE3B41" w:rsidRDefault="00FE3B41" w:rsidP="00FE3B41">
      <w:pPr>
        <w:spacing w:line="276" w:lineRule="auto"/>
        <w:jc w:val="both"/>
        <w:rPr>
          <w:rFonts w:ascii="Times New Roman" w:hAnsi="Times New Roman" w:cs="Times New Roman"/>
          <w:color w:val="000000"/>
          <w:sz w:val="24"/>
          <w:szCs w:val="24"/>
        </w:rPr>
      </w:pPr>
      <w:r w:rsidRPr="00FE3B41">
        <w:rPr>
          <w:rFonts w:ascii="Times New Roman" w:hAnsi="Times New Roman" w:cs="Times New Roman"/>
          <w:color w:val="000000"/>
          <w:sz w:val="24"/>
          <w:szCs w:val="24"/>
        </w:rPr>
        <w:t>Le Cabinet s’</w:t>
      </w:r>
      <w:r w:rsidR="00B97D12">
        <w:rPr>
          <w:rFonts w:ascii="Times New Roman" w:hAnsi="Times New Roman" w:cs="Times New Roman"/>
          <w:color w:val="000000"/>
          <w:sz w:val="24"/>
          <w:szCs w:val="24"/>
        </w:rPr>
        <w:t xml:space="preserve">est </w:t>
      </w:r>
      <w:r w:rsidR="00B97D12" w:rsidRPr="00FE3B41">
        <w:rPr>
          <w:rFonts w:ascii="Times New Roman" w:hAnsi="Times New Roman" w:cs="Times New Roman"/>
          <w:color w:val="000000"/>
          <w:sz w:val="24"/>
          <w:szCs w:val="24"/>
        </w:rPr>
        <w:t>engag</w:t>
      </w:r>
      <w:r w:rsidR="00B97D12">
        <w:rPr>
          <w:rFonts w:ascii="Times New Roman" w:hAnsi="Times New Roman" w:cs="Times New Roman"/>
          <w:color w:val="000000"/>
          <w:sz w:val="24"/>
          <w:szCs w:val="24"/>
        </w:rPr>
        <w:t>é</w:t>
      </w:r>
      <w:r w:rsidRPr="00FE3B41">
        <w:rPr>
          <w:rFonts w:ascii="Times New Roman" w:hAnsi="Times New Roman" w:cs="Times New Roman"/>
          <w:color w:val="000000"/>
          <w:sz w:val="24"/>
          <w:szCs w:val="24"/>
        </w:rPr>
        <w:t xml:space="preserve"> à tout mettre en œuvre pour réaliser les tâches à lui confiées avec toute la qualité requise et dans le respect des délais contractuels.</w:t>
      </w:r>
    </w:p>
    <w:p w14:paraId="0F04B40F" w14:textId="31346D63" w:rsidR="00FE3B41" w:rsidRPr="004C2CAF" w:rsidRDefault="004C2CAF" w:rsidP="004C2CAF">
      <w:pPr>
        <w:pStyle w:val="Titre2"/>
        <w:numPr>
          <w:ilvl w:val="0"/>
          <w:numId w:val="16"/>
        </w:numPr>
        <w:spacing w:before="240" w:after="240" w:line="276" w:lineRule="auto"/>
        <w:ind w:left="0" w:firstLine="0"/>
        <w:rPr>
          <w:rFonts w:ascii="Times New Roman" w:hAnsi="Times New Roman" w:cs="Times New Roman"/>
          <w:b/>
          <w:bCs/>
          <w:sz w:val="28"/>
          <w:szCs w:val="28"/>
        </w:rPr>
      </w:pPr>
      <w:bookmarkStart w:id="52" w:name="_Toc30583775"/>
      <w:bookmarkStart w:id="53" w:name="_Toc87537136"/>
      <w:bookmarkStart w:id="54" w:name="_Toc97734088"/>
      <w:r w:rsidRPr="004C2CAF">
        <w:rPr>
          <w:rFonts w:ascii="Times New Roman" w:hAnsi="Times New Roman" w:cs="Times New Roman"/>
          <w:b/>
          <w:bCs/>
          <w:sz w:val="28"/>
          <w:szCs w:val="28"/>
        </w:rPr>
        <w:lastRenderedPageBreak/>
        <w:t>Considérations</w:t>
      </w:r>
      <w:r w:rsidR="00FE3B41" w:rsidRPr="004C2CAF">
        <w:rPr>
          <w:rFonts w:ascii="Times New Roman" w:hAnsi="Times New Roman" w:cs="Times New Roman"/>
          <w:b/>
          <w:bCs/>
          <w:sz w:val="28"/>
          <w:szCs w:val="28"/>
        </w:rPr>
        <w:t xml:space="preserve"> </w:t>
      </w:r>
      <w:bookmarkEnd w:id="52"/>
      <w:r w:rsidR="00FE3B41" w:rsidRPr="004C2CAF">
        <w:rPr>
          <w:rFonts w:ascii="Times New Roman" w:hAnsi="Times New Roman" w:cs="Times New Roman"/>
          <w:b/>
          <w:bCs/>
          <w:sz w:val="28"/>
          <w:szCs w:val="28"/>
        </w:rPr>
        <w:t>éthiques</w:t>
      </w:r>
      <w:bookmarkEnd w:id="53"/>
      <w:bookmarkEnd w:id="54"/>
    </w:p>
    <w:p w14:paraId="427C59FF" w14:textId="54655E64" w:rsidR="00FE3B41" w:rsidRPr="00FE3B41" w:rsidRDefault="00FE3B41" w:rsidP="00FE3B41">
      <w:pPr>
        <w:spacing w:line="276" w:lineRule="auto"/>
        <w:jc w:val="both"/>
        <w:rPr>
          <w:rFonts w:ascii="Times New Roman" w:hAnsi="Times New Roman" w:cs="Times New Roman"/>
          <w:color w:val="000000"/>
          <w:sz w:val="24"/>
          <w:szCs w:val="24"/>
        </w:rPr>
      </w:pPr>
      <w:r w:rsidRPr="00FE3B41">
        <w:rPr>
          <w:rFonts w:ascii="Times New Roman" w:hAnsi="Times New Roman" w:cs="Times New Roman"/>
          <w:color w:val="000000"/>
          <w:sz w:val="24"/>
          <w:szCs w:val="24"/>
        </w:rPr>
        <w:t xml:space="preserve">Le protocole et les outils de collecte de l’évaluation ont </w:t>
      </w:r>
      <w:r w:rsidR="00B97D12">
        <w:rPr>
          <w:rFonts w:ascii="Times New Roman" w:hAnsi="Times New Roman" w:cs="Times New Roman"/>
          <w:color w:val="000000"/>
          <w:sz w:val="24"/>
          <w:szCs w:val="24"/>
        </w:rPr>
        <w:t xml:space="preserve">été </w:t>
      </w:r>
      <w:r w:rsidRPr="00FE3B41">
        <w:rPr>
          <w:rFonts w:ascii="Times New Roman" w:hAnsi="Times New Roman" w:cs="Times New Roman"/>
          <w:color w:val="000000"/>
          <w:sz w:val="24"/>
          <w:szCs w:val="24"/>
        </w:rPr>
        <w:t xml:space="preserve">soumis aux parties prenantes </w:t>
      </w:r>
      <w:r w:rsidRPr="00FE3B41">
        <w:rPr>
          <w:rFonts w:ascii="Times New Roman" w:hAnsi="Times New Roman" w:cs="Times New Roman"/>
          <w:sz w:val="24"/>
          <w:szCs w:val="24"/>
        </w:rPr>
        <w:t>pour recevoir</w:t>
      </w:r>
      <w:r w:rsidRPr="00FE3B41">
        <w:rPr>
          <w:rFonts w:ascii="Times New Roman" w:hAnsi="Times New Roman" w:cs="Times New Roman"/>
          <w:color w:val="000000"/>
          <w:sz w:val="24"/>
          <w:szCs w:val="24"/>
        </w:rPr>
        <w:t xml:space="preserve">, avant le démarrage de l’étude. Ce processus </w:t>
      </w:r>
      <w:r w:rsidR="00B97D12">
        <w:rPr>
          <w:rFonts w:ascii="Times New Roman" w:hAnsi="Times New Roman" w:cs="Times New Roman"/>
          <w:color w:val="000000"/>
          <w:sz w:val="24"/>
          <w:szCs w:val="24"/>
        </w:rPr>
        <w:t xml:space="preserve">a </w:t>
      </w:r>
      <w:r w:rsidR="00B97D12" w:rsidRPr="00FE3B41">
        <w:rPr>
          <w:rFonts w:ascii="Times New Roman" w:hAnsi="Times New Roman" w:cs="Times New Roman"/>
          <w:color w:val="000000"/>
          <w:sz w:val="24"/>
          <w:szCs w:val="24"/>
        </w:rPr>
        <w:t>attest</w:t>
      </w:r>
      <w:r w:rsidR="00B97D12">
        <w:rPr>
          <w:rFonts w:ascii="Times New Roman" w:hAnsi="Times New Roman" w:cs="Times New Roman"/>
          <w:color w:val="000000"/>
          <w:sz w:val="24"/>
          <w:szCs w:val="24"/>
        </w:rPr>
        <w:t>é</w:t>
      </w:r>
      <w:r w:rsidRPr="00FE3B41">
        <w:rPr>
          <w:rFonts w:ascii="Times New Roman" w:hAnsi="Times New Roman" w:cs="Times New Roman"/>
          <w:color w:val="000000"/>
          <w:sz w:val="24"/>
          <w:szCs w:val="24"/>
        </w:rPr>
        <w:t xml:space="preserve"> la disposition de l’UNFPA et ses partenaires du projet à respecter les principes d’éthiques et des droits de la population cible de l’étude.</w:t>
      </w:r>
    </w:p>
    <w:p w14:paraId="280BAB23" w14:textId="62B119E1" w:rsidR="00B411F4" w:rsidRPr="00CD29CA" w:rsidRDefault="00B411F4" w:rsidP="00B411F4">
      <w:pPr>
        <w:rPr>
          <w:rFonts w:ascii="Arial" w:hAnsi="Arial" w:cs="Arial"/>
        </w:rPr>
      </w:pPr>
    </w:p>
    <w:p w14:paraId="3F3AC779" w14:textId="66E52E6E" w:rsidR="00B411F4" w:rsidRPr="00C02FE9" w:rsidRDefault="00B411F4" w:rsidP="00B411F4">
      <w:pPr>
        <w:pStyle w:val="Titre1"/>
        <w:rPr>
          <w:rFonts w:ascii="Times New Roman" w:hAnsi="Times New Roman" w:cs="Times New Roman"/>
          <w:b/>
          <w:bCs/>
        </w:rPr>
      </w:pPr>
      <w:bookmarkStart w:id="55" w:name="_Toc97734089"/>
      <w:r w:rsidRPr="00C02FE9">
        <w:rPr>
          <w:rFonts w:ascii="Times New Roman" w:hAnsi="Times New Roman" w:cs="Times New Roman"/>
          <w:b/>
          <w:bCs/>
        </w:rPr>
        <w:t>Principaux constats</w:t>
      </w:r>
      <w:bookmarkEnd w:id="55"/>
    </w:p>
    <w:p w14:paraId="013328BA" w14:textId="22AE173A" w:rsidR="00B411F4" w:rsidRPr="00CD29CA" w:rsidRDefault="00B411F4" w:rsidP="00B411F4">
      <w:pPr>
        <w:rPr>
          <w:rFonts w:ascii="Arial" w:hAnsi="Arial" w:cs="Arial"/>
        </w:rPr>
      </w:pPr>
    </w:p>
    <w:p w14:paraId="780A23DE" w14:textId="77777777" w:rsidR="008E1FAF" w:rsidRPr="00E15CB8" w:rsidRDefault="008E1FAF" w:rsidP="008E1FAF">
      <w:pPr>
        <w:pStyle w:val="Titre2"/>
        <w:spacing w:after="240"/>
        <w:rPr>
          <w:rFonts w:ascii="Times New Roman" w:eastAsia="Times New Roman" w:hAnsi="Times New Roman" w:cs="Times New Roman"/>
          <w:b/>
          <w:bCs/>
        </w:rPr>
      </w:pPr>
      <w:bookmarkStart w:id="56" w:name="_Toc57847132"/>
      <w:bookmarkStart w:id="57" w:name="_Toc66006491"/>
      <w:bookmarkStart w:id="58" w:name="_Toc97734090"/>
      <w:r w:rsidRPr="00E15CB8">
        <w:rPr>
          <w:rFonts w:ascii="Times New Roman" w:eastAsia="Times New Roman" w:hAnsi="Times New Roman" w:cs="Times New Roman"/>
          <w:b/>
          <w:bCs/>
        </w:rPr>
        <w:t>Caractéristiques socio-démographiques des répondants</w:t>
      </w:r>
      <w:bookmarkEnd w:id="56"/>
      <w:bookmarkEnd w:id="57"/>
      <w:bookmarkEnd w:id="58"/>
    </w:p>
    <w:p w14:paraId="380EFB8D" w14:textId="51BEAD6C" w:rsidR="008E1FAF" w:rsidRPr="008E1FAF" w:rsidRDefault="008E1FAF" w:rsidP="008E1FAF">
      <w:pPr>
        <w:spacing w:line="276" w:lineRule="auto"/>
        <w:jc w:val="both"/>
        <w:rPr>
          <w:rFonts w:ascii="Times New Roman" w:hAnsi="Times New Roman" w:cs="Times New Roman"/>
          <w:sz w:val="24"/>
          <w:szCs w:val="24"/>
        </w:rPr>
      </w:pPr>
      <w:r w:rsidRPr="008E1FAF">
        <w:rPr>
          <w:rFonts w:ascii="Times New Roman" w:hAnsi="Times New Roman" w:cs="Times New Roman"/>
          <w:sz w:val="24"/>
          <w:szCs w:val="24"/>
        </w:rPr>
        <w:t xml:space="preserve">La présente évaluation finale a ciblé </w:t>
      </w:r>
      <w:r w:rsidR="002403BD">
        <w:rPr>
          <w:rFonts w:ascii="Times New Roman" w:hAnsi="Times New Roman" w:cs="Times New Roman"/>
          <w:sz w:val="24"/>
          <w:szCs w:val="24"/>
        </w:rPr>
        <w:t>quatre</w:t>
      </w:r>
      <w:r w:rsidRPr="008E1FAF">
        <w:rPr>
          <w:rFonts w:ascii="Times New Roman" w:hAnsi="Times New Roman" w:cs="Times New Roman"/>
          <w:sz w:val="24"/>
          <w:szCs w:val="24"/>
        </w:rPr>
        <w:t xml:space="preserve"> (</w:t>
      </w:r>
      <w:r w:rsidR="002403BD">
        <w:rPr>
          <w:rFonts w:ascii="Times New Roman" w:hAnsi="Times New Roman" w:cs="Times New Roman"/>
          <w:sz w:val="24"/>
          <w:szCs w:val="24"/>
        </w:rPr>
        <w:t>4</w:t>
      </w:r>
      <w:r w:rsidRPr="008E1FAF">
        <w:rPr>
          <w:rFonts w:ascii="Times New Roman" w:hAnsi="Times New Roman" w:cs="Times New Roman"/>
          <w:sz w:val="24"/>
          <w:szCs w:val="24"/>
        </w:rPr>
        <w:t>) catégories d’acteurs. Il s’agit :</w:t>
      </w:r>
    </w:p>
    <w:p w14:paraId="31D52C76" w14:textId="230BF58F" w:rsidR="008E1FAF" w:rsidRPr="008E1FAF" w:rsidRDefault="008E1FAF" w:rsidP="008E1FAF">
      <w:pPr>
        <w:numPr>
          <w:ilvl w:val="0"/>
          <w:numId w:val="18"/>
        </w:numPr>
        <w:spacing w:after="0" w:line="276" w:lineRule="auto"/>
        <w:jc w:val="both"/>
        <w:rPr>
          <w:rFonts w:ascii="Times New Roman" w:hAnsi="Times New Roman" w:cs="Times New Roman"/>
          <w:sz w:val="24"/>
          <w:szCs w:val="24"/>
        </w:rPr>
      </w:pPr>
      <w:r w:rsidRPr="008E1FAF">
        <w:rPr>
          <w:rFonts w:ascii="Times New Roman" w:hAnsi="Times New Roman" w:cs="Times New Roman"/>
          <w:sz w:val="24"/>
          <w:szCs w:val="24"/>
        </w:rPr>
        <w:t>des bénéficiaires du projet</w:t>
      </w:r>
      <w:r w:rsidR="006F41C9">
        <w:rPr>
          <w:rFonts w:ascii="Times New Roman" w:hAnsi="Times New Roman" w:cs="Times New Roman"/>
          <w:sz w:val="24"/>
          <w:szCs w:val="24"/>
        </w:rPr>
        <w:t xml:space="preserve">, les </w:t>
      </w:r>
      <w:r>
        <w:rPr>
          <w:rFonts w:ascii="Times New Roman" w:hAnsi="Times New Roman" w:cs="Times New Roman"/>
          <w:sz w:val="24"/>
          <w:szCs w:val="24"/>
        </w:rPr>
        <w:t>taxi-motards</w:t>
      </w:r>
      <w:r w:rsidR="006F41C9">
        <w:rPr>
          <w:rFonts w:ascii="Times New Roman" w:hAnsi="Times New Roman" w:cs="Times New Roman"/>
          <w:sz w:val="24"/>
          <w:szCs w:val="24"/>
        </w:rPr>
        <w:t xml:space="preserve"> des</w:t>
      </w:r>
      <w:r>
        <w:rPr>
          <w:rFonts w:ascii="Times New Roman" w:hAnsi="Times New Roman" w:cs="Times New Roman"/>
          <w:sz w:val="24"/>
          <w:szCs w:val="24"/>
        </w:rPr>
        <w:t xml:space="preserve"> six</w:t>
      </w:r>
      <w:r w:rsidRPr="008E1FAF">
        <w:rPr>
          <w:rFonts w:ascii="Times New Roman" w:hAnsi="Times New Roman" w:cs="Times New Roman"/>
          <w:sz w:val="24"/>
          <w:szCs w:val="24"/>
        </w:rPr>
        <w:t xml:space="preserve"> (</w:t>
      </w:r>
      <w:r>
        <w:rPr>
          <w:rFonts w:ascii="Times New Roman" w:hAnsi="Times New Roman" w:cs="Times New Roman"/>
          <w:sz w:val="24"/>
          <w:szCs w:val="24"/>
        </w:rPr>
        <w:t>6</w:t>
      </w:r>
      <w:r w:rsidRPr="008E1FAF">
        <w:rPr>
          <w:rFonts w:ascii="Times New Roman" w:hAnsi="Times New Roman" w:cs="Times New Roman"/>
          <w:sz w:val="24"/>
          <w:szCs w:val="24"/>
        </w:rPr>
        <w:t>) communes cibles du projet ;</w:t>
      </w:r>
    </w:p>
    <w:p w14:paraId="5A177558" w14:textId="77777777" w:rsidR="008E1FAF" w:rsidRPr="008E1FAF" w:rsidRDefault="008E1FAF" w:rsidP="008E1FAF">
      <w:pPr>
        <w:numPr>
          <w:ilvl w:val="0"/>
          <w:numId w:val="18"/>
        </w:numPr>
        <w:spacing w:after="0" w:line="276" w:lineRule="auto"/>
        <w:jc w:val="both"/>
        <w:rPr>
          <w:rFonts w:ascii="Times New Roman" w:hAnsi="Times New Roman" w:cs="Times New Roman"/>
          <w:sz w:val="24"/>
          <w:szCs w:val="24"/>
        </w:rPr>
      </w:pPr>
      <w:r w:rsidRPr="008E1FAF">
        <w:rPr>
          <w:rFonts w:ascii="Times New Roman" w:hAnsi="Times New Roman" w:cs="Times New Roman"/>
          <w:sz w:val="24"/>
          <w:szCs w:val="24"/>
        </w:rPr>
        <w:t>des autorités locales et administratives des communes cibles du projet ;</w:t>
      </w:r>
    </w:p>
    <w:p w14:paraId="50FD9FF0" w14:textId="42EAB9B5" w:rsidR="008E1FAF" w:rsidRPr="008E1FAF" w:rsidRDefault="008E1FAF" w:rsidP="008E1FAF">
      <w:pPr>
        <w:numPr>
          <w:ilvl w:val="0"/>
          <w:numId w:val="18"/>
        </w:numPr>
        <w:spacing w:after="0" w:line="276" w:lineRule="auto"/>
        <w:jc w:val="both"/>
        <w:rPr>
          <w:rFonts w:ascii="Times New Roman" w:hAnsi="Times New Roman" w:cs="Times New Roman"/>
          <w:sz w:val="24"/>
          <w:szCs w:val="24"/>
        </w:rPr>
      </w:pPr>
      <w:r w:rsidRPr="008E1FAF">
        <w:rPr>
          <w:rFonts w:ascii="Times New Roman" w:hAnsi="Times New Roman" w:cs="Times New Roman"/>
          <w:sz w:val="24"/>
          <w:szCs w:val="24"/>
        </w:rPr>
        <w:t xml:space="preserve">des </w:t>
      </w:r>
      <w:r>
        <w:rPr>
          <w:rFonts w:ascii="Times New Roman" w:hAnsi="Times New Roman" w:cs="Times New Roman"/>
          <w:sz w:val="24"/>
          <w:szCs w:val="24"/>
        </w:rPr>
        <w:t>ménages</w:t>
      </w:r>
      <w:r w:rsidR="00B97D12">
        <w:rPr>
          <w:rFonts w:ascii="Times New Roman" w:hAnsi="Times New Roman" w:cs="Times New Roman"/>
          <w:sz w:val="24"/>
          <w:szCs w:val="24"/>
        </w:rPr>
        <w:t xml:space="preserve"> (populations)</w:t>
      </w:r>
      <w:r>
        <w:rPr>
          <w:rFonts w:ascii="Times New Roman" w:hAnsi="Times New Roman" w:cs="Times New Roman"/>
          <w:sz w:val="24"/>
          <w:szCs w:val="24"/>
        </w:rPr>
        <w:t xml:space="preserve"> </w:t>
      </w:r>
      <w:r w:rsidR="002403BD">
        <w:rPr>
          <w:rFonts w:ascii="Times New Roman" w:hAnsi="Times New Roman" w:cs="Times New Roman"/>
          <w:sz w:val="24"/>
          <w:szCs w:val="24"/>
        </w:rPr>
        <w:t xml:space="preserve">des </w:t>
      </w:r>
      <w:r w:rsidR="002403BD" w:rsidRPr="008E1FAF">
        <w:rPr>
          <w:rFonts w:ascii="Times New Roman" w:hAnsi="Times New Roman" w:cs="Times New Roman"/>
          <w:sz w:val="24"/>
          <w:szCs w:val="24"/>
        </w:rPr>
        <w:t>communes cibles du projet </w:t>
      </w:r>
      <w:r w:rsidRPr="008E1FAF">
        <w:rPr>
          <w:rFonts w:ascii="Times New Roman" w:hAnsi="Times New Roman" w:cs="Times New Roman"/>
          <w:sz w:val="24"/>
          <w:szCs w:val="24"/>
        </w:rPr>
        <w:t> ;</w:t>
      </w:r>
    </w:p>
    <w:p w14:paraId="2CED9467" w14:textId="62CB77FA" w:rsidR="008E1FAF" w:rsidRPr="008E1FAF" w:rsidRDefault="008E1FAF" w:rsidP="008E1FAF">
      <w:pPr>
        <w:numPr>
          <w:ilvl w:val="0"/>
          <w:numId w:val="18"/>
        </w:numPr>
        <w:spacing w:after="0" w:line="276" w:lineRule="auto"/>
        <w:jc w:val="both"/>
        <w:rPr>
          <w:rFonts w:ascii="Times New Roman" w:hAnsi="Times New Roman" w:cs="Times New Roman"/>
          <w:sz w:val="24"/>
          <w:szCs w:val="24"/>
        </w:rPr>
      </w:pPr>
      <w:r w:rsidRPr="008E1FAF">
        <w:rPr>
          <w:rFonts w:ascii="Times New Roman" w:hAnsi="Times New Roman" w:cs="Times New Roman"/>
          <w:sz w:val="24"/>
          <w:szCs w:val="24"/>
        </w:rPr>
        <w:t>des partenaires institutionnels impliqués dans le projet ;</w:t>
      </w:r>
    </w:p>
    <w:p w14:paraId="31630192" w14:textId="77777777" w:rsidR="008E1FAF" w:rsidRPr="008E1FAF" w:rsidRDefault="008E1FAF" w:rsidP="008E1FAF">
      <w:pPr>
        <w:numPr>
          <w:ilvl w:val="0"/>
          <w:numId w:val="18"/>
        </w:numPr>
        <w:spacing w:after="240" w:line="276" w:lineRule="auto"/>
        <w:jc w:val="both"/>
        <w:rPr>
          <w:rFonts w:ascii="Times New Roman" w:hAnsi="Times New Roman" w:cs="Times New Roman"/>
          <w:sz w:val="24"/>
          <w:szCs w:val="24"/>
        </w:rPr>
      </w:pPr>
      <w:r w:rsidRPr="008E1FAF">
        <w:rPr>
          <w:rFonts w:ascii="Times New Roman" w:hAnsi="Times New Roman" w:cs="Times New Roman"/>
          <w:sz w:val="24"/>
          <w:szCs w:val="24"/>
        </w:rPr>
        <w:t xml:space="preserve">des gestionnaires et bailleur du projet (agences du SNU et secrétariat technique du PBF). </w:t>
      </w:r>
    </w:p>
    <w:p w14:paraId="3E4002D3" w14:textId="2256E953" w:rsidR="008E1FAF" w:rsidRPr="008E1FAF" w:rsidRDefault="008E1FAF" w:rsidP="008E1FAF">
      <w:pPr>
        <w:pBdr>
          <w:top w:val="nil"/>
          <w:left w:val="nil"/>
          <w:bottom w:val="nil"/>
          <w:right w:val="nil"/>
          <w:between w:val="nil"/>
        </w:pBdr>
        <w:spacing w:after="240" w:line="276" w:lineRule="auto"/>
        <w:jc w:val="both"/>
        <w:rPr>
          <w:rFonts w:ascii="Times New Roman" w:hAnsi="Times New Roman" w:cs="Times New Roman"/>
          <w:color w:val="000000"/>
          <w:sz w:val="24"/>
          <w:szCs w:val="24"/>
        </w:rPr>
      </w:pPr>
      <w:r w:rsidRPr="008E1FAF">
        <w:rPr>
          <w:rFonts w:ascii="Times New Roman" w:hAnsi="Times New Roman" w:cs="Times New Roman"/>
          <w:color w:val="000000"/>
          <w:sz w:val="24"/>
          <w:szCs w:val="24"/>
        </w:rPr>
        <w:t xml:space="preserve">Globalement, la taille initiale de l’échantillon pour l’enquête par sondage de l’évaluation finale était de </w:t>
      </w:r>
      <w:r w:rsidR="006C2C85">
        <w:rPr>
          <w:rFonts w:ascii="Times New Roman" w:hAnsi="Times New Roman" w:cs="Times New Roman"/>
          <w:color w:val="000000"/>
          <w:sz w:val="24"/>
          <w:szCs w:val="24"/>
        </w:rPr>
        <w:t>1</w:t>
      </w:r>
      <w:r w:rsidR="00671D28">
        <w:rPr>
          <w:rFonts w:ascii="Times New Roman" w:hAnsi="Times New Roman" w:cs="Times New Roman"/>
          <w:color w:val="000000"/>
          <w:sz w:val="24"/>
          <w:szCs w:val="24"/>
        </w:rPr>
        <w:t>.</w:t>
      </w:r>
      <w:r w:rsidR="006C2C85">
        <w:rPr>
          <w:rFonts w:ascii="Times New Roman" w:hAnsi="Times New Roman" w:cs="Times New Roman"/>
          <w:color w:val="000000"/>
          <w:sz w:val="24"/>
          <w:szCs w:val="24"/>
        </w:rPr>
        <w:t>600</w:t>
      </w:r>
      <w:r w:rsidRPr="008E1FAF">
        <w:rPr>
          <w:rFonts w:ascii="Times New Roman" w:hAnsi="Times New Roman" w:cs="Times New Roman"/>
          <w:color w:val="000000"/>
          <w:sz w:val="24"/>
          <w:szCs w:val="24"/>
        </w:rPr>
        <w:t xml:space="preserve"> personnes</w:t>
      </w:r>
      <w:r w:rsidR="00CA714D">
        <w:rPr>
          <w:rFonts w:ascii="Times New Roman" w:hAnsi="Times New Roman" w:cs="Times New Roman"/>
          <w:color w:val="000000"/>
          <w:sz w:val="24"/>
          <w:szCs w:val="24"/>
        </w:rPr>
        <w:t xml:space="preserve"> au minimum (cf. Tableaux 2 et 3)</w:t>
      </w:r>
      <w:r w:rsidR="002403BD">
        <w:rPr>
          <w:rFonts w:ascii="Times New Roman" w:hAnsi="Times New Roman" w:cs="Times New Roman"/>
          <w:color w:val="000000"/>
          <w:sz w:val="24"/>
          <w:szCs w:val="24"/>
        </w:rPr>
        <w:t xml:space="preserve"> dont </w:t>
      </w:r>
      <w:r w:rsidR="006C2C85">
        <w:rPr>
          <w:rFonts w:ascii="Times New Roman" w:hAnsi="Times New Roman" w:cs="Times New Roman"/>
          <w:color w:val="000000"/>
          <w:sz w:val="24"/>
          <w:szCs w:val="24"/>
        </w:rPr>
        <w:t>910</w:t>
      </w:r>
      <w:r w:rsidR="002403BD">
        <w:rPr>
          <w:rFonts w:ascii="Times New Roman" w:hAnsi="Times New Roman" w:cs="Times New Roman"/>
          <w:color w:val="000000"/>
          <w:sz w:val="24"/>
          <w:szCs w:val="24"/>
        </w:rPr>
        <w:t xml:space="preserve"> taxi-motards</w:t>
      </w:r>
      <w:r w:rsidR="00B97D12">
        <w:rPr>
          <w:rStyle w:val="Appelnotedebasdep"/>
          <w:rFonts w:ascii="Times New Roman" w:hAnsi="Times New Roman" w:cs="Times New Roman"/>
          <w:color w:val="000000"/>
          <w:sz w:val="24"/>
          <w:szCs w:val="24"/>
        </w:rPr>
        <w:footnoteReference w:id="6"/>
      </w:r>
      <w:r w:rsidR="002403BD">
        <w:rPr>
          <w:rFonts w:ascii="Times New Roman" w:hAnsi="Times New Roman" w:cs="Times New Roman"/>
          <w:color w:val="000000"/>
          <w:sz w:val="24"/>
          <w:szCs w:val="24"/>
        </w:rPr>
        <w:t xml:space="preserve"> et </w:t>
      </w:r>
      <w:r w:rsidR="006C2C85">
        <w:rPr>
          <w:rFonts w:ascii="Times New Roman" w:hAnsi="Times New Roman" w:cs="Times New Roman"/>
          <w:color w:val="000000"/>
          <w:sz w:val="24"/>
          <w:szCs w:val="24"/>
        </w:rPr>
        <w:t>690</w:t>
      </w:r>
      <w:r w:rsidR="002403BD">
        <w:rPr>
          <w:rFonts w:ascii="Times New Roman" w:hAnsi="Times New Roman" w:cs="Times New Roman"/>
          <w:color w:val="000000"/>
          <w:sz w:val="24"/>
          <w:szCs w:val="24"/>
        </w:rPr>
        <w:t xml:space="preserve"> personnes </w:t>
      </w:r>
      <w:r w:rsidR="000B0230">
        <w:rPr>
          <w:rFonts w:ascii="Times New Roman" w:hAnsi="Times New Roman" w:cs="Times New Roman"/>
          <w:color w:val="000000"/>
          <w:sz w:val="24"/>
          <w:szCs w:val="24"/>
        </w:rPr>
        <w:t>tirées</w:t>
      </w:r>
      <w:r w:rsidR="002403BD">
        <w:rPr>
          <w:rFonts w:ascii="Times New Roman" w:hAnsi="Times New Roman" w:cs="Times New Roman"/>
          <w:color w:val="000000"/>
          <w:sz w:val="24"/>
          <w:szCs w:val="24"/>
        </w:rPr>
        <w:t xml:space="preserve"> des ménages des communes cibles du projet</w:t>
      </w:r>
      <w:r w:rsidRPr="008E1FAF">
        <w:rPr>
          <w:rFonts w:ascii="Times New Roman" w:hAnsi="Times New Roman" w:cs="Times New Roman"/>
          <w:color w:val="000000"/>
          <w:sz w:val="24"/>
          <w:szCs w:val="24"/>
        </w:rPr>
        <w:t>. Au terme de l’administration d</w:t>
      </w:r>
      <w:r w:rsidR="00B97D12">
        <w:rPr>
          <w:rFonts w:ascii="Times New Roman" w:hAnsi="Times New Roman" w:cs="Times New Roman"/>
          <w:color w:val="000000"/>
          <w:sz w:val="24"/>
          <w:szCs w:val="24"/>
        </w:rPr>
        <w:t>es</w:t>
      </w:r>
      <w:r w:rsidRPr="008E1FAF">
        <w:rPr>
          <w:rFonts w:ascii="Times New Roman" w:hAnsi="Times New Roman" w:cs="Times New Roman"/>
          <w:color w:val="000000"/>
          <w:sz w:val="24"/>
          <w:szCs w:val="24"/>
        </w:rPr>
        <w:t xml:space="preserve"> questionnaire</w:t>
      </w:r>
      <w:r w:rsidR="00B97D12">
        <w:rPr>
          <w:rFonts w:ascii="Times New Roman" w:hAnsi="Times New Roman" w:cs="Times New Roman"/>
          <w:color w:val="000000"/>
          <w:sz w:val="24"/>
          <w:szCs w:val="24"/>
        </w:rPr>
        <w:t>s</w:t>
      </w:r>
      <w:r w:rsidRPr="008E1FAF">
        <w:rPr>
          <w:rFonts w:ascii="Times New Roman" w:hAnsi="Times New Roman" w:cs="Times New Roman"/>
          <w:color w:val="000000"/>
          <w:sz w:val="24"/>
          <w:szCs w:val="24"/>
        </w:rPr>
        <w:t xml:space="preserve"> auprès des jeunes </w:t>
      </w:r>
      <w:r w:rsidR="002403BD">
        <w:rPr>
          <w:rFonts w:ascii="Times New Roman" w:hAnsi="Times New Roman" w:cs="Times New Roman"/>
          <w:color w:val="000000"/>
          <w:sz w:val="24"/>
          <w:szCs w:val="24"/>
        </w:rPr>
        <w:t>taxi-motards d</w:t>
      </w:r>
      <w:r w:rsidRPr="008E1FAF">
        <w:rPr>
          <w:rFonts w:ascii="Times New Roman" w:hAnsi="Times New Roman" w:cs="Times New Roman"/>
          <w:color w:val="000000"/>
          <w:sz w:val="24"/>
          <w:szCs w:val="24"/>
        </w:rPr>
        <w:t xml:space="preserve">es </w:t>
      </w:r>
      <w:r w:rsidR="002403BD">
        <w:rPr>
          <w:rFonts w:ascii="Times New Roman" w:hAnsi="Times New Roman" w:cs="Times New Roman"/>
          <w:color w:val="000000"/>
          <w:sz w:val="24"/>
          <w:szCs w:val="24"/>
        </w:rPr>
        <w:t>six (6)</w:t>
      </w:r>
      <w:r w:rsidRPr="008E1FAF">
        <w:rPr>
          <w:rFonts w:ascii="Times New Roman" w:hAnsi="Times New Roman" w:cs="Times New Roman"/>
          <w:color w:val="000000"/>
          <w:sz w:val="24"/>
          <w:szCs w:val="24"/>
        </w:rPr>
        <w:t xml:space="preserve"> communes cibles, </w:t>
      </w:r>
      <w:r w:rsidR="00E43BFF">
        <w:rPr>
          <w:rFonts w:ascii="Times New Roman" w:hAnsi="Times New Roman" w:cs="Times New Roman"/>
          <w:color w:val="000000"/>
          <w:sz w:val="24"/>
          <w:szCs w:val="24"/>
        </w:rPr>
        <w:t>740</w:t>
      </w:r>
      <w:r w:rsidRPr="008E1FAF">
        <w:rPr>
          <w:rFonts w:ascii="Times New Roman" w:hAnsi="Times New Roman" w:cs="Times New Roman"/>
          <w:color w:val="000000"/>
          <w:sz w:val="24"/>
          <w:szCs w:val="24"/>
        </w:rPr>
        <w:t xml:space="preserve"> personnes ont été effectivement touchées, soit</w:t>
      </w:r>
      <w:r w:rsidR="00E43BFF">
        <w:rPr>
          <w:rFonts w:ascii="Times New Roman" w:hAnsi="Times New Roman" w:cs="Times New Roman"/>
          <w:color w:val="000000"/>
          <w:sz w:val="24"/>
          <w:szCs w:val="24"/>
        </w:rPr>
        <w:t xml:space="preserve"> 81</w:t>
      </w:r>
      <w:r w:rsidRPr="008E1FAF">
        <w:rPr>
          <w:rFonts w:ascii="Times New Roman" w:hAnsi="Times New Roman" w:cs="Times New Roman"/>
          <w:color w:val="000000"/>
          <w:sz w:val="24"/>
          <w:szCs w:val="24"/>
        </w:rPr>
        <w:t>% de l’échantillon.</w:t>
      </w:r>
      <w:r w:rsidR="002403BD">
        <w:rPr>
          <w:rFonts w:ascii="Times New Roman" w:hAnsi="Times New Roman" w:cs="Times New Roman"/>
          <w:color w:val="000000"/>
          <w:sz w:val="24"/>
          <w:szCs w:val="24"/>
        </w:rPr>
        <w:t xml:space="preserve"> Au niveau des ménages,</w:t>
      </w:r>
      <w:r w:rsidR="00B559C9">
        <w:rPr>
          <w:rFonts w:ascii="Times New Roman" w:hAnsi="Times New Roman" w:cs="Times New Roman"/>
          <w:color w:val="000000"/>
          <w:sz w:val="24"/>
          <w:szCs w:val="24"/>
        </w:rPr>
        <w:t xml:space="preserve"> </w:t>
      </w:r>
      <w:r w:rsidR="00360096">
        <w:rPr>
          <w:rFonts w:ascii="Times New Roman" w:hAnsi="Times New Roman" w:cs="Times New Roman"/>
          <w:color w:val="000000"/>
          <w:sz w:val="24"/>
          <w:szCs w:val="24"/>
        </w:rPr>
        <w:t>1</w:t>
      </w:r>
      <w:r w:rsidR="00671D28">
        <w:rPr>
          <w:rFonts w:ascii="Times New Roman" w:hAnsi="Times New Roman" w:cs="Times New Roman"/>
          <w:color w:val="000000"/>
          <w:sz w:val="24"/>
          <w:szCs w:val="24"/>
        </w:rPr>
        <w:t>.</w:t>
      </w:r>
      <w:r w:rsidR="00E43BFF">
        <w:rPr>
          <w:rFonts w:ascii="Times New Roman" w:hAnsi="Times New Roman" w:cs="Times New Roman"/>
          <w:color w:val="000000"/>
          <w:sz w:val="24"/>
          <w:szCs w:val="24"/>
        </w:rPr>
        <w:t>103</w:t>
      </w:r>
      <w:r w:rsidR="002403BD">
        <w:rPr>
          <w:rFonts w:ascii="Times New Roman" w:hAnsi="Times New Roman" w:cs="Times New Roman"/>
          <w:color w:val="000000"/>
          <w:sz w:val="24"/>
          <w:szCs w:val="24"/>
        </w:rPr>
        <w:t xml:space="preserve"> personnes </w:t>
      </w:r>
      <w:r w:rsidR="007E7929">
        <w:rPr>
          <w:rFonts w:ascii="Times New Roman" w:hAnsi="Times New Roman" w:cs="Times New Roman"/>
          <w:color w:val="000000"/>
          <w:sz w:val="24"/>
          <w:szCs w:val="24"/>
        </w:rPr>
        <w:t xml:space="preserve">ont été </w:t>
      </w:r>
      <w:r w:rsidR="000B0230">
        <w:rPr>
          <w:rFonts w:ascii="Times New Roman" w:hAnsi="Times New Roman" w:cs="Times New Roman"/>
          <w:color w:val="000000"/>
          <w:sz w:val="24"/>
          <w:szCs w:val="24"/>
        </w:rPr>
        <w:t>sondées</w:t>
      </w:r>
      <w:r w:rsidR="007E7929">
        <w:rPr>
          <w:rFonts w:ascii="Times New Roman" w:hAnsi="Times New Roman" w:cs="Times New Roman"/>
          <w:color w:val="000000"/>
          <w:sz w:val="24"/>
          <w:szCs w:val="24"/>
        </w:rPr>
        <w:t xml:space="preserve"> sur un effectif </w:t>
      </w:r>
      <w:r w:rsidR="000B0230">
        <w:rPr>
          <w:rFonts w:ascii="Times New Roman" w:hAnsi="Times New Roman" w:cs="Times New Roman"/>
          <w:color w:val="000000"/>
          <w:sz w:val="24"/>
          <w:szCs w:val="24"/>
        </w:rPr>
        <w:t>ciblé</w:t>
      </w:r>
      <w:r w:rsidR="007A11CF">
        <w:rPr>
          <w:rFonts w:ascii="Times New Roman" w:hAnsi="Times New Roman" w:cs="Times New Roman"/>
          <w:color w:val="000000"/>
          <w:sz w:val="24"/>
          <w:szCs w:val="24"/>
        </w:rPr>
        <w:t xml:space="preserve"> </w:t>
      </w:r>
      <w:r w:rsidR="007E7929">
        <w:rPr>
          <w:rFonts w:ascii="Times New Roman" w:hAnsi="Times New Roman" w:cs="Times New Roman"/>
          <w:color w:val="000000"/>
          <w:sz w:val="24"/>
          <w:szCs w:val="24"/>
        </w:rPr>
        <w:t xml:space="preserve">de </w:t>
      </w:r>
      <w:r w:rsidR="007A11CF">
        <w:rPr>
          <w:rFonts w:ascii="Times New Roman" w:hAnsi="Times New Roman" w:cs="Times New Roman"/>
          <w:color w:val="000000"/>
          <w:sz w:val="24"/>
          <w:szCs w:val="24"/>
        </w:rPr>
        <w:t xml:space="preserve">690, soit </w:t>
      </w:r>
      <w:r w:rsidR="00C60BAA">
        <w:rPr>
          <w:rFonts w:ascii="Times New Roman" w:hAnsi="Times New Roman" w:cs="Times New Roman"/>
          <w:color w:val="000000"/>
          <w:sz w:val="24"/>
          <w:szCs w:val="24"/>
        </w:rPr>
        <w:t>environ deux (2) personnes par ménage.</w:t>
      </w:r>
    </w:p>
    <w:p w14:paraId="0BBDD3A2" w14:textId="52939D4E" w:rsidR="00B411F4" w:rsidRDefault="008E1FAF" w:rsidP="00B2317C">
      <w:pPr>
        <w:jc w:val="both"/>
        <w:rPr>
          <w:rFonts w:ascii="Times New Roman" w:hAnsi="Times New Roman" w:cs="Times New Roman"/>
          <w:color w:val="000000"/>
          <w:sz w:val="24"/>
          <w:szCs w:val="24"/>
        </w:rPr>
      </w:pPr>
      <w:r w:rsidRPr="008E1FAF">
        <w:rPr>
          <w:rFonts w:ascii="Times New Roman" w:hAnsi="Times New Roman" w:cs="Times New Roman"/>
          <w:color w:val="000000"/>
          <w:sz w:val="24"/>
          <w:szCs w:val="24"/>
        </w:rPr>
        <w:t xml:space="preserve">Pour la collecte des données qualitatives, </w:t>
      </w:r>
      <w:r w:rsidR="000B0230">
        <w:rPr>
          <w:rFonts w:ascii="Times New Roman" w:hAnsi="Times New Roman" w:cs="Times New Roman"/>
          <w:color w:val="000000"/>
          <w:sz w:val="24"/>
          <w:szCs w:val="24"/>
        </w:rPr>
        <w:t>des interviews</w:t>
      </w:r>
      <w:r w:rsidR="00AD2109">
        <w:rPr>
          <w:rFonts w:ascii="Times New Roman" w:hAnsi="Times New Roman" w:cs="Times New Roman"/>
          <w:color w:val="000000"/>
          <w:sz w:val="24"/>
          <w:szCs w:val="24"/>
        </w:rPr>
        <w:t xml:space="preserve"> ont </w:t>
      </w:r>
      <w:r w:rsidR="000B0230">
        <w:rPr>
          <w:rFonts w:ascii="Times New Roman" w:hAnsi="Times New Roman" w:cs="Times New Roman"/>
          <w:color w:val="000000"/>
          <w:sz w:val="24"/>
          <w:szCs w:val="24"/>
        </w:rPr>
        <w:t>été organisées. Ainsi,</w:t>
      </w:r>
      <w:r w:rsidR="00E52A14">
        <w:rPr>
          <w:rFonts w:ascii="Times New Roman" w:hAnsi="Times New Roman" w:cs="Times New Roman"/>
          <w:color w:val="000000"/>
          <w:sz w:val="24"/>
          <w:szCs w:val="24"/>
        </w:rPr>
        <w:t xml:space="preserve"> 51</w:t>
      </w:r>
      <w:r w:rsidRPr="008E1FAF">
        <w:rPr>
          <w:rFonts w:ascii="Times New Roman" w:hAnsi="Times New Roman" w:cs="Times New Roman"/>
          <w:color w:val="000000"/>
          <w:sz w:val="24"/>
          <w:szCs w:val="24"/>
        </w:rPr>
        <w:t xml:space="preserve"> entretiens individuels ont été réalisés auprès </w:t>
      </w:r>
      <w:r w:rsidR="00195671">
        <w:rPr>
          <w:rFonts w:ascii="Times New Roman" w:hAnsi="Times New Roman" w:cs="Times New Roman"/>
          <w:color w:val="000000"/>
          <w:sz w:val="24"/>
          <w:szCs w:val="24"/>
        </w:rPr>
        <w:t xml:space="preserve">des acteurs politiques, </w:t>
      </w:r>
      <w:r w:rsidRPr="008E1FAF">
        <w:rPr>
          <w:rFonts w:ascii="Times New Roman" w:hAnsi="Times New Roman" w:cs="Times New Roman"/>
          <w:color w:val="000000"/>
          <w:sz w:val="24"/>
          <w:szCs w:val="24"/>
        </w:rPr>
        <w:t>des élus locaux, des autorités administratives et des autres acteurs de mise en œuvre du projet</w:t>
      </w:r>
      <w:r w:rsidR="00E52A14">
        <w:rPr>
          <w:rFonts w:ascii="Times New Roman" w:hAnsi="Times New Roman" w:cs="Times New Roman"/>
          <w:color w:val="000000"/>
          <w:sz w:val="24"/>
          <w:szCs w:val="24"/>
        </w:rPr>
        <w:t xml:space="preserve">. La commune de Matoto représentait 31% de l’échantillon, suivie de celle de N’zérékoré avec 22%. </w:t>
      </w:r>
    </w:p>
    <w:p w14:paraId="22151D74" w14:textId="77777777" w:rsidR="00237D11" w:rsidRPr="00D05BF3" w:rsidRDefault="00237D11" w:rsidP="00237D11">
      <w:pPr>
        <w:spacing w:after="240" w:line="276" w:lineRule="auto"/>
        <w:jc w:val="both"/>
        <w:rPr>
          <w:rFonts w:ascii="Times New Roman" w:hAnsi="Times New Roman" w:cs="Times New Roman"/>
          <w:b/>
          <w:bCs/>
          <w:i/>
          <w:iCs/>
          <w:sz w:val="24"/>
          <w:szCs w:val="24"/>
        </w:rPr>
      </w:pPr>
      <w:r w:rsidRPr="00446831">
        <w:rPr>
          <w:rFonts w:ascii="Times New Roman" w:hAnsi="Times New Roman" w:cs="Times New Roman"/>
          <w:sz w:val="24"/>
          <w:szCs w:val="24"/>
        </w:rPr>
        <w:t>En termes de répartition des répondants (taxi-motards et ménages) par commune, conformément à l’échantillon retenu, il ressort que les communes de Matoto et de Ratoma sont les plus représentées (cf. Figure 1). La commune de Kaloum ne représente que 4% des répondants ménages et 5% des répondants taxi-motards compte</w:t>
      </w:r>
      <w:r>
        <w:rPr>
          <w:rFonts w:ascii="Times New Roman" w:hAnsi="Times New Roman" w:cs="Times New Roman"/>
          <w:sz w:val="24"/>
          <w:szCs w:val="24"/>
        </w:rPr>
        <w:t xml:space="preserve"> tenu</w:t>
      </w:r>
      <w:r w:rsidRPr="00446831">
        <w:rPr>
          <w:rFonts w:ascii="Times New Roman" w:hAnsi="Times New Roman" w:cs="Times New Roman"/>
          <w:sz w:val="24"/>
          <w:szCs w:val="24"/>
        </w:rPr>
        <w:t xml:space="preserve"> des </w:t>
      </w:r>
      <w:r>
        <w:rPr>
          <w:rFonts w:ascii="Times New Roman" w:hAnsi="Times New Roman" w:cs="Times New Roman"/>
          <w:sz w:val="24"/>
          <w:szCs w:val="24"/>
        </w:rPr>
        <w:t xml:space="preserve">conséquences </w:t>
      </w:r>
      <w:r w:rsidRPr="00446831">
        <w:rPr>
          <w:rFonts w:ascii="Times New Roman" w:hAnsi="Times New Roman" w:cs="Times New Roman"/>
          <w:sz w:val="24"/>
          <w:szCs w:val="24"/>
        </w:rPr>
        <w:t xml:space="preserve">des mesures règlementaires </w:t>
      </w:r>
      <w:r>
        <w:rPr>
          <w:rFonts w:ascii="Times New Roman" w:hAnsi="Times New Roman" w:cs="Times New Roman"/>
          <w:sz w:val="24"/>
          <w:szCs w:val="24"/>
        </w:rPr>
        <w:t xml:space="preserve">prises </w:t>
      </w:r>
      <w:r w:rsidRPr="00446831">
        <w:rPr>
          <w:rFonts w:ascii="Times New Roman" w:hAnsi="Times New Roman" w:cs="Times New Roman"/>
          <w:sz w:val="24"/>
          <w:szCs w:val="24"/>
        </w:rPr>
        <w:t xml:space="preserve">en matière de pratique d’activité de taxi-moto </w:t>
      </w:r>
      <w:r>
        <w:rPr>
          <w:rFonts w:ascii="Times New Roman" w:hAnsi="Times New Roman" w:cs="Times New Roman"/>
          <w:sz w:val="24"/>
          <w:szCs w:val="24"/>
        </w:rPr>
        <w:t xml:space="preserve">dans la zone </w:t>
      </w:r>
      <w:r w:rsidRPr="00446831">
        <w:rPr>
          <w:rFonts w:ascii="Times New Roman" w:hAnsi="Times New Roman" w:cs="Times New Roman"/>
          <w:sz w:val="24"/>
          <w:szCs w:val="24"/>
        </w:rPr>
        <w:t xml:space="preserve">au moment de l’implémentation du projet. </w:t>
      </w:r>
    </w:p>
    <w:p w14:paraId="0406A2B0" w14:textId="4034579D" w:rsidR="00237D11" w:rsidRDefault="00237D11" w:rsidP="00B2317C">
      <w:pPr>
        <w:jc w:val="both"/>
        <w:rPr>
          <w:rFonts w:ascii="Times New Roman" w:hAnsi="Times New Roman" w:cs="Times New Roman"/>
          <w:color w:val="000000"/>
          <w:sz w:val="24"/>
          <w:szCs w:val="24"/>
        </w:rPr>
      </w:pPr>
    </w:p>
    <w:p w14:paraId="3311F62E" w14:textId="77777777" w:rsidR="00237D11" w:rsidRDefault="00237D11" w:rsidP="00B2317C">
      <w:pPr>
        <w:jc w:val="both"/>
        <w:rPr>
          <w:rFonts w:ascii="Times New Roman" w:hAnsi="Times New Roman" w:cs="Times New Roman"/>
          <w:color w:val="000000"/>
          <w:sz w:val="24"/>
          <w:szCs w:val="24"/>
        </w:rPr>
      </w:pPr>
    </w:p>
    <w:p w14:paraId="19C784C8" w14:textId="7DCD8B99" w:rsidR="00802745" w:rsidRPr="00655F9B" w:rsidRDefault="00802745" w:rsidP="00C60407">
      <w:pPr>
        <w:pStyle w:val="Lgende"/>
        <w:spacing w:after="0"/>
        <w:jc w:val="center"/>
        <w:rPr>
          <w:rFonts w:ascii="Times New Roman" w:hAnsi="Times New Roman" w:cs="Times New Roman"/>
          <w:b w:val="0"/>
          <w:bCs w:val="0"/>
          <w:i/>
          <w:iCs/>
          <w:sz w:val="24"/>
          <w:szCs w:val="24"/>
        </w:rPr>
      </w:pPr>
      <w:bookmarkStart w:id="59" w:name="_Toc97734053"/>
      <w:r w:rsidRPr="00655F9B">
        <w:rPr>
          <w:rFonts w:ascii="Times New Roman" w:hAnsi="Times New Roman" w:cs="Times New Roman"/>
          <w:b w:val="0"/>
          <w:bCs w:val="0"/>
          <w:i/>
          <w:iCs/>
          <w:sz w:val="24"/>
          <w:szCs w:val="24"/>
        </w:rPr>
        <w:lastRenderedPageBreak/>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AD2109">
        <w:rPr>
          <w:rFonts w:ascii="Times New Roman" w:hAnsi="Times New Roman" w:cs="Times New Roman"/>
          <w:b w:val="0"/>
          <w:bCs w:val="0"/>
          <w:i/>
          <w:iCs/>
          <w:noProof/>
          <w:sz w:val="24"/>
          <w:szCs w:val="24"/>
        </w:rPr>
        <w:t>1</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sidR="00D0041E" w:rsidRPr="00655F9B">
        <w:rPr>
          <w:rFonts w:ascii="Times New Roman" w:hAnsi="Times New Roman" w:cs="Times New Roman"/>
          <w:b w:val="0"/>
          <w:bCs w:val="0"/>
          <w:i/>
          <w:iCs/>
          <w:sz w:val="24"/>
          <w:szCs w:val="24"/>
        </w:rPr>
        <w:t>Répartition</w:t>
      </w:r>
      <w:r w:rsidRPr="00655F9B">
        <w:rPr>
          <w:rFonts w:ascii="Times New Roman" w:hAnsi="Times New Roman" w:cs="Times New Roman"/>
          <w:b w:val="0"/>
          <w:bCs w:val="0"/>
          <w:i/>
          <w:iCs/>
          <w:sz w:val="24"/>
          <w:szCs w:val="24"/>
        </w:rPr>
        <w:t xml:space="preserve"> des </w:t>
      </w:r>
      <w:r w:rsidR="00D0041E" w:rsidRPr="00655F9B">
        <w:rPr>
          <w:rFonts w:ascii="Times New Roman" w:hAnsi="Times New Roman" w:cs="Times New Roman"/>
          <w:b w:val="0"/>
          <w:bCs w:val="0"/>
          <w:i/>
          <w:iCs/>
          <w:sz w:val="24"/>
          <w:szCs w:val="24"/>
        </w:rPr>
        <w:t>répondants (ménages</w:t>
      </w:r>
      <w:r w:rsidR="00C60407">
        <w:rPr>
          <w:rFonts w:ascii="Times New Roman" w:hAnsi="Times New Roman" w:cs="Times New Roman"/>
          <w:b w:val="0"/>
          <w:bCs w:val="0"/>
          <w:i/>
          <w:iCs/>
          <w:sz w:val="24"/>
          <w:szCs w:val="24"/>
        </w:rPr>
        <w:t xml:space="preserve"> &amp; taxi-motards</w:t>
      </w:r>
      <w:r w:rsidR="00D0041E" w:rsidRPr="00655F9B">
        <w:rPr>
          <w:rFonts w:ascii="Times New Roman" w:hAnsi="Times New Roman" w:cs="Times New Roman"/>
          <w:b w:val="0"/>
          <w:bCs w:val="0"/>
          <w:i/>
          <w:iCs/>
          <w:sz w:val="24"/>
          <w:szCs w:val="24"/>
        </w:rPr>
        <w:t>)</w:t>
      </w:r>
      <w:r w:rsidRPr="00655F9B">
        <w:rPr>
          <w:rFonts w:ascii="Times New Roman" w:hAnsi="Times New Roman" w:cs="Times New Roman"/>
          <w:b w:val="0"/>
          <w:bCs w:val="0"/>
          <w:i/>
          <w:iCs/>
          <w:sz w:val="24"/>
          <w:szCs w:val="24"/>
        </w:rPr>
        <w:t xml:space="preserve"> par commune</w:t>
      </w:r>
      <w:r w:rsidR="00D0041E" w:rsidRPr="00655F9B">
        <w:rPr>
          <w:rFonts w:ascii="Times New Roman" w:hAnsi="Times New Roman" w:cs="Times New Roman"/>
          <w:b w:val="0"/>
          <w:bCs w:val="0"/>
          <w:i/>
          <w:iCs/>
          <w:sz w:val="24"/>
          <w:szCs w:val="24"/>
        </w:rPr>
        <w:t xml:space="preserve"> cible</w:t>
      </w:r>
      <w:r w:rsidR="00C60407">
        <w:rPr>
          <w:rFonts w:ascii="Times New Roman" w:hAnsi="Times New Roman" w:cs="Times New Roman"/>
          <w:b w:val="0"/>
          <w:bCs w:val="0"/>
          <w:i/>
          <w:iCs/>
          <w:sz w:val="24"/>
          <w:szCs w:val="24"/>
        </w:rPr>
        <w:t>.</w:t>
      </w:r>
      <w:bookmarkEnd w:id="59"/>
    </w:p>
    <w:p w14:paraId="562ADE9D" w14:textId="2A0CCFB0" w:rsidR="00D0041E" w:rsidRDefault="00C6735A" w:rsidP="00D0041E">
      <w:pPr>
        <w:jc w:val="center"/>
      </w:pPr>
      <w:r>
        <w:rPr>
          <w:noProof/>
          <w:lang w:val="en-US"/>
        </w:rPr>
        <w:drawing>
          <wp:inline distT="0" distB="0" distL="0" distR="0" wp14:anchorId="57A2EE79" wp14:editId="757CED84">
            <wp:extent cx="4743450" cy="3308350"/>
            <wp:effectExtent l="0" t="0" r="0" b="6350"/>
            <wp:docPr id="1" name="Graphique 1">
              <a:extLst xmlns:a="http://schemas.openxmlformats.org/drawingml/2006/main">
                <a:ext uri="{FF2B5EF4-FFF2-40B4-BE49-F238E27FC236}">
                  <a16:creationId xmlns:a16="http://schemas.microsoft.com/office/drawing/2014/main" id="{63F4D235-A32D-4157-B2FA-B9C7DBE26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DDFA3" w14:textId="6C5410AB" w:rsidR="00D05BF3" w:rsidRPr="00655F9B" w:rsidRDefault="00D05BF3" w:rsidP="00D05BF3">
      <w:pPr>
        <w:pStyle w:val="Lgende"/>
        <w:spacing w:after="0"/>
        <w:jc w:val="center"/>
        <w:rPr>
          <w:rFonts w:ascii="Times New Roman" w:hAnsi="Times New Roman" w:cs="Times New Roman"/>
          <w:b w:val="0"/>
          <w:bCs w:val="0"/>
          <w:i/>
          <w:iCs/>
          <w:sz w:val="24"/>
          <w:szCs w:val="24"/>
        </w:rPr>
      </w:pPr>
      <w:bookmarkStart w:id="60" w:name="_Toc97734054"/>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237D11">
        <w:rPr>
          <w:rFonts w:ascii="Times New Roman" w:hAnsi="Times New Roman" w:cs="Times New Roman"/>
          <w:b w:val="0"/>
          <w:bCs w:val="0"/>
          <w:i/>
          <w:iCs/>
          <w:noProof/>
          <w:sz w:val="24"/>
          <w:szCs w:val="24"/>
        </w:rPr>
        <w:t>2</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Répartition des répondants (ménages</w:t>
      </w:r>
      <w:r>
        <w:rPr>
          <w:rFonts w:ascii="Times New Roman" w:hAnsi="Times New Roman" w:cs="Times New Roman"/>
          <w:b w:val="0"/>
          <w:bCs w:val="0"/>
          <w:i/>
          <w:iCs/>
          <w:sz w:val="24"/>
          <w:szCs w:val="24"/>
        </w:rPr>
        <w:t xml:space="preserve"> &amp; taxi-motards</w:t>
      </w:r>
      <w:r w:rsidRPr="00655F9B">
        <w:rPr>
          <w:rFonts w:ascii="Times New Roman" w:hAnsi="Times New Roman" w:cs="Times New Roman"/>
          <w:b w:val="0"/>
          <w:bCs w:val="0"/>
          <w:i/>
          <w:iCs/>
          <w:sz w:val="24"/>
          <w:szCs w:val="24"/>
        </w:rPr>
        <w:t xml:space="preserve">) par </w:t>
      </w:r>
      <w:r>
        <w:rPr>
          <w:rFonts w:ascii="Times New Roman" w:hAnsi="Times New Roman" w:cs="Times New Roman"/>
          <w:b w:val="0"/>
          <w:bCs w:val="0"/>
          <w:i/>
          <w:iCs/>
          <w:sz w:val="24"/>
          <w:szCs w:val="24"/>
        </w:rPr>
        <w:t>sexe.</w:t>
      </w:r>
      <w:bookmarkEnd w:id="60"/>
    </w:p>
    <w:p w14:paraId="61E93226" w14:textId="77777777" w:rsidR="00D05BF3" w:rsidRDefault="00D05BF3" w:rsidP="00D05BF3">
      <w:pPr>
        <w:jc w:val="center"/>
      </w:pPr>
      <w:r>
        <w:rPr>
          <w:noProof/>
          <w:lang w:val="en-US"/>
        </w:rPr>
        <w:drawing>
          <wp:inline distT="0" distB="0" distL="0" distR="0" wp14:anchorId="4A35D603" wp14:editId="0E6014BF">
            <wp:extent cx="4572000" cy="2743200"/>
            <wp:effectExtent l="0" t="0" r="0" b="0"/>
            <wp:docPr id="2" name="Graphique 2">
              <a:extLst xmlns:a="http://schemas.openxmlformats.org/drawingml/2006/main">
                <a:ext uri="{FF2B5EF4-FFF2-40B4-BE49-F238E27FC236}">
                  <a16:creationId xmlns:a16="http://schemas.microsoft.com/office/drawing/2014/main" id="{CEC68ABD-5A6B-46C9-833A-91697C8C4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1D4142" w14:textId="77777777" w:rsidR="00237D11" w:rsidRDefault="00237D11" w:rsidP="00237D11">
      <w:pPr>
        <w:spacing w:after="240" w:line="276" w:lineRule="auto"/>
        <w:jc w:val="both"/>
        <w:rPr>
          <w:rFonts w:ascii="Times New Roman" w:hAnsi="Times New Roman" w:cs="Times New Roman"/>
          <w:sz w:val="24"/>
          <w:szCs w:val="24"/>
        </w:rPr>
      </w:pPr>
      <w:bookmarkStart w:id="61" w:name="_Toc97734055"/>
      <w:r w:rsidRPr="00C17EB7">
        <w:rPr>
          <w:rFonts w:ascii="Times New Roman" w:hAnsi="Times New Roman" w:cs="Times New Roman"/>
          <w:sz w:val="24"/>
          <w:szCs w:val="24"/>
        </w:rPr>
        <w:t>La proportion des jeunes femmes touchées</w:t>
      </w:r>
      <w:r>
        <w:rPr>
          <w:rFonts w:ascii="Times New Roman" w:hAnsi="Times New Roman" w:cs="Times New Roman"/>
          <w:sz w:val="24"/>
          <w:szCs w:val="24"/>
        </w:rPr>
        <w:t xml:space="preserve"> par l’enquête par sondage</w:t>
      </w:r>
      <w:r w:rsidRPr="00C17EB7">
        <w:rPr>
          <w:rFonts w:ascii="Times New Roman" w:hAnsi="Times New Roman" w:cs="Times New Roman"/>
          <w:sz w:val="24"/>
          <w:szCs w:val="24"/>
        </w:rPr>
        <w:t xml:space="preserve"> est </w:t>
      </w:r>
      <w:r>
        <w:rPr>
          <w:rFonts w:ascii="Times New Roman" w:hAnsi="Times New Roman" w:cs="Times New Roman"/>
          <w:sz w:val="24"/>
          <w:szCs w:val="24"/>
        </w:rPr>
        <w:t xml:space="preserve">de </w:t>
      </w:r>
      <w:r w:rsidRPr="00C17EB7">
        <w:rPr>
          <w:rFonts w:ascii="Times New Roman" w:hAnsi="Times New Roman" w:cs="Times New Roman"/>
          <w:sz w:val="24"/>
          <w:szCs w:val="24"/>
        </w:rPr>
        <w:t>4</w:t>
      </w:r>
      <w:r>
        <w:rPr>
          <w:rFonts w:ascii="Times New Roman" w:hAnsi="Times New Roman" w:cs="Times New Roman"/>
          <w:sz w:val="24"/>
          <w:szCs w:val="24"/>
        </w:rPr>
        <w:t>8</w:t>
      </w:r>
      <w:r w:rsidRPr="00C17EB7">
        <w:rPr>
          <w:rFonts w:ascii="Times New Roman" w:hAnsi="Times New Roman" w:cs="Times New Roman"/>
          <w:sz w:val="24"/>
          <w:szCs w:val="24"/>
        </w:rPr>
        <w:t>%</w:t>
      </w:r>
      <w:r>
        <w:rPr>
          <w:rFonts w:ascii="Times New Roman" w:hAnsi="Times New Roman" w:cs="Times New Roman"/>
          <w:sz w:val="24"/>
          <w:szCs w:val="24"/>
        </w:rPr>
        <w:t xml:space="preserve"> des répondants</w:t>
      </w:r>
      <w:r w:rsidRPr="00C17EB7">
        <w:rPr>
          <w:rFonts w:ascii="Times New Roman" w:hAnsi="Times New Roman" w:cs="Times New Roman"/>
          <w:sz w:val="24"/>
          <w:szCs w:val="24"/>
        </w:rPr>
        <w:t xml:space="preserve"> </w:t>
      </w:r>
      <w:r>
        <w:rPr>
          <w:rFonts w:ascii="Times New Roman" w:hAnsi="Times New Roman" w:cs="Times New Roman"/>
          <w:sz w:val="24"/>
          <w:szCs w:val="24"/>
        </w:rPr>
        <w:t xml:space="preserve">ménages </w:t>
      </w:r>
      <w:r w:rsidRPr="00C17EB7">
        <w:rPr>
          <w:rFonts w:ascii="Times New Roman" w:hAnsi="Times New Roman" w:cs="Times New Roman"/>
          <w:sz w:val="24"/>
          <w:szCs w:val="24"/>
        </w:rPr>
        <w:t xml:space="preserve">(cf. Figure 2). </w:t>
      </w:r>
      <w:r>
        <w:rPr>
          <w:rFonts w:ascii="Times New Roman" w:hAnsi="Times New Roman" w:cs="Times New Roman"/>
          <w:sz w:val="24"/>
          <w:szCs w:val="24"/>
        </w:rPr>
        <w:t>Quant à l’activité de taxi-moto, elle est exercée essentiellement par les jeunes hommes comme les résultats de l’étude de base l’ont montré</w:t>
      </w:r>
      <w:r w:rsidRPr="00C17EB7">
        <w:rPr>
          <w:rFonts w:ascii="Times New Roman" w:hAnsi="Times New Roman" w:cs="Times New Roman"/>
          <w:sz w:val="24"/>
          <w:szCs w:val="24"/>
        </w:rPr>
        <w:t>.</w:t>
      </w:r>
    </w:p>
    <w:p w14:paraId="765D581D" w14:textId="34F3D032" w:rsidR="00237D11" w:rsidRPr="00446831" w:rsidRDefault="00237D11" w:rsidP="00237D11">
      <w:pPr>
        <w:spacing w:after="240" w:line="276" w:lineRule="auto"/>
        <w:jc w:val="both"/>
        <w:rPr>
          <w:rFonts w:ascii="Times New Roman" w:hAnsi="Times New Roman" w:cs="Times New Roman"/>
          <w:sz w:val="24"/>
          <w:szCs w:val="24"/>
        </w:rPr>
      </w:pPr>
      <w:r w:rsidRPr="00446831">
        <w:rPr>
          <w:rFonts w:ascii="Times New Roman" w:hAnsi="Times New Roman" w:cs="Times New Roman"/>
          <w:sz w:val="24"/>
          <w:szCs w:val="24"/>
        </w:rPr>
        <w:t>S’agissant de la répartition par tranche d’âge, au terme de l’enquête par sondage, la grande majorité (</w:t>
      </w:r>
      <w:r>
        <w:rPr>
          <w:rFonts w:ascii="Times New Roman" w:hAnsi="Times New Roman" w:cs="Times New Roman"/>
          <w:sz w:val="24"/>
          <w:szCs w:val="24"/>
        </w:rPr>
        <w:t>82</w:t>
      </w:r>
      <w:r w:rsidRPr="00446831">
        <w:rPr>
          <w:rFonts w:ascii="Times New Roman" w:hAnsi="Times New Roman" w:cs="Times New Roman"/>
          <w:sz w:val="24"/>
          <w:szCs w:val="24"/>
        </w:rPr>
        <w:t>%) des répondants sont des jeunes de</w:t>
      </w:r>
      <w:r>
        <w:rPr>
          <w:rFonts w:ascii="Times New Roman" w:hAnsi="Times New Roman" w:cs="Times New Roman"/>
          <w:sz w:val="24"/>
          <w:szCs w:val="24"/>
        </w:rPr>
        <w:t xml:space="preserve"> 15-35</w:t>
      </w:r>
      <w:r w:rsidRPr="00446831">
        <w:rPr>
          <w:rFonts w:ascii="Times New Roman" w:hAnsi="Times New Roman" w:cs="Times New Roman"/>
          <w:sz w:val="24"/>
          <w:szCs w:val="24"/>
        </w:rPr>
        <w:t xml:space="preserve"> ans</w:t>
      </w:r>
      <w:r>
        <w:rPr>
          <w:rFonts w:ascii="Times New Roman" w:hAnsi="Times New Roman" w:cs="Times New Roman"/>
          <w:sz w:val="24"/>
          <w:szCs w:val="24"/>
        </w:rPr>
        <w:t xml:space="preserve">. Toutefois, 10% des taxi-motards ont entre 15-20 </w:t>
      </w:r>
      <w:r>
        <w:rPr>
          <w:rFonts w:ascii="Times New Roman" w:hAnsi="Times New Roman" w:cs="Times New Roman"/>
          <w:sz w:val="24"/>
          <w:szCs w:val="24"/>
        </w:rPr>
        <w:lastRenderedPageBreak/>
        <w:t xml:space="preserve">ans et donc sont relativement jeunes. Quant aux répondants ménages, 32% ont plus de 35 ans. Et, 17% d’entre eux sont de la tranche d’âge 15-20 ans (cf. Figure 3). </w:t>
      </w:r>
    </w:p>
    <w:p w14:paraId="0958BCC3" w14:textId="1CF62F14" w:rsidR="00C6735A" w:rsidRPr="00655F9B" w:rsidRDefault="00C6735A" w:rsidP="00C6735A">
      <w:pPr>
        <w:pStyle w:val="Lgende"/>
        <w:spacing w:after="0"/>
        <w:jc w:val="center"/>
        <w:rPr>
          <w:rFonts w:ascii="Times New Roman" w:hAnsi="Times New Roman" w:cs="Times New Roman"/>
          <w:b w:val="0"/>
          <w:bCs w:val="0"/>
          <w:i/>
          <w:iCs/>
          <w:sz w:val="24"/>
          <w:szCs w:val="24"/>
        </w:rPr>
      </w:pPr>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237D11">
        <w:rPr>
          <w:rFonts w:ascii="Times New Roman" w:hAnsi="Times New Roman" w:cs="Times New Roman"/>
          <w:b w:val="0"/>
          <w:bCs w:val="0"/>
          <w:i/>
          <w:iCs/>
          <w:noProof/>
          <w:sz w:val="24"/>
          <w:szCs w:val="24"/>
        </w:rPr>
        <w:t>3</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Répartition des répondants (ménages</w:t>
      </w:r>
      <w:r>
        <w:rPr>
          <w:rFonts w:ascii="Times New Roman" w:hAnsi="Times New Roman" w:cs="Times New Roman"/>
          <w:b w:val="0"/>
          <w:bCs w:val="0"/>
          <w:i/>
          <w:iCs/>
          <w:sz w:val="24"/>
          <w:szCs w:val="24"/>
        </w:rPr>
        <w:t xml:space="preserve"> &amp; taxi-motards</w:t>
      </w:r>
      <w:r w:rsidRPr="00655F9B">
        <w:rPr>
          <w:rFonts w:ascii="Times New Roman" w:hAnsi="Times New Roman" w:cs="Times New Roman"/>
          <w:b w:val="0"/>
          <w:bCs w:val="0"/>
          <w:i/>
          <w:iCs/>
          <w:sz w:val="24"/>
          <w:szCs w:val="24"/>
        </w:rPr>
        <w:t xml:space="preserve">) par </w:t>
      </w:r>
      <w:r>
        <w:rPr>
          <w:rFonts w:ascii="Times New Roman" w:hAnsi="Times New Roman" w:cs="Times New Roman"/>
          <w:b w:val="0"/>
          <w:bCs w:val="0"/>
          <w:i/>
          <w:iCs/>
          <w:sz w:val="24"/>
          <w:szCs w:val="24"/>
        </w:rPr>
        <w:t>tranche d’âge.</w:t>
      </w:r>
      <w:bookmarkEnd w:id="61"/>
    </w:p>
    <w:p w14:paraId="1401DF46" w14:textId="1E89878E" w:rsidR="00C6735A" w:rsidRDefault="00C6735A" w:rsidP="00D47864">
      <w:pPr>
        <w:jc w:val="center"/>
        <w:rPr>
          <w:rFonts w:ascii="Arial" w:hAnsi="Arial" w:cs="Arial"/>
        </w:rPr>
      </w:pPr>
      <w:r>
        <w:rPr>
          <w:noProof/>
          <w:lang w:val="en-US"/>
        </w:rPr>
        <w:drawing>
          <wp:inline distT="0" distB="0" distL="0" distR="0" wp14:anchorId="15141A1B" wp14:editId="3F3A4A63">
            <wp:extent cx="4572000" cy="2743200"/>
            <wp:effectExtent l="0" t="0" r="0" b="0"/>
            <wp:docPr id="3" name="Graphique 3">
              <a:extLst xmlns:a="http://schemas.openxmlformats.org/drawingml/2006/main">
                <a:ext uri="{FF2B5EF4-FFF2-40B4-BE49-F238E27FC236}">
                  <a16:creationId xmlns:a16="http://schemas.microsoft.com/office/drawing/2014/main" id="{733D9B62-E02A-41F6-9AA3-FFBD2EF62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22132D" w14:textId="3C26D545" w:rsidR="00D47864" w:rsidRPr="00D47864" w:rsidRDefault="00D47864" w:rsidP="00D47864">
      <w:pPr>
        <w:pStyle w:val="Lgende"/>
        <w:spacing w:after="0"/>
        <w:jc w:val="center"/>
        <w:rPr>
          <w:rFonts w:ascii="Times New Roman" w:hAnsi="Times New Roman" w:cs="Times New Roman"/>
          <w:b w:val="0"/>
          <w:bCs w:val="0"/>
          <w:i/>
          <w:iCs/>
          <w:sz w:val="24"/>
          <w:szCs w:val="24"/>
        </w:rPr>
      </w:pPr>
      <w:bookmarkStart w:id="62" w:name="_Toc97734056"/>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237D11">
        <w:rPr>
          <w:rFonts w:ascii="Times New Roman" w:hAnsi="Times New Roman" w:cs="Times New Roman"/>
          <w:b w:val="0"/>
          <w:bCs w:val="0"/>
          <w:i/>
          <w:iCs/>
          <w:noProof/>
          <w:sz w:val="24"/>
          <w:szCs w:val="24"/>
        </w:rPr>
        <w:t>4</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Répartition des répondants (ménages</w:t>
      </w:r>
      <w:r>
        <w:rPr>
          <w:rFonts w:ascii="Times New Roman" w:hAnsi="Times New Roman" w:cs="Times New Roman"/>
          <w:b w:val="0"/>
          <w:bCs w:val="0"/>
          <w:i/>
          <w:iCs/>
          <w:sz w:val="24"/>
          <w:szCs w:val="24"/>
        </w:rPr>
        <w:t xml:space="preserve"> &amp; taxi-motards</w:t>
      </w:r>
      <w:r w:rsidRPr="00655F9B">
        <w:rPr>
          <w:rFonts w:ascii="Times New Roman" w:hAnsi="Times New Roman" w:cs="Times New Roman"/>
          <w:b w:val="0"/>
          <w:bCs w:val="0"/>
          <w:i/>
          <w:iCs/>
          <w:sz w:val="24"/>
          <w:szCs w:val="24"/>
        </w:rPr>
        <w:t xml:space="preserve">) par </w:t>
      </w:r>
      <w:r>
        <w:rPr>
          <w:rFonts w:ascii="Times New Roman" w:hAnsi="Times New Roman" w:cs="Times New Roman"/>
          <w:b w:val="0"/>
          <w:bCs w:val="0"/>
          <w:i/>
          <w:iCs/>
          <w:sz w:val="24"/>
          <w:szCs w:val="24"/>
        </w:rPr>
        <w:t>niveau d’</w:t>
      </w:r>
      <w:r w:rsidR="00534004">
        <w:rPr>
          <w:rFonts w:ascii="Times New Roman" w:hAnsi="Times New Roman" w:cs="Times New Roman"/>
          <w:b w:val="0"/>
          <w:bCs w:val="0"/>
          <w:i/>
          <w:iCs/>
          <w:sz w:val="24"/>
          <w:szCs w:val="24"/>
        </w:rPr>
        <w:t>éducation</w:t>
      </w:r>
      <w:r>
        <w:rPr>
          <w:rFonts w:ascii="Times New Roman" w:hAnsi="Times New Roman" w:cs="Times New Roman"/>
          <w:b w:val="0"/>
          <w:bCs w:val="0"/>
          <w:i/>
          <w:iCs/>
          <w:sz w:val="24"/>
          <w:szCs w:val="24"/>
        </w:rPr>
        <w:t>.</w:t>
      </w:r>
      <w:bookmarkEnd w:id="62"/>
    </w:p>
    <w:p w14:paraId="3C35276F" w14:textId="27DFDE5C" w:rsidR="00D47864" w:rsidRDefault="00D47864" w:rsidP="00D47864">
      <w:pPr>
        <w:jc w:val="center"/>
        <w:rPr>
          <w:rFonts w:ascii="Arial" w:hAnsi="Arial" w:cs="Arial"/>
        </w:rPr>
      </w:pPr>
      <w:r>
        <w:rPr>
          <w:noProof/>
          <w:lang w:val="en-US"/>
        </w:rPr>
        <w:drawing>
          <wp:inline distT="0" distB="0" distL="0" distR="0" wp14:anchorId="17B839F4" wp14:editId="1193FC6B">
            <wp:extent cx="4572000" cy="2743200"/>
            <wp:effectExtent l="0" t="0" r="0" b="0"/>
            <wp:docPr id="4" name="Graphique 4">
              <a:extLst xmlns:a="http://schemas.openxmlformats.org/drawingml/2006/main">
                <a:ext uri="{FF2B5EF4-FFF2-40B4-BE49-F238E27FC236}">
                  <a16:creationId xmlns:a16="http://schemas.microsoft.com/office/drawing/2014/main" id="{B2822903-9B05-4D86-8962-AD9FF8DAF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E972ED" w14:textId="4BC9F7F3" w:rsidR="00446831" w:rsidRPr="00DF6C94" w:rsidRDefault="00446831" w:rsidP="00DF6C94">
      <w:pPr>
        <w:spacing w:after="240" w:line="276" w:lineRule="auto"/>
        <w:jc w:val="both"/>
        <w:rPr>
          <w:rFonts w:ascii="Times New Roman" w:hAnsi="Times New Roman" w:cs="Times New Roman"/>
          <w:sz w:val="24"/>
          <w:szCs w:val="24"/>
        </w:rPr>
      </w:pPr>
      <w:r w:rsidRPr="00DC0B20">
        <w:rPr>
          <w:rFonts w:ascii="Times New Roman" w:hAnsi="Times New Roman" w:cs="Times New Roman"/>
          <w:sz w:val="24"/>
          <w:szCs w:val="24"/>
        </w:rPr>
        <w:t xml:space="preserve">Pour le niveau d’éducation, </w:t>
      </w:r>
      <w:r w:rsidR="00534004">
        <w:rPr>
          <w:rFonts w:ascii="Times New Roman" w:hAnsi="Times New Roman" w:cs="Times New Roman"/>
          <w:sz w:val="24"/>
          <w:szCs w:val="24"/>
        </w:rPr>
        <w:t>85</w:t>
      </w:r>
      <w:r w:rsidRPr="00DC0B20">
        <w:rPr>
          <w:rFonts w:ascii="Times New Roman" w:hAnsi="Times New Roman" w:cs="Times New Roman"/>
          <w:sz w:val="24"/>
          <w:szCs w:val="24"/>
        </w:rPr>
        <w:t>% des répondants</w:t>
      </w:r>
      <w:r w:rsidR="00DC0B20">
        <w:rPr>
          <w:rFonts w:ascii="Times New Roman" w:hAnsi="Times New Roman" w:cs="Times New Roman"/>
          <w:sz w:val="24"/>
          <w:szCs w:val="24"/>
        </w:rPr>
        <w:t xml:space="preserve"> taxi-motards et</w:t>
      </w:r>
      <w:r w:rsidR="00534004">
        <w:rPr>
          <w:rFonts w:ascii="Times New Roman" w:hAnsi="Times New Roman" w:cs="Times New Roman"/>
          <w:sz w:val="24"/>
          <w:szCs w:val="24"/>
        </w:rPr>
        <w:t xml:space="preserve"> 75% des répondants ménages</w:t>
      </w:r>
      <w:r w:rsidRPr="00DC0B20">
        <w:rPr>
          <w:rFonts w:ascii="Times New Roman" w:hAnsi="Times New Roman" w:cs="Times New Roman"/>
          <w:sz w:val="24"/>
          <w:szCs w:val="24"/>
        </w:rPr>
        <w:t xml:space="preserve"> ont affirmé </w:t>
      </w:r>
      <w:r w:rsidR="00534004" w:rsidRPr="00DC0B20">
        <w:rPr>
          <w:rFonts w:ascii="Times New Roman" w:hAnsi="Times New Roman" w:cs="Times New Roman"/>
          <w:sz w:val="24"/>
          <w:szCs w:val="24"/>
        </w:rPr>
        <w:t>être allé</w:t>
      </w:r>
      <w:r w:rsidRPr="00DC0B20">
        <w:rPr>
          <w:rFonts w:ascii="Times New Roman" w:hAnsi="Times New Roman" w:cs="Times New Roman"/>
          <w:sz w:val="24"/>
          <w:szCs w:val="24"/>
        </w:rPr>
        <w:t xml:space="preserve"> à l’école ou alphabétisés contre</w:t>
      </w:r>
      <w:r w:rsidR="009B050A">
        <w:rPr>
          <w:rFonts w:ascii="Times New Roman" w:hAnsi="Times New Roman" w:cs="Times New Roman"/>
          <w:sz w:val="24"/>
          <w:szCs w:val="24"/>
        </w:rPr>
        <w:t xml:space="preserve"> 86</w:t>
      </w:r>
      <w:r w:rsidRPr="00DC0B20">
        <w:rPr>
          <w:rFonts w:ascii="Times New Roman" w:hAnsi="Times New Roman" w:cs="Times New Roman"/>
          <w:sz w:val="24"/>
          <w:szCs w:val="24"/>
        </w:rPr>
        <w:t xml:space="preserve">% pour ceux de l’étude de </w:t>
      </w:r>
      <w:r w:rsidR="009B050A">
        <w:rPr>
          <w:rFonts w:ascii="Times New Roman" w:hAnsi="Times New Roman" w:cs="Times New Roman"/>
          <w:sz w:val="24"/>
          <w:szCs w:val="24"/>
        </w:rPr>
        <w:t>base (conducteurs de taxi-motos)</w:t>
      </w:r>
      <w:r w:rsidRPr="00DC0B20">
        <w:rPr>
          <w:rFonts w:ascii="Times New Roman" w:hAnsi="Times New Roman" w:cs="Times New Roman"/>
          <w:sz w:val="24"/>
          <w:szCs w:val="24"/>
        </w:rPr>
        <w:t>. Près d</w:t>
      </w:r>
      <w:r w:rsidR="00534004">
        <w:rPr>
          <w:rFonts w:ascii="Times New Roman" w:hAnsi="Times New Roman" w:cs="Times New Roman"/>
          <w:sz w:val="24"/>
          <w:szCs w:val="24"/>
        </w:rPr>
        <w:t>’un quart</w:t>
      </w:r>
      <w:r w:rsidRPr="00DC0B20">
        <w:rPr>
          <w:rFonts w:ascii="Times New Roman" w:hAnsi="Times New Roman" w:cs="Times New Roman"/>
          <w:sz w:val="24"/>
          <w:szCs w:val="24"/>
        </w:rPr>
        <w:t xml:space="preserve"> (</w:t>
      </w:r>
      <w:r w:rsidR="00534004">
        <w:rPr>
          <w:rFonts w:ascii="Times New Roman" w:hAnsi="Times New Roman" w:cs="Times New Roman"/>
          <w:sz w:val="24"/>
          <w:szCs w:val="24"/>
        </w:rPr>
        <w:t>24</w:t>
      </w:r>
      <w:r w:rsidRPr="00DC0B20">
        <w:rPr>
          <w:rFonts w:ascii="Times New Roman" w:hAnsi="Times New Roman" w:cs="Times New Roman"/>
          <w:sz w:val="24"/>
          <w:szCs w:val="24"/>
        </w:rPr>
        <w:t>%) des répondants</w:t>
      </w:r>
      <w:r w:rsidR="00534004">
        <w:rPr>
          <w:rFonts w:ascii="Times New Roman" w:hAnsi="Times New Roman" w:cs="Times New Roman"/>
          <w:sz w:val="24"/>
          <w:szCs w:val="24"/>
        </w:rPr>
        <w:t xml:space="preserve"> taxi-motards</w:t>
      </w:r>
      <w:r w:rsidRPr="00DC0B20">
        <w:rPr>
          <w:rFonts w:ascii="Times New Roman" w:hAnsi="Times New Roman" w:cs="Times New Roman"/>
          <w:sz w:val="24"/>
          <w:szCs w:val="24"/>
        </w:rPr>
        <w:t xml:space="preserve"> de l’évaluation finale ont déclaré avoir le niveau universitaire contre 20% pour les répondants </w:t>
      </w:r>
      <w:r w:rsidR="00534004">
        <w:rPr>
          <w:rFonts w:ascii="Times New Roman" w:hAnsi="Times New Roman" w:cs="Times New Roman"/>
          <w:sz w:val="24"/>
          <w:szCs w:val="24"/>
        </w:rPr>
        <w:t>ménages</w:t>
      </w:r>
      <w:r w:rsidRPr="00DC0B20">
        <w:rPr>
          <w:rFonts w:ascii="Times New Roman" w:hAnsi="Times New Roman" w:cs="Times New Roman"/>
          <w:sz w:val="24"/>
          <w:szCs w:val="24"/>
        </w:rPr>
        <w:t xml:space="preserve">. </w:t>
      </w:r>
      <w:r w:rsidR="009B050A">
        <w:rPr>
          <w:rFonts w:ascii="Times New Roman" w:hAnsi="Times New Roman" w:cs="Times New Roman"/>
          <w:sz w:val="24"/>
          <w:szCs w:val="24"/>
        </w:rPr>
        <w:t xml:space="preserve">Cette proportion </w:t>
      </w:r>
      <w:r w:rsidR="009F1457">
        <w:rPr>
          <w:rFonts w:ascii="Times New Roman" w:hAnsi="Times New Roman" w:cs="Times New Roman"/>
          <w:sz w:val="24"/>
          <w:szCs w:val="24"/>
        </w:rPr>
        <w:t>était</w:t>
      </w:r>
      <w:r w:rsidR="009B050A">
        <w:rPr>
          <w:rFonts w:ascii="Times New Roman" w:hAnsi="Times New Roman" w:cs="Times New Roman"/>
          <w:sz w:val="24"/>
          <w:szCs w:val="24"/>
        </w:rPr>
        <w:t xml:space="preserve"> de 22% pour les répondants taxi-motards de l’étude de base. </w:t>
      </w:r>
    </w:p>
    <w:p w14:paraId="6786CCF9" w14:textId="4EECE617" w:rsidR="00361434" w:rsidRPr="00DF6C94" w:rsidRDefault="00223EB7" w:rsidP="00DF6C94">
      <w:pPr>
        <w:pStyle w:val="Titre2"/>
        <w:spacing w:before="0" w:after="240"/>
        <w:rPr>
          <w:rFonts w:ascii="Times New Roman" w:hAnsi="Times New Roman" w:cs="Times New Roman"/>
          <w:b/>
          <w:bCs/>
        </w:rPr>
      </w:pPr>
      <w:bookmarkStart w:id="63" w:name="_Toc97734091"/>
      <w:r w:rsidRPr="00223EB7">
        <w:rPr>
          <w:rFonts w:ascii="Times New Roman" w:hAnsi="Times New Roman" w:cs="Times New Roman"/>
          <w:b/>
          <w:bCs/>
        </w:rPr>
        <w:lastRenderedPageBreak/>
        <w:t>Instrumentalisation socio-politique</w:t>
      </w:r>
      <w:bookmarkEnd w:id="63"/>
    </w:p>
    <w:p w14:paraId="53CA6412" w14:textId="7F84E4A0" w:rsidR="008901F0" w:rsidRDefault="00481C14" w:rsidP="00481C14">
      <w:pPr>
        <w:jc w:val="both"/>
        <w:rPr>
          <w:rFonts w:ascii="Times New Roman" w:hAnsi="Times New Roman" w:cs="Times New Roman"/>
          <w:sz w:val="24"/>
          <w:szCs w:val="24"/>
        </w:rPr>
      </w:pPr>
      <w:r>
        <w:rPr>
          <w:rFonts w:ascii="Times New Roman" w:hAnsi="Times New Roman" w:cs="Times New Roman"/>
          <w:sz w:val="24"/>
          <w:szCs w:val="24"/>
        </w:rPr>
        <w:t>Concernant les violences liées aux manifestations socio-politiques pendant et après les périodes électorales de 2019 et 2020, 39% des taxi-motards interrogés affirment que leurs localités ont</w:t>
      </w:r>
      <w:r w:rsidR="00361434">
        <w:rPr>
          <w:rFonts w:ascii="Times New Roman" w:hAnsi="Times New Roman" w:cs="Times New Roman"/>
          <w:sz w:val="24"/>
          <w:szCs w:val="24"/>
        </w:rPr>
        <w:t xml:space="preserve"> </w:t>
      </w:r>
      <w:r>
        <w:rPr>
          <w:rFonts w:ascii="Times New Roman" w:hAnsi="Times New Roman" w:cs="Times New Roman"/>
          <w:sz w:val="24"/>
          <w:szCs w:val="24"/>
        </w:rPr>
        <w:t>connu des violences au moment de ces échéances (cf. Figure</w:t>
      </w:r>
      <w:r w:rsidR="00840706">
        <w:rPr>
          <w:rFonts w:ascii="Times New Roman" w:hAnsi="Times New Roman" w:cs="Times New Roman"/>
          <w:sz w:val="24"/>
          <w:szCs w:val="24"/>
        </w:rPr>
        <w:t xml:space="preserve"> </w:t>
      </w:r>
      <w:r w:rsidR="00A2242E">
        <w:rPr>
          <w:rFonts w:ascii="Times New Roman" w:hAnsi="Times New Roman" w:cs="Times New Roman"/>
          <w:sz w:val="24"/>
          <w:szCs w:val="24"/>
        </w:rPr>
        <w:t>5</w:t>
      </w:r>
      <w:r>
        <w:rPr>
          <w:rFonts w:ascii="Times New Roman" w:hAnsi="Times New Roman" w:cs="Times New Roman"/>
          <w:sz w:val="24"/>
          <w:szCs w:val="24"/>
        </w:rPr>
        <w:t>)</w:t>
      </w:r>
      <w:r w:rsidR="00E3110A">
        <w:rPr>
          <w:rFonts w:ascii="Times New Roman" w:hAnsi="Times New Roman" w:cs="Times New Roman"/>
          <w:sz w:val="24"/>
          <w:szCs w:val="24"/>
        </w:rPr>
        <w:t xml:space="preserve"> contre 57% des répondants de l’étude de base</w:t>
      </w:r>
      <w:r>
        <w:rPr>
          <w:rFonts w:ascii="Times New Roman" w:hAnsi="Times New Roman" w:cs="Times New Roman"/>
          <w:sz w:val="24"/>
          <w:szCs w:val="24"/>
        </w:rPr>
        <w:t>.</w:t>
      </w:r>
      <w:r w:rsidR="00795B93">
        <w:rPr>
          <w:rFonts w:ascii="Times New Roman" w:hAnsi="Times New Roman" w:cs="Times New Roman"/>
          <w:sz w:val="24"/>
          <w:szCs w:val="24"/>
        </w:rPr>
        <w:t xml:space="preserve"> Les communes </w:t>
      </w:r>
      <w:r w:rsidR="00083E1F">
        <w:rPr>
          <w:rFonts w:ascii="Times New Roman" w:hAnsi="Times New Roman" w:cs="Times New Roman"/>
          <w:sz w:val="24"/>
          <w:szCs w:val="24"/>
        </w:rPr>
        <w:t xml:space="preserve">de </w:t>
      </w:r>
      <w:r w:rsidR="00795B93">
        <w:rPr>
          <w:rFonts w:ascii="Times New Roman" w:hAnsi="Times New Roman" w:cs="Times New Roman"/>
          <w:sz w:val="24"/>
          <w:szCs w:val="24"/>
        </w:rPr>
        <w:t xml:space="preserve">Matam (84%), </w:t>
      </w:r>
      <w:r w:rsidR="007F06D3">
        <w:rPr>
          <w:rFonts w:ascii="Times New Roman" w:hAnsi="Times New Roman" w:cs="Times New Roman"/>
          <w:sz w:val="24"/>
          <w:szCs w:val="24"/>
        </w:rPr>
        <w:t xml:space="preserve">Ratoma (60%) et </w:t>
      </w:r>
      <w:r w:rsidR="00795B93">
        <w:rPr>
          <w:rFonts w:ascii="Times New Roman" w:hAnsi="Times New Roman" w:cs="Times New Roman"/>
          <w:sz w:val="24"/>
          <w:szCs w:val="24"/>
        </w:rPr>
        <w:t>N’zérékoré (</w:t>
      </w:r>
      <w:r w:rsidR="007F06D3">
        <w:rPr>
          <w:rFonts w:ascii="Times New Roman" w:hAnsi="Times New Roman" w:cs="Times New Roman"/>
          <w:sz w:val="24"/>
          <w:szCs w:val="24"/>
        </w:rPr>
        <w:t>52</w:t>
      </w:r>
      <w:r w:rsidR="00795B93">
        <w:rPr>
          <w:rFonts w:ascii="Times New Roman" w:hAnsi="Times New Roman" w:cs="Times New Roman"/>
          <w:sz w:val="24"/>
          <w:szCs w:val="24"/>
        </w:rPr>
        <w:t xml:space="preserve">%) sont les plus conflictogènes </w:t>
      </w:r>
      <w:r w:rsidR="00083E1F">
        <w:rPr>
          <w:rFonts w:ascii="Times New Roman" w:hAnsi="Times New Roman" w:cs="Times New Roman"/>
          <w:sz w:val="24"/>
          <w:szCs w:val="24"/>
        </w:rPr>
        <w:t>au regard d</w:t>
      </w:r>
      <w:r w:rsidR="00795B93">
        <w:rPr>
          <w:rFonts w:ascii="Times New Roman" w:hAnsi="Times New Roman" w:cs="Times New Roman"/>
          <w:sz w:val="24"/>
          <w:szCs w:val="24"/>
        </w:rPr>
        <w:t>es réponses des taxi-motards. La commune de Kaloum apparait comme la moins conflictogène avec 0%.</w:t>
      </w:r>
      <w:r>
        <w:rPr>
          <w:rFonts w:ascii="Times New Roman" w:hAnsi="Times New Roman" w:cs="Times New Roman"/>
          <w:sz w:val="24"/>
          <w:szCs w:val="24"/>
        </w:rPr>
        <w:t xml:space="preserve"> </w:t>
      </w:r>
    </w:p>
    <w:p w14:paraId="6B331A6A" w14:textId="6D30F6F1" w:rsidR="00481C14" w:rsidRPr="00481C14" w:rsidRDefault="00481C14" w:rsidP="00481C14">
      <w:pPr>
        <w:jc w:val="both"/>
        <w:rPr>
          <w:rFonts w:ascii="Times New Roman" w:hAnsi="Times New Roman" w:cs="Times New Roman"/>
          <w:b/>
          <w:bCs/>
        </w:rPr>
      </w:pPr>
      <w:r>
        <w:rPr>
          <w:rFonts w:ascii="Times New Roman" w:hAnsi="Times New Roman" w:cs="Times New Roman"/>
          <w:sz w:val="24"/>
          <w:szCs w:val="24"/>
        </w:rPr>
        <w:t>Ils sont 37% de</w:t>
      </w:r>
      <w:r w:rsidR="007C5BDB">
        <w:rPr>
          <w:rFonts w:ascii="Times New Roman" w:hAnsi="Times New Roman" w:cs="Times New Roman"/>
          <w:sz w:val="24"/>
          <w:szCs w:val="24"/>
        </w:rPr>
        <w:t xml:space="preserve"> la population du projet (</w:t>
      </w:r>
      <w:r>
        <w:rPr>
          <w:rFonts w:ascii="Times New Roman" w:hAnsi="Times New Roman" w:cs="Times New Roman"/>
          <w:sz w:val="24"/>
          <w:szCs w:val="24"/>
        </w:rPr>
        <w:t>ménages</w:t>
      </w:r>
      <w:r w:rsidR="007C5BDB">
        <w:rPr>
          <w:rFonts w:ascii="Times New Roman" w:hAnsi="Times New Roman" w:cs="Times New Roman"/>
          <w:sz w:val="24"/>
          <w:szCs w:val="24"/>
        </w:rPr>
        <w:t>)</w:t>
      </w:r>
      <w:r>
        <w:rPr>
          <w:rFonts w:ascii="Times New Roman" w:hAnsi="Times New Roman" w:cs="Times New Roman"/>
          <w:sz w:val="24"/>
          <w:szCs w:val="24"/>
        </w:rPr>
        <w:t xml:space="preserve"> à soutenir que leurs localités ont été marquées par les violences dues aux manifestations socio-politiques lors des derniers épisodes électoraux</w:t>
      </w:r>
      <w:r w:rsidR="007C5BDB">
        <w:rPr>
          <w:rFonts w:ascii="Times New Roman" w:hAnsi="Times New Roman" w:cs="Times New Roman"/>
          <w:sz w:val="24"/>
          <w:szCs w:val="24"/>
        </w:rPr>
        <w:t>.</w:t>
      </w:r>
      <w:r>
        <w:rPr>
          <w:rFonts w:ascii="Times New Roman" w:hAnsi="Times New Roman" w:cs="Times New Roman"/>
          <w:sz w:val="24"/>
          <w:szCs w:val="24"/>
        </w:rPr>
        <w:t xml:space="preserve"> </w:t>
      </w:r>
      <w:r w:rsidR="005C39BE">
        <w:rPr>
          <w:rFonts w:ascii="Times New Roman" w:hAnsi="Times New Roman" w:cs="Times New Roman"/>
          <w:sz w:val="24"/>
          <w:szCs w:val="24"/>
        </w:rPr>
        <w:t xml:space="preserve">Avec une moyenne de plus de quatre (4) </w:t>
      </w:r>
      <w:r w:rsidR="008901F0">
        <w:rPr>
          <w:rFonts w:ascii="Times New Roman" w:hAnsi="Times New Roman" w:cs="Times New Roman"/>
          <w:sz w:val="24"/>
          <w:szCs w:val="24"/>
        </w:rPr>
        <w:t xml:space="preserve">conflits </w:t>
      </w:r>
      <w:r w:rsidR="005C39BE">
        <w:rPr>
          <w:rFonts w:ascii="Times New Roman" w:hAnsi="Times New Roman" w:cs="Times New Roman"/>
          <w:sz w:val="24"/>
          <w:szCs w:val="24"/>
        </w:rPr>
        <w:t>avant, pendant et après les épisodes électoraux de 2019-2020 dont la moitié, deux (2), sont directement du fait des taxi-mot</w:t>
      </w:r>
      <w:r w:rsidR="008901F0">
        <w:rPr>
          <w:rFonts w:ascii="Times New Roman" w:hAnsi="Times New Roman" w:cs="Times New Roman"/>
          <w:sz w:val="24"/>
          <w:szCs w:val="24"/>
        </w:rPr>
        <w:t>ard</w:t>
      </w:r>
      <w:r w:rsidR="005C39BE">
        <w:rPr>
          <w:rFonts w:ascii="Times New Roman" w:hAnsi="Times New Roman" w:cs="Times New Roman"/>
          <w:sz w:val="24"/>
          <w:szCs w:val="24"/>
        </w:rPr>
        <w:t>s</w:t>
      </w:r>
      <w:r w:rsidR="008901F0">
        <w:rPr>
          <w:rFonts w:ascii="Times New Roman" w:hAnsi="Times New Roman" w:cs="Times New Roman"/>
          <w:sz w:val="24"/>
          <w:szCs w:val="24"/>
        </w:rPr>
        <w:t>.</w:t>
      </w:r>
      <w:r w:rsidR="00043813">
        <w:rPr>
          <w:rFonts w:ascii="Times New Roman" w:hAnsi="Times New Roman" w:cs="Times New Roman"/>
          <w:sz w:val="24"/>
          <w:szCs w:val="24"/>
        </w:rPr>
        <w:t xml:space="preserve"> 41%</w:t>
      </w:r>
      <w:r w:rsidR="005C39BE">
        <w:rPr>
          <w:rFonts w:ascii="Times New Roman" w:hAnsi="Times New Roman" w:cs="Times New Roman"/>
          <w:sz w:val="24"/>
          <w:szCs w:val="24"/>
        </w:rPr>
        <w:t xml:space="preserve"> des répondants ménages</w:t>
      </w:r>
      <w:r w:rsidR="00043813">
        <w:rPr>
          <w:rFonts w:ascii="Times New Roman" w:hAnsi="Times New Roman" w:cs="Times New Roman"/>
          <w:sz w:val="24"/>
          <w:szCs w:val="24"/>
        </w:rPr>
        <w:t xml:space="preserve"> </w:t>
      </w:r>
      <w:r w:rsidR="008901F0">
        <w:rPr>
          <w:rFonts w:ascii="Times New Roman" w:hAnsi="Times New Roman" w:cs="Times New Roman"/>
          <w:sz w:val="24"/>
          <w:szCs w:val="24"/>
        </w:rPr>
        <w:t xml:space="preserve">pensent </w:t>
      </w:r>
      <w:r w:rsidR="00043813">
        <w:rPr>
          <w:rFonts w:ascii="Times New Roman" w:hAnsi="Times New Roman" w:cs="Times New Roman"/>
          <w:sz w:val="24"/>
          <w:szCs w:val="24"/>
        </w:rPr>
        <w:t xml:space="preserve">que les taxi-motards ont été </w:t>
      </w:r>
      <w:r w:rsidR="00F61C0E">
        <w:rPr>
          <w:rFonts w:ascii="Times New Roman" w:hAnsi="Times New Roman" w:cs="Times New Roman"/>
          <w:sz w:val="24"/>
          <w:szCs w:val="24"/>
        </w:rPr>
        <w:t>impliqués</w:t>
      </w:r>
      <w:r w:rsidR="00043813">
        <w:rPr>
          <w:rFonts w:ascii="Times New Roman" w:hAnsi="Times New Roman" w:cs="Times New Roman"/>
          <w:sz w:val="24"/>
          <w:szCs w:val="24"/>
        </w:rPr>
        <w:t xml:space="preserve"> dans les violences </w:t>
      </w:r>
      <w:r w:rsidR="00F61C0E">
        <w:rPr>
          <w:rFonts w:ascii="Times New Roman" w:hAnsi="Times New Roman" w:cs="Times New Roman"/>
          <w:sz w:val="24"/>
          <w:szCs w:val="24"/>
        </w:rPr>
        <w:t>liées</w:t>
      </w:r>
      <w:r w:rsidR="00043813">
        <w:rPr>
          <w:rFonts w:ascii="Times New Roman" w:hAnsi="Times New Roman" w:cs="Times New Roman"/>
          <w:sz w:val="24"/>
          <w:szCs w:val="24"/>
        </w:rPr>
        <w:t xml:space="preserve"> aux manifestations socio-politiques.</w:t>
      </w:r>
    </w:p>
    <w:p w14:paraId="5F37507B" w14:textId="76869768" w:rsidR="00481C14" w:rsidRPr="00D47864" w:rsidRDefault="00481C14" w:rsidP="00481C14">
      <w:pPr>
        <w:pStyle w:val="Lgende"/>
        <w:spacing w:after="0"/>
        <w:jc w:val="center"/>
        <w:rPr>
          <w:rFonts w:ascii="Times New Roman" w:hAnsi="Times New Roman" w:cs="Times New Roman"/>
          <w:b w:val="0"/>
          <w:bCs w:val="0"/>
          <w:i/>
          <w:iCs/>
          <w:sz w:val="24"/>
          <w:szCs w:val="24"/>
        </w:rPr>
      </w:pPr>
      <w:bookmarkStart w:id="64" w:name="_Toc97734057"/>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A2242E">
        <w:rPr>
          <w:rFonts w:ascii="Times New Roman" w:hAnsi="Times New Roman" w:cs="Times New Roman"/>
          <w:b w:val="0"/>
          <w:bCs w:val="0"/>
          <w:i/>
          <w:iCs/>
          <w:noProof/>
          <w:sz w:val="24"/>
          <w:szCs w:val="24"/>
        </w:rPr>
        <w:t>5</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 xml:space="preserve">Violences </w:t>
      </w:r>
      <w:r w:rsidR="00873665">
        <w:rPr>
          <w:rFonts w:ascii="Times New Roman" w:hAnsi="Times New Roman" w:cs="Times New Roman"/>
          <w:b w:val="0"/>
          <w:bCs w:val="0"/>
          <w:i/>
          <w:iCs/>
          <w:sz w:val="24"/>
          <w:szCs w:val="24"/>
        </w:rPr>
        <w:t>liées</w:t>
      </w:r>
      <w:r>
        <w:rPr>
          <w:rFonts w:ascii="Times New Roman" w:hAnsi="Times New Roman" w:cs="Times New Roman"/>
          <w:b w:val="0"/>
          <w:bCs w:val="0"/>
          <w:i/>
          <w:iCs/>
          <w:sz w:val="24"/>
          <w:szCs w:val="24"/>
        </w:rPr>
        <w:t xml:space="preserve"> aux manifestations pendant et après les élections (2019-2020)</w:t>
      </w:r>
      <w:bookmarkEnd w:id="64"/>
      <w:r w:rsidR="00F67A47">
        <w:rPr>
          <w:rFonts w:ascii="Times New Roman" w:hAnsi="Times New Roman" w:cs="Times New Roman"/>
          <w:b w:val="0"/>
          <w:bCs w:val="0"/>
          <w:i/>
          <w:iCs/>
          <w:sz w:val="24"/>
          <w:szCs w:val="24"/>
        </w:rPr>
        <w:t xml:space="preserve"> dans la localité.</w:t>
      </w:r>
      <w:r>
        <w:rPr>
          <w:rFonts w:ascii="Times New Roman" w:hAnsi="Times New Roman" w:cs="Times New Roman"/>
          <w:b w:val="0"/>
          <w:bCs w:val="0"/>
          <w:i/>
          <w:iCs/>
          <w:sz w:val="24"/>
          <w:szCs w:val="24"/>
        </w:rPr>
        <w:t xml:space="preserve"> </w:t>
      </w:r>
    </w:p>
    <w:p w14:paraId="0577B9E9" w14:textId="30ACDA0C" w:rsidR="00E16073" w:rsidRDefault="00E16073" w:rsidP="00DF6C94">
      <w:pPr>
        <w:jc w:val="center"/>
      </w:pPr>
      <w:r>
        <w:rPr>
          <w:noProof/>
          <w:lang w:val="en-US"/>
        </w:rPr>
        <w:drawing>
          <wp:inline distT="0" distB="0" distL="0" distR="0" wp14:anchorId="1F907337" wp14:editId="529B6328">
            <wp:extent cx="4572000" cy="2743200"/>
            <wp:effectExtent l="0" t="0" r="0" b="0"/>
            <wp:docPr id="5" name="Graphique 5">
              <a:extLst xmlns:a="http://schemas.openxmlformats.org/drawingml/2006/main">
                <a:ext uri="{FF2B5EF4-FFF2-40B4-BE49-F238E27FC236}">
                  <a16:creationId xmlns:a16="http://schemas.microsoft.com/office/drawing/2014/main" id="{8D301946-BD1D-4B18-A32E-1C1508F0F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DE27C7" w14:textId="1E4A7042" w:rsidR="00873665" w:rsidRPr="00687491" w:rsidRDefault="00873665" w:rsidP="00687491">
      <w:pPr>
        <w:jc w:val="both"/>
        <w:rPr>
          <w:rFonts w:ascii="Times New Roman" w:hAnsi="Times New Roman" w:cs="Times New Roman"/>
          <w:sz w:val="24"/>
          <w:szCs w:val="24"/>
        </w:rPr>
      </w:pPr>
      <w:r w:rsidRPr="00687491">
        <w:rPr>
          <w:rFonts w:ascii="Times New Roman" w:hAnsi="Times New Roman" w:cs="Times New Roman"/>
          <w:sz w:val="24"/>
          <w:szCs w:val="24"/>
        </w:rPr>
        <w:t xml:space="preserve">Pour les taxi-motards et les ménages interrogés, les principaux acteurs </w:t>
      </w:r>
      <w:r w:rsidR="00B95C58" w:rsidRPr="00687491">
        <w:rPr>
          <w:rFonts w:ascii="Times New Roman" w:hAnsi="Times New Roman" w:cs="Times New Roman"/>
          <w:sz w:val="24"/>
          <w:szCs w:val="24"/>
        </w:rPr>
        <w:t>impliqu</w:t>
      </w:r>
      <w:r w:rsidR="00B95C58">
        <w:rPr>
          <w:rFonts w:ascii="Times New Roman" w:hAnsi="Times New Roman" w:cs="Times New Roman"/>
          <w:sz w:val="24"/>
          <w:szCs w:val="24"/>
        </w:rPr>
        <w:t>é</w:t>
      </w:r>
      <w:r w:rsidR="00B95C58" w:rsidRPr="00687491">
        <w:rPr>
          <w:rFonts w:ascii="Times New Roman" w:hAnsi="Times New Roman" w:cs="Times New Roman"/>
          <w:sz w:val="24"/>
          <w:szCs w:val="24"/>
        </w:rPr>
        <w:t>s</w:t>
      </w:r>
      <w:r w:rsidRPr="00687491">
        <w:rPr>
          <w:rFonts w:ascii="Times New Roman" w:hAnsi="Times New Roman" w:cs="Times New Roman"/>
          <w:sz w:val="24"/>
          <w:szCs w:val="24"/>
        </w:rPr>
        <w:t xml:space="preserve"> dans ces cas de violences pendants les manifestations politiques sont les jeunes, les militants des partis politiques et les forces de l’ordre </w:t>
      </w:r>
      <w:r w:rsidR="00AC65AB">
        <w:rPr>
          <w:rFonts w:ascii="Times New Roman" w:hAnsi="Times New Roman" w:cs="Times New Roman"/>
          <w:sz w:val="24"/>
          <w:szCs w:val="24"/>
        </w:rPr>
        <w:t xml:space="preserve">et </w:t>
      </w:r>
      <w:r w:rsidRPr="00687491">
        <w:rPr>
          <w:rFonts w:ascii="Times New Roman" w:hAnsi="Times New Roman" w:cs="Times New Roman"/>
          <w:sz w:val="24"/>
          <w:szCs w:val="24"/>
        </w:rPr>
        <w:t>de sécurité</w:t>
      </w:r>
      <w:r w:rsidR="00687491">
        <w:rPr>
          <w:rFonts w:ascii="Times New Roman" w:hAnsi="Times New Roman" w:cs="Times New Roman"/>
          <w:sz w:val="24"/>
          <w:szCs w:val="24"/>
        </w:rPr>
        <w:t xml:space="preserve"> (gendarmes et policiers)</w:t>
      </w:r>
      <w:r w:rsidRPr="00687491">
        <w:rPr>
          <w:rFonts w:ascii="Times New Roman" w:hAnsi="Times New Roman" w:cs="Times New Roman"/>
          <w:sz w:val="24"/>
          <w:szCs w:val="24"/>
        </w:rPr>
        <w:t xml:space="preserve">.   </w:t>
      </w:r>
    </w:p>
    <w:p w14:paraId="15F47BA3" w14:textId="457FA561" w:rsidR="004B013D" w:rsidRDefault="00687491" w:rsidP="00A30385">
      <w:pPr>
        <w:jc w:val="both"/>
        <w:rPr>
          <w:rFonts w:ascii="Times New Roman" w:hAnsi="Times New Roman" w:cs="Times New Roman"/>
          <w:sz w:val="24"/>
          <w:szCs w:val="24"/>
        </w:rPr>
      </w:pPr>
      <w:r w:rsidRPr="00687491">
        <w:rPr>
          <w:rFonts w:ascii="Times New Roman" w:hAnsi="Times New Roman" w:cs="Times New Roman"/>
          <w:sz w:val="24"/>
          <w:szCs w:val="24"/>
        </w:rPr>
        <w:t xml:space="preserve">Si près du quart </w:t>
      </w:r>
      <w:r w:rsidR="00CB6A0E">
        <w:rPr>
          <w:rFonts w:ascii="Times New Roman" w:hAnsi="Times New Roman" w:cs="Times New Roman"/>
          <w:sz w:val="24"/>
          <w:szCs w:val="24"/>
        </w:rPr>
        <w:t xml:space="preserve">(24%) </w:t>
      </w:r>
      <w:r w:rsidRPr="00687491">
        <w:rPr>
          <w:rFonts w:ascii="Times New Roman" w:hAnsi="Times New Roman" w:cs="Times New Roman"/>
          <w:sz w:val="24"/>
          <w:szCs w:val="24"/>
        </w:rPr>
        <w:t>des répondants taxi-motards affirment qu’ils ont été eux-mêmes impliqu</w:t>
      </w:r>
      <w:r>
        <w:rPr>
          <w:rFonts w:ascii="Times New Roman" w:hAnsi="Times New Roman" w:cs="Times New Roman"/>
          <w:sz w:val="24"/>
          <w:szCs w:val="24"/>
        </w:rPr>
        <w:t>é</w:t>
      </w:r>
      <w:r w:rsidRPr="00687491">
        <w:rPr>
          <w:rFonts w:ascii="Times New Roman" w:hAnsi="Times New Roman" w:cs="Times New Roman"/>
          <w:sz w:val="24"/>
          <w:szCs w:val="24"/>
        </w:rPr>
        <w:t xml:space="preserve">s dans ces violences liées aux manifestations socio-politiques, </w:t>
      </w:r>
      <w:r w:rsidR="00CB6A0E">
        <w:rPr>
          <w:rFonts w:ascii="Times New Roman" w:hAnsi="Times New Roman" w:cs="Times New Roman"/>
          <w:sz w:val="24"/>
          <w:szCs w:val="24"/>
        </w:rPr>
        <w:t>ils ne sont que 15% de</w:t>
      </w:r>
      <w:r w:rsidR="00F67A47">
        <w:rPr>
          <w:rFonts w:ascii="Times New Roman" w:hAnsi="Times New Roman" w:cs="Times New Roman"/>
          <w:sz w:val="24"/>
          <w:szCs w:val="24"/>
        </w:rPr>
        <w:t xml:space="preserve"> la population </w:t>
      </w:r>
      <w:r w:rsidR="003B4761">
        <w:rPr>
          <w:rFonts w:ascii="Times New Roman" w:hAnsi="Times New Roman" w:cs="Times New Roman"/>
          <w:sz w:val="24"/>
          <w:szCs w:val="24"/>
        </w:rPr>
        <w:t>à</w:t>
      </w:r>
      <w:r w:rsidR="00CB6A0E">
        <w:rPr>
          <w:rFonts w:ascii="Times New Roman" w:hAnsi="Times New Roman" w:cs="Times New Roman"/>
          <w:sz w:val="24"/>
          <w:szCs w:val="24"/>
        </w:rPr>
        <w:t xml:space="preserve"> indexer l’implication effective des taxi-motards dans ces évènements malheureux. </w:t>
      </w:r>
    </w:p>
    <w:p w14:paraId="5045B099" w14:textId="3E1A2A59" w:rsidR="008870BE" w:rsidRDefault="003B4761" w:rsidP="0006105B">
      <w:pPr>
        <w:jc w:val="both"/>
        <w:rPr>
          <w:rFonts w:ascii="Times New Roman" w:hAnsi="Times New Roman" w:cs="Times New Roman"/>
          <w:sz w:val="24"/>
          <w:szCs w:val="24"/>
        </w:rPr>
      </w:pPr>
      <w:r>
        <w:rPr>
          <w:rFonts w:ascii="Times New Roman" w:hAnsi="Times New Roman" w:cs="Times New Roman"/>
          <w:sz w:val="24"/>
          <w:szCs w:val="24"/>
        </w:rPr>
        <w:t xml:space="preserve">S’agissant des violences perpétrées avant, pendant et après les échéances électorales, 58% des taxi-motards affirment qu’il y en </w:t>
      </w:r>
      <w:r w:rsidR="00DC5320">
        <w:rPr>
          <w:rFonts w:ascii="Times New Roman" w:hAnsi="Times New Roman" w:cs="Times New Roman"/>
          <w:sz w:val="24"/>
          <w:szCs w:val="24"/>
        </w:rPr>
        <w:t xml:space="preserve">a </w:t>
      </w:r>
      <w:r>
        <w:rPr>
          <w:rFonts w:ascii="Times New Roman" w:hAnsi="Times New Roman" w:cs="Times New Roman"/>
          <w:sz w:val="24"/>
          <w:szCs w:val="24"/>
        </w:rPr>
        <w:t xml:space="preserve">eu plus de 6 cas de violences dans leurs localités respectives. Cette proportion est de 24% au niveau des ménages interrogés. </w:t>
      </w:r>
    </w:p>
    <w:p w14:paraId="0CD76FDA" w14:textId="73209211" w:rsidR="00942947" w:rsidRPr="0006105B" w:rsidRDefault="00942947" w:rsidP="0006105B">
      <w:pPr>
        <w:jc w:val="both"/>
        <w:rPr>
          <w:rFonts w:ascii="Times New Roman" w:hAnsi="Times New Roman" w:cs="Times New Roman"/>
          <w:sz w:val="24"/>
          <w:szCs w:val="24"/>
        </w:rPr>
      </w:pPr>
      <w:r>
        <w:rPr>
          <w:rFonts w:ascii="Times New Roman" w:hAnsi="Times New Roman" w:cs="Times New Roman"/>
          <w:sz w:val="24"/>
          <w:szCs w:val="24"/>
        </w:rPr>
        <w:lastRenderedPageBreak/>
        <w:t>Sur l’exercice de l’activité de taxi-moto, ils sont plus de la moitie (60%) à disposer d’une expérience de plus de deux (2) ans</w:t>
      </w:r>
      <w:r w:rsidR="00C275DC">
        <w:rPr>
          <w:rFonts w:ascii="Times New Roman" w:hAnsi="Times New Roman" w:cs="Times New Roman"/>
          <w:sz w:val="24"/>
          <w:szCs w:val="24"/>
        </w:rPr>
        <w:t xml:space="preserve"> contre 48% pour l’étude de base</w:t>
      </w:r>
      <w:r>
        <w:rPr>
          <w:rFonts w:ascii="Times New Roman" w:hAnsi="Times New Roman" w:cs="Times New Roman"/>
          <w:sz w:val="24"/>
          <w:szCs w:val="24"/>
        </w:rPr>
        <w:t>. Les taxi-motards inexpérimentés, entre 1 et 6 mois d’exercice, et facilement manipulable ne représentent que 9% des répondants</w:t>
      </w:r>
      <w:r w:rsidR="007D1EC2">
        <w:rPr>
          <w:rFonts w:ascii="Times New Roman" w:hAnsi="Times New Roman" w:cs="Times New Roman"/>
          <w:sz w:val="24"/>
          <w:szCs w:val="24"/>
        </w:rPr>
        <w:t xml:space="preserve"> (cf. Figure 6)</w:t>
      </w:r>
      <w:r w:rsidR="00C275DC">
        <w:rPr>
          <w:rFonts w:ascii="Times New Roman" w:hAnsi="Times New Roman" w:cs="Times New Roman"/>
          <w:sz w:val="24"/>
          <w:szCs w:val="24"/>
        </w:rPr>
        <w:t>.</w:t>
      </w:r>
    </w:p>
    <w:p w14:paraId="0B22FA7C" w14:textId="06313DA0" w:rsidR="00942947" w:rsidRPr="00D47864" w:rsidRDefault="00942947" w:rsidP="00942947">
      <w:pPr>
        <w:pStyle w:val="Lgende"/>
        <w:spacing w:after="0"/>
        <w:jc w:val="center"/>
        <w:rPr>
          <w:rFonts w:ascii="Times New Roman" w:hAnsi="Times New Roman" w:cs="Times New Roman"/>
          <w:b w:val="0"/>
          <w:bCs w:val="0"/>
          <w:i/>
          <w:iCs/>
          <w:sz w:val="24"/>
          <w:szCs w:val="24"/>
        </w:rPr>
      </w:pPr>
      <w:bookmarkStart w:id="65" w:name="_Toc97734058"/>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A2242E">
        <w:rPr>
          <w:rFonts w:ascii="Times New Roman" w:hAnsi="Times New Roman" w:cs="Times New Roman"/>
          <w:b w:val="0"/>
          <w:bCs w:val="0"/>
          <w:i/>
          <w:iCs/>
          <w:noProof/>
          <w:sz w:val="24"/>
          <w:szCs w:val="24"/>
        </w:rPr>
        <w:t>6</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Exercice de l’activité de taxi-moto.</w:t>
      </w:r>
      <w:bookmarkEnd w:id="65"/>
      <w:r>
        <w:rPr>
          <w:rFonts w:ascii="Times New Roman" w:hAnsi="Times New Roman" w:cs="Times New Roman"/>
          <w:b w:val="0"/>
          <w:bCs w:val="0"/>
          <w:i/>
          <w:iCs/>
          <w:sz w:val="24"/>
          <w:szCs w:val="24"/>
        </w:rPr>
        <w:t xml:space="preserve"> </w:t>
      </w:r>
    </w:p>
    <w:p w14:paraId="1D92285B" w14:textId="77777777" w:rsidR="00942947" w:rsidRPr="008870BE" w:rsidRDefault="00942947" w:rsidP="00892037">
      <w:pPr>
        <w:rPr>
          <w:rFonts w:ascii="Times New Roman" w:hAnsi="Times New Roman" w:cs="Times New Roman"/>
          <w:color w:val="000000" w:themeColor="text1"/>
        </w:rPr>
      </w:pPr>
    </w:p>
    <w:p w14:paraId="259FF559" w14:textId="40C650B1" w:rsidR="008870BE" w:rsidRDefault="001D1710" w:rsidP="001D1710">
      <w:pPr>
        <w:jc w:val="center"/>
      </w:pPr>
      <w:r>
        <w:rPr>
          <w:noProof/>
          <w:lang w:val="en-US"/>
        </w:rPr>
        <w:drawing>
          <wp:inline distT="0" distB="0" distL="0" distR="0" wp14:anchorId="76823058" wp14:editId="7B858C63">
            <wp:extent cx="4572000" cy="2743200"/>
            <wp:effectExtent l="0" t="0" r="0" b="0"/>
            <wp:docPr id="10" name="Graphique 10">
              <a:extLst xmlns:a="http://schemas.openxmlformats.org/drawingml/2006/main">
                <a:ext uri="{FF2B5EF4-FFF2-40B4-BE49-F238E27FC236}">
                  <a16:creationId xmlns:a16="http://schemas.microsoft.com/office/drawing/2014/main" id="{917B29D3-FDCE-4609-8200-F1F4B7913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5E8B0E" w14:textId="22ABBFB5" w:rsidR="000D0481" w:rsidRPr="00475A9C" w:rsidRDefault="00412F3C" w:rsidP="000D0481">
      <w:pPr>
        <w:spacing w:line="276" w:lineRule="auto"/>
        <w:jc w:val="both"/>
        <w:rPr>
          <w:rFonts w:ascii="Times New Roman" w:hAnsi="Times New Roman" w:cs="Times New Roman"/>
          <w:sz w:val="24"/>
          <w:szCs w:val="24"/>
        </w:rPr>
      </w:pPr>
      <w:r>
        <w:rPr>
          <w:rFonts w:ascii="Times New Roman" w:hAnsi="Times New Roman" w:cs="Times New Roman"/>
          <w:color w:val="010205"/>
          <w:sz w:val="24"/>
          <w:szCs w:val="24"/>
        </w:rPr>
        <w:t>Sur la participation des taxi-motards aux cortèges politiques, 28% d’entre eux affirment y avoir pris part avant, pendant et après les échéances électorales de 2019 et de 2020</w:t>
      </w:r>
      <w:r w:rsidR="000D0481">
        <w:rPr>
          <w:rFonts w:ascii="Times New Roman" w:hAnsi="Times New Roman" w:cs="Times New Roman"/>
          <w:color w:val="010205"/>
          <w:sz w:val="24"/>
          <w:szCs w:val="24"/>
        </w:rPr>
        <w:t xml:space="preserve"> dont 55% soutiennent continuer à y participer. En revanche, pour les </w:t>
      </w:r>
      <w:r w:rsidR="00475A9C">
        <w:rPr>
          <w:rFonts w:ascii="Times New Roman" w:hAnsi="Times New Roman" w:cs="Times New Roman"/>
          <w:sz w:val="24"/>
          <w:szCs w:val="24"/>
        </w:rPr>
        <w:t xml:space="preserve">taxi-motards qui déclarent ne plus participer aux manifestations, ils estiment </w:t>
      </w:r>
      <w:r w:rsidR="000D0481">
        <w:rPr>
          <w:rFonts w:ascii="Times New Roman" w:hAnsi="Times New Roman" w:cs="Times New Roman"/>
          <w:sz w:val="24"/>
          <w:szCs w:val="24"/>
        </w:rPr>
        <w:t xml:space="preserve">que leurs motivations viennent essentiellement de leur </w:t>
      </w:r>
      <w:r w:rsidR="00475A9C">
        <w:rPr>
          <w:rFonts w:ascii="Times New Roman" w:hAnsi="Times New Roman" w:cs="Times New Roman"/>
          <w:sz w:val="24"/>
          <w:szCs w:val="24"/>
        </w:rPr>
        <w:t xml:space="preserve">prise de conscience. </w:t>
      </w:r>
      <w:r w:rsidR="000D0481">
        <w:rPr>
          <w:rFonts w:ascii="Times New Roman" w:hAnsi="Times New Roman" w:cs="Times New Roman"/>
          <w:sz w:val="24"/>
          <w:szCs w:val="24"/>
        </w:rPr>
        <w:t xml:space="preserve">A ce titre, ils soutiennent qu’ils ignoraient la portée des risques qu’ils prenaient en se laissant manipuler. De plus, la participation aux cortèges politiques ne peut constituer une activité pour les jeunes. </w:t>
      </w:r>
    </w:p>
    <w:p w14:paraId="02778899" w14:textId="1F44B957" w:rsidR="002A0F1B" w:rsidRDefault="00DE6311" w:rsidP="002A0F1B">
      <w:pPr>
        <w:pStyle w:val="Titre2"/>
        <w:spacing w:after="240"/>
        <w:rPr>
          <w:rFonts w:ascii="Times New Roman" w:hAnsi="Times New Roman" w:cs="Times New Roman"/>
          <w:b/>
          <w:bCs/>
        </w:rPr>
      </w:pPr>
      <w:bookmarkStart w:id="66" w:name="_Toc97734092"/>
      <w:r w:rsidRPr="00343449">
        <w:rPr>
          <w:rFonts w:ascii="Times New Roman" w:hAnsi="Times New Roman" w:cs="Times New Roman"/>
          <w:b/>
          <w:bCs/>
        </w:rPr>
        <w:t xml:space="preserve">Contribution </w:t>
      </w:r>
      <w:r w:rsidR="002A0F1B" w:rsidRPr="00343449">
        <w:rPr>
          <w:rFonts w:ascii="Times New Roman" w:hAnsi="Times New Roman" w:cs="Times New Roman"/>
          <w:b/>
          <w:bCs/>
        </w:rPr>
        <w:t>à</w:t>
      </w:r>
      <w:r w:rsidRPr="00343449">
        <w:rPr>
          <w:rFonts w:ascii="Times New Roman" w:hAnsi="Times New Roman" w:cs="Times New Roman"/>
          <w:b/>
          <w:bCs/>
        </w:rPr>
        <w:t xml:space="preserve"> la paix et à la cohésion sociale</w:t>
      </w:r>
      <w:bookmarkEnd w:id="66"/>
      <w:r w:rsidRPr="00343449">
        <w:rPr>
          <w:rFonts w:ascii="Times New Roman" w:hAnsi="Times New Roman" w:cs="Times New Roman"/>
          <w:b/>
          <w:bCs/>
        </w:rPr>
        <w:t xml:space="preserve"> </w:t>
      </w:r>
    </w:p>
    <w:p w14:paraId="2A871214" w14:textId="308A3156" w:rsidR="005000D8" w:rsidRDefault="004B7EFE" w:rsidP="00085772">
      <w:pPr>
        <w:spacing w:line="276" w:lineRule="auto"/>
        <w:jc w:val="both"/>
        <w:rPr>
          <w:rFonts w:ascii="Times New Roman" w:hAnsi="Times New Roman" w:cs="Times New Roman"/>
          <w:sz w:val="24"/>
          <w:szCs w:val="24"/>
        </w:rPr>
      </w:pPr>
      <w:r>
        <w:rPr>
          <w:rFonts w:ascii="Times New Roman" w:hAnsi="Times New Roman" w:cs="Times New Roman"/>
          <w:sz w:val="24"/>
          <w:szCs w:val="24"/>
        </w:rPr>
        <w:t>Sur la problématique de la contribution des taxi-motards à la paix et à la cohésion sociale, 65% des taxi-motards interrog</w:t>
      </w:r>
      <w:r w:rsidR="000A3B27" w:rsidRPr="005D3938">
        <w:rPr>
          <w:rFonts w:ascii="Times New Roman" w:hAnsi="Times New Roman" w:cs="Times New Roman"/>
          <w:color w:val="010205"/>
          <w:sz w:val="24"/>
          <w:szCs w:val="24"/>
        </w:rPr>
        <w:t>é</w:t>
      </w:r>
      <w:r>
        <w:rPr>
          <w:rFonts w:ascii="Times New Roman" w:hAnsi="Times New Roman" w:cs="Times New Roman"/>
          <w:sz w:val="24"/>
          <w:szCs w:val="24"/>
        </w:rPr>
        <w:t xml:space="preserve">s déclarent que leur corporation joue actuellement un rôle dans la consolidation de la paix et </w:t>
      </w:r>
      <w:r w:rsidR="001947DC">
        <w:rPr>
          <w:rFonts w:ascii="Times New Roman" w:hAnsi="Times New Roman" w:cs="Times New Roman"/>
          <w:sz w:val="24"/>
          <w:szCs w:val="24"/>
        </w:rPr>
        <w:t>le</w:t>
      </w:r>
      <w:r>
        <w:rPr>
          <w:rFonts w:ascii="Times New Roman" w:hAnsi="Times New Roman" w:cs="Times New Roman"/>
          <w:sz w:val="24"/>
          <w:szCs w:val="24"/>
        </w:rPr>
        <w:t xml:space="preserve"> renforcement de la cohésion sociale dans les communes</w:t>
      </w:r>
      <w:r w:rsidR="00AB1516">
        <w:rPr>
          <w:rFonts w:ascii="Times New Roman" w:hAnsi="Times New Roman" w:cs="Times New Roman"/>
          <w:sz w:val="24"/>
          <w:szCs w:val="24"/>
        </w:rPr>
        <w:t xml:space="preserve"> (cf. Figure </w:t>
      </w:r>
      <w:r w:rsidR="00A2242E">
        <w:rPr>
          <w:rFonts w:ascii="Times New Roman" w:hAnsi="Times New Roman" w:cs="Times New Roman"/>
          <w:sz w:val="24"/>
          <w:szCs w:val="24"/>
        </w:rPr>
        <w:t>7</w:t>
      </w:r>
      <w:r w:rsidR="00AB1516">
        <w:rPr>
          <w:rFonts w:ascii="Times New Roman" w:hAnsi="Times New Roman" w:cs="Times New Roman"/>
          <w:sz w:val="24"/>
          <w:szCs w:val="24"/>
        </w:rPr>
        <w:t>)</w:t>
      </w:r>
      <w:r>
        <w:rPr>
          <w:rFonts w:ascii="Times New Roman" w:hAnsi="Times New Roman" w:cs="Times New Roman"/>
          <w:sz w:val="24"/>
          <w:szCs w:val="24"/>
        </w:rPr>
        <w:t>.</w:t>
      </w:r>
      <w:r w:rsidR="001947DC">
        <w:rPr>
          <w:rFonts w:ascii="Times New Roman" w:hAnsi="Times New Roman" w:cs="Times New Roman"/>
          <w:sz w:val="24"/>
          <w:szCs w:val="24"/>
        </w:rPr>
        <w:t xml:space="preserve"> Ils sont 38% à déclarer être disposés à participer aux initia</w:t>
      </w:r>
      <w:r w:rsidR="0020462A">
        <w:rPr>
          <w:rFonts w:ascii="Times New Roman" w:hAnsi="Times New Roman" w:cs="Times New Roman"/>
          <w:sz w:val="24"/>
          <w:szCs w:val="24"/>
        </w:rPr>
        <w:t>ti</w:t>
      </w:r>
      <w:r w:rsidR="001947DC">
        <w:rPr>
          <w:rFonts w:ascii="Times New Roman" w:hAnsi="Times New Roman" w:cs="Times New Roman"/>
          <w:sz w:val="24"/>
          <w:szCs w:val="24"/>
        </w:rPr>
        <w:t xml:space="preserve">ves de dialogue </w:t>
      </w:r>
      <w:r w:rsidR="0020462A">
        <w:rPr>
          <w:rFonts w:ascii="Times New Roman" w:hAnsi="Times New Roman" w:cs="Times New Roman"/>
          <w:sz w:val="24"/>
          <w:szCs w:val="24"/>
        </w:rPr>
        <w:t xml:space="preserve">pour réduire les conflits </w:t>
      </w:r>
      <w:r w:rsidR="001947DC">
        <w:rPr>
          <w:rFonts w:ascii="Times New Roman" w:hAnsi="Times New Roman" w:cs="Times New Roman"/>
          <w:sz w:val="24"/>
          <w:szCs w:val="24"/>
        </w:rPr>
        <w:t>lors de l’</w:t>
      </w:r>
      <w:r w:rsidR="0020462A">
        <w:rPr>
          <w:rFonts w:ascii="Times New Roman" w:hAnsi="Times New Roman" w:cs="Times New Roman"/>
          <w:sz w:val="24"/>
          <w:szCs w:val="24"/>
        </w:rPr>
        <w:t>étude</w:t>
      </w:r>
      <w:r w:rsidR="001947DC">
        <w:rPr>
          <w:rFonts w:ascii="Times New Roman" w:hAnsi="Times New Roman" w:cs="Times New Roman"/>
          <w:sz w:val="24"/>
          <w:szCs w:val="24"/>
        </w:rPr>
        <w:t xml:space="preserve"> de base.</w:t>
      </w:r>
      <w:r>
        <w:rPr>
          <w:rFonts w:ascii="Times New Roman" w:hAnsi="Times New Roman" w:cs="Times New Roman"/>
          <w:sz w:val="24"/>
          <w:szCs w:val="24"/>
        </w:rPr>
        <w:t xml:space="preserve"> </w:t>
      </w:r>
      <w:r w:rsidR="00B5182B">
        <w:rPr>
          <w:rFonts w:ascii="Times New Roman" w:hAnsi="Times New Roman" w:cs="Times New Roman"/>
          <w:sz w:val="24"/>
          <w:szCs w:val="24"/>
        </w:rPr>
        <w:t>Cependant</w:t>
      </w:r>
      <w:r w:rsidR="000A3B27">
        <w:rPr>
          <w:rFonts w:ascii="Times New Roman" w:hAnsi="Times New Roman" w:cs="Times New Roman"/>
          <w:sz w:val="24"/>
          <w:szCs w:val="24"/>
        </w:rPr>
        <w:t xml:space="preserve">, </w:t>
      </w:r>
      <w:r w:rsidR="0020462A">
        <w:rPr>
          <w:rFonts w:ascii="Times New Roman" w:hAnsi="Times New Roman" w:cs="Times New Roman"/>
          <w:sz w:val="24"/>
          <w:szCs w:val="24"/>
        </w:rPr>
        <w:t xml:space="preserve">sur la perception des autres, </w:t>
      </w:r>
      <w:r w:rsidR="000A3B27">
        <w:rPr>
          <w:rFonts w:ascii="Times New Roman" w:hAnsi="Times New Roman" w:cs="Times New Roman"/>
          <w:sz w:val="24"/>
          <w:szCs w:val="24"/>
        </w:rPr>
        <w:t>i</w:t>
      </w:r>
      <w:r>
        <w:rPr>
          <w:rFonts w:ascii="Times New Roman" w:hAnsi="Times New Roman" w:cs="Times New Roman"/>
          <w:sz w:val="24"/>
          <w:szCs w:val="24"/>
        </w:rPr>
        <w:t>ls sont que 2</w:t>
      </w:r>
      <w:r w:rsidR="003C3D05">
        <w:rPr>
          <w:rFonts w:ascii="Times New Roman" w:hAnsi="Times New Roman" w:cs="Times New Roman"/>
          <w:sz w:val="24"/>
          <w:szCs w:val="24"/>
        </w:rPr>
        <w:t>6</w:t>
      </w:r>
      <w:r>
        <w:rPr>
          <w:rFonts w:ascii="Times New Roman" w:hAnsi="Times New Roman" w:cs="Times New Roman"/>
          <w:sz w:val="24"/>
          <w:szCs w:val="24"/>
        </w:rPr>
        <w:t xml:space="preserve">% des </w:t>
      </w:r>
      <w:r w:rsidR="00A50138">
        <w:rPr>
          <w:rFonts w:ascii="Times New Roman" w:hAnsi="Times New Roman" w:cs="Times New Roman"/>
          <w:sz w:val="24"/>
          <w:szCs w:val="24"/>
        </w:rPr>
        <w:t xml:space="preserve">répondants ménages </w:t>
      </w:r>
      <w:r w:rsidR="00135F2A">
        <w:rPr>
          <w:rFonts w:ascii="Times New Roman" w:hAnsi="Times New Roman" w:cs="Times New Roman"/>
          <w:sz w:val="24"/>
          <w:szCs w:val="24"/>
        </w:rPr>
        <w:t>à</w:t>
      </w:r>
      <w:r w:rsidR="00A50138">
        <w:rPr>
          <w:rFonts w:ascii="Times New Roman" w:hAnsi="Times New Roman" w:cs="Times New Roman"/>
          <w:sz w:val="24"/>
          <w:szCs w:val="24"/>
        </w:rPr>
        <w:t xml:space="preserve"> soutenir que les taxi-motards jouent un rôle dans la consolidation de la paix et le renforcement de la cohésion sociale dans les communautés</w:t>
      </w:r>
      <w:r w:rsidR="00AD493A">
        <w:rPr>
          <w:rFonts w:ascii="Times New Roman" w:hAnsi="Times New Roman" w:cs="Times New Roman"/>
          <w:sz w:val="24"/>
          <w:szCs w:val="24"/>
        </w:rPr>
        <w:t xml:space="preserve">. </w:t>
      </w:r>
    </w:p>
    <w:p w14:paraId="40938463" w14:textId="02B96CAC" w:rsidR="00A2242E" w:rsidRDefault="00A2242E" w:rsidP="00A2242E">
      <w:pPr>
        <w:jc w:val="both"/>
        <w:rPr>
          <w:rFonts w:ascii="Times New Roman" w:hAnsi="Times New Roman" w:cs="Times New Roman"/>
          <w:sz w:val="24"/>
          <w:szCs w:val="24"/>
        </w:rPr>
      </w:pPr>
      <w:r>
        <w:rPr>
          <w:rFonts w:ascii="Times New Roman" w:hAnsi="Times New Roman" w:cs="Times New Roman"/>
          <w:sz w:val="24"/>
          <w:szCs w:val="24"/>
        </w:rPr>
        <w:t xml:space="preserve">Le rôle joué par les taxi-motards dans la consolidation de la paix est l’expression de leur volonté et de leur engagement à soutenir l’effort du développement du pays. La pratique de taxi-moto permet d’autonomiser et occuper les jeunes en proie au chômage et contribue également à faciliter les déplacements des citoyens dans les agglomérations. </w:t>
      </w:r>
    </w:p>
    <w:p w14:paraId="7F6C4DAC" w14:textId="0C429B86" w:rsidR="004B7EFE" w:rsidRDefault="004B7EFE" w:rsidP="004B7EFE">
      <w:pPr>
        <w:pStyle w:val="Lgende"/>
        <w:spacing w:after="0"/>
        <w:jc w:val="center"/>
        <w:rPr>
          <w:rFonts w:ascii="Times New Roman" w:hAnsi="Times New Roman" w:cs="Times New Roman"/>
          <w:b w:val="0"/>
          <w:bCs w:val="0"/>
          <w:i/>
          <w:iCs/>
          <w:sz w:val="24"/>
          <w:szCs w:val="24"/>
        </w:rPr>
      </w:pPr>
      <w:bookmarkStart w:id="67" w:name="_Toc97734059"/>
      <w:r w:rsidRPr="00655F9B">
        <w:rPr>
          <w:rFonts w:ascii="Times New Roman" w:hAnsi="Times New Roman" w:cs="Times New Roman"/>
          <w:b w:val="0"/>
          <w:bCs w:val="0"/>
          <w:i/>
          <w:iCs/>
          <w:sz w:val="24"/>
          <w:szCs w:val="24"/>
        </w:rPr>
        <w:lastRenderedPageBreak/>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A2242E">
        <w:rPr>
          <w:rFonts w:ascii="Times New Roman" w:hAnsi="Times New Roman" w:cs="Times New Roman"/>
          <w:b w:val="0"/>
          <w:bCs w:val="0"/>
          <w:i/>
          <w:iCs/>
          <w:noProof/>
          <w:sz w:val="24"/>
          <w:szCs w:val="24"/>
        </w:rPr>
        <w:t>7</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 xml:space="preserve">Contribution des taxi-motards </w:t>
      </w:r>
      <w:r w:rsidR="00A50138">
        <w:rPr>
          <w:rFonts w:ascii="Times New Roman" w:hAnsi="Times New Roman" w:cs="Times New Roman"/>
          <w:b w:val="0"/>
          <w:bCs w:val="0"/>
          <w:i/>
          <w:iCs/>
          <w:sz w:val="24"/>
          <w:szCs w:val="24"/>
        </w:rPr>
        <w:t>à</w:t>
      </w:r>
      <w:r>
        <w:rPr>
          <w:rFonts w:ascii="Times New Roman" w:hAnsi="Times New Roman" w:cs="Times New Roman"/>
          <w:b w:val="0"/>
          <w:bCs w:val="0"/>
          <w:i/>
          <w:iCs/>
          <w:sz w:val="24"/>
          <w:szCs w:val="24"/>
        </w:rPr>
        <w:t xml:space="preserve"> la paix et à la cohésion sociale</w:t>
      </w:r>
      <w:r w:rsidR="00F67A47">
        <w:rPr>
          <w:rFonts w:ascii="Times New Roman" w:hAnsi="Times New Roman" w:cs="Times New Roman"/>
          <w:b w:val="0"/>
          <w:bCs w:val="0"/>
          <w:i/>
          <w:iCs/>
          <w:sz w:val="24"/>
          <w:szCs w:val="24"/>
        </w:rPr>
        <w:t xml:space="preserve"> dans leur localité</w:t>
      </w:r>
      <w:r>
        <w:rPr>
          <w:rFonts w:ascii="Times New Roman" w:hAnsi="Times New Roman" w:cs="Times New Roman"/>
          <w:b w:val="0"/>
          <w:bCs w:val="0"/>
          <w:i/>
          <w:iCs/>
          <w:sz w:val="24"/>
          <w:szCs w:val="24"/>
        </w:rPr>
        <w:t>.</w:t>
      </w:r>
      <w:bookmarkEnd w:id="67"/>
    </w:p>
    <w:p w14:paraId="28D0D6EA" w14:textId="33A9D9B9" w:rsidR="00223EB7" w:rsidRDefault="00943A5F" w:rsidP="00943A5F">
      <w:pPr>
        <w:jc w:val="center"/>
      </w:pPr>
      <w:r>
        <w:rPr>
          <w:noProof/>
          <w:lang w:val="en-US"/>
        </w:rPr>
        <w:drawing>
          <wp:inline distT="0" distB="0" distL="0" distR="0" wp14:anchorId="3E3875BF" wp14:editId="1709F270">
            <wp:extent cx="4572000" cy="2743200"/>
            <wp:effectExtent l="0" t="0" r="0" b="0"/>
            <wp:docPr id="8" name="Graphique 8">
              <a:extLst xmlns:a="http://schemas.openxmlformats.org/drawingml/2006/main">
                <a:ext uri="{FF2B5EF4-FFF2-40B4-BE49-F238E27FC236}">
                  <a16:creationId xmlns:a16="http://schemas.microsoft.com/office/drawing/2014/main" id="{E83CE483-DCE4-4CEF-9175-0C097A53D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321B0A" w14:textId="65623EB7" w:rsidR="00355A52" w:rsidRPr="00D47864" w:rsidRDefault="00355A52" w:rsidP="00355A52">
      <w:pPr>
        <w:pStyle w:val="Lgende"/>
        <w:spacing w:after="0"/>
        <w:jc w:val="center"/>
        <w:rPr>
          <w:rFonts w:ascii="Times New Roman" w:hAnsi="Times New Roman" w:cs="Times New Roman"/>
          <w:b w:val="0"/>
          <w:bCs w:val="0"/>
          <w:i/>
          <w:iCs/>
          <w:sz w:val="24"/>
          <w:szCs w:val="24"/>
        </w:rPr>
      </w:pPr>
      <w:bookmarkStart w:id="68" w:name="_Toc97734060"/>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E50AE5">
        <w:rPr>
          <w:rFonts w:ascii="Times New Roman" w:hAnsi="Times New Roman" w:cs="Times New Roman"/>
          <w:b w:val="0"/>
          <w:bCs w:val="0"/>
          <w:i/>
          <w:iCs/>
          <w:noProof/>
          <w:sz w:val="24"/>
          <w:szCs w:val="24"/>
        </w:rPr>
        <w:t>8</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Niveau du rôle des taxi-motards dans consolidation de la paix et de la cohésion sociale.</w:t>
      </w:r>
      <w:bookmarkEnd w:id="68"/>
    </w:p>
    <w:p w14:paraId="6A50A761" w14:textId="6C350549" w:rsidR="00355A52" w:rsidRDefault="00355A52" w:rsidP="00355A52">
      <w:pPr>
        <w:jc w:val="center"/>
        <w:rPr>
          <w:rFonts w:ascii="Times New Roman" w:hAnsi="Times New Roman" w:cs="Times New Roman"/>
          <w:sz w:val="24"/>
          <w:szCs w:val="24"/>
        </w:rPr>
      </w:pPr>
      <w:r>
        <w:rPr>
          <w:noProof/>
          <w:lang w:val="en-US"/>
        </w:rPr>
        <w:drawing>
          <wp:inline distT="0" distB="0" distL="0" distR="0" wp14:anchorId="6707EDA9" wp14:editId="36355512">
            <wp:extent cx="4572000" cy="2743200"/>
            <wp:effectExtent l="0" t="0" r="0" b="0"/>
            <wp:docPr id="9" name="Graphique 9">
              <a:extLst xmlns:a="http://schemas.openxmlformats.org/drawingml/2006/main">
                <a:ext uri="{FF2B5EF4-FFF2-40B4-BE49-F238E27FC236}">
                  <a16:creationId xmlns:a16="http://schemas.microsoft.com/office/drawing/2014/main" id="{BCE5C108-8CB0-4631-84E7-1FB263F84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8A5936" w14:textId="611897F7" w:rsidR="00A823C4" w:rsidRPr="005D3938" w:rsidRDefault="002B26A3" w:rsidP="00AB1516">
      <w:pPr>
        <w:autoSpaceDE w:val="0"/>
        <w:autoSpaceDN w:val="0"/>
        <w:adjustRightInd w:val="0"/>
        <w:spacing w:after="0" w:line="276" w:lineRule="auto"/>
        <w:jc w:val="both"/>
        <w:rPr>
          <w:rFonts w:ascii="Times New Roman" w:hAnsi="Times New Roman" w:cs="Times New Roman"/>
          <w:color w:val="010205"/>
          <w:sz w:val="24"/>
          <w:szCs w:val="24"/>
        </w:rPr>
      </w:pPr>
      <w:r w:rsidRPr="005D3938">
        <w:rPr>
          <w:rFonts w:ascii="Times New Roman" w:hAnsi="Times New Roman" w:cs="Times New Roman"/>
          <w:color w:val="010205"/>
          <w:sz w:val="24"/>
          <w:szCs w:val="24"/>
        </w:rPr>
        <w:t xml:space="preserve">Pour </w:t>
      </w:r>
      <w:r w:rsidR="00F67A47">
        <w:rPr>
          <w:rFonts w:ascii="Times New Roman" w:hAnsi="Times New Roman" w:cs="Times New Roman"/>
          <w:color w:val="010205"/>
          <w:sz w:val="24"/>
          <w:szCs w:val="24"/>
        </w:rPr>
        <w:t>la quasi-totalité</w:t>
      </w:r>
      <w:r w:rsidRPr="005D3938">
        <w:rPr>
          <w:rFonts w:ascii="Times New Roman" w:hAnsi="Times New Roman" w:cs="Times New Roman"/>
          <w:color w:val="010205"/>
          <w:sz w:val="24"/>
          <w:szCs w:val="24"/>
        </w:rPr>
        <w:t xml:space="preserve"> des taxi-motards (98%) interrogés</w:t>
      </w:r>
      <w:r w:rsidR="00FF41C3" w:rsidRPr="005D3938">
        <w:rPr>
          <w:rFonts w:ascii="Times New Roman" w:hAnsi="Times New Roman" w:cs="Times New Roman"/>
          <w:color w:val="010205"/>
          <w:sz w:val="24"/>
          <w:szCs w:val="24"/>
        </w:rPr>
        <w:t xml:space="preserve"> (cf. Figure </w:t>
      </w:r>
      <w:r w:rsidR="00AB1516">
        <w:rPr>
          <w:rFonts w:ascii="Times New Roman" w:hAnsi="Times New Roman" w:cs="Times New Roman"/>
          <w:color w:val="010205"/>
          <w:sz w:val="24"/>
          <w:szCs w:val="24"/>
        </w:rPr>
        <w:t>9</w:t>
      </w:r>
      <w:r w:rsidR="00FF41C3" w:rsidRPr="005D3938">
        <w:rPr>
          <w:rFonts w:ascii="Times New Roman" w:hAnsi="Times New Roman" w:cs="Times New Roman"/>
          <w:color w:val="010205"/>
          <w:sz w:val="24"/>
          <w:szCs w:val="24"/>
        </w:rPr>
        <w:t>)</w:t>
      </w:r>
      <w:r w:rsidRPr="005D3938">
        <w:rPr>
          <w:rFonts w:ascii="Times New Roman" w:hAnsi="Times New Roman" w:cs="Times New Roman"/>
          <w:color w:val="010205"/>
          <w:sz w:val="24"/>
          <w:szCs w:val="24"/>
        </w:rPr>
        <w:t>,</w:t>
      </w:r>
      <w:r w:rsidR="0085543A">
        <w:rPr>
          <w:rFonts w:ascii="Times New Roman" w:hAnsi="Times New Roman" w:cs="Times New Roman"/>
          <w:color w:val="010205"/>
          <w:sz w:val="24"/>
          <w:szCs w:val="24"/>
        </w:rPr>
        <w:t xml:space="preserve"> </w:t>
      </w:r>
      <w:r w:rsidRPr="005D3938">
        <w:rPr>
          <w:rFonts w:ascii="Times New Roman" w:hAnsi="Times New Roman" w:cs="Times New Roman"/>
          <w:color w:val="010205"/>
          <w:sz w:val="24"/>
          <w:szCs w:val="24"/>
        </w:rPr>
        <w:t xml:space="preserve">leur corporation joue un rôle important dans la consolidation de la paix et </w:t>
      </w:r>
      <w:r w:rsidR="00213B98">
        <w:rPr>
          <w:rFonts w:ascii="Times New Roman" w:hAnsi="Times New Roman" w:cs="Times New Roman"/>
          <w:color w:val="010205"/>
          <w:sz w:val="24"/>
          <w:szCs w:val="24"/>
        </w:rPr>
        <w:t>le</w:t>
      </w:r>
      <w:r w:rsidRPr="005D3938">
        <w:rPr>
          <w:rFonts w:ascii="Times New Roman" w:hAnsi="Times New Roman" w:cs="Times New Roman"/>
          <w:color w:val="010205"/>
          <w:sz w:val="24"/>
          <w:szCs w:val="24"/>
        </w:rPr>
        <w:t xml:space="preserve"> renforcement de la cohésion sociale</w:t>
      </w:r>
      <w:r w:rsidR="0085543A">
        <w:rPr>
          <w:rFonts w:ascii="Times New Roman" w:hAnsi="Times New Roman" w:cs="Times New Roman"/>
          <w:color w:val="010205"/>
          <w:sz w:val="24"/>
          <w:szCs w:val="24"/>
        </w:rPr>
        <w:t xml:space="preserve"> dans leur localité</w:t>
      </w:r>
      <w:r w:rsidRPr="005D3938">
        <w:rPr>
          <w:rFonts w:ascii="Times New Roman" w:hAnsi="Times New Roman" w:cs="Times New Roman"/>
          <w:color w:val="010205"/>
          <w:sz w:val="24"/>
          <w:szCs w:val="24"/>
        </w:rPr>
        <w:t xml:space="preserve">. Cette proportion est de 96% chez les répondants ménages. </w:t>
      </w:r>
    </w:p>
    <w:p w14:paraId="2DCEA0EB" w14:textId="77777777" w:rsidR="002B26A3" w:rsidRPr="002B26A3" w:rsidRDefault="002B26A3" w:rsidP="00162354">
      <w:pPr>
        <w:autoSpaceDE w:val="0"/>
        <w:autoSpaceDN w:val="0"/>
        <w:adjustRightInd w:val="0"/>
        <w:spacing w:after="0" w:line="240" w:lineRule="auto"/>
        <w:rPr>
          <w:rFonts w:ascii="Times New Roman" w:hAnsi="Times New Roman" w:cs="Times New Roman"/>
          <w:color w:val="010205"/>
        </w:rPr>
      </w:pPr>
    </w:p>
    <w:p w14:paraId="29AB863A" w14:textId="4A4D82E1" w:rsidR="001F7446" w:rsidRDefault="00FF41C3" w:rsidP="00506AC7">
      <w:pPr>
        <w:autoSpaceDE w:val="0"/>
        <w:autoSpaceDN w:val="0"/>
        <w:adjustRightInd w:val="0"/>
        <w:spacing w:after="0" w:line="276" w:lineRule="auto"/>
        <w:jc w:val="both"/>
        <w:rPr>
          <w:rFonts w:ascii="Arial Bold" w:hAnsi="Arial Bold" w:cs="Arial Bold"/>
          <w:b/>
          <w:bCs/>
          <w:color w:val="010205"/>
        </w:rPr>
      </w:pPr>
      <w:r w:rsidRPr="00DE66A6">
        <w:rPr>
          <w:rFonts w:ascii="Times New Roman" w:hAnsi="Times New Roman" w:cs="Times New Roman"/>
          <w:color w:val="010205"/>
          <w:sz w:val="24"/>
          <w:szCs w:val="24"/>
        </w:rPr>
        <w:t>Quant à la promotion de la paix dans les communautés</w:t>
      </w:r>
      <w:r w:rsidR="000873C2" w:rsidRPr="00DE66A6">
        <w:rPr>
          <w:rFonts w:ascii="Times New Roman" w:hAnsi="Times New Roman" w:cs="Times New Roman"/>
          <w:color w:val="010205"/>
          <w:sz w:val="24"/>
          <w:szCs w:val="24"/>
        </w:rPr>
        <w:t xml:space="preserve">, </w:t>
      </w:r>
      <w:r w:rsidR="00F55A4B">
        <w:rPr>
          <w:rFonts w:ascii="Times New Roman" w:hAnsi="Times New Roman" w:cs="Times New Roman"/>
          <w:color w:val="010205"/>
          <w:sz w:val="24"/>
          <w:szCs w:val="24"/>
        </w:rPr>
        <w:t>4</w:t>
      </w:r>
      <w:r w:rsidR="0085543A">
        <w:rPr>
          <w:rFonts w:ascii="Times New Roman" w:hAnsi="Times New Roman" w:cs="Times New Roman"/>
          <w:color w:val="010205"/>
          <w:sz w:val="24"/>
          <w:szCs w:val="24"/>
        </w:rPr>
        <w:t>6</w:t>
      </w:r>
      <w:r w:rsidR="00F55A4B">
        <w:rPr>
          <w:rFonts w:ascii="Times New Roman" w:hAnsi="Times New Roman" w:cs="Times New Roman"/>
          <w:color w:val="010205"/>
          <w:sz w:val="24"/>
          <w:szCs w:val="24"/>
        </w:rPr>
        <w:t xml:space="preserve">% des taxi-motards </w:t>
      </w:r>
      <w:r w:rsidR="009B62A7">
        <w:rPr>
          <w:rFonts w:ascii="Times New Roman" w:hAnsi="Times New Roman" w:cs="Times New Roman"/>
          <w:color w:val="010205"/>
          <w:sz w:val="24"/>
          <w:szCs w:val="24"/>
        </w:rPr>
        <w:t>affirment que</w:t>
      </w:r>
      <w:r w:rsidR="009944A0">
        <w:rPr>
          <w:rFonts w:ascii="Times New Roman" w:hAnsi="Times New Roman" w:cs="Times New Roman"/>
          <w:color w:val="010205"/>
          <w:sz w:val="24"/>
          <w:szCs w:val="24"/>
        </w:rPr>
        <w:t xml:space="preserve"> </w:t>
      </w:r>
      <w:r w:rsidR="009B62A7">
        <w:rPr>
          <w:rFonts w:ascii="Times New Roman" w:hAnsi="Times New Roman" w:cs="Times New Roman"/>
          <w:color w:val="010205"/>
          <w:sz w:val="24"/>
          <w:szCs w:val="24"/>
        </w:rPr>
        <w:t xml:space="preserve">leur corporation a pris des </w:t>
      </w:r>
      <w:r w:rsidR="00A84C0A">
        <w:rPr>
          <w:rFonts w:ascii="Times New Roman" w:hAnsi="Times New Roman" w:cs="Times New Roman"/>
          <w:color w:val="010205"/>
          <w:sz w:val="24"/>
          <w:szCs w:val="24"/>
        </w:rPr>
        <w:t>initiatives</w:t>
      </w:r>
      <w:r w:rsidR="001E4786">
        <w:rPr>
          <w:rFonts w:ascii="Times New Roman" w:hAnsi="Times New Roman" w:cs="Times New Roman"/>
          <w:color w:val="010205"/>
          <w:sz w:val="24"/>
          <w:szCs w:val="24"/>
        </w:rPr>
        <w:t xml:space="preserve"> pour sensibiliser les pairs et les populations avec lesquelles ils cohabitent dans les points de stationnement</w:t>
      </w:r>
      <w:r w:rsidR="00A84C0A">
        <w:rPr>
          <w:rFonts w:ascii="Times New Roman" w:hAnsi="Times New Roman" w:cs="Times New Roman"/>
          <w:color w:val="010205"/>
          <w:sz w:val="24"/>
          <w:szCs w:val="24"/>
        </w:rPr>
        <w:t xml:space="preserve">. </w:t>
      </w:r>
      <w:r w:rsidR="0042564F">
        <w:rPr>
          <w:rFonts w:ascii="Times New Roman" w:hAnsi="Times New Roman" w:cs="Times New Roman"/>
          <w:color w:val="010205"/>
          <w:sz w:val="24"/>
          <w:szCs w:val="24"/>
        </w:rPr>
        <w:t>Cependant, ils ne sont que 21% à affirmer avoir eu connaissance de l’organisation d’une formation pour outiller leur corporation</w:t>
      </w:r>
      <w:r w:rsidR="00E61064">
        <w:rPr>
          <w:rFonts w:ascii="Times New Roman" w:hAnsi="Times New Roman" w:cs="Times New Roman"/>
          <w:color w:val="010205"/>
          <w:sz w:val="24"/>
          <w:szCs w:val="24"/>
        </w:rPr>
        <w:t xml:space="preserve"> en technique de prévention et de gestion de conflits au sein de leurs communautés</w:t>
      </w:r>
      <w:r w:rsidR="007924B3">
        <w:rPr>
          <w:rFonts w:ascii="Times New Roman" w:hAnsi="Times New Roman" w:cs="Times New Roman"/>
          <w:color w:val="010205"/>
          <w:sz w:val="24"/>
          <w:szCs w:val="24"/>
        </w:rPr>
        <w:t xml:space="preserve">. Cette proportion relativement faible des taxi-motards met en évidence les insuffisances dans la stratégie de communication qui </w:t>
      </w:r>
      <w:r w:rsidR="007924B3">
        <w:rPr>
          <w:rFonts w:ascii="Times New Roman" w:hAnsi="Times New Roman" w:cs="Times New Roman"/>
          <w:color w:val="010205"/>
          <w:sz w:val="24"/>
          <w:szCs w:val="24"/>
        </w:rPr>
        <w:lastRenderedPageBreak/>
        <w:t xml:space="preserve">visait à informer le maximum de bénéficiaires dans le cadre de la mise en œuvre du projet. Elle interroge </w:t>
      </w:r>
      <w:r w:rsidR="00113369">
        <w:rPr>
          <w:rFonts w:ascii="Times New Roman" w:hAnsi="Times New Roman" w:cs="Times New Roman"/>
          <w:color w:val="010205"/>
          <w:sz w:val="24"/>
          <w:szCs w:val="24"/>
        </w:rPr>
        <w:t>également</w:t>
      </w:r>
      <w:r w:rsidR="007924B3">
        <w:rPr>
          <w:rFonts w:ascii="Times New Roman" w:hAnsi="Times New Roman" w:cs="Times New Roman"/>
          <w:color w:val="010205"/>
          <w:sz w:val="24"/>
          <w:szCs w:val="24"/>
        </w:rPr>
        <w:t xml:space="preserve"> sur le </w:t>
      </w:r>
      <w:r w:rsidR="00113369">
        <w:rPr>
          <w:rFonts w:ascii="Times New Roman" w:hAnsi="Times New Roman" w:cs="Times New Roman"/>
          <w:color w:val="010205"/>
          <w:sz w:val="24"/>
          <w:szCs w:val="24"/>
        </w:rPr>
        <w:t xml:space="preserve">faible </w:t>
      </w:r>
      <w:r w:rsidR="007924B3">
        <w:rPr>
          <w:rFonts w:ascii="Times New Roman" w:hAnsi="Times New Roman" w:cs="Times New Roman"/>
          <w:color w:val="010205"/>
          <w:sz w:val="24"/>
          <w:szCs w:val="24"/>
        </w:rPr>
        <w:t xml:space="preserve">niveau d’engouement des taxi-motards à prendre part à </w:t>
      </w:r>
      <w:r w:rsidR="00113369">
        <w:rPr>
          <w:rFonts w:ascii="Times New Roman" w:hAnsi="Times New Roman" w:cs="Times New Roman"/>
          <w:color w:val="010205"/>
          <w:sz w:val="24"/>
          <w:szCs w:val="24"/>
        </w:rPr>
        <w:t xml:space="preserve">de </w:t>
      </w:r>
      <w:r w:rsidR="007924B3">
        <w:rPr>
          <w:rFonts w:ascii="Times New Roman" w:hAnsi="Times New Roman" w:cs="Times New Roman"/>
          <w:color w:val="010205"/>
          <w:sz w:val="24"/>
          <w:szCs w:val="24"/>
        </w:rPr>
        <w:t xml:space="preserve">telles initiatives de renforcement de leurs capacités. </w:t>
      </w:r>
    </w:p>
    <w:p w14:paraId="7731A46B" w14:textId="77777777" w:rsidR="00F55A4B" w:rsidRDefault="00F55A4B" w:rsidP="001F7446">
      <w:pPr>
        <w:autoSpaceDE w:val="0"/>
        <w:autoSpaceDN w:val="0"/>
        <w:adjustRightInd w:val="0"/>
        <w:spacing w:after="0" w:line="240" w:lineRule="auto"/>
        <w:rPr>
          <w:rFonts w:ascii="Arial Bold" w:hAnsi="Arial Bold" w:cs="Arial Bold"/>
          <w:b/>
          <w:bCs/>
          <w:color w:val="010205"/>
        </w:rPr>
      </w:pPr>
    </w:p>
    <w:p w14:paraId="0E820DFE" w14:textId="006E3DE1" w:rsidR="00F55A4B" w:rsidRPr="00D47864" w:rsidRDefault="00F55A4B" w:rsidP="00F55A4B">
      <w:pPr>
        <w:pStyle w:val="Lgende"/>
        <w:spacing w:after="0"/>
        <w:jc w:val="center"/>
        <w:rPr>
          <w:rFonts w:ascii="Times New Roman" w:hAnsi="Times New Roman" w:cs="Times New Roman"/>
          <w:b w:val="0"/>
          <w:bCs w:val="0"/>
          <w:i/>
          <w:iCs/>
          <w:sz w:val="24"/>
          <w:szCs w:val="24"/>
        </w:rPr>
      </w:pPr>
      <w:bookmarkStart w:id="69" w:name="_Toc97734061"/>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E50AE5">
        <w:rPr>
          <w:rFonts w:ascii="Times New Roman" w:hAnsi="Times New Roman" w:cs="Times New Roman"/>
          <w:b w:val="0"/>
          <w:bCs w:val="0"/>
          <w:i/>
          <w:iCs/>
          <w:noProof/>
          <w:sz w:val="24"/>
          <w:szCs w:val="24"/>
        </w:rPr>
        <w:t>9</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Des initiatives de paix promues par les taxi-motards.</w:t>
      </w:r>
      <w:bookmarkEnd w:id="69"/>
    </w:p>
    <w:p w14:paraId="4ECC4BBA" w14:textId="77777777" w:rsidR="00F55A4B" w:rsidRPr="006005FE" w:rsidRDefault="00F55A4B" w:rsidP="001F7446">
      <w:pPr>
        <w:autoSpaceDE w:val="0"/>
        <w:autoSpaceDN w:val="0"/>
        <w:adjustRightInd w:val="0"/>
        <w:spacing w:after="0" w:line="240" w:lineRule="auto"/>
        <w:rPr>
          <w:rFonts w:ascii="Arial Bold" w:hAnsi="Arial Bold" w:cs="Arial Bold"/>
          <w:b/>
          <w:bCs/>
          <w:color w:val="010205"/>
        </w:rPr>
      </w:pPr>
    </w:p>
    <w:p w14:paraId="0AA292E6" w14:textId="77777777" w:rsidR="00506AC7" w:rsidRDefault="00506AC7" w:rsidP="00506AC7">
      <w:pPr>
        <w:jc w:val="center"/>
        <w:rPr>
          <w:rFonts w:ascii="Times New Roman" w:hAnsi="Times New Roman" w:cs="Times New Roman"/>
          <w:sz w:val="24"/>
          <w:szCs w:val="24"/>
        </w:rPr>
      </w:pPr>
    </w:p>
    <w:p w14:paraId="2399D6E6" w14:textId="19EA491E" w:rsidR="001F7446" w:rsidRDefault="001F7446" w:rsidP="00506AC7">
      <w:pPr>
        <w:jc w:val="center"/>
        <w:rPr>
          <w:rFonts w:ascii="Times New Roman" w:hAnsi="Times New Roman" w:cs="Times New Roman"/>
          <w:sz w:val="24"/>
          <w:szCs w:val="24"/>
        </w:rPr>
      </w:pPr>
      <w:r>
        <w:rPr>
          <w:noProof/>
          <w:lang w:val="en-US"/>
        </w:rPr>
        <w:drawing>
          <wp:inline distT="0" distB="0" distL="0" distR="0" wp14:anchorId="02F8FBCB" wp14:editId="33112152">
            <wp:extent cx="4572000" cy="2743200"/>
            <wp:effectExtent l="0" t="0" r="0" b="0"/>
            <wp:docPr id="15" name="Graphique 15">
              <a:extLst xmlns:a="http://schemas.openxmlformats.org/drawingml/2006/main">
                <a:ext uri="{FF2B5EF4-FFF2-40B4-BE49-F238E27FC236}">
                  <a16:creationId xmlns:a16="http://schemas.microsoft.com/office/drawing/2014/main" id="{0E73D5D3-76C5-46B3-AACC-FD106B9DAE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A6CE9B" w14:textId="19DA128A" w:rsidR="00506AC7" w:rsidRPr="00833B6B" w:rsidRDefault="00506AC7" w:rsidP="00833B6B">
      <w:pPr>
        <w:pStyle w:val="Lgende"/>
        <w:spacing w:after="0"/>
        <w:jc w:val="center"/>
        <w:rPr>
          <w:rFonts w:ascii="Times New Roman" w:hAnsi="Times New Roman" w:cs="Times New Roman"/>
          <w:b w:val="0"/>
          <w:bCs w:val="0"/>
          <w:i/>
          <w:iCs/>
          <w:sz w:val="24"/>
          <w:szCs w:val="24"/>
        </w:rPr>
      </w:pPr>
      <w:bookmarkStart w:id="70" w:name="_Toc97734062"/>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833B6B">
        <w:rPr>
          <w:rFonts w:ascii="Times New Roman" w:hAnsi="Times New Roman" w:cs="Times New Roman"/>
          <w:b w:val="0"/>
          <w:bCs w:val="0"/>
          <w:i/>
          <w:iCs/>
          <w:noProof/>
          <w:sz w:val="24"/>
          <w:szCs w:val="24"/>
        </w:rPr>
        <w:t>10</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Participation à la formation en technique de prévention et de gestion de conflits.</w:t>
      </w:r>
      <w:bookmarkEnd w:id="70"/>
    </w:p>
    <w:p w14:paraId="73C0453A" w14:textId="244F0FCB" w:rsidR="00833B6B" w:rsidRDefault="003A3ACC" w:rsidP="00833B6B">
      <w:pPr>
        <w:spacing w:line="276" w:lineRule="auto"/>
        <w:jc w:val="both"/>
        <w:rPr>
          <w:rFonts w:ascii="Times New Roman" w:hAnsi="Times New Roman" w:cs="Times New Roman"/>
          <w:sz w:val="24"/>
          <w:szCs w:val="24"/>
        </w:rPr>
      </w:pPr>
      <w:r>
        <w:rPr>
          <w:noProof/>
          <w:lang w:val="en-US"/>
        </w:rPr>
        <w:drawing>
          <wp:anchor distT="0" distB="0" distL="114300" distR="114300" simplePos="0" relativeHeight="251658240" behindDoc="0" locked="0" layoutInCell="1" allowOverlap="1" wp14:anchorId="741994EF" wp14:editId="28B6446E">
            <wp:simplePos x="1494845" y="5001370"/>
            <wp:positionH relativeFrom="column">
              <wp:posOffset>1496143</wp:posOffset>
            </wp:positionH>
            <wp:positionV relativeFrom="paragraph">
              <wp:align>top</wp:align>
            </wp:positionV>
            <wp:extent cx="4572000" cy="2743200"/>
            <wp:effectExtent l="0" t="0" r="0" b="0"/>
            <wp:wrapSquare wrapText="bothSides"/>
            <wp:docPr id="17" name="Graphique 17">
              <a:extLst xmlns:a="http://schemas.openxmlformats.org/drawingml/2006/main">
                <a:ext uri="{FF2B5EF4-FFF2-40B4-BE49-F238E27FC236}">
                  <a16:creationId xmlns:a16="http://schemas.microsoft.com/office/drawing/2014/main" id="{60ACD761-4579-45C4-BC05-A9A80019C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0A46F3">
        <w:rPr>
          <w:rFonts w:ascii="Times New Roman" w:hAnsi="Times New Roman" w:cs="Times New Roman"/>
          <w:sz w:val="24"/>
          <w:szCs w:val="24"/>
        </w:rPr>
        <w:br w:type="textWrapping" w:clear="all"/>
      </w:r>
      <w:r w:rsidR="00833B6B">
        <w:rPr>
          <w:rFonts w:ascii="Times New Roman" w:hAnsi="Times New Roman" w:cs="Times New Roman"/>
          <w:sz w:val="24"/>
          <w:szCs w:val="24"/>
        </w:rPr>
        <w:t xml:space="preserve">Plus de la moitié (54%) des taxi-motards (cf. Figure 10), ayant eu connaissance, affirment avoir participé à la formation en technique de prévention et de gestion des conflits au sein de leur communauté. Pour ceux qui n’ont pas participé à ces séances de formation, ils affirment </w:t>
      </w:r>
      <w:r w:rsidR="00833B6B">
        <w:rPr>
          <w:rFonts w:ascii="Times New Roman" w:hAnsi="Times New Roman" w:cs="Times New Roman"/>
          <w:color w:val="010205"/>
          <w:sz w:val="24"/>
          <w:szCs w:val="24"/>
        </w:rPr>
        <w:t>à</w:t>
      </w:r>
      <w:r w:rsidR="00833B6B">
        <w:rPr>
          <w:rFonts w:ascii="Times New Roman" w:hAnsi="Times New Roman" w:cs="Times New Roman"/>
          <w:sz w:val="24"/>
          <w:szCs w:val="24"/>
        </w:rPr>
        <w:t xml:space="preserve"> 29% avoir pris part aux séances de restitution des collègues outillés. </w:t>
      </w:r>
    </w:p>
    <w:p w14:paraId="322CCA71" w14:textId="77777777" w:rsidR="00833B6B" w:rsidRDefault="00833B6B" w:rsidP="00833B6B">
      <w:pPr>
        <w:spacing w:line="276"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lastRenderedPageBreak/>
        <w:t>Une bonne partie des conducteurs de taxi-motos (79%) a affirmé avoir participé à une (1) séance de formation en technique de prévention et de gestion des conflits, 17% à deux (2) séances et 4% à trois (3) séances et plus. Au cours de ces séances de formation, plus de la moitié (56%) soutiennent avoir été sensibilisés sur la consolidation de la paix et le renforcement de la cohésion sociale dans leurs communautés respectives.</w:t>
      </w:r>
    </w:p>
    <w:p w14:paraId="46EAF1E2" w14:textId="31228865" w:rsidR="00AE79D2" w:rsidRDefault="00833B6B" w:rsidP="00355A52">
      <w:pPr>
        <w:spacing w:line="276"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t>Durant ces séances de restitution de la formation, 81% des répondants bénéficiaires affirment qu’ils ont été sensibilisés par les leaders syndicaux de leur corporation, plus de la moitié (55%) par des collègues taxi-motards et 11% par les autorités administratives et locales (préfets, maires, chefs de quartier, etc…).</w:t>
      </w:r>
    </w:p>
    <w:p w14:paraId="6E72B905" w14:textId="7460CD86" w:rsidR="00C62916" w:rsidRDefault="00C62916" w:rsidP="00876E28">
      <w:pPr>
        <w:spacing w:line="276"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t xml:space="preserve">Sur le plan organisationnel, plus de la </w:t>
      </w:r>
      <w:r w:rsidR="00276095">
        <w:rPr>
          <w:rFonts w:ascii="Times New Roman" w:hAnsi="Times New Roman" w:cs="Times New Roman"/>
          <w:color w:val="010205"/>
          <w:sz w:val="24"/>
          <w:szCs w:val="24"/>
        </w:rPr>
        <w:t>moitié</w:t>
      </w:r>
      <w:r>
        <w:rPr>
          <w:rFonts w:ascii="Times New Roman" w:hAnsi="Times New Roman" w:cs="Times New Roman"/>
          <w:color w:val="010205"/>
          <w:sz w:val="24"/>
          <w:szCs w:val="24"/>
        </w:rPr>
        <w:t xml:space="preserve"> </w:t>
      </w:r>
      <w:r w:rsidR="00276095">
        <w:rPr>
          <w:rFonts w:ascii="Times New Roman" w:hAnsi="Times New Roman" w:cs="Times New Roman"/>
          <w:color w:val="010205"/>
          <w:sz w:val="24"/>
          <w:szCs w:val="24"/>
        </w:rPr>
        <w:t xml:space="preserve">des répondants taxi-motards avancent qu’il existe des associations de conducteurs de </w:t>
      </w:r>
      <w:r w:rsidR="00876E28">
        <w:rPr>
          <w:rFonts w:ascii="Times New Roman" w:hAnsi="Times New Roman" w:cs="Times New Roman"/>
          <w:color w:val="010205"/>
          <w:sz w:val="24"/>
          <w:szCs w:val="24"/>
        </w:rPr>
        <w:t>taxi-moto</w:t>
      </w:r>
      <w:r w:rsidR="000453E2">
        <w:rPr>
          <w:rFonts w:ascii="Times New Roman" w:hAnsi="Times New Roman" w:cs="Times New Roman"/>
          <w:color w:val="010205"/>
          <w:sz w:val="24"/>
          <w:szCs w:val="24"/>
        </w:rPr>
        <w:t>s</w:t>
      </w:r>
      <w:r w:rsidR="00876E28">
        <w:rPr>
          <w:rFonts w:ascii="Times New Roman" w:hAnsi="Times New Roman" w:cs="Times New Roman"/>
          <w:color w:val="010205"/>
          <w:sz w:val="24"/>
          <w:szCs w:val="24"/>
        </w:rPr>
        <w:t xml:space="preserve"> formalisées dans leurs différentes localités</w:t>
      </w:r>
      <w:r w:rsidR="000453E2">
        <w:rPr>
          <w:rFonts w:ascii="Times New Roman" w:hAnsi="Times New Roman" w:cs="Times New Roman"/>
          <w:color w:val="010205"/>
          <w:sz w:val="24"/>
          <w:szCs w:val="24"/>
        </w:rPr>
        <w:t xml:space="preserve"> alors dans</w:t>
      </w:r>
      <w:r w:rsidR="00E553AF">
        <w:rPr>
          <w:rFonts w:ascii="Times New Roman" w:hAnsi="Times New Roman" w:cs="Times New Roman"/>
          <w:color w:val="010205"/>
          <w:sz w:val="24"/>
          <w:szCs w:val="24"/>
        </w:rPr>
        <w:t xml:space="preserve"> </w:t>
      </w:r>
      <w:r w:rsidR="000453E2">
        <w:rPr>
          <w:rFonts w:ascii="Times New Roman" w:hAnsi="Times New Roman" w:cs="Times New Roman"/>
          <w:color w:val="010205"/>
          <w:sz w:val="24"/>
          <w:szCs w:val="24"/>
        </w:rPr>
        <w:t>l’étude de base les mêmes acteurs soutenaient qu’il n’existe pas d’associations de conducteurs de taxi-motos</w:t>
      </w:r>
      <w:r w:rsidR="00876E28">
        <w:rPr>
          <w:rFonts w:ascii="Times New Roman" w:hAnsi="Times New Roman" w:cs="Times New Roman"/>
          <w:color w:val="010205"/>
          <w:sz w:val="24"/>
          <w:szCs w:val="24"/>
        </w:rPr>
        <w:t xml:space="preserve">. Ainsi, </w:t>
      </w:r>
      <w:r w:rsidR="009016AD">
        <w:rPr>
          <w:rFonts w:ascii="Times New Roman" w:hAnsi="Times New Roman" w:cs="Times New Roman"/>
          <w:color w:val="010205"/>
          <w:sz w:val="24"/>
          <w:szCs w:val="24"/>
        </w:rPr>
        <w:t xml:space="preserve">au terme du projet, </w:t>
      </w:r>
      <w:r w:rsidR="00876E28">
        <w:rPr>
          <w:rFonts w:ascii="Times New Roman" w:hAnsi="Times New Roman" w:cs="Times New Roman"/>
          <w:color w:val="010205"/>
          <w:sz w:val="24"/>
          <w:szCs w:val="24"/>
        </w:rPr>
        <w:t>77% d’entre eux affirment appartenir à une association de conducteurs de taxi-moto</w:t>
      </w:r>
      <w:r w:rsidR="009016AD">
        <w:rPr>
          <w:rFonts w:ascii="Times New Roman" w:hAnsi="Times New Roman" w:cs="Times New Roman"/>
          <w:color w:val="010205"/>
          <w:sz w:val="24"/>
          <w:szCs w:val="24"/>
        </w:rPr>
        <w:t>s</w:t>
      </w:r>
      <w:r w:rsidR="00876E28">
        <w:rPr>
          <w:rFonts w:ascii="Times New Roman" w:hAnsi="Times New Roman" w:cs="Times New Roman"/>
          <w:color w:val="010205"/>
          <w:sz w:val="24"/>
          <w:szCs w:val="24"/>
        </w:rPr>
        <w:t xml:space="preserve"> formalisée.</w:t>
      </w:r>
    </w:p>
    <w:p w14:paraId="61204D8F" w14:textId="77777777" w:rsidR="004725B3" w:rsidRDefault="004725B3" w:rsidP="00876E28">
      <w:pPr>
        <w:spacing w:line="276" w:lineRule="auto"/>
        <w:jc w:val="both"/>
        <w:rPr>
          <w:rFonts w:ascii="Times New Roman" w:hAnsi="Times New Roman" w:cs="Times New Roman"/>
          <w:color w:val="010205"/>
          <w:sz w:val="24"/>
          <w:szCs w:val="24"/>
        </w:rPr>
      </w:pPr>
    </w:p>
    <w:p w14:paraId="1B28047E" w14:textId="333822BA" w:rsidR="00B411F4" w:rsidRPr="00993504" w:rsidRDefault="00B411F4" w:rsidP="00993504">
      <w:pPr>
        <w:pStyle w:val="Titre1"/>
        <w:spacing w:before="0" w:after="240"/>
        <w:rPr>
          <w:rFonts w:ascii="Times New Roman" w:hAnsi="Times New Roman" w:cs="Times New Roman"/>
          <w:b/>
          <w:bCs/>
        </w:rPr>
      </w:pPr>
      <w:bookmarkStart w:id="71" w:name="_Toc97734093"/>
      <w:r w:rsidRPr="003967D4">
        <w:rPr>
          <w:rFonts w:ascii="Times New Roman" w:hAnsi="Times New Roman" w:cs="Times New Roman"/>
          <w:b/>
          <w:bCs/>
        </w:rPr>
        <w:t>Analyse des résultats selon les critères d’</w:t>
      </w:r>
      <w:r w:rsidR="00CD29CA" w:rsidRPr="003967D4">
        <w:rPr>
          <w:rFonts w:ascii="Times New Roman" w:hAnsi="Times New Roman" w:cs="Times New Roman"/>
          <w:b/>
          <w:bCs/>
        </w:rPr>
        <w:t>évaluation</w:t>
      </w:r>
      <w:r w:rsidRPr="003967D4">
        <w:rPr>
          <w:rFonts w:ascii="Times New Roman" w:hAnsi="Times New Roman" w:cs="Times New Roman"/>
          <w:b/>
          <w:bCs/>
        </w:rPr>
        <w:t xml:space="preserve"> du projet</w:t>
      </w:r>
      <w:bookmarkEnd w:id="71"/>
    </w:p>
    <w:p w14:paraId="372B6676" w14:textId="0B680304" w:rsidR="00B411F4" w:rsidRPr="003967D4" w:rsidRDefault="00B411F4" w:rsidP="00993504">
      <w:pPr>
        <w:pStyle w:val="Titre2"/>
        <w:spacing w:before="0" w:after="240"/>
        <w:rPr>
          <w:rFonts w:ascii="Times New Roman" w:hAnsi="Times New Roman" w:cs="Times New Roman"/>
          <w:b/>
          <w:bCs/>
        </w:rPr>
      </w:pPr>
      <w:bookmarkStart w:id="72" w:name="_Toc97734094"/>
      <w:r w:rsidRPr="003967D4">
        <w:rPr>
          <w:rFonts w:ascii="Times New Roman" w:hAnsi="Times New Roman" w:cs="Times New Roman"/>
          <w:b/>
          <w:bCs/>
        </w:rPr>
        <w:t>Analyse programmatique</w:t>
      </w:r>
      <w:bookmarkEnd w:id="72"/>
      <w:r w:rsidRPr="003967D4">
        <w:rPr>
          <w:rFonts w:ascii="Times New Roman" w:hAnsi="Times New Roman" w:cs="Times New Roman"/>
          <w:b/>
          <w:bCs/>
        </w:rPr>
        <w:t xml:space="preserve"> </w:t>
      </w:r>
    </w:p>
    <w:p w14:paraId="49335013" w14:textId="5093D3F9" w:rsidR="00563FCD" w:rsidRPr="00563FCD" w:rsidRDefault="00B411F4" w:rsidP="00993504">
      <w:pPr>
        <w:pStyle w:val="Titre3"/>
        <w:spacing w:before="0" w:after="240"/>
        <w:rPr>
          <w:rFonts w:ascii="Times New Roman" w:hAnsi="Times New Roman" w:cs="Times New Roman"/>
          <w:b/>
          <w:bCs/>
        </w:rPr>
      </w:pPr>
      <w:bookmarkStart w:id="73" w:name="_Toc97734095"/>
      <w:r w:rsidRPr="003967D4">
        <w:rPr>
          <w:rFonts w:ascii="Times New Roman" w:hAnsi="Times New Roman" w:cs="Times New Roman"/>
          <w:b/>
          <w:bCs/>
        </w:rPr>
        <w:t>Niveau de conception : pertinence et réactivité</w:t>
      </w:r>
      <w:bookmarkEnd w:id="73"/>
      <w:r w:rsidRPr="003967D4">
        <w:rPr>
          <w:rFonts w:ascii="Times New Roman" w:hAnsi="Times New Roman" w:cs="Times New Roman"/>
          <w:b/>
          <w:bCs/>
        </w:rPr>
        <w:t xml:space="preserve"> </w:t>
      </w:r>
    </w:p>
    <w:p w14:paraId="3DA4D40C" w14:textId="5A024A15" w:rsidR="00366331" w:rsidRPr="002E6590" w:rsidRDefault="00366331" w:rsidP="00993504">
      <w:pPr>
        <w:spacing w:after="240"/>
        <w:jc w:val="both"/>
        <w:rPr>
          <w:rFonts w:ascii="Times New Roman" w:hAnsi="Times New Roman" w:cs="Times New Roman"/>
          <w:color w:val="1A1A1A"/>
          <w:sz w:val="24"/>
          <w:szCs w:val="24"/>
        </w:rPr>
      </w:pPr>
      <w:r w:rsidRPr="002E6590">
        <w:rPr>
          <w:rFonts w:ascii="Times New Roman" w:hAnsi="Times New Roman" w:cs="Times New Roman"/>
          <w:color w:val="1A1A1A"/>
          <w:sz w:val="24"/>
          <w:szCs w:val="24"/>
        </w:rPr>
        <w:t>La pertinence concerne la mesure dans laquelle les objectifs envisagés par le projet répondent correctement à la</w:t>
      </w:r>
      <w:r w:rsidR="00563FCD" w:rsidRPr="002E6590">
        <w:rPr>
          <w:rFonts w:ascii="Times New Roman" w:hAnsi="Times New Roman" w:cs="Times New Roman"/>
          <w:color w:val="1A1A1A"/>
          <w:sz w:val="24"/>
          <w:szCs w:val="24"/>
        </w:rPr>
        <w:t xml:space="preserve"> réduction de l’instrumentalisation et des violences politico-sociales des jeunes taxi-motards en période électorale. </w:t>
      </w:r>
    </w:p>
    <w:p w14:paraId="24E0E07F" w14:textId="64BE36A7" w:rsidR="00563FCD" w:rsidRPr="002E6590" w:rsidRDefault="00563FCD" w:rsidP="00993504">
      <w:pPr>
        <w:spacing w:after="240"/>
        <w:jc w:val="both"/>
        <w:rPr>
          <w:rFonts w:ascii="Times New Roman" w:hAnsi="Times New Roman" w:cs="Times New Roman"/>
          <w:color w:val="1A1A1A"/>
          <w:sz w:val="24"/>
          <w:szCs w:val="24"/>
        </w:rPr>
      </w:pPr>
      <w:r w:rsidRPr="002E6590">
        <w:rPr>
          <w:rFonts w:ascii="Times New Roman" w:hAnsi="Times New Roman" w:cs="Times New Roman"/>
          <w:color w:val="1A1A1A"/>
          <w:sz w:val="24"/>
          <w:szCs w:val="24"/>
        </w:rPr>
        <w:t xml:space="preserve">Plusieurs questions posées aux répondants </w:t>
      </w:r>
      <w:r w:rsidR="00D81231" w:rsidRPr="002E6590">
        <w:rPr>
          <w:rFonts w:ascii="Times New Roman" w:hAnsi="Times New Roman" w:cs="Times New Roman"/>
          <w:color w:val="1A1A1A"/>
          <w:sz w:val="24"/>
          <w:szCs w:val="24"/>
        </w:rPr>
        <w:t xml:space="preserve">(bénéficiaires et acteurs de mise en </w:t>
      </w:r>
      <w:r w:rsidR="006B1A1A" w:rsidRPr="002E6590">
        <w:rPr>
          <w:rFonts w:ascii="Times New Roman" w:hAnsi="Times New Roman" w:cs="Times New Roman"/>
          <w:color w:val="1A1A1A"/>
          <w:sz w:val="24"/>
          <w:szCs w:val="24"/>
        </w:rPr>
        <w:t>œuvre</w:t>
      </w:r>
      <w:r w:rsidR="00D81231" w:rsidRPr="002E6590">
        <w:rPr>
          <w:rFonts w:ascii="Times New Roman" w:hAnsi="Times New Roman" w:cs="Times New Roman"/>
          <w:color w:val="1A1A1A"/>
          <w:sz w:val="24"/>
          <w:szCs w:val="24"/>
        </w:rPr>
        <w:t xml:space="preserve">) </w:t>
      </w:r>
      <w:r w:rsidRPr="002E6590">
        <w:rPr>
          <w:rFonts w:ascii="Times New Roman" w:hAnsi="Times New Roman" w:cs="Times New Roman"/>
          <w:color w:val="1A1A1A"/>
          <w:sz w:val="24"/>
          <w:szCs w:val="24"/>
        </w:rPr>
        <w:t xml:space="preserve">permettent d’apprécier le niveau de conception du projet au regard de la pertinence et de la réactivité. </w:t>
      </w:r>
    </w:p>
    <w:p w14:paraId="2D7BA225" w14:textId="77777777" w:rsidR="00535BF8" w:rsidRPr="003C4145" w:rsidRDefault="00B2317C" w:rsidP="00993504">
      <w:pPr>
        <w:spacing w:after="240"/>
        <w:jc w:val="both"/>
        <w:rPr>
          <w:rFonts w:ascii="Times New Roman" w:hAnsi="Times New Roman" w:cs="Times New Roman"/>
          <w:b/>
          <w:bCs/>
          <w:i/>
          <w:iCs/>
          <w:sz w:val="24"/>
          <w:szCs w:val="24"/>
        </w:rPr>
      </w:pPr>
      <w:r w:rsidRPr="003C4145">
        <w:rPr>
          <w:rFonts w:ascii="Times New Roman" w:hAnsi="Times New Roman" w:cs="Times New Roman"/>
          <w:b/>
          <w:bCs/>
          <w:i/>
          <w:iCs/>
          <w:sz w:val="24"/>
          <w:szCs w:val="24"/>
        </w:rPr>
        <w:t>Le projet était-il pertinent pour s’attaquer aux facteurs de conflit et aux facteurs de paix identifiés dans une analyse des conflits ? S’il y avait des changements contextuels</w:t>
      </w:r>
      <w:r w:rsidR="00535BF8" w:rsidRPr="003C4145">
        <w:rPr>
          <w:rFonts w:ascii="Times New Roman" w:hAnsi="Times New Roman" w:cs="Times New Roman"/>
          <w:b/>
          <w:bCs/>
          <w:i/>
          <w:iCs/>
          <w:sz w:val="24"/>
          <w:szCs w:val="24"/>
        </w:rPr>
        <w:t xml:space="preserve"> importants, les objectifs et l’approche du projet demeuraient-ils pertinents ?</w:t>
      </w:r>
    </w:p>
    <w:p w14:paraId="41E1A055" w14:textId="0E4647D3" w:rsidR="00D56C86" w:rsidRDefault="00D56C86" w:rsidP="00D56C86">
      <w:pPr>
        <w:spacing w:after="240"/>
        <w:jc w:val="both"/>
        <w:rPr>
          <w:rFonts w:ascii="Times New Roman" w:hAnsi="Times New Roman" w:cs="Times New Roman"/>
          <w:sz w:val="24"/>
          <w:szCs w:val="24"/>
        </w:rPr>
      </w:pPr>
      <w:r>
        <w:rPr>
          <w:rFonts w:ascii="Times New Roman" w:hAnsi="Times New Roman" w:cs="Times New Roman"/>
          <w:sz w:val="24"/>
          <w:szCs w:val="24"/>
        </w:rPr>
        <w:t>Bien que très peu de personnes savaient l’existence du projet (14% des taxi-motards et 9% de la population) et que seulement 40% des taxi-motards en ont bénéficié, environ 9 répondants sur 10 (</w:t>
      </w:r>
      <w:r w:rsidRPr="001235A0">
        <w:rPr>
          <w:rFonts w:ascii="Times New Roman" w:hAnsi="Times New Roman" w:cs="Times New Roman"/>
          <w:sz w:val="24"/>
          <w:szCs w:val="24"/>
        </w:rPr>
        <w:t>8</w:t>
      </w:r>
      <w:r>
        <w:rPr>
          <w:rFonts w:ascii="Times New Roman" w:hAnsi="Times New Roman" w:cs="Times New Roman"/>
          <w:sz w:val="24"/>
          <w:szCs w:val="24"/>
        </w:rPr>
        <w:t>8,5</w:t>
      </w:r>
      <w:r w:rsidRPr="001235A0">
        <w:rPr>
          <w:rFonts w:ascii="Times New Roman" w:hAnsi="Times New Roman" w:cs="Times New Roman"/>
          <w:sz w:val="24"/>
          <w:szCs w:val="24"/>
        </w:rPr>
        <w:t xml:space="preserve">% </w:t>
      </w:r>
      <w:r>
        <w:rPr>
          <w:rFonts w:ascii="Times New Roman" w:hAnsi="Times New Roman" w:cs="Times New Roman"/>
          <w:sz w:val="24"/>
          <w:szCs w:val="24"/>
        </w:rPr>
        <w:t>chez les</w:t>
      </w:r>
      <w:r w:rsidRPr="001235A0">
        <w:rPr>
          <w:rFonts w:ascii="Times New Roman" w:hAnsi="Times New Roman" w:cs="Times New Roman"/>
          <w:sz w:val="24"/>
          <w:szCs w:val="24"/>
        </w:rPr>
        <w:t xml:space="preserve"> taxi-mot</w:t>
      </w:r>
      <w:r>
        <w:rPr>
          <w:rFonts w:ascii="Times New Roman" w:hAnsi="Times New Roman" w:cs="Times New Roman"/>
          <w:sz w:val="24"/>
          <w:szCs w:val="24"/>
        </w:rPr>
        <w:t>ard</w:t>
      </w:r>
      <w:r w:rsidRPr="001235A0">
        <w:rPr>
          <w:rFonts w:ascii="Times New Roman" w:hAnsi="Times New Roman" w:cs="Times New Roman"/>
          <w:sz w:val="24"/>
          <w:szCs w:val="24"/>
        </w:rPr>
        <w:t xml:space="preserve">s </w:t>
      </w:r>
      <w:r>
        <w:rPr>
          <w:rFonts w:ascii="Times New Roman" w:hAnsi="Times New Roman" w:cs="Times New Roman"/>
          <w:sz w:val="24"/>
          <w:szCs w:val="24"/>
        </w:rPr>
        <w:t xml:space="preserve">et 89,1% dans la population) </w:t>
      </w:r>
      <w:r w:rsidRPr="001235A0">
        <w:rPr>
          <w:rFonts w:ascii="Times New Roman" w:hAnsi="Times New Roman" w:cs="Times New Roman"/>
          <w:sz w:val="24"/>
          <w:szCs w:val="24"/>
        </w:rPr>
        <w:t xml:space="preserve">soutiennent que le projet </w:t>
      </w:r>
      <w:r>
        <w:rPr>
          <w:rFonts w:ascii="Times New Roman" w:hAnsi="Times New Roman" w:cs="Times New Roman"/>
          <w:sz w:val="24"/>
          <w:szCs w:val="24"/>
        </w:rPr>
        <w:t xml:space="preserve">était </w:t>
      </w:r>
      <w:r w:rsidRPr="001235A0">
        <w:rPr>
          <w:rFonts w:ascii="Times New Roman" w:hAnsi="Times New Roman" w:cs="Times New Roman"/>
          <w:sz w:val="24"/>
          <w:szCs w:val="24"/>
        </w:rPr>
        <w:t>pertinent pour s’attaquer aux facteurs de réduction de l’instrumentalisation et des violences politico-sociales des jeunes taxi-motards en période électorale.</w:t>
      </w:r>
      <w:r>
        <w:rPr>
          <w:rFonts w:ascii="Times New Roman" w:hAnsi="Times New Roman" w:cs="Times New Roman"/>
          <w:sz w:val="24"/>
          <w:szCs w:val="24"/>
        </w:rPr>
        <w:t xml:space="preserve"> Parmi ces répondants taxi-motards, 48% estiment que le projet était très pertinent (Figure 1</w:t>
      </w:r>
      <w:r w:rsidR="00C80364">
        <w:rPr>
          <w:rFonts w:ascii="Times New Roman" w:hAnsi="Times New Roman" w:cs="Times New Roman"/>
          <w:sz w:val="24"/>
          <w:szCs w:val="24"/>
        </w:rPr>
        <w:t>1</w:t>
      </w:r>
      <w:r>
        <w:rPr>
          <w:rFonts w:ascii="Times New Roman" w:hAnsi="Times New Roman" w:cs="Times New Roman"/>
          <w:sz w:val="24"/>
          <w:szCs w:val="24"/>
        </w:rPr>
        <w:t xml:space="preserve">). </w:t>
      </w:r>
    </w:p>
    <w:p w14:paraId="17F1C052" w14:textId="4B540523" w:rsidR="00D56C86" w:rsidRDefault="00D56C86" w:rsidP="00D56C86">
      <w:pPr>
        <w:spacing w:after="240"/>
        <w:jc w:val="both"/>
        <w:rPr>
          <w:rFonts w:ascii="Times New Roman" w:hAnsi="Times New Roman" w:cs="Times New Roman"/>
          <w:sz w:val="24"/>
          <w:szCs w:val="24"/>
        </w:rPr>
      </w:pPr>
      <w:r>
        <w:rPr>
          <w:rFonts w:ascii="Times New Roman" w:hAnsi="Times New Roman" w:cs="Times New Roman"/>
          <w:sz w:val="24"/>
          <w:szCs w:val="24"/>
        </w:rPr>
        <w:t>De plus</w:t>
      </w:r>
      <w:r w:rsidRPr="00C440B8">
        <w:rPr>
          <w:rFonts w:ascii="Times New Roman" w:hAnsi="Times New Roman" w:cs="Times New Roman"/>
          <w:sz w:val="24"/>
          <w:szCs w:val="24"/>
        </w:rPr>
        <w:t>, 81% des taxi-mot</w:t>
      </w:r>
      <w:r>
        <w:rPr>
          <w:rFonts w:ascii="Times New Roman" w:hAnsi="Times New Roman" w:cs="Times New Roman"/>
          <w:sz w:val="24"/>
          <w:szCs w:val="24"/>
        </w:rPr>
        <w:t>ards et 76</w:t>
      </w:r>
      <w:r w:rsidRPr="00C440B8">
        <w:rPr>
          <w:rFonts w:ascii="Times New Roman" w:hAnsi="Times New Roman" w:cs="Times New Roman"/>
          <w:sz w:val="24"/>
          <w:szCs w:val="24"/>
        </w:rPr>
        <w:t>% de la population</w:t>
      </w:r>
      <w:r>
        <w:rPr>
          <w:rFonts w:ascii="Times New Roman" w:hAnsi="Times New Roman" w:cs="Times New Roman"/>
          <w:sz w:val="24"/>
          <w:szCs w:val="24"/>
        </w:rPr>
        <w:t>,</w:t>
      </w:r>
      <w:r w:rsidRPr="00C440B8">
        <w:rPr>
          <w:rFonts w:ascii="Times New Roman" w:hAnsi="Times New Roman" w:cs="Times New Roman"/>
          <w:sz w:val="24"/>
          <w:szCs w:val="24"/>
        </w:rPr>
        <w:t xml:space="preserve"> qui n</w:t>
      </w:r>
      <w:r>
        <w:rPr>
          <w:rFonts w:ascii="Times New Roman" w:hAnsi="Times New Roman" w:cs="Times New Roman"/>
          <w:sz w:val="24"/>
          <w:szCs w:val="24"/>
        </w:rPr>
        <w:t xml:space="preserve">’avaient pas connaissance du projet, </w:t>
      </w:r>
      <w:r w:rsidRPr="00C440B8">
        <w:rPr>
          <w:rFonts w:ascii="Times New Roman" w:hAnsi="Times New Roman" w:cs="Times New Roman"/>
          <w:sz w:val="24"/>
          <w:szCs w:val="24"/>
        </w:rPr>
        <w:t xml:space="preserve">estiment qu’un tel projet était pertinent (nécessaire) pour s’attaquer aux facteurs de </w:t>
      </w:r>
      <w:r w:rsidR="004F785C">
        <w:rPr>
          <w:rFonts w:ascii="Times New Roman" w:hAnsi="Times New Roman" w:cs="Times New Roman"/>
          <w:sz w:val="24"/>
          <w:szCs w:val="24"/>
        </w:rPr>
        <w:t>r</w:t>
      </w:r>
      <w:r w:rsidRPr="00C440B8">
        <w:rPr>
          <w:rFonts w:ascii="Times New Roman" w:hAnsi="Times New Roman" w:cs="Times New Roman"/>
          <w:sz w:val="24"/>
          <w:szCs w:val="24"/>
        </w:rPr>
        <w:t xml:space="preserve">éduction de </w:t>
      </w:r>
      <w:r w:rsidRPr="00C440B8">
        <w:rPr>
          <w:rFonts w:ascii="Times New Roman" w:hAnsi="Times New Roman" w:cs="Times New Roman"/>
          <w:sz w:val="24"/>
          <w:szCs w:val="24"/>
        </w:rPr>
        <w:lastRenderedPageBreak/>
        <w:t>l’</w:t>
      </w:r>
      <w:r w:rsidR="004F785C">
        <w:rPr>
          <w:rFonts w:ascii="Times New Roman" w:hAnsi="Times New Roman" w:cs="Times New Roman"/>
          <w:sz w:val="24"/>
          <w:szCs w:val="24"/>
        </w:rPr>
        <w:t>i</w:t>
      </w:r>
      <w:r w:rsidRPr="00C440B8">
        <w:rPr>
          <w:rFonts w:ascii="Times New Roman" w:hAnsi="Times New Roman" w:cs="Times New Roman"/>
          <w:sz w:val="24"/>
          <w:szCs w:val="24"/>
        </w:rPr>
        <w:t xml:space="preserve">nstrumentalisation et des </w:t>
      </w:r>
      <w:r w:rsidR="004F785C">
        <w:rPr>
          <w:rFonts w:ascii="Times New Roman" w:hAnsi="Times New Roman" w:cs="Times New Roman"/>
          <w:sz w:val="24"/>
          <w:szCs w:val="24"/>
        </w:rPr>
        <w:t>v</w:t>
      </w:r>
      <w:r w:rsidRPr="00C440B8">
        <w:rPr>
          <w:rFonts w:ascii="Times New Roman" w:hAnsi="Times New Roman" w:cs="Times New Roman"/>
          <w:sz w:val="24"/>
          <w:szCs w:val="24"/>
        </w:rPr>
        <w:t xml:space="preserve">iolences </w:t>
      </w:r>
      <w:r w:rsidR="004F785C">
        <w:rPr>
          <w:rFonts w:ascii="Times New Roman" w:hAnsi="Times New Roman" w:cs="Times New Roman"/>
          <w:sz w:val="24"/>
          <w:szCs w:val="24"/>
        </w:rPr>
        <w:t>p</w:t>
      </w:r>
      <w:r w:rsidRPr="00C440B8">
        <w:rPr>
          <w:rFonts w:ascii="Times New Roman" w:hAnsi="Times New Roman" w:cs="Times New Roman"/>
          <w:sz w:val="24"/>
          <w:szCs w:val="24"/>
        </w:rPr>
        <w:t>olitico-</w:t>
      </w:r>
      <w:r w:rsidR="004F785C">
        <w:rPr>
          <w:rFonts w:ascii="Times New Roman" w:hAnsi="Times New Roman" w:cs="Times New Roman"/>
          <w:sz w:val="24"/>
          <w:szCs w:val="24"/>
        </w:rPr>
        <w:t>s</w:t>
      </w:r>
      <w:r w:rsidRPr="00C440B8">
        <w:rPr>
          <w:rFonts w:ascii="Times New Roman" w:hAnsi="Times New Roman" w:cs="Times New Roman"/>
          <w:sz w:val="24"/>
          <w:szCs w:val="24"/>
        </w:rPr>
        <w:t xml:space="preserve">ociales des </w:t>
      </w:r>
      <w:r w:rsidR="004F785C">
        <w:rPr>
          <w:rFonts w:ascii="Times New Roman" w:hAnsi="Times New Roman" w:cs="Times New Roman"/>
          <w:sz w:val="24"/>
          <w:szCs w:val="24"/>
        </w:rPr>
        <w:t>j</w:t>
      </w:r>
      <w:r w:rsidRPr="00C440B8">
        <w:rPr>
          <w:rFonts w:ascii="Times New Roman" w:hAnsi="Times New Roman" w:cs="Times New Roman"/>
          <w:sz w:val="24"/>
          <w:szCs w:val="24"/>
        </w:rPr>
        <w:t xml:space="preserve">eunes </w:t>
      </w:r>
      <w:r w:rsidR="004F785C">
        <w:rPr>
          <w:rFonts w:ascii="Times New Roman" w:hAnsi="Times New Roman" w:cs="Times New Roman"/>
          <w:sz w:val="24"/>
          <w:szCs w:val="24"/>
        </w:rPr>
        <w:t>t</w:t>
      </w:r>
      <w:r w:rsidRPr="00C440B8">
        <w:rPr>
          <w:rFonts w:ascii="Times New Roman" w:hAnsi="Times New Roman" w:cs="Times New Roman"/>
          <w:sz w:val="24"/>
          <w:szCs w:val="24"/>
        </w:rPr>
        <w:t>axi-</w:t>
      </w:r>
      <w:r w:rsidR="004F785C">
        <w:rPr>
          <w:rFonts w:ascii="Times New Roman" w:hAnsi="Times New Roman" w:cs="Times New Roman"/>
          <w:sz w:val="24"/>
          <w:szCs w:val="24"/>
        </w:rPr>
        <w:t>m</w:t>
      </w:r>
      <w:r w:rsidRPr="00C440B8">
        <w:rPr>
          <w:rFonts w:ascii="Times New Roman" w:hAnsi="Times New Roman" w:cs="Times New Roman"/>
          <w:sz w:val="24"/>
          <w:szCs w:val="24"/>
        </w:rPr>
        <w:t xml:space="preserve">otards en période </w:t>
      </w:r>
      <w:r w:rsidR="00E83994">
        <w:rPr>
          <w:rFonts w:ascii="Times New Roman" w:hAnsi="Times New Roman" w:cs="Times New Roman"/>
          <w:sz w:val="24"/>
          <w:szCs w:val="24"/>
        </w:rPr>
        <w:t>é</w:t>
      </w:r>
      <w:r w:rsidR="00E83994" w:rsidRPr="00C440B8">
        <w:rPr>
          <w:rFonts w:ascii="Times New Roman" w:hAnsi="Times New Roman" w:cs="Times New Roman"/>
          <w:sz w:val="24"/>
          <w:szCs w:val="24"/>
        </w:rPr>
        <w:t>lectorale</w:t>
      </w:r>
      <w:r w:rsidRPr="00C440B8">
        <w:rPr>
          <w:rFonts w:ascii="Times New Roman" w:hAnsi="Times New Roman" w:cs="Times New Roman"/>
          <w:sz w:val="24"/>
          <w:szCs w:val="24"/>
        </w:rPr>
        <w:t xml:space="preserve"> dans leurs localités.</w:t>
      </w:r>
    </w:p>
    <w:p w14:paraId="555A5D64" w14:textId="1AA3700D" w:rsidR="008060C3" w:rsidRPr="006D482C" w:rsidRDefault="008060C3" w:rsidP="00993504">
      <w:pPr>
        <w:spacing w:after="240"/>
        <w:jc w:val="both"/>
        <w:rPr>
          <w:rFonts w:ascii="Times New Roman" w:hAnsi="Times New Roman" w:cs="Times New Roman"/>
          <w:sz w:val="24"/>
          <w:szCs w:val="24"/>
        </w:rPr>
      </w:pPr>
      <w:r>
        <w:rPr>
          <w:rFonts w:ascii="Times New Roman" w:hAnsi="Times New Roman" w:cs="Times New Roman"/>
          <w:sz w:val="24"/>
          <w:szCs w:val="24"/>
        </w:rPr>
        <w:t>Dans la commune de N’zérékoré, un syndicaliste des transporteurs témoignait : « </w:t>
      </w:r>
      <w:r>
        <w:rPr>
          <w:rFonts w:ascii="Times New Roman" w:hAnsi="Times New Roman" w:cs="Times New Roman"/>
          <w:i/>
          <w:iCs/>
          <w:sz w:val="24"/>
          <w:szCs w:val="24"/>
        </w:rPr>
        <w:t>Le projet a été pertinent de s’attaquer aux facteurs de conflits et de paix dans la mesure où les activités menées ont permis de vulgariser des connaissances en vue d’améliorer le cadre de travail des taxi-motards et de cohabitation avec les autres acteurs de transport </w:t>
      </w:r>
      <w:r w:rsidRPr="008A717D">
        <w:rPr>
          <w:rFonts w:ascii="Times New Roman" w:hAnsi="Times New Roman" w:cs="Times New Roman"/>
          <w:sz w:val="24"/>
          <w:szCs w:val="24"/>
        </w:rPr>
        <w:t>»</w:t>
      </w:r>
      <w:r>
        <w:rPr>
          <w:rFonts w:ascii="Times New Roman" w:hAnsi="Times New Roman" w:cs="Times New Roman"/>
          <w:i/>
          <w:iCs/>
          <w:sz w:val="24"/>
          <w:szCs w:val="24"/>
        </w:rPr>
        <w:t>.</w:t>
      </w:r>
      <w:r w:rsidR="006D482C">
        <w:rPr>
          <w:rFonts w:ascii="Times New Roman" w:hAnsi="Times New Roman" w:cs="Times New Roman"/>
          <w:i/>
          <w:iCs/>
          <w:sz w:val="24"/>
          <w:szCs w:val="24"/>
        </w:rPr>
        <w:t xml:space="preserve"> </w:t>
      </w:r>
    </w:p>
    <w:p w14:paraId="560CE8EB" w14:textId="5B9765E6" w:rsidR="007941C4" w:rsidRDefault="002E6590" w:rsidP="000B09B2">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P</w:t>
      </w:r>
      <w:r w:rsidR="00A91FBA">
        <w:rPr>
          <w:rFonts w:ascii="Times New Roman" w:hAnsi="Times New Roman" w:cs="Times New Roman"/>
          <w:sz w:val="24"/>
          <w:szCs w:val="24"/>
        </w:rPr>
        <w:t xml:space="preserve">our le secrétaire général de la commune de N’zérékoré, étant </w:t>
      </w:r>
      <w:r w:rsidR="004E1739">
        <w:rPr>
          <w:rFonts w:ascii="Times New Roman" w:hAnsi="Times New Roman" w:cs="Times New Roman"/>
          <w:sz w:val="24"/>
          <w:szCs w:val="24"/>
        </w:rPr>
        <w:t xml:space="preserve">donné </w:t>
      </w:r>
      <w:r w:rsidR="00A91FBA">
        <w:rPr>
          <w:rFonts w:ascii="Times New Roman" w:hAnsi="Times New Roman" w:cs="Times New Roman"/>
          <w:sz w:val="24"/>
          <w:szCs w:val="24"/>
        </w:rPr>
        <w:t xml:space="preserve">que leur localité fait partie des plus conflictogènes, le projet a été pertinent en ce sens qu’il a permis de faire savoir aux taxi-motards qu’ils sont des vecteurs d’information de nature </w:t>
      </w:r>
      <w:r>
        <w:rPr>
          <w:rFonts w:ascii="Times New Roman" w:hAnsi="Times New Roman" w:cs="Times New Roman"/>
          <w:sz w:val="24"/>
          <w:szCs w:val="24"/>
        </w:rPr>
        <w:t>à</w:t>
      </w:r>
      <w:r w:rsidR="00A91FBA">
        <w:rPr>
          <w:rFonts w:ascii="Times New Roman" w:hAnsi="Times New Roman" w:cs="Times New Roman"/>
          <w:sz w:val="24"/>
          <w:szCs w:val="24"/>
        </w:rPr>
        <w:t xml:space="preserve"> susciter les conflits ou </w:t>
      </w:r>
      <w:r w:rsidR="004E1739">
        <w:rPr>
          <w:rFonts w:ascii="Times New Roman" w:hAnsi="Times New Roman" w:cs="Times New Roman"/>
          <w:sz w:val="24"/>
          <w:szCs w:val="24"/>
        </w:rPr>
        <w:t xml:space="preserve">la </w:t>
      </w:r>
      <w:r w:rsidR="00A91FBA">
        <w:rPr>
          <w:rFonts w:ascii="Times New Roman" w:hAnsi="Times New Roman" w:cs="Times New Roman"/>
          <w:sz w:val="24"/>
          <w:szCs w:val="24"/>
        </w:rPr>
        <w:t xml:space="preserve">paix. </w:t>
      </w:r>
      <w:r>
        <w:rPr>
          <w:rFonts w:ascii="Times New Roman" w:hAnsi="Times New Roman" w:cs="Times New Roman"/>
          <w:sz w:val="24"/>
          <w:szCs w:val="24"/>
        </w:rPr>
        <w:t xml:space="preserve">Le commissaire adjoint de la sécurité de la commune avouait que le projet était pertinent pour leur localité compte tenu du climat social caractérisé par les tensions qui </w:t>
      </w:r>
      <w:r w:rsidR="00C62926">
        <w:rPr>
          <w:rFonts w:ascii="Times New Roman" w:hAnsi="Times New Roman" w:cs="Times New Roman"/>
          <w:sz w:val="24"/>
          <w:szCs w:val="24"/>
        </w:rPr>
        <w:t xml:space="preserve">y </w:t>
      </w:r>
      <w:r>
        <w:rPr>
          <w:rFonts w:ascii="Times New Roman" w:hAnsi="Times New Roman" w:cs="Times New Roman"/>
          <w:sz w:val="24"/>
          <w:szCs w:val="24"/>
        </w:rPr>
        <w:t xml:space="preserve">prévalaient. </w:t>
      </w:r>
      <w:r w:rsidR="006D482C">
        <w:rPr>
          <w:rFonts w:ascii="Times New Roman" w:hAnsi="Times New Roman" w:cs="Times New Roman"/>
          <w:sz w:val="24"/>
          <w:szCs w:val="24"/>
        </w:rPr>
        <w:t>Un conseiller communal de Ratoma renchérissait en affirmant : « </w:t>
      </w:r>
      <w:r w:rsidR="00A2734F">
        <w:rPr>
          <w:rFonts w:ascii="Times New Roman" w:hAnsi="Times New Roman" w:cs="Times New Roman"/>
          <w:i/>
          <w:iCs/>
          <w:sz w:val="24"/>
          <w:szCs w:val="24"/>
        </w:rPr>
        <w:t>Le projet était pertinent car les jeunes délinquants exerçant l’activité de taxi-moto sont généralement manipulés et instrumentalisés par les leaders politiques</w:t>
      </w:r>
      <w:r w:rsidR="006D482C">
        <w:rPr>
          <w:rFonts w:ascii="Times New Roman" w:hAnsi="Times New Roman" w:cs="Times New Roman"/>
          <w:sz w:val="24"/>
          <w:szCs w:val="24"/>
        </w:rPr>
        <w:t> ».</w:t>
      </w:r>
      <w:r w:rsidR="002331E0">
        <w:rPr>
          <w:rFonts w:ascii="Times New Roman" w:hAnsi="Times New Roman" w:cs="Times New Roman"/>
          <w:sz w:val="24"/>
          <w:szCs w:val="24"/>
        </w:rPr>
        <w:t xml:space="preserve"> </w:t>
      </w:r>
      <w:r w:rsidR="004B151C">
        <w:rPr>
          <w:rFonts w:ascii="Times New Roman" w:hAnsi="Times New Roman" w:cs="Times New Roman"/>
          <w:sz w:val="24"/>
          <w:szCs w:val="24"/>
        </w:rPr>
        <w:t>Dans</w:t>
      </w:r>
      <w:r w:rsidR="007941C4">
        <w:rPr>
          <w:rFonts w:ascii="Times New Roman" w:hAnsi="Times New Roman" w:cs="Times New Roman"/>
          <w:sz w:val="24"/>
          <w:szCs w:val="24"/>
        </w:rPr>
        <w:t xml:space="preserve"> la même </w:t>
      </w:r>
      <w:r w:rsidR="004B151C">
        <w:rPr>
          <w:rFonts w:ascii="Times New Roman" w:hAnsi="Times New Roman" w:cs="Times New Roman"/>
          <w:sz w:val="24"/>
          <w:szCs w:val="24"/>
        </w:rPr>
        <w:t>logique</w:t>
      </w:r>
      <w:r w:rsidR="007941C4">
        <w:rPr>
          <w:rFonts w:ascii="Times New Roman" w:hAnsi="Times New Roman" w:cs="Times New Roman"/>
          <w:sz w:val="24"/>
          <w:szCs w:val="24"/>
        </w:rPr>
        <w:t>, un acteur des OSC de Dixinn soutenait : « </w:t>
      </w:r>
      <w:r w:rsidR="004B151C">
        <w:rPr>
          <w:rFonts w:ascii="Times New Roman" w:hAnsi="Times New Roman" w:cs="Times New Roman"/>
          <w:i/>
          <w:iCs/>
          <w:sz w:val="24"/>
          <w:szCs w:val="24"/>
        </w:rPr>
        <w:t>L</w:t>
      </w:r>
      <w:r w:rsidR="007941C4">
        <w:rPr>
          <w:rFonts w:ascii="Times New Roman" w:hAnsi="Times New Roman" w:cs="Times New Roman"/>
          <w:i/>
          <w:iCs/>
          <w:sz w:val="24"/>
          <w:szCs w:val="24"/>
        </w:rPr>
        <w:t>e projet était très pertinent car il a permis de toucher une couche fragile/vulnérable et très agitée</w:t>
      </w:r>
      <w:r w:rsidR="007941C4">
        <w:rPr>
          <w:rFonts w:ascii="Times New Roman" w:hAnsi="Times New Roman" w:cs="Times New Roman"/>
          <w:sz w:val="24"/>
          <w:szCs w:val="24"/>
        </w:rPr>
        <w:t> ».</w:t>
      </w:r>
    </w:p>
    <w:p w14:paraId="56EBFEA4" w14:textId="6853B49D" w:rsidR="002638E0" w:rsidRDefault="002331E0" w:rsidP="000B09B2">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Un chef de secteur relevant de la commune de Ratoma a mis carrément en exergue le </w:t>
      </w:r>
      <w:r w:rsidR="0011728E">
        <w:rPr>
          <w:rFonts w:ascii="Times New Roman" w:hAnsi="Times New Roman" w:cs="Times New Roman"/>
          <w:sz w:val="24"/>
          <w:szCs w:val="24"/>
        </w:rPr>
        <w:t>caractère</w:t>
      </w:r>
      <w:r>
        <w:rPr>
          <w:rFonts w:ascii="Times New Roman" w:hAnsi="Times New Roman" w:cs="Times New Roman"/>
          <w:sz w:val="24"/>
          <w:szCs w:val="24"/>
        </w:rPr>
        <w:t xml:space="preserve"> indispensable du projet au regard de sa pertinence </w:t>
      </w:r>
      <w:r w:rsidR="008F5ECA">
        <w:rPr>
          <w:rFonts w:ascii="Times New Roman" w:hAnsi="Times New Roman" w:cs="Times New Roman"/>
          <w:sz w:val="24"/>
          <w:szCs w:val="24"/>
        </w:rPr>
        <w:t>à</w:t>
      </w:r>
      <w:r>
        <w:rPr>
          <w:rFonts w:ascii="Times New Roman" w:hAnsi="Times New Roman" w:cs="Times New Roman"/>
          <w:sz w:val="24"/>
          <w:szCs w:val="24"/>
        </w:rPr>
        <w:t xml:space="preserve"> circonscrire les violences socio-politiques </w:t>
      </w:r>
      <w:r w:rsidR="0011728E">
        <w:rPr>
          <w:rFonts w:ascii="Times New Roman" w:hAnsi="Times New Roman" w:cs="Times New Roman"/>
          <w:sz w:val="24"/>
          <w:szCs w:val="24"/>
        </w:rPr>
        <w:t>provoquées</w:t>
      </w:r>
      <w:r>
        <w:rPr>
          <w:rFonts w:ascii="Times New Roman" w:hAnsi="Times New Roman" w:cs="Times New Roman"/>
          <w:sz w:val="24"/>
          <w:szCs w:val="24"/>
        </w:rPr>
        <w:t xml:space="preserve"> et entretenues par les taxi-motards. </w:t>
      </w:r>
      <w:r w:rsidR="008F5ECA">
        <w:rPr>
          <w:rFonts w:ascii="Times New Roman" w:hAnsi="Times New Roman" w:cs="Times New Roman"/>
          <w:sz w:val="24"/>
          <w:szCs w:val="24"/>
        </w:rPr>
        <w:t>Pour un officier de police de la commune de Ratoma, le projet a été pertinent car la paix était menacée dans leur localité et qu’il fallait ce type de projet pour circonscrire les velléités de conflits</w:t>
      </w:r>
      <w:r w:rsidR="00BA0AC9">
        <w:rPr>
          <w:rFonts w:ascii="Times New Roman" w:hAnsi="Times New Roman" w:cs="Times New Roman"/>
          <w:sz w:val="24"/>
          <w:szCs w:val="24"/>
        </w:rPr>
        <w:t xml:space="preserve"> </w:t>
      </w:r>
      <w:r w:rsidR="00A80433">
        <w:rPr>
          <w:rFonts w:ascii="Times New Roman" w:hAnsi="Times New Roman" w:cs="Times New Roman"/>
          <w:sz w:val="24"/>
          <w:szCs w:val="24"/>
        </w:rPr>
        <w:t>attisés</w:t>
      </w:r>
      <w:r w:rsidR="00BA0AC9">
        <w:rPr>
          <w:rFonts w:ascii="Times New Roman" w:hAnsi="Times New Roman" w:cs="Times New Roman"/>
          <w:sz w:val="24"/>
          <w:szCs w:val="24"/>
        </w:rPr>
        <w:t xml:space="preserve"> par les conducteurs de taxi-motos.</w:t>
      </w:r>
    </w:p>
    <w:p w14:paraId="7C05BD44" w14:textId="743329CB" w:rsidR="00563FCD" w:rsidRPr="00D47864" w:rsidRDefault="00563FCD" w:rsidP="00563FCD">
      <w:pPr>
        <w:pStyle w:val="Lgende"/>
        <w:spacing w:after="0"/>
        <w:jc w:val="center"/>
        <w:rPr>
          <w:rFonts w:ascii="Times New Roman" w:hAnsi="Times New Roman" w:cs="Times New Roman"/>
          <w:b w:val="0"/>
          <w:bCs w:val="0"/>
          <w:i/>
          <w:iCs/>
          <w:sz w:val="24"/>
          <w:szCs w:val="24"/>
        </w:rPr>
      </w:pPr>
      <w:bookmarkStart w:id="74" w:name="_Toc97734063"/>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123962">
        <w:rPr>
          <w:rFonts w:ascii="Times New Roman" w:hAnsi="Times New Roman" w:cs="Times New Roman"/>
          <w:b w:val="0"/>
          <w:bCs w:val="0"/>
          <w:i/>
          <w:iCs/>
          <w:noProof/>
          <w:sz w:val="24"/>
          <w:szCs w:val="24"/>
        </w:rPr>
        <w:t>11</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sidR="001235A0">
        <w:rPr>
          <w:rFonts w:ascii="Times New Roman" w:hAnsi="Times New Roman" w:cs="Times New Roman"/>
          <w:b w:val="0"/>
          <w:bCs w:val="0"/>
          <w:i/>
          <w:iCs/>
          <w:sz w:val="24"/>
          <w:szCs w:val="24"/>
        </w:rPr>
        <w:t>Niveau de p</w:t>
      </w:r>
      <w:r>
        <w:rPr>
          <w:rFonts w:ascii="Times New Roman" w:hAnsi="Times New Roman" w:cs="Times New Roman"/>
          <w:b w:val="0"/>
          <w:bCs w:val="0"/>
          <w:i/>
          <w:iCs/>
          <w:sz w:val="24"/>
          <w:szCs w:val="24"/>
        </w:rPr>
        <w:t>ertinence du projet pour s</w:t>
      </w:r>
      <w:r w:rsidR="001235A0">
        <w:rPr>
          <w:rFonts w:ascii="Times New Roman" w:hAnsi="Times New Roman" w:cs="Times New Roman"/>
          <w:b w:val="0"/>
          <w:bCs w:val="0"/>
          <w:i/>
          <w:iCs/>
          <w:sz w:val="24"/>
          <w:szCs w:val="24"/>
        </w:rPr>
        <w:t>’attaquer aux facteurs de réduction de l’instrumentalisation et des violences politico-sociales</w:t>
      </w:r>
      <w:r>
        <w:rPr>
          <w:rFonts w:ascii="Times New Roman" w:hAnsi="Times New Roman" w:cs="Times New Roman"/>
          <w:b w:val="0"/>
          <w:bCs w:val="0"/>
          <w:i/>
          <w:iCs/>
          <w:sz w:val="24"/>
          <w:szCs w:val="24"/>
        </w:rPr>
        <w:t>.</w:t>
      </w:r>
      <w:bookmarkEnd w:id="74"/>
    </w:p>
    <w:p w14:paraId="015454A1" w14:textId="6C619688" w:rsidR="00FE3474" w:rsidRDefault="00FE3474" w:rsidP="00993504">
      <w:pPr>
        <w:jc w:val="center"/>
        <w:rPr>
          <w:rFonts w:ascii="Times New Roman" w:hAnsi="Times New Roman" w:cs="Times New Roman"/>
          <w:b/>
          <w:bCs/>
          <w:sz w:val="24"/>
          <w:szCs w:val="24"/>
        </w:rPr>
      </w:pPr>
      <w:r>
        <w:rPr>
          <w:noProof/>
          <w:lang w:val="en-US"/>
        </w:rPr>
        <w:drawing>
          <wp:inline distT="0" distB="0" distL="0" distR="0" wp14:anchorId="78DD07D1" wp14:editId="5281E5E5">
            <wp:extent cx="4572000" cy="2743200"/>
            <wp:effectExtent l="0" t="0" r="0" b="0"/>
            <wp:docPr id="30" name="Graphique 30">
              <a:extLst xmlns:a="http://schemas.openxmlformats.org/drawingml/2006/main">
                <a:ext uri="{FF2B5EF4-FFF2-40B4-BE49-F238E27FC236}">
                  <a16:creationId xmlns:a16="http://schemas.microsoft.com/office/drawing/2014/main" id="{E30F93E7-CE9C-401E-BA3C-A22E270B4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27AFF1" w14:textId="77777777" w:rsidR="00CA6CCB" w:rsidRDefault="00CA6CCB" w:rsidP="00CA6CCB">
      <w:pPr>
        <w:tabs>
          <w:tab w:val="left" w:pos="2127"/>
        </w:tabs>
        <w:spacing w:after="240"/>
        <w:jc w:val="both"/>
        <w:rPr>
          <w:rFonts w:ascii="Times New Roman" w:hAnsi="Times New Roman" w:cs="Times New Roman"/>
          <w:sz w:val="24"/>
          <w:szCs w:val="24"/>
        </w:rPr>
      </w:pPr>
      <w:r>
        <w:rPr>
          <w:rFonts w:ascii="Times New Roman" w:hAnsi="Times New Roman" w:cs="Times New Roman"/>
          <w:sz w:val="24"/>
          <w:szCs w:val="24"/>
        </w:rPr>
        <w:t xml:space="preserve">Pour un leader du parti politique UFDG de la commune de Ratoma, le projet a été pertinent car il a été conçu et mis en œuvre dans un contexte caractérisé par l’organisation d’élections législatives, </w:t>
      </w:r>
      <w:r>
        <w:rPr>
          <w:rFonts w:ascii="Times New Roman" w:hAnsi="Times New Roman" w:cs="Times New Roman"/>
          <w:sz w:val="24"/>
          <w:szCs w:val="24"/>
        </w:rPr>
        <w:lastRenderedPageBreak/>
        <w:t>référendaires et présidentielles. A ce titre, il a clairement porté des fruits grâce aux activités de sensibilisation des parties prenantes. Un leader religieux de la même commune soutenait : « </w:t>
      </w:r>
      <w:r>
        <w:rPr>
          <w:rFonts w:ascii="Times New Roman" w:hAnsi="Times New Roman" w:cs="Times New Roman"/>
          <w:i/>
          <w:iCs/>
          <w:sz w:val="24"/>
          <w:szCs w:val="24"/>
        </w:rPr>
        <w:t>Il était vraiment important de mettre ce genre de projet car les taxi-motos étaient devenus des cibles faciles des partis politiques</w:t>
      </w:r>
      <w:r>
        <w:rPr>
          <w:rFonts w:ascii="Times New Roman" w:hAnsi="Times New Roman" w:cs="Times New Roman"/>
          <w:sz w:val="24"/>
          <w:szCs w:val="24"/>
        </w:rPr>
        <w:t> ». Et un autre leader religieux de la commune de Matam de déclarer : « </w:t>
      </w:r>
      <w:r>
        <w:rPr>
          <w:rFonts w:ascii="Times New Roman" w:hAnsi="Times New Roman" w:cs="Times New Roman"/>
          <w:i/>
          <w:iCs/>
          <w:sz w:val="24"/>
          <w:szCs w:val="24"/>
        </w:rPr>
        <w:t>Le projet était vraiment pertinent dans la mesure où il a permis une prise de conscience des jeunes taxi-motards autrefois facilement manipulables</w:t>
      </w:r>
      <w:r>
        <w:rPr>
          <w:rFonts w:ascii="Times New Roman" w:hAnsi="Times New Roman" w:cs="Times New Roman"/>
          <w:sz w:val="24"/>
          <w:szCs w:val="24"/>
        </w:rPr>
        <w:t> ».</w:t>
      </w:r>
    </w:p>
    <w:p w14:paraId="11959F00" w14:textId="77777777" w:rsidR="00CA6CCB" w:rsidRPr="00A91FBA" w:rsidRDefault="00CA6CCB" w:rsidP="00CA6CCB">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Selon une femme bénéficiaire de la commune de Matoto, le projet a été pertinent dans la mesure où leur groupement a pu surmonter les malentendus internes grâce aux activités de sensibilisation sur la paix et la cohésion sociale. Le projet a également contribué à renforcer leurs capacités dans l’exercice de leur métier en les dotant en moyens de transport. </w:t>
      </w:r>
    </w:p>
    <w:p w14:paraId="46A363C3" w14:textId="5605759F" w:rsidR="002F3050" w:rsidRPr="008D1DAA" w:rsidRDefault="00B2317C" w:rsidP="008D1DAA">
      <w:pPr>
        <w:spacing w:line="276" w:lineRule="auto"/>
        <w:jc w:val="both"/>
        <w:rPr>
          <w:rFonts w:ascii="Times New Roman" w:hAnsi="Times New Roman" w:cs="Times New Roman"/>
          <w:b/>
          <w:bCs/>
          <w:i/>
          <w:iCs/>
          <w:color w:val="000000" w:themeColor="text1"/>
          <w:sz w:val="24"/>
          <w:szCs w:val="24"/>
        </w:rPr>
      </w:pPr>
      <w:r w:rsidRPr="008D1DAA">
        <w:rPr>
          <w:rFonts w:ascii="Times New Roman" w:hAnsi="Times New Roman" w:cs="Times New Roman"/>
          <w:b/>
          <w:bCs/>
          <w:i/>
          <w:iCs/>
          <w:color w:val="000000" w:themeColor="text1"/>
          <w:sz w:val="24"/>
          <w:szCs w:val="24"/>
        </w:rPr>
        <w:t>Le projet était-il approprié et stratégique par rapport aux principaux objectifs et défis de consolidation de la paix dans le pays au moment de la conception du projet PBF</w:t>
      </w:r>
      <w:r w:rsidR="00961D30" w:rsidRPr="008D1DAA">
        <w:rPr>
          <w:rFonts w:ascii="Times New Roman" w:hAnsi="Times New Roman" w:cs="Times New Roman"/>
          <w:b/>
          <w:bCs/>
          <w:i/>
          <w:iCs/>
          <w:color w:val="000000" w:themeColor="text1"/>
          <w:sz w:val="24"/>
          <w:szCs w:val="24"/>
        </w:rPr>
        <w:t xml:space="preserve"> </w:t>
      </w:r>
      <w:r w:rsidRPr="008D1DAA">
        <w:rPr>
          <w:rFonts w:ascii="Times New Roman" w:hAnsi="Times New Roman" w:cs="Times New Roman"/>
          <w:b/>
          <w:bCs/>
          <w:i/>
          <w:iCs/>
          <w:color w:val="000000" w:themeColor="text1"/>
          <w:sz w:val="24"/>
          <w:szCs w:val="24"/>
        </w:rPr>
        <w:t>? La pertinence s’est-elle maintenue tout au long de la mise en œuvre ?</w:t>
      </w:r>
    </w:p>
    <w:p w14:paraId="5A1ED3F6" w14:textId="4F34DE1B" w:rsidR="00C82FB1" w:rsidRPr="00C82FB1" w:rsidRDefault="00C82FB1" w:rsidP="00C82FB1">
      <w:pPr>
        <w:pStyle w:val="En-tte"/>
        <w:spacing w:after="240" w:line="276" w:lineRule="auto"/>
        <w:jc w:val="both"/>
        <w:rPr>
          <w:rFonts w:ascii="Times New Roman" w:hAnsi="Times New Roman" w:cs="Times New Roman"/>
          <w:bCs/>
          <w:sz w:val="24"/>
          <w:szCs w:val="24"/>
        </w:rPr>
      </w:pPr>
      <w:r w:rsidRPr="00C82FB1">
        <w:rPr>
          <w:rFonts w:ascii="Times New Roman" w:hAnsi="Times New Roman" w:cs="Times New Roman"/>
          <w:bCs/>
          <w:sz w:val="24"/>
          <w:szCs w:val="24"/>
        </w:rPr>
        <w:t xml:space="preserve">Le présent </w:t>
      </w:r>
      <w:r w:rsidR="00BE0D23">
        <w:rPr>
          <w:rFonts w:ascii="Times New Roman" w:hAnsi="Times New Roman" w:cs="Times New Roman"/>
          <w:bCs/>
          <w:sz w:val="24"/>
          <w:szCs w:val="24"/>
        </w:rPr>
        <w:t xml:space="preserve">projet </w:t>
      </w:r>
      <w:r w:rsidRPr="00C82FB1">
        <w:rPr>
          <w:rFonts w:ascii="Times New Roman" w:hAnsi="Times New Roman" w:cs="Times New Roman"/>
          <w:bCs/>
          <w:sz w:val="24"/>
          <w:szCs w:val="24"/>
        </w:rPr>
        <w:t>étaient approprié et stratégique d’autant plus qu’il</w:t>
      </w:r>
      <w:r w:rsidRPr="00C82FB1">
        <w:rPr>
          <w:rFonts w:ascii="Times New Roman" w:eastAsiaTheme="minorEastAsia" w:hAnsi="Times New Roman" w:cs="Times New Roman"/>
          <w:sz w:val="24"/>
          <w:szCs w:val="24"/>
        </w:rPr>
        <w:t xml:space="preserve"> contribue non seulement à l’effet </w:t>
      </w:r>
      <w:r>
        <w:rPr>
          <w:rFonts w:ascii="Times New Roman" w:eastAsiaTheme="minorEastAsia" w:hAnsi="Times New Roman" w:cs="Times New Roman"/>
          <w:sz w:val="24"/>
          <w:szCs w:val="24"/>
        </w:rPr>
        <w:t>1 de l’</w:t>
      </w:r>
      <w:r w:rsidRPr="00C82FB1">
        <w:rPr>
          <w:rFonts w:ascii="Times New Roman" w:eastAsiaTheme="minorEastAsia" w:hAnsi="Times New Roman" w:cs="Times New Roman"/>
          <w:sz w:val="24"/>
          <w:szCs w:val="24"/>
        </w:rPr>
        <w:t>UNDAF :</w:t>
      </w:r>
      <w:r w:rsidRPr="00C82FB1">
        <w:rPr>
          <w:rFonts w:ascii="Times New Roman" w:eastAsiaTheme="minorEastAsia" w:hAnsi="Times New Roman" w:cs="Times New Roman"/>
          <w:b/>
          <w:sz w:val="24"/>
          <w:szCs w:val="24"/>
        </w:rPr>
        <w:t xml:space="preserve"> « </w:t>
      </w:r>
      <w:r w:rsidRPr="00C82FB1">
        <w:rPr>
          <w:rFonts w:ascii="Times New Roman" w:eastAsiaTheme="minorEastAsia" w:hAnsi="Times New Roman" w:cs="Times New Roman"/>
          <w:i/>
          <w:sz w:val="24"/>
          <w:szCs w:val="24"/>
        </w:rPr>
        <w:t>D’ici 2022, les institutions nationales au niveau central, décentralisé et déconcentré sont inclusives, assurent et garantissent, l’état de droit, la démocratie, la sécurité, la paix sociale et une gouvernance institutionnelle performante conformément aux principes des droits de l’homme</w:t>
      </w:r>
      <w:r w:rsidRPr="00C82FB1">
        <w:rPr>
          <w:rFonts w:ascii="Times New Roman" w:eastAsiaTheme="minorEastAsia" w:hAnsi="Times New Roman" w:cs="Times New Roman"/>
          <w:b/>
          <w:sz w:val="24"/>
          <w:szCs w:val="24"/>
        </w:rPr>
        <w:t xml:space="preserve"> » </w:t>
      </w:r>
      <w:r w:rsidRPr="00C82FB1">
        <w:rPr>
          <w:rFonts w:ascii="Times New Roman" w:eastAsiaTheme="minorEastAsia" w:hAnsi="Times New Roman" w:cs="Times New Roman"/>
          <w:sz w:val="24"/>
          <w:szCs w:val="24"/>
        </w:rPr>
        <w:t>mais aussi à l’o</w:t>
      </w:r>
      <w:r w:rsidRPr="00C82FB1">
        <w:rPr>
          <w:rFonts w:ascii="Times New Roman" w:hAnsi="Times New Roman" w:cs="Times New Roman"/>
          <w:sz w:val="24"/>
          <w:szCs w:val="24"/>
        </w:rPr>
        <w:t>bjectif 16 de Développement Durable</w:t>
      </w:r>
      <w:r w:rsidRPr="00C82FB1">
        <w:rPr>
          <w:rFonts w:ascii="Times New Roman" w:hAnsi="Times New Roman" w:cs="Times New Roman"/>
          <w:bCs/>
          <w:sz w:val="24"/>
          <w:szCs w:val="24"/>
        </w:rPr>
        <w:t xml:space="preserve"> (</w:t>
      </w:r>
      <w:r w:rsidRPr="00C82FB1">
        <w:rPr>
          <w:rFonts w:ascii="Times New Roman" w:eastAsiaTheme="minorEastAsia" w:hAnsi="Times New Roman" w:cs="Times New Roman"/>
          <w:sz w:val="24"/>
          <w:szCs w:val="24"/>
        </w:rPr>
        <w:t>ODD 16) et</w:t>
      </w:r>
      <w:r w:rsidRPr="00C82FB1">
        <w:rPr>
          <w:rFonts w:ascii="Times New Roman" w:hAnsi="Times New Roman" w:cs="Times New Roman"/>
          <w:bCs/>
          <w:sz w:val="24"/>
          <w:szCs w:val="24"/>
        </w:rPr>
        <w:t xml:space="preserve"> au P</w:t>
      </w:r>
      <w:r w:rsidRPr="00C82FB1">
        <w:rPr>
          <w:rFonts w:ascii="Times New Roman" w:eastAsiaTheme="minorEastAsia" w:hAnsi="Times New Roman" w:cs="Times New Roman"/>
          <w:sz w:val="24"/>
          <w:szCs w:val="24"/>
        </w:rPr>
        <w:t>ilier 1 du Plan de Développement Economique et Social (PNDES)  « </w:t>
      </w:r>
      <w:r w:rsidRPr="00C82FB1">
        <w:rPr>
          <w:rFonts w:ascii="Times New Roman" w:eastAsiaTheme="minorEastAsia" w:hAnsi="Times New Roman" w:cs="Times New Roman"/>
          <w:i/>
          <w:iCs/>
          <w:sz w:val="24"/>
          <w:szCs w:val="24"/>
        </w:rPr>
        <w:t>Promotion de la bonne gouvernance au service du développement durable» de la Guinée qui est</w:t>
      </w:r>
      <w:r w:rsidRPr="00C82FB1">
        <w:rPr>
          <w:rFonts w:ascii="Times New Roman" w:hAnsi="Times New Roman" w:cs="Times New Roman"/>
          <w:bCs/>
          <w:i/>
          <w:iCs/>
          <w:sz w:val="24"/>
          <w:szCs w:val="24"/>
        </w:rPr>
        <w:t xml:space="preserve"> l’Objectif National Stratégique du pays</w:t>
      </w:r>
      <w:r w:rsidRPr="00C82FB1">
        <w:rPr>
          <w:rFonts w:ascii="Times New Roman" w:hAnsi="Times New Roman" w:cs="Times New Roman"/>
          <w:bCs/>
          <w:sz w:val="24"/>
          <w:szCs w:val="24"/>
        </w:rPr>
        <w:t>.</w:t>
      </w:r>
    </w:p>
    <w:p w14:paraId="2A7E362C" w14:textId="599AD02D" w:rsidR="008D1DAA" w:rsidRPr="008D1DAA" w:rsidRDefault="008D1DAA" w:rsidP="007B03F9">
      <w:pPr>
        <w:spacing w:line="276" w:lineRule="auto"/>
        <w:jc w:val="both"/>
        <w:rPr>
          <w:rFonts w:ascii="Times New Roman" w:hAnsi="Times New Roman" w:cs="Times New Roman"/>
          <w:b/>
          <w:bCs/>
          <w:sz w:val="24"/>
          <w:szCs w:val="24"/>
        </w:rPr>
      </w:pPr>
      <w:r>
        <w:rPr>
          <w:rFonts w:ascii="Times New Roman" w:hAnsi="Times New Roman" w:cs="Times New Roman"/>
          <w:sz w:val="24"/>
          <w:szCs w:val="24"/>
        </w:rPr>
        <w:t>L</w:t>
      </w:r>
      <w:r w:rsidRPr="00316EFD">
        <w:rPr>
          <w:rFonts w:ascii="Times New Roman" w:hAnsi="Times New Roman" w:cs="Times New Roman"/>
          <w:sz w:val="24"/>
          <w:szCs w:val="24"/>
        </w:rPr>
        <w:t>e niveau de pertinence a été maintenu tout au long de la mise en œuvre du projet</w:t>
      </w:r>
      <w:r w:rsidR="00C7404B">
        <w:rPr>
          <w:rFonts w:ascii="Times New Roman" w:hAnsi="Times New Roman" w:cs="Times New Roman"/>
          <w:sz w:val="24"/>
          <w:szCs w:val="24"/>
        </w:rPr>
        <w:t xml:space="preserve"> pour </w:t>
      </w:r>
      <w:r>
        <w:rPr>
          <w:rFonts w:ascii="Times New Roman" w:hAnsi="Times New Roman" w:cs="Times New Roman"/>
          <w:sz w:val="24"/>
          <w:szCs w:val="24"/>
        </w:rPr>
        <w:t>un peu plus de la moitié (57%) des répondants taxi-motards</w:t>
      </w:r>
      <w:r w:rsidR="007B03F9">
        <w:rPr>
          <w:rFonts w:ascii="Times New Roman" w:hAnsi="Times New Roman" w:cs="Times New Roman"/>
          <w:sz w:val="24"/>
          <w:szCs w:val="24"/>
        </w:rPr>
        <w:t xml:space="preserve"> contre </w:t>
      </w:r>
      <w:r>
        <w:rPr>
          <w:rFonts w:ascii="Times New Roman" w:hAnsi="Times New Roman" w:cs="Times New Roman"/>
          <w:sz w:val="24"/>
          <w:szCs w:val="24"/>
        </w:rPr>
        <w:t xml:space="preserve">5% </w:t>
      </w:r>
      <w:r w:rsidR="007B03F9">
        <w:rPr>
          <w:rFonts w:ascii="Times New Roman" w:hAnsi="Times New Roman" w:cs="Times New Roman"/>
          <w:sz w:val="24"/>
          <w:szCs w:val="24"/>
        </w:rPr>
        <w:t>pour l</w:t>
      </w:r>
      <w:r>
        <w:rPr>
          <w:rFonts w:ascii="Times New Roman" w:hAnsi="Times New Roman" w:cs="Times New Roman"/>
          <w:sz w:val="24"/>
          <w:szCs w:val="24"/>
        </w:rPr>
        <w:t>es</w:t>
      </w:r>
      <w:r w:rsidR="00C82FB1">
        <w:rPr>
          <w:rFonts w:ascii="Times New Roman" w:hAnsi="Times New Roman" w:cs="Times New Roman"/>
          <w:sz w:val="24"/>
          <w:szCs w:val="24"/>
        </w:rPr>
        <w:t>quels cette pertinence n’a pas été maintenue</w:t>
      </w:r>
      <w:r w:rsidR="007B03F9">
        <w:rPr>
          <w:rFonts w:ascii="Times New Roman" w:hAnsi="Times New Roman" w:cs="Times New Roman"/>
          <w:sz w:val="24"/>
          <w:szCs w:val="24"/>
        </w:rPr>
        <w:t>.</w:t>
      </w:r>
      <w:r>
        <w:rPr>
          <w:rFonts w:ascii="Times New Roman" w:hAnsi="Times New Roman" w:cs="Times New Roman"/>
          <w:sz w:val="24"/>
          <w:szCs w:val="24"/>
        </w:rPr>
        <w:t xml:space="preserve"> Cette opinion est partagée par le secrétaire général de la commune de N’zérékoré qui estime que la pertinence du projet a été maintenue en ce sens que les dernières élections ont connu moins de violences grâce aux activités du projet notamment celles relatives aux sensibilisations et aux formations</w:t>
      </w:r>
      <w:r w:rsidR="00DD6EE1">
        <w:rPr>
          <w:rFonts w:ascii="Times New Roman" w:hAnsi="Times New Roman" w:cs="Times New Roman"/>
          <w:sz w:val="24"/>
          <w:szCs w:val="24"/>
        </w:rPr>
        <w:t xml:space="preserve"> sur la prévention et la gestion des conflits</w:t>
      </w:r>
      <w:r>
        <w:rPr>
          <w:rFonts w:ascii="Times New Roman" w:hAnsi="Times New Roman" w:cs="Times New Roman"/>
          <w:sz w:val="24"/>
          <w:szCs w:val="24"/>
        </w:rPr>
        <w:t xml:space="preserve">. </w:t>
      </w:r>
    </w:p>
    <w:p w14:paraId="03139E12" w14:textId="58170133" w:rsidR="00913290" w:rsidRPr="00913290" w:rsidRDefault="00913290" w:rsidP="00507892">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 syndicat des transporteurs de la commune de N’zérékoré a déploré les intervalles de temps relativement longs dans la mise en œuvre des activités du projet. </w:t>
      </w:r>
      <w:r w:rsidR="00164CF2">
        <w:rPr>
          <w:rFonts w:ascii="Times New Roman" w:hAnsi="Times New Roman" w:cs="Times New Roman"/>
          <w:color w:val="000000" w:themeColor="text1"/>
          <w:sz w:val="24"/>
          <w:szCs w:val="24"/>
        </w:rPr>
        <w:t xml:space="preserve">Cette lenteur a </w:t>
      </w:r>
      <w:r w:rsidR="00890173">
        <w:rPr>
          <w:rFonts w:ascii="Times New Roman" w:hAnsi="Times New Roman" w:cs="Times New Roman"/>
          <w:color w:val="000000" w:themeColor="text1"/>
          <w:sz w:val="24"/>
          <w:szCs w:val="24"/>
        </w:rPr>
        <w:t>favorisé</w:t>
      </w:r>
      <w:r w:rsidR="00164CF2">
        <w:rPr>
          <w:rFonts w:ascii="Times New Roman" w:hAnsi="Times New Roman" w:cs="Times New Roman"/>
          <w:color w:val="000000" w:themeColor="text1"/>
          <w:sz w:val="24"/>
          <w:szCs w:val="24"/>
        </w:rPr>
        <w:t xml:space="preserve"> le désapprentissage ou la négligence des bénéficiaires au regard de certaines notions ou concepts fondamentaux </w:t>
      </w:r>
      <w:r w:rsidR="004C59BE">
        <w:rPr>
          <w:rFonts w:ascii="Times New Roman" w:hAnsi="Times New Roman" w:cs="Times New Roman"/>
          <w:color w:val="000000" w:themeColor="text1"/>
          <w:sz w:val="24"/>
          <w:szCs w:val="24"/>
        </w:rPr>
        <w:t>à</w:t>
      </w:r>
      <w:r w:rsidR="00164CF2">
        <w:rPr>
          <w:rFonts w:ascii="Times New Roman" w:hAnsi="Times New Roman" w:cs="Times New Roman"/>
          <w:color w:val="000000" w:themeColor="text1"/>
          <w:sz w:val="24"/>
          <w:szCs w:val="24"/>
        </w:rPr>
        <w:t xml:space="preserve"> retenir en vue de favoriser un environnement de cohabitation pacifique. </w:t>
      </w:r>
      <w:r w:rsidR="004C59BE">
        <w:rPr>
          <w:rFonts w:ascii="Times New Roman" w:hAnsi="Times New Roman" w:cs="Times New Roman"/>
          <w:color w:val="000000" w:themeColor="text1"/>
          <w:sz w:val="24"/>
          <w:szCs w:val="24"/>
        </w:rPr>
        <w:t xml:space="preserve">Pour un syndicaliste de taxi-motards de Ratoma, la pertinence du projet a été maintenue grâce </w:t>
      </w:r>
      <w:r w:rsidR="00DD6EE1">
        <w:rPr>
          <w:rFonts w:ascii="Times New Roman" w:hAnsi="Times New Roman" w:cs="Times New Roman"/>
          <w:sz w:val="24"/>
          <w:szCs w:val="24"/>
        </w:rPr>
        <w:t>à</w:t>
      </w:r>
      <w:r w:rsidR="004C59BE">
        <w:rPr>
          <w:rFonts w:ascii="Times New Roman" w:hAnsi="Times New Roman" w:cs="Times New Roman"/>
          <w:color w:val="000000" w:themeColor="text1"/>
          <w:sz w:val="24"/>
          <w:szCs w:val="24"/>
        </w:rPr>
        <w:t xml:space="preserve"> l’implication de toutes les parties prenantes notamment les agents de la sécurité routière et les taxi-motards. </w:t>
      </w:r>
    </w:p>
    <w:p w14:paraId="44B5879C" w14:textId="6F4A8F88" w:rsidR="002F3050" w:rsidRDefault="00B2317C" w:rsidP="00993504">
      <w:pPr>
        <w:spacing w:after="240"/>
        <w:rPr>
          <w:rFonts w:ascii="Times New Roman" w:hAnsi="Times New Roman" w:cs="Times New Roman"/>
          <w:b/>
          <w:bCs/>
          <w:i/>
          <w:iCs/>
          <w:sz w:val="24"/>
          <w:szCs w:val="24"/>
        </w:rPr>
      </w:pPr>
      <w:r w:rsidRPr="00F52F36">
        <w:rPr>
          <w:rFonts w:ascii="Times New Roman" w:hAnsi="Times New Roman" w:cs="Times New Roman"/>
          <w:b/>
          <w:bCs/>
          <w:i/>
          <w:iCs/>
          <w:sz w:val="24"/>
          <w:szCs w:val="24"/>
        </w:rPr>
        <w:t>Le projet était-il pertinent pour le mandat de consolidation de la paix de l’ONU et les ODD, en particulier l’ODD 16 ?</w:t>
      </w:r>
    </w:p>
    <w:p w14:paraId="1278899A" w14:textId="4AF6F2B3" w:rsidR="00F52F36" w:rsidRPr="00B90713" w:rsidRDefault="00F52F36" w:rsidP="005440E3">
      <w:pPr>
        <w:spacing w:after="240" w:line="276" w:lineRule="auto"/>
        <w:jc w:val="both"/>
        <w:rPr>
          <w:rFonts w:ascii="Times New Roman" w:hAnsi="Times New Roman" w:cs="Times New Roman"/>
          <w:color w:val="161616"/>
          <w:sz w:val="24"/>
          <w:szCs w:val="24"/>
        </w:rPr>
      </w:pPr>
      <w:r w:rsidRPr="004F6DB9">
        <w:rPr>
          <w:rFonts w:ascii="Times New Roman" w:hAnsi="Times New Roman" w:cs="Times New Roman"/>
          <w:sz w:val="24"/>
          <w:szCs w:val="24"/>
        </w:rPr>
        <w:t xml:space="preserve">Compte tenu du fait que le projet </w:t>
      </w:r>
      <w:r w:rsidR="006B1A1A" w:rsidRPr="004F6DB9">
        <w:rPr>
          <w:rFonts w:ascii="Times New Roman" w:hAnsi="Times New Roman" w:cs="Times New Roman"/>
          <w:sz w:val="24"/>
          <w:szCs w:val="24"/>
        </w:rPr>
        <w:t>vis</w:t>
      </w:r>
      <w:r w:rsidRPr="004F6DB9">
        <w:rPr>
          <w:rFonts w:ascii="Times New Roman" w:hAnsi="Times New Roman" w:cs="Times New Roman"/>
          <w:sz w:val="24"/>
          <w:szCs w:val="24"/>
        </w:rPr>
        <w:t xml:space="preserve">e à réduire l’instrumentalisation et les violences politico-sociales </w:t>
      </w:r>
      <w:r w:rsidR="00727696" w:rsidRPr="004F6DB9">
        <w:rPr>
          <w:rFonts w:ascii="Times New Roman" w:hAnsi="Times New Roman" w:cs="Times New Roman"/>
          <w:sz w:val="24"/>
          <w:szCs w:val="24"/>
        </w:rPr>
        <w:t xml:space="preserve">des jeunes taxi-motards en période électorale, sa mise en œuvre contribue donc </w:t>
      </w:r>
      <w:r w:rsidR="00C56FF4" w:rsidRPr="004F6DB9">
        <w:rPr>
          <w:rFonts w:ascii="Times New Roman" w:hAnsi="Times New Roman" w:cs="Times New Roman"/>
          <w:sz w:val="24"/>
          <w:szCs w:val="24"/>
        </w:rPr>
        <w:t>à</w:t>
      </w:r>
      <w:r w:rsidR="00727696" w:rsidRPr="004F6DB9">
        <w:rPr>
          <w:rFonts w:ascii="Times New Roman" w:hAnsi="Times New Roman" w:cs="Times New Roman"/>
          <w:sz w:val="24"/>
          <w:szCs w:val="24"/>
        </w:rPr>
        <w:t xml:space="preserve"> l’atteinte de </w:t>
      </w:r>
      <w:r w:rsidR="00727696" w:rsidRPr="004F6DB9">
        <w:rPr>
          <w:rFonts w:ascii="Times New Roman" w:hAnsi="Times New Roman" w:cs="Times New Roman"/>
          <w:sz w:val="24"/>
          <w:szCs w:val="24"/>
        </w:rPr>
        <w:lastRenderedPageBreak/>
        <w:t>l’</w:t>
      </w:r>
      <w:r w:rsidR="00C56FF4" w:rsidRPr="004F6DB9">
        <w:rPr>
          <w:rFonts w:ascii="Times New Roman" w:hAnsi="Times New Roman" w:cs="Times New Roman"/>
          <w:sz w:val="24"/>
          <w:szCs w:val="24"/>
        </w:rPr>
        <w:t>O</w:t>
      </w:r>
      <w:r w:rsidR="00727696" w:rsidRPr="004F6DB9">
        <w:rPr>
          <w:rFonts w:ascii="Times New Roman" w:hAnsi="Times New Roman" w:cs="Times New Roman"/>
          <w:sz w:val="24"/>
          <w:szCs w:val="24"/>
        </w:rPr>
        <w:t xml:space="preserve">bjectif de </w:t>
      </w:r>
      <w:r w:rsidR="00C56FF4" w:rsidRPr="004F6DB9">
        <w:rPr>
          <w:rFonts w:ascii="Times New Roman" w:hAnsi="Times New Roman" w:cs="Times New Roman"/>
          <w:sz w:val="24"/>
          <w:szCs w:val="24"/>
        </w:rPr>
        <w:t>D</w:t>
      </w:r>
      <w:r w:rsidR="00727696" w:rsidRPr="004F6DB9">
        <w:rPr>
          <w:rFonts w:ascii="Times New Roman" w:hAnsi="Times New Roman" w:cs="Times New Roman"/>
          <w:sz w:val="24"/>
          <w:szCs w:val="24"/>
        </w:rPr>
        <w:t xml:space="preserve">éveloppement </w:t>
      </w:r>
      <w:r w:rsidR="00C56FF4" w:rsidRPr="004F6DB9">
        <w:rPr>
          <w:rFonts w:ascii="Times New Roman" w:hAnsi="Times New Roman" w:cs="Times New Roman"/>
          <w:sz w:val="24"/>
          <w:szCs w:val="24"/>
        </w:rPr>
        <w:t>D</w:t>
      </w:r>
      <w:r w:rsidR="00727696" w:rsidRPr="004F6DB9">
        <w:rPr>
          <w:rFonts w:ascii="Times New Roman" w:hAnsi="Times New Roman" w:cs="Times New Roman"/>
          <w:sz w:val="24"/>
          <w:szCs w:val="24"/>
        </w:rPr>
        <w:t>urable numéro 16 (ODD 16) : « </w:t>
      </w:r>
      <w:r w:rsidRPr="004F6DB9">
        <w:rPr>
          <w:rFonts w:ascii="Times New Roman" w:hAnsi="Times New Roman" w:cs="Times New Roman"/>
          <w:i/>
          <w:iCs/>
          <w:color w:val="161616"/>
          <w:sz w:val="24"/>
          <w:szCs w:val="24"/>
        </w:rPr>
        <w:t>Promouvoir l’avènement des sociétés pacifiques et inclusives aux fins de développement durable, assurer l’accès de tous à la justice et mettre en place, à tous les niveaux, des institutions efficaces, responsables et ouvertes à tous</w:t>
      </w:r>
      <w:r w:rsidR="00727696" w:rsidRPr="004F6DB9">
        <w:rPr>
          <w:rFonts w:ascii="Times New Roman" w:hAnsi="Times New Roman" w:cs="Times New Roman"/>
          <w:color w:val="161616"/>
          <w:sz w:val="24"/>
          <w:szCs w:val="24"/>
        </w:rPr>
        <w:t> »</w:t>
      </w:r>
      <w:r w:rsidR="004F6DB9" w:rsidRPr="004F6DB9">
        <w:rPr>
          <w:rFonts w:ascii="Times New Roman" w:hAnsi="Times New Roman" w:cs="Times New Roman"/>
          <w:color w:val="161616"/>
          <w:sz w:val="24"/>
          <w:szCs w:val="24"/>
        </w:rPr>
        <w:t xml:space="preserve"> et </w:t>
      </w:r>
      <w:r w:rsidR="004F6DB9" w:rsidRPr="004F6DB9">
        <w:rPr>
          <w:rFonts w:ascii="Times New Roman" w:eastAsiaTheme="minorEastAsia" w:hAnsi="Times New Roman" w:cs="Times New Roman"/>
          <w:sz w:val="24"/>
          <w:szCs w:val="24"/>
        </w:rPr>
        <w:t xml:space="preserve">à l’effet 1  de </w:t>
      </w:r>
      <w:r w:rsidR="004F6DB9">
        <w:rPr>
          <w:rFonts w:ascii="Times New Roman" w:eastAsiaTheme="minorEastAsia" w:hAnsi="Times New Roman" w:cs="Times New Roman"/>
          <w:sz w:val="24"/>
          <w:szCs w:val="24"/>
        </w:rPr>
        <w:t>l’</w:t>
      </w:r>
      <w:r w:rsidR="004F6DB9" w:rsidRPr="004F6DB9">
        <w:rPr>
          <w:rFonts w:ascii="Times New Roman" w:eastAsiaTheme="minorEastAsia" w:hAnsi="Times New Roman" w:cs="Times New Roman"/>
          <w:sz w:val="24"/>
          <w:szCs w:val="24"/>
        </w:rPr>
        <w:t>UNDAF :</w:t>
      </w:r>
      <w:r w:rsidR="004F6DB9" w:rsidRPr="004F6DB9">
        <w:rPr>
          <w:rFonts w:ascii="Times New Roman" w:eastAsiaTheme="minorEastAsia" w:hAnsi="Times New Roman" w:cs="Times New Roman"/>
          <w:b/>
          <w:sz w:val="24"/>
          <w:szCs w:val="24"/>
        </w:rPr>
        <w:t xml:space="preserve"> « </w:t>
      </w:r>
      <w:r w:rsidR="004F6DB9" w:rsidRPr="004F6DB9">
        <w:rPr>
          <w:rFonts w:ascii="Times New Roman" w:eastAsiaTheme="minorEastAsia" w:hAnsi="Times New Roman" w:cs="Times New Roman"/>
          <w:i/>
          <w:sz w:val="24"/>
          <w:szCs w:val="24"/>
        </w:rPr>
        <w:t>D’ici 2022, les institutions nationales au niveau central, décentralisé et déconcentré sont inclusives, assurent et garantissent, l’état de droit, la démocratie, la sécurité, la paix sociale et une gouvernance institutionnelle performante conformément aux principes des droits de l’homme</w:t>
      </w:r>
      <w:r w:rsidR="004F6DB9" w:rsidRPr="004F6DB9">
        <w:rPr>
          <w:rFonts w:ascii="Times New Roman" w:eastAsiaTheme="minorEastAsia" w:hAnsi="Times New Roman" w:cs="Times New Roman"/>
          <w:b/>
          <w:sz w:val="24"/>
          <w:szCs w:val="24"/>
        </w:rPr>
        <w:t> »</w:t>
      </w:r>
      <w:r w:rsidR="004F6DB9">
        <w:rPr>
          <w:rFonts w:ascii="Times New Roman" w:hAnsi="Times New Roman" w:cs="Times New Roman"/>
          <w:color w:val="161616"/>
          <w:sz w:val="24"/>
          <w:szCs w:val="24"/>
        </w:rPr>
        <w:t>.</w:t>
      </w:r>
    </w:p>
    <w:p w14:paraId="220E0CE5" w14:textId="66ED6ECC" w:rsidR="002F3050" w:rsidRPr="00352D98" w:rsidRDefault="00B2317C" w:rsidP="00507892">
      <w:pPr>
        <w:spacing w:after="240" w:line="276" w:lineRule="auto"/>
        <w:jc w:val="both"/>
        <w:rPr>
          <w:rFonts w:ascii="Times New Roman" w:hAnsi="Times New Roman" w:cs="Times New Roman"/>
          <w:b/>
          <w:bCs/>
          <w:i/>
          <w:iCs/>
          <w:sz w:val="24"/>
          <w:szCs w:val="24"/>
        </w:rPr>
      </w:pPr>
      <w:r w:rsidRPr="00352D98">
        <w:rPr>
          <w:rFonts w:ascii="Times New Roman" w:hAnsi="Times New Roman" w:cs="Times New Roman"/>
          <w:b/>
          <w:bCs/>
          <w:i/>
          <w:iCs/>
          <w:sz w:val="24"/>
          <w:szCs w:val="24"/>
        </w:rPr>
        <w:t>Le projet était-il pertinent par rapport aux besoins et aux priorités des groupes/bénéficiaires cibles ? Ont-ils été consultés lors de la conception et de la mise en œuvre du projet ?</w:t>
      </w:r>
    </w:p>
    <w:p w14:paraId="5947E622" w14:textId="53AD3FC0" w:rsidR="00A40043" w:rsidRPr="00C4552A" w:rsidRDefault="00A40043" w:rsidP="006675ED">
      <w:pPr>
        <w:spacing w:after="240" w:line="276" w:lineRule="auto"/>
        <w:ind w:right="-334"/>
        <w:jc w:val="both"/>
        <w:rPr>
          <w:rFonts w:ascii="Times New Roman" w:hAnsi="Times New Roman" w:cs="Times New Roman"/>
          <w:sz w:val="24"/>
          <w:szCs w:val="24"/>
        </w:rPr>
      </w:pPr>
      <w:r w:rsidRPr="00C4552A">
        <w:rPr>
          <w:rFonts w:ascii="Times New Roman" w:hAnsi="Times New Roman" w:cs="Times New Roman"/>
          <w:sz w:val="24"/>
          <w:szCs w:val="24"/>
        </w:rPr>
        <w:t>Lors de la rédaction de la note conceptuelle et du développement du document du projet, tous les acteurs ont été consultés</w:t>
      </w:r>
      <w:r w:rsidR="003020F4">
        <w:rPr>
          <w:rFonts w:ascii="Times New Roman" w:hAnsi="Times New Roman" w:cs="Times New Roman"/>
          <w:sz w:val="24"/>
          <w:szCs w:val="24"/>
        </w:rPr>
        <w:t xml:space="preserve"> (les Ministères impliqués et les ONG de mise en œuvre)</w:t>
      </w:r>
      <w:r w:rsidRPr="00C4552A">
        <w:rPr>
          <w:rFonts w:ascii="Times New Roman" w:hAnsi="Times New Roman" w:cs="Times New Roman"/>
          <w:sz w:val="24"/>
          <w:szCs w:val="24"/>
        </w:rPr>
        <w:t>.</w:t>
      </w:r>
      <w:r w:rsidR="006B24E6">
        <w:rPr>
          <w:rFonts w:ascii="Times New Roman" w:hAnsi="Times New Roman" w:cs="Times New Roman"/>
          <w:sz w:val="24"/>
          <w:szCs w:val="24"/>
        </w:rPr>
        <w:t xml:space="preserve"> De plus, les TDRs des </w:t>
      </w:r>
      <w:r w:rsidR="00C41C7B">
        <w:rPr>
          <w:rFonts w:ascii="Times New Roman" w:hAnsi="Times New Roman" w:cs="Times New Roman"/>
          <w:sz w:val="24"/>
          <w:szCs w:val="24"/>
        </w:rPr>
        <w:t>activités</w:t>
      </w:r>
      <w:r w:rsidR="006B24E6">
        <w:rPr>
          <w:rFonts w:ascii="Times New Roman" w:hAnsi="Times New Roman" w:cs="Times New Roman"/>
          <w:sz w:val="24"/>
          <w:szCs w:val="24"/>
        </w:rPr>
        <w:t xml:space="preserve"> du projet ont été </w:t>
      </w:r>
      <w:r w:rsidR="00C41C7B">
        <w:rPr>
          <w:rFonts w:ascii="Times New Roman" w:hAnsi="Times New Roman" w:cs="Times New Roman"/>
          <w:sz w:val="24"/>
          <w:szCs w:val="24"/>
        </w:rPr>
        <w:t>élaborés</w:t>
      </w:r>
      <w:r w:rsidR="006B24E6">
        <w:rPr>
          <w:rFonts w:ascii="Times New Roman" w:hAnsi="Times New Roman" w:cs="Times New Roman"/>
          <w:sz w:val="24"/>
          <w:szCs w:val="24"/>
        </w:rPr>
        <w:t xml:space="preserve"> de manière collaborative entre les </w:t>
      </w:r>
      <w:r w:rsidR="00D96C52">
        <w:rPr>
          <w:rFonts w:ascii="Times New Roman" w:hAnsi="Times New Roman" w:cs="Times New Roman"/>
          <w:sz w:val="24"/>
          <w:szCs w:val="24"/>
        </w:rPr>
        <w:t xml:space="preserve">principales </w:t>
      </w:r>
      <w:r w:rsidR="006B24E6">
        <w:rPr>
          <w:rFonts w:ascii="Times New Roman" w:hAnsi="Times New Roman" w:cs="Times New Roman"/>
          <w:sz w:val="24"/>
          <w:szCs w:val="24"/>
        </w:rPr>
        <w:t>agences du SNU</w:t>
      </w:r>
      <w:r w:rsidR="00D96C52">
        <w:rPr>
          <w:rFonts w:ascii="Times New Roman" w:hAnsi="Times New Roman" w:cs="Times New Roman"/>
          <w:sz w:val="24"/>
          <w:szCs w:val="24"/>
        </w:rPr>
        <w:t xml:space="preserve"> </w:t>
      </w:r>
      <w:r w:rsidR="00F537AD">
        <w:rPr>
          <w:rFonts w:ascii="Times New Roman" w:hAnsi="Times New Roman" w:cs="Times New Roman"/>
          <w:sz w:val="24"/>
          <w:szCs w:val="24"/>
        </w:rPr>
        <w:t>concernées</w:t>
      </w:r>
      <w:r w:rsidR="00D96C52">
        <w:rPr>
          <w:rFonts w:ascii="Times New Roman" w:hAnsi="Times New Roman" w:cs="Times New Roman"/>
          <w:sz w:val="24"/>
          <w:szCs w:val="24"/>
        </w:rPr>
        <w:t xml:space="preserve"> par le projet (UNFPA, OIM et PNUD)</w:t>
      </w:r>
      <w:r w:rsidR="006B24E6">
        <w:rPr>
          <w:rFonts w:ascii="Times New Roman" w:hAnsi="Times New Roman" w:cs="Times New Roman"/>
          <w:sz w:val="24"/>
          <w:szCs w:val="24"/>
        </w:rPr>
        <w:t xml:space="preserve">. </w:t>
      </w:r>
    </w:p>
    <w:p w14:paraId="37EFA8DB" w14:textId="19E95882" w:rsidR="00FE3474" w:rsidRDefault="006912DF" w:rsidP="006675ED">
      <w:pPr>
        <w:spacing w:after="240" w:line="276" w:lineRule="auto"/>
        <w:jc w:val="both"/>
        <w:rPr>
          <w:rFonts w:ascii="Times New Roman" w:hAnsi="Times New Roman" w:cs="Times New Roman"/>
          <w:sz w:val="24"/>
          <w:szCs w:val="24"/>
        </w:rPr>
      </w:pPr>
      <w:r w:rsidRPr="006912DF">
        <w:rPr>
          <w:rFonts w:ascii="Times New Roman" w:hAnsi="Times New Roman" w:cs="Times New Roman"/>
          <w:sz w:val="24"/>
          <w:szCs w:val="24"/>
        </w:rPr>
        <w:t>Sur l’existence du projet (d’</w:t>
      </w:r>
      <w:r>
        <w:rPr>
          <w:rFonts w:ascii="Times New Roman" w:hAnsi="Times New Roman" w:cs="Times New Roman"/>
          <w:sz w:val="24"/>
          <w:szCs w:val="24"/>
        </w:rPr>
        <w:t>a</w:t>
      </w:r>
      <w:r w:rsidRPr="006912DF">
        <w:rPr>
          <w:rFonts w:ascii="Times New Roman" w:hAnsi="Times New Roman" w:cs="Times New Roman"/>
          <w:sz w:val="24"/>
          <w:szCs w:val="24"/>
        </w:rPr>
        <w:t xml:space="preserve">ppui à la </w:t>
      </w:r>
      <w:r>
        <w:rPr>
          <w:rFonts w:ascii="Times New Roman" w:hAnsi="Times New Roman" w:cs="Times New Roman"/>
          <w:sz w:val="24"/>
          <w:szCs w:val="24"/>
        </w:rPr>
        <w:t>r</w:t>
      </w:r>
      <w:r w:rsidRPr="006912DF">
        <w:rPr>
          <w:rFonts w:ascii="Times New Roman" w:hAnsi="Times New Roman" w:cs="Times New Roman"/>
          <w:sz w:val="24"/>
          <w:szCs w:val="24"/>
        </w:rPr>
        <w:t>éduction de l’</w:t>
      </w:r>
      <w:r>
        <w:rPr>
          <w:rFonts w:ascii="Times New Roman" w:hAnsi="Times New Roman" w:cs="Times New Roman"/>
          <w:sz w:val="24"/>
          <w:szCs w:val="24"/>
        </w:rPr>
        <w:t>i</w:t>
      </w:r>
      <w:r w:rsidRPr="006912DF">
        <w:rPr>
          <w:rFonts w:ascii="Times New Roman" w:hAnsi="Times New Roman" w:cs="Times New Roman"/>
          <w:sz w:val="24"/>
          <w:szCs w:val="24"/>
        </w:rPr>
        <w:t xml:space="preserve">nstrumentalisation et des </w:t>
      </w:r>
      <w:r>
        <w:rPr>
          <w:rFonts w:ascii="Times New Roman" w:hAnsi="Times New Roman" w:cs="Times New Roman"/>
          <w:sz w:val="24"/>
          <w:szCs w:val="24"/>
        </w:rPr>
        <w:t>v</w:t>
      </w:r>
      <w:r w:rsidRPr="006912DF">
        <w:rPr>
          <w:rFonts w:ascii="Times New Roman" w:hAnsi="Times New Roman" w:cs="Times New Roman"/>
          <w:sz w:val="24"/>
          <w:szCs w:val="24"/>
        </w:rPr>
        <w:t xml:space="preserve">iolences </w:t>
      </w:r>
      <w:r>
        <w:rPr>
          <w:rFonts w:ascii="Times New Roman" w:hAnsi="Times New Roman" w:cs="Times New Roman"/>
          <w:sz w:val="24"/>
          <w:szCs w:val="24"/>
        </w:rPr>
        <w:t>p</w:t>
      </w:r>
      <w:r w:rsidRPr="006912DF">
        <w:rPr>
          <w:rFonts w:ascii="Times New Roman" w:hAnsi="Times New Roman" w:cs="Times New Roman"/>
          <w:sz w:val="24"/>
          <w:szCs w:val="24"/>
        </w:rPr>
        <w:t>olitico-</w:t>
      </w:r>
      <w:r>
        <w:rPr>
          <w:rFonts w:ascii="Times New Roman" w:hAnsi="Times New Roman" w:cs="Times New Roman"/>
          <w:sz w:val="24"/>
          <w:szCs w:val="24"/>
        </w:rPr>
        <w:t>s</w:t>
      </w:r>
      <w:r w:rsidRPr="006912DF">
        <w:rPr>
          <w:rFonts w:ascii="Times New Roman" w:hAnsi="Times New Roman" w:cs="Times New Roman"/>
          <w:sz w:val="24"/>
          <w:szCs w:val="24"/>
        </w:rPr>
        <w:t xml:space="preserve">ociales des </w:t>
      </w:r>
      <w:r>
        <w:rPr>
          <w:rFonts w:ascii="Times New Roman" w:hAnsi="Times New Roman" w:cs="Times New Roman"/>
          <w:sz w:val="24"/>
          <w:szCs w:val="24"/>
        </w:rPr>
        <w:t>j</w:t>
      </w:r>
      <w:r w:rsidRPr="006912DF">
        <w:rPr>
          <w:rFonts w:ascii="Times New Roman" w:hAnsi="Times New Roman" w:cs="Times New Roman"/>
          <w:sz w:val="24"/>
          <w:szCs w:val="24"/>
        </w:rPr>
        <w:t xml:space="preserve">eunes </w:t>
      </w:r>
      <w:r>
        <w:rPr>
          <w:rFonts w:ascii="Times New Roman" w:hAnsi="Times New Roman" w:cs="Times New Roman"/>
          <w:sz w:val="24"/>
          <w:szCs w:val="24"/>
        </w:rPr>
        <w:t>t</w:t>
      </w:r>
      <w:r w:rsidRPr="006912DF">
        <w:rPr>
          <w:rFonts w:ascii="Times New Roman" w:hAnsi="Times New Roman" w:cs="Times New Roman"/>
          <w:sz w:val="24"/>
          <w:szCs w:val="24"/>
        </w:rPr>
        <w:t>axi-</w:t>
      </w:r>
      <w:r>
        <w:rPr>
          <w:rFonts w:ascii="Times New Roman" w:hAnsi="Times New Roman" w:cs="Times New Roman"/>
          <w:sz w:val="24"/>
          <w:szCs w:val="24"/>
        </w:rPr>
        <w:t>m</w:t>
      </w:r>
      <w:r w:rsidRPr="006912DF">
        <w:rPr>
          <w:rFonts w:ascii="Times New Roman" w:hAnsi="Times New Roman" w:cs="Times New Roman"/>
          <w:sz w:val="24"/>
          <w:szCs w:val="24"/>
        </w:rPr>
        <w:t xml:space="preserve">otards en période </w:t>
      </w:r>
      <w:r>
        <w:rPr>
          <w:rFonts w:ascii="Times New Roman" w:hAnsi="Times New Roman" w:cs="Times New Roman"/>
          <w:sz w:val="24"/>
          <w:szCs w:val="24"/>
        </w:rPr>
        <w:t>é</w:t>
      </w:r>
      <w:r w:rsidRPr="006912DF">
        <w:rPr>
          <w:rFonts w:ascii="Times New Roman" w:hAnsi="Times New Roman" w:cs="Times New Roman"/>
          <w:sz w:val="24"/>
          <w:szCs w:val="24"/>
        </w:rPr>
        <w:t>lectorale) dans leur</w:t>
      </w:r>
      <w:r>
        <w:rPr>
          <w:rFonts w:ascii="Times New Roman" w:hAnsi="Times New Roman" w:cs="Times New Roman"/>
          <w:sz w:val="24"/>
          <w:szCs w:val="24"/>
        </w:rPr>
        <w:t xml:space="preserve"> localité, 86% des répondants taxi-motards affirment ne pas avoir eu connaissance d’un tel projet. </w:t>
      </w:r>
      <w:r w:rsidR="00EE50CF">
        <w:rPr>
          <w:rFonts w:ascii="Times New Roman" w:hAnsi="Times New Roman" w:cs="Times New Roman"/>
          <w:sz w:val="24"/>
          <w:szCs w:val="24"/>
        </w:rPr>
        <w:t xml:space="preserve">Pour ceux-là qui ont eu connaissance du projet, 40% d’entre eux en ont bénéficié. Un peu moins du quart (23%) souligne avoir été consulté lors de la conception et de la mise en œuvre du projet. </w:t>
      </w:r>
    </w:p>
    <w:p w14:paraId="7501F485" w14:textId="5676029B" w:rsidR="00EE50CF" w:rsidRDefault="003020F4"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En ce qui concerne </w:t>
      </w:r>
      <w:r w:rsidR="00EE50CF">
        <w:rPr>
          <w:rFonts w:ascii="Times New Roman" w:hAnsi="Times New Roman" w:cs="Times New Roman"/>
          <w:sz w:val="24"/>
          <w:szCs w:val="24"/>
        </w:rPr>
        <w:t xml:space="preserve">la pertinence au regard des besoins et priorités des taxi-motards, ils sont 84% </w:t>
      </w:r>
      <w:r w:rsidR="00C41C7B">
        <w:rPr>
          <w:rFonts w:ascii="Times New Roman" w:hAnsi="Times New Roman" w:cs="Times New Roman"/>
          <w:sz w:val="24"/>
          <w:szCs w:val="24"/>
        </w:rPr>
        <w:t xml:space="preserve">des répondants </w:t>
      </w:r>
      <w:r w:rsidR="00EE50CF">
        <w:rPr>
          <w:rFonts w:ascii="Times New Roman" w:hAnsi="Times New Roman" w:cs="Times New Roman"/>
          <w:sz w:val="24"/>
          <w:szCs w:val="24"/>
        </w:rPr>
        <w:t xml:space="preserve">a </w:t>
      </w:r>
      <w:r w:rsidR="00EB6ECC">
        <w:rPr>
          <w:rFonts w:ascii="Times New Roman" w:hAnsi="Times New Roman" w:cs="Times New Roman"/>
          <w:sz w:val="24"/>
          <w:szCs w:val="24"/>
        </w:rPr>
        <w:t>mentionné</w:t>
      </w:r>
      <w:r w:rsidR="00EE50CF">
        <w:rPr>
          <w:rFonts w:ascii="Times New Roman" w:hAnsi="Times New Roman" w:cs="Times New Roman"/>
          <w:sz w:val="24"/>
          <w:szCs w:val="24"/>
        </w:rPr>
        <w:t xml:space="preserve"> que le projet était bel et bien pertinent. </w:t>
      </w:r>
      <w:r w:rsidR="00EB6ECC">
        <w:rPr>
          <w:rFonts w:ascii="Times New Roman" w:hAnsi="Times New Roman" w:cs="Times New Roman"/>
          <w:sz w:val="24"/>
          <w:szCs w:val="24"/>
        </w:rPr>
        <w:t>De surcroit, pour le secrétaire général de la commune de N’zérékoré, le projet a permis de vulgariser la règlementation encadrant la conduite d’engins roulants autrefois ignorée par les taxi-motards.</w:t>
      </w:r>
    </w:p>
    <w:p w14:paraId="404E2F45" w14:textId="73F8DF51" w:rsidR="00BC109E" w:rsidRDefault="00BC109E"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S’agissant des répondants ménages, ils sont seulement 9% à affirmer avoir eu connaissance de l’existence, dans leur localité, d’un projet d’appui à la réduction de l’instrumentalisation et des violences politico-sociales des jeunes taxi-motards en période électorale. </w:t>
      </w:r>
    </w:p>
    <w:p w14:paraId="2D9C292D" w14:textId="746E5F3C" w:rsidR="00B003FB" w:rsidRDefault="00B003FB" w:rsidP="006675ED">
      <w:pPr>
        <w:spacing w:after="240" w:line="276" w:lineRule="auto"/>
        <w:jc w:val="both"/>
        <w:rPr>
          <w:rFonts w:ascii="Times New Roman" w:hAnsi="Times New Roman" w:cs="Times New Roman"/>
          <w:sz w:val="24"/>
          <w:szCs w:val="24"/>
        </w:rPr>
      </w:pPr>
      <w:r w:rsidRPr="00F214F0">
        <w:rPr>
          <w:rFonts w:ascii="Times New Roman" w:hAnsi="Times New Roman" w:cs="Times New Roman"/>
          <w:sz w:val="24"/>
          <w:szCs w:val="24"/>
        </w:rPr>
        <w:t xml:space="preserve">Par rapport à la prise en compte des besoins relatifs à la réduction de l’instrumentalisation et des violences politico-sociales, 92% des répondants taxi-motards </w:t>
      </w:r>
      <w:r>
        <w:rPr>
          <w:rFonts w:ascii="Times New Roman" w:hAnsi="Times New Roman" w:cs="Times New Roman"/>
          <w:sz w:val="24"/>
          <w:szCs w:val="24"/>
        </w:rPr>
        <w:t xml:space="preserve">et 74% des répondants ménages </w:t>
      </w:r>
      <w:r w:rsidRPr="00F214F0">
        <w:rPr>
          <w:rFonts w:ascii="Times New Roman" w:hAnsi="Times New Roman" w:cs="Times New Roman"/>
          <w:sz w:val="24"/>
          <w:szCs w:val="24"/>
        </w:rPr>
        <w:t>ayant été consulté</w:t>
      </w:r>
      <w:r w:rsidR="00E65AF6">
        <w:rPr>
          <w:rFonts w:ascii="Times New Roman" w:hAnsi="Times New Roman" w:cs="Times New Roman"/>
          <w:sz w:val="24"/>
          <w:szCs w:val="24"/>
        </w:rPr>
        <w:t>s</w:t>
      </w:r>
      <w:r>
        <w:rPr>
          <w:rFonts w:ascii="Times New Roman" w:hAnsi="Times New Roman" w:cs="Times New Roman"/>
          <w:sz w:val="24"/>
          <w:szCs w:val="24"/>
        </w:rPr>
        <w:t xml:space="preserve"> (ou ayant connaissance du projet)</w:t>
      </w:r>
      <w:r w:rsidRPr="00F214F0">
        <w:rPr>
          <w:rFonts w:ascii="Times New Roman" w:hAnsi="Times New Roman" w:cs="Times New Roman"/>
          <w:sz w:val="24"/>
          <w:szCs w:val="24"/>
        </w:rPr>
        <w:t xml:space="preserve"> lors de la conception du projet soutiennent que l</w:t>
      </w:r>
      <w:r w:rsidRPr="00F214F0">
        <w:rPr>
          <w:rFonts w:ascii="Arial Bold" w:hAnsi="Arial Bold" w:cs="Arial Bold"/>
          <w:color w:val="010205"/>
          <w:sz w:val="24"/>
          <w:szCs w:val="24"/>
        </w:rPr>
        <w:t>es actions et activités prévues et réalisées dans le cadre du projet répondent aux besoins des populations pour la réduction de l’instrumentalisation et des violences politico-sociales des jeunes taxi-motards en période électorale.</w:t>
      </w:r>
      <w:r w:rsidR="00E65AF6">
        <w:rPr>
          <w:rFonts w:ascii="Arial Bold" w:hAnsi="Arial Bold" w:cs="Arial Bold"/>
          <w:color w:val="010205"/>
          <w:sz w:val="24"/>
          <w:szCs w:val="24"/>
        </w:rPr>
        <w:t xml:space="preserve"> Il s’agissait notamment de l’é</w:t>
      </w:r>
      <w:r w:rsidR="00E65AF6" w:rsidRPr="00E65AF6">
        <w:rPr>
          <w:rFonts w:ascii="Arial Bold" w:hAnsi="Arial Bold" w:cs="Arial Bold"/>
          <w:color w:val="010205"/>
          <w:sz w:val="24"/>
          <w:szCs w:val="24"/>
        </w:rPr>
        <w:t>labor</w:t>
      </w:r>
      <w:r w:rsidR="00E65AF6">
        <w:rPr>
          <w:rFonts w:ascii="Arial Bold" w:hAnsi="Arial Bold" w:cs="Arial Bold"/>
          <w:color w:val="010205"/>
          <w:sz w:val="24"/>
          <w:szCs w:val="24"/>
        </w:rPr>
        <w:t>ation d</w:t>
      </w:r>
      <w:r w:rsidR="00E65AF6" w:rsidRPr="00E65AF6">
        <w:rPr>
          <w:rFonts w:ascii="Arial Bold" w:hAnsi="Arial Bold" w:cs="Arial Bold"/>
          <w:color w:val="010205"/>
          <w:sz w:val="24"/>
          <w:szCs w:val="24"/>
        </w:rPr>
        <w:t>es messages clefs pour la sensibilisation des responsables des partis politiques, les leaders syndicaux des taxi-motards et d'autres acteurs</w:t>
      </w:r>
      <w:r w:rsidR="00E65AF6">
        <w:rPr>
          <w:rFonts w:ascii="Arial Bold" w:hAnsi="Arial Bold" w:cs="Arial Bold"/>
          <w:color w:val="010205"/>
          <w:sz w:val="24"/>
          <w:szCs w:val="24"/>
        </w:rPr>
        <w:t xml:space="preserve">, </w:t>
      </w:r>
      <w:r w:rsidR="00952A91">
        <w:rPr>
          <w:rFonts w:ascii="Arial Bold" w:hAnsi="Arial Bold" w:cs="Arial Bold"/>
          <w:color w:val="010205"/>
          <w:sz w:val="24"/>
          <w:szCs w:val="24"/>
        </w:rPr>
        <w:t>l’o</w:t>
      </w:r>
      <w:r w:rsidR="00952A91" w:rsidRPr="00952A91">
        <w:rPr>
          <w:rFonts w:ascii="Arial Bold" w:hAnsi="Arial Bold" w:cs="Arial Bold"/>
          <w:color w:val="010205"/>
          <w:sz w:val="24"/>
          <w:szCs w:val="24"/>
        </w:rPr>
        <w:t>rganis</w:t>
      </w:r>
      <w:r w:rsidR="00952A91">
        <w:rPr>
          <w:rFonts w:ascii="Arial Bold" w:hAnsi="Arial Bold" w:cs="Arial Bold"/>
          <w:color w:val="010205"/>
          <w:sz w:val="24"/>
          <w:szCs w:val="24"/>
        </w:rPr>
        <w:t xml:space="preserve">ation </w:t>
      </w:r>
      <w:r w:rsidR="00952A91" w:rsidRPr="00952A91">
        <w:rPr>
          <w:rFonts w:ascii="Arial Bold" w:hAnsi="Arial Bold" w:cs="Arial Bold"/>
          <w:color w:val="010205"/>
          <w:sz w:val="24"/>
          <w:szCs w:val="24"/>
        </w:rPr>
        <w:t>des sessions de sensibilisation sur les dangers de l'instrumentalisation des taxi-motards</w:t>
      </w:r>
      <w:r w:rsidR="00952A91">
        <w:rPr>
          <w:rFonts w:ascii="Arial Bold" w:hAnsi="Arial Bold" w:cs="Arial Bold"/>
          <w:color w:val="010205"/>
          <w:sz w:val="24"/>
          <w:szCs w:val="24"/>
        </w:rPr>
        <w:t>, etc.</w:t>
      </w:r>
    </w:p>
    <w:p w14:paraId="69377844" w14:textId="7A1A3E7E" w:rsidR="002F3050" w:rsidRDefault="00B2317C" w:rsidP="006675ED">
      <w:pPr>
        <w:spacing w:after="240" w:line="276" w:lineRule="auto"/>
        <w:rPr>
          <w:rFonts w:ascii="Times New Roman" w:hAnsi="Times New Roman" w:cs="Times New Roman"/>
          <w:b/>
          <w:bCs/>
          <w:i/>
          <w:iCs/>
          <w:sz w:val="24"/>
          <w:szCs w:val="24"/>
        </w:rPr>
      </w:pPr>
      <w:r w:rsidRPr="00535BF8">
        <w:rPr>
          <w:rFonts w:ascii="Times New Roman" w:hAnsi="Times New Roman" w:cs="Times New Roman"/>
          <w:b/>
          <w:bCs/>
          <w:i/>
          <w:iCs/>
          <w:sz w:val="24"/>
          <w:szCs w:val="24"/>
        </w:rPr>
        <w:lastRenderedPageBreak/>
        <w:t>Le projet a-t-il été bien arrêté pour s’attaquer à un facteur de conflit ou tirer parti d’une fenêtre d’opportunité spécifique ?</w:t>
      </w:r>
    </w:p>
    <w:p w14:paraId="66EDB9B8" w14:textId="47F8EEBF" w:rsidR="00542AAA" w:rsidRDefault="00535BF8"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L’un des facteurs de conflit en Guinée est la jouissance des droits politiques en période électorale. En effet, compte tenu du faible niveau d’éducation des populations</w:t>
      </w:r>
      <w:r w:rsidR="00B44B30">
        <w:rPr>
          <w:rFonts w:ascii="Times New Roman" w:hAnsi="Times New Roman" w:cs="Times New Roman"/>
          <w:sz w:val="24"/>
          <w:szCs w:val="24"/>
        </w:rPr>
        <w:t>, du</w:t>
      </w:r>
      <w:r>
        <w:rPr>
          <w:rFonts w:ascii="Times New Roman" w:hAnsi="Times New Roman" w:cs="Times New Roman"/>
          <w:sz w:val="24"/>
          <w:szCs w:val="24"/>
        </w:rPr>
        <w:t xml:space="preserve"> chômage massif des jeunes</w:t>
      </w:r>
      <w:r w:rsidR="00B3218C">
        <w:rPr>
          <w:rFonts w:ascii="Times New Roman" w:hAnsi="Times New Roman" w:cs="Times New Roman"/>
          <w:sz w:val="24"/>
          <w:szCs w:val="24"/>
        </w:rPr>
        <w:t xml:space="preserve"> ainsi que de leur grande vulnérabilité, les politiques ont tendance </w:t>
      </w:r>
      <w:r w:rsidR="00542AAA">
        <w:rPr>
          <w:rFonts w:ascii="Times New Roman" w:hAnsi="Times New Roman" w:cs="Times New Roman"/>
          <w:sz w:val="24"/>
          <w:szCs w:val="24"/>
        </w:rPr>
        <w:t>à</w:t>
      </w:r>
      <w:r w:rsidR="00B3218C">
        <w:rPr>
          <w:rFonts w:ascii="Times New Roman" w:hAnsi="Times New Roman" w:cs="Times New Roman"/>
          <w:sz w:val="24"/>
          <w:szCs w:val="24"/>
        </w:rPr>
        <w:t xml:space="preserve"> recourir aux jeunes notamment ceux disposant des moyens de location pour véhiculer les messages de propagandes</w:t>
      </w:r>
      <w:r w:rsidR="00913A2A">
        <w:rPr>
          <w:rFonts w:ascii="Times New Roman" w:hAnsi="Times New Roman" w:cs="Times New Roman"/>
          <w:sz w:val="24"/>
          <w:szCs w:val="24"/>
        </w:rPr>
        <w:t xml:space="preserve"> en prélude des élections mais aussi participer activement aux campagnes électorales. </w:t>
      </w:r>
      <w:bookmarkStart w:id="75" w:name="_Hlk99540688"/>
      <w:r w:rsidR="00961507">
        <w:rPr>
          <w:rFonts w:ascii="Times New Roman" w:hAnsi="Times New Roman" w:cs="Times New Roman"/>
          <w:sz w:val="24"/>
          <w:szCs w:val="24"/>
        </w:rPr>
        <w:t>De ce point de vue, le projet a été bien conçu en ce sens qu’il vise un corps de métier particulier, les taxi-motards, qui opèrent sans la moindre protection juridique ou sociale et sont en proie à l’instrumentalisation politique à cause de leur fragilité</w:t>
      </w:r>
      <w:bookmarkEnd w:id="75"/>
      <w:r w:rsidR="00961507">
        <w:rPr>
          <w:rFonts w:ascii="Times New Roman" w:hAnsi="Times New Roman" w:cs="Times New Roman"/>
          <w:sz w:val="24"/>
          <w:szCs w:val="24"/>
        </w:rPr>
        <w:t xml:space="preserve">. </w:t>
      </w:r>
      <w:r w:rsidR="00D94314">
        <w:rPr>
          <w:rFonts w:ascii="Times New Roman" w:hAnsi="Times New Roman" w:cs="Times New Roman"/>
          <w:sz w:val="24"/>
          <w:szCs w:val="24"/>
        </w:rPr>
        <w:t>Le projet a renforcé</w:t>
      </w:r>
      <w:r w:rsidR="00913A2A">
        <w:rPr>
          <w:rFonts w:ascii="Times New Roman" w:hAnsi="Times New Roman" w:cs="Times New Roman"/>
          <w:sz w:val="24"/>
          <w:szCs w:val="24"/>
        </w:rPr>
        <w:t xml:space="preserve"> les capacités des jeunes taxi-motards en vue de le</w:t>
      </w:r>
      <w:r w:rsidR="00D94314">
        <w:rPr>
          <w:rFonts w:ascii="Times New Roman" w:hAnsi="Times New Roman" w:cs="Times New Roman"/>
          <w:sz w:val="24"/>
          <w:szCs w:val="24"/>
        </w:rPr>
        <w:t>s</w:t>
      </w:r>
      <w:r w:rsidR="00913A2A">
        <w:rPr>
          <w:rFonts w:ascii="Times New Roman" w:hAnsi="Times New Roman" w:cs="Times New Roman"/>
          <w:sz w:val="24"/>
          <w:szCs w:val="24"/>
        </w:rPr>
        <w:t xml:space="preserve"> permettre de résister aux tentations d’instrumentalisation politique et de s’investir en qualité de vecteurs de consolidation de la paix et de cohésion sociale</w:t>
      </w:r>
      <w:r w:rsidR="00B44B30">
        <w:rPr>
          <w:rFonts w:ascii="Times New Roman" w:hAnsi="Times New Roman" w:cs="Times New Roman"/>
          <w:sz w:val="24"/>
          <w:szCs w:val="24"/>
        </w:rPr>
        <w:t>.</w:t>
      </w:r>
      <w:r w:rsidR="00913A2A">
        <w:rPr>
          <w:rFonts w:ascii="Times New Roman" w:hAnsi="Times New Roman" w:cs="Times New Roman"/>
          <w:sz w:val="24"/>
          <w:szCs w:val="24"/>
        </w:rPr>
        <w:t xml:space="preserve">  </w:t>
      </w:r>
    </w:p>
    <w:p w14:paraId="282DB3EB" w14:textId="73FC1BED" w:rsidR="008D617A" w:rsidRPr="00C336C1" w:rsidRDefault="008D617A" w:rsidP="008D617A">
      <w:pPr>
        <w:spacing w:after="240" w:line="276"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Toutefois, les documents du projet mis à disposition </w:t>
      </w:r>
      <w:r w:rsidR="00306480">
        <w:rPr>
          <w:rFonts w:ascii="Times New Roman" w:hAnsi="Times New Roman" w:cs="Times New Roman"/>
          <w:sz w:val="24"/>
          <w:szCs w:val="24"/>
        </w:rPr>
        <w:t xml:space="preserve">dans le cadre de l’évaluation finale </w:t>
      </w:r>
      <w:r>
        <w:rPr>
          <w:rFonts w:ascii="Times New Roman" w:hAnsi="Times New Roman" w:cs="Times New Roman"/>
          <w:sz w:val="24"/>
          <w:szCs w:val="24"/>
        </w:rPr>
        <w:t>et les différents entretiens réalisés ne mentionnent pas un arrêt</w:t>
      </w:r>
      <w:r w:rsidRPr="00560423">
        <w:rPr>
          <w:rFonts w:ascii="Times New Roman" w:hAnsi="Times New Roman" w:cs="Times New Roman"/>
          <w:sz w:val="24"/>
          <w:szCs w:val="24"/>
        </w:rPr>
        <w:t xml:space="preserve"> pour s’attaquer à un facteur de conflit ou tirer parti d’une fe</w:t>
      </w:r>
      <w:r>
        <w:rPr>
          <w:rFonts w:ascii="Times New Roman" w:hAnsi="Times New Roman" w:cs="Times New Roman"/>
          <w:sz w:val="24"/>
          <w:szCs w:val="24"/>
        </w:rPr>
        <w:t xml:space="preserve">nêtre d’opportunité spécifique dans le processus de mise en œuvre du projet. Ainsi, tout porte à croire qu’il n’y a jamais eu de </w:t>
      </w:r>
      <w:r w:rsidR="00306480">
        <w:rPr>
          <w:rFonts w:ascii="Times New Roman" w:hAnsi="Times New Roman" w:cs="Times New Roman"/>
          <w:sz w:val="24"/>
          <w:szCs w:val="24"/>
        </w:rPr>
        <w:t>pause</w:t>
      </w:r>
      <w:r>
        <w:rPr>
          <w:rFonts w:ascii="Times New Roman" w:hAnsi="Times New Roman" w:cs="Times New Roman"/>
          <w:sz w:val="24"/>
          <w:szCs w:val="24"/>
        </w:rPr>
        <w:t xml:space="preserve"> dans la mise en œuvre du projet pour capitaliser les outputs.</w:t>
      </w:r>
    </w:p>
    <w:p w14:paraId="69EA10AE" w14:textId="1C66AED2" w:rsidR="008D617A" w:rsidRDefault="008D617A"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Par ailleurs, pour </w:t>
      </w:r>
      <w:r w:rsidRPr="0098267E">
        <w:rPr>
          <w:rFonts w:ascii="Times New Roman" w:hAnsi="Times New Roman" w:cs="Times New Roman"/>
          <w:sz w:val="24"/>
          <w:szCs w:val="24"/>
        </w:rPr>
        <w:t xml:space="preserve">61% des répondants ménages, le projet a contribué à la réduction de l'instrumentalisation et des violences politico-sociales des jeunes taxi-motards en période </w:t>
      </w:r>
      <w:r>
        <w:rPr>
          <w:rFonts w:ascii="Times New Roman" w:hAnsi="Times New Roman" w:cs="Times New Roman"/>
          <w:sz w:val="24"/>
          <w:szCs w:val="24"/>
        </w:rPr>
        <w:t>é</w:t>
      </w:r>
      <w:r w:rsidRPr="0098267E">
        <w:rPr>
          <w:rFonts w:ascii="Times New Roman" w:hAnsi="Times New Roman" w:cs="Times New Roman"/>
          <w:sz w:val="24"/>
          <w:szCs w:val="24"/>
        </w:rPr>
        <w:t>lectorale</w:t>
      </w:r>
      <w:r>
        <w:rPr>
          <w:rFonts w:ascii="Times New Roman" w:hAnsi="Times New Roman" w:cs="Times New Roman"/>
          <w:sz w:val="24"/>
          <w:szCs w:val="24"/>
        </w:rPr>
        <w:t>.</w:t>
      </w:r>
    </w:p>
    <w:p w14:paraId="5CB603E1" w14:textId="3F3432B8" w:rsidR="00FE3474" w:rsidRDefault="00B2317C" w:rsidP="007308CB">
      <w:pPr>
        <w:spacing w:after="240" w:line="276" w:lineRule="auto"/>
        <w:jc w:val="both"/>
        <w:rPr>
          <w:rFonts w:ascii="Times New Roman" w:hAnsi="Times New Roman" w:cs="Times New Roman"/>
          <w:b/>
          <w:bCs/>
          <w:i/>
          <w:iCs/>
          <w:sz w:val="24"/>
          <w:szCs w:val="24"/>
        </w:rPr>
      </w:pPr>
      <w:r w:rsidRPr="00B44B30">
        <w:rPr>
          <w:rFonts w:ascii="Times New Roman" w:hAnsi="Times New Roman" w:cs="Times New Roman"/>
          <w:b/>
          <w:bCs/>
          <w:i/>
          <w:iCs/>
          <w:sz w:val="24"/>
          <w:szCs w:val="24"/>
        </w:rPr>
        <w:t>La théorie du changement du projet a-t-elle clairement formulé des hypothèses sur les raisons pour lesquelles</w:t>
      </w:r>
      <w:r w:rsidR="007D21CF">
        <w:rPr>
          <w:rFonts w:ascii="Times New Roman" w:hAnsi="Times New Roman" w:cs="Times New Roman"/>
          <w:b/>
          <w:bCs/>
          <w:i/>
          <w:iCs/>
          <w:sz w:val="24"/>
          <w:szCs w:val="24"/>
        </w:rPr>
        <w:t xml:space="preserve"> </w:t>
      </w:r>
      <w:r w:rsidRPr="00B44B30">
        <w:rPr>
          <w:rFonts w:ascii="Times New Roman" w:hAnsi="Times New Roman" w:cs="Times New Roman"/>
          <w:b/>
          <w:bCs/>
          <w:i/>
          <w:iCs/>
          <w:sz w:val="24"/>
          <w:szCs w:val="24"/>
        </w:rPr>
        <w:t>l’approche du projet devrait produire le changement souhaité ? La théorie du changement était-elle logique, pertinente et fondée sur des preuves ?</w:t>
      </w:r>
    </w:p>
    <w:p w14:paraId="7A0D7B6F" w14:textId="4F770198" w:rsidR="008D617A" w:rsidRDefault="008D617A" w:rsidP="007D21CF">
      <w:pPr>
        <w:spacing w:after="240" w:line="276" w:lineRule="auto"/>
        <w:jc w:val="both"/>
        <w:rPr>
          <w:rFonts w:ascii="Times New Roman" w:hAnsi="Times New Roman" w:cs="Times New Roman"/>
          <w:sz w:val="24"/>
          <w:szCs w:val="24"/>
        </w:rPr>
      </w:pPr>
      <w:r w:rsidRPr="00422D6F">
        <w:rPr>
          <w:rFonts w:ascii="Times New Roman" w:hAnsi="Times New Roman" w:cs="Times New Roman"/>
          <w:sz w:val="24"/>
          <w:szCs w:val="24"/>
        </w:rPr>
        <w:t>Une théorie du changement a été élaboré</w:t>
      </w:r>
      <w:r w:rsidR="006F7C6B">
        <w:rPr>
          <w:rFonts w:ascii="Times New Roman" w:hAnsi="Times New Roman" w:cs="Times New Roman"/>
          <w:sz w:val="24"/>
          <w:szCs w:val="24"/>
        </w:rPr>
        <w:t>e</w:t>
      </w:r>
      <w:r w:rsidRPr="00422D6F">
        <w:rPr>
          <w:rFonts w:ascii="Times New Roman" w:hAnsi="Times New Roman" w:cs="Times New Roman"/>
          <w:sz w:val="24"/>
          <w:szCs w:val="24"/>
        </w:rPr>
        <w:t xml:space="preserve"> et </w:t>
      </w:r>
      <w:r w:rsidR="006F7C6B">
        <w:rPr>
          <w:rFonts w:ascii="Times New Roman" w:hAnsi="Times New Roman" w:cs="Times New Roman"/>
          <w:sz w:val="24"/>
          <w:szCs w:val="24"/>
        </w:rPr>
        <w:t xml:space="preserve">introduite </w:t>
      </w:r>
      <w:r w:rsidRPr="00422D6F">
        <w:rPr>
          <w:rFonts w:ascii="Times New Roman" w:hAnsi="Times New Roman" w:cs="Times New Roman"/>
          <w:sz w:val="24"/>
          <w:szCs w:val="24"/>
        </w:rPr>
        <w:t>dans les document</w:t>
      </w:r>
      <w:r>
        <w:rPr>
          <w:rFonts w:ascii="Times New Roman" w:hAnsi="Times New Roman" w:cs="Times New Roman"/>
          <w:sz w:val="24"/>
          <w:szCs w:val="24"/>
        </w:rPr>
        <w:t>s du proj</w:t>
      </w:r>
      <w:r w:rsidRPr="00422D6F">
        <w:rPr>
          <w:rFonts w:ascii="Times New Roman" w:hAnsi="Times New Roman" w:cs="Times New Roman"/>
          <w:sz w:val="24"/>
          <w:szCs w:val="24"/>
        </w:rPr>
        <w:t>e</w:t>
      </w:r>
      <w:r>
        <w:rPr>
          <w:rFonts w:ascii="Times New Roman" w:hAnsi="Times New Roman" w:cs="Times New Roman"/>
          <w:sz w:val="24"/>
          <w:szCs w:val="24"/>
        </w:rPr>
        <w:t>t</w:t>
      </w:r>
      <w:r w:rsidRPr="00422D6F">
        <w:rPr>
          <w:rFonts w:ascii="Times New Roman" w:hAnsi="Times New Roman" w:cs="Times New Roman"/>
          <w:sz w:val="24"/>
          <w:szCs w:val="24"/>
        </w:rPr>
        <w:t>. Cette théorie a clairement formulé des hypothèses sur les raisons pour lesquelles l’approche du projet devrait produire le changement souhaité. </w:t>
      </w:r>
      <w:r w:rsidR="006D4027">
        <w:rPr>
          <w:rFonts w:ascii="Times New Roman" w:hAnsi="Times New Roman" w:cs="Times New Roman"/>
          <w:sz w:val="24"/>
          <w:szCs w:val="24"/>
        </w:rPr>
        <w:t>Elle est</w:t>
      </w:r>
      <w:r w:rsidRPr="00422D6F">
        <w:rPr>
          <w:rFonts w:ascii="Times New Roman" w:hAnsi="Times New Roman" w:cs="Times New Roman"/>
          <w:sz w:val="24"/>
          <w:szCs w:val="24"/>
        </w:rPr>
        <w:t xml:space="preserve"> logique, pertinente et fondée sur des preuves </w:t>
      </w:r>
      <w:r w:rsidR="006D4027">
        <w:rPr>
          <w:rFonts w:ascii="Times New Roman" w:hAnsi="Times New Roman" w:cs="Times New Roman"/>
          <w:sz w:val="24"/>
          <w:szCs w:val="24"/>
        </w:rPr>
        <w:t>au regard des</w:t>
      </w:r>
      <w:r>
        <w:rPr>
          <w:rFonts w:ascii="Times New Roman" w:hAnsi="Times New Roman" w:cs="Times New Roman"/>
          <w:sz w:val="24"/>
          <w:szCs w:val="24"/>
        </w:rPr>
        <w:t xml:space="preserve"> objectifs </w:t>
      </w:r>
      <w:r w:rsidR="006D4027">
        <w:rPr>
          <w:rFonts w:ascii="Times New Roman" w:hAnsi="Times New Roman" w:cs="Times New Roman"/>
          <w:sz w:val="24"/>
          <w:szCs w:val="24"/>
        </w:rPr>
        <w:t xml:space="preserve">dont </w:t>
      </w:r>
      <w:r>
        <w:rPr>
          <w:rFonts w:ascii="Times New Roman" w:hAnsi="Times New Roman" w:cs="Times New Roman"/>
          <w:sz w:val="24"/>
          <w:szCs w:val="24"/>
        </w:rPr>
        <w:t>elle cont</w:t>
      </w:r>
      <w:r w:rsidRPr="00422D6F">
        <w:rPr>
          <w:rFonts w:ascii="Times New Roman" w:hAnsi="Times New Roman" w:cs="Times New Roman"/>
          <w:sz w:val="24"/>
          <w:szCs w:val="24"/>
        </w:rPr>
        <w:t>ribue</w:t>
      </w:r>
      <w:r>
        <w:rPr>
          <w:rFonts w:ascii="Times New Roman" w:hAnsi="Times New Roman" w:cs="Times New Roman"/>
          <w:sz w:val="24"/>
          <w:szCs w:val="24"/>
        </w:rPr>
        <w:t>rait</w:t>
      </w:r>
      <w:r w:rsidRPr="00422D6F">
        <w:rPr>
          <w:rFonts w:ascii="Times New Roman" w:hAnsi="Times New Roman" w:cs="Times New Roman"/>
          <w:sz w:val="24"/>
          <w:szCs w:val="24"/>
        </w:rPr>
        <w:t xml:space="preserve"> à l’atteinte</w:t>
      </w:r>
      <w:r w:rsidR="006D4027">
        <w:rPr>
          <w:rFonts w:ascii="Times New Roman" w:hAnsi="Times New Roman" w:cs="Times New Roman"/>
          <w:sz w:val="24"/>
          <w:szCs w:val="24"/>
        </w:rPr>
        <w:t>,</w:t>
      </w:r>
      <w:r w:rsidRPr="00422D6F">
        <w:rPr>
          <w:rFonts w:ascii="Times New Roman" w:hAnsi="Times New Roman" w:cs="Times New Roman"/>
          <w:sz w:val="24"/>
          <w:szCs w:val="24"/>
        </w:rPr>
        <w:t xml:space="preserve"> tant sur le plan national qu’international.</w:t>
      </w:r>
    </w:p>
    <w:p w14:paraId="20944646" w14:textId="430CCD4B" w:rsidR="00994886" w:rsidRDefault="00500A11" w:rsidP="007D21C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projet présente clairement un caractère catalytique car il </w:t>
      </w:r>
      <w:r w:rsidR="00E05871">
        <w:rPr>
          <w:rFonts w:ascii="Times New Roman" w:hAnsi="Times New Roman" w:cs="Times New Roman"/>
          <w:sz w:val="24"/>
          <w:szCs w:val="24"/>
        </w:rPr>
        <w:t xml:space="preserve">a permis de développer et mettre en œuvre une stratégie de mobilisation des ressources, dont entre autres les taxi-motards, pour la pérennisation des actions de sensibilisation et de renforcement des capacités à travers des effets induits sur les autres acteurs des zones de cohabitation. </w:t>
      </w:r>
      <w:r w:rsidR="006B1A1A">
        <w:rPr>
          <w:rFonts w:ascii="Times New Roman" w:hAnsi="Times New Roman" w:cs="Times New Roman"/>
          <w:sz w:val="24"/>
          <w:szCs w:val="24"/>
        </w:rPr>
        <w:t>De plus, l’implication des autres parties prenantes gouvernementales, non-gouvernementales et de mise en œuvre du projet a permis une appropriation globale des activités ainsi que leurs impacts en matière de changement de comportements. L’approche d’inclusion et de participation effective des différents acteurs a</w:t>
      </w:r>
      <w:r w:rsidR="00306480">
        <w:rPr>
          <w:rFonts w:ascii="Times New Roman" w:hAnsi="Times New Roman" w:cs="Times New Roman"/>
          <w:sz w:val="24"/>
          <w:szCs w:val="24"/>
        </w:rPr>
        <w:t xml:space="preserve"> été</w:t>
      </w:r>
      <w:r w:rsidR="006B1A1A">
        <w:rPr>
          <w:rFonts w:ascii="Times New Roman" w:hAnsi="Times New Roman" w:cs="Times New Roman"/>
          <w:sz w:val="24"/>
          <w:szCs w:val="24"/>
        </w:rPr>
        <w:t xml:space="preserve"> mis en </w:t>
      </w:r>
      <w:r w:rsidR="00D82E11">
        <w:rPr>
          <w:rFonts w:ascii="Times New Roman" w:hAnsi="Times New Roman" w:cs="Times New Roman"/>
          <w:sz w:val="24"/>
          <w:szCs w:val="24"/>
        </w:rPr>
        <w:t>évidence</w:t>
      </w:r>
      <w:r w:rsidR="006B1A1A">
        <w:rPr>
          <w:rFonts w:ascii="Times New Roman" w:hAnsi="Times New Roman" w:cs="Times New Roman"/>
          <w:sz w:val="24"/>
          <w:szCs w:val="24"/>
        </w:rPr>
        <w:t xml:space="preserve"> et </w:t>
      </w:r>
      <w:r w:rsidR="00D82E11">
        <w:rPr>
          <w:rFonts w:ascii="Times New Roman" w:hAnsi="Times New Roman" w:cs="Times New Roman"/>
          <w:sz w:val="24"/>
          <w:szCs w:val="24"/>
        </w:rPr>
        <w:t>appliquée</w:t>
      </w:r>
      <w:r w:rsidR="006B1A1A">
        <w:rPr>
          <w:rFonts w:ascii="Times New Roman" w:hAnsi="Times New Roman" w:cs="Times New Roman"/>
          <w:sz w:val="24"/>
          <w:szCs w:val="24"/>
        </w:rPr>
        <w:t xml:space="preserve"> dans tout le cycle du projet.  </w:t>
      </w:r>
    </w:p>
    <w:p w14:paraId="43A63471" w14:textId="1A04FED7" w:rsidR="007308CB" w:rsidRDefault="007308CB"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Selon le commissaire adjoint de la police routière de N’zérékoré, les jeunes taxi-motards sont des personnes </w:t>
      </w:r>
      <w:r w:rsidR="007C4424">
        <w:rPr>
          <w:rFonts w:ascii="Times New Roman" w:hAnsi="Times New Roman" w:cs="Times New Roman"/>
          <w:sz w:val="24"/>
          <w:szCs w:val="24"/>
        </w:rPr>
        <w:t>« </w:t>
      </w:r>
      <w:r>
        <w:rPr>
          <w:rFonts w:ascii="Times New Roman" w:hAnsi="Times New Roman" w:cs="Times New Roman"/>
          <w:sz w:val="24"/>
          <w:szCs w:val="24"/>
        </w:rPr>
        <w:t>têtues</w:t>
      </w:r>
      <w:r w:rsidR="007C4424">
        <w:rPr>
          <w:rFonts w:ascii="Times New Roman" w:hAnsi="Times New Roman" w:cs="Times New Roman"/>
          <w:sz w:val="24"/>
          <w:szCs w:val="24"/>
        </w:rPr>
        <w:t> »</w:t>
      </w:r>
      <w:r>
        <w:rPr>
          <w:rFonts w:ascii="Times New Roman" w:hAnsi="Times New Roman" w:cs="Times New Roman"/>
          <w:sz w:val="24"/>
          <w:szCs w:val="24"/>
        </w:rPr>
        <w:t xml:space="preserve"> et portées vers les conflits</w:t>
      </w:r>
      <w:r w:rsidR="00D300FE">
        <w:rPr>
          <w:rFonts w:ascii="Times New Roman" w:hAnsi="Times New Roman" w:cs="Times New Roman"/>
          <w:sz w:val="24"/>
          <w:szCs w:val="24"/>
        </w:rPr>
        <w:t>,</w:t>
      </w:r>
      <w:r>
        <w:rPr>
          <w:rFonts w:ascii="Times New Roman" w:hAnsi="Times New Roman" w:cs="Times New Roman"/>
          <w:sz w:val="24"/>
          <w:szCs w:val="24"/>
        </w:rPr>
        <w:t xml:space="preserve"> mais aujourd’hui</w:t>
      </w:r>
      <w:r w:rsidR="00D300FE">
        <w:rPr>
          <w:rFonts w:ascii="Times New Roman" w:hAnsi="Times New Roman" w:cs="Times New Roman"/>
          <w:sz w:val="24"/>
          <w:szCs w:val="24"/>
        </w:rPr>
        <w:t>,</w:t>
      </w:r>
      <w:r>
        <w:rPr>
          <w:rFonts w:ascii="Times New Roman" w:hAnsi="Times New Roman" w:cs="Times New Roman"/>
          <w:sz w:val="24"/>
          <w:szCs w:val="24"/>
        </w:rPr>
        <w:t xml:space="preserve"> grâce aux efforts du projet, cette tendance a été inversée.  </w:t>
      </w:r>
    </w:p>
    <w:p w14:paraId="548CCBF8" w14:textId="03EC2FBD" w:rsidR="00960E92" w:rsidRPr="00D82E11" w:rsidRDefault="00960E92"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Pour un acteur des OSC de la commune de Dixinn, </w:t>
      </w:r>
      <w:r w:rsidR="00F4248A">
        <w:rPr>
          <w:rFonts w:ascii="Times New Roman" w:hAnsi="Times New Roman" w:cs="Times New Roman"/>
          <w:sz w:val="24"/>
          <w:szCs w:val="24"/>
        </w:rPr>
        <w:t>la théorie de changement du projet a été pertinente car une enquête préliminaire a permis de déterminer les groupes cibles.</w:t>
      </w:r>
      <w:r w:rsidR="002912C2">
        <w:rPr>
          <w:rFonts w:ascii="Times New Roman" w:hAnsi="Times New Roman" w:cs="Times New Roman"/>
          <w:sz w:val="24"/>
          <w:szCs w:val="24"/>
        </w:rPr>
        <w:t xml:space="preserve"> Ceux-ci ont bénéficié des renforcements de capacités en vue d’inscrire leur comportement </w:t>
      </w:r>
      <w:r w:rsidR="00D300FE">
        <w:rPr>
          <w:rFonts w:ascii="Times New Roman" w:hAnsi="Times New Roman" w:cs="Times New Roman"/>
          <w:sz w:val="24"/>
          <w:szCs w:val="24"/>
        </w:rPr>
        <w:t>en faveur de</w:t>
      </w:r>
      <w:r w:rsidR="002912C2">
        <w:rPr>
          <w:rFonts w:ascii="Times New Roman" w:hAnsi="Times New Roman" w:cs="Times New Roman"/>
          <w:sz w:val="24"/>
          <w:szCs w:val="24"/>
        </w:rPr>
        <w:t xml:space="preserve"> la sensibilisation et la promotion de la paix et de la cohésion sociale. </w:t>
      </w:r>
      <w:r w:rsidR="00F4248A">
        <w:rPr>
          <w:rFonts w:ascii="Times New Roman" w:hAnsi="Times New Roman" w:cs="Times New Roman"/>
          <w:sz w:val="24"/>
          <w:szCs w:val="24"/>
        </w:rPr>
        <w:t xml:space="preserve"> </w:t>
      </w:r>
    </w:p>
    <w:p w14:paraId="001CA962" w14:textId="3032B525" w:rsidR="00301865" w:rsidRPr="005D3938" w:rsidRDefault="00B411F4" w:rsidP="00993504">
      <w:pPr>
        <w:pStyle w:val="Titre3"/>
        <w:spacing w:before="0" w:after="240"/>
        <w:rPr>
          <w:rFonts w:ascii="Times New Roman" w:hAnsi="Times New Roman" w:cs="Times New Roman"/>
          <w:b/>
          <w:bCs/>
        </w:rPr>
      </w:pPr>
      <w:bookmarkStart w:id="76" w:name="_Toc97734096"/>
      <w:r w:rsidRPr="005D3938">
        <w:rPr>
          <w:rFonts w:ascii="Times New Roman" w:hAnsi="Times New Roman" w:cs="Times New Roman"/>
          <w:b/>
          <w:bCs/>
        </w:rPr>
        <w:t>Niveau des ressources : efficience</w:t>
      </w:r>
      <w:bookmarkEnd w:id="76"/>
      <w:r w:rsidRPr="005D3938">
        <w:rPr>
          <w:rFonts w:ascii="Times New Roman" w:hAnsi="Times New Roman" w:cs="Times New Roman"/>
          <w:b/>
          <w:bCs/>
        </w:rPr>
        <w:t xml:space="preserve"> </w:t>
      </w:r>
    </w:p>
    <w:p w14:paraId="6F673A7D" w14:textId="5F3908DF" w:rsidR="005D3938" w:rsidRPr="00D82E11" w:rsidRDefault="002F3050" w:rsidP="00D300FE">
      <w:pPr>
        <w:spacing w:after="240" w:line="276" w:lineRule="auto"/>
        <w:jc w:val="both"/>
        <w:rPr>
          <w:rFonts w:ascii="Times New Roman" w:hAnsi="Times New Roman" w:cs="Times New Roman"/>
          <w:b/>
          <w:bCs/>
          <w:i/>
          <w:iCs/>
          <w:sz w:val="24"/>
          <w:szCs w:val="24"/>
        </w:rPr>
      </w:pPr>
      <w:r w:rsidRPr="005D3938">
        <w:rPr>
          <w:rFonts w:ascii="Times New Roman" w:hAnsi="Times New Roman" w:cs="Times New Roman"/>
          <w:b/>
          <w:bCs/>
          <w:i/>
          <w:iCs/>
          <w:sz w:val="24"/>
          <w:szCs w:val="24"/>
        </w:rPr>
        <w:t>Dans quelle mesure la dotation en personnel, la planification et la coordination globale du projet (y compris entre les trois agences d’exécution et avec les parties prenantes) ont-elles été efficaces ? Les fonds et les activités du projet ont-ils été versés en temps opportun ?</w:t>
      </w:r>
    </w:p>
    <w:p w14:paraId="5B062768" w14:textId="44A630C5" w:rsidR="005D3938" w:rsidRPr="005D3938" w:rsidRDefault="005D3938" w:rsidP="006675ED">
      <w:pPr>
        <w:shd w:val="clear" w:color="auto" w:fill="FFFFFF"/>
        <w:spacing w:after="240" w:line="276" w:lineRule="auto"/>
        <w:jc w:val="both"/>
        <w:rPr>
          <w:rFonts w:ascii="Times New Roman" w:hAnsi="Times New Roman" w:cs="Times New Roman"/>
          <w:sz w:val="24"/>
          <w:szCs w:val="24"/>
        </w:rPr>
      </w:pPr>
      <w:r w:rsidRPr="005D3938">
        <w:rPr>
          <w:rFonts w:ascii="Times New Roman" w:hAnsi="Times New Roman" w:cs="Times New Roman"/>
          <w:sz w:val="24"/>
          <w:szCs w:val="24"/>
        </w:rPr>
        <w:t xml:space="preserve">Le projet d’appui à la réduction de l’instrumentalisation et des violences politico-sociales des jeunes taxi-motards en période électorale a été bien conduit grâce à la mobilisation des ressources financières, matérielles, humaines et administratives. </w:t>
      </w:r>
    </w:p>
    <w:p w14:paraId="74D2E4B1" w14:textId="1402FD0D" w:rsidR="003E6136" w:rsidRDefault="005D3938" w:rsidP="006675ED">
      <w:pPr>
        <w:pStyle w:val="Lgende"/>
        <w:spacing w:after="240" w:line="276" w:lineRule="auto"/>
        <w:jc w:val="both"/>
        <w:rPr>
          <w:rFonts w:ascii="Times New Roman" w:hAnsi="Times New Roman" w:cs="Times New Roman"/>
          <w:b w:val="0"/>
          <w:bCs w:val="0"/>
          <w:color w:val="000000" w:themeColor="text1"/>
          <w:sz w:val="24"/>
          <w:szCs w:val="24"/>
        </w:rPr>
      </w:pPr>
      <w:r w:rsidRPr="00B6331D">
        <w:rPr>
          <w:rFonts w:ascii="Times New Roman" w:hAnsi="Times New Roman" w:cs="Times New Roman"/>
          <w:b w:val="0"/>
          <w:bCs w:val="0"/>
          <w:color w:val="000000" w:themeColor="text1"/>
          <w:sz w:val="24"/>
          <w:szCs w:val="24"/>
        </w:rPr>
        <w:t xml:space="preserve">Pour la mise en œuvre du projet, le Fonds de Consolidation de la Paix (PBF) a apporté le soutien financier </w:t>
      </w:r>
      <w:r w:rsidR="006D1785" w:rsidRPr="00B6331D">
        <w:rPr>
          <w:rFonts w:ascii="Times New Roman" w:hAnsi="Times New Roman" w:cs="Times New Roman"/>
          <w:b w:val="0"/>
          <w:bCs w:val="0"/>
          <w:color w:val="000000" w:themeColor="text1"/>
          <w:sz w:val="24"/>
          <w:szCs w:val="24"/>
        </w:rPr>
        <w:t>nécessaire</w:t>
      </w:r>
      <w:r w:rsidRPr="00B6331D">
        <w:rPr>
          <w:rFonts w:ascii="Times New Roman" w:hAnsi="Times New Roman" w:cs="Times New Roman"/>
          <w:b w:val="0"/>
          <w:bCs w:val="0"/>
          <w:color w:val="000000" w:themeColor="text1"/>
          <w:sz w:val="24"/>
          <w:szCs w:val="24"/>
        </w:rPr>
        <w:t>.</w:t>
      </w:r>
      <w:r w:rsidR="006D1785" w:rsidRPr="00B6331D">
        <w:rPr>
          <w:rFonts w:ascii="Times New Roman" w:hAnsi="Times New Roman" w:cs="Times New Roman"/>
          <w:b w:val="0"/>
          <w:bCs w:val="0"/>
          <w:color w:val="000000" w:themeColor="text1"/>
          <w:sz w:val="24"/>
          <w:szCs w:val="24"/>
        </w:rPr>
        <w:t xml:space="preserve"> A cet effet, une </w:t>
      </w:r>
      <w:bookmarkStart w:id="77" w:name="_Hlk59958425"/>
      <w:r w:rsidR="006D1785" w:rsidRPr="00B6331D">
        <w:rPr>
          <w:rFonts w:ascii="Times New Roman" w:hAnsi="Times New Roman" w:cs="Times New Roman"/>
          <w:b w:val="0"/>
          <w:bCs w:val="0"/>
          <w:color w:val="000000" w:themeColor="text1"/>
          <w:sz w:val="24"/>
          <w:szCs w:val="24"/>
        </w:rPr>
        <w:t xml:space="preserve">bonne </w:t>
      </w:r>
      <w:r w:rsidRPr="00B6331D">
        <w:rPr>
          <w:rFonts w:ascii="Times New Roman" w:hAnsi="Times New Roman" w:cs="Times New Roman"/>
          <w:b w:val="0"/>
          <w:bCs w:val="0"/>
          <w:color w:val="000000" w:themeColor="text1"/>
          <w:sz w:val="24"/>
          <w:szCs w:val="24"/>
        </w:rPr>
        <w:t xml:space="preserve">planification budgétaire </w:t>
      </w:r>
      <w:r w:rsidR="006D1785" w:rsidRPr="00B6331D">
        <w:rPr>
          <w:rFonts w:ascii="Times New Roman" w:hAnsi="Times New Roman" w:cs="Times New Roman"/>
          <w:b w:val="0"/>
          <w:bCs w:val="0"/>
          <w:color w:val="000000" w:themeColor="text1"/>
          <w:sz w:val="24"/>
          <w:szCs w:val="24"/>
        </w:rPr>
        <w:t xml:space="preserve">a été réalisée sur la base d’un plan d’actions qui repose sur </w:t>
      </w:r>
      <w:r w:rsidR="0036228D" w:rsidRPr="00B6331D">
        <w:rPr>
          <w:rFonts w:ascii="Times New Roman" w:hAnsi="Times New Roman" w:cs="Times New Roman"/>
          <w:b w:val="0"/>
          <w:bCs w:val="0"/>
          <w:color w:val="000000" w:themeColor="text1"/>
          <w:sz w:val="24"/>
          <w:szCs w:val="24"/>
        </w:rPr>
        <w:t>deux (2) résultats, cinq (5) produits et vingt-quatre (24)</w:t>
      </w:r>
      <w:r w:rsidR="006D1785" w:rsidRPr="00B6331D">
        <w:rPr>
          <w:rFonts w:ascii="Times New Roman" w:hAnsi="Times New Roman" w:cs="Times New Roman"/>
          <w:b w:val="0"/>
          <w:bCs w:val="0"/>
          <w:color w:val="000000" w:themeColor="text1"/>
          <w:sz w:val="24"/>
          <w:szCs w:val="24"/>
        </w:rPr>
        <w:t xml:space="preserve"> activités.</w:t>
      </w:r>
      <w:r w:rsidRPr="00B6331D">
        <w:rPr>
          <w:rFonts w:ascii="Times New Roman" w:hAnsi="Times New Roman" w:cs="Times New Roman"/>
          <w:b w:val="0"/>
          <w:bCs w:val="0"/>
          <w:color w:val="000000" w:themeColor="text1"/>
          <w:sz w:val="24"/>
          <w:szCs w:val="24"/>
        </w:rPr>
        <w:t xml:space="preserve"> Cette planification a permis</w:t>
      </w:r>
      <w:r w:rsidR="00807F47" w:rsidRPr="00B6331D">
        <w:rPr>
          <w:rFonts w:ascii="Times New Roman" w:hAnsi="Times New Roman" w:cs="Times New Roman"/>
          <w:b w:val="0"/>
          <w:bCs w:val="0"/>
          <w:color w:val="000000" w:themeColor="text1"/>
          <w:sz w:val="24"/>
          <w:szCs w:val="24"/>
        </w:rPr>
        <w:t xml:space="preserve"> d’absorber une bonne partie du budget avec un taux d’exécution budgétaire de 82,10%</w:t>
      </w:r>
      <w:r w:rsidR="005D133E" w:rsidRPr="00B6331D">
        <w:rPr>
          <w:rFonts w:ascii="Times New Roman" w:hAnsi="Times New Roman" w:cs="Times New Roman"/>
          <w:b w:val="0"/>
          <w:bCs w:val="0"/>
          <w:color w:val="000000" w:themeColor="text1"/>
          <w:sz w:val="24"/>
          <w:szCs w:val="24"/>
        </w:rPr>
        <w:t xml:space="preserve"> (cf. Tableau </w:t>
      </w:r>
      <w:r w:rsidR="00E229AE">
        <w:rPr>
          <w:rFonts w:ascii="Times New Roman" w:hAnsi="Times New Roman" w:cs="Times New Roman"/>
          <w:b w:val="0"/>
          <w:bCs w:val="0"/>
          <w:color w:val="000000" w:themeColor="text1"/>
          <w:sz w:val="24"/>
          <w:szCs w:val="24"/>
        </w:rPr>
        <w:t>4</w:t>
      </w:r>
      <w:r w:rsidR="005D133E" w:rsidRPr="00B6331D">
        <w:rPr>
          <w:rFonts w:ascii="Times New Roman" w:hAnsi="Times New Roman" w:cs="Times New Roman"/>
          <w:b w:val="0"/>
          <w:bCs w:val="0"/>
          <w:color w:val="000000" w:themeColor="text1"/>
          <w:sz w:val="24"/>
          <w:szCs w:val="24"/>
        </w:rPr>
        <w:t>)</w:t>
      </w:r>
      <w:r w:rsidRPr="00B6331D">
        <w:rPr>
          <w:rFonts w:ascii="Times New Roman" w:hAnsi="Times New Roman" w:cs="Times New Roman"/>
          <w:b w:val="0"/>
          <w:bCs w:val="0"/>
          <w:color w:val="000000" w:themeColor="text1"/>
          <w:sz w:val="24"/>
          <w:szCs w:val="24"/>
        </w:rPr>
        <w:t xml:space="preserve">. </w:t>
      </w:r>
      <w:bookmarkEnd w:id="77"/>
      <w:r w:rsidR="003E6136" w:rsidRPr="00B6331D">
        <w:rPr>
          <w:rFonts w:ascii="Times New Roman" w:hAnsi="Times New Roman" w:cs="Times New Roman"/>
          <w:b w:val="0"/>
          <w:bCs w:val="0"/>
          <w:color w:val="000000" w:themeColor="text1"/>
          <w:sz w:val="24"/>
          <w:szCs w:val="24"/>
        </w:rPr>
        <w:t>Les activités dont la mise en œuvre relève de l’OIM ont connu un taux d’exécution budgétaire</w:t>
      </w:r>
      <w:r w:rsidR="00D300FE" w:rsidRPr="00B6331D">
        <w:rPr>
          <w:rFonts w:ascii="Times New Roman" w:hAnsi="Times New Roman" w:cs="Times New Roman"/>
          <w:b w:val="0"/>
          <w:bCs w:val="0"/>
          <w:color w:val="000000" w:themeColor="text1"/>
          <w:sz w:val="24"/>
          <w:szCs w:val="24"/>
        </w:rPr>
        <w:t xml:space="preserve"> de</w:t>
      </w:r>
      <w:r w:rsidR="003E6136" w:rsidRPr="00B6331D">
        <w:rPr>
          <w:rFonts w:ascii="Times New Roman" w:hAnsi="Times New Roman" w:cs="Times New Roman"/>
          <w:b w:val="0"/>
          <w:bCs w:val="0"/>
          <w:color w:val="000000" w:themeColor="text1"/>
          <w:sz w:val="24"/>
          <w:szCs w:val="24"/>
        </w:rPr>
        <w:t xml:space="preserve"> 52,22% contre </w:t>
      </w:r>
      <w:r w:rsidR="00D300FE" w:rsidRPr="00B6331D">
        <w:rPr>
          <w:rFonts w:ascii="Times New Roman" w:hAnsi="Times New Roman" w:cs="Times New Roman"/>
          <w:b w:val="0"/>
          <w:bCs w:val="0"/>
          <w:color w:val="000000" w:themeColor="text1"/>
          <w:sz w:val="24"/>
          <w:szCs w:val="24"/>
        </w:rPr>
        <w:t xml:space="preserve">93,50% </w:t>
      </w:r>
      <w:r w:rsidR="003E6136" w:rsidRPr="00B6331D">
        <w:rPr>
          <w:rFonts w:ascii="Times New Roman" w:hAnsi="Times New Roman" w:cs="Times New Roman"/>
          <w:b w:val="0"/>
          <w:bCs w:val="0"/>
          <w:color w:val="000000" w:themeColor="text1"/>
          <w:sz w:val="24"/>
          <w:szCs w:val="24"/>
        </w:rPr>
        <w:t xml:space="preserve">pour les activités imputables </w:t>
      </w:r>
      <w:r w:rsidR="00D300FE" w:rsidRPr="00B6331D">
        <w:rPr>
          <w:rFonts w:ascii="Times New Roman" w:hAnsi="Times New Roman" w:cs="Times New Roman"/>
          <w:b w:val="0"/>
          <w:bCs w:val="0"/>
          <w:color w:val="000000" w:themeColor="text1"/>
          <w:sz w:val="24"/>
          <w:szCs w:val="24"/>
        </w:rPr>
        <w:t>au PNUD</w:t>
      </w:r>
      <w:r w:rsidR="003E6136" w:rsidRPr="00B6331D">
        <w:rPr>
          <w:rFonts w:ascii="Times New Roman" w:hAnsi="Times New Roman" w:cs="Times New Roman"/>
          <w:b w:val="0"/>
          <w:bCs w:val="0"/>
          <w:color w:val="000000" w:themeColor="text1"/>
          <w:sz w:val="24"/>
          <w:szCs w:val="24"/>
        </w:rPr>
        <w:t xml:space="preserve"> et </w:t>
      </w:r>
      <w:r w:rsidR="00D300FE" w:rsidRPr="00B6331D">
        <w:rPr>
          <w:rFonts w:ascii="Times New Roman" w:hAnsi="Times New Roman" w:cs="Times New Roman"/>
          <w:b w:val="0"/>
          <w:bCs w:val="0"/>
          <w:color w:val="000000" w:themeColor="text1"/>
          <w:sz w:val="24"/>
          <w:szCs w:val="24"/>
        </w:rPr>
        <w:t xml:space="preserve">95,58% </w:t>
      </w:r>
      <w:r w:rsidR="003E6136" w:rsidRPr="00B6331D">
        <w:rPr>
          <w:rFonts w:ascii="Times New Roman" w:hAnsi="Times New Roman" w:cs="Times New Roman"/>
          <w:b w:val="0"/>
          <w:bCs w:val="0"/>
          <w:color w:val="000000" w:themeColor="text1"/>
          <w:sz w:val="24"/>
          <w:szCs w:val="24"/>
        </w:rPr>
        <w:t>pour celles relevant de la responsabilité d</w:t>
      </w:r>
      <w:r w:rsidR="00D300FE" w:rsidRPr="00B6331D">
        <w:rPr>
          <w:rFonts w:ascii="Times New Roman" w:hAnsi="Times New Roman" w:cs="Times New Roman"/>
          <w:b w:val="0"/>
          <w:bCs w:val="0"/>
          <w:color w:val="000000" w:themeColor="text1"/>
          <w:sz w:val="24"/>
          <w:szCs w:val="24"/>
        </w:rPr>
        <w:t>e l’UNFPA</w:t>
      </w:r>
      <w:r w:rsidR="003E6136" w:rsidRPr="00B6331D">
        <w:rPr>
          <w:rFonts w:ascii="Times New Roman" w:hAnsi="Times New Roman" w:cs="Times New Roman"/>
          <w:b w:val="0"/>
          <w:bCs w:val="0"/>
          <w:color w:val="000000" w:themeColor="text1"/>
          <w:sz w:val="24"/>
          <w:szCs w:val="24"/>
        </w:rPr>
        <w:t>.</w:t>
      </w:r>
      <w:r w:rsidR="003E6136">
        <w:rPr>
          <w:rFonts w:ascii="Times New Roman" w:hAnsi="Times New Roman" w:cs="Times New Roman"/>
          <w:b w:val="0"/>
          <w:bCs w:val="0"/>
          <w:color w:val="000000" w:themeColor="text1"/>
          <w:sz w:val="24"/>
          <w:szCs w:val="24"/>
        </w:rPr>
        <w:t xml:space="preserve">  </w:t>
      </w:r>
      <w:r w:rsidR="007F4773">
        <w:rPr>
          <w:rFonts w:ascii="Times New Roman" w:hAnsi="Times New Roman" w:cs="Times New Roman"/>
          <w:b w:val="0"/>
          <w:bCs w:val="0"/>
          <w:color w:val="000000" w:themeColor="text1"/>
          <w:sz w:val="24"/>
          <w:szCs w:val="24"/>
        </w:rPr>
        <w:t xml:space="preserve"> </w:t>
      </w:r>
    </w:p>
    <w:p w14:paraId="16229D05" w14:textId="6529FA5E" w:rsidR="005D3938" w:rsidRDefault="005D3938" w:rsidP="00993504">
      <w:pPr>
        <w:pStyle w:val="Lgende"/>
        <w:spacing w:after="240" w:line="276" w:lineRule="auto"/>
        <w:jc w:val="both"/>
        <w:rPr>
          <w:rFonts w:ascii="Times New Roman" w:hAnsi="Times New Roman" w:cs="Times New Roman"/>
          <w:b w:val="0"/>
          <w:bCs w:val="0"/>
          <w:color w:val="000000" w:themeColor="text1"/>
          <w:sz w:val="24"/>
          <w:szCs w:val="24"/>
        </w:rPr>
      </w:pPr>
      <w:r w:rsidRPr="00F1377F">
        <w:rPr>
          <w:rFonts w:ascii="Times New Roman" w:hAnsi="Times New Roman" w:cs="Times New Roman"/>
          <w:b w:val="0"/>
          <w:bCs w:val="0"/>
          <w:color w:val="000000" w:themeColor="text1"/>
          <w:sz w:val="24"/>
          <w:szCs w:val="24"/>
        </w:rPr>
        <w:t>Les ressources financières mobilisées ont</w:t>
      </w:r>
      <w:r w:rsidR="00E058DC">
        <w:rPr>
          <w:rFonts w:ascii="Times New Roman" w:hAnsi="Times New Roman" w:cs="Times New Roman"/>
          <w:b w:val="0"/>
          <w:bCs w:val="0"/>
          <w:color w:val="000000" w:themeColor="text1"/>
          <w:sz w:val="24"/>
          <w:szCs w:val="24"/>
        </w:rPr>
        <w:t xml:space="preserve"> ainsi </w:t>
      </w:r>
      <w:r w:rsidRPr="00F1377F">
        <w:rPr>
          <w:rFonts w:ascii="Times New Roman" w:hAnsi="Times New Roman" w:cs="Times New Roman"/>
          <w:b w:val="0"/>
          <w:bCs w:val="0"/>
          <w:color w:val="000000" w:themeColor="text1"/>
          <w:sz w:val="24"/>
          <w:szCs w:val="24"/>
        </w:rPr>
        <w:t xml:space="preserve">permis de financer </w:t>
      </w:r>
      <w:r w:rsidR="00366CC4">
        <w:rPr>
          <w:rFonts w:ascii="Times New Roman" w:hAnsi="Times New Roman" w:cs="Times New Roman"/>
          <w:b w:val="0"/>
          <w:bCs w:val="0"/>
          <w:color w:val="000000" w:themeColor="text1"/>
          <w:sz w:val="24"/>
          <w:szCs w:val="24"/>
        </w:rPr>
        <w:t>le personnel et</w:t>
      </w:r>
      <w:r w:rsidR="004F254F">
        <w:rPr>
          <w:rFonts w:ascii="Times New Roman" w:hAnsi="Times New Roman" w:cs="Times New Roman"/>
          <w:b w:val="0"/>
          <w:bCs w:val="0"/>
          <w:color w:val="000000" w:themeColor="text1"/>
          <w:sz w:val="24"/>
          <w:szCs w:val="24"/>
        </w:rPr>
        <w:t xml:space="preserve"> </w:t>
      </w:r>
      <w:r w:rsidR="00366CC4">
        <w:rPr>
          <w:rFonts w:ascii="Times New Roman" w:hAnsi="Times New Roman" w:cs="Times New Roman"/>
          <w:b w:val="0"/>
          <w:bCs w:val="0"/>
          <w:color w:val="000000" w:themeColor="text1"/>
          <w:sz w:val="24"/>
          <w:szCs w:val="24"/>
        </w:rPr>
        <w:t xml:space="preserve">autres </w:t>
      </w:r>
      <w:r w:rsidR="00A72A63">
        <w:rPr>
          <w:rFonts w:ascii="Times New Roman" w:hAnsi="Times New Roman" w:cs="Times New Roman"/>
          <w:b w:val="0"/>
          <w:bCs w:val="0"/>
          <w:color w:val="000000" w:themeColor="text1"/>
          <w:sz w:val="24"/>
          <w:szCs w:val="24"/>
        </w:rPr>
        <w:t xml:space="preserve">employés ; les fournitures, produits de base et matériels ; l’équipement, véhicules et mobilisation ; les services contractuels ; les frais de déplacement ; les transferts et subventions aux homologues ; les frais généraux de fonctionnement et les </w:t>
      </w:r>
      <w:r w:rsidR="00A41411">
        <w:rPr>
          <w:rFonts w:ascii="Times New Roman" w:hAnsi="Times New Roman" w:cs="Times New Roman"/>
          <w:b w:val="0"/>
          <w:bCs w:val="0"/>
          <w:color w:val="000000" w:themeColor="text1"/>
          <w:sz w:val="24"/>
          <w:szCs w:val="24"/>
        </w:rPr>
        <w:t>coûts</w:t>
      </w:r>
      <w:r w:rsidR="00A72A63">
        <w:rPr>
          <w:rFonts w:ascii="Times New Roman" w:hAnsi="Times New Roman" w:cs="Times New Roman"/>
          <w:b w:val="0"/>
          <w:bCs w:val="0"/>
          <w:color w:val="000000" w:themeColor="text1"/>
          <w:sz w:val="24"/>
          <w:szCs w:val="24"/>
        </w:rPr>
        <w:t xml:space="preserve"> indirects. </w:t>
      </w:r>
    </w:p>
    <w:p w14:paraId="5F91345E" w14:textId="246ECC8C" w:rsidR="005D133E" w:rsidRPr="005D133E" w:rsidRDefault="005D133E" w:rsidP="00180F4F">
      <w:pPr>
        <w:pStyle w:val="Lgende"/>
        <w:spacing w:after="0"/>
        <w:rPr>
          <w:rFonts w:ascii="Times New Roman" w:hAnsi="Times New Roman" w:cs="Times New Roman"/>
          <w:b w:val="0"/>
          <w:bCs w:val="0"/>
          <w:i/>
          <w:iCs/>
          <w:sz w:val="24"/>
          <w:szCs w:val="24"/>
        </w:rPr>
      </w:pPr>
      <w:bookmarkStart w:id="78" w:name="_Toc97734067"/>
      <w:r w:rsidRPr="005D133E">
        <w:rPr>
          <w:rFonts w:ascii="Times New Roman" w:hAnsi="Times New Roman" w:cs="Times New Roman"/>
          <w:b w:val="0"/>
          <w:bCs w:val="0"/>
          <w:i/>
          <w:iCs/>
          <w:sz w:val="24"/>
          <w:szCs w:val="24"/>
        </w:rPr>
        <w:t xml:space="preserve">Tableau </w:t>
      </w:r>
      <w:r w:rsidRPr="005D133E">
        <w:rPr>
          <w:rFonts w:ascii="Times New Roman" w:hAnsi="Times New Roman" w:cs="Times New Roman"/>
          <w:b w:val="0"/>
          <w:bCs w:val="0"/>
          <w:i/>
          <w:iCs/>
          <w:sz w:val="24"/>
          <w:szCs w:val="24"/>
        </w:rPr>
        <w:fldChar w:fldCharType="begin"/>
      </w:r>
      <w:r w:rsidRPr="005D133E">
        <w:rPr>
          <w:rFonts w:ascii="Times New Roman" w:hAnsi="Times New Roman" w:cs="Times New Roman"/>
          <w:b w:val="0"/>
          <w:bCs w:val="0"/>
          <w:i/>
          <w:iCs/>
          <w:sz w:val="24"/>
          <w:szCs w:val="24"/>
        </w:rPr>
        <w:instrText xml:space="preserve"> SEQ Tableau \* ARABIC </w:instrText>
      </w:r>
      <w:r w:rsidRPr="005D133E">
        <w:rPr>
          <w:rFonts w:ascii="Times New Roman" w:hAnsi="Times New Roman" w:cs="Times New Roman"/>
          <w:b w:val="0"/>
          <w:bCs w:val="0"/>
          <w:i/>
          <w:iCs/>
          <w:sz w:val="24"/>
          <w:szCs w:val="24"/>
        </w:rPr>
        <w:fldChar w:fldCharType="separate"/>
      </w:r>
      <w:r w:rsidR="00E229AE">
        <w:rPr>
          <w:rFonts w:ascii="Times New Roman" w:hAnsi="Times New Roman" w:cs="Times New Roman"/>
          <w:b w:val="0"/>
          <w:bCs w:val="0"/>
          <w:i/>
          <w:iCs/>
          <w:noProof/>
          <w:sz w:val="24"/>
          <w:szCs w:val="24"/>
        </w:rPr>
        <w:t>4</w:t>
      </w:r>
      <w:r w:rsidRPr="005D133E">
        <w:rPr>
          <w:rFonts w:ascii="Times New Roman" w:hAnsi="Times New Roman" w:cs="Times New Roman"/>
          <w:b w:val="0"/>
          <w:bCs w:val="0"/>
          <w:i/>
          <w:iCs/>
          <w:sz w:val="24"/>
          <w:szCs w:val="24"/>
        </w:rPr>
        <w:fldChar w:fldCharType="end"/>
      </w:r>
      <w:r w:rsidRPr="005D133E">
        <w:rPr>
          <w:rFonts w:ascii="Times New Roman" w:hAnsi="Times New Roman" w:cs="Times New Roman"/>
          <w:b w:val="0"/>
          <w:bCs w:val="0"/>
          <w:i/>
          <w:iCs/>
          <w:sz w:val="24"/>
          <w:szCs w:val="24"/>
        </w:rPr>
        <w:t xml:space="preserve">. Répartition du budget du projet en </w:t>
      </w:r>
      <w:r w:rsidR="005D3119">
        <w:rPr>
          <w:rFonts w:ascii="Times New Roman" w:hAnsi="Times New Roman" w:cs="Times New Roman"/>
          <w:b w:val="0"/>
          <w:bCs w:val="0"/>
          <w:i/>
          <w:iCs/>
          <w:sz w:val="24"/>
          <w:szCs w:val="24"/>
        </w:rPr>
        <w:t>dollars américains</w:t>
      </w:r>
      <w:r w:rsidR="00993504">
        <w:rPr>
          <w:rFonts w:ascii="Times New Roman" w:hAnsi="Times New Roman" w:cs="Times New Roman"/>
          <w:b w:val="0"/>
          <w:bCs w:val="0"/>
          <w:i/>
          <w:iCs/>
          <w:sz w:val="24"/>
          <w:szCs w:val="24"/>
        </w:rPr>
        <w:t>.</w:t>
      </w:r>
      <w:bookmarkEnd w:id="78"/>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918"/>
        <w:gridCol w:w="1750"/>
        <w:gridCol w:w="4414"/>
      </w:tblGrid>
      <w:tr w:rsidR="005D133E" w:rsidRPr="005D133E" w14:paraId="3A2D8576" w14:textId="77777777" w:rsidTr="005D133E">
        <w:tc>
          <w:tcPr>
            <w:tcW w:w="798" w:type="pct"/>
            <w:tcBorders>
              <w:top w:val="single" w:sz="4" w:space="0" w:color="auto"/>
              <w:bottom w:val="single" w:sz="4" w:space="0" w:color="auto"/>
            </w:tcBorders>
            <w:shd w:val="clear" w:color="auto" w:fill="D9D9D9" w:themeFill="background1" w:themeFillShade="D9"/>
          </w:tcPr>
          <w:p w14:paraId="41B54539" w14:textId="63222569" w:rsidR="005D133E" w:rsidRPr="005D133E" w:rsidRDefault="005D133E" w:rsidP="005D133E">
            <w:pPr>
              <w:rPr>
                <w:rFonts w:ascii="Times New Roman" w:hAnsi="Times New Roman" w:cs="Times New Roman"/>
                <w:b/>
                <w:bCs/>
                <w:sz w:val="24"/>
                <w:szCs w:val="24"/>
              </w:rPr>
            </w:pPr>
            <w:r w:rsidRPr="005D133E">
              <w:rPr>
                <w:rFonts w:ascii="Times New Roman" w:hAnsi="Times New Roman" w:cs="Times New Roman"/>
                <w:b/>
                <w:bCs/>
                <w:sz w:val="24"/>
                <w:szCs w:val="24"/>
              </w:rPr>
              <w:t>Agences</w:t>
            </w:r>
          </w:p>
        </w:tc>
        <w:tc>
          <w:tcPr>
            <w:tcW w:w="997" w:type="pct"/>
            <w:tcBorders>
              <w:top w:val="single" w:sz="4" w:space="0" w:color="auto"/>
              <w:bottom w:val="single" w:sz="4" w:space="0" w:color="auto"/>
            </w:tcBorders>
            <w:shd w:val="clear" w:color="auto" w:fill="D9D9D9" w:themeFill="background1" w:themeFillShade="D9"/>
          </w:tcPr>
          <w:p w14:paraId="622D6E80" w14:textId="00BB3D8B" w:rsidR="005D133E" w:rsidRPr="005D133E" w:rsidRDefault="005D133E" w:rsidP="005D133E">
            <w:pPr>
              <w:jc w:val="right"/>
              <w:rPr>
                <w:rFonts w:ascii="Times New Roman" w:hAnsi="Times New Roman" w:cs="Times New Roman"/>
                <w:b/>
                <w:bCs/>
                <w:sz w:val="24"/>
                <w:szCs w:val="24"/>
              </w:rPr>
            </w:pPr>
            <w:r w:rsidRPr="005D133E">
              <w:rPr>
                <w:rFonts w:ascii="Times New Roman" w:hAnsi="Times New Roman" w:cs="Times New Roman"/>
                <w:b/>
                <w:bCs/>
                <w:sz w:val="24"/>
                <w:szCs w:val="24"/>
              </w:rPr>
              <w:t>Allocations</w:t>
            </w:r>
          </w:p>
        </w:tc>
        <w:tc>
          <w:tcPr>
            <w:tcW w:w="910" w:type="pct"/>
            <w:tcBorders>
              <w:top w:val="single" w:sz="4" w:space="0" w:color="auto"/>
              <w:bottom w:val="single" w:sz="4" w:space="0" w:color="auto"/>
            </w:tcBorders>
            <w:shd w:val="clear" w:color="auto" w:fill="D9D9D9" w:themeFill="background1" w:themeFillShade="D9"/>
          </w:tcPr>
          <w:p w14:paraId="03F519B1" w14:textId="2F80F171" w:rsidR="005D133E" w:rsidRPr="005D133E" w:rsidRDefault="005D133E" w:rsidP="005D133E">
            <w:pPr>
              <w:jc w:val="right"/>
              <w:rPr>
                <w:rFonts w:ascii="Times New Roman" w:hAnsi="Times New Roman" w:cs="Times New Roman"/>
                <w:b/>
                <w:bCs/>
                <w:sz w:val="24"/>
                <w:szCs w:val="24"/>
              </w:rPr>
            </w:pPr>
            <w:r w:rsidRPr="005D133E">
              <w:rPr>
                <w:rFonts w:ascii="Times New Roman" w:hAnsi="Times New Roman" w:cs="Times New Roman"/>
                <w:b/>
                <w:bCs/>
                <w:sz w:val="24"/>
                <w:szCs w:val="24"/>
              </w:rPr>
              <w:t xml:space="preserve">Dépenses </w:t>
            </w:r>
          </w:p>
        </w:tc>
        <w:tc>
          <w:tcPr>
            <w:tcW w:w="2295" w:type="pct"/>
            <w:tcBorders>
              <w:top w:val="single" w:sz="4" w:space="0" w:color="auto"/>
              <w:bottom w:val="single" w:sz="4" w:space="0" w:color="auto"/>
            </w:tcBorders>
            <w:shd w:val="clear" w:color="auto" w:fill="D9D9D9" w:themeFill="background1" w:themeFillShade="D9"/>
          </w:tcPr>
          <w:p w14:paraId="6CE75212" w14:textId="3BFD987A" w:rsidR="005D133E" w:rsidRPr="005D133E" w:rsidRDefault="005D133E" w:rsidP="005D133E">
            <w:pPr>
              <w:jc w:val="right"/>
              <w:rPr>
                <w:rFonts w:ascii="Times New Roman" w:hAnsi="Times New Roman" w:cs="Times New Roman"/>
                <w:b/>
                <w:bCs/>
                <w:sz w:val="24"/>
                <w:szCs w:val="24"/>
              </w:rPr>
            </w:pPr>
            <w:r w:rsidRPr="005D133E">
              <w:rPr>
                <w:rFonts w:ascii="Times New Roman" w:hAnsi="Times New Roman" w:cs="Times New Roman"/>
                <w:b/>
                <w:bCs/>
                <w:sz w:val="24"/>
                <w:szCs w:val="24"/>
              </w:rPr>
              <w:t>Taux d’exécution budgétaire</w:t>
            </w:r>
          </w:p>
        </w:tc>
      </w:tr>
      <w:tr w:rsidR="005D133E" w:rsidRPr="005D133E" w14:paraId="234AF8BF" w14:textId="77777777" w:rsidTr="005D133E">
        <w:tc>
          <w:tcPr>
            <w:tcW w:w="798" w:type="pct"/>
            <w:tcBorders>
              <w:top w:val="single" w:sz="4" w:space="0" w:color="auto"/>
            </w:tcBorders>
          </w:tcPr>
          <w:p w14:paraId="7F65C626" w14:textId="483467AA" w:rsidR="005D133E" w:rsidRPr="005D133E" w:rsidRDefault="005D133E" w:rsidP="005D133E">
            <w:pPr>
              <w:rPr>
                <w:rFonts w:ascii="Times New Roman" w:hAnsi="Times New Roman" w:cs="Times New Roman"/>
                <w:sz w:val="24"/>
                <w:szCs w:val="24"/>
              </w:rPr>
            </w:pPr>
            <w:r w:rsidRPr="005D133E">
              <w:rPr>
                <w:rFonts w:ascii="Times New Roman" w:hAnsi="Times New Roman" w:cs="Times New Roman"/>
                <w:sz w:val="24"/>
                <w:szCs w:val="24"/>
              </w:rPr>
              <w:t>UNFPA</w:t>
            </w:r>
          </w:p>
        </w:tc>
        <w:tc>
          <w:tcPr>
            <w:tcW w:w="997" w:type="pct"/>
            <w:tcBorders>
              <w:top w:val="single" w:sz="4" w:space="0" w:color="auto"/>
            </w:tcBorders>
          </w:tcPr>
          <w:p w14:paraId="7E6F93A4" w14:textId="4FA9C4B6"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540 885</w:t>
            </w:r>
          </w:p>
        </w:tc>
        <w:tc>
          <w:tcPr>
            <w:tcW w:w="910" w:type="pct"/>
            <w:tcBorders>
              <w:top w:val="single" w:sz="4" w:space="0" w:color="auto"/>
            </w:tcBorders>
          </w:tcPr>
          <w:p w14:paraId="197FF3E4" w14:textId="2B086CC3"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516 974</w:t>
            </w:r>
          </w:p>
        </w:tc>
        <w:tc>
          <w:tcPr>
            <w:tcW w:w="2295" w:type="pct"/>
            <w:tcBorders>
              <w:top w:val="single" w:sz="4" w:space="0" w:color="auto"/>
            </w:tcBorders>
          </w:tcPr>
          <w:p w14:paraId="5CBC284D" w14:textId="71E296D2"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95,58%</w:t>
            </w:r>
          </w:p>
        </w:tc>
      </w:tr>
      <w:tr w:rsidR="005D133E" w:rsidRPr="005D133E" w14:paraId="3879F265" w14:textId="77777777" w:rsidTr="005D133E">
        <w:tc>
          <w:tcPr>
            <w:tcW w:w="798" w:type="pct"/>
          </w:tcPr>
          <w:p w14:paraId="0E356E3D" w14:textId="7D191EA2" w:rsidR="005D133E" w:rsidRPr="005D133E" w:rsidRDefault="005D133E" w:rsidP="005D133E">
            <w:pPr>
              <w:rPr>
                <w:rFonts w:ascii="Times New Roman" w:hAnsi="Times New Roman" w:cs="Times New Roman"/>
                <w:sz w:val="24"/>
                <w:szCs w:val="24"/>
              </w:rPr>
            </w:pPr>
            <w:r w:rsidRPr="005D133E">
              <w:rPr>
                <w:rFonts w:ascii="Times New Roman" w:hAnsi="Times New Roman" w:cs="Times New Roman"/>
                <w:sz w:val="24"/>
                <w:szCs w:val="24"/>
              </w:rPr>
              <w:t>OIM</w:t>
            </w:r>
          </w:p>
        </w:tc>
        <w:tc>
          <w:tcPr>
            <w:tcW w:w="997" w:type="pct"/>
          </w:tcPr>
          <w:p w14:paraId="32D2CC23" w14:textId="3E971AC6"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372 360</w:t>
            </w:r>
          </w:p>
        </w:tc>
        <w:tc>
          <w:tcPr>
            <w:tcW w:w="910" w:type="pct"/>
          </w:tcPr>
          <w:p w14:paraId="5BEE3A79" w14:textId="7E95C72C"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194 458</w:t>
            </w:r>
          </w:p>
        </w:tc>
        <w:tc>
          <w:tcPr>
            <w:tcW w:w="2295" w:type="pct"/>
          </w:tcPr>
          <w:p w14:paraId="5D46130A" w14:textId="2E7D0136"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52,22%</w:t>
            </w:r>
          </w:p>
        </w:tc>
      </w:tr>
      <w:tr w:rsidR="005D133E" w:rsidRPr="005D133E" w14:paraId="5C106791" w14:textId="77777777" w:rsidTr="005D133E">
        <w:tc>
          <w:tcPr>
            <w:tcW w:w="798" w:type="pct"/>
            <w:tcBorders>
              <w:bottom w:val="single" w:sz="4" w:space="0" w:color="auto"/>
            </w:tcBorders>
          </w:tcPr>
          <w:p w14:paraId="3954CEC7" w14:textId="73DE1905" w:rsidR="005D133E" w:rsidRPr="005D133E" w:rsidRDefault="005D133E" w:rsidP="005D133E">
            <w:pPr>
              <w:rPr>
                <w:rFonts w:ascii="Times New Roman" w:hAnsi="Times New Roman" w:cs="Times New Roman"/>
                <w:sz w:val="24"/>
                <w:szCs w:val="24"/>
              </w:rPr>
            </w:pPr>
            <w:r w:rsidRPr="005D133E">
              <w:rPr>
                <w:rFonts w:ascii="Times New Roman" w:hAnsi="Times New Roman" w:cs="Times New Roman"/>
                <w:sz w:val="24"/>
                <w:szCs w:val="24"/>
              </w:rPr>
              <w:t>PNUD</w:t>
            </w:r>
          </w:p>
        </w:tc>
        <w:tc>
          <w:tcPr>
            <w:tcW w:w="997" w:type="pct"/>
            <w:tcBorders>
              <w:bottom w:val="single" w:sz="4" w:space="0" w:color="auto"/>
            </w:tcBorders>
          </w:tcPr>
          <w:p w14:paraId="058D8A14" w14:textId="0AA8EE51"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337 050</w:t>
            </w:r>
          </w:p>
        </w:tc>
        <w:tc>
          <w:tcPr>
            <w:tcW w:w="910" w:type="pct"/>
            <w:tcBorders>
              <w:bottom w:val="single" w:sz="4" w:space="0" w:color="auto"/>
            </w:tcBorders>
          </w:tcPr>
          <w:p w14:paraId="21F6D651" w14:textId="28FDD60D"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315 129</w:t>
            </w:r>
          </w:p>
        </w:tc>
        <w:tc>
          <w:tcPr>
            <w:tcW w:w="2295" w:type="pct"/>
            <w:tcBorders>
              <w:bottom w:val="single" w:sz="4" w:space="0" w:color="auto"/>
            </w:tcBorders>
          </w:tcPr>
          <w:p w14:paraId="1588ABFB" w14:textId="6F5623EE" w:rsidR="005D133E" w:rsidRPr="005D133E" w:rsidRDefault="005D133E" w:rsidP="005D133E">
            <w:pPr>
              <w:jc w:val="right"/>
              <w:rPr>
                <w:rFonts w:ascii="Times New Roman" w:hAnsi="Times New Roman" w:cs="Times New Roman"/>
                <w:sz w:val="24"/>
                <w:szCs w:val="24"/>
              </w:rPr>
            </w:pPr>
            <w:r w:rsidRPr="005D133E">
              <w:rPr>
                <w:rFonts w:ascii="Times New Roman" w:hAnsi="Times New Roman" w:cs="Times New Roman"/>
                <w:sz w:val="24"/>
                <w:szCs w:val="24"/>
              </w:rPr>
              <w:t>93,50%</w:t>
            </w:r>
          </w:p>
        </w:tc>
      </w:tr>
      <w:tr w:rsidR="005D133E" w:rsidRPr="005D133E" w14:paraId="46F31BA3" w14:textId="77777777" w:rsidTr="005D133E">
        <w:tc>
          <w:tcPr>
            <w:tcW w:w="798" w:type="pct"/>
            <w:tcBorders>
              <w:top w:val="single" w:sz="4" w:space="0" w:color="auto"/>
              <w:bottom w:val="single" w:sz="4" w:space="0" w:color="auto"/>
            </w:tcBorders>
          </w:tcPr>
          <w:p w14:paraId="7C621A90" w14:textId="547CDC12" w:rsidR="005D133E" w:rsidRPr="005D133E" w:rsidRDefault="005D133E" w:rsidP="005D133E">
            <w:pPr>
              <w:rPr>
                <w:rFonts w:ascii="Times New Roman" w:hAnsi="Times New Roman" w:cs="Times New Roman"/>
                <w:b/>
                <w:bCs/>
                <w:sz w:val="24"/>
                <w:szCs w:val="24"/>
              </w:rPr>
            </w:pPr>
            <w:r w:rsidRPr="005D133E">
              <w:rPr>
                <w:rFonts w:ascii="Times New Roman" w:hAnsi="Times New Roman" w:cs="Times New Roman"/>
                <w:b/>
                <w:bCs/>
                <w:sz w:val="24"/>
                <w:szCs w:val="24"/>
              </w:rPr>
              <w:t>Total</w:t>
            </w:r>
          </w:p>
        </w:tc>
        <w:tc>
          <w:tcPr>
            <w:tcW w:w="997" w:type="pct"/>
            <w:tcBorders>
              <w:top w:val="single" w:sz="4" w:space="0" w:color="auto"/>
              <w:bottom w:val="single" w:sz="4" w:space="0" w:color="auto"/>
            </w:tcBorders>
          </w:tcPr>
          <w:p w14:paraId="5AA1EDF0" w14:textId="471D947E" w:rsidR="005D133E" w:rsidRPr="005D133E" w:rsidRDefault="005D133E" w:rsidP="005D133E">
            <w:pPr>
              <w:jc w:val="right"/>
              <w:rPr>
                <w:rFonts w:ascii="Times New Roman" w:hAnsi="Times New Roman" w:cs="Times New Roman"/>
                <w:b/>
                <w:bCs/>
                <w:sz w:val="24"/>
                <w:szCs w:val="24"/>
              </w:rPr>
            </w:pPr>
            <w:r w:rsidRPr="005D133E">
              <w:rPr>
                <w:rFonts w:ascii="Times New Roman" w:hAnsi="Times New Roman" w:cs="Times New Roman"/>
                <w:b/>
                <w:bCs/>
                <w:sz w:val="24"/>
                <w:szCs w:val="24"/>
              </w:rPr>
              <w:t>1 250 295</w:t>
            </w:r>
          </w:p>
        </w:tc>
        <w:tc>
          <w:tcPr>
            <w:tcW w:w="910" w:type="pct"/>
            <w:tcBorders>
              <w:top w:val="single" w:sz="4" w:space="0" w:color="auto"/>
              <w:bottom w:val="single" w:sz="4" w:space="0" w:color="auto"/>
            </w:tcBorders>
          </w:tcPr>
          <w:p w14:paraId="1131F21F" w14:textId="53FBAEEA" w:rsidR="005D133E" w:rsidRPr="005D133E" w:rsidRDefault="005D133E" w:rsidP="005D133E">
            <w:pPr>
              <w:jc w:val="right"/>
              <w:rPr>
                <w:rFonts w:ascii="Times New Roman" w:hAnsi="Times New Roman" w:cs="Times New Roman"/>
                <w:b/>
                <w:bCs/>
                <w:sz w:val="24"/>
                <w:szCs w:val="24"/>
              </w:rPr>
            </w:pPr>
            <w:r w:rsidRPr="005D133E">
              <w:rPr>
                <w:rFonts w:ascii="Times New Roman" w:hAnsi="Times New Roman" w:cs="Times New Roman"/>
                <w:b/>
                <w:bCs/>
                <w:sz w:val="24"/>
                <w:szCs w:val="24"/>
              </w:rPr>
              <w:t>1 026 561</w:t>
            </w:r>
          </w:p>
        </w:tc>
        <w:tc>
          <w:tcPr>
            <w:tcW w:w="2295" w:type="pct"/>
            <w:tcBorders>
              <w:top w:val="single" w:sz="4" w:space="0" w:color="auto"/>
              <w:bottom w:val="single" w:sz="4" w:space="0" w:color="auto"/>
            </w:tcBorders>
          </w:tcPr>
          <w:p w14:paraId="4422523F" w14:textId="21C25DA2" w:rsidR="005D133E" w:rsidRPr="005D133E" w:rsidRDefault="005D133E" w:rsidP="005D133E">
            <w:pPr>
              <w:jc w:val="right"/>
              <w:rPr>
                <w:rFonts w:ascii="Times New Roman" w:hAnsi="Times New Roman" w:cs="Times New Roman"/>
                <w:b/>
                <w:bCs/>
                <w:sz w:val="24"/>
                <w:szCs w:val="24"/>
              </w:rPr>
            </w:pPr>
            <w:r w:rsidRPr="005D133E">
              <w:rPr>
                <w:rFonts w:ascii="Times New Roman" w:hAnsi="Times New Roman" w:cs="Times New Roman"/>
                <w:b/>
                <w:bCs/>
                <w:sz w:val="24"/>
                <w:szCs w:val="24"/>
              </w:rPr>
              <w:t>82,10%</w:t>
            </w:r>
          </w:p>
        </w:tc>
      </w:tr>
    </w:tbl>
    <w:p w14:paraId="48EE934B" w14:textId="260A4A39" w:rsidR="005D3938" w:rsidRDefault="005D3938" w:rsidP="006B74C7">
      <w:pPr>
        <w:shd w:val="clear" w:color="auto" w:fill="FFFFFF"/>
        <w:spacing w:before="240" w:after="240" w:line="276" w:lineRule="auto"/>
        <w:jc w:val="both"/>
        <w:rPr>
          <w:rFonts w:ascii="Times New Roman" w:hAnsi="Times New Roman" w:cs="Times New Roman"/>
          <w:sz w:val="24"/>
          <w:szCs w:val="24"/>
        </w:rPr>
      </w:pPr>
      <w:bookmarkStart w:id="79" w:name="_Hlk59958757"/>
      <w:r w:rsidRPr="00A72A63">
        <w:rPr>
          <w:rFonts w:ascii="Times New Roman" w:hAnsi="Times New Roman" w:cs="Times New Roman"/>
          <w:sz w:val="24"/>
          <w:szCs w:val="24"/>
        </w:rPr>
        <w:t>Quant aux ressources humaines (coordonnateur projet, responsable suivi-évaluation, chef de projet…), en plus du personnel d’appui des trois (3) agences du Système des Nations Unies</w:t>
      </w:r>
      <w:r w:rsidR="00A72A63" w:rsidRPr="00A72A63">
        <w:rPr>
          <w:rFonts w:ascii="Times New Roman" w:hAnsi="Times New Roman" w:cs="Times New Roman"/>
          <w:sz w:val="24"/>
          <w:szCs w:val="24"/>
        </w:rPr>
        <w:t xml:space="preserve"> (UNFPA, OIM et PNUD)</w:t>
      </w:r>
      <w:r w:rsidRPr="00A72A63">
        <w:rPr>
          <w:rFonts w:ascii="Times New Roman" w:hAnsi="Times New Roman" w:cs="Times New Roman"/>
          <w:sz w:val="24"/>
          <w:szCs w:val="24"/>
        </w:rPr>
        <w:t xml:space="preserve">, </w:t>
      </w:r>
      <w:r w:rsidR="0072266B">
        <w:rPr>
          <w:rFonts w:ascii="Times New Roman" w:hAnsi="Times New Roman" w:cs="Times New Roman"/>
          <w:sz w:val="24"/>
          <w:szCs w:val="24"/>
        </w:rPr>
        <w:t>d</w:t>
      </w:r>
      <w:r w:rsidR="00E12883">
        <w:rPr>
          <w:rFonts w:ascii="Times New Roman" w:hAnsi="Times New Roman" w:cs="Times New Roman"/>
          <w:sz w:val="24"/>
          <w:szCs w:val="24"/>
        </w:rPr>
        <w:t xml:space="preserve">es </w:t>
      </w:r>
      <w:r w:rsidRPr="00A72A63">
        <w:rPr>
          <w:rFonts w:ascii="Times New Roman" w:hAnsi="Times New Roman" w:cs="Times New Roman"/>
          <w:sz w:val="24"/>
          <w:szCs w:val="24"/>
        </w:rPr>
        <w:t>gestionnaires du projet, qui dispose</w:t>
      </w:r>
      <w:r w:rsidR="00E12883">
        <w:rPr>
          <w:rFonts w:ascii="Times New Roman" w:hAnsi="Times New Roman" w:cs="Times New Roman"/>
          <w:sz w:val="24"/>
          <w:szCs w:val="24"/>
        </w:rPr>
        <w:t>nt</w:t>
      </w:r>
      <w:r w:rsidRPr="00A72A63">
        <w:rPr>
          <w:rFonts w:ascii="Times New Roman" w:hAnsi="Times New Roman" w:cs="Times New Roman"/>
          <w:sz w:val="24"/>
          <w:szCs w:val="24"/>
        </w:rPr>
        <w:t xml:space="preserve"> d’expériences avérées en termes</w:t>
      </w:r>
      <w:r w:rsidR="008467BF">
        <w:rPr>
          <w:rFonts w:ascii="Times New Roman" w:hAnsi="Times New Roman" w:cs="Times New Roman"/>
          <w:sz w:val="24"/>
          <w:szCs w:val="24"/>
        </w:rPr>
        <w:t xml:space="preserve"> </w:t>
      </w:r>
      <w:r w:rsidRPr="00A72A63">
        <w:rPr>
          <w:rFonts w:ascii="Times New Roman" w:hAnsi="Times New Roman" w:cs="Times New Roman"/>
          <w:sz w:val="24"/>
          <w:szCs w:val="24"/>
        </w:rPr>
        <w:t xml:space="preserve">d’organisation et de mise en œuvre des activités, le projet a travaillé en bonne intelligence avec cinq </w:t>
      </w:r>
      <w:r w:rsidRPr="00A72A63">
        <w:rPr>
          <w:rFonts w:ascii="Times New Roman" w:hAnsi="Times New Roman" w:cs="Times New Roman"/>
          <w:sz w:val="24"/>
          <w:szCs w:val="24"/>
        </w:rPr>
        <w:lastRenderedPageBreak/>
        <w:t xml:space="preserve">(5) organisations </w:t>
      </w:r>
      <w:r w:rsidR="00A72A63" w:rsidRPr="00A72A63">
        <w:rPr>
          <w:rFonts w:ascii="Times New Roman" w:hAnsi="Times New Roman" w:cs="Times New Roman"/>
          <w:sz w:val="24"/>
          <w:szCs w:val="24"/>
        </w:rPr>
        <w:t>syndicales des taxi-motards des communes cibles du projet</w:t>
      </w:r>
      <w:r w:rsidRPr="00A72A63">
        <w:rPr>
          <w:rFonts w:ascii="Times New Roman" w:hAnsi="Times New Roman" w:cs="Times New Roman"/>
          <w:sz w:val="24"/>
          <w:szCs w:val="24"/>
        </w:rPr>
        <w:t>. Ces</w:t>
      </w:r>
      <w:r w:rsidR="00A72A63" w:rsidRPr="00A72A63">
        <w:rPr>
          <w:rFonts w:ascii="Times New Roman" w:hAnsi="Times New Roman" w:cs="Times New Roman"/>
          <w:sz w:val="24"/>
          <w:szCs w:val="24"/>
        </w:rPr>
        <w:t xml:space="preserve"> syndicats des taxi-motards </w:t>
      </w:r>
      <w:r w:rsidRPr="00A72A63">
        <w:rPr>
          <w:rFonts w:ascii="Times New Roman" w:hAnsi="Times New Roman" w:cs="Times New Roman"/>
          <w:sz w:val="24"/>
          <w:szCs w:val="24"/>
        </w:rPr>
        <w:t>ont contribué à l’exécution de plusieurs activités</w:t>
      </w:r>
      <w:r w:rsidR="00A72A63" w:rsidRPr="00A72A63">
        <w:rPr>
          <w:rFonts w:ascii="Times New Roman" w:hAnsi="Times New Roman" w:cs="Times New Roman"/>
          <w:sz w:val="24"/>
          <w:szCs w:val="24"/>
        </w:rPr>
        <w:t xml:space="preserve"> du projet</w:t>
      </w:r>
      <w:r w:rsidRPr="00A72A63">
        <w:rPr>
          <w:rFonts w:ascii="Times New Roman" w:hAnsi="Times New Roman" w:cs="Times New Roman"/>
          <w:sz w:val="24"/>
          <w:szCs w:val="24"/>
        </w:rPr>
        <w:t>.</w:t>
      </w:r>
      <w:r w:rsidR="00A72A63" w:rsidRPr="00A72A63">
        <w:rPr>
          <w:rFonts w:ascii="Times New Roman" w:hAnsi="Times New Roman" w:cs="Times New Roman"/>
          <w:sz w:val="24"/>
          <w:szCs w:val="24"/>
        </w:rPr>
        <w:t xml:space="preserve"> Ils ont en fin facilité la mobilisation des taxi-motards dans le cadre de la sensibilisation et de la formation de ces derniers. </w:t>
      </w:r>
      <w:r w:rsidR="005C247D">
        <w:rPr>
          <w:rFonts w:ascii="Times New Roman" w:hAnsi="Times New Roman" w:cs="Times New Roman"/>
          <w:sz w:val="24"/>
          <w:szCs w:val="24"/>
        </w:rPr>
        <w:t xml:space="preserve">En plus de ces organisations, la mise en œuvre du projet a été </w:t>
      </w:r>
      <w:r w:rsidR="0072266B">
        <w:rPr>
          <w:rFonts w:ascii="Times New Roman" w:hAnsi="Times New Roman" w:cs="Times New Roman"/>
          <w:sz w:val="24"/>
          <w:szCs w:val="24"/>
        </w:rPr>
        <w:t>facilité</w:t>
      </w:r>
      <w:r w:rsidR="009A0941">
        <w:rPr>
          <w:rFonts w:ascii="Times New Roman" w:hAnsi="Times New Roman" w:cs="Times New Roman"/>
          <w:sz w:val="24"/>
          <w:szCs w:val="24"/>
        </w:rPr>
        <w:t>e</w:t>
      </w:r>
      <w:r w:rsidR="005C247D">
        <w:rPr>
          <w:rFonts w:ascii="Times New Roman" w:hAnsi="Times New Roman" w:cs="Times New Roman"/>
          <w:sz w:val="24"/>
          <w:szCs w:val="24"/>
        </w:rPr>
        <w:t xml:space="preserve"> par l’implication de plusieurs autres organisations non gouvernementales à savoir : l’</w:t>
      </w:r>
      <w:r w:rsidR="00B53279">
        <w:rPr>
          <w:rFonts w:ascii="Times New Roman" w:hAnsi="Times New Roman" w:cs="Times New Roman"/>
          <w:sz w:val="24"/>
          <w:szCs w:val="24"/>
        </w:rPr>
        <w:t>O</w:t>
      </w:r>
      <w:r w:rsidR="005C247D">
        <w:rPr>
          <w:rFonts w:ascii="Times New Roman" w:hAnsi="Times New Roman" w:cs="Times New Roman"/>
          <w:sz w:val="24"/>
          <w:szCs w:val="24"/>
        </w:rPr>
        <w:t xml:space="preserve">bservatoire </w:t>
      </w:r>
      <w:r w:rsidR="00B53279">
        <w:rPr>
          <w:rFonts w:ascii="Times New Roman" w:hAnsi="Times New Roman" w:cs="Times New Roman"/>
          <w:sz w:val="24"/>
          <w:szCs w:val="24"/>
        </w:rPr>
        <w:t>Guinéen</w:t>
      </w:r>
      <w:r w:rsidR="005C247D">
        <w:rPr>
          <w:rFonts w:ascii="Times New Roman" w:hAnsi="Times New Roman" w:cs="Times New Roman"/>
          <w:sz w:val="24"/>
          <w:szCs w:val="24"/>
        </w:rPr>
        <w:t xml:space="preserve"> de la </w:t>
      </w:r>
      <w:r w:rsidR="00B53279">
        <w:rPr>
          <w:rFonts w:ascii="Times New Roman" w:hAnsi="Times New Roman" w:cs="Times New Roman"/>
          <w:sz w:val="24"/>
          <w:szCs w:val="24"/>
        </w:rPr>
        <w:t>S</w:t>
      </w:r>
      <w:r w:rsidR="005C247D">
        <w:rPr>
          <w:rFonts w:ascii="Times New Roman" w:hAnsi="Times New Roman" w:cs="Times New Roman"/>
          <w:sz w:val="24"/>
          <w:szCs w:val="24"/>
        </w:rPr>
        <w:t xml:space="preserve">écurité </w:t>
      </w:r>
      <w:r w:rsidR="00B53279">
        <w:rPr>
          <w:rFonts w:ascii="Times New Roman" w:hAnsi="Times New Roman" w:cs="Times New Roman"/>
          <w:sz w:val="24"/>
          <w:szCs w:val="24"/>
        </w:rPr>
        <w:t>R</w:t>
      </w:r>
      <w:r w:rsidR="005C247D">
        <w:rPr>
          <w:rFonts w:ascii="Times New Roman" w:hAnsi="Times New Roman" w:cs="Times New Roman"/>
          <w:sz w:val="24"/>
          <w:szCs w:val="24"/>
        </w:rPr>
        <w:t xml:space="preserve">outière et de la </w:t>
      </w:r>
      <w:r w:rsidR="00B53279">
        <w:rPr>
          <w:rFonts w:ascii="Times New Roman" w:hAnsi="Times New Roman" w:cs="Times New Roman"/>
          <w:sz w:val="24"/>
          <w:szCs w:val="24"/>
        </w:rPr>
        <w:t>Mobilité</w:t>
      </w:r>
      <w:r w:rsidR="005C247D">
        <w:rPr>
          <w:rFonts w:ascii="Times New Roman" w:hAnsi="Times New Roman" w:cs="Times New Roman"/>
          <w:sz w:val="24"/>
          <w:szCs w:val="24"/>
        </w:rPr>
        <w:t xml:space="preserve"> </w:t>
      </w:r>
      <w:r w:rsidR="00B53279">
        <w:rPr>
          <w:rFonts w:ascii="Times New Roman" w:hAnsi="Times New Roman" w:cs="Times New Roman"/>
          <w:sz w:val="24"/>
          <w:szCs w:val="24"/>
        </w:rPr>
        <w:t>U</w:t>
      </w:r>
      <w:r w:rsidR="005C247D">
        <w:rPr>
          <w:rFonts w:ascii="Times New Roman" w:hAnsi="Times New Roman" w:cs="Times New Roman"/>
          <w:sz w:val="24"/>
          <w:szCs w:val="24"/>
        </w:rPr>
        <w:t xml:space="preserve">rbaine (OBSERMU), Aide et Action, Association Trait d’Union des Jeunes </w:t>
      </w:r>
      <w:r w:rsidR="00B53279">
        <w:rPr>
          <w:rFonts w:ascii="Times New Roman" w:hAnsi="Times New Roman" w:cs="Times New Roman"/>
          <w:sz w:val="24"/>
          <w:szCs w:val="24"/>
        </w:rPr>
        <w:t>Guinéens</w:t>
      </w:r>
      <w:r w:rsidR="005C247D">
        <w:rPr>
          <w:rFonts w:ascii="Times New Roman" w:hAnsi="Times New Roman" w:cs="Times New Roman"/>
          <w:sz w:val="24"/>
          <w:szCs w:val="24"/>
        </w:rPr>
        <w:t xml:space="preserve"> (ATUJG) et Regard Solidaire (ReSo) et des Groupements Locaux de Taxi-motards.</w:t>
      </w:r>
      <w:r w:rsidR="004D7523">
        <w:rPr>
          <w:rFonts w:ascii="Times New Roman" w:hAnsi="Times New Roman" w:cs="Times New Roman"/>
          <w:sz w:val="24"/>
          <w:szCs w:val="24"/>
        </w:rPr>
        <w:t xml:space="preserve"> </w:t>
      </w:r>
    </w:p>
    <w:p w14:paraId="33C772B5" w14:textId="0412D088" w:rsidR="00B53279" w:rsidRPr="00A72A63" w:rsidRDefault="00B53279" w:rsidP="005D3938">
      <w:pPr>
        <w:shd w:val="clear" w:color="auto" w:fill="FFFFFF"/>
        <w:spacing w:after="240" w:line="276" w:lineRule="auto"/>
        <w:jc w:val="both"/>
        <w:rPr>
          <w:rFonts w:ascii="Times New Roman" w:hAnsi="Times New Roman" w:cs="Times New Roman"/>
          <w:sz w:val="24"/>
          <w:szCs w:val="24"/>
        </w:rPr>
      </w:pPr>
      <w:r>
        <w:rPr>
          <w:rFonts w:ascii="Times New Roman" w:hAnsi="Times New Roman" w:cs="Times New Roman"/>
          <w:sz w:val="24"/>
          <w:szCs w:val="24"/>
        </w:rPr>
        <w:t>En fin</w:t>
      </w:r>
      <w:r w:rsidR="00D82E11">
        <w:rPr>
          <w:rFonts w:ascii="Times New Roman" w:hAnsi="Times New Roman" w:cs="Times New Roman"/>
          <w:sz w:val="24"/>
          <w:szCs w:val="24"/>
        </w:rPr>
        <w:t>,</w:t>
      </w:r>
      <w:r>
        <w:rPr>
          <w:rFonts w:ascii="Times New Roman" w:hAnsi="Times New Roman" w:cs="Times New Roman"/>
          <w:sz w:val="24"/>
          <w:szCs w:val="24"/>
        </w:rPr>
        <w:t xml:space="preserve"> la mise en œuvre du projet a été </w:t>
      </w:r>
      <w:r w:rsidR="000D6FE0">
        <w:rPr>
          <w:rFonts w:ascii="Times New Roman" w:hAnsi="Times New Roman" w:cs="Times New Roman"/>
          <w:sz w:val="24"/>
          <w:szCs w:val="24"/>
        </w:rPr>
        <w:t>favorisé</w:t>
      </w:r>
      <w:r>
        <w:rPr>
          <w:rFonts w:ascii="Times New Roman" w:hAnsi="Times New Roman" w:cs="Times New Roman"/>
          <w:sz w:val="24"/>
          <w:szCs w:val="24"/>
        </w:rPr>
        <w:t xml:space="preserve"> par l’implication des acteurs gouvernementaux. Il s’agit du Ministère de la Jeunesse et de l’Emploi des Jeunes, le Ministère de la Sécurité et de la Protection Civile, le Ministère de l’Action Sociale, de la Protection </w:t>
      </w:r>
      <w:r w:rsidR="000D6FE0">
        <w:rPr>
          <w:rFonts w:ascii="Times New Roman" w:hAnsi="Times New Roman" w:cs="Times New Roman"/>
          <w:sz w:val="24"/>
          <w:szCs w:val="24"/>
        </w:rPr>
        <w:t>Féminine</w:t>
      </w:r>
      <w:r>
        <w:rPr>
          <w:rFonts w:ascii="Times New Roman" w:hAnsi="Times New Roman" w:cs="Times New Roman"/>
          <w:sz w:val="24"/>
          <w:szCs w:val="24"/>
        </w:rPr>
        <w:t xml:space="preserve"> et de l’Enfance, le Ministère de la Citoyenneté et de l’</w:t>
      </w:r>
      <w:r w:rsidR="000D6FE0">
        <w:rPr>
          <w:rFonts w:ascii="Times New Roman" w:hAnsi="Times New Roman" w:cs="Times New Roman"/>
          <w:sz w:val="24"/>
          <w:szCs w:val="24"/>
        </w:rPr>
        <w:t>Unité</w:t>
      </w:r>
      <w:r>
        <w:rPr>
          <w:rFonts w:ascii="Times New Roman" w:hAnsi="Times New Roman" w:cs="Times New Roman"/>
          <w:sz w:val="24"/>
          <w:szCs w:val="24"/>
        </w:rPr>
        <w:t xml:space="preserve"> Nationale et le Ministère des Transports. </w:t>
      </w:r>
    </w:p>
    <w:bookmarkEnd w:id="79"/>
    <w:p w14:paraId="669AD0A9" w14:textId="7C768151" w:rsidR="002F3050" w:rsidRDefault="002F3050" w:rsidP="006675ED">
      <w:pPr>
        <w:spacing w:after="240" w:line="276" w:lineRule="auto"/>
        <w:jc w:val="both"/>
        <w:rPr>
          <w:rFonts w:ascii="Times New Roman" w:hAnsi="Times New Roman" w:cs="Times New Roman"/>
          <w:b/>
          <w:bCs/>
          <w:i/>
          <w:iCs/>
          <w:sz w:val="24"/>
          <w:szCs w:val="24"/>
        </w:rPr>
      </w:pPr>
      <w:r w:rsidRPr="005C247D">
        <w:rPr>
          <w:rFonts w:ascii="Times New Roman" w:hAnsi="Times New Roman" w:cs="Times New Roman"/>
          <w:b/>
          <w:bCs/>
          <w:i/>
          <w:iCs/>
          <w:sz w:val="24"/>
          <w:szCs w:val="24"/>
        </w:rPr>
        <w:t>Dans quelle mesure l’approche de mise en œuvre du projet, y compris les achats, le nombre de partenaires d’exécution et d’autres activités, a-t-elle été efficace et fructueuse ?</w:t>
      </w:r>
    </w:p>
    <w:p w14:paraId="7530B98C" w14:textId="52FBFB03" w:rsidR="00730B9D" w:rsidRDefault="000D6FE0"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L’approche de mise en œuvre du projet </w:t>
      </w:r>
      <w:r w:rsidR="00143DCE">
        <w:rPr>
          <w:rFonts w:ascii="Times New Roman" w:hAnsi="Times New Roman" w:cs="Times New Roman"/>
          <w:sz w:val="24"/>
          <w:szCs w:val="24"/>
        </w:rPr>
        <w:t xml:space="preserve">repose sur </w:t>
      </w:r>
      <w:r w:rsidR="00425467">
        <w:rPr>
          <w:rFonts w:ascii="Times New Roman" w:hAnsi="Times New Roman" w:cs="Times New Roman"/>
          <w:sz w:val="24"/>
          <w:szCs w:val="24"/>
        </w:rPr>
        <w:t xml:space="preserve">un </w:t>
      </w:r>
      <w:r w:rsidR="00143DCE">
        <w:rPr>
          <w:rFonts w:ascii="Times New Roman" w:hAnsi="Times New Roman" w:cs="Times New Roman"/>
          <w:sz w:val="24"/>
          <w:szCs w:val="24"/>
        </w:rPr>
        <w:t>mécanisme</w:t>
      </w:r>
      <w:r w:rsidR="00425467">
        <w:rPr>
          <w:rFonts w:ascii="Times New Roman" w:hAnsi="Times New Roman" w:cs="Times New Roman"/>
          <w:sz w:val="24"/>
          <w:szCs w:val="24"/>
        </w:rPr>
        <w:t xml:space="preserve"> participatif </w:t>
      </w:r>
      <w:r w:rsidR="00143DCE">
        <w:rPr>
          <w:rFonts w:ascii="Times New Roman" w:hAnsi="Times New Roman" w:cs="Times New Roman"/>
          <w:sz w:val="24"/>
          <w:szCs w:val="24"/>
        </w:rPr>
        <w:t>basé</w:t>
      </w:r>
      <w:r w:rsidR="00425467">
        <w:rPr>
          <w:rFonts w:ascii="Times New Roman" w:hAnsi="Times New Roman" w:cs="Times New Roman"/>
          <w:sz w:val="24"/>
          <w:szCs w:val="24"/>
        </w:rPr>
        <w:t xml:space="preserve"> sur la concertation sous le lead de l’UNFPA</w:t>
      </w:r>
      <w:r w:rsidR="00143DCE">
        <w:rPr>
          <w:rFonts w:ascii="Times New Roman" w:hAnsi="Times New Roman" w:cs="Times New Roman"/>
          <w:sz w:val="24"/>
          <w:szCs w:val="24"/>
        </w:rPr>
        <w:t xml:space="preserve">. La </w:t>
      </w:r>
      <w:r w:rsidR="00425467">
        <w:rPr>
          <w:rFonts w:ascii="Times New Roman" w:hAnsi="Times New Roman" w:cs="Times New Roman"/>
          <w:sz w:val="24"/>
          <w:szCs w:val="24"/>
        </w:rPr>
        <w:t>planification stratégique</w:t>
      </w:r>
      <w:r w:rsidR="00143DCE">
        <w:rPr>
          <w:rFonts w:ascii="Times New Roman" w:hAnsi="Times New Roman" w:cs="Times New Roman"/>
          <w:sz w:val="24"/>
          <w:szCs w:val="24"/>
        </w:rPr>
        <w:t xml:space="preserve"> a été </w:t>
      </w:r>
      <w:r w:rsidR="00807E6A">
        <w:rPr>
          <w:rFonts w:ascii="Times New Roman" w:hAnsi="Times New Roman" w:cs="Times New Roman"/>
          <w:sz w:val="24"/>
          <w:szCs w:val="24"/>
        </w:rPr>
        <w:t>réalisée</w:t>
      </w:r>
      <w:r w:rsidR="00143DCE">
        <w:rPr>
          <w:rFonts w:ascii="Times New Roman" w:hAnsi="Times New Roman" w:cs="Times New Roman"/>
          <w:sz w:val="24"/>
          <w:szCs w:val="24"/>
        </w:rPr>
        <w:t xml:space="preserve"> avec l’implicat</w:t>
      </w:r>
      <w:r w:rsidR="00807E6A">
        <w:rPr>
          <w:rFonts w:ascii="Times New Roman" w:hAnsi="Times New Roman" w:cs="Times New Roman"/>
          <w:sz w:val="24"/>
          <w:szCs w:val="24"/>
        </w:rPr>
        <w:t xml:space="preserve">ion des </w:t>
      </w:r>
      <w:r w:rsidR="00425467">
        <w:rPr>
          <w:rFonts w:ascii="Times New Roman" w:hAnsi="Times New Roman" w:cs="Times New Roman"/>
          <w:sz w:val="24"/>
          <w:szCs w:val="24"/>
        </w:rPr>
        <w:t>partenaires</w:t>
      </w:r>
      <w:r w:rsidR="00807E6A">
        <w:rPr>
          <w:rFonts w:ascii="Times New Roman" w:hAnsi="Times New Roman" w:cs="Times New Roman"/>
          <w:sz w:val="24"/>
          <w:szCs w:val="24"/>
        </w:rPr>
        <w:t xml:space="preserve"> afin d’identifier </w:t>
      </w:r>
      <w:r w:rsidR="00425467">
        <w:rPr>
          <w:rFonts w:ascii="Times New Roman" w:hAnsi="Times New Roman" w:cs="Times New Roman"/>
          <w:sz w:val="24"/>
          <w:szCs w:val="24"/>
        </w:rPr>
        <w:t>les activités</w:t>
      </w:r>
      <w:r w:rsidR="00807E6A">
        <w:rPr>
          <w:rFonts w:ascii="Times New Roman" w:hAnsi="Times New Roman" w:cs="Times New Roman"/>
          <w:sz w:val="24"/>
          <w:szCs w:val="24"/>
        </w:rPr>
        <w:t xml:space="preserve">. Les </w:t>
      </w:r>
      <w:r w:rsidR="00425467">
        <w:rPr>
          <w:rFonts w:ascii="Times New Roman" w:hAnsi="Times New Roman" w:cs="Times New Roman"/>
          <w:sz w:val="24"/>
          <w:szCs w:val="24"/>
        </w:rPr>
        <w:t xml:space="preserve">TDRs </w:t>
      </w:r>
      <w:r w:rsidR="00807E6A">
        <w:rPr>
          <w:rFonts w:ascii="Times New Roman" w:hAnsi="Times New Roman" w:cs="Times New Roman"/>
          <w:sz w:val="24"/>
          <w:szCs w:val="24"/>
        </w:rPr>
        <w:t xml:space="preserve">sont systématiquement produits par les </w:t>
      </w:r>
      <w:r w:rsidR="00425467">
        <w:rPr>
          <w:rFonts w:ascii="Times New Roman" w:hAnsi="Times New Roman" w:cs="Times New Roman"/>
          <w:sz w:val="24"/>
          <w:szCs w:val="24"/>
        </w:rPr>
        <w:t>agences responsables</w:t>
      </w:r>
      <w:r w:rsidR="00807E6A">
        <w:rPr>
          <w:rFonts w:ascii="Times New Roman" w:hAnsi="Times New Roman" w:cs="Times New Roman"/>
          <w:sz w:val="24"/>
          <w:szCs w:val="24"/>
        </w:rPr>
        <w:t xml:space="preserve"> puis soumis à l’appréciation du comité technique composé de trois (3) agences du SNU, des points focaux </w:t>
      </w:r>
      <w:r w:rsidR="00806E57">
        <w:rPr>
          <w:rFonts w:ascii="Times New Roman" w:hAnsi="Times New Roman" w:cs="Times New Roman"/>
          <w:sz w:val="24"/>
          <w:szCs w:val="24"/>
        </w:rPr>
        <w:t>gouvernementaux</w:t>
      </w:r>
      <w:r w:rsidR="00807E6A">
        <w:rPr>
          <w:rFonts w:ascii="Times New Roman" w:hAnsi="Times New Roman" w:cs="Times New Roman"/>
          <w:sz w:val="24"/>
          <w:szCs w:val="24"/>
        </w:rPr>
        <w:t xml:space="preserve"> et des représentants des autres partenaires non gouvernementaux</w:t>
      </w:r>
      <w:r w:rsidR="00425467">
        <w:rPr>
          <w:rFonts w:ascii="Times New Roman" w:hAnsi="Times New Roman" w:cs="Times New Roman"/>
          <w:sz w:val="24"/>
          <w:szCs w:val="24"/>
        </w:rPr>
        <w:t xml:space="preserve">. </w:t>
      </w:r>
    </w:p>
    <w:p w14:paraId="010D2F31" w14:textId="542A7018" w:rsidR="00730B9D" w:rsidRPr="007A5C85" w:rsidRDefault="00730B9D" w:rsidP="007A5C85">
      <w:pPr>
        <w:spacing w:after="240" w:line="276" w:lineRule="auto"/>
        <w:jc w:val="both"/>
        <w:rPr>
          <w:rFonts w:ascii="Times New Roman" w:hAnsi="Times New Roman" w:cs="Times New Roman"/>
          <w:sz w:val="24"/>
          <w:szCs w:val="24"/>
        </w:rPr>
      </w:pPr>
      <w:r w:rsidRPr="00730B9D">
        <w:rPr>
          <w:rFonts w:ascii="Times New Roman" w:eastAsia="Calibri" w:hAnsi="Times New Roman" w:cs="Times New Roman"/>
          <w:sz w:val="24"/>
          <w:szCs w:val="24"/>
        </w:rPr>
        <w:t xml:space="preserve">Compte tenu du partenariat entre l’UNFPA et Aide et Action, les ressources financières ont été directement mises à </w:t>
      </w:r>
      <w:r>
        <w:rPr>
          <w:rFonts w:ascii="Times New Roman" w:eastAsia="Calibri" w:hAnsi="Times New Roman" w:cs="Times New Roman"/>
          <w:sz w:val="24"/>
          <w:szCs w:val="24"/>
        </w:rPr>
        <w:t xml:space="preserve">la </w:t>
      </w:r>
      <w:r w:rsidRPr="00730B9D">
        <w:rPr>
          <w:rFonts w:ascii="Times New Roman" w:eastAsia="Calibri" w:hAnsi="Times New Roman" w:cs="Times New Roman"/>
          <w:sz w:val="24"/>
          <w:szCs w:val="24"/>
        </w:rPr>
        <w:t>disposition de cette dernière sur la base d’un plan de travail annuel</w:t>
      </w:r>
      <w:r>
        <w:rPr>
          <w:rFonts w:ascii="Times New Roman" w:eastAsia="Calibri" w:hAnsi="Times New Roman" w:cs="Times New Roman"/>
          <w:sz w:val="24"/>
          <w:szCs w:val="24"/>
        </w:rPr>
        <w:t xml:space="preserve"> (PTA)</w:t>
      </w:r>
      <w:r w:rsidRPr="00730B9D">
        <w:rPr>
          <w:rFonts w:ascii="Times New Roman" w:eastAsia="Calibri" w:hAnsi="Times New Roman" w:cs="Times New Roman"/>
          <w:sz w:val="24"/>
          <w:szCs w:val="24"/>
        </w:rPr>
        <w:t xml:space="preserve"> validé</w:t>
      </w:r>
      <w:r>
        <w:rPr>
          <w:rFonts w:ascii="Times New Roman" w:eastAsia="Calibri" w:hAnsi="Times New Roman" w:cs="Times New Roman"/>
          <w:sz w:val="24"/>
          <w:szCs w:val="24"/>
        </w:rPr>
        <w:t xml:space="preserve"> par les deux parties</w:t>
      </w:r>
      <w:r w:rsidRPr="00730B9D">
        <w:rPr>
          <w:rFonts w:ascii="Times New Roman" w:eastAsia="Calibri" w:hAnsi="Times New Roman" w:cs="Times New Roman"/>
          <w:sz w:val="24"/>
          <w:szCs w:val="24"/>
        </w:rPr>
        <w:t xml:space="preserve">. Les autres acteurs de mise œuvre </w:t>
      </w:r>
      <w:r>
        <w:rPr>
          <w:rFonts w:ascii="Times New Roman" w:eastAsia="Calibri" w:hAnsi="Times New Roman" w:cs="Times New Roman"/>
          <w:sz w:val="24"/>
          <w:szCs w:val="24"/>
        </w:rPr>
        <w:t>(OBSERMU, ATUJG, Groupements des taxi-mot</w:t>
      </w:r>
      <w:r w:rsidR="0049230F">
        <w:rPr>
          <w:rFonts w:ascii="Times New Roman" w:eastAsia="Calibri" w:hAnsi="Times New Roman" w:cs="Times New Roman"/>
          <w:sz w:val="24"/>
          <w:szCs w:val="24"/>
        </w:rPr>
        <w:t>ard</w:t>
      </w:r>
      <w:r>
        <w:rPr>
          <w:rFonts w:ascii="Times New Roman" w:eastAsia="Calibri" w:hAnsi="Times New Roman" w:cs="Times New Roman"/>
          <w:sz w:val="24"/>
          <w:szCs w:val="24"/>
        </w:rPr>
        <w:t>s</w:t>
      </w:r>
      <w:r w:rsidR="0049230F">
        <w:rPr>
          <w:rFonts w:ascii="Times New Roman" w:eastAsia="Calibri" w:hAnsi="Times New Roman" w:cs="Times New Roman"/>
          <w:sz w:val="24"/>
          <w:szCs w:val="24"/>
        </w:rPr>
        <w:t xml:space="preserve"> et ReSo)</w:t>
      </w:r>
      <w:r>
        <w:rPr>
          <w:rFonts w:ascii="Times New Roman" w:eastAsia="Calibri" w:hAnsi="Times New Roman" w:cs="Times New Roman"/>
          <w:sz w:val="24"/>
          <w:szCs w:val="24"/>
        </w:rPr>
        <w:t xml:space="preserve">, </w:t>
      </w:r>
      <w:r w:rsidRPr="00730B9D">
        <w:rPr>
          <w:rFonts w:ascii="Times New Roman" w:eastAsia="Calibri" w:hAnsi="Times New Roman" w:cs="Times New Roman"/>
          <w:sz w:val="24"/>
          <w:szCs w:val="24"/>
        </w:rPr>
        <w:t>ont bénéficié de</w:t>
      </w:r>
      <w:r w:rsidR="0049230F">
        <w:rPr>
          <w:rFonts w:ascii="Times New Roman" w:eastAsia="Calibri" w:hAnsi="Times New Roman" w:cs="Times New Roman"/>
          <w:sz w:val="24"/>
          <w:szCs w:val="24"/>
        </w:rPr>
        <w:t>s</w:t>
      </w:r>
      <w:r w:rsidRPr="00730B9D">
        <w:rPr>
          <w:rFonts w:ascii="Times New Roman" w:eastAsia="Calibri" w:hAnsi="Times New Roman" w:cs="Times New Roman"/>
          <w:sz w:val="24"/>
          <w:szCs w:val="24"/>
        </w:rPr>
        <w:t xml:space="preserve"> ressources </w:t>
      </w:r>
      <w:r w:rsidR="0049230F" w:rsidRPr="00730B9D">
        <w:rPr>
          <w:rFonts w:ascii="Times New Roman" w:eastAsia="Calibri" w:hAnsi="Times New Roman" w:cs="Times New Roman"/>
          <w:sz w:val="24"/>
          <w:szCs w:val="24"/>
        </w:rPr>
        <w:t>à</w:t>
      </w:r>
      <w:r w:rsidRPr="00730B9D">
        <w:rPr>
          <w:rFonts w:ascii="Times New Roman" w:eastAsia="Calibri" w:hAnsi="Times New Roman" w:cs="Times New Roman"/>
          <w:sz w:val="24"/>
          <w:szCs w:val="24"/>
        </w:rPr>
        <w:t xml:space="preserve"> travers des </w:t>
      </w:r>
      <w:r w:rsidR="0049230F" w:rsidRPr="00730B9D">
        <w:rPr>
          <w:rFonts w:ascii="Times New Roman" w:eastAsia="Calibri" w:hAnsi="Times New Roman" w:cs="Times New Roman"/>
          <w:sz w:val="24"/>
          <w:szCs w:val="24"/>
        </w:rPr>
        <w:t>mémorandums</w:t>
      </w:r>
      <w:r w:rsidRPr="00730B9D">
        <w:rPr>
          <w:rFonts w:ascii="Times New Roman" w:eastAsia="Calibri" w:hAnsi="Times New Roman" w:cs="Times New Roman"/>
          <w:sz w:val="24"/>
          <w:szCs w:val="24"/>
        </w:rPr>
        <w:t xml:space="preserve"> </w:t>
      </w:r>
      <w:r w:rsidR="0049230F" w:rsidRPr="00730B9D">
        <w:rPr>
          <w:rFonts w:ascii="Times New Roman" w:eastAsia="Calibri" w:hAnsi="Times New Roman" w:cs="Times New Roman"/>
          <w:sz w:val="24"/>
          <w:szCs w:val="24"/>
        </w:rPr>
        <w:t>signé</w:t>
      </w:r>
      <w:r w:rsidR="0049230F">
        <w:rPr>
          <w:rFonts w:ascii="Times New Roman" w:eastAsia="Calibri" w:hAnsi="Times New Roman" w:cs="Times New Roman"/>
          <w:sz w:val="24"/>
          <w:szCs w:val="24"/>
        </w:rPr>
        <w:t>s</w:t>
      </w:r>
      <w:r w:rsidRPr="00730B9D">
        <w:rPr>
          <w:rFonts w:ascii="Times New Roman" w:eastAsia="Calibri" w:hAnsi="Times New Roman" w:cs="Times New Roman"/>
          <w:sz w:val="24"/>
          <w:szCs w:val="24"/>
        </w:rPr>
        <w:t xml:space="preserve"> </w:t>
      </w:r>
      <w:r w:rsidR="00FB0ECD">
        <w:rPr>
          <w:rFonts w:ascii="Times New Roman" w:eastAsia="Calibri" w:hAnsi="Times New Roman" w:cs="Times New Roman"/>
          <w:sz w:val="24"/>
          <w:szCs w:val="24"/>
        </w:rPr>
        <w:t>sous</w:t>
      </w:r>
      <w:r w:rsidRPr="00730B9D">
        <w:rPr>
          <w:rFonts w:ascii="Times New Roman" w:eastAsia="Calibri" w:hAnsi="Times New Roman" w:cs="Times New Roman"/>
          <w:sz w:val="24"/>
          <w:szCs w:val="24"/>
        </w:rPr>
        <w:t xml:space="preserve"> le lead de la partie nationale, en l’occurrence le Ministère de la Jeunesse et de l’Emploi Jeunes. Cette </w:t>
      </w:r>
      <w:r w:rsidR="00E32AC6">
        <w:rPr>
          <w:rFonts w:ascii="Times New Roman" w:eastAsia="Calibri" w:hAnsi="Times New Roman" w:cs="Times New Roman"/>
          <w:sz w:val="24"/>
          <w:szCs w:val="24"/>
        </w:rPr>
        <w:t xml:space="preserve">démarche </w:t>
      </w:r>
      <w:r w:rsidRPr="00730B9D">
        <w:rPr>
          <w:rFonts w:ascii="Times New Roman" w:eastAsia="Calibri" w:hAnsi="Times New Roman" w:cs="Times New Roman"/>
          <w:sz w:val="24"/>
          <w:szCs w:val="24"/>
        </w:rPr>
        <w:t>est conforme aux attentes d</w:t>
      </w:r>
      <w:r w:rsidR="0049230F">
        <w:rPr>
          <w:rFonts w:ascii="Times New Roman" w:eastAsia="Calibri" w:hAnsi="Times New Roman" w:cs="Times New Roman"/>
          <w:sz w:val="24"/>
          <w:szCs w:val="24"/>
        </w:rPr>
        <w:t>u</w:t>
      </w:r>
      <w:r w:rsidRPr="00730B9D">
        <w:rPr>
          <w:rFonts w:ascii="Times New Roman" w:eastAsia="Calibri" w:hAnsi="Times New Roman" w:cs="Times New Roman"/>
          <w:sz w:val="24"/>
          <w:szCs w:val="24"/>
        </w:rPr>
        <w:t xml:space="preserve"> bailleur qui exige un renforcement des </w:t>
      </w:r>
      <w:r w:rsidR="0049230F" w:rsidRPr="00730B9D">
        <w:rPr>
          <w:rFonts w:ascii="Times New Roman" w:eastAsia="Calibri" w:hAnsi="Times New Roman" w:cs="Times New Roman"/>
          <w:sz w:val="24"/>
          <w:szCs w:val="24"/>
        </w:rPr>
        <w:t>capacités</w:t>
      </w:r>
      <w:r w:rsidRPr="00730B9D">
        <w:rPr>
          <w:rFonts w:ascii="Times New Roman" w:eastAsia="Calibri" w:hAnsi="Times New Roman" w:cs="Times New Roman"/>
          <w:sz w:val="24"/>
          <w:szCs w:val="24"/>
        </w:rPr>
        <w:t xml:space="preserve"> des OSC</w:t>
      </w:r>
      <w:r w:rsidR="0049230F">
        <w:rPr>
          <w:rFonts w:ascii="Times New Roman" w:eastAsia="Calibri" w:hAnsi="Times New Roman" w:cs="Times New Roman"/>
          <w:sz w:val="24"/>
          <w:szCs w:val="24"/>
        </w:rPr>
        <w:t xml:space="preserve"> dans le cadre de la mise en œuvre du projet</w:t>
      </w:r>
      <w:r w:rsidRPr="00730B9D">
        <w:rPr>
          <w:rFonts w:ascii="Times New Roman" w:eastAsia="Calibri" w:hAnsi="Times New Roman" w:cs="Times New Roman"/>
          <w:sz w:val="24"/>
          <w:szCs w:val="24"/>
        </w:rPr>
        <w:t xml:space="preserve">. </w:t>
      </w:r>
      <w:r w:rsidR="0091567B">
        <w:rPr>
          <w:rFonts w:ascii="Times New Roman" w:eastAsia="Calibri" w:hAnsi="Times New Roman" w:cs="Times New Roman"/>
          <w:sz w:val="24"/>
          <w:szCs w:val="24"/>
        </w:rPr>
        <w:t>Cette approche</w:t>
      </w:r>
      <w:r w:rsidR="00552494">
        <w:rPr>
          <w:rFonts w:ascii="Times New Roman" w:eastAsia="Calibri" w:hAnsi="Times New Roman" w:cs="Times New Roman"/>
          <w:sz w:val="24"/>
          <w:szCs w:val="24"/>
        </w:rPr>
        <w:t>,</w:t>
      </w:r>
      <w:r w:rsidR="0091567B">
        <w:rPr>
          <w:rFonts w:ascii="Times New Roman" w:eastAsia="Calibri" w:hAnsi="Times New Roman" w:cs="Times New Roman"/>
          <w:sz w:val="24"/>
          <w:szCs w:val="24"/>
        </w:rPr>
        <w:t xml:space="preserve"> qui a permis de donner les moyens aux partenaires de mise en œuvre</w:t>
      </w:r>
      <w:r w:rsidR="00552494">
        <w:rPr>
          <w:rFonts w:ascii="Times New Roman" w:eastAsia="Calibri" w:hAnsi="Times New Roman" w:cs="Times New Roman"/>
          <w:sz w:val="24"/>
          <w:szCs w:val="24"/>
        </w:rPr>
        <w:t>,</w:t>
      </w:r>
      <w:r w:rsidR="0091567B">
        <w:rPr>
          <w:rFonts w:ascii="Times New Roman" w:eastAsia="Calibri" w:hAnsi="Times New Roman" w:cs="Times New Roman"/>
          <w:sz w:val="24"/>
          <w:szCs w:val="24"/>
        </w:rPr>
        <w:t xml:space="preserve"> a été positivement appréciée par ces derniers. De plus, elle a été efficiente dans la mesure où les activités prévues ont été réalisées sans la moindre requête de rallonge budgétaire. </w:t>
      </w:r>
      <w:r w:rsidR="007A5C85">
        <w:rPr>
          <w:rFonts w:ascii="Times New Roman" w:hAnsi="Times New Roman" w:cs="Times New Roman"/>
          <w:sz w:val="24"/>
          <w:szCs w:val="24"/>
        </w:rPr>
        <w:t xml:space="preserve">Pour le directeur communal de la jeunesse de Ratoma, militant du RPG-AEC, la diversification des partenaires de mise en œuvre du projet a permis d’assurer l’efficacité des activités. </w:t>
      </w:r>
    </w:p>
    <w:p w14:paraId="694C0366" w14:textId="2DD9A548" w:rsidR="000D6FE0" w:rsidRDefault="00807E6A"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L’approche de mise en œuvre a été </w:t>
      </w:r>
      <w:r w:rsidR="009A0941">
        <w:rPr>
          <w:rFonts w:ascii="Times New Roman" w:hAnsi="Times New Roman" w:cs="Times New Roman"/>
          <w:sz w:val="24"/>
          <w:szCs w:val="24"/>
        </w:rPr>
        <w:t xml:space="preserve">également </w:t>
      </w:r>
      <w:r>
        <w:rPr>
          <w:rFonts w:ascii="Times New Roman" w:hAnsi="Times New Roman" w:cs="Times New Roman"/>
          <w:sz w:val="24"/>
          <w:szCs w:val="24"/>
        </w:rPr>
        <w:t>efficace et fructueuse grâce au dynamisme du comité</w:t>
      </w:r>
      <w:r w:rsidR="00425467">
        <w:rPr>
          <w:rFonts w:ascii="Times New Roman" w:hAnsi="Times New Roman" w:cs="Times New Roman"/>
          <w:sz w:val="24"/>
          <w:szCs w:val="24"/>
        </w:rPr>
        <w:t xml:space="preserve"> technique qui se réunissait </w:t>
      </w:r>
      <w:r>
        <w:rPr>
          <w:rFonts w:ascii="Times New Roman" w:hAnsi="Times New Roman" w:cs="Times New Roman"/>
          <w:sz w:val="24"/>
          <w:szCs w:val="24"/>
        </w:rPr>
        <w:t xml:space="preserve">au moins une fois par </w:t>
      </w:r>
      <w:r w:rsidR="00425467">
        <w:rPr>
          <w:rFonts w:ascii="Times New Roman" w:hAnsi="Times New Roman" w:cs="Times New Roman"/>
          <w:sz w:val="24"/>
          <w:szCs w:val="24"/>
        </w:rPr>
        <w:t>mois</w:t>
      </w:r>
      <w:r>
        <w:rPr>
          <w:rFonts w:ascii="Times New Roman" w:hAnsi="Times New Roman" w:cs="Times New Roman"/>
          <w:sz w:val="24"/>
          <w:szCs w:val="24"/>
        </w:rPr>
        <w:t xml:space="preserve"> et de </w:t>
      </w:r>
      <w:r w:rsidR="00425467">
        <w:rPr>
          <w:rFonts w:ascii="Times New Roman" w:hAnsi="Times New Roman" w:cs="Times New Roman"/>
          <w:sz w:val="24"/>
          <w:szCs w:val="24"/>
        </w:rPr>
        <w:t>l’équipe de projet</w:t>
      </w:r>
      <w:r>
        <w:rPr>
          <w:rFonts w:ascii="Times New Roman" w:hAnsi="Times New Roman" w:cs="Times New Roman"/>
          <w:sz w:val="24"/>
          <w:szCs w:val="24"/>
        </w:rPr>
        <w:t xml:space="preserve"> qui se réunissait au moins</w:t>
      </w:r>
      <w:r w:rsidR="00425467">
        <w:rPr>
          <w:rFonts w:ascii="Times New Roman" w:hAnsi="Times New Roman" w:cs="Times New Roman"/>
          <w:sz w:val="24"/>
          <w:szCs w:val="24"/>
        </w:rPr>
        <w:t xml:space="preserve"> une fois toutes les deux semaines lorsqu’il n’y a pas d’activité</w:t>
      </w:r>
      <w:r>
        <w:rPr>
          <w:rFonts w:ascii="Times New Roman" w:hAnsi="Times New Roman" w:cs="Times New Roman"/>
          <w:sz w:val="24"/>
          <w:szCs w:val="24"/>
        </w:rPr>
        <w:t xml:space="preserve"> en cours</w:t>
      </w:r>
      <w:r w:rsidR="00425467">
        <w:rPr>
          <w:rFonts w:ascii="Times New Roman" w:hAnsi="Times New Roman" w:cs="Times New Roman"/>
          <w:sz w:val="24"/>
          <w:szCs w:val="24"/>
        </w:rPr>
        <w:t>.</w:t>
      </w:r>
      <w:r w:rsidR="0091567B">
        <w:rPr>
          <w:rFonts w:ascii="Times New Roman" w:hAnsi="Times New Roman" w:cs="Times New Roman"/>
          <w:sz w:val="24"/>
          <w:szCs w:val="24"/>
        </w:rPr>
        <w:t xml:space="preserve"> </w:t>
      </w:r>
      <w:r w:rsidR="00440479">
        <w:rPr>
          <w:rFonts w:ascii="Times New Roman" w:hAnsi="Times New Roman" w:cs="Times New Roman"/>
          <w:sz w:val="24"/>
          <w:szCs w:val="24"/>
        </w:rPr>
        <w:t>Ce</w:t>
      </w:r>
      <w:r w:rsidR="001C7AD7">
        <w:rPr>
          <w:rFonts w:ascii="Times New Roman" w:hAnsi="Times New Roman" w:cs="Times New Roman"/>
          <w:sz w:val="24"/>
          <w:szCs w:val="24"/>
        </w:rPr>
        <w:t>s rencontres</w:t>
      </w:r>
      <w:r w:rsidR="00C42E27">
        <w:rPr>
          <w:rFonts w:ascii="Times New Roman" w:hAnsi="Times New Roman" w:cs="Times New Roman"/>
          <w:sz w:val="24"/>
          <w:szCs w:val="24"/>
        </w:rPr>
        <w:t xml:space="preserve"> ont favorisé</w:t>
      </w:r>
      <w:r w:rsidR="00440479">
        <w:rPr>
          <w:rFonts w:ascii="Times New Roman" w:hAnsi="Times New Roman" w:cs="Times New Roman"/>
          <w:sz w:val="24"/>
          <w:szCs w:val="24"/>
        </w:rPr>
        <w:t xml:space="preserve"> le suivi régulier des activités et la réaction diligente pour lever les contraintes qui bloquaient et retardaient l’exécution des activités conformément à la programmation initiale. Sur les 26 principales activités </w:t>
      </w:r>
      <w:r w:rsidR="00552494">
        <w:rPr>
          <w:rFonts w:ascii="Times New Roman" w:hAnsi="Times New Roman" w:cs="Times New Roman"/>
          <w:sz w:val="24"/>
          <w:szCs w:val="24"/>
        </w:rPr>
        <w:t xml:space="preserve">planifiées, </w:t>
      </w:r>
      <w:r w:rsidR="00440479">
        <w:rPr>
          <w:rFonts w:ascii="Times New Roman" w:hAnsi="Times New Roman" w:cs="Times New Roman"/>
          <w:sz w:val="24"/>
          <w:szCs w:val="24"/>
        </w:rPr>
        <w:t>seule</w:t>
      </w:r>
      <w:r w:rsidR="00552494">
        <w:rPr>
          <w:rFonts w:ascii="Times New Roman" w:hAnsi="Times New Roman" w:cs="Times New Roman"/>
          <w:sz w:val="24"/>
          <w:szCs w:val="24"/>
        </w:rPr>
        <w:t>s</w:t>
      </w:r>
      <w:r w:rsidR="00440479">
        <w:rPr>
          <w:rFonts w:ascii="Times New Roman" w:hAnsi="Times New Roman" w:cs="Times New Roman"/>
          <w:sz w:val="24"/>
          <w:szCs w:val="24"/>
        </w:rPr>
        <w:t xml:space="preserve"> les réunions du comité de pilotage n’ont p</w:t>
      </w:r>
      <w:r w:rsidR="007A5C85">
        <w:rPr>
          <w:rFonts w:ascii="Times New Roman" w:hAnsi="Times New Roman" w:cs="Times New Roman"/>
          <w:sz w:val="24"/>
          <w:szCs w:val="24"/>
        </w:rPr>
        <w:t xml:space="preserve">u se tenir </w:t>
      </w:r>
      <w:r w:rsidR="00440479">
        <w:rPr>
          <w:rFonts w:ascii="Times New Roman" w:hAnsi="Times New Roman" w:cs="Times New Roman"/>
          <w:sz w:val="24"/>
          <w:szCs w:val="24"/>
        </w:rPr>
        <w:t>totalement</w:t>
      </w:r>
      <w:r w:rsidR="007A5C85">
        <w:rPr>
          <w:rFonts w:ascii="Times New Roman" w:hAnsi="Times New Roman" w:cs="Times New Roman"/>
          <w:sz w:val="24"/>
          <w:szCs w:val="24"/>
        </w:rPr>
        <w:t>, soit un taux d’exécution des activités d’environ 96%</w:t>
      </w:r>
      <w:r w:rsidR="00440479">
        <w:rPr>
          <w:rFonts w:ascii="Times New Roman" w:hAnsi="Times New Roman" w:cs="Times New Roman"/>
          <w:sz w:val="24"/>
          <w:szCs w:val="24"/>
        </w:rPr>
        <w:t xml:space="preserve">. En effet, sur 3 </w:t>
      </w:r>
      <w:r w:rsidR="007A5C85">
        <w:rPr>
          <w:rFonts w:ascii="Times New Roman" w:hAnsi="Times New Roman" w:cs="Times New Roman"/>
          <w:sz w:val="24"/>
          <w:szCs w:val="24"/>
        </w:rPr>
        <w:t>réunions</w:t>
      </w:r>
      <w:r w:rsidR="00440479">
        <w:rPr>
          <w:rFonts w:ascii="Times New Roman" w:hAnsi="Times New Roman" w:cs="Times New Roman"/>
          <w:sz w:val="24"/>
          <w:szCs w:val="24"/>
        </w:rPr>
        <w:t xml:space="preserve"> du comité de pilotage </w:t>
      </w:r>
      <w:r w:rsidR="00440479">
        <w:rPr>
          <w:rFonts w:ascii="Times New Roman" w:hAnsi="Times New Roman" w:cs="Times New Roman"/>
          <w:sz w:val="24"/>
          <w:szCs w:val="24"/>
        </w:rPr>
        <w:lastRenderedPageBreak/>
        <w:t>prévues, une seul</w:t>
      </w:r>
      <w:r w:rsidR="007A5C85">
        <w:rPr>
          <w:rFonts w:ascii="Times New Roman" w:hAnsi="Times New Roman" w:cs="Times New Roman"/>
          <w:sz w:val="24"/>
          <w:szCs w:val="24"/>
        </w:rPr>
        <w:t>e</w:t>
      </w:r>
      <w:r w:rsidR="00440479">
        <w:rPr>
          <w:rFonts w:ascii="Times New Roman" w:hAnsi="Times New Roman" w:cs="Times New Roman"/>
          <w:sz w:val="24"/>
          <w:szCs w:val="24"/>
        </w:rPr>
        <w:t xml:space="preserve"> a pu avoir lieu</w:t>
      </w:r>
      <w:r w:rsidR="007A5C85">
        <w:rPr>
          <w:rFonts w:ascii="Times New Roman" w:hAnsi="Times New Roman" w:cs="Times New Roman"/>
          <w:sz w:val="24"/>
          <w:szCs w:val="24"/>
        </w:rPr>
        <w:t xml:space="preserve"> à cause</w:t>
      </w:r>
      <w:r w:rsidR="004661BA">
        <w:rPr>
          <w:rFonts w:ascii="Times New Roman" w:hAnsi="Times New Roman" w:cs="Times New Roman"/>
          <w:sz w:val="24"/>
          <w:szCs w:val="24"/>
        </w:rPr>
        <w:t>,</w:t>
      </w:r>
      <w:r w:rsidR="007A5C85">
        <w:rPr>
          <w:rFonts w:ascii="Times New Roman" w:hAnsi="Times New Roman" w:cs="Times New Roman"/>
          <w:sz w:val="24"/>
          <w:szCs w:val="24"/>
        </w:rPr>
        <w:t xml:space="preserve"> entre autres</w:t>
      </w:r>
      <w:r w:rsidR="004661BA">
        <w:rPr>
          <w:rFonts w:ascii="Times New Roman" w:hAnsi="Times New Roman" w:cs="Times New Roman"/>
          <w:sz w:val="24"/>
          <w:szCs w:val="24"/>
        </w:rPr>
        <w:t>, des mesures barrières édictées à la suite de</w:t>
      </w:r>
      <w:r w:rsidR="007A5C85">
        <w:rPr>
          <w:rFonts w:ascii="Times New Roman" w:hAnsi="Times New Roman" w:cs="Times New Roman"/>
          <w:sz w:val="24"/>
          <w:szCs w:val="24"/>
        </w:rPr>
        <w:t xml:space="preserve"> la crise sanitaire</w:t>
      </w:r>
      <w:r w:rsidR="00440479">
        <w:rPr>
          <w:rFonts w:ascii="Times New Roman" w:hAnsi="Times New Roman" w:cs="Times New Roman"/>
          <w:sz w:val="24"/>
          <w:szCs w:val="24"/>
        </w:rPr>
        <w:t xml:space="preserve">. </w:t>
      </w:r>
    </w:p>
    <w:p w14:paraId="2ED7AEE0" w14:textId="0FC6AD9D" w:rsidR="005C247D" w:rsidRPr="005C247D" w:rsidRDefault="00807E6A"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Sur la durée du projet (23 mois), u</w:t>
      </w:r>
      <w:r w:rsidR="00425467">
        <w:rPr>
          <w:rFonts w:ascii="Times New Roman" w:hAnsi="Times New Roman" w:cs="Times New Roman"/>
          <w:sz w:val="24"/>
          <w:szCs w:val="24"/>
        </w:rPr>
        <w:t xml:space="preserve">n seul </w:t>
      </w:r>
      <w:r>
        <w:rPr>
          <w:rFonts w:ascii="Times New Roman" w:hAnsi="Times New Roman" w:cs="Times New Roman"/>
          <w:sz w:val="24"/>
          <w:szCs w:val="24"/>
        </w:rPr>
        <w:t xml:space="preserve">comité de </w:t>
      </w:r>
      <w:r w:rsidR="00425467">
        <w:rPr>
          <w:rFonts w:ascii="Times New Roman" w:hAnsi="Times New Roman" w:cs="Times New Roman"/>
          <w:sz w:val="24"/>
          <w:szCs w:val="24"/>
        </w:rPr>
        <w:t>pil</w:t>
      </w:r>
      <w:r>
        <w:rPr>
          <w:rFonts w:ascii="Times New Roman" w:hAnsi="Times New Roman" w:cs="Times New Roman"/>
          <w:sz w:val="24"/>
          <w:szCs w:val="24"/>
        </w:rPr>
        <w:t>otage</w:t>
      </w:r>
      <w:r w:rsidR="00425467">
        <w:rPr>
          <w:rFonts w:ascii="Times New Roman" w:hAnsi="Times New Roman" w:cs="Times New Roman"/>
          <w:sz w:val="24"/>
          <w:szCs w:val="24"/>
        </w:rPr>
        <w:t xml:space="preserve"> (en ligne</w:t>
      </w:r>
      <w:r w:rsidR="00C33322">
        <w:rPr>
          <w:rFonts w:ascii="Times New Roman" w:hAnsi="Times New Roman" w:cs="Times New Roman"/>
          <w:sz w:val="24"/>
          <w:szCs w:val="24"/>
        </w:rPr>
        <w:t>) a été organisé</w:t>
      </w:r>
      <w:r w:rsidR="00802841">
        <w:rPr>
          <w:rFonts w:ascii="Times New Roman" w:hAnsi="Times New Roman" w:cs="Times New Roman"/>
          <w:sz w:val="24"/>
          <w:szCs w:val="24"/>
        </w:rPr>
        <w:t xml:space="preserve"> sur trois (3)</w:t>
      </w:r>
      <w:r w:rsidR="00C33322">
        <w:rPr>
          <w:rFonts w:ascii="Times New Roman" w:hAnsi="Times New Roman" w:cs="Times New Roman"/>
          <w:sz w:val="24"/>
          <w:szCs w:val="24"/>
        </w:rPr>
        <w:t xml:space="preserve"> programmés. Cette réunion virtuelle</w:t>
      </w:r>
      <w:r w:rsidR="00425467">
        <w:rPr>
          <w:rFonts w:ascii="Times New Roman" w:hAnsi="Times New Roman" w:cs="Times New Roman"/>
          <w:sz w:val="24"/>
          <w:szCs w:val="24"/>
        </w:rPr>
        <w:t xml:space="preserve"> </w:t>
      </w:r>
      <w:r w:rsidR="00C33322">
        <w:rPr>
          <w:rFonts w:ascii="Times New Roman" w:hAnsi="Times New Roman" w:cs="Times New Roman"/>
          <w:sz w:val="24"/>
          <w:szCs w:val="24"/>
        </w:rPr>
        <w:t xml:space="preserve">du comité de pilotage a été placée </w:t>
      </w:r>
      <w:r w:rsidR="00425467">
        <w:rPr>
          <w:rFonts w:ascii="Times New Roman" w:hAnsi="Times New Roman" w:cs="Times New Roman"/>
          <w:sz w:val="24"/>
          <w:szCs w:val="24"/>
        </w:rPr>
        <w:t xml:space="preserve">sous la présidence du Ministre de la Jeunesse </w:t>
      </w:r>
      <w:r w:rsidR="00C33322">
        <w:rPr>
          <w:rFonts w:ascii="Times New Roman" w:hAnsi="Times New Roman" w:cs="Times New Roman"/>
          <w:sz w:val="24"/>
          <w:szCs w:val="24"/>
        </w:rPr>
        <w:t xml:space="preserve">et de l’Emploi Jeune ce, </w:t>
      </w:r>
      <w:r w:rsidR="00802841">
        <w:rPr>
          <w:rFonts w:ascii="Times New Roman" w:hAnsi="Times New Roman" w:cs="Times New Roman"/>
          <w:sz w:val="24"/>
          <w:szCs w:val="24"/>
        </w:rPr>
        <w:t>à</w:t>
      </w:r>
      <w:r w:rsidR="00425467">
        <w:rPr>
          <w:rFonts w:ascii="Times New Roman" w:hAnsi="Times New Roman" w:cs="Times New Roman"/>
          <w:sz w:val="24"/>
          <w:szCs w:val="24"/>
        </w:rPr>
        <w:t xml:space="preserve"> cause </w:t>
      </w:r>
      <w:r w:rsidR="00C33322">
        <w:rPr>
          <w:rFonts w:ascii="Times New Roman" w:hAnsi="Times New Roman" w:cs="Times New Roman"/>
          <w:sz w:val="24"/>
          <w:szCs w:val="24"/>
        </w:rPr>
        <w:t xml:space="preserve">des mesures barrières édictées </w:t>
      </w:r>
      <w:r w:rsidR="009A0941">
        <w:rPr>
          <w:rFonts w:ascii="Times New Roman" w:hAnsi="Times New Roman" w:cs="Times New Roman"/>
          <w:sz w:val="24"/>
          <w:szCs w:val="24"/>
        </w:rPr>
        <w:t xml:space="preserve">par les autorités </w:t>
      </w:r>
      <w:r w:rsidR="00C33322">
        <w:rPr>
          <w:rFonts w:ascii="Times New Roman" w:hAnsi="Times New Roman" w:cs="Times New Roman"/>
          <w:sz w:val="24"/>
          <w:szCs w:val="24"/>
        </w:rPr>
        <w:t>pour circonscrire la propagation de la pandémie de COVID-19.</w:t>
      </w:r>
    </w:p>
    <w:p w14:paraId="5C43CD0B" w14:textId="3873C5C3" w:rsidR="002F3050" w:rsidRPr="00A00D79" w:rsidRDefault="002F3050" w:rsidP="006675ED">
      <w:pPr>
        <w:spacing w:after="240" w:line="276" w:lineRule="auto"/>
        <w:jc w:val="both"/>
        <w:rPr>
          <w:rFonts w:ascii="Times New Roman" w:hAnsi="Times New Roman" w:cs="Times New Roman"/>
          <w:b/>
          <w:bCs/>
          <w:i/>
          <w:iCs/>
          <w:sz w:val="24"/>
          <w:szCs w:val="24"/>
        </w:rPr>
      </w:pPr>
      <w:r w:rsidRPr="00A00D79">
        <w:rPr>
          <w:rFonts w:ascii="Times New Roman" w:hAnsi="Times New Roman" w:cs="Times New Roman"/>
          <w:b/>
          <w:bCs/>
          <w:i/>
          <w:iCs/>
          <w:sz w:val="24"/>
          <w:szCs w:val="24"/>
        </w:rPr>
        <w:t xml:space="preserve">Dans quelle mesure la collaboration entre agences/agence et agences/partenaires d’exécution a-t-elle gérée ? </w:t>
      </w:r>
    </w:p>
    <w:p w14:paraId="4C768EA0" w14:textId="03F74DC1" w:rsidR="000D4675" w:rsidRDefault="000D4675" w:rsidP="006675ED">
      <w:pPr>
        <w:spacing w:after="240" w:line="276" w:lineRule="auto"/>
        <w:jc w:val="both"/>
        <w:rPr>
          <w:rFonts w:ascii="Times New Roman" w:hAnsi="Times New Roman" w:cs="Times New Roman"/>
          <w:sz w:val="24"/>
          <w:szCs w:val="24"/>
        </w:rPr>
      </w:pPr>
      <w:r w:rsidRPr="00A00D79">
        <w:rPr>
          <w:rFonts w:ascii="Times New Roman" w:hAnsi="Times New Roman" w:cs="Times New Roman"/>
          <w:sz w:val="24"/>
          <w:szCs w:val="24"/>
        </w:rPr>
        <w:t>La collaboration entre agences d’</w:t>
      </w:r>
      <w:r w:rsidR="002F6EFD" w:rsidRPr="00A00D79">
        <w:rPr>
          <w:rFonts w:ascii="Times New Roman" w:hAnsi="Times New Roman" w:cs="Times New Roman"/>
          <w:sz w:val="24"/>
          <w:szCs w:val="24"/>
        </w:rPr>
        <w:t>exécution</w:t>
      </w:r>
      <w:r w:rsidRPr="00A00D79">
        <w:rPr>
          <w:rFonts w:ascii="Times New Roman" w:hAnsi="Times New Roman" w:cs="Times New Roman"/>
          <w:sz w:val="24"/>
          <w:szCs w:val="24"/>
        </w:rPr>
        <w:t xml:space="preserve"> du projet a été </w:t>
      </w:r>
      <w:r w:rsidR="002F6EFD" w:rsidRPr="00A00D79">
        <w:rPr>
          <w:rFonts w:ascii="Times New Roman" w:hAnsi="Times New Roman" w:cs="Times New Roman"/>
          <w:sz w:val="24"/>
          <w:szCs w:val="24"/>
        </w:rPr>
        <w:t>assurée</w:t>
      </w:r>
      <w:r w:rsidRPr="00A00D79">
        <w:rPr>
          <w:rFonts w:ascii="Times New Roman" w:hAnsi="Times New Roman" w:cs="Times New Roman"/>
          <w:sz w:val="24"/>
          <w:szCs w:val="24"/>
        </w:rPr>
        <w:t xml:space="preserve"> sous la coordination de l’UNFPA</w:t>
      </w:r>
      <w:r w:rsidR="00425467" w:rsidRPr="00A00D79">
        <w:rPr>
          <w:rFonts w:ascii="Times New Roman" w:hAnsi="Times New Roman" w:cs="Times New Roman"/>
          <w:sz w:val="24"/>
          <w:szCs w:val="24"/>
        </w:rPr>
        <w:t xml:space="preserve"> </w:t>
      </w:r>
      <w:r w:rsidR="00A00D79" w:rsidRPr="00A00D79">
        <w:rPr>
          <w:rFonts w:ascii="Times New Roman" w:hAnsi="Times New Roman" w:cs="Times New Roman"/>
          <w:sz w:val="24"/>
          <w:szCs w:val="24"/>
        </w:rPr>
        <w:t>à</w:t>
      </w:r>
      <w:r w:rsidR="00425467" w:rsidRPr="00A00D79">
        <w:rPr>
          <w:rFonts w:ascii="Times New Roman" w:hAnsi="Times New Roman" w:cs="Times New Roman"/>
          <w:sz w:val="24"/>
          <w:szCs w:val="24"/>
        </w:rPr>
        <w:t xml:space="preserve"> travers </w:t>
      </w:r>
      <w:r w:rsidR="00A00D79" w:rsidRPr="00A00D79">
        <w:rPr>
          <w:rFonts w:ascii="Times New Roman" w:hAnsi="Times New Roman" w:cs="Times New Roman"/>
          <w:sz w:val="24"/>
          <w:szCs w:val="24"/>
        </w:rPr>
        <w:t xml:space="preserve">les réunions </w:t>
      </w:r>
      <w:r w:rsidR="00A00D79">
        <w:rPr>
          <w:rFonts w:ascii="Times New Roman" w:hAnsi="Times New Roman" w:cs="Times New Roman"/>
          <w:sz w:val="24"/>
          <w:szCs w:val="24"/>
        </w:rPr>
        <w:t xml:space="preserve">mensuelles </w:t>
      </w:r>
      <w:r w:rsidR="00A00D79" w:rsidRPr="00A00D79">
        <w:rPr>
          <w:rFonts w:ascii="Times New Roman" w:hAnsi="Times New Roman" w:cs="Times New Roman"/>
          <w:sz w:val="24"/>
          <w:szCs w:val="24"/>
        </w:rPr>
        <w:t>du comit</w:t>
      </w:r>
      <w:r w:rsidR="00A00D79">
        <w:rPr>
          <w:rFonts w:ascii="Times New Roman" w:hAnsi="Times New Roman" w:cs="Times New Roman"/>
          <w:sz w:val="24"/>
          <w:szCs w:val="24"/>
        </w:rPr>
        <w:t>é</w:t>
      </w:r>
      <w:r w:rsidR="00A00D79" w:rsidRPr="00A00D79">
        <w:rPr>
          <w:rFonts w:ascii="Times New Roman" w:hAnsi="Times New Roman" w:cs="Times New Roman"/>
          <w:sz w:val="24"/>
          <w:szCs w:val="24"/>
        </w:rPr>
        <w:t xml:space="preserve"> technique et </w:t>
      </w:r>
      <w:r w:rsidR="00A00D79">
        <w:rPr>
          <w:rFonts w:ascii="Times New Roman" w:hAnsi="Times New Roman" w:cs="Times New Roman"/>
          <w:sz w:val="24"/>
          <w:szCs w:val="24"/>
        </w:rPr>
        <w:t xml:space="preserve">celles bi-hebdomadaires </w:t>
      </w:r>
      <w:r w:rsidR="00A00D79" w:rsidRPr="00A00D79">
        <w:rPr>
          <w:rFonts w:ascii="Times New Roman" w:hAnsi="Times New Roman" w:cs="Times New Roman"/>
          <w:sz w:val="24"/>
          <w:szCs w:val="24"/>
        </w:rPr>
        <w:t>de l’équipe projet</w:t>
      </w:r>
      <w:r w:rsidR="00A00D79">
        <w:rPr>
          <w:rFonts w:ascii="Times New Roman" w:hAnsi="Times New Roman" w:cs="Times New Roman"/>
          <w:sz w:val="24"/>
          <w:szCs w:val="24"/>
        </w:rPr>
        <w:t>. Ces rencontres constituaient des espaces de collaboration</w:t>
      </w:r>
      <w:r w:rsidR="009A0941">
        <w:rPr>
          <w:rFonts w:ascii="Times New Roman" w:hAnsi="Times New Roman" w:cs="Times New Roman"/>
          <w:sz w:val="24"/>
          <w:szCs w:val="24"/>
        </w:rPr>
        <w:t xml:space="preserve"> et d’échanges </w:t>
      </w:r>
      <w:r w:rsidR="00A00D79">
        <w:rPr>
          <w:rFonts w:ascii="Times New Roman" w:hAnsi="Times New Roman" w:cs="Times New Roman"/>
          <w:sz w:val="24"/>
          <w:szCs w:val="24"/>
        </w:rPr>
        <w:t xml:space="preserve">entre acteurs pour une meilleure gestion du cycle du projet </w:t>
      </w:r>
      <w:r w:rsidR="00B60DDF">
        <w:rPr>
          <w:rFonts w:ascii="Times New Roman" w:hAnsi="Times New Roman" w:cs="Times New Roman"/>
          <w:sz w:val="24"/>
          <w:szCs w:val="24"/>
        </w:rPr>
        <w:t xml:space="preserve">couvrant la </w:t>
      </w:r>
      <w:r w:rsidR="00A00D79" w:rsidRPr="00A00D79">
        <w:rPr>
          <w:rFonts w:ascii="Times New Roman" w:hAnsi="Times New Roman" w:cs="Times New Roman"/>
          <w:sz w:val="24"/>
          <w:szCs w:val="24"/>
        </w:rPr>
        <w:t>planification, l’</w:t>
      </w:r>
      <w:r w:rsidR="00B60DDF" w:rsidRPr="00A00D79">
        <w:rPr>
          <w:rFonts w:ascii="Times New Roman" w:hAnsi="Times New Roman" w:cs="Times New Roman"/>
          <w:sz w:val="24"/>
          <w:szCs w:val="24"/>
        </w:rPr>
        <w:t>élaboration</w:t>
      </w:r>
      <w:r w:rsidR="00A00D79" w:rsidRPr="00A00D79">
        <w:rPr>
          <w:rFonts w:ascii="Times New Roman" w:hAnsi="Times New Roman" w:cs="Times New Roman"/>
          <w:sz w:val="24"/>
          <w:szCs w:val="24"/>
        </w:rPr>
        <w:t xml:space="preserve"> des TDRs</w:t>
      </w:r>
      <w:r w:rsidR="009A0941">
        <w:rPr>
          <w:rFonts w:ascii="Times New Roman" w:hAnsi="Times New Roman" w:cs="Times New Roman"/>
          <w:sz w:val="24"/>
          <w:szCs w:val="24"/>
        </w:rPr>
        <w:t xml:space="preserve">, </w:t>
      </w:r>
      <w:r w:rsidR="00A00D79" w:rsidRPr="00A00D79">
        <w:rPr>
          <w:rFonts w:ascii="Times New Roman" w:hAnsi="Times New Roman" w:cs="Times New Roman"/>
          <w:sz w:val="24"/>
          <w:szCs w:val="24"/>
        </w:rPr>
        <w:t>la mise en œuvre des activités</w:t>
      </w:r>
      <w:r w:rsidR="009A0941">
        <w:rPr>
          <w:rFonts w:ascii="Times New Roman" w:hAnsi="Times New Roman" w:cs="Times New Roman"/>
          <w:sz w:val="24"/>
          <w:szCs w:val="24"/>
        </w:rPr>
        <w:t xml:space="preserve"> ainsi que leur suivi-évaluation.</w:t>
      </w:r>
      <w:r w:rsidR="00564BCC">
        <w:rPr>
          <w:rFonts w:ascii="Times New Roman" w:hAnsi="Times New Roman" w:cs="Times New Roman"/>
          <w:sz w:val="24"/>
          <w:szCs w:val="24"/>
        </w:rPr>
        <w:t xml:space="preserve"> </w:t>
      </w:r>
    </w:p>
    <w:p w14:paraId="212AAEE7" w14:textId="5101D3E0" w:rsidR="00564BCC" w:rsidRPr="00A00D79" w:rsidRDefault="00564BCC"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secrétaire général de la commune de N’zérékoré affirmait : </w:t>
      </w:r>
      <w:r w:rsidR="009132EC">
        <w:rPr>
          <w:rFonts w:ascii="Times New Roman" w:hAnsi="Times New Roman" w:cs="Times New Roman"/>
          <w:sz w:val="24"/>
          <w:szCs w:val="24"/>
        </w:rPr>
        <w:t>« </w:t>
      </w:r>
      <w:r w:rsidR="009132EC" w:rsidRPr="009132EC">
        <w:rPr>
          <w:rFonts w:ascii="Times New Roman" w:hAnsi="Times New Roman" w:cs="Times New Roman"/>
          <w:i/>
          <w:iCs/>
          <w:sz w:val="24"/>
          <w:szCs w:val="24"/>
        </w:rPr>
        <w:t>Tout se faisait de matière collégiale</w:t>
      </w:r>
      <w:r w:rsidR="00BD1775">
        <w:rPr>
          <w:rFonts w:ascii="Times New Roman" w:hAnsi="Times New Roman" w:cs="Times New Roman"/>
          <w:i/>
          <w:iCs/>
          <w:sz w:val="24"/>
          <w:szCs w:val="24"/>
        </w:rPr>
        <w:t xml:space="preserve"> avec l’implication des acteurs gouvernementaux et non-gouvernementaux</w:t>
      </w:r>
      <w:r w:rsidR="00BD1775">
        <w:rPr>
          <w:rFonts w:ascii="Times New Roman" w:hAnsi="Times New Roman" w:cs="Times New Roman"/>
          <w:sz w:val="24"/>
          <w:szCs w:val="24"/>
        </w:rPr>
        <w:t> ».</w:t>
      </w:r>
      <w:r w:rsidR="009132EC">
        <w:rPr>
          <w:rFonts w:ascii="Times New Roman" w:hAnsi="Times New Roman" w:cs="Times New Roman"/>
          <w:sz w:val="24"/>
          <w:szCs w:val="24"/>
        </w:rPr>
        <w:t xml:space="preserve"> </w:t>
      </w:r>
    </w:p>
    <w:p w14:paraId="301DFD2F" w14:textId="20B30ABB" w:rsidR="002F3050" w:rsidRDefault="002F3050" w:rsidP="006675ED">
      <w:pPr>
        <w:spacing w:after="240" w:line="276" w:lineRule="auto"/>
        <w:jc w:val="both"/>
        <w:rPr>
          <w:rFonts w:ascii="Times New Roman" w:hAnsi="Times New Roman" w:cs="Times New Roman"/>
          <w:b/>
          <w:bCs/>
          <w:i/>
          <w:iCs/>
          <w:sz w:val="24"/>
          <w:szCs w:val="24"/>
        </w:rPr>
      </w:pPr>
      <w:r w:rsidRPr="00BC4E90">
        <w:rPr>
          <w:rFonts w:ascii="Times New Roman" w:hAnsi="Times New Roman" w:cs="Times New Roman"/>
          <w:b/>
          <w:bCs/>
          <w:i/>
          <w:iCs/>
          <w:sz w:val="24"/>
          <w:szCs w:val="24"/>
        </w:rPr>
        <w:t>Le projet a-t-il assuré l’organisation des instances de gouvernance ?</w:t>
      </w:r>
    </w:p>
    <w:p w14:paraId="4D951451" w14:textId="77777777" w:rsidR="00BC4E90" w:rsidRDefault="00BC4E90"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En dépit du contexte sanitaire et d’instabilité socio-politique, les instances de gouvernance ont pu globalement tenir les réunions. A l’exception du comité pilotage qui s’est réuni une seule fois dans 23 mois, toutes les autres instances (comité technique et équipe de projet) ont fait preuve de dynamisme dans la planification, la mise en œuvre et le suivi-évaluation des activités du projet.</w:t>
      </w:r>
    </w:p>
    <w:p w14:paraId="0986B3EB" w14:textId="38B9DE61" w:rsidR="002F3050" w:rsidRPr="00BC4E90" w:rsidRDefault="002F3050" w:rsidP="00BC4E90">
      <w:pPr>
        <w:spacing w:after="240" w:line="227" w:lineRule="atLeast"/>
        <w:jc w:val="both"/>
        <w:rPr>
          <w:rFonts w:ascii="Times New Roman" w:hAnsi="Times New Roman" w:cs="Times New Roman"/>
          <w:b/>
          <w:bCs/>
          <w:i/>
          <w:iCs/>
          <w:sz w:val="24"/>
          <w:szCs w:val="24"/>
        </w:rPr>
      </w:pPr>
      <w:r w:rsidRPr="00BC4E90">
        <w:rPr>
          <w:rFonts w:ascii="Times New Roman" w:hAnsi="Times New Roman" w:cs="Times New Roman"/>
          <w:b/>
          <w:bCs/>
          <w:i/>
          <w:iCs/>
          <w:sz w:val="24"/>
          <w:szCs w:val="24"/>
        </w:rPr>
        <w:t>Avec quelle efficacité le projet a-t-il utilisé le tableau de projet ?</w:t>
      </w:r>
    </w:p>
    <w:p w14:paraId="411105AB" w14:textId="7F4CE571" w:rsidR="00C61B37" w:rsidRDefault="00C61B37" w:rsidP="00EB35B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La p</w:t>
      </w:r>
      <w:r w:rsidR="00802841">
        <w:rPr>
          <w:rFonts w:ascii="Times New Roman" w:hAnsi="Times New Roman" w:cs="Times New Roman"/>
          <w:sz w:val="24"/>
          <w:szCs w:val="24"/>
        </w:rPr>
        <w:t xml:space="preserve">lanification des activités et </w:t>
      </w:r>
      <w:r>
        <w:rPr>
          <w:rFonts w:ascii="Times New Roman" w:hAnsi="Times New Roman" w:cs="Times New Roman"/>
          <w:sz w:val="24"/>
          <w:szCs w:val="24"/>
        </w:rPr>
        <w:t xml:space="preserve">la </w:t>
      </w:r>
      <w:r w:rsidR="00802841">
        <w:rPr>
          <w:rFonts w:ascii="Times New Roman" w:hAnsi="Times New Roman" w:cs="Times New Roman"/>
          <w:sz w:val="24"/>
          <w:szCs w:val="24"/>
        </w:rPr>
        <w:t xml:space="preserve">programmation </w:t>
      </w:r>
      <w:r>
        <w:rPr>
          <w:rFonts w:ascii="Times New Roman" w:hAnsi="Times New Roman" w:cs="Times New Roman"/>
          <w:sz w:val="24"/>
          <w:szCs w:val="24"/>
        </w:rPr>
        <w:t>budgétaire</w:t>
      </w:r>
      <w:r w:rsidR="00802841">
        <w:rPr>
          <w:rFonts w:ascii="Times New Roman" w:hAnsi="Times New Roman" w:cs="Times New Roman"/>
          <w:sz w:val="24"/>
          <w:szCs w:val="24"/>
        </w:rPr>
        <w:t xml:space="preserve"> </w:t>
      </w:r>
      <w:r>
        <w:rPr>
          <w:rFonts w:ascii="Times New Roman" w:hAnsi="Times New Roman" w:cs="Times New Roman"/>
          <w:sz w:val="24"/>
          <w:szCs w:val="24"/>
        </w:rPr>
        <w:t>n’ont pas forcément respecté les projections initiales</w:t>
      </w:r>
      <w:r w:rsidR="00802841">
        <w:rPr>
          <w:rFonts w:ascii="Times New Roman" w:hAnsi="Times New Roman" w:cs="Times New Roman"/>
          <w:sz w:val="24"/>
          <w:szCs w:val="24"/>
        </w:rPr>
        <w:t xml:space="preserve"> </w:t>
      </w:r>
      <w:r>
        <w:rPr>
          <w:rFonts w:ascii="Times New Roman" w:hAnsi="Times New Roman" w:cs="Times New Roman"/>
          <w:sz w:val="24"/>
          <w:szCs w:val="24"/>
        </w:rPr>
        <w:t>à</w:t>
      </w:r>
      <w:r w:rsidR="00802841">
        <w:rPr>
          <w:rFonts w:ascii="Times New Roman" w:hAnsi="Times New Roman" w:cs="Times New Roman"/>
          <w:sz w:val="24"/>
          <w:szCs w:val="24"/>
        </w:rPr>
        <w:t xml:space="preserve"> cause</w:t>
      </w:r>
      <w:r>
        <w:rPr>
          <w:rFonts w:ascii="Times New Roman" w:hAnsi="Times New Roman" w:cs="Times New Roman"/>
          <w:sz w:val="24"/>
          <w:szCs w:val="24"/>
        </w:rPr>
        <w:t xml:space="preserve"> du contexte marqué par la crise sanitaire liée à la pandémie </w:t>
      </w:r>
      <w:r w:rsidR="00802841">
        <w:rPr>
          <w:rFonts w:ascii="Times New Roman" w:hAnsi="Times New Roman" w:cs="Times New Roman"/>
          <w:sz w:val="24"/>
          <w:szCs w:val="24"/>
        </w:rPr>
        <w:t>de COVID-19 et l’</w:t>
      </w:r>
      <w:r>
        <w:rPr>
          <w:rFonts w:ascii="Times New Roman" w:hAnsi="Times New Roman" w:cs="Times New Roman"/>
          <w:sz w:val="24"/>
          <w:szCs w:val="24"/>
        </w:rPr>
        <w:t>instabilité</w:t>
      </w:r>
      <w:r w:rsidR="00802841">
        <w:rPr>
          <w:rFonts w:ascii="Times New Roman" w:hAnsi="Times New Roman" w:cs="Times New Roman"/>
          <w:sz w:val="24"/>
          <w:szCs w:val="24"/>
        </w:rPr>
        <w:t xml:space="preserve"> socio-politique</w:t>
      </w:r>
      <w:r>
        <w:rPr>
          <w:rFonts w:ascii="Times New Roman" w:hAnsi="Times New Roman" w:cs="Times New Roman"/>
          <w:sz w:val="24"/>
          <w:szCs w:val="24"/>
        </w:rPr>
        <w:t>. C’est pour ces raisons, qu’u</w:t>
      </w:r>
      <w:r w:rsidR="00802841">
        <w:rPr>
          <w:rFonts w:ascii="Times New Roman" w:hAnsi="Times New Roman" w:cs="Times New Roman"/>
          <w:sz w:val="24"/>
          <w:szCs w:val="24"/>
        </w:rPr>
        <w:t xml:space="preserve">ne extension </w:t>
      </w:r>
      <w:r>
        <w:rPr>
          <w:rFonts w:ascii="Times New Roman" w:hAnsi="Times New Roman" w:cs="Times New Roman"/>
          <w:sz w:val="24"/>
          <w:szCs w:val="24"/>
        </w:rPr>
        <w:t>a été accordée</w:t>
      </w:r>
      <w:r w:rsidR="00802841">
        <w:rPr>
          <w:rFonts w:ascii="Times New Roman" w:hAnsi="Times New Roman" w:cs="Times New Roman"/>
          <w:sz w:val="24"/>
          <w:szCs w:val="24"/>
        </w:rPr>
        <w:t xml:space="preserve"> sans </w:t>
      </w:r>
      <w:r>
        <w:rPr>
          <w:rFonts w:ascii="Times New Roman" w:hAnsi="Times New Roman" w:cs="Times New Roman"/>
          <w:sz w:val="24"/>
          <w:szCs w:val="24"/>
        </w:rPr>
        <w:t xml:space="preserve">mise à disposition de </w:t>
      </w:r>
      <w:r w:rsidR="00802841">
        <w:rPr>
          <w:rFonts w:ascii="Times New Roman" w:hAnsi="Times New Roman" w:cs="Times New Roman"/>
          <w:sz w:val="24"/>
          <w:szCs w:val="24"/>
        </w:rPr>
        <w:t>ressources supplémentaire</w:t>
      </w:r>
      <w:r>
        <w:rPr>
          <w:rFonts w:ascii="Times New Roman" w:hAnsi="Times New Roman" w:cs="Times New Roman"/>
          <w:sz w:val="24"/>
          <w:szCs w:val="24"/>
        </w:rPr>
        <w:t>s.</w:t>
      </w:r>
      <w:r w:rsidR="00802841">
        <w:rPr>
          <w:rFonts w:ascii="Times New Roman" w:hAnsi="Times New Roman" w:cs="Times New Roman"/>
          <w:sz w:val="24"/>
          <w:szCs w:val="24"/>
        </w:rPr>
        <w:t xml:space="preserve"> </w:t>
      </w:r>
    </w:p>
    <w:p w14:paraId="3531C02E" w14:textId="2ADDA7E9" w:rsidR="00EB35BF" w:rsidRDefault="00EB35BF" w:rsidP="00EB35B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secrétaire général de la commune de N’zérékoré </w:t>
      </w:r>
      <w:r w:rsidR="00D77278">
        <w:rPr>
          <w:rFonts w:ascii="Times New Roman" w:hAnsi="Times New Roman" w:cs="Times New Roman"/>
          <w:sz w:val="24"/>
          <w:szCs w:val="24"/>
        </w:rPr>
        <w:t>soutenait que la mise en œuvre du projet a été efficace grâce à l’utilisation adéquate du tableau du projet car toutes les activités prévues ont été effectivement exécutées</w:t>
      </w:r>
      <w:r w:rsidR="00581853">
        <w:rPr>
          <w:rFonts w:ascii="Times New Roman" w:hAnsi="Times New Roman" w:cs="Times New Roman"/>
          <w:sz w:val="24"/>
          <w:szCs w:val="24"/>
        </w:rPr>
        <w:t xml:space="preserve"> dans leur circonscription</w:t>
      </w:r>
      <w:r w:rsidR="00D77278">
        <w:rPr>
          <w:rFonts w:ascii="Times New Roman" w:hAnsi="Times New Roman" w:cs="Times New Roman"/>
          <w:sz w:val="24"/>
          <w:szCs w:val="24"/>
        </w:rPr>
        <w:t xml:space="preserve">. </w:t>
      </w:r>
    </w:p>
    <w:p w14:paraId="0FB0E88F" w14:textId="298A7E03" w:rsidR="002F3050" w:rsidRPr="00C61B37" w:rsidRDefault="002F3050" w:rsidP="00EB35BF">
      <w:pPr>
        <w:spacing w:after="240" w:line="276" w:lineRule="auto"/>
        <w:jc w:val="both"/>
        <w:rPr>
          <w:rFonts w:ascii="Times New Roman" w:hAnsi="Times New Roman" w:cs="Times New Roman"/>
          <w:b/>
          <w:bCs/>
          <w:i/>
          <w:iCs/>
          <w:sz w:val="24"/>
          <w:szCs w:val="24"/>
        </w:rPr>
      </w:pPr>
      <w:r w:rsidRPr="00C61B37">
        <w:rPr>
          <w:rFonts w:ascii="Times New Roman" w:hAnsi="Times New Roman" w:cs="Times New Roman"/>
          <w:b/>
          <w:bCs/>
          <w:i/>
          <w:iCs/>
          <w:sz w:val="24"/>
          <w:szCs w:val="24"/>
        </w:rPr>
        <w:t>Dans quelle mesure le suivi des activités a été réalisé ? le projet a-t-il recueilli et utilisé des données pour suivre les résultats ? Dans quelle mesure les données mises à jour ont-elles été utilisées efficacement pour gérer le projet ?</w:t>
      </w:r>
    </w:p>
    <w:p w14:paraId="5592C2B8" w14:textId="74BF9E0F" w:rsidR="00802841" w:rsidRPr="00802841" w:rsidRDefault="00802841"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 suivi du projet a été réalisé à travers le responsable suivi </w:t>
      </w:r>
      <w:r w:rsidR="002168C4">
        <w:rPr>
          <w:rFonts w:ascii="Times New Roman" w:hAnsi="Times New Roman" w:cs="Times New Roman"/>
          <w:sz w:val="24"/>
          <w:szCs w:val="24"/>
        </w:rPr>
        <w:t xml:space="preserve">de l’UNFPA. Un </w:t>
      </w:r>
      <w:r w:rsidR="005221A2">
        <w:rPr>
          <w:rFonts w:ascii="Times New Roman" w:hAnsi="Times New Roman" w:cs="Times New Roman"/>
          <w:sz w:val="24"/>
          <w:szCs w:val="24"/>
        </w:rPr>
        <w:t>tableau</w:t>
      </w:r>
      <w:r w:rsidR="002168C4">
        <w:rPr>
          <w:rFonts w:ascii="Times New Roman" w:hAnsi="Times New Roman" w:cs="Times New Roman"/>
          <w:sz w:val="24"/>
          <w:szCs w:val="24"/>
        </w:rPr>
        <w:t xml:space="preserve"> de suivi a été élaboré, </w:t>
      </w:r>
      <w:r w:rsidR="005221A2">
        <w:rPr>
          <w:rFonts w:ascii="Times New Roman" w:hAnsi="Times New Roman" w:cs="Times New Roman"/>
          <w:sz w:val="24"/>
          <w:szCs w:val="24"/>
        </w:rPr>
        <w:t xml:space="preserve">assorti d’indicateurs </w:t>
      </w:r>
      <w:r w:rsidR="002168C4">
        <w:rPr>
          <w:rFonts w:ascii="Times New Roman" w:hAnsi="Times New Roman" w:cs="Times New Roman"/>
          <w:sz w:val="24"/>
          <w:szCs w:val="24"/>
        </w:rPr>
        <w:t>validés</w:t>
      </w:r>
      <w:r w:rsidR="005221A2">
        <w:rPr>
          <w:rFonts w:ascii="Times New Roman" w:hAnsi="Times New Roman" w:cs="Times New Roman"/>
          <w:sz w:val="24"/>
          <w:szCs w:val="24"/>
        </w:rPr>
        <w:t xml:space="preserve"> par le </w:t>
      </w:r>
      <w:r w:rsidR="002168C4">
        <w:rPr>
          <w:rFonts w:ascii="Times New Roman" w:hAnsi="Times New Roman" w:cs="Times New Roman"/>
          <w:sz w:val="24"/>
          <w:szCs w:val="24"/>
        </w:rPr>
        <w:t xml:space="preserve">comité technique </w:t>
      </w:r>
      <w:r w:rsidR="005221A2">
        <w:rPr>
          <w:rFonts w:ascii="Times New Roman" w:hAnsi="Times New Roman" w:cs="Times New Roman"/>
          <w:sz w:val="24"/>
          <w:szCs w:val="24"/>
        </w:rPr>
        <w:t xml:space="preserve">en </w:t>
      </w:r>
      <w:r w:rsidR="002168C4">
        <w:rPr>
          <w:rFonts w:ascii="Times New Roman" w:hAnsi="Times New Roman" w:cs="Times New Roman"/>
          <w:sz w:val="24"/>
          <w:szCs w:val="24"/>
        </w:rPr>
        <w:t>présence</w:t>
      </w:r>
      <w:r w:rsidR="005221A2">
        <w:rPr>
          <w:rFonts w:ascii="Times New Roman" w:hAnsi="Times New Roman" w:cs="Times New Roman"/>
          <w:sz w:val="24"/>
          <w:szCs w:val="24"/>
        </w:rPr>
        <w:t xml:space="preserve"> du PBF</w:t>
      </w:r>
      <w:r w:rsidR="002168C4">
        <w:rPr>
          <w:rFonts w:ascii="Times New Roman" w:hAnsi="Times New Roman" w:cs="Times New Roman"/>
          <w:sz w:val="24"/>
          <w:szCs w:val="24"/>
        </w:rPr>
        <w:t>. Le comité technique évaluait</w:t>
      </w:r>
      <w:r w:rsidR="005221A2">
        <w:rPr>
          <w:rFonts w:ascii="Times New Roman" w:hAnsi="Times New Roman" w:cs="Times New Roman"/>
          <w:sz w:val="24"/>
          <w:szCs w:val="24"/>
        </w:rPr>
        <w:t xml:space="preserve"> l’</w:t>
      </w:r>
      <w:r w:rsidR="002168C4">
        <w:rPr>
          <w:rFonts w:ascii="Times New Roman" w:hAnsi="Times New Roman" w:cs="Times New Roman"/>
          <w:sz w:val="24"/>
          <w:szCs w:val="24"/>
        </w:rPr>
        <w:t>état</w:t>
      </w:r>
      <w:r w:rsidR="005221A2">
        <w:rPr>
          <w:rFonts w:ascii="Times New Roman" w:hAnsi="Times New Roman" w:cs="Times New Roman"/>
          <w:sz w:val="24"/>
          <w:szCs w:val="24"/>
        </w:rPr>
        <w:t xml:space="preserve"> d’avancement</w:t>
      </w:r>
      <w:r w:rsidR="002168C4">
        <w:rPr>
          <w:rFonts w:ascii="Times New Roman" w:hAnsi="Times New Roman" w:cs="Times New Roman"/>
          <w:sz w:val="24"/>
          <w:szCs w:val="24"/>
        </w:rPr>
        <w:t xml:space="preserve"> sur la base du tableau de suivi</w:t>
      </w:r>
      <w:r w:rsidR="00C42E27">
        <w:rPr>
          <w:rFonts w:ascii="Times New Roman" w:hAnsi="Times New Roman" w:cs="Times New Roman"/>
          <w:sz w:val="24"/>
          <w:szCs w:val="24"/>
        </w:rPr>
        <w:t xml:space="preserve"> et</w:t>
      </w:r>
      <w:r w:rsidR="00613B7D">
        <w:rPr>
          <w:rFonts w:ascii="Times New Roman" w:hAnsi="Times New Roman" w:cs="Times New Roman"/>
          <w:sz w:val="24"/>
          <w:szCs w:val="24"/>
        </w:rPr>
        <w:t>,</w:t>
      </w:r>
      <w:r w:rsidR="00C42E27">
        <w:rPr>
          <w:rFonts w:ascii="Times New Roman" w:hAnsi="Times New Roman" w:cs="Times New Roman"/>
          <w:sz w:val="24"/>
          <w:szCs w:val="24"/>
        </w:rPr>
        <w:t xml:space="preserve"> des rapports narratifs et financiers ont été produits </w:t>
      </w:r>
      <w:r w:rsidR="003B5B2B">
        <w:rPr>
          <w:rFonts w:ascii="Times New Roman" w:hAnsi="Times New Roman" w:cs="Times New Roman"/>
          <w:sz w:val="24"/>
          <w:szCs w:val="24"/>
        </w:rPr>
        <w:t>à</w:t>
      </w:r>
      <w:r w:rsidR="00C42E27">
        <w:rPr>
          <w:rFonts w:ascii="Times New Roman" w:hAnsi="Times New Roman" w:cs="Times New Roman"/>
          <w:sz w:val="24"/>
          <w:szCs w:val="24"/>
        </w:rPr>
        <w:t xml:space="preserve"> l’effet de suivre les </w:t>
      </w:r>
      <w:r w:rsidR="003B5B2B">
        <w:rPr>
          <w:rFonts w:ascii="Times New Roman" w:hAnsi="Times New Roman" w:cs="Times New Roman"/>
          <w:sz w:val="24"/>
          <w:szCs w:val="24"/>
        </w:rPr>
        <w:t>progrès</w:t>
      </w:r>
      <w:r w:rsidR="00C42E27">
        <w:rPr>
          <w:rFonts w:ascii="Times New Roman" w:hAnsi="Times New Roman" w:cs="Times New Roman"/>
          <w:sz w:val="24"/>
          <w:szCs w:val="24"/>
        </w:rPr>
        <w:t xml:space="preserve"> </w:t>
      </w:r>
      <w:r w:rsidR="003B5B2B">
        <w:rPr>
          <w:rFonts w:ascii="Times New Roman" w:hAnsi="Times New Roman" w:cs="Times New Roman"/>
          <w:sz w:val="24"/>
          <w:szCs w:val="24"/>
        </w:rPr>
        <w:t>réalisés</w:t>
      </w:r>
      <w:r w:rsidR="00C42E27">
        <w:rPr>
          <w:rFonts w:ascii="Times New Roman" w:hAnsi="Times New Roman" w:cs="Times New Roman"/>
          <w:sz w:val="24"/>
          <w:szCs w:val="24"/>
        </w:rPr>
        <w:t xml:space="preserve"> dans le cadre de la mise en œuvre du projet (</w:t>
      </w:r>
      <w:r w:rsidR="003B5B2B" w:rsidRPr="003B5B2B">
        <w:rPr>
          <w:rFonts w:ascii="Times New Roman" w:hAnsi="Times New Roman" w:cs="Times New Roman"/>
          <w:sz w:val="24"/>
          <w:szCs w:val="24"/>
        </w:rPr>
        <w:t>Rapport narratif</w:t>
      </w:r>
      <w:r w:rsidR="003B5B2B">
        <w:rPr>
          <w:rFonts w:ascii="Times New Roman" w:hAnsi="Times New Roman" w:cs="Times New Roman"/>
          <w:sz w:val="24"/>
          <w:szCs w:val="24"/>
        </w:rPr>
        <w:t xml:space="preserve"> </w:t>
      </w:r>
      <w:r w:rsidR="003B5B2B" w:rsidRPr="003B5B2B">
        <w:rPr>
          <w:rFonts w:ascii="Times New Roman" w:hAnsi="Times New Roman" w:cs="Times New Roman"/>
          <w:sz w:val="24"/>
          <w:szCs w:val="24"/>
        </w:rPr>
        <w:t>annuel</w:t>
      </w:r>
      <w:r w:rsidR="003B5B2B">
        <w:rPr>
          <w:rFonts w:ascii="Times New Roman" w:hAnsi="Times New Roman" w:cs="Times New Roman"/>
          <w:sz w:val="24"/>
          <w:szCs w:val="24"/>
        </w:rPr>
        <w:t xml:space="preserve"> </w:t>
      </w:r>
      <w:r w:rsidR="003B5B2B" w:rsidRPr="003B5B2B">
        <w:rPr>
          <w:rFonts w:ascii="Times New Roman" w:hAnsi="Times New Roman" w:cs="Times New Roman"/>
          <w:sz w:val="24"/>
          <w:szCs w:val="24"/>
        </w:rPr>
        <w:t>2020</w:t>
      </w:r>
      <w:r w:rsidR="003B5B2B">
        <w:rPr>
          <w:rFonts w:ascii="Times New Roman" w:hAnsi="Times New Roman" w:cs="Times New Roman"/>
          <w:sz w:val="24"/>
          <w:szCs w:val="24"/>
        </w:rPr>
        <w:t xml:space="preserve">, </w:t>
      </w:r>
      <w:r w:rsidR="003B5B2B" w:rsidRPr="003B5B2B">
        <w:rPr>
          <w:rFonts w:ascii="Times New Roman" w:hAnsi="Times New Roman" w:cs="Times New Roman"/>
          <w:sz w:val="24"/>
          <w:szCs w:val="24"/>
        </w:rPr>
        <w:t>Rappor</w:t>
      </w:r>
      <w:r w:rsidR="003B5B2B">
        <w:rPr>
          <w:rFonts w:ascii="Times New Roman" w:hAnsi="Times New Roman" w:cs="Times New Roman"/>
          <w:sz w:val="24"/>
          <w:szCs w:val="24"/>
        </w:rPr>
        <w:t xml:space="preserve">t </w:t>
      </w:r>
      <w:r w:rsidR="003B5B2B" w:rsidRPr="003B5B2B">
        <w:rPr>
          <w:rFonts w:ascii="Times New Roman" w:hAnsi="Times New Roman" w:cs="Times New Roman"/>
          <w:sz w:val="24"/>
          <w:szCs w:val="24"/>
        </w:rPr>
        <w:t>annuel</w:t>
      </w:r>
      <w:r w:rsidR="003B5B2B">
        <w:rPr>
          <w:rFonts w:ascii="Times New Roman" w:hAnsi="Times New Roman" w:cs="Times New Roman"/>
          <w:sz w:val="24"/>
          <w:szCs w:val="24"/>
        </w:rPr>
        <w:t xml:space="preserve"> 20</w:t>
      </w:r>
      <w:r w:rsidR="003B5B2B" w:rsidRPr="003B5B2B">
        <w:rPr>
          <w:rFonts w:ascii="Times New Roman" w:hAnsi="Times New Roman" w:cs="Times New Roman"/>
          <w:sz w:val="24"/>
          <w:szCs w:val="24"/>
        </w:rPr>
        <w:t>21</w:t>
      </w:r>
      <w:r w:rsidR="003B5B2B">
        <w:rPr>
          <w:rFonts w:ascii="Times New Roman" w:hAnsi="Times New Roman" w:cs="Times New Roman"/>
          <w:sz w:val="24"/>
          <w:szCs w:val="24"/>
        </w:rPr>
        <w:t xml:space="preserve">, </w:t>
      </w:r>
      <w:r w:rsidR="003B5B2B" w:rsidRPr="003B5B2B">
        <w:rPr>
          <w:rFonts w:ascii="Times New Roman" w:hAnsi="Times New Roman" w:cs="Times New Roman"/>
          <w:sz w:val="24"/>
          <w:szCs w:val="24"/>
        </w:rPr>
        <w:t>Rapport</w:t>
      </w:r>
      <w:r w:rsidR="003B5B2B">
        <w:rPr>
          <w:rFonts w:ascii="Times New Roman" w:hAnsi="Times New Roman" w:cs="Times New Roman"/>
          <w:sz w:val="24"/>
          <w:szCs w:val="24"/>
        </w:rPr>
        <w:t xml:space="preserve"> </w:t>
      </w:r>
      <w:r w:rsidR="003B5B2B" w:rsidRPr="003B5B2B">
        <w:rPr>
          <w:rFonts w:ascii="Times New Roman" w:hAnsi="Times New Roman" w:cs="Times New Roman"/>
          <w:sz w:val="24"/>
          <w:szCs w:val="24"/>
        </w:rPr>
        <w:t>financier semestr</w:t>
      </w:r>
      <w:r w:rsidR="003B5B2B">
        <w:rPr>
          <w:rFonts w:ascii="Times New Roman" w:hAnsi="Times New Roman" w:cs="Times New Roman"/>
          <w:sz w:val="24"/>
          <w:szCs w:val="24"/>
        </w:rPr>
        <w:t>i</w:t>
      </w:r>
      <w:r w:rsidR="003B5B2B" w:rsidRPr="003B5B2B">
        <w:rPr>
          <w:rFonts w:ascii="Times New Roman" w:hAnsi="Times New Roman" w:cs="Times New Roman"/>
          <w:sz w:val="24"/>
          <w:szCs w:val="24"/>
        </w:rPr>
        <w:t>el</w:t>
      </w:r>
      <w:r w:rsidR="003B5B2B">
        <w:rPr>
          <w:rFonts w:ascii="Times New Roman" w:hAnsi="Times New Roman" w:cs="Times New Roman"/>
          <w:sz w:val="24"/>
          <w:szCs w:val="24"/>
        </w:rPr>
        <w:t xml:space="preserve"> </w:t>
      </w:r>
      <w:r w:rsidR="003B5B2B" w:rsidRPr="003B5B2B">
        <w:rPr>
          <w:rFonts w:ascii="Times New Roman" w:hAnsi="Times New Roman" w:cs="Times New Roman"/>
          <w:sz w:val="24"/>
          <w:szCs w:val="24"/>
        </w:rPr>
        <w:t>Juin</w:t>
      </w:r>
      <w:r w:rsidR="003B5B2B">
        <w:rPr>
          <w:rFonts w:ascii="Times New Roman" w:hAnsi="Times New Roman" w:cs="Times New Roman"/>
          <w:sz w:val="24"/>
          <w:szCs w:val="24"/>
        </w:rPr>
        <w:t xml:space="preserve"> 202</w:t>
      </w:r>
      <w:r w:rsidR="003B5B2B" w:rsidRPr="003B5B2B">
        <w:rPr>
          <w:rFonts w:ascii="Times New Roman" w:hAnsi="Times New Roman" w:cs="Times New Roman"/>
          <w:sz w:val="24"/>
          <w:szCs w:val="24"/>
        </w:rPr>
        <w:t>1</w:t>
      </w:r>
      <w:r w:rsidR="003B5B2B">
        <w:rPr>
          <w:rFonts w:ascii="Times New Roman" w:hAnsi="Times New Roman" w:cs="Times New Roman"/>
          <w:sz w:val="24"/>
          <w:szCs w:val="24"/>
        </w:rPr>
        <w:t>, etc.)</w:t>
      </w:r>
      <w:r w:rsidR="002168C4">
        <w:rPr>
          <w:rFonts w:ascii="Times New Roman" w:hAnsi="Times New Roman" w:cs="Times New Roman"/>
          <w:sz w:val="24"/>
          <w:szCs w:val="24"/>
        </w:rPr>
        <w:t xml:space="preserve">. </w:t>
      </w:r>
      <w:r w:rsidR="005221A2">
        <w:rPr>
          <w:rFonts w:ascii="Times New Roman" w:hAnsi="Times New Roman" w:cs="Times New Roman"/>
          <w:sz w:val="24"/>
          <w:szCs w:val="24"/>
        </w:rPr>
        <w:t xml:space="preserve"> </w:t>
      </w:r>
      <w:r w:rsidR="002168C4">
        <w:rPr>
          <w:rFonts w:ascii="Times New Roman" w:hAnsi="Times New Roman" w:cs="Times New Roman"/>
          <w:sz w:val="24"/>
          <w:szCs w:val="24"/>
        </w:rPr>
        <w:t>L</w:t>
      </w:r>
      <w:r w:rsidR="005221A2">
        <w:rPr>
          <w:rFonts w:ascii="Times New Roman" w:hAnsi="Times New Roman" w:cs="Times New Roman"/>
          <w:sz w:val="24"/>
          <w:szCs w:val="24"/>
        </w:rPr>
        <w:t xml:space="preserve">e projet a recueilli des </w:t>
      </w:r>
      <w:r w:rsidR="002168C4">
        <w:rPr>
          <w:rFonts w:ascii="Times New Roman" w:hAnsi="Times New Roman" w:cs="Times New Roman"/>
          <w:sz w:val="24"/>
          <w:szCs w:val="24"/>
        </w:rPr>
        <w:t>données</w:t>
      </w:r>
      <w:r w:rsidR="005221A2">
        <w:rPr>
          <w:rFonts w:ascii="Times New Roman" w:hAnsi="Times New Roman" w:cs="Times New Roman"/>
          <w:sz w:val="24"/>
          <w:szCs w:val="24"/>
        </w:rPr>
        <w:t xml:space="preserve"> </w:t>
      </w:r>
      <w:r w:rsidR="002168C4">
        <w:rPr>
          <w:rFonts w:ascii="Times New Roman" w:hAnsi="Times New Roman" w:cs="Times New Roman"/>
          <w:sz w:val="24"/>
          <w:szCs w:val="24"/>
        </w:rPr>
        <w:t xml:space="preserve">dont la </w:t>
      </w:r>
      <w:r w:rsidR="005221A2">
        <w:rPr>
          <w:rFonts w:ascii="Times New Roman" w:hAnsi="Times New Roman" w:cs="Times New Roman"/>
          <w:sz w:val="24"/>
          <w:szCs w:val="24"/>
        </w:rPr>
        <w:t xml:space="preserve">mise </w:t>
      </w:r>
      <w:r w:rsidR="002168C4">
        <w:rPr>
          <w:rFonts w:ascii="Times New Roman" w:hAnsi="Times New Roman" w:cs="Times New Roman"/>
          <w:sz w:val="24"/>
          <w:szCs w:val="24"/>
        </w:rPr>
        <w:t>à</w:t>
      </w:r>
      <w:r w:rsidR="005221A2">
        <w:rPr>
          <w:rFonts w:ascii="Times New Roman" w:hAnsi="Times New Roman" w:cs="Times New Roman"/>
          <w:sz w:val="24"/>
          <w:szCs w:val="24"/>
        </w:rPr>
        <w:t xml:space="preserve"> jour a permis d’ajuster</w:t>
      </w:r>
      <w:r w:rsidR="002168C4">
        <w:rPr>
          <w:rFonts w:ascii="Times New Roman" w:hAnsi="Times New Roman" w:cs="Times New Roman"/>
          <w:sz w:val="24"/>
          <w:szCs w:val="24"/>
        </w:rPr>
        <w:t xml:space="preserve"> certaines activités compte tenu de la pandémie de COVID-19</w:t>
      </w:r>
      <w:r w:rsidR="00F167F1">
        <w:rPr>
          <w:rFonts w:ascii="Times New Roman" w:hAnsi="Times New Roman" w:cs="Times New Roman"/>
          <w:sz w:val="24"/>
          <w:szCs w:val="24"/>
        </w:rPr>
        <w:t xml:space="preserve"> pour s’assurer</w:t>
      </w:r>
      <w:r w:rsidR="009A0941">
        <w:rPr>
          <w:rFonts w:ascii="Times New Roman" w:hAnsi="Times New Roman" w:cs="Times New Roman"/>
          <w:sz w:val="24"/>
          <w:szCs w:val="24"/>
        </w:rPr>
        <w:t xml:space="preserve"> de</w:t>
      </w:r>
      <w:r w:rsidR="00F167F1">
        <w:rPr>
          <w:rFonts w:ascii="Times New Roman" w:hAnsi="Times New Roman" w:cs="Times New Roman"/>
          <w:sz w:val="24"/>
          <w:szCs w:val="24"/>
        </w:rPr>
        <w:t xml:space="preserve"> la gestion</w:t>
      </w:r>
      <w:r w:rsidR="009A0941">
        <w:rPr>
          <w:rFonts w:ascii="Times New Roman" w:hAnsi="Times New Roman" w:cs="Times New Roman"/>
          <w:sz w:val="24"/>
          <w:szCs w:val="24"/>
        </w:rPr>
        <w:t xml:space="preserve"> efficace</w:t>
      </w:r>
      <w:r w:rsidR="00F167F1">
        <w:rPr>
          <w:rFonts w:ascii="Times New Roman" w:hAnsi="Times New Roman" w:cs="Times New Roman"/>
          <w:sz w:val="24"/>
          <w:szCs w:val="24"/>
        </w:rPr>
        <w:t xml:space="preserve"> du projet. </w:t>
      </w:r>
    </w:p>
    <w:p w14:paraId="10D6738B" w14:textId="73AF3987" w:rsidR="002F3050" w:rsidRPr="005221A2" w:rsidRDefault="002F3050" w:rsidP="006675ED">
      <w:pPr>
        <w:spacing w:after="240" w:line="276" w:lineRule="auto"/>
        <w:jc w:val="both"/>
        <w:rPr>
          <w:rFonts w:ascii="Times New Roman" w:hAnsi="Times New Roman" w:cs="Times New Roman"/>
          <w:b/>
          <w:bCs/>
          <w:i/>
          <w:iCs/>
          <w:sz w:val="24"/>
          <w:szCs w:val="24"/>
        </w:rPr>
      </w:pPr>
      <w:r w:rsidRPr="005221A2">
        <w:rPr>
          <w:rFonts w:ascii="Times New Roman" w:hAnsi="Times New Roman" w:cs="Times New Roman"/>
          <w:b/>
          <w:bCs/>
          <w:i/>
          <w:iCs/>
          <w:sz w:val="24"/>
          <w:szCs w:val="24"/>
        </w:rPr>
        <w:t>Y a-t-il eu des retards dans la mise en œuvre du projet ? Ces retards ont-ils créé des occasions manquées de saisir les occasions urgentes de consolidation de la paix</w:t>
      </w:r>
      <w:r w:rsidR="00BE7C0E" w:rsidRPr="005221A2">
        <w:rPr>
          <w:rFonts w:ascii="Times New Roman" w:hAnsi="Times New Roman" w:cs="Times New Roman"/>
          <w:b/>
          <w:bCs/>
          <w:i/>
          <w:iCs/>
          <w:sz w:val="24"/>
          <w:szCs w:val="24"/>
        </w:rPr>
        <w:t xml:space="preserve"> </w:t>
      </w:r>
      <w:r w:rsidRPr="005221A2">
        <w:rPr>
          <w:rFonts w:ascii="Times New Roman" w:hAnsi="Times New Roman" w:cs="Times New Roman"/>
          <w:b/>
          <w:bCs/>
          <w:i/>
          <w:iCs/>
          <w:sz w:val="24"/>
          <w:szCs w:val="24"/>
        </w:rPr>
        <w:t>?</w:t>
      </w:r>
    </w:p>
    <w:p w14:paraId="0EC8DEBC" w14:textId="097046E5" w:rsidR="00AA7F84" w:rsidRDefault="005221A2"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Oui</w:t>
      </w:r>
      <w:r w:rsidR="00A56BA6">
        <w:rPr>
          <w:rFonts w:ascii="Times New Roman" w:hAnsi="Times New Roman" w:cs="Times New Roman"/>
          <w:sz w:val="24"/>
          <w:szCs w:val="24"/>
        </w:rPr>
        <w:t xml:space="preserve">, il y a eu des retards (à cause des mesure barrières liées à la pandémie de COVID-19) dans la mise en œuvre de certaines activités du projet </w:t>
      </w:r>
      <w:r>
        <w:rPr>
          <w:rFonts w:ascii="Times New Roman" w:hAnsi="Times New Roman" w:cs="Times New Roman"/>
          <w:sz w:val="24"/>
          <w:szCs w:val="24"/>
        </w:rPr>
        <w:t xml:space="preserve">nécessitant </w:t>
      </w:r>
      <w:r w:rsidR="00A56BA6">
        <w:rPr>
          <w:rFonts w:ascii="Times New Roman" w:hAnsi="Times New Roman" w:cs="Times New Roman"/>
          <w:sz w:val="24"/>
          <w:szCs w:val="24"/>
        </w:rPr>
        <w:t>la demande d</w:t>
      </w:r>
      <w:r>
        <w:rPr>
          <w:rFonts w:ascii="Times New Roman" w:hAnsi="Times New Roman" w:cs="Times New Roman"/>
          <w:sz w:val="24"/>
          <w:szCs w:val="24"/>
        </w:rPr>
        <w:t xml:space="preserve">’extension de 18 mois </w:t>
      </w:r>
      <w:r w:rsidR="008E40FD">
        <w:rPr>
          <w:rFonts w:ascii="Times New Roman" w:hAnsi="Times New Roman" w:cs="Times New Roman"/>
          <w:sz w:val="24"/>
          <w:szCs w:val="24"/>
        </w:rPr>
        <w:t>à</w:t>
      </w:r>
      <w:r>
        <w:rPr>
          <w:rFonts w:ascii="Times New Roman" w:hAnsi="Times New Roman" w:cs="Times New Roman"/>
          <w:sz w:val="24"/>
          <w:szCs w:val="24"/>
        </w:rPr>
        <w:t xml:space="preserve"> 23 mois</w:t>
      </w:r>
      <w:r w:rsidR="008E40FD">
        <w:rPr>
          <w:rFonts w:ascii="Times New Roman" w:hAnsi="Times New Roman" w:cs="Times New Roman"/>
          <w:sz w:val="24"/>
          <w:szCs w:val="24"/>
        </w:rPr>
        <w:t xml:space="preserve">. Il y a eu </w:t>
      </w:r>
      <w:r>
        <w:rPr>
          <w:rFonts w:ascii="Times New Roman" w:hAnsi="Times New Roman" w:cs="Times New Roman"/>
          <w:sz w:val="24"/>
          <w:szCs w:val="24"/>
        </w:rPr>
        <w:t xml:space="preserve">des occasions manquées </w:t>
      </w:r>
      <w:r w:rsidR="008E40FD">
        <w:rPr>
          <w:rFonts w:ascii="Times New Roman" w:hAnsi="Times New Roman" w:cs="Times New Roman"/>
          <w:sz w:val="24"/>
          <w:szCs w:val="24"/>
        </w:rPr>
        <w:t xml:space="preserve">de saisir les </w:t>
      </w:r>
      <w:r w:rsidR="00785562">
        <w:rPr>
          <w:rFonts w:ascii="Times New Roman" w:hAnsi="Times New Roman" w:cs="Times New Roman"/>
          <w:sz w:val="24"/>
          <w:szCs w:val="24"/>
        </w:rPr>
        <w:t>opportunités</w:t>
      </w:r>
      <w:r w:rsidR="008E40FD">
        <w:rPr>
          <w:rFonts w:ascii="Times New Roman" w:hAnsi="Times New Roman" w:cs="Times New Roman"/>
          <w:sz w:val="24"/>
          <w:szCs w:val="24"/>
        </w:rPr>
        <w:t xml:space="preserve"> urgentes de consolidation de la paix </w:t>
      </w:r>
      <w:r>
        <w:rPr>
          <w:rFonts w:ascii="Times New Roman" w:hAnsi="Times New Roman" w:cs="Times New Roman"/>
          <w:sz w:val="24"/>
          <w:szCs w:val="24"/>
        </w:rPr>
        <w:t>surtout avant la tenue des élections</w:t>
      </w:r>
      <w:r w:rsidR="008E40FD">
        <w:rPr>
          <w:rFonts w:ascii="Times New Roman" w:hAnsi="Times New Roman" w:cs="Times New Roman"/>
          <w:sz w:val="24"/>
          <w:szCs w:val="24"/>
        </w:rPr>
        <w:t xml:space="preserve">. Il s’agit des </w:t>
      </w:r>
      <w:r>
        <w:rPr>
          <w:rFonts w:ascii="Times New Roman" w:hAnsi="Times New Roman" w:cs="Times New Roman"/>
          <w:sz w:val="24"/>
          <w:szCs w:val="24"/>
        </w:rPr>
        <w:t>activités de sensibilisation et de formation</w:t>
      </w:r>
      <w:r w:rsidR="00785562">
        <w:rPr>
          <w:rFonts w:ascii="Times New Roman" w:hAnsi="Times New Roman" w:cs="Times New Roman"/>
          <w:sz w:val="24"/>
          <w:szCs w:val="24"/>
        </w:rPr>
        <w:t xml:space="preserve"> spécifiques aux leaders religieux</w:t>
      </w:r>
      <w:r w:rsidR="000D6534">
        <w:rPr>
          <w:rFonts w:ascii="Times New Roman" w:hAnsi="Times New Roman" w:cs="Times New Roman"/>
          <w:sz w:val="24"/>
          <w:szCs w:val="24"/>
        </w:rPr>
        <w:t xml:space="preserve"> et communautaires</w:t>
      </w:r>
      <w:r w:rsidR="00785562">
        <w:rPr>
          <w:rFonts w:ascii="Times New Roman" w:hAnsi="Times New Roman" w:cs="Times New Roman"/>
          <w:sz w:val="24"/>
          <w:szCs w:val="24"/>
        </w:rPr>
        <w:t xml:space="preserve"> qui </w:t>
      </w:r>
      <w:r w:rsidR="00136D50">
        <w:rPr>
          <w:rFonts w:ascii="Times New Roman" w:hAnsi="Times New Roman" w:cs="Times New Roman"/>
          <w:sz w:val="24"/>
          <w:szCs w:val="24"/>
        </w:rPr>
        <w:t>exercent</w:t>
      </w:r>
      <w:r w:rsidR="00785562">
        <w:rPr>
          <w:rFonts w:ascii="Times New Roman" w:hAnsi="Times New Roman" w:cs="Times New Roman"/>
          <w:sz w:val="24"/>
          <w:szCs w:val="24"/>
        </w:rPr>
        <w:t xml:space="preserve"> une </w:t>
      </w:r>
      <w:r w:rsidR="00136D50">
        <w:rPr>
          <w:rFonts w:ascii="Times New Roman" w:hAnsi="Times New Roman" w:cs="Times New Roman"/>
          <w:sz w:val="24"/>
          <w:szCs w:val="24"/>
        </w:rPr>
        <w:t xml:space="preserve">certaine </w:t>
      </w:r>
      <w:r w:rsidR="00785562">
        <w:rPr>
          <w:rFonts w:ascii="Times New Roman" w:hAnsi="Times New Roman" w:cs="Times New Roman"/>
          <w:sz w:val="24"/>
          <w:szCs w:val="24"/>
        </w:rPr>
        <w:t>influence sur les communautés</w:t>
      </w:r>
      <w:r w:rsidR="00136D50">
        <w:rPr>
          <w:rFonts w:ascii="Times New Roman" w:hAnsi="Times New Roman" w:cs="Times New Roman"/>
          <w:sz w:val="24"/>
          <w:szCs w:val="24"/>
        </w:rPr>
        <w:t xml:space="preserve"> et sur les jeunes</w:t>
      </w:r>
      <w:r>
        <w:rPr>
          <w:rFonts w:ascii="Times New Roman" w:hAnsi="Times New Roman" w:cs="Times New Roman"/>
          <w:sz w:val="24"/>
          <w:szCs w:val="24"/>
        </w:rPr>
        <w:t>.</w:t>
      </w:r>
      <w:r w:rsidR="00136D50">
        <w:rPr>
          <w:rFonts w:ascii="Times New Roman" w:hAnsi="Times New Roman" w:cs="Times New Roman"/>
          <w:sz w:val="24"/>
          <w:szCs w:val="24"/>
        </w:rPr>
        <w:t xml:space="preserve"> </w:t>
      </w:r>
      <w:r w:rsidR="003B4F30">
        <w:rPr>
          <w:rFonts w:ascii="Times New Roman" w:hAnsi="Times New Roman" w:cs="Times New Roman"/>
          <w:sz w:val="24"/>
          <w:szCs w:val="24"/>
        </w:rPr>
        <w:t xml:space="preserve">De plus, les groupements de taxi-motards auraient pu être </w:t>
      </w:r>
      <w:r w:rsidR="000076DA">
        <w:rPr>
          <w:rFonts w:ascii="Times New Roman" w:hAnsi="Times New Roman" w:cs="Times New Roman"/>
          <w:sz w:val="24"/>
          <w:szCs w:val="24"/>
        </w:rPr>
        <w:t>formés</w:t>
      </w:r>
      <w:r w:rsidR="003B4F30">
        <w:rPr>
          <w:rFonts w:ascii="Times New Roman" w:hAnsi="Times New Roman" w:cs="Times New Roman"/>
          <w:sz w:val="24"/>
          <w:szCs w:val="24"/>
        </w:rPr>
        <w:t xml:space="preserve"> sur le processus </w:t>
      </w:r>
      <w:r w:rsidR="000076DA">
        <w:rPr>
          <w:rFonts w:ascii="Times New Roman" w:hAnsi="Times New Roman" w:cs="Times New Roman"/>
          <w:sz w:val="24"/>
          <w:szCs w:val="24"/>
        </w:rPr>
        <w:t>électoral</w:t>
      </w:r>
      <w:r w:rsidR="003B4F30">
        <w:rPr>
          <w:rFonts w:ascii="Times New Roman" w:hAnsi="Times New Roman" w:cs="Times New Roman"/>
          <w:sz w:val="24"/>
          <w:szCs w:val="24"/>
        </w:rPr>
        <w:t xml:space="preserve"> et sur les comportements </w:t>
      </w:r>
      <w:r w:rsidR="000076DA">
        <w:rPr>
          <w:rFonts w:ascii="Times New Roman" w:hAnsi="Times New Roman" w:cs="Times New Roman"/>
          <w:sz w:val="24"/>
          <w:szCs w:val="24"/>
        </w:rPr>
        <w:t>à</w:t>
      </w:r>
      <w:r w:rsidR="003B4F30">
        <w:rPr>
          <w:rFonts w:ascii="Times New Roman" w:hAnsi="Times New Roman" w:cs="Times New Roman"/>
          <w:sz w:val="24"/>
          <w:szCs w:val="24"/>
        </w:rPr>
        <w:t xml:space="preserve"> </w:t>
      </w:r>
      <w:r w:rsidR="000076DA">
        <w:rPr>
          <w:rFonts w:ascii="Times New Roman" w:hAnsi="Times New Roman" w:cs="Times New Roman"/>
          <w:sz w:val="24"/>
          <w:szCs w:val="24"/>
        </w:rPr>
        <w:t>o</w:t>
      </w:r>
      <w:r w:rsidR="003B4F30">
        <w:rPr>
          <w:rFonts w:ascii="Times New Roman" w:hAnsi="Times New Roman" w:cs="Times New Roman"/>
          <w:sz w:val="24"/>
          <w:szCs w:val="24"/>
        </w:rPr>
        <w:t>bs</w:t>
      </w:r>
      <w:r w:rsidR="000076DA">
        <w:rPr>
          <w:rFonts w:ascii="Times New Roman" w:hAnsi="Times New Roman" w:cs="Times New Roman"/>
          <w:sz w:val="24"/>
          <w:szCs w:val="24"/>
        </w:rPr>
        <w:t>e</w:t>
      </w:r>
      <w:r w:rsidR="003B4F30">
        <w:rPr>
          <w:rFonts w:ascii="Times New Roman" w:hAnsi="Times New Roman" w:cs="Times New Roman"/>
          <w:sz w:val="24"/>
          <w:szCs w:val="24"/>
        </w:rPr>
        <w:t>rver avant, pendant et après le</w:t>
      </w:r>
      <w:r w:rsidR="000076DA">
        <w:rPr>
          <w:rFonts w:ascii="Times New Roman" w:hAnsi="Times New Roman" w:cs="Times New Roman"/>
          <w:sz w:val="24"/>
          <w:szCs w:val="24"/>
        </w:rPr>
        <w:t>s épisodes électoraux</w:t>
      </w:r>
      <w:r w:rsidR="003B4F30">
        <w:rPr>
          <w:rFonts w:ascii="Times New Roman" w:hAnsi="Times New Roman" w:cs="Times New Roman"/>
          <w:sz w:val="24"/>
          <w:szCs w:val="24"/>
        </w:rPr>
        <w:t xml:space="preserve">. </w:t>
      </w:r>
      <w:r w:rsidR="00AA7F84">
        <w:rPr>
          <w:rFonts w:ascii="Times New Roman" w:hAnsi="Times New Roman" w:cs="Times New Roman"/>
          <w:sz w:val="24"/>
          <w:szCs w:val="24"/>
        </w:rPr>
        <w:t>Les groupements de femmes ayant bénéficié de tricycles n’ont malheureusement pas</w:t>
      </w:r>
      <w:r w:rsidR="00BB341B">
        <w:rPr>
          <w:rFonts w:ascii="Times New Roman" w:hAnsi="Times New Roman" w:cs="Times New Roman"/>
          <w:sz w:val="24"/>
          <w:szCs w:val="24"/>
        </w:rPr>
        <w:t xml:space="preserve"> fait</w:t>
      </w:r>
      <w:r w:rsidR="00AA7F84">
        <w:rPr>
          <w:rFonts w:ascii="Times New Roman" w:hAnsi="Times New Roman" w:cs="Times New Roman"/>
          <w:sz w:val="24"/>
          <w:szCs w:val="24"/>
        </w:rPr>
        <w:t xml:space="preserve"> l’objet de suivi dans l’utilisation de ces moyens de locomotion et sur son impact sur leur productivité, leur autonomie et leur épanouissement. </w:t>
      </w:r>
    </w:p>
    <w:p w14:paraId="51280D89" w14:textId="2865B3C1" w:rsidR="005221A2" w:rsidRDefault="00235035" w:rsidP="006675E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Toutefois, l</w:t>
      </w:r>
      <w:r w:rsidR="00136D50">
        <w:rPr>
          <w:rFonts w:ascii="Times New Roman" w:hAnsi="Times New Roman" w:cs="Times New Roman"/>
          <w:sz w:val="24"/>
          <w:szCs w:val="24"/>
        </w:rPr>
        <w:t>es mesures barrières édictées dans le contexte de la pandémie de COVID-19 n’ont pas facilité la mobilisation des bénéficiaires directs et indirects du projet</w:t>
      </w:r>
      <w:r>
        <w:rPr>
          <w:rFonts w:ascii="Times New Roman" w:hAnsi="Times New Roman" w:cs="Times New Roman"/>
          <w:sz w:val="24"/>
          <w:szCs w:val="24"/>
        </w:rPr>
        <w:t xml:space="preserve"> lors de</w:t>
      </w:r>
      <w:r w:rsidR="00BB341B">
        <w:rPr>
          <w:rFonts w:ascii="Times New Roman" w:hAnsi="Times New Roman" w:cs="Times New Roman"/>
          <w:sz w:val="24"/>
          <w:szCs w:val="24"/>
        </w:rPr>
        <w:t xml:space="preserve"> la réalisation de certaines </w:t>
      </w:r>
      <w:r>
        <w:rPr>
          <w:rFonts w:ascii="Times New Roman" w:hAnsi="Times New Roman" w:cs="Times New Roman"/>
          <w:sz w:val="24"/>
          <w:szCs w:val="24"/>
        </w:rPr>
        <w:t>activités de formation et de sensibilisation</w:t>
      </w:r>
      <w:r w:rsidR="00136D50">
        <w:rPr>
          <w:rFonts w:ascii="Times New Roman" w:hAnsi="Times New Roman" w:cs="Times New Roman"/>
          <w:sz w:val="24"/>
          <w:szCs w:val="24"/>
        </w:rPr>
        <w:t>.</w:t>
      </w:r>
    </w:p>
    <w:p w14:paraId="0E1B5AD0" w14:textId="3D84236F" w:rsidR="002F3050" w:rsidRDefault="002F3050" w:rsidP="00461D31">
      <w:pPr>
        <w:spacing w:after="240" w:line="276" w:lineRule="auto"/>
        <w:jc w:val="both"/>
        <w:rPr>
          <w:rFonts w:ascii="Times New Roman" w:hAnsi="Times New Roman" w:cs="Times New Roman"/>
          <w:b/>
          <w:bCs/>
          <w:i/>
          <w:iCs/>
          <w:sz w:val="24"/>
          <w:szCs w:val="24"/>
        </w:rPr>
      </w:pPr>
      <w:r w:rsidRPr="005221A2">
        <w:rPr>
          <w:rFonts w:ascii="Times New Roman" w:hAnsi="Times New Roman" w:cs="Times New Roman"/>
          <w:b/>
          <w:bCs/>
          <w:i/>
          <w:iCs/>
          <w:sz w:val="24"/>
          <w:szCs w:val="24"/>
        </w:rPr>
        <w:t>Dans quelle mesure l’équipe du projet a-t-elle communiqué avec les partenaires d’exécution, les</w:t>
      </w:r>
      <w:r w:rsidR="00C50A7A">
        <w:rPr>
          <w:rFonts w:ascii="Times New Roman" w:hAnsi="Times New Roman" w:cs="Times New Roman"/>
          <w:b/>
          <w:bCs/>
          <w:i/>
          <w:iCs/>
          <w:sz w:val="24"/>
          <w:szCs w:val="24"/>
        </w:rPr>
        <w:t xml:space="preserve"> </w:t>
      </w:r>
      <w:r w:rsidRPr="005221A2">
        <w:rPr>
          <w:rFonts w:ascii="Times New Roman" w:hAnsi="Times New Roman" w:cs="Times New Roman"/>
          <w:b/>
          <w:bCs/>
          <w:i/>
          <w:iCs/>
          <w:sz w:val="24"/>
          <w:szCs w:val="24"/>
        </w:rPr>
        <w:t>parties prenantes et les bénéficiaires du projet sur l’état d’avancement du projet ?</w:t>
      </w:r>
    </w:p>
    <w:p w14:paraId="4D634133" w14:textId="79452620" w:rsidR="005221A2" w:rsidRDefault="00FD39EA" w:rsidP="00A8373E">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Dans le cadre du projet, les communications ont été assurées à</w:t>
      </w:r>
      <w:r w:rsidR="005221A2">
        <w:rPr>
          <w:rFonts w:ascii="Times New Roman" w:hAnsi="Times New Roman" w:cs="Times New Roman"/>
          <w:sz w:val="24"/>
          <w:szCs w:val="24"/>
        </w:rPr>
        <w:t xml:space="preserve"> travers des </w:t>
      </w:r>
      <w:r>
        <w:rPr>
          <w:rFonts w:ascii="Times New Roman" w:hAnsi="Times New Roman" w:cs="Times New Roman"/>
          <w:sz w:val="24"/>
          <w:szCs w:val="24"/>
        </w:rPr>
        <w:t>échanges de courriels</w:t>
      </w:r>
      <w:r w:rsidR="005221A2">
        <w:rPr>
          <w:rFonts w:ascii="Times New Roman" w:hAnsi="Times New Roman" w:cs="Times New Roman"/>
          <w:sz w:val="24"/>
          <w:szCs w:val="24"/>
        </w:rPr>
        <w:t xml:space="preserve"> et des réunions en présentiel </w:t>
      </w:r>
      <w:r>
        <w:rPr>
          <w:rFonts w:ascii="Times New Roman" w:hAnsi="Times New Roman" w:cs="Times New Roman"/>
          <w:sz w:val="24"/>
          <w:szCs w:val="24"/>
        </w:rPr>
        <w:t xml:space="preserve">par activité et </w:t>
      </w:r>
      <w:r w:rsidR="005221A2">
        <w:rPr>
          <w:rFonts w:ascii="Times New Roman" w:hAnsi="Times New Roman" w:cs="Times New Roman"/>
          <w:sz w:val="24"/>
          <w:szCs w:val="24"/>
        </w:rPr>
        <w:t>sur tout le cycle du projet</w:t>
      </w:r>
      <w:r>
        <w:rPr>
          <w:rFonts w:ascii="Times New Roman" w:hAnsi="Times New Roman" w:cs="Times New Roman"/>
          <w:sz w:val="24"/>
          <w:szCs w:val="24"/>
        </w:rPr>
        <w:t xml:space="preserve">. Ces échanges portaient entre autres sur les </w:t>
      </w:r>
      <w:r w:rsidR="005221A2">
        <w:rPr>
          <w:rFonts w:ascii="Times New Roman" w:hAnsi="Times New Roman" w:cs="Times New Roman"/>
          <w:sz w:val="24"/>
          <w:szCs w:val="24"/>
        </w:rPr>
        <w:t>TDR</w:t>
      </w:r>
      <w:r>
        <w:rPr>
          <w:rFonts w:ascii="Times New Roman" w:hAnsi="Times New Roman" w:cs="Times New Roman"/>
          <w:sz w:val="24"/>
          <w:szCs w:val="24"/>
        </w:rPr>
        <w:t xml:space="preserve"> des activités et leur </w:t>
      </w:r>
      <w:r w:rsidR="005221A2">
        <w:rPr>
          <w:rFonts w:ascii="Times New Roman" w:hAnsi="Times New Roman" w:cs="Times New Roman"/>
          <w:sz w:val="24"/>
          <w:szCs w:val="24"/>
        </w:rPr>
        <w:t>planification</w:t>
      </w:r>
      <w:r>
        <w:rPr>
          <w:rFonts w:ascii="Times New Roman" w:hAnsi="Times New Roman" w:cs="Times New Roman"/>
          <w:sz w:val="24"/>
          <w:szCs w:val="24"/>
        </w:rPr>
        <w:t>.</w:t>
      </w:r>
      <w:r w:rsidR="007636D1">
        <w:rPr>
          <w:rFonts w:ascii="Times New Roman" w:hAnsi="Times New Roman" w:cs="Times New Roman"/>
          <w:sz w:val="24"/>
          <w:szCs w:val="24"/>
        </w:rPr>
        <w:t xml:space="preserve"> </w:t>
      </w:r>
    </w:p>
    <w:p w14:paraId="05D64791" w14:textId="7578B942" w:rsidR="002A1AC4" w:rsidRPr="005221A2" w:rsidRDefault="007636D1" w:rsidP="00A8373E">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Pour un syndicaliste de taxi-motards de Ratoma, le projet a </w:t>
      </w:r>
      <w:r w:rsidR="002A1AC4">
        <w:rPr>
          <w:rFonts w:ascii="Times New Roman" w:hAnsi="Times New Roman" w:cs="Times New Roman"/>
          <w:sz w:val="24"/>
          <w:szCs w:val="24"/>
        </w:rPr>
        <w:t>assuré</w:t>
      </w:r>
      <w:r>
        <w:rPr>
          <w:rFonts w:ascii="Times New Roman" w:hAnsi="Times New Roman" w:cs="Times New Roman"/>
          <w:sz w:val="24"/>
          <w:szCs w:val="24"/>
        </w:rPr>
        <w:t xml:space="preserve"> la communication </w:t>
      </w:r>
      <w:r w:rsidR="002A1AC4">
        <w:rPr>
          <w:rFonts w:ascii="Times New Roman" w:hAnsi="Times New Roman" w:cs="Times New Roman"/>
          <w:sz w:val="24"/>
          <w:szCs w:val="24"/>
        </w:rPr>
        <w:t>à</w:t>
      </w:r>
      <w:r>
        <w:rPr>
          <w:rFonts w:ascii="Times New Roman" w:hAnsi="Times New Roman" w:cs="Times New Roman"/>
          <w:sz w:val="24"/>
          <w:szCs w:val="24"/>
        </w:rPr>
        <w:t xml:space="preserve"> travers les coordonnateurs des taxi-motards qui informaient systématiquement les acteurs de la corporation lorsque les activités sont programmées. </w:t>
      </w:r>
      <w:r w:rsidR="00FD2F75">
        <w:rPr>
          <w:rFonts w:ascii="Times New Roman" w:hAnsi="Times New Roman" w:cs="Times New Roman"/>
          <w:sz w:val="24"/>
          <w:szCs w:val="24"/>
        </w:rPr>
        <w:t>Toutefois, une femme bénéficiaire de la commune de Ratoma regrettait : « </w:t>
      </w:r>
      <w:r w:rsidR="00FD2F75">
        <w:rPr>
          <w:rFonts w:ascii="Times New Roman" w:hAnsi="Times New Roman" w:cs="Times New Roman"/>
          <w:i/>
          <w:iCs/>
          <w:sz w:val="24"/>
          <w:szCs w:val="24"/>
        </w:rPr>
        <w:t>Depuis que nous avons été dotées en tricycles, nous n’avons eu aucun contact en</w:t>
      </w:r>
      <w:r w:rsidR="007810CB">
        <w:rPr>
          <w:rFonts w:ascii="Times New Roman" w:hAnsi="Times New Roman" w:cs="Times New Roman"/>
          <w:i/>
          <w:iCs/>
          <w:sz w:val="24"/>
          <w:szCs w:val="24"/>
        </w:rPr>
        <w:t xml:space="preserve"> tant que</w:t>
      </w:r>
      <w:r w:rsidR="00FD2F75">
        <w:rPr>
          <w:rFonts w:ascii="Times New Roman" w:hAnsi="Times New Roman" w:cs="Times New Roman"/>
          <w:i/>
          <w:iCs/>
          <w:sz w:val="24"/>
          <w:szCs w:val="24"/>
        </w:rPr>
        <w:t xml:space="preserve"> bénéficiaires avec </w:t>
      </w:r>
      <w:r w:rsidR="007810CB">
        <w:rPr>
          <w:rFonts w:ascii="Times New Roman" w:hAnsi="Times New Roman" w:cs="Times New Roman"/>
          <w:i/>
          <w:iCs/>
          <w:sz w:val="24"/>
          <w:szCs w:val="24"/>
        </w:rPr>
        <w:t xml:space="preserve">les </w:t>
      </w:r>
      <w:r w:rsidR="00FD2F75">
        <w:rPr>
          <w:rFonts w:ascii="Times New Roman" w:hAnsi="Times New Roman" w:cs="Times New Roman"/>
          <w:i/>
          <w:iCs/>
          <w:sz w:val="24"/>
          <w:szCs w:val="24"/>
        </w:rPr>
        <w:t>autres acteurs pour faire le point sur l’état d’avancement du projet</w:t>
      </w:r>
      <w:r w:rsidR="00FD2F75">
        <w:rPr>
          <w:rFonts w:ascii="Times New Roman" w:hAnsi="Times New Roman" w:cs="Times New Roman"/>
          <w:sz w:val="24"/>
          <w:szCs w:val="24"/>
        </w:rPr>
        <w:t> ».</w:t>
      </w:r>
      <w:r w:rsidR="00C50A7A">
        <w:rPr>
          <w:rFonts w:ascii="Times New Roman" w:hAnsi="Times New Roman" w:cs="Times New Roman"/>
          <w:sz w:val="24"/>
          <w:szCs w:val="24"/>
        </w:rPr>
        <w:t xml:space="preserve"> Cette affirmation vient ressortir la nécessité du suivi et de l’accompagnement des bénéficiaires du projet. </w:t>
      </w:r>
    </w:p>
    <w:p w14:paraId="4A77A3B2" w14:textId="131E6006" w:rsidR="002F3050" w:rsidRPr="00961D30" w:rsidRDefault="002F3050" w:rsidP="001D2A0D">
      <w:pPr>
        <w:spacing w:after="240" w:line="276" w:lineRule="auto"/>
        <w:jc w:val="both"/>
        <w:rPr>
          <w:rFonts w:ascii="Times New Roman" w:hAnsi="Times New Roman" w:cs="Times New Roman"/>
          <w:b/>
          <w:bCs/>
          <w:i/>
          <w:iCs/>
          <w:sz w:val="24"/>
          <w:szCs w:val="24"/>
        </w:rPr>
      </w:pPr>
      <w:r w:rsidRPr="00961D30">
        <w:rPr>
          <w:rFonts w:ascii="Times New Roman" w:hAnsi="Times New Roman" w:cs="Times New Roman"/>
          <w:b/>
          <w:bCs/>
          <w:i/>
          <w:iCs/>
          <w:sz w:val="24"/>
          <w:szCs w:val="24"/>
        </w:rPr>
        <w:t>Dans l’ensemble, le projet PBF a-t-il fourni un bon rapport qualité-prix ? Les ressources ont-elles été utilisées efficacement ?</w:t>
      </w:r>
    </w:p>
    <w:p w14:paraId="37EC419F" w14:textId="099A709D" w:rsidR="00961D30" w:rsidRPr="000617FA" w:rsidRDefault="00961D30" w:rsidP="000617FA">
      <w:pPr>
        <w:spacing w:after="240" w:line="276" w:lineRule="auto"/>
        <w:jc w:val="both"/>
        <w:rPr>
          <w:rFonts w:ascii="Times New Roman" w:hAnsi="Times New Roman" w:cs="Times New Roman"/>
          <w:color w:val="000000" w:themeColor="text1"/>
          <w:sz w:val="24"/>
          <w:szCs w:val="24"/>
        </w:rPr>
      </w:pPr>
      <w:r w:rsidRPr="000617FA">
        <w:rPr>
          <w:rFonts w:ascii="Times New Roman" w:hAnsi="Times New Roman" w:cs="Times New Roman"/>
          <w:color w:val="000000" w:themeColor="text1"/>
          <w:sz w:val="24"/>
          <w:szCs w:val="24"/>
        </w:rPr>
        <w:lastRenderedPageBreak/>
        <w:t>Oui</w:t>
      </w:r>
      <w:r w:rsidR="001D2A0D">
        <w:rPr>
          <w:rFonts w:ascii="Times New Roman" w:hAnsi="Times New Roman" w:cs="Times New Roman"/>
          <w:color w:val="000000" w:themeColor="text1"/>
          <w:sz w:val="24"/>
          <w:szCs w:val="24"/>
        </w:rPr>
        <w:t>,</w:t>
      </w:r>
      <w:r w:rsidR="009767A8">
        <w:rPr>
          <w:rFonts w:ascii="Times New Roman" w:hAnsi="Times New Roman" w:cs="Times New Roman"/>
          <w:color w:val="000000" w:themeColor="text1"/>
          <w:sz w:val="24"/>
          <w:szCs w:val="24"/>
        </w:rPr>
        <w:t xml:space="preserve"> </w:t>
      </w:r>
      <w:r w:rsidRPr="000617FA">
        <w:rPr>
          <w:rFonts w:ascii="Times New Roman" w:hAnsi="Times New Roman" w:cs="Times New Roman"/>
          <w:color w:val="000000" w:themeColor="text1"/>
          <w:sz w:val="24"/>
          <w:szCs w:val="24"/>
        </w:rPr>
        <w:t xml:space="preserve">car toutes les activités ont été </w:t>
      </w:r>
      <w:r w:rsidR="007105E0" w:rsidRPr="000617FA">
        <w:rPr>
          <w:rFonts w:ascii="Times New Roman" w:hAnsi="Times New Roman" w:cs="Times New Roman"/>
          <w:color w:val="000000" w:themeColor="text1"/>
          <w:sz w:val="24"/>
          <w:szCs w:val="24"/>
        </w:rPr>
        <w:t>menées</w:t>
      </w:r>
      <w:r w:rsidRPr="000617FA">
        <w:rPr>
          <w:rFonts w:ascii="Times New Roman" w:hAnsi="Times New Roman" w:cs="Times New Roman"/>
          <w:color w:val="000000" w:themeColor="text1"/>
          <w:sz w:val="24"/>
          <w:szCs w:val="24"/>
        </w:rPr>
        <w:t xml:space="preserve"> avec un bon retour des bénéficiaires. </w:t>
      </w:r>
      <w:r w:rsidR="009539C3">
        <w:rPr>
          <w:rFonts w:ascii="Times New Roman" w:hAnsi="Times New Roman" w:cs="Times New Roman"/>
          <w:color w:val="000000" w:themeColor="text1"/>
          <w:sz w:val="24"/>
          <w:szCs w:val="24"/>
        </w:rPr>
        <w:t>Dans le cadre du projet, c</w:t>
      </w:r>
      <w:r w:rsidRPr="000617FA">
        <w:rPr>
          <w:rFonts w:ascii="Times New Roman" w:hAnsi="Times New Roman" w:cs="Times New Roman"/>
          <w:color w:val="000000" w:themeColor="text1"/>
          <w:sz w:val="24"/>
          <w:szCs w:val="24"/>
        </w:rPr>
        <w:t xml:space="preserve">es derniers </w:t>
      </w:r>
      <w:r w:rsidR="0018546E" w:rsidRPr="000617FA">
        <w:rPr>
          <w:rFonts w:ascii="Times New Roman" w:hAnsi="Times New Roman" w:cs="Times New Roman"/>
          <w:color w:val="000000" w:themeColor="text1"/>
          <w:sz w:val="24"/>
          <w:szCs w:val="24"/>
        </w:rPr>
        <w:t>ont</w:t>
      </w:r>
      <w:r w:rsidRPr="000617FA">
        <w:rPr>
          <w:rFonts w:ascii="Times New Roman" w:hAnsi="Times New Roman" w:cs="Times New Roman"/>
          <w:color w:val="000000" w:themeColor="text1"/>
          <w:sz w:val="24"/>
          <w:szCs w:val="24"/>
        </w:rPr>
        <w:t xml:space="preserve"> </w:t>
      </w:r>
      <w:r w:rsidR="009539C3">
        <w:rPr>
          <w:rFonts w:ascii="Times New Roman" w:hAnsi="Times New Roman" w:cs="Times New Roman"/>
          <w:color w:val="000000" w:themeColor="text1"/>
          <w:sz w:val="24"/>
          <w:szCs w:val="24"/>
        </w:rPr>
        <w:t>été dotés</w:t>
      </w:r>
      <w:r w:rsidRPr="000617FA">
        <w:rPr>
          <w:rFonts w:ascii="Times New Roman" w:hAnsi="Times New Roman" w:cs="Times New Roman"/>
          <w:color w:val="000000" w:themeColor="text1"/>
          <w:sz w:val="24"/>
          <w:szCs w:val="24"/>
        </w:rPr>
        <w:t xml:space="preserve"> </w:t>
      </w:r>
      <w:r w:rsidR="00126232">
        <w:rPr>
          <w:rFonts w:ascii="Times New Roman" w:hAnsi="Times New Roman" w:cs="Times New Roman"/>
          <w:color w:val="000000" w:themeColor="text1"/>
          <w:sz w:val="24"/>
          <w:szCs w:val="24"/>
        </w:rPr>
        <w:t>en</w:t>
      </w:r>
      <w:r w:rsidRPr="000617FA">
        <w:rPr>
          <w:rFonts w:ascii="Times New Roman" w:hAnsi="Times New Roman" w:cs="Times New Roman"/>
          <w:color w:val="000000" w:themeColor="text1"/>
          <w:sz w:val="24"/>
          <w:szCs w:val="24"/>
        </w:rPr>
        <w:t xml:space="preserve"> matériels </w:t>
      </w:r>
      <w:r w:rsidR="0018546E" w:rsidRPr="000617FA">
        <w:rPr>
          <w:rFonts w:ascii="Times New Roman" w:hAnsi="Times New Roman" w:cs="Times New Roman"/>
          <w:color w:val="000000" w:themeColor="text1"/>
          <w:sz w:val="24"/>
          <w:szCs w:val="24"/>
        </w:rPr>
        <w:t xml:space="preserve">dont </w:t>
      </w:r>
      <w:r w:rsidR="001D2A0D">
        <w:rPr>
          <w:rFonts w:ascii="Times New Roman" w:hAnsi="Times New Roman" w:cs="Times New Roman"/>
          <w:color w:val="000000" w:themeColor="text1"/>
          <w:sz w:val="24"/>
          <w:szCs w:val="24"/>
        </w:rPr>
        <w:t>13</w:t>
      </w:r>
      <w:r w:rsidR="0018546E" w:rsidRPr="000617FA">
        <w:rPr>
          <w:rFonts w:ascii="Times New Roman" w:hAnsi="Times New Roman" w:cs="Times New Roman"/>
          <w:color w:val="000000" w:themeColor="text1"/>
          <w:sz w:val="24"/>
          <w:szCs w:val="24"/>
        </w:rPr>
        <w:t xml:space="preserve"> tricycles pour les groupements de femmes, </w:t>
      </w:r>
      <w:r w:rsidR="001D2A0D">
        <w:rPr>
          <w:rFonts w:ascii="Times New Roman" w:hAnsi="Times New Roman" w:cs="Times New Roman"/>
          <w:color w:val="000000" w:themeColor="text1"/>
          <w:sz w:val="24"/>
          <w:szCs w:val="24"/>
        </w:rPr>
        <w:t>900</w:t>
      </w:r>
      <w:r w:rsidR="0018546E" w:rsidRPr="000617FA">
        <w:rPr>
          <w:rFonts w:ascii="Times New Roman" w:hAnsi="Times New Roman" w:cs="Times New Roman"/>
          <w:color w:val="000000" w:themeColor="text1"/>
          <w:sz w:val="24"/>
          <w:szCs w:val="24"/>
        </w:rPr>
        <w:t xml:space="preserve"> casques et </w:t>
      </w:r>
      <w:r w:rsidR="001D2A0D">
        <w:rPr>
          <w:rFonts w:ascii="Times New Roman" w:hAnsi="Times New Roman" w:cs="Times New Roman"/>
          <w:color w:val="000000" w:themeColor="text1"/>
          <w:sz w:val="24"/>
          <w:szCs w:val="24"/>
        </w:rPr>
        <w:t>900</w:t>
      </w:r>
      <w:r w:rsidR="0018546E" w:rsidRPr="000617FA">
        <w:rPr>
          <w:rFonts w:ascii="Times New Roman" w:hAnsi="Times New Roman" w:cs="Times New Roman"/>
          <w:color w:val="000000" w:themeColor="text1"/>
          <w:sz w:val="24"/>
          <w:szCs w:val="24"/>
        </w:rPr>
        <w:t xml:space="preserve"> gilets pour les taxi-motards</w:t>
      </w:r>
      <w:r w:rsidRPr="000617FA">
        <w:rPr>
          <w:rFonts w:ascii="Times New Roman" w:hAnsi="Times New Roman" w:cs="Times New Roman"/>
          <w:color w:val="000000" w:themeColor="text1"/>
          <w:sz w:val="24"/>
          <w:szCs w:val="24"/>
        </w:rPr>
        <w:t xml:space="preserve">. </w:t>
      </w:r>
      <w:r w:rsidR="001D3175">
        <w:rPr>
          <w:rFonts w:ascii="Times New Roman" w:hAnsi="Times New Roman" w:cs="Times New Roman"/>
          <w:color w:val="000000" w:themeColor="text1"/>
          <w:sz w:val="24"/>
          <w:szCs w:val="24"/>
        </w:rPr>
        <w:t xml:space="preserve">De plus, le secrétaire général de la commune de N’zérékoré </w:t>
      </w:r>
      <w:r w:rsidR="00F81BB1">
        <w:rPr>
          <w:rFonts w:ascii="Times New Roman" w:hAnsi="Times New Roman" w:cs="Times New Roman"/>
          <w:color w:val="000000" w:themeColor="text1"/>
          <w:sz w:val="24"/>
          <w:szCs w:val="24"/>
        </w:rPr>
        <w:t xml:space="preserve">soutient qu’il n’y a pas eu de retard dans les paiements relatifs </w:t>
      </w:r>
      <w:r w:rsidR="00F82862">
        <w:rPr>
          <w:rFonts w:ascii="Times New Roman" w:hAnsi="Times New Roman" w:cs="Times New Roman"/>
          <w:color w:val="000000" w:themeColor="text1"/>
          <w:sz w:val="24"/>
          <w:szCs w:val="24"/>
        </w:rPr>
        <w:t>à</w:t>
      </w:r>
      <w:r w:rsidR="007B59A5">
        <w:rPr>
          <w:rFonts w:ascii="Times New Roman" w:hAnsi="Times New Roman" w:cs="Times New Roman"/>
          <w:color w:val="000000" w:themeColor="text1"/>
          <w:sz w:val="24"/>
          <w:szCs w:val="24"/>
        </w:rPr>
        <w:t xml:space="preserve"> la mise en œuvre des activités. </w:t>
      </w:r>
      <w:r w:rsidR="00A24C28">
        <w:rPr>
          <w:rFonts w:ascii="Times New Roman" w:hAnsi="Times New Roman" w:cs="Times New Roman"/>
          <w:color w:val="000000" w:themeColor="text1"/>
          <w:sz w:val="24"/>
          <w:szCs w:val="24"/>
        </w:rPr>
        <w:t xml:space="preserve">Une femme bénéficiaire de la commune de Matoto a </w:t>
      </w:r>
      <w:r w:rsidR="00626B49">
        <w:rPr>
          <w:rFonts w:ascii="Times New Roman" w:hAnsi="Times New Roman" w:cs="Times New Roman"/>
          <w:color w:val="000000" w:themeColor="text1"/>
          <w:sz w:val="24"/>
          <w:szCs w:val="24"/>
        </w:rPr>
        <w:t>confirmé</w:t>
      </w:r>
      <w:r w:rsidR="00A24C28">
        <w:rPr>
          <w:rFonts w:ascii="Times New Roman" w:hAnsi="Times New Roman" w:cs="Times New Roman"/>
          <w:color w:val="000000" w:themeColor="text1"/>
          <w:sz w:val="24"/>
          <w:szCs w:val="24"/>
        </w:rPr>
        <w:t xml:space="preserve"> que le projet a effectivement pr</w:t>
      </w:r>
      <w:r w:rsidR="0094344F">
        <w:rPr>
          <w:rFonts w:ascii="Times New Roman" w:hAnsi="Times New Roman" w:cs="Times New Roman"/>
          <w:color w:val="000000" w:themeColor="text1"/>
          <w:sz w:val="24"/>
          <w:szCs w:val="24"/>
        </w:rPr>
        <w:t>is</w:t>
      </w:r>
      <w:r w:rsidR="005D1FE1">
        <w:rPr>
          <w:rFonts w:ascii="Times New Roman" w:hAnsi="Times New Roman" w:cs="Times New Roman"/>
          <w:color w:val="000000" w:themeColor="text1"/>
          <w:sz w:val="24"/>
          <w:szCs w:val="24"/>
        </w:rPr>
        <w:t xml:space="preserve"> </w:t>
      </w:r>
      <w:r w:rsidR="00A24C28">
        <w:rPr>
          <w:rFonts w:ascii="Times New Roman" w:hAnsi="Times New Roman" w:cs="Times New Roman"/>
          <w:color w:val="000000" w:themeColor="text1"/>
          <w:sz w:val="24"/>
          <w:szCs w:val="24"/>
        </w:rPr>
        <w:t xml:space="preserve">en charge les frais des tricycles </w:t>
      </w:r>
      <w:r w:rsidR="005D1FE1">
        <w:rPr>
          <w:rFonts w:ascii="Times New Roman" w:hAnsi="Times New Roman" w:cs="Times New Roman"/>
          <w:color w:val="000000" w:themeColor="text1"/>
          <w:sz w:val="24"/>
          <w:szCs w:val="24"/>
        </w:rPr>
        <w:t xml:space="preserve">et </w:t>
      </w:r>
      <w:r w:rsidR="00A24C28">
        <w:rPr>
          <w:rFonts w:ascii="Times New Roman" w:hAnsi="Times New Roman" w:cs="Times New Roman"/>
          <w:color w:val="000000" w:themeColor="text1"/>
          <w:sz w:val="24"/>
          <w:szCs w:val="24"/>
        </w:rPr>
        <w:t>des cartes grise</w:t>
      </w:r>
      <w:r w:rsidR="000F5B34">
        <w:rPr>
          <w:rFonts w:ascii="Times New Roman" w:hAnsi="Times New Roman" w:cs="Times New Roman"/>
          <w:color w:val="000000" w:themeColor="text1"/>
          <w:sz w:val="24"/>
          <w:szCs w:val="24"/>
        </w:rPr>
        <w:t xml:space="preserve"> pour soutenir les groupements en vue de l’autonomisation progressive de leur couche. </w:t>
      </w:r>
      <w:r w:rsidR="00A24C28">
        <w:rPr>
          <w:rFonts w:ascii="Times New Roman" w:hAnsi="Times New Roman" w:cs="Times New Roman"/>
          <w:color w:val="000000" w:themeColor="text1"/>
          <w:sz w:val="24"/>
          <w:szCs w:val="24"/>
        </w:rPr>
        <w:t xml:space="preserve"> </w:t>
      </w:r>
    </w:p>
    <w:p w14:paraId="0C43A1F7" w14:textId="086D139B" w:rsidR="00961D30" w:rsidRDefault="002F3050" w:rsidP="009767A8">
      <w:pPr>
        <w:spacing w:after="240" w:line="276" w:lineRule="auto"/>
        <w:jc w:val="both"/>
        <w:rPr>
          <w:rFonts w:ascii="Times New Roman" w:hAnsi="Times New Roman" w:cs="Times New Roman"/>
          <w:b/>
          <w:bCs/>
          <w:i/>
          <w:iCs/>
          <w:sz w:val="24"/>
          <w:szCs w:val="24"/>
        </w:rPr>
      </w:pPr>
      <w:r w:rsidRPr="00961D30">
        <w:rPr>
          <w:rFonts w:ascii="Times New Roman" w:hAnsi="Times New Roman" w:cs="Times New Roman"/>
          <w:b/>
          <w:bCs/>
          <w:i/>
          <w:iCs/>
          <w:sz w:val="24"/>
          <w:szCs w:val="24"/>
        </w:rPr>
        <w:t>Dans quelle mesure le projet PBF a-t-il assuré des synergies au sein des différents programmes des organismes des Nations Unies et d’autres organismes d’exécution et</w:t>
      </w:r>
      <w:r w:rsidR="00905E82">
        <w:rPr>
          <w:rFonts w:ascii="Times New Roman" w:hAnsi="Times New Roman" w:cs="Times New Roman"/>
          <w:b/>
          <w:bCs/>
          <w:i/>
          <w:iCs/>
          <w:sz w:val="24"/>
          <w:szCs w:val="24"/>
        </w:rPr>
        <w:t xml:space="preserve"> </w:t>
      </w:r>
      <w:r w:rsidRPr="00961D30">
        <w:rPr>
          <w:rFonts w:ascii="Times New Roman" w:hAnsi="Times New Roman" w:cs="Times New Roman"/>
          <w:b/>
          <w:bCs/>
          <w:i/>
          <w:iCs/>
          <w:sz w:val="24"/>
          <w:szCs w:val="24"/>
        </w:rPr>
        <w:t>donateurs ayant le même portefeuille ?</w:t>
      </w:r>
    </w:p>
    <w:p w14:paraId="05BBA4F1" w14:textId="0279E3D7" w:rsidR="00EE429A" w:rsidRDefault="000D7431" w:rsidP="00ED1F8A">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projet a astreint </w:t>
      </w:r>
      <w:r w:rsidR="00961D30">
        <w:rPr>
          <w:rFonts w:ascii="Times New Roman" w:hAnsi="Times New Roman" w:cs="Times New Roman"/>
          <w:sz w:val="24"/>
          <w:szCs w:val="24"/>
        </w:rPr>
        <w:t xml:space="preserve">les agences </w:t>
      </w:r>
      <w:r>
        <w:rPr>
          <w:rFonts w:ascii="Times New Roman" w:hAnsi="Times New Roman" w:cs="Times New Roman"/>
          <w:sz w:val="24"/>
          <w:szCs w:val="24"/>
        </w:rPr>
        <w:t>du SNU impliquées à</w:t>
      </w:r>
      <w:r w:rsidR="00961D30">
        <w:rPr>
          <w:rFonts w:ascii="Times New Roman" w:hAnsi="Times New Roman" w:cs="Times New Roman"/>
          <w:sz w:val="24"/>
          <w:szCs w:val="24"/>
        </w:rPr>
        <w:t xml:space="preserve"> travailler ensemble</w:t>
      </w:r>
      <w:r>
        <w:rPr>
          <w:rFonts w:ascii="Times New Roman" w:hAnsi="Times New Roman" w:cs="Times New Roman"/>
          <w:sz w:val="24"/>
          <w:szCs w:val="24"/>
        </w:rPr>
        <w:t xml:space="preserve"> sur les activités dans une s</w:t>
      </w:r>
      <w:r w:rsidR="00961D30">
        <w:rPr>
          <w:rFonts w:ascii="Times New Roman" w:hAnsi="Times New Roman" w:cs="Times New Roman"/>
          <w:sz w:val="24"/>
          <w:szCs w:val="24"/>
        </w:rPr>
        <w:t>ynergie</w:t>
      </w:r>
      <w:r>
        <w:rPr>
          <w:rFonts w:ascii="Times New Roman" w:hAnsi="Times New Roman" w:cs="Times New Roman"/>
          <w:sz w:val="24"/>
          <w:szCs w:val="24"/>
        </w:rPr>
        <w:t xml:space="preserve"> d’action. Les</w:t>
      </w:r>
      <w:r w:rsidR="00961D30">
        <w:rPr>
          <w:rFonts w:ascii="Times New Roman" w:hAnsi="Times New Roman" w:cs="Times New Roman"/>
          <w:sz w:val="24"/>
          <w:szCs w:val="24"/>
        </w:rPr>
        <w:t xml:space="preserve"> activités </w:t>
      </w:r>
      <w:r>
        <w:rPr>
          <w:rFonts w:ascii="Times New Roman" w:hAnsi="Times New Roman" w:cs="Times New Roman"/>
          <w:sz w:val="24"/>
          <w:szCs w:val="24"/>
        </w:rPr>
        <w:t>ont été réparties entre les trois (3) agences du SNU au regard de leurs</w:t>
      </w:r>
      <w:r w:rsidR="00961D30">
        <w:rPr>
          <w:rFonts w:ascii="Times New Roman" w:hAnsi="Times New Roman" w:cs="Times New Roman"/>
          <w:sz w:val="24"/>
          <w:szCs w:val="24"/>
        </w:rPr>
        <w:t xml:space="preserve"> valeurs ajoutées</w:t>
      </w:r>
      <w:r>
        <w:rPr>
          <w:rFonts w:ascii="Times New Roman" w:hAnsi="Times New Roman" w:cs="Times New Roman"/>
          <w:sz w:val="24"/>
          <w:szCs w:val="24"/>
        </w:rPr>
        <w:t>. Cette</w:t>
      </w:r>
      <w:r w:rsidR="00961D30">
        <w:rPr>
          <w:rFonts w:ascii="Times New Roman" w:hAnsi="Times New Roman" w:cs="Times New Roman"/>
          <w:sz w:val="24"/>
          <w:szCs w:val="24"/>
        </w:rPr>
        <w:t xml:space="preserve"> interconnexion</w:t>
      </w:r>
      <w:r>
        <w:rPr>
          <w:rFonts w:ascii="Times New Roman" w:hAnsi="Times New Roman" w:cs="Times New Roman"/>
          <w:sz w:val="24"/>
          <w:szCs w:val="24"/>
        </w:rPr>
        <w:t xml:space="preserve"> a permis de</w:t>
      </w:r>
      <w:r w:rsidR="00961D30">
        <w:rPr>
          <w:rFonts w:ascii="Times New Roman" w:hAnsi="Times New Roman" w:cs="Times New Roman"/>
          <w:sz w:val="24"/>
          <w:szCs w:val="24"/>
        </w:rPr>
        <w:t xml:space="preserve"> créer </w:t>
      </w:r>
      <w:r w:rsidR="00855F22">
        <w:rPr>
          <w:rFonts w:ascii="Times New Roman" w:hAnsi="Times New Roman" w:cs="Times New Roman"/>
          <w:sz w:val="24"/>
          <w:szCs w:val="24"/>
        </w:rPr>
        <w:t xml:space="preserve">un cadre collaboratif dynamique et </w:t>
      </w:r>
      <w:r w:rsidR="00961D30">
        <w:rPr>
          <w:rFonts w:ascii="Times New Roman" w:hAnsi="Times New Roman" w:cs="Times New Roman"/>
          <w:sz w:val="24"/>
          <w:szCs w:val="24"/>
        </w:rPr>
        <w:t>des externalités positives</w:t>
      </w:r>
      <w:r>
        <w:rPr>
          <w:rFonts w:ascii="Times New Roman" w:hAnsi="Times New Roman" w:cs="Times New Roman"/>
          <w:sz w:val="24"/>
          <w:szCs w:val="24"/>
        </w:rPr>
        <w:t>.</w:t>
      </w:r>
      <w:r w:rsidR="00211145">
        <w:rPr>
          <w:rFonts w:ascii="Times New Roman" w:hAnsi="Times New Roman" w:cs="Times New Roman"/>
          <w:sz w:val="24"/>
          <w:szCs w:val="24"/>
        </w:rPr>
        <w:t xml:space="preserve"> </w:t>
      </w:r>
    </w:p>
    <w:p w14:paraId="1926613C" w14:textId="388054BC" w:rsidR="00211145" w:rsidRPr="008E5685" w:rsidRDefault="00211145" w:rsidP="00ED1F8A">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Du point de vue </w:t>
      </w:r>
      <w:r w:rsidR="005A0384">
        <w:rPr>
          <w:rFonts w:ascii="Times New Roman" w:hAnsi="Times New Roman" w:cs="Times New Roman"/>
          <w:sz w:val="24"/>
          <w:szCs w:val="24"/>
        </w:rPr>
        <w:t>stratégique</w:t>
      </w:r>
      <w:r>
        <w:rPr>
          <w:rFonts w:ascii="Times New Roman" w:hAnsi="Times New Roman" w:cs="Times New Roman"/>
          <w:sz w:val="24"/>
          <w:szCs w:val="24"/>
        </w:rPr>
        <w:t xml:space="preserve">, il serait souhaitable de prévoir </w:t>
      </w:r>
      <w:r w:rsidR="005A0384">
        <w:rPr>
          <w:rFonts w:ascii="Times New Roman" w:hAnsi="Times New Roman" w:cs="Times New Roman"/>
          <w:sz w:val="24"/>
          <w:szCs w:val="24"/>
        </w:rPr>
        <w:t xml:space="preserve">et d’insister dans les documents de projet, l’impératif de voir tous les acteurs de conception et de mise en œuvre travailler ensemble en étroite collaboration pour garantir le caractère catalytique des projets. </w:t>
      </w:r>
    </w:p>
    <w:p w14:paraId="25D991B0" w14:textId="6C968427" w:rsidR="00203E0A" w:rsidRPr="008E5685" w:rsidRDefault="00B411F4" w:rsidP="008827FE">
      <w:pPr>
        <w:pStyle w:val="Titre3"/>
        <w:spacing w:after="240"/>
        <w:rPr>
          <w:rFonts w:ascii="Times New Roman" w:hAnsi="Times New Roman" w:cs="Times New Roman"/>
          <w:b/>
          <w:bCs/>
        </w:rPr>
      </w:pPr>
      <w:bookmarkStart w:id="80" w:name="_Toc97734097"/>
      <w:r w:rsidRPr="008E5685">
        <w:rPr>
          <w:rFonts w:ascii="Times New Roman" w:hAnsi="Times New Roman" w:cs="Times New Roman"/>
          <w:b/>
          <w:bCs/>
        </w:rPr>
        <w:t>Niveau des résultats : efficacité</w:t>
      </w:r>
      <w:bookmarkEnd w:id="80"/>
    </w:p>
    <w:p w14:paraId="48E03D71" w14:textId="79A3788E" w:rsidR="00016140" w:rsidRPr="00FE7722" w:rsidRDefault="00016140" w:rsidP="00FE7722">
      <w:pPr>
        <w:spacing w:after="240" w:line="276" w:lineRule="auto"/>
        <w:jc w:val="both"/>
        <w:rPr>
          <w:rFonts w:ascii="Times New Roman" w:hAnsi="Times New Roman" w:cs="Times New Roman"/>
          <w:bCs/>
          <w:color w:val="000000"/>
          <w:sz w:val="24"/>
          <w:szCs w:val="24"/>
        </w:rPr>
      </w:pPr>
      <w:r w:rsidRPr="00FE7722">
        <w:rPr>
          <w:rFonts w:ascii="Times New Roman" w:hAnsi="Times New Roman" w:cs="Times New Roman"/>
          <w:bCs/>
          <w:color w:val="000000"/>
          <w:sz w:val="24"/>
          <w:szCs w:val="24"/>
        </w:rPr>
        <w:t xml:space="preserve">Le projet </w:t>
      </w:r>
      <w:r w:rsidR="007816D3" w:rsidRPr="00FE7722">
        <w:rPr>
          <w:rFonts w:ascii="Times New Roman" w:eastAsia="Calibri" w:hAnsi="Times New Roman" w:cs="Times New Roman"/>
          <w:bCs/>
          <w:sz w:val="24"/>
          <w:szCs w:val="24"/>
        </w:rPr>
        <w:t>d’</w:t>
      </w:r>
      <w:r w:rsidR="00E01266" w:rsidRPr="00FE7722">
        <w:rPr>
          <w:rFonts w:ascii="Times New Roman" w:eastAsia="Calibri" w:hAnsi="Times New Roman" w:cs="Times New Roman"/>
          <w:bCs/>
          <w:sz w:val="24"/>
          <w:szCs w:val="24"/>
        </w:rPr>
        <w:t>a</w:t>
      </w:r>
      <w:r w:rsidR="007816D3" w:rsidRPr="00FE7722">
        <w:rPr>
          <w:rFonts w:ascii="Times New Roman" w:eastAsia="Calibri" w:hAnsi="Times New Roman" w:cs="Times New Roman"/>
          <w:bCs/>
          <w:sz w:val="24"/>
          <w:szCs w:val="24"/>
        </w:rPr>
        <w:t xml:space="preserve">ppui à la </w:t>
      </w:r>
      <w:r w:rsidR="00E01266" w:rsidRPr="00FE7722">
        <w:rPr>
          <w:rFonts w:ascii="Times New Roman" w:eastAsia="Calibri" w:hAnsi="Times New Roman" w:cs="Times New Roman"/>
          <w:bCs/>
          <w:sz w:val="24"/>
          <w:szCs w:val="24"/>
        </w:rPr>
        <w:t>r</w:t>
      </w:r>
      <w:r w:rsidR="007816D3" w:rsidRPr="00FE7722">
        <w:rPr>
          <w:rFonts w:ascii="Times New Roman" w:eastAsia="Calibri" w:hAnsi="Times New Roman" w:cs="Times New Roman"/>
          <w:bCs/>
          <w:sz w:val="24"/>
          <w:szCs w:val="24"/>
        </w:rPr>
        <w:t>éduction de l’</w:t>
      </w:r>
      <w:r w:rsidR="00E01266" w:rsidRPr="00FE7722">
        <w:rPr>
          <w:rFonts w:ascii="Times New Roman" w:eastAsia="Calibri" w:hAnsi="Times New Roman" w:cs="Times New Roman"/>
          <w:bCs/>
          <w:sz w:val="24"/>
          <w:szCs w:val="24"/>
        </w:rPr>
        <w:t>i</w:t>
      </w:r>
      <w:r w:rsidR="007816D3" w:rsidRPr="00FE7722">
        <w:rPr>
          <w:rFonts w:ascii="Times New Roman" w:eastAsia="Calibri" w:hAnsi="Times New Roman" w:cs="Times New Roman"/>
          <w:bCs/>
          <w:sz w:val="24"/>
          <w:szCs w:val="24"/>
        </w:rPr>
        <w:t xml:space="preserve">nstrumentalisation et des </w:t>
      </w:r>
      <w:r w:rsidR="00E01266" w:rsidRPr="00FE7722">
        <w:rPr>
          <w:rFonts w:ascii="Times New Roman" w:eastAsia="Calibri" w:hAnsi="Times New Roman" w:cs="Times New Roman"/>
          <w:bCs/>
          <w:sz w:val="24"/>
          <w:szCs w:val="24"/>
        </w:rPr>
        <w:t>v</w:t>
      </w:r>
      <w:r w:rsidR="007816D3" w:rsidRPr="00FE7722">
        <w:rPr>
          <w:rFonts w:ascii="Times New Roman" w:eastAsia="Calibri" w:hAnsi="Times New Roman" w:cs="Times New Roman"/>
          <w:bCs/>
          <w:sz w:val="24"/>
          <w:szCs w:val="24"/>
        </w:rPr>
        <w:t xml:space="preserve">iolences </w:t>
      </w:r>
      <w:r w:rsidR="00E01266" w:rsidRPr="00FE7722">
        <w:rPr>
          <w:rFonts w:ascii="Times New Roman" w:eastAsia="Calibri" w:hAnsi="Times New Roman" w:cs="Times New Roman"/>
          <w:bCs/>
          <w:sz w:val="24"/>
          <w:szCs w:val="24"/>
        </w:rPr>
        <w:t>p</w:t>
      </w:r>
      <w:r w:rsidR="007816D3" w:rsidRPr="00FE7722">
        <w:rPr>
          <w:rFonts w:ascii="Times New Roman" w:eastAsia="Calibri" w:hAnsi="Times New Roman" w:cs="Times New Roman"/>
          <w:bCs/>
          <w:sz w:val="24"/>
          <w:szCs w:val="24"/>
        </w:rPr>
        <w:t>olitico-</w:t>
      </w:r>
      <w:r w:rsidR="00E01266" w:rsidRPr="00FE7722">
        <w:rPr>
          <w:rFonts w:ascii="Times New Roman" w:eastAsia="Calibri" w:hAnsi="Times New Roman" w:cs="Times New Roman"/>
          <w:bCs/>
          <w:sz w:val="24"/>
          <w:szCs w:val="24"/>
        </w:rPr>
        <w:t>s</w:t>
      </w:r>
      <w:r w:rsidR="007816D3" w:rsidRPr="00FE7722">
        <w:rPr>
          <w:rFonts w:ascii="Times New Roman" w:eastAsia="Calibri" w:hAnsi="Times New Roman" w:cs="Times New Roman"/>
          <w:bCs/>
          <w:sz w:val="24"/>
          <w:szCs w:val="24"/>
        </w:rPr>
        <w:t xml:space="preserve">ociales des </w:t>
      </w:r>
      <w:r w:rsidR="00E01266" w:rsidRPr="00FE7722">
        <w:rPr>
          <w:rFonts w:ascii="Times New Roman" w:eastAsia="Calibri" w:hAnsi="Times New Roman" w:cs="Times New Roman"/>
          <w:bCs/>
          <w:sz w:val="24"/>
          <w:szCs w:val="24"/>
        </w:rPr>
        <w:t>j</w:t>
      </w:r>
      <w:r w:rsidR="007816D3" w:rsidRPr="00FE7722">
        <w:rPr>
          <w:rFonts w:ascii="Times New Roman" w:eastAsia="Calibri" w:hAnsi="Times New Roman" w:cs="Times New Roman"/>
          <w:bCs/>
          <w:sz w:val="24"/>
          <w:szCs w:val="24"/>
        </w:rPr>
        <w:t xml:space="preserve">eunes </w:t>
      </w:r>
      <w:r w:rsidR="00E01266" w:rsidRPr="00FE7722">
        <w:rPr>
          <w:rFonts w:ascii="Times New Roman" w:eastAsia="Calibri" w:hAnsi="Times New Roman" w:cs="Times New Roman"/>
          <w:bCs/>
          <w:sz w:val="24"/>
          <w:szCs w:val="24"/>
        </w:rPr>
        <w:t>t</w:t>
      </w:r>
      <w:r w:rsidR="007816D3" w:rsidRPr="00FE7722">
        <w:rPr>
          <w:rFonts w:ascii="Times New Roman" w:eastAsia="Calibri" w:hAnsi="Times New Roman" w:cs="Times New Roman"/>
          <w:bCs/>
          <w:sz w:val="24"/>
          <w:szCs w:val="24"/>
        </w:rPr>
        <w:t>axi-</w:t>
      </w:r>
      <w:r w:rsidR="00E01266" w:rsidRPr="00FE7722">
        <w:rPr>
          <w:rFonts w:ascii="Times New Roman" w:eastAsia="Calibri" w:hAnsi="Times New Roman" w:cs="Times New Roman"/>
          <w:bCs/>
          <w:sz w:val="24"/>
          <w:szCs w:val="24"/>
        </w:rPr>
        <w:t>m</w:t>
      </w:r>
      <w:r w:rsidR="007816D3" w:rsidRPr="00FE7722">
        <w:rPr>
          <w:rFonts w:ascii="Times New Roman" w:eastAsia="Calibri" w:hAnsi="Times New Roman" w:cs="Times New Roman"/>
          <w:bCs/>
          <w:sz w:val="24"/>
          <w:szCs w:val="24"/>
        </w:rPr>
        <w:t xml:space="preserve">otards en période </w:t>
      </w:r>
      <w:r w:rsidR="00FE7722" w:rsidRPr="00FE7722">
        <w:rPr>
          <w:rFonts w:ascii="Times New Roman" w:eastAsia="Calibri" w:hAnsi="Times New Roman" w:cs="Times New Roman"/>
          <w:bCs/>
          <w:sz w:val="24"/>
          <w:szCs w:val="24"/>
        </w:rPr>
        <w:t>électorale</w:t>
      </w:r>
      <w:r w:rsidR="007816D3" w:rsidRPr="00FE7722">
        <w:rPr>
          <w:rFonts w:ascii="Times New Roman" w:eastAsia="Calibri" w:hAnsi="Times New Roman" w:cs="Times New Roman"/>
          <w:bCs/>
          <w:sz w:val="24"/>
          <w:szCs w:val="24"/>
        </w:rPr>
        <w:t xml:space="preserve"> </w:t>
      </w:r>
      <w:r w:rsidRPr="00FE7722">
        <w:rPr>
          <w:rFonts w:ascii="Times New Roman" w:hAnsi="Times New Roman" w:cs="Times New Roman"/>
          <w:bCs/>
          <w:color w:val="000000"/>
          <w:sz w:val="24"/>
          <w:szCs w:val="24"/>
        </w:rPr>
        <w:t>visait deux (2) principaux résultats : (</w:t>
      </w:r>
      <w:r w:rsidRPr="00FE7722">
        <w:rPr>
          <w:rFonts w:ascii="Times New Roman" w:hAnsi="Times New Roman" w:cs="Times New Roman"/>
          <w:bCs/>
          <w:i/>
          <w:iCs/>
          <w:color w:val="000000"/>
          <w:sz w:val="24"/>
          <w:szCs w:val="24"/>
        </w:rPr>
        <w:t>i</w:t>
      </w:r>
      <w:r w:rsidRPr="00FE7722">
        <w:rPr>
          <w:rFonts w:ascii="Times New Roman" w:hAnsi="Times New Roman" w:cs="Times New Roman"/>
          <w:bCs/>
          <w:color w:val="000000"/>
          <w:sz w:val="24"/>
          <w:szCs w:val="24"/>
        </w:rPr>
        <w:t xml:space="preserve">) </w:t>
      </w:r>
      <w:r w:rsidRPr="00FE7722">
        <w:rPr>
          <w:rFonts w:ascii="Times New Roman" w:hAnsi="Times New Roman" w:cs="Times New Roman"/>
          <w:bCs/>
          <w:sz w:val="24"/>
          <w:szCs w:val="24"/>
        </w:rPr>
        <w:t xml:space="preserve">les violences liées à l’instrumentalisation sociale et politique des jeunes conducteurs de taxi-moto </w:t>
      </w:r>
      <w:r w:rsidRPr="00FE7722">
        <w:rPr>
          <w:rFonts w:ascii="Times New Roman" w:eastAsiaTheme="minorEastAsia" w:hAnsi="Times New Roman" w:cs="Times New Roman"/>
          <w:bCs/>
          <w:sz w:val="24"/>
          <w:szCs w:val="24"/>
          <w:lang w:eastAsia="fr-FR"/>
        </w:rPr>
        <w:t>sont réduites avant, pendant et après les périodes électoraux de 2019 et 2020 et (</w:t>
      </w:r>
      <w:r w:rsidRPr="00FE7722">
        <w:rPr>
          <w:rFonts w:ascii="Times New Roman" w:eastAsiaTheme="minorEastAsia" w:hAnsi="Times New Roman" w:cs="Times New Roman"/>
          <w:bCs/>
          <w:i/>
          <w:iCs/>
          <w:sz w:val="24"/>
          <w:szCs w:val="24"/>
          <w:lang w:eastAsia="fr-FR"/>
        </w:rPr>
        <w:t>ii</w:t>
      </w:r>
      <w:r w:rsidRPr="00FE7722">
        <w:rPr>
          <w:rFonts w:ascii="Times New Roman" w:eastAsiaTheme="minorEastAsia" w:hAnsi="Times New Roman" w:cs="Times New Roman"/>
          <w:bCs/>
          <w:sz w:val="24"/>
          <w:szCs w:val="24"/>
          <w:lang w:eastAsia="fr-FR"/>
        </w:rPr>
        <w:t xml:space="preserve">) </w:t>
      </w:r>
      <w:r w:rsidR="00AC0F41">
        <w:rPr>
          <w:rFonts w:ascii="Times New Roman" w:eastAsiaTheme="minorEastAsia" w:hAnsi="Times New Roman" w:cs="Times New Roman"/>
          <w:bCs/>
          <w:sz w:val="24"/>
          <w:szCs w:val="24"/>
          <w:lang w:eastAsia="fr-FR"/>
        </w:rPr>
        <w:t>l</w:t>
      </w:r>
      <w:r w:rsidRPr="00FE7722">
        <w:rPr>
          <w:rFonts w:ascii="Times New Roman" w:eastAsiaTheme="minorEastAsia" w:hAnsi="Times New Roman" w:cs="Times New Roman"/>
          <w:bCs/>
          <w:sz w:val="24"/>
          <w:szCs w:val="24"/>
          <w:lang w:eastAsia="fr-FR"/>
        </w:rPr>
        <w:t xml:space="preserve">es jeunes taxi-motards des zones ciblées deviennent des acteurs et des vecteurs de consolidation de la paix et de renforcement de la cohésion sociale au sein de leurs communautés. </w:t>
      </w:r>
      <w:r w:rsidRPr="00FE7722">
        <w:rPr>
          <w:rFonts w:ascii="Times New Roman" w:hAnsi="Times New Roman" w:cs="Times New Roman"/>
          <w:bCs/>
          <w:color w:val="000000"/>
          <w:sz w:val="24"/>
          <w:szCs w:val="24"/>
        </w:rPr>
        <w:t xml:space="preserve">Pour atteindre ces résultats, cinq (5) produits devaient être livrés et </w:t>
      </w:r>
      <w:r w:rsidR="001C362A">
        <w:rPr>
          <w:rFonts w:ascii="Times New Roman" w:hAnsi="Times New Roman" w:cs="Times New Roman"/>
          <w:bCs/>
          <w:color w:val="000000"/>
          <w:sz w:val="24"/>
          <w:szCs w:val="24"/>
        </w:rPr>
        <w:t>24</w:t>
      </w:r>
      <w:r w:rsidRPr="00FE7722">
        <w:rPr>
          <w:rFonts w:ascii="Times New Roman" w:hAnsi="Times New Roman" w:cs="Times New Roman"/>
          <w:bCs/>
          <w:color w:val="000000"/>
          <w:sz w:val="24"/>
          <w:szCs w:val="24"/>
        </w:rPr>
        <w:t xml:space="preserve"> activités majeures réalisées contribuant ainsi à l’amélioration ou l’atteinte des douze (12) indicateurs identifiés dans le document de projet. </w:t>
      </w:r>
    </w:p>
    <w:p w14:paraId="5DA1ED2B" w14:textId="09DE4FDE" w:rsidR="00016140" w:rsidRPr="00016140" w:rsidRDefault="00016140" w:rsidP="00FE7722">
      <w:pPr>
        <w:spacing w:line="276" w:lineRule="auto"/>
        <w:jc w:val="both"/>
        <w:rPr>
          <w:rFonts w:ascii="Times New Roman" w:hAnsi="Times New Roman" w:cs="Times New Roman"/>
          <w:bCs/>
          <w:color w:val="000000" w:themeColor="text1"/>
          <w:sz w:val="24"/>
          <w:szCs w:val="24"/>
        </w:rPr>
      </w:pPr>
      <w:r w:rsidRPr="00016140">
        <w:rPr>
          <w:rFonts w:ascii="Times New Roman" w:eastAsiaTheme="minorEastAsia" w:hAnsi="Times New Roman" w:cs="Times New Roman"/>
          <w:bCs/>
          <w:sz w:val="24"/>
          <w:szCs w:val="24"/>
          <w:lang w:eastAsia="fr-FR"/>
        </w:rPr>
        <w:t xml:space="preserve">Au terme de vingt-trois (23) mois de mise en œuvre du projet, </w:t>
      </w:r>
      <w:r w:rsidRPr="00016140">
        <w:rPr>
          <w:rFonts w:ascii="Times New Roman" w:hAnsi="Times New Roman" w:cs="Times New Roman"/>
          <w:bCs/>
          <w:color w:val="000000" w:themeColor="text1"/>
          <w:sz w:val="24"/>
          <w:szCs w:val="24"/>
        </w:rPr>
        <w:t xml:space="preserve">les activités planifiées ont été quasiment toutes exécutées, </w:t>
      </w:r>
      <w:r w:rsidR="001C362A" w:rsidRPr="00FE7722">
        <w:rPr>
          <w:rFonts w:ascii="Times New Roman" w:hAnsi="Times New Roman" w:cs="Times New Roman"/>
          <w:bCs/>
          <w:color w:val="000000"/>
          <w:sz w:val="24"/>
          <w:szCs w:val="24"/>
        </w:rPr>
        <w:t>à</w:t>
      </w:r>
      <w:r w:rsidRPr="00016140">
        <w:rPr>
          <w:rFonts w:ascii="Times New Roman" w:hAnsi="Times New Roman" w:cs="Times New Roman"/>
          <w:bCs/>
          <w:color w:val="000000" w:themeColor="text1"/>
          <w:sz w:val="24"/>
          <w:szCs w:val="24"/>
        </w:rPr>
        <w:t xml:space="preserve"> l’exception de deux comités de pilotage et de l’évaluation finale. Il s’agit</w:t>
      </w:r>
      <w:r w:rsidR="004117D6">
        <w:rPr>
          <w:rFonts w:ascii="Times New Roman" w:hAnsi="Times New Roman" w:cs="Times New Roman"/>
          <w:bCs/>
          <w:color w:val="000000" w:themeColor="text1"/>
          <w:sz w:val="24"/>
          <w:szCs w:val="24"/>
        </w:rPr>
        <w:t>,</w:t>
      </w:r>
      <w:r w:rsidRPr="00016140">
        <w:rPr>
          <w:rFonts w:ascii="Times New Roman" w:hAnsi="Times New Roman" w:cs="Times New Roman"/>
          <w:bCs/>
          <w:color w:val="000000" w:themeColor="text1"/>
          <w:sz w:val="24"/>
          <w:szCs w:val="24"/>
        </w:rPr>
        <w:t xml:space="preserve"> entre autres</w:t>
      </w:r>
      <w:r w:rsidR="004117D6">
        <w:rPr>
          <w:rFonts w:ascii="Times New Roman" w:hAnsi="Times New Roman" w:cs="Times New Roman"/>
          <w:bCs/>
          <w:color w:val="000000" w:themeColor="text1"/>
          <w:sz w:val="24"/>
          <w:szCs w:val="24"/>
        </w:rPr>
        <w:t>,</w:t>
      </w:r>
      <w:r w:rsidRPr="00016140">
        <w:rPr>
          <w:rFonts w:ascii="Times New Roman" w:hAnsi="Times New Roman" w:cs="Times New Roman"/>
          <w:bCs/>
          <w:color w:val="000000" w:themeColor="text1"/>
          <w:sz w:val="24"/>
          <w:szCs w:val="24"/>
        </w:rPr>
        <w:t xml:space="preserve"> des réunions du comité technique, des activités de plaidoyer pour le respect des textes réglementaires en lien avec la sécurité routière, la formation des femmes policières sur les techniques de prévention et de gestion des conflits, des séances de sensibilisation des jeunes conducteurs de </w:t>
      </w:r>
      <w:r w:rsidR="004117D6">
        <w:rPr>
          <w:rFonts w:ascii="Times New Roman" w:hAnsi="Times New Roman" w:cs="Times New Roman"/>
          <w:bCs/>
          <w:color w:val="000000" w:themeColor="text1"/>
          <w:sz w:val="24"/>
          <w:szCs w:val="24"/>
        </w:rPr>
        <w:t>taxi-</w:t>
      </w:r>
      <w:r w:rsidRPr="00016140">
        <w:rPr>
          <w:rFonts w:ascii="Times New Roman" w:hAnsi="Times New Roman" w:cs="Times New Roman"/>
          <w:bCs/>
          <w:color w:val="000000" w:themeColor="text1"/>
          <w:sz w:val="24"/>
          <w:szCs w:val="24"/>
        </w:rPr>
        <w:t>motos, le plaidoyer en direction des parties politiques et des leaders syndica</w:t>
      </w:r>
      <w:r w:rsidR="00685586">
        <w:rPr>
          <w:rFonts w:ascii="Times New Roman" w:hAnsi="Times New Roman" w:cs="Times New Roman"/>
          <w:bCs/>
          <w:color w:val="000000" w:themeColor="text1"/>
          <w:sz w:val="24"/>
          <w:szCs w:val="24"/>
        </w:rPr>
        <w:t>ux</w:t>
      </w:r>
      <w:r w:rsidRPr="00016140">
        <w:rPr>
          <w:rFonts w:ascii="Times New Roman" w:hAnsi="Times New Roman" w:cs="Times New Roman"/>
          <w:bCs/>
          <w:color w:val="000000" w:themeColor="text1"/>
          <w:sz w:val="24"/>
          <w:szCs w:val="24"/>
        </w:rPr>
        <w:t xml:space="preserve">, la dotation des conducteurs de </w:t>
      </w:r>
      <w:r w:rsidR="00685586">
        <w:rPr>
          <w:rFonts w:ascii="Times New Roman" w:hAnsi="Times New Roman" w:cs="Times New Roman"/>
          <w:bCs/>
          <w:color w:val="000000" w:themeColor="text1"/>
          <w:sz w:val="24"/>
          <w:szCs w:val="24"/>
        </w:rPr>
        <w:t>taxi-</w:t>
      </w:r>
      <w:r w:rsidRPr="00016140">
        <w:rPr>
          <w:rFonts w:ascii="Times New Roman" w:hAnsi="Times New Roman" w:cs="Times New Roman"/>
          <w:bCs/>
          <w:color w:val="000000" w:themeColor="text1"/>
          <w:sz w:val="24"/>
          <w:szCs w:val="24"/>
        </w:rPr>
        <w:t xml:space="preserve">motos en </w:t>
      </w:r>
      <w:r w:rsidR="00246DB4">
        <w:rPr>
          <w:rFonts w:ascii="Times New Roman" w:hAnsi="Times New Roman" w:cs="Times New Roman"/>
          <w:bCs/>
          <w:color w:val="000000" w:themeColor="text1"/>
          <w:sz w:val="24"/>
          <w:szCs w:val="24"/>
        </w:rPr>
        <w:t xml:space="preserve">900 </w:t>
      </w:r>
      <w:r w:rsidRPr="00016140">
        <w:rPr>
          <w:rFonts w:ascii="Times New Roman" w:hAnsi="Times New Roman" w:cs="Times New Roman"/>
          <w:bCs/>
          <w:color w:val="000000" w:themeColor="text1"/>
          <w:sz w:val="24"/>
          <w:szCs w:val="24"/>
        </w:rPr>
        <w:t>casques et</w:t>
      </w:r>
      <w:r w:rsidR="00246DB4">
        <w:rPr>
          <w:rFonts w:ascii="Times New Roman" w:hAnsi="Times New Roman" w:cs="Times New Roman"/>
          <w:bCs/>
          <w:color w:val="000000" w:themeColor="text1"/>
          <w:sz w:val="24"/>
          <w:szCs w:val="24"/>
        </w:rPr>
        <w:t xml:space="preserve"> 900</w:t>
      </w:r>
      <w:r w:rsidRPr="00016140">
        <w:rPr>
          <w:rFonts w:ascii="Times New Roman" w:hAnsi="Times New Roman" w:cs="Times New Roman"/>
          <w:bCs/>
          <w:color w:val="000000" w:themeColor="text1"/>
          <w:sz w:val="24"/>
          <w:szCs w:val="24"/>
        </w:rPr>
        <w:t xml:space="preserve"> gilets, </w:t>
      </w:r>
      <w:r w:rsidR="00246DB4">
        <w:rPr>
          <w:rFonts w:ascii="Times New Roman" w:hAnsi="Times New Roman" w:cs="Times New Roman"/>
          <w:bCs/>
          <w:color w:val="000000" w:themeColor="text1"/>
          <w:sz w:val="24"/>
          <w:szCs w:val="24"/>
        </w:rPr>
        <w:t xml:space="preserve"> la dotation des groupements de femmes en 13 tricycles, </w:t>
      </w:r>
      <w:r w:rsidRPr="00016140">
        <w:rPr>
          <w:rFonts w:ascii="Times New Roman" w:hAnsi="Times New Roman" w:cs="Times New Roman"/>
          <w:bCs/>
          <w:color w:val="000000" w:themeColor="text1"/>
          <w:sz w:val="24"/>
          <w:szCs w:val="24"/>
        </w:rPr>
        <w:t xml:space="preserve">l’organisation des concertations avec les conseillers et cadres des communes sur la prise en compte des besoins des jeunes </w:t>
      </w:r>
      <w:r w:rsidRPr="00016140">
        <w:rPr>
          <w:rFonts w:ascii="Times New Roman" w:hAnsi="Times New Roman" w:cs="Times New Roman"/>
          <w:sz w:val="24"/>
          <w:szCs w:val="24"/>
        </w:rPr>
        <w:t xml:space="preserve">conducteurs de motos taxis dans les Plans de Développement Locaux, etc. </w:t>
      </w:r>
    </w:p>
    <w:p w14:paraId="281471A6" w14:textId="77777777" w:rsidR="00016140" w:rsidRPr="00016140" w:rsidRDefault="00016140" w:rsidP="00FE7722">
      <w:pPr>
        <w:spacing w:line="276" w:lineRule="auto"/>
        <w:jc w:val="both"/>
        <w:rPr>
          <w:rFonts w:ascii="Times New Roman" w:hAnsi="Times New Roman" w:cs="Times New Roman"/>
          <w:bCs/>
          <w:color w:val="000000" w:themeColor="text1"/>
          <w:sz w:val="24"/>
          <w:szCs w:val="24"/>
        </w:rPr>
      </w:pPr>
      <w:r w:rsidRPr="00016140">
        <w:rPr>
          <w:rFonts w:ascii="Times New Roman" w:hAnsi="Times New Roman" w:cs="Times New Roman"/>
          <w:bCs/>
          <w:color w:val="000000" w:themeColor="text1"/>
          <w:sz w:val="24"/>
          <w:szCs w:val="24"/>
        </w:rPr>
        <w:lastRenderedPageBreak/>
        <w:t>Avec la synergie des efforts des parties prenantes, le projet a pu directement renforcer les capacités de :</w:t>
      </w:r>
    </w:p>
    <w:p w14:paraId="3358BDC7" w14:textId="7C8944C1" w:rsidR="00016140" w:rsidRPr="00016140" w:rsidRDefault="00016140" w:rsidP="00633520">
      <w:pPr>
        <w:pStyle w:val="Paragraphedeliste"/>
        <w:numPr>
          <w:ilvl w:val="0"/>
          <w:numId w:val="32"/>
        </w:numPr>
        <w:spacing w:line="276" w:lineRule="auto"/>
        <w:jc w:val="both"/>
        <w:rPr>
          <w:rFonts w:ascii="Times New Roman" w:hAnsi="Times New Roman" w:cs="Times New Roman"/>
          <w:bCs/>
          <w:color w:val="000000" w:themeColor="text1"/>
          <w:sz w:val="24"/>
          <w:szCs w:val="24"/>
          <w:lang w:val="fr-FR"/>
        </w:rPr>
      </w:pPr>
      <w:r w:rsidRPr="00016140">
        <w:rPr>
          <w:rFonts w:ascii="Times New Roman" w:hAnsi="Times New Roman" w:cs="Times New Roman"/>
          <w:bCs/>
          <w:color w:val="000000" w:themeColor="text1"/>
          <w:sz w:val="24"/>
          <w:szCs w:val="24"/>
          <w:lang w:val="fr-FR"/>
        </w:rPr>
        <w:t xml:space="preserve">240 membres </w:t>
      </w:r>
      <w:r w:rsidRPr="00016140">
        <w:rPr>
          <w:rFonts w:ascii="Times New Roman" w:hAnsi="Times New Roman" w:cs="Times New Roman"/>
          <w:sz w:val="24"/>
          <w:szCs w:val="24"/>
          <w:lang w:val="fr-FR"/>
        </w:rPr>
        <w:t xml:space="preserve">issus de 40 partis politiques dont 100 femmes sur les enjeux liés à l’instrumentalisation des jeunes conducteurs de </w:t>
      </w:r>
      <w:r w:rsidR="00246DB4">
        <w:rPr>
          <w:rFonts w:ascii="Times New Roman" w:hAnsi="Times New Roman" w:cs="Times New Roman"/>
          <w:sz w:val="24"/>
          <w:szCs w:val="24"/>
          <w:lang w:val="fr-FR"/>
        </w:rPr>
        <w:t>taxi-</w:t>
      </w:r>
      <w:r w:rsidRPr="00016140">
        <w:rPr>
          <w:rFonts w:ascii="Times New Roman" w:hAnsi="Times New Roman" w:cs="Times New Roman"/>
          <w:sz w:val="24"/>
          <w:szCs w:val="24"/>
          <w:lang w:val="fr-FR"/>
        </w:rPr>
        <w:t>motos à Conakry et à N’</w:t>
      </w:r>
      <w:r w:rsidR="00246DB4">
        <w:rPr>
          <w:rFonts w:ascii="Times New Roman" w:hAnsi="Times New Roman" w:cs="Times New Roman"/>
          <w:sz w:val="24"/>
          <w:szCs w:val="24"/>
          <w:lang w:val="fr-FR"/>
        </w:rPr>
        <w:t>z</w:t>
      </w:r>
      <w:r w:rsidRPr="00016140">
        <w:rPr>
          <w:rFonts w:ascii="Times New Roman" w:hAnsi="Times New Roman" w:cs="Times New Roman"/>
          <w:sz w:val="24"/>
          <w:szCs w:val="24"/>
          <w:lang w:val="fr-FR"/>
        </w:rPr>
        <w:t>érékoré ;</w:t>
      </w:r>
    </w:p>
    <w:p w14:paraId="6E755847" w14:textId="214FEC5D" w:rsidR="00016140" w:rsidRPr="00016140" w:rsidRDefault="00016140" w:rsidP="00633520">
      <w:pPr>
        <w:pStyle w:val="Paragraphedeliste"/>
        <w:numPr>
          <w:ilvl w:val="0"/>
          <w:numId w:val="32"/>
        </w:numPr>
        <w:spacing w:line="276" w:lineRule="auto"/>
        <w:jc w:val="both"/>
        <w:rPr>
          <w:rFonts w:ascii="Times New Roman" w:hAnsi="Times New Roman" w:cs="Times New Roman"/>
          <w:bCs/>
          <w:color w:val="000000" w:themeColor="text1"/>
          <w:sz w:val="24"/>
          <w:szCs w:val="24"/>
          <w:lang w:val="fr-FR"/>
        </w:rPr>
      </w:pPr>
      <w:r w:rsidRPr="00016140">
        <w:rPr>
          <w:rFonts w:ascii="Times New Roman" w:hAnsi="Times New Roman" w:cs="Times New Roman"/>
          <w:bCs/>
          <w:color w:val="000000" w:themeColor="text1"/>
          <w:sz w:val="24"/>
          <w:szCs w:val="24"/>
          <w:lang w:val="fr-FR"/>
        </w:rPr>
        <w:t xml:space="preserve">Plusieurs élus et cadres </w:t>
      </w:r>
      <w:r w:rsidRPr="00016140">
        <w:rPr>
          <w:rFonts w:ascii="Times New Roman" w:hAnsi="Times New Roman" w:cs="Times New Roman"/>
          <w:sz w:val="24"/>
          <w:szCs w:val="24"/>
          <w:lang w:val="fr-FR"/>
        </w:rPr>
        <w:t>administratifs impliqués dans la mise en œuvre du projet en élaboration des plans d’action prenant en compte les besoins prioritaires des jeunes conducteurs de taxi</w:t>
      </w:r>
      <w:r w:rsidR="00246DB4">
        <w:rPr>
          <w:rFonts w:ascii="Times New Roman" w:hAnsi="Times New Roman" w:cs="Times New Roman"/>
          <w:sz w:val="24"/>
          <w:szCs w:val="24"/>
          <w:lang w:val="fr-FR"/>
        </w:rPr>
        <w:t>-moto</w:t>
      </w:r>
      <w:r w:rsidRPr="00016140">
        <w:rPr>
          <w:rFonts w:ascii="Times New Roman" w:hAnsi="Times New Roman" w:cs="Times New Roman"/>
          <w:sz w:val="24"/>
          <w:szCs w:val="24"/>
          <w:lang w:val="fr-FR"/>
        </w:rPr>
        <w:t>s ;</w:t>
      </w:r>
    </w:p>
    <w:p w14:paraId="01813D72" w14:textId="7A201F60" w:rsidR="00142046" w:rsidRPr="005512B1" w:rsidRDefault="00016140" w:rsidP="00633520">
      <w:pPr>
        <w:pStyle w:val="Paragraphedeliste"/>
        <w:numPr>
          <w:ilvl w:val="0"/>
          <w:numId w:val="32"/>
        </w:numPr>
        <w:spacing w:line="276" w:lineRule="auto"/>
        <w:jc w:val="both"/>
        <w:rPr>
          <w:rFonts w:ascii="Times New Roman" w:hAnsi="Times New Roman" w:cs="Times New Roman"/>
          <w:bCs/>
          <w:color w:val="000000" w:themeColor="text1"/>
          <w:sz w:val="24"/>
          <w:szCs w:val="24"/>
          <w:lang w:val="fr-FR"/>
        </w:rPr>
      </w:pPr>
      <w:r w:rsidRPr="00016140">
        <w:rPr>
          <w:rFonts w:ascii="Times New Roman" w:hAnsi="Times New Roman" w:cs="Times New Roman"/>
          <w:sz w:val="24"/>
          <w:szCs w:val="24"/>
          <w:lang w:val="fr-FR"/>
        </w:rPr>
        <w:t>1</w:t>
      </w:r>
      <w:r w:rsidR="00246DB4">
        <w:rPr>
          <w:rFonts w:ascii="Times New Roman" w:hAnsi="Times New Roman" w:cs="Times New Roman"/>
          <w:sz w:val="24"/>
          <w:szCs w:val="24"/>
          <w:lang w:val="fr-FR"/>
        </w:rPr>
        <w:t xml:space="preserve"> </w:t>
      </w:r>
      <w:r w:rsidRPr="00016140">
        <w:rPr>
          <w:rFonts w:ascii="Times New Roman" w:hAnsi="Times New Roman" w:cs="Times New Roman"/>
          <w:sz w:val="24"/>
          <w:szCs w:val="24"/>
          <w:lang w:val="fr-FR"/>
        </w:rPr>
        <w:t>073 acteurs dont 390 femmes à travers l’organisation de</w:t>
      </w:r>
      <w:r w:rsidRPr="00016140">
        <w:rPr>
          <w:rFonts w:ascii="Times New Roman" w:hAnsi="Times New Roman" w:cs="Times New Roman"/>
          <w:bCs/>
          <w:color w:val="000000" w:themeColor="text1"/>
          <w:sz w:val="24"/>
          <w:szCs w:val="24"/>
          <w:lang w:val="fr-FR"/>
        </w:rPr>
        <w:t xml:space="preserve"> </w:t>
      </w:r>
      <w:r w:rsidRPr="00016140">
        <w:rPr>
          <w:rFonts w:ascii="Times New Roman" w:hAnsi="Times New Roman" w:cs="Times New Roman"/>
          <w:sz w:val="24"/>
          <w:szCs w:val="24"/>
          <w:lang w:val="fr-FR"/>
        </w:rPr>
        <w:t xml:space="preserve">71 sessions de plaidoyer réalisées par les femmes/filles leaders à l’endroit des leaders syndicaux sur la prise en compte des dangers liés à l’instrumentalisation des jeunes conducteurs de </w:t>
      </w:r>
      <w:r w:rsidR="00246DB4">
        <w:rPr>
          <w:rFonts w:ascii="Times New Roman" w:hAnsi="Times New Roman" w:cs="Times New Roman"/>
          <w:sz w:val="24"/>
          <w:szCs w:val="24"/>
          <w:lang w:val="fr-FR"/>
        </w:rPr>
        <w:t>taxi-</w:t>
      </w:r>
      <w:r w:rsidRPr="00016140">
        <w:rPr>
          <w:rFonts w:ascii="Times New Roman" w:hAnsi="Times New Roman" w:cs="Times New Roman"/>
          <w:sz w:val="24"/>
          <w:szCs w:val="24"/>
          <w:lang w:val="fr-FR"/>
        </w:rPr>
        <w:t>motos assorties d’une adhésion aux messages et des engagements pour relayer ces messages de paix à l’endroit des cibles.</w:t>
      </w:r>
    </w:p>
    <w:p w14:paraId="4BF1E1DE" w14:textId="7598C9C3" w:rsidR="00116E7E" w:rsidRDefault="00116E7E" w:rsidP="00ED1F8A">
      <w:pPr>
        <w:spacing w:after="240" w:line="276" w:lineRule="auto"/>
        <w:jc w:val="both"/>
        <w:rPr>
          <w:rFonts w:ascii="Times New Roman" w:hAnsi="Times New Roman" w:cs="Times New Roman"/>
          <w:b/>
          <w:bCs/>
          <w:i/>
          <w:iCs/>
          <w:sz w:val="24"/>
          <w:szCs w:val="24"/>
        </w:rPr>
      </w:pPr>
      <w:r w:rsidRPr="00E74E48">
        <w:rPr>
          <w:rFonts w:ascii="Times New Roman" w:hAnsi="Times New Roman" w:cs="Times New Roman"/>
          <w:b/>
          <w:bCs/>
          <w:i/>
          <w:iCs/>
          <w:sz w:val="24"/>
          <w:szCs w:val="24"/>
        </w:rPr>
        <w:t>Dans quelle mesure le projet PBF a-t-il atteint les résultats attendus et contribué à la vision stratégique du projet ?</w:t>
      </w:r>
    </w:p>
    <w:p w14:paraId="7742F7D8" w14:textId="77777777" w:rsidR="00710413" w:rsidRDefault="006D4027" w:rsidP="006D4027">
      <w:pPr>
        <w:jc w:val="both"/>
        <w:rPr>
          <w:rFonts w:ascii="Times New Roman" w:hAnsi="Times New Roman" w:cs="Times New Roman"/>
          <w:sz w:val="24"/>
          <w:szCs w:val="24"/>
        </w:rPr>
      </w:pPr>
      <w:r w:rsidRPr="00002B5D">
        <w:rPr>
          <w:rFonts w:ascii="Times New Roman" w:hAnsi="Times New Roman" w:cs="Times New Roman"/>
          <w:sz w:val="24"/>
          <w:szCs w:val="24"/>
        </w:rPr>
        <w:t>Le présent projet relève de l’initiative de promotion des jeunes du PBF qui est une des fenêtres de priorité</w:t>
      </w:r>
      <w:r>
        <w:rPr>
          <w:rFonts w:ascii="Times New Roman" w:hAnsi="Times New Roman" w:cs="Times New Roman"/>
          <w:sz w:val="24"/>
          <w:szCs w:val="24"/>
        </w:rPr>
        <w:t xml:space="preserve">s spécifiques du fonds. A travers les différentes activités réalisées, citées plus haut, le projet a pu atteindre les résultats </w:t>
      </w:r>
      <w:r w:rsidR="00BE17B8">
        <w:rPr>
          <w:rFonts w:ascii="Times New Roman" w:hAnsi="Times New Roman" w:cs="Times New Roman"/>
          <w:sz w:val="24"/>
          <w:szCs w:val="24"/>
        </w:rPr>
        <w:t>escomptés</w:t>
      </w:r>
      <w:r>
        <w:rPr>
          <w:rFonts w:ascii="Times New Roman" w:hAnsi="Times New Roman" w:cs="Times New Roman"/>
          <w:sz w:val="24"/>
          <w:szCs w:val="24"/>
        </w:rPr>
        <w:t xml:space="preserve"> et contribuer à sa vision stratégique. </w:t>
      </w:r>
      <w:r w:rsidR="008A0936">
        <w:rPr>
          <w:rFonts w:ascii="Times New Roman" w:hAnsi="Times New Roman" w:cs="Times New Roman"/>
          <w:sz w:val="24"/>
          <w:szCs w:val="24"/>
        </w:rPr>
        <w:t xml:space="preserve">Sur 12 indicateurs de résultats visés, 10 ont été atteints ou significativement améliorés, soit 83%. </w:t>
      </w:r>
      <w:r w:rsidR="008A0936" w:rsidRPr="00710413">
        <w:rPr>
          <w:rFonts w:ascii="Times New Roman" w:hAnsi="Times New Roman" w:cs="Times New Roman"/>
          <w:sz w:val="24"/>
          <w:szCs w:val="24"/>
        </w:rPr>
        <w:t xml:space="preserve">Les 2 indicateurs non atteints sont : </w:t>
      </w:r>
    </w:p>
    <w:p w14:paraId="5FD40001" w14:textId="77777777" w:rsidR="00710413" w:rsidRPr="00710413" w:rsidRDefault="008A0936" w:rsidP="00710413">
      <w:pPr>
        <w:pStyle w:val="Paragraphedeliste"/>
        <w:numPr>
          <w:ilvl w:val="0"/>
          <w:numId w:val="65"/>
        </w:numPr>
        <w:jc w:val="both"/>
        <w:rPr>
          <w:rFonts w:ascii="Times New Roman" w:hAnsi="Times New Roman" w:cs="Times New Roman"/>
          <w:sz w:val="24"/>
          <w:szCs w:val="24"/>
          <w:lang w:val="fr-FR"/>
        </w:rPr>
      </w:pPr>
      <w:r w:rsidRPr="00710413">
        <w:rPr>
          <w:rFonts w:ascii="Times New Roman" w:hAnsi="Times New Roman" w:cs="Times New Roman"/>
          <w:sz w:val="24"/>
          <w:szCs w:val="24"/>
          <w:lang w:val="fr-FR"/>
        </w:rPr>
        <w:t>le</w:t>
      </w:r>
      <w:r w:rsidRPr="00710413">
        <w:rPr>
          <w:rFonts w:ascii="Times New Roman" w:hAnsi="Times New Roman" w:cs="Times New Roman"/>
          <w:color w:val="000000" w:themeColor="text1"/>
          <w:sz w:val="24"/>
          <w:szCs w:val="24"/>
          <w:lang w:val="fr-FR"/>
        </w:rPr>
        <w:t xml:space="preserve"> p</w:t>
      </w:r>
      <w:r w:rsidRPr="00710413">
        <w:rPr>
          <w:rFonts w:ascii="Times New Roman" w:eastAsiaTheme="minorEastAsia" w:hAnsi="Times New Roman" w:cs="Times New Roman"/>
          <w:color w:val="000000" w:themeColor="text1"/>
          <w:sz w:val="24"/>
          <w:szCs w:val="24"/>
          <w:lang w:val="fr-FR" w:eastAsia="fr-FR"/>
        </w:rPr>
        <w:t xml:space="preserve">ourcentage des jeunes taxis-motards ayant renoncé aux cortèges politiques avant, pendant et après les épisodes électoraux </w:t>
      </w:r>
      <w:r w:rsidR="00710413" w:rsidRPr="00710413">
        <w:rPr>
          <w:rFonts w:ascii="Times New Roman" w:eastAsiaTheme="minorEastAsia" w:hAnsi="Times New Roman" w:cs="Times New Roman"/>
          <w:color w:val="000000" w:themeColor="text1"/>
          <w:sz w:val="24"/>
          <w:szCs w:val="24"/>
          <w:lang w:val="fr-FR" w:eastAsia="fr-FR"/>
        </w:rPr>
        <w:t>p</w:t>
      </w:r>
      <w:r w:rsidR="00710413">
        <w:rPr>
          <w:rFonts w:ascii="Times New Roman" w:eastAsiaTheme="minorEastAsia" w:hAnsi="Times New Roman" w:cs="Times New Roman"/>
          <w:color w:val="000000" w:themeColor="text1"/>
          <w:sz w:val="24"/>
          <w:szCs w:val="24"/>
          <w:lang w:val="fr-FR" w:eastAsia="fr-FR"/>
        </w:rPr>
        <w:t>ort</w:t>
      </w:r>
      <w:r w:rsidR="00710413" w:rsidRPr="00710413">
        <w:rPr>
          <w:rFonts w:ascii="Times New Roman" w:eastAsiaTheme="minorEastAsia" w:hAnsi="Times New Roman" w:cs="Times New Roman"/>
          <w:color w:val="000000" w:themeColor="text1"/>
          <w:sz w:val="24"/>
          <w:szCs w:val="24"/>
          <w:lang w:val="fr-FR" w:eastAsia="fr-FR"/>
        </w:rPr>
        <w:t>é</w:t>
      </w:r>
      <w:r w:rsidRPr="00710413">
        <w:rPr>
          <w:rFonts w:ascii="Times New Roman" w:eastAsiaTheme="minorEastAsia" w:hAnsi="Times New Roman" w:cs="Times New Roman"/>
          <w:color w:val="000000" w:themeColor="text1"/>
          <w:sz w:val="24"/>
          <w:szCs w:val="24"/>
          <w:lang w:val="fr-FR" w:eastAsia="fr-FR"/>
        </w:rPr>
        <w:t xml:space="preserve"> </w:t>
      </w:r>
      <w:r w:rsidR="00710413" w:rsidRPr="00710413">
        <w:rPr>
          <w:rFonts w:ascii="Times New Roman" w:eastAsiaTheme="minorEastAsia" w:hAnsi="Times New Roman" w:cs="Times New Roman"/>
          <w:color w:val="000000" w:themeColor="text1"/>
          <w:sz w:val="24"/>
          <w:szCs w:val="24"/>
          <w:lang w:val="fr-FR" w:eastAsia="fr-FR"/>
        </w:rPr>
        <w:t>à</w:t>
      </w:r>
      <w:r w:rsidRPr="00710413">
        <w:rPr>
          <w:rFonts w:ascii="Times New Roman" w:eastAsiaTheme="minorEastAsia" w:hAnsi="Times New Roman" w:cs="Times New Roman"/>
          <w:color w:val="000000" w:themeColor="text1"/>
          <w:sz w:val="24"/>
          <w:szCs w:val="24"/>
          <w:lang w:val="fr-FR" w:eastAsia="fr-FR"/>
        </w:rPr>
        <w:t xml:space="preserve"> 45% contre une cible de 50% et</w:t>
      </w:r>
      <w:r w:rsidR="00710413">
        <w:rPr>
          <w:rFonts w:ascii="Times New Roman" w:eastAsiaTheme="minorEastAsia" w:hAnsi="Times New Roman" w:cs="Times New Roman"/>
          <w:color w:val="000000" w:themeColor="text1"/>
          <w:sz w:val="24"/>
          <w:szCs w:val="24"/>
          <w:lang w:val="fr-FR" w:eastAsia="fr-FR"/>
        </w:rPr>
        <w:t> ;</w:t>
      </w:r>
    </w:p>
    <w:p w14:paraId="511849E9" w14:textId="4CC6EDC0" w:rsidR="00710413" w:rsidRPr="00710413" w:rsidRDefault="00710413" w:rsidP="00710413">
      <w:pPr>
        <w:pStyle w:val="Paragraphedeliste"/>
        <w:numPr>
          <w:ilvl w:val="0"/>
          <w:numId w:val="65"/>
        </w:numPr>
        <w:jc w:val="both"/>
        <w:rPr>
          <w:rFonts w:ascii="Times New Roman" w:hAnsi="Times New Roman" w:cs="Times New Roman"/>
          <w:sz w:val="24"/>
          <w:szCs w:val="24"/>
          <w:lang w:val="fr-FR"/>
        </w:rPr>
      </w:pPr>
      <w:r w:rsidRPr="00710413">
        <w:rPr>
          <w:rFonts w:ascii="Times New Roman" w:eastAsiaTheme="minorEastAsia" w:hAnsi="Times New Roman" w:cs="Times New Roman"/>
          <w:color w:val="000000" w:themeColor="text1"/>
          <w:sz w:val="24"/>
          <w:szCs w:val="24"/>
          <w:lang w:val="fr-FR" w:eastAsia="fr-FR"/>
        </w:rPr>
        <w:t>le pourcentage de jeunes taxis-motards agissant comme acteurs de paix et de cohésion sociale au sein de leurs communautés port</w:t>
      </w:r>
      <w:r>
        <w:rPr>
          <w:rFonts w:ascii="Times New Roman" w:eastAsiaTheme="minorEastAsia" w:hAnsi="Times New Roman" w:cs="Times New Roman"/>
          <w:color w:val="000000" w:themeColor="text1"/>
          <w:sz w:val="24"/>
          <w:szCs w:val="24"/>
          <w:lang w:val="fr-FR" w:eastAsia="fr-FR"/>
        </w:rPr>
        <w:t>é</w:t>
      </w:r>
      <w:r w:rsidRPr="00710413">
        <w:rPr>
          <w:rFonts w:ascii="Times New Roman" w:eastAsiaTheme="minorEastAsia" w:hAnsi="Times New Roman" w:cs="Times New Roman"/>
          <w:color w:val="000000" w:themeColor="text1"/>
          <w:sz w:val="24"/>
          <w:szCs w:val="24"/>
          <w:lang w:val="fr-FR" w:eastAsia="fr-FR"/>
        </w:rPr>
        <w:t xml:space="preserve"> à 25% contre une </w:t>
      </w:r>
      <w:r>
        <w:rPr>
          <w:rFonts w:ascii="Times New Roman" w:eastAsiaTheme="minorEastAsia" w:hAnsi="Times New Roman" w:cs="Times New Roman"/>
          <w:color w:val="000000" w:themeColor="text1"/>
          <w:sz w:val="24"/>
          <w:szCs w:val="24"/>
          <w:lang w:val="fr-FR" w:eastAsia="fr-FR"/>
        </w:rPr>
        <w:t xml:space="preserve">cible </w:t>
      </w:r>
      <w:r w:rsidRPr="00710413">
        <w:rPr>
          <w:rFonts w:ascii="Times New Roman" w:eastAsiaTheme="minorEastAsia" w:hAnsi="Times New Roman" w:cs="Times New Roman"/>
          <w:color w:val="000000" w:themeColor="text1"/>
          <w:sz w:val="24"/>
          <w:szCs w:val="24"/>
          <w:lang w:val="fr-FR" w:eastAsia="fr-FR"/>
        </w:rPr>
        <w:t xml:space="preserve">de 70%. </w:t>
      </w:r>
    </w:p>
    <w:p w14:paraId="4DC311C1" w14:textId="28E6398E" w:rsidR="0048201F" w:rsidRDefault="00E74E48" w:rsidP="00783BEC">
      <w:pPr>
        <w:spacing w:after="240" w:line="276" w:lineRule="auto"/>
        <w:jc w:val="both"/>
        <w:rPr>
          <w:rFonts w:ascii="Times New Roman" w:hAnsi="Times New Roman" w:cs="Times New Roman"/>
          <w:sz w:val="24"/>
          <w:szCs w:val="24"/>
        </w:rPr>
      </w:pPr>
      <w:r w:rsidRPr="006E3BA2">
        <w:rPr>
          <w:rFonts w:ascii="Times New Roman" w:hAnsi="Times New Roman" w:cs="Times New Roman"/>
          <w:sz w:val="24"/>
          <w:szCs w:val="24"/>
        </w:rPr>
        <w:t xml:space="preserve">Pour </w:t>
      </w:r>
      <w:r w:rsidR="0004250E" w:rsidRPr="006E3BA2">
        <w:rPr>
          <w:rFonts w:ascii="Times New Roman" w:hAnsi="Times New Roman" w:cs="Times New Roman"/>
          <w:sz w:val="24"/>
          <w:szCs w:val="24"/>
        </w:rPr>
        <w:t>94</w:t>
      </w:r>
      <w:r w:rsidRPr="006E3BA2">
        <w:rPr>
          <w:rFonts w:ascii="Times New Roman" w:hAnsi="Times New Roman" w:cs="Times New Roman"/>
          <w:sz w:val="24"/>
          <w:szCs w:val="24"/>
        </w:rPr>
        <w:t xml:space="preserve">% des répondants taxi-motards, les activités réalisées dans leurs localités ont été pertinentes et ont contribué à atténuer les violences et par conséquent, </w:t>
      </w:r>
      <w:r w:rsidR="0004250E" w:rsidRPr="006E3BA2">
        <w:rPr>
          <w:rFonts w:ascii="Times New Roman" w:hAnsi="Times New Roman" w:cs="Times New Roman"/>
          <w:sz w:val="24"/>
          <w:szCs w:val="24"/>
        </w:rPr>
        <w:t>à</w:t>
      </w:r>
      <w:r w:rsidRPr="006E3BA2">
        <w:rPr>
          <w:rFonts w:ascii="Times New Roman" w:hAnsi="Times New Roman" w:cs="Times New Roman"/>
          <w:sz w:val="24"/>
          <w:szCs w:val="24"/>
        </w:rPr>
        <w:t xml:space="preserve"> consolider la paix et la cohésion sociale. </w:t>
      </w:r>
      <w:r w:rsidR="0004250E" w:rsidRPr="006E3BA2">
        <w:rPr>
          <w:rFonts w:ascii="Times New Roman" w:hAnsi="Times New Roman" w:cs="Times New Roman"/>
          <w:sz w:val="24"/>
          <w:szCs w:val="24"/>
        </w:rPr>
        <w:t>Ils estiment pour 4</w:t>
      </w:r>
      <w:r w:rsidR="001B3F06">
        <w:rPr>
          <w:rFonts w:ascii="Times New Roman" w:hAnsi="Times New Roman" w:cs="Times New Roman"/>
          <w:sz w:val="24"/>
          <w:szCs w:val="24"/>
        </w:rPr>
        <w:t>9</w:t>
      </w:r>
      <w:r w:rsidR="0004250E" w:rsidRPr="006E3BA2">
        <w:rPr>
          <w:rFonts w:ascii="Times New Roman" w:hAnsi="Times New Roman" w:cs="Times New Roman"/>
          <w:sz w:val="24"/>
          <w:szCs w:val="24"/>
        </w:rPr>
        <w:t xml:space="preserve">% d’entre eux que les activités ont été d’ailleurs très pertinentes. </w:t>
      </w:r>
      <w:r w:rsidR="0048201F" w:rsidRPr="006E3BA2">
        <w:rPr>
          <w:rFonts w:ascii="Times New Roman" w:hAnsi="Times New Roman" w:cs="Times New Roman"/>
          <w:sz w:val="24"/>
          <w:szCs w:val="24"/>
        </w:rPr>
        <w:t>Pour 84% d’entre eux, les</w:t>
      </w:r>
      <w:r w:rsidR="0048201F" w:rsidRPr="006E3BA2">
        <w:rPr>
          <w:rFonts w:ascii="Times New Roman" w:hAnsi="Times New Roman" w:cs="Times New Roman"/>
          <w:color w:val="010205"/>
          <w:sz w:val="24"/>
          <w:szCs w:val="24"/>
        </w:rPr>
        <w:t xml:space="preserve"> activités réalisées au cours du projet ont permis de prévenir ou atténuer l’instrumentalisation et les violences politico-sociales des jeunes taxi-motards en période électorale.</w:t>
      </w:r>
      <w:r w:rsidR="00350C5D" w:rsidRPr="006E3BA2">
        <w:rPr>
          <w:rFonts w:ascii="Times New Roman" w:hAnsi="Times New Roman" w:cs="Times New Roman"/>
          <w:color w:val="010205"/>
          <w:sz w:val="24"/>
          <w:szCs w:val="24"/>
        </w:rPr>
        <w:t xml:space="preserve"> </w:t>
      </w:r>
      <w:r w:rsidR="006E3BA2" w:rsidRPr="006E3BA2">
        <w:rPr>
          <w:rFonts w:ascii="Times New Roman" w:hAnsi="Times New Roman" w:cs="Times New Roman"/>
          <w:color w:val="010205"/>
          <w:sz w:val="24"/>
          <w:szCs w:val="24"/>
        </w:rPr>
        <w:t xml:space="preserve">Ils sont 72% des répondants taxi-motards à affirmer que </w:t>
      </w:r>
      <w:r w:rsidR="006E3BA2" w:rsidRPr="006E3BA2">
        <w:rPr>
          <w:rFonts w:ascii="Times New Roman" w:hAnsi="Times New Roman" w:cs="Times New Roman"/>
          <w:sz w:val="24"/>
          <w:szCs w:val="24"/>
        </w:rPr>
        <w:t xml:space="preserve">les activités réalisées dans </w:t>
      </w:r>
      <w:r w:rsidR="006B3A78">
        <w:rPr>
          <w:rFonts w:ascii="Times New Roman" w:hAnsi="Times New Roman" w:cs="Times New Roman"/>
          <w:sz w:val="24"/>
          <w:szCs w:val="24"/>
        </w:rPr>
        <w:t>leur</w:t>
      </w:r>
      <w:r w:rsidR="006E3BA2" w:rsidRPr="006E3BA2">
        <w:rPr>
          <w:rFonts w:ascii="Times New Roman" w:hAnsi="Times New Roman" w:cs="Times New Roman"/>
          <w:sz w:val="24"/>
          <w:szCs w:val="24"/>
        </w:rPr>
        <w:t xml:space="preserve"> localité par ce projet ont été pertinentes.</w:t>
      </w:r>
    </w:p>
    <w:p w14:paraId="0C9FBEB4" w14:textId="7D6255FD" w:rsidR="00541010" w:rsidRPr="001E26E5" w:rsidRDefault="006B3A78" w:rsidP="00783BEC">
      <w:pPr>
        <w:spacing w:after="240" w:line="276" w:lineRule="auto"/>
        <w:jc w:val="both"/>
        <w:rPr>
          <w:rFonts w:ascii="Times New Roman" w:hAnsi="Times New Roman" w:cs="Times New Roman"/>
          <w:color w:val="000000" w:themeColor="text1"/>
          <w:sz w:val="24"/>
          <w:szCs w:val="24"/>
        </w:rPr>
      </w:pPr>
      <w:r w:rsidRPr="001E26E5">
        <w:rPr>
          <w:rFonts w:ascii="Times New Roman" w:hAnsi="Times New Roman" w:cs="Times New Roman"/>
          <w:color w:val="010205"/>
          <w:sz w:val="24"/>
          <w:szCs w:val="24"/>
        </w:rPr>
        <w:t xml:space="preserve">Pour un officier de police de la commune de Ratoma, les résultats attendus ont été atteints grâce aux différentes campagnes de sensibilisation organisées dans les maisons des jeunes relevant de la circonscription. </w:t>
      </w:r>
      <w:r w:rsidR="00D43AB6" w:rsidRPr="001E26E5">
        <w:rPr>
          <w:rFonts w:ascii="Times New Roman" w:hAnsi="Times New Roman" w:cs="Times New Roman"/>
          <w:color w:val="010205"/>
          <w:sz w:val="24"/>
          <w:szCs w:val="24"/>
        </w:rPr>
        <w:t xml:space="preserve">De plus, un syndicaliste de taxi-motards de la commune de Matoto soutenait que le projet a permis d’atteindre les résultats attendus dans la mesure où il y a une baisse significative des violences dans la localité. </w:t>
      </w:r>
      <w:r w:rsidR="00541010" w:rsidRPr="001E26E5">
        <w:rPr>
          <w:rFonts w:ascii="Times New Roman" w:hAnsi="Times New Roman" w:cs="Times New Roman"/>
          <w:color w:val="010205"/>
          <w:sz w:val="24"/>
          <w:szCs w:val="24"/>
        </w:rPr>
        <w:t>Toutefois, si les résultats du projet ont été visiblement atteints au regard des affirmations des répondants, force est de constater que le nombre de bénéficiaires escomptés a été</w:t>
      </w:r>
      <w:r w:rsidR="001E26E5" w:rsidRPr="001E26E5">
        <w:rPr>
          <w:rFonts w:ascii="Times New Roman" w:hAnsi="Times New Roman" w:cs="Times New Roman"/>
          <w:color w:val="010205"/>
          <w:sz w:val="24"/>
          <w:szCs w:val="24"/>
        </w:rPr>
        <w:t xml:space="preserve"> totalement</w:t>
      </w:r>
      <w:r w:rsidR="00541010" w:rsidRPr="001E26E5">
        <w:rPr>
          <w:rFonts w:ascii="Times New Roman" w:hAnsi="Times New Roman" w:cs="Times New Roman"/>
          <w:color w:val="010205"/>
          <w:sz w:val="24"/>
          <w:szCs w:val="24"/>
        </w:rPr>
        <w:t xml:space="preserve"> touché</w:t>
      </w:r>
      <w:r w:rsidR="001E26E5" w:rsidRPr="001E26E5">
        <w:rPr>
          <w:rFonts w:ascii="Times New Roman" w:hAnsi="Times New Roman" w:cs="Times New Roman"/>
          <w:color w:val="010205"/>
          <w:sz w:val="24"/>
          <w:szCs w:val="24"/>
        </w:rPr>
        <w:t xml:space="preserve"> lors de la mise en œuvre de certaines activités</w:t>
      </w:r>
      <w:r w:rsidR="00541010" w:rsidRPr="001E26E5">
        <w:rPr>
          <w:rFonts w:ascii="Times New Roman" w:hAnsi="Times New Roman" w:cs="Times New Roman"/>
          <w:color w:val="010205"/>
          <w:sz w:val="24"/>
          <w:szCs w:val="24"/>
        </w:rPr>
        <w:t xml:space="preserve">. A titre d’illustration, sur une </w:t>
      </w:r>
      <w:r w:rsidR="00541010" w:rsidRPr="001E26E5">
        <w:rPr>
          <w:rFonts w:ascii="Times New Roman" w:hAnsi="Times New Roman" w:cs="Times New Roman"/>
          <w:color w:val="010205"/>
          <w:sz w:val="24"/>
          <w:szCs w:val="24"/>
        </w:rPr>
        <w:lastRenderedPageBreak/>
        <w:t>cible de 1440, 1</w:t>
      </w:r>
      <w:r w:rsidR="00120CE7">
        <w:rPr>
          <w:rFonts w:ascii="Times New Roman" w:hAnsi="Times New Roman" w:cs="Times New Roman"/>
          <w:color w:val="010205"/>
          <w:sz w:val="24"/>
          <w:szCs w:val="24"/>
        </w:rPr>
        <w:t>461</w:t>
      </w:r>
      <w:r w:rsidR="00541010" w:rsidRPr="001E26E5">
        <w:rPr>
          <w:rFonts w:ascii="Times New Roman" w:hAnsi="Times New Roman" w:cs="Times New Roman"/>
          <w:color w:val="010205"/>
          <w:sz w:val="24"/>
          <w:szCs w:val="24"/>
        </w:rPr>
        <w:t xml:space="preserve"> </w:t>
      </w:r>
      <w:r w:rsidR="001E26E5" w:rsidRPr="001E26E5">
        <w:rPr>
          <w:rFonts w:ascii="Times New Roman" w:hAnsi="Times New Roman" w:cs="Times New Roman"/>
          <w:color w:val="010205"/>
          <w:sz w:val="24"/>
          <w:szCs w:val="24"/>
        </w:rPr>
        <w:t xml:space="preserve">jeunes taxi-motards ont été effectivement </w:t>
      </w:r>
      <w:r w:rsidR="00541010" w:rsidRPr="001E26E5">
        <w:rPr>
          <w:rFonts w:ascii="Times New Roman" w:eastAsiaTheme="minorEastAsia" w:hAnsi="Times New Roman" w:cs="Times New Roman"/>
          <w:color w:val="000000" w:themeColor="text1"/>
          <w:sz w:val="24"/>
          <w:szCs w:val="24"/>
          <w:lang w:eastAsia="fr-FR"/>
        </w:rPr>
        <w:t>outillés en technique de prévention et de gestion de conflits au sein de communautés ciblées</w:t>
      </w:r>
      <w:r w:rsidR="001E26E5" w:rsidRPr="001E26E5">
        <w:rPr>
          <w:rFonts w:ascii="Times New Roman" w:eastAsiaTheme="minorEastAsia" w:hAnsi="Times New Roman" w:cs="Times New Roman"/>
          <w:color w:val="000000" w:themeColor="text1"/>
          <w:sz w:val="24"/>
          <w:szCs w:val="24"/>
          <w:lang w:eastAsia="fr-FR"/>
        </w:rPr>
        <w:t xml:space="preserve">, soit </w:t>
      </w:r>
      <w:r w:rsidR="00120CE7">
        <w:rPr>
          <w:rFonts w:ascii="Times New Roman" w:eastAsiaTheme="minorEastAsia" w:hAnsi="Times New Roman" w:cs="Times New Roman"/>
          <w:color w:val="000000" w:themeColor="text1"/>
          <w:sz w:val="24"/>
          <w:szCs w:val="24"/>
          <w:lang w:eastAsia="fr-FR"/>
        </w:rPr>
        <w:t>101</w:t>
      </w:r>
      <w:r w:rsidR="001E26E5" w:rsidRPr="001E26E5">
        <w:rPr>
          <w:rFonts w:ascii="Times New Roman" w:eastAsiaTheme="minorEastAsia" w:hAnsi="Times New Roman" w:cs="Times New Roman"/>
          <w:color w:val="000000" w:themeColor="text1"/>
          <w:sz w:val="24"/>
          <w:szCs w:val="24"/>
          <w:lang w:eastAsia="fr-FR"/>
        </w:rPr>
        <w:t>%.</w:t>
      </w:r>
      <w:r w:rsidR="001E26E5">
        <w:rPr>
          <w:rFonts w:ascii="Times New Roman" w:eastAsiaTheme="minorEastAsia" w:hAnsi="Times New Roman" w:cs="Times New Roman"/>
          <w:color w:val="000000" w:themeColor="text1"/>
          <w:sz w:val="24"/>
          <w:szCs w:val="24"/>
          <w:lang w:eastAsia="fr-FR"/>
        </w:rPr>
        <w:t xml:space="preserve"> Le projet a ainsi permis de renforcer les capacités des jeunes taxi-motards ciblés en technique de </w:t>
      </w:r>
      <w:r w:rsidR="001E26E5" w:rsidRPr="001E26E5">
        <w:rPr>
          <w:rFonts w:ascii="Times New Roman" w:eastAsiaTheme="minorEastAsia" w:hAnsi="Times New Roman" w:cs="Times New Roman"/>
          <w:color w:val="000000" w:themeColor="text1"/>
          <w:sz w:val="24"/>
          <w:szCs w:val="24"/>
          <w:lang w:eastAsia="fr-FR"/>
        </w:rPr>
        <w:t>de prévention et de gestion de</w:t>
      </w:r>
      <w:r w:rsidR="001E26E5">
        <w:rPr>
          <w:rFonts w:ascii="Times New Roman" w:eastAsiaTheme="minorEastAsia" w:hAnsi="Times New Roman" w:cs="Times New Roman"/>
          <w:color w:val="000000" w:themeColor="text1"/>
          <w:sz w:val="24"/>
          <w:szCs w:val="24"/>
          <w:lang w:eastAsia="fr-FR"/>
        </w:rPr>
        <w:t>s</w:t>
      </w:r>
      <w:r w:rsidR="001E26E5" w:rsidRPr="001E26E5">
        <w:rPr>
          <w:rFonts w:ascii="Times New Roman" w:eastAsiaTheme="minorEastAsia" w:hAnsi="Times New Roman" w:cs="Times New Roman"/>
          <w:color w:val="000000" w:themeColor="text1"/>
          <w:sz w:val="24"/>
          <w:szCs w:val="24"/>
          <w:lang w:eastAsia="fr-FR"/>
        </w:rPr>
        <w:t xml:space="preserve"> conflits</w:t>
      </w:r>
      <w:r w:rsidR="001E26E5">
        <w:rPr>
          <w:rFonts w:ascii="Times New Roman" w:eastAsiaTheme="minorEastAsia" w:hAnsi="Times New Roman" w:cs="Times New Roman"/>
          <w:color w:val="000000" w:themeColor="text1"/>
          <w:sz w:val="24"/>
          <w:szCs w:val="24"/>
          <w:lang w:eastAsia="fr-FR"/>
        </w:rPr>
        <w:t>.</w:t>
      </w:r>
    </w:p>
    <w:p w14:paraId="4C3298BA" w14:textId="08D8B1C3" w:rsidR="00CD557B" w:rsidRPr="00D529C1" w:rsidRDefault="00350C5D" w:rsidP="00783BEC">
      <w:pPr>
        <w:spacing w:after="240" w:line="276" w:lineRule="auto"/>
        <w:jc w:val="both"/>
        <w:rPr>
          <w:rFonts w:ascii="Times New Roman" w:hAnsi="Times New Roman" w:cs="Times New Roman"/>
          <w:color w:val="010205"/>
          <w:sz w:val="24"/>
          <w:szCs w:val="24"/>
        </w:rPr>
      </w:pPr>
      <w:r w:rsidRPr="00D529C1">
        <w:rPr>
          <w:rFonts w:ascii="Times New Roman" w:hAnsi="Times New Roman" w:cs="Times New Roman"/>
          <w:color w:val="010205"/>
          <w:sz w:val="24"/>
          <w:szCs w:val="24"/>
        </w:rPr>
        <w:t xml:space="preserve">Sur la réduction de l’instrumentalisation et des violences politico-sociales des jeunes taxi-motards en période électorale, ils sont 69% des répondants taxi-motards </w:t>
      </w:r>
      <w:r w:rsidR="00E61B09" w:rsidRPr="00D529C1">
        <w:rPr>
          <w:rFonts w:ascii="Times New Roman" w:hAnsi="Times New Roman" w:cs="Times New Roman"/>
          <w:color w:val="010205"/>
          <w:sz w:val="24"/>
          <w:szCs w:val="24"/>
        </w:rPr>
        <w:t>à</w:t>
      </w:r>
      <w:r w:rsidRPr="00D529C1">
        <w:rPr>
          <w:rFonts w:ascii="Times New Roman" w:hAnsi="Times New Roman" w:cs="Times New Roman"/>
          <w:color w:val="010205"/>
          <w:sz w:val="24"/>
          <w:szCs w:val="24"/>
        </w:rPr>
        <w:t xml:space="preserve"> estimer que le projet y a contribu</w:t>
      </w:r>
      <w:r w:rsidR="001A69D6" w:rsidRPr="00D529C1">
        <w:rPr>
          <w:rFonts w:ascii="Times New Roman" w:hAnsi="Times New Roman" w:cs="Times New Roman"/>
          <w:color w:val="010205"/>
          <w:sz w:val="24"/>
          <w:szCs w:val="24"/>
        </w:rPr>
        <w:t>é</w:t>
      </w:r>
      <w:r w:rsidRPr="00D529C1">
        <w:rPr>
          <w:rFonts w:ascii="Times New Roman" w:hAnsi="Times New Roman" w:cs="Times New Roman"/>
          <w:color w:val="010205"/>
          <w:sz w:val="24"/>
          <w:szCs w:val="24"/>
        </w:rPr>
        <w:t xml:space="preserve"> contre seulement 11% qui expriment une opinion contraire. </w:t>
      </w:r>
      <w:r w:rsidR="00D529C1" w:rsidRPr="00D529C1">
        <w:rPr>
          <w:rFonts w:ascii="Times New Roman" w:hAnsi="Times New Roman" w:cs="Times New Roman"/>
          <w:color w:val="010205"/>
          <w:sz w:val="24"/>
          <w:szCs w:val="24"/>
        </w:rPr>
        <w:t xml:space="preserve">De plus, l’intervention du projet a permis de réduire </w:t>
      </w:r>
      <w:r w:rsidR="00B76D81">
        <w:rPr>
          <w:rFonts w:ascii="Times New Roman" w:hAnsi="Times New Roman" w:cs="Times New Roman"/>
          <w:color w:val="010205"/>
          <w:sz w:val="24"/>
          <w:szCs w:val="24"/>
        </w:rPr>
        <w:t xml:space="preserve">significativement </w:t>
      </w:r>
      <w:r w:rsidR="00D529C1" w:rsidRPr="00D529C1">
        <w:rPr>
          <w:rFonts w:ascii="Times New Roman" w:hAnsi="Times New Roman" w:cs="Times New Roman"/>
          <w:color w:val="010205"/>
          <w:sz w:val="24"/>
          <w:szCs w:val="24"/>
        </w:rPr>
        <w:t>le n</w:t>
      </w:r>
      <w:r w:rsidR="00CD557B" w:rsidRPr="00D529C1">
        <w:rPr>
          <w:rFonts w:ascii="Times New Roman" w:eastAsiaTheme="minorEastAsia" w:hAnsi="Times New Roman" w:cs="Times New Roman"/>
          <w:color w:val="000000" w:themeColor="text1"/>
          <w:sz w:val="24"/>
          <w:szCs w:val="24"/>
          <w:lang w:eastAsia="fr-FR"/>
        </w:rPr>
        <w:t>ombre de cas de violences dans lesquelles les jeunes conducteurs de taxi-moto sont impliqués avant, pendant et après les épisodes électoraux</w:t>
      </w:r>
      <w:r w:rsidR="00D529C1">
        <w:rPr>
          <w:rFonts w:ascii="Times New Roman" w:eastAsiaTheme="minorEastAsia" w:hAnsi="Times New Roman" w:cs="Times New Roman"/>
          <w:color w:val="000000" w:themeColor="text1"/>
          <w:sz w:val="24"/>
          <w:szCs w:val="24"/>
          <w:lang w:eastAsia="fr-FR"/>
        </w:rPr>
        <w:t>.</w:t>
      </w:r>
    </w:p>
    <w:p w14:paraId="60FAA3F9" w14:textId="25F0A266" w:rsidR="00E74E48" w:rsidRPr="00DA6A7D" w:rsidRDefault="00E74E48" w:rsidP="00E74E48">
      <w:pPr>
        <w:pStyle w:val="Lgende"/>
        <w:spacing w:after="0"/>
        <w:jc w:val="center"/>
        <w:rPr>
          <w:rFonts w:ascii="Arial" w:hAnsi="Arial" w:cs="Arial"/>
          <w:b w:val="0"/>
          <w:bCs w:val="0"/>
          <w:sz w:val="24"/>
          <w:szCs w:val="24"/>
        </w:rPr>
      </w:pPr>
      <w:bookmarkStart w:id="81" w:name="_Toc97734064"/>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853810">
        <w:rPr>
          <w:rFonts w:ascii="Times New Roman" w:hAnsi="Times New Roman" w:cs="Times New Roman"/>
          <w:b w:val="0"/>
          <w:bCs w:val="0"/>
          <w:i/>
          <w:iCs/>
          <w:noProof/>
          <w:sz w:val="24"/>
          <w:szCs w:val="24"/>
        </w:rPr>
        <w:t>12</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Niveau de pertinence des activités du projet.</w:t>
      </w:r>
      <w:bookmarkEnd w:id="81"/>
    </w:p>
    <w:p w14:paraId="6A53730F" w14:textId="6C2A4AAE" w:rsidR="0047504A" w:rsidRDefault="00E74E48" w:rsidP="00B7794D">
      <w:pPr>
        <w:spacing w:line="227" w:lineRule="atLeast"/>
        <w:jc w:val="center"/>
        <w:rPr>
          <w:rFonts w:ascii="Arial" w:hAnsi="Arial" w:cs="Arial"/>
          <w:sz w:val="24"/>
          <w:szCs w:val="24"/>
        </w:rPr>
      </w:pPr>
      <w:r>
        <w:rPr>
          <w:noProof/>
          <w:lang w:val="en-US"/>
        </w:rPr>
        <w:drawing>
          <wp:inline distT="0" distB="0" distL="0" distR="0" wp14:anchorId="78EFDAC2" wp14:editId="24A839E4">
            <wp:extent cx="4572000" cy="2743200"/>
            <wp:effectExtent l="0" t="0" r="0" b="0"/>
            <wp:docPr id="35" name="Graphique 35">
              <a:extLst xmlns:a="http://schemas.openxmlformats.org/drawingml/2006/main">
                <a:ext uri="{FF2B5EF4-FFF2-40B4-BE49-F238E27FC236}">
                  <a16:creationId xmlns:a16="http://schemas.microsoft.com/office/drawing/2014/main" id="{DCE83042-825B-4DD9-8770-404A40344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C26CE0" w14:textId="78F9A05E" w:rsidR="00ED4C81" w:rsidRDefault="0047504A" w:rsidP="008E5685">
      <w:pPr>
        <w:spacing w:line="276" w:lineRule="auto"/>
        <w:jc w:val="both"/>
        <w:rPr>
          <w:rFonts w:ascii="Times New Roman" w:eastAsiaTheme="minorEastAsia" w:hAnsi="Times New Roman" w:cs="Times New Roman"/>
          <w:color w:val="000000" w:themeColor="text1"/>
          <w:sz w:val="24"/>
          <w:szCs w:val="24"/>
          <w:lang w:eastAsia="fr-FR"/>
        </w:rPr>
      </w:pPr>
      <w:r w:rsidRPr="00707AB4">
        <w:rPr>
          <w:rFonts w:ascii="Times New Roman" w:hAnsi="Times New Roman" w:cs="Times New Roman"/>
          <w:sz w:val="24"/>
          <w:szCs w:val="24"/>
        </w:rPr>
        <w:t>Pour les répondants taxi-mot</w:t>
      </w:r>
      <w:r w:rsidR="00ED4C81" w:rsidRPr="00707AB4">
        <w:rPr>
          <w:rFonts w:ascii="Times New Roman" w:hAnsi="Times New Roman" w:cs="Times New Roman"/>
          <w:sz w:val="24"/>
          <w:szCs w:val="24"/>
        </w:rPr>
        <w:t>ards</w:t>
      </w:r>
      <w:r w:rsidRPr="00707AB4">
        <w:rPr>
          <w:rFonts w:ascii="Times New Roman" w:hAnsi="Times New Roman" w:cs="Times New Roman"/>
          <w:sz w:val="24"/>
          <w:szCs w:val="24"/>
        </w:rPr>
        <w:t xml:space="preserve">, les principales activités à succès </w:t>
      </w:r>
      <w:r w:rsidR="00617AA3" w:rsidRPr="00707AB4">
        <w:rPr>
          <w:rFonts w:ascii="Times New Roman" w:hAnsi="Times New Roman" w:cs="Times New Roman"/>
          <w:sz w:val="24"/>
          <w:szCs w:val="24"/>
        </w:rPr>
        <w:t xml:space="preserve">(cf. Figure 13) </w:t>
      </w:r>
      <w:r w:rsidRPr="00707AB4">
        <w:rPr>
          <w:rFonts w:ascii="Times New Roman" w:hAnsi="Times New Roman" w:cs="Times New Roman"/>
          <w:sz w:val="24"/>
          <w:szCs w:val="24"/>
        </w:rPr>
        <w:t xml:space="preserve">du projet sont successivement la sensibilisation (89%), la mise en place des activités de concertation (46%) et les </w:t>
      </w:r>
      <w:r w:rsidR="00D94D17" w:rsidRPr="00707AB4">
        <w:rPr>
          <w:rFonts w:ascii="Times New Roman" w:hAnsi="Times New Roman" w:cs="Times New Roman"/>
          <w:sz w:val="24"/>
          <w:szCs w:val="24"/>
        </w:rPr>
        <w:t>remontées</w:t>
      </w:r>
      <w:r w:rsidRPr="00707AB4">
        <w:rPr>
          <w:rFonts w:ascii="Times New Roman" w:hAnsi="Times New Roman" w:cs="Times New Roman"/>
          <w:sz w:val="24"/>
          <w:szCs w:val="24"/>
        </w:rPr>
        <w:t xml:space="preserve"> des</w:t>
      </w:r>
      <w:r w:rsidR="007E4CC5" w:rsidRPr="00707AB4">
        <w:rPr>
          <w:rFonts w:ascii="Times New Roman" w:hAnsi="Times New Roman" w:cs="Times New Roman"/>
          <w:sz w:val="24"/>
          <w:szCs w:val="24"/>
        </w:rPr>
        <w:t xml:space="preserve"> </w:t>
      </w:r>
      <w:r w:rsidRPr="00707AB4">
        <w:rPr>
          <w:rFonts w:ascii="Times New Roman" w:hAnsi="Times New Roman" w:cs="Times New Roman"/>
          <w:sz w:val="24"/>
          <w:szCs w:val="24"/>
        </w:rPr>
        <w:t xml:space="preserve">violences </w:t>
      </w:r>
      <w:r w:rsidR="00D94D17" w:rsidRPr="00707AB4">
        <w:rPr>
          <w:rFonts w:ascii="Times New Roman" w:hAnsi="Times New Roman" w:cs="Times New Roman"/>
          <w:sz w:val="24"/>
          <w:szCs w:val="24"/>
        </w:rPr>
        <w:t>constatées</w:t>
      </w:r>
      <w:r w:rsidRPr="00707AB4">
        <w:rPr>
          <w:rFonts w:ascii="Times New Roman" w:hAnsi="Times New Roman" w:cs="Times New Roman"/>
          <w:sz w:val="24"/>
          <w:szCs w:val="24"/>
        </w:rPr>
        <w:t xml:space="preserve"> (24%).</w:t>
      </w:r>
      <w:r w:rsidR="00656EAC" w:rsidRPr="00707AB4">
        <w:rPr>
          <w:rFonts w:ascii="Times New Roman" w:hAnsi="Times New Roman" w:cs="Times New Roman"/>
          <w:sz w:val="24"/>
          <w:szCs w:val="24"/>
        </w:rPr>
        <w:t xml:space="preserve"> C’est presque le même ordre de classement des activités à succès du projet concernant les répondants </w:t>
      </w:r>
      <w:r w:rsidR="008E5685" w:rsidRPr="00707AB4">
        <w:rPr>
          <w:rFonts w:ascii="Times New Roman" w:hAnsi="Times New Roman" w:cs="Times New Roman"/>
          <w:sz w:val="24"/>
          <w:szCs w:val="24"/>
        </w:rPr>
        <w:t>ménages</w:t>
      </w:r>
      <w:r w:rsidR="00656EAC" w:rsidRPr="00707AB4">
        <w:rPr>
          <w:rFonts w:ascii="Times New Roman" w:hAnsi="Times New Roman" w:cs="Times New Roman"/>
          <w:sz w:val="24"/>
          <w:szCs w:val="24"/>
        </w:rPr>
        <w:t xml:space="preserve">. </w:t>
      </w:r>
      <w:r w:rsidR="00ED4C81" w:rsidRPr="00707AB4">
        <w:rPr>
          <w:rFonts w:ascii="Times New Roman" w:hAnsi="Times New Roman" w:cs="Times New Roman"/>
          <w:sz w:val="24"/>
          <w:szCs w:val="24"/>
        </w:rPr>
        <w:t xml:space="preserve">Ces activités à succès s’inscrivent dans la théorie du changement du projet, qui soutient que la connaissance et les consultations contribuent à réduire les violences. Cette théorie </w:t>
      </w:r>
      <w:r w:rsidR="00203E55" w:rsidRPr="00707AB4">
        <w:rPr>
          <w:rFonts w:ascii="Times New Roman" w:hAnsi="Times New Roman" w:cs="Times New Roman"/>
          <w:sz w:val="24"/>
          <w:szCs w:val="24"/>
        </w:rPr>
        <w:t xml:space="preserve">du changement </w:t>
      </w:r>
      <w:r w:rsidR="00ED4C81" w:rsidRPr="00707AB4">
        <w:rPr>
          <w:rFonts w:ascii="Times New Roman" w:hAnsi="Times New Roman" w:cs="Times New Roman"/>
          <w:sz w:val="24"/>
          <w:szCs w:val="24"/>
        </w:rPr>
        <w:t xml:space="preserve">semble </w:t>
      </w:r>
      <w:r w:rsidR="00707AB4" w:rsidRPr="00707AB4">
        <w:rPr>
          <w:rFonts w:ascii="Times New Roman" w:hAnsi="Times New Roman" w:cs="Times New Roman"/>
          <w:sz w:val="24"/>
          <w:szCs w:val="24"/>
        </w:rPr>
        <w:t>donc</w:t>
      </w:r>
      <w:r w:rsidR="00FD28FC" w:rsidRPr="00707AB4">
        <w:rPr>
          <w:rFonts w:ascii="Times New Roman" w:hAnsi="Times New Roman" w:cs="Times New Roman"/>
          <w:sz w:val="24"/>
          <w:szCs w:val="24"/>
        </w:rPr>
        <w:t xml:space="preserve"> bien </w:t>
      </w:r>
      <w:r w:rsidR="00ED4C81" w:rsidRPr="00707AB4">
        <w:rPr>
          <w:rFonts w:ascii="Times New Roman" w:hAnsi="Times New Roman" w:cs="Times New Roman"/>
          <w:sz w:val="24"/>
          <w:szCs w:val="24"/>
        </w:rPr>
        <w:t xml:space="preserve">fonctionner dans le cadre du projet en ce </w:t>
      </w:r>
      <w:r w:rsidR="00203E55" w:rsidRPr="00707AB4">
        <w:rPr>
          <w:rFonts w:ascii="Times New Roman" w:hAnsi="Times New Roman" w:cs="Times New Roman"/>
          <w:sz w:val="24"/>
          <w:szCs w:val="24"/>
        </w:rPr>
        <w:t xml:space="preserve">sens </w:t>
      </w:r>
      <w:r w:rsidR="00ED4C81" w:rsidRPr="00707AB4">
        <w:rPr>
          <w:rFonts w:ascii="Times New Roman" w:hAnsi="Times New Roman" w:cs="Times New Roman"/>
          <w:sz w:val="24"/>
          <w:szCs w:val="24"/>
        </w:rPr>
        <w:t xml:space="preserve">que </w:t>
      </w:r>
      <w:r w:rsidR="00203E55" w:rsidRPr="00707AB4">
        <w:rPr>
          <w:rFonts w:ascii="Times New Roman" w:hAnsi="Times New Roman" w:cs="Times New Roman"/>
          <w:sz w:val="24"/>
          <w:szCs w:val="24"/>
        </w:rPr>
        <w:t>l</w:t>
      </w:r>
      <w:r w:rsidR="00FD28FC" w:rsidRPr="00707AB4">
        <w:rPr>
          <w:rFonts w:ascii="Times New Roman" w:hAnsi="Times New Roman" w:cs="Times New Roman"/>
          <w:sz w:val="24"/>
          <w:szCs w:val="24"/>
        </w:rPr>
        <w:t>e n</w:t>
      </w:r>
      <w:r w:rsidR="00FD28FC" w:rsidRPr="00707AB4">
        <w:rPr>
          <w:rFonts w:ascii="Times New Roman" w:eastAsiaTheme="minorEastAsia" w:hAnsi="Times New Roman" w:cs="Times New Roman"/>
          <w:color w:val="000000" w:themeColor="text1"/>
          <w:sz w:val="24"/>
          <w:szCs w:val="24"/>
          <w:lang w:eastAsia="fr-FR"/>
        </w:rPr>
        <w:t xml:space="preserve">ombre de cas de violences, dans lesquelles les jeunes conducteurs de taxi-moto sont impliqués avant, pendant et après les épisodes électoraux, a </w:t>
      </w:r>
      <w:r w:rsidR="004161C1">
        <w:rPr>
          <w:rFonts w:ascii="Times New Roman" w:eastAsiaTheme="minorEastAsia" w:hAnsi="Times New Roman" w:cs="Times New Roman"/>
          <w:color w:val="000000" w:themeColor="text1"/>
          <w:sz w:val="24"/>
          <w:szCs w:val="24"/>
          <w:lang w:eastAsia="fr-FR"/>
        </w:rPr>
        <w:t xml:space="preserve">considérablement diminué </w:t>
      </w:r>
      <w:r w:rsidR="00FD28FC" w:rsidRPr="00707AB4">
        <w:rPr>
          <w:rFonts w:ascii="Times New Roman" w:eastAsiaTheme="minorEastAsia" w:hAnsi="Times New Roman" w:cs="Times New Roman"/>
          <w:color w:val="000000" w:themeColor="text1"/>
          <w:sz w:val="24"/>
          <w:szCs w:val="24"/>
          <w:lang w:eastAsia="fr-FR"/>
        </w:rPr>
        <w:t xml:space="preserve">passant en moyenne de 2 à </w:t>
      </w:r>
      <w:r w:rsidR="004161C1">
        <w:rPr>
          <w:rFonts w:ascii="Times New Roman" w:eastAsiaTheme="minorEastAsia" w:hAnsi="Times New Roman" w:cs="Times New Roman"/>
          <w:color w:val="000000" w:themeColor="text1"/>
          <w:sz w:val="24"/>
          <w:szCs w:val="24"/>
          <w:lang w:eastAsia="fr-FR"/>
        </w:rPr>
        <w:t>0</w:t>
      </w:r>
      <w:r w:rsidR="00FD28FC" w:rsidRPr="00707AB4">
        <w:rPr>
          <w:rFonts w:ascii="Times New Roman" w:eastAsiaTheme="minorEastAsia" w:hAnsi="Times New Roman" w:cs="Times New Roman"/>
          <w:color w:val="000000" w:themeColor="text1"/>
          <w:sz w:val="24"/>
          <w:szCs w:val="24"/>
          <w:lang w:eastAsia="fr-FR"/>
        </w:rPr>
        <w:t xml:space="preserve"> entre l’étude de base et l’évaluation finale</w:t>
      </w:r>
      <w:r w:rsidR="00C72071" w:rsidRPr="00707AB4">
        <w:rPr>
          <w:rFonts w:ascii="Times New Roman" w:eastAsiaTheme="minorEastAsia" w:hAnsi="Times New Roman" w:cs="Times New Roman"/>
          <w:color w:val="000000" w:themeColor="text1"/>
          <w:sz w:val="24"/>
          <w:szCs w:val="24"/>
          <w:lang w:eastAsia="fr-FR"/>
        </w:rPr>
        <w:t>.</w:t>
      </w:r>
    </w:p>
    <w:p w14:paraId="1E71022C" w14:textId="77777777" w:rsidR="00071796" w:rsidRDefault="00071796" w:rsidP="00071796">
      <w:pPr>
        <w:spacing w:after="240" w:line="276" w:lineRule="auto"/>
        <w:jc w:val="both"/>
        <w:rPr>
          <w:rFonts w:ascii="Times New Roman" w:hAnsi="Times New Roman" w:cs="Times New Roman"/>
          <w:color w:val="010205"/>
          <w:sz w:val="24"/>
          <w:szCs w:val="24"/>
        </w:rPr>
      </w:pPr>
      <w:r w:rsidRPr="00062340">
        <w:rPr>
          <w:rFonts w:ascii="Times New Roman" w:hAnsi="Times New Roman" w:cs="Times New Roman"/>
          <w:color w:val="010205"/>
          <w:sz w:val="24"/>
          <w:szCs w:val="24"/>
        </w:rPr>
        <w:t>S’agissant de la participation des taxi-motards aux activités pour la réduction de l’instrumentalisation et des violences politico-sociales des jeunes taxi-motards en période électorale dans votre localité, ils ne sont que 36% des sondés à répondre par l’affirmatif.</w:t>
      </w:r>
      <w:r>
        <w:rPr>
          <w:rFonts w:ascii="Times New Roman" w:hAnsi="Times New Roman" w:cs="Times New Roman"/>
          <w:color w:val="010205"/>
          <w:sz w:val="24"/>
          <w:szCs w:val="24"/>
        </w:rPr>
        <w:t xml:space="preserve"> Il s’agit notamment des campagnes de sensibilisation des populations sur le processus électoral et sur l’importance de la paix.</w:t>
      </w:r>
      <w:r w:rsidRPr="00062340">
        <w:rPr>
          <w:rFonts w:ascii="Times New Roman" w:hAnsi="Times New Roman" w:cs="Times New Roman"/>
          <w:color w:val="010205"/>
          <w:sz w:val="24"/>
          <w:szCs w:val="24"/>
        </w:rPr>
        <w:t xml:space="preserve"> 26% des répondants ménages, </w:t>
      </w:r>
      <w:r>
        <w:rPr>
          <w:rFonts w:ascii="Times New Roman" w:hAnsi="Times New Roman" w:cs="Times New Roman"/>
          <w:color w:val="010205"/>
          <w:sz w:val="24"/>
          <w:szCs w:val="24"/>
        </w:rPr>
        <w:t xml:space="preserve">déclarent </w:t>
      </w:r>
      <w:r w:rsidRPr="00062340">
        <w:rPr>
          <w:rFonts w:ascii="Times New Roman" w:hAnsi="Times New Roman" w:cs="Times New Roman"/>
          <w:color w:val="010205"/>
          <w:sz w:val="24"/>
          <w:szCs w:val="24"/>
        </w:rPr>
        <w:t xml:space="preserve">connaitre </w:t>
      </w:r>
      <w:r w:rsidRPr="00062340">
        <w:rPr>
          <w:rFonts w:ascii="Times New Roman" w:hAnsi="Times New Roman" w:cs="Times New Roman"/>
          <w:sz w:val="24"/>
          <w:szCs w:val="24"/>
        </w:rPr>
        <w:t xml:space="preserve">des taxi-motards qui participent régulièrement à des </w:t>
      </w:r>
      <w:r w:rsidRPr="00062340">
        <w:rPr>
          <w:rFonts w:ascii="Times New Roman" w:hAnsi="Times New Roman" w:cs="Times New Roman"/>
          <w:sz w:val="24"/>
          <w:szCs w:val="24"/>
        </w:rPr>
        <w:lastRenderedPageBreak/>
        <w:t xml:space="preserve">activités en faveur de la réduction de l'instrumentalisation et des </w:t>
      </w:r>
      <w:r>
        <w:rPr>
          <w:rFonts w:ascii="Times New Roman" w:hAnsi="Times New Roman" w:cs="Times New Roman"/>
          <w:sz w:val="24"/>
          <w:szCs w:val="24"/>
        </w:rPr>
        <w:t>v</w:t>
      </w:r>
      <w:r w:rsidRPr="00062340">
        <w:rPr>
          <w:rFonts w:ascii="Times New Roman" w:hAnsi="Times New Roman" w:cs="Times New Roman"/>
          <w:sz w:val="24"/>
          <w:szCs w:val="24"/>
        </w:rPr>
        <w:t xml:space="preserve">iolences </w:t>
      </w:r>
      <w:r>
        <w:rPr>
          <w:rFonts w:ascii="Times New Roman" w:hAnsi="Times New Roman" w:cs="Times New Roman"/>
          <w:sz w:val="24"/>
          <w:szCs w:val="24"/>
        </w:rPr>
        <w:t>p</w:t>
      </w:r>
      <w:r w:rsidRPr="00062340">
        <w:rPr>
          <w:rFonts w:ascii="Times New Roman" w:hAnsi="Times New Roman" w:cs="Times New Roman"/>
          <w:sz w:val="24"/>
          <w:szCs w:val="24"/>
        </w:rPr>
        <w:t>olitico-</w:t>
      </w:r>
      <w:r>
        <w:rPr>
          <w:rFonts w:ascii="Times New Roman" w:hAnsi="Times New Roman" w:cs="Times New Roman"/>
          <w:sz w:val="24"/>
          <w:szCs w:val="24"/>
        </w:rPr>
        <w:t>s</w:t>
      </w:r>
      <w:r w:rsidRPr="00062340">
        <w:rPr>
          <w:rFonts w:ascii="Times New Roman" w:hAnsi="Times New Roman" w:cs="Times New Roman"/>
          <w:sz w:val="24"/>
          <w:szCs w:val="24"/>
        </w:rPr>
        <w:t xml:space="preserve">ociales des </w:t>
      </w:r>
      <w:r>
        <w:rPr>
          <w:rFonts w:ascii="Times New Roman" w:hAnsi="Times New Roman" w:cs="Times New Roman"/>
          <w:sz w:val="24"/>
          <w:szCs w:val="24"/>
        </w:rPr>
        <w:t>j</w:t>
      </w:r>
      <w:r w:rsidRPr="00062340">
        <w:rPr>
          <w:rFonts w:ascii="Times New Roman" w:hAnsi="Times New Roman" w:cs="Times New Roman"/>
          <w:sz w:val="24"/>
          <w:szCs w:val="24"/>
        </w:rPr>
        <w:t xml:space="preserve">eunes </w:t>
      </w:r>
      <w:r>
        <w:rPr>
          <w:rFonts w:ascii="Times New Roman" w:hAnsi="Times New Roman" w:cs="Times New Roman"/>
          <w:sz w:val="24"/>
          <w:szCs w:val="24"/>
        </w:rPr>
        <w:t>t</w:t>
      </w:r>
      <w:r w:rsidRPr="00062340">
        <w:rPr>
          <w:rFonts w:ascii="Times New Roman" w:hAnsi="Times New Roman" w:cs="Times New Roman"/>
          <w:sz w:val="24"/>
          <w:szCs w:val="24"/>
        </w:rPr>
        <w:t>axi-</w:t>
      </w:r>
      <w:r>
        <w:rPr>
          <w:rFonts w:ascii="Times New Roman" w:hAnsi="Times New Roman" w:cs="Times New Roman"/>
          <w:sz w:val="24"/>
          <w:szCs w:val="24"/>
        </w:rPr>
        <w:t>m</w:t>
      </w:r>
      <w:r w:rsidRPr="00062340">
        <w:rPr>
          <w:rFonts w:ascii="Times New Roman" w:hAnsi="Times New Roman" w:cs="Times New Roman"/>
          <w:sz w:val="24"/>
          <w:szCs w:val="24"/>
        </w:rPr>
        <w:t xml:space="preserve">otards en période </w:t>
      </w:r>
      <w:r>
        <w:rPr>
          <w:rFonts w:ascii="Times New Roman" w:hAnsi="Times New Roman" w:cs="Times New Roman"/>
          <w:sz w:val="24"/>
          <w:szCs w:val="24"/>
        </w:rPr>
        <w:t>é</w:t>
      </w:r>
      <w:r w:rsidRPr="00062340">
        <w:rPr>
          <w:rFonts w:ascii="Times New Roman" w:hAnsi="Times New Roman" w:cs="Times New Roman"/>
          <w:sz w:val="24"/>
          <w:szCs w:val="24"/>
        </w:rPr>
        <w:t xml:space="preserve">lectorale dans </w:t>
      </w:r>
      <w:r>
        <w:rPr>
          <w:rFonts w:ascii="Times New Roman" w:hAnsi="Times New Roman" w:cs="Times New Roman"/>
          <w:sz w:val="24"/>
          <w:szCs w:val="24"/>
        </w:rPr>
        <w:t xml:space="preserve">leur </w:t>
      </w:r>
      <w:r w:rsidRPr="00062340">
        <w:rPr>
          <w:rFonts w:ascii="Times New Roman" w:hAnsi="Times New Roman" w:cs="Times New Roman"/>
          <w:sz w:val="24"/>
          <w:szCs w:val="24"/>
        </w:rPr>
        <w:t>localité</w:t>
      </w:r>
      <w:r>
        <w:rPr>
          <w:rFonts w:ascii="Times New Roman" w:hAnsi="Times New Roman" w:cs="Times New Roman"/>
          <w:color w:val="010205"/>
          <w:sz w:val="24"/>
          <w:szCs w:val="24"/>
        </w:rPr>
        <w:t>.</w:t>
      </w:r>
    </w:p>
    <w:p w14:paraId="799CAFAB" w14:textId="1FD62011" w:rsidR="0047504A" w:rsidRPr="00DA6A7D" w:rsidRDefault="0047504A" w:rsidP="0047504A">
      <w:pPr>
        <w:pStyle w:val="Lgende"/>
        <w:spacing w:after="0"/>
        <w:jc w:val="center"/>
        <w:rPr>
          <w:rFonts w:ascii="Arial" w:hAnsi="Arial" w:cs="Arial"/>
          <w:b w:val="0"/>
          <w:bCs w:val="0"/>
          <w:sz w:val="24"/>
          <w:szCs w:val="24"/>
        </w:rPr>
      </w:pPr>
      <w:bookmarkStart w:id="82" w:name="_Toc97734065"/>
      <w:r w:rsidRPr="00655F9B">
        <w:rPr>
          <w:rFonts w:ascii="Times New Roman" w:hAnsi="Times New Roman" w:cs="Times New Roman"/>
          <w:b w:val="0"/>
          <w:bCs w:val="0"/>
          <w:i/>
          <w:iCs/>
          <w:sz w:val="24"/>
          <w:szCs w:val="24"/>
        </w:rPr>
        <w:t xml:space="preserve">Figure </w:t>
      </w:r>
      <w:r w:rsidRPr="00655F9B">
        <w:rPr>
          <w:rFonts w:ascii="Times New Roman" w:hAnsi="Times New Roman" w:cs="Times New Roman"/>
          <w:b w:val="0"/>
          <w:bCs w:val="0"/>
          <w:i/>
          <w:iCs/>
          <w:sz w:val="24"/>
          <w:szCs w:val="24"/>
        </w:rPr>
        <w:fldChar w:fldCharType="begin"/>
      </w:r>
      <w:r w:rsidRPr="00655F9B">
        <w:rPr>
          <w:rFonts w:ascii="Times New Roman" w:hAnsi="Times New Roman" w:cs="Times New Roman"/>
          <w:b w:val="0"/>
          <w:bCs w:val="0"/>
          <w:i/>
          <w:iCs/>
          <w:sz w:val="24"/>
          <w:szCs w:val="24"/>
        </w:rPr>
        <w:instrText xml:space="preserve"> SEQ Figure \* ARABIC </w:instrText>
      </w:r>
      <w:r w:rsidRPr="00655F9B">
        <w:rPr>
          <w:rFonts w:ascii="Times New Roman" w:hAnsi="Times New Roman" w:cs="Times New Roman"/>
          <w:b w:val="0"/>
          <w:bCs w:val="0"/>
          <w:i/>
          <w:iCs/>
          <w:sz w:val="24"/>
          <w:szCs w:val="24"/>
        </w:rPr>
        <w:fldChar w:fldCharType="separate"/>
      </w:r>
      <w:r w:rsidR="00374AF9">
        <w:rPr>
          <w:rFonts w:ascii="Times New Roman" w:hAnsi="Times New Roman" w:cs="Times New Roman"/>
          <w:b w:val="0"/>
          <w:bCs w:val="0"/>
          <w:i/>
          <w:iCs/>
          <w:noProof/>
          <w:sz w:val="24"/>
          <w:szCs w:val="24"/>
        </w:rPr>
        <w:t>13</w:t>
      </w:r>
      <w:r w:rsidRPr="00655F9B">
        <w:rPr>
          <w:rFonts w:ascii="Times New Roman" w:hAnsi="Times New Roman" w:cs="Times New Roman"/>
          <w:b w:val="0"/>
          <w:bCs w:val="0"/>
          <w:i/>
          <w:iCs/>
          <w:sz w:val="24"/>
          <w:szCs w:val="24"/>
        </w:rPr>
        <w:fldChar w:fldCharType="end"/>
      </w:r>
      <w:r w:rsidRPr="00655F9B">
        <w:rPr>
          <w:rFonts w:ascii="Times New Roman" w:hAnsi="Times New Roman" w:cs="Times New Roman"/>
          <w:b w:val="0"/>
          <w:bCs w:val="0"/>
          <w:i/>
          <w:iCs/>
          <w:sz w:val="24"/>
          <w:szCs w:val="24"/>
        </w:rPr>
        <w:t xml:space="preserve">. </w:t>
      </w:r>
      <w:r>
        <w:rPr>
          <w:rFonts w:ascii="Times New Roman" w:hAnsi="Times New Roman" w:cs="Times New Roman"/>
          <w:b w:val="0"/>
          <w:bCs w:val="0"/>
          <w:i/>
          <w:iCs/>
          <w:sz w:val="24"/>
          <w:szCs w:val="24"/>
        </w:rPr>
        <w:t>Activités à succès du projet.</w:t>
      </w:r>
      <w:bookmarkEnd w:id="82"/>
    </w:p>
    <w:p w14:paraId="4A63DCE3" w14:textId="01D665CF" w:rsidR="0047504A" w:rsidRDefault="00656EAC" w:rsidP="0047504A">
      <w:pPr>
        <w:spacing w:line="227" w:lineRule="atLeast"/>
        <w:jc w:val="center"/>
        <w:rPr>
          <w:rFonts w:ascii="Arial" w:hAnsi="Arial" w:cs="Arial"/>
          <w:sz w:val="24"/>
          <w:szCs w:val="24"/>
        </w:rPr>
      </w:pPr>
      <w:r>
        <w:rPr>
          <w:noProof/>
          <w:lang w:val="en-US"/>
        </w:rPr>
        <w:drawing>
          <wp:inline distT="0" distB="0" distL="0" distR="0" wp14:anchorId="190C61A9" wp14:editId="0B0B515D">
            <wp:extent cx="4572000" cy="2743200"/>
            <wp:effectExtent l="0" t="0" r="0" b="0"/>
            <wp:docPr id="11" name="Graphique 11">
              <a:extLst xmlns:a="http://schemas.openxmlformats.org/drawingml/2006/main">
                <a:ext uri="{FF2B5EF4-FFF2-40B4-BE49-F238E27FC236}">
                  <a16:creationId xmlns:a16="http://schemas.microsoft.com/office/drawing/2014/main" id="{026F4BB1-B1F1-41C1-AF47-D75A5CC1D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72D7D2" w14:textId="6C657062" w:rsidR="00116E7E" w:rsidRPr="001524FE" w:rsidRDefault="00116E7E" w:rsidP="00B7794D">
      <w:pPr>
        <w:spacing w:after="240" w:line="276" w:lineRule="auto"/>
        <w:jc w:val="both"/>
        <w:rPr>
          <w:rFonts w:ascii="Times New Roman" w:hAnsi="Times New Roman" w:cs="Times New Roman"/>
          <w:b/>
          <w:bCs/>
          <w:i/>
          <w:iCs/>
          <w:sz w:val="24"/>
          <w:szCs w:val="24"/>
        </w:rPr>
      </w:pPr>
      <w:r w:rsidRPr="001524FE">
        <w:rPr>
          <w:rFonts w:ascii="Times New Roman" w:hAnsi="Times New Roman" w:cs="Times New Roman"/>
          <w:b/>
          <w:bCs/>
          <w:i/>
          <w:iCs/>
          <w:sz w:val="24"/>
          <w:szCs w:val="24"/>
        </w:rPr>
        <w:t>Dans quelle mesure le projet PBF a-t-il largement intégré une perspective sexo-spécifique et soutenu la consolidation de la paix qui répond à l’égalité des sexes ?</w:t>
      </w:r>
    </w:p>
    <w:p w14:paraId="645AC9DE" w14:textId="2328FCD4" w:rsidR="00970B06" w:rsidRDefault="008E5685" w:rsidP="003C41F7">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Le projet a pris en compte l</w:t>
      </w:r>
      <w:r w:rsidR="00970B06">
        <w:rPr>
          <w:rFonts w:ascii="Times New Roman" w:hAnsi="Times New Roman" w:cs="Times New Roman"/>
          <w:sz w:val="24"/>
          <w:szCs w:val="24"/>
        </w:rPr>
        <w:t xml:space="preserve">a dimension genre dans le cadre de la sensibilisation des taxi-motards </w:t>
      </w:r>
      <w:r>
        <w:rPr>
          <w:rFonts w:ascii="Times New Roman" w:hAnsi="Times New Roman" w:cs="Times New Roman"/>
          <w:sz w:val="24"/>
          <w:szCs w:val="24"/>
        </w:rPr>
        <w:t xml:space="preserve">notamment dans le choix des </w:t>
      </w:r>
      <w:r w:rsidR="00970B06">
        <w:rPr>
          <w:rFonts w:ascii="Times New Roman" w:hAnsi="Times New Roman" w:cs="Times New Roman"/>
          <w:sz w:val="24"/>
          <w:szCs w:val="24"/>
        </w:rPr>
        <w:t xml:space="preserve">agents de </w:t>
      </w:r>
      <w:r>
        <w:rPr>
          <w:rFonts w:ascii="Times New Roman" w:hAnsi="Times New Roman" w:cs="Times New Roman"/>
          <w:sz w:val="24"/>
          <w:szCs w:val="24"/>
        </w:rPr>
        <w:t>sécurités</w:t>
      </w:r>
      <w:r w:rsidR="00970B06">
        <w:rPr>
          <w:rFonts w:ascii="Times New Roman" w:hAnsi="Times New Roman" w:cs="Times New Roman"/>
          <w:sz w:val="24"/>
          <w:szCs w:val="24"/>
        </w:rPr>
        <w:t>,</w:t>
      </w:r>
      <w:r>
        <w:rPr>
          <w:rFonts w:ascii="Times New Roman" w:hAnsi="Times New Roman" w:cs="Times New Roman"/>
          <w:sz w:val="24"/>
          <w:szCs w:val="24"/>
        </w:rPr>
        <w:t xml:space="preserve"> des</w:t>
      </w:r>
      <w:r w:rsidR="00970B06">
        <w:rPr>
          <w:rFonts w:ascii="Times New Roman" w:hAnsi="Times New Roman" w:cs="Times New Roman"/>
          <w:sz w:val="24"/>
          <w:szCs w:val="24"/>
        </w:rPr>
        <w:t xml:space="preserve"> populations et </w:t>
      </w:r>
      <w:r>
        <w:rPr>
          <w:rFonts w:ascii="Times New Roman" w:hAnsi="Times New Roman" w:cs="Times New Roman"/>
          <w:sz w:val="24"/>
          <w:szCs w:val="24"/>
        </w:rPr>
        <w:t>d</w:t>
      </w:r>
      <w:r w:rsidR="00970B06">
        <w:rPr>
          <w:rFonts w:ascii="Times New Roman" w:hAnsi="Times New Roman" w:cs="Times New Roman"/>
          <w:sz w:val="24"/>
          <w:szCs w:val="24"/>
        </w:rPr>
        <w:t>es autorités locales et administratives</w:t>
      </w:r>
      <w:r>
        <w:rPr>
          <w:rFonts w:ascii="Times New Roman" w:hAnsi="Times New Roman" w:cs="Times New Roman"/>
          <w:sz w:val="24"/>
          <w:szCs w:val="24"/>
        </w:rPr>
        <w:t>. L’exercice de l’activité de taxi-moto étant essentiellement l’apanage des jeunes hommes, la dimension genre ne p</w:t>
      </w:r>
      <w:r w:rsidR="006A1D8F">
        <w:rPr>
          <w:rFonts w:ascii="Times New Roman" w:hAnsi="Times New Roman" w:cs="Times New Roman"/>
          <w:sz w:val="24"/>
          <w:szCs w:val="24"/>
        </w:rPr>
        <w:t>ouvait</w:t>
      </w:r>
      <w:r>
        <w:rPr>
          <w:rFonts w:ascii="Times New Roman" w:hAnsi="Times New Roman" w:cs="Times New Roman"/>
          <w:sz w:val="24"/>
          <w:szCs w:val="24"/>
        </w:rPr>
        <w:t xml:space="preserve"> être prise en compte au niveau des taxi-motards, en tant que bénéficiaires directs du projet. </w:t>
      </w:r>
    </w:p>
    <w:p w14:paraId="1B32D639" w14:textId="5D41980F" w:rsidR="00BE17B8" w:rsidRDefault="00BE17B8" w:rsidP="003C41F7">
      <w:pPr>
        <w:spacing w:after="240" w:line="276" w:lineRule="auto"/>
        <w:jc w:val="both"/>
        <w:rPr>
          <w:rFonts w:ascii="Times New Roman" w:hAnsi="Times New Roman" w:cs="Times New Roman"/>
          <w:sz w:val="24"/>
          <w:szCs w:val="24"/>
        </w:rPr>
      </w:pPr>
      <w:r w:rsidRPr="00200C4A">
        <w:rPr>
          <w:rFonts w:ascii="Times New Roman" w:hAnsi="Times New Roman" w:cs="Times New Roman"/>
          <w:sz w:val="24"/>
          <w:szCs w:val="24"/>
        </w:rPr>
        <w:t xml:space="preserve">C’est en développant des aptitudes et des comportements sensibles au genre et des compétences en matière de gestion et prévention des conflits que le projet </w:t>
      </w:r>
      <w:r>
        <w:rPr>
          <w:rFonts w:ascii="Times New Roman" w:hAnsi="Times New Roman" w:cs="Times New Roman"/>
          <w:sz w:val="24"/>
          <w:szCs w:val="24"/>
        </w:rPr>
        <w:t xml:space="preserve">PBF </w:t>
      </w:r>
      <w:r w:rsidRPr="00200C4A">
        <w:rPr>
          <w:rFonts w:ascii="Times New Roman" w:hAnsi="Times New Roman" w:cs="Times New Roman"/>
          <w:sz w:val="24"/>
          <w:szCs w:val="24"/>
        </w:rPr>
        <w:t>a contribué à rendre les jeunes conducteurs de taxis motards résilients à l’instrumentalisation politico-sociale. Ainsi, à la longue les femmes et les filles exerçant dans les lieux de stationnement seront mieux protégées et soutenues du fait d’une meilleure relation de travail et humaine avec les conducteurs de taxi</w:t>
      </w:r>
      <w:r>
        <w:rPr>
          <w:rFonts w:ascii="Times New Roman" w:hAnsi="Times New Roman" w:cs="Times New Roman"/>
          <w:sz w:val="24"/>
          <w:szCs w:val="24"/>
        </w:rPr>
        <w:t>-</w:t>
      </w:r>
      <w:r w:rsidRPr="00200C4A">
        <w:rPr>
          <w:rFonts w:ascii="Times New Roman" w:hAnsi="Times New Roman" w:cs="Times New Roman"/>
          <w:sz w:val="24"/>
          <w:szCs w:val="24"/>
        </w:rPr>
        <w:t>moto et feront l’objet de plus de protection contre les violences de tou</w:t>
      </w:r>
      <w:r>
        <w:rPr>
          <w:rFonts w:ascii="Times New Roman" w:hAnsi="Times New Roman" w:cs="Times New Roman"/>
          <w:sz w:val="24"/>
          <w:szCs w:val="24"/>
        </w:rPr>
        <w:t>t</w:t>
      </w:r>
      <w:r w:rsidR="00D912E4">
        <w:rPr>
          <w:rFonts w:ascii="Times New Roman" w:hAnsi="Times New Roman" w:cs="Times New Roman"/>
          <w:sz w:val="24"/>
          <w:szCs w:val="24"/>
        </w:rPr>
        <w:t>e sorte</w:t>
      </w:r>
      <w:r w:rsidRPr="00200C4A">
        <w:rPr>
          <w:rFonts w:ascii="Times New Roman" w:hAnsi="Times New Roman" w:cs="Times New Roman"/>
          <w:sz w:val="24"/>
          <w:szCs w:val="24"/>
        </w:rPr>
        <w:t>.</w:t>
      </w:r>
      <w:r>
        <w:rPr>
          <w:rFonts w:ascii="Times New Roman" w:hAnsi="Times New Roman" w:cs="Times New Roman"/>
          <w:sz w:val="24"/>
          <w:szCs w:val="24"/>
        </w:rPr>
        <w:t xml:space="preserve">   </w:t>
      </w:r>
    </w:p>
    <w:p w14:paraId="100BF076" w14:textId="23428F22" w:rsidR="00B41D55" w:rsidRPr="001524FE" w:rsidRDefault="001630F2" w:rsidP="003C41F7">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Pour le secrétaire général de la commune de N’zérékoré, il n’y a que deux (2) filles qui exercent l’activité de taxi-moto dans la zone. Dans le cadre du renforcement de la cohabitation avec les taxi-motards dans les lieux de stationnement, plusieurs groupements de femmes ont bénéficié des appuis. </w:t>
      </w:r>
      <w:r w:rsidR="001A4293">
        <w:rPr>
          <w:rFonts w:ascii="Times New Roman" w:hAnsi="Times New Roman" w:cs="Times New Roman"/>
          <w:sz w:val="24"/>
          <w:szCs w:val="24"/>
        </w:rPr>
        <w:t xml:space="preserve">Cette opinion n’est pas partagée par un conseiller communal de Ratoma qui estime que le projet n’avait pas intégré la dimension égalité de sexe dans la mesure où le métier de taxi-moto est globalement exercé par les jeunes hommes. </w:t>
      </w:r>
    </w:p>
    <w:p w14:paraId="65CE426B" w14:textId="4AEA853A" w:rsidR="00116E7E" w:rsidRPr="004E7992" w:rsidRDefault="00116E7E" w:rsidP="00B7794D">
      <w:pPr>
        <w:spacing w:after="240" w:line="276" w:lineRule="auto"/>
        <w:jc w:val="both"/>
        <w:rPr>
          <w:rFonts w:ascii="Times New Roman" w:hAnsi="Times New Roman" w:cs="Times New Roman"/>
          <w:b/>
          <w:bCs/>
          <w:i/>
          <w:iCs/>
          <w:sz w:val="24"/>
          <w:szCs w:val="24"/>
        </w:rPr>
      </w:pPr>
      <w:r w:rsidRPr="004E7992">
        <w:rPr>
          <w:rFonts w:ascii="Times New Roman" w:hAnsi="Times New Roman" w:cs="Times New Roman"/>
          <w:b/>
          <w:bCs/>
          <w:i/>
          <w:iCs/>
          <w:sz w:val="24"/>
          <w:szCs w:val="24"/>
        </w:rPr>
        <w:lastRenderedPageBreak/>
        <w:t>Dans quelle mesure la stratégie de ciblage du projet PBF était-elle appropriée et claire en</w:t>
      </w:r>
      <w:r w:rsidR="002638E0">
        <w:rPr>
          <w:rFonts w:ascii="Times New Roman" w:hAnsi="Times New Roman" w:cs="Times New Roman"/>
          <w:b/>
          <w:bCs/>
          <w:i/>
          <w:iCs/>
          <w:sz w:val="24"/>
          <w:szCs w:val="24"/>
        </w:rPr>
        <w:t xml:space="preserve"> </w:t>
      </w:r>
      <w:r w:rsidRPr="004E7992">
        <w:rPr>
          <w:rFonts w:ascii="Times New Roman" w:hAnsi="Times New Roman" w:cs="Times New Roman"/>
          <w:b/>
          <w:bCs/>
          <w:i/>
          <w:iCs/>
          <w:sz w:val="24"/>
          <w:szCs w:val="24"/>
        </w:rPr>
        <w:t>termes de ciblage géographique et de ciblage des bénéficiaires ?</w:t>
      </w:r>
    </w:p>
    <w:p w14:paraId="3067BC31" w14:textId="3FD0C5B4" w:rsidR="00AB326C" w:rsidRPr="005A1D13" w:rsidRDefault="004E7992" w:rsidP="00180F4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choix des zones cibles </w:t>
      </w:r>
      <w:r w:rsidR="00174877">
        <w:rPr>
          <w:rFonts w:ascii="Times New Roman" w:hAnsi="Times New Roman" w:cs="Times New Roman"/>
          <w:sz w:val="24"/>
          <w:szCs w:val="24"/>
        </w:rPr>
        <w:t xml:space="preserve">et des bénéficiaires </w:t>
      </w:r>
      <w:r>
        <w:rPr>
          <w:rFonts w:ascii="Times New Roman" w:hAnsi="Times New Roman" w:cs="Times New Roman"/>
          <w:sz w:val="24"/>
          <w:szCs w:val="24"/>
        </w:rPr>
        <w:t>du projet, notamment l</w:t>
      </w:r>
      <w:r w:rsidR="00AB326C">
        <w:rPr>
          <w:rFonts w:ascii="Times New Roman" w:hAnsi="Times New Roman" w:cs="Times New Roman"/>
          <w:sz w:val="24"/>
          <w:szCs w:val="24"/>
        </w:rPr>
        <w:t xml:space="preserve">es communes </w:t>
      </w:r>
      <w:r>
        <w:rPr>
          <w:rFonts w:ascii="Times New Roman" w:hAnsi="Times New Roman" w:cs="Times New Roman"/>
          <w:sz w:val="24"/>
          <w:szCs w:val="24"/>
        </w:rPr>
        <w:t>conflictogènes</w:t>
      </w:r>
      <w:r w:rsidR="00174877">
        <w:rPr>
          <w:rFonts w:ascii="Times New Roman" w:hAnsi="Times New Roman" w:cs="Times New Roman"/>
          <w:sz w:val="24"/>
          <w:szCs w:val="24"/>
        </w:rPr>
        <w:t xml:space="preserve"> et les chauffeurs de taxi-motos</w:t>
      </w:r>
      <w:r>
        <w:rPr>
          <w:rFonts w:ascii="Times New Roman" w:hAnsi="Times New Roman" w:cs="Times New Roman"/>
          <w:sz w:val="24"/>
          <w:szCs w:val="24"/>
        </w:rPr>
        <w:t>, a été fait</w:t>
      </w:r>
      <w:r w:rsidR="00AB326C">
        <w:rPr>
          <w:rFonts w:ascii="Times New Roman" w:hAnsi="Times New Roman" w:cs="Times New Roman"/>
          <w:sz w:val="24"/>
          <w:szCs w:val="24"/>
        </w:rPr>
        <w:t xml:space="preserve"> de commun accord avec la partie nationale et l</w:t>
      </w:r>
      <w:r>
        <w:rPr>
          <w:rFonts w:ascii="Times New Roman" w:hAnsi="Times New Roman" w:cs="Times New Roman"/>
          <w:sz w:val="24"/>
          <w:szCs w:val="24"/>
        </w:rPr>
        <w:t>es organisations de la société civile (</w:t>
      </w:r>
      <w:r w:rsidR="00AB326C">
        <w:rPr>
          <w:rFonts w:ascii="Times New Roman" w:hAnsi="Times New Roman" w:cs="Times New Roman"/>
          <w:sz w:val="24"/>
          <w:szCs w:val="24"/>
        </w:rPr>
        <w:t>OSC</w:t>
      </w:r>
      <w:r>
        <w:rPr>
          <w:rFonts w:ascii="Times New Roman" w:hAnsi="Times New Roman" w:cs="Times New Roman"/>
          <w:sz w:val="24"/>
          <w:szCs w:val="24"/>
        </w:rPr>
        <w:t>)</w:t>
      </w:r>
      <w:r w:rsidR="00AB326C">
        <w:rPr>
          <w:rFonts w:ascii="Times New Roman" w:hAnsi="Times New Roman" w:cs="Times New Roman"/>
          <w:sz w:val="24"/>
          <w:szCs w:val="24"/>
        </w:rPr>
        <w:t>.</w:t>
      </w:r>
      <w:r w:rsidR="005A1D13">
        <w:rPr>
          <w:rFonts w:ascii="Times New Roman" w:hAnsi="Times New Roman" w:cs="Times New Roman"/>
          <w:sz w:val="24"/>
          <w:szCs w:val="24"/>
        </w:rPr>
        <w:t xml:space="preserve"> Sur le ciblage, le commissaire adjoint de la sécurité de la commune de N’zérékoré déclarait : « </w:t>
      </w:r>
      <w:r w:rsidR="005A1D13">
        <w:rPr>
          <w:rFonts w:ascii="Times New Roman" w:hAnsi="Times New Roman" w:cs="Times New Roman"/>
          <w:i/>
          <w:iCs/>
          <w:sz w:val="24"/>
          <w:szCs w:val="24"/>
        </w:rPr>
        <w:t>Je crois que ce sont des zones qui étaient fréquemment secouées par des conflits auxquels les jeunes taxi-motards étaient régulièrement impliqués</w:t>
      </w:r>
      <w:r w:rsidR="005A1D13">
        <w:rPr>
          <w:rFonts w:ascii="Times New Roman" w:hAnsi="Times New Roman" w:cs="Times New Roman"/>
          <w:sz w:val="24"/>
          <w:szCs w:val="24"/>
        </w:rPr>
        <w:t> ».</w:t>
      </w:r>
    </w:p>
    <w:p w14:paraId="34D6E660" w14:textId="16AB5F26" w:rsidR="00116E7E" w:rsidRPr="00174877" w:rsidRDefault="00116E7E" w:rsidP="00174877">
      <w:pPr>
        <w:spacing w:after="240" w:line="227" w:lineRule="atLeast"/>
        <w:jc w:val="both"/>
        <w:rPr>
          <w:rFonts w:ascii="Times New Roman" w:hAnsi="Times New Roman" w:cs="Times New Roman"/>
          <w:b/>
          <w:bCs/>
          <w:i/>
          <w:iCs/>
          <w:sz w:val="24"/>
          <w:szCs w:val="24"/>
        </w:rPr>
      </w:pPr>
      <w:r w:rsidRPr="00174877">
        <w:rPr>
          <w:rFonts w:ascii="Times New Roman" w:hAnsi="Times New Roman" w:cs="Times New Roman"/>
          <w:b/>
          <w:bCs/>
          <w:i/>
          <w:iCs/>
          <w:sz w:val="24"/>
          <w:szCs w:val="24"/>
        </w:rPr>
        <w:t>Le système de suivi des projets a-t-il correctement saisi des données sur les résultats en matière de consolidation de la paix à un niveau de résultats approprié ?</w:t>
      </w:r>
    </w:p>
    <w:p w14:paraId="476DE2E3" w14:textId="6F3326C8" w:rsidR="00AB326C" w:rsidRPr="00AB326C" w:rsidRDefault="00174877" w:rsidP="00180F4F">
      <w:pPr>
        <w:spacing w:after="11" w:line="276" w:lineRule="auto"/>
        <w:jc w:val="both"/>
        <w:rPr>
          <w:rFonts w:ascii="Times New Roman" w:hAnsi="Times New Roman" w:cs="Times New Roman"/>
          <w:sz w:val="24"/>
          <w:szCs w:val="24"/>
        </w:rPr>
      </w:pPr>
      <w:r>
        <w:rPr>
          <w:rFonts w:ascii="Times New Roman" w:hAnsi="Times New Roman" w:cs="Times New Roman"/>
          <w:sz w:val="24"/>
          <w:szCs w:val="24"/>
        </w:rPr>
        <w:t>Les données sur les résultats du projet ont été correctement saisies par le système de suivi placé sous la coordination du responsable de suivi des projets</w:t>
      </w:r>
      <w:r w:rsidR="00B603FB">
        <w:rPr>
          <w:rFonts w:ascii="Times New Roman" w:hAnsi="Times New Roman" w:cs="Times New Roman"/>
          <w:sz w:val="24"/>
          <w:szCs w:val="24"/>
        </w:rPr>
        <w:t xml:space="preserve"> de l’UNFPA</w:t>
      </w:r>
      <w:r>
        <w:rPr>
          <w:rFonts w:ascii="Times New Roman" w:hAnsi="Times New Roman" w:cs="Times New Roman"/>
          <w:sz w:val="24"/>
          <w:szCs w:val="24"/>
        </w:rPr>
        <w:t xml:space="preserve">. </w:t>
      </w:r>
    </w:p>
    <w:p w14:paraId="70D2FAE7" w14:textId="77777777" w:rsidR="00271EB1" w:rsidRPr="00116E7E" w:rsidRDefault="00271EB1" w:rsidP="00271EB1">
      <w:pPr>
        <w:pStyle w:val="Paragraphedeliste"/>
        <w:spacing w:before="0" w:after="11" w:line="227" w:lineRule="atLeast"/>
        <w:contextualSpacing w:val="0"/>
        <w:jc w:val="both"/>
        <w:rPr>
          <w:rFonts w:ascii="Times New Roman" w:hAnsi="Times New Roman" w:cs="Times New Roman"/>
          <w:sz w:val="24"/>
          <w:szCs w:val="24"/>
          <w:lang w:val="fr-FR"/>
        </w:rPr>
      </w:pPr>
    </w:p>
    <w:p w14:paraId="6D502D47" w14:textId="1C121951" w:rsidR="00203E0A" w:rsidRDefault="00116E7E" w:rsidP="00174877">
      <w:pPr>
        <w:pStyle w:val="Default"/>
        <w:spacing w:after="240" w:line="276" w:lineRule="auto"/>
        <w:jc w:val="both"/>
        <w:rPr>
          <w:rFonts w:ascii="Times New Roman" w:hAnsi="Times New Roman" w:cs="Times New Roman"/>
          <w:b/>
          <w:bCs/>
          <w:i/>
          <w:iCs/>
          <w:color w:val="auto"/>
          <w:lang w:val="fr-FR"/>
        </w:rPr>
      </w:pPr>
      <w:r w:rsidRPr="00271EB1">
        <w:rPr>
          <w:rFonts w:ascii="Times New Roman" w:hAnsi="Times New Roman" w:cs="Times New Roman"/>
          <w:b/>
          <w:bCs/>
          <w:i/>
          <w:iCs/>
          <w:color w:val="auto"/>
          <w:lang w:val="fr-FR"/>
        </w:rPr>
        <w:t>Dans quelle mesure les interventions appuyées par le projet ont-elles contribué à l’atteinte des résultats à la stratégie nationale de prévention des conflits</w:t>
      </w:r>
      <w:r w:rsidR="00174877">
        <w:rPr>
          <w:rFonts w:ascii="Times New Roman" w:hAnsi="Times New Roman" w:cs="Times New Roman"/>
          <w:b/>
          <w:bCs/>
          <w:i/>
          <w:iCs/>
          <w:color w:val="auto"/>
          <w:lang w:val="fr-FR"/>
        </w:rPr>
        <w:t> ?</w:t>
      </w:r>
    </w:p>
    <w:p w14:paraId="057397D3" w14:textId="7517C3F2" w:rsidR="00EB48BB" w:rsidRDefault="00EB48BB" w:rsidP="00174877">
      <w:pPr>
        <w:autoSpaceDE w:val="0"/>
        <w:autoSpaceDN w:val="0"/>
        <w:adjustRightInd w:val="0"/>
        <w:spacing w:after="240" w:line="276"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t>L</w:t>
      </w:r>
      <w:r w:rsidRPr="007F01E1">
        <w:rPr>
          <w:rFonts w:ascii="Times New Roman" w:hAnsi="Times New Roman" w:cs="Times New Roman"/>
          <w:color w:val="010205"/>
          <w:sz w:val="24"/>
          <w:szCs w:val="24"/>
        </w:rPr>
        <w:t xml:space="preserve">es interventions </w:t>
      </w:r>
      <w:r>
        <w:rPr>
          <w:rFonts w:ascii="Times New Roman" w:hAnsi="Times New Roman" w:cs="Times New Roman"/>
          <w:color w:val="010205"/>
          <w:sz w:val="24"/>
          <w:szCs w:val="24"/>
        </w:rPr>
        <w:t>appuyées par le projet ont</w:t>
      </w:r>
      <w:r w:rsidRPr="007F01E1">
        <w:rPr>
          <w:rFonts w:ascii="Times New Roman" w:hAnsi="Times New Roman" w:cs="Times New Roman"/>
          <w:color w:val="010205"/>
          <w:sz w:val="24"/>
          <w:szCs w:val="24"/>
        </w:rPr>
        <w:t xml:space="preserve"> contribué à l’atteinte des résultats</w:t>
      </w:r>
      <w:r w:rsidR="00050E12">
        <w:rPr>
          <w:rFonts w:ascii="Times New Roman" w:hAnsi="Times New Roman" w:cs="Times New Roman"/>
          <w:color w:val="010205"/>
          <w:sz w:val="24"/>
          <w:szCs w:val="24"/>
        </w:rPr>
        <w:t>,</w:t>
      </w:r>
      <w:r w:rsidRPr="007F01E1">
        <w:rPr>
          <w:rFonts w:ascii="Times New Roman" w:hAnsi="Times New Roman" w:cs="Times New Roman"/>
          <w:color w:val="010205"/>
          <w:sz w:val="24"/>
          <w:szCs w:val="24"/>
        </w:rPr>
        <w:t xml:space="preserve"> à la stratégie nationale de prévention des conflits</w:t>
      </w:r>
      <w:r>
        <w:rPr>
          <w:rFonts w:ascii="Times New Roman" w:hAnsi="Times New Roman" w:cs="Times New Roman"/>
          <w:color w:val="010205"/>
          <w:sz w:val="24"/>
          <w:szCs w:val="24"/>
        </w:rPr>
        <w:t> du fait qu’elles contribuent à l’atteinte de l’objectif du pilier 1 du PNDES.</w:t>
      </w:r>
    </w:p>
    <w:p w14:paraId="6B15A67D" w14:textId="324B150E" w:rsidR="00271EB1" w:rsidRDefault="00271EB1" w:rsidP="00174877">
      <w:pPr>
        <w:autoSpaceDE w:val="0"/>
        <w:autoSpaceDN w:val="0"/>
        <w:adjustRightInd w:val="0"/>
        <w:spacing w:after="240" w:line="276" w:lineRule="auto"/>
        <w:jc w:val="both"/>
        <w:rPr>
          <w:rFonts w:ascii="Times New Roman" w:hAnsi="Times New Roman" w:cs="Times New Roman"/>
          <w:sz w:val="24"/>
          <w:szCs w:val="24"/>
        </w:rPr>
      </w:pPr>
      <w:r w:rsidRPr="00271EB1">
        <w:rPr>
          <w:rFonts w:ascii="Times New Roman" w:hAnsi="Times New Roman" w:cs="Times New Roman"/>
          <w:color w:val="010205"/>
          <w:sz w:val="24"/>
          <w:szCs w:val="24"/>
        </w:rPr>
        <w:t xml:space="preserve">68% des répondants ménages affirment que </w:t>
      </w:r>
      <w:r w:rsidRPr="00271EB1">
        <w:rPr>
          <w:rFonts w:ascii="Times New Roman" w:hAnsi="Times New Roman" w:cs="Times New Roman"/>
          <w:sz w:val="24"/>
          <w:szCs w:val="24"/>
        </w:rPr>
        <w:t>les activités réalisées au cours du projet permettent de prévenir ou atténuer l'</w:t>
      </w:r>
      <w:r w:rsidR="00B603FB">
        <w:rPr>
          <w:rFonts w:ascii="Times New Roman" w:hAnsi="Times New Roman" w:cs="Times New Roman"/>
          <w:sz w:val="24"/>
          <w:szCs w:val="24"/>
        </w:rPr>
        <w:t>i</w:t>
      </w:r>
      <w:r w:rsidRPr="00271EB1">
        <w:rPr>
          <w:rFonts w:ascii="Times New Roman" w:hAnsi="Times New Roman" w:cs="Times New Roman"/>
          <w:sz w:val="24"/>
          <w:szCs w:val="24"/>
        </w:rPr>
        <w:t xml:space="preserve">nstrumentalisation et les violences politico-sociales des jeunes taxi-motards en période électorale. </w:t>
      </w:r>
      <w:r w:rsidR="003D07E2">
        <w:rPr>
          <w:rFonts w:ascii="Times New Roman" w:hAnsi="Times New Roman" w:cs="Times New Roman"/>
          <w:sz w:val="24"/>
          <w:szCs w:val="24"/>
        </w:rPr>
        <w:t xml:space="preserve">Pour le commissaire adjoint de la sécurité de la commune de N’zérékoré, la commission chargée d’apaiser les populations a fait montre de proactivité lorsque les alertes sont données. </w:t>
      </w:r>
    </w:p>
    <w:p w14:paraId="2744AF6E" w14:textId="75E9F469" w:rsidR="00895BC7" w:rsidRDefault="00895BC7" w:rsidP="00174877">
      <w:pPr>
        <w:autoSpaceDE w:val="0"/>
        <w:autoSpaceDN w:val="0"/>
        <w:adjustRightInd w:val="0"/>
        <w:spacing w:after="240" w:line="276" w:lineRule="auto"/>
        <w:jc w:val="both"/>
        <w:rPr>
          <w:rFonts w:ascii="Times New Roman" w:hAnsi="Times New Roman" w:cs="Times New Roman"/>
          <w:sz w:val="24"/>
          <w:szCs w:val="24"/>
        </w:rPr>
      </w:pPr>
      <w:r>
        <w:rPr>
          <w:rFonts w:ascii="Times New Roman" w:hAnsi="Times New Roman" w:cs="Times New Roman"/>
          <w:sz w:val="24"/>
          <w:szCs w:val="24"/>
        </w:rPr>
        <w:t>Un officier de police de la commune de Ratoma déclarait : « </w:t>
      </w:r>
      <w:r>
        <w:rPr>
          <w:rFonts w:ascii="Times New Roman" w:hAnsi="Times New Roman" w:cs="Times New Roman"/>
          <w:i/>
          <w:iCs/>
          <w:sz w:val="24"/>
          <w:szCs w:val="24"/>
        </w:rPr>
        <w:t>Je peux dire que le projet nous a permis de nous approcher des jeunes taxi-motards et d’améliorer la qualité d’écoute</w:t>
      </w:r>
      <w:r w:rsidR="00992EA5">
        <w:rPr>
          <w:rFonts w:ascii="Times New Roman" w:hAnsi="Times New Roman" w:cs="Times New Roman"/>
          <w:i/>
          <w:iCs/>
          <w:sz w:val="24"/>
          <w:szCs w:val="24"/>
        </w:rPr>
        <w:t xml:space="preserve"> entre</w:t>
      </w:r>
      <w:r w:rsidR="001D1C47">
        <w:rPr>
          <w:rFonts w:ascii="Times New Roman" w:hAnsi="Times New Roman" w:cs="Times New Roman"/>
          <w:i/>
          <w:iCs/>
          <w:sz w:val="24"/>
          <w:szCs w:val="24"/>
        </w:rPr>
        <w:t xml:space="preserve"> les différents acteurs</w:t>
      </w:r>
      <w:r w:rsidR="00FD0E09">
        <w:rPr>
          <w:rFonts w:ascii="Times New Roman" w:hAnsi="Times New Roman" w:cs="Times New Roman"/>
          <w:i/>
          <w:iCs/>
          <w:sz w:val="24"/>
          <w:szCs w:val="24"/>
        </w:rPr>
        <w:t xml:space="preserve"> notamment entre les agents des forces de l’ordre et des jeunes taxi-motards</w:t>
      </w:r>
      <w:r>
        <w:rPr>
          <w:rFonts w:ascii="Times New Roman" w:hAnsi="Times New Roman" w:cs="Times New Roman"/>
          <w:sz w:val="24"/>
          <w:szCs w:val="24"/>
        </w:rPr>
        <w:t> »</w:t>
      </w:r>
      <w:r w:rsidR="001D1C47">
        <w:rPr>
          <w:rFonts w:ascii="Times New Roman" w:hAnsi="Times New Roman" w:cs="Times New Roman"/>
          <w:sz w:val="24"/>
          <w:szCs w:val="24"/>
        </w:rPr>
        <w:t>.</w:t>
      </w:r>
    </w:p>
    <w:p w14:paraId="2B524C1E" w14:textId="59B58438" w:rsidR="005512B1" w:rsidRPr="005512B1" w:rsidRDefault="005512B1" w:rsidP="005512B1">
      <w:pPr>
        <w:pStyle w:val="Titre3"/>
        <w:spacing w:after="240"/>
        <w:rPr>
          <w:rFonts w:ascii="Times New Roman" w:hAnsi="Times New Roman" w:cs="Times New Roman"/>
          <w:b/>
          <w:bCs/>
        </w:rPr>
      </w:pPr>
      <w:r w:rsidRPr="008E5685">
        <w:rPr>
          <w:rFonts w:ascii="Times New Roman" w:hAnsi="Times New Roman" w:cs="Times New Roman"/>
          <w:b/>
          <w:bCs/>
        </w:rPr>
        <w:t xml:space="preserve">Niveau des résultats : cohérence </w:t>
      </w:r>
    </w:p>
    <w:p w14:paraId="37E8B1B1" w14:textId="7913A77E" w:rsidR="00116E7E" w:rsidRDefault="00116E7E" w:rsidP="00B7794D">
      <w:pPr>
        <w:spacing w:after="240" w:line="276" w:lineRule="auto"/>
        <w:jc w:val="both"/>
        <w:rPr>
          <w:rFonts w:ascii="Times New Roman" w:hAnsi="Times New Roman" w:cs="Times New Roman"/>
          <w:b/>
          <w:bCs/>
          <w:i/>
          <w:iCs/>
          <w:sz w:val="24"/>
          <w:szCs w:val="24"/>
        </w:rPr>
      </w:pPr>
      <w:r w:rsidRPr="00AB326C">
        <w:rPr>
          <w:rFonts w:ascii="Times New Roman" w:hAnsi="Times New Roman" w:cs="Times New Roman"/>
          <w:b/>
          <w:bCs/>
          <w:i/>
          <w:iCs/>
          <w:sz w:val="24"/>
          <w:szCs w:val="24"/>
        </w:rPr>
        <w:t>Dans quelle mesure le projet PBF a-t-il complété le travail entre différentes entités, en particulier avec d’autres acteurs des Nations Unies ou d’autres organisations ?</w:t>
      </w:r>
    </w:p>
    <w:p w14:paraId="39DC1CE3" w14:textId="7891FD4D" w:rsidR="00AB326C" w:rsidRPr="00AB326C" w:rsidRDefault="00AB326C" w:rsidP="00180F4F">
      <w:pPr>
        <w:spacing w:after="240" w:line="276" w:lineRule="auto"/>
        <w:jc w:val="both"/>
        <w:rPr>
          <w:rFonts w:ascii="Times New Roman" w:hAnsi="Times New Roman" w:cs="Times New Roman"/>
          <w:sz w:val="24"/>
          <w:szCs w:val="24"/>
        </w:rPr>
      </w:pPr>
      <w:r w:rsidRPr="00084D53">
        <w:rPr>
          <w:rFonts w:ascii="Times New Roman" w:hAnsi="Times New Roman" w:cs="Times New Roman"/>
          <w:sz w:val="24"/>
          <w:szCs w:val="24"/>
        </w:rPr>
        <w:t>Les agences d</w:t>
      </w:r>
      <w:r w:rsidR="00174877" w:rsidRPr="00084D53">
        <w:rPr>
          <w:rFonts w:ascii="Times New Roman" w:hAnsi="Times New Roman" w:cs="Times New Roman"/>
          <w:sz w:val="24"/>
          <w:szCs w:val="24"/>
        </w:rPr>
        <w:t>u S</w:t>
      </w:r>
      <w:r w:rsidRPr="00084D53">
        <w:rPr>
          <w:rFonts w:ascii="Times New Roman" w:hAnsi="Times New Roman" w:cs="Times New Roman"/>
          <w:sz w:val="24"/>
          <w:szCs w:val="24"/>
        </w:rPr>
        <w:t xml:space="preserve">NU étant au même niveau </w:t>
      </w:r>
      <w:r w:rsidR="00174877" w:rsidRPr="00084D53">
        <w:rPr>
          <w:rFonts w:ascii="Times New Roman" w:hAnsi="Times New Roman" w:cs="Times New Roman"/>
          <w:sz w:val="24"/>
          <w:szCs w:val="24"/>
        </w:rPr>
        <w:t xml:space="preserve">en termes </w:t>
      </w:r>
      <w:r w:rsidRPr="00084D53">
        <w:rPr>
          <w:rFonts w:ascii="Times New Roman" w:hAnsi="Times New Roman" w:cs="Times New Roman"/>
          <w:sz w:val="24"/>
          <w:szCs w:val="24"/>
        </w:rPr>
        <w:t>de communication et de disponibilité</w:t>
      </w:r>
      <w:r w:rsidR="00174877" w:rsidRPr="00084D53">
        <w:rPr>
          <w:rFonts w:ascii="Times New Roman" w:hAnsi="Times New Roman" w:cs="Times New Roman"/>
          <w:sz w:val="24"/>
          <w:szCs w:val="24"/>
        </w:rPr>
        <w:t xml:space="preserve">, le projet n’a pas connu de </w:t>
      </w:r>
      <w:r w:rsidRPr="00084D53">
        <w:rPr>
          <w:rFonts w:ascii="Times New Roman" w:hAnsi="Times New Roman" w:cs="Times New Roman"/>
          <w:sz w:val="24"/>
          <w:szCs w:val="24"/>
        </w:rPr>
        <w:t>problèmes dans la m</w:t>
      </w:r>
      <w:r w:rsidR="00174877" w:rsidRPr="00084D53">
        <w:rPr>
          <w:rFonts w:ascii="Times New Roman" w:hAnsi="Times New Roman" w:cs="Times New Roman"/>
          <w:sz w:val="24"/>
          <w:szCs w:val="24"/>
        </w:rPr>
        <w:t>ise</w:t>
      </w:r>
      <w:r w:rsidRPr="00084D53">
        <w:rPr>
          <w:rFonts w:ascii="Times New Roman" w:hAnsi="Times New Roman" w:cs="Times New Roman"/>
          <w:sz w:val="24"/>
          <w:szCs w:val="24"/>
        </w:rPr>
        <w:t xml:space="preserve"> en œuvre d</w:t>
      </w:r>
      <w:r w:rsidR="00174877" w:rsidRPr="00084D53">
        <w:rPr>
          <w:rFonts w:ascii="Times New Roman" w:hAnsi="Times New Roman" w:cs="Times New Roman"/>
          <w:sz w:val="24"/>
          <w:szCs w:val="24"/>
        </w:rPr>
        <w:t>es activités planifiées</w:t>
      </w:r>
      <w:r w:rsidRPr="00084D53">
        <w:rPr>
          <w:rFonts w:ascii="Times New Roman" w:hAnsi="Times New Roman" w:cs="Times New Roman"/>
          <w:sz w:val="24"/>
          <w:szCs w:val="24"/>
        </w:rPr>
        <w:t xml:space="preserve">. De plus, </w:t>
      </w:r>
      <w:r w:rsidR="00174877" w:rsidRPr="00084D53">
        <w:rPr>
          <w:rFonts w:ascii="Times New Roman" w:hAnsi="Times New Roman" w:cs="Times New Roman"/>
          <w:sz w:val="24"/>
          <w:szCs w:val="24"/>
        </w:rPr>
        <w:t xml:space="preserve">la présence de tous </w:t>
      </w:r>
      <w:r w:rsidRPr="00084D53">
        <w:rPr>
          <w:rFonts w:ascii="Times New Roman" w:hAnsi="Times New Roman" w:cs="Times New Roman"/>
          <w:sz w:val="24"/>
          <w:szCs w:val="24"/>
        </w:rPr>
        <w:t xml:space="preserve">les staffs </w:t>
      </w:r>
      <w:r w:rsidR="00174877" w:rsidRPr="00084D53">
        <w:rPr>
          <w:rFonts w:ascii="Times New Roman" w:hAnsi="Times New Roman" w:cs="Times New Roman"/>
          <w:sz w:val="24"/>
          <w:szCs w:val="24"/>
        </w:rPr>
        <w:t>à</w:t>
      </w:r>
      <w:r w:rsidRPr="00084D53">
        <w:rPr>
          <w:rFonts w:ascii="Times New Roman" w:hAnsi="Times New Roman" w:cs="Times New Roman"/>
          <w:sz w:val="24"/>
          <w:szCs w:val="24"/>
        </w:rPr>
        <w:t xml:space="preserve"> </w:t>
      </w:r>
      <w:r w:rsidR="00174877" w:rsidRPr="00084D53">
        <w:rPr>
          <w:rFonts w:ascii="Times New Roman" w:hAnsi="Times New Roman" w:cs="Times New Roman"/>
          <w:sz w:val="24"/>
          <w:szCs w:val="24"/>
        </w:rPr>
        <w:t>Conakry</w:t>
      </w:r>
      <w:r w:rsidRPr="00084D53">
        <w:rPr>
          <w:rFonts w:ascii="Times New Roman" w:hAnsi="Times New Roman" w:cs="Times New Roman"/>
          <w:sz w:val="24"/>
          <w:szCs w:val="24"/>
        </w:rPr>
        <w:t xml:space="preserve"> </w:t>
      </w:r>
      <w:r w:rsidR="00174877" w:rsidRPr="00084D53">
        <w:rPr>
          <w:rFonts w:ascii="Times New Roman" w:hAnsi="Times New Roman" w:cs="Times New Roman"/>
          <w:sz w:val="24"/>
          <w:szCs w:val="24"/>
        </w:rPr>
        <w:t xml:space="preserve">a contribué </w:t>
      </w:r>
      <w:r w:rsidR="00B603FB" w:rsidRPr="00084D53">
        <w:rPr>
          <w:rFonts w:ascii="Times New Roman" w:hAnsi="Times New Roman" w:cs="Times New Roman"/>
          <w:sz w:val="24"/>
          <w:szCs w:val="24"/>
        </w:rPr>
        <w:t>à</w:t>
      </w:r>
      <w:r w:rsidR="00174877" w:rsidRPr="00084D53">
        <w:rPr>
          <w:rFonts w:ascii="Times New Roman" w:hAnsi="Times New Roman" w:cs="Times New Roman"/>
          <w:sz w:val="24"/>
          <w:szCs w:val="24"/>
        </w:rPr>
        <w:t xml:space="preserve"> facilit</w:t>
      </w:r>
      <w:r w:rsidR="00B603FB" w:rsidRPr="00084D53">
        <w:rPr>
          <w:rFonts w:ascii="Times New Roman" w:hAnsi="Times New Roman" w:cs="Times New Roman"/>
          <w:sz w:val="24"/>
          <w:szCs w:val="24"/>
        </w:rPr>
        <w:t>er</w:t>
      </w:r>
      <w:r w:rsidR="00174877" w:rsidRPr="00084D53">
        <w:rPr>
          <w:rFonts w:ascii="Times New Roman" w:hAnsi="Times New Roman" w:cs="Times New Roman"/>
          <w:sz w:val="24"/>
          <w:szCs w:val="24"/>
        </w:rPr>
        <w:t xml:space="preserve"> l’exécution des activités</w:t>
      </w:r>
      <w:r w:rsidRPr="00084D53">
        <w:rPr>
          <w:rFonts w:ascii="Times New Roman" w:hAnsi="Times New Roman" w:cs="Times New Roman"/>
          <w:sz w:val="24"/>
          <w:szCs w:val="24"/>
        </w:rPr>
        <w:t>.</w:t>
      </w:r>
      <w:r>
        <w:rPr>
          <w:rFonts w:ascii="Times New Roman" w:hAnsi="Times New Roman" w:cs="Times New Roman"/>
          <w:sz w:val="24"/>
          <w:szCs w:val="24"/>
        </w:rPr>
        <w:t xml:space="preserve"> </w:t>
      </w:r>
    </w:p>
    <w:p w14:paraId="74F5A9D7" w14:textId="4AE8808F" w:rsidR="00116E7E" w:rsidRDefault="00116E7E" w:rsidP="002638E0">
      <w:pPr>
        <w:spacing w:after="240" w:line="276" w:lineRule="auto"/>
        <w:jc w:val="both"/>
        <w:rPr>
          <w:rFonts w:ascii="Times New Roman" w:hAnsi="Times New Roman" w:cs="Times New Roman"/>
          <w:b/>
          <w:bCs/>
          <w:i/>
          <w:iCs/>
          <w:sz w:val="24"/>
          <w:szCs w:val="24"/>
        </w:rPr>
      </w:pPr>
      <w:r w:rsidRPr="00AB326C">
        <w:rPr>
          <w:rFonts w:ascii="Times New Roman" w:hAnsi="Times New Roman" w:cs="Times New Roman"/>
          <w:b/>
          <w:bCs/>
          <w:i/>
          <w:iCs/>
          <w:sz w:val="24"/>
          <w:szCs w:val="24"/>
        </w:rPr>
        <w:t>Si le projet faisait partie d’un ensemble plus large de PBF, dans quelle mesure la conception, la mise en œuvre, le suivi et la production de rapports du projet étaient-ils alignés sur ceux d’autres projets ?</w:t>
      </w:r>
    </w:p>
    <w:p w14:paraId="3BB59FBE" w14:textId="10E0922D" w:rsidR="00AB326C" w:rsidRDefault="00AB326C" w:rsidP="00B7794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Le projet est </w:t>
      </w:r>
      <w:r w:rsidR="0033367F">
        <w:rPr>
          <w:rFonts w:ascii="Times New Roman" w:hAnsi="Times New Roman" w:cs="Times New Roman"/>
          <w:sz w:val="24"/>
          <w:szCs w:val="24"/>
        </w:rPr>
        <w:t>aligné</w:t>
      </w:r>
      <w:r>
        <w:rPr>
          <w:rFonts w:ascii="Times New Roman" w:hAnsi="Times New Roman" w:cs="Times New Roman"/>
          <w:sz w:val="24"/>
          <w:szCs w:val="24"/>
        </w:rPr>
        <w:t xml:space="preserve"> </w:t>
      </w:r>
      <w:r w:rsidR="00174877">
        <w:rPr>
          <w:rFonts w:ascii="Times New Roman" w:hAnsi="Times New Roman" w:cs="Times New Roman"/>
          <w:sz w:val="24"/>
          <w:szCs w:val="24"/>
        </w:rPr>
        <w:t>à</w:t>
      </w:r>
      <w:r>
        <w:rPr>
          <w:rFonts w:ascii="Times New Roman" w:hAnsi="Times New Roman" w:cs="Times New Roman"/>
          <w:sz w:val="24"/>
          <w:szCs w:val="24"/>
        </w:rPr>
        <w:t xml:space="preserve"> un ensemble de projets </w:t>
      </w:r>
      <w:r w:rsidR="00EB48BB">
        <w:rPr>
          <w:rFonts w:ascii="Times New Roman" w:hAnsi="Times New Roman" w:cs="Times New Roman"/>
          <w:sz w:val="24"/>
          <w:szCs w:val="24"/>
        </w:rPr>
        <w:t>et</w:t>
      </w:r>
      <w:r w:rsidR="00174877">
        <w:rPr>
          <w:rFonts w:ascii="Times New Roman" w:hAnsi="Times New Roman" w:cs="Times New Roman"/>
          <w:sz w:val="24"/>
          <w:szCs w:val="24"/>
        </w:rPr>
        <w:t xml:space="preserve"> s’inscrit</w:t>
      </w:r>
      <w:r w:rsidR="00EB48BB">
        <w:rPr>
          <w:rFonts w:ascii="Times New Roman" w:hAnsi="Times New Roman" w:cs="Times New Roman"/>
          <w:sz w:val="24"/>
          <w:szCs w:val="24"/>
        </w:rPr>
        <w:t xml:space="preserve"> également </w:t>
      </w:r>
      <w:r w:rsidR="00174877">
        <w:rPr>
          <w:rFonts w:ascii="Times New Roman" w:hAnsi="Times New Roman" w:cs="Times New Roman"/>
          <w:sz w:val="24"/>
          <w:szCs w:val="24"/>
        </w:rPr>
        <w:t>dans un cadre de</w:t>
      </w:r>
      <w:r>
        <w:rPr>
          <w:rFonts w:ascii="Times New Roman" w:hAnsi="Times New Roman" w:cs="Times New Roman"/>
          <w:sz w:val="24"/>
          <w:szCs w:val="24"/>
        </w:rPr>
        <w:t xml:space="preserve"> </w:t>
      </w:r>
      <w:r w:rsidR="00174877">
        <w:rPr>
          <w:rFonts w:ascii="Times New Roman" w:hAnsi="Times New Roman" w:cs="Times New Roman"/>
          <w:sz w:val="24"/>
          <w:szCs w:val="24"/>
        </w:rPr>
        <w:t>coopération</w:t>
      </w:r>
      <w:r>
        <w:rPr>
          <w:rFonts w:ascii="Times New Roman" w:hAnsi="Times New Roman" w:cs="Times New Roman"/>
          <w:sz w:val="24"/>
          <w:szCs w:val="24"/>
        </w:rPr>
        <w:t xml:space="preserve"> </w:t>
      </w:r>
      <w:r w:rsidR="00510B78">
        <w:rPr>
          <w:rFonts w:ascii="Times New Roman" w:hAnsi="Times New Roman" w:cs="Times New Roman"/>
          <w:sz w:val="24"/>
          <w:szCs w:val="24"/>
        </w:rPr>
        <w:t>avec d</w:t>
      </w:r>
      <w:r>
        <w:rPr>
          <w:rFonts w:ascii="Times New Roman" w:hAnsi="Times New Roman" w:cs="Times New Roman"/>
          <w:sz w:val="24"/>
          <w:szCs w:val="24"/>
        </w:rPr>
        <w:t xml:space="preserve">’autres projets. </w:t>
      </w:r>
    </w:p>
    <w:p w14:paraId="5E08216D" w14:textId="53714B06" w:rsidR="00EB48BB" w:rsidRPr="00B317F6" w:rsidRDefault="00EB48BB" w:rsidP="00EB48BB">
      <w:pPr>
        <w:spacing w:line="276" w:lineRule="auto"/>
        <w:jc w:val="both"/>
        <w:rPr>
          <w:rFonts w:ascii="Times New Roman" w:hAnsi="Times New Roman" w:cs="Times New Roman"/>
          <w:sz w:val="24"/>
          <w:szCs w:val="24"/>
        </w:rPr>
      </w:pPr>
      <w:r w:rsidRPr="00B317F6">
        <w:rPr>
          <w:rFonts w:ascii="Times New Roman" w:hAnsi="Times New Roman" w:cs="Times New Roman"/>
          <w:sz w:val="24"/>
          <w:szCs w:val="24"/>
        </w:rPr>
        <w:t xml:space="preserve">Au moment de la mise en œuvre du projet, le PBF développait également trois autres projets dans sa programmation 2019-2020 qui sont : </w:t>
      </w:r>
    </w:p>
    <w:p w14:paraId="78F736EC" w14:textId="77777777" w:rsidR="00EB48BB" w:rsidRPr="00B317F6" w:rsidRDefault="00EB48BB" w:rsidP="00EB48BB">
      <w:pPr>
        <w:pStyle w:val="Paragraphedeliste"/>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lang w:val="fr-FR"/>
        </w:rPr>
      </w:pPr>
      <w:r w:rsidRPr="00B317F6">
        <w:rPr>
          <w:rFonts w:ascii="Times New Roman" w:hAnsi="Times New Roman" w:cs="Times New Roman"/>
          <w:sz w:val="24"/>
          <w:szCs w:val="24"/>
          <w:lang w:val="fr-FR"/>
        </w:rPr>
        <w:t>Le renforcement du dialogue et de la participation politique inclusifs qui vise à apaiser les tensions durant la période électorale</w:t>
      </w:r>
      <w:r>
        <w:rPr>
          <w:rFonts w:ascii="Times New Roman" w:hAnsi="Times New Roman" w:cs="Times New Roman"/>
          <w:sz w:val="24"/>
          <w:szCs w:val="24"/>
          <w:lang w:val="fr-FR"/>
        </w:rPr>
        <w:t> </w:t>
      </w:r>
      <w:r w:rsidRPr="00B317F6">
        <w:rPr>
          <w:rFonts w:ascii="Times New Roman" w:hAnsi="Times New Roman" w:cs="Times New Roman"/>
          <w:sz w:val="24"/>
          <w:szCs w:val="24"/>
          <w:lang w:val="fr-FR"/>
        </w:rPr>
        <w:t>;</w:t>
      </w:r>
    </w:p>
    <w:p w14:paraId="3F030441" w14:textId="77777777" w:rsidR="00EB48BB" w:rsidRPr="00B317F6" w:rsidRDefault="00EB48BB" w:rsidP="00EB48BB">
      <w:pPr>
        <w:pStyle w:val="Paragraphedeliste"/>
        <w:numPr>
          <w:ilvl w:val="0"/>
          <w:numId w:val="61"/>
        </w:numPr>
        <w:pBdr>
          <w:top w:val="nil"/>
          <w:left w:val="nil"/>
          <w:bottom w:val="nil"/>
          <w:right w:val="nil"/>
          <w:between w:val="nil"/>
        </w:pBdr>
        <w:spacing w:after="0" w:line="276" w:lineRule="auto"/>
        <w:jc w:val="both"/>
        <w:rPr>
          <w:rFonts w:ascii="Times New Roman" w:hAnsi="Times New Roman" w:cs="Times New Roman"/>
          <w:sz w:val="24"/>
          <w:szCs w:val="24"/>
          <w:lang w:val="fr-FR"/>
        </w:rPr>
      </w:pPr>
      <w:r w:rsidRPr="00B317F6">
        <w:rPr>
          <w:rFonts w:ascii="Times New Roman" w:hAnsi="Times New Roman" w:cs="Times New Roman"/>
          <w:sz w:val="24"/>
          <w:szCs w:val="24"/>
          <w:lang w:val="fr-FR"/>
        </w:rPr>
        <w:t>L’appui à la prévention des conflits en période électorale et à la pérennisation des Synergies locales des acteurs pour la paix en Guinée Forestière</w:t>
      </w:r>
      <w:r>
        <w:rPr>
          <w:rFonts w:ascii="Times New Roman" w:hAnsi="Times New Roman" w:cs="Times New Roman"/>
          <w:sz w:val="24"/>
          <w:szCs w:val="24"/>
          <w:lang w:val="fr-FR"/>
        </w:rPr>
        <w:t> ;</w:t>
      </w:r>
    </w:p>
    <w:p w14:paraId="71C709A7" w14:textId="77777777" w:rsidR="00EB48BB" w:rsidRPr="00F2004A" w:rsidRDefault="00EB48BB" w:rsidP="00E82CC1">
      <w:pPr>
        <w:pStyle w:val="Paragraphedeliste"/>
        <w:numPr>
          <w:ilvl w:val="0"/>
          <w:numId w:val="61"/>
        </w:numPr>
        <w:pBdr>
          <w:top w:val="nil"/>
          <w:left w:val="nil"/>
          <w:bottom w:val="nil"/>
          <w:right w:val="nil"/>
          <w:between w:val="nil"/>
        </w:pBdr>
        <w:spacing w:after="240" w:line="276" w:lineRule="auto"/>
        <w:ind w:left="1077" w:hanging="357"/>
        <w:contextualSpacing w:val="0"/>
        <w:jc w:val="both"/>
        <w:rPr>
          <w:rFonts w:ascii="Times New Roman" w:hAnsi="Times New Roman" w:cs="Times New Roman"/>
          <w:sz w:val="24"/>
          <w:szCs w:val="24"/>
          <w:lang w:val="fr-FR"/>
        </w:rPr>
      </w:pPr>
      <w:r w:rsidRPr="00F2004A">
        <w:rPr>
          <w:rFonts w:ascii="Times New Roman" w:hAnsi="Times New Roman" w:cs="Times New Roman"/>
          <w:sz w:val="24"/>
          <w:szCs w:val="24"/>
          <w:lang w:val="fr-FR"/>
        </w:rPr>
        <w:t xml:space="preserve">L’Appui au renforcement et à l’accès au service public de la justice judiciaire et électorale visant à adresser les problématiques de contentieux électoral, de justice et d’impunité. </w:t>
      </w:r>
    </w:p>
    <w:p w14:paraId="47E95900" w14:textId="5B943666" w:rsidR="00EB48BB" w:rsidRPr="00AB326C" w:rsidRDefault="00EB48BB" w:rsidP="00EB48BB">
      <w:pPr>
        <w:widowControl w:val="0"/>
        <w:pBdr>
          <w:top w:val="nil"/>
          <w:left w:val="nil"/>
          <w:bottom w:val="nil"/>
          <w:right w:val="nil"/>
          <w:between w:val="nil"/>
        </w:pBdr>
        <w:spacing w:after="240" w:line="276" w:lineRule="auto"/>
        <w:jc w:val="both"/>
        <w:rPr>
          <w:rFonts w:ascii="Times New Roman" w:hAnsi="Times New Roman" w:cs="Times New Roman"/>
          <w:sz w:val="24"/>
          <w:szCs w:val="24"/>
        </w:rPr>
      </w:pPr>
      <w:r>
        <w:rPr>
          <w:rFonts w:ascii="Times New Roman" w:hAnsi="Times New Roman" w:cs="Times New Roman"/>
          <w:sz w:val="24"/>
          <w:szCs w:val="24"/>
        </w:rPr>
        <w:t>Ainsi, l</w:t>
      </w:r>
      <w:r w:rsidRPr="00B317F6">
        <w:rPr>
          <w:rFonts w:ascii="Times New Roman" w:hAnsi="Times New Roman" w:cs="Times New Roman"/>
          <w:sz w:val="24"/>
          <w:szCs w:val="24"/>
        </w:rPr>
        <w:t xml:space="preserve">e projet </w:t>
      </w:r>
      <w:r w:rsidR="007E44C6">
        <w:rPr>
          <w:rFonts w:ascii="Times New Roman" w:hAnsi="Times New Roman" w:cs="Times New Roman"/>
          <w:sz w:val="24"/>
          <w:szCs w:val="24"/>
        </w:rPr>
        <w:t>devrait</w:t>
      </w:r>
      <w:r w:rsidRPr="00B317F6">
        <w:rPr>
          <w:rFonts w:ascii="Times New Roman" w:hAnsi="Times New Roman" w:cs="Times New Roman"/>
          <w:sz w:val="24"/>
          <w:szCs w:val="24"/>
        </w:rPr>
        <w:t xml:space="preserve"> intervenir de manière complémentaire et coordonnée avec ces trois projets de consolidation de la Paix.</w:t>
      </w:r>
    </w:p>
    <w:p w14:paraId="0F819572" w14:textId="14BCA419" w:rsidR="00116E7E" w:rsidRPr="00174877" w:rsidRDefault="00116E7E" w:rsidP="00174877">
      <w:pPr>
        <w:spacing w:after="240" w:line="227" w:lineRule="atLeast"/>
        <w:jc w:val="both"/>
        <w:rPr>
          <w:rFonts w:ascii="Times New Roman" w:hAnsi="Times New Roman" w:cs="Times New Roman"/>
          <w:b/>
          <w:bCs/>
          <w:i/>
          <w:iCs/>
          <w:sz w:val="24"/>
          <w:szCs w:val="24"/>
        </w:rPr>
      </w:pPr>
      <w:r w:rsidRPr="00174877">
        <w:rPr>
          <w:rFonts w:ascii="Times New Roman" w:hAnsi="Times New Roman" w:cs="Times New Roman"/>
          <w:b/>
          <w:bCs/>
          <w:i/>
          <w:iCs/>
          <w:sz w:val="24"/>
          <w:szCs w:val="24"/>
        </w:rPr>
        <w:t>Comment les parties prenantes ont-elles été impliquées dans la conception et la mise en œuvre du projet ?</w:t>
      </w:r>
    </w:p>
    <w:p w14:paraId="341CFD14" w14:textId="3C5DCF64" w:rsidR="005512B1" w:rsidRPr="00B7794D" w:rsidRDefault="00174877" w:rsidP="00B7794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Les parties prenantes ont été </w:t>
      </w:r>
      <w:r w:rsidR="009F45BF">
        <w:rPr>
          <w:rFonts w:ascii="Times New Roman" w:hAnsi="Times New Roman" w:cs="Times New Roman"/>
          <w:sz w:val="24"/>
          <w:szCs w:val="24"/>
        </w:rPr>
        <w:t>impliquées</w:t>
      </w:r>
      <w:r>
        <w:rPr>
          <w:rFonts w:ascii="Times New Roman" w:hAnsi="Times New Roman" w:cs="Times New Roman"/>
          <w:sz w:val="24"/>
          <w:szCs w:val="24"/>
        </w:rPr>
        <w:t xml:space="preserve"> dans la conception et la mise en œuvre du projet </w:t>
      </w:r>
      <w:r w:rsidR="009F45BF">
        <w:rPr>
          <w:rFonts w:ascii="Times New Roman" w:hAnsi="Times New Roman" w:cs="Times New Roman"/>
          <w:sz w:val="24"/>
          <w:szCs w:val="24"/>
        </w:rPr>
        <w:t>à</w:t>
      </w:r>
      <w:r>
        <w:rPr>
          <w:rFonts w:ascii="Times New Roman" w:hAnsi="Times New Roman" w:cs="Times New Roman"/>
          <w:sz w:val="24"/>
          <w:szCs w:val="24"/>
        </w:rPr>
        <w:t xml:space="preserve"> travers les réunions des instances de gouvernance et des </w:t>
      </w:r>
      <w:r w:rsidR="00AB326C">
        <w:rPr>
          <w:rFonts w:ascii="Times New Roman" w:hAnsi="Times New Roman" w:cs="Times New Roman"/>
          <w:sz w:val="24"/>
          <w:szCs w:val="24"/>
        </w:rPr>
        <w:t>concertation</w:t>
      </w:r>
      <w:r>
        <w:rPr>
          <w:rFonts w:ascii="Times New Roman" w:hAnsi="Times New Roman" w:cs="Times New Roman"/>
          <w:sz w:val="24"/>
          <w:szCs w:val="24"/>
        </w:rPr>
        <w:t>s</w:t>
      </w:r>
      <w:r w:rsidR="00AB326C">
        <w:rPr>
          <w:rFonts w:ascii="Times New Roman" w:hAnsi="Times New Roman" w:cs="Times New Roman"/>
          <w:sz w:val="24"/>
          <w:szCs w:val="24"/>
        </w:rPr>
        <w:t xml:space="preserve">, </w:t>
      </w:r>
      <w:r>
        <w:rPr>
          <w:rFonts w:ascii="Times New Roman" w:hAnsi="Times New Roman" w:cs="Times New Roman"/>
          <w:sz w:val="24"/>
          <w:szCs w:val="24"/>
        </w:rPr>
        <w:t>des</w:t>
      </w:r>
      <w:r w:rsidR="00AB326C">
        <w:rPr>
          <w:rFonts w:ascii="Times New Roman" w:hAnsi="Times New Roman" w:cs="Times New Roman"/>
          <w:sz w:val="24"/>
          <w:szCs w:val="24"/>
        </w:rPr>
        <w:t xml:space="preserve"> consultation</w:t>
      </w:r>
      <w:r>
        <w:rPr>
          <w:rFonts w:ascii="Times New Roman" w:hAnsi="Times New Roman" w:cs="Times New Roman"/>
          <w:sz w:val="24"/>
          <w:szCs w:val="24"/>
        </w:rPr>
        <w:t>s</w:t>
      </w:r>
      <w:r w:rsidR="00AB326C">
        <w:rPr>
          <w:rFonts w:ascii="Times New Roman" w:hAnsi="Times New Roman" w:cs="Times New Roman"/>
          <w:sz w:val="24"/>
          <w:szCs w:val="24"/>
        </w:rPr>
        <w:t xml:space="preserve"> et </w:t>
      </w:r>
      <w:r>
        <w:rPr>
          <w:rFonts w:ascii="Times New Roman" w:hAnsi="Times New Roman" w:cs="Times New Roman"/>
          <w:sz w:val="24"/>
          <w:szCs w:val="24"/>
        </w:rPr>
        <w:t>d</w:t>
      </w:r>
      <w:r w:rsidR="00AB326C">
        <w:rPr>
          <w:rFonts w:ascii="Times New Roman" w:hAnsi="Times New Roman" w:cs="Times New Roman"/>
          <w:sz w:val="24"/>
          <w:szCs w:val="24"/>
        </w:rPr>
        <w:t>es réunions avec les points focaux</w:t>
      </w:r>
      <w:r>
        <w:rPr>
          <w:rFonts w:ascii="Times New Roman" w:hAnsi="Times New Roman" w:cs="Times New Roman"/>
          <w:sz w:val="24"/>
          <w:szCs w:val="24"/>
        </w:rPr>
        <w:t xml:space="preserve"> et le</w:t>
      </w:r>
      <w:r w:rsidR="00AB326C">
        <w:rPr>
          <w:rFonts w:ascii="Times New Roman" w:hAnsi="Times New Roman" w:cs="Times New Roman"/>
          <w:sz w:val="24"/>
          <w:szCs w:val="24"/>
        </w:rPr>
        <w:t>s bénéficiaires.</w:t>
      </w:r>
    </w:p>
    <w:p w14:paraId="20301817" w14:textId="619B0A95" w:rsidR="00595B5A" w:rsidRPr="00EF5CA2" w:rsidRDefault="00B411F4" w:rsidP="00180F4F">
      <w:pPr>
        <w:pStyle w:val="Titre3"/>
        <w:spacing w:before="0" w:after="240"/>
        <w:rPr>
          <w:rFonts w:ascii="Times New Roman" w:hAnsi="Times New Roman" w:cs="Times New Roman"/>
          <w:b/>
          <w:bCs/>
        </w:rPr>
      </w:pPr>
      <w:bookmarkStart w:id="83" w:name="_Toc97734098"/>
      <w:r w:rsidRPr="00EF5CA2">
        <w:rPr>
          <w:rFonts w:ascii="Times New Roman" w:hAnsi="Times New Roman" w:cs="Times New Roman"/>
          <w:b/>
          <w:bCs/>
        </w:rPr>
        <w:t>Niveau d</w:t>
      </w:r>
      <w:r w:rsidR="00595B5A" w:rsidRPr="00EF5CA2">
        <w:rPr>
          <w:rFonts w:ascii="Times New Roman" w:hAnsi="Times New Roman" w:cs="Times New Roman"/>
          <w:b/>
          <w:bCs/>
        </w:rPr>
        <w:t>e</w:t>
      </w:r>
      <w:r w:rsidRPr="00EF5CA2">
        <w:rPr>
          <w:rFonts w:ascii="Times New Roman" w:hAnsi="Times New Roman" w:cs="Times New Roman"/>
          <w:b/>
          <w:bCs/>
        </w:rPr>
        <w:t xml:space="preserve"> </w:t>
      </w:r>
      <w:r w:rsidR="00CD29CA" w:rsidRPr="00EF5CA2">
        <w:rPr>
          <w:rFonts w:ascii="Times New Roman" w:hAnsi="Times New Roman" w:cs="Times New Roman"/>
          <w:b/>
          <w:bCs/>
        </w:rPr>
        <w:t>durabilité</w:t>
      </w:r>
      <w:r w:rsidR="00595B5A" w:rsidRPr="00EF5CA2">
        <w:rPr>
          <w:rFonts w:ascii="Times New Roman" w:hAnsi="Times New Roman" w:cs="Times New Roman"/>
          <w:b/>
          <w:bCs/>
        </w:rPr>
        <w:t xml:space="preserve"> et appropriation</w:t>
      </w:r>
      <w:bookmarkEnd w:id="83"/>
    </w:p>
    <w:p w14:paraId="09A38038" w14:textId="2FACB30A" w:rsidR="002656F9" w:rsidRDefault="00BE6129" w:rsidP="006E6131">
      <w:pPr>
        <w:spacing w:after="240" w:line="276" w:lineRule="auto"/>
        <w:jc w:val="both"/>
        <w:rPr>
          <w:rFonts w:ascii="Times New Roman" w:hAnsi="Times New Roman" w:cs="Times New Roman"/>
          <w:sz w:val="24"/>
          <w:szCs w:val="24"/>
        </w:rPr>
      </w:pPr>
      <w:r w:rsidRPr="006E6131">
        <w:rPr>
          <w:rFonts w:ascii="Times New Roman" w:hAnsi="Times New Roman" w:cs="Times New Roman"/>
          <w:sz w:val="24"/>
          <w:szCs w:val="24"/>
        </w:rPr>
        <w:t>Tout d’abord, au terme de la mise en œuvre du projet, 29% des répondants ménages</w:t>
      </w:r>
      <w:r w:rsidR="006522F3">
        <w:rPr>
          <w:rFonts w:ascii="Times New Roman" w:hAnsi="Times New Roman" w:cs="Times New Roman"/>
          <w:sz w:val="24"/>
          <w:szCs w:val="24"/>
        </w:rPr>
        <w:t>, ayant connaissance du projet,</w:t>
      </w:r>
      <w:r w:rsidRPr="006E6131">
        <w:rPr>
          <w:rFonts w:ascii="Times New Roman" w:hAnsi="Times New Roman" w:cs="Times New Roman"/>
          <w:sz w:val="24"/>
          <w:szCs w:val="24"/>
        </w:rPr>
        <w:t xml:space="preserve"> déclarent pouvoir citer au moins une action entreprise par le projet pour la </w:t>
      </w:r>
      <w:r w:rsidR="00F11C91" w:rsidRPr="006E6131">
        <w:rPr>
          <w:rFonts w:ascii="Times New Roman" w:hAnsi="Times New Roman" w:cs="Times New Roman"/>
          <w:sz w:val="24"/>
          <w:szCs w:val="24"/>
        </w:rPr>
        <w:t>r</w:t>
      </w:r>
      <w:r w:rsidRPr="006E6131">
        <w:rPr>
          <w:rFonts w:ascii="Times New Roman" w:hAnsi="Times New Roman" w:cs="Times New Roman"/>
          <w:sz w:val="24"/>
          <w:szCs w:val="24"/>
        </w:rPr>
        <w:t>éduction de l'</w:t>
      </w:r>
      <w:r w:rsidR="00F11C91" w:rsidRPr="006E6131">
        <w:rPr>
          <w:rFonts w:ascii="Times New Roman" w:hAnsi="Times New Roman" w:cs="Times New Roman"/>
          <w:sz w:val="24"/>
          <w:szCs w:val="24"/>
        </w:rPr>
        <w:t>i</w:t>
      </w:r>
      <w:r w:rsidRPr="006E6131">
        <w:rPr>
          <w:rFonts w:ascii="Times New Roman" w:hAnsi="Times New Roman" w:cs="Times New Roman"/>
          <w:sz w:val="24"/>
          <w:szCs w:val="24"/>
        </w:rPr>
        <w:t xml:space="preserve">nstrumentalisation et des </w:t>
      </w:r>
      <w:r w:rsidR="00F11C91" w:rsidRPr="006E6131">
        <w:rPr>
          <w:rFonts w:ascii="Times New Roman" w:hAnsi="Times New Roman" w:cs="Times New Roman"/>
          <w:sz w:val="24"/>
          <w:szCs w:val="24"/>
        </w:rPr>
        <w:t>v</w:t>
      </w:r>
      <w:r w:rsidRPr="006E6131">
        <w:rPr>
          <w:rFonts w:ascii="Times New Roman" w:hAnsi="Times New Roman" w:cs="Times New Roman"/>
          <w:sz w:val="24"/>
          <w:szCs w:val="24"/>
        </w:rPr>
        <w:t xml:space="preserve">iolences </w:t>
      </w:r>
      <w:r w:rsidR="00F11C91" w:rsidRPr="006E6131">
        <w:rPr>
          <w:rFonts w:ascii="Times New Roman" w:hAnsi="Times New Roman" w:cs="Times New Roman"/>
          <w:sz w:val="24"/>
          <w:szCs w:val="24"/>
        </w:rPr>
        <w:t>p</w:t>
      </w:r>
      <w:r w:rsidRPr="006E6131">
        <w:rPr>
          <w:rFonts w:ascii="Times New Roman" w:hAnsi="Times New Roman" w:cs="Times New Roman"/>
          <w:sz w:val="24"/>
          <w:szCs w:val="24"/>
        </w:rPr>
        <w:t>olitico-</w:t>
      </w:r>
      <w:r w:rsidR="00F11C91" w:rsidRPr="006E6131">
        <w:rPr>
          <w:rFonts w:ascii="Times New Roman" w:hAnsi="Times New Roman" w:cs="Times New Roman"/>
          <w:sz w:val="24"/>
          <w:szCs w:val="24"/>
        </w:rPr>
        <w:t>s</w:t>
      </w:r>
      <w:r w:rsidRPr="006E6131">
        <w:rPr>
          <w:rFonts w:ascii="Times New Roman" w:hAnsi="Times New Roman" w:cs="Times New Roman"/>
          <w:sz w:val="24"/>
          <w:szCs w:val="24"/>
        </w:rPr>
        <w:t xml:space="preserve">ociales des </w:t>
      </w:r>
      <w:r w:rsidR="00F11C91" w:rsidRPr="006E6131">
        <w:rPr>
          <w:rFonts w:ascii="Times New Roman" w:hAnsi="Times New Roman" w:cs="Times New Roman"/>
          <w:sz w:val="24"/>
          <w:szCs w:val="24"/>
        </w:rPr>
        <w:t>j</w:t>
      </w:r>
      <w:r w:rsidRPr="006E6131">
        <w:rPr>
          <w:rFonts w:ascii="Times New Roman" w:hAnsi="Times New Roman" w:cs="Times New Roman"/>
          <w:sz w:val="24"/>
          <w:szCs w:val="24"/>
        </w:rPr>
        <w:t xml:space="preserve">eunes </w:t>
      </w:r>
      <w:r w:rsidR="00F11C91" w:rsidRPr="006E6131">
        <w:rPr>
          <w:rFonts w:ascii="Times New Roman" w:hAnsi="Times New Roman" w:cs="Times New Roman"/>
          <w:sz w:val="24"/>
          <w:szCs w:val="24"/>
        </w:rPr>
        <w:t>t</w:t>
      </w:r>
      <w:r w:rsidRPr="006E6131">
        <w:rPr>
          <w:rFonts w:ascii="Times New Roman" w:hAnsi="Times New Roman" w:cs="Times New Roman"/>
          <w:sz w:val="24"/>
          <w:szCs w:val="24"/>
        </w:rPr>
        <w:t>axi-</w:t>
      </w:r>
      <w:r w:rsidR="00F11C91" w:rsidRPr="006E6131">
        <w:rPr>
          <w:rFonts w:ascii="Times New Roman" w:hAnsi="Times New Roman" w:cs="Times New Roman"/>
          <w:sz w:val="24"/>
          <w:szCs w:val="24"/>
        </w:rPr>
        <w:t>m</w:t>
      </w:r>
      <w:r w:rsidRPr="006E6131">
        <w:rPr>
          <w:rFonts w:ascii="Times New Roman" w:hAnsi="Times New Roman" w:cs="Times New Roman"/>
          <w:sz w:val="24"/>
          <w:szCs w:val="24"/>
        </w:rPr>
        <w:t xml:space="preserve">otards en période </w:t>
      </w:r>
      <w:r w:rsidR="00F11C91" w:rsidRPr="006E6131">
        <w:rPr>
          <w:rFonts w:ascii="Times New Roman" w:hAnsi="Times New Roman" w:cs="Times New Roman"/>
          <w:sz w:val="24"/>
          <w:szCs w:val="24"/>
        </w:rPr>
        <w:t>électorale</w:t>
      </w:r>
      <w:r w:rsidRPr="006E6131">
        <w:rPr>
          <w:rFonts w:ascii="Times New Roman" w:hAnsi="Times New Roman" w:cs="Times New Roman"/>
          <w:sz w:val="24"/>
          <w:szCs w:val="24"/>
        </w:rPr>
        <w:t xml:space="preserve"> dans </w:t>
      </w:r>
      <w:r w:rsidR="00F11C91" w:rsidRPr="006E6131">
        <w:rPr>
          <w:rFonts w:ascii="Times New Roman" w:hAnsi="Times New Roman" w:cs="Times New Roman"/>
          <w:sz w:val="24"/>
          <w:szCs w:val="24"/>
        </w:rPr>
        <w:t xml:space="preserve">leur </w:t>
      </w:r>
      <w:r w:rsidRPr="006E6131">
        <w:rPr>
          <w:rFonts w:ascii="Times New Roman" w:hAnsi="Times New Roman" w:cs="Times New Roman"/>
          <w:sz w:val="24"/>
          <w:szCs w:val="24"/>
        </w:rPr>
        <w:t>localité</w:t>
      </w:r>
      <w:r w:rsidR="00F11C91" w:rsidRPr="006E6131">
        <w:rPr>
          <w:rFonts w:ascii="Times New Roman" w:hAnsi="Times New Roman" w:cs="Times New Roman"/>
          <w:sz w:val="24"/>
          <w:szCs w:val="24"/>
        </w:rPr>
        <w:t>.</w:t>
      </w:r>
      <w:r w:rsidR="005B2A33">
        <w:rPr>
          <w:rFonts w:ascii="Times New Roman" w:hAnsi="Times New Roman" w:cs="Times New Roman"/>
          <w:sz w:val="24"/>
          <w:szCs w:val="24"/>
        </w:rPr>
        <w:t xml:space="preserve"> Parmi ces actions, il y a </w:t>
      </w:r>
      <w:r w:rsidR="007F1CC7">
        <w:rPr>
          <w:rFonts w:ascii="Times New Roman" w:hAnsi="Times New Roman" w:cs="Times New Roman"/>
          <w:sz w:val="24"/>
          <w:szCs w:val="24"/>
        </w:rPr>
        <w:t>l’o</w:t>
      </w:r>
      <w:r w:rsidR="007F1CC7" w:rsidRPr="007F1CC7">
        <w:rPr>
          <w:rFonts w:ascii="Times New Roman" w:hAnsi="Times New Roman" w:cs="Times New Roman"/>
          <w:sz w:val="24"/>
          <w:szCs w:val="24"/>
        </w:rPr>
        <w:t>rganis</w:t>
      </w:r>
      <w:r w:rsidR="007F1CC7">
        <w:rPr>
          <w:rFonts w:ascii="Times New Roman" w:hAnsi="Times New Roman" w:cs="Times New Roman"/>
          <w:sz w:val="24"/>
          <w:szCs w:val="24"/>
        </w:rPr>
        <w:t xml:space="preserve">ation </w:t>
      </w:r>
      <w:r w:rsidR="007F1CC7" w:rsidRPr="007F1CC7">
        <w:rPr>
          <w:rFonts w:ascii="Times New Roman" w:hAnsi="Times New Roman" w:cs="Times New Roman"/>
          <w:sz w:val="24"/>
          <w:szCs w:val="24"/>
        </w:rPr>
        <w:t>des sessions de sensibilisation sur les dangers de l'instrumentalisation des taxi-motards</w:t>
      </w:r>
      <w:r w:rsidR="007F1CC7">
        <w:rPr>
          <w:rFonts w:ascii="Times New Roman" w:hAnsi="Times New Roman" w:cs="Times New Roman"/>
          <w:sz w:val="24"/>
          <w:szCs w:val="24"/>
        </w:rPr>
        <w:t xml:space="preserve">, </w:t>
      </w:r>
      <w:r w:rsidR="002656F9">
        <w:rPr>
          <w:rFonts w:ascii="Times New Roman" w:hAnsi="Times New Roman" w:cs="Times New Roman"/>
          <w:sz w:val="24"/>
          <w:szCs w:val="24"/>
        </w:rPr>
        <w:t>la f</w:t>
      </w:r>
      <w:r w:rsidR="002656F9" w:rsidRPr="002656F9">
        <w:rPr>
          <w:rFonts w:ascii="Times New Roman" w:hAnsi="Times New Roman" w:cs="Times New Roman"/>
          <w:sz w:val="24"/>
          <w:szCs w:val="24"/>
        </w:rPr>
        <w:t>orm</w:t>
      </w:r>
      <w:r w:rsidR="002656F9">
        <w:rPr>
          <w:rFonts w:ascii="Times New Roman" w:hAnsi="Times New Roman" w:cs="Times New Roman"/>
          <w:sz w:val="24"/>
          <w:szCs w:val="24"/>
        </w:rPr>
        <w:t>ation</w:t>
      </w:r>
      <w:r w:rsidR="002656F9" w:rsidRPr="002656F9">
        <w:rPr>
          <w:rFonts w:ascii="Times New Roman" w:hAnsi="Times New Roman" w:cs="Times New Roman"/>
          <w:sz w:val="24"/>
          <w:szCs w:val="24"/>
        </w:rPr>
        <w:t xml:space="preserve"> </w:t>
      </w:r>
      <w:r w:rsidR="002656F9">
        <w:rPr>
          <w:rFonts w:ascii="Times New Roman" w:hAnsi="Times New Roman" w:cs="Times New Roman"/>
          <w:sz w:val="24"/>
          <w:szCs w:val="24"/>
        </w:rPr>
        <w:t>d</w:t>
      </w:r>
      <w:r w:rsidR="002656F9" w:rsidRPr="002656F9">
        <w:rPr>
          <w:rFonts w:ascii="Times New Roman" w:hAnsi="Times New Roman" w:cs="Times New Roman"/>
          <w:sz w:val="24"/>
          <w:szCs w:val="24"/>
        </w:rPr>
        <w:t>es responsables des organisations de taxi-moto sur la citoyenneté et le civisme, la communication non violente et la médiation surtout envers les femmes et les filles</w:t>
      </w:r>
      <w:r w:rsidR="002656F9">
        <w:rPr>
          <w:rFonts w:ascii="Times New Roman" w:hAnsi="Times New Roman" w:cs="Times New Roman"/>
          <w:sz w:val="24"/>
          <w:szCs w:val="24"/>
        </w:rPr>
        <w:t>, etc.</w:t>
      </w:r>
    </w:p>
    <w:p w14:paraId="427BDEF3" w14:textId="63DBF3E8" w:rsidR="00CD0297" w:rsidRPr="00CD0297" w:rsidRDefault="00CD0297" w:rsidP="00CD0297">
      <w:pPr>
        <w:autoSpaceDE w:val="0"/>
        <w:autoSpaceDN w:val="0"/>
        <w:adjustRightInd w:val="0"/>
        <w:spacing w:after="240" w:line="276" w:lineRule="auto"/>
        <w:jc w:val="both"/>
        <w:rPr>
          <w:rFonts w:ascii="Times New Roman" w:hAnsi="Times New Roman" w:cs="Times New Roman"/>
          <w:b/>
          <w:bCs/>
          <w:color w:val="010205"/>
          <w:sz w:val="24"/>
          <w:szCs w:val="24"/>
        </w:rPr>
      </w:pPr>
      <w:r w:rsidRPr="00CD0297">
        <w:rPr>
          <w:rFonts w:ascii="Times New Roman" w:hAnsi="Times New Roman" w:cs="Times New Roman"/>
          <w:sz w:val="24"/>
          <w:szCs w:val="24"/>
        </w:rPr>
        <w:t>Cependant, au regard de la proportion des taxi-motards (21%) ayant eu connaissance de l’organisation d’une formation visant à outiller leur corporation en technique de prévention et de gestion des conflits au sein de leur communauté</w:t>
      </w:r>
      <w:r w:rsidRPr="00CD0297">
        <w:rPr>
          <w:rFonts w:ascii="Times New Roman" w:hAnsi="Times New Roman" w:cs="Times New Roman"/>
          <w:b/>
          <w:bCs/>
          <w:color w:val="010205"/>
          <w:sz w:val="24"/>
          <w:szCs w:val="24"/>
        </w:rPr>
        <w:t xml:space="preserve">, </w:t>
      </w:r>
      <w:r w:rsidRPr="00CD0297">
        <w:rPr>
          <w:rFonts w:ascii="Times New Roman" w:hAnsi="Times New Roman" w:cs="Times New Roman"/>
          <w:sz w:val="24"/>
          <w:szCs w:val="24"/>
        </w:rPr>
        <w:t xml:space="preserve">le projet ne s’aurait être </w:t>
      </w:r>
      <w:r>
        <w:rPr>
          <w:rFonts w:ascii="Times New Roman" w:hAnsi="Times New Roman" w:cs="Times New Roman"/>
          <w:sz w:val="24"/>
          <w:szCs w:val="24"/>
        </w:rPr>
        <w:t xml:space="preserve">à ce stade </w:t>
      </w:r>
      <w:r w:rsidRPr="00CD0297">
        <w:rPr>
          <w:rFonts w:ascii="Times New Roman" w:hAnsi="Times New Roman" w:cs="Times New Roman"/>
          <w:sz w:val="24"/>
          <w:szCs w:val="24"/>
        </w:rPr>
        <w:t>durable si de nouvelles initiatives de renforcement des capacités ne sont pas prises. De plus, p</w:t>
      </w:r>
      <w:r w:rsidRPr="00CD0297">
        <w:rPr>
          <w:rFonts w:ascii="Times New Roman" w:hAnsi="Times New Roman" w:cs="Times New Roman"/>
          <w:bCs/>
          <w:color w:val="010205"/>
          <w:sz w:val="24"/>
          <w:szCs w:val="24"/>
        </w:rPr>
        <w:t>armi ces jeunes taxi-motards informés, seulement 45% ont bénéficié de cette formation et 29% ont participé aux séances de restitutions des pairs ayant suivi la formation.</w:t>
      </w:r>
    </w:p>
    <w:p w14:paraId="4F211051" w14:textId="77777777" w:rsidR="00CD0297" w:rsidRDefault="00CD0297" w:rsidP="006E6131">
      <w:pPr>
        <w:spacing w:after="240" w:line="276" w:lineRule="auto"/>
        <w:jc w:val="both"/>
        <w:rPr>
          <w:rFonts w:ascii="Times New Roman" w:hAnsi="Times New Roman" w:cs="Times New Roman"/>
          <w:sz w:val="24"/>
          <w:szCs w:val="24"/>
        </w:rPr>
      </w:pPr>
    </w:p>
    <w:p w14:paraId="7623B434" w14:textId="6BBD780A" w:rsidR="00370FDD" w:rsidRPr="00407071" w:rsidRDefault="00E86E30" w:rsidP="00407071">
      <w:pPr>
        <w:spacing w:after="240" w:line="227" w:lineRule="atLeast"/>
        <w:jc w:val="both"/>
        <w:rPr>
          <w:rFonts w:ascii="Times New Roman" w:hAnsi="Times New Roman" w:cs="Times New Roman"/>
          <w:b/>
          <w:bCs/>
          <w:i/>
          <w:iCs/>
          <w:sz w:val="24"/>
          <w:szCs w:val="24"/>
        </w:rPr>
      </w:pPr>
      <w:r w:rsidRPr="00370FDD">
        <w:rPr>
          <w:rFonts w:ascii="Times New Roman" w:hAnsi="Times New Roman" w:cs="Times New Roman"/>
          <w:b/>
          <w:bCs/>
          <w:i/>
          <w:iCs/>
          <w:sz w:val="24"/>
          <w:szCs w:val="24"/>
        </w:rPr>
        <w:lastRenderedPageBreak/>
        <w:t>Dans quelle mesure le projet PBF a-t-il contribué aux résultats stratégiques plus larges définis dans les plans stratégiques, les programmes législatifs et les politiques nationaux</w:t>
      </w:r>
      <w:r w:rsidR="006C7C2F" w:rsidRPr="00370FDD">
        <w:rPr>
          <w:rFonts w:ascii="Times New Roman" w:hAnsi="Times New Roman" w:cs="Times New Roman"/>
          <w:b/>
          <w:bCs/>
          <w:i/>
          <w:iCs/>
          <w:sz w:val="24"/>
          <w:szCs w:val="24"/>
        </w:rPr>
        <w:t xml:space="preserve"> </w:t>
      </w:r>
      <w:r w:rsidRPr="00370FDD">
        <w:rPr>
          <w:rFonts w:ascii="Times New Roman" w:hAnsi="Times New Roman" w:cs="Times New Roman"/>
          <w:b/>
          <w:bCs/>
          <w:i/>
          <w:iCs/>
          <w:sz w:val="24"/>
          <w:szCs w:val="24"/>
        </w:rPr>
        <w:t>?</w:t>
      </w:r>
    </w:p>
    <w:p w14:paraId="0CDF6B50" w14:textId="079073E9" w:rsidR="0013618E" w:rsidRDefault="00004D1F" w:rsidP="001C117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Le projet contribue</w:t>
      </w:r>
      <w:r w:rsidR="00063B55">
        <w:rPr>
          <w:rFonts w:ascii="Times New Roman" w:hAnsi="Times New Roman" w:cs="Times New Roman"/>
          <w:sz w:val="24"/>
          <w:szCs w:val="24"/>
        </w:rPr>
        <w:t>,</w:t>
      </w:r>
      <w:r>
        <w:rPr>
          <w:rFonts w:ascii="Times New Roman" w:hAnsi="Times New Roman" w:cs="Times New Roman"/>
          <w:sz w:val="24"/>
          <w:szCs w:val="24"/>
        </w:rPr>
        <w:t xml:space="preserve"> </w:t>
      </w:r>
      <w:r w:rsidR="00063B55">
        <w:rPr>
          <w:rFonts w:ascii="Times New Roman" w:hAnsi="Times New Roman" w:cs="Times New Roman"/>
          <w:sz w:val="24"/>
          <w:szCs w:val="24"/>
        </w:rPr>
        <w:t xml:space="preserve">entre autres, </w:t>
      </w:r>
      <w:r>
        <w:rPr>
          <w:rFonts w:ascii="Times New Roman" w:hAnsi="Times New Roman" w:cs="Times New Roman"/>
          <w:sz w:val="24"/>
          <w:szCs w:val="24"/>
        </w:rPr>
        <w:t>à l’atteinte des résultats de la</w:t>
      </w:r>
      <w:r w:rsidR="00063B55">
        <w:rPr>
          <w:rFonts w:ascii="Times New Roman" w:hAnsi="Times New Roman" w:cs="Times New Roman"/>
          <w:sz w:val="24"/>
          <w:szCs w:val="24"/>
        </w:rPr>
        <w:t xml:space="preserve"> </w:t>
      </w:r>
      <w:r w:rsidR="00E04AE2">
        <w:rPr>
          <w:rFonts w:ascii="Times New Roman" w:hAnsi="Times New Roman" w:cs="Times New Roman"/>
          <w:sz w:val="24"/>
          <w:szCs w:val="24"/>
        </w:rPr>
        <w:t>« </w:t>
      </w:r>
      <w:r w:rsidR="00063B55">
        <w:rPr>
          <w:rFonts w:ascii="Times New Roman" w:hAnsi="Times New Roman" w:cs="Times New Roman"/>
          <w:sz w:val="24"/>
          <w:szCs w:val="24"/>
        </w:rPr>
        <w:t>lettre de politique nationale des droits de l’homme</w:t>
      </w:r>
      <w:r w:rsidR="00E04AE2">
        <w:rPr>
          <w:rFonts w:ascii="Times New Roman" w:hAnsi="Times New Roman" w:cs="Times New Roman"/>
          <w:sz w:val="24"/>
          <w:szCs w:val="24"/>
        </w:rPr>
        <w:t> »</w:t>
      </w:r>
      <w:r w:rsidR="00063B55">
        <w:rPr>
          <w:rFonts w:ascii="Times New Roman" w:hAnsi="Times New Roman" w:cs="Times New Roman"/>
          <w:sz w:val="24"/>
          <w:szCs w:val="24"/>
        </w:rPr>
        <w:t xml:space="preserve"> et de la</w:t>
      </w:r>
      <w:r>
        <w:rPr>
          <w:rFonts w:ascii="Times New Roman" w:hAnsi="Times New Roman" w:cs="Times New Roman"/>
          <w:sz w:val="24"/>
          <w:szCs w:val="24"/>
        </w:rPr>
        <w:t xml:space="preserve"> </w:t>
      </w:r>
      <w:r w:rsidR="00063B55">
        <w:rPr>
          <w:rFonts w:ascii="Times New Roman" w:hAnsi="Times New Roman" w:cs="Times New Roman"/>
          <w:sz w:val="24"/>
          <w:szCs w:val="24"/>
        </w:rPr>
        <w:t>« </w:t>
      </w:r>
      <w:r>
        <w:rPr>
          <w:rFonts w:ascii="Times New Roman" w:hAnsi="Times New Roman" w:cs="Times New Roman"/>
          <w:sz w:val="24"/>
          <w:szCs w:val="24"/>
        </w:rPr>
        <w:t xml:space="preserve">stratégie nationale de la </w:t>
      </w:r>
      <w:r w:rsidR="00063B55">
        <w:rPr>
          <w:rFonts w:ascii="Times New Roman" w:hAnsi="Times New Roman" w:cs="Times New Roman"/>
          <w:sz w:val="24"/>
          <w:szCs w:val="24"/>
        </w:rPr>
        <w:t>prévention</w:t>
      </w:r>
      <w:r>
        <w:rPr>
          <w:rFonts w:ascii="Times New Roman" w:hAnsi="Times New Roman" w:cs="Times New Roman"/>
          <w:sz w:val="24"/>
          <w:szCs w:val="24"/>
        </w:rPr>
        <w:t xml:space="preserve"> des conflits et du renforcement de la citoyenneté</w:t>
      </w:r>
      <w:r w:rsidR="00063B55">
        <w:rPr>
          <w:rFonts w:ascii="Times New Roman" w:hAnsi="Times New Roman" w:cs="Times New Roman"/>
          <w:sz w:val="24"/>
          <w:szCs w:val="24"/>
        </w:rPr>
        <w:t> »</w:t>
      </w:r>
      <w:r>
        <w:rPr>
          <w:rFonts w:ascii="Times New Roman" w:hAnsi="Times New Roman" w:cs="Times New Roman"/>
          <w:sz w:val="24"/>
          <w:szCs w:val="24"/>
        </w:rPr>
        <w:t xml:space="preserve"> </w:t>
      </w:r>
      <w:r w:rsidR="00063B55" w:rsidRPr="009B4BF0">
        <w:rPr>
          <w:rFonts w:ascii="Times New Roman" w:hAnsi="Times New Roman" w:cs="Times New Roman"/>
          <w:color w:val="000000" w:themeColor="text1"/>
          <w:sz w:val="24"/>
          <w:szCs w:val="24"/>
        </w:rPr>
        <w:t>développée par le Gouvernement guinéen avec l’appui du système des Nations Unies et du</w:t>
      </w:r>
      <w:r w:rsidR="00063B55">
        <w:rPr>
          <w:rFonts w:ascii="Times New Roman" w:hAnsi="Times New Roman" w:cs="Times New Roman"/>
          <w:color w:val="000000" w:themeColor="text1"/>
          <w:sz w:val="24"/>
          <w:szCs w:val="24"/>
        </w:rPr>
        <w:t xml:space="preserve"> PBF.</w:t>
      </w:r>
      <w:r w:rsidR="0013618E">
        <w:rPr>
          <w:rFonts w:ascii="Times New Roman" w:hAnsi="Times New Roman" w:cs="Times New Roman"/>
          <w:color w:val="000000" w:themeColor="text1"/>
          <w:sz w:val="24"/>
          <w:szCs w:val="24"/>
        </w:rPr>
        <w:t xml:space="preserve"> De façon spécifique, il contribue à</w:t>
      </w:r>
      <w:r w:rsidR="0013618E" w:rsidRPr="0013618E">
        <w:rPr>
          <w:rFonts w:ascii="Times New Roman" w:hAnsi="Times New Roman" w:cs="Times New Roman"/>
          <w:sz w:val="24"/>
          <w:szCs w:val="24"/>
        </w:rPr>
        <w:t xml:space="preserve"> l’éducation à la paix et à la coexistence pacifique, </w:t>
      </w:r>
      <w:r w:rsidR="0013618E">
        <w:rPr>
          <w:rFonts w:ascii="Times New Roman" w:hAnsi="Times New Roman" w:cs="Times New Roman"/>
          <w:sz w:val="24"/>
          <w:szCs w:val="24"/>
        </w:rPr>
        <w:t>au</w:t>
      </w:r>
      <w:r w:rsidR="0013618E" w:rsidRPr="0013618E">
        <w:rPr>
          <w:rFonts w:ascii="Times New Roman" w:hAnsi="Times New Roman" w:cs="Times New Roman"/>
          <w:sz w:val="24"/>
          <w:szCs w:val="24"/>
        </w:rPr>
        <w:t xml:space="preserve"> renforcement des capacités des acteurs majeurs notamment les jeunes,</w:t>
      </w:r>
      <w:r w:rsidR="0013618E">
        <w:rPr>
          <w:rFonts w:ascii="Times New Roman" w:hAnsi="Times New Roman" w:cs="Times New Roman"/>
          <w:sz w:val="24"/>
          <w:szCs w:val="24"/>
        </w:rPr>
        <w:t xml:space="preserve"> etc.</w:t>
      </w:r>
    </w:p>
    <w:p w14:paraId="6AA2D80E" w14:textId="4284FE4C" w:rsidR="00842A7E" w:rsidRPr="00842A7E" w:rsidRDefault="00370FDD" w:rsidP="001C1178">
      <w:pPr>
        <w:spacing w:after="240" w:line="276" w:lineRule="auto"/>
        <w:jc w:val="both"/>
        <w:rPr>
          <w:rFonts w:ascii="Times New Roman" w:hAnsi="Times New Roman" w:cs="Times New Roman"/>
          <w:color w:val="010205"/>
          <w:sz w:val="24"/>
          <w:szCs w:val="24"/>
        </w:rPr>
      </w:pPr>
      <w:r w:rsidRPr="00842A7E">
        <w:rPr>
          <w:rFonts w:ascii="Times New Roman" w:hAnsi="Times New Roman" w:cs="Times New Roman"/>
          <w:sz w:val="24"/>
          <w:szCs w:val="24"/>
        </w:rPr>
        <w:t>Sur la durabilité des effets du projet, pour 66% des répondants taxi-motards</w:t>
      </w:r>
      <w:r w:rsidR="00CD0297" w:rsidRPr="00842A7E">
        <w:rPr>
          <w:rFonts w:ascii="Times New Roman" w:hAnsi="Times New Roman" w:cs="Times New Roman"/>
          <w:sz w:val="24"/>
          <w:szCs w:val="24"/>
        </w:rPr>
        <w:t xml:space="preserve">, ayant connaissance de l’existence du projet, </w:t>
      </w:r>
      <w:r w:rsidRPr="00842A7E">
        <w:rPr>
          <w:rFonts w:ascii="Times New Roman" w:hAnsi="Times New Roman" w:cs="Times New Roman"/>
          <w:sz w:val="24"/>
          <w:szCs w:val="24"/>
        </w:rPr>
        <w:t xml:space="preserve">celui-ci pourra </w:t>
      </w:r>
      <w:r w:rsidRPr="00842A7E">
        <w:rPr>
          <w:rFonts w:ascii="Times New Roman" w:hAnsi="Times New Roman" w:cs="Times New Roman"/>
          <w:color w:val="010205"/>
          <w:sz w:val="24"/>
          <w:szCs w:val="24"/>
        </w:rPr>
        <w:t>contribuer à la longue à la réduction de l’instrumentalisation et des violences politico-sociales des jeunes taxi-motards en période électorale.</w:t>
      </w:r>
      <w:r w:rsidR="002E5469" w:rsidRPr="00842A7E">
        <w:rPr>
          <w:rFonts w:ascii="Times New Roman" w:hAnsi="Times New Roman" w:cs="Times New Roman"/>
          <w:color w:val="010205"/>
          <w:sz w:val="24"/>
          <w:szCs w:val="24"/>
        </w:rPr>
        <w:t xml:space="preserve"> De plus, 43% des répondants taxi-motards </w:t>
      </w:r>
      <w:r w:rsidR="00F36CBA" w:rsidRPr="00842A7E">
        <w:rPr>
          <w:rFonts w:ascii="Times New Roman" w:hAnsi="Times New Roman" w:cs="Times New Roman"/>
          <w:color w:val="010205"/>
          <w:sz w:val="24"/>
          <w:szCs w:val="24"/>
        </w:rPr>
        <w:t xml:space="preserve">pensent qu’il y a plus d’espaces de dialogue régulier entre différents groupes (taxi-motards, leaders syndicaux, politiques, religieux, sécurités...) dans </w:t>
      </w:r>
      <w:r w:rsidR="00B603FB" w:rsidRPr="00842A7E">
        <w:rPr>
          <w:rFonts w:ascii="Times New Roman" w:hAnsi="Times New Roman" w:cs="Times New Roman"/>
          <w:color w:val="010205"/>
          <w:sz w:val="24"/>
          <w:szCs w:val="24"/>
        </w:rPr>
        <w:t>leur</w:t>
      </w:r>
      <w:r w:rsidR="00F36CBA" w:rsidRPr="00842A7E">
        <w:rPr>
          <w:rFonts w:ascii="Times New Roman" w:hAnsi="Times New Roman" w:cs="Times New Roman"/>
          <w:color w:val="010205"/>
          <w:sz w:val="24"/>
          <w:szCs w:val="24"/>
        </w:rPr>
        <w:t xml:space="preserve"> communauté maintenant pour la réduction de l’instrumentalisation et des violences politico-sociales des jeunes taxi-motards en période électorale. </w:t>
      </w:r>
      <w:r w:rsidR="00D2158D" w:rsidRPr="00842A7E">
        <w:rPr>
          <w:rFonts w:ascii="Times New Roman" w:hAnsi="Times New Roman" w:cs="Times New Roman"/>
          <w:color w:val="010205"/>
          <w:sz w:val="24"/>
          <w:szCs w:val="24"/>
        </w:rPr>
        <w:t xml:space="preserve">Ils ne sont que 31% </w:t>
      </w:r>
      <w:r w:rsidR="00A960A1" w:rsidRPr="00842A7E">
        <w:rPr>
          <w:rFonts w:ascii="Times New Roman" w:hAnsi="Times New Roman" w:cs="Times New Roman"/>
          <w:color w:val="010205"/>
          <w:sz w:val="24"/>
          <w:szCs w:val="24"/>
        </w:rPr>
        <w:t>à</w:t>
      </w:r>
      <w:r w:rsidR="00D2158D" w:rsidRPr="00842A7E">
        <w:rPr>
          <w:rFonts w:ascii="Times New Roman" w:hAnsi="Times New Roman" w:cs="Times New Roman"/>
          <w:color w:val="010205"/>
          <w:sz w:val="24"/>
          <w:szCs w:val="24"/>
        </w:rPr>
        <w:t xml:space="preserve"> penser qu’il n’y a pas d’espaces de dialogue entre les différents groupes. </w:t>
      </w:r>
      <w:r w:rsidR="00867473">
        <w:rPr>
          <w:rFonts w:ascii="Times New Roman" w:hAnsi="Times New Roman" w:cs="Times New Roman"/>
          <w:color w:val="010205"/>
          <w:sz w:val="24"/>
          <w:szCs w:val="24"/>
        </w:rPr>
        <w:t xml:space="preserve">Au terme du projet, </w:t>
      </w:r>
      <w:r w:rsidR="00842A7E" w:rsidRPr="00842A7E">
        <w:rPr>
          <w:rFonts w:ascii="Times New Roman" w:hAnsi="Times New Roman" w:cs="Times New Roman"/>
          <w:color w:val="010205"/>
          <w:sz w:val="24"/>
          <w:szCs w:val="24"/>
        </w:rPr>
        <w:t xml:space="preserve">5 cadres de </w:t>
      </w:r>
      <w:r w:rsidR="00842A7E" w:rsidRPr="00842A7E">
        <w:rPr>
          <w:rFonts w:ascii="Times New Roman" w:eastAsiaTheme="minorEastAsia" w:hAnsi="Times New Roman" w:cs="Times New Roman"/>
          <w:color w:val="000000" w:themeColor="text1"/>
          <w:sz w:val="24"/>
          <w:szCs w:val="24"/>
          <w:lang w:eastAsia="fr-FR"/>
        </w:rPr>
        <w:t>dialogue local inclusif et fonctionnel ont été mis en place sur 6 prévus. Seul celui de Kaloum n’a pas pu avoir lieu à cause de l’interdiction de l’activité de taxi-motos dans la commune.</w:t>
      </w:r>
    </w:p>
    <w:p w14:paraId="46FBFEC1" w14:textId="5F1814BC" w:rsidR="001C1178" w:rsidRPr="00FC6B44" w:rsidRDefault="00CA2617" w:rsidP="001C1178">
      <w:pPr>
        <w:spacing w:after="240" w:line="276" w:lineRule="auto"/>
        <w:jc w:val="both"/>
        <w:rPr>
          <w:rFonts w:ascii="Times New Roman" w:hAnsi="Times New Roman" w:cs="Times New Roman"/>
          <w:color w:val="010205"/>
          <w:sz w:val="24"/>
          <w:szCs w:val="24"/>
        </w:rPr>
      </w:pPr>
      <w:r w:rsidRPr="00FC6B44">
        <w:rPr>
          <w:rFonts w:ascii="Times New Roman" w:hAnsi="Times New Roman" w:cs="Times New Roman"/>
          <w:color w:val="010205"/>
          <w:sz w:val="24"/>
          <w:szCs w:val="24"/>
        </w:rPr>
        <w:t xml:space="preserve">Quant aux répondants ménages, ils </w:t>
      </w:r>
      <w:r w:rsidR="00F85A71" w:rsidRPr="00FC6B44">
        <w:rPr>
          <w:rFonts w:ascii="Times New Roman" w:hAnsi="Times New Roman" w:cs="Times New Roman"/>
          <w:color w:val="010205"/>
          <w:sz w:val="24"/>
          <w:szCs w:val="24"/>
        </w:rPr>
        <w:t xml:space="preserve">sont </w:t>
      </w:r>
      <w:r w:rsidR="001C1178" w:rsidRPr="00FC6B44">
        <w:rPr>
          <w:rFonts w:ascii="Times New Roman" w:hAnsi="Times New Roman" w:cs="Times New Roman"/>
          <w:color w:val="010205"/>
          <w:sz w:val="24"/>
          <w:szCs w:val="24"/>
        </w:rPr>
        <w:t xml:space="preserve">45% qui pensent </w:t>
      </w:r>
      <w:r w:rsidR="001C1178" w:rsidRPr="00FC6B44">
        <w:rPr>
          <w:rFonts w:ascii="Times New Roman" w:hAnsi="Times New Roman" w:cs="Times New Roman"/>
          <w:sz w:val="24"/>
          <w:szCs w:val="24"/>
        </w:rPr>
        <w:t>qu'il y a maintenant plus d'espaces de dialogue régulier entre différents groupes (taxi-motards, leaders syndicaux, politiques, religieux, sécurités...) dans leur communauté en vue de la réduction de l'instrumentalisation et des violences politico-sociales des jeunes taxi-motards en période électorale.</w:t>
      </w:r>
    </w:p>
    <w:p w14:paraId="34773E39" w14:textId="360E0AAE" w:rsidR="006E6131" w:rsidRDefault="00F85A71" w:rsidP="006E6131">
      <w:pPr>
        <w:spacing w:after="240" w:line="276" w:lineRule="auto"/>
        <w:jc w:val="both"/>
        <w:rPr>
          <w:rFonts w:ascii="Times New Roman" w:hAnsi="Times New Roman" w:cs="Times New Roman"/>
          <w:color w:val="010205"/>
          <w:sz w:val="24"/>
          <w:szCs w:val="24"/>
        </w:rPr>
      </w:pPr>
      <w:r w:rsidRPr="009311EF">
        <w:rPr>
          <w:rFonts w:ascii="Times New Roman" w:hAnsi="Times New Roman" w:cs="Times New Roman"/>
          <w:color w:val="010205"/>
          <w:sz w:val="24"/>
          <w:szCs w:val="24"/>
        </w:rPr>
        <w:t xml:space="preserve">25% </w:t>
      </w:r>
      <w:r w:rsidR="00FC6B44">
        <w:rPr>
          <w:rFonts w:ascii="Times New Roman" w:hAnsi="Times New Roman" w:cs="Times New Roman"/>
          <w:color w:val="010205"/>
          <w:sz w:val="24"/>
          <w:szCs w:val="24"/>
        </w:rPr>
        <w:t xml:space="preserve">des répondants taxi-motards </w:t>
      </w:r>
      <w:r w:rsidR="00CA2617" w:rsidRPr="009311EF">
        <w:rPr>
          <w:rFonts w:ascii="Times New Roman" w:hAnsi="Times New Roman" w:cs="Times New Roman"/>
          <w:color w:val="010205"/>
          <w:sz w:val="24"/>
          <w:szCs w:val="24"/>
        </w:rPr>
        <w:t>sout</w:t>
      </w:r>
      <w:r w:rsidR="00FC6B44">
        <w:rPr>
          <w:rFonts w:ascii="Times New Roman" w:hAnsi="Times New Roman" w:cs="Times New Roman"/>
          <w:color w:val="010205"/>
          <w:sz w:val="24"/>
          <w:szCs w:val="24"/>
        </w:rPr>
        <w:t>iennent</w:t>
      </w:r>
      <w:r w:rsidRPr="009311EF">
        <w:rPr>
          <w:rFonts w:ascii="Times New Roman" w:hAnsi="Times New Roman" w:cs="Times New Roman"/>
          <w:color w:val="010205"/>
          <w:sz w:val="24"/>
          <w:szCs w:val="24"/>
        </w:rPr>
        <w:t xml:space="preserve"> qu’il e</w:t>
      </w:r>
      <w:r w:rsidRPr="009311EF">
        <w:rPr>
          <w:rFonts w:ascii="Times New Roman" w:hAnsi="Times New Roman" w:cs="Times New Roman"/>
          <w:sz w:val="24"/>
          <w:szCs w:val="24"/>
        </w:rPr>
        <w:t>xiste des occasions et des espaces de dialogue régulier dans leur communauté pour parler de la réduction de l'instrumentalisation et des violences politico-sociales des jeunes taxi-motards en période électorale</w:t>
      </w:r>
      <w:r w:rsidR="00E76002">
        <w:rPr>
          <w:rFonts w:ascii="Times New Roman" w:hAnsi="Times New Roman" w:cs="Times New Roman"/>
          <w:sz w:val="24"/>
          <w:szCs w:val="24"/>
        </w:rPr>
        <w:t xml:space="preserve">. Pour 57% des répondants ménages, </w:t>
      </w:r>
      <w:r w:rsidR="007A5452">
        <w:rPr>
          <w:rFonts w:ascii="Times New Roman" w:hAnsi="Times New Roman" w:cs="Times New Roman"/>
          <w:sz w:val="24"/>
          <w:szCs w:val="24"/>
        </w:rPr>
        <w:t>le projet</w:t>
      </w:r>
      <w:r w:rsidR="00E76002">
        <w:rPr>
          <w:rFonts w:ascii="Times New Roman" w:hAnsi="Times New Roman" w:cs="Times New Roman"/>
          <w:sz w:val="24"/>
          <w:szCs w:val="24"/>
        </w:rPr>
        <w:t xml:space="preserve"> pourra </w:t>
      </w:r>
      <w:r w:rsidR="00BB0B35">
        <w:rPr>
          <w:rFonts w:ascii="Times New Roman" w:hAnsi="Times New Roman" w:cs="Times New Roman"/>
          <w:sz w:val="24"/>
          <w:szCs w:val="24"/>
        </w:rPr>
        <w:t>à</w:t>
      </w:r>
      <w:r w:rsidR="00E76002">
        <w:rPr>
          <w:rFonts w:ascii="Times New Roman" w:hAnsi="Times New Roman" w:cs="Times New Roman"/>
          <w:sz w:val="24"/>
          <w:szCs w:val="24"/>
        </w:rPr>
        <w:t xml:space="preserve"> la longue</w:t>
      </w:r>
      <w:r w:rsidR="007A5452">
        <w:rPr>
          <w:rFonts w:ascii="Times New Roman" w:hAnsi="Times New Roman" w:cs="Times New Roman"/>
          <w:sz w:val="24"/>
          <w:szCs w:val="24"/>
        </w:rPr>
        <w:t xml:space="preserve"> contribuer à réduire ces fléaux dans lesquels les jeunes </w:t>
      </w:r>
      <w:r w:rsidR="00E76002">
        <w:rPr>
          <w:rFonts w:ascii="Times New Roman" w:hAnsi="Times New Roman" w:cs="Times New Roman"/>
          <w:sz w:val="24"/>
          <w:szCs w:val="24"/>
        </w:rPr>
        <w:t xml:space="preserve">notamment taxi-motards </w:t>
      </w:r>
      <w:r w:rsidR="007A5452">
        <w:rPr>
          <w:rFonts w:ascii="Times New Roman" w:hAnsi="Times New Roman" w:cs="Times New Roman"/>
          <w:sz w:val="24"/>
          <w:szCs w:val="24"/>
        </w:rPr>
        <w:t>sont à la fois</w:t>
      </w:r>
      <w:r w:rsidR="00D131C4">
        <w:rPr>
          <w:rFonts w:ascii="Times New Roman" w:hAnsi="Times New Roman" w:cs="Times New Roman"/>
          <w:sz w:val="24"/>
          <w:szCs w:val="24"/>
        </w:rPr>
        <w:t xml:space="preserve"> acteurs</w:t>
      </w:r>
      <w:r w:rsidR="00B603FB">
        <w:rPr>
          <w:rFonts w:ascii="Times New Roman" w:hAnsi="Times New Roman" w:cs="Times New Roman"/>
          <w:sz w:val="24"/>
          <w:szCs w:val="24"/>
        </w:rPr>
        <w:t>, vecteurs</w:t>
      </w:r>
      <w:r w:rsidR="00D131C4">
        <w:rPr>
          <w:rFonts w:ascii="Times New Roman" w:hAnsi="Times New Roman" w:cs="Times New Roman"/>
          <w:sz w:val="24"/>
          <w:szCs w:val="24"/>
        </w:rPr>
        <w:t xml:space="preserve"> et</w:t>
      </w:r>
      <w:r w:rsidR="007A5452">
        <w:rPr>
          <w:rFonts w:ascii="Times New Roman" w:hAnsi="Times New Roman" w:cs="Times New Roman"/>
          <w:sz w:val="24"/>
          <w:szCs w:val="24"/>
        </w:rPr>
        <w:t xml:space="preserve"> victimes</w:t>
      </w:r>
      <w:r w:rsidRPr="009311EF">
        <w:rPr>
          <w:rFonts w:ascii="Times New Roman" w:hAnsi="Times New Roman" w:cs="Times New Roman"/>
          <w:sz w:val="24"/>
          <w:szCs w:val="24"/>
        </w:rPr>
        <w:t>.</w:t>
      </w:r>
      <w:r w:rsidR="00CA2617" w:rsidRPr="009311EF">
        <w:rPr>
          <w:rFonts w:ascii="Times New Roman" w:hAnsi="Times New Roman" w:cs="Times New Roman"/>
          <w:color w:val="010205"/>
          <w:sz w:val="24"/>
          <w:szCs w:val="24"/>
        </w:rPr>
        <w:t xml:space="preserve"> </w:t>
      </w:r>
    </w:p>
    <w:p w14:paraId="6E231D34" w14:textId="0A784D01" w:rsidR="00370FDD" w:rsidRPr="00B603FB" w:rsidRDefault="006E6131" w:rsidP="00B603FB">
      <w:pPr>
        <w:spacing w:after="240" w:line="276" w:lineRule="auto"/>
        <w:jc w:val="both"/>
        <w:rPr>
          <w:rFonts w:ascii="Times New Roman" w:hAnsi="Times New Roman" w:cs="Times New Roman"/>
          <w:color w:val="010205"/>
          <w:sz w:val="24"/>
          <w:szCs w:val="24"/>
        </w:rPr>
      </w:pPr>
      <w:r>
        <w:rPr>
          <w:rFonts w:ascii="Times New Roman" w:hAnsi="Times New Roman" w:cs="Times New Roman"/>
          <w:color w:val="010205"/>
          <w:sz w:val="24"/>
          <w:szCs w:val="24"/>
        </w:rPr>
        <w:t xml:space="preserve">Pour un acteur des OSC de Dixinn, le projet a contribué à la réduction de la violence et </w:t>
      </w:r>
      <w:r w:rsidR="00B603FB">
        <w:rPr>
          <w:rFonts w:ascii="Times New Roman" w:hAnsi="Times New Roman" w:cs="Times New Roman"/>
          <w:sz w:val="24"/>
          <w:szCs w:val="24"/>
        </w:rPr>
        <w:t>à</w:t>
      </w:r>
      <w:r w:rsidR="00B603FB">
        <w:rPr>
          <w:rFonts w:ascii="Times New Roman" w:hAnsi="Times New Roman" w:cs="Times New Roman"/>
          <w:color w:val="010205"/>
          <w:sz w:val="24"/>
          <w:szCs w:val="24"/>
        </w:rPr>
        <w:t xml:space="preserve"> </w:t>
      </w:r>
      <w:r>
        <w:rPr>
          <w:rFonts w:ascii="Times New Roman" w:hAnsi="Times New Roman" w:cs="Times New Roman"/>
          <w:color w:val="010205"/>
          <w:sz w:val="24"/>
          <w:szCs w:val="24"/>
        </w:rPr>
        <w:t xml:space="preserve">l’instauration de la paix et de la cohésion sociale dans les différentes communes. </w:t>
      </w:r>
    </w:p>
    <w:p w14:paraId="33072BB9" w14:textId="55617B28" w:rsidR="00E86E30" w:rsidRDefault="00E86E30" w:rsidP="00B7794D">
      <w:pPr>
        <w:spacing w:after="240" w:line="276" w:lineRule="auto"/>
        <w:jc w:val="both"/>
        <w:rPr>
          <w:rFonts w:ascii="Times New Roman" w:hAnsi="Times New Roman" w:cs="Times New Roman"/>
          <w:b/>
          <w:bCs/>
          <w:i/>
          <w:iCs/>
          <w:sz w:val="24"/>
          <w:szCs w:val="24"/>
        </w:rPr>
      </w:pPr>
      <w:r w:rsidRPr="0033367F">
        <w:rPr>
          <w:rFonts w:ascii="Times New Roman" w:hAnsi="Times New Roman" w:cs="Times New Roman"/>
          <w:b/>
          <w:bCs/>
          <w:i/>
          <w:iCs/>
          <w:sz w:val="24"/>
          <w:szCs w:val="24"/>
        </w:rPr>
        <w:t>La conception de l’intervention a-t-elle inclus une stratégie appropriée de durabilité et de sortie (y compris la promotion de l’appropriation nationale/locale, l’utilisation des capacités nationales, etc.) pour soutenir des changements positifs dans la consolidation de la paix après la fin du projet</w:t>
      </w:r>
      <w:r w:rsidR="006C7C2F" w:rsidRPr="0033367F">
        <w:rPr>
          <w:rFonts w:ascii="Times New Roman" w:hAnsi="Times New Roman" w:cs="Times New Roman"/>
          <w:b/>
          <w:bCs/>
          <w:i/>
          <w:iCs/>
          <w:sz w:val="24"/>
          <w:szCs w:val="24"/>
        </w:rPr>
        <w:t xml:space="preserve"> </w:t>
      </w:r>
      <w:r w:rsidRPr="0033367F">
        <w:rPr>
          <w:rFonts w:ascii="Times New Roman" w:hAnsi="Times New Roman" w:cs="Times New Roman"/>
          <w:b/>
          <w:bCs/>
          <w:i/>
          <w:iCs/>
          <w:sz w:val="24"/>
          <w:szCs w:val="24"/>
        </w:rPr>
        <w:t>?</w:t>
      </w:r>
    </w:p>
    <w:p w14:paraId="5EE4F151" w14:textId="499591A7" w:rsidR="00113B54" w:rsidRPr="00DC687D" w:rsidRDefault="0033367F" w:rsidP="00180F4F">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Implication </w:t>
      </w:r>
      <w:r w:rsidR="00DC687D">
        <w:rPr>
          <w:rFonts w:ascii="Times New Roman" w:hAnsi="Times New Roman" w:cs="Times New Roman"/>
          <w:sz w:val="24"/>
          <w:szCs w:val="24"/>
        </w:rPr>
        <w:t xml:space="preserve">de la partie nationale, des acteurs des OSC et </w:t>
      </w:r>
      <w:r>
        <w:rPr>
          <w:rFonts w:ascii="Times New Roman" w:hAnsi="Times New Roman" w:cs="Times New Roman"/>
          <w:sz w:val="24"/>
          <w:szCs w:val="24"/>
        </w:rPr>
        <w:t xml:space="preserve">des </w:t>
      </w:r>
      <w:r w:rsidR="00DC687D">
        <w:rPr>
          <w:rFonts w:ascii="Times New Roman" w:hAnsi="Times New Roman" w:cs="Times New Roman"/>
          <w:sz w:val="24"/>
          <w:szCs w:val="24"/>
        </w:rPr>
        <w:t xml:space="preserve">bénéficiaires a favorisé une appropriation en vue de soutenir les efforts de changement en faveur </w:t>
      </w:r>
      <w:r w:rsidR="00BB11D8">
        <w:rPr>
          <w:rFonts w:ascii="Times New Roman" w:hAnsi="Times New Roman" w:cs="Times New Roman"/>
          <w:sz w:val="24"/>
          <w:szCs w:val="24"/>
        </w:rPr>
        <w:t xml:space="preserve">de </w:t>
      </w:r>
      <w:r w:rsidR="00DC687D">
        <w:rPr>
          <w:rFonts w:ascii="Times New Roman" w:hAnsi="Times New Roman" w:cs="Times New Roman"/>
          <w:sz w:val="24"/>
          <w:szCs w:val="24"/>
        </w:rPr>
        <w:t>la consolidation de la paix.</w:t>
      </w:r>
      <w:r w:rsidR="00DE089E">
        <w:rPr>
          <w:rFonts w:ascii="Times New Roman" w:hAnsi="Times New Roman" w:cs="Times New Roman"/>
          <w:sz w:val="24"/>
          <w:szCs w:val="24"/>
        </w:rPr>
        <w:t xml:space="preserve"> </w:t>
      </w:r>
      <w:r w:rsidR="00113B54">
        <w:rPr>
          <w:rFonts w:ascii="Times New Roman" w:hAnsi="Times New Roman" w:cs="Times New Roman"/>
          <w:sz w:val="24"/>
          <w:szCs w:val="24"/>
        </w:rPr>
        <w:t xml:space="preserve">En effet, la partie nationale, représentée par les Ministères sectoriels impliqués dans le projet, a été </w:t>
      </w:r>
      <w:r w:rsidR="00113B54">
        <w:rPr>
          <w:rFonts w:ascii="Times New Roman" w:hAnsi="Times New Roman" w:cs="Times New Roman"/>
          <w:sz w:val="24"/>
          <w:szCs w:val="24"/>
        </w:rPr>
        <w:lastRenderedPageBreak/>
        <w:t>associée à la conception du projet (lors des réunions techniques), à la mise en œuvre du projet (avec la participation des points focaux sectoriels et des acteurs de mise en œuvre – OSC partenaires) et à la gouvernance du projet (comité de pilotage).  Cette implication a été matérialisée au niveau local</w:t>
      </w:r>
      <w:r w:rsidR="004D072C">
        <w:rPr>
          <w:rFonts w:ascii="Times New Roman" w:hAnsi="Times New Roman" w:cs="Times New Roman"/>
          <w:sz w:val="24"/>
          <w:szCs w:val="24"/>
        </w:rPr>
        <w:t xml:space="preserve"> de telle sorte que, </w:t>
      </w:r>
      <w:r w:rsidR="00DE089E">
        <w:rPr>
          <w:rFonts w:ascii="Times New Roman" w:hAnsi="Times New Roman" w:cs="Times New Roman"/>
          <w:sz w:val="24"/>
          <w:szCs w:val="24"/>
        </w:rPr>
        <w:t>dans la commune de N’zérékoré</w:t>
      </w:r>
      <w:r w:rsidR="00BB11D8">
        <w:rPr>
          <w:rFonts w:ascii="Times New Roman" w:hAnsi="Times New Roman" w:cs="Times New Roman"/>
          <w:sz w:val="24"/>
          <w:szCs w:val="24"/>
        </w:rPr>
        <w:t>,</w:t>
      </w:r>
      <w:r w:rsidR="00DE089E">
        <w:rPr>
          <w:rFonts w:ascii="Times New Roman" w:hAnsi="Times New Roman" w:cs="Times New Roman"/>
          <w:sz w:val="24"/>
          <w:szCs w:val="24"/>
        </w:rPr>
        <w:t xml:space="preserve"> un comité local de suivi des activités </w:t>
      </w:r>
      <w:r w:rsidR="004D072C">
        <w:rPr>
          <w:rFonts w:ascii="Times New Roman" w:hAnsi="Times New Roman" w:cs="Times New Roman"/>
          <w:sz w:val="24"/>
          <w:szCs w:val="24"/>
        </w:rPr>
        <w:t xml:space="preserve">du projet </w:t>
      </w:r>
      <w:r w:rsidR="00DE089E">
        <w:rPr>
          <w:rFonts w:ascii="Times New Roman" w:hAnsi="Times New Roman" w:cs="Times New Roman"/>
          <w:sz w:val="24"/>
          <w:szCs w:val="24"/>
        </w:rPr>
        <w:t xml:space="preserve">a été institué et placé sous la présidence du Vice-maire.  </w:t>
      </w:r>
    </w:p>
    <w:p w14:paraId="35253006" w14:textId="30A0A696" w:rsidR="00E86E30" w:rsidRDefault="00E86E30" w:rsidP="00180F4F">
      <w:pPr>
        <w:spacing w:after="240" w:line="276" w:lineRule="auto"/>
        <w:jc w:val="both"/>
        <w:rPr>
          <w:rFonts w:ascii="Times New Roman" w:hAnsi="Times New Roman" w:cs="Times New Roman"/>
          <w:b/>
          <w:bCs/>
          <w:i/>
          <w:iCs/>
          <w:sz w:val="24"/>
          <w:szCs w:val="24"/>
        </w:rPr>
      </w:pPr>
      <w:r w:rsidRPr="006E6697">
        <w:rPr>
          <w:rFonts w:ascii="Times New Roman" w:hAnsi="Times New Roman" w:cs="Times New Roman"/>
          <w:b/>
          <w:bCs/>
          <w:i/>
          <w:iCs/>
          <w:sz w:val="24"/>
          <w:szCs w:val="24"/>
        </w:rPr>
        <w:t>Dans quelle mesure le Gouvernement et les autres parties prenantes sont-ils fermement engagés à maintenir les résultats de l’appui du PBF et des initiatives continues, en particulier la participation des femmes aux processus de prise de décisions, appuyés dans le cadre du projet PBF</w:t>
      </w:r>
      <w:r w:rsidR="006C7C2F" w:rsidRPr="006E6697">
        <w:rPr>
          <w:rFonts w:ascii="Times New Roman" w:hAnsi="Times New Roman" w:cs="Times New Roman"/>
          <w:b/>
          <w:bCs/>
          <w:i/>
          <w:iCs/>
          <w:sz w:val="24"/>
          <w:szCs w:val="24"/>
        </w:rPr>
        <w:t xml:space="preserve"> </w:t>
      </w:r>
      <w:r w:rsidRPr="006E6697">
        <w:rPr>
          <w:rFonts w:ascii="Times New Roman" w:hAnsi="Times New Roman" w:cs="Times New Roman"/>
          <w:b/>
          <w:bCs/>
          <w:i/>
          <w:iCs/>
          <w:sz w:val="24"/>
          <w:szCs w:val="24"/>
        </w:rPr>
        <w:t>?</w:t>
      </w:r>
    </w:p>
    <w:p w14:paraId="40D3FEF1" w14:textId="4E176357" w:rsidR="00EA1B01" w:rsidRDefault="006E6697" w:rsidP="00BB11D8">
      <w:pPr>
        <w:spacing w:after="240" w:line="276" w:lineRule="auto"/>
        <w:jc w:val="both"/>
        <w:rPr>
          <w:rFonts w:ascii="Times New Roman" w:hAnsi="Times New Roman" w:cs="Times New Roman"/>
          <w:sz w:val="24"/>
          <w:szCs w:val="24"/>
        </w:rPr>
      </w:pPr>
      <w:r w:rsidRPr="00E57914">
        <w:rPr>
          <w:rFonts w:ascii="Times New Roman" w:hAnsi="Times New Roman" w:cs="Times New Roman"/>
          <w:sz w:val="24"/>
          <w:szCs w:val="24"/>
        </w:rPr>
        <w:t>Dans la phase de mise en œuvre du projet</w:t>
      </w:r>
      <w:r w:rsidR="00BB11D8" w:rsidRPr="00E57914">
        <w:rPr>
          <w:rFonts w:ascii="Times New Roman" w:hAnsi="Times New Roman" w:cs="Times New Roman"/>
          <w:sz w:val="24"/>
          <w:szCs w:val="24"/>
        </w:rPr>
        <w:t>,</w:t>
      </w:r>
      <w:r w:rsidRPr="00E57914">
        <w:rPr>
          <w:rFonts w:ascii="Times New Roman" w:hAnsi="Times New Roman" w:cs="Times New Roman"/>
          <w:sz w:val="24"/>
          <w:szCs w:val="24"/>
        </w:rPr>
        <w:t xml:space="preserve"> le Gouvernement a été fortement impliqué à travers le Ministère de la Jeunesse et de l’Emploi des Jeunes, le Ministère de la Sécurité et de la Protection Civile, le Ministère de l’Action Sociale, de la Protection Féminine et de l’Enfance, le Ministère de la Citoyenneté et de l’Unité Nationale et le Ministère des Transports.</w:t>
      </w:r>
      <w:r w:rsidR="008D0659">
        <w:rPr>
          <w:rFonts w:ascii="Times New Roman" w:hAnsi="Times New Roman" w:cs="Times New Roman"/>
          <w:sz w:val="24"/>
          <w:szCs w:val="24"/>
        </w:rPr>
        <w:t xml:space="preserve"> </w:t>
      </w:r>
      <w:r w:rsidR="00E57914">
        <w:rPr>
          <w:rFonts w:ascii="Times New Roman" w:hAnsi="Times New Roman" w:cs="Times New Roman"/>
          <w:sz w:val="24"/>
          <w:szCs w:val="24"/>
        </w:rPr>
        <w:t xml:space="preserve">Cette implication de la partie nationale montre </w:t>
      </w:r>
      <w:r w:rsidR="0031354F">
        <w:rPr>
          <w:rFonts w:ascii="Times New Roman" w:hAnsi="Times New Roman" w:cs="Times New Roman"/>
          <w:sz w:val="24"/>
          <w:szCs w:val="24"/>
        </w:rPr>
        <w:t>sa</w:t>
      </w:r>
      <w:r w:rsidR="00E57914">
        <w:rPr>
          <w:rFonts w:ascii="Times New Roman" w:hAnsi="Times New Roman" w:cs="Times New Roman"/>
          <w:sz w:val="24"/>
          <w:szCs w:val="24"/>
        </w:rPr>
        <w:t xml:space="preserve"> volonté </w:t>
      </w:r>
      <w:r w:rsidR="00220CAF">
        <w:rPr>
          <w:rFonts w:ascii="Times New Roman" w:hAnsi="Times New Roman" w:cs="Times New Roman"/>
          <w:sz w:val="24"/>
          <w:szCs w:val="24"/>
        </w:rPr>
        <w:t>de suivre l’évolution du projet et de</w:t>
      </w:r>
      <w:r w:rsidR="00E57914">
        <w:rPr>
          <w:rFonts w:ascii="Times New Roman" w:hAnsi="Times New Roman" w:cs="Times New Roman"/>
          <w:sz w:val="24"/>
          <w:szCs w:val="24"/>
        </w:rPr>
        <w:t xml:space="preserve"> s’approprier les résultats </w:t>
      </w:r>
      <w:r w:rsidR="0031354F">
        <w:rPr>
          <w:rFonts w:ascii="Times New Roman" w:hAnsi="Times New Roman" w:cs="Times New Roman"/>
          <w:sz w:val="24"/>
          <w:szCs w:val="24"/>
        </w:rPr>
        <w:t>obtenus</w:t>
      </w:r>
      <w:r w:rsidR="00E57914">
        <w:rPr>
          <w:rFonts w:ascii="Times New Roman" w:hAnsi="Times New Roman" w:cs="Times New Roman"/>
          <w:sz w:val="24"/>
          <w:szCs w:val="24"/>
        </w:rPr>
        <w:t xml:space="preserve">. </w:t>
      </w:r>
      <w:r w:rsidR="00EA1B01">
        <w:rPr>
          <w:rFonts w:ascii="Times New Roman" w:hAnsi="Times New Roman" w:cs="Times New Roman"/>
          <w:sz w:val="24"/>
          <w:szCs w:val="24"/>
        </w:rPr>
        <w:t xml:space="preserve">Cependant, </w:t>
      </w:r>
      <w:r w:rsidR="00220CAF">
        <w:rPr>
          <w:rFonts w:ascii="Times New Roman" w:hAnsi="Times New Roman" w:cs="Times New Roman"/>
          <w:sz w:val="24"/>
          <w:szCs w:val="24"/>
        </w:rPr>
        <w:t>à l’exception</w:t>
      </w:r>
      <w:r w:rsidR="0031354F">
        <w:rPr>
          <w:rFonts w:ascii="Times New Roman" w:hAnsi="Times New Roman" w:cs="Times New Roman"/>
          <w:sz w:val="24"/>
          <w:szCs w:val="24"/>
        </w:rPr>
        <w:t xml:space="preserve"> de l’identification et l’implication </w:t>
      </w:r>
      <w:r w:rsidR="00220CAF">
        <w:rPr>
          <w:rFonts w:ascii="Times New Roman" w:hAnsi="Times New Roman" w:cs="Times New Roman"/>
          <w:sz w:val="24"/>
          <w:szCs w:val="24"/>
        </w:rPr>
        <w:t xml:space="preserve">des femmes et filles leaders dans les sessions de plaidoyers pour la prise en compte des dangers liés à l’instrumentalisation des taxi-motards, </w:t>
      </w:r>
      <w:r w:rsidR="00EA1B01">
        <w:rPr>
          <w:rFonts w:ascii="Times New Roman" w:hAnsi="Times New Roman" w:cs="Times New Roman"/>
          <w:sz w:val="24"/>
          <w:szCs w:val="24"/>
        </w:rPr>
        <w:t xml:space="preserve">le projet n’a visiblement pas </w:t>
      </w:r>
      <w:r w:rsidR="0031354F">
        <w:rPr>
          <w:rFonts w:ascii="Times New Roman" w:hAnsi="Times New Roman" w:cs="Times New Roman"/>
          <w:sz w:val="24"/>
          <w:szCs w:val="24"/>
        </w:rPr>
        <w:t>prévu</w:t>
      </w:r>
      <w:r w:rsidR="00EA1B01">
        <w:rPr>
          <w:rFonts w:ascii="Times New Roman" w:hAnsi="Times New Roman" w:cs="Times New Roman"/>
          <w:sz w:val="24"/>
          <w:szCs w:val="24"/>
        </w:rPr>
        <w:t xml:space="preserve"> d’initiatives </w:t>
      </w:r>
      <w:r w:rsidR="0031354F">
        <w:rPr>
          <w:rFonts w:ascii="Times New Roman" w:hAnsi="Times New Roman" w:cs="Times New Roman"/>
          <w:sz w:val="24"/>
          <w:szCs w:val="24"/>
        </w:rPr>
        <w:t xml:space="preserve">visant à appuyer la participation des femmes aux processus de prise de décisions.  </w:t>
      </w:r>
    </w:p>
    <w:p w14:paraId="2AD80B90" w14:textId="181B2C38" w:rsidR="00F345C2" w:rsidRDefault="00E86E30" w:rsidP="00180F4F">
      <w:pPr>
        <w:spacing w:after="240" w:line="276" w:lineRule="auto"/>
        <w:jc w:val="both"/>
        <w:rPr>
          <w:rFonts w:ascii="Times New Roman" w:hAnsi="Times New Roman" w:cs="Times New Roman"/>
          <w:b/>
          <w:bCs/>
          <w:i/>
          <w:iCs/>
          <w:sz w:val="24"/>
          <w:szCs w:val="24"/>
        </w:rPr>
      </w:pPr>
      <w:r w:rsidRPr="00FF3E39">
        <w:rPr>
          <w:rFonts w:ascii="Times New Roman" w:hAnsi="Times New Roman" w:cs="Times New Roman"/>
          <w:b/>
          <w:bCs/>
          <w:i/>
          <w:iCs/>
          <w:sz w:val="24"/>
          <w:szCs w:val="24"/>
        </w:rPr>
        <w:t>Comment le projet a-t-il renforcé et contribué au développement des capacités nationales afin de garantir la pertinence des efforts et des avantages</w:t>
      </w:r>
      <w:r w:rsidR="006C7C2F" w:rsidRPr="00FF3E39">
        <w:rPr>
          <w:rFonts w:ascii="Times New Roman" w:hAnsi="Times New Roman" w:cs="Times New Roman"/>
          <w:b/>
          <w:bCs/>
          <w:i/>
          <w:iCs/>
          <w:sz w:val="24"/>
          <w:szCs w:val="24"/>
        </w:rPr>
        <w:t xml:space="preserve"> </w:t>
      </w:r>
      <w:r w:rsidRPr="00FF3E39">
        <w:rPr>
          <w:rFonts w:ascii="Times New Roman" w:hAnsi="Times New Roman" w:cs="Times New Roman"/>
          <w:b/>
          <w:bCs/>
          <w:i/>
          <w:iCs/>
          <w:sz w:val="24"/>
          <w:szCs w:val="24"/>
        </w:rPr>
        <w:t>?</w:t>
      </w:r>
    </w:p>
    <w:p w14:paraId="37A696AA" w14:textId="140D43F6" w:rsidR="00B411F4" w:rsidRDefault="006F1078" w:rsidP="002F576D">
      <w:pPr>
        <w:spacing w:after="240" w:line="276" w:lineRule="auto"/>
        <w:jc w:val="both"/>
        <w:rPr>
          <w:rFonts w:ascii="Times New Roman" w:hAnsi="Times New Roman" w:cs="Times New Roman"/>
          <w:sz w:val="24"/>
          <w:szCs w:val="24"/>
        </w:rPr>
      </w:pPr>
      <w:r w:rsidRPr="007C341D">
        <w:rPr>
          <w:rFonts w:ascii="Times New Roman" w:hAnsi="Times New Roman" w:cs="Times New Roman"/>
          <w:sz w:val="24"/>
          <w:szCs w:val="24"/>
        </w:rPr>
        <w:t>Gr</w:t>
      </w:r>
      <w:r>
        <w:rPr>
          <w:rFonts w:ascii="Times New Roman" w:hAnsi="Times New Roman" w:cs="Times New Roman"/>
          <w:sz w:val="24"/>
          <w:szCs w:val="24"/>
        </w:rPr>
        <w:t>â</w:t>
      </w:r>
      <w:r w:rsidRPr="007C341D">
        <w:rPr>
          <w:rFonts w:ascii="Times New Roman" w:hAnsi="Times New Roman" w:cs="Times New Roman"/>
          <w:sz w:val="24"/>
          <w:szCs w:val="24"/>
        </w:rPr>
        <w:t>ce</w:t>
      </w:r>
      <w:r w:rsidR="00F345C2" w:rsidRPr="007C341D">
        <w:rPr>
          <w:rFonts w:ascii="Times New Roman" w:hAnsi="Times New Roman" w:cs="Times New Roman"/>
          <w:sz w:val="24"/>
          <w:szCs w:val="24"/>
        </w:rPr>
        <w:t xml:space="preserve"> aux initiatives du projet, 84% des répondants taxi-motards</w:t>
      </w:r>
      <w:r w:rsidR="00BC40B5">
        <w:rPr>
          <w:rFonts w:ascii="Times New Roman" w:hAnsi="Times New Roman" w:cs="Times New Roman"/>
          <w:sz w:val="24"/>
          <w:szCs w:val="24"/>
        </w:rPr>
        <w:t>, ayant été formés,</w:t>
      </w:r>
      <w:r w:rsidR="00F345C2" w:rsidRPr="007C341D">
        <w:rPr>
          <w:rFonts w:ascii="Times New Roman" w:hAnsi="Times New Roman" w:cs="Times New Roman"/>
          <w:sz w:val="24"/>
          <w:szCs w:val="24"/>
        </w:rPr>
        <w:t xml:space="preserve"> </w:t>
      </w:r>
      <w:r w:rsidR="007C341D" w:rsidRPr="007C341D">
        <w:rPr>
          <w:rFonts w:ascii="Times New Roman" w:hAnsi="Times New Roman" w:cs="Times New Roman"/>
          <w:sz w:val="24"/>
          <w:szCs w:val="24"/>
        </w:rPr>
        <w:t>affirment se sentir capables aujourd’hui</w:t>
      </w:r>
      <w:r w:rsidR="00240E8D" w:rsidRPr="007C341D">
        <w:rPr>
          <w:rFonts w:ascii="Times New Roman" w:hAnsi="Times New Roman" w:cs="Times New Roman"/>
          <w:sz w:val="24"/>
          <w:szCs w:val="24"/>
        </w:rPr>
        <w:t xml:space="preserve"> d’entreprendre des actions seul ou en collaboration avec </w:t>
      </w:r>
      <w:r w:rsidR="007E3CD1">
        <w:rPr>
          <w:rFonts w:ascii="Times New Roman" w:hAnsi="Times New Roman" w:cs="Times New Roman"/>
          <w:sz w:val="24"/>
          <w:szCs w:val="24"/>
        </w:rPr>
        <w:t>d’autres</w:t>
      </w:r>
      <w:r w:rsidR="00240E8D" w:rsidRPr="007C341D">
        <w:rPr>
          <w:rFonts w:ascii="Times New Roman" w:hAnsi="Times New Roman" w:cs="Times New Roman"/>
          <w:sz w:val="24"/>
          <w:szCs w:val="24"/>
        </w:rPr>
        <w:t xml:space="preserve"> (amis</w:t>
      </w:r>
      <w:r w:rsidR="002F576D">
        <w:rPr>
          <w:rFonts w:ascii="Times New Roman" w:hAnsi="Times New Roman" w:cs="Times New Roman"/>
          <w:sz w:val="24"/>
          <w:szCs w:val="24"/>
        </w:rPr>
        <w:t xml:space="preserve">, </w:t>
      </w:r>
      <w:r w:rsidR="00240E8D" w:rsidRPr="007C341D">
        <w:rPr>
          <w:rFonts w:ascii="Times New Roman" w:hAnsi="Times New Roman" w:cs="Times New Roman"/>
          <w:sz w:val="24"/>
          <w:szCs w:val="24"/>
        </w:rPr>
        <w:t>collègues</w:t>
      </w:r>
      <w:r w:rsidR="002F576D">
        <w:rPr>
          <w:rFonts w:ascii="Times New Roman" w:hAnsi="Times New Roman" w:cs="Times New Roman"/>
          <w:sz w:val="24"/>
          <w:szCs w:val="24"/>
        </w:rPr>
        <w:t xml:space="preserve">, </w:t>
      </w:r>
      <w:r w:rsidR="00240E8D" w:rsidRPr="007C341D">
        <w:rPr>
          <w:rFonts w:ascii="Times New Roman" w:hAnsi="Times New Roman" w:cs="Times New Roman"/>
          <w:sz w:val="24"/>
          <w:szCs w:val="24"/>
        </w:rPr>
        <w:t xml:space="preserve">syndicats) </w:t>
      </w:r>
      <w:r w:rsidR="002F576D">
        <w:rPr>
          <w:rFonts w:ascii="Times New Roman" w:hAnsi="Times New Roman" w:cs="Times New Roman"/>
          <w:sz w:val="24"/>
          <w:szCs w:val="24"/>
        </w:rPr>
        <w:t>pour</w:t>
      </w:r>
      <w:r w:rsidR="00240E8D" w:rsidRPr="007C341D">
        <w:rPr>
          <w:rFonts w:ascii="Times New Roman" w:hAnsi="Times New Roman" w:cs="Times New Roman"/>
          <w:sz w:val="24"/>
          <w:szCs w:val="24"/>
        </w:rPr>
        <w:t xml:space="preserve"> prévenir ou atténuer l’</w:t>
      </w:r>
      <w:r w:rsidR="009E428C">
        <w:rPr>
          <w:rFonts w:ascii="Times New Roman" w:hAnsi="Times New Roman" w:cs="Times New Roman"/>
          <w:sz w:val="24"/>
          <w:szCs w:val="24"/>
        </w:rPr>
        <w:t>i</w:t>
      </w:r>
      <w:r w:rsidR="00240E8D" w:rsidRPr="007C341D">
        <w:rPr>
          <w:rFonts w:ascii="Times New Roman" w:hAnsi="Times New Roman" w:cs="Times New Roman"/>
          <w:sz w:val="24"/>
          <w:szCs w:val="24"/>
        </w:rPr>
        <w:t xml:space="preserve">nstrumentalisation et les </w:t>
      </w:r>
      <w:r w:rsidR="007C341D" w:rsidRPr="007C341D">
        <w:rPr>
          <w:rFonts w:ascii="Times New Roman" w:hAnsi="Times New Roman" w:cs="Times New Roman"/>
          <w:sz w:val="24"/>
          <w:szCs w:val="24"/>
        </w:rPr>
        <w:t>v</w:t>
      </w:r>
      <w:r w:rsidR="00240E8D" w:rsidRPr="007C341D">
        <w:rPr>
          <w:rFonts w:ascii="Times New Roman" w:hAnsi="Times New Roman" w:cs="Times New Roman"/>
          <w:sz w:val="24"/>
          <w:szCs w:val="24"/>
        </w:rPr>
        <w:t xml:space="preserve">iolences </w:t>
      </w:r>
      <w:r w:rsidR="007C341D" w:rsidRPr="007C341D">
        <w:rPr>
          <w:rFonts w:ascii="Times New Roman" w:hAnsi="Times New Roman" w:cs="Times New Roman"/>
          <w:sz w:val="24"/>
          <w:szCs w:val="24"/>
        </w:rPr>
        <w:t>p</w:t>
      </w:r>
      <w:r w:rsidR="00240E8D" w:rsidRPr="007C341D">
        <w:rPr>
          <w:rFonts w:ascii="Times New Roman" w:hAnsi="Times New Roman" w:cs="Times New Roman"/>
          <w:sz w:val="24"/>
          <w:szCs w:val="24"/>
        </w:rPr>
        <w:t>olitico-</w:t>
      </w:r>
      <w:r w:rsidR="007C341D" w:rsidRPr="007C341D">
        <w:rPr>
          <w:rFonts w:ascii="Times New Roman" w:hAnsi="Times New Roman" w:cs="Times New Roman"/>
          <w:sz w:val="24"/>
          <w:szCs w:val="24"/>
        </w:rPr>
        <w:t>s</w:t>
      </w:r>
      <w:r w:rsidR="00240E8D" w:rsidRPr="007C341D">
        <w:rPr>
          <w:rFonts w:ascii="Times New Roman" w:hAnsi="Times New Roman" w:cs="Times New Roman"/>
          <w:sz w:val="24"/>
          <w:szCs w:val="24"/>
        </w:rPr>
        <w:t xml:space="preserve">ociales des </w:t>
      </w:r>
      <w:r w:rsidR="007C341D" w:rsidRPr="007C341D">
        <w:rPr>
          <w:rFonts w:ascii="Times New Roman" w:hAnsi="Times New Roman" w:cs="Times New Roman"/>
          <w:sz w:val="24"/>
          <w:szCs w:val="24"/>
        </w:rPr>
        <w:t>j</w:t>
      </w:r>
      <w:r w:rsidR="00240E8D" w:rsidRPr="007C341D">
        <w:rPr>
          <w:rFonts w:ascii="Times New Roman" w:hAnsi="Times New Roman" w:cs="Times New Roman"/>
          <w:sz w:val="24"/>
          <w:szCs w:val="24"/>
        </w:rPr>
        <w:t xml:space="preserve">eunes </w:t>
      </w:r>
      <w:r w:rsidR="007C341D" w:rsidRPr="007C341D">
        <w:rPr>
          <w:rFonts w:ascii="Times New Roman" w:hAnsi="Times New Roman" w:cs="Times New Roman"/>
          <w:sz w:val="24"/>
          <w:szCs w:val="24"/>
        </w:rPr>
        <w:t>t</w:t>
      </w:r>
      <w:r w:rsidR="00240E8D" w:rsidRPr="007C341D">
        <w:rPr>
          <w:rFonts w:ascii="Times New Roman" w:hAnsi="Times New Roman" w:cs="Times New Roman"/>
          <w:sz w:val="24"/>
          <w:szCs w:val="24"/>
        </w:rPr>
        <w:t>axi-</w:t>
      </w:r>
      <w:r w:rsidR="007C341D" w:rsidRPr="007C341D">
        <w:rPr>
          <w:rFonts w:ascii="Times New Roman" w:hAnsi="Times New Roman" w:cs="Times New Roman"/>
          <w:sz w:val="24"/>
          <w:szCs w:val="24"/>
        </w:rPr>
        <w:t>m</w:t>
      </w:r>
      <w:r w:rsidR="00240E8D" w:rsidRPr="007C341D">
        <w:rPr>
          <w:rFonts w:ascii="Times New Roman" w:hAnsi="Times New Roman" w:cs="Times New Roman"/>
          <w:sz w:val="24"/>
          <w:szCs w:val="24"/>
        </w:rPr>
        <w:t xml:space="preserve">otards en période </w:t>
      </w:r>
      <w:r w:rsidR="007C341D" w:rsidRPr="007C341D">
        <w:rPr>
          <w:rFonts w:ascii="Times New Roman" w:hAnsi="Times New Roman" w:cs="Times New Roman"/>
          <w:sz w:val="24"/>
          <w:szCs w:val="24"/>
        </w:rPr>
        <w:t>électorale.</w:t>
      </w:r>
      <w:r w:rsidR="009C7495">
        <w:rPr>
          <w:rFonts w:ascii="Times New Roman" w:hAnsi="Times New Roman" w:cs="Times New Roman"/>
          <w:sz w:val="24"/>
          <w:szCs w:val="24"/>
        </w:rPr>
        <w:t xml:space="preserve"> Au titre des initiatives du projet, les répondants taxi-motards citent</w:t>
      </w:r>
      <w:r w:rsidR="00005028">
        <w:rPr>
          <w:rFonts w:ascii="Times New Roman" w:hAnsi="Times New Roman" w:cs="Times New Roman"/>
          <w:sz w:val="24"/>
          <w:szCs w:val="24"/>
        </w:rPr>
        <w:t>,</w:t>
      </w:r>
      <w:r w:rsidR="009C7495">
        <w:rPr>
          <w:rFonts w:ascii="Times New Roman" w:hAnsi="Times New Roman" w:cs="Times New Roman"/>
          <w:sz w:val="24"/>
          <w:szCs w:val="24"/>
        </w:rPr>
        <w:t xml:space="preserve"> entre autres</w:t>
      </w:r>
      <w:r w:rsidR="00005028">
        <w:rPr>
          <w:rFonts w:ascii="Times New Roman" w:hAnsi="Times New Roman" w:cs="Times New Roman"/>
          <w:sz w:val="24"/>
          <w:szCs w:val="24"/>
        </w:rPr>
        <w:t>,</w:t>
      </w:r>
      <w:r w:rsidR="009C7495">
        <w:rPr>
          <w:rFonts w:ascii="Times New Roman" w:hAnsi="Times New Roman" w:cs="Times New Roman"/>
          <w:sz w:val="24"/>
          <w:szCs w:val="24"/>
        </w:rPr>
        <w:t xml:space="preserve"> la formation en entreprenariat, </w:t>
      </w:r>
      <w:r w:rsidR="00561D87">
        <w:rPr>
          <w:rFonts w:ascii="Times New Roman" w:hAnsi="Times New Roman" w:cs="Times New Roman"/>
          <w:sz w:val="24"/>
          <w:szCs w:val="24"/>
        </w:rPr>
        <w:t>la création des activités génératrices de revenus, la sensibilisation pour la consolidation de la paix</w:t>
      </w:r>
      <w:r w:rsidR="008F510A">
        <w:rPr>
          <w:rFonts w:ascii="Times New Roman" w:hAnsi="Times New Roman" w:cs="Times New Roman"/>
          <w:sz w:val="24"/>
          <w:szCs w:val="24"/>
        </w:rPr>
        <w:t xml:space="preserve"> et la cohésion </w:t>
      </w:r>
      <w:r w:rsidR="00A1405E">
        <w:rPr>
          <w:rFonts w:ascii="Times New Roman" w:hAnsi="Times New Roman" w:cs="Times New Roman"/>
          <w:sz w:val="24"/>
          <w:szCs w:val="24"/>
        </w:rPr>
        <w:t>sociale, la</w:t>
      </w:r>
      <w:r w:rsidR="002E5469">
        <w:rPr>
          <w:rFonts w:ascii="Times New Roman" w:hAnsi="Times New Roman" w:cs="Times New Roman"/>
          <w:sz w:val="24"/>
          <w:szCs w:val="24"/>
        </w:rPr>
        <w:t xml:space="preserve"> sensibilisation sur les risques de l’instrumentalisation et sur l’exercice de l’activité de taxi-moto, etc.</w:t>
      </w:r>
    </w:p>
    <w:p w14:paraId="6E962D13" w14:textId="738E93F5" w:rsidR="00A1405E" w:rsidRPr="001C32B7" w:rsidRDefault="00BC40B5" w:rsidP="001C32B7">
      <w:pPr>
        <w:spacing w:after="11" w:line="276" w:lineRule="auto"/>
        <w:jc w:val="both"/>
        <w:rPr>
          <w:rFonts w:ascii="Times New Roman" w:hAnsi="Times New Roman" w:cs="Times New Roman"/>
          <w:color w:val="010205"/>
          <w:sz w:val="24"/>
          <w:szCs w:val="24"/>
        </w:rPr>
      </w:pPr>
      <w:r>
        <w:rPr>
          <w:rFonts w:ascii="Times New Roman" w:hAnsi="Times New Roman" w:cs="Times New Roman"/>
          <w:sz w:val="24"/>
          <w:szCs w:val="24"/>
        </w:rPr>
        <w:t>Moins de l</w:t>
      </w:r>
      <w:r w:rsidR="001C32B7" w:rsidRPr="001C32B7">
        <w:rPr>
          <w:rFonts w:ascii="Times New Roman" w:hAnsi="Times New Roman" w:cs="Times New Roman"/>
          <w:sz w:val="24"/>
          <w:szCs w:val="24"/>
        </w:rPr>
        <w:t>a moitié (</w:t>
      </w:r>
      <w:r>
        <w:rPr>
          <w:rFonts w:ascii="Times New Roman" w:hAnsi="Times New Roman" w:cs="Times New Roman"/>
          <w:sz w:val="24"/>
          <w:szCs w:val="24"/>
        </w:rPr>
        <w:t>44</w:t>
      </w:r>
      <w:r w:rsidR="001C32B7" w:rsidRPr="001C32B7">
        <w:rPr>
          <w:rFonts w:ascii="Times New Roman" w:hAnsi="Times New Roman" w:cs="Times New Roman"/>
          <w:sz w:val="24"/>
          <w:szCs w:val="24"/>
        </w:rPr>
        <w:t xml:space="preserve">%) des répondants taxi-motards affirment avoir </w:t>
      </w:r>
      <w:r w:rsidR="00A1405E" w:rsidRPr="001C32B7">
        <w:rPr>
          <w:rFonts w:ascii="Times New Roman" w:hAnsi="Times New Roman" w:cs="Times New Roman"/>
          <w:color w:val="010205"/>
          <w:sz w:val="24"/>
          <w:szCs w:val="24"/>
        </w:rPr>
        <w:t xml:space="preserve">des occasions et des espaces de dialogue régulier entre </w:t>
      </w:r>
      <w:r w:rsidR="001C32B7" w:rsidRPr="001C32B7">
        <w:rPr>
          <w:rFonts w:ascii="Times New Roman" w:hAnsi="Times New Roman" w:cs="Times New Roman"/>
          <w:color w:val="010205"/>
          <w:sz w:val="24"/>
          <w:szCs w:val="24"/>
        </w:rPr>
        <w:t xml:space="preserve">eux </w:t>
      </w:r>
      <w:r w:rsidR="00A1405E" w:rsidRPr="001C32B7">
        <w:rPr>
          <w:rFonts w:ascii="Times New Roman" w:hAnsi="Times New Roman" w:cs="Times New Roman"/>
          <w:color w:val="010205"/>
          <w:sz w:val="24"/>
          <w:szCs w:val="24"/>
        </w:rPr>
        <w:t xml:space="preserve">pour parler de la </w:t>
      </w:r>
      <w:r w:rsidR="001C32B7" w:rsidRPr="001C32B7">
        <w:rPr>
          <w:rFonts w:ascii="Times New Roman" w:hAnsi="Times New Roman" w:cs="Times New Roman"/>
          <w:color w:val="010205"/>
          <w:sz w:val="24"/>
          <w:szCs w:val="24"/>
        </w:rPr>
        <w:t>r</w:t>
      </w:r>
      <w:r w:rsidR="00A1405E" w:rsidRPr="001C32B7">
        <w:rPr>
          <w:rFonts w:ascii="Times New Roman" w:hAnsi="Times New Roman" w:cs="Times New Roman"/>
          <w:color w:val="010205"/>
          <w:sz w:val="24"/>
          <w:szCs w:val="24"/>
        </w:rPr>
        <w:t>éduction de l’</w:t>
      </w:r>
      <w:r w:rsidR="001C32B7" w:rsidRPr="001C32B7">
        <w:rPr>
          <w:rFonts w:ascii="Times New Roman" w:hAnsi="Times New Roman" w:cs="Times New Roman"/>
          <w:color w:val="010205"/>
          <w:sz w:val="24"/>
          <w:szCs w:val="24"/>
        </w:rPr>
        <w:t>i</w:t>
      </w:r>
      <w:r w:rsidR="00A1405E" w:rsidRPr="001C32B7">
        <w:rPr>
          <w:rFonts w:ascii="Times New Roman" w:hAnsi="Times New Roman" w:cs="Times New Roman"/>
          <w:color w:val="010205"/>
          <w:sz w:val="24"/>
          <w:szCs w:val="24"/>
        </w:rPr>
        <w:t xml:space="preserve">nstrumentalisation et des </w:t>
      </w:r>
      <w:r w:rsidR="001C32B7" w:rsidRPr="001C32B7">
        <w:rPr>
          <w:rFonts w:ascii="Times New Roman" w:hAnsi="Times New Roman" w:cs="Times New Roman"/>
          <w:color w:val="010205"/>
          <w:sz w:val="24"/>
          <w:szCs w:val="24"/>
        </w:rPr>
        <w:t>v</w:t>
      </w:r>
      <w:r w:rsidR="00A1405E" w:rsidRPr="001C32B7">
        <w:rPr>
          <w:rFonts w:ascii="Times New Roman" w:hAnsi="Times New Roman" w:cs="Times New Roman"/>
          <w:color w:val="010205"/>
          <w:sz w:val="24"/>
          <w:szCs w:val="24"/>
        </w:rPr>
        <w:t xml:space="preserve">iolences </w:t>
      </w:r>
      <w:r w:rsidR="001C32B7" w:rsidRPr="001C32B7">
        <w:rPr>
          <w:rFonts w:ascii="Times New Roman" w:hAnsi="Times New Roman" w:cs="Times New Roman"/>
          <w:color w:val="010205"/>
          <w:sz w:val="24"/>
          <w:szCs w:val="24"/>
        </w:rPr>
        <w:t>p</w:t>
      </w:r>
      <w:r w:rsidR="00A1405E" w:rsidRPr="001C32B7">
        <w:rPr>
          <w:rFonts w:ascii="Times New Roman" w:hAnsi="Times New Roman" w:cs="Times New Roman"/>
          <w:color w:val="010205"/>
          <w:sz w:val="24"/>
          <w:szCs w:val="24"/>
        </w:rPr>
        <w:t>olitico-</w:t>
      </w:r>
      <w:r w:rsidR="001C32B7" w:rsidRPr="001C32B7">
        <w:rPr>
          <w:rFonts w:ascii="Times New Roman" w:hAnsi="Times New Roman" w:cs="Times New Roman"/>
          <w:color w:val="010205"/>
          <w:sz w:val="24"/>
          <w:szCs w:val="24"/>
        </w:rPr>
        <w:t>s</w:t>
      </w:r>
      <w:r w:rsidR="00A1405E" w:rsidRPr="001C32B7">
        <w:rPr>
          <w:rFonts w:ascii="Times New Roman" w:hAnsi="Times New Roman" w:cs="Times New Roman"/>
          <w:color w:val="010205"/>
          <w:sz w:val="24"/>
          <w:szCs w:val="24"/>
        </w:rPr>
        <w:t xml:space="preserve">ociales des </w:t>
      </w:r>
      <w:r w:rsidR="001C32B7" w:rsidRPr="001C32B7">
        <w:rPr>
          <w:rFonts w:ascii="Times New Roman" w:hAnsi="Times New Roman" w:cs="Times New Roman"/>
          <w:color w:val="010205"/>
          <w:sz w:val="24"/>
          <w:szCs w:val="24"/>
        </w:rPr>
        <w:t>j</w:t>
      </w:r>
      <w:r w:rsidR="00A1405E" w:rsidRPr="001C32B7">
        <w:rPr>
          <w:rFonts w:ascii="Times New Roman" w:hAnsi="Times New Roman" w:cs="Times New Roman"/>
          <w:color w:val="010205"/>
          <w:sz w:val="24"/>
          <w:szCs w:val="24"/>
        </w:rPr>
        <w:t xml:space="preserve">eunes </w:t>
      </w:r>
      <w:r w:rsidR="001C32B7" w:rsidRPr="001C32B7">
        <w:rPr>
          <w:rFonts w:ascii="Times New Roman" w:hAnsi="Times New Roman" w:cs="Times New Roman"/>
          <w:color w:val="010205"/>
          <w:sz w:val="24"/>
          <w:szCs w:val="24"/>
        </w:rPr>
        <w:t>t</w:t>
      </w:r>
      <w:r w:rsidR="00A1405E" w:rsidRPr="001C32B7">
        <w:rPr>
          <w:rFonts w:ascii="Times New Roman" w:hAnsi="Times New Roman" w:cs="Times New Roman"/>
          <w:color w:val="010205"/>
          <w:sz w:val="24"/>
          <w:szCs w:val="24"/>
        </w:rPr>
        <w:t>axi-</w:t>
      </w:r>
      <w:r w:rsidR="001C32B7" w:rsidRPr="001C32B7">
        <w:rPr>
          <w:rFonts w:ascii="Times New Roman" w:hAnsi="Times New Roman" w:cs="Times New Roman"/>
          <w:color w:val="010205"/>
          <w:sz w:val="24"/>
          <w:szCs w:val="24"/>
        </w:rPr>
        <w:t>m</w:t>
      </w:r>
      <w:r w:rsidR="00A1405E" w:rsidRPr="001C32B7">
        <w:rPr>
          <w:rFonts w:ascii="Times New Roman" w:hAnsi="Times New Roman" w:cs="Times New Roman"/>
          <w:color w:val="010205"/>
          <w:sz w:val="24"/>
          <w:szCs w:val="24"/>
        </w:rPr>
        <w:t xml:space="preserve">otards en période </w:t>
      </w:r>
      <w:r w:rsidR="001C32B7" w:rsidRPr="001C32B7">
        <w:rPr>
          <w:rFonts w:ascii="Times New Roman" w:hAnsi="Times New Roman" w:cs="Times New Roman"/>
          <w:color w:val="010205"/>
          <w:sz w:val="24"/>
          <w:szCs w:val="24"/>
        </w:rPr>
        <w:t>électorale</w:t>
      </w:r>
      <w:r w:rsidR="00E16DFA">
        <w:rPr>
          <w:rFonts w:ascii="Times New Roman" w:hAnsi="Times New Roman" w:cs="Times New Roman"/>
          <w:color w:val="010205"/>
          <w:sz w:val="24"/>
          <w:szCs w:val="24"/>
        </w:rPr>
        <w:t xml:space="preserve">. Un peu plus du quart (26%) des répondants taxi-motards soutiennent plutôt qu’il n’existe pas d’occasions et des espaces dialogue entre eux. </w:t>
      </w:r>
    </w:p>
    <w:p w14:paraId="1A5EF5C4" w14:textId="77777777" w:rsidR="00AC58F0" w:rsidRPr="00240E8D" w:rsidRDefault="00AC58F0" w:rsidP="00B411F4">
      <w:pPr>
        <w:rPr>
          <w:rFonts w:ascii="Arial" w:hAnsi="Arial" w:cs="Arial"/>
          <w:b/>
          <w:bCs/>
        </w:rPr>
      </w:pPr>
    </w:p>
    <w:p w14:paraId="3F1A0134" w14:textId="4643027C" w:rsidR="00B411F4" w:rsidRPr="000C5FB8" w:rsidRDefault="00CD29CA" w:rsidP="000C5FB8">
      <w:pPr>
        <w:pStyle w:val="Titre3"/>
        <w:spacing w:after="240"/>
        <w:rPr>
          <w:rFonts w:ascii="Times New Roman" w:hAnsi="Times New Roman" w:cs="Times New Roman"/>
          <w:b/>
          <w:bCs/>
        </w:rPr>
      </w:pPr>
      <w:bookmarkStart w:id="84" w:name="_Toc97734099"/>
      <w:r w:rsidRPr="000C5FB8">
        <w:rPr>
          <w:rFonts w:ascii="Times New Roman" w:hAnsi="Times New Roman" w:cs="Times New Roman"/>
          <w:b/>
          <w:bCs/>
        </w:rPr>
        <w:t>Présentation</w:t>
      </w:r>
      <w:r w:rsidR="00B411F4" w:rsidRPr="000C5FB8">
        <w:rPr>
          <w:rFonts w:ascii="Times New Roman" w:hAnsi="Times New Roman" w:cs="Times New Roman"/>
          <w:b/>
          <w:bCs/>
        </w:rPr>
        <w:t xml:space="preserve"> de l’analyse « forces, faiblesses, </w:t>
      </w:r>
      <w:r w:rsidRPr="000C5FB8">
        <w:rPr>
          <w:rFonts w:ascii="Times New Roman" w:hAnsi="Times New Roman" w:cs="Times New Roman"/>
          <w:b/>
          <w:bCs/>
        </w:rPr>
        <w:t>opportunités</w:t>
      </w:r>
      <w:r w:rsidR="00B411F4" w:rsidRPr="000C5FB8">
        <w:rPr>
          <w:rFonts w:ascii="Times New Roman" w:hAnsi="Times New Roman" w:cs="Times New Roman"/>
          <w:b/>
          <w:bCs/>
        </w:rPr>
        <w:t xml:space="preserve"> et menaces »</w:t>
      </w:r>
      <w:bookmarkEnd w:id="84"/>
    </w:p>
    <w:p w14:paraId="09A280E0" w14:textId="03AC5C7A" w:rsidR="003F1852" w:rsidRPr="000C5FB8" w:rsidRDefault="000C5FB8" w:rsidP="003F1852">
      <w:pPr>
        <w:pStyle w:val="Default"/>
        <w:spacing w:after="240" w:line="276" w:lineRule="auto"/>
        <w:jc w:val="both"/>
        <w:rPr>
          <w:rFonts w:ascii="Times New Roman" w:hAnsi="Times New Roman" w:cs="Times New Roman"/>
          <w:lang w:val="fr-FR"/>
        </w:rPr>
      </w:pPr>
      <w:bookmarkStart w:id="85" w:name="_Hlk55141805"/>
      <w:r>
        <w:rPr>
          <w:rFonts w:ascii="Times New Roman" w:hAnsi="Times New Roman" w:cs="Times New Roman"/>
          <w:lang w:val="fr-FR"/>
        </w:rPr>
        <w:t>Pour mettre en évidence certaines caractéristiques marquantes de la mise en œuvre du projet, nous recourons à l</w:t>
      </w:r>
      <w:r w:rsidR="003F1852" w:rsidRPr="000C5FB8">
        <w:rPr>
          <w:rFonts w:ascii="Times New Roman" w:hAnsi="Times New Roman" w:cs="Times New Roman"/>
          <w:lang w:val="fr-FR"/>
        </w:rPr>
        <w:t>’analyse des « forces, faiblesses, opportunités et menaces (FFOM) »</w:t>
      </w:r>
      <w:r>
        <w:rPr>
          <w:rFonts w:ascii="Times New Roman" w:hAnsi="Times New Roman" w:cs="Times New Roman"/>
          <w:lang w:val="fr-FR"/>
        </w:rPr>
        <w:t xml:space="preserve">. En effet, cette </w:t>
      </w:r>
      <w:r>
        <w:rPr>
          <w:rFonts w:ascii="Times New Roman" w:hAnsi="Times New Roman" w:cs="Times New Roman"/>
          <w:lang w:val="fr-FR"/>
        </w:rPr>
        <w:lastRenderedPageBreak/>
        <w:t xml:space="preserve">analyse part </w:t>
      </w:r>
      <w:bookmarkEnd w:id="85"/>
      <w:r>
        <w:rPr>
          <w:rFonts w:ascii="Times New Roman" w:hAnsi="Times New Roman" w:cs="Times New Roman"/>
          <w:lang w:val="fr-FR"/>
        </w:rPr>
        <w:t xml:space="preserve">d’une démarche </w:t>
      </w:r>
      <w:r w:rsidR="003F1852" w:rsidRPr="000C5FB8">
        <w:rPr>
          <w:rFonts w:ascii="Times New Roman" w:hAnsi="Times New Roman" w:cs="Times New Roman"/>
          <w:lang w:val="fr-FR"/>
        </w:rPr>
        <w:t>de réflexion en groupe</w:t>
      </w:r>
      <w:r>
        <w:rPr>
          <w:rFonts w:ascii="Times New Roman" w:hAnsi="Times New Roman" w:cs="Times New Roman"/>
          <w:lang w:val="fr-FR"/>
        </w:rPr>
        <w:t xml:space="preserve"> bien organisée</w:t>
      </w:r>
      <w:r w:rsidR="003F1852" w:rsidRPr="000C5FB8">
        <w:rPr>
          <w:rFonts w:ascii="Times New Roman" w:hAnsi="Times New Roman" w:cs="Times New Roman"/>
          <w:lang w:val="fr-FR"/>
        </w:rPr>
        <w:t xml:space="preserve">. </w:t>
      </w:r>
      <w:r>
        <w:rPr>
          <w:rFonts w:ascii="Times New Roman" w:hAnsi="Times New Roman" w:cs="Times New Roman"/>
          <w:lang w:val="fr-FR"/>
        </w:rPr>
        <w:t>C’est pourquoi, elle est utilisée pour illustrer les</w:t>
      </w:r>
      <w:r w:rsidR="003F1852" w:rsidRPr="000C5FB8">
        <w:rPr>
          <w:rFonts w:ascii="Times New Roman" w:hAnsi="Times New Roman" w:cs="Times New Roman"/>
          <w:lang w:val="fr-FR"/>
        </w:rPr>
        <w:t xml:space="preserve"> expériences, déceptions, espoirs et inquiétudes </w:t>
      </w:r>
      <w:r>
        <w:rPr>
          <w:rFonts w:ascii="Times New Roman" w:hAnsi="Times New Roman" w:cs="Times New Roman"/>
          <w:lang w:val="fr-FR"/>
        </w:rPr>
        <w:t>des acteurs de mise en œuvre du</w:t>
      </w:r>
      <w:r w:rsidR="000C5DC1">
        <w:rPr>
          <w:rFonts w:ascii="Times New Roman" w:hAnsi="Times New Roman" w:cs="Times New Roman"/>
          <w:lang w:val="fr-FR"/>
        </w:rPr>
        <w:t xml:space="preserve"> présent </w:t>
      </w:r>
      <w:r w:rsidR="003F1852" w:rsidRPr="000C5FB8">
        <w:rPr>
          <w:rFonts w:ascii="Times New Roman" w:hAnsi="Times New Roman" w:cs="Times New Roman"/>
          <w:lang w:val="fr-FR"/>
        </w:rPr>
        <w:t xml:space="preserve">projet. </w:t>
      </w:r>
    </w:p>
    <w:p w14:paraId="3A36CA79" w14:textId="3F7140CD" w:rsidR="003F1852" w:rsidRDefault="000C5FB8" w:rsidP="003F1852">
      <w:pPr>
        <w:pStyle w:val="Default"/>
        <w:spacing w:after="240" w:line="276" w:lineRule="auto"/>
        <w:jc w:val="both"/>
        <w:rPr>
          <w:rFonts w:ascii="Times New Roman" w:hAnsi="Times New Roman" w:cs="Times New Roman"/>
          <w:lang w:val="fr-FR"/>
        </w:rPr>
      </w:pPr>
      <w:r>
        <w:rPr>
          <w:rFonts w:ascii="Times New Roman" w:hAnsi="Times New Roman" w:cs="Times New Roman"/>
          <w:lang w:val="fr-FR"/>
        </w:rPr>
        <w:t>L’analyse FFOM a ainsi permis d’identifier l</w:t>
      </w:r>
      <w:r w:rsidR="003F1852" w:rsidRPr="008D3084">
        <w:rPr>
          <w:rFonts w:ascii="Times New Roman" w:hAnsi="Times New Roman" w:cs="Times New Roman"/>
          <w:lang w:val="fr-FR"/>
        </w:rPr>
        <w:t xml:space="preserve">es forces et </w:t>
      </w:r>
      <w:r>
        <w:rPr>
          <w:rFonts w:ascii="Times New Roman" w:hAnsi="Times New Roman" w:cs="Times New Roman"/>
          <w:lang w:val="fr-FR"/>
        </w:rPr>
        <w:t>les</w:t>
      </w:r>
      <w:r w:rsidR="003F1852" w:rsidRPr="008D3084">
        <w:rPr>
          <w:rFonts w:ascii="Times New Roman" w:hAnsi="Times New Roman" w:cs="Times New Roman"/>
          <w:lang w:val="fr-FR"/>
        </w:rPr>
        <w:t xml:space="preserve"> faiblesses du projet, </w:t>
      </w:r>
      <w:r>
        <w:rPr>
          <w:rFonts w:ascii="Times New Roman" w:hAnsi="Times New Roman" w:cs="Times New Roman"/>
          <w:lang w:val="fr-FR"/>
        </w:rPr>
        <w:t xml:space="preserve">compte tenu </w:t>
      </w:r>
      <w:r w:rsidRPr="008D3084">
        <w:rPr>
          <w:rFonts w:ascii="Times New Roman" w:hAnsi="Times New Roman" w:cs="Times New Roman"/>
          <w:lang w:val="fr-FR"/>
        </w:rPr>
        <w:t>des</w:t>
      </w:r>
      <w:r w:rsidR="003F1852" w:rsidRPr="008D3084">
        <w:rPr>
          <w:rFonts w:ascii="Times New Roman" w:hAnsi="Times New Roman" w:cs="Times New Roman"/>
          <w:lang w:val="fr-FR"/>
        </w:rPr>
        <w:t xml:space="preserve"> opportunités et menaces </w:t>
      </w:r>
      <w:r>
        <w:rPr>
          <w:rFonts w:ascii="Times New Roman" w:hAnsi="Times New Roman" w:cs="Times New Roman"/>
          <w:lang w:val="fr-FR"/>
        </w:rPr>
        <w:t>existantes dans l’optique de</w:t>
      </w:r>
      <w:r w:rsidR="003F1852">
        <w:rPr>
          <w:rFonts w:ascii="Times New Roman" w:hAnsi="Times New Roman" w:cs="Times New Roman"/>
          <w:lang w:val="fr-FR"/>
        </w:rPr>
        <w:t xml:space="preserve"> mieux pérenniser les </w:t>
      </w:r>
      <w:r>
        <w:rPr>
          <w:rFonts w:ascii="Times New Roman" w:hAnsi="Times New Roman" w:cs="Times New Roman"/>
          <w:lang w:val="fr-FR"/>
        </w:rPr>
        <w:t>acquis</w:t>
      </w:r>
      <w:r w:rsidR="003F1852">
        <w:rPr>
          <w:rFonts w:ascii="Times New Roman" w:hAnsi="Times New Roman" w:cs="Times New Roman"/>
          <w:lang w:val="fr-FR"/>
        </w:rPr>
        <w:t xml:space="preserve"> du projet</w:t>
      </w:r>
      <w:r w:rsidR="003F1852" w:rsidRPr="008D3084">
        <w:rPr>
          <w:rFonts w:ascii="Times New Roman" w:hAnsi="Times New Roman" w:cs="Times New Roman"/>
          <w:lang w:val="fr-FR"/>
        </w:rPr>
        <w:t xml:space="preserve">. </w:t>
      </w:r>
      <w:r w:rsidR="000D0F03">
        <w:rPr>
          <w:rFonts w:ascii="Times New Roman" w:hAnsi="Times New Roman" w:cs="Times New Roman"/>
          <w:lang w:val="fr-FR"/>
        </w:rPr>
        <w:t xml:space="preserve">Pour </w:t>
      </w:r>
      <w:r w:rsidR="003F1852">
        <w:rPr>
          <w:rFonts w:ascii="Times New Roman" w:hAnsi="Times New Roman" w:cs="Times New Roman"/>
          <w:lang w:val="fr-FR"/>
        </w:rPr>
        <w:t xml:space="preserve">cette évaluation finale, </w:t>
      </w:r>
      <w:r w:rsidR="000D0F03">
        <w:rPr>
          <w:rFonts w:ascii="Times New Roman" w:hAnsi="Times New Roman" w:cs="Times New Roman"/>
          <w:lang w:val="fr-FR"/>
        </w:rPr>
        <w:t xml:space="preserve">nous avons </w:t>
      </w:r>
      <w:r w:rsidR="00501678">
        <w:rPr>
          <w:rFonts w:ascii="Times New Roman" w:hAnsi="Times New Roman" w:cs="Times New Roman"/>
          <w:lang w:val="fr-FR"/>
        </w:rPr>
        <w:t>opté</w:t>
      </w:r>
      <w:r w:rsidR="000D0F03">
        <w:rPr>
          <w:rFonts w:ascii="Times New Roman" w:hAnsi="Times New Roman" w:cs="Times New Roman"/>
          <w:lang w:val="fr-FR"/>
        </w:rPr>
        <w:t xml:space="preserve"> pour </w:t>
      </w:r>
      <w:r w:rsidR="003F1852">
        <w:rPr>
          <w:rFonts w:ascii="Times New Roman" w:hAnsi="Times New Roman" w:cs="Times New Roman"/>
          <w:lang w:val="fr-FR"/>
        </w:rPr>
        <w:t>l’approche globale</w:t>
      </w:r>
      <w:r w:rsidR="00501678">
        <w:rPr>
          <w:rFonts w:ascii="Times New Roman" w:hAnsi="Times New Roman" w:cs="Times New Roman"/>
          <w:lang w:val="fr-FR"/>
        </w:rPr>
        <w:t xml:space="preserve"> dont l</w:t>
      </w:r>
      <w:r w:rsidR="003F1852">
        <w:rPr>
          <w:rFonts w:ascii="Times New Roman" w:hAnsi="Times New Roman" w:cs="Times New Roman"/>
          <w:lang w:val="fr-FR"/>
        </w:rPr>
        <w:t>es résultats sur la mise en œuvre</w:t>
      </w:r>
      <w:r w:rsidR="00501678">
        <w:rPr>
          <w:rFonts w:ascii="Times New Roman" w:hAnsi="Times New Roman" w:cs="Times New Roman"/>
          <w:lang w:val="fr-FR"/>
        </w:rPr>
        <w:t xml:space="preserve"> effective</w:t>
      </w:r>
      <w:r w:rsidR="003F1852">
        <w:rPr>
          <w:rFonts w:ascii="Times New Roman" w:hAnsi="Times New Roman" w:cs="Times New Roman"/>
          <w:lang w:val="fr-FR"/>
        </w:rPr>
        <w:t xml:space="preserve"> du projet</w:t>
      </w:r>
      <w:r w:rsidR="00D15B35">
        <w:rPr>
          <w:rFonts w:ascii="Times New Roman" w:hAnsi="Times New Roman" w:cs="Times New Roman"/>
          <w:lang w:val="fr-FR"/>
        </w:rPr>
        <w:t xml:space="preserve"> sont présentés dans le Tableau ci-après</w:t>
      </w:r>
      <w:r w:rsidR="003F1852">
        <w:rPr>
          <w:rFonts w:ascii="Times New Roman" w:hAnsi="Times New Roman" w:cs="Times New Roman"/>
          <w:lang w:val="fr-FR"/>
        </w:rPr>
        <w:t xml:space="preserve">. </w:t>
      </w:r>
    </w:p>
    <w:p w14:paraId="6302472A" w14:textId="181C2FAE" w:rsidR="003F1852" w:rsidRPr="007841A8" w:rsidRDefault="003F1852" w:rsidP="007A008A">
      <w:pPr>
        <w:pStyle w:val="Lgende"/>
        <w:spacing w:after="0"/>
        <w:rPr>
          <w:rFonts w:ascii="Times New Roman" w:hAnsi="Times New Roman" w:cs="Times New Roman"/>
          <w:b w:val="0"/>
          <w:bCs w:val="0"/>
          <w:i/>
          <w:iCs/>
          <w:sz w:val="24"/>
          <w:szCs w:val="24"/>
        </w:rPr>
      </w:pPr>
      <w:bookmarkStart w:id="86" w:name="_Toc60419786"/>
      <w:bookmarkStart w:id="87" w:name="_Toc66006549"/>
      <w:bookmarkStart w:id="88" w:name="_Toc97734068"/>
      <w:r w:rsidRPr="007841A8">
        <w:rPr>
          <w:rFonts w:ascii="Times New Roman" w:hAnsi="Times New Roman" w:cs="Times New Roman"/>
          <w:b w:val="0"/>
          <w:bCs w:val="0"/>
          <w:i/>
          <w:iCs/>
          <w:sz w:val="24"/>
          <w:szCs w:val="24"/>
        </w:rPr>
        <w:t xml:space="preserve">Tableau </w:t>
      </w:r>
      <w:r w:rsidRPr="007841A8">
        <w:rPr>
          <w:rFonts w:ascii="Times New Roman" w:hAnsi="Times New Roman" w:cs="Times New Roman"/>
          <w:b w:val="0"/>
          <w:bCs w:val="0"/>
          <w:i/>
          <w:iCs/>
          <w:sz w:val="24"/>
          <w:szCs w:val="24"/>
        </w:rPr>
        <w:fldChar w:fldCharType="begin"/>
      </w:r>
      <w:r w:rsidRPr="007841A8">
        <w:rPr>
          <w:rFonts w:ascii="Times New Roman" w:hAnsi="Times New Roman" w:cs="Times New Roman"/>
          <w:b w:val="0"/>
          <w:bCs w:val="0"/>
          <w:i/>
          <w:iCs/>
          <w:sz w:val="24"/>
          <w:szCs w:val="24"/>
        </w:rPr>
        <w:instrText xml:space="preserve"> SEQ Tableau \* ARABIC </w:instrText>
      </w:r>
      <w:r w:rsidRPr="007841A8">
        <w:rPr>
          <w:rFonts w:ascii="Times New Roman" w:hAnsi="Times New Roman" w:cs="Times New Roman"/>
          <w:b w:val="0"/>
          <w:bCs w:val="0"/>
          <w:i/>
          <w:iCs/>
          <w:sz w:val="24"/>
          <w:szCs w:val="24"/>
        </w:rPr>
        <w:fldChar w:fldCharType="separate"/>
      </w:r>
      <w:r w:rsidR="001F5457">
        <w:rPr>
          <w:rFonts w:ascii="Times New Roman" w:hAnsi="Times New Roman" w:cs="Times New Roman"/>
          <w:b w:val="0"/>
          <w:bCs w:val="0"/>
          <w:i/>
          <w:iCs/>
          <w:noProof/>
          <w:sz w:val="24"/>
          <w:szCs w:val="24"/>
        </w:rPr>
        <w:t>5</w:t>
      </w:r>
      <w:r w:rsidRPr="007841A8">
        <w:rPr>
          <w:rFonts w:ascii="Times New Roman" w:hAnsi="Times New Roman" w:cs="Times New Roman"/>
          <w:b w:val="0"/>
          <w:bCs w:val="0"/>
          <w:i/>
          <w:iCs/>
          <w:sz w:val="24"/>
          <w:szCs w:val="24"/>
        </w:rPr>
        <w:fldChar w:fldCharType="end"/>
      </w:r>
      <w:r w:rsidRPr="007841A8">
        <w:rPr>
          <w:rFonts w:ascii="Times New Roman" w:hAnsi="Times New Roman" w:cs="Times New Roman"/>
          <w:b w:val="0"/>
          <w:bCs w:val="0"/>
          <w:i/>
          <w:iCs/>
          <w:sz w:val="24"/>
          <w:szCs w:val="24"/>
        </w:rPr>
        <w:t>. Les résultats de l'analyse FFOM.</w:t>
      </w:r>
      <w:bookmarkEnd w:id="86"/>
      <w:bookmarkEnd w:id="87"/>
      <w:bookmarkEnd w:id="88"/>
    </w:p>
    <w:tbl>
      <w:tblPr>
        <w:tblStyle w:val="Grilledutableau"/>
        <w:tblW w:w="0" w:type="auto"/>
        <w:tblLook w:val="04A0" w:firstRow="1" w:lastRow="0" w:firstColumn="1" w:lastColumn="0" w:noHBand="0" w:noVBand="1"/>
      </w:tblPr>
      <w:tblGrid>
        <w:gridCol w:w="4802"/>
        <w:gridCol w:w="4805"/>
      </w:tblGrid>
      <w:tr w:rsidR="00B01A4C" w:rsidRPr="00DB1D1E" w14:paraId="0314A7D8" w14:textId="77777777" w:rsidTr="00834596">
        <w:tc>
          <w:tcPr>
            <w:tcW w:w="4943" w:type="dxa"/>
          </w:tcPr>
          <w:p w14:paraId="697113D6" w14:textId="77777777" w:rsidR="003F1852" w:rsidRPr="00DB1D1E" w:rsidRDefault="003F1852" w:rsidP="00B15B0E">
            <w:pPr>
              <w:spacing w:after="120" w:line="360" w:lineRule="auto"/>
              <w:rPr>
                <w:rFonts w:ascii="Times New Roman" w:hAnsi="Times New Roman" w:cs="Times New Roman"/>
                <w:b/>
                <w:bCs/>
              </w:rPr>
            </w:pPr>
            <w:r w:rsidRPr="00DB1D1E">
              <w:rPr>
                <w:rFonts w:ascii="Times New Roman" w:hAnsi="Times New Roman" w:cs="Times New Roman"/>
                <w:b/>
                <w:bCs/>
              </w:rPr>
              <w:t>Forces</w:t>
            </w:r>
          </w:p>
          <w:p w14:paraId="3212E311" w14:textId="438D4C90" w:rsidR="003F1852" w:rsidRPr="00DB1D1E" w:rsidRDefault="0026451C" w:rsidP="00633520">
            <w:pPr>
              <w:pStyle w:val="Paragraphedeliste"/>
              <w:numPr>
                <w:ilvl w:val="0"/>
                <w:numId w:val="20"/>
              </w:numPr>
              <w:spacing w:before="0" w:line="276" w:lineRule="auto"/>
              <w:contextualSpacing w:val="0"/>
              <w:rPr>
                <w:rFonts w:ascii="Times New Roman" w:hAnsi="Times New Roman" w:cs="Times New Roman"/>
                <w:sz w:val="22"/>
                <w:lang w:val="fr-FR"/>
              </w:rPr>
            </w:pPr>
            <w:r>
              <w:rPr>
                <w:rFonts w:ascii="Times New Roman" w:hAnsi="Times New Roman" w:cs="Times New Roman"/>
                <w:sz w:val="22"/>
                <w:lang w:val="fr-FR"/>
              </w:rPr>
              <w:t>Forte i</w:t>
            </w:r>
            <w:r w:rsidR="003F1852" w:rsidRPr="00DB1D1E">
              <w:rPr>
                <w:rFonts w:ascii="Times New Roman" w:hAnsi="Times New Roman" w:cs="Times New Roman"/>
                <w:sz w:val="22"/>
                <w:lang w:val="fr-FR"/>
              </w:rPr>
              <w:t xml:space="preserve">mplication des </w:t>
            </w:r>
            <w:r w:rsidR="00180F4F" w:rsidRPr="00DB1D1E">
              <w:rPr>
                <w:rFonts w:ascii="Times New Roman" w:hAnsi="Times New Roman" w:cs="Times New Roman"/>
                <w:sz w:val="22"/>
                <w:lang w:val="fr-FR"/>
              </w:rPr>
              <w:t xml:space="preserve">bénéficiaires et des </w:t>
            </w:r>
            <w:r w:rsidR="003F1852" w:rsidRPr="00DB1D1E">
              <w:rPr>
                <w:rFonts w:ascii="Times New Roman" w:hAnsi="Times New Roman" w:cs="Times New Roman"/>
                <w:sz w:val="22"/>
                <w:lang w:val="fr-FR"/>
              </w:rPr>
              <w:t>acteurs</w:t>
            </w:r>
            <w:r w:rsidR="00180F4F" w:rsidRPr="00DB1D1E">
              <w:rPr>
                <w:rFonts w:ascii="Times New Roman" w:hAnsi="Times New Roman" w:cs="Times New Roman"/>
                <w:sz w:val="22"/>
                <w:lang w:val="fr-FR"/>
              </w:rPr>
              <w:t xml:space="preserve"> de mise en œuvre </w:t>
            </w:r>
            <w:r w:rsidR="003F1852" w:rsidRPr="00DB1D1E">
              <w:rPr>
                <w:rFonts w:ascii="Times New Roman" w:hAnsi="Times New Roman" w:cs="Times New Roman"/>
                <w:sz w:val="22"/>
                <w:lang w:val="fr-FR"/>
              </w:rPr>
              <w:t xml:space="preserve">du projet notamment les </w:t>
            </w:r>
            <w:r w:rsidR="00180F4F" w:rsidRPr="00DB1D1E">
              <w:rPr>
                <w:rFonts w:ascii="Times New Roman" w:hAnsi="Times New Roman" w:cs="Times New Roman"/>
                <w:sz w:val="22"/>
                <w:lang w:val="fr-FR"/>
              </w:rPr>
              <w:t>taxi-motards, les acteurs gouvernementaux et les acteurs des OSC</w:t>
            </w:r>
            <w:r w:rsidR="003F1852" w:rsidRPr="00DB1D1E">
              <w:rPr>
                <w:rFonts w:ascii="Times New Roman" w:hAnsi="Times New Roman" w:cs="Times New Roman"/>
                <w:sz w:val="22"/>
                <w:lang w:val="fr-FR"/>
              </w:rPr>
              <w:t> ;</w:t>
            </w:r>
          </w:p>
          <w:p w14:paraId="199DD35A" w14:textId="70EAE430" w:rsidR="003F1852" w:rsidRPr="00DB1D1E" w:rsidRDefault="003F1852" w:rsidP="00633520">
            <w:pPr>
              <w:pStyle w:val="Paragraphedeliste"/>
              <w:numPr>
                <w:ilvl w:val="0"/>
                <w:numId w:val="20"/>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 xml:space="preserve">Longue expérience des trois agences </w:t>
            </w:r>
            <w:r w:rsidR="0026451C">
              <w:rPr>
                <w:rFonts w:ascii="Times New Roman" w:hAnsi="Times New Roman" w:cs="Times New Roman"/>
                <w:sz w:val="22"/>
                <w:lang w:val="fr-FR"/>
              </w:rPr>
              <w:t xml:space="preserve">du Système </w:t>
            </w:r>
            <w:r w:rsidRPr="00DB1D1E">
              <w:rPr>
                <w:rFonts w:ascii="Times New Roman" w:hAnsi="Times New Roman" w:cs="Times New Roman"/>
                <w:sz w:val="22"/>
                <w:lang w:val="fr-FR"/>
              </w:rPr>
              <w:t>des Nations Unies</w:t>
            </w:r>
            <w:r w:rsidRPr="00DB1D1E">
              <w:rPr>
                <w:rStyle w:val="Appelnotedebasdep"/>
                <w:rFonts w:ascii="Times New Roman" w:hAnsi="Times New Roman" w:cs="Times New Roman"/>
                <w:sz w:val="22"/>
              </w:rPr>
              <w:footnoteReference w:id="7"/>
            </w:r>
            <w:r w:rsidRPr="00DB1D1E">
              <w:rPr>
                <w:rFonts w:ascii="Times New Roman" w:hAnsi="Times New Roman" w:cs="Times New Roman"/>
                <w:sz w:val="22"/>
                <w:lang w:val="fr-FR"/>
              </w:rPr>
              <w:t xml:space="preserve"> en matière de conception et de mise en œuvre des projets visant à renforcer l</w:t>
            </w:r>
            <w:r w:rsidR="00852D58" w:rsidRPr="00DB1D1E">
              <w:rPr>
                <w:rFonts w:ascii="Times New Roman" w:hAnsi="Times New Roman" w:cs="Times New Roman"/>
                <w:sz w:val="22"/>
                <w:lang w:val="fr-FR"/>
              </w:rPr>
              <w:t>a consolidation de la paix et de la cohésion sociale</w:t>
            </w:r>
            <w:r w:rsidRPr="00DB1D1E">
              <w:rPr>
                <w:rFonts w:ascii="Times New Roman" w:hAnsi="Times New Roman" w:cs="Times New Roman"/>
                <w:sz w:val="22"/>
                <w:lang w:val="fr-FR"/>
              </w:rPr>
              <w:t> ;</w:t>
            </w:r>
          </w:p>
          <w:p w14:paraId="56C1E4CF" w14:textId="14A80ABA" w:rsidR="003F1852" w:rsidRPr="00DB1D1E" w:rsidRDefault="007A008A" w:rsidP="00633520">
            <w:pPr>
              <w:pStyle w:val="Paragraphedeliste"/>
              <w:numPr>
                <w:ilvl w:val="0"/>
                <w:numId w:val="20"/>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Transformation de plusieurs taxi-motards, autrefois vecteurs de propagandes et de violences socio-politiques, en agents pacificateurs grâce aux activités de formation et de sensibilisation sur l’importance de la paix</w:t>
            </w:r>
            <w:r w:rsidR="003F1852" w:rsidRPr="00DB1D1E">
              <w:rPr>
                <w:rFonts w:ascii="Times New Roman" w:hAnsi="Times New Roman" w:cs="Times New Roman"/>
                <w:sz w:val="22"/>
                <w:lang w:val="fr-FR"/>
              </w:rPr>
              <w:t> ;</w:t>
            </w:r>
          </w:p>
          <w:p w14:paraId="6773AD1E" w14:textId="13FB206F" w:rsidR="003F1852" w:rsidRPr="000D7F67" w:rsidRDefault="000D7F67" w:rsidP="000D7F67">
            <w:pPr>
              <w:pStyle w:val="Paragraphedeliste"/>
              <w:numPr>
                <w:ilvl w:val="0"/>
                <w:numId w:val="20"/>
              </w:numPr>
              <w:spacing w:before="0" w:line="276" w:lineRule="auto"/>
              <w:contextualSpacing w:val="0"/>
              <w:rPr>
                <w:rFonts w:ascii="Times New Roman" w:hAnsi="Times New Roman" w:cs="Times New Roman"/>
                <w:sz w:val="22"/>
                <w:lang w:val="fr-FR"/>
              </w:rPr>
            </w:pPr>
            <w:r w:rsidRPr="000D7F67">
              <w:rPr>
                <w:rFonts w:ascii="Times New Roman" w:hAnsi="Times New Roman" w:cs="Times New Roman"/>
                <w:sz w:val="22"/>
                <w:lang w:val="fr-FR"/>
              </w:rPr>
              <w:t>Création</w:t>
            </w:r>
            <w:r w:rsidR="001F5457" w:rsidRPr="000D7F67">
              <w:rPr>
                <w:rFonts w:ascii="Times New Roman" w:hAnsi="Times New Roman" w:cs="Times New Roman"/>
                <w:sz w:val="22"/>
                <w:lang w:val="fr-FR"/>
              </w:rPr>
              <w:t xml:space="preserve"> de </w:t>
            </w:r>
            <w:r w:rsidRPr="000D7F67">
              <w:rPr>
                <w:rFonts w:ascii="Times New Roman" w:hAnsi="Times New Roman" w:cs="Times New Roman"/>
                <w:sz w:val="22"/>
                <w:lang w:val="fr-FR"/>
              </w:rPr>
              <w:t>plusieurs cadres de dialogue</w:t>
            </w:r>
            <w:r w:rsidRPr="000D7F67">
              <w:rPr>
                <w:rFonts w:ascii="Times New Roman" w:eastAsiaTheme="minorEastAsia" w:hAnsi="Times New Roman" w:cs="Times New Roman"/>
                <w:color w:val="000000" w:themeColor="text1"/>
                <w:sz w:val="22"/>
                <w:lang w:val="fr-FR" w:eastAsia="fr-FR"/>
              </w:rPr>
              <w:t xml:space="preserve"> locaux inclusifs dans les communes du projet </w:t>
            </w:r>
            <w:r w:rsidR="003F1852" w:rsidRPr="000D7F67">
              <w:rPr>
                <w:rFonts w:ascii="Times New Roman" w:hAnsi="Times New Roman" w:cs="Times New Roman"/>
                <w:sz w:val="22"/>
                <w:lang w:val="fr-FR"/>
              </w:rPr>
              <w:t xml:space="preserve">; </w:t>
            </w:r>
          </w:p>
          <w:p w14:paraId="3995D45D" w14:textId="70B6E9B0" w:rsidR="003F1852" w:rsidRPr="00B15B0E" w:rsidRDefault="007A008A" w:rsidP="00633520">
            <w:pPr>
              <w:pStyle w:val="Paragraphedeliste"/>
              <w:numPr>
                <w:ilvl w:val="0"/>
                <w:numId w:val="20"/>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Prise en compte de la dimension genre dans la mise en œuvre du projet et dotation des femmes en tricycles en vue de les accompagner dans l’exercice des activités génératrices de revenus en vue de leur autonomisation</w:t>
            </w:r>
            <w:r w:rsidR="003F1852" w:rsidRPr="00DB1D1E">
              <w:rPr>
                <w:rFonts w:ascii="Times New Roman" w:hAnsi="Times New Roman" w:cs="Times New Roman"/>
                <w:sz w:val="22"/>
                <w:lang w:val="fr-FR"/>
              </w:rPr>
              <w:t>.</w:t>
            </w:r>
          </w:p>
        </w:tc>
        <w:tc>
          <w:tcPr>
            <w:tcW w:w="4943" w:type="dxa"/>
          </w:tcPr>
          <w:p w14:paraId="4400CAC7" w14:textId="77777777" w:rsidR="003F1852" w:rsidRPr="00DB1D1E" w:rsidRDefault="003F1852" w:rsidP="00B15B0E">
            <w:pPr>
              <w:spacing w:after="120" w:line="360" w:lineRule="auto"/>
              <w:rPr>
                <w:rFonts w:ascii="Times New Roman" w:hAnsi="Times New Roman" w:cs="Times New Roman"/>
                <w:b/>
                <w:bCs/>
              </w:rPr>
            </w:pPr>
            <w:r w:rsidRPr="00DB1D1E">
              <w:rPr>
                <w:rFonts w:ascii="Times New Roman" w:hAnsi="Times New Roman" w:cs="Times New Roman"/>
                <w:b/>
                <w:bCs/>
              </w:rPr>
              <w:t xml:space="preserve">Faiblesses </w:t>
            </w:r>
          </w:p>
          <w:p w14:paraId="36311144" w14:textId="5D1A4216" w:rsidR="00501678" w:rsidRPr="00DB1D1E" w:rsidRDefault="00501678" w:rsidP="00633520">
            <w:pPr>
              <w:pStyle w:val="Paragraphedeliste"/>
              <w:numPr>
                <w:ilvl w:val="0"/>
                <w:numId w:val="19"/>
              </w:numPr>
              <w:spacing w:before="0" w:line="276" w:lineRule="auto"/>
              <w:ind w:left="357" w:hanging="357"/>
              <w:contextualSpacing w:val="0"/>
              <w:rPr>
                <w:rFonts w:ascii="Times New Roman" w:hAnsi="Times New Roman" w:cs="Times New Roman"/>
                <w:sz w:val="22"/>
                <w:lang w:val="fr-FR"/>
              </w:rPr>
            </w:pPr>
            <w:r w:rsidRPr="00DB1D1E">
              <w:rPr>
                <w:rFonts w:ascii="Times New Roman" w:hAnsi="Times New Roman" w:cs="Times New Roman"/>
                <w:sz w:val="22"/>
                <w:lang w:val="fr-FR"/>
              </w:rPr>
              <w:t>Collaboration insuffisante avec certains acteurs (</w:t>
            </w:r>
            <w:r w:rsidR="001431FB" w:rsidRPr="00DB1D1E">
              <w:rPr>
                <w:rFonts w:ascii="Times New Roman" w:hAnsi="Times New Roman" w:cs="Times New Roman"/>
                <w:sz w:val="22"/>
                <w:lang w:val="fr-FR"/>
              </w:rPr>
              <w:t>coordonnateur</w:t>
            </w:r>
            <w:r w:rsidRPr="00DB1D1E">
              <w:rPr>
                <w:rFonts w:ascii="Times New Roman" w:hAnsi="Times New Roman" w:cs="Times New Roman"/>
                <w:sz w:val="22"/>
                <w:lang w:val="fr-FR"/>
              </w:rPr>
              <w:t>s des taxi-motards) pour une meilleure collecte des données à l’effet de bien conduire l’évaluation finale du projet</w:t>
            </w:r>
            <w:r w:rsidR="001431FB" w:rsidRPr="00DB1D1E">
              <w:rPr>
                <w:rFonts w:ascii="Times New Roman" w:hAnsi="Times New Roman" w:cs="Times New Roman"/>
                <w:sz w:val="22"/>
                <w:lang w:val="fr-FR"/>
              </w:rPr>
              <w:t> ;</w:t>
            </w:r>
          </w:p>
          <w:p w14:paraId="6D7009B5" w14:textId="35AE0AF5" w:rsidR="003F1852" w:rsidRPr="00DB1D1E" w:rsidRDefault="001431FB" w:rsidP="00633520">
            <w:pPr>
              <w:pStyle w:val="Paragraphedeliste"/>
              <w:numPr>
                <w:ilvl w:val="0"/>
                <w:numId w:val="19"/>
              </w:numPr>
              <w:spacing w:before="0" w:line="276" w:lineRule="auto"/>
              <w:ind w:left="357" w:hanging="357"/>
              <w:contextualSpacing w:val="0"/>
              <w:rPr>
                <w:rFonts w:ascii="Times New Roman" w:hAnsi="Times New Roman" w:cs="Times New Roman"/>
                <w:sz w:val="22"/>
                <w:lang w:val="fr-FR"/>
              </w:rPr>
            </w:pPr>
            <w:r w:rsidRPr="00DB1D1E">
              <w:rPr>
                <w:rFonts w:ascii="Times New Roman" w:hAnsi="Times New Roman" w:cs="Times New Roman"/>
                <w:sz w:val="22"/>
                <w:lang w:val="fr-FR"/>
              </w:rPr>
              <w:t>O</w:t>
            </w:r>
            <w:r w:rsidR="00852D58" w:rsidRPr="00DB1D1E">
              <w:rPr>
                <w:rFonts w:ascii="Times New Roman" w:hAnsi="Times New Roman" w:cs="Times New Roman"/>
                <w:sz w:val="22"/>
                <w:lang w:val="fr-FR"/>
              </w:rPr>
              <w:t>pérationnalisation insuffisante du comité de pilotage qui s’est réuni une seule fois durant la période de mise en œuvre du projet</w:t>
            </w:r>
            <w:r w:rsidR="00E666A4" w:rsidRPr="00DB1D1E">
              <w:rPr>
                <w:rFonts w:ascii="Times New Roman" w:hAnsi="Times New Roman" w:cs="Times New Roman"/>
                <w:sz w:val="22"/>
                <w:lang w:val="fr-FR"/>
              </w:rPr>
              <w:t xml:space="preserve"> (23 mois)</w:t>
            </w:r>
            <w:r w:rsidR="00852D58" w:rsidRPr="00DB1D1E">
              <w:rPr>
                <w:rFonts w:ascii="Times New Roman" w:hAnsi="Times New Roman" w:cs="Times New Roman"/>
                <w:sz w:val="22"/>
                <w:lang w:val="fr-FR"/>
              </w:rPr>
              <w:t xml:space="preserve"> </w:t>
            </w:r>
            <w:r w:rsidR="003F1852" w:rsidRPr="00DB1D1E">
              <w:rPr>
                <w:rFonts w:ascii="Times New Roman" w:hAnsi="Times New Roman" w:cs="Times New Roman"/>
                <w:sz w:val="22"/>
                <w:lang w:val="fr-FR"/>
              </w:rPr>
              <w:t xml:space="preserve">; </w:t>
            </w:r>
          </w:p>
          <w:p w14:paraId="6E49500B" w14:textId="69D8EED0" w:rsidR="001431FB" w:rsidRPr="00DB1D1E" w:rsidRDefault="001431FB" w:rsidP="00633520">
            <w:pPr>
              <w:pStyle w:val="Paragraphedeliste"/>
              <w:numPr>
                <w:ilvl w:val="0"/>
                <w:numId w:val="19"/>
              </w:numPr>
              <w:spacing w:before="0" w:line="276" w:lineRule="auto"/>
              <w:ind w:left="357" w:hanging="357"/>
              <w:contextualSpacing w:val="0"/>
              <w:rPr>
                <w:sz w:val="22"/>
                <w:lang w:val="fr-FR"/>
              </w:rPr>
            </w:pPr>
            <w:r w:rsidRPr="00DB1D1E">
              <w:rPr>
                <w:rFonts w:ascii="Times New Roman" w:hAnsi="Times New Roman" w:cs="Times New Roman"/>
                <w:sz w:val="22"/>
                <w:lang w:val="fr-FR"/>
              </w:rPr>
              <w:t xml:space="preserve">Ralentissement de l’implémentation du projet dans la commune de </w:t>
            </w:r>
            <w:r w:rsidR="000930A5">
              <w:rPr>
                <w:rFonts w:ascii="Times New Roman" w:hAnsi="Times New Roman" w:cs="Times New Roman"/>
                <w:sz w:val="22"/>
                <w:lang w:val="fr-FR"/>
              </w:rPr>
              <w:t>Kaloum</w:t>
            </w:r>
            <w:r w:rsidRPr="00DB1D1E">
              <w:rPr>
                <w:rFonts w:ascii="Times New Roman" w:hAnsi="Times New Roman" w:cs="Times New Roman"/>
                <w:sz w:val="22"/>
                <w:lang w:val="fr-FR"/>
              </w:rPr>
              <w:t xml:space="preserve"> à cause des mesures règlementaires prises en matière de pratique d’activité de taxi-moto au moment de</w:t>
            </w:r>
            <w:r w:rsidR="006B3AC1" w:rsidRPr="00DB1D1E">
              <w:rPr>
                <w:rFonts w:ascii="Times New Roman" w:hAnsi="Times New Roman" w:cs="Times New Roman"/>
                <w:sz w:val="22"/>
                <w:lang w:val="fr-FR"/>
              </w:rPr>
              <w:t xml:space="preserve"> la mise en œuvre du projet ;</w:t>
            </w:r>
          </w:p>
          <w:p w14:paraId="7E3167A6" w14:textId="72D16AAC" w:rsidR="003F1852" w:rsidRPr="00DB1D1E" w:rsidRDefault="00890173" w:rsidP="00633520">
            <w:pPr>
              <w:pStyle w:val="Paragraphedeliste"/>
              <w:numPr>
                <w:ilvl w:val="0"/>
                <w:numId w:val="19"/>
              </w:numPr>
              <w:spacing w:before="0" w:line="276" w:lineRule="auto"/>
              <w:ind w:left="357" w:hanging="357"/>
              <w:contextualSpacing w:val="0"/>
              <w:rPr>
                <w:rFonts w:ascii="Times New Roman" w:hAnsi="Times New Roman" w:cs="Times New Roman"/>
                <w:sz w:val="22"/>
                <w:lang w:val="fr-FR"/>
              </w:rPr>
            </w:pPr>
            <w:r w:rsidRPr="00DB1D1E">
              <w:rPr>
                <w:rFonts w:ascii="Times New Roman" w:hAnsi="Times New Roman" w:cs="Times New Roman"/>
                <w:sz w:val="22"/>
                <w:lang w:val="fr-FR"/>
              </w:rPr>
              <w:t xml:space="preserve">Lenteur dans la mise en œuvre de certaines activités du projet induisant le relâchement dans la conduite des démarches visant la consolidation de la paix ; </w:t>
            </w:r>
          </w:p>
          <w:p w14:paraId="7AF72D71" w14:textId="7FA0EADE" w:rsidR="003F1852" w:rsidRPr="00DB1D1E" w:rsidRDefault="006675ED" w:rsidP="00633520">
            <w:pPr>
              <w:pStyle w:val="Paragraphedeliste"/>
              <w:numPr>
                <w:ilvl w:val="0"/>
                <w:numId w:val="19"/>
              </w:numPr>
              <w:spacing w:before="0" w:line="276" w:lineRule="auto"/>
              <w:ind w:left="357" w:hanging="357"/>
              <w:contextualSpacing w:val="0"/>
              <w:rPr>
                <w:rFonts w:ascii="Times New Roman" w:hAnsi="Times New Roman" w:cs="Times New Roman"/>
                <w:sz w:val="22"/>
                <w:lang w:val="fr-FR"/>
              </w:rPr>
            </w:pPr>
            <w:r w:rsidRPr="00DB1D1E">
              <w:rPr>
                <w:rFonts w:ascii="Times New Roman" w:hAnsi="Times New Roman" w:cs="Times New Roman"/>
                <w:sz w:val="22"/>
                <w:lang w:val="fr-FR"/>
              </w:rPr>
              <w:t>Extension de la durée du projet imputable à la nécessité de rectifier la planification des activités dans un contexte de crise sanitaire</w:t>
            </w:r>
            <w:r w:rsidR="003F1852" w:rsidRPr="00DB1D1E">
              <w:rPr>
                <w:rFonts w:ascii="Times New Roman" w:hAnsi="Times New Roman" w:cs="Times New Roman"/>
                <w:sz w:val="22"/>
                <w:lang w:val="fr-FR"/>
              </w:rPr>
              <w:t xml:space="preserve">. </w:t>
            </w:r>
          </w:p>
          <w:p w14:paraId="7797513E" w14:textId="77777777" w:rsidR="003F1852" w:rsidRPr="00DB1D1E" w:rsidRDefault="003F1852" w:rsidP="00B15B0E">
            <w:pPr>
              <w:spacing w:after="120" w:line="360" w:lineRule="auto"/>
              <w:ind w:left="360"/>
            </w:pPr>
          </w:p>
        </w:tc>
      </w:tr>
      <w:tr w:rsidR="00B01A4C" w:rsidRPr="00DB1D1E" w14:paraId="44C86A5B" w14:textId="77777777" w:rsidTr="00834596">
        <w:tc>
          <w:tcPr>
            <w:tcW w:w="4943" w:type="dxa"/>
          </w:tcPr>
          <w:p w14:paraId="4A77C7BC" w14:textId="77777777" w:rsidR="003F1852" w:rsidRPr="00DB1D1E" w:rsidRDefault="003F1852" w:rsidP="00B15B0E">
            <w:pPr>
              <w:spacing w:after="120" w:line="360" w:lineRule="auto"/>
              <w:rPr>
                <w:rFonts w:ascii="Times New Roman" w:hAnsi="Times New Roman" w:cs="Times New Roman"/>
                <w:b/>
                <w:bCs/>
              </w:rPr>
            </w:pPr>
            <w:r w:rsidRPr="00DB1D1E">
              <w:rPr>
                <w:rFonts w:ascii="Times New Roman" w:hAnsi="Times New Roman" w:cs="Times New Roman"/>
                <w:b/>
                <w:bCs/>
              </w:rPr>
              <w:t xml:space="preserve">Opportunités </w:t>
            </w:r>
          </w:p>
          <w:p w14:paraId="70364EF6" w14:textId="395DD12A" w:rsidR="003F1852" w:rsidRPr="00DB1D1E" w:rsidRDefault="003F1852" w:rsidP="00633520">
            <w:pPr>
              <w:pStyle w:val="Paragraphedeliste"/>
              <w:numPr>
                <w:ilvl w:val="0"/>
                <w:numId w:val="21"/>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Grande motivation des</w:t>
            </w:r>
            <w:r w:rsidR="00DC687D" w:rsidRPr="00DB1D1E">
              <w:rPr>
                <w:rFonts w:ascii="Times New Roman" w:hAnsi="Times New Roman" w:cs="Times New Roman"/>
                <w:sz w:val="22"/>
                <w:lang w:val="fr-FR"/>
              </w:rPr>
              <w:t xml:space="preserve"> taxi-motards </w:t>
            </w:r>
            <w:r w:rsidRPr="00DB1D1E">
              <w:rPr>
                <w:rFonts w:ascii="Times New Roman" w:hAnsi="Times New Roman" w:cs="Times New Roman"/>
                <w:sz w:val="22"/>
                <w:lang w:val="fr-FR"/>
              </w:rPr>
              <w:t xml:space="preserve">à </w:t>
            </w:r>
            <w:r w:rsidR="00DC687D" w:rsidRPr="00DB1D1E">
              <w:rPr>
                <w:rFonts w:ascii="Times New Roman" w:hAnsi="Times New Roman" w:cs="Times New Roman"/>
                <w:sz w:val="22"/>
                <w:lang w:val="fr-FR"/>
              </w:rPr>
              <w:t xml:space="preserve">contribuer </w:t>
            </w:r>
            <w:r w:rsidR="00B01A4C" w:rsidRPr="00DB1D1E">
              <w:rPr>
                <w:rFonts w:ascii="Times New Roman" w:hAnsi="Times New Roman" w:cs="Times New Roman"/>
                <w:sz w:val="22"/>
                <w:lang w:val="fr-FR"/>
              </w:rPr>
              <w:t>à</w:t>
            </w:r>
            <w:r w:rsidR="00DC687D" w:rsidRPr="00DB1D1E">
              <w:rPr>
                <w:rFonts w:ascii="Times New Roman" w:hAnsi="Times New Roman" w:cs="Times New Roman"/>
                <w:sz w:val="22"/>
                <w:lang w:val="fr-FR"/>
              </w:rPr>
              <w:t xml:space="preserve"> consolider la paix et la cohésion sociale dans leurs localités ;</w:t>
            </w:r>
          </w:p>
          <w:p w14:paraId="05A55E44" w14:textId="64DCD1FE" w:rsidR="003E2883" w:rsidRPr="00DB1D1E" w:rsidRDefault="003E2883" w:rsidP="00633520">
            <w:pPr>
              <w:pStyle w:val="Paragraphedeliste"/>
              <w:numPr>
                <w:ilvl w:val="0"/>
                <w:numId w:val="21"/>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lastRenderedPageBreak/>
              <w:t>Mise à l’échelle national</w:t>
            </w:r>
            <w:r w:rsidR="0026451C">
              <w:rPr>
                <w:rFonts w:ascii="Times New Roman" w:hAnsi="Times New Roman" w:cs="Times New Roman"/>
                <w:sz w:val="22"/>
                <w:lang w:val="fr-FR"/>
              </w:rPr>
              <w:t>e</w:t>
            </w:r>
            <w:r w:rsidRPr="00DB1D1E">
              <w:rPr>
                <w:rFonts w:ascii="Times New Roman" w:hAnsi="Times New Roman" w:cs="Times New Roman"/>
                <w:sz w:val="22"/>
                <w:lang w:val="fr-FR"/>
              </w:rPr>
              <w:t xml:space="preserve"> du projet pour donner suite à la requête de la partie nationale ;</w:t>
            </w:r>
          </w:p>
          <w:p w14:paraId="3108A2C8" w14:textId="030CDCB4" w:rsidR="00B01A4C" w:rsidRPr="00DB1D1E" w:rsidRDefault="003F1852" w:rsidP="00633520">
            <w:pPr>
              <w:pStyle w:val="Paragraphedeliste"/>
              <w:numPr>
                <w:ilvl w:val="0"/>
                <w:numId w:val="21"/>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 xml:space="preserve">Volonté </w:t>
            </w:r>
            <w:r w:rsidR="00B01A4C" w:rsidRPr="00DB1D1E">
              <w:rPr>
                <w:rFonts w:ascii="Times New Roman" w:hAnsi="Times New Roman" w:cs="Times New Roman"/>
                <w:sz w:val="22"/>
                <w:lang w:val="fr-FR"/>
              </w:rPr>
              <w:t>et engagement des taxi-motards à s’approprier du projet pour pouvoir jouer un rôle d’agents pacificateurs notamment en période électorale ;</w:t>
            </w:r>
          </w:p>
          <w:p w14:paraId="47F691D2" w14:textId="3486F680" w:rsidR="003F1852" w:rsidRPr="00DB1D1E" w:rsidRDefault="00B01A4C" w:rsidP="00633520">
            <w:pPr>
              <w:pStyle w:val="Paragraphedeliste"/>
              <w:numPr>
                <w:ilvl w:val="0"/>
                <w:numId w:val="21"/>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Création et renforcement d’un cadre collaboratif dynamique entre les partenaires techniques et financiers, les acteurs gouvernementaux et non gouvernementaux ainsi que les bénéficiaires du projet (taxi-motards)</w:t>
            </w:r>
            <w:r w:rsidR="003F1852" w:rsidRPr="00DB1D1E">
              <w:rPr>
                <w:rFonts w:ascii="Times New Roman" w:hAnsi="Times New Roman" w:cs="Times New Roman"/>
                <w:sz w:val="22"/>
                <w:lang w:val="fr-FR"/>
              </w:rPr>
              <w:t> ;</w:t>
            </w:r>
          </w:p>
          <w:p w14:paraId="498049B1" w14:textId="138B939A" w:rsidR="003F1852" w:rsidRPr="00DB1D1E" w:rsidRDefault="003F1852" w:rsidP="00633520">
            <w:pPr>
              <w:pStyle w:val="Paragraphedeliste"/>
              <w:numPr>
                <w:ilvl w:val="0"/>
                <w:numId w:val="21"/>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Volonté d</w:t>
            </w:r>
            <w:r w:rsidR="00B01A4C" w:rsidRPr="00DB1D1E">
              <w:rPr>
                <w:rFonts w:ascii="Times New Roman" w:hAnsi="Times New Roman" w:cs="Times New Roman"/>
                <w:sz w:val="22"/>
                <w:lang w:val="fr-FR"/>
              </w:rPr>
              <w:t xml:space="preserve">es femmes à jouer un rôle en faveur de la réduction de l’instrumentalisation des taxi-motards </w:t>
            </w:r>
            <w:r w:rsidR="00464DFF" w:rsidRPr="00DB1D1E">
              <w:rPr>
                <w:rFonts w:ascii="Times New Roman" w:hAnsi="Times New Roman" w:cs="Times New Roman"/>
                <w:sz w:val="22"/>
                <w:lang w:val="fr-FR"/>
              </w:rPr>
              <w:t xml:space="preserve">en période électorale </w:t>
            </w:r>
            <w:r w:rsidR="00B01A4C" w:rsidRPr="00DB1D1E">
              <w:rPr>
                <w:rFonts w:ascii="Times New Roman" w:hAnsi="Times New Roman" w:cs="Times New Roman"/>
                <w:sz w:val="22"/>
                <w:lang w:val="fr-FR"/>
              </w:rPr>
              <w:t xml:space="preserve">et de la consolidation de la paix. </w:t>
            </w:r>
          </w:p>
        </w:tc>
        <w:tc>
          <w:tcPr>
            <w:tcW w:w="4943" w:type="dxa"/>
          </w:tcPr>
          <w:p w14:paraId="5997E24B" w14:textId="77777777" w:rsidR="003F1852" w:rsidRPr="00DB1D1E" w:rsidRDefault="003F1852" w:rsidP="00B15B0E">
            <w:pPr>
              <w:spacing w:after="120" w:line="360" w:lineRule="auto"/>
              <w:rPr>
                <w:rFonts w:ascii="Times New Roman" w:hAnsi="Times New Roman" w:cs="Times New Roman"/>
                <w:b/>
                <w:bCs/>
              </w:rPr>
            </w:pPr>
            <w:r w:rsidRPr="00DB1D1E">
              <w:rPr>
                <w:rFonts w:ascii="Times New Roman" w:hAnsi="Times New Roman" w:cs="Times New Roman"/>
                <w:b/>
                <w:bCs/>
              </w:rPr>
              <w:lastRenderedPageBreak/>
              <w:t xml:space="preserve">Menaces </w:t>
            </w:r>
          </w:p>
          <w:p w14:paraId="32D12CAA" w14:textId="0195E19E" w:rsidR="003F1852" w:rsidRPr="00DB1D1E" w:rsidRDefault="00173108" w:rsidP="00633520">
            <w:pPr>
              <w:pStyle w:val="Paragraphedeliste"/>
              <w:numPr>
                <w:ilvl w:val="0"/>
                <w:numId w:val="22"/>
              </w:numPr>
              <w:spacing w:before="0" w:line="276" w:lineRule="auto"/>
              <w:contextualSpacing w:val="0"/>
              <w:rPr>
                <w:rFonts w:ascii="Times New Roman" w:hAnsi="Times New Roman" w:cs="Times New Roman"/>
                <w:sz w:val="22"/>
                <w:lang w:val="fr-FR"/>
              </w:rPr>
            </w:pPr>
            <w:r>
              <w:rPr>
                <w:rFonts w:ascii="Times New Roman" w:hAnsi="Times New Roman" w:cs="Times New Roman"/>
                <w:sz w:val="22"/>
                <w:lang w:val="fr-FR"/>
              </w:rPr>
              <w:t>T</w:t>
            </w:r>
            <w:r w:rsidR="000B09B2" w:rsidRPr="00DB1D1E">
              <w:rPr>
                <w:rFonts w:ascii="Times New Roman" w:hAnsi="Times New Roman" w:cs="Times New Roman"/>
                <w:sz w:val="22"/>
                <w:lang w:val="fr-FR"/>
              </w:rPr>
              <w:t>entation</w:t>
            </w:r>
            <w:r>
              <w:rPr>
                <w:rFonts w:ascii="Times New Roman" w:hAnsi="Times New Roman" w:cs="Times New Roman"/>
                <w:sz w:val="22"/>
                <w:lang w:val="fr-FR"/>
              </w:rPr>
              <w:t>s</w:t>
            </w:r>
            <w:r w:rsidR="000B09B2" w:rsidRPr="00DB1D1E">
              <w:rPr>
                <w:rFonts w:ascii="Times New Roman" w:hAnsi="Times New Roman" w:cs="Times New Roman"/>
                <w:sz w:val="22"/>
                <w:lang w:val="fr-FR"/>
              </w:rPr>
              <w:t xml:space="preserve"> </w:t>
            </w:r>
            <w:r w:rsidR="003F1852" w:rsidRPr="00DB1D1E">
              <w:rPr>
                <w:rFonts w:ascii="Times New Roman" w:hAnsi="Times New Roman" w:cs="Times New Roman"/>
                <w:sz w:val="22"/>
                <w:lang w:val="fr-FR"/>
              </w:rPr>
              <w:t xml:space="preserve">d’instrumentalisation </w:t>
            </w:r>
            <w:r w:rsidR="00DC687D" w:rsidRPr="00DB1D1E">
              <w:rPr>
                <w:rFonts w:ascii="Times New Roman" w:hAnsi="Times New Roman" w:cs="Times New Roman"/>
                <w:sz w:val="22"/>
                <w:lang w:val="fr-FR"/>
              </w:rPr>
              <w:t>socio-</w:t>
            </w:r>
            <w:r w:rsidR="003F1852" w:rsidRPr="00DB1D1E">
              <w:rPr>
                <w:rFonts w:ascii="Times New Roman" w:hAnsi="Times New Roman" w:cs="Times New Roman"/>
                <w:sz w:val="22"/>
                <w:lang w:val="fr-FR"/>
              </w:rPr>
              <w:t>politique</w:t>
            </w:r>
            <w:r w:rsidR="00DC687D" w:rsidRPr="00DB1D1E">
              <w:rPr>
                <w:rFonts w:ascii="Times New Roman" w:hAnsi="Times New Roman" w:cs="Times New Roman"/>
                <w:sz w:val="22"/>
                <w:lang w:val="fr-FR"/>
              </w:rPr>
              <w:t xml:space="preserve"> </w:t>
            </w:r>
            <w:r w:rsidR="000B09B2" w:rsidRPr="00DB1D1E">
              <w:rPr>
                <w:rFonts w:ascii="Times New Roman" w:hAnsi="Times New Roman" w:cs="Times New Roman"/>
                <w:sz w:val="22"/>
                <w:lang w:val="fr-FR"/>
              </w:rPr>
              <w:t xml:space="preserve">en période électorale </w:t>
            </w:r>
            <w:r w:rsidR="00DC687D" w:rsidRPr="00DB1D1E">
              <w:rPr>
                <w:rFonts w:ascii="Times New Roman" w:hAnsi="Times New Roman" w:cs="Times New Roman"/>
                <w:sz w:val="22"/>
                <w:lang w:val="fr-FR"/>
              </w:rPr>
              <w:t>des taxi-motards</w:t>
            </w:r>
            <w:r w:rsidR="001431FB" w:rsidRPr="00DB1D1E">
              <w:rPr>
                <w:rFonts w:ascii="Times New Roman" w:hAnsi="Times New Roman" w:cs="Times New Roman"/>
                <w:sz w:val="22"/>
                <w:lang w:val="fr-FR"/>
              </w:rPr>
              <w:t xml:space="preserve"> </w:t>
            </w:r>
            <w:r w:rsidR="000B09B2" w:rsidRPr="00DB1D1E">
              <w:rPr>
                <w:rFonts w:ascii="Times New Roman" w:hAnsi="Times New Roman" w:cs="Times New Roman"/>
                <w:sz w:val="22"/>
                <w:lang w:val="fr-FR"/>
              </w:rPr>
              <w:t>à</w:t>
            </w:r>
            <w:r w:rsidR="001431FB" w:rsidRPr="00DB1D1E">
              <w:rPr>
                <w:rFonts w:ascii="Times New Roman" w:hAnsi="Times New Roman" w:cs="Times New Roman"/>
                <w:sz w:val="22"/>
                <w:lang w:val="fr-FR"/>
              </w:rPr>
              <w:t xml:space="preserve"> cause de leur grande vulnérabilité </w:t>
            </w:r>
            <w:r w:rsidR="003F1852" w:rsidRPr="00DB1D1E">
              <w:rPr>
                <w:rFonts w:ascii="Times New Roman" w:hAnsi="Times New Roman" w:cs="Times New Roman"/>
                <w:sz w:val="22"/>
                <w:lang w:val="fr-FR"/>
              </w:rPr>
              <w:t>;</w:t>
            </w:r>
          </w:p>
          <w:p w14:paraId="1DAB524C" w14:textId="1771866F" w:rsidR="003F1852" w:rsidRPr="00DB1D1E" w:rsidRDefault="007A008A" w:rsidP="00633520">
            <w:pPr>
              <w:pStyle w:val="Paragraphedeliste"/>
              <w:numPr>
                <w:ilvl w:val="0"/>
                <w:numId w:val="22"/>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lastRenderedPageBreak/>
              <w:t xml:space="preserve">Absence de démarche claire visant la mise </w:t>
            </w:r>
            <w:r w:rsidR="00890173" w:rsidRPr="00DB1D1E">
              <w:rPr>
                <w:rFonts w:ascii="Times New Roman" w:hAnsi="Times New Roman" w:cs="Times New Roman"/>
                <w:sz w:val="22"/>
                <w:lang w:val="fr-FR"/>
              </w:rPr>
              <w:t>à</w:t>
            </w:r>
            <w:r w:rsidRPr="00DB1D1E">
              <w:rPr>
                <w:rFonts w:ascii="Times New Roman" w:hAnsi="Times New Roman" w:cs="Times New Roman"/>
                <w:sz w:val="22"/>
                <w:lang w:val="fr-FR"/>
              </w:rPr>
              <w:t xml:space="preserve"> l’</w:t>
            </w:r>
            <w:r w:rsidR="002E4C02" w:rsidRPr="00DB1D1E">
              <w:rPr>
                <w:rFonts w:ascii="Times New Roman" w:hAnsi="Times New Roman" w:cs="Times New Roman"/>
                <w:sz w:val="22"/>
                <w:lang w:val="fr-FR"/>
              </w:rPr>
              <w:t>échelle</w:t>
            </w:r>
            <w:r w:rsidRPr="00DB1D1E">
              <w:rPr>
                <w:rFonts w:ascii="Times New Roman" w:hAnsi="Times New Roman" w:cs="Times New Roman"/>
                <w:sz w:val="22"/>
                <w:lang w:val="fr-FR"/>
              </w:rPr>
              <w:t xml:space="preserve"> du projet en dépit de la volonté </w:t>
            </w:r>
            <w:r w:rsidR="002E4C02" w:rsidRPr="00DB1D1E">
              <w:rPr>
                <w:rFonts w:ascii="Times New Roman" w:hAnsi="Times New Roman" w:cs="Times New Roman"/>
                <w:sz w:val="22"/>
                <w:lang w:val="fr-FR"/>
              </w:rPr>
              <w:t>exprimée</w:t>
            </w:r>
            <w:r w:rsidRPr="00DB1D1E">
              <w:rPr>
                <w:rFonts w:ascii="Times New Roman" w:hAnsi="Times New Roman" w:cs="Times New Roman"/>
                <w:sz w:val="22"/>
                <w:lang w:val="fr-FR"/>
              </w:rPr>
              <w:t xml:space="preserve"> par la partie nationale ;</w:t>
            </w:r>
          </w:p>
          <w:p w14:paraId="5080ED99" w14:textId="6A15428F" w:rsidR="003F1852" w:rsidRPr="00DB1D1E" w:rsidRDefault="00173108" w:rsidP="00633520">
            <w:pPr>
              <w:pStyle w:val="Paragraphedeliste"/>
              <w:numPr>
                <w:ilvl w:val="0"/>
                <w:numId w:val="22"/>
              </w:numPr>
              <w:spacing w:before="0" w:line="276" w:lineRule="auto"/>
              <w:contextualSpacing w:val="0"/>
              <w:rPr>
                <w:rFonts w:ascii="Times New Roman" w:hAnsi="Times New Roman" w:cs="Times New Roman"/>
                <w:sz w:val="22"/>
                <w:lang w:val="fr-FR"/>
              </w:rPr>
            </w:pPr>
            <w:r>
              <w:rPr>
                <w:rFonts w:ascii="Times New Roman" w:hAnsi="Times New Roman" w:cs="Times New Roman"/>
                <w:sz w:val="22"/>
                <w:lang w:val="fr-FR"/>
              </w:rPr>
              <w:t>R</w:t>
            </w:r>
            <w:r w:rsidR="001431FB" w:rsidRPr="00DB1D1E">
              <w:rPr>
                <w:rFonts w:ascii="Times New Roman" w:hAnsi="Times New Roman" w:cs="Times New Roman"/>
                <w:sz w:val="22"/>
                <w:lang w:val="fr-FR"/>
              </w:rPr>
              <w:t>ésurgence de nouve</w:t>
            </w:r>
            <w:r>
              <w:rPr>
                <w:rFonts w:ascii="Times New Roman" w:hAnsi="Times New Roman" w:cs="Times New Roman"/>
                <w:sz w:val="22"/>
                <w:lang w:val="fr-FR"/>
              </w:rPr>
              <w:t xml:space="preserve">lles crises socio-économiques ou politiques telles que l’apparition de nouveaux </w:t>
            </w:r>
            <w:r w:rsidR="001431FB" w:rsidRPr="00DB1D1E">
              <w:rPr>
                <w:rFonts w:ascii="Times New Roman" w:hAnsi="Times New Roman" w:cs="Times New Roman"/>
                <w:sz w:val="22"/>
                <w:lang w:val="fr-FR"/>
              </w:rPr>
              <w:t>variants</w:t>
            </w:r>
            <w:r>
              <w:rPr>
                <w:rFonts w:ascii="Times New Roman" w:hAnsi="Times New Roman" w:cs="Times New Roman"/>
                <w:sz w:val="22"/>
                <w:lang w:val="fr-FR"/>
              </w:rPr>
              <w:t>, difficilement contrôlable,</w:t>
            </w:r>
            <w:r w:rsidR="001431FB" w:rsidRPr="00DB1D1E">
              <w:rPr>
                <w:rFonts w:ascii="Times New Roman" w:hAnsi="Times New Roman" w:cs="Times New Roman"/>
                <w:sz w:val="22"/>
                <w:lang w:val="fr-FR"/>
              </w:rPr>
              <w:t xml:space="preserve"> de la maladie </w:t>
            </w:r>
            <w:r w:rsidR="00B01A4C" w:rsidRPr="00DB1D1E">
              <w:rPr>
                <w:rFonts w:ascii="Times New Roman" w:hAnsi="Times New Roman" w:cs="Times New Roman"/>
                <w:sz w:val="22"/>
                <w:lang w:val="fr-FR"/>
              </w:rPr>
              <w:t>à</w:t>
            </w:r>
            <w:r w:rsidR="001431FB" w:rsidRPr="00DB1D1E">
              <w:rPr>
                <w:rFonts w:ascii="Times New Roman" w:hAnsi="Times New Roman" w:cs="Times New Roman"/>
                <w:sz w:val="22"/>
                <w:lang w:val="fr-FR"/>
              </w:rPr>
              <w:t xml:space="preserve"> coronavirus susceptibles d’empêcher ou de retarder la mise en œuvre de certaines activités du projet ;</w:t>
            </w:r>
          </w:p>
          <w:p w14:paraId="7D27E510" w14:textId="65AA0B14" w:rsidR="003F1852" w:rsidRPr="00DB1D1E" w:rsidRDefault="006435AF" w:rsidP="00633520">
            <w:pPr>
              <w:pStyle w:val="Paragraphedeliste"/>
              <w:numPr>
                <w:ilvl w:val="0"/>
                <w:numId w:val="22"/>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Instabilité politique dans un contexte d</w:t>
            </w:r>
            <w:r w:rsidR="002B3108">
              <w:rPr>
                <w:rFonts w:ascii="Times New Roman" w:hAnsi="Times New Roman" w:cs="Times New Roman"/>
                <w:sz w:val="22"/>
                <w:lang w:val="fr-FR"/>
              </w:rPr>
              <w:t>e transition</w:t>
            </w:r>
            <w:r w:rsidR="004A33BC">
              <w:rPr>
                <w:rFonts w:ascii="Times New Roman" w:hAnsi="Times New Roman" w:cs="Times New Roman"/>
                <w:sz w:val="22"/>
                <w:lang w:val="fr-FR"/>
              </w:rPr>
              <w:t> ;</w:t>
            </w:r>
          </w:p>
          <w:p w14:paraId="4C7522E4" w14:textId="343E6247" w:rsidR="003F1852" w:rsidRPr="00DB1D1E" w:rsidRDefault="00B01A4C" w:rsidP="00633520">
            <w:pPr>
              <w:pStyle w:val="Paragraphedeliste"/>
              <w:numPr>
                <w:ilvl w:val="0"/>
                <w:numId w:val="22"/>
              </w:numPr>
              <w:spacing w:before="0" w:line="276" w:lineRule="auto"/>
              <w:contextualSpacing w:val="0"/>
              <w:rPr>
                <w:rFonts w:ascii="Times New Roman" w:hAnsi="Times New Roman" w:cs="Times New Roman"/>
                <w:sz w:val="22"/>
                <w:lang w:val="fr-FR"/>
              </w:rPr>
            </w:pPr>
            <w:r w:rsidRPr="00DB1D1E">
              <w:rPr>
                <w:rFonts w:ascii="Times New Roman" w:hAnsi="Times New Roman" w:cs="Times New Roman"/>
                <w:sz w:val="22"/>
                <w:lang w:val="fr-FR"/>
              </w:rPr>
              <w:t xml:space="preserve">Formalisation insuffisante des taxi-motards </w:t>
            </w:r>
            <w:r w:rsidR="004A33BC">
              <w:rPr>
                <w:rFonts w:ascii="Times New Roman" w:hAnsi="Times New Roman" w:cs="Times New Roman"/>
                <w:sz w:val="22"/>
                <w:lang w:val="fr-FR"/>
              </w:rPr>
              <w:t>en vue d</w:t>
            </w:r>
            <w:r w:rsidR="004021D1">
              <w:rPr>
                <w:rFonts w:ascii="Times New Roman" w:hAnsi="Times New Roman" w:cs="Times New Roman"/>
                <w:sz w:val="22"/>
                <w:lang w:val="fr-FR"/>
              </w:rPr>
              <w:t>e la qualification de l’exercice de taxi-moto et du renforcement de la sécurité routière</w:t>
            </w:r>
            <w:r w:rsidR="003F1852" w:rsidRPr="00DB1D1E">
              <w:rPr>
                <w:rFonts w:ascii="Times New Roman" w:hAnsi="Times New Roman" w:cs="Times New Roman"/>
                <w:sz w:val="22"/>
                <w:lang w:val="fr-FR"/>
              </w:rPr>
              <w:t>.</w:t>
            </w:r>
          </w:p>
        </w:tc>
      </w:tr>
    </w:tbl>
    <w:p w14:paraId="421885D6" w14:textId="00CF8512" w:rsidR="000F5619" w:rsidRPr="000F5619" w:rsidRDefault="00F0305C" w:rsidP="003F1852">
      <w:pPr>
        <w:spacing w:before="240" w:after="240" w:line="276" w:lineRule="auto"/>
        <w:jc w:val="both"/>
        <w:rPr>
          <w:rFonts w:ascii="Times New Roman" w:eastAsia="Cambria" w:hAnsi="Times New Roman" w:cs="Times New Roman"/>
          <w:sz w:val="24"/>
          <w:szCs w:val="24"/>
        </w:rPr>
      </w:pPr>
      <w:r w:rsidRPr="000F5619">
        <w:rPr>
          <w:rFonts w:ascii="Times New Roman" w:eastAsia="Cambria" w:hAnsi="Times New Roman" w:cs="Times New Roman"/>
          <w:sz w:val="24"/>
          <w:szCs w:val="24"/>
        </w:rPr>
        <w:lastRenderedPageBreak/>
        <w:t>L</w:t>
      </w:r>
      <w:r w:rsidR="003F1852" w:rsidRPr="000F5619">
        <w:rPr>
          <w:rFonts w:ascii="Times New Roman" w:eastAsia="Cambria" w:hAnsi="Times New Roman" w:cs="Times New Roman"/>
          <w:sz w:val="24"/>
          <w:szCs w:val="24"/>
        </w:rPr>
        <w:t>’observation du tableau d’analyse FFOM</w:t>
      </w:r>
      <w:r w:rsidRPr="000F5619">
        <w:rPr>
          <w:rFonts w:ascii="Times New Roman" w:eastAsia="Cambria" w:hAnsi="Times New Roman" w:cs="Times New Roman"/>
          <w:sz w:val="24"/>
          <w:szCs w:val="24"/>
        </w:rPr>
        <w:t xml:space="preserve"> permet de tirer plusieurs enseignements. Concernant l</w:t>
      </w:r>
      <w:r w:rsidR="003F1852" w:rsidRPr="000F5619">
        <w:rPr>
          <w:rFonts w:ascii="Times New Roman" w:eastAsia="Cambria" w:hAnsi="Times New Roman" w:cs="Times New Roman"/>
          <w:sz w:val="24"/>
          <w:szCs w:val="24"/>
        </w:rPr>
        <w:t>es forces du projet, l</w:t>
      </w:r>
      <w:r w:rsidRPr="000F5619">
        <w:rPr>
          <w:rFonts w:ascii="Times New Roman" w:eastAsia="Cambria" w:hAnsi="Times New Roman" w:cs="Times New Roman"/>
          <w:sz w:val="24"/>
          <w:szCs w:val="24"/>
        </w:rPr>
        <w:t xml:space="preserve">’expertise et la bonne collaboration des trois (3) agences du SNU a permis une bonne planification des activités du projet et une bonne programmation budgétaire. L’implication systématique des </w:t>
      </w:r>
      <w:r w:rsidR="000F5619" w:rsidRPr="000F5619">
        <w:rPr>
          <w:rFonts w:ascii="Times New Roman" w:eastAsia="Cambria" w:hAnsi="Times New Roman" w:cs="Times New Roman"/>
          <w:sz w:val="24"/>
          <w:szCs w:val="24"/>
        </w:rPr>
        <w:t>autres parties prenantes</w:t>
      </w:r>
      <w:r w:rsidRPr="000F5619">
        <w:rPr>
          <w:rFonts w:ascii="Times New Roman" w:eastAsia="Cambria" w:hAnsi="Times New Roman" w:cs="Times New Roman"/>
          <w:sz w:val="24"/>
          <w:szCs w:val="24"/>
        </w:rPr>
        <w:t xml:space="preserve"> pendant la</w:t>
      </w:r>
      <w:r w:rsidR="003F1852" w:rsidRPr="000F5619">
        <w:rPr>
          <w:rFonts w:ascii="Times New Roman" w:eastAsia="Cambria" w:hAnsi="Times New Roman" w:cs="Times New Roman"/>
          <w:sz w:val="24"/>
          <w:szCs w:val="24"/>
        </w:rPr>
        <w:t xml:space="preserve"> conception et </w:t>
      </w:r>
      <w:r w:rsidRPr="000F5619">
        <w:rPr>
          <w:rFonts w:ascii="Times New Roman" w:eastAsia="Cambria" w:hAnsi="Times New Roman" w:cs="Times New Roman"/>
          <w:sz w:val="24"/>
          <w:szCs w:val="24"/>
        </w:rPr>
        <w:t>la</w:t>
      </w:r>
      <w:r w:rsidR="003F1852" w:rsidRPr="000F5619">
        <w:rPr>
          <w:rFonts w:ascii="Times New Roman" w:eastAsia="Cambria" w:hAnsi="Times New Roman" w:cs="Times New Roman"/>
          <w:sz w:val="24"/>
          <w:szCs w:val="24"/>
        </w:rPr>
        <w:t xml:space="preserve"> mise en œuvre d</w:t>
      </w:r>
      <w:r w:rsidRPr="000F5619">
        <w:rPr>
          <w:rFonts w:ascii="Times New Roman" w:eastAsia="Cambria" w:hAnsi="Times New Roman" w:cs="Times New Roman"/>
          <w:sz w:val="24"/>
          <w:szCs w:val="24"/>
        </w:rPr>
        <w:t xml:space="preserve">es activités a </w:t>
      </w:r>
      <w:r w:rsidR="000F5619" w:rsidRPr="000F5619">
        <w:rPr>
          <w:rFonts w:ascii="Times New Roman" w:eastAsia="Cambria" w:hAnsi="Times New Roman" w:cs="Times New Roman"/>
          <w:sz w:val="24"/>
          <w:szCs w:val="24"/>
        </w:rPr>
        <w:t>facilité la</w:t>
      </w:r>
      <w:r w:rsidRPr="000F5619">
        <w:rPr>
          <w:rFonts w:ascii="Times New Roman" w:eastAsia="Cambria" w:hAnsi="Times New Roman" w:cs="Times New Roman"/>
          <w:sz w:val="24"/>
          <w:szCs w:val="24"/>
        </w:rPr>
        <w:t xml:space="preserve"> conduite réussie du </w:t>
      </w:r>
      <w:r w:rsidR="003F1852" w:rsidRPr="000F5619">
        <w:rPr>
          <w:rFonts w:ascii="Times New Roman" w:eastAsia="Cambria" w:hAnsi="Times New Roman" w:cs="Times New Roman"/>
          <w:sz w:val="24"/>
          <w:szCs w:val="24"/>
        </w:rPr>
        <w:t xml:space="preserve">projet. Grâce </w:t>
      </w:r>
      <w:r w:rsidR="000F5619" w:rsidRPr="000F5619">
        <w:rPr>
          <w:rFonts w:ascii="Times New Roman" w:eastAsia="Cambria" w:hAnsi="Times New Roman" w:cs="Times New Roman"/>
          <w:sz w:val="24"/>
          <w:szCs w:val="24"/>
        </w:rPr>
        <w:t>à</w:t>
      </w:r>
      <w:r w:rsidR="00D95D64" w:rsidRPr="000F5619">
        <w:rPr>
          <w:rFonts w:ascii="Times New Roman" w:eastAsia="Cambria" w:hAnsi="Times New Roman" w:cs="Times New Roman"/>
          <w:sz w:val="24"/>
          <w:szCs w:val="24"/>
        </w:rPr>
        <w:t xml:space="preserve"> l’engagement</w:t>
      </w:r>
      <w:r w:rsidR="000F5619" w:rsidRPr="000F5619">
        <w:rPr>
          <w:rFonts w:ascii="Times New Roman" w:eastAsia="Cambria" w:hAnsi="Times New Roman" w:cs="Times New Roman"/>
          <w:sz w:val="24"/>
          <w:szCs w:val="24"/>
        </w:rPr>
        <w:t xml:space="preserve"> des bénéficiaires (</w:t>
      </w:r>
      <w:r w:rsidR="00D95D64" w:rsidRPr="000F5619">
        <w:rPr>
          <w:rFonts w:ascii="Times New Roman" w:eastAsia="Cambria" w:hAnsi="Times New Roman" w:cs="Times New Roman"/>
          <w:sz w:val="24"/>
          <w:szCs w:val="24"/>
        </w:rPr>
        <w:t>taxi-motards</w:t>
      </w:r>
      <w:r w:rsidR="000F5619" w:rsidRPr="000F5619">
        <w:rPr>
          <w:rFonts w:ascii="Times New Roman" w:eastAsia="Cambria" w:hAnsi="Times New Roman" w:cs="Times New Roman"/>
          <w:sz w:val="24"/>
          <w:szCs w:val="24"/>
        </w:rPr>
        <w:t>)</w:t>
      </w:r>
      <w:r w:rsidR="003F1852" w:rsidRPr="000F5619">
        <w:rPr>
          <w:rFonts w:ascii="Times New Roman" w:eastAsia="Cambria" w:hAnsi="Times New Roman" w:cs="Times New Roman"/>
          <w:sz w:val="24"/>
          <w:szCs w:val="24"/>
        </w:rPr>
        <w:t>, l</w:t>
      </w:r>
      <w:r w:rsidR="00D95D64" w:rsidRPr="000F5619">
        <w:rPr>
          <w:rFonts w:ascii="Times New Roman" w:eastAsia="Cambria" w:hAnsi="Times New Roman" w:cs="Times New Roman"/>
          <w:sz w:val="24"/>
          <w:szCs w:val="24"/>
        </w:rPr>
        <w:t xml:space="preserve">’instrumentalisation </w:t>
      </w:r>
      <w:r w:rsidR="000F5619" w:rsidRPr="000F5619">
        <w:rPr>
          <w:rFonts w:ascii="Times New Roman" w:eastAsia="Cambria" w:hAnsi="Times New Roman" w:cs="Times New Roman"/>
          <w:sz w:val="24"/>
          <w:szCs w:val="24"/>
        </w:rPr>
        <w:t>socio-</w:t>
      </w:r>
      <w:r w:rsidR="00D95D64" w:rsidRPr="000F5619">
        <w:rPr>
          <w:rFonts w:ascii="Times New Roman" w:eastAsia="Cambria" w:hAnsi="Times New Roman" w:cs="Times New Roman"/>
          <w:sz w:val="24"/>
          <w:szCs w:val="24"/>
        </w:rPr>
        <w:t>politique de leur corporation</w:t>
      </w:r>
      <w:r w:rsidR="000F5619" w:rsidRPr="000F5619">
        <w:rPr>
          <w:rFonts w:ascii="Times New Roman" w:eastAsia="Cambria" w:hAnsi="Times New Roman" w:cs="Times New Roman"/>
          <w:sz w:val="24"/>
          <w:szCs w:val="24"/>
        </w:rPr>
        <w:t xml:space="preserve"> a diminué et la perception</w:t>
      </w:r>
      <w:r w:rsidR="003F1852" w:rsidRPr="000F5619">
        <w:rPr>
          <w:rFonts w:ascii="Times New Roman" w:eastAsia="Cambria" w:hAnsi="Times New Roman" w:cs="Times New Roman"/>
          <w:sz w:val="24"/>
          <w:szCs w:val="24"/>
        </w:rPr>
        <w:t xml:space="preserve"> des populations</w:t>
      </w:r>
      <w:r w:rsidR="000F5619" w:rsidRPr="000F5619">
        <w:rPr>
          <w:rFonts w:ascii="Times New Roman" w:eastAsia="Cambria" w:hAnsi="Times New Roman" w:cs="Times New Roman"/>
          <w:sz w:val="24"/>
          <w:szCs w:val="24"/>
        </w:rPr>
        <w:t xml:space="preserve"> sur ces acteurs « fragiles » facilement manipulables changent progressivement.</w:t>
      </w:r>
      <w:r w:rsidR="000F5619">
        <w:rPr>
          <w:rFonts w:ascii="Times New Roman" w:eastAsia="Cambria" w:hAnsi="Times New Roman" w:cs="Times New Roman"/>
          <w:sz w:val="24"/>
          <w:szCs w:val="24"/>
        </w:rPr>
        <w:t xml:space="preserve"> Plusieurs taxi-motards sont passés d’instruments de propagande et de violences socio-politiques, </w:t>
      </w:r>
      <w:r w:rsidR="001B1B17" w:rsidRPr="00A5014A">
        <w:rPr>
          <w:rFonts w:ascii="Times New Roman" w:eastAsia="Cambria" w:hAnsi="Times New Roman" w:cs="Times New Roman"/>
          <w:sz w:val="24"/>
          <w:szCs w:val="24"/>
        </w:rPr>
        <w:t>à</w:t>
      </w:r>
      <w:r w:rsidR="001B1B17">
        <w:rPr>
          <w:rFonts w:ascii="Times New Roman" w:eastAsia="Cambria" w:hAnsi="Times New Roman" w:cs="Times New Roman"/>
          <w:sz w:val="24"/>
          <w:szCs w:val="24"/>
        </w:rPr>
        <w:t xml:space="preserve"> </w:t>
      </w:r>
      <w:r w:rsidR="000F5619">
        <w:rPr>
          <w:rFonts w:ascii="Times New Roman" w:eastAsia="Cambria" w:hAnsi="Times New Roman" w:cs="Times New Roman"/>
          <w:sz w:val="24"/>
          <w:szCs w:val="24"/>
        </w:rPr>
        <w:t>agents pacificateurs.</w:t>
      </w:r>
      <w:r w:rsidR="000F5619" w:rsidRPr="000F5619">
        <w:rPr>
          <w:rFonts w:ascii="Times New Roman" w:eastAsia="Cambria" w:hAnsi="Times New Roman" w:cs="Times New Roman"/>
          <w:sz w:val="24"/>
          <w:szCs w:val="24"/>
        </w:rPr>
        <w:t xml:space="preserve"> L’implication des femmes dans la mise en œuvre de certaines activités a permis d’amplifier les effets bénéfiques du projet en matière de consolidation de la paix et de la cohésion sociale.</w:t>
      </w:r>
    </w:p>
    <w:p w14:paraId="55C43FAF" w14:textId="6429EC62" w:rsidR="00A5014A" w:rsidRDefault="00687D07" w:rsidP="00A5014A">
      <w:pPr>
        <w:spacing w:before="240" w:after="240" w:line="276" w:lineRule="auto"/>
        <w:jc w:val="both"/>
        <w:rPr>
          <w:rFonts w:ascii="Times New Roman" w:hAnsi="Times New Roman" w:cs="Times New Roman"/>
          <w:sz w:val="24"/>
          <w:szCs w:val="24"/>
        </w:rPr>
      </w:pPr>
      <w:r w:rsidRPr="00A5014A">
        <w:rPr>
          <w:rFonts w:ascii="Times New Roman" w:eastAsia="Cambria" w:hAnsi="Times New Roman" w:cs="Times New Roman"/>
          <w:sz w:val="24"/>
          <w:szCs w:val="24"/>
        </w:rPr>
        <w:t xml:space="preserve">S’agissant des </w:t>
      </w:r>
      <w:r w:rsidR="003F1852" w:rsidRPr="00A5014A">
        <w:rPr>
          <w:rFonts w:ascii="Times New Roman" w:eastAsia="Cambria" w:hAnsi="Times New Roman" w:cs="Times New Roman"/>
          <w:sz w:val="24"/>
          <w:szCs w:val="24"/>
        </w:rPr>
        <w:t xml:space="preserve">faiblesses identifiées dans la mise en œuvre du projet, elles </w:t>
      </w:r>
      <w:r w:rsidR="003E1335" w:rsidRPr="00A5014A">
        <w:rPr>
          <w:rFonts w:ascii="Times New Roman" w:eastAsia="Cambria" w:hAnsi="Times New Roman" w:cs="Times New Roman"/>
          <w:sz w:val="24"/>
          <w:szCs w:val="24"/>
        </w:rPr>
        <w:t>proviennent pour l’</w:t>
      </w:r>
      <w:r w:rsidR="00AD093B" w:rsidRPr="00A5014A">
        <w:rPr>
          <w:rFonts w:ascii="Times New Roman" w:eastAsia="Cambria" w:hAnsi="Times New Roman" w:cs="Times New Roman"/>
          <w:sz w:val="24"/>
          <w:szCs w:val="24"/>
        </w:rPr>
        <w:t>essentiel de l’opérationnalisation insuffisante du comité de pilotage pour donner des orientations stratégiques</w:t>
      </w:r>
      <w:r w:rsidR="00F979DA" w:rsidRPr="00A5014A">
        <w:rPr>
          <w:rFonts w:ascii="Times New Roman" w:eastAsia="Cambria" w:hAnsi="Times New Roman" w:cs="Times New Roman"/>
          <w:sz w:val="24"/>
          <w:szCs w:val="24"/>
        </w:rPr>
        <w:t xml:space="preserve">, du refus de collaboration de certains </w:t>
      </w:r>
      <w:r w:rsidR="00A5014A" w:rsidRPr="00A5014A">
        <w:rPr>
          <w:rFonts w:ascii="Times New Roman" w:eastAsia="Cambria" w:hAnsi="Times New Roman" w:cs="Times New Roman"/>
          <w:sz w:val="24"/>
          <w:szCs w:val="24"/>
        </w:rPr>
        <w:t>coordonnateurs d</w:t>
      </w:r>
      <w:r w:rsidR="006D39D9">
        <w:rPr>
          <w:rFonts w:ascii="Times New Roman" w:eastAsia="Cambria" w:hAnsi="Times New Roman" w:cs="Times New Roman"/>
          <w:sz w:val="24"/>
          <w:szCs w:val="24"/>
        </w:rPr>
        <w:t>es</w:t>
      </w:r>
      <w:r w:rsidR="00A5014A" w:rsidRPr="00A5014A">
        <w:rPr>
          <w:rFonts w:ascii="Times New Roman" w:eastAsia="Cambria" w:hAnsi="Times New Roman" w:cs="Times New Roman"/>
          <w:sz w:val="24"/>
          <w:szCs w:val="24"/>
        </w:rPr>
        <w:t xml:space="preserve"> taxi-motards</w:t>
      </w:r>
      <w:r w:rsidR="00173108">
        <w:rPr>
          <w:rFonts w:ascii="Times New Roman" w:eastAsia="Cambria" w:hAnsi="Times New Roman" w:cs="Times New Roman"/>
          <w:sz w:val="24"/>
          <w:szCs w:val="24"/>
        </w:rPr>
        <w:t xml:space="preserve">, pensant qu’ils devaient bénéficier d’une prise en charge financière </w:t>
      </w:r>
      <w:r w:rsidR="00AB20EB">
        <w:rPr>
          <w:rFonts w:ascii="Times New Roman" w:eastAsia="Cambria" w:hAnsi="Times New Roman" w:cs="Times New Roman"/>
          <w:sz w:val="24"/>
          <w:szCs w:val="24"/>
        </w:rPr>
        <w:t>dans le cadre du</w:t>
      </w:r>
      <w:r w:rsidR="00173108">
        <w:rPr>
          <w:rFonts w:ascii="Times New Roman" w:eastAsia="Cambria" w:hAnsi="Times New Roman" w:cs="Times New Roman"/>
          <w:sz w:val="24"/>
          <w:szCs w:val="24"/>
        </w:rPr>
        <w:t xml:space="preserve"> projet</w:t>
      </w:r>
      <w:r w:rsidR="00AB20EB">
        <w:rPr>
          <w:rFonts w:ascii="Times New Roman" w:eastAsia="Cambria" w:hAnsi="Times New Roman" w:cs="Times New Roman"/>
          <w:sz w:val="24"/>
          <w:szCs w:val="24"/>
        </w:rPr>
        <w:t xml:space="preserve">,  de </w:t>
      </w:r>
      <w:r w:rsidR="00A5014A" w:rsidRPr="00A5014A">
        <w:rPr>
          <w:rFonts w:ascii="Times New Roman" w:eastAsia="Cambria" w:hAnsi="Times New Roman" w:cs="Times New Roman"/>
          <w:sz w:val="24"/>
          <w:szCs w:val="24"/>
        </w:rPr>
        <w:t xml:space="preserve"> la non mise en œuvre de certaines activités dans la commune de Kaloum </w:t>
      </w:r>
      <w:r w:rsidR="006D39D9" w:rsidRPr="00A5014A">
        <w:rPr>
          <w:rFonts w:ascii="Times New Roman" w:eastAsia="Cambria" w:hAnsi="Times New Roman" w:cs="Times New Roman"/>
          <w:sz w:val="24"/>
          <w:szCs w:val="24"/>
        </w:rPr>
        <w:t>à</w:t>
      </w:r>
      <w:r w:rsidR="006D39D9">
        <w:rPr>
          <w:rFonts w:ascii="Times New Roman" w:eastAsia="Cambria" w:hAnsi="Times New Roman" w:cs="Times New Roman"/>
          <w:sz w:val="24"/>
          <w:szCs w:val="24"/>
        </w:rPr>
        <w:t xml:space="preserve"> </w:t>
      </w:r>
      <w:r w:rsidR="00A5014A" w:rsidRPr="00A5014A">
        <w:rPr>
          <w:rFonts w:ascii="Times New Roman" w:eastAsia="Cambria" w:hAnsi="Times New Roman" w:cs="Times New Roman"/>
          <w:sz w:val="24"/>
          <w:szCs w:val="24"/>
        </w:rPr>
        <w:t xml:space="preserve">cause des mesures </w:t>
      </w:r>
      <w:r w:rsidR="00A27476" w:rsidRPr="00A5014A">
        <w:rPr>
          <w:rFonts w:ascii="Times New Roman" w:hAnsi="Times New Roman" w:cs="Times New Roman"/>
          <w:sz w:val="24"/>
          <w:szCs w:val="24"/>
        </w:rPr>
        <w:t xml:space="preserve">règlementaires prises en matière de pratique d’activité de taxi-moto </w:t>
      </w:r>
      <w:r w:rsidR="00A5014A" w:rsidRPr="00A5014A">
        <w:rPr>
          <w:rFonts w:ascii="Times New Roman" w:hAnsi="Times New Roman" w:cs="Times New Roman"/>
          <w:sz w:val="24"/>
          <w:szCs w:val="24"/>
        </w:rPr>
        <w:t>et la l</w:t>
      </w:r>
      <w:r w:rsidR="00A27476" w:rsidRPr="00A5014A">
        <w:rPr>
          <w:rFonts w:ascii="Times New Roman" w:hAnsi="Times New Roman" w:cs="Times New Roman"/>
          <w:sz w:val="24"/>
          <w:szCs w:val="24"/>
        </w:rPr>
        <w:t>enteur dans l</w:t>
      </w:r>
      <w:r w:rsidR="00A5014A">
        <w:rPr>
          <w:rFonts w:ascii="Times New Roman" w:hAnsi="Times New Roman" w:cs="Times New Roman"/>
          <w:sz w:val="24"/>
          <w:szCs w:val="24"/>
        </w:rPr>
        <w:t xml:space="preserve">’exécution </w:t>
      </w:r>
      <w:r w:rsidR="00A27476" w:rsidRPr="00A5014A">
        <w:rPr>
          <w:rFonts w:ascii="Times New Roman" w:hAnsi="Times New Roman" w:cs="Times New Roman"/>
          <w:sz w:val="24"/>
          <w:szCs w:val="24"/>
        </w:rPr>
        <w:t>de certaines activités du projet induisant le relâchement</w:t>
      </w:r>
      <w:r w:rsidR="00A5014A" w:rsidRPr="00A5014A">
        <w:rPr>
          <w:rFonts w:ascii="Times New Roman" w:hAnsi="Times New Roman" w:cs="Times New Roman"/>
          <w:sz w:val="24"/>
          <w:szCs w:val="24"/>
        </w:rPr>
        <w:t xml:space="preserve"> des bénéficiaires. </w:t>
      </w:r>
    </w:p>
    <w:p w14:paraId="6E4AA974" w14:textId="6EFAED96" w:rsidR="00A5014A" w:rsidRPr="00A5014A" w:rsidRDefault="00A5014A" w:rsidP="00A5014A">
      <w:pPr>
        <w:spacing w:before="240" w:after="240" w:line="276" w:lineRule="auto"/>
        <w:jc w:val="both"/>
        <w:rPr>
          <w:rFonts w:ascii="Times New Roman" w:hAnsi="Times New Roman" w:cs="Times New Roman"/>
          <w:sz w:val="24"/>
          <w:szCs w:val="24"/>
        </w:rPr>
      </w:pPr>
      <w:r w:rsidRPr="00A5014A">
        <w:rPr>
          <w:rFonts w:ascii="Times New Roman" w:hAnsi="Times New Roman" w:cs="Times New Roman"/>
          <w:sz w:val="24"/>
          <w:szCs w:val="24"/>
        </w:rPr>
        <w:t xml:space="preserve">Le projet a par ailleurs tiré avantage de plusieurs opportunités dont la grande motivation des taxi-motards à contribuer à consolider la paix et la cohésion sociale dans leurs localités et la création et </w:t>
      </w:r>
      <w:r w:rsidR="001B1B17">
        <w:rPr>
          <w:rFonts w:ascii="Times New Roman" w:hAnsi="Times New Roman" w:cs="Times New Roman"/>
          <w:sz w:val="24"/>
          <w:szCs w:val="24"/>
        </w:rPr>
        <w:t xml:space="preserve">le </w:t>
      </w:r>
      <w:r w:rsidRPr="00A5014A">
        <w:rPr>
          <w:rFonts w:ascii="Times New Roman" w:hAnsi="Times New Roman" w:cs="Times New Roman"/>
          <w:sz w:val="24"/>
          <w:szCs w:val="24"/>
        </w:rPr>
        <w:t>renforcement d’un cadre collaboratif</w:t>
      </w:r>
      <w:r>
        <w:rPr>
          <w:rFonts w:ascii="Times New Roman" w:hAnsi="Times New Roman" w:cs="Times New Roman"/>
          <w:sz w:val="24"/>
          <w:szCs w:val="24"/>
        </w:rPr>
        <w:t xml:space="preserve"> inclusif et</w:t>
      </w:r>
      <w:r w:rsidRPr="00A5014A">
        <w:rPr>
          <w:rFonts w:ascii="Times New Roman" w:hAnsi="Times New Roman" w:cs="Times New Roman"/>
          <w:sz w:val="24"/>
          <w:szCs w:val="24"/>
        </w:rPr>
        <w:t xml:space="preserve"> dynamique entre les partenaires techniques et </w:t>
      </w:r>
      <w:r w:rsidRPr="00A5014A">
        <w:rPr>
          <w:rFonts w:ascii="Times New Roman" w:hAnsi="Times New Roman" w:cs="Times New Roman"/>
          <w:sz w:val="24"/>
          <w:szCs w:val="24"/>
        </w:rPr>
        <w:lastRenderedPageBreak/>
        <w:t xml:space="preserve">financiers, les acteurs gouvernementaux et non gouvernementaux ainsi que les bénéficiaires du projet (taxi-motards). </w:t>
      </w:r>
    </w:p>
    <w:p w14:paraId="11EBF2B9" w14:textId="72E7DB43" w:rsidR="003F1852" w:rsidRDefault="003F1852" w:rsidP="00D8657D">
      <w:pPr>
        <w:spacing w:after="240" w:line="276" w:lineRule="auto"/>
        <w:jc w:val="both"/>
      </w:pPr>
      <w:r w:rsidRPr="00D8657D">
        <w:rPr>
          <w:rFonts w:ascii="Times New Roman" w:eastAsia="Cambria" w:hAnsi="Times New Roman" w:cs="Times New Roman"/>
          <w:sz w:val="24"/>
          <w:szCs w:val="24"/>
        </w:rPr>
        <w:t xml:space="preserve">Toutefois, </w:t>
      </w:r>
      <w:r w:rsidR="00A5014A" w:rsidRPr="00D8657D">
        <w:rPr>
          <w:rFonts w:ascii="Times New Roman" w:eastAsia="Cambria" w:hAnsi="Times New Roman" w:cs="Times New Roman"/>
          <w:sz w:val="24"/>
          <w:szCs w:val="24"/>
        </w:rPr>
        <w:t xml:space="preserve">plusieurs menaces pèsent sur la </w:t>
      </w:r>
      <w:r w:rsidR="00D8657D" w:rsidRPr="00D8657D">
        <w:rPr>
          <w:rFonts w:ascii="Times New Roman" w:eastAsia="Cambria" w:hAnsi="Times New Roman" w:cs="Times New Roman"/>
          <w:sz w:val="24"/>
          <w:szCs w:val="24"/>
        </w:rPr>
        <w:t>pérennisation</w:t>
      </w:r>
      <w:r w:rsidR="00A5014A" w:rsidRPr="00D8657D">
        <w:rPr>
          <w:rFonts w:ascii="Times New Roman" w:eastAsia="Cambria" w:hAnsi="Times New Roman" w:cs="Times New Roman"/>
          <w:sz w:val="24"/>
          <w:szCs w:val="24"/>
        </w:rPr>
        <w:t xml:space="preserve"> des acquis du projet</w:t>
      </w:r>
      <w:r w:rsidR="006D39D9">
        <w:rPr>
          <w:rFonts w:ascii="Times New Roman" w:eastAsia="Cambria" w:hAnsi="Times New Roman" w:cs="Times New Roman"/>
          <w:sz w:val="24"/>
          <w:szCs w:val="24"/>
        </w:rPr>
        <w:t>,</w:t>
      </w:r>
      <w:r w:rsidR="00A5014A" w:rsidRPr="00D8657D">
        <w:rPr>
          <w:rFonts w:ascii="Times New Roman" w:eastAsia="Cambria" w:hAnsi="Times New Roman" w:cs="Times New Roman"/>
          <w:sz w:val="24"/>
          <w:szCs w:val="24"/>
        </w:rPr>
        <w:t xml:space="preserve"> au nombre desquelles</w:t>
      </w:r>
      <w:r w:rsidR="006D39D9">
        <w:rPr>
          <w:rFonts w:ascii="Times New Roman" w:eastAsia="Cambria" w:hAnsi="Times New Roman" w:cs="Times New Roman"/>
          <w:sz w:val="24"/>
          <w:szCs w:val="24"/>
        </w:rPr>
        <w:t>,</w:t>
      </w:r>
      <w:r w:rsidR="00A5014A" w:rsidRPr="00D8657D">
        <w:rPr>
          <w:rFonts w:ascii="Times New Roman" w:eastAsia="Cambria" w:hAnsi="Times New Roman" w:cs="Times New Roman"/>
          <w:sz w:val="24"/>
          <w:szCs w:val="24"/>
        </w:rPr>
        <w:t xml:space="preserve"> on peut citer les r</w:t>
      </w:r>
      <w:r w:rsidR="00A5014A" w:rsidRPr="00D8657D">
        <w:rPr>
          <w:rFonts w:ascii="Times New Roman" w:hAnsi="Times New Roman" w:cs="Times New Roman"/>
          <w:sz w:val="24"/>
          <w:szCs w:val="24"/>
        </w:rPr>
        <w:t>isques ou tentation</w:t>
      </w:r>
      <w:r w:rsidR="00D8657D" w:rsidRPr="00D8657D">
        <w:rPr>
          <w:rFonts w:ascii="Times New Roman" w:hAnsi="Times New Roman" w:cs="Times New Roman"/>
          <w:sz w:val="24"/>
          <w:szCs w:val="24"/>
        </w:rPr>
        <w:t>s</w:t>
      </w:r>
      <w:r w:rsidR="00A5014A" w:rsidRPr="00D8657D">
        <w:rPr>
          <w:rFonts w:ascii="Times New Roman" w:hAnsi="Times New Roman" w:cs="Times New Roman"/>
          <w:sz w:val="24"/>
          <w:szCs w:val="24"/>
        </w:rPr>
        <w:t xml:space="preserve"> d’instrumentalisation socio-politique en période électorale des taxi-motards à cause de leur grande vulnérabilité </w:t>
      </w:r>
      <w:r w:rsidR="00D8657D" w:rsidRPr="00D8657D">
        <w:rPr>
          <w:rFonts w:ascii="Times New Roman" w:hAnsi="Times New Roman" w:cs="Times New Roman"/>
          <w:sz w:val="24"/>
          <w:szCs w:val="24"/>
        </w:rPr>
        <w:t>et l’a</w:t>
      </w:r>
      <w:r w:rsidR="00A5014A" w:rsidRPr="00D8657D">
        <w:rPr>
          <w:rFonts w:ascii="Times New Roman" w:hAnsi="Times New Roman" w:cs="Times New Roman"/>
          <w:sz w:val="24"/>
          <w:szCs w:val="24"/>
        </w:rPr>
        <w:t xml:space="preserve">bsence de démarche claire visant la mise à l’échelle </w:t>
      </w:r>
      <w:r w:rsidR="006D39D9">
        <w:rPr>
          <w:rFonts w:ascii="Times New Roman" w:hAnsi="Times New Roman" w:cs="Times New Roman"/>
          <w:sz w:val="24"/>
          <w:szCs w:val="24"/>
        </w:rPr>
        <w:t xml:space="preserve">nationale </w:t>
      </w:r>
      <w:r w:rsidR="00A5014A" w:rsidRPr="00D8657D">
        <w:rPr>
          <w:rFonts w:ascii="Times New Roman" w:hAnsi="Times New Roman" w:cs="Times New Roman"/>
          <w:sz w:val="24"/>
          <w:szCs w:val="24"/>
        </w:rPr>
        <w:t xml:space="preserve">du projet en dépit de la volonté </w:t>
      </w:r>
      <w:r w:rsidR="001B1B17">
        <w:rPr>
          <w:rFonts w:ascii="Times New Roman" w:hAnsi="Times New Roman" w:cs="Times New Roman"/>
          <w:sz w:val="24"/>
          <w:szCs w:val="24"/>
        </w:rPr>
        <w:t xml:space="preserve">politique </w:t>
      </w:r>
      <w:r w:rsidR="00A5014A" w:rsidRPr="00D8657D">
        <w:rPr>
          <w:rFonts w:ascii="Times New Roman" w:hAnsi="Times New Roman" w:cs="Times New Roman"/>
          <w:sz w:val="24"/>
          <w:szCs w:val="24"/>
        </w:rPr>
        <w:t>exprimée par la partie nationale</w:t>
      </w:r>
      <w:r w:rsidR="00D8657D" w:rsidRPr="00D8657D">
        <w:rPr>
          <w:rFonts w:ascii="Times New Roman" w:hAnsi="Times New Roman" w:cs="Times New Roman"/>
          <w:sz w:val="24"/>
          <w:szCs w:val="24"/>
        </w:rPr>
        <w:t xml:space="preserve">. </w:t>
      </w:r>
    </w:p>
    <w:p w14:paraId="4269F642" w14:textId="1A7DAB50" w:rsidR="006C7C2F" w:rsidRPr="006C7C2F" w:rsidRDefault="006C7C2F" w:rsidP="00326BD9">
      <w:pPr>
        <w:pStyle w:val="Titre3"/>
        <w:spacing w:before="0" w:after="240"/>
        <w:rPr>
          <w:rFonts w:ascii="Times New Roman" w:hAnsi="Times New Roman" w:cs="Times New Roman"/>
          <w:b/>
          <w:bCs/>
        </w:rPr>
      </w:pPr>
      <w:bookmarkStart w:id="89" w:name="_Toc97734100"/>
      <w:r w:rsidRPr="006C7C2F">
        <w:rPr>
          <w:rFonts w:ascii="Times New Roman" w:hAnsi="Times New Roman" w:cs="Times New Roman"/>
          <w:b/>
          <w:bCs/>
        </w:rPr>
        <w:t>Sensibilité aux conflits</w:t>
      </w:r>
      <w:bookmarkEnd w:id="89"/>
    </w:p>
    <w:p w14:paraId="3676B093" w14:textId="7FDE5363" w:rsidR="00AE7A52" w:rsidRPr="00326BD9" w:rsidRDefault="00AE7A52" w:rsidP="00326BD9">
      <w:pPr>
        <w:spacing w:after="240" w:line="227" w:lineRule="atLeast"/>
        <w:jc w:val="both"/>
        <w:rPr>
          <w:rFonts w:ascii="Times New Roman" w:hAnsi="Times New Roman" w:cs="Times New Roman"/>
          <w:b/>
          <w:bCs/>
          <w:i/>
          <w:iCs/>
          <w:sz w:val="24"/>
          <w:szCs w:val="24"/>
        </w:rPr>
      </w:pPr>
      <w:r w:rsidRPr="00326BD9">
        <w:rPr>
          <w:rFonts w:ascii="Times New Roman" w:hAnsi="Times New Roman" w:cs="Times New Roman"/>
          <w:b/>
          <w:bCs/>
          <w:i/>
          <w:iCs/>
          <w:sz w:val="24"/>
          <w:szCs w:val="24"/>
        </w:rPr>
        <w:t>Le projet PBF avait-il une approche explicite de la sensibilité aux conflits</w:t>
      </w:r>
      <w:r w:rsidR="00CA388D" w:rsidRPr="00326BD9">
        <w:rPr>
          <w:rFonts w:ascii="Times New Roman" w:hAnsi="Times New Roman" w:cs="Times New Roman"/>
          <w:b/>
          <w:bCs/>
          <w:i/>
          <w:iCs/>
          <w:sz w:val="24"/>
          <w:szCs w:val="24"/>
        </w:rPr>
        <w:t xml:space="preserve"> </w:t>
      </w:r>
      <w:r w:rsidRPr="00326BD9">
        <w:rPr>
          <w:rFonts w:ascii="Times New Roman" w:hAnsi="Times New Roman" w:cs="Times New Roman"/>
          <w:b/>
          <w:bCs/>
          <w:i/>
          <w:iCs/>
          <w:sz w:val="24"/>
          <w:szCs w:val="24"/>
        </w:rPr>
        <w:t>?</w:t>
      </w:r>
    </w:p>
    <w:p w14:paraId="4E07EED0" w14:textId="7A1723C7" w:rsidR="00C13371" w:rsidRDefault="00C13371" w:rsidP="00337262">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projet a </w:t>
      </w:r>
      <w:r w:rsidR="005E28B0">
        <w:rPr>
          <w:rFonts w:ascii="Times New Roman" w:hAnsi="Times New Roman" w:cs="Times New Roman"/>
          <w:sz w:val="24"/>
          <w:szCs w:val="24"/>
        </w:rPr>
        <w:t>implémenté</w:t>
      </w:r>
      <w:r>
        <w:rPr>
          <w:rFonts w:ascii="Times New Roman" w:hAnsi="Times New Roman" w:cs="Times New Roman"/>
          <w:sz w:val="24"/>
          <w:szCs w:val="24"/>
        </w:rPr>
        <w:t xml:space="preserve"> une approche sens</w:t>
      </w:r>
      <w:r w:rsidR="005E28B0">
        <w:rPr>
          <w:rFonts w:ascii="Times New Roman" w:hAnsi="Times New Roman" w:cs="Times New Roman"/>
          <w:sz w:val="24"/>
          <w:szCs w:val="24"/>
        </w:rPr>
        <w:t>ible aux conflits car il a tout d’abord identifié l’une de ses principales sources en Guinée, à savoir les tensions politiques nées des épisodes électoraux.</w:t>
      </w:r>
      <w:r w:rsidR="00972379">
        <w:rPr>
          <w:rFonts w:ascii="Times New Roman" w:hAnsi="Times New Roman" w:cs="Times New Roman"/>
          <w:sz w:val="24"/>
          <w:szCs w:val="24"/>
        </w:rPr>
        <w:t xml:space="preserve"> A travers les activités de formation, de communication, de sensibilisation et de plaidoyer les interventions du projet ont plutôt permis de renforcer les possibilités de paix et d’inclusion. Cette approche a ainsi permis de s’assurer que les interventions du projet ne contribuaient</w:t>
      </w:r>
      <w:r w:rsidR="00C660AE">
        <w:rPr>
          <w:rFonts w:ascii="Times New Roman" w:hAnsi="Times New Roman" w:cs="Times New Roman"/>
          <w:sz w:val="24"/>
          <w:szCs w:val="24"/>
        </w:rPr>
        <w:t xml:space="preserve"> </w:t>
      </w:r>
      <w:r w:rsidR="00741E4F">
        <w:rPr>
          <w:rFonts w:ascii="Times New Roman" w:hAnsi="Times New Roman" w:cs="Times New Roman"/>
          <w:sz w:val="24"/>
          <w:szCs w:val="24"/>
        </w:rPr>
        <w:t xml:space="preserve">pas </w:t>
      </w:r>
      <w:r w:rsidR="00C660AE">
        <w:rPr>
          <w:rFonts w:ascii="Times New Roman" w:hAnsi="Times New Roman" w:cs="Times New Roman"/>
          <w:sz w:val="24"/>
          <w:szCs w:val="24"/>
        </w:rPr>
        <w:t>aux conflits.</w:t>
      </w:r>
    </w:p>
    <w:p w14:paraId="62FC3718" w14:textId="217F7397" w:rsidR="00AE7A52" w:rsidRPr="00852D58" w:rsidRDefault="00AE7A52" w:rsidP="003C41F7">
      <w:pPr>
        <w:spacing w:after="240" w:line="276" w:lineRule="auto"/>
        <w:jc w:val="both"/>
        <w:rPr>
          <w:rFonts w:ascii="Times New Roman" w:hAnsi="Times New Roman" w:cs="Times New Roman"/>
          <w:b/>
          <w:bCs/>
          <w:i/>
          <w:iCs/>
          <w:sz w:val="24"/>
          <w:szCs w:val="24"/>
        </w:rPr>
      </w:pPr>
      <w:r w:rsidRPr="00852D58">
        <w:rPr>
          <w:rFonts w:ascii="Times New Roman" w:hAnsi="Times New Roman" w:cs="Times New Roman"/>
          <w:b/>
          <w:bCs/>
          <w:i/>
          <w:iCs/>
          <w:sz w:val="24"/>
          <w:szCs w:val="24"/>
        </w:rPr>
        <w:t>Le projet a-t-il été responsable d’impacts négatifs imprévus</w:t>
      </w:r>
      <w:r w:rsidR="00567DAA" w:rsidRPr="00852D58">
        <w:rPr>
          <w:rFonts w:ascii="Times New Roman" w:hAnsi="Times New Roman" w:cs="Times New Roman"/>
          <w:b/>
          <w:bCs/>
          <w:i/>
          <w:iCs/>
          <w:sz w:val="24"/>
          <w:szCs w:val="24"/>
        </w:rPr>
        <w:t xml:space="preserve"> </w:t>
      </w:r>
      <w:r w:rsidRPr="00852D58">
        <w:rPr>
          <w:rFonts w:ascii="Times New Roman" w:hAnsi="Times New Roman" w:cs="Times New Roman"/>
          <w:b/>
          <w:bCs/>
          <w:i/>
          <w:iCs/>
          <w:sz w:val="24"/>
          <w:szCs w:val="24"/>
        </w:rPr>
        <w:t>?</w:t>
      </w:r>
    </w:p>
    <w:p w14:paraId="3182382F" w14:textId="191D6212" w:rsidR="00567DAA" w:rsidRPr="00567DAA" w:rsidRDefault="003C41F7" w:rsidP="003E2883">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Grâce</w:t>
      </w:r>
      <w:r w:rsidR="00852D58">
        <w:rPr>
          <w:rFonts w:ascii="Times New Roman" w:hAnsi="Times New Roman" w:cs="Times New Roman"/>
          <w:sz w:val="24"/>
          <w:szCs w:val="24"/>
        </w:rPr>
        <w:t xml:space="preserve"> </w:t>
      </w:r>
      <w:r>
        <w:rPr>
          <w:rFonts w:ascii="Times New Roman" w:hAnsi="Times New Roman" w:cs="Times New Roman"/>
          <w:sz w:val="24"/>
          <w:szCs w:val="24"/>
        </w:rPr>
        <w:t>à</w:t>
      </w:r>
      <w:r w:rsidR="00852D58">
        <w:rPr>
          <w:rFonts w:ascii="Times New Roman" w:hAnsi="Times New Roman" w:cs="Times New Roman"/>
          <w:sz w:val="24"/>
          <w:szCs w:val="24"/>
        </w:rPr>
        <w:t xml:space="preserve"> une bonne planification des activités et une bonne programmation </w:t>
      </w:r>
      <w:r w:rsidR="00F205A9">
        <w:rPr>
          <w:rFonts w:ascii="Times New Roman" w:hAnsi="Times New Roman" w:cs="Times New Roman"/>
          <w:sz w:val="24"/>
          <w:szCs w:val="24"/>
        </w:rPr>
        <w:t>budgétaire</w:t>
      </w:r>
      <w:r w:rsidR="00852D58">
        <w:rPr>
          <w:rFonts w:ascii="Times New Roman" w:hAnsi="Times New Roman" w:cs="Times New Roman"/>
          <w:sz w:val="24"/>
          <w:szCs w:val="24"/>
        </w:rPr>
        <w:t>,</w:t>
      </w:r>
      <w:r w:rsidR="00F205A9">
        <w:rPr>
          <w:rFonts w:ascii="Times New Roman" w:hAnsi="Times New Roman" w:cs="Times New Roman"/>
          <w:sz w:val="24"/>
          <w:szCs w:val="24"/>
        </w:rPr>
        <w:t xml:space="preserve"> </w:t>
      </w:r>
      <w:r w:rsidR="00852D58">
        <w:rPr>
          <w:rFonts w:ascii="Times New Roman" w:hAnsi="Times New Roman" w:cs="Times New Roman"/>
          <w:sz w:val="24"/>
          <w:szCs w:val="24"/>
        </w:rPr>
        <w:t xml:space="preserve">le projet n’a pas </w:t>
      </w:r>
      <w:r w:rsidR="00F205A9">
        <w:rPr>
          <w:rFonts w:ascii="Times New Roman" w:hAnsi="Times New Roman" w:cs="Times New Roman"/>
          <w:sz w:val="24"/>
          <w:szCs w:val="24"/>
        </w:rPr>
        <w:t>occasionné</w:t>
      </w:r>
      <w:r w:rsidR="00852D58">
        <w:rPr>
          <w:rFonts w:ascii="Times New Roman" w:hAnsi="Times New Roman" w:cs="Times New Roman"/>
          <w:sz w:val="24"/>
          <w:szCs w:val="24"/>
        </w:rPr>
        <w:t xml:space="preserve"> d’impacts négatifs</w:t>
      </w:r>
      <w:r w:rsidR="00F205A9">
        <w:rPr>
          <w:rFonts w:ascii="Times New Roman" w:hAnsi="Times New Roman" w:cs="Times New Roman"/>
          <w:sz w:val="24"/>
          <w:szCs w:val="24"/>
        </w:rPr>
        <w:t xml:space="preserve"> imprévus pendant la mise en œuvre des activités. </w:t>
      </w:r>
      <w:r w:rsidR="00755F8B">
        <w:rPr>
          <w:rFonts w:ascii="Times New Roman" w:hAnsi="Times New Roman" w:cs="Times New Roman"/>
          <w:sz w:val="24"/>
          <w:szCs w:val="24"/>
        </w:rPr>
        <w:t xml:space="preserve">Aucun </w:t>
      </w:r>
      <w:r w:rsidR="009A506D">
        <w:rPr>
          <w:rFonts w:ascii="Times New Roman" w:hAnsi="Times New Roman" w:cs="Times New Roman"/>
          <w:sz w:val="24"/>
          <w:szCs w:val="24"/>
        </w:rPr>
        <w:t>constat d’impact</w:t>
      </w:r>
      <w:r w:rsidR="002F6589">
        <w:rPr>
          <w:rFonts w:ascii="Times New Roman" w:hAnsi="Times New Roman" w:cs="Times New Roman"/>
          <w:sz w:val="24"/>
          <w:szCs w:val="24"/>
        </w:rPr>
        <w:t xml:space="preserve"> négatif </w:t>
      </w:r>
      <w:r w:rsidR="00755F8B">
        <w:rPr>
          <w:rFonts w:ascii="Times New Roman" w:hAnsi="Times New Roman" w:cs="Times New Roman"/>
          <w:sz w:val="24"/>
          <w:szCs w:val="24"/>
        </w:rPr>
        <w:t>n’a été fait et aucune information révélée ou mentionnée dans les documents du projet.</w:t>
      </w:r>
    </w:p>
    <w:p w14:paraId="3C587215" w14:textId="73478C11" w:rsidR="006C7C2F" w:rsidRPr="00266E9F" w:rsidRDefault="00AE7A52" w:rsidP="00F205A9">
      <w:pPr>
        <w:spacing w:after="240" w:line="276" w:lineRule="auto"/>
        <w:jc w:val="both"/>
        <w:rPr>
          <w:rFonts w:ascii="Times New Roman" w:hAnsi="Times New Roman" w:cs="Times New Roman"/>
          <w:b/>
          <w:bCs/>
          <w:i/>
          <w:iCs/>
          <w:sz w:val="24"/>
          <w:szCs w:val="24"/>
        </w:rPr>
      </w:pPr>
      <w:r w:rsidRPr="00266E9F">
        <w:rPr>
          <w:rFonts w:ascii="Times New Roman" w:hAnsi="Times New Roman" w:cs="Times New Roman"/>
          <w:b/>
          <w:bCs/>
          <w:i/>
          <w:iCs/>
          <w:sz w:val="24"/>
          <w:szCs w:val="24"/>
        </w:rPr>
        <w:t>Un processus continu de surveillance du contexte et un système de surveillance permettant de surveiller les répercussions imprévues ont-ils été mis en place</w:t>
      </w:r>
      <w:r w:rsidR="00567DAA" w:rsidRPr="00266E9F">
        <w:rPr>
          <w:rFonts w:ascii="Times New Roman" w:hAnsi="Times New Roman" w:cs="Times New Roman"/>
          <w:b/>
          <w:bCs/>
          <w:i/>
          <w:iCs/>
          <w:sz w:val="24"/>
          <w:szCs w:val="24"/>
        </w:rPr>
        <w:t xml:space="preserve"> </w:t>
      </w:r>
      <w:r w:rsidRPr="00266E9F">
        <w:rPr>
          <w:rFonts w:ascii="Times New Roman" w:hAnsi="Times New Roman" w:cs="Times New Roman"/>
          <w:b/>
          <w:bCs/>
          <w:i/>
          <w:iCs/>
          <w:sz w:val="24"/>
          <w:szCs w:val="24"/>
        </w:rPr>
        <w:t>?</w:t>
      </w:r>
    </w:p>
    <w:p w14:paraId="439E7FC1" w14:textId="6B0041D8" w:rsidR="003F1852" w:rsidRPr="00F205A9" w:rsidRDefault="00F205A9" w:rsidP="00F205A9">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Pour une meilleure gestion de l’ensemble du cycle du projet, un dispositif de surveillance des répercussions imprévues a été mis en place à</w:t>
      </w:r>
      <w:r w:rsidR="00567DAA">
        <w:rPr>
          <w:rFonts w:ascii="Times New Roman" w:hAnsi="Times New Roman" w:cs="Times New Roman"/>
          <w:sz w:val="24"/>
          <w:szCs w:val="24"/>
        </w:rPr>
        <w:t xml:space="preserve"> travers le</w:t>
      </w:r>
      <w:r>
        <w:rPr>
          <w:rFonts w:ascii="Times New Roman" w:hAnsi="Times New Roman" w:cs="Times New Roman"/>
          <w:sz w:val="24"/>
          <w:szCs w:val="24"/>
        </w:rPr>
        <w:t>s différents</w:t>
      </w:r>
      <w:r w:rsidR="00567DAA">
        <w:rPr>
          <w:rFonts w:ascii="Times New Roman" w:hAnsi="Times New Roman" w:cs="Times New Roman"/>
          <w:sz w:val="24"/>
          <w:szCs w:val="24"/>
        </w:rPr>
        <w:t xml:space="preserve"> cadre</w:t>
      </w:r>
      <w:r>
        <w:rPr>
          <w:rFonts w:ascii="Times New Roman" w:hAnsi="Times New Roman" w:cs="Times New Roman"/>
          <w:sz w:val="24"/>
          <w:szCs w:val="24"/>
        </w:rPr>
        <w:t>s</w:t>
      </w:r>
      <w:r w:rsidR="00567DAA">
        <w:rPr>
          <w:rFonts w:ascii="Times New Roman" w:hAnsi="Times New Roman" w:cs="Times New Roman"/>
          <w:sz w:val="24"/>
          <w:szCs w:val="24"/>
        </w:rPr>
        <w:t xml:space="preserve"> de concertation avec tous les acteurs</w:t>
      </w:r>
      <w:r>
        <w:rPr>
          <w:rFonts w:ascii="Times New Roman" w:hAnsi="Times New Roman" w:cs="Times New Roman"/>
          <w:sz w:val="24"/>
          <w:szCs w:val="24"/>
        </w:rPr>
        <w:t xml:space="preserve"> du projet. De plus,</w:t>
      </w:r>
      <w:r w:rsidR="00567DAA">
        <w:rPr>
          <w:rFonts w:ascii="Times New Roman" w:hAnsi="Times New Roman" w:cs="Times New Roman"/>
          <w:sz w:val="24"/>
          <w:szCs w:val="24"/>
        </w:rPr>
        <w:t xml:space="preserve"> le système </w:t>
      </w:r>
      <w:r>
        <w:rPr>
          <w:rFonts w:ascii="Times New Roman" w:hAnsi="Times New Roman" w:cs="Times New Roman"/>
          <w:sz w:val="24"/>
          <w:szCs w:val="24"/>
        </w:rPr>
        <w:t xml:space="preserve">de </w:t>
      </w:r>
      <w:r w:rsidR="00567DAA" w:rsidRPr="0088611E">
        <w:rPr>
          <w:rFonts w:ascii="Times New Roman" w:hAnsi="Times New Roman" w:cs="Times New Roman"/>
          <w:i/>
          <w:iCs/>
          <w:sz w:val="24"/>
          <w:szCs w:val="24"/>
        </w:rPr>
        <w:t>monitoring</w:t>
      </w:r>
      <w:r w:rsidR="00567DAA">
        <w:rPr>
          <w:rFonts w:ascii="Times New Roman" w:hAnsi="Times New Roman" w:cs="Times New Roman"/>
          <w:sz w:val="24"/>
          <w:szCs w:val="24"/>
        </w:rPr>
        <w:t xml:space="preserve"> avec les coordonnateurs des taxi-motards</w:t>
      </w:r>
      <w:r>
        <w:rPr>
          <w:rFonts w:ascii="Times New Roman" w:hAnsi="Times New Roman" w:cs="Times New Roman"/>
          <w:sz w:val="24"/>
          <w:szCs w:val="24"/>
        </w:rPr>
        <w:t xml:space="preserve"> a permis de remonter systématiquement les informations afin de pouvoir permettre aux organes de gouvernance du projet de prendre de</w:t>
      </w:r>
      <w:r w:rsidR="00BA49D3">
        <w:rPr>
          <w:rFonts w:ascii="Times New Roman" w:hAnsi="Times New Roman" w:cs="Times New Roman"/>
          <w:sz w:val="24"/>
          <w:szCs w:val="24"/>
        </w:rPr>
        <w:t>s</w:t>
      </w:r>
      <w:r>
        <w:rPr>
          <w:rFonts w:ascii="Times New Roman" w:hAnsi="Times New Roman" w:cs="Times New Roman"/>
          <w:sz w:val="24"/>
          <w:szCs w:val="24"/>
        </w:rPr>
        <w:t xml:space="preserve"> dispositions adaptées pour mieux gérer les éventuels imprévus</w:t>
      </w:r>
      <w:r w:rsidR="00567DAA">
        <w:rPr>
          <w:rFonts w:ascii="Times New Roman" w:hAnsi="Times New Roman" w:cs="Times New Roman"/>
          <w:sz w:val="24"/>
          <w:szCs w:val="24"/>
        </w:rPr>
        <w:t xml:space="preserve">. </w:t>
      </w:r>
    </w:p>
    <w:p w14:paraId="39C55949" w14:textId="4EF3FE0B" w:rsidR="00B00192" w:rsidRPr="00F205A9" w:rsidRDefault="00B411F4" w:rsidP="00F205A9">
      <w:pPr>
        <w:pStyle w:val="Titre2"/>
        <w:spacing w:before="0" w:after="240"/>
        <w:rPr>
          <w:rFonts w:ascii="Times New Roman" w:hAnsi="Times New Roman" w:cs="Times New Roman"/>
          <w:b/>
          <w:bCs/>
        </w:rPr>
      </w:pPr>
      <w:bookmarkStart w:id="90" w:name="_Toc97734101"/>
      <w:r w:rsidRPr="00F205A9">
        <w:rPr>
          <w:rFonts w:ascii="Times New Roman" w:hAnsi="Times New Roman" w:cs="Times New Roman"/>
          <w:b/>
          <w:bCs/>
        </w:rPr>
        <w:t xml:space="preserve">Analyse de positionnement </w:t>
      </w:r>
      <w:r w:rsidR="00CD29CA" w:rsidRPr="00F205A9">
        <w:rPr>
          <w:rFonts w:ascii="Times New Roman" w:hAnsi="Times New Roman" w:cs="Times New Roman"/>
          <w:b/>
          <w:bCs/>
        </w:rPr>
        <w:t>stratégique</w:t>
      </w:r>
      <w:bookmarkEnd w:id="90"/>
      <w:r w:rsidRPr="00F205A9">
        <w:rPr>
          <w:rFonts w:ascii="Times New Roman" w:hAnsi="Times New Roman" w:cs="Times New Roman"/>
          <w:b/>
          <w:bCs/>
        </w:rPr>
        <w:t xml:space="preserve"> </w:t>
      </w:r>
    </w:p>
    <w:p w14:paraId="71B3DD7F" w14:textId="717ADFD2" w:rsidR="008E6066" w:rsidRPr="008E6066" w:rsidRDefault="008E6066" w:rsidP="00F205A9">
      <w:pPr>
        <w:pStyle w:val="Titre3"/>
        <w:spacing w:before="0" w:after="240"/>
        <w:rPr>
          <w:rFonts w:ascii="Times New Roman" w:hAnsi="Times New Roman" w:cs="Times New Roman"/>
          <w:b/>
          <w:bCs/>
        </w:rPr>
      </w:pPr>
      <w:bookmarkStart w:id="91" w:name="_Toc97734102"/>
      <w:r w:rsidRPr="008E6066">
        <w:rPr>
          <w:rFonts w:ascii="Times New Roman" w:hAnsi="Times New Roman" w:cs="Times New Roman"/>
          <w:b/>
          <w:bCs/>
        </w:rPr>
        <w:t>Catalytique</w:t>
      </w:r>
      <w:bookmarkEnd w:id="91"/>
      <w:r w:rsidRPr="008E6066">
        <w:rPr>
          <w:rFonts w:ascii="Times New Roman" w:hAnsi="Times New Roman" w:cs="Times New Roman"/>
          <w:b/>
          <w:bCs/>
        </w:rPr>
        <w:t xml:space="preserve"> </w:t>
      </w:r>
    </w:p>
    <w:p w14:paraId="1C453E03" w14:textId="11D30BCE" w:rsidR="008E6066" w:rsidRDefault="008E6066" w:rsidP="00F205A9">
      <w:pPr>
        <w:spacing w:after="240" w:line="227" w:lineRule="atLeast"/>
        <w:jc w:val="both"/>
        <w:rPr>
          <w:rFonts w:ascii="Times New Roman" w:hAnsi="Times New Roman" w:cs="Times New Roman"/>
          <w:b/>
          <w:bCs/>
          <w:i/>
          <w:iCs/>
          <w:sz w:val="24"/>
          <w:szCs w:val="24"/>
        </w:rPr>
      </w:pPr>
      <w:r w:rsidRPr="00266E9F">
        <w:rPr>
          <w:rFonts w:ascii="Times New Roman" w:hAnsi="Times New Roman" w:cs="Times New Roman"/>
          <w:b/>
          <w:bCs/>
          <w:i/>
          <w:iCs/>
          <w:sz w:val="24"/>
          <w:szCs w:val="24"/>
        </w:rPr>
        <w:t>Le projet a-t-il été catalytique, sur le plan financier ou sur le plan programmatique ?</w:t>
      </w:r>
    </w:p>
    <w:p w14:paraId="0944449A" w14:textId="75767C75" w:rsidR="001201DF" w:rsidRDefault="001201DF" w:rsidP="00B81372">
      <w:pPr>
        <w:spacing w:after="240" w:line="276" w:lineRule="auto"/>
        <w:jc w:val="both"/>
        <w:rPr>
          <w:rFonts w:ascii="Times New Roman" w:hAnsi="Times New Roman" w:cs="Times New Roman"/>
          <w:sz w:val="24"/>
          <w:szCs w:val="24"/>
        </w:rPr>
      </w:pPr>
      <w:r w:rsidRPr="00766293">
        <w:rPr>
          <w:rFonts w:ascii="Times New Roman" w:hAnsi="Times New Roman" w:cs="Times New Roman"/>
          <w:sz w:val="24"/>
          <w:szCs w:val="24"/>
        </w:rPr>
        <w:t xml:space="preserve">C’est un projet catalytique en ce sens que les taxis-motards constituent le symbole visible des jeunes qui évoluent dans le secteur informel. Il a permis de mettre plusieurs acteurs ayant des mandats complémentaires mais qui n’ont pas l’habitude d’œuvrer ensemble, autour de cette population cible </w:t>
      </w:r>
      <w:r w:rsidRPr="00766293">
        <w:rPr>
          <w:rFonts w:ascii="Times New Roman" w:hAnsi="Times New Roman" w:cs="Times New Roman"/>
          <w:sz w:val="24"/>
          <w:szCs w:val="24"/>
        </w:rPr>
        <w:lastRenderedPageBreak/>
        <w:t>de jeunes taxi-motard</w:t>
      </w:r>
      <w:r w:rsidR="003D2418">
        <w:rPr>
          <w:rFonts w:ascii="Times New Roman" w:hAnsi="Times New Roman" w:cs="Times New Roman"/>
          <w:sz w:val="24"/>
          <w:szCs w:val="24"/>
        </w:rPr>
        <w:t>s</w:t>
      </w:r>
      <w:r w:rsidRPr="00766293">
        <w:rPr>
          <w:rFonts w:ascii="Times New Roman" w:hAnsi="Times New Roman" w:cs="Times New Roman"/>
          <w:sz w:val="24"/>
          <w:szCs w:val="24"/>
        </w:rPr>
        <w:t xml:space="preserve"> en vue de trouver une solution multi</w:t>
      </w:r>
      <w:r w:rsidR="003D2418">
        <w:rPr>
          <w:rFonts w:ascii="Times New Roman" w:hAnsi="Times New Roman" w:cs="Times New Roman"/>
          <w:sz w:val="24"/>
          <w:szCs w:val="24"/>
        </w:rPr>
        <w:t>-</w:t>
      </w:r>
      <w:r w:rsidRPr="00766293">
        <w:rPr>
          <w:rFonts w:ascii="Times New Roman" w:hAnsi="Times New Roman" w:cs="Times New Roman"/>
          <w:sz w:val="24"/>
          <w:szCs w:val="24"/>
        </w:rPr>
        <w:t xml:space="preserve">dimensionnelle, durable, et urgente dans un environnement électoral délétère. </w:t>
      </w:r>
      <w:r>
        <w:rPr>
          <w:rFonts w:ascii="Times New Roman" w:hAnsi="Times New Roman" w:cs="Times New Roman"/>
          <w:sz w:val="24"/>
          <w:szCs w:val="24"/>
        </w:rPr>
        <w:t xml:space="preserve">Il est également </w:t>
      </w:r>
      <w:r w:rsidRPr="00766293">
        <w:rPr>
          <w:rFonts w:ascii="Times New Roman" w:hAnsi="Times New Roman" w:cs="Times New Roman"/>
          <w:sz w:val="24"/>
          <w:szCs w:val="24"/>
        </w:rPr>
        <w:t xml:space="preserve">complémentaire avec les autres initiatives financées par le PBF et d’autres programmes du Fonds fiduciaire d’urgence financé de l’Union </w:t>
      </w:r>
      <w:r w:rsidR="003D2418">
        <w:rPr>
          <w:rFonts w:ascii="Times New Roman" w:hAnsi="Times New Roman" w:cs="Times New Roman"/>
          <w:sz w:val="24"/>
          <w:szCs w:val="24"/>
        </w:rPr>
        <w:t>e</w:t>
      </w:r>
      <w:r w:rsidRPr="00766293">
        <w:rPr>
          <w:rFonts w:ascii="Times New Roman" w:hAnsi="Times New Roman" w:cs="Times New Roman"/>
          <w:sz w:val="24"/>
          <w:szCs w:val="24"/>
        </w:rPr>
        <w:t>uropéenne.</w:t>
      </w:r>
    </w:p>
    <w:p w14:paraId="1DD25F49" w14:textId="5730E168" w:rsidR="00CD69A5" w:rsidRPr="00CD69A5" w:rsidRDefault="00266E9F" w:rsidP="00B81372">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Sur le plan programmatique</w:t>
      </w:r>
      <w:r w:rsidR="00E93D34">
        <w:rPr>
          <w:rFonts w:ascii="Times New Roman" w:hAnsi="Times New Roman" w:cs="Times New Roman"/>
          <w:sz w:val="24"/>
          <w:szCs w:val="24"/>
        </w:rPr>
        <w:t>,</w:t>
      </w:r>
      <w:r>
        <w:rPr>
          <w:rFonts w:ascii="Times New Roman" w:hAnsi="Times New Roman" w:cs="Times New Roman"/>
          <w:sz w:val="24"/>
          <w:szCs w:val="24"/>
        </w:rPr>
        <w:t xml:space="preserve"> le passage </w:t>
      </w:r>
      <w:r w:rsidR="003E2883">
        <w:rPr>
          <w:rFonts w:ascii="Times New Roman" w:hAnsi="Times New Roman" w:cs="Times New Roman"/>
          <w:sz w:val="24"/>
          <w:szCs w:val="24"/>
        </w:rPr>
        <w:t>à</w:t>
      </w:r>
      <w:r>
        <w:rPr>
          <w:rFonts w:ascii="Times New Roman" w:hAnsi="Times New Roman" w:cs="Times New Roman"/>
          <w:sz w:val="24"/>
          <w:szCs w:val="24"/>
        </w:rPr>
        <w:t xml:space="preserve"> l’</w:t>
      </w:r>
      <w:r w:rsidR="003E2883">
        <w:rPr>
          <w:rFonts w:ascii="Times New Roman" w:hAnsi="Times New Roman" w:cs="Times New Roman"/>
          <w:sz w:val="24"/>
          <w:szCs w:val="24"/>
        </w:rPr>
        <w:t>échelle</w:t>
      </w:r>
      <w:r>
        <w:rPr>
          <w:rFonts w:ascii="Times New Roman" w:hAnsi="Times New Roman" w:cs="Times New Roman"/>
          <w:sz w:val="24"/>
          <w:szCs w:val="24"/>
        </w:rPr>
        <w:t xml:space="preserve"> </w:t>
      </w:r>
      <w:r w:rsidR="003E2883">
        <w:rPr>
          <w:rFonts w:ascii="Times New Roman" w:hAnsi="Times New Roman" w:cs="Times New Roman"/>
          <w:sz w:val="24"/>
          <w:szCs w:val="24"/>
        </w:rPr>
        <w:t>a été clairement sollicité</w:t>
      </w:r>
      <w:r>
        <w:rPr>
          <w:rFonts w:ascii="Times New Roman" w:hAnsi="Times New Roman" w:cs="Times New Roman"/>
          <w:sz w:val="24"/>
          <w:szCs w:val="24"/>
        </w:rPr>
        <w:t xml:space="preserve"> par la partie nationale</w:t>
      </w:r>
      <w:r w:rsidR="00E93D34">
        <w:rPr>
          <w:rFonts w:ascii="Times New Roman" w:hAnsi="Times New Roman" w:cs="Times New Roman"/>
          <w:sz w:val="24"/>
          <w:szCs w:val="24"/>
        </w:rPr>
        <w:t xml:space="preserve"> pour accélérer les effets directs et </w:t>
      </w:r>
      <w:r w:rsidR="000E6C50">
        <w:rPr>
          <w:rFonts w:ascii="Times New Roman" w:hAnsi="Times New Roman" w:cs="Times New Roman"/>
          <w:sz w:val="24"/>
          <w:szCs w:val="24"/>
        </w:rPr>
        <w:t>indirects du projet</w:t>
      </w:r>
      <w:r w:rsidR="00BA49D3">
        <w:rPr>
          <w:rFonts w:ascii="Times New Roman" w:hAnsi="Times New Roman" w:cs="Times New Roman"/>
          <w:sz w:val="24"/>
          <w:szCs w:val="24"/>
        </w:rPr>
        <w:t xml:space="preserve"> en termes de consolidation de la paix et de la cohésion sociale</w:t>
      </w:r>
      <w:r w:rsidR="000E6C50">
        <w:rPr>
          <w:rFonts w:ascii="Times New Roman" w:hAnsi="Times New Roman" w:cs="Times New Roman"/>
          <w:sz w:val="24"/>
          <w:szCs w:val="24"/>
        </w:rPr>
        <w:t>.</w:t>
      </w:r>
      <w:r w:rsidR="00CD69A5">
        <w:rPr>
          <w:rFonts w:ascii="Times New Roman" w:hAnsi="Times New Roman" w:cs="Times New Roman"/>
          <w:sz w:val="24"/>
          <w:szCs w:val="24"/>
        </w:rPr>
        <w:t xml:space="preserve"> Le secrétaire général de la commune de N’zérékoré ne disait-il pas : « </w:t>
      </w:r>
      <w:r w:rsidR="00CD69A5">
        <w:rPr>
          <w:rFonts w:ascii="Times New Roman" w:hAnsi="Times New Roman" w:cs="Times New Roman"/>
          <w:i/>
          <w:iCs/>
          <w:sz w:val="24"/>
          <w:szCs w:val="24"/>
        </w:rPr>
        <w:t>Le projet a été un peu limité. Il faut donc l’étendre à un plus grand nombre de bénéficiaires directs et indirects</w:t>
      </w:r>
      <w:r w:rsidR="00CD69A5">
        <w:rPr>
          <w:rFonts w:ascii="Times New Roman" w:hAnsi="Times New Roman" w:cs="Times New Roman"/>
          <w:sz w:val="24"/>
          <w:szCs w:val="24"/>
        </w:rPr>
        <w:t> ».</w:t>
      </w:r>
    </w:p>
    <w:p w14:paraId="76EE3EB2" w14:textId="2A9E3948" w:rsidR="00266E9F" w:rsidRPr="00266E9F" w:rsidRDefault="000E6C50" w:rsidP="00B81372">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U</w:t>
      </w:r>
      <w:r w:rsidR="003E2883">
        <w:rPr>
          <w:rFonts w:ascii="Times New Roman" w:hAnsi="Times New Roman" w:cs="Times New Roman"/>
          <w:sz w:val="24"/>
          <w:szCs w:val="24"/>
        </w:rPr>
        <w:t xml:space="preserve">ne réflexion des partenaires techniques et financiers </w:t>
      </w:r>
      <w:r>
        <w:rPr>
          <w:rFonts w:ascii="Times New Roman" w:hAnsi="Times New Roman" w:cs="Times New Roman"/>
          <w:sz w:val="24"/>
          <w:szCs w:val="24"/>
        </w:rPr>
        <w:t xml:space="preserve">s’avère donc nécessaire pour apprécier </w:t>
      </w:r>
      <w:r w:rsidR="003E2883">
        <w:rPr>
          <w:rFonts w:ascii="Times New Roman" w:hAnsi="Times New Roman" w:cs="Times New Roman"/>
          <w:sz w:val="24"/>
          <w:szCs w:val="24"/>
        </w:rPr>
        <w:t>la possibilité</w:t>
      </w:r>
      <w:r>
        <w:rPr>
          <w:rFonts w:ascii="Times New Roman" w:hAnsi="Times New Roman" w:cs="Times New Roman"/>
          <w:sz w:val="24"/>
          <w:szCs w:val="24"/>
        </w:rPr>
        <w:t xml:space="preserve"> d’un éventuel </w:t>
      </w:r>
      <w:r w:rsidR="003E2883">
        <w:rPr>
          <w:rFonts w:ascii="Times New Roman" w:hAnsi="Times New Roman" w:cs="Times New Roman"/>
          <w:sz w:val="24"/>
          <w:szCs w:val="24"/>
        </w:rPr>
        <w:t>accompagnement</w:t>
      </w:r>
      <w:r>
        <w:rPr>
          <w:rFonts w:ascii="Times New Roman" w:hAnsi="Times New Roman" w:cs="Times New Roman"/>
          <w:sz w:val="24"/>
          <w:szCs w:val="24"/>
        </w:rPr>
        <w:t xml:space="preserve"> de la partie nationale pour davantage consolider la paix et la cohésion sociale dans le pays</w:t>
      </w:r>
      <w:r w:rsidR="003E2883">
        <w:rPr>
          <w:rFonts w:ascii="Times New Roman" w:hAnsi="Times New Roman" w:cs="Times New Roman"/>
          <w:sz w:val="24"/>
          <w:szCs w:val="24"/>
        </w:rPr>
        <w:t>.</w:t>
      </w:r>
      <w:r w:rsidR="00E93D34">
        <w:rPr>
          <w:rFonts w:ascii="Times New Roman" w:hAnsi="Times New Roman" w:cs="Times New Roman"/>
          <w:sz w:val="24"/>
          <w:szCs w:val="24"/>
        </w:rPr>
        <w:t xml:space="preserve"> Sur le </w:t>
      </w:r>
      <w:r w:rsidR="00266E9F">
        <w:rPr>
          <w:rFonts w:ascii="Times New Roman" w:hAnsi="Times New Roman" w:cs="Times New Roman"/>
          <w:sz w:val="24"/>
          <w:szCs w:val="24"/>
        </w:rPr>
        <w:t>plan financier</w:t>
      </w:r>
      <w:r w:rsidR="00E93D34">
        <w:rPr>
          <w:rFonts w:ascii="Times New Roman" w:hAnsi="Times New Roman" w:cs="Times New Roman"/>
          <w:sz w:val="24"/>
          <w:szCs w:val="24"/>
        </w:rPr>
        <w:t>, le projet n’a pas été catalytique.</w:t>
      </w:r>
    </w:p>
    <w:p w14:paraId="7543CD42" w14:textId="3585E257" w:rsidR="008E6066" w:rsidRPr="00317A5B" w:rsidRDefault="008E6066" w:rsidP="00C00503">
      <w:pPr>
        <w:spacing w:after="240" w:line="276" w:lineRule="auto"/>
        <w:jc w:val="both"/>
        <w:rPr>
          <w:rFonts w:ascii="Times New Roman" w:hAnsi="Times New Roman" w:cs="Times New Roman"/>
          <w:b/>
          <w:bCs/>
          <w:i/>
          <w:iCs/>
          <w:sz w:val="24"/>
          <w:szCs w:val="24"/>
        </w:rPr>
      </w:pPr>
      <w:r w:rsidRPr="00317A5B">
        <w:rPr>
          <w:rFonts w:ascii="Times New Roman" w:hAnsi="Times New Roman" w:cs="Times New Roman"/>
          <w:b/>
          <w:bCs/>
          <w:i/>
          <w:iCs/>
          <w:sz w:val="24"/>
          <w:szCs w:val="24"/>
        </w:rPr>
        <w:t>Le financement du PBF a-t-il été utilisé pour intensifier d’autres activités de consolidation de la paix et/ou a-t-il contribué à créer des plates-formes plus larges pour la consolidation de la paix</w:t>
      </w:r>
      <w:r w:rsidR="00B00192" w:rsidRPr="00317A5B">
        <w:rPr>
          <w:rFonts w:ascii="Times New Roman" w:hAnsi="Times New Roman" w:cs="Times New Roman"/>
          <w:b/>
          <w:bCs/>
          <w:i/>
          <w:iCs/>
          <w:sz w:val="24"/>
          <w:szCs w:val="24"/>
        </w:rPr>
        <w:t xml:space="preserve"> </w:t>
      </w:r>
      <w:r w:rsidRPr="00317A5B">
        <w:rPr>
          <w:rFonts w:ascii="Times New Roman" w:hAnsi="Times New Roman" w:cs="Times New Roman"/>
          <w:b/>
          <w:bCs/>
          <w:i/>
          <w:iCs/>
          <w:sz w:val="24"/>
          <w:szCs w:val="24"/>
        </w:rPr>
        <w:t>?</w:t>
      </w:r>
    </w:p>
    <w:p w14:paraId="39AD6497" w14:textId="3729F063" w:rsidR="00B00192" w:rsidRPr="0088611E" w:rsidRDefault="00317A5B" w:rsidP="0088611E">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Le financement du PBF a été essentiellement utilisé pour la réalisation des activités planifiées et dont les TDR ont été validés par les parties prenantes. Au nombre de ces activités, il y a la </w:t>
      </w:r>
      <w:r w:rsidR="0018546E">
        <w:rPr>
          <w:rFonts w:ascii="Times New Roman" w:hAnsi="Times New Roman" w:cs="Times New Roman"/>
          <w:sz w:val="24"/>
          <w:szCs w:val="24"/>
        </w:rPr>
        <w:t>création</w:t>
      </w:r>
      <w:r>
        <w:rPr>
          <w:rFonts w:ascii="Times New Roman" w:hAnsi="Times New Roman" w:cs="Times New Roman"/>
          <w:sz w:val="24"/>
          <w:szCs w:val="24"/>
        </w:rPr>
        <w:t xml:space="preserve"> d’une plateforme </w:t>
      </w:r>
      <w:r w:rsidR="0018546E">
        <w:rPr>
          <w:rFonts w:ascii="Times New Roman" w:hAnsi="Times New Roman" w:cs="Times New Roman"/>
          <w:sz w:val="24"/>
          <w:szCs w:val="24"/>
        </w:rPr>
        <w:t>numérique</w:t>
      </w:r>
      <w:r w:rsidR="00AF465A">
        <w:rPr>
          <w:rFonts w:ascii="Times New Roman" w:hAnsi="Times New Roman" w:cs="Times New Roman"/>
          <w:sz w:val="24"/>
          <w:szCs w:val="24"/>
        </w:rPr>
        <w:t>, la mise en place d</w:t>
      </w:r>
      <w:r w:rsidR="0018546E">
        <w:rPr>
          <w:rFonts w:ascii="Times New Roman" w:hAnsi="Times New Roman" w:cs="Times New Roman"/>
          <w:sz w:val="24"/>
          <w:szCs w:val="24"/>
        </w:rPr>
        <w:t xml:space="preserve">es cadres de concertation (4 </w:t>
      </w:r>
      <w:r w:rsidR="00C00503">
        <w:rPr>
          <w:rFonts w:ascii="Times New Roman" w:hAnsi="Times New Roman" w:cs="Times New Roman"/>
          <w:sz w:val="24"/>
          <w:szCs w:val="24"/>
        </w:rPr>
        <w:t>à</w:t>
      </w:r>
      <w:r w:rsidR="0018546E">
        <w:rPr>
          <w:rFonts w:ascii="Times New Roman" w:hAnsi="Times New Roman" w:cs="Times New Roman"/>
          <w:sz w:val="24"/>
          <w:szCs w:val="24"/>
        </w:rPr>
        <w:t xml:space="preserve"> Conakry et </w:t>
      </w:r>
      <w:r w:rsidR="0088611E">
        <w:rPr>
          <w:rFonts w:ascii="Times New Roman" w:hAnsi="Times New Roman" w:cs="Times New Roman"/>
          <w:sz w:val="24"/>
          <w:szCs w:val="24"/>
        </w:rPr>
        <w:t>1</w:t>
      </w:r>
      <w:r w:rsidR="0018546E">
        <w:rPr>
          <w:rFonts w:ascii="Times New Roman" w:hAnsi="Times New Roman" w:cs="Times New Roman"/>
          <w:sz w:val="24"/>
          <w:szCs w:val="24"/>
        </w:rPr>
        <w:t xml:space="preserve"> </w:t>
      </w:r>
      <w:r w:rsidR="00C00503">
        <w:rPr>
          <w:rFonts w:ascii="Times New Roman" w:hAnsi="Times New Roman" w:cs="Times New Roman"/>
          <w:sz w:val="24"/>
          <w:szCs w:val="24"/>
        </w:rPr>
        <w:t>à</w:t>
      </w:r>
      <w:r w:rsidR="0018546E">
        <w:rPr>
          <w:rFonts w:ascii="Times New Roman" w:hAnsi="Times New Roman" w:cs="Times New Roman"/>
          <w:sz w:val="24"/>
          <w:szCs w:val="24"/>
        </w:rPr>
        <w:t xml:space="preserve"> </w:t>
      </w:r>
      <w:r w:rsidR="00C00503">
        <w:rPr>
          <w:rFonts w:ascii="Times New Roman" w:hAnsi="Times New Roman" w:cs="Times New Roman"/>
          <w:sz w:val="24"/>
          <w:szCs w:val="24"/>
        </w:rPr>
        <w:t>N’zérékoré</w:t>
      </w:r>
      <w:r w:rsidR="0018546E">
        <w:rPr>
          <w:rFonts w:ascii="Times New Roman" w:hAnsi="Times New Roman" w:cs="Times New Roman"/>
          <w:sz w:val="24"/>
          <w:szCs w:val="24"/>
        </w:rPr>
        <w:t>)</w:t>
      </w:r>
      <w:r w:rsidR="00AF465A">
        <w:rPr>
          <w:rFonts w:ascii="Times New Roman" w:hAnsi="Times New Roman" w:cs="Times New Roman"/>
          <w:sz w:val="24"/>
          <w:szCs w:val="24"/>
        </w:rPr>
        <w:t>, la f</w:t>
      </w:r>
      <w:r w:rsidR="00AF465A" w:rsidRPr="00AF465A">
        <w:rPr>
          <w:rFonts w:ascii="Times New Roman" w:hAnsi="Times New Roman" w:cs="Times New Roman"/>
          <w:sz w:val="24"/>
          <w:szCs w:val="24"/>
        </w:rPr>
        <w:t>ormation des femmes et filles leaders sur le plaidoyer</w:t>
      </w:r>
      <w:r w:rsidR="00AF465A">
        <w:rPr>
          <w:rFonts w:ascii="Times New Roman" w:hAnsi="Times New Roman" w:cs="Times New Roman"/>
          <w:sz w:val="24"/>
          <w:szCs w:val="24"/>
        </w:rPr>
        <w:t>, la f</w:t>
      </w:r>
      <w:r w:rsidR="00AF465A" w:rsidRPr="00AF465A">
        <w:rPr>
          <w:rFonts w:ascii="Times New Roman" w:hAnsi="Times New Roman" w:cs="Times New Roman"/>
          <w:sz w:val="24"/>
          <w:szCs w:val="24"/>
        </w:rPr>
        <w:t>ormation des partis politiques sur la problématique de l'instrumentalisation des taxis-motards</w:t>
      </w:r>
      <w:r w:rsidR="00AF465A">
        <w:rPr>
          <w:rFonts w:ascii="Times New Roman" w:hAnsi="Times New Roman" w:cs="Times New Roman"/>
          <w:sz w:val="24"/>
          <w:szCs w:val="24"/>
        </w:rPr>
        <w:t>, l’é</w:t>
      </w:r>
      <w:r w:rsidR="00AF465A" w:rsidRPr="00AF465A">
        <w:rPr>
          <w:rFonts w:ascii="Times New Roman" w:hAnsi="Times New Roman" w:cs="Times New Roman"/>
          <w:sz w:val="24"/>
          <w:szCs w:val="24"/>
        </w:rPr>
        <w:t>laboration du mémorandum de non utilisation des taxis-motards dans les cortèges publiques</w:t>
      </w:r>
      <w:r w:rsidR="00AF465A">
        <w:rPr>
          <w:rFonts w:ascii="Times New Roman" w:hAnsi="Times New Roman" w:cs="Times New Roman"/>
          <w:sz w:val="24"/>
          <w:szCs w:val="24"/>
        </w:rPr>
        <w:t>, la c</w:t>
      </w:r>
      <w:r w:rsidR="00AF465A" w:rsidRPr="00AF465A">
        <w:rPr>
          <w:rFonts w:ascii="Times New Roman" w:hAnsi="Times New Roman" w:cs="Times New Roman"/>
          <w:sz w:val="24"/>
          <w:szCs w:val="24"/>
        </w:rPr>
        <w:t xml:space="preserve">onception et </w:t>
      </w:r>
      <w:r w:rsidR="00AF465A">
        <w:rPr>
          <w:rFonts w:ascii="Times New Roman" w:hAnsi="Times New Roman" w:cs="Times New Roman"/>
          <w:sz w:val="24"/>
          <w:szCs w:val="24"/>
        </w:rPr>
        <w:t xml:space="preserve">la </w:t>
      </w:r>
      <w:r w:rsidR="00AF465A" w:rsidRPr="00AF465A">
        <w:rPr>
          <w:rFonts w:ascii="Times New Roman" w:hAnsi="Times New Roman" w:cs="Times New Roman"/>
          <w:sz w:val="24"/>
          <w:szCs w:val="24"/>
        </w:rPr>
        <w:t>validation d'un système digital de cartographie et de monitoring des engagements</w:t>
      </w:r>
      <w:r w:rsidR="00AF465A">
        <w:rPr>
          <w:rFonts w:ascii="Times New Roman" w:hAnsi="Times New Roman" w:cs="Times New Roman"/>
          <w:sz w:val="24"/>
          <w:szCs w:val="24"/>
        </w:rPr>
        <w:t xml:space="preserve">, </w:t>
      </w:r>
      <w:r w:rsidR="00B435D8">
        <w:rPr>
          <w:rFonts w:ascii="Times New Roman" w:hAnsi="Times New Roman" w:cs="Times New Roman"/>
          <w:sz w:val="24"/>
          <w:szCs w:val="24"/>
        </w:rPr>
        <w:t>etc.</w:t>
      </w:r>
      <w:r w:rsidR="00D9136D">
        <w:rPr>
          <w:rFonts w:ascii="Times New Roman" w:hAnsi="Times New Roman" w:cs="Times New Roman"/>
          <w:sz w:val="24"/>
          <w:szCs w:val="24"/>
        </w:rPr>
        <w:t xml:space="preserve"> La création de la plateforme numérique de suivi des engagements et les cadres de concertation </w:t>
      </w:r>
      <w:r w:rsidR="00472EF6">
        <w:rPr>
          <w:rFonts w:ascii="Times New Roman" w:hAnsi="Times New Roman" w:cs="Times New Roman"/>
          <w:sz w:val="24"/>
          <w:szCs w:val="24"/>
        </w:rPr>
        <w:t>ont</w:t>
      </w:r>
      <w:r w:rsidR="00D9136D">
        <w:rPr>
          <w:rFonts w:ascii="Times New Roman" w:hAnsi="Times New Roman" w:cs="Times New Roman"/>
          <w:sz w:val="24"/>
          <w:szCs w:val="24"/>
        </w:rPr>
        <w:t xml:space="preserve"> permis la participation de différentes couches sociales dans la recherche des solutions pour la consolidation de la paix.</w:t>
      </w:r>
    </w:p>
    <w:p w14:paraId="45265FE0" w14:textId="464DC769" w:rsidR="008E6066" w:rsidRPr="00B00192" w:rsidRDefault="00B00192" w:rsidP="00C00503">
      <w:pPr>
        <w:pStyle w:val="Titre3"/>
        <w:spacing w:before="0" w:after="240"/>
        <w:rPr>
          <w:rFonts w:ascii="Times New Roman" w:hAnsi="Times New Roman" w:cs="Times New Roman"/>
          <w:b/>
          <w:bCs/>
        </w:rPr>
      </w:pPr>
      <w:bookmarkStart w:id="92" w:name="_Toc97734103"/>
      <w:r w:rsidRPr="00B00192">
        <w:rPr>
          <w:rFonts w:ascii="Times New Roman" w:hAnsi="Times New Roman" w:cs="Times New Roman"/>
          <w:b/>
          <w:bCs/>
        </w:rPr>
        <w:t>Sensibilité au genre et respect des droits humains</w:t>
      </w:r>
      <w:bookmarkEnd w:id="92"/>
    </w:p>
    <w:p w14:paraId="6C38FACD" w14:textId="1C8A4D4D" w:rsidR="008E6066" w:rsidRPr="00266E9F" w:rsidRDefault="008E6066" w:rsidP="00C00503">
      <w:pPr>
        <w:spacing w:after="240" w:line="276" w:lineRule="auto"/>
        <w:jc w:val="both"/>
        <w:rPr>
          <w:rFonts w:ascii="Times New Roman" w:hAnsi="Times New Roman" w:cs="Times New Roman"/>
          <w:b/>
          <w:bCs/>
          <w:i/>
          <w:iCs/>
          <w:sz w:val="24"/>
          <w:szCs w:val="24"/>
        </w:rPr>
      </w:pPr>
      <w:r w:rsidRPr="00266E9F">
        <w:rPr>
          <w:rFonts w:ascii="Times New Roman" w:hAnsi="Times New Roman" w:cs="Times New Roman"/>
          <w:b/>
          <w:bCs/>
          <w:i/>
          <w:iCs/>
          <w:sz w:val="24"/>
          <w:szCs w:val="24"/>
        </w:rPr>
        <w:t>Le projet a-t-il tenu compte des différents défis, possibilités, contraintes et capacités des femmes, des hommes, des filles et des garçons dans la conception des projets (y compris dans l’analyse des conflits, les énoncés de résultats et les cadres de résultats) et leur mise en œuvre</w:t>
      </w:r>
      <w:r w:rsidR="005C78C7" w:rsidRPr="00266E9F">
        <w:rPr>
          <w:rFonts w:ascii="Times New Roman" w:hAnsi="Times New Roman" w:cs="Times New Roman"/>
          <w:b/>
          <w:bCs/>
          <w:i/>
          <w:iCs/>
          <w:sz w:val="24"/>
          <w:szCs w:val="24"/>
        </w:rPr>
        <w:t xml:space="preserve"> </w:t>
      </w:r>
      <w:r w:rsidRPr="00266E9F">
        <w:rPr>
          <w:rFonts w:ascii="Times New Roman" w:hAnsi="Times New Roman" w:cs="Times New Roman"/>
          <w:b/>
          <w:bCs/>
          <w:i/>
          <w:iCs/>
          <w:sz w:val="24"/>
          <w:szCs w:val="24"/>
        </w:rPr>
        <w:t>?</w:t>
      </w:r>
    </w:p>
    <w:p w14:paraId="41FC5039" w14:textId="77777777" w:rsidR="00D9136D" w:rsidRPr="00266E9F" w:rsidRDefault="00266E9F" w:rsidP="00D9136D">
      <w:pPr>
        <w:spacing w:after="240" w:line="276" w:lineRule="auto"/>
        <w:jc w:val="both"/>
        <w:rPr>
          <w:rFonts w:ascii="Times New Roman" w:hAnsi="Times New Roman" w:cs="Times New Roman"/>
          <w:sz w:val="24"/>
          <w:szCs w:val="24"/>
        </w:rPr>
      </w:pPr>
      <w:r w:rsidRPr="00266E9F">
        <w:rPr>
          <w:rFonts w:ascii="Times New Roman" w:hAnsi="Times New Roman" w:cs="Times New Roman"/>
          <w:sz w:val="24"/>
          <w:szCs w:val="24"/>
        </w:rPr>
        <w:t>Oui</w:t>
      </w:r>
      <w:r w:rsidR="0088611E">
        <w:rPr>
          <w:rFonts w:ascii="Times New Roman" w:hAnsi="Times New Roman" w:cs="Times New Roman"/>
          <w:sz w:val="24"/>
          <w:szCs w:val="24"/>
        </w:rPr>
        <w:t>,</w:t>
      </w:r>
      <w:r w:rsidRPr="00266E9F">
        <w:rPr>
          <w:rFonts w:ascii="Times New Roman" w:hAnsi="Times New Roman" w:cs="Times New Roman"/>
          <w:sz w:val="24"/>
          <w:szCs w:val="24"/>
        </w:rPr>
        <w:t xml:space="preserve"> </w:t>
      </w:r>
      <w:r w:rsidR="00C00503">
        <w:rPr>
          <w:rFonts w:ascii="Times New Roman" w:hAnsi="Times New Roman" w:cs="Times New Roman"/>
          <w:sz w:val="24"/>
          <w:szCs w:val="24"/>
        </w:rPr>
        <w:t>à</w:t>
      </w:r>
      <w:r>
        <w:rPr>
          <w:rFonts w:ascii="Times New Roman" w:hAnsi="Times New Roman" w:cs="Times New Roman"/>
          <w:sz w:val="24"/>
          <w:szCs w:val="24"/>
        </w:rPr>
        <w:t xml:space="preserve"> travers la participation des femmes pendant la conception et la mise œuvre du projet.</w:t>
      </w:r>
      <w:r w:rsidR="00C00503">
        <w:rPr>
          <w:rFonts w:ascii="Times New Roman" w:hAnsi="Times New Roman" w:cs="Times New Roman"/>
          <w:sz w:val="24"/>
          <w:szCs w:val="24"/>
        </w:rPr>
        <w:t xml:space="preserve"> Certaines femmes ont été </w:t>
      </w:r>
      <w:r w:rsidR="0088611E">
        <w:rPr>
          <w:rFonts w:ascii="Times New Roman" w:hAnsi="Times New Roman" w:cs="Times New Roman"/>
          <w:sz w:val="24"/>
          <w:szCs w:val="24"/>
        </w:rPr>
        <w:t xml:space="preserve">dotées </w:t>
      </w:r>
      <w:r w:rsidR="00D9136D">
        <w:rPr>
          <w:rFonts w:ascii="Times New Roman" w:hAnsi="Times New Roman" w:cs="Times New Roman"/>
          <w:sz w:val="24"/>
          <w:szCs w:val="24"/>
        </w:rPr>
        <w:t xml:space="preserve">en </w:t>
      </w:r>
      <w:r w:rsidR="00C00503">
        <w:rPr>
          <w:rFonts w:ascii="Times New Roman" w:hAnsi="Times New Roman" w:cs="Times New Roman"/>
          <w:sz w:val="24"/>
          <w:szCs w:val="24"/>
        </w:rPr>
        <w:t>tricycles</w:t>
      </w:r>
      <w:r w:rsidR="0088611E">
        <w:rPr>
          <w:rFonts w:ascii="Times New Roman" w:hAnsi="Times New Roman" w:cs="Times New Roman"/>
          <w:sz w:val="24"/>
          <w:szCs w:val="24"/>
        </w:rPr>
        <w:t>, au nombre de 13,</w:t>
      </w:r>
      <w:r w:rsidR="00C00503">
        <w:rPr>
          <w:rFonts w:ascii="Times New Roman" w:hAnsi="Times New Roman" w:cs="Times New Roman"/>
          <w:sz w:val="24"/>
          <w:szCs w:val="24"/>
        </w:rPr>
        <w:t xml:space="preserve"> dans le cadre de l’exercice de leurs </w:t>
      </w:r>
      <w:r w:rsidR="0088611E">
        <w:rPr>
          <w:rFonts w:ascii="Times New Roman" w:hAnsi="Times New Roman" w:cs="Times New Roman"/>
          <w:sz w:val="24"/>
          <w:szCs w:val="24"/>
        </w:rPr>
        <w:t xml:space="preserve">activités </w:t>
      </w:r>
      <w:r w:rsidR="00C00503">
        <w:rPr>
          <w:rFonts w:ascii="Times New Roman" w:hAnsi="Times New Roman" w:cs="Times New Roman"/>
          <w:sz w:val="24"/>
          <w:szCs w:val="24"/>
        </w:rPr>
        <w:t xml:space="preserve">génératrices de revenus en vue de leur autonomisation. </w:t>
      </w:r>
      <w:r w:rsidR="00D9136D">
        <w:rPr>
          <w:rFonts w:ascii="Times New Roman" w:hAnsi="Times New Roman" w:cs="Times New Roman"/>
          <w:sz w:val="24"/>
          <w:szCs w:val="24"/>
        </w:rPr>
        <w:t>Les activités de sensibilisation et de formation ont pris en compte la dimension genre compte tenu de l’implication des femmes dans la préparation et la mise en œuvre de celles-ci. A cela, s’ajoutent la prise en compte de la dimension genre pendant les entretiens individuels réalisés auprès des forces de sécurité et des acteurs des services publics (administration et collectivités locales).</w:t>
      </w:r>
    </w:p>
    <w:p w14:paraId="29547517" w14:textId="6C6B1490" w:rsidR="00CE5F5C" w:rsidRPr="00266E9F" w:rsidRDefault="00CE5F5C" w:rsidP="00CE5F5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 plus, les jeunes ont été sensibilisés à la cohabitation pacifique avec les femmes au sein de leurs communautés notamment au niveau de leurs points de stationnement. </w:t>
      </w:r>
      <w:r w:rsidRPr="00595EB8">
        <w:rPr>
          <w:rFonts w:ascii="Times New Roman" w:hAnsi="Times New Roman" w:cs="Times New Roman"/>
          <w:sz w:val="24"/>
          <w:szCs w:val="24"/>
        </w:rPr>
        <w:t xml:space="preserve">Il faut aussi signaler que </w:t>
      </w:r>
      <w:r>
        <w:rPr>
          <w:rFonts w:ascii="Times New Roman" w:hAnsi="Times New Roman" w:cs="Times New Roman"/>
          <w:sz w:val="24"/>
          <w:szCs w:val="24"/>
        </w:rPr>
        <w:t>les commerçant</w:t>
      </w:r>
      <w:r w:rsidR="00337B14">
        <w:rPr>
          <w:rFonts w:ascii="Times New Roman" w:hAnsi="Times New Roman" w:cs="Times New Roman"/>
          <w:sz w:val="24"/>
          <w:szCs w:val="24"/>
        </w:rPr>
        <w:t>s</w:t>
      </w:r>
      <w:r w:rsidRPr="00595EB8">
        <w:rPr>
          <w:rFonts w:ascii="Times New Roman" w:hAnsi="Times New Roman" w:cs="Times New Roman"/>
          <w:sz w:val="24"/>
          <w:szCs w:val="24"/>
        </w:rPr>
        <w:t xml:space="preserve"> aux abords des lieux de stationnement des </w:t>
      </w:r>
      <w:r w:rsidR="00337B14">
        <w:rPr>
          <w:rFonts w:ascii="Times New Roman" w:hAnsi="Times New Roman" w:cs="Times New Roman"/>
          <w:sz w:val="24"/>
          <w:szCs w:val="24"/>
        </w:rPr>
        <w:t>t</w:t>
      </w:r>
      <w:r w:rsidRPr="00595EB8">
        <w:rPr>
          <w:rFonts w:ascii="Times New Roman" w:hAnsi="Times New Roman" w:cs="Times New Roman"/>
          <w:sz w:val="24"/>
          <w:szCs w:val="24"/>
        </w:rPr>
        <w:t>axi</w:t>
      </w:r>
      <w:r w:rsidR="00337B14">
        <w:rPr>
          <w:rFonts w:ascii="Times New Roman" w:hAnsi="Times New Roman" w:cs="Times New Roman"/>
          <w:sz w:val="24"/>
          <w:szCs w:val="24"/>
        </w:rPr>
        <w:t>-</w:t>
      </w:r>
      <w:r w:rsidRPr="00595EB8">
        <w:rPr>
          <w:rFonts w:ascii="Times New Roman" w:hAnsi="Times New Roman" w:cs="Times New Roman"/>
          <w:sz w:val="24"/>
          <w:szCs w:val="24"/>
        </w:rPr>
        <w:t xml:space="preserve">motos subissent des violences qui impactent négativement sur leurs activités </w:t>
      </w:r>
      <w:r>
        <w:rPr>
          <w:rFonts w:ascii="Times New Roman" w:hAnsi="Times New Roman" w:cs="Times New Roman"/>
          <w:sz w:val="24"/>
          <w:szCs w:val="24"/>
        </w:rPr>
        <w:t>socioéconomiques.</w:t>
      </w:r>
    </w:p>
    <w:p w14:paraId="60FA6FED" w14:textId="17BA4C46" w:rsidR="008E6066" w:rsidRPr="00C00503" w:rsidRDefault="008E6066" w:rsidP="00BB4409">
      <w:pPr>
        <w:spacing w:after="240" w:line="276" w:lineRule="auto"/>
        <w:jc w:val="both"/>
        <w:rPr>
          <w:rFonts w:ascii="Times New Roman" w:hAnsi="Times New Roman" w:cs="Times New Roman"/>
          <w:b/>
          <w:bCs/>
          <w:i/>
          <w:iCs/>
          <w:sz w:val="24"/>
          <w:szCs w:val="24"/>
        </w:rPr>
      </w:pPr>
      <w:r w:rsidRPr="00C00503">
        <w:rPr>
          <w:rFonts w:ascii="Times New Roman" w:hAnsi="Times New Roman" w:cs="Times New Roman"/>
          <w:b/>
          <w:bCs/>
          <w:i/>
          <w:iCs/>
          <w:sz w:val="24"/>
          <w:szCs w:val="24"/>
        </w:rPr>
        <w:t>Les engagements pris dans la proposition de projet en faveur d’une consolidation de la paix</w:t>
      </w:r>
      <w:r w:rsidR="00D9136D">
        <w:rPr>
          <w:rFonts w:ascii="Times New Roman" w:hAnsi="Times New Roman" w:cs="Times New Roman"/>
          <w:b/>
          <w:bCs/>
          <w:i/>
          <w:iCs/>
          <w:sz w:val="24"/>
          <w:szCs w:val="24"/>
        </w:rPr>
        <w:t xml:space="preserve"> </w:t>
      </w:r>
      <w:r w:rsidRPr="00C00503">
        <w:rPr>
          <w:rFonts w:ascii="Times New Roman" w:hAnsi="Times New Roman" w:cs="Times New Roman"/>
          <w:b/>
          <w:bCs/>
          <w:i/>
          <w:iCs/>
          <w:sz w:val="24"/>
          <w:szCs w:val="24"/>
        </w:rPr>
        <w:t>soucieuse de l’égalité des sexes, en particulier en ce qui concerne le budget, se sont-ils concrétisés tout au long de la mise en œuvre ?</w:t>
      </w:r>
    </w:p>
    <w:p w14:paraId="24363DB2" w14:textId="3BE68A19" w:rsidR="00266E9F" w:rsidRPr="00266E9F" w:rsidRDefault="00266E9F" w:rsidP="009C2EF5">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Oui</w:t>
      </w:r>
      <w:r w:rsidR="00BA4DD2">
        <w:rPr>
          <w:rFonts w:ascii="Times New Roman" w:hAnsi="Times New Roman" w:cs="Times New Roman"/>
          <w:sz w:val="24"/>
          <w:szCs w:val="24"/>
        </w:rPr>
        <w:t>,</w:t>
      </w:r>
      <w:r>
        <w:rPr>
          <w:rFonts w:ascii="Times New Roman" w:hAnsi="Times New Roman" w:cs="Times New Roman"/>
          <w:sz w:val="24"/>
          <w:szCs w:val="24"/>
        </w:rPr>
        <w:t xml:space="preserve"> car </w:t>
      </w:r>
      <w:r w:rsidR="00C00503">
        <w:rPr>
          <w:rFonts w:ascii="Times New Roman" w:hAnsi="Times New Roman" w:cs="Times New Roman"/>
          <w:sz w:val="24"/>
          <w:szCs w:val="24"/>
        </w:rPr>
        <w:t>l’égalité</w:t>
      </w:r>
      <w:r>
        <w:rPr>
          <w:rFonts w:ascii="Times New Roman" w:hAnsi="Times New Roman" w:cs="Times New Roman"/>
          <w:sz w:val="24"/>
          <w:szCs w:val="24"/>
        </w:rPr>
        <w:t xml:space="preserve"> des sexes a été </w:t>
      </w:r>
      <w:r w:rsidR="00C00503">
        <w:rPr>
          <w:rFonts w:ascii="Times New Roman" w:hAnsi="Times New Roman" w:cs="Times New Roman"/>
          <w:sz w:val="24"/>
          <w:szCs w:val="24"/>
        </w:rPr>
        <w:t>exigée</w:t>
      </w:r>
      <w:r>
        <w:rPr>
          <w:rFonts w:ascii="Times New Roman" w:hAnsi="Times New Roman" w:cs="Times New Roman"/>
          <w:sz w:val="24"/>
          <w:szCs w:val="24"/>
        </w:rPr>
        <w:t xml:space="preserve"> dans la mise en œuvre de certaines activités</w:t>
      </w:r>
      <w:r w:rsidR="0061454F">
        <w:rPr>
          <w:rFonts w:ascii="Times New Roman" w:hAnsi="Times New Roman" w:cs="Times New Roman"/>
          <w:sz w:val="24"/>
          <w:szCs w:val="24"/>
        </w:rPr>
        <w:t xml:space="preserve"> notamment celles relatives à la sensibilisation des jeunes taxi-motards et des populations sur l’importance </w:t>
      </w:r>
      <w:r w:rsidR="00D9136D">
        <w:rPr>
          <w:rFonts w:ascii="Times New Roman" w:hAnsi="Times New Roman" w:cs="Times New Roman"/>
          <w:sz w:val="24"/>
          <w:szCs w:val="24"/>
        </w:rPr>
        <w:t>de</w:t>
      </w:r>
      <w:r w:rsidR="0024078A">
        <w:rPr>
          <w:rFonts w:ascii="Times New Roman" w:hAnsi="Times New Roman" w:cs="Times New Roman"/>
          <w:sz w:val="24"/>
          <w:szCs w:val="24"/>
        </w:rPr>
        <w:t xml:space="preserve"> la consolidation de la paix et de la cohésion sociale</w:t>
      </w:r>
      <w:r w:rsidR="0061454F">
        <w:rPr>
          <w:rFonts w:ascii="Times New Roman" w:hAnsi="Times New Roman" w:cs="Times New Roman"/>
          <w:sz w:val="24"/>
          <w:szCs w:val="24"/>
        </w:rPr>
        <w:t>.</w:t>
      </w:r>
    </w:p>
    <w:p w14:paraId="02A4AED8" w14:textId="7339DD13" w:rsidR="008E6066" w:rsidRPr="0061454F" w:rsidRDefault="008E6066" w:rsidP="007F12B3">
      <w:pPr>
        <w:spacing w:after="240" w:line="227" w:lineRule="atLeast"/>
        <w:jc w:val="both"/>
        <w:rPr>
          <w:rFonts w:ascii="Times New Roman" w:hAnsi="Times New Roman" w:cs="Times New Roman"/>
          <w:b/>
          <w:bCs/>
          <w:i/>
          <w:iCs/>
          <w:sz w:val="24"/>
          <w:szCs w:val="24"/>
        </w:rPr>
      </w:pPr>
      <w:r w:rsidRPr="0061454F">
        <w:rPr>
          <w:rFonts w:ascii="Times New Roman" w:hAnsi="Times New Roman" w:cs="Times New Roman"/>
          <w:b/>
          <w:bCs/>
          <w:i/>
          <w:iCs/>
          <w:sz w:val="24"/>
          <w:szCs w:val="24"/>
        </w:rPr>
        <w:t>Le projet a-t-il contribué ou veillé aux respects des droits de l’homme</w:t>
      </w:r>
      <w:r w:rsidR="00266E9F" w:rsidRPr="0061454F">
        <w:rPr>
          <w:rFonts w:ascii="Times New Roman" w:hAnsi="Times New Roman" w:cs="Times New Roman"/>
          <w:b/>
          <w:bCs/>
          <w:i/>
          <w:iCs/>
          <w:sz w:val="24"/>
          <w:szCs w:val="24"/>
        </w:rPr>
        <w:t> ?</w:t>
      </w:r>
    </w:p>
    <w:p w14:paraId="02D43C7C" w14:textId="20E97DBC" w:rsidR="008E6066" w:rsidRPr="006358BE" w:rsidRDefault="00BB4409" w:rsidP="004515B1">
      <w:pPr>
        <w:spacing w:after="240" w:line="276" w:lineRule="auto"/>
        <w:jc w:val="both"/>
        <w:rPr>
          <w:rFonts w:cstheme="minorHAnsi"/>
          <w:sz w:val="24"/>
          <w:szCs w:val="24"/>
        </w:rPr>
      </w:pPr>
      <w:r>
        <w:rPr>
          <w:rFonts w:ascii="Times New Roman" w:hAnsi="Times New Roman" w:cs="Times New Roman"/>
          <w:sz w:val="24"/>
          <w:szCs w:val="24"/>
        </w:rPr>
        <w:t xml:space="preserve">Le projet </w:t>
      </w:r>
      <w:r w:rsidR="00942732">
        <w:rPr>
          <w:rFonts w:ascii="Times New Roman" w:hAnsi="Times New Roman" w:cs="Times New Roman"/>
          <w:sz w:val="24"/>
          <w:szCs w:val="24"/>
        </w:rPr>
        <w:t xml:space="preserve">n’a pas prévu de thématique spécifique sur le respect des droits de l’homme. Cependant, </w:t>
      </w:r>
      <w:r>
        <w:rPr>
          <w:rFonts w:ascii="Times New Roman" w:hAnsi="Times New Roman" w:cs="Times New Roman"/>
          <w:sz w:val="24"/>
          <w:szCs w:val="24"/>
        </w:rPr>
        <w:t xml:space="preserve">à travers </w:t>
      </w:r>
      <w:r w:rsidR="00942732">
        <w:rPr>
          <w:rFonts w:ascii="Times New Roman" w:hAnsi="Times New Roman" w:cs="Times New Roman"/>
          <w:sz w:val="24"/>
          <w:szCs w:val="24"/>
        </w:rPr>
        <w:t>l</w:t>
      </w:r>
      <w:r>
        <w:rPr>
          <w:rFonts w:ascii="Times New Roman" w:hAnsi="Times New Roman" w:cs="Times New Roman"/>
          <w:sz w:val="24"/>
          <w:szCs w:val="24"/>
        </w:rPr>
        <w:t>es activités</w:t>
      </w:r>
      <w:r w:rsidR="00942732">
        <w:rPr>
          <w:rFonts w:ascii="Times New Roman" w:hAnsi="Times New Roman" w:cs="Times New Roman"/>
          <w:sz w:val="24"/>
          <w:szCs w:val="24"/>
        </w:rPr>
        <w:t xml:space="preserve"> réalisées, il</w:t>
      </w:r>
      <w:r w:rsidR="00E14925">
        <w:rPr>
          <w:rFonts w:ascii="Times New Roman" w:hAnsi="Times New Roman" w:cs="Times New Roman"/>
          <w:sz w:val="24"/>
          <w:szCs w:val="24"/>
        </w:rPr>
        <w:t xml:space="preserve"> a pu contribuer ou veiller aux respects des droits de l’homme grâce à la sensibilisation et </w:t>
      </w:r>
      <w:r w:rsidR="00987D21">
        <w:rPr>
          <w:rFonts w:ascii="Times New Roman" w:hAnsi="Times New Roman" w:cs="Times New Roman"/>
          <w:sz w:val="24"/>
          <w:szCs w:val="24"/>
        </w:rPr>
        <w:t>à</w:t>
      </w:r>
      <w:r w:rsidR="00E14925">
        <w:rPr>
          <w:rFonts w:ascii="Times New Roman" w:hAnsi="Times New Roman" w:cs="Times New Roman"/>
          <w:sz w:val="24"/>
          <w:szCs w:val="24"/>
        </w:rPr>
        <w:t xml:space="preserve"> la formation sur l’importance de la consolidation de la paix et de la cohésion sociale. </w:t>
      </w:r>
    </w:p>
    <w:p w14:paraId="23211461" w14:textId="700056BF" w:rsidR="008E6066" w:rsidRPr="005C78C7" w:rsidRDefault="005C78C7" w:rsidP="0041300E">
      <w:pPr>
        <w:pStyle w:val="Titre3"/>
        <w:spacing w:before="0" w:after="240"/>
        <w:rPr>
          <w:rFonts w:ascii="Times New Roman" w:hAnsi="Times New Roman" w:cs="Times New Roman"/>
          <w:b/>
          <w:bCs/>
        </w:rPr>
      </w:pPr>
      <w:bookmarkStart w:id="93" w:name="_Toc97734104"/>
      <w:r w:rsidRPr="005C78C7">
        <w:rPr>
          <w:rFonts w:ascii="Times New Roman" w:hAnsi="Times New Roman" w:cs="Times New Roman"/>
          <w:b/>
          <w:bCs/>
        </w:rPr>
        <w:t>Tolérance au risque et innovation</w:t>
      </w:r>
      <w:bookmarkEnd w:id="93"/>
      <w:r w:rsidRPr="005C78C7">
        <w:rPr>
          <w:rFonts w:ascii="Times New Roman" w:hAnsi="Times New Roman" w:cs="Times New Roman"/>
          <w:b/>
          <w:bCs/>
        </w:rPr>
        <w:t xml:space="preserve"> </w:t>
      </w:r>
    </w:p>
    <w:p w14:paraId="4717819C" w14:textId="1C983332" w:rsidR="008E6066" w:rsidRPr="0041300E" w:rsidRDefault="008E6066" w:rsidP="0041300E">
      <w:pPr>
        <w:spacing w:after="240" w:line="276" w:lineRule="auto"/>
        <w:jc w:val="both"/>
        <w:rPr>
          <w:rFonts w:ascii="Times New Roman" w:hAnsi="Times New Roman" w:cs="Times New Roman"/>
          <w:b/>
          <w:bCs/>
          <w:i/>
          <w:iCs/>
          <w:sz w:val="24"/>
          <w:szCs w:val="24"/>
        </w:rPr>
      </w:pPr>
      <w:r w:rsidRPr="0041300E">
        <w:rPr>
          <w:rFonts w:ascii="Times New Roman" w:hAnsi="Times New Roman" w:cs="Times New Roman"/>
          <w:b/>
          <w:bCs/>
          <w:i/>
          <w:iCs/>
          <w:sz w:val="24"/>
          <w:szCs w:val="24"/>
        </w:rPr>
        <w:t>Si le projet était qualifié de « risque élevé », les risques ont-ils fait l’état d’une surveillance et d’une atténuation adéquate ?</w:t>
      </w:r>
    </w:p>
    <w:p w14:paraId="15F0C54E" w14:textId="4978C610" w:rsidR="00266E9F" w:rsidRPr="00266E9F" w:rsidRDefault="0041300E" w:rsidP="0041300E">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Le projet étant de risque</w:t>
      </w:r>
      <w:r w:rsidR="00942732">
        <w:rPr>
          <w:rFonts w:ascii="Times New Roman" w:hAnsi="Times New Roman" w:cs="Times New Roman"/>
          <w:sz w:val="24"/>
          <w:szCs w:val="24"/>
        </w:rPr>
        <w:t xml:space="preserve"> moyen</w:t>
      </w:r>
      <w:r>
        <w:rPr>
          <w:rFonts w:ascii="Times New Roman" w:hAnsi="Times New Roman" w:cs="Times New Roman"/>
          <w:sz w:val="24"/>
          <w:szCs w:val="24"/>
        </w:rPr>
        <w:t>, à</w:t>
      </w:r>
      <w:r w:rsidR="00266E9F">
        <w:rPr>
          <w:rFonts w:ascii="Times New Roman" w:hAnsi="Times New Roman" w:cs="Times New Roman"/>
          <w:sz w:val="24"/>
          <w:szCs w:val="24"/>
        </w:rPr>
        <w:t xml:space="preserve"> travers les témoignages des bénéficiaires</w:t>
      </w:r>
      <w:r>
        <w:rPr>
          <w:rFonts w:ascii="Times New Roman" w:hAnsi="Times New Roman" w:cs="Times New Roman"/>
          <w:sz w:val="24"/>
          <w:szCs w:val="24"/>
        </w:rPr>
        <w:t xml:space="preserve">, il y a eu plusieurs </w:t>
      </w:r>
      <w:r w:rsidR="00266E9F">
        <w:rPr>
          <w:rFonts w:ascii="Times New Roman" w:hAnsi="Times New Roman" w:cs="Times New Roman"/>
          <w:sz w:val="24"/>
          <w:szCs w:val="24"/>
        </w:rPr>
        <w:t xml:space="preserve">initiatives </w:t>
      </w:r>
      <w:r>
        <w:rPr>
          <w:rFonts w:ascii="Times New Roman" w:hAnsi="Times New Roman" w:cs="Times New Roman"/>
          <w:sz w:val="24"/>
          <w:szCs w:val="24"/>
        </w:rPr>
        <w:t xml:space="preserve">prises par les taxi-motards eux-mêmes </w:t>
      </w:r>
      <w:r w:rsidR="00266E9F">
        <w:rPr>
          <w:rFonts w:ascii="Times New Roman" w:hAnsi="Times New Roman" w:cs="Times New Roman"/>
          <w:sz w:val="24"/>
          <w:szCs w:val="24"/>
        </w:rPr>
        <w:t>pour sensibiliser le</w:t>
      </w:r>
      <w:r>
        <w:rPr>
          <w:rFonts w:ascii="Times New Roman" w:hAnsi="Times New Roman" w:cs="Times New Roman"/>
          <w:sz w:val="24"/>
          <w:szCs w:val="24"/>
        </w:rPr>
        <w:t>ur</w:t>
      </w:r>
      <w:r w:rsidR="00266E9F">
        <w:rPr>
          <w:rFonts w:ascii="Times New Roman" w:hAnsi="Times New Roman" w:cs="Times New Roman"/>
          <w:sz w:val="24"/>
          <w:szCs w:val="24"/>
        </w:rPr>
        <w:t>s pairs</w:t>
      </w:r>
      <w:r>
        <w:rPr>
          <w:rFonts w:ascii="Times New Roman" w:hAnsi="Times New Roman" w:cs="Times New Roman"/>
          <w:sz w:val="24"/>
          <w:szCs w:val="24"/>
        </w:rPr>
        <w:t xml:space="preserve"> afin d’atténuer l’occurrence des violences et des conflits émanant de l’instrumentalisation socio-politique de leur corporation. </w:t>
      </w:r>
    </w:p>
    <w:p w14:paraId="6BD40E98" w14:textId="7E2FAB92" w:rsidR="008E6066" w:rsidRPr="0041300E" w:rsidRDefault="008E6066" w:rsidP="0041300E">
      <w:pPr>
        <w:spacing w:after="240" w:line="276" w:lineRule="auto"/>
        <w:jc w:val="both"/>
        <w:rPr>
          <w:rFonts w:ascii="Times New Roman" w:hAnsi="Times New Roman" w:cs="Times New Roman"/>
          <w:b/>
          <w:bCs/>
          <w:i/>
          <w:iCs/>
          <w:sz w:val="24"/>
          <w:szCs w:val="24"/>
        </w:rPr>
      </w:pPr>
      <w:r w:rsidRPr="0041300E">
        <w:rPr>
          <w:rFonts w:ascii="Times New Roman" w:hAnsi="Times New Roman" w:cs="Times New Roman"/>
          <w:b/>
          <w:bCs/>
          <w:i/>
          <w:iCs/>
          <w:sz w:val="24"/>
          <w:szCs w:val="24"/>
        </w:rPr>
        <w:t>Dans quelle mesure l’approche du projet était-elle novatrice ? Peut-on tirer des leçons pour éclairer des approches similaires ailleurs</w:t>
      </w:r>
      <w:r w:rsidR="009A1467" w:rsidRPr="0041300E">
        <w:rPr>
          <w:rFonts w:ascii="Times New Roman" w:hAnsi="Times New Roman" w:cs="Times New Roman"/>
          <w:b/>
          <w:bCs/>
          <w:i/>
          <w:iCs/>
          <w:sz w:val="24"/>
          <w:szCs w:val="24"/>
        </w:rPr>
        <w:t xml:space="preserve"> </w:t>
      </w:r>
      <w:r w:rsidRPr="0041300E">
        <w:rPr>
          <w:rFonts w:ascii="Times New Roman" w:hAnsi="Times New Roman" w:cs="Times New Roman"/>
          <w:b/>
          <w:bCs/>
          <w:i/>
          <w:iCs/>
          <w:sz w:val="24"/>
          <w:szCs w:val="24"/>
        </w:rPr>
        <w:t>?</w:t>
      </w:r>
    </w:p>
    <w:p w14:paraId="6A3C65F7" w14:textId="562339EF" w:rsidR="003E2D61" w:rsidRPr="00FC4FAD" w:rsidRDefault="00AA216D" w:rsidP="003E2D61">
      <w:pPr>
        <w:spacing w:after="240" w:line="276" w:lineRule="auto"/>
        <w:jc w:val="both"/>
        <w:rPr>
          <w:rFonts w:ascii="Times New Roman" w:hAnsi="Times New Roman" w:cs="Times New Roman"/>
          <w:sz w:val="24"/>
          <w:szCs w:val="24"/>
        </w:rPr>
      </w:pPr>
      <w:r w:rsidRPr="00AA216D">
        <w:rPr>
          <w:rFonts w:ascii="Times New Roman" w:eastAsiaTheme="minorEastAsia" w:hAnsi="Times New Roman" w:cs="Times New Roman"/>
          <w:snapToGrid w:val="0"/>
          <w:sz w:val="24"/>
          <w:szCs w:val="24"/>
        </w:rPr>
        <w:t>Ce projet parait innovant car il vise un corps de métier particulier. Il vise à s’appesantir sur les capacités de mobilisation de ces jeunes pour pouvoir influencer positivement un bon nombre d’entre eux. Il a été question de mettre à profit leur capacité de mobilisation pour véhiculer l’ensemble des messages de sensibilisation en direction des populations</w:t>
      </w:r>
      <w:r w:rsidR="00472EF6">
        <w:rPr>
          <w:rFonts w:ascii="Times New Roman" w:eastAsiaTheme="minorEastAsia" w:hAnsi="Times New Roman" w:cs="Times New Roman"/>
          <w:snapToGrid w:val="0"/>
          <w:sz w:val="24"/>
          <w:szCs w:val="24"/>
        </w:rPr>
        <w:t>,</w:t>
      </w:r>
      <w:r w:rsidRPr="00AA216D">
        <w:rPr>
          <w:rFonts w:ascii="Times New Roman" w:eastAsiaTheme="minorEastAsia" w:hAnsi="Times New Roman" w:cs="Times New Roman"/>
          <w:snapToGrid w:val="0"/>
          <w:sz w:val="24"/>
          <w:szCs w:val="24"/>
        </w:rPr>
        <w:t xml:space="preserve"> en général et</w:t>
      </w:r>
      <w:r w:rsidR="00472EF6">
        <w:rPr>
          <w:rFonts w:ascii="Times New Roman" w:eastAsiaTheme="minorEastAsia" w:hAnsi="Times New Roman" w:cs="Times New Roman"/>
          <w:snapToGrid w:val="0"/>
          <w:sz w:val="24"/>
          <w:szCs w:val="24"/>
        </w:rPr>
        <w:t>,</w:t>
      </w:r>
      <w:r w:rsidRPr="00AA216D">
        <w:rPr>
          <w:rFonts w:ascii="Times New Roman" w:eastAsiaTheme="minorEastAsia" w:hAnsi="Times New Roman" w:cs="Times New Roman"/>
          <w:snapToGrid w:val="0"/>
          <w:sz w:val="24"/>
          <w:szCs w:val="24"/>
        </w:rPr>
        <w:t xml:space="preserve"> des jeunes conducteurs de taxi-moto</w:t>
      </w:r>
      <w:r w:rsidR="00472EF6">
        <w:rPr>
          <w:rFonts w:ascii="Times New Roman" w:eastAsiaTheme="minorEastAsia" w:hAnsi="Times New Roman" w:cs="Times New Roman"/>
          <w:snapToGrid w:val="0"/>
          <w:sz w:val="24"/>
          <w:szCs w:val="24"/>
        </w:rPr>
        <w:t>,</w:t>
      </w:r>
      <w:r w:rsidRPr="00AA216D">
        <w:rPr>
          <w:rFonts w:ascii="Times New Roman" w:eastAsiaTheme="minorEastAsia" w:hAnsi="Times New Roman" w:cs="Times New Roman"/>
          <w:snapToGrid w:val="0"/>
          <w:sz w:val="24"/>
          <w:szCs w:val="24"/>
        </w:rPr>
        <w:t xml:space="preserve"> en particulier.</w:t>
      </w:r>
      <w:r w:rsidR="003E2D61">
        <w:rPr>
          <w:rFonts w:ascii="Times New Roman" w:eastAsiaTheme="minorEastAsia" w:hAnsi="Times New Roman" w:cs="Times New Roman"/>
          <w:snapToGrid w:val="0"/>
          <w:sz w:val="24"/>
          <w:szCs w:val="24"/>
        </w:rPr>
        <w:t xml:space="preserve"> </w:t>
      </w:r>
      <w:r w:rsidR="003E2D61">
        <w:rPr>
          <w:rFonts w:ascii="Times New Roman" w:hAnsi="Times New Roman" w:cs="Times New Roman"/>
          <w:sz w:val="24"/>
          <w:szCs w:val="24"/>
        </w:rPr>
        <w:t>Le directeur communal de la jeunesse de Ratoma n’affirmait-il pas : « </w:t>
      </w:r>
      <w:r w:rsidR="003E2D61">
        <w:rPr>
          <w:rFonts w:ascii="Times New Roman" w:hAnsi="Times New Roman" w:cs="Times New Roman"/>
          <w:i/>
          <w:iCs/>
          <w:sz w:val="24"/>
          <w:szCs w:val="24"/>
        </w:rPr>
        <w:t xml:space="preserve">C’est la première fois qu’un tel projet s’intéresse à cette catégorie socio-professionnelle </w:t>
      </w:r>
      <w:r w:rsidR="003E2D61">
        <w:rPr>
          <w:rFonts w:ascii="Times New Roman" w:hAnsi="Times New Roman" w:cs="Times New Roman"/>
          <w:sz w:val="24"/>
          <w:szCs w:val="24"/>
        </w:rPr>
        <w:t xml:space="preserve">». Cette observation est partagée par un leader religieux de la même commune. </w:t>
      </w:r>
    </w:p>
    <w:p w14:paraId="4DFE26FB" w14:textId="2A209CBC" w:rsidR="00AA216D" w:rsidRDefault="00AA216D" w:rsidP="00FC4FAD">
      <w:pPr>
        <w:spacing w:after="240" w:line="276" w:lineRule="auto"/>
        <w:jc w:val="both"/>
        <w:rPr>
          <w:rFonts w:ascii="Times New Roman" w:hAnsi="Times New Roman" w:cs="Times New Roman"/>
          <w:sz w:val="24"/>
          <w:szCs w:val="24"/>
        </w:rPr>
      </w:pPr>
    </w:p>
    <w:p w14:paraId="4140BDA7" w14:textId="3DC69F32" w:rsidR="008E6066" w:rsidRDefault="00AA216D" w:rsidP="00FC4FA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0041300E">
        <w:rPr>
          <w:rFonts w:ascii="Times New Roman" w:hAnsi="Times New Roman" w:cs="Times New Roman"/>
          <w:sz w:val="24"/>
          <w:szCs w:val="24"/>
        </w:rPr>
        <w:t>e projet a</w:t>
      </w:r>
      <w:r>
        <w:rPr>
          <w:rFonts w:ascii="Times New Roman" w:hAnsi="Times New Roman" w:cs="Times New Roman"/>
          <w:sz w:val="24"/>
          <w:szCs w:val="24"/>
        </w:rPr>
        <w:t xml:space="preserve"> également </w:t>
      </w:r>
      <w:r w:rsidR="0041300E">
        <w:rPr>
          <w:rFonts w:ascii="Times New Roman" w:hAnsi="Times New Roman" w:cs="Times New Roman"/>
          <w:sz w:val="24"/>
          <w:szCs w:val="24"/>
        </w:rPr>
        <w:t xml:space="preserve">favorisé une bonne </w:t>
      </w:r>
      <w:r w:rsidR="0035407B">
        <w:rPr>
          <w:rFonts w:ascii="Times New Roman" w:hAnsi="Times New Roman" w:cs="Times New Roman"/>
          <w:sz w:val="24"/>
          <w:szCs w:val="24"/>
        </w:rPr>
        <w:t>collaboration entre les agences</w:t>
      </w:r>
      <w:r w:rsidR="0041300E">
        <w:rPr>
          <w:rFonts w:ascii="Times New Roman" w:hAnsi="Times New Roman" w:cs="Times New Roman"/>
          <w:sz w:val="24"/>
          <w:szCs w:val="24"/>
        </w:rPr>
        <w:t xml:space="preserve"> du SNU</w:t>
      </w:r>
      <w:r w:rsidR="0035407B">
        <w:rPr>
          <w:rFonts w:ascii="Times New Roman" w:hAnsi="Times New Roman" w:cs="Times New Roman"/>
          <w:sz w:val="24"/>
          <w:szCs w:val="24"/>
        </w:rPr>
        <w:t xml:space="preserve"> </w:t>
      </w:r>
      <w:r w:rsidR="0041300E">
        <w:rPr>
          <w:rFonts w:ascii="Times New Roman" w:hAnsi="Times New Roman" w:cs="Times New Roman"/>
          <w:sz w:val="24"/>
          <w:szCs w:val="24"/>
        </w:rPr>
        <w:t>à</w:t>
      </w:r>
      <w:r w:rsidR="0035407B">
        <w:rPr>
          <w:rFonts w:ascii="Times New Roman" w:hAnsi="Times New Roman" w:cs="Times New Roman"/>
          <w:sz w:val="24"/>
          <w:szCs w:val="24"/>
        </w:rPr>
        <w:t xml:space="preserve"> travers le partage des</w:t>
      </w:r>
      <w:r w:rsidR="0041300E">
        <w:rPr>
          <w:rFonts w:ascii="Times New Roman" w:hAnsi="Times New Roman" w:cs="Times New Roman"/>
          <w:sz w:val="24"/>
          <w:szCs w:val="24"/>
        </w:rPr>
        <w:t xml:space="preserve"> TDRs. Cette </w:t>
      </w:r>
      <w:r w:rsidR="0035407B">
        <w:rPr>
          <w:rFonts w:ascii="Times New Roman" w:hAnsi="Times New Roman" w:cs="Times New Roman"/>
          <w:sz w:val="24"/>
          <w:szCs w:val="24"/>
        </w:rPr>
        <w:t xml:space="preserve">approche collaborative </w:t>
      </w:r>
      <w:r w:rsidR="0041300E">
        <w:rPr>
          <w:rFonts w:ascii="Times New Roman" w:hAnsi="Times New Roman" w:cs="Times New Roman"/>
          <w:sz w:val="24"/>
          <w:szCs w:val="24"/>
        </w:rPr>
        <w:t>a permis l’implication d</w:t>
      </w:r>
      <w:r w:rsidR="0035407B">
        <w:rPr>
          <w:rFonts w:ascii="Times New Roman" w:hAnsi="Times New Roman" w:cs="Times New Roman"/>
          <w:sz w:val="24"/>
          <w:szCs w:val="24"/>
        </w:rPr>
        <w:t xml:space="preserve">es parties prenantes </w:t>
      </w:r>
      <w:r w:rsidR="0041300E">
        <w:rPr>
          <w:rFonts w:ascii="Times New Roman" w:hAnsi="Times New Roman" w:cs="Times New Roman"/>
          <w:sz w:val="24"/>
          <w:szCs w:val="24"/>
        </w:rPr>
        <w:t>(taxi-motards, police routière, acteurs des OSC, etc.)</w:t>
      </w:r>
      <w:r w:rsidR="00A52A70">
        <w:rPr>
          <w:rFonts w:ascii="Times New Roman" w:hAnsi="Times New Roman" w:cs="Times New Roman"/>
          <w:sz w:val="24"/>
          <w:szCs w:val="24"/>
        </w:rPr>
        <w:t xml:space="preserve"> dans la mise </w:t>
      </w:r>
      <w:r w:rsidR="0035407B">
        <w:rPr>
          <w:rFonts w:ascii="Times New Roman" w:hAnsi="Times New Roman" w:cs="Times New Roman"/>
          <w:sz w:val="24"/>
          <w:szCs w:val="24"/>
        </w:rPr>
        <w:t xml:space="preserve">en œuvre </w:t>
      </w:r>
      <w:r w:rsidR="00A52A70">
        <w:rPr>
          <w:rFonts w:ascii="Times New Roman" w:hAnsi="Times New Roman" w:cs="Times New Roman"/>
          <w:sz w:val="24"/>
          <w:szCs w:val="24"/>
        </w:rPr>
        <w:t xml:space="preserve">de </w:t>
      </w:r>
      <w:r w:rsidR="0035407B">
        <w:rPr>
          <w:rFonts w:ascii="Times New Roman" w:hAnsi="Times New Roman" w:cs="Times New Roman"/>
          <w:sz w:val="24"/>
          <w:szCs w:val="24"/>
        </w:rPr>
        <w:t>la plu</w:t>
      </w:r>
      <w:r w:rsidR="00A52A70">
        <w:rPr>
          <w:rFonts w:ascii="Times New Roman" w:hAnsi="Times New Roman" w:cs="Times New Roman"/>
          <w:sz w:val="24"/>
          <w:szCs w:val="24"/>
        </w:rPr>
        <w:t>part</w:t>
      </w:r>
      <w:r w:rsidR="0035407B">
        <w:rPr>
          <w:rFonts w:ascii="Times New Roman" w:hAnsi="Times New Roman" w:cs="Times New Roman"/>
          <w:sz w:val="24"/>
          <w:szCs w:val="24"/>
        </w:rPr>
        <w:t xml:space="preserve"> des activités de sensibilisation et de formation</w:t>
      </w:r>
      <w:r w:rsidR="00A52A70">
        <w:rPr>
          <w:rFonts w:ascii="Times New Roman" w:hAnsi="Times New Roman" w:cs="Times New Roman"/>
          <w:sz w:val="24"/>
          <w:szCs w:val="24"/>
        </w:rPr>
        <w:t>.</w:t>
      </w:r>
      <w:r w:rsidR="0035407B">
        <w:rPr>
          <w:rFonts w:ascii="Times New Roman" w:hAnsi="Times New Roman" w:cs="Times New Roman"/>
          <w:sz w:val="24"/>
          <w:szCs w:val="24"/>
        </w:rPr>
        <w:t xml:space="preserve"> </w:t>
      </w:r>
    </w:p>
    <w:p w14:paraId="58F27B20" w14:textId="1452E6C1" w:rsidR="00DE089E" w:rsidRPr="00FC4FAD" w:rsidRDefault="00DE089E" w:rsidP="00FC4FAD">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Selon le secrétaire général de la commune de N’zérékoré, l’approche du projet a été </w:t>
      </w:r>
      <w:r w:rsidR="005C16D0">
        <w:rPr>
          <w:rFonts w:ascii="Times New Roman" w:hAnsi="Times New Roman" w:cs="Times New Roman"/>
          <w:sz w:val="24"/>
          <w:szCs w:val="24"/>
        </w:rPr>
        <w:t>appréciée par les parties prenantes</w:t>
      </w:r>
      <w:r>
        <w:rPr>
          <w:rFonts w:ascii="Times New Roman" w:hAnsi="Times New Roman" w:cs="Times New Roman"/>
          <w:sz w:val="24"/>
          <w:szCs w:val="24"/>
        </w:rPr>
        <w:t xml:space="preserve"> car elle a permis aux acteurs de s’exprimer d’eux-mêmes sans la moindre contrainte. De manière démocratique, des diagnostics ont été posés</w:t>
      </w:r>
      <w:r w:rsidR="00BA4DD2">
        <w:rPr>
          <w:rFonts w:ascii="Times New Roman" w:hAnsi="Times New Roman" w:cs="Times New Roman"/>
          <w:sz w:val="24"/>
          <w:szCs w:val="24"/>
        </w:rPr>
        <w:t>,</w:t>
      </w:r>
      <w:r>
        <w:rPr>
          <w:rFonts w:ascii="Times New Roman" w:hAnsi="Times New Roman" w:cs="Times New Roman"/>
          <w:sz w:val="24"/>
          <w:szCs w:val="24"/>
        </w:rPr>
        <w:t xml:space="preserve"> assortis de proposition de recommandations</w:t>
      </w:r>
      <w:r w:rsidR="00303B4A">
        <w:rPr>
          <w:rFonts w:ascii="Times New Roman" w:hAnsi="Times New Roman" w:cs="Times New Roman"/>
          <w:sz w:val="24"/>
          <w:szCs w:val="24"/>
        </w:rPr>
        <w:t>.</w:t>
      </w:r>
      <w:r w:rsidR="00A67114">
        <w:rPr>
          <w:rFonts w:ascii="Times New Roman" w:hAnsi="Times New Roman" w:cs="Times New Roman"/>
          <w:sz w:val="24"/>
          <w:szCs w:val="24"/>
        </w:rPr>
        <w:t xml:space="preserve"> Quant au commissaire adjoint de la sécurité de la commune, l’approche </w:t>
      </w:r>
      <w:r w:rsidR="003E2D61">
        <w:rPr>
          <w:rFonts w:ascii="Times New Roman" w:hAnsi="Times New Roman" w:cs="Times New Roman"/>
          <w:sz w:val="24"/>
          <w:szCs w:val="24"/>
        </w:rPr>
        <w:t xml:space="preserve">collaboratrice entre les coordonnateurs des taxi-motards et les agents de sécurité routière </w:t>
      </w:r>
      <w:r w:rsidR="00A67114">
        <w:rPr>
          <w:rFonts w:ascii="Times New Roman" w:hAnsi="Times New Roman" w:cs="Times New Roman"/>
          <w:sz w:val="24"/>
          <w:szCs w:val="24"/>
        </w:rPr>
        <w:t xml:space="preserve">a permis de favoriser l’identification de tous </w:t>
      </w:r>
      <w:r w:rsidR="00BA4DD2">
        <w:rPr>
          <w:rFonts w:ascii="Times New Roman" w:hAnsi="Times New Roman" w:cs="Times New Roman"/>
          <w:sz w:val="24"/>
          <w:szCs w:val="24"/>
        </w:rPr>
        <w:t xml:space="preserve">les </w:t>
      </w:r>
      <w:r w:rsidR="00A67114">
        <w:rPr>
          <w:rFonts w:ascii="Times New Roman" w:hAnsi="Times New Roman" w:cs="Times New Roman"/>
          <w:sz w:val="24"/>
          <w:szCs w:val="24"/>
        </w:rPr>
        <w:t xml:space="preserve">taxi-motards. Cette approche a contribué </w:t>
      </w:r>
      <w:r w:rsidR="008C769A">
        <w:rPr>
          <w:rFonts w:ascii="Times New Roman" w:hAnsi="Times New Roman" w:cs="Times New Roman"/>
          <w:sz w:val="24"/>
          <w:szCs w:val="24"/>
        </w:rPr>
        <w:t>à</w:t>
      </w:r>
      <w:r w:rsidR="00A67114">
        <w:rPr>
          <w:rFonts w:ascii="Times New Roman" w:hAnsi="Times New Roman" w:cs="Times New Roman"/>
          <w:sz w:val="24"/>
          <w:szCs w:val="24"/>
        </w:rPr>
        <w:t xml:space="preserve"> atténuer certains travers sociaux comme la consommation de la drogue. </w:t>
      </w:r>
      <w:r w:rsidR="008C769A">
        <w:rPr>
          <w:rFonts w:ascii="Times New Roman" w:hAnsi="Times New Roman" w:cs="Times New Roman"/>
          <w:sz w:val="24"/>
          <w:szCs w:val="24"/>
        </w:rPr>
        <w:t xml:space="preserve"> </w:t>
      </w:r>
    </w:p>
    <w:p w14:paraId="17FADAAD" w14:textId="62E1C92D" w:rsidR="00070951" w:rsidRPr="00070951" w:rsidRDefault="00070951" w:rsidP="00F205A9">
      <w:pPr>
        <w:pStyle w:val="Titre3"/>
        <w:spacing w:before="0" w:after="240"/>
        <w:rPr>
          <w:rFonts w:ascii="Times New Roman" w:hAnsi="Times New Roman" w:cs="Times New Roman"/>
          <w:b/>
          <w:bCs/>
        </w:rPr>
      </w:pPr>
      <w:bookmarkStart w:id="94" w:name="_Toc97734105"/>
      <w:r w:rsidRPr="00070951">
        <w:rPr>
          <w:rFonts w:ascii="Times New Roman" w:hAnsi="Times New Roman" w:cs="Times New Roman"/>
          <w:b/>
          <w:bCs/>
        </w:rPr>
        <w:t>Coordination avec le Secretariat technique du PBF</w:t>
      </w:r>
      <w:bookmarkEnd w:id="94"/>
    </w:p>
    <w:p w14:paraId="4E3B1CCF" w14:textId="1E479C54" w:rsidR="008E6066" w:rsidRDefault="008E6066" w:rsidP="00034F01">
      <w:pPr>
        <w:pStyle w:val="Default"/>
        <w:spacing w:after="240" w:line="276" w:lineRule="auto"/>
        <w:jc w:val="both"/>
        <w:rPr>
          <w:rFonts w:ascii="Times New Roman" w:hAnsi="Times New Roman" w:cs="Times New Roman"/>
          <w:b/>
          <w:bCs/>
          <w:i/>
          <w:iCs/>
          <w:color w:val="auto"/>
          <w:lang w:val="fr-FR"/>
        </w:rPr>
      </w:pPr>
      <w:r w:rsidRPr="0035407B">
        <w:rPr>
          <w:rFonts w:ascii="Times New Roman" w:hAnsi="Times New Roman" w:cs="Times New Roman"/>
          <w:b/>
          <w:bCs/>
          <w:i/>
          <w:iCs/>
          <w:color w:val="auto"/>
          <w:lang w:val="fr-FR"/>
        </w:rPr>
        <w:t>Dans quelle mesure le projet a-t-il contribué au bon fonctionnement du secrétariat technique du PBF et les autres instances de gouvernance du projet ?</w:t>
      </w:r>
    </w:p>
    <w:p w14:paraId="3C450940" w14:textId="23452C49" w:rsidR="0035407B" w:rsidRPr="0050023D" w:rsidRDefault="0050023D" w:rsidP="0050023D">
      <w:pPr>
        <w:spacing w:after="200" w:line="276" w:lineRule="auto"/>
        <w:jc w:val="both"/>
        <w:rPr>
          <w:rFonts w:ascii="Times New Roman" w:hAnsi="Times New Roman" w:cs="Times New Roman"/>
        </w:rPr>
      </w:pPr>
      <w:r>
        <w:rPr>
          <w:rFonts w:ascii="Times New Roman" w:eastAsia="Times New Roman" w:hAnsi="Times New Roman" w:cs="Times New Roman"/>
          <w:sz w:val="24"/>
          <w:szCs w:val="24"/>
        </w:rPr>
        <w:t xml:space="preserve">Dans sa </w:t>
      </w:r>
      <w:r w:rsidRPr="00F9483B">
        <w:rPr>
          <w:rFonts w:ascii="Times New Roman" w:eastAsia="Times New Roman" w:hAnsi="Times New Roman" w:cs="Times New Roman"/>
          <w:sz w:val="24"/>
          <w:szCs w:val="24"/>
        </w:rPr>
        <w:t>conception</w:t>
      </w:r>
      <w:r>
        <w:rPr>
          <w:rFonts w:ascii="Times New Roman" w:eastAsia="Times New Roman" w:hAnsi="Times New Roman" w:cs="Times New Roman"/>
          <w:sz w:val="24"/>
          <w:szCs w:val="24"/>
        </w:rPr>
        <w:t>,</w:t>
      </w:r>
      <w:r w:rsidRPr="00F94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w:t>
      </w:r>
      <w:r w:rsidRPr="00F9483B">
        <w:rPr>
          <w:rFonts w:ascii="Times New Roman" w:eastAsia="Times New Roman" w:hAnsi="Times New Roman" w:cs="Times New Roman"/>
          <w:sz w:val="24"/>
          <w:szCs w:val="24"/>
        </w:rPr>
        <w:t xml:space="preserve"> projet a été participative et inclusive. Les bénéficiaires et les partenaires de mise en œuvre ont contribué au processus d’analyse de la situation, d’identification des besoins et la formulation de la réponse programmatique proposée.</w:t>
      </w:r>
      <w:r>
        <w:rPr>
          <w:rFonts w:ascii="Times New Roman" w:eastAsia="Times New Roman" w:hAnsi="Times New Roman" w:cs="Times New Roman"/>
          <w:sz w:val="24"/>
          <w:szCs w:val="24"/>
        </w:rPr>
        <w:t xml:space="preserve"> En plus, d</w:t>
      </w:r>
      <w:r w:rsidRPr="00F9483B">
        <w:rPr>
          <w:rFonts w:ascii="Times New Roman" w:eastAsia="Times New Roman" w:hAnsi="Times New Roman" w:cs="Times New Roman"/>
          <w:sz w:val="24"/>
          <w:szCs w:val="24"/>
        </w:rPr>
        <w:t>es réunions techniques ont regroupé autour de l’analyse du contexte du pays, des points focaux des agences du SNU impliquées (UNFPA, OIM et PNUD), de l’équipe du secrétariat technique du PBF, des cadres des Ministères concernés, notamment : 1) le Ministère de la Jeunesse qui assure le lead sur toutes les questions relatives à la jeunesse et qui a déjà initié certaines interventions en direction des jeunes taxi-motards, 2) le Ministère de la Sécurité et de la Protection Civile à travers sa direction nationale en charge de la sécurité routière, 3) le Ministère de l’Administration du Territoire, et 4) le Ministère de la Citoyenneté et de l’Unité Nationale.</w:t>
      </w:r>
    </w:p>
    <w:p w14:paraId="1B3E567B" w14:textId="4094EC55" w:rsidR="0035407B" w:rsidRPr="00037C00" w:rsidRDefault="004429D3" w:rsidP="00A153AF">
      <w:pPr>
        <w:pStyle w:val="Default"/>
        <w:spacing w:after="240" w:line="276" w:lineRule="auto"/>
        <w:jc w:val="both"/>
        <w:rPr>
          <w:rFonts w:ascii="Times New Roman" w:hAnsi="Times New Roman" w:cs="Times New Roman"/>
          <w:color w:val="auto"/>
          <w:lang w:val="fr-FR"/>
        </w:rPr>
      </w:pPr>
      <w:r w:rsidRPr="00037C00">
        <w:rPr>
          <w:rFonts w:ascii="Times New Roman" w:hAnsi="Times New Roman" w:cs="Times New Roman"/>
          <w:color w:val="auto"/>
          <w:lang w:val="fr-FR"/>
        </w:rPr>
        <w:t xml:space="preserve">Le projet a </w:t>
      </w:r>
      <w:r w:rsidR="00894EE9" w:rsidRPr="00037C00">
        <w:rPr>
          <w:rFonts w:ascii="Times New Roman" w:hAnsi="Times New Roman" w:cs="Times New Roman"/>
          <w:color w:val="auto"/>
          <w:lang w:val="fr-FR"/>
        </w:rPr>
        <w:t>contribué</w:t>
      </w:r>
      <w:r w:rsidRPr="00037C00">
        <w:rPr>
          <w:rFonts w:ascii="Times New Roman" w:hAnsi="Times New Roman" w:cs="Times New Roman"/>
          <w:color w:val="auto"/>
          <w:lang w:val="fr-FR"/>
        </w:rPr>
        <w:t xml:space="preserve"> au fonctionnement des autres instances de </w:t>
      </w:r>
      <w:r w:rsidR="00894EE9" w:rsidRPr="00037C00">
        <w:rPr>
          <w:rFonts w:ascii="Times New Roman" w:hAnsi="Times New Roman" w:cs="Times New Roman"/>
          <w:color w:val="auto"/>
          <w:lang w:val="fr-FR"/>
        </w:rPr>
        <w:t>gouvernance</w:t>
      </w:r>
      <w:r w:rsidRPr="00037C00">
        <w:rPr>
          <w:rFonts w:ascii="Times New Roman" w:hAnsi="Times New Roman" w:cs="Times New Roman"/>
          <w:color w:val="auto"/>
          <w:lang w:val="fr-FR"/>
        </w:rPr>
        <w:t xml:space="preserve"> grâce </w:t>
      </w:r>
      <w:r w:rsidR="00894EE9" w:rsidRPr="00037C00">
        <w:rPr>
          <w:rFonts w:ascii="Times New Roman" w:hAnsi="Times New Roman" w:cs="Times New Roman"/>
          <w:color w:val="auto"/>
          <w:lang w:val="fr-FR"/>
        </w:rPr>
        <w:t>à</w:t>
      </w:r>
      <w:r w:rsidRPr="00037C00">
        <w:rPr>
          <w:rFonts w:ascii="Times New Roman" w:hAnsi="Times New Roman" w:cs="Times New Roman"/>
          <w:color w:val="auto"/>
          <w:lang w:val="fr-FR"/>
        </w:rPr>
        <w:t xml:space="preserve"> la tenue des </w:t>
      </w:r>
      <w:r w:rsidR="0035407B" w:rsidRPr="00037C00">
        <w:rPr>
          <w:rFonts w:ascii="Times New Roman" w:hAnsi="Times New Roman" w:cs="Times New Roman"/>
          <w:color w:val="auto"/>
          <w:lang w:val="fr-FR"/>
        </w:rPr>
        <w:t xml:space="preserve">réunions </w:t>
      </w:r>
      <w:r w:rsidRPr="00037C00">
        <w:rPr>
          <w:rFonts w:ascii="Times New Roman" w:hAnsi="Times New Roman" w:cs="Times New Roman"/>
          <w:color w:val="auto"/>
          <w:lang w:val="fr-FR"/>
        </w:rPr>
        <w:t>technique</w:t>
      </w:r>
      <w:r w:rsidR="00BA4DD2">
        <w:rPr>
          <w:rFonts w:ascii="Times New Roman" w:hAnsi="Times New Roman" w:cs="Times New Roman"/>
          <w:color w:val="auto"/>
          <w:lang w:val="fr-FR"/>
        </w:rPr>
        <w:t>s</w:t>
      </w:r>
      <w:r w:rsidRPr="00037C00">
        <w:rPr>
          <w:rFonts w:ascii="Times New Roman" w:hAnsi="Times New Roman" w:cs="Times New Roman"/>
          <w:color w:val="auto"/>
          <w:lang w:val="fr-FR"/>
        </w:rPr>
        <w:t xml:space="preserve"> et </w:t>
      </w:r>
      <w:r w:rsidR="0035407B" w:rsidRPr="00037C00">
        <w:rPr>
          <w:rFonts w:ascii="Times New Roman" w:hAnsi="Times New Roman" w:cs="Times New Roman"/>
          <w:color w:val="auto"/>
          <w:lang w:val="fr-FR"/>
        </w:rPr>
        <w:t>de concertation</w:t>
      </w:r>
      <w:r w:rsidR="00894EE9" w:rsidRPr="00037C00">
        <w:rPr>
          <w:rFonts w:ascii="Times New Roman" w:hAnsi="Times New Roman" w:cs="Times New Roman"/>
          <w:color w:val="auto"/>
          <w:lang w:val="fr-FR"/>
        </w:rPr>
        <w:t xml:space="preserve">. Les représentants du secrétariat technique du PBF prenaient part </w:t>
      </w:r>
      <w:r w:rsidR="00BA4DD2" w:rsidRPr="00BA4DD2">
        <w:rPr>
          <w:rFonts w:ascii="Times New Roman" w:eastAsia="Arial" w:hAnsi="Times New Roman" w:cs="Times New Roman"/>
          <w:lang w:val="fr-FR"/>
        </w:rPr>
        <w:t>à</w:t>
      </w:r>
      <w:r w:rsidR="00894EE9" w:rsidRPr="00037C00">
        <w:rPr>
          <w:rFonts w:ascii="Times New Roman" w:hAnsi="Times New Roman" w:cs="Times New Roman"/>
          <w:color w:val="auto"/>
          <w:lang w:val="fr-FR"/>
        </w:rPr>
        <w:t xml:space="preserve"> certain niveau de discussion. </w:t>
      </w:r>
    </w:p>
    <w:p w14:paraId="20FB06D8" w14:textId="23620D9D" w:rsidR="00B36CA9" w:rsidRDefault="00B36CA9" w:rsidP="001F50D5">
      <w:pPr>
        <w:pStyle w:val="Titre1"/>
        <w:spacing w:after="240"/>
        <w:rPr>
          <w:rFonts w:ascii="Times New Roman" w:hAnsi="Times New Roman" w:cs="Times New Roman"/>
          <w:b/>
          <w:bCs/>
        </w:rPr>
      </w:pPr>
      <w:bookmarkStart w:id="95" w:name="_Toc97734106"/>
      <w:r w:rsidRPr="00F90A52">
        <w:rPr>
          <w:rFonts w:ascii="Times New Roman" w:hAnsi="Times New Roman" w:cs="Times New Roman"/>
          <w:b/>
          <w:bCs/>
        </w:rPr>
        <w:t>Conclusions finales</w:t>
      </w:r>
      <w:bookmarkEnd w:id="95"/>
      <w:r w:rsidRPr="00F90A52">
        <w:rPr>
          <w:rFonts w:ascii="Times New Roman" w:hAnsi="Times New Roman" w:cs="Times New Roman"/>
          <w:b/>
          <w:bCs/>
        </w:rPr>
        <w:t xml:space="preserve"> </w:t>
      </w:r>
    </w:p>
    <w:p w14:paraId="6912EC89" w14:textId="703EA88C" w:rsidR="00370C5C" w:rsidRPr="00556FA0" w:rsidRDefault="00252817" w:rsidP="00187329">
      <w:pPr>
        <w:pStyle w:val="Sansinterligne"/>
        <w:spacing w:after="120" w:line="276" w:lineRule="auto"/>
        <w:jc w:val="both"/>
        <w:rPr>
          <w:rFonts w:ascii="Times New Roman" w:hAnsi="Times New Roman" w:cs="Times New Roman"/>
          <w:sz w:val="24"/>
          <w:szCs w:val="24"/>
          <w:lang w:val="fr-CA"/>
        </w:rPr>
      </w:pPr>
      <w:r w:rsidRPr="00556FA0">
        <w:rPr>
          <w:rFonts w:ascii="Times New Roman" w:hAnsi="Times New Roman" w:cs="Times New Roman"/>
          <w:sz w:val="24"/>
          <w:szCs w:val="24"/>
          <w:lang w:val="fr-CA"/>
        </w:rPr>
        <w:t xml:space="preserve">Dans l’optique de </w:t>
      </w:r>
      <w:r w:rsidR="001F50D5" w:rsidRPr="00556FA0">
        <w:rPr>
          <w:rFonts w:ascii="Times New Roman" w:hAnsi="Times New Roman" w:cs="Times New Roman"/>
          <w:sz w:val="24"/>
          <w:szCs w:val="24"/>
          <w:lang w:val="fr-CA"/>
        </w:rPr>
        <w:t xml:space="preserve">contribuer à </w:t>
      </w:r>
      <w:r w:rsidR="00370C5C" w:rsidRPr="00556FA0">
        <w:rPr>
          <w:rFonts w:ascii="Times New Roman" w:hAnsi="Times New Roman" w:cs="Times New Roman"/>
          <w:sz w:val="24"/>
          <w:szCs w:val="24"/>
          <w:lang w:val="fr-CA"/>
        </w:rPr>
        <w:t>réduire l’instrumentalisation et les violences politico-sociales des jeunes taxi</w:t>
      </w:r>
      <w:r w:rsidR="00450747">
        <w:rPr>
          <w:rFonts w:ascii="Times New Roman" w:hAnsi="Times New Roman" w:cs="Times New Roman"/>
          <w:sz w:val="24"/>
          <w:szCs w:val="24"/>
          <w:lang w:val="fr-CA"/>
        </w:rPr>
        <w:t>-motard</w:t>
      </w:r>
      <w:r w:rsidR="00370C5C" w:rsidRPr="00556FA0">
        <w:rPr>
          <w:rFonts w:ascii="Times New Roman" w:hAnsi="Times New Roman" w:cs="Times New Roman"/>
          <w:sz w:val="24"/>
          <w:szCs w:val="24"/>
          <w:lang w:val="fr-CA"/>
        </w:rPr>
        <w:t xml:space="preserve">s, sur financement du </w:t>
      </w:r>
      <w:r w:rsidR="007D5294">
        <w:rPr>
          <w:rFonts w:ascii="Times New Roman" w:hAnsi="Times New Roman" w:cs="Times New Roman"/>
          <w:sz w:val="24"/>
          <w:szCs w:val="24"/>
          <w:lang w:val="fr-CA"/>
        </w:rPr>
        <w:t>PB</w:t>
      </w:r>
      <w:r w:rsidR="00370C5C" w:rsidRPr="00556FA0">
        <w:rPr>
          <w:rFonts w:ascii="Times New Roman" w:hAnsi="Times New Roman" w:cs="Times New Roman"/>
          <w:sz w:val="24"/>
          <w:szCs w:val="24"/>
          <w:lang w:val="fr-CA"/>
        </w:rPr>
        <w:t>F, trois (3) agences du SNU ont mis en œuvre le projet d’appui à la</w:t>
      </w:r>
      <w:r w:rsidR="00370C5C" w:rsidRPr="00556FA0">
        <w:rPr>
          <w:rFonts w:ascii="Times New Roman" w:hAnsi="Times New Roman" w:cs="Times New Roman"/>
          <w:color w:val="000000"/>
          <w:sz w:val="24"/>
          <w:szCs w:val="24"/>
        </w:rPr>
        <w:t xml:space="preserve"> réduction de l'instrumentalisation politico-sociales des jeunes taxi-motards en période électorale </w:t>
      </w:r>
      <w:r w:rsidR="00370C5C" w:rsidRPr="00556FA0">
        <w:rPr>
          <w:rFonts w:ascii="Times New Roman" w:hAnsi="Times New Roman" w:cs="Times New Roman"/>
          <w:sz w:val="24"/>
          <w:szCs w:val="24"/>
          <w:lang w:val="fr-CA"/>
        </w:rPr>
        <w:t>dans six (6) communes conflictogènes de la Guinée.</w:t>
      </w:r>
      <w:r w:rsidR="00556FA0" w:rsidRPr="00556FA0">
        <w:rPr>
          <w:rFonts w:ascii="Times New Roman" w:hAnsi="Times New Roman" w:cs="Times New Roman"/>
          <w:sz w:val="24"/>
          <w:szCs w:val="24"/>
          <w:lang w:val="fr-CA"/>
        </w:rPr>
        <w:t xml:space="preserve"> Ce </w:t>
      </w:r>
      <w:r w:rsidR="00556FA0" w:rsidRPr="00556FA0">
        <w:rPr>
          <w:rFonts w:ascii="Times New Roman" w:eastAsia="Arial" w:hAnsi="Times New Roman" w:cs="Times New Roman"/>
          <w:sz w:val="24"/>
          <w:szCs w:val="24"/>
        </w:rPr>
        <w:t xml:space="preserve">projet visait à </w:t>
      </w:r>
      <w:r w:rsidR="00556FA0" w:rsidRPr="00556FA0">
        <w:rPr>
          <w:rFonts w:ascii="Times New Roman" w:hAnsi="Times New Roman" w:cs="Times New Roman"/>
          <w:sz w:val="24"/>
          <w:szCs w:val="24"/>
          <w:shd w:val="clear" w:color="auto" w:fill="FFFFFF"/>
        </w:rPr>
        <w:t>transformer les jeunes taxi</w:t>
      </w:r>
      <w:r w:rsidR="00914AD4">
        <w:rPr>
          <w:rFonts w:ascii="Times New Roman" w:hAnsi="Times New Roman" w:cs="Times New Roman"/>
          <w:sz w:val="24"/>
          <w:szCs w:val="24"/>
          <w:shd w:val="clear" w:color="auto" w:fill="FFFFFF"/>
        </w:rPr>
        <w:t>-</w:t>
      </w:r>
      <w:r w:rsidR="00556FA0" w:rsidRPr="00556FA0">
        <w:rPr>
          <w:rFonts w:ascii="Times New Roman" w:hAnsi="Times New Roman" w:cs="Times New Roman"/>
          <w:sz w:val="24"/>
          <w:szCs w:val="24"/>
          <w:shd w:val="clear" w:color="auto" w:fill="FFFFFF"/>
        </w:rPr>
        <w:t>motards issus de ces zones en agents pacificateurs en période électorale</w:t>
      </w:r>
      <w:r w:rsidR="00556FA0">
        <w:rPr>
          <w:rFonts w:ascii="Times New Roman" w:hAnsi="Times New Roman" w:cs="Times New Roman"/>
          <w:sz w:val="24"/>
          <w:szCs w:val="24"/>
          <w:shd w:val="clear" w:color="auto" w:fill="FFFFFF"/>
        </w:rPr>
        <w:t>.</w:t>
      </w:r>
    </w:p>
    <w:p w14:paraId="564FFDA4" w14:textId="4C7A19B8" w:rsidR="00A74FF8" w:rsidRPr="006964D4" w:rsidRDefault="00A74FF8" w:rsidP="00A74FF8">
      <w:pPr>
        <w:pStyle w:val="Sansinterligne"/>
        <w:spacing w:after="120" w:line="276" w:lineRule="auto"/>
        <w:jc w:val="both"/>
        <w:rPr>
          <w:rFonts w:ascii="Times New Roman" w:eastAsia="Arial" w:hAnsi="Times New Roman" w:cs="Times New Roman"/>
          <w:b/>
          <w:bCs/>
          <w:sz w:val="24"/>
          <w:szCs w:val="24"/>
        </w:rPr>
      </w:pPr>
      <w:r>
        <w:rPr>
          <w:rFonts w:ascii="Times New Roman" w:eastAsia="Arial" w:hAnsi="Times New Roman" w:cs="Times New Roman"/>
          <w:b/>
          <w:bCs/>
          <w:sz w:val="24"/>
          <w:szCs w:val="24"/>
        </w:rPr>
        <w:lastRenderedPageBreak/>
        <w:t xml:space="preserve">Partant </w:t>
      </w:r>
      <w:r w:rsidRPr="006964D4">
        <w:rPr>
          <w:rFonts w:ascii="Times New Roman" w:eastAsia="Arial" w:hAnsi="Times New Roman" w:cs="Times New Roman"/>
          <w:b/>
          <w:bCs/>
          <w:sz w:val="24"/>
          <w:szCs w:val="24"/>
        </w:rPr>
        <w:t xml:space="preserve">des critères d’évaluation </w:t>
      </w:r>
      <w:r>
        <w:rPr>
          <w:rFonts w:ascii="Times New Roman" w:eastAsia="Arial" w:hAnsi="Times New Roman" w:cs="Times New Roman"/>
          <w:b/>
          <w:bCs/>
          <w:sz w:val="24"/>
          <w:szCs w:val="24"/>
        </w:rPr>
        <w:t>retenus</w:t>
      </w:r>
      <w:r w:rsidRPr="006964D4">
        <w:rPr>
          <w:rFonts w:ascii="Times New Roman" w:eastAsia="Arial" w:hAnsi="Times New Roman" w:cs="Times New Roman"/>
          <w:b/>
          <w:bCs/>
          <w:sz w:val="24"/>
          <w:szCs w:val="24"/>
        </w:rPr>
        <w:t xml:space="preserve">, plusieurs </w:t>
      </w:r>
      <w:r>
        <w:rPr>
          <w:rFonts w:ascii="Times New Roman" w:eastAsia="Arial" w:hAnsi="Times New Roman" w:cs="Times New Roman"/>
          <w:b/>
          <w:bCs/>
          <w:sz w:val="24"/>
          <w:szCs w:val="24"/>
        </w:rPr>
        <w:t>enseignement</w:t>
      </w:r>
      <w:r w:rsidRPr="006964D4">
        <w:rPr>
          <w:rFonts w:ascii="Times New Roman" w:eastAsia="Arial" w:hAnsi="Times New Roman" w:cs="Times New Roman"/>
          <w:b/>
          <w:bCs/>
          <w:sz w:val="24"/>
          <w:szCs w:val="24"/>
        </w:rPr>
        <w:t xml:space="preserve">s ressortent de l’évaluation finale. </w:t>
      </w:r>
    </w:p>
    <w:p w14:paraId="6B114CDC" w14:textId="4F39A88F" w:rsidR="009B1CEB" w:rsidRPr="00DE582A" w:rsidRDefault="00B012DC" w:rsidP="009B1CEB">
      <w:pPr>
        <w:spacing w:after="240" w:line="276" w:lineRule="auto"/>
        <w:jc w:val="both"/>
        <w:rPr>
          <w:rFonts w:ascii="Times New Roman" w:hAnsi="Times New Roman" w:cs="Times New Roman"/>
          <w:color w:val="161616"/>
          <w:sz w:val="24"/>
          <w:szCs w:val="24"/>
        </w:rPr>
      </w:pPr>
      <w:r w:rsidRPr="00DE582A">
        <w:rPr>
          <w:rFonts w:ascii="Times New Roman" w:eastAsia="Arial" w:hAnsi="Times New Roman" w:cs="Times New Roman"/>
          <w:color w:val="000000" w:themeColor="text1"/>
          <w:sz w:val="24"/>
          <w:szCs w:val="24"/>
        </w:rPr>
        <w:t>S</w:t>
      </w:r>
      <w:r w:rsidR="00DF1321" w:rsidRPr="00DE582A">
        <w:rPr>
          <w:rFonts w:ascii="Times New Roman" w:eastAsia="Arial" w:hAnsi="Times New Roman" w:cs="Times New Roman"/>
          <w:color w:val="000000" w:themeColor="text1"/>
          <w:sz w:val="24"/>
          <w:szCs w:val="24"/>
        </w:rPr>
        <w:t xml:space="preserve">ur la pertinence, le projet s’inscrit </w:t>
      </w:r>
      <w:r w:rsidRPr="00DE582A">
        <w:rPr>
          <w:rFonts w:ascii="Times New Roman" w:eastAsia="Arial" w:hAnsi="Times New Roman" w:cs="Times New Roman"/>
          <w:color w:val="000000" w:themeColor="text1"/>
          <w:sz w:val="24"/>
          <w:szCs w:val="24"/>
        </w:rPr>
        <w:t xml:space="preserve">dans la </w:t>
      </w:r>
      <w:r w:rsidR="0060180D" w:rsidRPr="00DE582A">
        <w:rPr>
          <w:rFonts w:ascii="Times New Roman" w:hAnsi="Times New Roman" w:cs="Times New Roman"/>
          <w:sz w:val="24"/>
          <w:szCs w:val="24"/>
        </w:rPr>
        <w:t xml:space="preserve">consolidation de la paix et de la cohésion sociale. </w:t>
      </w:r>
      <w:r w:rsidRPr="00DE582A">
        <w:rPr>
          <w:rFonts w:ascii="Times New Roman" w:hAnsi="Times New Roman" w:cs="Times New Roman"/>
          <w:sz w:val="24"/>
          <w:szCs w:val="24"/>
        </w:rPr>
        <w:t>A ce titre, i</w:t>
      </w:r>
      <w:r w:rsidR="0060180D" w:rsidRPr="00DE582A">
        <w:rPr>
          <w:rFonts w:ascii="Times New Roman" w:hAnsi="Times New Roman" w:cs="Times New Roman"/>
          <w:sz w:val="24"/>
          <w:szCs w:val="24"/>
        </w:rPr>
        <w:t>l contribue à l’atteinte de l’Objectif de Développement Durable 16 (ODD 16) </w:t>
      </w:r>
      <w:r w:rsidR="0060180D" w:rsidRPr="00DE582A">
        <w:rPr>
          <w:rFonts w:ascii="Times New Roman" w:hAnsi="Times New Roman" w:cs="Times New Roman"/>
          <w:color w:val="161616"/>
          <w:sz w:val="24"/>
          <w:szCs w:val="24"/>
        </w:rPr>
        <w:t>et du Pilier 1 du Plan National de Développement Economique et Social (PNDES).</w:t>
      </w:r>
      <w:r w:rsidRPr="00DE582A">
        <w:rPr>
          <w:rFonts w:ascii="Times New Roman" w:hAnsi="Times New Roman" w:cs="Times New Roman"/>
          <w:color w:val="161616"/>
          <w:sz w:val="24"/>
          <w:szCs w:val="24"/>
        </w:rPr>
        <w:t xml:space="preserve"> La quasi-totalité des répondants taxi-motards et ménages </w:t>
      </w:r>
      <w:r w:rsidR="009B1CEB" w:rsidRPr="00DE582A">
        <w:rPr>
          <w:rFonts w:ascii="Times New Roman" w:hAnsi="Times New Roman" w:cs="Times New Roman"/>
          <w:sz w:val="24"/>
          <w:szCs w:val="24"/>
        </w:rPr>
        <w:t xml:space="preserve">soutiennent que le projet </w:t>
      </w:r>
      <w:r w:rsidRPr="00DE582A">
        <w:rPr>
          <w:rFonts w:ascii="Times New Roman" w:hAnsi="Times New Roman" w:cs="Times New Roman"/>
          <w:sz w:val="24"/>
          <w:szCs w:val="24"/>
        </w:rPr>
        <w:t>a été</w:t>
      </w:r>
      <w:r w:rsidR="009B1CEB" w:rsidRPr="00DE582A">
        <w:rPr>
          <w:rFonts w:ascii="Times New Roman" w:hAnsi="Times New Roman" w:cs="Times New Roman"/>
          <w:sz w:val="24"/>
          <w:szCs w:val="24"/>
        </w:rPr>
        <w:t xml:space="preserve"> pertinent pour s’attaquer aux facteurs de réduction de l’instrumentalisation et des violences politico-sociales des jeunes taxi-motards en période électorale. </w:t>
      </w:r>
    </w:p>
    <w:p w14:paraId="180E4BBC" w14:textId="5B69B33F" w:rsidR="00DF1321" w:rsidRPr="009B1CEB" w:rsidRDefault="00B012DC" w:rsidP="006C0376">
      <w:pPr>
        <w:spacing w:after="120" w:line="276" w:lineRule="auto"/>
        <w:jc w:val="both"/>
        <w:rPr>
          <w:rFonts w:ascii="Times New Roman" w:hAnsi="Times New Roman" w:cs="Times New Roman"/>
          <w:bCs/>
          <w:sz w:val="24"/>
          <w:szCs w:val="24"/>
        </w:rPr>
      </w:pPr>
      <w:r>
        <w:rPr>
          <w:rFonts w:ascii="Times New Roman" w:hAnsi="Times New Roman" w:cs="Times New Roman"/>
          <w:sz w:val="24"/>
          <w:szCs w:val="24"/>
        </w:rPr>
        <w:t>S</w:t>
      </w:r>
      <w:r w:rsidR="00DF1321" w:rsidRPr="009B1CEB">
        <w:rPr>
          <w:rFonts w:ascii="Times New Roman" w:hAnsi="Times New Roman" w:cs="Times New Roman"/>
          <w:sz w:val="24"/>
          <w:szCs w:val="24"/>
        </w:rPr>
        <w:t>ur l’efficience</w:t>
      </w:r>
      <w:r w:rsidR="009B1CEB">
        <w:rPr>
          <w:rFonts w:ascii="Times New Roman" w:hAnsi="Times New Roman" w:cs="Times New Roman"/>
          <w:sz w:val="24"/>
          <w:szCs w:val="24"/>
        </w:rPr>
        <w:t xml:space="preserve"> du projet</w:t>
      </w:r>
      <w:r w:rsidR="00DF1321" w:rsidRPr="009B1CEB">
        <w:rPr>
          <w:rFonts w:ascii="Times New Roman" w:hAnsi="Times New Roman" w:cs="Times New Roman"/>
          <w:sz w:val="24"/>
          <w:szCs w:val="24"/>
        </w:rPr>
        <w:t>, grâce à u</w:t>
      </w:r>
      <w:r w:rsidR="00DF1321" w:rsidRPr="009B1CEB">
        <w:rPr>
          <w:rFonts w:ascii="Times New Roman" w:hAnsi="Times New Roman" w:cs="Times New Roman"/>
          <w:color w:val="000000" w:themeColor="text1"/>
          <w:sz w:val="24"/>
          <w:szCs w:val="24"/>
        </w:rPr>
        <w:t xml:space="preserve">ne </w:t>
      </w:r>
      <w:r w:rsidR="009B1CEB">
        <w:rPr>
          <w:rFonts w:ascii="Times New Roman" w:hAnsi="Times New Roman" w:cs="Times New Roman"/>
          <w:color w:val="000000" w:themeColor="text1"/>
          <w:sz w:val="24"/>
          <w:szCs w:val="24"/>
        </w:rPr>
        <w:t xml:space="preserve">bonne </w:t>
      </w:r>
      <w:r w:rsidR="00DF1321" w:rsidRPr="009B1CEB">
        <w:rPr>
          <w:rFonts w:ascii="Times New Roman" w:hAnsi="Times New Roman" w:cs="Times New Roman"/>
          <w:color w:val="000000" w:themeColor="text1"/>
          <w:sz w:val="24"/>
          <w:szCs w:val="24"/>
        </w:rPr>
        <w:t xml:space="preserve">planification budgétaire, les ressources financières ont permis de couvrir l’ensemble des dépenses relatives à la réalisation des activités devant contribuer à l’atteinte des </w:t>
      </w:r>
      <w:r w:rsidR="009B1CEB">
        <w:rPr>
          <w:rFonts w:ascii="Times New Roman" w:hAnsi="Times New Roman" w:cs="Times New Roman"/>
          <w:color w:val="000000" w:themeColor="text1"/>
          <w:sz w:val="24"/>
          <w:szCs w:val="24"/>
        </w:rPr>
        <w:t xml:space="preserve">indicateurs </w:t>
      </w:r>
      <w:r w:rsidR="006A7AF4">
        <w:rPr>
          <w:rFonts w:ascii="Times New Roman" w:hAnsi="Times New Roman" w:cs="Times New Roman"/>
          <w:color w:val="000000" w:themeColor="text1"/>
          <w:sz w:val="24"/>
          <w:szCs w:val="24"/>
        </w:rPr>
        <w:t>identifiés dans le document de projet</w:t>
      </w:r>
      <w:r w:rsidR="00DF1321" w:rsidRPr="009B1CEB">
        <w:rPr>
          <w:rFonts w:ascii="Times New Roman" w:hAnsi="Times New Roman" w:cs="Times New Roman"/>
          <w:color w:val="000000" w:themeColor="text1"/>
          <w:sz w:val="24"/>
          <w:szCs w:val="24"/>
        </w:rPr>
        <w:t xml:space="preserve">. </w:t>
      </w:r>
      <w:r w:rsidR="006A7AF4" w:rsidRPr="00F1377F">
        <w:rPr>
          <w:rFonts w:ascii="Times New Roman" w:hAnsi="Times New Roman" w:cs="Times New Roman"/>
          <w:color w:val="000000" w:themeColor="text1"/>
          <w:sz w:val="24"/>
          <w:szCs w:val="24"/>
        </w:rPr>
        <w:t>Cette planification a permis</w:t>
      </w:r>
      <w:r w:rsidR="006A7AF4">
        <w:rPr>
          <w:rFonts w:ascii="Times New Roman" w:hAnsi="Times New Roman" w:cs="Times New Roman"/>
          <w:color w:val="000000" w:themeColor="text1"/>
          <w:sz w:val="24"/>
          <w:szCs w:val="24"/>
        </w:rPr>
        <w:t xml:space="preserve"> d’absorber une bonne partie du budget avec un </w:t>
      </w:r>
      <w:r w:rsidR="0071244B">
        <w:rPr>
          <w:rFonts w:ascii="Times New Roman" w:hAnsi="Times New Roman" w:cs="Times New Roman"/>
          <w:color w:val="000000" w:themeColor="text1"/>
          <w:sz w:val="24"/>
          <w:szCs w:val="24"/>
        </w:rPr>
        <w:t xml:space="preserve">bon </w:t>
      </w:r>
      <w:r w:rsidR="006A7AF4">
        <w:rPr>
          <w:rFonts w:ascii="Times New Roman" w:hAnsi="Times New Roman" w:cs="Times New Roman"/>
          <w:color w:val="000000" w:themeColor="text1"/>
          <w:sz w:val="24"/>
          <w:szCs w:val="24"/>
        </w:rPr>
        <w:t xml:space="preserve">taux d’exécution </w:t>
      </w:r>
      <w:r>
        <w:rPr>
          <w:rFonts w:ascii="Times New Roman" w:hAnsi="Times New Roman" w:cs="Times New Roman"/>
          <w:color w:val="000000" w:themeColor="text1"/>
          <w:sz w:val="24"/>
          <w:szCs w:val="24"/>
        </w:rPr>
        <w:t>global</w:t>
      </w:r>
      <w:r w:rsidR="00DF1321" w:rsidRPr="009B1CEB">
        <w:rPr>
          <w:rFonts w:ascii="Times New Roman" w:hAnsi="Times New Roman" w:cs="Times New Roman"/>
          <w:color w:val="000000" w:themeColor="text1"/>
          <w:sz w:val="24"/>
          <w:szCs w:val="24"/>
        </w:rPr>
        <w:t>.</w:t>
      </w:r>
      <w:r w:rsidR="007546B6">
        <w:rPr>
          <w:rFonts w:ascii="Times New Roman" w:hAnsi="Times New Roman" w:cs="Times New Roman"/>
          <w:color w:val="000000" w:themeColor="text1"/>
          <w:sz w:val="24"/>
          <w:szCs w:val="24"/>
        </w:rPr>
        <w:t xml:space="preserve"> Concernant les</w:t>
      </w:r>
      <w:r w:rsidR="007546B6" w:rsidRPr="00A72A63">
        <w:rPr>
          <w:rFonts w:ascii="Times New Roman" w:hAnsi="Times New Roman" w:cs="Times New Roman"/>
          <w:sz w:val="24"/>
          <w:szCs w:val="24"/>
        </w:rPr>
        <w:t xml:space="preserve"> ressources humaines, en plus du personnel d’appui des trois (3) agences du S</w:t>
      </w:r>
      <w:r w:rsidR="0071244B">
        <w:rPr>
          <w:rFonts w:ascii="Times New Roman" w:hAnsi="Times New Roman" w:cs="Times New Roman"/>
          <w:sz w:val="24"/>
          <w:szCs w:val="24"/>
        </w:rPr>
        <w:t>NU</w:t>
      </w:r>
      <w:r w:rsidR="007546B6" w:rsidRPr="00A72A63">
        <w:rPr>
          <w:rFonts w:ascii="Times New Roman" w:hAnsi="Times New Roman" w:cs="Times New Roman"/>
          <w:sz w:val="24"/>
          <w:szCs w:val="24"/>
        </w:rPr>
        <w:t xml:space="preserve"> (UNFPA, OIM et PNUD), </w:t>
      </w:r>
      <w:r w:rsidR="00914AD4">
        <w:rPr>
          <w:rFonts w:ascii="Times New Roman" w:hAnsi="Times New Roman" w:cs="Times New Roman"/>
          <w:sz w:val="24"/>
          <w:szCs w:val="24"/>
        </w:rPr>
        <w:t xml:space="preserve">des </w:t>
      </w:r>
      <w:r w:rsidR="007546B6" w:rsidRPr="00A72A63">
        <w:rPr>
          <w:rFonts w:ascii="Times New Roman" w:hAnsi="Times New Roman" w:cs="Times New Roman"/>
          <w:sz w:val="24"/>
          <w:szCs w:val="24"/>
        </w:rPr>
        <w:t>gestionnaires du projet, qui dispose</w:t>
      </w:r>
      <w:r w:rsidR="00914AD4">
        <w:rPr>
          <w:rFonts w:ascii="Times New Roman" w:hAnsi="Times New Roman" w:cs="Times New Roman"/>
          <w:sz w:val="24"/>
          <w:szCs w:val="24"/>
        </w:rPr>
        <w:t>nt</w:t>
      </w:r>
      <w:r w:rsidR="007546B6" w:rsidRPr="00A72A63">
        <w:rPr>
          <w:rFonts w:ascii="Times New Roman" w:hAnsi="Times New Roman" w:cs="Times New Roman"/>
          <w:sz w:val="24"/>
          <w:szCs w:val="24"/>
        </w:rPr>
        <w:t xml:space="preserve"> d’expériences avérées en termes</w:t>
      </w:r>
      <w:r w:rsidR="007546B6">
        <w:rPr>
          <w:rFonts w:ascii="Times New Roman" w:hAnsi="Times New Roman" w:cs="Times New Roman"/>
          <w:sz w:val="24"/>
          <w:szCs w:val="24"/>
        </w:rPr>
        <w:t xml:space="preserve"> </w:t>
      </w:r>
      <w:r w:rsidR="007546B6" w:rsidRPr="00A72A63">
        <w:rPr>
          <w:rFonts w:ascii="Times New Roman" w:hAnsi="Times New Roman" w:cs="Times New Roman"/>
          <w:sz w:val="24"/>
          <w:szCs w:val="24"/>
        </w:rPr>
        <w:t xml:space="preserve">d’organisation et de mise en œuvre des activités, le projet a travaillé en bonne intelligence avec cinq (5) organisations syndicales des </w:t>
      </w:r>
      <w:r w:rsidR="007546B6">
        <w:rPr>
          <w:rFonts w:ascii="Times New Roman" w:hAnsi="Times New Roman" w:cs="Times New Roman"/>
          <w:sz w:val="24"/>
          <w:szCs w:val="24"/>
        </w:rPr>
        <w:t xml:space="preserve">conducteurs de </w:t>
      </w:r>
      <w:r w:rsidR="00914AD4">
        <w:rPr>
          <w:rFonts w:ascii="Times New Roman" w:hAnsi="Times New Roman" w:cs="Times New Roman"/>
          <w:sz w:val="24"/>
          <w:szCs w:val="24"/>
        </w:rPr>
        <w:t>taxi-</w:t>
      </w:r>
      <w:r w:rsidR="007546B6">
        <w:rPr>
          <w:rFonts w:ascii="Times New Roman" w:hAnsi="Times New Roman" w:cs="Times New Roman"/>
          <w:sz w:val="24"/>
          <w:szCs w:val="24"/>
        </w:rPr>
        <w:t xml:space="preserve">motos </w:t>
      </w:r>
      <w:r w:rsidR="007546B6" w:rsidRPr="00A72A63">
        <w:rPr>
          <w:rFonts w:ascii="Times New Roman" w:hAnsi="Times New Roman" w:cs="Times New Roman"/>
          <w:sz w:val="24"/>
          <w:szCs w:val="24"/>
        </w:rPr>
        <w:t>des communes cibles du projet</w:t>
      </w:r>
      <w:r w:rsidR="00142046">
        <w:rPr>
          <w:rFonts w:ascii="Times New Roman" w:hAnsi="Times New Roman" w:cs="Times New Roman"/>
          <w:sz w:val="24"/>
          <w:szCs w:val="24"/>
        </w:rPr>
        <w:t xml:space="preserve"> et les autres partenaires impliqués. </w:t>
      </w:r>
    </w:p>
    <w:p w14:paraId="51123AAA" w14:textId="06568776" w:rsidR="0089185F" w:rsidRPr="007141CF" w:rsidRDefault="00DF1321" w:rsidP="006C0376">
      <w:pPr>
        <w:spacing w:line="276" w:lineRule="auto"/>
        <w:jc w:val="both"/>
        <w:rPr>
          <w:rFonts w:ascii="Times New Roman" w:eastAsiaTheme="minorEastAsia" w:hAnsi="Times New Roman" w:cs="Times New Roman"/>
          <w:bCs/>
          <w:sz w:val="24"/>
          <w:szCs w:val="24"/>
          <w:lang w:eastAsia="fr-FR"/>
        </w:rPr>
      </w:pPr>
      <w:r w:rsidRPr="003457F5">
        <w:rPr>
          <w:rFonts w:ascii="Times New Roman" w:hAnsi="Times New Roman" w:cs="Times New Roman"/>
          <w:sz w:val="24"/>
          <w:szCs w:val="24"/>
        </w:rPr>
        <w:t xml:space="preserve">Quant à l’efficacité, </w:t>
      </w:r>
      <w:r w:rsidR="003457F5">
        <w:rPr>
          <w:rFonts w:ascii="Times New Roman" w:hAnsi="Times New Roman" w:cs="Times New Roman"/>
          <w:sz w:val="24"/>
          <w:szCs w:val="24"/>
        </w:rPr>
        <w:t>au t</w:t>
      </w:r>
      <w:r w:rsidR="006C0376" w:rsidRPr="003457F5">
        <w:rPr>
          <w:rFonts w:ascii="Times New Roman" w:eastAsiaTheme="minorEastAsia" w:hAnsi="Times New Roman" w:cs="Times New Roman"/>
          <w:bCs/>
          <w:sz w:val="24"/>
          <w:szCs w:val="24"/>
          <w:lang w:eastAsia="fr-FR"/>
        </w:rPr>
        <w:t>erme de vingt-trois (23) mois de mise en œuvre du projet</w:t>
      </w:r>
      <w:r w:rsidR="00B012DC" w:rsidRPr="003457F5">
        <w:rPr>
          <w:rFonts w:ascii="Times New Roman" w:eastAsiaTheme="minorEastAsia" w:hAnsi="Times New Roman" w:cs="Times New Roman"/>
          <w:bCs/>
          <w:sz w:val="24"/>
          <w:szCs w:val="24"/>
          <w:lang w:eastAsia="fr-FR"/>
        </w:rPr>
        <w:t xml:space="preserve">, </w:t>
      </w:r>
      <w:r w:rsidR="00B012DC" w:rsidRPr="003457F5">
        <w:rPr>
          <w:rFonts w:ascii="Times New Roman" w:hAnsi="Times New Roman" w:cs="Times New Roman"/>
          <w:bCs/>
          <w:color w:val="000000" w:themeColor="text1"/>
          <w:sz w:val="24"/>
          <w:szCs w:val="24"/>
        </w:rPr>
        <w:t xml:space="preserve">les 26 </w:t>
      </w:r>
      <w:r w:rsidR="00D66838">
        <w:rPr>
          <w:rFonts w:ascii="Times New Roman" w:hAnsi="Times New Roman" w:cs="Times New Roman"/>
          <w:bCs/>
          <w:color w:val="000000" w:themeColor="text1"/>
          <w:sz w:val="24"/>
          <w:szCs w:val="24"/>
        </w:rPr>
        <w:t xml:space="preserve">principales </w:t>
      </w:r>
      <w:r w:rsidR="00B012DC" w:rsidRPr="003457F5">
        <w:rPr>
          <w:rFonts w:ascii="Times New Roman" w:hAnsi="Times New Roman" w:cs="Times New Roman"/>
          <w:bCs/>
          <w:color w:val="000000" w:themeColor="text1"/>
          <w:sz w:val="24"/>
          <w:szCs w:val="24"/>
        </w:rPr>
        <w:t xml:space="preserve">activités planifiées ont été quasiment toutes exécutées, </w:t>
      </w:r>
      <w:r w:rsidR="00B012DC" w:rsidRPr="003457F5">
        <w:rPr>
          <w:rFonts w:ascii="Times New Roman" w:hAnsi="Times New Roman" w:cs="Times New Roman"/>
          <w:color w:val="000000" w:themeColor="text1"/>
          <w:sz w:val="24"/>
          <w:szCs w:val="24"/>
        </w:rPr>
        <w:t>à</w:t>
      </w:r>
      <w:r w:rsidR="00B012DC" w:rsidRPr="003457F5">
        <w:rPr>
          <w:rFonts w:ascii="Times New Roman" w:hAnsi="Times New Roman" w:cs="Times New Roman"/>
          <w:bCs/>
          <w:color w:val="000000" w:themeColor="text1"/>
          <w:sz w:val="24"/>
          <w:szCs w:val="24"/>
        </w:rPr>
        <w:t xml:space="preserve"> l’exception de deux comités de pilotage</w:t>
      </w:r>
      <w:r w:rsidR="006C0376" w:rsidRPr="003457F5">
        <w:rPr>
          <w:rFonts w:ascii="Times New Roman" w:hAnsi="Times New Roman" w:cs="Times New Roman"/>
          <w:bCs/>
          <w:color w:val="000000" w:themeColor="text1"/>
          <w:sz w:val="24"/>
          <w:szCs w:val="24"/>
        </w:rPr>
        <w:t>. Avec la synergie des efforts des parties prenantes, le projet a pu directement renforcer les capacités des militants et militantes des</w:t>
      </w:r>
      <w:r w:rsidR="006C0376" w:rsidRPr="003457F5">
        <w:rPr>
          <w:rFonts w:ascii="Times New Roman" w:hAnsi="Times New Roman" w:cs="Times New Roman"/>
          <w:sz w:val="24"/>
          <w:szCs w:val="24"/>
        </w:rPr>
        <w:t xml:space="preserve"> partis politiques</w:t>
      </w:r>
      <w:r w:rsidR="003C75C5">
        <w:rPr>
          <w:rFonts w:ascii="Times New Roman" w:hAnsi="Times New Roman" w:cs="Times New Roman"/>
          <w:sz w:val="24"/>
          <w:szCs w:val="24"/>
        </w:rPr>
        <w:t>,</w:t>
      </w:r>
      <w:r w:rsidR="006C0376" w:rsidRPr="003457F5">
        <w:rPr>
          <w:rFonts w:ascii="Times New Roman" w:hAnsi="Times New Roman" w:cs="Times New Roman"/>
          <w:sz w:val="24"/>
          <w:szCs w:val="24"/>
        </w:rPr>
        <w:t xml:space="preserve"> des </w:t>
      </w:r>
      <w:r w:rsidR="006C0376" w:rsidRPr="003457F5">
        <w:rPr>
          <w:rFonts w:ascii="Times New Roman" w:hAnsi="Times New Roman" w:cs="Times New Roman"/>
          <w:bCs/>
          <w:color w:val="000000" w:themeColor="text1"/>
          <w:sz w:val="24"/>
          <w:szCs w:val="24"/>
        </w:rPr>
        <w:t xml:space="preserve">élus et cadres </w:t>
      </w:r>
      <w:r w:rsidR="006C0376" w:rsidRPr="003457F5">
        <w:rPr>
          <w:rFonts w:ascii="Times New Roman" w:hAnsi="Times New Roman" w:cs="Times New Roman"/>
          <w:sz w:val="24"/>
          <w:szCs w:val="24"/>
        </w:rPr>
        <w:t>administratifs</w:t>
      </w:r>
      <w:r w:rsidR="003C75C5">
        <w:rPr>
          <w:rFonts w:ascii="Times New Roman" w:hAnsi="Times New Roman" w:cs="Times New Roman"/>
          <w:sz w:val="24"/>
          <w:szCs w:val="24"/>
        </w:rPr>
        <w:t xml:space="preserve">, </w:t>
      </w:r>
      <w:r w:rsidR="006C0376" w:rsidRPr="003457F5">
        <w:rPr>
          <w:rFonts w:ascii="Times New Roman" w:hAnsi="Times New Roman" w:cs="Times New Roman"/>
          <w:sz w:val="24"/>
          <w:szCs w:val="24"/>
        </w:rPr>
        <w:t>des acteurs du projet</w:t>
      </w:r>
      <w:r w:rsidR="00B1381A">
        <w:rPr>
          <w:rFonts w:ascii="Times New Roman" w:hAnsi="Times New Roman" w:cs="Times New Roman"/>
          <w:sz w:val="24"/>
          <w:szCs w:val="24"/>
        </w:rPr>
        <w:t xml:space="preserve">. </w:t>
      </w:r>
      <w:r w:rsidR="00CB2235">
        <w:rPr>
          <w:rFonts w:ascii="Times New Roman" w:hAnsi="Times New Roman" w:cs="Times New Roman"/>
          <w:sz w:val="24"/>
          <w:szCs w:val="24"/>
        </w:rPr>
        <w:t>L</w:t>
      </w:r>
      <w:r w:rsidR="0089185F" w:rsidRPr="003457F5">
        <w:rPr>
          <w:rFonts w:ascii="Times New Roman" w:hAnsi="Times New Roman" w:cs="Times New Roman"/>
          <w:sz w:val="24"/>
          <w:szCs w:val="24"/>
        </w:rPr>
        <w:t>e projet a</w:t>
      </w:r>
      <w:r w:rsidR="00CB2235">
        <w:rPr>
          <w:rFonts w:ascii="Times New Roman" w:hAnsi="Times New Roman" w:cs="Times New Roman"/>
          <w:sz w:val="24"/>
          <w:szCs w:val="24"/>
        </w:rPr>
        <w:t xml:space="preserve"> également</w:t>
      </w:r>
      <w:r w:rsidR="0089185F" w:rsidRPr="003457F5">
        <w:rPr>
          <w:rFonts w:ascii="Times New Roman" w:hAnsi="Times New Roman" w:cs="Times New Roman"/>
          <w:sz w:val="24"/>
          <w:szCs w:val="24"/>
        </w:rPr>
        <w:t xml:space="preserve"> pu doter </w:t>
      </w:r>
      <w:r w:rsidR="003C75C5">
        <w:rPr>
          <w:rFonts w:ascii="Times New Roman" w:hAnsi="Times New Roman" w:cs="Times New Roman"/>
          <w:bCs/>
          <w:color w:val="000000" w:themeColor="text1"/>
          <w:sz w:val="24"/>
          <w:szCs w:val="24"/>
        </w:rPr>
        <w:t>des</w:t>
      </w:r>
      <w:r w:rsidR="002C4EC2" w:rsidRPr="003457F5">
        <w:rPr>
          <w:rFonts w:ascii="Times New Roman" w:hAnsi="Times New Roman" w:cs="Times New Roman"/>
          <w:bCs/>
          <w:color w:val="000000" w:themeColor="text1"/>
          <w:sz w:val="24"/>
          <w:szCs w:val="24"/>
        </w:rPr>
        <w:t xml:space="preserve"> groupements de femmes en tricycles</w:t>
      </w:r>
      <w:r w:rsidR="002C4EC2" w:rsidRPr="003457F5">
        <w:rPr>
          <w:rFonts w:ascii="Times New Roman" w:hAnsi="Times New Roman" w:cs="Times New Roman"/>
          <w:sz w:val="24"/>
          <w:szCs w:val="24"/>
        </w:rPr>
        <w:t xml:space="preserve"> et </w:t>
      </w:r>
      <w:r w:rsidR="003C75C5">
        <w:rPr>
          <w:rFonts w:ascii="Times New Roman" w:hAnsi="Times New Roman" w:cs="Times New Roman"/>
          <w:sz w:val="24"/>
          <w:szCs w:val="24"/>
        </w:rPr>
        <w:t>des</w:t>
      </w:r>
      <w:r w:rsidR="0089185F" w:rsidRPr="003457F5">
        <w:rPr>
          <w:rFonts w:ascii="Times New Roman" w:hAnsi="Times New Roman" w:cs="Times New Roman"/>
          <w:sz w:val="24"/>
          <w:szCs w:val="24"/>
        </w:rPr>
        <w:t xml:space="preserve"> </w:t>
      </w:r>
      <w:r w:rsidR="0089185F" w:rsidRPr="003457F5">
        <w:rPr>
          <w:rFonts w:ascii="Times New Roman" w:hAnsi="Times New Roman" w:cs="Times New Roman"/>
          <w:bCs/>
          <w:color w:val="000000" w:themeColor="text1"/>
          <w:sz w:val="24"/>
          <w:szCs w:val="24"/>
        </w:rPr>
        <w:t>conducteurs de taxi-motos en casques et</w:t>
      </w:r>
      <w:r w:rsidR="002C4EC2" w:rsidRPr="003457F5">
        <w:rPr>
          <w:rFonts w:ascii="Times New Roman" w:hAnsi="Times New Roman" w:cs="Times New Roman"/>
          <w:bCs/>
          <w:color w:val="000000" w:themeColor="text1"/>
          <w:sz w:val="24"/>
          <w:szCs w:val="24"/>
        </w:rPr>
        <w:t xml:space="preserve"> en</w:t>
      </w:r>
      <w:r w:rsidR="0089185F" w:rsidRPr="003457F5">
        <w:rPr>
          <w:rFonts w:ascii="Times New Roman" w:hAnsi="Times New Roman" w:cs="Times New Roman"/>
          <w:bCs/>
          <w:color w:val="000000" w:themeColor="text1"/>
          <w:sz w:val="24"/>
          <w:szCs w:val="24"/>
        </w:rPr>
        <w:t xml:space="preserve"> gilets.</w:t>
      </w:r>
      <w:r w:rsidR="003C75C5">
        <w:rPr>
          <w:rFonts w:ascii="Times New Roman" w:hAnsi="Times New Roman" w:cs="Times New Roman"/>
          <w:bCs/>
          <w:color w:val="000000" w:themeColor="text1"/>
          <w:sz w:val="24"/>
          <w:szCs w:val="24"/>
        </w:rPr>
        <w:t xml:space="preserve"> </w:t>
      </w:r>
      <w:r w:rsidR="00CD25EC">
        <w:rPr>
          <w:rFonts w:ascii="Times New Roman" w:hAnsi="Times New Roman" w:cs="Times New Roman"/>
          <w:bCs/>
          <w:color w:val="000000" w:themeColor="text1"/>
          <w:sz w:val="24"/>
          <w:szCs w:val="24"/>
        </w:rPr>
        <w:t>Sur 12 indicateurs de résultats, 10 ont été atteints ou significativement améliorés durant la durée du projet.</w:t>
      </w:r>
    </w:p>
    <w:p w14:paraId="404A2FC6" w14:textId="10AB1139" w:rsidR="0028103C" w:rsidRDefault="004D31F1" w:rsidP="0028103C">
      <w:pPr>
        <w:spacing w:after="240" w:line="276" w:lineRule="auto"/>
        <w:jc w:val="both"/>
        <w:rPr>
          <w:rFonts w:ascii="Times New Roman" w:hAnsi="Times New Roman" w:cs="Times New Roman"/>
          <w:color w:val="010205"/>
          <w:sz w:val="24"/>
          <w:szCs w:val="24"/>
        </w:rPr>
      </w:pPr>
      <w:r w:rsidRPr="00DC5CE6">
        <w:rPr>
          <w:rFonts w:ascii="Times New Roman" w:hAnsi="Times New Roman" w:cs="Times New Roman"/>
          <w:color w:val="000000" w:themeColor="text1"/>
          <w:sz w:val="24"/>
          <w:szCs w:val="24"/>
        </w:rPr>
        <w:t>En ce qui concerne la durabilité,</w:t>
      </w:r>
      <w:r w:rsidR="006C0376" w:rsidRPr="00DC5CE6">
        <w:rPr>
          <w:rFonts w:ascii="Times New Roman" w:hAnsi="Times New Roman" w:cs="Times New Roman"/>
          <w:color w:val="000000" w:themeColor="text1"/>
          <w:sz w:val="24"/>
          <w:szCs w:val="24"/>
        </w:rPr>
        <w:t xml:space="preserve"> </w:t>
      </w:r>
      <w:r w:rsidR="006C0376" w:rsidRPr="00DC5CE6">
        <w:rPr>
          <w:rFonts w:ascii="Times New Roman" w:hAnsi="Times New Roman" w:cs="Times New Roman"/>
          <w:bCs/>
          <w:color w:val="000000"/>
          <w:sz w:val="24"/>
          <w:szCs w:val="24"/>
        </w:rPr>
        <w:t>le projet a permis d’atténuer l’occurrence de l’instrumentalisation</w:t>
      </w:r>
      <w:r w:rsidR="002C4EC2">
        <w:rPr>
          <w:rFonts w:ascii="Times New Roman" w:hAnsi="Times New Roman" w:cs="Times New Roman"/>
          <w:bCs/>
          <w:color w:val="000000"/>
          <w:sz w:val="24"/>
          <w:szCs w:val="24"/>
        </w:rPr>
        <w:t xml:space="preserve"> </w:t>
      </w:r>
      <w:r w:rsidR="006C0376" w:rsidRPr="00DC5CE6">
        <w:rPr>
          <w:rFonts w:ascii="Times New Roman" w:hAnsi="Times New Roman" w:cs="Times New Roman"/>
          <w:bCs/>
          <w:color w:val="000000"/>
          <w:sz w:val="24"/>
          <w:szCs w:val="24"/>
        </w:rPr>
        <w:t xml:space="preserve">politico-sociales des jeunes </w:t>
      </w:r>
      <w:r w:rsidR="00914AD4">
        <w:rPr>
          <w:rFonts w:ascii="Times New Roman" w:hAnsi="Times New Roman" w:cs="Times New Roman"/>
          <w:bCs/>
          <w:color w:val="000000"/>
          <w:sz w:val="24"/>
          <w:szCs w:val="24"/>
        </w:rPr>
        <w:t>taxi-</w:t>
      </w:r>
      <w:r w:rsidR="006C0376" w:rsidRPr="00DC5CE6">
        <w:rPr>
          <w:rFonts w:ascii="Times New Roman" w:hAnsi="Times New Roman" w:cs="Times New Roman"/>
          <w:bCs/>
          <w:color w:val="000000"/>
          <w:sz w:val="24"/>
          <w:szCs w:val="24"/>
        </w:rPr>
        <w:t>mot</w:t>
      </w:r>
      <w:r w:rsidR="003457F5">
        <w:rPr>
          <w:rFonts w:ascii="Times New Roman" w:hAnsi="Times New Roman" w:cs="Times New Roman"/>
          <w:bCs/>
          <w:color w:val="000000"/>
          <w:sz w:val="24"/>
          <w:szCs w:val="24"/>
        </w:rPr>
        <w:t>ard</w:t>
      </w:r>
      <w:r w:rsidR="006C0376" w:rsidRPr="00DC5CE6">
        <w:rPr>
          <w:rFonts w:ascii="Times New Roman" w:hAnsi="Times New Roman" w:cs="Times New Roman"/>
          <w:bCs/>
          <w:color w:val="000000"/>
          <w:sz w:val="24"/>
          <w:szCs w:val="24"/>
        </w:rPr>
        <w:t xml:space="preserve">s ainsi </w:t>
      </w:r>
      <w:r w:rsidR="003457F5">
        <w:rPr>
          <w:rFonts w:ascii="Times New Roman" w:hAnsi="Times New Roman" w:cs="Times New Roman"/>
          <w:bCs/>
          <w:color w:val="000000"/>
          <w:sz w:val="24"/>
          <w:szCs w:val="24"/>
        </w:rPr>
        <w:t xml:space="preserve">que </w:t>
      </w:r>
      <w:r w:rsidR="006C0376" w:rsidRPr="00DC5CE6">
        <w:rPr>
          <w:rFonts w:ascii="Times New Roman" w:hAnsi="Times New Roman" w:cs="Times New Roman"/>
          <w:bCs/>
          <w:color w:val="000000"/>
          <w:sz w:val="24"/>
          <w:szCs w:val="24"/>
        </w:rPr>
        <w:t xml:space="preserve">celle des violences émanant de la corporation. </w:t>
      </w:r>
      <w:r w:rsidR="006C0376" w:rsidRPr="006C0376">
        <w:rPr>
          <w:rFonts w:ascii="Times New Roman" w:hAnsi="Times New Roman" w:cs="Times New Roman"/>
          <w:sz w:val="24"/>
          <w:szCs w:val="24"/>
        </w:rPr>
        <w:t xml:space="preserve">Sur la </w:t>
      </w:r>
      <w:r w:rsidR="003457F5">
        <w:rPr>
          <w:rFonts w:ascii="Times New Roman" w:hAnsi="Times New Roman" w:cs="Times New Roman"/>
          <w:sz w:val="24"/>
          <w:szCs w:val="24"/>
        </w:rPr>
        <w:t>pérenn</w:t>
      </w:r>
      <w:r w:rsidR="003457F5" w:rsidRPr="006C0376">
        <w:rPr>
          <w:rFonts w:ascii="Times New Roman" w:hAnsi="Times New Roman" w:cs="Times New Roman"/>
          <w:sz w:val="24"/>
          <w:szCs w:val="24"/>
        </w:rPr>
        <w:t>ité</w:t>
      </w:r>
      <w:r w:rsidR="006C0376" w:rsidRPr="006C0376">
        <w:rPr>
          <w:rFonts w:ascii="Times New Roman" w:hAnsi="Times New Roman" w:cs="Times New Roman"/>
          <w:sz w:val="24"/>
          <w:szCs w:val="24"/>
        </w:rPr>
        <w:t xml:space="preserve"> des effets,</w:t>
      </w:r>
      <w:r w:rsidR="00E84E3B">
        <w:rPr>
          <w:rFonts w:ascii="Times New Roman" w:hAnsi="Times New Roman" w:cs="Times New Roman"/>
          <w:sz w:val="24"/>
          <w:szCs w:val="24"/>
        </w:rPr>
        <w:t xml:space="preserve"> si</w:t>
      </w:r>
      <w:r w:rsidR="006C0376" w:rsidRPr="006C0376">
        <w:rPr>
          <w:rFonts w:ascii="Times New Roman" w:hAnsi="Times New Roman" w:cs="Times New Roman"/>
          <w:sz w:val="24"/>
          <w:szCs w:val="24"/>
        </w:rPr>
        <w:t xml:space="preserve"> </w:t>
      </w:r>
      <w:r w:rsidR="00E84E3B">
        <w:rPr>
          <w:rFonts w:ascii="Times New Roman" w:hAnsi="Times New Roman" w:cs="Times New Roman"/>
          <w:sz w:val="24"/>
          <w:szCs w:val="24"/>
        </w:rPr>
        <w:t xml:space="preserve">2/3 </w:t>
      </w:r>
      <w:r w:rsidR="006C0376" w:rsidRPr="006C0376">
        <w:rPr>
          <w:rFonts w:ascii="Times New Roman" w:hAnsi="Times New Roman" w:cs="Times New Roman"/>
          <w:sz w:val="24"/>
          <w:szCs w:val="24"/>
        </w:rPr>
        <w:t xml:space="preserve">des répondants </w:t>
      </w:r>
      <w:r w:rsidR="00914AD4">
        <w:rPr>
          <w:rFonts w:ascii="Times New Roman" w:hAnsi="Times New Roman" w:cs="Times New Roman"/>
          <w:sz w:val="24"/>
          <w:szCs w:val="24"/>
        </w:rPr>
        <w:t>taxi-</w:t>
      </w:r>
      <w:r w:rsidR="006C0376" w:rsidRPr="006C0376">
        <w:rPr>
          <w:rFonts w:ascii="Times New Roman" w:hAnsi="Times New Roman" w:cs="Times New Roman"/>
          <w:sz w:val="24"/>
          <w:szCs w:val="24"/>
        </w:rPr>
        <w:t>mot</w:t>
      </w:r>
      <w:r w:rsidR="00E84E3B">
        <w:rPr>
          <w:rFonts w:ascii="Times New Roman" w:hAnsi="Times New Roman" w:cs="Times New Roman"/>
          <w:sz w:val="24"/>
          <w:szCs w:val="24"/>
        </w:rPr>
        <w:t>ard</w:t>
      </w:r>
      <w:r w:rsidR="006C0376" w:rsidRPr="006C0376">
        <w:rPr>
          <w:rFonts w:ascii="Times New Roman" w:hAnsi="Times New Roman" w:cs="Times New Roman"/>
          <w:sz w:val="24"/>
          <w:szCs w:val="24"/>
        </w:rPr>
        <w:t xml:space="preserve">s estiment que </w:t>
      </w:r>
      <w:r w:rsidR="00E84E3B">
        <w:rPr>
          <w:rFonts w:ascii="Times New Roman" w:hAnsi="Times New Roman" w:cs="Times New Roman"/>
          <w:sz w:val="24"/>
          <w:szCs w:val="24"/>
        </w:rPr>
        <w:t>le projet</w:t>
      </w:r>
      <w:r w:rsidR="006C0376" w:rsidRPr="006C0376">
        <w:rPr>
          <w:rFonts w:ascii="Times New Roman" w:hAnsi="Times New Roman" w:cs="Times New Roman"/>
          <w:sz w:val="24"/>
          <w:szCs w:val="24"/>
        </w:rPr>
        <w:t xml:space="preserve"> pourra </w:t>
      </w:r>
      <w:r w:rsidR="006C0376" w:rsidRPr="006C0376">
        <w:rPr>
          <w:rFonts w:ascii="Times New Roman" w:hAnsi="Times New Roman" w:cs="Times New Roman"/>
          <w:color w:val="010205"/>
          <w:sz w:val="24"/>
          <w:szCs w:val="24"/>
        </w:rPr>
        <w:t>contribuer à la longue à la réduction de l’instrumentalisation et des violences en période électorale, ils sont</w:t>
      </w:r>
      <w:r w:rsidR="003C75C5">
        <w:rPr>
          <w:rFonts w:ascii="Times New Roman" w:hAnsi="Times New Roman" w:cs="Times New Roman"/>
          <w:color w:val="010205"/>
          <w:sz w:val="24"/>
          <w:szCs w:val="24"/>
        </w:rPr>
        <w:t xml:space="preserve"> moins de la moitié </w:t>
      </w:r>
      <w:r w:rsidR="006C0376" w:rsidRPr="006C0376">
        <w:rPr>
          <w:rFonts w:ascii="Times New Roman" w:hAnsi="Times New Roman" w:cs="Times New Roman"/>
          <w:color w:val="010205"/>
          <w:sz w:val="24"/>
          <w:szCs w:val="24"/>
        </w:rPr>
        <w:t xml:space="preserve">des membres de la corporation </w:t>
      </w:r>
      <w:r w:rsidR="006C0376" w:rsidRPr="006C0376">
        <w:rPr>
          <w:rFonts w:ascii="Times New Roman" w:hAnsi="Times New Roman" w:cs="Times New Roman"/>
          <w:sz w:val="24"/>
          <w:szCs w:val="24"/>
        </w:rPr>
        <w:t>à</w:t>
      </w:r>
      <w:r w:rsidR="006C0376" w:rsidRPr="006C0376">
        <w:rPr>
          <w:rFonts w:ascii="Times New Roman" w:hAnsi="Times New Roman" w:cs="Times New Roman"/>
          <w:color w:val="010205"/>
          <w:sz w:val="24"/>
          <w:szCs w:val="24"/>
        </w:rPr>
        <w:t xml:space="preserve"> affirmer qu’il y a maintenant plus d’espaces </w:t>
      </w:r>
      <w:r w:rsidR="00E84E3B">
        <w:rPr>
          <w:rFonts w:ascii="Times New Roman" w:hAnsi="Times New Roman" w:cs="Times New Roman"/>
          <w:color w:val="010205"/>
          <w:sz w:val="24"/>
          <w:szCs w:val="24"/>
        </w:rPr>
        <w:t xml:space="preserve">ou cadres </w:t>
      </w:r>
      <w:r w:rsidR="006C0376" w:rsidRPr="006C0376">
        <w:rPr>
          <w:rFonts w:ascii="Times New Roman" w:hAnsi="Times New Roman" w:cs="Times New Roman"/>
          <w:color w:val="010205"/>
          <w:sz w:val="24"/>
          <w:szCs w:val="24"/>
        </w:rPr>
        <w:t>de dialogue régulier entre différents</w:t>
      </w:r>
      <w:r w:rsidR="00DC5CE6">
        <w:rPr>
          <w:rFonts w:ascii="Times New Roman" w:hAnsi="Times New Roman" w:cs="Times New Roman"/>
          <w:color w:val="010205"/>
          <w:sz w:val="24"/>
          <w:szCs w:val="24"/>
        </w:rPr>
        <w:t xml:space="preserve"> </w:t>
      </w:r>
      <w:r w:rsidR="006C0376" w:rsidRPr="006C0376">
        <w:rPr>
          <w:rFonts w:ascii="Times New Roman" w:hAnsi="Times New Roman" w:cs="Times New Roman"/>
          <w:color w:val="010205"/>
          <w:sz w:val="24"/>
          <w:szCs w:val="24"/>
        </w:rPr>
        <w:t>groupes (</w:t>
      </w:r>
      <w:r w:rsidR="00914AD4">
        <w:rPr>
          <w:rFonts w:ascii="Times New Roman" w:hAnsi="Times New Roman" w:cs="Times New Roman"/>
          <w:color w:val="010205"/>
          <w:sz w:val="24"/>
          <w:szCs w:val="24"/>
        </w:rPr>
        <w:t>taxi-</w:t>
      </w:r>
      <w:r w:rsidR="007D38F8">
        <w:rPr>
          <w:rFonts w:ascii="Times New Roman" w:hAnsi="Times New Roman" w:cs="Times New Roman"/>
          <w:color w:val="010205"/>
          <w:sz w:val="24"/>
          <w:szCs w:val="24"/>
        </w:rPr>
        <w:t>motos</w:t>
      </w:r>
      <w:r w:rsidR="006C0376" w:rsidRPr="006C0376">
        <w:rPr>
          <w:rFonts w:ascii="Times New Roman" w:hAnsi="Times New Roman" w:cs="Times New Roman"/>
          <w:color w:val="010205"/>
          <w:sz w:val="24"/>
          <w:szCs w:val="24"/>
        </w:rPr>
        <w:t xml:space="preserve">, leaders syndicaux, politiques, religieux, </w:t>
      </w:r>
      <w:r w:rsidR="00575C6F">
        <w:rPr>
          <w:rFonts w:ascii="Times New Roman" w:hAnsi="Times New Roman" w:cs="Times New Roman"/>
          <w:color w:val="010205"/>
          <w:sz w:val="24"/>
          <w:szCs w:val="24"/>
        </w:rPr>
        <w:t xml:space="preserve">agents de </w:t>
      </w:r>
      <w:r w:rsidR="006C0376" w:rsidRPr="006C0376">
        <w:rPr>
          <w:rFonts w:ascii="Times New Roman" w:hAnsi="Times New Roman" w:cs="Times New Roman"/>
          <w:color w:val="010205"/>
          <w:sz w:val="24"/>
          <w:szCs w:val="24"/>
        </w:rPr>
        <w:t>sécurité...) dans leur communauté</w:t>
      </w:r>
      <w:r w:rsidR="00E84E3B">
        <w:rPr>
          <w:rFonts w:ascii="Times New Roman" w:hAnsi="Times New Roman" w:cs="Times New Roman"/>
          <w:color w:val="010205"/>
          <w:sz w:val="24"/>
          <w:szCs w:val="24"/>
        </w:rPr>
        <w:t xml:space="preserve"> pour aplanir les différends et promouvoir la coexistence pacifique</w:t>
      </w:r>
      <w:r w:rsidR="006C0376" w:rsidRPr="006C0376">
        <w:rPr>
          <w:rFonts w:ascii="Times New Roman" w:hAnsi="Times New Roman" w:cs="Times New Roman"/>
          <w:color w:val="010205"/>
          <w:sz w:val="24"/>
          <w:szCs w:val="24"/>
        </w:rPr>
        <w:t xml:space="preserve">. </w:t>
      </w:r>
    </w:p>
    <w:p w14:paraId="1BADB85C" w14:textId="17356BEA" w:rsidR="00E84E3B" w:rsidRPr="0028103C" w:rsidRDefault="0028103C" w:rsidP="006C0376">
      <w:pPr>
        <w:spacing w:after="240" w:line="276" w:lineRule="auto"/>
        <w:jc w:val="both"/>
        <w:rPr>
          <w:rFonts w:ascii="Times New Roman" w:hAnsi="Times New Roman" w:cs="Times New Roman"/>
          <w:b/>
          <w:bCs/>
          <w:color w:val="010205"/>
          <w:sz w:val="24"/>
          <w:szCs w:val="24"/>
        </w:rPr>
      </w:pPr>
      <w:r w:rsidRPr="0028103C">
        <w:rPr>
          <w:rFonts w:ascii="Times New Roman" w:hAnsi="Times New Roman" w:cs="Times New Roman"/>
          <w:color w:val="010205"/>
          <w:sz w:val="24"/>
          <w:szCs w:val="24"/>
        </w:rPr>
        <w:t xml:space="preserve">Toutefois, </w:t>
      </w:r>
      <w:r w:rsidR="00E84E3B" w:rsidRPr="0028103C">
        <w:rPr>
          <w:rFonts w:ascii="Times New Roman" w:hAnsi="Times New Roman" w:cs="Times New Roman"/>
          <w:sz w:val="24"/>
          <w:szCs w:val="24"/>
        </w:rPr>
        <w:t xml:space="preserve">au regard de la </w:t>
      </w:r>
      <w:r w:rsidR="001A3BB9">
        <w:rPr>
          <w:rFonts w:ascii="Times New Roman" w:hAnsi="Times New Roman" w:cs="Times New Roman"/>
          <w:sz w:val="24"/>
          <w:szCs w:val="24"/>
        </w:rPr>
        <w:t xml:space="preserve">faible </w:t>
      </w:r>
      <w:r w:rsidR="00E84E3B" w:rsidRPr="0028103C">
        <w:rPr>
          <w:rFonts w:ascii="Times New Roman" w:hAnsi="Times New Roman" w:cs="Times New Roman"/>
          <w:sz w:val="24"/>
          <w:szCs w:val="24"/>
        </w:rPr>
        <w:t>proportion des taxi-motards ayant eu connaissance de l’organisation d’une formation visant à outiller leur corporation en technique de prévention et de gestion des conflits au sein de leur communauté</w:t>
      </w:r>
      <w:r w:rsidR="00E84E3B" w:rsidRPr="0028103C">
        <w:rPr>
          <w:rFonts w:ascii="Times New Roman" w:hAnsi="Times New Roman" w:cs="Times New Roman"/>
          <w:b/>
          <w:bCs/>
          <w:color w:val="010205"/>
          <w:sz w:val="24"/>
          <w:szCs w:val="24"/>
        </w:rPr>
        <w:t xml:space="preserve">, </w:t>
      </w:r>
      <w:r w:rsidR="00E84E3B" w:rsidRPr="0028103C">
        <w:rPr>
          <w:rFonts w:ascii="Times New Roman" w:hAnsi="Times New Roman" w:cs="Times New Roman"/>
          <w:sz w:val="24"/>
          <w:szCs w:val="24"/>
        </w:rPr>
        <w:t>le projet ne s’aurait être durable si de nouvelles initiatives de renforcement des capacités ne sont pas prises. De plus, p</w:t>
      </w:r>
      <w:r w:rsidR="00E84E3B" w:rsidRPr="0028103C">
        <w:rPr>
          <w:rFonts w:ascii="Times New Roman" w:hAnsi="Times New Roman" w:cs="Times New Roman"/>
          <w:bCs/>
          <w:color w:val="010205"/>
          <w:sz w:val="24"/>
          <w:szCs w:val="24"/>
        </w:rPr>
        <w:t xml:space="preserve">armi ces jeunes taxi-motards informés, </w:t>
      </w:r>
      <w:r w:rsidR="003C75C5">
        <w:rPr>
          <w:rFonts w:ascii="Times New Roman" w:hAnsi="Times New Roman" w:cs="Times New Roman"/>
          <w:bCs/>
          <w:color w:val="010205"/>
          <w:sz w:val="24"/>
          <w:szCs w:val="24"/>
        </w:rPr>
        <w:t>moins de la moitié a</w:t>
      </w:r>
      <w:r w:rsidR="00E84E3B" w:rsidRPr="0028103C">
        <w:rPr>
          <w:rFonts w:ascii="Times New Roman" w:hAnsi="Times New Roman" w:cs="Times New Roman"/>
          <w:bCs/>
          <w:color w:val="010205"/>
          <w:sz w:val="24"/>
          <w:szCs w:val="24"/>
        </w:rPr>
        <w:t xml:space="preserve"> bénéficié de cette formation et </w:t>
      </w:r>
      <w:r w:rsidR="003C75C5">
        <w:rPr>
          <w:rFonts w:ascii="Times New Roman" w:hAnsi="Times New Roman" w:cs="Times New Roman"/>
          <w:bCs/>
          <w:color w:val="010205"/>
          <w:sz w:val="24"/>
          <w:szCs w:val="24"/>
        </w:rPr>
        <w:t>moins du tiers a</w:t>
      </w:r>
      <w:r w:rsidR="00E84E3B" w:rsidRPr="0028103C">
        <w:rPr>
          <w:rFonts w:ascii="Times New Roman" w:hAnsi="Times New Roman" w:cs="Times New Roman"/>
          <w:bCs/>
          <w:color w:val="010205"/>
          <w:sz w:val="24"/>
          <w:szCs w:val="24"/>
        </w:rPr>
        <w:t xml:space="preserve"> participé aux séances de restitutions des pairs ayant suivi la formation.</w:t>
      </w:r>
    </w:p>
    <w:p w14:paraId="424800B0" w14:textId="65A2282E" w:rsidR="00B518D0" w:rsidRDefault="00835AD9" w:rsidP="006C7341">
      <w:pPr>
        <w:spacing w:line="276" w:lineRule="auto"/>
        <w:jc w:val="both"/>
        <w:rPr>
          <w:rFonts w:ascii="Times New Roman" w:hAnsi="Times New Roman" w:cs="Times New Roman"/>
          <w:sz w:val="24"/>
          <w:szCs w:val="24"/>
        </w:rPr>
      </w:pPr>
      <w:r w:rsidRPr="006C7341">
        <w:rPr>
          <w:rFonts w:ascii="Times New Roman" w:hAnsi="Times New Roman" w:cs="Times New Roman"/>
          <w:sz w:val="24"/>
          <w:szCs w:val="24"/>
        </w:rPr>
        <w:lastRenderedPageBreak/>
        <w:t xml:space="preserve">Par ailleurs, l’analyse des « forces, faiblesses, opportunités et menaces (FFOM) » a mis en évidence l’expertise </w:t>
      </w:r>
      <w:r w:rsidR="006C0376" w:rsidRPr="006C7341">
        <w:rPr>
          <w:rFonts w:ascii="Times New Roman" w:hAnsi="Times New Roman" w:cs="Times New Roman"/>
          <w:sz w:val="24"/>
          <w:szCs w:val="24"/>
        </w:rPr>
        <w:t xml:space="preserve">et la qualité de la collaboration </w:t>
      </w:r>
      <w:r w:rsidRPr="006C7341">
        <w:rPr>
          <w:rFonts w:ascii="Times New Roman" w:hAnsi="Times New Roman" w:cs="Times New Roman"/>
          <w:sz w:val="24"/>
          <w:szCs w:val="24"/>
        </w:rPr>
        <w:t>des acteurs de mise en œuvre du projet. L’implication des acteurs clés a permis de mener à bien quasiment toutes les activités programmée</w:t>
      </w:r>
      <w:r w:rsidR="00DC5CE6" w:rsidRPr="006C7341">
        <w:rPr>
          <w:rFonts w:ascii="Times New Roman" w:hAnsi="Times New Roman" w:cs="Times New Roman"/>
          <w:sz w:val="24"/>
          <w:szCs w:val="24"/>
        </w:rPr>
        <w:t xml:space="preserve">s. </w:t>
      </w:r>
      <w:r w:rsidRPr="006C7341">
        <w:rPr>
          <w:rFonts w:ascii="Times New Roman" w:hAnsi="Times New Roman" w:cs="Times New Roman"/>
          <w:sz w:val="24"/>
          <w:szCs w:val="24"/>
        </w:rPr>
        <w:t>Toutefois, plusieurs faiblesses ont</w:t>
      </w:r>
      <w:r w:rsidR="00DC5CE6" w:rsidRPr="006C7341">
        <w:rPr>
          <w:rFonts w:ascii="Times New Roman" w:hAnsi="Times New Roman" w:cs="Times New Roman"/>
          <w:sz w:val="24"/>
          <w:szCs w:val="24"/>
        </w:rPr>
        <w:t xml:space="preserve"> caractérisées </w:t>
      </w:r>
      <w:r w:rsidRPr="006C7341">
        <w:rPr>
          <w:rFonts w:ascii="Times New Roman" w:hAnsi="Times New Roman" w:cs="Times New Roman"/>
          <w:sz w:val="24"/>
          <w:szCs w:val="24"/>
        </w:rPr>
        <w:t>la mise en œuvre du projet, au nombre desquelles :</w:t>
      </w:r>
      <w:r w:rsidR="00DC5CE6" w:rsidRPr="006C7341">
        <w:rPr>
          <w:rFonts w:ascii="Times New Roman" w:hAnsi="Times New Roman" w:cs="Times New Roman"/>
          <w:sz w:val="24"/>
          <w:szCs w:val="24"/>
        </w:rPr>
        <w:t xml:space="preserve"> l’insuffisance de collaboration de certains coordonnateurs des </w:t>
      </w:r>
      <w:r w:rsidR="00914AD4">
        <w:rPr>
          <w:rFonts w:ascii="Times New Roman" w:hAnsi="Times New Roman" w:cs="Times New Roman"/>
          <w:sz w:val="24"/>
          <w:szCs w:val="24"/>
        </w:rPr>
        <w:t>taxi-</w:t>
      </w:r>
      <w:r w:rsidR="00DC5CE6" w:rsidRPr="006C7341">
        <w:rPr>
          <w:rFonts w:ascii="Times New Roman" w:hAnsi="Times New Roman" w:cs="Times New Roman"/>
          <w:sz w:val="24"/>
          <w:szCs w:val="24"/>
        </w:rPr>
        <w:t xml:space="preserve">motos lors de la collecte des données quantitatives sur le terrain, le faible dynamisme du comité de pilotage qui s’est réuni une seule fois sur toute la durée du projet et le ralentissement de l’implémentation du projet dans la commune de </w:t>
      </w:r>
      <w:r w:rsidR="00914AD4">
        <w:rPr>
          <w:rFonts w:ascii="Times New Roman" w:hAnsi="Times New Roman" w:cs="Times New Roman"/>
          <w:sz w:val="24"/>
          <w:szCs w:val="24"/>
        </w:rPr>
        <w:t>Kaloum</w:t>
      </w:r>
      <w:r w:rsidR="00DC5CE6" w:rsidRPr="006C7341">
        <w:rPr>
          <w:rFonts w:ascii="Times New Roman" w:hAnsi="Times New Roman" w:cs="Times New Roman"/>
          <w:sz w:val="24"/>
          <w:szCs w:val="24"/>
        </w:rPr>
        <w:t xml:space="preserve"> à cause des mesures règlementaires prises en matière de pratique d’activité de </w:t>
      </w:r>
      <w:r w:rsidR="00914AD4">
        <w:rPr>
          <w:rFonts w:ascii="Times New Roman" w:hAnsi="Times New Roman" w:cs="Times New Roman"/>
          <w:sz w:val="24"/>
          <w:szCs w:val="24"/>
        </w:rPr>
        <w:t>taxi-</w:t>
      </w:r>
      <w:r w:rsidR="00DC5CE6" w:rsidRPr="006C7341">
        <w:rPr>
          <w:rFonts w:ascii="Times New Roman" w:hAnsi="Times New Roman" w:cs="Times New Roman"/>
          <w:sz w:val="24"/>
          <w:szCs w:val="24"/>
        </w:rPr>
        <w:t>motos au moment de la mise en œuvre du projet.</w:t>
      </w:r>
    </w:p>
    <w:p w14:paraId="01D8BA54" w14:textId="433476F2" w:rsidR="00B518D0" w:rsidRDefault="00835AD9" w:rsidP="006C7341">
      <w:pPr>
        <w:spacing w:line="276" w:lineRule="auto"/>
        <w:jc w:val="both"/>
        <w:rPr>
          <w:rFonts w:ascii="Times New Roman" w:hAnsi="Times New Roman" w:cs="Times New Roman"/>
          <w:sz w:val="24"/>
          <w:szCs w:val="24"/>
        </w:rPr>
      </w:pPr>
      <w:r w:rsidRPr="00B518D0">
        <w:rPr>
          <w:rFonts w:ascii="Times New Roman" w:hAnsi="Times New Roman" w:cs="Times New Roman"/>
          <w:sz w:val="24"/>
          <w:szCs w:val="24"/>
        </w:rPr>
        <w:t xml:space="preserve">En dépit de ces faiblesses, comme effets induits, grâce à la grande motivation des jeunes </w:t>
      </w:r>
      <w:r w:rsidR="00DC5CE6" w:rsidRPr="00B518D0">
        <w:rPr>
          <w:rFonts w:ascii="Times New Roman" w:hAnsi="Times New Roman" w:cs="Times New Roman"/>
          <w:sz w:val="24"/>
          <w:szCs w:val="24"/>
        </w:rPr>
        <w:t>taxi</w:t>
      </w:r>
      <w:r w:rsidR="00405E5C">
        <w:rPr>
          <w:rFonts w:ascii="Times New Roman" w:hAnsi="Times New Roman" w:cs="Times New Roman"/>
          <w:sz w:val="24"/>
          <w:szCs w:val="24"/>
        </w:rPr>
        <w:t>-motard</w:t>
      </w:r>
      <w:r w:rsidR="00DC5CE6" w:rsidRPr="00B518D0">
        <w:rPr>
          <w:rFonts w:ascii="Times New Roman" w:hAnsi="Times New Roman" w:cs="Times New Roman"/>
          <w:sz w:val="24"/>
          <w:szCs w:val="24"/>
        </w:rPr>
        <w:t xml:space="preserve">s </w:t>
      </w:r>
      <w:r w:rsidRPr="00B518D0">
        <w:rPr>
          <w:rFonts w:ascii="Times New Roman" w:hAnsi="Times New Roman" w:cs="Times New Roman"/>
          <w:sz w:val="24"/>
          <w:szCs w:val="24"/>
        </w:rPr>
        <w:t>et la volonté des autorités</w:t>
      </w:r>
      <w:r w:rsidR="00DC5CE6" w:rsidRPr="00B518D0">
        <w:rPr>
          <w:rFonts w:ascii="Times New Roman" w:hAnsi="Times New Roman" w:cs="Times New Roman"/>
          <w:sz w:val="24"/>
          <w:szCs w:val="24"/>
        </w:rPr>
        <w:t xml:space="preserve"> administratives et</w:t>
      </w:r>
      <w:r w:rsidRPr="00B518D0">
        <w:rPr>
          <w:rFonts w:ascii="Times New Roman" w:hAnsi="Times New Roman" w:cs="Times New Roman"/>
          <w:sz w:val="24"/>
          <w:szCs w:val="24"/>
        </w:rPr>
        <w:t xml:space="preserve"> locales, le projet avec l’appui de toutes les parties prenantes a permi</w:t>
      </w:r>
      <w:r w:rsidR="00DC5CE6" w:rsidRPr="00B518D0">
        <w:rPr>
          <w:rFonts w:ascii="Times New Roman" w:hAnsi="Times New Roman" w:cs="Times New Roman"/>
          <w:sz w:val="24"/>
          <w:szCs w:val="24"/>
        </w:rPr>
        <w:t xml:space="preserve">s de renforcer les capacités </w:t>
      </w:r>
      <w:r w:rsidR="00E23352">
        <w:rPr>
          <w:rFonts w:ascii="Times New Roman" w:hAnsi="Times New Roman" w:cs="Times New Roman"/>
          <w:sz w:val="24"/>
          <w:szCs w:val="24"/>
        </w:rPr>
        <w:t xml:space="preserve">des acteurs de la vie </w:t>
      </w:r>
      <w:r w:rsidR="00845C63">
        <w:rPr>
          <w:rFonts w:ascii="Times New Roman" w:hAnsi="Times New Roman" w:cs="Times New Roman"/>
          <w:sz w:val="24"/>
          <w:szCs w:val="24"/>
        </w:rPr>
        <w:t>socio-économique</w:t>
      </w:r>
      <w:r w:rsidR="00E23352">
        <w:rPr>
          <w:rFonts w:ascii="Times New Roman" w:hAnsi="Times New Roman" w:cs="Times New Roman"/>
          <w:sz w:val="24"/>
          <w:szCs w:val="24"/>
        </w:rPr>
        <w:t xml:space="preserve"> et politique des communes cibles</w:t>
      </w:r>
      <w:r w:rsidR="00655B77">
        <w:rPr>
          <w:rFonts w:ascii="Times New Roman" w:hAnsi="Times New Roman" w:cs="Times New Roman"/>
          <w:sz w:val="24"/>
          <w:szCs w:val="24"/>
        </w:rPr>
        <w:t>.</w:t>
      </w:r>
    </w:p>
    <w:p w14:paraId="2DECB129" w14:textId="21BF77DE" w:rsidR="005E5696" w:rsidRPr="005E5696" w:rsidRDefault="005E5696" w:rsidP="005E5696">
      <w:pPr>
        <w:spacing w:after="240" w:line="276" w:lineRule="auto"/>
        <w:jc w:val="both"/>
        <w:rPr>
          <w:rFonts w:ascii="Times New Roman" w:hAnsi="Times New Roman" w:cs="Times New Roman"/>
          <w:bCs/>
          <w:sz w:val="24"/>
          <w:szCs w:val="24"/>
        </w:rPr>
      </w:pPr>
      <w:r w:rsidRPr="005E5696">
        <w:rPr>
          <w:rFonts w:ascii="Times New Roman" w:hAnsi="Times New Roman" w:cs="Times New Roman"/>
          <w:bCs/>
          <w:sz w:val="24"/>
          <w:szCs w:val="24"/>
        </w:rPr>
        <w:t xml:space="preserve">Sur la sensibilité aux conflits, le projet a permis d’identifier l’une des sources récurrentes de conflits en Guinée, à savoir les tensions politiques nées des épisodes électoraux. A travers les activités de </w:t>
      </w:r>
      <w:r w:rsidR="004B42A5">
        <w:rPr>
          <w:rFonts w:ascii="Times New Roman" w:hAnsi="Times New Roman" w:cs="Times New Roman"/>
          <w:bCs/>
          <w:sz w:val="24"/>
          <w:szCs w:val="24"/>
        </w:rPr>
        <w:t xml:space="preserve">renforcement des capacités, </w:t>
      </w:r>
      <w:r w:rsidRPr="005E5696">
        <w:rPr>
          <w:rFonts w:ascii="Times New Roman" w:hAnsi="Times New Roman" w:cs="Times New Roman"/>
          <w:bCs/>
          <w:sz w:val="24"/>
          <w:szCs w:val="24"/>
        </w:rPr>
        <w:t xml:space="preserve">de sensibilisation et de plaidoyer les interventions du projet ont plutôt permis de renforcer </w:t>
      </w:r>
      <w:r w:rsidR="004B42A5">
        <w:rPr>
          <w:rFonts w:ascii="Times New Roman" w:hAnsi="Times New Roman" w:cs="Times New Roman"/>
          <w:bCs/>
          <w:sz w:val="24"/>
          <w:szCs w:val="24"/>
        </w:rPr>
        <w:t xml:space="preserve">la </w:t>
      </w:r>
      <w:r w:rsidRPr="005E5696">
        <w:rPr>
          <w:rFonts w:ascii="Times New Roman" w:hAnsi="Times New Roman" w:cs="Times New Roman"/>
          <w:bCs/>
          <w:sz w:val="24"/>
          <w:szCs w:val="24"/>
        </w:rPr>
        <w:t xml:space="preserve">paix </w:t>
      </w:r>
      <w:r w:rsidR="004B42A5">
        <w:rPr>
          <w:rFonts w:ascii="Times New Roman" w:hAnsi="Times New Roman" w:cs="Times New Roman"/>
          <w:bCs/>
          <w:sz w:val="24"/>
          <w:szCs w:val="24"/>
        </w:rPr>
        <w:t>et le vivre ensemble</w:t>
      </w:r>
      <w:r w:rsidRPr="005E5696">
        <w:rPr>
          <w:rFonts w:ascii="Times New Roman" w:hAnsi="Times New Roman" w:cs="Times New Roman"/>
          <w:bCs/>
          <w:sz w:val="24"/>
          <w:szCs w:val="24"/>
        </w:rPr>
        <w:t>.</w:t>
      </w:r>
    </w:p>
    <w:p w14:paraId="211DBF42" w14:textId="12AFDD5E" w:rsidR="005E5696" w:rsidRPr="00DA4BA8" w:rsidRDefault="005E5696" w:rsidP="00DA4BA8">
      <w:pPr>
        <w:spacing w:after="240" w:line="276" w:lineRule="auto"/>
        <w:jc w:val="both"/>
        <w:rPr>
          <w:rFonts w:ascii="Times New Roman" w:hAnsi="Times New Roman" w:cs="Times New Roman"/>
          <w:bCs/>
          <w:sz w:val="24"/>
          <w:szCs w:val="24"/>
        </w:rPr>
      </w:pPr>
      <w:r w:rsidRPr="00FF63B0">
        <w:rPr>
          <w:rFonts w:ascii="Times New Roman" w:hAnsi="Times New Roman" w:cs="Times New Roman"/>
          <w:bCs/>
          <w:sz w:val="24"/>
          <w:szCs w:val="24"/>
        </w:rPr>
        <w:t>Sur le positionnement stratégique</w:t>
      </w:r>
      <w:r w:rsidR="004B42A5" w:rsidRPr="00FF63B0">
        <w:rPr>
          <w:rFonts w:ascii="Times New Roman" w:hAnsi="Times New Roman" w:cs="Times New Roman"/>
          <w:bCs/>
          <w:sz w:val="24"/>
          <w:szCs w:val="24"/>
        </w:rPr>
        <w:t>,</w:t>
      </w:r>
      <w:r w:rsidRPr="00FF63B0">
        <w:rPr>
          <w:rFonts w:ascii="Times New Roman" w:hAnsi="Times New Roman" w:cs="Times New Roman"/>
          <w:bCs/>
          <w:sz w:val="24"/>
          <w:szCs w:val="24"/>
        </w:rPr>
        <w:t xml:space="preserve"> </w:t>
      </w:r>
      <w:r w:rsidR="00C321AF">
        <w:rPr>
          <w:rFonts w:ascii="Times New Roman" w:hAnsi="Times New Roman" w:cs="Times New Roman"/>
          <w:bCs/>
          <w:sz w:val="24"/>
          <w:szCs w:val="24"/>
        </w:rPr>
        <w:t xml:space="preserve">on retiendra que </w:t>
      </w:r>
      <w:r w:rsidR="004B42A5" w:rsidRPr="00FF63B0">
        <w:rPr>
          <w:rFonts w:ascii="Times New Roman" w:hAnsi="Times New Roman" w:cs="Times New Roman"/>
          <w:bCs/>
          <w:sz w:val="24"/>
          <w:szCs w:val="24"/>
        </w:rPr>
        <w:t>l</w:t>
      </w:r>
      <w:r w:rsidRPr="00FF63B0">
        <w:rPr>
          <w:rFonts w:ascii="Times New Roman" w:hAnsi="Times New Roman" w:cs="Times New Roman"/>
          <w:bCs/>
          <w:sz w:val="24"/>
          <w:szCs w:val="24"/>
        </w:rPr>
        <w:t>e projet présente un caractère catalytique car il vise une catégorie d’acteurs qui évoluent dans le</w:t>
      </w:r>
      <w:r w:rsidR="00FF63B0">
        <w:rPr>
          <w:rFonts w:ascii="Times New Roman" w:hAnsi="Times New Roman" w:cs="Times New Roman"/>
          <w:bCs/>
          <w:sz w:val="24"/>
          <w:szCs w:val="24"/>
        </w:rPr>
        <w:t xml:space="preserve"> secteur informel</w:t>
      </w:r>
      <w:r w:rsidRPr="00FF63B0">
        <w:rPr>
          <w:rFonts w:ascii="Times New Roman" w:hAnsi="Times New Roman" w:cs="Times New Roman"/>
          <w:bCs/>
          <w:sz w:val="24"/>
          <w:szCs w:val="24"/>
        </w:rPr>
        <w:t>, en l’occurrence les conducteurs de taxi-moto</w:t>
      </w:r>
      <w:r w:rsidR="00FF63B0">
        <w:rPr>
          <w:rFonts w:ascii="Times New Roman" w:hAnsi="Times New Roman" w:cs="Times New Roman"/>
          <w:bCs/>
          <w:sz w:val="24"/>
          <w:szCs w:val="24"/>
        </w:rPr>
        <w:t>s</w:t>
      </w:r>
      <w:r w:rsidRPr="00FF63B0">
        <w:rPr>
          <w:rFonts w:ascii="Times New Roman" w:hAnsi="Times New Roman" w:cs="Times New Roman"/>
          <w:bCs/>
          <w:sz w:val="24"/>
          <w:szCs w:val="24"/>
        </w:rPr>
        <w:t xml:space="preserve">. De plus, l’implication des autres parties prenantes du projet a permis une appropriation globale des activités ainsi que leurs impacts en matière de changement de comportements. L’approche d’inclusion et de participation effective des différents acteurs a clairement </w:t>
      </w:r>
      <w:r w:rsidR="00FF63B0">
        <w:rPr>
          <w:rFonts w:ascii="Times New Roman" w:hAnsi="Times New Roman" w:cs="Times New Roman"/>
          <w:bCs/>
          <w:sz w:val="24"/>
          <w:szCs w:val="24"/>
        </w:rPr>
        <w:t xml:space="preserve">été </w:t>
      </w:r>
      <w:r w:rsidRPr="00FF63B0">
        <w:rPr>
          <w:rFonts w:ascii="Times New Roman" w:hAnsi="Times New Roman" w:cs="Times New Roman"/>
          <w:bCs/>
          <w:sz w:val="24"/>
          <w:szCs w:val="24"/>
        </w:rPr>
        <w:t>mis en évidence et appliquée d</w:t>
      </w:r>
      <w:r w:rsidR="00FF63B0">
        <w:rPr>
          <w:rFonts w:ascii="Times New Roman" w:hAnsi="Times New Roman" w:cs="Times New Roman"/>
          <w:bCs/>
          <w:sz w:val="24"/>
          <w:szCs w:val="24"/>
        </w:rPr>
        <w:t xml:space="preserve">urant </w:t>
      </w:r>
      <w:r w:rsidRPr="00FF63B0">
        <w:rPr>
          <w:rFonts w:ascii="Times New Roman" w:hAnsi="Times New Roman" w:cs="Times New Roman"/>
          <w:bCs/>
          <w:sz w:val="24"/>
          <w:szCs w:val="24"/>
        </w:rPr>
        <w:t>le cycle du projet. Sur le plan financier, le projet n’a pas été catalytique.</w:t>
      </w:r>
      <w:r w:rsidR="00DA4BA8">
        <w:rPr>
          <w:rFonts w:ascii="Times New Roman" w:hAnsi="Times New Roman" w:cs="Times New Roman"/>
          <w:bCs/>
          <w:sz w:val="24"/>
          <w:szCs w:val="24"/>
        </w:rPr>
        <w:t xml:space="preserve"> </w:t>
      </w:r>
      <w:r w:rsidRPr="001050FD">
        <w:rPr>
          <w:rFonts w:ascii="Times New Roman" w:hAnsi="Times New Roman" w:cs="Times New Roman"/>
          <w:bCs/>
          <w:sz w:val="24"/>
          <w:szCs w:val="24"/>
        </w:rPr>
        <w:t>Du point de vue</w:t>
      </w:r>
      <w:r w:rsidRPr="001050FD">
        <w:rPr>
          <w:rFonts w:ascii="Times New Roman" w:hAnsi="Times New Roman" w:cs="Times New Roman"/>
          <w:sz w:val="24"/>
          <w:szCs w:val="24"/>
        </w:rPr>
        <w:t xml:space="preserve"> programmatique, le passage à l’échelle sollicité par la partie nationale </w:t>
      </w:r>
      <w:r w:rsidR="00DA4BA8">
        <w:rPr>
          <w:rFonts w:ascii="Times New Roman" w:hAnsi="Times New Roman" w:cs="Times New Roman"/>
          <w:sz w:val="24"/>
          <w:szCs w:val="24"/>
        </w:rPr>
        <w:t>devrait permettre d’</w:t>
      </w:r>
      <w:r w:rsidRPr="001050FD">
        <w:rPr>
          <w:rFonts w:ascii="Times New Roman" w:hAnsi="Times New Roman" w:cs="Times New Roman"/>
          <w:sz w:val="24"/>
          <w:szCs w:val="24"/>
        </w:rPr>
        <w:t xml:space="preserve">accélérer les effets directs et indirects du projet en termes de consolidation de la paix et de la cohésion sociale.  </w:t>
      </w:r>
    </w:p>
    <w:p w14:paraId="2C42BFD1" w14:textId="56C6605C" w:rsidR="005E5696" w:rsidRPr="001050FD" w:rsidRDefault="005E5696" w:rsidP="005E5696">
      <w:pPr>
        <w:spacing w:after="120" w:line="276" w:lineRule="auto"/>
        <w:jc w:val="both"/>
        <w:rPr>
          <w:rFonts w:ascii="Times New Roman" w:hAnsi="Times New Roman" w:cs="Times New Roman"/>
          <w:sz w:val="24"/>
          <w:szCs w:val="24"/>
        </w:rPr>
      </w:pPr>
      <w:r w:rsidRPr="001050FD">
        <w:rPr>
          <w:rFonts w:ascii="Times New Roman" w:hAnsi="Times New Roman" w:cs="Times New Roman"/>
          <w:sz w:val="24"/>
          <w:szCs w:val="24"/>
        </w:rPr>
        <w:t>Le projet étant de risque moyen, il a ainsi favorisé la prise d’initiatives par les taxi-mot</w:t>
      </w:r>
      <w:r w:rsidR="001050FD" w:rsidRPr="001050FD">
        <w:rPr>
          <w:rFonts w:ascii="Times New Roman" w:hAnsi="Times New Roman" w:cs="Times New Roman"/>
          <w:sz w:val="24"/>
          <w:szCs w:val="24"/>
        </w:rPr>
        <w:t>ard</w:t>
      </w:r>
      <w:r w:rsidRPr="001050FD">
        <w:rPr>
          <w:rFonts w:ascii="Times New Roman" w:hAnsi="Times New Roman" w:cs="Times New Roman"/>
          <w:sz w:val="24"/>
          <w:szCs w:val="24"/>
        </w:rPr>
        <w:t>s, en tant d’acteurs et vecteurs, eux-mêmes pour sensibiliser leurs pairs afin d’atténuer l’occurrence des violences et des conflits émanant de l’instrumentalisation politico-sociales de leur corporation. Il a également favorisé une bonne collaboration entre les agences du SNU</w:t>
      </w:r>
      <w:r w:rsidR="001050FD">
        <w:rPr>
          <w:rFonts w:ascii="Times New Roman" w:hAnsi="Times New Roman" w:cs="Times New Roman"/>
          <w:sz w:val="24"/>
          <w:szCs w:val="24"/>
        </w:rPr>
        <w:t>.</w:t>
      </w:r>
    </w:p>
    <w:p w14:paraId="1E3B7727" w14:textId="26CE3663" w:rsidR="001050FD" w:rsidRDefault="001050FD" w:rsidP="001050FD">
      <w:pPr>
        <w:pStyle w:val="Lgende"/>
        <w:spacing w:line="276" w:lineRule="auto"/>
        <w:jc w:val="both"/>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En fin, l</w:t>
      </w:r>
      <w:r w:rsidRPr="00DC2508">
        <w:rPr>
          <w:rFonts w:ascii="Times New Roman" w:hAnsi="Times New Roman" w:cs="Times New Roman"/>
          <w:b w:val="0"/>
          <w:bCs w:val="0"/>
          <w:color w:val="000000" w:themeColor="text1"/>
          <w:sz w:val="24"/>
          <w:szCs w:val="24"/>
        </w:rPr>
        <w:t xml:space="preserve">a bonne collaboration des acteurs et </w:t>
      </w:r>
      <w:r>
        <w:rPr>
          <w:rFonts w:ascii="Times New Roman" w:hAnsi="Times New Roman" w:cs="Times New Roman"/>
          <w:b w:val="0"/>
          <w:bCs w:val="0"/>
          <w:color w:val="000000" w:themeColor="text1"/>
          <w:sz w:val="24"/>
          <w:szCs w:val="24"/>
        </w:rPr>
        <w:t xml:space="preserve">des </w:t>
      </w:r>
      <w:r w:rsidRPr="00DC2508">
        <w:rPr>
          <w:rFonts w:ascii="Times New Roman" w:hAnsi="Times New Roman" w:cs="Times New Roman"/>
          <w:b w:val="0"/>
          <w:bCs w:val="0"/>
          <w:color w:val="000000" w:themeColor="text1"/>
          <w:sz w:val="24"/>
          <w:szCs w:val="24"/>
        </w:rPr>
        <w:t>parties prenantes</w:t>
      </w:r>
      <w:r>
        <w:rPr>
          <w:rFonts w:ascii="Times New Roman" w:hAnsi="Times New Roman" w:cs="Times New Roman"/>
          <w:b w:val="0"/>
          <w:bCs w:val="0"/>
          <w:color w:val="000000" w:themeColor="text1"/>
          <w:sz w:val="24"/>
          <w:szCs w:val="24"/>
        </w:rPr>
        <w:t xml:space="preserve"> a été un facteur clé de réussite de la mise en œuvre du projet</w:t>
      </w:r>
      <w:r w:rsidRPr="00DC2508">
        <w:rPr>
          <w:rFonts w:ascii="Times New Roman" w:hAnsi="Times New Roman" w:cs="Times New Roman"/>
          <w:b w:val="0"/>
          <w:bCs w:val="0"/>
          <w:color w:val="000000" w:themeColor="text1"/>
          <w:sz w:val="24"/>
          <w:szCs w:val="24"/>
        </w:rPr>
        <w:t>.</w:t>
      </w:r>
      <w:r>
        <w:rPr>
          <w:rFonts w:ascii="Times New Roman" w:hAnsi="Times New Roman" w:cs="Times New Roman"/>
          <w:b w:val="0"/>
          <w:bCs w:val="0"/>
          <w:color w:val="000000" w:themeColor="text1"/>
          <w:sz w:val="24"/>
          <w:szCs w:val="24"/>
        </w:rPr>
        <w:t xml:space="preserve"> La sensibilisation et le renforcement des capacités des taxi-motards, autrefois, laissés pour compte, en guise de leur transformation en agents pacificateurs, ont été une véritable valeur ajoutée du projet en vue de la consolidation de la paix et de la cohésion sociale.  </w:t>
      </w:r>
    </w:p>
    <w:p w14:paraId="376B641E" w14:textId="77777777" w:rsidR="005E5696" w:rsidRPr="005E5696" w:rsidRDefault="005E5696" w:rsidP="005E5696"/>
    <w:p w14:paraId="1279B1CF" w14:textId="1AAF209D" w:rsidR="00B36CA9" w:rsidRPr="003C33C5" w:rsidRDefault="00B36CA9" w:rsidP="006E6B71">
      <w:pPr>
        <w:pStyle w:val="Titre1"/>
        <w:spacing w:before="0" w:after="240"/>
        <w:rPr>
          <w:rFonts w:ascii="Times New Roman" w:hAnsi="Times New Roman" w:cs="Times New Roman"/>
          <w:b/>
          <w:bCs/>
        </w:rPr>
      </w:pPr>
      <w:bookmarkStart w:id="96" w:name="_Toc97734107"/>
      <w:r w:rsidRPr="003C33C5">
        <w:rPr>
          <w:rFonts w:ascii="Times New Roman" w:hAnsi="Times New Roman" w:cs="Times New Roman"/>
          <w:b/>
          <w:bCs/>
        </w:rPr>
        <w:lastRenderedPageBreak/>
        <w:t>Leçons apprises</w:t>
      </w:r>
      <w:bookmarkEnd w:id="96"/>
      <w:r w:rsidRPr="003C33C5">
        <w:rPr>
          <w:rFonts w:ascii="Times New Roman" w:hAnsi="Times New Roman" w:cs="Times New Roman"/>
          <w:b/>
          <w:bCs/>
        </w:rPr>
        <w:t xml:space="preserve"> </w:t>
      </w:r>
    </w:p>
    <w:p w14:paraId="5D245D1E" w14:textId="70BA59A8" w:rsidR="009F3F16" w:rsidRPr="006E6B71" w:rsidRDefault="009F3F16" w:rsidP="006E6B71">
      <w:pPr>
        <w:pStyle w:val="Default"/>
        <w:spacing w:after="240" w:line="276" w:lineRule="auto"/>
        <w:jc w:val="both"/>
        <w:rPr>
          <w:rFonts w:ascii="Times New Roman" w:hAnsi="Times New Roman" w:cs="Times New Roman"/>
          <w:bCs/>
          <w:lang w:val="fr-FR"/>
        </w:rPr>
      </w:pPr>
      <w:r w:rsidRPr="006E6B71">
        <w:rPr>
          <w:rFonts w:ascii="Times New Roman" w:hAnsi="Times New Roman" w:cs="Times New Roman"/>
          <w:bCs/>
          <w:lang w:val="fr-FR"/>
        </w:rPr>
        <w:t>A</w:t>
      </w:r>
      <w:r w:rsidR="001050FD" w:rsidRPr="006E6B71">
        <w:rPr>
          <w:rFonts w:ascii="Times New Roman" w:hAnsi="Times New Roman" w:cs="Times New Roman"/>
          <w:bCs/>
          <w:lang w:val="fr-FR"/>
        </w:rPr>
        <w:t>u terme de la mise en œuvre des activités du projet</w:t>
      </w:r>
      <w:r w:rsidRPr="006E6B71">
        <w:rPr>
          <w:rFonts w:ascii="Times New Roman" w:hAnsi="Times New Roman" w:cs="Times New Roman"/>
          <w:bCs/>
          <w:lang w:val="fr-FR"/>
        </w:rPr>
        <w:t xml:space="preserve"> d’appui à la r</w:t>
      </w:r>
      <w:r w:rsidRPr="006E6B71">
        <w:rPr>
          <w:rFonts w:ascii="Times New Roman" w:eastAsia="Calibri" w:hAnsi="Times New Roman" w:cs="Times New Roman"/>
          <w:bCs/>
          <w:lang w:val="fr-FR"/>
        </w:rPr>
        <w:t>éduction de l’instrumentalisation et des violences politico-sociales des jeunes taxi-motards en période électorale</w:t>
      </w:r>
      <w:r w:rsidR="001050FD" w:rsidRPr="006E6B71">
        <w:rPr>
          <w:rFonts w:ascii="Times New Roman" w:hAnsi="Times New Roman" w:cs="Times New Roman"/>
          <w:bCs/>
          <w:lang w:val="fr-FR"/>
        </w:rPr>
        <w:t xml:space="preserve">, </w:t>
      </w:r>
      <w:r w:rsidRPr="006E6B71">
        <w:rPr>
          <w:rFonts w:ascii="Times New Roman" w:hAnsi="Times New Roman" w:cs="Times New Roman"/>
          <w:bCs/>
          <w:lang w:val="fr-FR"/>
        </w:rPr>
        <w:t xml:space="preserve">plusieurs leçons ont été apprises, au nombre desquelles : </w:t>
      </w:r>
    </w:p>
    <w:p w14:paraId="7CD0C366" w14:textId="1A5BB200" w:rsidR="009F3F16" w:rsidRPr="006E6B71" w:rsidRDefault="009F3F16" w:rsidP="006E6B71">
      <w:pPr>
        <w:pStyle w:val="Paragraphedeliste"/>
        <w:numPr>
          <w:ilvl w:val="0"/>
          <w:numId w:val="63"/>
        </w:numPr>
        <w:spacing w:before="0" w:after="240" w:line="276" w:lineRule="auto"/>
        <w:contextualSpacing w:val="0"/>
        <w:jc w:val="both"/>
        <w:rPr>
          <w:rFonts w:ascii="Times New Roman" w:hAnsi="Times New Roman" w:cs="Times New Roman"/>
          <w:bCs/>
          <w:sz w:val="24"/>
          <w:szCs w:val="24"/>
          <w:lang w:val="fr-FR"/>
        </w:rPr>
      </w:pPr>
      <w:r w:rsidRPr="006E6B71">
        <w:rPr>
          <w:rFonts w:ascii="Times New Roman" w:hAnsi="Times New Roman" w:cs="Times New Roman"/>
          <w:bCs/>
          <w:sz w:val="24"/>
          <w:szCs w:val="24"/>
          <w:lang w:val="fr-FR"/>
        </w:rPr>
        <w:t>l’expertise et l’expérience des agences du SNU ont favorisé la bonne exécution de l’ensemble des activités du projet en dépit du contexte de crise sanitaire liée à la pandémie de COVID-19. La qualité de la coordination, la bonne collaboration entre acteurs et l’implication effective des autres parties prenantes ont été des facteurs clés de réussite du projet ;</w:t>
      </w:r>
    </w:p>
    <w:p w14:paraId="7DC3898D" w14:textId="3CD5AB72" w:rsidR="00A9510C" w:rsidRPr="006E6B71" w:rsidRDefault="00B1410A" w:rsidP="006E6B71">
      <w:pPr>
        <w:pStyle w:val="Default"/>
        <w:numPr>
          <w:ilvl w:val="0"/>
          <w:numId w:val="63"/>
        </w:numPr>
        <w:spacing w:after="240" w:line="276" w:lineRule="auto"/>
        <w:jc w:val="both"/>
        <w:rPr>
          <w:rFonts w:ascii="Times New Roman" w:hAnsi="Times New Roman" w:cs="Times New Roman"/>
          <w:bCs/>
          <w:lang w:val="fr-FR"/>
        </w:rPr>
      </w:pPr>
      <w:r w:rsidRPr="006E6B71">
        <w:rPr>
          <w:rFonts w:ascii="Times New Roman" w:hAnsi="Times New Roman" w:cs="Times New Roman"/>
          <w:lang w:val="fr-FR"/>
        </w:rPr>
        <w:t>Les</w:t>
      </w:r>
      <w:r w:rsidR="00A9510C" w:rsidRPr="006E6B71">
        <w:rPr>
          <w:rFonts w:ascii="Times New Roman" w:hAnsi="Times New Roman" w:cs="Times New Roman"/>
          <w:lang w:val="fr-FR"/>
        </w:rPr>
        <w:t xml:space="preserve"> taxi-motards sont à la fois des acteurs et des vecteurs de violences</w:t>
      </w:r>
      <w:r w:rsidR="00714543">
        <w:rPr>
          <w:rFonts w:ascii="Times New Roman" w:hAnsi="Times New Roman" w:cs="Times New Roman"/>
          <w:lang w:val="fr-FR"/>
        </w:rPr>
        <w:t xml:space="preserve"> dans les communautés</w:t>
      </w:r>
      <w:r w:rsidR="00A9510C" w:rsidRPr="006E6B71">
        <w:rPr>
          <w:rFonts w:ascii="Times New Roman" w:hAnsi="Times New Roman" w:cs="Times New Roman"/>
          <w:lang w:val="fr-FR"/>
        </w:rPr>
        <w:t>. A ce titre, ils sont des proies facilement manipulables par les politiques lors des échéances électorales ;</w:t>
      </w:r>
    </w:p>
    <w:p w14:paraId="7C672D5C" w14:textId="7EF9BF34" w:rsidR="006633EA" w:rsidRPr="006E6B71" w:rsidRDefault="00B1410A" w:rsidP="006E6B71">
      <w:pPr>
        <w:pStyle w:val="Default"/>
        <w:numPr>
          <w:ilvl w:val="0"/>
          <w:numId w:val="63"/>
        </w:numPr>
        <w:spacing w:after="240" w:line="276" w:lineRule="auto"/>
        <w:jc w:val="both"/>
        <w:rPr>
          <w:rFonts w:ascii="Times New Roman" w:hAnsi="Times New Roman" w:cs="Times New Roman"/>
          <w:bCs/>
          <w:lang w:val="fr-FR"/>
        </w:rPr>
      </w:pPr>
      <w:r w:rsidRPr="006E6B71">
        <w:rPr>
          <w:rFonts w:ascii="Times New Roman" w:hAnsi="Times New Roman" w:cs="Times New Roman"/>
          <w:lang w:val="fr-FR"/>
        </w:rPr>
        <w:t>Les</w:t>
      </w:r>
      <w:r w:rsidR="006633EA" w:rsidRPr="006E6B71">
        <w:rPr>
          <w:rFonts w:ascii="Times New Roman" w:hAnsi="Times New Roman" w:cs="Times New Roman"/>
          <w:lang w:val="fr-FR"/>
        </w:rPr>
        <w:t xml:space="preserve"> taxi-motards participent régulièrement aux manifestions politiques et sont généralement impliqués dans les violences pendant les </w:t>
      </w:r>
      <w:r w:rsidR="00570DDF" w:rsidRPr="006E6B71">
        <w:rPr>
          <w:rFonts w:ascii="Times New Roman" w:hAnsi="Times New Roman" w:cs="Times New Roman"/>
          <w:lang w:val="fr-FR"/>
        </w:rPr>
        <w:t>épisodes</w:t>
      </w:r>
      <w:r w:rsidR="006633EA" w:rsidRPr="006E6B71">
        <w:rPr>
          <w:rFonts w:ascii="Times New Roman" w:hAnsi="Times New Roman" w:cs="Times New Roman"/>
          <w:lang w:val="fr-FR"/>
        </w:rPr>
        <w:t xml:space="preserve"> électoraux</w:t>
      </w:r>
      <w:r w:rsidR="00714543">
        <w:rPr>
          <w:rFonts w:ascii="Times New Roman" w:hAnsi="Times New Roman" w:cs="Times New Roman"/>
          <w:lang w:val="fr-FR"/>
        </w:rPr>
        <w:t xml:space="preserve"> par le fait qu’ils sont soit des militants ou des instruments de propagandes</w:t>
      </w:r>
      <w:r w:rsidR="00570DDF" w:rsidRPr="006E6B71">
        <w:rPr>
          <w:rFonts w:ascii="Times New Roman" w:hAnsi="Times New Roman" w:cs="Times New Roman"/>
          <w:lang w:val="fr-FR"/>
        </w:rPr>
        <w:t> ;</w:t>
      </w:r>
    </w:p>
    <w:p w14:paraId="725E29E6" w14:textId="4F2424E0" w:rsidR="00570DDF" w:rsidRPr="006E6B71" w:rsidRDefault="00714543" w:rsidP="006E6B71">
      <w:pPr>
        <w:pStyle w:val="Default"/>
        <w:numPr>
          <w:ilvl w:val="0"/>
          <w:numId w:val="63"/>
        </w:numPr>
        <w:spacing w:after="240" w:line="276" w:lineRule="auto"/>
        <w:jc w:val="both"/>
        <w:rPr>
          <w:rFonts w:ascii="Times New Roman" w:hAnsi="Times New Roman" w:cs="Times New Roman"/>
          <w:bCs/>
          <w:lang w:val="fr-FR"/>
        </w:rPr>
      </w:pPr>
      <w:r w:rsidRPr="006E6B71">
        <w:rPr>
          <w:rFonts w:ascii="Times New Roman" w:hAnsi="Times New Roman" w:cs="Times New Roman"/>
          <w:lang w:val="fr-FR"/>
        </w:rPr>
        <w:t>Gr</w:t>
      </w:r>
      <w:r>
        <w:rPr>
          <w:rFonts w:ascii="Times New Roman" w:hAnsi="Times New Roman" w:cs="Times New Roman"/>
          <w:lang w:val="fr-FR"/>
        </w:rPr>
        <w:t>â</w:t>
      </w:r>
      <w:r w:rsidRPr="006E6B71">
        <w:rPr>
          <w:rFonts w:ascii="Times New Roman" w:hAnsi="Times New Roman" w:cs="Times New Roman"/>
          <w:lang w:val="fr-FR"/>
        </w:rPr>
        <w:t>ce</w:t>
      </w:r>
      <w:r w:rsidR="00570DDF" w:rsidRPr="006E6B71">
        <w:rPr>
          <w:rFonts w:ascii="Times New Roman" w:hAnsi="Times New Roman" w:cs="Times New Roman"/>
          <w:lang w:val="fr-FR"/>
        </w:rPr>
        <w:t xml:space="preserve"> aux activités de sensibilisation, de communication et de renforcement des capacités des partis politiques, des taxi-motards, des groupements de femmes, des forces de sécurité et des acteurs communautaires, </w:t>
      </w:r>
      <w:r w:rsidR="006633EA" w:rsidRPr="006E6B71">
        <w:rPr>
          <w:rFonts w:ascii="Times New Roman" w:hAnsi="Times New Roman" w:cs="Times New Roman"/>
          <w:lang w:val="fr-FR"/>
        </w:rPr>
        <w:t xml:space="preserve">le projet a </w:t>
      </w:r>
      <w:r w:rsidR="00570DDF" w:rsidRPr="006E6B71">
        <w:rPr>
          <w:rFonts w:ascii="Times New Roman" w:hAnsi="Times New Roman" w:cs="Times New Roman"/>
          <w:lang w:val="fr-FR"/>
        </w:rPr>
        <w:t xml:space="preserve">pu </w:t>
      </w:r>
      <w:r w:rsidR="006633EA" w:rsidRPr="006E6B71">
        <w:rPr>
          <w:rFonts w:ascii="Times New Roman" w:hAnsi="Times New Roman" w:cs="Times New Roman"/>
          <w:lang w:val="fr-FR"/>
        </w:rPr>
        <w:t>contribue</w:t>
      </w:r>
      <w:r w:rsidR="00570DDF" w:rsidRPr="006E6B71">
        <w:rPr>
          <w:rFonts w:ascii="Times New Roman" w:hAnsi="Times New Roman" w:cs="Times New Roman"/>
          <w:lang w:val="fr-FR"/>
        </w:rPr>
        <w:t>r</w:t>
      </w:r>
      <w:r w:rsidR="006633EA" w:rsidRPr="006E6B71">
        <w:rPr>
          <w:rFonts w:ascii="Times New Roman" w:hAnsi="Times New Roman" w:cs="Times New Roman"/>
          <w:lang w:val="fr-FR"/>
        </w:rPr>
        <w:t xml:space="preserve"> </w:t>
      </w:r>
      <w:r w:rsidR="00570DDF" w:rsidRPr="006E6B71">
        <w:rPr>
          <w:rFonts w:ascii="Times New Roman" w:hAnsi="Times New Roman" w:cs="Times New Roman"/>
          <w:lang w:val="fr-FR"/>
        </w:rPr>
        <w:t>à</w:t>
      </w:r>
      <w:r w:rsidR="006633EA" w:rsidRPr="006E6B71">
        <w:rPr>
          <w:rFonts w:ascii="Times New Roman" w:hAnsi="Times New Roman" w:cs="Times New Roman"/>
          <w:lang w:val="fr-FR"/>
        </w:rPr>
        <w:t xml:space="preserve"> </w:t>
      </w:r>
      <w:r w:rsidR="00570DDF" w:rsidRPr="006E6B71">
        <w:rPr>
          <w:rFonts w:ascii="Times New Roman" w:hAnsi="Times New Roman" w:cs="Times New Roman"/>
          <w:lang w:val="fr-FR"/>
        </w:rPr>
        <w:t>la coexistence pacifique ;</w:t>
      </w:r>
    </w:p>
    <w:p w14:paraId="401154B4" w14:textId="77777777" w:rsidR="006E6B71" w:rsidRPr="006E6B71" w:rsidRDefault="006E6B71" w:rsidP="00714543">
      <w:pPr>
        <w:pStyle w:val="Paragraphedeliste"/>
        <w:numPr>
          <w:ilvl w:val="0"/>
          <w:numId w:val="63"/>
        </w:numPr>
        <w:spacing w:before="0" w:after="240" w:line="276" w:lineRule="auto"/>
        <w:contextualSpacing w:val="0"/>
        <w:jc w:val="both"/>
        <w:rPr>
          <w:rFonts w:ascii="Times New Roman" w:hAnsi="Times New Roman" w:cs="Times New Roman"/>
          <w:sz w:val="24"/>
          <w:szCs w:val="24"/>
          <w:lang w:val="fr-FR"/>
        </w:rPr>
      </w:pPr>
      <w:r w:rsidRPr="006E6B71">
        <w:rPr>
          <w:rFonts w:ascii="Times New Roman" w:hAnsi="Times New Roman" w:cs="Times New Roman"/>
          <w:sz w:val="24"/>
          <w:szCs w:val="24"/>
          <w:lang w:val="fr-FR"/>
        </w:rPr>
        <w:t>La quasi-totalité des taxi-motards estime contribuer à la consolidation de la paix et de la cohésion sociale. Cependant, la proportion de la corporation agissant en qualité d’agents de la paix reste relativement faible (25%) ;</w:t>
      </w:r>
    </w:p>
    <w:p w14:paraId="73EB56DA" w14:textId="5883243E" w:rsidR="006E6B71" w:rsidRPr="006E6B71" w:rsidRDefault="006E6B71" w:rsidP="006E6B71">
      <w:pPr>
        <w:pStyle w:val="Paragraphedeliste"/>
        <w:numPr>
          <w:ilvl w:val="0"/>
          <w:numId w:val="63"/>
        </w:numPr>
        <w:spacing w:before="0" w:after="240" w:line="276" w:lineRule="auto"/>
        <w:contextualSpacing w:val="0"/>
        <w:rPr>
          <w:rFonts w:ascii="Times New Roman" w:hAnsi="Times New Roman" w:cs="Times New Roman"/>
          <w:color w:val="010205"/>
          <w:sz w:val="24"/>
          <w:szCs w:val="24"/>
          <w:lang w:val="fr-FR"/>
        </w:rPr>
      </w:pPr>
      <w:r w:rsidRPr="006E6B71">
        <w:rPr>
          <w:rFonts w:ascii="Times New Roman" w:hAnsi="Times New Roman" w:cs="Times New Roman"/>
          <w:color w:val="010205"/>
          <w:sz w:val="24"/>
          <w:szCs w:val="24"/>
          <w:lang w:val="fr-FR"/>
        </w:rPr>
        <w:t>La multiplication des espaces de dialogue régulier entre différents groupes (taxi-motards, leaders syndicaux, politiques, religieux, sécurités...) des communautés permet d’</w:t>
      </w:r>
      <w:r w:rsidR="00714543" w:rsidRPr="006E6B71">
        <w:rPr>
          <w:rFonts w:ascii="Times New Roman" w:hAnsi="Times New Roman" w:cs="Times New Roman"/>
          <w:color w:val="010205"/>
          <w:sz w:val="24"/>
          <w:szCs w:val="24"/>
          <w:lang w:val="fr-FR"/>
        </w:rPr>
        <w:t>atténuer</w:t>
      </w:r>
      <w:r w:rsidRPr="006E6B71">
        <w:rPr>
          <w:rFonts w:ascii="Times New Roman" w:hAnsi="Times New Roman" w:cs="Times New Roman"/>
          <w:color w:val="010205"/>
          <w:sz w:val="24"/>
          <w:szCs w:val="24"/>
          <w:lang w:val="fr-FR"/>
        </w:rPr>
        <w:t xml:space="preserve"> l’occurrence des conflits et des violences</w:t>
      </w:r>
      <w:r w:rsidR="00714543">
        <w:rPr>
          <w:rFonts w:ascii="Times New Roman" w:hAnsi="Times New Roman" w:cs="Times New Roman"/>
          <w:color w:val="010205"/>
          <w:sz w:val="24"/>
          <w:szCs w:val="24"/>
          <w:lang w:val="fr-FR"/>
        </w:rPr>
        <w:t xml:space="preserve"> au cours du projet </w:t>
      </w:r>
      <w:r w:rsidR="00714543" w:rsidRPr="006E6B71">
        <w:rPr>
          <w:rFonts w:ascii="Times New Roman" w:hAnsi="Times New Roman" w:cs="Times New Roman"/>
          <w:color w:val="010205"/>
          <w:sz w:val="24"/>
          <w:szCs w:val="24"/>
          <w:lang w:val="fr-FR"/>
        </w:rPr>
        <w:t>;</w:t>
      </w:r>
    </w:p>
    <w:p w14:paraId="614E41DE" w14:textId="3A1248C6" w:rsidR="00A77726" w:rsidRPr="006E6B71" w:rsidRDefault="006E6B71" w:rsidP="006E6B71">
      <w:pPr>
        <w:pStyle w:val="Paragraphedeliste"/>
        <w:numPr>
          <w:ilvl w:val="0"/>
          <w:numId w:val="63"/>
        </w:numPr>
        <w:spacing w:before="0" w:after="240" w:line="276" w:lineRule="auto"/>
        <w:contextualSpacing w:val="0"/>
        <w:rPr>
          <w:rFonts w:ascii="Times New Roman" w:hAnsi="Times New Roman" w:cs="Times New Roman"/>
          <w:sz w:val="24"/>
          <w:szCs w:val="24"/>
          <w:lang w:val="fr-FR"/>
        </w:rPr>
      </w:pPr>
      <w:r w:rsidRPr="006E6B71">
        <w:rPr>
          <w:rFonts w:ascii="Times New Roman" w:hAnsi="Times New Roman" w:cs="Times New Roman"/>
          <w:sz w:val="24"/>
          <w:szCs w:val="24"/>
          <w:lang w:val="fr-FR"/>
        </w:rPr>
        <w:t>La durabilité du projet déprendra du suivi et des nouvelles initiatives prises pour renforcer les capacités des nouveaux membres des associations de taxi-motards</w:t>
      </w:r>
      <w:r w:rsidR="00714543">
        <w:rPr>
          <w:rFonts w:ascii="Times New Roman" w:hAnsi="Times New Roman" w:cs="Times New Roman"/>
          <w:sz w:val="24"/>
          <w:szCs w:val="24"/>
          <w:lang w:val="fr-FR"/>
        </w:rPr>
        <w:t>.</w:t>
      </w:r>
      <w:r w:rsidRPr="006E6B71">
        <w:rPr>
          <w:rFonts w:ascii="Times New Roman" w:hAnsi="Times New Roman" w:cs="Times New Roman"/>
          <w:sz w:val="24"/>
          <w:szCs w:val="24"/>
          <w:lang w:val="fr-FR"/>
        </w:rPr>
        <w:t> </w:t>
      </w:r>
    </w:p>
    <w:p w14:paraId="5664BABA" w14:textId="49CDB41B" w:rsidR="00981937" w:rsidRPr="007830EB" w:rsidRDefault="00981937" w:rsidP="00981937">
      <w:pPr>
        <w:spacing w:after="240" w:line="276" w:lineRule="auto"/>
        <w:jc w:val="both"/>
        <w:rPr>
          <w:rFonts w:ascii="Times New Roman" w:hAnsi="Times New Roman" w:cs="Times New Roman"/>
          <w:sz w:val="24"/>
          <w:szCs w:val="24"/>
        </w:rPr>
      </w:pPr>
      <w:bookmarkStart w:id="97" w:name="_Toc97734108"/>
      <w:r w:rsidRPr="007830EB">
        <w:rPr>
          <w:rFonts w:ascii="Times New Roman" w:hAnsi="Times New Roman" w:cs="Times New Roman"/>
          <w:sz w:val="24"/>
          <w:szCs w:val="24"/>
        </w:rPr>
        <w:t xml:space="preserve">Par ailleurs, plusieurs faiblesses </w:t>
      </w:r>
      <w:r w:rsidR="007830EB">
        <w:rPr>
          <w:rFonts w:ascii="Times New Roman" w:hAnsi="Times New Roman" w:cs="Times New Roman"/>
          <w:sz w:val="24"/>
          <w:szCs w:val="24"/>
        </w:rPr>
        <w:t xml:space="preserve">ont caractérisé </w:t>
      </w:r>
      <w:r w:rsidRPr="007830EB">
        <w:rPr>
          <w:rFonts w:ascii="Times New Roman" w:hAnsi="Times New Roman" w:cs="Times New Roman"/>
          <w:sz w:val="24"/>
          <w:szCs w:val="24"/>
        </w:rPr>
        <w:t>la mise en œuvre du projet dont :</w:t>
      </w:r>
    </w:p>
    <w:p w14:paraId="6A138E50" w14:textId="3E4A1BD3" w:rsidR="00981937" w:rsidRPr="007830EB" w:rsidRDefault="007830EB" w:rsidP="007830EB">
      <w:pPr>
        <w:pStyle w:val="Paragraphedeliste"/>
        <w:numPr>
          <w:ilvl w:val="0"/>
          <w:numId w:val="64"/>
        </w:numPr>
        <w:spacing w:before="0" w:line="276" w:lineRule="auto"/>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La c</w:t>
      </w:r>
      <w:r w:rsidR="00981937" w:rsidRPr="007830EB">
        <w:rPr>
          <w:rFonts w:ascii="Times New Roman" w:hAnsi="Times New Roman" w:cs="Times New Roman"/>
          <w:sz w:val="24"/>
          <w:szCs w:val="24"/>
          <w:lang w:val="fr-FR"/>
        </w:rPr>
        <w:t xml:space="preserve">ollaboration insuffisante avec certains acteurs (coordonnateurs des taxi-motards) pour une meilleure </w:t>
      </w:r>
      <w:r>
        <w:rPr>
          <w:rFonts w:ascii="Times New Roman" w:hAnsi="Times New Roman" w:cs="Times New Roman"/>
          <w:sz w:val="24"/>
          <w:szCs w:val="24"/>
          <w:lang w:val="fr-FR"/>
        </w:rPr>
        <w:t xml:space="preserve">administration des questionnaires </w:t>
      </w:r>
      <w:r w:rsidR="00981937" w:rsidRPr="007830EB">
        <w:rPr>
          <w:rFonts w:ascii="Times New Roman" w:hAnsi="Times New Roman" w:cs="Times New Roman"/>
          <w:sz w:val="24"/>
          <w:szCs w:val="24"/>
          <w:lang w:val="fr-FR"/>
        </w:rPr>
        <w:t>à l’effet de bien conduire l’évaluation finale du projet </w:t>
      </w:r>
      <w:r w:rsidR="00A043B2">
        <w:rPr>
          <w:rFonts w:ascii="Times New Roman" w:hAnsi="Times New Roman" w:cs="Times New Roman"/>
          <w:sz w:val="24"/>
          <w:szCs w:val="24"/>
          <w:lang w:val="fr-FR"/>
        </w:rPr>
        <w:t xml:space="preserve">et de mettre en évidence les progrès réalisés par le projet </w:t>
      </w:r>
      <w:r w:rsidR="00981937" w:rsidRPr="007830EB">
        <w:rPr>
          <w:rFonts w:ascii="Times New Roman" w:hAnsi="Times New Roman" w:cs="Times New Roman"/>
          <w:sz w:val="24"/>
          <w:szCs w:val="24"/>
          <w:lang w:val="fr-FR"/>
        </w:rPr>
        <w:t>;</w:t>
      </w:r>
    </w:p>
    <w:p w14:paraId="0B47930B" w14:textId="5BF51EEE" w:rsidR="00981937" w:rsidRPr="007830EB" w:rsidRDefault="007830EB" w:rsidP="007830EB">
      <w:pPr>
        <w:pStyle w:val="Paragraphedeliste"/>
        <w:numPr>
          <w:ilvl w:val="0"/>
          <w:numId w:val="64"/>
        </w:numPr>
        <w:spacing w:before="0" w:line="276" w:lineRule="auto"/>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La faible o</w:t>
      </w:r>
      <w:r w:rsidR="00981937" w:rsidRPr="007830EB">
        <w:rPr>
          <w:rFonts w:ascii="Times New Roman" w:hAnsi="Times New Roman" w:cs="Times New Roman"/>
          <w:sz w:val="24"/>
          <w:szCs w:val="24"/>
          <w:lang w:val="fr-FR"/>
        </w:rPr>
        <w:t xml:space="preserve">pérationnalisation du comité de pilotage qui s’est réuni une seule fois durant la période de mise en œuvre du projet (23 mois) ; </w:t>
      </w:r>
    </w:p>
    <w:p w14:paraId="53E0C9C3" w14:textId="7A88B98A" w:rsidR="00981937" w:rsidRPr="007830EB" w:rsidRDefault="007830EB" w:rsidP="007830EB">
      <w:pPr>
        <w:pStyle w:val="Paragraphedeliste"/>
        <w:numPr>
          <w:ilvl w:val="0"/>
          <w:numId w:val="64"/>
        </w:numPr>
        <w:spacing w:before="0" w:line="276" w:lineRule="auto"/>
        <w:contextualSpacing w:val="0"/>
        <w:rPr>
          <w:sz w:val="24"/>
          <w:szCs w:val="24"/>
          <w:lang w:val="fr-FR"/>
        </w:rPr>
      </w:pPr>
      <w:r>
        <w:rPr>
          <w:rFonts w:ascii="Times New Roman" w:hAnsi="Times New Roman" w:cs="Times New Roman"/>
          <w:sz w:val="24"/>
          <w:szCs w:val="24"/>
          <w:lang w:val="fr-FR"/>
        </w:rPr>
        <w:lastRenderedPageBreak/>
        <w:t>Le r</w:t>
      </w:r>
      <w:r w:rsidR="00981937" w:rsidRPr="007830EB">
        <w:rPr>
          <w:rFonts w:ascii="Times New Roman" w:hAnsi="Times New Roman" w:cs="Times New Roman"/>
          <w:sz w:val="24"/>
          <w:szCs w:val="24"/>
          <w:lang w:val="fr-FR"/>
        </w:rPr>
        <w:t>alentissement de l</w:t>
      </w:r>
      <w:r>
        <w:rPr>
          <w:rFonts w:ascii="Times New Roman" w:hAnsi="Times New Roman" w:cs="Times New Roman"/>
          <w:sz w:val="24"/>
          <w:szCs w:val="24"/>
          <w:lang w:val="fr-FR"/>
        </w:rPr>
        <w:t>a mise en œuvre</w:t>
      </w:r>
      <w:r w:rsidR="00981937" w:rsidRPr="007830EB">
        <w:rPr>
          <w:rFonts w:ascii="Times New Roman" w:hAnsi="Times New Roman" w:cs="Times New Roman"/>
          <w:sz w:val="24"/>
          <w:szCs w:val="24"/>
          <w:lang w:val="fr-FR"/>
        </w:rPr>
        <w:t xml:space="preserve"> du projet dans la commune de Matam à cause des mesures règlementaires prises</w:t>
      </w:r>
      <w:r w:rsidR="00A043B2">
        <w:rPr>
          <w:rFonts w:ascii="Times New Roman" w:hAnsi="Times New Roman" w:cs="Times New Roman"/>
          <w:sz w:val="24"/>
          <w:szCs w:val="24"/>
          <w:lang w:val="fr-FR"/>
        </w:rPr>
        <w:t xml:space="preserve"> pour restreindre la </w:t>
      </w:r>
      <w:r w:rsidR="00981937" w:rsidRPr="007830EB">
        <w:rPr>
          <w:rFonts w:ascii="Times New Roman" w:hAnsi="Times New Roman" w:cs="Times New Roman"/>
          <w:sz w:val="24"/>
          <w:szCs w:val="24"/>
          <w:lang w:val="fr-FR"/>
        </w:rPr>
        <w:t>pratique d’activité de taxi-moto</w:t>
      </w:r>
      <w:r w:rsidR="00A043B2">
        <w:rPr>
          <w:rFonts w:ascii="Times New Roman" w:hAnsi="Times New Roman" w:cs="Times New Roman"/>
          <w:sz w:val="24"/>
          <w:szCs w:val="24"/>
          <w:lang w:val="fr-FR"/>
        </w:rPr>
        <w:t xml:space="preserve">s au </w:t>
      </w:r>
      <w:r w:rsidR="00981937" w:rsidRPr="007830EB">
        <w:rPr>
          <w:rFonts w:ascii="Times New Roman" w:hAnsi="Times New Roman" w:cs="Times New Roman"/>
          <w:sz w:val="24"/>
          <w:szCs w:val="24"/>
          <w:lang w:val="fr-FR"/>
        </w:rPr>
        <w:t>moment de la mise en œuvre du projet</w:t>
      </w:r>
      <w:r>
        <w:rPr>
          <w:rFonts w:ascii="Times New Roman" w:hAnsi="Times New Roman" w:cs="Times New Roman"/>
          <w:sz w:val="24"/>
          <w:szCs w:val="24"/>
          <w:lang w:val="fr-FR"/>
        </w:rPr>
        <w:t>.</w:t>
      </w:r>
    </w:p>
    <w:p w14:paraId="5E16584F" w14:textId="1F37B697" w:rsidR="006E6B71" w:rsidRDefault="006E6B71" w:rsidP="007830EB">
      <w:pPr>
        <w:pStyle w:val="Titre1"/>
        <w:numPr>
          <w:ilvl w:val="0"/>
          <w:numId w:val="64"/>
        </w:numPr>
        <w:spacing w:after="240"/>
        <w:rPr>
          <w:rFonts w:ascii="Times New Roman" w:hAnsi="Times New Roman" w:cs="Times New Roman"/>
          <w:b/>
          <w:bCs/>
        </w:rPr>
      </w:pPr>
      <w:r>
        <w:rPr>
          <w:rFonts w:ascii="Times New Roman" w:hAnsi="Times New Roman" w:cs="Times New Roman"/>
          <w:b/>
          <w:bCs/>
        </w:rPr>
        <w:br w:type="page"/>
      </w:r>
    </w:p>
    <w:p w14:paraId="0CA2605C" w14:textId="4ECB089D" w:rsidR="00B36CA9" w:rsidRPr="00316598" w:rsidRDefault="00B36CA9" w:rsidP="00876FE5">
      <w:pPr>
        <w:pStyle w:val="Titre1"/>
        <w:spacing w:after="240"/>
        <w:rPr>
          <w:rFonts w:ascii="Times New Roman" w:hAnsi="Times New Roman" w:cs="Times New Roman"/>
          <w:b/>
          <w:bCs/>
        </w:rPr>
      </w:pPr>
      <w:r w:rsidRPr="00316598">
        <w:rPr>
          <w:rFonts w:ascii="Times New Roman" w:hAnsi="Times New Roman" w:cs="Times New Roman"/>
          <w:b/>
          <w:bCs/>
        </w:rPr>
        <w:lastRenderedPageBreak/>
        <w:t>Recommandations</w:t>
      </w:r>
      <w:bookmarkEnd w:id="97"/>
    </w:p>
    <w:p w14:paraId="361AEA76" w14:textId="46FF404B" w:rsidR="00316598" w:rsidRPr="00A77726" w:rsidRDefault="00316598" w:rsidP="00A77726">
      <w:pPr>
        <w:spacing w:after="120" w:line="276" w:lineRule="auto"/>
        <w:rPr>
          <w:rFonts w:ascii="Times New Roman" w:hAnsi="Times New Roman" w:cs="Times New Roman"/>
          <w:sz w:val="24"/>
          <w:szCs w:val="24"/>
        </w:rPr>
      </w:pPr>
      <w:r w:rsidRPr="00A77726">
        <w:rPr>
          <w:rFonts w:ascii="Times New Roman" w:hAnsi="Times New Roman" w:cs="Times New Roman"/>
          <w:sz w:val="24"/>
          <w:szCs w:val="24"/>
        </w:rPr>
        <w:t xml:space="preserve">En termes de recommandations, le </w:t>
      </w:r>
      <w:r w:rsidR="006416BD">
        <w:rPr>
          <w:rFonts w:ascii="Times New Roman" w:hAnsi="Times New Roman" w:cs="Times New Roman"/>
          <w:sz w:val="24"/>
          <w:szCs w:val="24"/>
        </w:rPr>
        <w:t>cabinet CapEm</w:t>
      </w:r>
      <w:r w:rsidRPr="00A77726">
        <w:rPr>
          <w:rFonts w:ascii="Times New Roman" w:hAnsi="Times New Roman" w:cs="Times New Roman"/>
          <w:sz w:val="24"/>
          <w:szCs w:val="24"/>
        </w:rPr>
        <w:t xml:space="preserve"> suggère entre autres ce qui suit : </w:t>
      </w:r>
    </w:p>
    <w:p w14:paraId="144A52CF" w14:textId="0EA551AA" w:rsidR="00316598" w:rsidRPr="00A77726" w:rsidRDefault="00316598" w:rsidP="00CC71BA">
      <w:pPr>
        <w:spacing w:after="120" w:line="276" w:lineRule="auto"/>
        <w:rPr>
          <w:rFonts w:ascii="Times New Roman" w:hAnsi="Times New Roman" w:cs="Times New Roman"/>
          <w:b/>
          <w:bCs/>
          <w:sz w:val="24"/>
          <w:szCs w:val="24"/>
        </w:rPr>
      </w:pPr>
      <w:r w:rsidRPr="00A77726">
        <w:rPr>
          <w:rFonts w:ascii="Times New Roman" w:hAnsi="Times New Roman" w:cs="Times New Roman"/>
          <w:b/>
          <w:bCs/>
          <w:sz w:val="24"/>
          <w:szCs w:val="24"/>
        </w:rPr>
        <w:t>Aux acteurs étatiques</w:t>
      </w:r>
    </w:p>
    <w:p w14:paraId="0B66961E" w14:textId="77777777" w:rsidR="00D57B13" w:rsidRPr="00D57B13" w:rsidRDefault="00D57B13" w:rsidP="00D57B13">
      <w:pPr>
        <w:pStyle w:val="Paragraphedeliste"/>
        <w:numPr>
          <w:ilvl w:val="0"/>
          <w:numId w:val="28"/>
        </w:numPr>
        <w:spacing w:before="0" w:after="0" w:line="276" w:lineRule="auto"/>
        <w:ind w:left="714" w:hanging="357"/>
        <w:contextualSpacing w:val="0"/>
        <w:jc w:val="both"/>
        <w:rPr>
          <w:rFonts w:ascii="Times New Roman" w:hAnsi="Times New Roman" w:cs="Times New Roman"/>
          <w:b/>
          <w:bCs/>
          <w:sz w:val="24"/>
          <w:szCs w:val="24"/>
          <w:lang w:val="fr-FR"/>
        </w:rPr>
      </w:pPr>
      <w:r w:rsidRPr="00D57B13">
        <w:rPr>
          <w:rFonts w:ascii="Times New Roman" w:hAnsi="Times New Roman" w:cs="Times New Roman"/>
          <w:sz w:val="24"/>
          <w:szCs w:val="24"/>
          <w:lang w:val="fr-FR"/>
        </w:rPr>
        <w:t>Faire appliquer la règlementation sur l’exercice de l’activité de taxi-moto et intensifier l’accompagnement des conducteurs de taxi-motos pour éviter qu’ils fassent l’objet d’instrumentalisation politique notamment en période électorale ;</w:t>
      </w:r>
    </w:p>
    <w:p w14:paraId="6BE2AEFB" w14:textId="529C16D6" w:rsidR="00F811BE" w:rsidRPr="00A77726" w:rsidRDefault="001460F1" w:rsidP="00633520">
      <w:pPr>
        <w:pStyle w:val="Paragraphedeliste"/>
        <w:numPr>
          <w:ilvl w:val="0"/>
          <w:numId w:val="28"/>
        </w:numPr>
        <w:autoSpaceDE w:val="0"/>
        <w:autoSpaceDN w:val="0"/>
        <w:adjustRightInd w:val="0"/>
        <w:spacing w:after="71" w:line="276" w:lineRule="auto"/>
        <w:rPr>
          <w:rFonts w:ascii="Times New Roman" w:hAnsi="Times New Roman" w:cs="Times New Roman"/>
          <w:color w:val="000000"/>
          <w:sz w:val="24"/>
          <w:szCs w:val="24"/>
          <w:lang w:val="fr-FR"/>
        </w:rPr>
      </w:pPr>
      <w:r w:rsidRPr="00A77726">
        <w:rPr>
          <w:rFonts w:ascii="Times New Roman" w:hAnsi="Times New Roman" w:cs="Times New Roman"/>
          <w:color w:val="000000"/>
          <w:sz w:val="24"/>
          <w:szCs w:val="24"/>
          <w:lang w:val="fr-FR"/>
        </w:rPr>
        <w:t>S</w:t>
      </w:r>
      <w:r w:rsidR="00F811BE" w:rsidRPr="00A77726">
        <w:rPr>
          <w:rFonts w:ascii="Times New Roman" w:hAnsi="Times New Roman" w:cs="Times New Roman"/>
          <w:color w:val="000000"/>
          <w:sz w:val="24"/>
          <w:szCs w:val="24"/>
          <w:lang w:val="fr-FR"/>
        </w:rPr>
        <w:t xml:space="preserve">ystématiser la formation et la délivrance des permis de types « A » et « A1 » au niveau des </w:t>
      </w:r>
      <w:r w:rsidRPr="00A77726">
        <w:rPr>
          <w:rFonts w:ascii="Times New Roman" w:hAnsi="Times New Roman" w:cs="Times New Roman"/>
          <w:color w:val="000000"/>
          <w:sz w:val="24"/>
          <w:szCs w:val="24"/>
          <w:lang w:val="fr-FR"/>
        </w:rPr>
        <w:t>a</w:t>
      </w:r>
      <w:r w:rsidR="00F811BE" w:rsidRPr="00A77726">
        <w:rPr>
          <w:rFonts w:ascii="Times New Roman" w:hAnsi="Times New Roman" w:cs="Times New Roman"/>
          <w:color w:val="000000"/>
          <w:sz w:val="24"/>
          <w:szCs w:val="24"/>
          <w:lang w:val="fr-FR"/>
        </w:rPr>
        <w:t>uto-écoles du pays</w:t>
      </w:r>
      <w:r w:rsidRPr="00A77726">
        <w:rPr>
          <w:rFonts w:ascii="Times New Roman" w:hAnsi="Times New Roman" w:cs="Times New Roman"/>
          <w:color w:val="000000"/>
          <w:sz w:val="24"/>
          <w:szCs w:val="24"/>
          <w:lang w:val="fr-FR"/>
        </w:rPr>
        <w:t xml:space="preserve"> en vue de la professionnalisation de l’exercice de </w:t>
      </w:r>
      <w:r w:rsidR="00C071E8">
        <w:rPr>
          <w:rFonts w:ascii="Times New Roman" w:hAnsi="Times New Roman" w:cs="Times New Roman"/>
          <w:color w:val="000000"/>
          <w:sz w:val="24"/>
          <w:szCs w:val="24"/>
          <w:lang w:val="fr-FR"/>
        </w:rPr>
        <w:t>taxi-</w:t>
      </w:r>
      <w:r w:rsidRPr="00A77726">
        <w:rPr>
          <w:rFonts w:ascii="Times New Roman" w:hAnsi="Times New Roman" w:cs="Times New Roman"/>
          <w:color w:val="000000"/>
          <w:sz w:val="24"/>
          <w:szCs w:val="24"/>
          <w:lang w:val="fr-FR"/>
        </w:rPr>
        <w:t>motos ;</w:t>
      </w:r>
      <w:r w:rsidR="00F811BE" w:rsidRPr="00A77726">
        <w:rPr>
          <w:rFonts w:ascii="Times New Roman" w:hAnsi="Times New Roman" w:cs="Times New Roman"/>
          <w:color w:val="000000"/>
          <w:sz w:val="24"/>
          <w:szCs w:val="24"/>
          <w:lang w:val="fr-FR"/>
        </w:rPr>
        <w:t xml:space="preserve"> </w:t>
      </w:r>
    </w:p>
    <w:p w14:paraId="5A454A84" w14:textId="20DFCF3B" w:rsidR="001460F1" w:rsidRPr="00A77726" w:rsidRDefault="001460F1" w:rsidP="00C071E8">
      <w:pPr>
        <w:pStyle w:val="Paragraphedeliste"/>
        <w:numPr>
          <w:ilvl w:val="0"/>
          <w:numId w:val="28"/>
        </w:numPr>
        <w:autoSpaceDE w:val="0"/>
        <w:autoSpaceDN w:val="0"/>
        <w:adjustRightInd w:val="0"/>
        <w:spacing w:after="71" w:line="276" w:lineRule="auto"/>
        <w:jc w:val="both"/>
        <w:rPr>
          <w:rFonts w:ascii="Times New Roman" w:hAnsi="Times New Roman" w:cs="Times New Roman"/>
          <w:color w:val="000000"/>
          <w:sz w:val="24"/>
          <w:szCs w:val="24"/>
          <w:lang w:val="fr-FR"/>
        </w:rPr>
      </w:pPr>
      <w:r w:rsidRPr="00A77726">
        <w:rPr>
          <w:rFonts w:ascii="Times New Roman" w:hAnsi="Times New Roman" w:cs="Times New Roman"/>
          <w:color w:val="000000"/>
          <w:sz w:val="24"/>
          <w:szCs w:val="24"/>
          <w:lang w:val="fr-FR"/>
        </w:rPr>
        <w:t xml:space="preserve">Mettre en place une base de données des immatriculations des </w:t>
      </w:r>
      <w:r w:rsidR="00C071E8">
        <w:rPr>
          <w:rFonts w:ascii="Times New Roman" w:hAnsi="Times New Roman" w:cs="Times New Roman"/>
          <w:color w:val="000000"/>
          <w:sz w:val="24"/>
          <w:szCs w:val="24"/>
          <w:lang w:val="fr-FR"/>
        </w:rPr>
        <w:t>taxi-</w:t>
      </w:r>
      <w:r w:rsidRPr="00A77726">
        <w:rPr>
          <w:rFonts w:ascii="Times New Roman" w:hAnsi="Times New Roman" w:cs="Times New Roman"/>
          <w:color w:val="000000"/>
          <w:sz w:val="24"/>
          <w:szCs w:val="24"/>
          <w:lang w:val="fr-FR"/>
        </w:rPr>
        <w:t>motos au niveau du département des transports ;</w:t>
      </w:r>
    </w:p>
    <w:p w14:paraId="725FB39D" w14:textId="67B01CDF" w:rsidR="00F811BE" w:rsidRPr="00A77726" w:rsidRDefault="00F811BE" w:rsidP="00C071E8">
      <w:pPr>
        <w:pStyle w:val="Paragraphedeliste"/>
        <w:numPr>
          <w:ilvl w:val="0"/>
          <w:numId w:val="28"/>
        </w:numPr>
        <w:autoSpaceDE w:val="0"/>
        <w:autoSpaceDN w:val="0"/>
        <w:adjustRightInd w:val="0"/>
        <w:spacing w:after="71" w:line="276" w:lineRule="auto"/>
        <w:jc w:val="both"/>
        <w:rPr>
          <w:rFonts w:ascii="Times New Roman" w:hAnsi="Times New Roman" w:cs="Times New Roman"/>
          <w:color w:val="000000"/>
          <w:sz w:val="24"/>
          <w:szCs w:val="24"/>
          <w:lang w:val="fr-FR"/>
        </w:rPr>
      </w:pPr>
      <w:r w:rsidRPr="00A77726">
        <w:rPr>
          <w:rFonts w:ascii="Times New Roman" w:hAnsi="Times New Roman" w:cs="Times New Roman"/>
          <w:color w:val="000000"/>
          <w:sz w:val="24"/>
          <w:szCs w:val="24"/>
          <w:lang w:val="fr-FR"/>
        </w:rPr>
        <w:t xml:space="preserve">Prendre en compte le secteur des </w:t>
      </w:r>
      <w:r w:rsidR="00C071E8">
        <w:rPr>
          <w:rFonts w:ascii="Times New Roman" w:hAnsi="Times New Roman" w:cs="Times New Roman"/>
          <w:color w:val="000000"/>
          <w:sz w:val="24"/>
          <w:szCs w:val="24"/>
          <w:lang w:val="fr-FR"/>
        </w:rPr>
        <w:t>taxi-</w:t>
      </w:r>
      <w:r w:rsidRPr="00A77726">
        <w:rPr>
          <w:rFonts w:ascii="Times New Roman" w:hAnsi="Times New Roman" w:cs="Times New Roman"/>
          <w:color w:val="000000"/>
          <w:sz w:val="24"/>
          <w:szCs w:val="24"/>
          <w:lang w:val="fr-FR"/>
        </w:rPr>
        <w:t xml:space="preserve">motos dans les </w:t>
      </w:r>
      <w:r w:rsidR="00407B6F" w:rsidRPr="00A77726">
        <w:rPr>
          <w:rFonts w:ascii="Times New Roman" w:hAnsi="Times New Roman" w:cs="Times New Roman"/>
          <w:color w:val="000000"/>
          <w:sz w:val="24"/>
          <w:szCs w:val="24"/>
          <w:lang w:val="fr-FR"/>
        </w:rPr>
        <w:t>réformes</w:t>
      </w:r>
      <w:r w:rsidRPr="00A77726">
        <w:rPr>
          <w:rFonts w:ascii="Times New Roman" w:hAnsi="Times New Roman" w:cs="Times New Roman"/>
          <w:color w:val="000000"/>
          <w:sz w:val="24"/>
          <w:szCs w:val="24"/>
          <w:lang w:val="fr-FR"/>
        </w:rPr>
        <w:t xml:space="preserve"> </w:t>
      </w:r>
      <w:r w:rsidR="00407B6F" w:rsidRPr="00A77726">
        <w:rPr>
          <w:rFonts w:ascii="Times New Roman" w:hAnsi="Times New Roman" w:cs="Times New Roman"/>
          <w:color w:val="000000"/>
          <w:sz w:val="24"/>
          <w:szCs w:val="24"/>
          <w:lang w:val="fr-FR"/>
        </w:rPr>
        <w:t xml:space="preserve">initiées </w:t>
      </w:r>
      <w:r w:rsidRPr="00A77726">
        <w:rPr>
          <w:rFonts w:ascii="Times New Roman" w:hAnsi="Times New Roman" w:cs="Times New Roman"/>
          <w:color w:val="000000"/>
          <w:sz w:val="24"/>
          <w:szCs w:val="24"/>
          <w:lang w:val="fr-FR"/>
        </w:rPr>
        <w:t>au niveau d</w:t>
      </w:r>
      <w:r w:rsidR="00407B6F" w:rsidRPr="00A77726">
        <w:rPr>
          <w:rFonts w:ascii="Times New Roman" w:hAnsi="Times New Roman" w:cs="Times New Roman"/>
          <w:color w:val="000000"/>
          <w:sz w:val="24"/>
          <w:szCs w:val="24"/>
          <w:lang w:val="fr-FR"/>
        </w:rPr>
        <w:t>es</w:t>
      </w:r>
      <w:r w:rsidRPr="00A77726">
        <w:rPr>
          <w:rFonts w:ascii="Times New Roman" w:hAnsi="Times New Roman" w:cs="Times New Roman"/>
          <w:color w:val="000000"/>
          <w:sz w:val="24"/>
          <w:szCs w:val="24"/>
          <w:lang w:val="fr-FR"/>
        </w:rPr>
        <w:t xml:space="preserve"> secteur</w:t>
      </w:r>
      <w:r w:rsidR="00407B6F" w:rsidRPr="00A77726">
        <w:rPr>
          <w:rFonts w:ascii="Times New Roman" w:hAnsi="Times New Roman" w:cs="Times New Roman"/>
          <w:color w:val="000000"/>
          <w:sz w:val="24"/>
          <w:szCs w:val="24"/>
          <w:lang w:val="fr-FR"/>
        </w:rPr>
        <w:t>s</w:t>
      </w:r>
      <w:r w:rsidRPr="00A77726">
        <w:rPr>
          <w:rFonts w:ascii="Times New Roman" w:hAnsi="Times New Roman" w:cs="Times New Roman"/>
          <w:color w:val="000000"/>
          <w:sz w:val="24"/>
          <w:szCs w:val="24"/>
          <w:lang w:val="fr-FR"/>
        </w:rPr>
        <w:t xml:space="preserve"> d</w:t>
      </w:r>
      <w:r w:rsidR="00407B6F" w:rsidRPr="00A77726">
        <w:rPr>
          <w:rFonts w:ascii="Times New Roman" w:hAnsi="Times New Roman" w:cs="Times New Roman"/>
          <w:color w:val="000000"/>
          <w:sz w:val="24"/>
          <w:szCs w:val="24"/>
          <w:lang w:val="fr-FR"/>
        </w:rPr>
        <w:t>u</w:t>
      </w:r>
      <w:r w:rsidRPr="00A77726">
        <w:rPr>
          <w:rFonts w:ascii="Times New Roman" w:hAnsi="Times New Roman" w:cs="Times New Roman"/>
          <w:color w:val="000000"/>
          <w:sz w:val="24"/>
          <w:szCs w:val="24"/>
          <w:lang w:val="fr-FR"/>
        </w:rPr>
        <w:t xml:space="preserve"> transport et de la sécurité routière</w:t>
      </w:r>
      <w:r w:rsidR="00C071E8">
        <w:rPr>
          <w:rFonts w:ascii="Times New Roman" w:hAnsi="Times New Roman" w:cs="Times New Roman"/>
          <w:color w:val="000000"/>
          <w:sz w:val="24"/>
          <w:szCs w:val="24"/>
          <w:lang w:val="fr-FR"/>
        </w:rPr>
        <w:t>.</w:t>
      </w:r>
    </w:p>
    <w:p w14:paraId="41AF6321" w14:textId="651AC80A" w:rsidR="00DB0FF3" w:rsidRPr="00A77726" w:rsidRDefault="00DB0FF3" w:rsidP="00CC71BA">
      <w:pPr>
        <w:spacing w:after="120" w:line="276" w:lineRule="auto"/>
        <w:rPr>
          <w:rFonts w:ascii="Times New Roman" w:hAnsi="Times New Roman" w:cs="Times New Roman"/>
          <w:b/>
          <w:bCs/>
          <w:sz w:val="24"/>
          <w:szCs w:val="24"/>
        </w:rPr>
      </w:pPr>
      <w:r w:rsidRPr="00A77726">
        <w:rPr>
          <w:rFonts w:ascii="Times New Roman" w:hAnsi="Times New Roman" w:cs="Times New Roman"/>
          <w:b/>
          <w:bCs/>
          <w:sz w:val="24"/>
          <w:szCs w:val="24"/>
        </w:rPr>
        <w:t xml:space="preserve">Aux autorités locales </w:t>
      </w:r>
    </w:p>
    <w:p w14:paraId="239AE6AA" w14:textId="77777777" w:rsidR="001E114E" w:rsidRPr="001E114E" w:rsidRDefault="001E114E" w:rsidP="001E114E">
      <w:pPr>
        <w:pStyle w:val="Paragraphedeliste"/>
        <w:numPr>
          <w:ilvl w:val="0"/>
          <w:numId w:val="28"/>
        </w:numPr>
        <w:spacing w:before="0" w:after="0" w:line="276" w:lineRule="auto"/>
        <w:ind w:left="714" w:hanging="357"/>
        <w:contextualSpacing w:val="0"/>
        <w:jc w:val="both"/>
        <w:rPr>
          <w:rFonts w:ascii="Times New Roman" w:hAnsi="Times New Roman" w:cs="Times New Roman"/>
          <w:sz w:val="24"/>
          <w:szCs w:val="24"/>
          <w:lang w:val="fr-FR"/>
        </w:rPr>
      </w:pPr>
      <w:r w:rsidRPr="001E114E">
        <w:rPr>
          <w:rFonts w:ascii="Times New Roman" w:hAnsi="Times New Roman" w:cs="Times New Roman"/>
          <w:sz w:val="24"/>
          <w:szCs w:val="24"/>
          <w:lang w:val="fr-FR"/>
        </w:rPr>
        <w:t>Créer et/ou opérationnaliser les cadres de concertation inclusifs entre les acteurs (autorités publiques, acteurs OSC, acteurs communautaires, populations, taxi-motards, organisations féminines, etc.) pour renforcer la sécurité routière ;</w:t>
      </w:r>
    </w:p>
    <w:p w14:paraId="3D388D86" w14:textId="704A5910" w:rsidR="00B433DD" w:rsidRPr="00B433DD" w:rsidRDefault="00B433DD" w:rsidP="003C02CB">
      <w:pPr>
        <w:pStyle w:val="Paragraphedeliste"/>
        <w:numPr>
          <w:ilvl w:val="0"/>
          <w:numId w:val="28"/>
        </w:numPr>
        <w:spacing w:before="0" w:after="0" w:line="276" w:lineRule="auto"/>
        <w:ind w:left="714" w:hanging="357"/>
        <w:contextualSpacing w:val="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Accompagner les groupements des conducteurs de </w:t>
      </w:r>
      <w:r w:rsidR="00C071E8">
        <w:rPr>
          <w:rFonts w:ascii="Times New Roman" w:hAnsi="Times New Roman" w:cs="Times New Roman"/>
          <w:sz w:val="24"/>
          <w:szCs w:val="24"/>
          <w:lang w:val="fr-FR"/>
        </w:rPr>
        <w:t>taxi-</w:t>
      </w:r>
      <w:r>
        <w:rPr>
          <w:rFonts w:ascii="Times New Roman" w:hAnsi="Times New Roman" w:cs="Times New Roman"/>
          <w:sz w:val="24"/>
          <w:szCs w:val="24"/>
          <w:lang w:val="fr-FR"/>
        </w:rPr>
        <w:t>motos</w:t>
      </w:r>
      <w:r w:rsidR="00C071E8">
        <w:rPr>
          <w:rFonts w:ascii="Times New Roman" w:hAnsi="Times New Roman" w:cs="Times New Roman"/>
          <w:sz w:val="24"/>
          <w:szCs w:val="24"/>
          <w:lang w:val="fr-FR"/>
        </w:rPr>
        <w:t xml:space="preserve"> </w:t>
      </w:r>
      <w:r>
        <w:rPr>
          <w:rFonts w:ascii="Times New Roman" w:hAnsi="Times New Roman" w:cs="Times New Roman"/>
          <w:sz w:val="24"/>
          <w:szCs w:val="24"/>
          <w:lang w:val="fr-FR"/>
        </w:rPr>
        <w:t>en leur octroyant des points de stationnement officiels et en les sensibilisant sur l’importance et la nécessité d’une cohabitation pacifique avec les populations ;</w:t>
      </w:r>
    </w:p>
    <w:p w14:paraId="7E3118DB" w14:textId="77777777" w:rsidR="00C07470" w:rsidRPr="00C07470" w:rsidRDefault="00C07470" w:rsidP="00C07470">
      <w:pPr>
        <w:pStyle w:val="Paragraphedeliste"/>
        <w:numPr>
          <w:ilvl w:val="0"/>
          <w:numId w:val="28"/>
        </w:numPr>
        <w:autoSpaceDE w:val="0"/>
        <w:autoSpaceDN w:val="0"/>
        <w:adjustRightInd w:val="0"/>
        <w:spacing w:before="0" w:line="276" w:lineRule="auto"/>
        <w:ind w:left="714" w:hanging="357"/>
        <w:contextualSpacing w:val="0"/>
        <w:jc w:val="both"/>
        <w:rPr>
          <w:rFonts w:ascii="Times New Roman" w:hAnsi="Times New Roman" w:cs="Times New Roman"/>
          <w:color w:val="000000"/>
          <w:sz w:val="24"/>
          <w:szCs w:val="24"/>
          <w:lang w:val="fr-FR"/>
        </w:rPr>
      </w:pPr>
      <w:r w:rsidRPr="00C07470">
        <w:rPr>
          <w:rFonts w:ascii="Times New Roman" w:hAnsi="Times New Roman" w:cs="Times New Roman"/>
          <w:color w:val="000000"/>
          <w:sz w:val="24"/>
          <w:szCs w:val="24"/>
          <w:lang w:val="fr-FR"/>
        </w:rPr>
        <w:t>Promouvoir la participation des jeunes conducteurs de taxi-motos dans les instances de prise de décision au niveau local et communal notamment les faire participer, en fonction de l’ordre du jour, aux réunions statutaires des conseils communaux pour recueillir de manière consultative les avis et suggestions.</w:t>
      </w:r>
    </w:p>
    <w:p w14:paraId="3F430E7B" w14:textId="2562D801" w:rsidR="00DB0FF3" w:rsidRPr="00A77726" w:rsidRDefault="00DB0FF3" w:rsidP="00CC71BA">
      <w:pPr>
        <w:spacing w:after="120" w:line="276" w:lineRule="auto"/>
        <w:rPr>
          <w:rFonts w:ascii="Times New Roman" w:hAnsi="Times New Roman" w:cs="Times New Roman"/>
          <w:b/>
          <w:bCs/>
          <w:sz w:val="24"/>
          <w:szCs w:val="24"/>
        </w:rPr>
      </w:pPr>
      <w:r w:rsidRPr="00A77726">
        <w:rPr>
          <w:rFonts w:ascii="Times New Roman" w:hAnsi="Times New Roman" w:cs="Times New Roman"/>
          <w:b/>
          <w:bCs/>
          <w:sz w:val="24"/>
          <w:szCs w:val="24"/>
        </w:rPr>
        <w:t>Aux cond</w:t>
      </w:r>
      <w:r w:rsidR="0050404F" w:rsidRPr="00A77726">
        <w:rPr>
          <w:rFonts w:ascii="Times New Roman" w:hAnsi="Times New Roman" w:cs="Times New Roman"/>
          <w:b/>
          <w:bCs/>
          <w:sz w:val="24"/>
          <w:szCs w:val="24"/>
        </w:rPr>
        <w:t>u</w:t>
      </w:r>
      <w:r w:rsidRPr="00A77726">
        <w:rPr>
          <w:rFonts w:ascii="Times New Roman" w:hAnsi="Times New Roman" w:cs="Times New Roman"/>
          <w:b/>
          <w:bCs/>
          <w:sz w:val="24"/>
          <w:szCs w:val="24"/>
        </w:rPr>
        <w:t>cteurs de motos taxis</w:t>
      </w:r>
    </w:p>
    <w:p w14:paraId="5A5CF613" w14:textId="6A1D0A21" w:rsidR="00F811BE" w:rsidRPr="00A77726" w:rsidRDefault="00F811BE" w:rsidP="00633520">
      <w:pPr>
        <w:pStyle w:val="Paragraphedeliste"/>
        <w:numPr>
          <w:ilvl w:val="0"/>
          <w:numId w:val="28"/>
        </w:numPr>
        <w:autoSpaceDE w:val="0"/>
        <w:autoSpaceDN w:val="0"/>
        <w:adjustRightInd w:val="0"/>
        <w:spacing w:after="0" w:line="276" w:lineRule="auto"/>
        <w:jc w:val="both"/>
        <w:rPr>
          <w:rFonts w:ascii="Times New Roman" w:hAnsi="Times New Roman" w:cs="Times New Roman"/>
          <w:color w:val="000000"/>
          <w:sz w:val="24"/>
          <w:szCs w:val="24"/>
          <w:lang w:val="fr-FR"/>
        </w:rPr>
      </w:pPr>
      <w:r w:rsidRPr="00A77726">
        <w:rPr>
          <w:rFonts w:ascii="Times New Roman" w:hAnsi="Times New Roman" w:cs="Times New Roman"/>
          <w:color w:val="000000"/>
          <w:sz w:val="24"/>
          <w:szCs w:val="24"/>
          <w:lang w:val="fr-FR"/>
        </w:rPr>
        <w:t xml:space="preserve">Organiser la corporation </w:t>
      </w:r>
      <w:r w:rsidR="00A77726">
        <w:rPr>
          <w:rFonts w:ascii="Times New Roman" w:hAnsi="Times New Roman" w:cs="Times New Roman"/>
          <w:color w:val="000000"/>
          <w:sz w:val="24"/>
          <w:szCs w:val="24"/>
          <w:lang w:val="fr-FR"/>
        </w:rPr>
        <w:t xml:space="preserve">pour </w:t>
      </w:r>
      <w:r w:rsidR="00AF6BB1">
        <w:rPr>
          <w:rFonts w:ascii="Times New Roman" w:hAnsi="Times New Roman" w:cs="Times New Roman"/>
          <w:color w:val="000000"/>
          <w:sz w:val="24"/>
          <w:szCs w:val="24"/>
          <w:lang w:val="fr-FR"/>
        </w:rPr>
        <w:t xml:space="preserve">lui permettre de </w:t>
      </w:r>
      <w:r w:rsidR="00A77726">
        <w:rPr>
          <w:rFonts w:ascii="Times New Roman" w:hAnsi="Times New Roman" w:cs="Times New Roman"/>
          <w:color w:val="000000"/>
          <w:sz w:val="24"/>
          <w:szCs w:val="24"/>
          <w:lang w:val="fr-FR"/>
        </w:rPr>
        <w:t xml:space="preserve">mieux exercer l’activité de </w:t>
      </w:r>
      <w:r w:rsidR="00C071E8">
        <w:rPr>
          <w:rFonts w:ascii="Times New Roman" w:hAnsi="Times New Roman" w:cs="Times New Roman"/>
          <w:color w:val="000000"/>
          <w:sz w:val="24"/>
          <w:szCs w:val="24"/>
          <w:lang w:val="fr-FR"/>
        </w:rPr>
        <w:t>taxi-</w:t>
      </w:r>
      <w:r w:rsidR="00A77726">
        <w:rPr>
          <w:rFonts w:ascii="Times New Roman" w:hAnsi="Times New Roman" w:cs="Times New Roman"/>
          <w:color w:val="000000"/>
          <w:sz w:val="24"/>
          <w:szCs w:val="24"/>
          <w:lang w:val="fr-FR"/>
        </w:rPr>
        <w:t xml:space="preserve">moto en vue d’assurer </w:t>
      </w:r>
      <w:r w:rsidR="00CC71BA">
        <w:rPr>
          <w:rFonts w:ascii="Times New Roman" w:hAnsi="Times New Roman" w:cs="Times New Roman"/>
          <w:color w:val="000000"/>
          <w:sz w:val="24"/>
          <w:szCs w:val="24"/>
          <w:lang w:val="fr-FR"/>
        </w:rPr>
        <w:t>sa pérennité</w:t>
      </w:r>
      <w:r w:rsidR="00A77726">
        <w:rPr>
          <w:rFonts w:ascii="Times New Roman" w:hAnsi="Times New Roman" w:cs="Times New Roman"/>
          <w:color w:val="000000"/>
          <w:sz w:val="24"/>
          <w:szCs w:val="24"/>
          <w:lang w:val="fr-FR"/>
        </w:rPr>
        <w:t> ;</w:t>
      </w:r>
    </w:p>
    <w:p w14:paraId="60A9D0B2" w14:textId="184A6B93" w:rsidR="0069086F" w:rsidRPr="0069086F" w:rsidRDefault="003512FD" w:rsidP="00170451">
      <w:pPr>
        <w:pStyle w:val="Paragraphedeliste"/>
        <w:numPr>
          <w:ilvl w:val="0"/>
          <w:numId w:val="28"/>
        </w:numPr>
        <w:autoSpaceDE w:val="0"/>
        <w:autoSpaceDN w:val="0"/>
        <w:adjustRightInd w:val="0"/>
        <w:spacing w:before="0" w:after="0" w:line="276" w:lineRule="auto"/>
        <w:ind w:left="714" w:hanging="357"/>
        <w:contextualSpacing w:val="0"/>
        <w:jc w:val="both"/>
        <w:rPr>
          <w:rFonts w:ascii="Times New Roman" w:hAnsi="Times New Roman" w:cs="Times New Roman"/>
          <w:color w:val="000000"/>
          <w:sz w:val="24"/>
          <w:szCs w:val="24"/>
          <w:lang w:val="fr-FR"/>
        </w:rPr>
      </w:pPr>
      <w:r w:rsidRPr="00A77726">
        <w:rPr>
          <w:rFonts w:ascii="Times New Roman" w:hAnsi="Times New Roman" w:cs="Times New Roman"/>
          <w:color w:val="000000"/>
          <w:sz w:val="24"/>
          <w:szCs w:val="24"/>
          <w:lang w:val="fr-FR"/>
        </w:rPr>
        <w:t xml:space="preserve">Poursuivre </w:t>
      </w:r>
      <w:r w:rsidR="00785361" w:rsidRPr="00A77726">
        <w:rPr>
          <w:rFonts w:ascii="Times New Roman" w:hAnsi="Times New Roman" w:cs="Times New Roman"/>
          <w:color w:val="000000"/>
          <w:sz w:val="24"/>
          <w:szCs w:val="24"/>
          <w:lang w:val="fr-FR"/>
        </w:rPr>
        <w:t xml:space="preserve">les </w:t>
      </w:r>
      <w:r w:rsidRPr="00A77726">
        <w:rPr>
          <w:rFonts w:ascii="Times New Roman" w:hAnsi="Times New Roman" w:cs="Times New Roman"/>
          <w:color w:val="000000"/>
          <w:sz w:val="24"/>
          <w:szCs w:val="24"/>
          <w:lang w:val="fr-FR"/>
        </w:rPr>
        <w:t xml:space="preserve">campagnes de sensibilisation des </w:t>
      </w:r>
      <w:r w:rsidR="00785361" w:rsidRPr="00A77726">
        <w:rPr>
          <w:rFonts w:ascii="Times New Roman" w:hAnsi="Times New Roman" w:cs="Times New Roman"/>
          <w:color w:val="000000"/>
          <w:sz w:val="24"/>
          <w:szCs w:val="24"/>
          <w:lang w:val="fr-FR"/>
        </w:rPr>
        <w:t xml:space="preserve">pairs </w:t>
      </w:r>
      <w:r w:rsidRPr="00A77726">
        <w:rPr>
          <w:rFonts w:ascii="Times New Roman" w:hAnsi="Times New Roman" w:cs="Times New Roman"/>
          <w:color w:val="000000"/>
          <w:sz w:val="24"/>
          <w:szCs w:val="24"/>
          <w:lang w:val="fr-FR"/>
        </w:rPr>
        <w:t xml:space="preserve">sur les dangers et risques </w:t>
      </w:r>
      <w:r w:rsidR="00785361" w:rsidRPr="00A77726">
        <w:rPr>
          <w:rFonts w:ascii="Times New Roman" w:hAnsi="Times New Roman" w:cs="Times New Roman"/>
          <w:color w:val="000000"/>
          <w:sz w:val="24"/>
          <w:szCs w:val="24"/>
          <w:lang w:val="fr-FR"/>
        </w:rPr>
        <w:t xml:space="preserve">sociaux </w:t>
      </w:r>
      <w:r w:rsidR="00A320AD" w:rsidRPr="00A77726">
        <w:rPr>
          <w:rFonts w:ascii="Times New Roman" w:hAnsi="Times New Roman" w:cs="Times New Roman"/>
          <w:color w:val="000000"/>
          <w:sz w:val="24"/>
          <w:szCs w:val="24"/>
          <w:lang w:val="fr-FR"/>
        </w:rPr>
        <w:t>inhérents</w:t>
      </w:r>
      <w:r w:rsidR="00785361" w:rsidRPr="00A77726">
        <w:rPr>
          <w:rFonts w:ascii="Times New Roman" w:hAnsi="Times New Roman" w:cs="Times New Roman"/>
          <w:color w:val="000000"/>
          <w:sz w:val="24"/>
          <w:szCs w:val="24"/>
          <w:lang w:val="fr-FR"/>
        </w:rPr>
        <w:t xml:space="preserve"> </w:t>
      </w:r>
      <w:r w:rsidR="00A320AD" w:rsidRPr="00A77726">
        <w:rPr>
          <w:rFonts w:ascii="Times New Roman" w:hAnsi="Times New Roman" w:cs="Times New Roman"/>
          <w:color w:val="000000"/>
          <w:sz w:val="24"/>
          <w:szCs w:val="24"/>
          <w:lang w:val="fr-FR"/>
        </w:rPr>
        <w:t>à</w:t>
      </w:r>
      <w:r w:rsidR="00785361" w:rsidRPr="00A77726">
        <w:rPr>
          <w:rFonts w:ascii="Times New Roman" w:hAnsi="Times New Roman" w:cs="Times New Roman"/>
          <w:color w:val="000000"/>
          <w:sz w:val="24"/>
          <w:szCs w:val="24"/>
          <w:lang w:val="fr-FR"/>
        </w:rPr>
        <w:t xml:space="preserve"> </w:t>
      </w:r>
      <w:r w:rsidRPr="00A77726">
        <w:rPr>
          <w:rFonts w:ascii="Times New Roman" w:hAnsi="Times New Roman" w:cs="Times New Roman"/>
          <w:color w:val="000000"/>
          <w:sz w:val="24"/>
          <w:szCs w:val="24"/>
          <w:lang w:val="fr-FR"/>
        </w:rPr>
        <w:t>l’instrumentalisation</w:t>
      </w:r>
      <w:r w:rsidR="00785361" w:rsidRPr="00A77726">
        <w:rPr>
          <w:rFonts w:ascii="Times New Roman" w:hAnsi="Times New Roman" w:cs="Times New Roman"/>
          <w:color w:val="000000"/>
          <w:sz w:val="24"/>
          <w:szCs w:val="24"/>
          <w:lang w:val="fr-FR"/>
        </w:rPr>
        <w:t xml:space="preserve"> </w:t>
      </w:r>
      <w:r w:rsidR="002F41F9">
        <w:rPr>
          <w:rFonts w:ascii="Times New Roman" w:hAnsi="Times New Roman" w:cs="Times New Roman"/>
          <w:color w:val="000000"/>
          <w:sz w:val="24"/>
          <w:szCs w:val="24"/>
          <w:lang w:val="fr-FR"/>
        </w:rPr>
        <w:t xml:space="preserve">notamment pendant les épisodes électoraux </w:t>
      </w:r>
      <w:r w:rsidR="0069086F">
        <w:rPr>
          <w:rFonts w:ascii="Times New Roman" w:hAnsi="Times New Roman" w:cs="Times New Roman"/>
          <w:color w:val="000000"/>
          <w:sz w:val="24"/>
          <w:szCs w:val="24"/>
          <w:lang w:val="fr-FR"/>
        </w:rPr>
        <w:t>;</w:t>
      </w:r>
    </w:p>
    <w:p w14:paraId="633934E1" w14:textId="70AA668F" w:rsidR="0069086F" w:rsidRDefault="0069086F" w:rsidP="00170451">
      <w:pPr>
        <w:pStyle w:val="Paragraphedeliste"/>
        <w:numPr>
          <w:ilvl w:val="0"/>
          <w:numId w:val="28"/>
        </w:numPr>
        <w:autoSpaceDE w:val="0"/>
        <w:autoSpaceDN w:val="0"/>
        <w:adjustRightInd w:val="0"/>
        <w:spacing w:before="0" w:after="0" w:line="276" w:lineRule="auto"/>
        <w:ind w:left="714" w:hanging="357"/>
        <w:contextualSpacing w:val="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Vulgariser et respecter le code de la route</w:t>
      </w:r>
      <w:r w:rsidR="00085DF1">
        <w:rPr>
          <w:rFonts w:ascii="Times New Roman" w:hAnsi="Times New Roman" w:cs="Times New Roman"/>
          <w:color w:val="000000"/>
          <w:sz w:val="24"/>
          <w:szCs w:val="24"/>
          <w:lang w:val="fr-FR"/>
        </w:rPr>
        <w:t xml:space="preserve"> et la réglementation en vigueur</w:t>
      </w:r>
      <w:r>
        <w:rPr>
          <w:rFonts w:ascii="Times New Roman" w:hAnsi="Times New Roman" w:cs="Times New Roman"/>
          <w:color w:val="000000"/>
          <w:sz w:val="24"/>
          <w:szCs w:val="24"/>
          <w:lang w:val="fr-FR"/>
        </w:rPr>
        <w:t xml:space="preserve"> pour assurer sa sécurité et celle des autres usagers de la route ;</w:t>
      </w:r>
    </w:p>
    <w:p w14:paraId="35DB708D" w14:textId="78252A05" w:rsidR="0069086F" w:rsidRPr="00CC71BA" w:rsidRDefault="0069086F" w:rsidP="00633520">
      <w:pPr>
        <w:pStyle w:val="Paragraphedeliste"/>
        <w:numPr>
          <w:ilvl w:val="0"/>
          <w:numId w:val="28"/>
        </w:numPr>
        <w:autoSpaceDE w:val="0"/>
        <w:autoSpaceDN w:val="0"/>
        <w:adjustRightInd w:val="0"/>
        <w:spacing w:before="0" w:line="276" w:lineRule="auto"/>
        <w:ind w:left="714" w:hanging="357"/>
        <w:contextualSpacing w:val="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 xml:space="preserve">S’investir dans les campagnes de sensibilisation en faveur de la paix et de la cohabitation pacifique pour pouvoir pérenniser l’exercice de l’activité de </w:t>
      </w:r>
      <w:r w:rsidR="008D33B7">
        <w:rPr>
          <w:rFonts w:ascii="Times New Roman" w:hAnsi="Times New Roman" w:cs="Times New Roman"/>
          <w:color w:val="000000"/>
          <w:sz w:val="24"/>
          <w:szCs w:val="24"/>
          <w:lang w:val="fr-FR"/>
        </w:rPr>
        <w:t>taxi-</w:t>
      </w:r>
      <w:r>
        <w:rPr>
          <w:rFonts w:ascii="Times New Roman" w:hAnsi="Times New Roman" w:cs="Times New Roman"/>
          <w:color w:val="000000"/>
          <w:sz w:val="24"/>
          <w:szCs w:val="24"/>
          <w:lang w:val="fr-FR"/>
        </w:rPr>
        <w:t xml:space="preserve">motos. </w:t>
      </w:r>
    </w:p>
    <w:p w14:paraId="6A904E8C" w14:textId="417AB7C8" w:rsidR="00DB0FF3" w:rsidRPr="00A77726" w:rsidRDefault="00DB0FF3" w:rsidP="00071506">
      <w:pPr>
        <w:autoSpaceDE w:val="0"/>
        <w:autoSpaceDN w:val="0"/>
        <w:adjustRightInd w:val="0"/>
        <w:spacing w:after="120" w:line="276" w:lineRule="auto"/>
        <w:rPr>
          <w:rFonts w:ascii="Times New Roman" w:hAnsi="Times New Roman" w:cs="Times New Roman"/>
          <w:b/>
          <w:bCs/>
          <w:sz w:val="24"/>
          <w:szCs w:val="24"/>
        </w:rPr>
      </w:pPr>
      <w:r w:rsidRPr="00A77726">
        <w:rPr>
          <w:rFonts w:ascii="Times New Roman" w:hAnsi="Times New Roman" w:cs="Times New Roman"/>
          <w:b/>
          <w:bCs/>
          <w:sz w:val="24"/>
          <w:szCs w:val="24"/>
        </w:rPr>
        <w:t>Aux organisations de la société civile</w:t>
      </w:r>
    </w:p>
    <w:p w14:paraId="22585630" w14:textId="6A5900E0" w:rsidR="00A77726" w:rsidRPr="00A77726" w:rsidRDefault="006A4A10" w:rsidP="00222A61">
      <w:pPr>
        <w:pStyle w:val="Paragraphedeliste"/>
        <w:numPr>
          <w:ilvl w:val="0"/>
          <w:numId w:val="33"/>
        </w:numPr>
        <w:spacing w:line="276" w:lineRule="auto"/>
        <w:jc w:val="both"/>
        <w:rPr>
          <w:rFonts w:ascii="Times New Roman" w:hAnsi="Times New Roman" w:cs="Times New Roman"/>
          <w:sz w:val="24"/>
          <w:szCs w:val="24"/>
          <w:lang w:val="fr-FR"/>
        </w:rPr>
      </w:pPr>
      <w:r w:rsidRPr="00A77726">
        <w:rPr>
          <w:rFonts w:ascii="Times New Roman" w:hAnsi="Times New Roman" w:cs="Times New Roman"/>
          <w:sz w:val="24"/>
          <w:szCs w:val="24"/>
          <w:lang w:val="fr-FR"/>
        </w:rPr>
        <w:t>Poursuivre la s</w:t>
      </w:r>
      <w:r w:rsidR="00A773EB" w:rsidRPr="00A77726">
        <w:rPr>
          <w:rFonts w:ascii="Times New Roman" w:hAnsi="Times New Roman" w:cs="Times New Roman"/>
          <w:sz w:val="24"/>
          <w:szCs w:val="24"/>
          <w:lang w:val="fr-FR"/>
        </w:rPr>
        <w:t>ensibilis</w:t>
      </w:r>
      <w:r w:rsidRPr="00A77726">
        <w:rPr>
          <w:rFonts w:ascii="Times New Roman" w:hAnsi="Times New Roman" w:cs="Times New Roman"/>
          <w:sz w:val="24"/>
          <w:szCs w:val="24"/>
          <w:lang w:val="fr-FR"/>
        </w:rPr>
        <w:t>ation d</w:t>
      </w:r>
      <w:r w:rsidR="00A773EB" w:rsidRPr="00A77726">
        <w:rPr>
          <w:rFonts w:ascii="Times New Roman" w:hAnsi="Times New Roman" w:cs="Times New Roman"/>
          <w:sz w:val="24"/>
          <w:szCs w:val="24"/>
          <w:lang w:val="fr-FR"/>
        </w:rPr>
        <w:t xml:space="preserve">es agents de la police routière sur les bonnes pratiques en matière de contrôle de sécurité routière et </w:t>
      </w:r>
      <w:r w:rsidRPr="00A77726">
        <w:rPr>
          <w:rFonts w:ascii="Times New Roman" w:hAnsi="Times New Roman" w:cs="Times New Roman"/>
          <w:sz w:val="24"/>
          <w:szCs w:val="24"/>
          <w:lang w:val="fr-FR"/>
        </w:rPr>
        <w:t>d</w:t>
      </w:r>
      <w:r w:rsidR="00A773EB" w:rsidRPr="00A77726">
        <w:rPr>
          <w:rFonts w:ascii="Times New Roman" w:hAnsi="Times New Roman" w:cs="Times New Roman"/>
          <w:sz w:val="24"/>
          <w:szCs w:val="24"/>
          <w:lang w:val="fr-FR"/>
        </w:rPr>
        <w:t xml:space="preserve">es conducteurs de </w:t>
      </w:r>
      <w:r w:rsidR="00222A61">
        <w:rPr>
          <w:rFonts w:ascii="Times New Roman" w:hAnsi="Times New Roman" w:cs="Times New Roman"/>
          <w:sz w:val="24"/>
          <w:szCs w:val="24"/>
          <w:lang w:val="fr-FR"/>
        </w:rPr>
        <w:t>taxi-</w:t>
      </w:r>
      <w:r w:rsidR="00A773EB" w:rsidRPr="00A77726">
        <w:rPr>
          <w:rFonts w:ascii="Times New Roman" w:hAnsi="Times New Roman" w:cs="Times New Roman"/>
          <w:sz w:val="24"/>
          <w:szCs w:val="24"/>
          <w:lang w:val="fr-FR"/>
        </w:rPr>
        <w:t xml:space="preserve">motos sur les pratiques </w:t>
      </w:r>
      <w:r w:rsidRPr="00A77726">
        <w:rPr>
          <w:rFonts w:ascii="Times New Roman" w:hAnsi="Times New Roman" w:cs="Times New Roman"/>
          <w:sz w:val="24"/>
          <w:szCs w:val="24"/>
          <w:lang w:val="fr-FR"/>
        </w:rPr>
        <w:t xml:space="preserve">responsables et </w:t>
      </w:r>
      <w:r w:rsidR="00A773EB" w:rsidRPr="00A77726">
        <w:rPr>
          <w:rFonts w:ascii="Times New Roman" w:hAnsi="Times New Roman" w:cs="Times New Roman"/>
          <w:sz w:val="24"/>
          <w:szCs w:val="24"/>
          <w:lang w:val="fr-FR"/>
        </w:rPr>
        <w:t>citoyennes</w:t>
      </w:r>
      <w:r w:rsidRPr="00A77726">
        <w:rPr>
          <w:rFonts w:ascii="Times New Roman" w:hAnsi="Times New Roman" w:cs="Times New Roman"/>
          <w:sz w:val="24"/>
          <w:szCs w:val="24"/>
          <w:lang w:val="fr-FR"/>
        </w:rPr>
        <w:t xml:space="preserve"> dans l’exercice de leurs activités ;</w:t>
      </w:r>
      <w:r w:rsidR="00A773EB" w:rsidRPr="00A77726">
        <w:rPr>
          <w:rFonts w:ascii="Times New Roman" w:hAnsi="Times New Roman" w:cs="Times New Roman"/>
          <w:sz w:val="24"/>
          <w:szCs w:val="24"/>
          <w:lang w:val="fr-FR"/>
        </w:rPr>
        <w:t xml:space="preserve"> </w:t>
      </w:r>
    </w:p>
    <w:p w14:paraId="1BE944A8" w14:textId="28A34E07" w:rsidR="00A773EB" w:rsidRPr="00071506" w:rsidRDefault="00A77726" w:rsidP="00222A61">
      <w:pPr>
        <w:pStyle w:val="Paragraphedeliste"/>
        <w:numPr>
          <w:ilvl w:val="0"/>
          <w:numId w:val="33"/>
        </w:numPr>
        <w:spacing w:line="276" w:lineRule="auto"/>
        <w:rPr>
          <w:rFonts w:ascii="Times New Roman" w:hAnsi="Times New Roman" w:cs="Times New Roman"/>
          <w:sz w:val="24"/>
          <w:szCs w:val="24"/>
          <w:lang w:val="fr-FR"/>
        </w:rPr>
      </w:pPr>
      <w:r w:rsidRPr="00A77726">
        <w:rPr>
          <w:rFonts w:ascii="Times New Roman" w:hAnsi="Times New Roman" w:cs="Times New Roman"/>
          <w:sz w:val="24"/>
          <w:szCs w:val="24"/>
          <w:lang w:val="fr-FR"/>
        </w:rPr>
        <w:lastRenderedPageBreak/>
        <w:t>Organiser des plaidoyers pour l</w:t>
      </w:r>
      <w:r w:rsidR="00B219E0">
        <w:rPr>
          <w:rFonts w:ascii="Times New Roman" w:hAnsi="Times New Roman" w:cs="Times New Roman"/>
          <w:sz w:val="24"/>
          <w:szCs w:val="24"/>
          <w:lang w:val="fr-FR"/>
        </w:rPr>
        <w:t>’application scrupuleuse de la</w:t>
      </w:r>
      <w:r w:rsidRPr="00A77726">
        <w:rPr>
          <w:rFonts w:ascii="Times New Roman" w:hAnsi="Times New Roman" w:cs="Times New Roman"/>
          <w:sz w:val="24"/>
          <w:szCs w:val="24"/>
          <w:lang w:val="fr-FR"/>
        </w:rPr>
        <w:t xml:space="preserve"> règlementation </w:t>
      </w:r>
      <w:r w:rsidR="00B219E0">
        <w:rPr>
          <w:rFonts w:ascii="Times New Roman" w:hAnsi="Times New Roman" w:cs="Times New Roman"/>
          <w:sz w:val="24"/>
          <w:szCs w:val="24"/>
          <w:lang w:val="fr-FR"/>
        </w:rPr>
        <w:t>sur</w:t>
      </w:r>
      <w:r w:rsidRPr="00A77726">
        <w:rPr>
          <w:rFonts w:ascii="Times New Roman" w:hAnsi="Times New Roman" w:cs="Times New Roman"/>
          <w:sz w:val="24"/>
          <w:szCs w:val="24"/>
          <w:lang w:val="fr-FR"/>
        </w:rPr>
        <w:t xml:space="preserve"> </w:t>
      </w:r>
      <w:r w:rsidR="00B219E0" w:rsidRPr="00A77726">
        <w:rPr>
          <w:rFonts w:ascii="Times New Roman" w:hAnsi="Times New Roman" w:cs="Times New Roman"/>
          <w:sz w:val="24"/>
          <w:szCs w:val="24"/>
          <w:lang w:val="fr-FR"/>
        </w:rPr>
        <w:t>l’</w:t>
      </w:r>
      <w:r w:rsidR="00B219E0">
        <w:rPr>
          <w:rFonts w:ascii="Times New Roman" w:hAnsi="Times New Roman" w:cs="Times New Roman"/>
          <w:sz w:val="24"/>
          <w:szCs w:val="24"/>
          <w:lang w:val="fr-FR"/>
        </w:rPr>
        <w:t xml:space="preserve">activité </w:t>
      </w:r>
      <w:r w:rsidR="00B219E0" w:rsidRPr="00A77726">
        <w:rPr>
          <w:rFonts w:ascii="Times New Roman" w:hAnsi="Times New Roman" w:cs="Times New Roman"/>
          <w:sz w:val="24"/>
          <w:szCs w:val="24"/>
          <w:lang w:val="fr-FR"/>
        </w:rPr>
        <w:t>de</w:t>
      </w:r>
      <w:r w:rsidRPr="00A77726">
        <w:rPr>
          <w:rFonts w:ascii="Times New Roman" w:hAnsi="Times New Roman" w:cs="Times New Roman"/>
          <w:sz w:val="24"/>
          <w:szCs w:val="24"/>
          <w:lang w:val="fr-FR"/>
        </w:rPr>
        <w:t xml:space="preserve"> </w:t>
      </w:r>
      <w:r w:rsidR="00222A61">
        <w:rPr>
          <w:rFonts w:ascii="Times New Roman" w:hAnsi="Times New Roman" w:cs="Times New Roman"/>
          <w:sz w:val="24"/>
          <w:szCs w:val="24"/>
          <w:lang w:val="fr-FR"/>
        </w:rPr>
        <w:t>taxi-</w:t>
      </w:r>
      <w:r w:rsidRPr="00A77726">
        <w:rPr>
          <w:rFonts w:ascii="Times New Roman" w:hAnsi="Times New Roman" w:cs="Times New Roman"/>
          <w:sz w:val="24"/>
          <w:szCs w:val="24"/>
          <w:lang w:val="fr-FR"/>
        </w:rPr>
        <w:t xml:space="preserve">moto et pour la </w:t>
      </w:r>
      <w:r w:rsidR="00222A61">
        <w:rPr>
          <w:rFonts w:ascii="Times New Roman" w:hAnsi="Times New Roman" w:cs="Times New Roman"/>
          <w:sz w:val="24"/>
          <w:szCs w:val="24"/>
          <w:lang w:val="fr-FR"/>
        </w:rPr>
        <w:t>prise en compte de la problématique de</w:t>
      </w:r>
      <w:r w:rsidRPr="00A77726">
        <w:rPr>
          <w:rFonts w:ascii="Times New Roman" w:hAnsi="Times New Roman" w:cs="Times New Roman"/>
          <w:sz w:val="24"/>
          <w:szCs w:val="24"/>
          <w:lang w:val="fr-FR"/>
        </w:rPr>
        <w:t xml:space="preserve"> la sécurité routière dans les réformes</w:t>
      </w:r>
      <w:r>
        <w:rPr>
          <w:rFonts w:ascii="Times New Roman" w:hAnsi="Times New Roman" w:cs="Times New Roman"/>
          <w:sz w:val="24"/>
          <w:szCs w:val="24"/>
          <w:lang w:val="fr-FR"/>
        </w:rPr>
        <w:t>.</w:t>
      </w:r>
    </w:p>
    <w:p w14:paraId="30103131" w14:textId="2C648DE3" w:rsidR="00DB0FF3" w:rsidRPr="00A77726" w:rsidRDefault="00DB0FF3" w:rsidP="00CC71BA">
      <w:pPr>
        <w:autoSpaceDE w:val="0"/>
        <w:autoSpaceDN w:val="0"/>
        <w:adjustRightInd w:val="0"/>
        <w:spacing w:after="120" w:line="276" w:lineRule="auto"/>
        <w:rPr>
          <w:rFonts w:ascii="Times New Roman" w:hAnsi="Times New Roman" w:cs="Times New Roman"/>
          <w:b/>
          <w:bCs/>
          <w:sz w:val="24"/>
          <w:szCs w:val="24"/>
        </w:rPr>
      </w:pPr>
      <w:r w:rsidRPr="00A77726">
        <w:rPr>
          <w:rFonts w:ascii="Times New Roman" w:hAnsi="Times New Roman" w:cs="Times New Roman"/>
          <w:b/>
          <w:bCs/>
          <w:sz w:val="24"/>
          <w:szCs w:val="24"/>
        </w:rPr>
        <w:t>Aux autres acteurs de mise en œuvre (partis politiques, leaders religieux et groupements de femmes)</w:t>
      </w:r>
    </w:p>
    <w:p w14:paraId="6D20D705" w14:textId="0A372FDA" w:rsidR="00085DF1" w:rsidRDefault="00085DF1" w:rsidP="00633520">
      <w:pPr>
        <w:pStyle w:val="Paragraphedeliste"/>
        <w:numPr>
          <w:ilvl w:val="0"/>
          <w:numId w:val="34"/>
        </w:numPr>
        <w:autoSpaceDE w:val="0"/>
        <w:autoSpaceDN w:val="0"/>
        <w:adjustRightInd w:val="0"/>
        <w:spacing w:after="68" w:line="276" w:lineRule="auto"/>
        <w:jc w:val="both"/>
        <w:rPr>
          <w:rFonts w:ascii="Times New Roman" w:hAnsi="Times New Roman" w:cs="Times New Roman"/>
          <w:color w:val="000000"/>
          <w:sz w:val="24"/>
          <w:szCs w:val="24"/>
          <w:lang w:val="fr-FR"/>
        </w:rPr>
      </w:pPr>
      <w:r>
        <w:rPr>
          <w:rFonts w:ascii="Times New Roman" w:hAnsi="Times New Roman" w:cs="Times New Roman"/>
          <w:color w:val="000000"/>
          <w:sz w:val="24"/>
          <w:szCs w:val="24"/>
          <w:lang w:val="fr-FR"/>
        </w:rPr>
        <w:t>Former</w:t>
      </w:r>
      <w:r w:rsidR="00B24301">
        <w:rPr>
          <w:rFonts w:ascii="Times New Roman" w:hAnsi="Times New Roman" w:cs="Times New Roman"/>
          <w:color w:val="000000"/>
          <w:sz w:val="24"/>
          <w:szCs w:val="24"/>
          <w:lang w:val="fr-FR"/>
        </w:rPr>
        <w:t xml:space="preserve">/éduquer </w:t>
      </w:r>
      <w:r>
        <w:rPr>
          <w:rFonts w:ascii="Times New Roman" w:hAnsi="Times New Roman" w:cs="Times New Roman"/>
          <w:color w:val="000000"/>
          <w:sz w:val="24"/>
          <w:szCs w:val="24"/>
          <w:lang w:val="fr-FR"/>
        </w:rPr>
        <w:t>les militants</w:t>
      </w:r>
      <w:r w:rsidR="00222A61">
        <w:rPr>
          <w:rFonts w:ascii="Times New Roman" w:hAnsi="Times New Roman" w:cs="Times New Roman"/>
          <w:color w:val="000000"/>
          <w:sz w:val="24"/>
          <w:szCs w:val="24"/>
          <w:lang w:val="fr-FR"/>
        </w:rPr>
        <w:t xml:space="preserve">, particulièrement les </w:t>
      </w:r>
      <w:r>
        <w:rPr>
          <w:rFonts w:ascii="Times New Roman" w:hAnsi="Times New Roman" w:cs="Times New Roman"/>
          <w:color w:val="000000"/>
          <w:sz w:val="24"/>
          <w:szCs w:val="24"/>
          <w:lang w:val="fr-FR"/>
        </w:rPr>
        <w:t xml:space="preserve">conducteurs de </w:t>
      </w:r>
      <w:r w:rsidR="00222A61">
        <w:rPr>
          <w:rFonts w:ascii="Times New Roman" w:hAnsi="Times New Roman" w:cs="Times New Roman"/>
          <w:color w:val="000000"/>
          <w:sz w:val="24"/>
          <w:szCs w:val="24"/>
          <w:lang w:val="fr-FR"/>
        </w:rPr>
        <w:t>taxi-</w:t>
      </w:r>
      <w:r>
        <w:rPr>
          <w:rFonts w:ascii="Times New Roman" w:hAnsi="Times New Roman" w:cs="Times New Roman"/>
          <w:color w:val="000000"/>
          <w:sz w:val="24"/>
          <w:szCs w:val="24"/>
          <w:lang w:val="fr-FR"/>
        </w:rPr>
        <w:t>motos</w:t>
      </w:r>
      <w:r w:rsidR="00222A61">
        <w:rPr>
          <w:rFonts w:ascii="Times New Roman" w:hAnsi="Times New Roman" w:cs="Times New Roman"/>
          <w:color w:val="000000"/>
          <w:sz w:val="24"/>
          <w:szCs w:val="24"/>
          <w:lang w:val="fr-FR"/>
        </w:rPr>
        <w:t>,</w:t>
      </w:r>
      <w:r>
        <w:rPr>
          <w:rFonts w:ascii="Times New Roman" w:hAnsi="Times New Roman" w:cs="Times New Roman"/>
          <w:color w:val="000000"/>
          <w:sz w:val="24"/>
          <w:szCs w:val="24"/>
          <w:lang w:val="fr-FR"/>
        </w:rPr>
        <w:t xml:space="preserve"> sur la citoyenneté et l’importance du vivre ensemble surtout en période électorale ;</w:t>
      </w:r>
    </w:p>
    <w:p w14:paraId="4C6CEE59" w14:textId="4A1ABEE5" w:rsidR="00954205" w:rsidRDefault="0050404F" w:rsidP="00633520">
      <w:pPr>
        <w:pStyle w:val="Paragraphedeliste"/>
        <w:numPr>
          <w:ilvl w:val="0"/>
          <w:numId w:val="34"/>
        </w:numPr>
        <w:autoSpaceDE w:val="0"/>
        <w:autoSpaceDN w:val="0"/>
        <w:adjustRightInd w:val="0"/>
        <w:spacing w:after="68" w:line="276" w:lineRule="auto"/>
        <w:jc w:val="both"/>
        <w:rPr>
          <w:rFonts w:ascii="Times New Roman" w:hAnsi="Times New Roman" w:cs="Times New Roman"/>
          <w:color w:val="000000"/>
          <w:sz w:val="24"/>
          <w:szCs w:val="24"/>
          <w:lang w:val="fr-FR"/>
        </w:rPr>
      </w:pPr>
      <w:r w:rsidRPr="00071506">
        <w:rPr>
          <w:rFonts w:ascii="Times New Roman" w:hAnsi="Times New Roman" w:cs="Times New Roman"/>
          <w:color w:val="000000"/>
          <w:sz w:val="24"/>
          <w:szCs w:val="24"/>
          <w:lang w:val="fr-FR"/>
        </w:rPr>
        <w:t xml:space="preserve">Sensibiliser les militants et responsables, particulièrement les conducteurs de </w:t>
      </w:r>
      <w:r w:rsidR="00E16C30">
        <w:rPr>
          <w:rFonts w:ascii="Times New Roman" w:hAnsi="Times New Roman" w:cs="Times New Roman"/>
          <w:color w:val="000000"/>
          <w:sz w:val="24"/>
          <w:szCs w:val="24"/>
          <w:lang w:val="fr-FR"/>
        </w:rPr>
        <w:t>taxi-</w:t>
      </w:r>
      <w:r w:rsidRPr="00071506">
        <w:rPr>
          <w:rFonts w:ascii="Times New Roman" w:hAnsi="Times New Roman" w:cs="Times New Roman"/>
          <w:color w:val="000000"/>
          <w:sz w:val="24"/>
          <w:szCs w:val="24"/>
          <w:lang w:val="fr-FR"/>
        </w:rPr>
        <w:t>motos sur l</w:t>
      </w:r>
      <w:r w:rsidR="00071506">
        <w:rPr>
          <w:rFonts w:ascii="Times New Roman" w:hAnsi="Times New Roman" w:cs="Times New Roman"/>
          <w:color w:val="000000"/>
          <w:sz w:val="24"/>
          <w:szCs w:val="24"/>
          <w:lang w:val="fr-FR"/>
        </w:rPr>
        <w:t>’importance de la paix et de la cohésion sociale ;</w:t>
      </w:r>
      <w:r w:rsidRPr="00071506">
        <w:rPr>
          <w:rFonts w:ascii="Times New Roman" w:hAnsi="Times New Roman" w:cs="Times New Roman"/>
          <w:color w:val="000000"/>
          <w:sz w:val="24"/>
          <w:szCs w:val="24"/>
          <w:lang w:val="fr-FR"/>
        </w:rPr>
        <w:t xml:space="preserve"> </w:t>
      </w:r>
    </w:p>
    <w:p w14:paraId="5E77C626" w14:textId="085C68B0" w:rsidR="0050404F" w:rsidRPr="00954205" w:rsidRDefault="0050404F" w:rsidP="00AB4D7D">
      <w:pPr>
        <w:pStyle w:val="Paragraphedeliste"/>
        <w:numPr>
          <w:ilvl w:val="0"/>
          <w:numId w:val="34"/>
        </w:numPr>
        <w:autoSpaceDE w:val="0"/>
        <w:autoSpaceDN w:val="0"/>
        <w:adjustRightInd w:val="0"/>
        <w:spacing w:before="0" w:line="276" w:lineRule="auto"/>
        <w:ind w:left="714" w:hanging="357"/>
        <w:contextualSpacing w:val="0"/>
        <w:jc w:val="both"/>
        <w:rPr>
          <w:rFonts w:ascii="Times New Roman" w:hAnsi="Times New Roman" w:cs="Times New Roman"/>
          <w:color w:val="000000"/>
          <w:sz w:val="24"/>
          <w:szCs w:val="24"/>
          <w:lang w:val="fr-FR"/>
        </w:rPr>
      </w:pPr>
      <w:r w:rsidRPr="00954205">
        <w:rPr>
          <w:rFonts w:ascii="Times New Roman" w:hAnsi="Times New Roman" w:cs="Times New Roman"/>
          <w:sz w:val="24"/>
          <w:szCs w:val="24"/>
          <w:lang w:val="fr-FR"/>
        </w:rPr>
        <w:t>S’impliquer activement</w:t>
      </w:r>
      <w:r w:rsidR="00071506" w:rsidRPr="00954205">
        <w:rPr>
          <w:rFonts w:ascii="Times New Roman" w:hAnsi="Times New Roman" w:cs="Times New Roman"/>
          <w:sz w:val="24"/>
          <w:szCs w:val="24"/>
          <w:lang w:val="fr-FR"/>
        </w:rPr>
        <w:t xml:space="preserve"> et de manière systématique</w:t>
      </w:r>
      <w:r w:rsidRPr="00954205">
        <w:rPr>
          <w:rFonts w:ascii="Times New Roman" w:hAnsi="Times New Roman" w:cs="Times New Roman"/>
          <w:sz w:val="24"/>
          <w:szCs w:val="24"/>
          <w:lang w:val="fr-FR"/>
        </w:rPr>
        <w:t xml:space="preserve"> dans le dialogue communautaire autour de la pacification du processus électoral</w:t>
      </w:r>
      <w:r w:rsidR="0091598B">
        <w:rPr>
          <w:rFonts w:ascii="Times New Roman" w:hAnsi="Times New Roman" w:cs="Times New Roman"/>
          <w:sz w:val="24"/>
          <w:szCs w:val="24"/>
          <w:lang w:val="fr-FR"/>
        </w:rPr>
        <w:t>.</w:t>
      </w:r>
    </w:p>
    <w:p w14:paraId="7456F642" w14:textId="5231061C" w:rsidR="008B5060" w:rsidRDefault="00954205" w:rsidP="008B5060">
      <w:pPr>
        <w:autoSpaceDE w:val="0"/>
        <w:autoSpaceDN w:val="0"/>
        <w:adjustRightInd w:val="0"/>
        <w:spacing w:after="68" w:line="276" w:lineRule="auto"/>
        <w:rPr>
          <w:rFonts w:ascii="Times New Roman" w:hAnsi="Times New Roman" w:cs="Times New Roman"/>
          <w:b/>
          <w:bCs/>
          <w:color w:val="000000"/>
          <w:sz w:val="24"/>
          <w:szCs w:val="24"/>
        </w:rPr>
      </w:pPr>
      <w:r w:rsidRPr="008B5060">
        <w:rPr>
          <w:rFonts w:ascii="Times New Roman" w:hAnsi="Times New Roman" w:cs="Times New Roman"/>
          <w:b/>
          <w:bCs/>
          <w:color w:val="000000"/>
          <w:sz w:val="24"/>
          <w:szCs w:val="24"/>
        </w:rPr>
        <w:t>Aux agences du SNU</w:t>
      </w:r>
      <w:r w:rsidR="00F83B98">
        <w:rPr>
          <w:rFonts w:ascii="Times New Roman" w:hAnsi="Times New Roman" w:cs="Times New Roman"/>
          <w:b/>
          <w:bCs/>
          <w:color w:val="000000"/>
          <w:sz w:val="24"/>
          <w:szCs w:val="24"/>
        </w:rPr>
        <w:t xml:space="preserve">, </w:t>
      </w:r>
      <w:r w:rsidR="008B5060" w:rsidRPr="008B5060">
        <w:rPr>
          <w:rFonts w:ascii="Times New Roman" w:hAnsi="Times New Roman" w:cs="Times New Roman"/>
          <w:b/>
          <w:bCs/>
          <w:color w:val="000000"/>
          <w:sz w:val="24"/>
          <w:szCs w:val="24"/>
        </w:rPr>
        <w:t>au PBF</w:t>
      </w:r>
      <w:r w:rsidR="00F83B98">
        <w:rPr>
          <w:rFonts w:ascii="Times New Roman" w:hAnsi="Times New Roman" w:cs="Times New Roman"/>
          <w:b/>
          <w:bCs/>
          <w:color w:val="000000"/>
          <w:sz w:val="24"/>
          <w:szCs w:val="24"/>
        </w:rPr>
        <w:t xml:space="preserve"> et a</w:t>
      </w:r>
      <w:r w:rsidR="008B5060">
        <w:rPr>
          <w:rFonts w:ascii="Times New Roman" w:hAnsi="Times New Roman" w:cs="Times New Roman"/>
          <w:b/>
          <w:bCs/>
          <w:color w:val="000000"/>
          <w:sz w:val="24"/>
          <w:szCs w:val="24"/>
        </w:rPr>
        <w:t xml:space="preserve">ux autres partenaires de développement </w:t>
      </w:r>
    </w:p>
    <w:p w14:paraId="41E887B2" w14:textId="2D76654E" w:rsidR="009B0C62" w:rsidRPr="00F83B98" w:rsidRDefault="008B5060" w:rsidP="00F1751E">
      <w:pPr>
        <w:pStyle w:val="Paragraphedeliste"/>
        <w:numPr>
          <w:ilvl w:val="0"/>
          <w:numId w:val="35"/>
        </w:numPr>
        <w:autoSpaceDE w:val="0"/>
        <w:autoSpaceDN w:val="0"/>
        <w:adjustRightInd w:val="0"/>
        <w:spacing w:before="0" w:after="0" w:line="276" w:lineRule="auto"/>
        <w:jc w:val="both"/>
        <w:rPr>
          <w:rFonts w:ascii="Times New Roman" w:hAnsi="Times New Roman" w:cs="Times New Roman"/>
          <w:b/>
          <w:bCs/>
          <w:lang w:val="fr-FR"/>
        </w:rPr>
      </w:pPr>
      <w:r w:rsidRPr="008B5060">
        <w:rPr>
          <w:rFonts w:ascii="Times New Roman" w:hAnsi="Times New Roman" w:cs="Times New Roman"/>
          <w:color w:val="000000"/>
          <w:sz w:val="24"/>
          <w:szCs w:val="24"/>
          <w:lang w:val="fr-FR"/>
        </w:rPr>
        <w:t>Poursuivre l’appui en faveur de la consolidation de la pai</w:t>
      </w:r>
      <w:r w:rsidR="00574EF9">
        <w:rPr>
          <w:rFonts w:ascii="Times New Roman" w:hAnsi="Times New Roman" w:cs="Times New Roman"/>
          <w:color w:val="000000"/>
          <w:sz w:val="24"/>
          <w:szCs w:val="24"/>
          <w:lang w:val="fr-FR"/>
        </w:rPr>
        <w:t>x</w:t>
      </w:r>
      <w:r w:rsidRPr="008B5060">
        <w:rPr>
          <w:rFonts w:ascii="Times New Roman" w:hAnsi="Times New Roman" w:cs="Times New Roman"/>
          <w:color w:val="000000"/>
          <w:sz w:val="24"/>
          <w:szCs w:val="24"/>
          <w:lang w:val="fr-FR"/>
        </w:rPr>
        <w:t xml:space="preserve"> en </w:t>
      </w:r>
      <w:r w:rsidR="00020577" w:rsidRPr="008B5060">
        <w:rPr>
          <w:rFonts w:ascii="Times New Roman" w:hAnsi="Times New Roman" w:cs="Times New Roman"/>
          <w:color w:val="000000"/>
          <w:sz w:val="24"/>
          <w:szCs w:val="24"/>
          <w:lang w:val="fr-FR"/>
        </w:rPr>
        <w:t>G</w:t>
      </w:r>
      <w:r w:rsidR="00020577">
        <w:rPr>
          <w:rFonts w:ascii="Times New Roman" w:hAnsi="Times New Roman" w:cs="Times New Roman"/>
          <w:color w:val="000000"/>
          <w:sz w:val="24"/>
          <w:szCs w:val="24"/>
          <w:lang w:val="fr-FR"/>
        </w:rPr>
        <w:t>uinée</w:t>
      </w:r>
      <w:r>
        <w:rPr>
          <w:rFonts w:ascii="Times New Roman" w:hAnsi="Times New Roman" w:cs="Times New Roman"/>
          <w:color w:val="000000"/>
          <w:sz w:val="24"/>
          <w:szCs w:val="24"/>
          <w:lang w:val="fr-FR"/>
        </w:rPr>
        <w:t xml:space="preserve"> et la </w:t>
      </w:r>
      <w:r w:rsidR="00020577">
        <w:rPr>
          <w:rFonts w:ascii="Times New Roman" w:hAnsi="Times New Roman" w:cs="Times New Roman"/>
          <w:color w:val="000000"/>
          <w:sz w:val="24"/>
          <w:szCs w:val="24"/>
          <w:lang w:val="fr-FR"/>
        </w:rPr>
        <w:t>réduction</w:t>
      </w:r>
      <w:r>
        <w:rPr>
          <w:rFonts w:ascii="Times New Roman" w:hAnsi="Times New Roman" w:cs="Times New Roman"/>
          <w:color w:val="000000"/>
          <w:sz w:val="24"/>
          <w:szCs w:val="24"/>
          <w:lang w:val="fr-FR"/>
        </w:rPr>
        <w:t xml:space="preserve"> du niveau de </w:t>
      </w:r>
      <w:r w:rsidR="00020577">
        <w:rPr>
          <w:rFonts w:ascii="Times New Roman" w:hAnsi="Times New Roman" w:cs="Times New Roman"/>
          <w:color w:val="000000"/>
          <w:sz w:val="24"/>
          <w:szCs w:val="24"/>
          <w:lang w:val="fr-FR"/>
        </w:rPr>
        <w:t>fragilité</w:t>
      </w:r>
      <w:r>
        <w:rPr>
          <w:rFonts w:ascii="Times New Roman" w:hAnsi="Times New Roman" w:cs="Times New Roman"/>
          <w:color w:val="000000"/>
          <w:sz w:val="24"/>
          <w:szCs w:val="24"/>
          <w:lang w:val="fr-FR"/>
        </w:rPr>
        <w:t xml:space="preserve"> du pays</w:t>
      </w:r>
      <w:r w:rsidR="009B0C62">
        <w:rPr>
          <w:rFonts w:ascii="Times New Roman" w:hAnsi="Times New Roman" w:cs="Times New Roman"/>
          <w:color w:val="000000"/>
          <w:sz w:val="24"/>
          <w:szCs w:val="24"/>
          <w:lang w:val="fr-FR"/>
        </w:rPr>
        <w:t> ;</w:t>
      </w:r>
    </w:p>
    <w:p w14:paraId="32192778" w14:textId="300FEAB8" w:rsidR="00F83B98" w:rsidRPr="00974C11" w:rsidRDefault="00F83B98" w:rsidP="00F1751E">
      <w:pPr>
        <w:pStyle w:val="Paragraphedeliste"/>
        <w:numPr>
          <w:ilvl w:val="0"/>
          <w:numId w:val="35"/>
        </w:numPr>
        <w:autoSpaceDE w:val="0"/>
        <w:autoSpaceDN w:val="0"/>
        <w:adjustRightInd w:val="0"/>
        <w:spacing w:before="0" w:after="0" w:line="276" w:lineRule="auto"/>
        <w:jc w:val="both"/>
        <w:rPr>
          <w:rFonts w:ascii="Times New Roman" w:hAnsi="Times New Roman" w:cs="Times New Roman"/>
          <w:lang w:val="fr-FR"/>
        </w:rPr>
      </w:pPr>
      <w:r w:rsidRPr="00974C11">
        <w:rPr>
          <w:rFonts w:ascii="Times New Roman" w:hAnsi="Times New Roman" w:cs="Times New Roman"/>
          <w:color w:val="000000"/>
          <w:sz w:val="24"/>
          <w:szCs w:val="24"/>
          <w:lang w:val="fr-FR"/>
        </w:rPr>
        <w:t xml:space="preserve">Accompagner la partie nationale pour la mise à l’échelle nationale du projet </w:t>
      </w:r>
      <w:r w:rsidRPr="00974C11">
        <w:rPr>
          <w:rFonts w:ascii="Times New Roman" w:eastAsia="Calibri" w:hAnsi="Times New Roman" w:cs="Times New Roman"/>
          <w:sz w:val="24"/>
          <w:szCs w:val="24"/>
          <w:lang w:val="fr-FR"/>
        </w:rPr>
        <w:t xml:space="preserve">d’appui à la réduction de l’instrumentalisation et des violences politico-sociales des jeunes taxi-motards en période </w:t>
      </w:r>
      <w:r w:rsidR="00974C11" w:rsidRPr="00974C11">
        <w:rPr>
          <w:rFonts w:ascii="Times New Roman" w:eastAsia="Calibri" w:hAnsi="Times New Roman" w:cs="Times New Roman"/>
          <w:sz w:val="24"/>
          <w:szCs w:val="24"/>
          <w:lang w:val="fr-FR"/>
        </w:rPr>
        <w:t>électorale ;</w:t>
      </w:r>
    </w:p>
    <w:p w14:paraId="10AA8CA3" w14:textId="0FBFFB79" w:rsidR="009B0C62" w:rsidRDefault="009B0C62" w:rsidP="00F1751E">
      <w:pPr>
        <w:numPr>
          <w:ilvl w:val="0"/>
          <w:numId w:val="35"/>
        </w:numPr>
        <w:pBdr>
          <w:top w:val="nil"/>
          <w:left w:val="nil"/>
          <w:bottom w:val="nil"/>
          <w:right w:val="nil"/>
          <w:between w:val="nil"/>
        </w:pBdr>
        <w:spacing w:after="0" w:line="276" w:lineRule="auto"/>
        <w:ind w:left="714" w:hanging="357"/>
        <w:jc w:val="both"/>
        <w:rPr>
          <w:rFonts w:ascii="Times New Roman" w:hAnsi="Times New Roman" w:cs="Times New Roman"/>
          <w:color w:val="000000"/>
          <w:sz w:val="24"/>
          <w:szCs w:val="24"/>
        </w:rPr>
      </w:pPr>
      <w:r w:rsidRPr="009B0C62">
        <w:rPr>
          <w:rFonts w:ascii="Times New Roman" w:hAnsi="Times New Roman" w:cs="Times New Roman"/>
          <w:color w:val="000000"/>
          <w:sz w:val="24"/>
          <w:szCs w:val="24"/>
        </w:rPr>
        <w:t xml:space="preserve">Contribuer ou poursuivre le renforcement des capacités des autorités locales et des jeunes conducteurs de </w:t>
      </w:r>
      <w:r w:rsidR="00AB4D7D">
        <w:rPr>
          <w:rFonts w:ascii="Times New Roman" w:hAnsi="Times New Roman" w:cs="Times New Roman"/>
          <w:color w:val="000000"/>
          <w:sz w:val="24"/>
          <w:szCs w:val="24"/>
        </w:rPr>
        <w:t>taxi-</w:t>
      </w:r>
      <w:r w:rsidRPr="009B0C62">
        <w:rPr>
          <w:rFonts w:ascii="Times New Roman" w:hAnsi="Times New Roman" w:cs="Times New Roman"/>
          <w:color w:val="000000"/>
          <w:sz w:val="24"/>
          <w:szCs w:val="24"/>
        </w:rPr>
        <w:t>motos en matière de prévention et de résolution des conflits dans toutes les communes de la Guinée ;</w:t>
      </w:r>
    </w:p>
    <w:p w14:paraId="527D8FE8" w14:textId="7FA25262" w:rsidR="001914F5" w:rsidRDefault="001914F5" w:rsidP="00F1751E">
      <w:pPr>
        <w:numPr>
          <w:ilvl w:val="0"/>
          <w:numId w:val="35"/>
        </w:numPr>
        <w:pBdr>
          <w:top w:val="nil"/>
          <w:left w:val="nil"/>
          <w:bottom w:val="nil"/>
          <w:right w:val="nil"/>
          <w:between w:val="nil"/>
        </w:pBdr>
        <w:spacing w:after="0" w:line="276" w:lineRule="auto"/>
        <w:ind w:left="714" w:hanging="357"/>
        <w:jc w:val="both"/>
        <w:rPr>
          <w:rFonts w:ascii="Times New Roman" w:hAnsi="Times New Roman" w:cs="Times New Roman"/>
          <w:color w:val="000000"/>
          <w:sz w:val="24"/>
          <w:szCs w:val="24"/>
        </w:rPr>
      </w:pPr>
      <w:r w:rsidRPr="001914F5">
        <w:rPr>
          <w:rFonts w:ascii="Times New Roman" w:hAnsi="Times New Roman" w:cs="Times New Roman"/>
          <w:color w:val="000000"/>
          <w:sz w:val="24"/>
          <w:szCs w:val="24"/>
        </w:rPr>
        <w:t>Accompagner toute initiative visant à mettre à l’échelle nationale l</w:t>
      </w:r>
      <w:r>
        <w:rPr>
          <w:rFonts w:ascii="Times New Roman" w:hAnsi="Times New Roman" w:cs="Times New Roman"/>
          <w:color w:val="000000"/>
          <w:sz w:val="24"/>
          <w:szCs w:val="24"/>
        </w:rPr>
        <w:t xml:space="preserve">’appui à la réduction de l’instrumentalisation et des violences politico-sociales en période électorale </w:t>
      </w:r>
      <w:r w:rsidRPr="001914F5">
        <w:rPr>
          <w:rFonts w:ascii="Times New Roman" w:hAnsi="Times New Roman" w:cs="Times New Roman"/>
          <w:color w:val="000000"/>
          <w:sz w:val="24"/>
          <w:szCs w:val="24"/>
        </w:rPr>
        <w:t>;</w:t>
      </w:r>
    </w:p>
    <w:p w14:paraId="113F7F47" w14:textId="54ED6959" w:rsidR="00BD28A1" w:rsidRPr="00BD28A1" w:rsidRDefault="00BD28A1" w:rsidP="00633520">
      <w:pPr>
        <w:numPr>
          <w:ilvl w:val="0"/>
          <w:numId w:val="35"/>
        </w:numPr>
        <w:pBdr>
          <w:top w:val="nil"/>
          <w:left w:val="nil"/>
          <w:bottom w:val="nil"/>
          <w:right w:val="nil"/>
          <w:between w:val="nil"/>
        </w:pBdr>
        <w:spacing w:after="240" w:line="276" w:lineRule="auto"/>
        <w:jc w:val="both"/>
        <w:rPr>
          <w:rFonts w:ascii="Times New Roman" w:hAnsi="Times New Roman" w:cs="Times New Roman"/>
          <w:color w:val="000000"/>
          <w:sz w:val="24"/>
          <w:szCs w:val="24"/>
        </w:rPr>
      </w:pPr>
      <w:r w:rsidRPr="00BD28A1">
        <w:rPr>
          <w:rFonts w:ascii="Times New Roman" w:hAnsi="Times New Roman" w:cs="Times New Roman"/>
          <w:color w:val="000000"/>
          <w:sz w:val="24"/>
          <w:szCs w:val="24"/>
        </w:rPr>
        <w:t xml:space="preserve">Encourager </w:t>
      </w:r>
      <w:r w:rsidR="006F378A">
        <w:rPr>
          <w:rFonts w:ascii="Times New Roman" w:hAnsi="Times New Roman" w:cs="Times New Roman"/>
          <w:color w:val="000000"/>
          <w:sz w:val="24"/>
          <w:szCs w:val="24"/>
        </w:rPr>
        <w:t xml:space="preserve">voire exiger </w:t>
      </w:r>
      <w:r w:rsidRPr="00BD28A1">
        <w:rPr>
          <w:rFonts w:ascii="Times New Roman" w:hAnsi="Times New Roman" w:cs="Times New Roman"/>
          <w:color w:val="000000"/>
          <w:sz w:val="24"/>
          <w:szCs w:val="24"/>
        </w:rPr>
        <w:t>la promotion du genre et la prise en compte des droits des personnes vulnérables dans les projets</w:t>
      </w:r>
      <w:r w:rsidR="00F85023">
        <w:rPr>
          <w:rFonts w:ascii="Times New Roman" w:hAnsi="Times New Roman" w:cs="Times New Roman"/>
          <w:color w:val="000000"/>
          <w:sz w:val="24"/>
          <w:szCs w:val="24"/>
        </w:rPr>
        <w:t xml:space="preserve"> sur financement des partenaires au développement</w:t>
      </w:r>
      <w:r w:rsidR="00F83B98">
        <w:rPr>
          <w:rFonts w:ascii="Times New Roman" w:hAnsi="Times New Roman" w:cs="Times New Roman"/>
          <w:color w:val="000000"/>
          <w:sz w:val="24"/>
          <w:szCs w:val="24"/>
        </w:rPr>
        <w:t>.</w:t>
      </w:r>
    </w:p>
    <w:p w14:paraId="150D048C" w14:textId="2F03DAAA" w:rsidR="00DB0FF3" w:rsidRPr="00020577" w:rsidRDefault="00DB0FF3" w:rsidP="00633520">
      <w:pPr>
        <w:pStyle w:val="Paragraphedeliste"/>
        <w:numPr>
          <w:ilvl w:val="0"/>
          <w:numId w:val="35"/>
        </w:numPr>
        <w:autoSpaceDE w:val="0"/>
        <w:autoSpaceDN w:val="0"/>
        <w:adjustRightInd w:val="0"/>
        <w:spacing w:after="68" w:line="276" w:lineRule="auto"/>
        <w:rPr>
          <w:rFonts w:ascii="Times New Roman" w:hAnsi="Times New Roman" w:cs="Times New Roman"/>
          <w:b/>
          <w:bCs/>
          <w:lang w:val="fr-FR"/>
        </w:rPr>
      </w:pPr>
      <w:r w:rsidRPr="00020577">
        <w:rPr>
          <w:rFonts w:ascii="Times New Roman" w:hAnsi="Times New Roman" w:cs="Times New Roman"/>
          <w:b/>
          <w:bCs/>
          <w:lang w:val="fr-FR"/>
        </w:rPr>
        <w:br w:type="page"/>
      </w:r>
    </w:p>
    <w:p w14:paraId="02D2AB80" w14:textId="45597C94" w:rsidR="00B411F4" w:rsidRPr="00316598" w:rsidRDefault="00B36CA9" w:rsidP="00B36CA9">
      <w:pPr>
        <w:pStyle w:val="Titre1"/>
        <w:rPr>
          <w:rFonts w:ascii="Times New Roman" w:hAnsi="Times New Roman" w:cs="Times New Roman"/>
          <w:b/>
          <w:bCs/>
        </w:rPr>
      </w:pPr>
      <w:bookmarkStart w:id="98" w:name="_Toc97734109"/>
      <w:r w:rsidRPr="00316598">
        <w:rPr>
          <w:rFonts w:ascii="Times New Roman" w:hAnsi="Times New Roman" w:cs="Times New Roman"/>
          <w:b/>
          <w:bCs/>
        </w:rPr>
        <w:lastRenderedPageBreak/>
        <w:t>Annexes</w:t>
      </w:r>
      <w:bookmarkEnd w:id="98"/>
    </w:p>
    <w:p w14:paraId="2D0AFF72" w14:textId="19F684C5" w:rsidR="008E5298" w:rsidRDefault="008E5298" w:rsidP="008E5298"/>
    <w:p w14:paraId="26F5B436" w14:textId="142C1391" w:rsidR="00142535" w:rsidRPr="006A344A" w:rsidRDefault="008E5298" w:rsidP="00142535">
      <w:pPr>
        <w:pStyle w:val="Titre2"/>
        <w:rPr>
          <w:rFonts w:ascii="Times New Roman" w:hAnsi="Times New Roman" w:cs="Times New Roman"/>
          <w:b/>
          <w:bCs/>
        </w:rPr>
      </w:pPr>
      <w:bookmarkStart w:id="99" w:name="_Toc97734110"/>
      <w:r w:rsidRPr="009722C1">
        <w:rPr>
          <w:rFonts w:ascii="Times New Roman" w:hAnsi="Times New Roman" w:cs="Times New Roman"/>
          <w:b/>
          <w:bCs/>
        </w:rPr>
        <w:t>Indicateurs de résultats</w:t>
      </w:r>
      <w:bookmarkEnd w:id="99"/>
      <w:r w:rsidRPr="009722C1">
        <w:rPr>
          <w:rFonts w:ascii="Times New Roman" w:hAnsi="Times New Roman" w:cs="Times New Roman"/>
          <w:b/>
          <w:bCs/>
        </w:rPr>
        <w:t xml:space="preserve"> </w:t>
      </w:r>
    </w:p>
    <w:tbl>
      <w:tblPr>
        <w:tblStyle w:val="Grilledutableau"/>
        <w:tblW w:w="5000" w:type="pct"/>
        <w:tblLook w:val="04A0" w:firstRow="1" w:lastRow="0" w:firstColumn="1" w:lastColumn="0" w:noHBand="0" w:noVBand="1"/>
      </w:tblPr>
      <w:tblGrid>
        <w:gridCol w:w="2864"/>
        <w:gridCol w:w="1932"/>
        <w:gridCol w:w="1138"/>
        <w:gridCol w:w="1138"/>
        <w:gridCol w:w="1144"/>
        <w:gridCol w:w="1391"/>
      </w:tblGrid>
      <w:tr w:rsidR="000053C4" w:rsidRPr="001C3A13" w14:paraId="4C4C6A7E" w14:textId="77777777" w:rsidTr="009F4FD6">
        <w:tc>
          <w:tcPr>
            <w:tcW w:w="1396" w:type="pct"/>
          </w:tcPr>
          <w:p w14:paraId="3B0F5276" w14:textId="77777777" w:rsidR="00142535" w:rsidRPr="001C3A13" w:rsidRDefault="00142535" w:rsidP="009F4FD6">
            <w:pPr>
              <w:rPr>
                <w:rFonts w:ascii="Times New Roman" w:hAnsi="Times New Roman" w:cs="Times New Roman"/>
                <w:color w:val="000000" w:themeColor="text1"/>
              </w:rPr>
            </w:pPr>
            <w:bookmarkStart w:id="100" w:name="_Hlk99873142"/>
            <w:r w:rsidRPr="001C3A13">
              <w:rPr>
                <w:rFonts w:ascii="Times New Roman" w:hAnsi="Times New Roman" w:cs="Times New Roman"/>
                <w:b/>
                <w:bCs/>
                <w:color w:val="000000" w:themeColor="text1"/>
              </w:rPr>
              <w:t>Activités</w:t>
            </w:r>
          </w:p>
        </w:tc>
        <w:tc>
          <w:tcPr>
            <w:tcW w:w="999" w:type="pct"/>
          </w:tcPr>
          <w:p w14:paraId="55DB4059" w14:textId="77777777"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b/>
                <w:bCs/>
                <w:color w:val="000000" w:themeColor="text1"/>
              </w:rPr>
              <w:t>Indicateurs</w:t>
            </w:r>
          </w:p>
        </w:tc>
        <w:tc>
          <w:tcPr>
            <w:tcW w:w="591" w:type="pct"/>
          </w:tcPr>
          <w:p w14:paraId="57407B1C" w14:textId="77777777"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b/>
                <w:bCs/>
                <w:color w:val="000000" w:themeColor="text1"/>
              </w:rPr>
              <w:t>Niveau de référence</w:t>
            </w:r>
          </w:p>
        </w:tc>
        <w:tc>
          <w:tcPr>
            <w:tcW w:w="668" w:type="pct"/>
          </w:tcPr>
          <w:p w14:paraId="5FBFC6C6" w14:textId="77777777"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b/>
                <w:bCs/>
                <w:color w:val="000000" w:themeColor="text1"/>
              </w:rPr>
              <w:t>Cibles</w:t>
            </w:r>
          </w:p>
        </w:tc>
        <w:tc>
          <w:tcPr>
            <w:tcW w:w="624" w:type="pct"/>
          </w:tcPr>
          <w:p w14:paraId="5B397F75" w14:textId="77777777"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b/>
                <w:bCs/>
                <w:color w:val="000000" w:themeColor="text1"/>
              </w:rPr>
              <w:t>Niveau fin du projet</w:t>
            </w:r>
          </w:p>
        </w:tc>
        <w:tc>
          <w:tcPr>
            <w:tcW w:w="721" w:type="pct"/>
          </w:tcPr>
          <w:p w14:paraId="47DB8A10" w14:textId="77777777" w:rsidR="00142535" w:rsidRPr="001C3A13" w:rsidRDefault="00142535" w:rsidP="009F4FD6">
            <w:pPr>
              <w:rPr>
                <w:rFonts w:ascii="Times New Roman" w:hAnsi="Times New Roman" w:cs="Times New Roman"/>
                <w:b/>
                <w:bCs/>
                <w:color w:val="000000" w:themeColor="text1"/>
              </w:rPr>
            </w:pPr>
            <w:r w:rsidRPr="001C3A13">
              <w:rPr>
                <w:rFonts w:ascii="Times New Roman" w:hAnsi="Times New Roman" w:cs="Times New Roman"/>
                <w:b/>
                <w:bCs/>
                <w:color w:val="000000" w:themeColor="text1"/>
              </w:rPr>
              <w:t>Observations</w:t>
            </w:r>
          </w:p>
        </w:tc>
      </w:tr>
      <w:tr w:rsidR="00142535" w:rsidRPr="001C3A13" w14:paraId="14F35319" w14:textId="77777777" w:rsidTr="009F4FD6">
        <w:tc>
          <w:tcPr>
            <w:tcW w:w="5000" w:type="pct"/>
            <w:gridSpan w:val="6"/>
          </w:tcPr>
          <w:p w14:paraId="2A9E4615" w14:textId="77777777" w:rsidR="00142535" w:rsidRPr="001C3A13" w:rsidRDefault="00142535" w:rsidP="009F4FD6">
            <w:pPr>
              <w:rPr>
                <w:rFonts w:ascii="Times New Roman" w:hAnsi="Times New Roman" w:cs="Times New Roman"/>
                <w:b/>
                <w:bCs/>
                <w:color w:val="000000" w:themeColor="text1"/>
              </w:rPr>
            </w:pPr>
            <w:r w:rsidRPr="001C3A13">
              <w:rPr>
                <w:rFonts w:ascii="Times New Roman" w:hAnsi="Times New Roman" w:cs="Times New Roman"/>
                <w:b/>
                <w:bCs/>
                <w:color w:val="000000" w:themeColor="text1"/>
              </w:rPr>
              <w:t>Résultat 1 : Les violences liées à l’instrumentalisation sociale et politique des jeunes conducteurs de taxi-moto sont réduites avant, pendant et après les épisodes électoraux de 2019 et 2020</w:t>
            </w:r>
          </w:p>
        </w:tc>
      </w:tr>
      <w:tr w:rsidR="000053C4" w:rsidRPr="001C3A13" w14:paraId="167BE40F" w14:textId="77777777" w:rsidTr="009F4FD6">
        <w:tc>
          <w:tcPr>
            <w:tcW w:w="1396" w:type="pct"/>
            <w:vMerge w:val="restart"/>
          </w:tcPr>
          <w:p w14:paraId="55C793CA" w14:textId="77777777" w:rsidR="00142535" w:rsidRPr="001C3A13" w:rsidRDefault="00142535" w:rsidP="009F4FD6">
            <w:pPr>
              <w:rPr>
                <w:rFonts w:ascii="Times New Roman" w:hAnsi="Times New Roman" w:cs="Times New Roman"/>
                <w:color w:val="000000" w:themeColor="text1"/>
              </w:rPr>
            </w:pPr>
          </w:p>
        </w:tc>
        <w:tc>
          <w:tcPr>
            <w:tcW w:w="999" w:type="pct"/>
            <w:vAlign w:val="center"/>
          </w:tcPr>
          <w:p w14:paraId="647D7E94" w14:textId="77777777" w:rsidR="00142535" w:rsidRPr="001C3A13" w:rsidRDefault="00142535" w:rsidP="009F4FD6">
            <w:pPr>
              <w:rPr>
                <w:rFonts w:ascii="Times New Roman" w:eastAsiaTheme="minorEastAsia" w:hAnsi="Times New Roman" w:cs="Times New Roman"/>
                <w:b/>
                <w:bCs/>
                <w:color w:val="000000" w:themeColor="text1"/>
                <w:lang w:eastAsia="fr-FR"/>
              </w:rPr>
            </w:pPr>
            <w:r w:rsidRPr="001C3A13">
              <w:rPr>
                <w:rFonts w:ascii="Times New Roman" w:hAnsi="Times New Roman" w:cs="Times New Roman"/>
                <w:b/>
                <w:bCs/>
                <w:color w:val="000000" w:themeColor="text1"/>
              </w:rPr>
              <w:t xml:space="preserve">Indicateur 1 a : </w:t>
            </w:r>
          </w:p>
          <w:p w14:paraId="3D6DD792" w14:textId="77777777" w:rsidR="00142535" w:rsidRPr="001C3A13" w:rsidRDefault="00142535" w:rsidP="009F4FD6">
            <w:pPr>
              <w:rPr>
                <w:rFonts w:ascii="Times New Roman" w:hAnsi="Times New Roman" w:cs="Times New Roman"/>
                <w:color w:val="000000" w:themeColor="text1"/>
              </w:rPr>
            </w:pPr>
            <w:r w:rsidRPr="001C3A13">
              <w:rPr>
                <w:rFonts w:ascii="Times New Roman" w:eastAsiaTheme="minorEastAsia" w:hAnsi="Times New Roman" w:cs="Times New Roman"/>
                <w:color w:val="000000" w:themeColor="text1"/>
                <w:lang w:eastAsia="fr-FR"/>
              </w:rPr>
              <w:t>Proportion de la population croyant à l’implication des jeunes taxi-moto dans les violences liées aux manifestations socio-politiques</w:t>
            </w:r>
          </w:p>
        </w:tc>
        <w:tc>
          <w:tcPr>
            <w:tcW w:w="591" w:type="pct"/>
            <w:vAlign w:val="center"/>
          </w:tcPr>
          <w:p w14:paraId="39F3D3C8"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30,5%</w:t>
            </w:r>
          </w:p>
        </w:tc>
        <w:tc>
          <w:tcPr>
            <w:tcW w:w="668" w:type="pct"/>
            <w:vAlign w:val="center"/>
          </w:tcPr>
          <w:p w14:paraId="5A106E08"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&lt;70%</w:t>
            </w:r>
          </w:p>
        </w:tc>
        <w:tc>
          <w:tcPr>
            <w:tcW w:w="624" w:type="pct"/>
            <w:vAlign w:val="center"/>
          </w:tcPr>
          <w:p w14:paraId="435A0298" w14:textId="77777777" w:rsidR="00142535" w:rsidRPr="001C3A13" w:rsidRDefault="00142535" w:rsidP="009F4FD6">
            <w:pPr>
              <w:jc w:val="center"/>
              <w:rPr>
                <w:rFonts w:ascii="Times New Roman" w:hAnsi="Times New Roman" w:cs="Times New Roman"/>
                <w:bCs/>
                <w:color w:val="000000" w:themeColor="text1"/>
              </w:rPr>
            </w:pPr>
            <w:r w:rsidRPr="001C3A13">
              <w:rPr>
                <w:rFonts w:ascii="Times New Roman" w:hAnsi="Times New Roman" w:cs="Times New Roman"/>
                <w:bCs/>
                <w:color w:val="000000" w:themeColor="text1"/>
              </w:rPr>
              <w:t>40,6%</w:t>
            </w:r>
          </w:p>
        </w:tc>
        <w:tc>
          <w:tcPr>
            <w:tcW w:w="721" w:type="pct"/>
          </w:tcPr>
          <w:p w14:paraId="6F226B51" w14:textId="77777777" w:rsidR="00142535" w:rsidRPr="001C3A13" w:rsidRDefault="00142535" w:rsidP="009F4FD6">
            <w:pPr>
              <w:rPr>
                <w:rFonts w:ascii="Times New Roman" w:hAnsi="Times New Roman" w:cs="Times New Roman"/>
                <w:color w:val="000000" w:themeColor="text1"/>
              </w:rPr>
            </w:pPr>
          </w:p>
        </w:tc>
      </w:tr>
      <w:tr w:rsidR="000053C4" w:rsidRPr="001C3A13" w14:paraId="6A853B24" w14:textId="77777777" w:rsidTr="009F4FD6">
        <w:tc>
          <w:tcPr>
            <w:tcW w:w="1396" w:type="pct"/>
            <w:vMerge/>
          </w:tcPr>
          <w:p w14:paraId="29E8E100" w14:textId="77777777" w:rsidR="00142535" w:rsidRPr="001C3A13" w:rsidRDefault="00142535" w:rsidP="009F4FD6">
            <w:pPr>
              <w:rPr>
                <w:rFonts w:ascii="Times New Roman" w:hAnsi="Times New Roman" w:cs="Times New Roman"/>
                <w:color w:val="000000" w:themeColor="text1"/>
              </w:rPr>
            </w:pPr>
          </w:p>
        </w:tc>
        <w:tc>
          <w:tcPr>
            <w:tcW w:w="999" w:type="pct"/>
          </w:tcPr>
          <w:p w14:paraId="660C96C3" w14:textId="77777777"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b/>
                <w:bCs/>
                <w:color w:val="000000" w:themeColor="text1"/>
              </w:rPr>
              <w:t>Indicateur 1 b :</w:t>
            </w:r>
            <w:r w:rsidRPr="001C3A13">
              <w:rPr>
                <w:rFonts w:ascii="Times New Roman" w:eastAsiaTheme="minorEastAsia" w:hAnsi="Times New Roman" w:cs="Times New Roman"/>
                <w:color w:val="000000" w:themeColor="text1"/>
                <w:lang w:eastAsia="fr-FR"/>
              </w:rPr>
              <w:t xml:space="preserve"> Nombre de cas de violences dans lesquelles les jeunes conducteurs de taxi-moto sont impliqués avant, pendant et après les épisodes électoraux</w:t>
            </w:r>
          </w:p>
        </w:tc>
        <w:tc>
          <w:tcPr>
            <w:tcW w:w="591" w:type="pct"/>
            <w:vAlign w:val="center"/>
          </w:tcPr>
          <w:p w14:paraId="0C00A7E9"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w:t>
            </w:r>
          </w:p>
        </w:tc>
        <w:tc>
          <w:tcPr>
            <w:tcW w:w="668" w:type="pct"/>
            <w:vAlign w:val="center"/>
          </w:tcPr>
          <w:p w14:paraId="10364CCC"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1 (Réduction de 60%)</w:t>
            </w:r>
          </w:p>
        </w:tc>
        <w:tc>
          <w:tcPr>
            <w:tcW w:w="624" w:type="pct"/>
            <w:vAlign w:val="center"/>
          </w:tcPr>
          <w:p w14:paraId="0E2CD59A" w14:textId="77777777" w:rsidR="00142535" w:rsidRPr="001C3A13" w:rsidRDefault="00142535" w:rsidP="009F4FD6">
            <w:pPr>
              <w:jc w:val="center"/>
              <w:rPr>
                <w:rFonts w:ascii="Times New Roman" w:hAnsi="Times New Roman" w:cs="Times New Roman"/>
                <w:bCs/>
                <w:color w:val="000000" w:themeColor="text1"/>
              </w:rPr>
            </w:pPr>
            <w:r w:rsidRPr="001C3A13">
              <w:rPr>
                <w:rFonts w:ascii="Times New Roman" w:hAnsi="Times New Roman" w:cs="Times New Roman"/>
                <w:bCs/>
              </w:rPr>
              <w:t xml:space="preserve"> 0 </w:t>
            </w:r>
          </w:p>
        </w:tc>
        <w:tc>
          <w:tcPr>
            <w:tcW w:w="721" w:type="pct"/>
            <w:vAlign w:val="center"/>
          </w:tcPr>
          <w:p w14:paraId="690B1DDB"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Cs/>
              </w:rPr>
              <w:t>0 cas enregistré, soit 100%</w:t>
            </w:r>
          </w:p>
        </w:tc>
      </w:tr>
      <w:tr w:rsidR="000053C4" w:rsidRPr="001C3A13" w14:paraId="1E8BBEDB" w14:textId="77777777" w:rsidTr="009F4FD6">
        <w:tc>
          <w:tcPr>
            <w:tcW w:w="1396" w:type="pct"/>
          </w:tcPr>
          <w:p w14:paraId="143AB317" w14:textId="77777777" w:rsidR="00142535" w:rsidRPr="001C3A13" w:rsidRDefault="00142535" w:rsidP="009F4FD6">
            <w:pPr>
              <w:rPr>
                <w:rFonts w:ascii="Times New Roman" w:hAnsi="Times New Roman" w:cs="Times New Roman"/>
                <w:color w:val="000000" w:themeColor="text1"/>
              </w:rPr>
            </w:pPr>
          </w:p>
        </w:tc>
        <w:tc>
          <w:tcPr>
            <w:tcW w:w="999" w:type="pct"/>
          </w:tcPr>
          <w:p w14:paraId="2AF5391F" w14:textId="47AC8165"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b/>
                <w:bCs/>
                <w:color w:val="000000" w:themeColor="text1"/>
              </w:rPr>
              <w:t>Indicateur :</w:t>
            </w:r>
            <w:r w:rsidRPr="001C3A13">
              <w:rPr>
                <w:rFonts w:ascii="Times New Roman" w:hAnsi="Times New Roman" w:cs="Times New Roman"/>
                <w:color w:val="000000" w:themeColor="text1"/>
              </w:rPr>
              <w:t xml:space="preserve"> 1c </w:t>
            </w:r>
            <w:r w:rsidRPr="001C3A13">
              <w:rPr>
                <w:rFonts w:ascii="Times New Roman" w:eastAsiaTheme="minorEastAsia" w:hAnsi="Times New Roman" w:cs="Times New Roman"/>
                <w:color w:val="000000" w:themeColor="text1"/>
                <w:lang w:eastAsia="fr-FR"/>
              </w:rPr>
              <w:t>Pourcentage des jeunes taxi</w:t>
            </w:r>
            <w:r w:rsidR="000053C4">
              <w:rPr>
                <w:rFonts w:ascii="Times New Roman" w:eastAsiaTheme="minorEastAsia" w:hAnsi="Times New Roman" w:cs="Times New Roman"/>
                <w:color w:val="000000" w:themeColor="text1"/>
                <w:lang w:eastAsia="fr-FR"/>
              </w:rPr>
              <w:t>-</w:t>
            </w:r>
            <w:r w:rsidRPr="001C3A13">
              <w:rPr>
                <w:rFonts w:ascii="Times New Roman" w:eastAsiaTheme="minorEastAsia" w:hAnsi="Times New Roman" w:cs="Times New Roman"/>
                <w:color w:val="000000" w:themeColor="text1"/>
                <w:lang w:eastAsia="fr-FR"/>
              </w:rPr>
              <w:t>moto</w:t>
            </w:r>
            <w:r w:rsidR="000053C4">
              <w:rPr>
                <w:rFonts w:ascii="Times New Roman" w:eastAsiaTheme="minorEastAsia" w:hAnsi="Times New Roman" w:cs="Times New Roman"/>
                <w:color w:val="000000" w:themeColor="text1"/>
                <w:lang w:eastAsia="fr-FR"/>
              </w:rPr>
              <w:t>s</w:t>
            </w:r>
            <w:r w:rsidRPr="001C3A13">
              <w:rPr>
                <w:rFonts w:ascii="Times New Roman" w:eastAsiaTheme="minorEastAsia" w:hAnsi="Times New Roman" w:cs="Times New Roman"/>
                <w:color w:val="000000" w:themeColor="text1"/>
                <w:lang w:eastAsia="fr-FR"/>
              </w:rPr>
              <w:t xml:space="preserve"> ayant renoncé aux cortèges politiques avant, pendant et après les épisodes électoraux.</w:t>
            </w:r>
          </w:p>
        </w:tc>
        <w:tc>
          <w:tcPr>
            <w:tcW w:w="591" w:type="pct"/>
            <w:vAlign w:val="center"/>
          </w:tcPr>
          <w:p w14:paraId="1C9D23D8"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21% (soit 272/1300)</w:t>
            </w:r>
          </w:p>
        </w:tc>
        <w:tc>
          <w:tcPr>
            <w:tcW w:w="668" w:type="pct"/>
            <w:vAlign w:val="center"/>
          </w:tcPr>
          <w:p w14:paraId="5374D72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50%</w:t>
            </w:r>
          </w:p>
        </w:tc>
        <w:tc>
          <w:tcPr>
            <w:tcW w:w="624" w:type="pct"/>
            <w:vAlign w:val="center"/>
          </w:tcPr>
          <w:p w14:paraId="446FE504" w14:textId="77777777" w:rsidR="00142535" w:rsidRPr="001C3A13" w:rsidRDefault="00142535" w:rsidP="009F4FD6">
            <w:pPr>
              <w:jc w:val="center"/>
              <w:rPr>
                <w:rFonts w:ascii="Times New Roman" w:hAnsi="Times New Roman" w:cs="Times New Roman"/>
                <w:bCs/>
                <w:color w:val="000000" w:themeColor="text1"/>
              </w:rPr>
            </w:pPr>
            <w:r w:rsidRPr="001C3A13">
              <w:rPr>
                <w:rFonts w:ascii="Times New Roman" w:eastAsia="Times New Roman" w:hAnsi="Times New Roman" w:cs="Times New Roman"/>
                <w:bCs/>
                <w:color w:val="000000" w:themeColor="text1"/>
                <w:lang w:eastAsia="fr-FR"/>
              </w:rPr>
              <w:t>45,1%</w:t>
            </w:r>
          </w:p>
        </w:tc>
        <w:tc>
          <w:tcPr>
            <w:tcW w:w="721" w:type="pct"/>
          </w:tcPr>
          <w:p w14:paraId="13B1941C" w14:textId="77777777" w:rsidR="00142535" w:rsidRPr="001C3A13" w:rsidRDefault="00142535" w:rsidP="009F4FD6">
            <w:pPr>
              <w:rPr>
                <w:rFonts w:ascii="Times New Roman" w:hAnsi="Times New Roman" w:cs="Times New Roman"/>
                <w:color w:val="000000" w:themeColor="text1"/>
              </w:rPr>
            </w:pPr>
            <w:r w:rsidRPr="001C3A13">
              <w:rPr>
                <w:rFonts w:ascii="Times New Roman" w:eastAsiaTheme="minorEastAsia" w:hAnsi="Times New Roman" w:cs="Times New Roman"/>
                <w:color w:val="000000" w:themeColor="text1"/>
                <w:lang w:eastAsia="fr-FR"/>
              </w:rPr>
              <w:t>Il s’agit de ceux qui ont participé au moins une fois aux cortèges politiques …</w:t>
            </w:r>
          </w:p>
        </w:tc>
      </w:tr>
      <w:tr w:rsidR="000053C4" w:rsidRPr="001C3A13" w14:paraId="4F05CF00" w14:textId="77777777" w:rsidTr="009F4FD6">
        <w:trPr>
          <w:trHeight w:val="50"/>
        </w:trPr>
        <w:tc>
          <w:tcPr>
            <w:tcW w:w="1396" w:type="pct"/>
            <w:vAlign w:val="center"/>
          </w:tcPr>
          <w:p w14:paraId="72259260"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
                <w:bCs/>
                <w:i/>
                <w:color w:val="000000" w:themeColor="text1"/>
              </w:rPr>
              <w:t>Activité</w:t>
            </w:r>
            <w:r w:rsidRPr="001C3A13">
              <w:rPr>
                <w:rFonts w:ascii="Times New Roman" w:hAnsi="Times New Roman" w:cs="Times New Roman"/>
                <w:b/>
                <w:bCs/>
                <w:color w:val="000000" w:themeColor="text1"/>
              </w:rPr>
              <w:t xml:space="preserve"> 1.1.1 :</w:t>
            </w:r>
            <w:r w:rsidRPr="001C3A13">
              <w:rPr>
                <w:rFonts w:ascii="Times New Roman" w:hAnsi="Times New Roman" w:cs="Times New Roman"/>
                <w:color w:val="000000" w:themeColor="text1"/>
              </w:rPr>
              <w:t xml:space="preserve"> Réaliser une enquête de perceptions</w:t>
            </w:r>
          </w:p>
        </w:tc>
        <w:tc>
          <w:tcPr>
            <w:tcW w:w="999" w:type="pct"/>
            <w:vAlign w:val="center"/>
          </w:tcPr>
          <w:p w14:paraId="266D5D45" w14:textId="77777777" w:rsidR="00142535" w:rsidRPr="001C3A13" w:rsidRDefault="00142535" w:rsidP="009F4FD6">
            <w:pPr>
              <w:jc w:val="center"/>
              <w:rPr>
                <w:rFonts w:ascii="Times New Roman" w:hAnsi="Times New Roman" w:cs="Times New Roman"/>
                <w:b/>
                <w:bCs/>
                <w:color w:val="000000" w:themeColor="text1"/>
              </w:rPr>
            </w:pPr>
            <w:r w:rsidRPr="001C3A13">
              <w:rPr>
                <w:rFonts w:ascii="Times New Roman" w:hAnsi="Times New Roman" w:cs="Times New Roman"/>
                <w:b/>
                <w:bCs/>
                <w:color w:val="000000" w:themeColor="text1"/>
              </w:rPr>
              <w:t>Indicateur 1.1.1 :</w:t>
            </w:r>
          </w:p>
          <w:p w14:paraId="4C9FE53A"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color w:val="000000" w:themeColor="text1"/>
                <w:lang w:eastAsia="fr-FR"/>
              </w:rPr>
              <w:t>Existence d’un cadre de dialogue local inclusif et fonctionnel</w:t>
            </w:r>
          </w:p>
        </w:tc>
        <w:tc>
          <w:tcPr>
            <w:tcW w:w="591" w:type="pct"/>
            <w:vAlign w:val="center"/>
          </w:tcPr>
          <w:p w14:paraId="2D29AEA6"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Non</w:t>
            </w:r>
          </w:p>
          <w:p w14:paraId="331DE235"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 cadre)</w:t>
            </w:r>
          </w:p>
        </w:tc>
        <w:tc>
          <w:tcPr>
            <w:tcW w:w="668" w:type="pct"/>
            <w:vAlign w:val="center"/>
          </w:tcPr>
          <w:p w14:paraId="1C7BE52C"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Oui</w:t>
            </w:r>
          </w:p>
          <w:p w14:paraId="58137B43"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(6 cadres prévus)</w:t>
            </w:r>
          </w:p>
        </w:tc>
        <w:tc>
          <w:tcPr>
            <w:tcW w:w="624" w:type="pct"/>
            <w:vAlign w:val="center"/>
          </w:tcPr>
          <w:p w14:paraId="7E6C8E9B"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Oui</w:t>
            </w:r>
          </w:p>
          <w:p w14:paraId="25A7C546"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(5 cadres mis en place, soit 83%)</w:t>
            </w:r>
          </w:p>
        </w:tc>
        <w:tc>
          <w:tcPr>
            <w:tcW w:w="721" w:type="pct"/>
          </w:tcPr>
          <w:p w14:paraId="3047D6BD" w14:textId="52FD5701" w:rsidR="00142535" w:rsidRPr="001C3A13" w:rsidRDefault="00142535" w:rsidP="009F4FD6">
            <w:pPr>
              <w:pStyle w:val="Default"/>
              <w:rPr>
                <w:rFonts w:ascii="Times New Roman" w:eastAsiaTheme="minorEastAsia" w:hAnsi="Times New Roman" w:cs="Times New Roman"/>
                <w:color w:val="000000" w:themeColor="text1"/>
                <w:sz w:val="22"/>
                <w:szCs w:val="22"/>
                <w:lang w:val="fr-FR" w:eastAsia="fr-FR"/>
              </w:rPr>
            </w:pPr>
            <w:r w:rsidRPr="001C3A13">
              <w:rPr>
                <w:rFonts w:ascii="Times New Roman" w:eastAsiaTheme="minorEastAsia" w:hAnsi="Times New Roman" w:cs="Times New Roman"/>
                <w:color w:val="000000" w:themeColor="text1"/>
                <w:sz w:val="22"/>
                <w:szCs w:val="22"/>
                <w:lang w:val="fr-FR" w:eastAsia="fr-FR"/>
              </w:rPr>
              <w:t xml:space="preserve">Celui de Kaloum n’a pas pu être mis en place </w:t>
            </w:r>
            <w:r w:rsidR="000053C4">
              <w:rPr>
                <w:rFonts w:ascii="Times New Roman" w:eastAsiaTheme="minorEastAsia" w:hAnsi="Times New Roman" w:cs="Times New Roman"/>
                <w:color w:val="000000" w:themeColor="text1"/>
                <w:sz w:val="22"/>
                <w:szCs w:val="22"/>
                <w:lang w:val="fr-FR" w:eastAsia="fr-FR"/>
              </w:rPr>
              <w:t>à cause de la restriction de l’activité de taxi-moto dans la commune</w:t>
            </w:r>
          </w:p>
        </w:tc>
      </w:tr>
      <w:tr w:rsidR="00142535" w:rsidRPr="001C3A13" w14:paraId="1E285D81" w14:textId="77777777" w:rsidTr="009F4FD6">
        <w:tc>
          <w:tcPr>
            <w:tcW w:w="5000" w:type="pct"/>
            <w:gridSpan w:val="6"/>
          </w:tcPr>
          <w:p w14:paraId="2CE311A3" w14:textId="77777777" w:rsidR="00142535" w:rsidRPr="001C3A13" w:rsidRDefault="00142535" w:rsidP="009F4FD6">
            <w:pP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Produit 1.2 :</w:t>
            </w:r>
            <w:r w:rsidRPr="001C3A13">
              <w:rPr>
                <w:rFonts w:ascii="Times New Roman" w:eastAsiaTheme="minorEastAsia" w:hAnsi="Times New Roman" w:cs="Times New Roman"/>
                <w:color w:val="000000" w:themeColor="text1"/>
                <w:lang w:eastAsia="fr-FR"/>
              </w:rPr>
              <w:t xml:space="preserve"> Les responsables des partis politiques et les leaders syndicaux des taxi-motards sont sensibilisés et conscientisés sur les dangers de l'instrumentalisation</w:t>
            </w:r>
          </w:p>
        </w:tc>
      </w:tr>
      <w:tr w:rsidR="000053C4" w:rsidRPr="001C3A13" w14:paraId="58942A13" w14:textId="77777777" w:rsidTr="009F4FD6">
        <w:tc>
          <w:tcPr>
            <w:tcW w:w="1396" w:type="pct"/>
            <w:vAlign w:val="center"/>
          </w:tcPr>
          <w:p w14:paraId="0D97D5B0"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lastRenderedPageBreak/>
              <w:t>Activité 1.2.1 :</w:t>
            </w:r>
            <w:r w:rsidRPr="001C3A13">
              <w:rPr>
                <w:rFonts w:ascii="Times New Roman" w:eastAsiaTheme="minorEastAsia" w:hAnsi="Times New Roman" w:cs="Times New Roman"/>
                <w:color w:val="000000" w:themeColor="text1"/>
                <w:lang w:eastAsia="fr-FR"/>
              </w:rPr>
              <w:t xml:space="preserve"> Élaborer les messages clefs pour la sensibilisation des responsables des partis politiques, les leaders syndicaux des taxi-motards et d'autres acteurs y inclure les dangers des violences à l’égard des femmes et des filles).</w:t>
            </w:r>
          </w:p>
          <w:p w14:paraId="14ED80C8"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767222D6"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1.2.2 :</w:t>
            </w:r>
            <w:r w:rsidRPr="001C3A13">
              <w:rPr>
                <w:rFonts w:ascii="Times New Roman" w:eastAsiaTheme="minorEastAsia" w:hAnsi="Times New Roman" w:cs="Times New Roman"/>
                <w:color w:val="000000" w:themeColor="text1"/>
                <w:lang w:eastAsia="fr-FR"/>
              </w:rPr>
              <w:t xml:space="preserve"> Produire des outils de communication pour le changement de comportement</w:t>
            </w:r>
          </w:p>
          <w:p w14:paraId="13AF7610"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4D510347"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1.2.3 :</w:t>
            </w:r>
            <w:r w:rsidRPr="001C3A13">
              <w:rPr>
                <w:rFonts w:ascii="Times New Roman" w:eastAsiaTheme="minorEastAsia" w:hAnsi="Times New Roman" w:cs="Times New Roman"/>
                <w:color w:val="000000" w:themeColor="text1"/>
                <w:lang w:eastAsia="fr-FR"/>
              </w:rPr>
              <w:t xml:space="preserve"> Organiser des sessions de sensibilisation sur les dangers de l'instrumentalisation des taxi-motards</w:t>
            </w:r>
          </w:p>
          <w:p w14:paraId="37F78EDD"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2F30867C"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1.2.4 :</w:t>
            </w:r>
            <w:r w:rsidRPr="001C3A13">
              <w:rPr>
                <w:rFonts w:ascii="Times New Roman" w:eastAsiaTheme="minorEastAsia" w:hAnsi="Times New Roman" w:cs="Times New Roman"/>
                <w:color w:val="000000" w:themeColor="text1"/>
                <w:lang w:eastAsia="fr-FR"/>
              </w:rPr>
              <w:t xml:space="preserve"> Organiser des sessions de plaidoyers à l'endroit des responsables des partis politiques et les leaders syndicaux des taxi-motards par les filles / femmes leaders pour la prise en compte des dangers liés à l'instrumentalisation des taxi-motards.</w:t>
            </w:r>
          </w:p>
          <w:p w14:paraId="73A4007C"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75B39326"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1.2.5 :</w:t>
            </w:r>
            <w:r w:rsidRPr="001C3A13">
              <w:rPr>
                <w:rFonts w:ascii="Times New Roman" w:eastAsiaTheme="minorEastAsia" w:hAnsi="Times New Roman" w:cs="Times New Roman"/>
                <w:color w:val="000000" w:themeColor="text1"/>
                <w:lang w:eastAsia="fr-FR"/>
              </w:rPr>
              <w:t xml:space="preserve"> Faciliter le processus de compréhension des partis politiques sur les enjeux de l'instrumentalisation des taxis-motards.</w:t>
            </w:r>
          </w:p>
          <w:p w14:paraId="05210D9F"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60144721"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1.2.6 :</w:t>
            </w:r>
            <w:r w:rsidRPr="001C3A13">
              <w:rPr>
                <w:rFonts w:ascii="Times New Roman" w:eastAsiaTheme="minorEastAsia" w:hAnsi="Times New Roman" w:cs="Times New Roman"/>
                <w:color w:val="000000" w:themeColor="text1"/>
                <w:lang w:eastAsia="fr-FR"/>
              </w:rPr>
              <w:t xml:space="preserve"> Soutenir le processus de déclaration publique des partis politiques et des leaders syndicaux des taxi-motards en faveur de la non-utilisation des taxi-motos dans les manifestions politiques ;</w:t>
            </w:r>
          </w:p>
        </w:tc>
        <w:tc>
          <w:tcPr>
            <w:tcW w:w="999" w:type="pct"/>
            <w:vAlign w:val="center"/>
          </w:tcPr>
          <w:p w14:paraId="04F9A9F0"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
                <w:bCs/>
                <w:color w:val="000000" w:themeColor="text1"/>
              </w:rPr>
              <w:t>Indicateur 1.2.1 :</w:t>
            </w:r>
            <w:r w:rsidRPr="001C3A13">
              <w:rPr>
                <w:rFonts w:ascii="Times New Roman" w:hAnsi="Times New Roman" w:cs="Times New Roman"/>
                <w:color w:val="000000" w:themeColor="text1"/>
              </w:rPr>
              <w:t xml:space="preserve"> Nombre de responsables de partis politiques (hommes et femmes) sensibilisés sur les dangers de l’instrumentalisation des jeunes taxi-motards et les risques de violence</w:t>
            </w:r>
          </w:p>
          <w:p w14:paraId="78F913B5" w14:textId="77777777" w:rsidR="00142535" w:rsidRPr="001C3A13" w:rsidRDefault="00142535" w:rsidP="009F4FD6">
            <w:pPr>
              <w:jc w:val="center"/>
              <w:rPr>
                <w:rFonts w:ascii="Times New Roman" w:hAnsi="Times New Roman" w:cs="Times New Roman"/>
                <w:color w:val="000000" w:themeColor="text1"/>
              </w:rPr>
            </w:pPr>
          </w:p>
        </w:tc>
        <w:tc>
          <w:tcPr>
            <w:tcW w:w="591" w:type="pct"/>
            <w:vAlign w:val="center"/>
          </w:tcPr>
          <w:p w14:paraId="0675F773"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68" w:type="pct"/>
            <w:vAlign w:val="center"/>
          </w:tcPr>
          <w:p w14:paraId="76A2B171"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200</w:t>
            </w:r>
          </w:p>
        </w:tc>
        <w:tc>
          <w:tcPr>
            <w:tcW w:w="624" w:type="pct"/>
            <w:vAlign w:val="center"/>
          </w:tcPr>
          <w:p w14:paraId="5A7E44D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240</w:t>
            </w:r>
          </w:p>
        </w:tc>
        <w:tc>
          <w:tcPr>
            <w:tcW w:w="721" w:type="pct"/>
            <w:vAlign w:val="center"/>
          </w:tcPr>
          <w:p w14:paraId="3924EC90" w14:textId="77777777" w:rsidR="00142535" w:rsidRPr="001C3A13" w:rsidRDefault="00142535" w:rsidP="009F4FD6">
            <w:pPr>
              <w:jc w:val="center"/>
              <w:rPr>
                <w:rFonts w:ascii="Times New Roman" w:hAnsi="Times New Roman" w:cs="Times New Roman"/>
                <w:color w:val="000000" w:themeColor="text1"/>
              </w:rPr>
            </w:pPr>
          </w:p>
        </w:tc>
      </w:tr>
      <w:tr w:rsidR="00142535" w:rsidRPr="001C3A13" w14:paraId="0D1B069C" w14:textId="77777777" w:rsidTr="009F4FD6">
        <w:tc>
          <w:tcPr>
            <w:tcW w:w="5000" w:type="pct"/>
            <w:gridSpan w:val="6"/>
          </w:tcPr>
          <w:p w14:paraId="471F0BF8" w14:textId="77777777" w:rsidR="00142535" w:rsidRPr="001C3A13" w:rsidRDefault="00142535" w:rsidP="009F4FD6">
            <w:pPr>
              <w:spacing w:after="200"/>
              <w:ind w:right="-7"/>
              <w:rPr>
                <w:rFonts w:ascii="Times New Roman" w:eastAsiaTheme="minorEastAsia" w:hAnsi="Times New Roman" w:cs="Times New Roman"/>
                <w:b/>
                <w:color w:val="000000" w:themeColor="text1"/>
                <w:lang w:eastAsia="fr-FR"/>
              </w:rPr>
            </w:pPr>
            <w:r w:rsidRPr="001C3A13">
              <w:rPr>
                <w:rFonts w:ascii="Times New Roman" w:eastAsiaTheme="minorEastAsia" w:hAnsi="Times New Roman" w:cs="Times New Roman"/>
                <w:b/>
                <w:color w:val="000000" w:themeColor="text1"/>
                <w:lang w:eastAsia="fr-FR"/>
              </w:rPr>
              <w:t xml:space="preserve">Produit 1.3 : La société civile assure le contrôle citoyen sur la mise en œuvre des engagements pris dans le cadre des déclarations publiques des acteurs clés et remonte les informations aux groupes </w:t>
            </w:r>
            <w:r w:rsidRPr="001C3A13">
              <w:rPr>
                <w:rFonts w:ascii="Times New Roman" w:eastAsiaTheme="minorEastAsia" w:hAnsi="Times New Roman" w:cs="Times New Roman"/>
                <w:b/>
                <w:color w:val="000000" w:themeColor="text1"/>
                <w:lang w:eastAsia="fr-FR"/>
              </w:rPr>
              <w:lastRenderedPageBreak/>
              <w:t>d’influence (PRGI, CLJ, CLSPD) et partage avec les communautés, la police, les autorités locales et les leaders syndicaux de taxi-motards.</w:t>
            </w:r>
          </w:p>
        </w:tc>
      </w:tr>
      <w:tr w:rsidR="000053C4" w:rsidRPr="001C3A13" w14:paraId="25CA08C8" w14:textId="77777777" w:rsidTr="009F4FD6">
        <w:tc>
          <w:tcPr>
            <w:tcW w:w="1396" w:type="pct"/>
            <w:vMerge w:val="restart"/>
            <w:vAlign w:val="center"/>
          </w:tcPr>
          <w:p w14:paraId="60D93628"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lastRenderedPageBreak/>
              <w:t>Activité 1.3.1 :</w:t>
            </w:r>
            <w:r w:rsidRPr="001C3A13">
              <w:rPr>
                <w:rFonts w:ascii="Times New Roman" w:eastAsiaTheme="minorEastAsia" w:hAnsi="Times New Roman" w:cs="Times New Roman"/>
                <w:color w:val="000000" w:themeColor="text1"/>
                <w:lang w:eastAsia="fr-FR"/>
              </w:rPr>
              <w:t xml:space="preserve"> Mettre en place un système digital de cartographie et de monitoring des engagements.</w:t>
            </w:r>
          </w:p>
          <w:p w14:paraId="07FF922C" w14:textId="77777777" w:rsidR="00142535" w:rsidRPr="001C3A13" w:rsidRDefault="00142535" w:rsidP="009F4FD6">
            <w:pPr>
              <w:jc w:val="center"/>
              <w:rPr>
                <w:rFonts w:ascii="Times New Roman" w:eastAsiaTheme="minorEastAsia" w:hAnsi="Times New Roman" w:cs="Times New Roman"/>
                <w:b/>
                <w:bCs/>
                <w:color w:val="000000" w:themeColor="text1"/>
                <w:lang w:eastAsia="fr-FR"/>
              </w:rPr>
            </w:pPr>
          </w:p>
          <w:p w14:paraId="72975C33"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1.3.2 :</w:t>
            </w:r>
            <w:r w:rsidRPr="001C3A13">
              <w:rPr>
                <w:rFonts w:ascii="Times New Roman" w:eastAsiaTheme="minorEastAsia" w:hAnsi="Times New Roman" w:cs="Times New Roman"/>
                <w:color w:val="000000" w:themeColor="text1"/>
                <w:lang w:eastAsia="fr-FR"/>
              </w:rPr>
              <w:t xml:space="preserve"> Former les acteurs de la société civile sur la collecte, analyse et remontée des données liées aux violations et aux bonnes pratiques des engagements</w:t>
            </w:r>
          </w:p>
          <w:p w14:paraId="33B915E7"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5E89FEAE"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1.3.3 :</w:t>
            </w:r>
            <w:r w:rsidRPr="001C3A13">
              <w:rPr>
                <w:rFonts w:ascii="Times New Roman" w:eastAsiaTheme="minorEastAsia" w:hAnsi="Times New Roman" w:cs="Times New Roman"/>
                <w:color w:val="000000" w:themeColor="text1"/>
                <w:lang w:eastAsia="fr-FR"/>
              </w:rPr>
              <w:t xml:space="preserve"> Appuyer le processus de monitoring, de traitement et de remontées des informations.</w:t>
            </w:r>
          </w:p>
          <w:p w14:paraId="6EFC4927"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5F8F453E"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1.3.4 :</w:t>
            </w:r>
            <w:r w:rsidRPr="001C3A13">
              <w:rPr>
                <w:rFonts w:ascii="Times New Roman" w:eastAsiaTheme="minorEastAsia" w:hAnsi="Times New Roman" w:cs="Times New Roman"/>
                <w:color w:val="000000" w:themeColor="text1"/>
                <w:lang w:eastAsia="fr-FR"/>
              </w:rPr>
              <w:t xml:space="preserve"> Appuyer les instances de prise de décision à procéder des séances de restitution.</w:t>
            </w:r>
          </w:p>
          <w:p w14:paraId="166040E7" w14:textId="77777777" w:rsidR="00142535" w:rsidRPr="001C3A13" w:rsidRDefault="00142535" w:rsidP="009F4FD6">
            <w:pPr>
              <w:jc w:val="center"/>
              <w:rPr>
                <w:rFonts w:ascii="Times New Roman" w:eastAsiaTheme="minorEastAsia" w:hAnsi="Times New Roman" w:cs="Times New Roman"/>
                <w:color w:val="000000" w:themeColor="text1"/>
                <w:lang w:eastAsia="fr-FR"/>
              </w:rPr>
            </w:pPr>
          </w:p>
          <w:p w14:paraId="05A6AE8B"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3.4.5 :</w:t>
            </w:r>
            <w:r w:rsidRPr="001C3A13">
              <w:rPr>
                <w:rFonts w:ascii="Times New Roman" w:eastAsiaTheme="minorEastAsia" w:hAnsi="Times New Roman" w:cs="Times New Roman"/>
                <w:color w:val="000000" w:themeColor="text1"/>
                <w:lang w:eastAsia="fr-FR"/>
              </w:rPr>
              <w:t xml:space="preserve"> Renforcer le dialogue entre les organisations faitières des femmes et filles, les chefs leaders des syndicats de taxi moto</w:t>
            </w:r>
          </w:p>
        </w:tc>
        <w:tc>
          <w:tcPr>
            <w:tcW w:w="999" w:type="pct"/>
            <w:vAlign w:val="center"/>
          </w:tcPr>
          <w:p w14:paraId="6682CF0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
                <w:bCs/>
                <w:color w:val="000000" w:themeColor="text1"/>
              </w:rPr>
              <w:t>Indicateur 1.3.1 :</w:t>
            </w:r>
            <w:r w:rsidRPr="001C3A13">
              <w:rPr>
                <w:rFonts w:ascii="Times New Roman" w:hAnsi="Times New Roman" w:cs="Times New Roman"/>
                <w:color w:val="000000" w:themeColor="text1"/>
              </w:rPr>
              <w:t xml:space="preserve"> Nombre de cas de violation des engagements par les acteurs clés remontés par la société civile au groupe d’influence</w:t>
            </w:r>
          </w:p>
          <w:p w14:paraId="434E2DA5" w14:textId="77777777" w:rsidR="00142535" w:rsidRPr="001C3A13" w:rsidRDefault="00142535" w:rsidP="009F4FD6">
            <w:pPr>
              <w:jc w:val="center"/>
              <w:rPr>
                <w:rFonts w:ascii="Times New Roman" w:hAnsi="Times New Roman" w:cs="Times New Roman"/>
                <w:color w:val="000000" w:themeColor="text1"/>
              </w:rPr>
            </w:pPr>
          </w:p>
        </w:tc>
        <w:tc>
          <w:tcPr>
            <w:tcW w:w="591" w:type="pct"/>
            <w:vAlign w:val="center"/>
          </w:tcPr>
          <w:p w14:paraId="2939D973"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68" w:type="pct"/>
            <w:vAlign w:val="center"/>
          </w:tcPr>
          <w:p w14:paraId="2B57E7B2"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24" w:type="pct"/>
            <w:vAlign w:val="center"/>
          </w:tcPr>
          <w:p w14:paraId="6660661D"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721" w:type="pct"/>
            <w:vAlign w:val="center"/>
          </w:tcPr>
          <w:p w14:paraId="1B3A4732"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Aucun cas signalé</w:t>
            </w:r>
          </w:p>
        </w:tc>
      </w:tr>
      <w:tr w:rsidR="000053C4" w:rsidRPr="001C3A13" w14:paraId="5E63F066" w14:textId="77777777" w:rsidTr="009F4FD6">
        <w:tc>
          <w:tcPr>
            <w:tcW w:w="1396" w:type="pct"/>
            <w:vMerge/>
          </w:tcPr>
          <w:p w14:paraId="52BF9C4C" w14:textId="77777777" w:rsidR="00142535" w:rsidRPr="001C3A13" w:rsidRDefault="00142535" w:rsidP="009F4FD6">
            <w:pPr>
              <w:rPr>
                <w:rFonts w:ascii="Times New Roman" w:hAnsi="Times New Roman" w:cs="Times New Roman"/>
                <w:color w:val="000000" w:themeColor="text1"/>
              </w:rPr>
            </w:pPr>
          </w:p>
        </w:tc>
        <w:tc>
          <w:tcPr>
            <w:tcW w:w="999" w:type="pct"/>
            <w:vAlign w:val="center"/>
          </w:tcPr>
          <w:p w14:paraId="1BDBFFE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
                <w:bCs/>
                <w:color w:val="000000" w:themeColor="text1"/>
              </w:rPr>
              <w:t>Indicateur 1.3.2 :</w:t>
            </w:r>
            <w:r w:rsidRPr="001C3A13">
              <w:rPr>
                <w:rFonts w:ascii="Times New Roman" w:hAnsi="Times New Roman" w:cs="Times New Roman"/>
                <w:color w:val="000000" w:themeColor="text1"/>
              </w:rPr>
              <w:t xml:space="preserve"> Nombre de rapport de suivi des engagements produits par les instances de la société civile</w:t>
            </w:r>
          </w:p>
        </w:tc>
        <w:tc>
          <w:tcPr>
            <w:tcW w:w="591" w:type="pct"/>
            <w:vAlign w:val="center"/>
          </w:tcPr>
          <w:p w14:paraId="61F60BA6"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68" w:type="pct"/>
            <w:vAlign w:val="center"/>
          </w:tcPr>
          <w:p w14:paraId="3729D65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3</w:t>
            </w:r>
          </w:p>
        </w:tc>
        <w:tc>
          <w:tcPr>
            <w:tcW w:w="624" w:type="pct"/>
            <w:vAlign w:val="center"/>
          </w:tcPr>
          <w:p w14:paraId="5B119FAD"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w:t>
            </w:r>
          </w:p>
        </w:tc>
        <w:tc>
          <w:tcPr>
            <w:tcW w:w="721" w:type="pct"/>
            <w:vAlign w:val="center"/>
          </w:tcPr>
          <w:p w14:paraId="4E278D48"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Cs/>
              </w:rPr>
              <w:t>66% (2 rapports)</w:t>
            </w:r>
          </w:p>
        </w:tc>
      </w:tr>
      <w:tr w:rsidR="00142535" w:rsidRPr="001C3A13" w14:paraId="1AE375C6" w14:textId="77777777" w:rsidTr="009F4FD6">
        <w:tc>
          <w:tcPr>
            <w:tcW w:w="5000" w:type="pct"/>
            <w:gridSpan w:val="6"/>
          </w:tcPr>
          <w:p w14:paraId="3B0A72D0" w14:textId="77777777" w:rsidR="00142535" w:rsidRPr="001C3A13" w:rsidRDefault="00142535" w:rsidP="009F4FD6">
            <w:pPr>
              <w:rPr>
                <w:rFonts w:ascii="Times New Roman" w:hAnsi="Times New Roman" w:cs="Times New Roman"/>
                <w:b/>
                <w:bCs/>
                <w:color w:val="000000" w:themeColor="text1"/>
              </w:rPr>
            </w:pPr>
            <w:r w:rsidRPr="001C3A13">
              <w:rPr>
                <w:rFonts w:ascii="Times New Roman" w:hAnsi="Times New Roman" w:cs="Times New Roman"/>
                <w:b/>
                <w:bCs/>
                <w:color w:val="000000" w:themeColor="text1"/>
              </w:rPr>
              <w:t>Résultat 2 : Les jeunes taxis-motards des zones ciblées deviennent des acteurs et des vecteurs de consolidation de la paix et de renforcement de la cohésion sociale au sein de leurs communautés</w:t>
            </w:r>
          </w:p>
        </w:tc>
      </w:tr>
      <w:tr w:rsidR="000053C4" w:rsidRPr="001C3A13" w14:paraId="06F8C662" w14:textId="77777777" w:rsidTr="009F4FD6">
        <w:tc>
          <w:tcPr>
            <w:tcW w:w="1396" w:type="pct"/>
          </w:tcPr>
          <w:p w14:paraId="2329E919" w14:textId="77777777" w:rsidR="00142535" w:rsidRPr="001C3A13" w:rsidRDefault="00142535" w:rsidP="009F4FD6">
            <w:pPr>
              <w:rPr>
                <w:rFonts w:ascii="Times New Roman" w:hAnsi="Times New Roman" w:cs="Times New Roman"/>
                <w:color w:val="000000" w:themeColor="text1"/>
              </w:rPr>
            </w:pPr>
          </w:p>
        </w:tc>
        <w:tc>
          <w:tcPr>
            <w:tcW w:w="999" w:type="pct"/>
            <w:vAlign w:val="center"/>
          </w:tcPr>
          <w:p w14:paraId="19E03874" w14:textId="77777777" w:rsidR="00142535" w:rsidRPr="001C3A13" w:rsidRDefault="00142535" w:rsidP="009F4FD6">
            <w:pPr>
              <w:jc w:val="center"/>
              <w:rPr>
                <w:rFonts w:ascii="Times New Roman" w:eastAsiaTheme="minorEastAsia" w:hAnsi="Times New Roman" w:cs="Times New Roman"/>
                <w:color w:val="000000" w:themeColor="text1"/>
                <w:lang w:eastAsia="fr-FR"/>
              </w:rPr>
            </w:pPr>
            <w:r w:rsidRPr="001C3A13">
              <w:rPr>
                <w:rFonts w:ascii="Times New Roman" w:hAnsi="Times New Roman" w:cs="Times New Roman"/>
                <w:b/>
                <w:bCs/>
                <w:color w:val="000000" w:themeColor="text1"/>
              </w:rPr>
              <w:t>Indicateur 2 a :</w:t>
            </w:r>
            <w:r w:rsidRPr="001C3A13">
              <w:rPr>
                <w:rFonts w:ascii="Times New Roman" w:hAnsi="Times New Roman" w:cs="Times New Roman"/>
                <w:color w:val="000000" w:themeColor="text1"/>
              </w:rPr>
              <w:t xml:space="preserve"> </w:t>
            </w:r>
            <w:r w:rsidRPr="001C3A13">
              <w:rPr>
                <w:rFonts w:ascii="Times New Roman" w:eastAsiaTheme="minorEastAsia" w:hAnsi="Times New Roman" w:cs="Times New Roman"/>
                <w:color w:val="000000" w:themeColor="text1"/>
                <w:lang w:eastAsia="fr-FR"/>
              </w:rPr>
              <w:t>Pourcentage de jeunes taxis-motards agissant comme acteurs de paix et de cohésion sociale au sein de leurs communautés</w:t>
            </w:r>
          </w:p>
          <w:p w14:paraId="49E281D9" w14:textId="77777777" w:rsidR="00142535" w:rsidRPr="001C3A13" w:rsidRDefault="00142535" w:rsidP="009F4FD6">
            <w:pPr>
              <w:jc w:val="center"/>
              <w:rPr>
                <w:rFonts w:ascii="Times New Roman" w:hAnsi="Times New Roman" w:cs="Times New Roman"/>
                <w:color w:val="000000" w:themeColor="text1"/>
              </w:rPr>
            </w:pPr>
          </w:p>
        </w:tc>
        <w:tc>
          <w:tcPr>
            <w:tcW w:w="591" w:type="pct"/>
            <w:vAlign w:val="center"/>
          </w:tcPr>
          <w:p w14:paraId="119C3528"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23,8%</w:t>
            </w:r>
          </w:p>
          <w:p w14:paraId="30AFF269"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(310/1300)</w:t>
            </w:r>
          </w:p>
        </w:tc>
        <w:tc>
          <w:tcPr>
            <w:tcW w:w="668" w:type="pct"/>
            <w:vAlign w:val="center"/>
          </w:tcPr>
          <w:p w14:paraId="68F3666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70%</w:t>
            </w:r>
          </w:p>
        </w:tc>
        <w:tc>
          <w:tcPr>
            <w:tcW w:w="624" w:type="pct"/>
            <w:vAlign w:val="center"/>
          </w:tcPr>
          <w:p w14:paraId="5CAD8451" w14:textId="77777777" w:rsidR="00142535" w:rsidRPr="001C3A13" w:rsidRDefault="00142535" w:rsidP="009F4FD6">
            <w:pPr>
              <w:jc w:val="center"/>
              <w:rPr>
                <w:rFonts w:ascii="Times New Roman" w:hAnsi="Times New Roman" w:cs="Times New Roman"/>
                <w:bCs/>
                <w:color w:val="000000" w:themeColor="text1"/>
              </w:rPr>
            </w:pPr>
            <w:r w:rsidRPr="001C3A13">
              <w:rPr>
                <w:rFonts w:ascii="Times New Roman" w:eastAsia="Times New Roman" w:hAnsi="Times New Roman" w:cs="Times New Roman"/>
                <w:bCs/>
                <w:color w:val="000000" w:themeColor="text1"/>
                <w:lang w:eastAsia="fr-FR"/>
              </w:rPr>
              <w:t>25,2%</w:t>
            </w:r>
          </w:p>
        </w:tc>
        <w:tc>
          <w:tcPr>
            <w:tcW w:w="721" w:type="pct"/>
          </w:tcPr>
          <w:p w14:paraId="07BA0905" w14:textId="77777777" w:rsidR="00142535" w:rsidRPr="001C3A13" w:rsidRDefault="00142535" w:rsidP="009F4FD6">
            <w:pPr>
              <w:rPr>
                <w:rFonts w:ascii="Times New Roman" w:hAnsi="Times New Roman" w:cs="Times New Roman"/>
                <w:color w:val="000000" w:themeColor="text1"/>
              </w:rPr>
            </w:pPr>
          </w:p>
        </w:tc>
      </w:tr>
      <w:tr w:rsidR="000053C4" w:rsidRPr="001C3A13" w14:paraId="485F0B53" w14:textId="77777777" w:rsidTr="009F4FD6">
        <w:tc>
          <w:tcPr>
            <w:tcW w:w="1396" w:type="pct"/>
          </w:tcPr>
          <w:p w14:paraId="10DF4E9C" w14:textId="77777777" w:rsidR="00142535" w:rsidRPr="001C3A13" w:rsidRDefault="00142535" w:rsidP="009F4FD6">
            <w:pPr>
              <w:rPr>
                <w:rFonts w:ascii="Times New Roman" w:hAnsi="Times New Roman" w:cs="Times New Roman"/>
                <w:color w:val="000000" w:themeColor="text1"/>
              </w:rPr>
            </w:pPr>
          </w:p>
        </w:tc>
        <w:tc>
          <w:tcPr>
            <w:tcW w:w="999" w:type="pct"/>
            <w:vAlign w:val="center"/>
          </w:tcPr>
          <w:p w14:paraId="61D76234"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 xml:space="preserve">Indicateur 2 b : Niveau de perception des communautés sur le rôle des taxis-motards dans la consolidation de la paix et du </w:t>
            </w:r>
            <w:r w:rsidRPr="001C3A13">
              <w:rPr>
                <w:rFonts w:ascii="Times New Roman" w:hAnsi="Times New Roman" w:cs="Times New Roman"/>
                <w:color w:val="000000" w:themeColor="text1"/>
              </w:rPr>
              <w:lastRenderedPageBreak/>
              <w:t>renforcement de la cohésion sociale</w:t>
            </w:r>
          </w:p>
          <w:p w14:paraId="1EDF5330" w14:textId="77777777" w:rsidR="00142535" w:rsidRPr="001C3A13" w:rsidRDefault="00142535" w:rsidP="009F4FD6">
            <w:pPr>
              <w:jc w:val="center"/>
              <w:rPr>
                <w:rFonts w:ascii="Times New Roman" w:hAnsi="Times New Roman" w:cs="Times New Roman"/>
                <w:color w:val="000000" w:themeColor="text1"/>
              </w:rPr>
            </w:pPr>
          </w:p>
        </w:tc>
        <w:tc>
          <w:tcPr>
            <w:tcW w:w="591" w:type="pct"/>
            <w:vAlign w:val="center"/>
          </w:tcPr>
          <w:p w14:paraId="78871A4C"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lastRenderedPageBreak/>
              <w:t>Bon</w:t>
            </w:r>
          </w:p>
        </w:tc>
        <w:tc>
          <w:tcPr>
            <w:tcW w:w="668" w:type="pct"/>
            <w:vAlign w:val="center"/>
          </w:tcPr>
          <w:p w14:paraId="7208C8D9"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Bon</w:t>
            </w:r>
          </w:p>
        </w:tc>
        <w:tc>
          <w:tcPr>
            <w:tcW w:w="624" w:type="pct"/>
            <w:vAlign w:val="center"/>
          </w:tcPr>
          <w:p w14:paraId="560E14C2" w14:textId="77777777" w:rsidR="00142535" w:rsidRPr="001C3A13" w:rsidRDefault="00142535" w:rsidP="009F4FD6">
            <w:pPr>
              <w:jc w:val="center"/>
              <w:rPr>
                <w:rFonts w:ascii="Times New Roman" w:eastAsia="Times New Roman" w:hAnsi="Times New Roman" w:cs="Times New Roman"/>
                <w:color w:val="000000" w:themeColor="text1"/>
                <w:lang w:eastAsia="fr-FR"/>
              </w:rPr>
            </w:pPr>
            <w:r w:rsidRPr="001C3A13">
              <w:rPr>
                <w:rFonts w:ascii="Times New Roman" w:eastAsia="Times New Roman" w:hAnsi="Times New Roman" w:cs="Times New Roman"/>
                <w:color w:val="000000" w:themeColor="text1"/>
                <w:lang w:eastAsia="fr-FR"/>
              </w:rPr>
              <w:t>Très important : 39,3% (114)</w:t>
            </w:r>
          </w:p>
          <w:p w14:paraId="753F2DEA" w14:textId="77777777" w:rsidR="00142535" w:rsidRPr="001C3A13" w:rsidRDefault="00142535" w:rsidP="009F4FD6">
            <w:pPr>
              <w:jc w:val="center"/>
              <w:rPr>
                <w:rFonts w:ascii="Times New Roman" w:eastAsia="Times New Roman" w:hAnsi="Times New Roman" w:cs="Times New Roman"/>
                <w:color w:val="000000" w:themeColor="text1"/>
                <w:lang w:eastAsia="fr-FR"/>
              </w:rPr>
            </w:pPr>
          </w:p>
          <w:p w14:paraId="13D1693D" w14:textId="77777777" w:rsidR="00142535" w:rsidRPr="001C3A13" w:rsidRDefault="00142535" w:rsidP="009F4FD6">
            <w:pPr>
              <w:jc w:val="center"/>
              <w:rPr>
                <w:rFonts w:ascii="Times New Roman" w:eastAsia="Times New Roman" w:hAnsi="Times New Roman" w:cs="Times New Roman"/>
                <w:color w:val="000000" w:themeColor="text1"/>
                <w:lang w:eastAsia="fr-FR"/>
              </w:rPr>
            </w:pPr>
            <w:r w:rsidRPr="001C3A13">
              <w:rPr>
                <w:rFonts w:ascii="Times New Roman" w:eastAsia="Times New Roman" w:hAnsi="Times New Roman" w:cs="Times New Roman"/>
                <w:color w:val="000000" w:themeColor="text1"/>
                <w:lang w:eastAsia="fr-FR"/>
              </w:rPr>
              <w:t>Important : 57,0% (166)</w:t>
            </w:r>
          </w:p>
          <w:p w14:paraId="63BF0D1E" w14:textId="77777777" w:rsidR="00142535" w:rsidRPr="001C3A13" w:rsidRDefault="00142535" w:rsidP="009F4FD6">
            <w:pPr>
              <w:jc w:val="center"/>
              <w:rPr>
                <w:rFonts w:ascii="Times New Roman" w:eastAsia="Times New Roman" w:hAnsi="Times New Roman" w:cs="Times New Roman"/>
                <w:color w:val="000000" w:themeColor="text1"/>
                <w:lang w:eastAsia="fr-FR"/>
              </w:rPr>
            </w:pPr>
          </w:p>
          <w:p w14:paraId="33672E70" w14:textId="77777777" w:rsidR="00142535" w:rsidRPr="001C3A13" w:rsidRDefault="00142535" w:rsidP="009F4FD6">
            <w:pPr>
              <w:jc w:val="center"/>
              <w:rPr>
                <w:rFonts w:ascii="Times New Roman" w:eastAsia="Times New Roman" w:hAnsi="Times New Roman" w:cs="Times New Roman"/>
                <w:color w:val="000000" w:themeColor="text1"/>
                <w:lang w:eastAsia="fr-FR"/>
              </w:rPr>
            </w:pPr>
            <w:r w:rsidRPr="001C3A13">
              <w:rPr>
                <w:rFonts w:ascii="Times New Roman" w:eastAsia="Times New Roman" w:hAnsi="Times New Roman" w:cs="Times New Roman"/>
                <w:color w:val="000000" w:themeColor="text1"/>
                <w:lang w:eastAsia="fr-FR"/>
              </w:rPr>
              <w:t>Faible : 3,7% (11)</w:t>
            </w:r>
          </w:p>
          <w:p w14:paraId="186D3FCE" w14:textId="77777777" w:rsidR="00142535" w:rsidRPr="001C3A13" w:rsidRDefault="00142535" w:rsidP="009F4FD6">
            <w:pPr>
              <w:jc w:val="center"/>
              <w:rPr>
                <w:rFonts w:ascii="Times New Roman" w:eastAsia="Times New Roman" w:hAnsi="Times New Roman" w:cs="Times New Roman"/>
                <w:color w:val="000000" w:themeColor="text1"/>
                <w:lang w:eastAsia="fr-FR"/>
              </w:rPr>
            </w:pPr>
          </w:p>
          <w:p w14:paraId="32356F65"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eastAsia="Times New Roman" w:hAnsi="Times New Roman" w:cs="Times New Roman"/>
                <w:color w:val="000000" w:themeColor="text1"/>
                <w:lang w:eastAsia="fr-FR"/>
              </w:rPr>
              <w:t>Très faible : 0,0% (0)</w:t>
            </w:r>
          </w:p>
        </w:tc>
        <w:tc>
          <w:tcPr>
            <w:tcW w:w="721" w:type="pct"/>
          </w:tcPr>
          <w:p w14:paraId="46FF39F3" w14:textId="77777777" w:rsidR="00142535" w:rsidRPr="001C3A13" w:rsidRDefault="00142535" w:rsidP="009F4FD6">
            <w:pPr>
              <w:rPr>
                <w:rFonts w:ascii="Times New Roman" w:hAnsi="Times New Roman" w:cs="Times New Roman"/>
                <w:color w:val="000000" w:themeColor="text1"/>
              </w:rPr>
            </w:pPr>
          </w:p>
        </w:tc>
      </w:tr>
      <w:tr w:rsidR="000053C4" w:rsidRPr="001C3A13" w14:paraId="67B3989E" w14:textId="77777777" w:rsidTr="009F4FD6">
        <w:tc>
          <w:tcPr>
            <w:tcW w:w="1396" w:type="pct"/>
          </w:tcPr>
          <w:p w14:paraId="01424626" w14:textId="77777777" w:rsidR="00142535" w:rsidRPr="001C3A13" w:rsidRDefault="00142535" w:rsidP="009F4FD6">
            <w:pPr>
              <w:rPr>
                <w:rFonts w:ascii="Times New Roman" w:hAnsi="Times New Roman" w:cs="Times New Roman"/>
                <w:color w:val="000000" w:themeColor="text1"/>
              </w:rPr>
            </w:pPr>
          </w:p>
        </w:tc>
        <w:tc>
          <w:tcPr>
            <w:tcW w:w="999" w:type="pct"/>
            <w:vAlign w:val="center"/>
          </w:tcPr>
          <w:p w14:paraId="6689CEDC"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
                <w:bCs/>
                <w:color w:val="000000" w:themeColor="text1"/>
              </w:rPr>
              <w:t>Indicateur 2 c :</w:t>
            </w:r>
            <w:r w:rsidRPr="001C3A13">
              <w:rPr>
                <w:rFonts w:ascii="Times New Roman" w:hAnsi="Times New Roman" w:cs="Times New Roman"/>
                <w:color w:val="000000" w:themeColor="text1"/>
              </w:rPr>
              <w:t xml:space="preserve"> Nombre des initiatives de paix promues par les taxis-motards au sein de leurs communautés</w:t>
            </w:r>
          </w:p>
        </w:tc>
        <w:tc>
          <w:tcPr>
            <w:tcW w:w="591" w:type="pct"/>
            <w:vAlign w:val="center"/>
          </w:tcPr>
          <w:p w14:paraId="4FD1AA75"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68" w:type="pct"/>
            <w:vAlign w:val="center"/>
          </w:tcPr>
          <w:p w14:paraId="39853C52"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5</w:t>
            </w:r>
          </w:p>
          <w:p w14:paraId="4767EC42"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(par commune)</w:t>
            </w:r>
          </w:p>
        </w:tc>
        <w:tc>
          <w:tcPr>
            <w:tcW w:w="624" w:type="pct"/>
            <w:vAlign w:val="center"/>
          </w:tcPr>
          <w:p w14:paraId="78DF6AFA" w14:textId="77777777" w:rsidR="00142535" w:rsidRPr="001C3A13" w:rsidRDefault="00142535" w:rsidP="009F4FD6">
            <w:pPr>
              <w:jc w:val="center"/>
              <w:rPr>
                <w:rFonts w:ascii="Times New Roman" w:hAnsi="Times New Roman" w:cs="Times New Roman"/>
                <w:bCs/>
                <w:color w:val="000000" w:themeColor="text1"/>
              </w:rPr>
            </w:pPr>
            <w:r w:rsidRPr="001C3A13">
              <w:rPr>
                <w:rFonts w:ascii="Times New Roman" w:eastAsia="Times New Roman" w:hAnsi="Times New Roman" w:cs="Times New Roman"/>
                <w:bCs/>
                <w:color w:val="000000" w:themeColor="text1"/>
                <w:lang w:eastAsia="fr-FR"/>
              </w:rPr>
              <w:t xml:space="preserve">15 </w:t>
            </w:r>
          </w:p>
        </w:tc>
        <w:tc>
          <w:tcPr>
            <w:tcW w:w="721" w:type="pct"/>
          </w:tcPr>
          <w:p w14:paraId="2E17F235" w14:textId="59970740" w:rsidR="00142535" w:rsidRPr="001C3A13" w:rsidRDefault="00142535" w:rsidP="009F4FD6">
            <w:pPr>
              <w:rPr>
                <w:rFonts w:ascii="Times New Roman" w:hAnsi="Times New Roman" w:cs="Times New Roman"/>
                <w:color w:val="000000" w:themeColor="text1"/>
              </w:rPr>
            </w:pPr>
            <w:r w:rsidRPr="001C3A13">
              <w:rPr>
                <w:rFonts w:ascii="Times New Roman" w:hAnsi="Times New Roman" w:cs="Times New Roman"/>
              </w:rPr>
              <w:t>Le projet n’a pas continué à Kaloum</w:t>
            </w:r>
            <w:r w:rsidR="005C4596">
              <w:rPr>
                <w:rFonts w:ascii="Times New Roman" w:hAnsi="Times New Roman" w:cs="Times New Roman"/>
              </w:rPr>
              <w:t xml:space="preserve"> à cause des mesures restrictives relatives à l’activité de taxi-moto.</w:t>
            </w:r>
          </w:p>
        </w:tc>
      </w:tr>
      <w:tr w:rsidR="00142535" w:rsidRPr="001C3A13" w14:paraId="53034644" w14:textId="77777777" w:rsidTr="009F4FD6">
        <w:tc>
          <w:tcPr>
            <w:tcW w:w="5000" w:type="pct"/>
            <w:gridSpan w:val="6"/>
          </w:tcPr>
          <w:p w14:paraId="6FF2DC88" w14:textId="77777777" w:rsidR="00142535" w:rsidRPr="001C3A13" w:rsidRDefault="00142535" w:rsidP="009F4FD6">
            <w:pPr>
              <w:spacing w:line="276" w:lineRule="auto"/>
              <w:jc w:val="both"/>
              <w:rPr>
                <w:rFonts w:ascii="Times New Roman" w:eastAsiaTheme="minorEastAsia" w:hAnsi="Times New Roman" w:cs="Times New Roman"/>
                <w:b/>
                <w:color w:val="000000" w:themeColor="text1"/>
                <w:lang w:eastAsia="fr-FR"/>
              </w:rPr>
            </w:pPr>
            <w:r w:rsidRPr="001C3A13">
              <w:rPr>
                <w:rFonts w:ascii="Times New Roman" w:eastAsiaTheme="minorEastAsia" w:hAnsi="Times New Roman" w:cs="Times New Roman"/>
                <w:b/>
                <w:color w:val="000000" w:themeColor="text1"/>
                <w:lang w:eastAsia="fr-FR"/>
              </w:rPr>
              <w:t xml:space="preserve">Produit 2.1: Les capacités des jeunes taxi-motards et des leaders communautaires sont renforcées en techniques de prévention et de gestion des conflits </w:t>
            </w:r>
          </w:p>
        </w:tc>
      </w:tr>
      <w:tr w:rsidR="000053C4" w:rsidRPr="001C3A13" w14:paraId="0B41849D" w14:textId="77777777" w:rsidTr="009F4FD6">
        <w:tc>
          <w:tcPr>
            <w:tcW w:w="1396" w:type="pct"/>
            <w:vAlign w:val="center"/>
          </w:tcPr>
          <w:p w14:paraId="3FAB7818"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2.1.1 :</w:t>
            </w:r>
            <w:r w:rsidRPr="001C3A13">
              <w:rPr>
                <w:rFonts w:ascii="Times New Roman" w:eastAsiaTheme="minorEastAsia" w:hAnsi="Times New Roman" w:cs="Times New Roman"/>
                <w:color w:val="000000" w:themeColor="text1"/>
                <w:lang w:eastAsia="fr-FR"/>
              </w:rPr>
              <w:t xml:space="preserve"> Cartographier les groupements des moto-taxis par zone cible du projet</w:t>
            </w:r>
          </w:p>
          <w:p w14:paraId="302AFEF2"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p>
          <w:p w14:paraId="7C8355AA" w14:textId="77777777" w:rsidR="00142535" w:rsidRPr="001C3A13" w:rsidRDefault="00142535" w:rsidP="009F4FD6">
            <w:pPr>
              <w:spacing w:line="276" w:lineRule="auto"/>
              <w:jc w:val="center"/>
              <w:rPr>
                <w:rFonts w:ascii="Times New Roman" w:eastAsiaTheme="minorEastAsia" w:hAnsi="Times New Roman" w:cs="Times New Roman"/>
                <w:b/>
                <w:bCs/>
                <w:color w:val="000000" w:themeColor="text1"/>
                <w:lang w:eastAsia="fr-FR"/>
              </w:rPr>
            </w:pPr>
            <w:r w:rsidRPr="001C3A13">
              <w:rPr>
                <w:rFonts w:ascii="Times New Roman" w:eastAsiaTheme="minorEastAsia" w:hAnsi="Times New Roman" w:cs="Times New Roman"/>
                <w:b/>
                <w:bCs/>
                <w:color w:val="000000" w:themeColor="text1"/>
                <w:lang w:eastAsia="fr-FR"/>
              </w:rPr>
              <w:t>Activité 2.1.2 :</w:t>
            </w:r>
          </w:p>
          <w:p w14:paraId="557A4D19"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color w:val="000000" w:themeColor="text1"/>
                <w:lang w:eastAsia="fr-FR"/>
              </w:rPr>
              <w:t>Former les responsables des organisations de taxi-moto sur la citoyenneté et le civisme, la communication non violente et la médiation surtout envers les femmes et les filles ;</w:t>
            </w:r>
          </w:p>
          <w:p w14:paraId="4FEC991D"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color w:val="000000" w:themeColor="text1"/>
                <w:lang w:eastAsia="fr-FR"/>
              </w:rPr>
              <w:t>Activité 2.1.3 : Appuyer des sessions de sensibilisation sur la culture de la non-violence en direction des jeunes conducteurs de taxis-moto.</w:t>
            </w:r>
          </w:p>
          <w:p w14:paraId="42BACFFE"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p>
          <w:p w14:paraId="13CA10AD"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2.1.4 :</w:t>
            </w:r>
            <w:r w:rsidRPr="001C3A13">
              <w:rPr>
                <w:rFonts w:ascii="Times New Roman" w:eastAsiaTheme="minorEastAsia" w:hAnsi="Times New Roman" w:cs="Times New Roman"/>
                <w:color w:val="000000" w:themeColor="text1"/>
                <w:lang w:eastAsia="fr-FR"/>
              </w:rPr>
              <w:t xml:space="preserve"> Soutenir des sessions de formation en direction des jeunes conducteurs de taxi-moto et des policiers sur le code de la route, les textes règlementaires.</w:t>
            </w:r>
          </w:p>
          <w:p w14:paraId="49EE88AD"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p>
          <w:p w14:paraId="5EFE27CB"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b/>
                <w:bCs/>
                <w:color w:val="000000" w:themeColor="text1"/>
                <w:lang w:eastAsia="fr-FR"/>
              </w:rPr>
              <w:t>Activité 2.1.5 :</w:t>
            </w:r>
            <w:r w:rsidRPr="001C3A13">
              <w:rPr>
                <w:rFonts w:ascii="Times New Roman" w:eastAsiaTheme="minorEastAsia" w:hAnsi="Times New Roman" w:cs="Times New Roman"/>
                <w:color w:val="000000" w:themeColor="text1"/>
                <w:lang w:eastAsia="fr-FR"/>
              </w:rPr>
              <w:t xml:space="preserve"> Identifier des femmes policières et les </w:t>
            </w:r>
            <w:r w:rsidRPr="001C3A13">
              <w:rPr>
                <w:rFonts w:ascii="Times New Roman" w:eastAsiaTheme="minorEastAsia" w:hAnsi="Times New Roman" w:cs="Times New Roman"/>
                <w:color w:val="000000" w:themeColor="text1"/>
                <w:lang w:eastAsia="fr-FR"/>
              </w:rPr>
              <w:lastRenderedPageBreak/>
              <w:t>outiller en technique de prévention et de gestion pacifique des conflits et constituer en pool de formatrice et de policières référentes.</w:t>
            </w:r>
          </w:p>
          <w:p w14:paraId="57497382" w14:textId="77777777" w:rsidR="00142535" w:rsidRPr="001C3A13" w:rsidRDefault="00142535" w:rsidP="00142535">
            <w:pPr>
              <w:pStyle w:val="Paragraphedeliste"/>
              <w:numPr>
                <w:ilvl w:val="2"/>
                <w:numId w:val="31"/>
              </w:numPr>
              <w:spacing w:before="0" w:after="0" w:line="276" w:lineRule="auto"/>
              <w:jc w:val="center"/>
              <w:rPr>
                <w:rFonts w:ascii="Times New Roman" w:eastAsiaTheme="minorEastAsia" w:hAnsi="Times New Roman" w:cs="Times New Roman"/>
                <w:color w:val="000000" w:themeColor="text1"/>
                <w:sz w:val="22"/>
                <w:lang w:val="fr-FR" w:eastAsia="fr-FR"/>
              </w:rPr>
            </w:pPr>
            <w:r w:rsidRPr="001C3A13">
              <w:rPr>
                <w:rFonts w:ascii="Times New Roman" w:eastAsiaTheme="minorEastAsia" w:hAnsi="Times New Roman" w:cs="Times New Roman"/>
                <w:color w:val="000000" w:themeColor="text1"/>
                <w:sz w:val="22"/>
                <w:lang w:val="fr-FR" w:eastAsia="fr-FR"/>
              </w:rPr>
              <w:t>Mobiliser les leaders communautaires pour faciliter le changement de comportement.</w:t>
            </w:r>
          </w:p>
        </w:tc>
        <w:tc>
          <w:tcPr>
            <w:tcW w:w="999" w:type="pct"/>
            <w:vAlign w:val="center"/>
          </w:tcPr>
          <w:p w14:paraId="37E1171F" w14:textId="77777777" w:rsidR="00142535" w:rsidRPr="001C3A13" w:rsidRDefault="00142535" w:rsidP="009F4FD6">
            <w:pPr>
              <w:jc w:val="center"/>
              <w:rPr>
                <w:rFonts w:ascii="Times New Roman" w:hAnsi="Times New Roman" w:cs="Times New Roman"/>
                <w:b/>
                <w:bCs/>
                <w:color w:val="000000" w:themeColor="text1"/>
              </w:rPr>
            </w:pPr>
            <w:r w:rsidRPr="001C3A13">
              <w:rPr>
                <w:rFonts w:ascii="Times New Roman" w:hAnsi="Times New Roman" w:cs="Times New Roman"/>
                <w:b/>
                <w:bCs/>
                <w:color w:val="000000" w:themeColor="text1"/>
              </w:rPr>
              <w:lastRenderedPageBreak/>
              <w:t>Indicateur 2.1.1 :</w:t>
            </w:r>
          </w:p>
          <w:p w14:paraId="5140D262"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eastAsiaTheme="minorEastAsia" w:hAnsi="Times New Roman" w:cs="Times New Roman"/>
                <w:color w:val="000000" w:themeColor="text1"/>
                <w:lang w:eastAsia="fr-FR"/>
              </w:rPr>
              <w:t>Nombre de jeunes hommes et femmes conducteurs de taxi-moto outillés en technique de prévention et de gestion de conflits au sein de communautés ciblées</w:t>
            </w:r>
          </w:p>
          <w:p w14:paraId="3ED3D670" w14:textId="77777777" w:rsidR="00142535" w:rsidRPr="001C3A13" w:rsidRDefault="00142535" w:rsidP="009F4FD6">
            <w:pPr>
              <w:jc w:val="center"/>
              <w:rPr>
                <w:rFonts w:ascii="Times New Roman" w:hAnsi="Times New Roman" w:cs="Times New Roman"/>
                <w:color w:val="000000" w:themeColor="text1"/>
              </w:rPr>
            </w:pPr>
          </w:p>
          <w:p w14:paraId="5FD6628C" w14:textId="77777777" w:rsidR="00142535" w:rsidRPr="001C3A13" w:rsidRDefault="00142535" w:rsidP="009F4FD6">
            <w:pPr>
              <w:jc w:val="center"/>
              <w:rPr>
                <w:rFonts w:ascii="Times New Roman" w:hAnsi="Times New Roman" w:cs="Times New Roman"/>
                <w:b/>
                <w:bCs/>
                <w:color w:val="000000" w:themeColor="text1"/>
              </w:rPr>
            </w:pPr>
          </w:p>
        </w:tc>
        <w:tc>
          <w:tcPr>
            <w:tcW w:w="591" w:type="pct"/>
            <w:vAlign w:val="center"/>
          </w:tcPr>
          <w:p w14:paraId="3E8F8939"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68" w:type="pct"/>
            <w:vAlign w:val="center"/>
          </w:tcPr>
          <w:p w14:paraId="23902CEB"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1 440</w:t>
            </w:r>
          </w:p>
        </w:tc>
        <w:tc>
          <w:tcPr>
            <w:tcW w:w="624" w:type="pct"/>
            <w:vAlign w:val="center"/>
          </w:tcPr>
          <w:p w14:paraId="6D180BB6"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Cs/>
              </w:rPr>
              <w:t>1461</w:t>
            </w:r>
          </w:p>
        </w:tc>
        <w:tc>
          <w:tcPr>
            <w:tcW w:w="721" w:type="pct"/>
            <w:vAlign w:val="center"/>
          </w:tcPr>
          <w:p w14:paraId="4E8624E0" w14:textId="5596E6D9"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Cs/>
              </w:rPr>
              <w:t>Soit 101%</w:t>
            </w:r>
            <w:r w:rsidRPr="001C3A13">
              <w:rPr>
                <w:rFonts w:ascii="Times New Roman" w:hAnsi="Times New Roman" w:cs="Times New Roman"/>
                <w:b/>
              </w:rPr>
              <w:t xml:space="preserve"> (</w:t>
            </w:r>
            <w:r w:rsidRPr="001C3A13">
              <w:rPr>
                <w:rFonts w:ascii="Times New Roman" w:hAnsi="Times New Roman" w:cs="Times New Roman"/>
                <w:bCs/>
              </w:rPr>
              <w:t>1461 jeunes conducteurs de taxi</w:t>
            </w:r>
            <w:r w:rsidR="00A54125">
              <w:rPr>
                <w:rFonts w:ascii="Times New Roman" w:hAnsi="Times New Roman" w:cs="Times New Roman"/>
                <w:bCs/>
              </w:rPr>
              <w:t>-motos</w:t>
            </w:r>
            <w:r w:rsidRPr="001C3A13">
              <w:rPr>
                <w:rFonts w:ascii="Times New Roman" w:hAnsi="Times New Roman" w:cs="Times New Roman"/>
                <w:bCs/>
              </w:rPr>
              <w:t xml:space="preserve"> </w:t>
            </w:r>
            <w:r w:rsidR="00A54125">
              <w:rPr>
                <w:rFonts w:ascii="Times New Roman" w:hAnsi="Times New Roman" w:cs="Times New Roman"/>
                <w:bCs/>
              </w:rPr>
              <w:t xml:space="preserve">ont été effectivement </w:t>
            </w:r>
            <w:r w:rsidRPr="001C3A13">
              <w:rPr>
                <w:rFonts w:ascii="Times New Roman" w:hAnsi="Times New Roman" w:cs="Times New Roman"/>
                <w:bCs/>
              </w:rPr>
              <w:t>formés)</w:t>
            </w:r>
            <w:r w:rsidRPr="001C3A13">
              <w:rPr>
                <w:rFonts w:ascii="Times New Roman" w:hAnsi="Times New Roman" w:cs="Times New Roman"/>
                <w:b/>
              </w:rPr>
              <w:t xml:space="preserve"> </w:t>
            </w:r>
          </w:p>
        </w:tc>
      </w:tr>
      <w:tr w:rsidR="00142535" w:rsidRPr="001C3A13" w14:paraId="0803D230" w14:textId="77777777" w:rsidTr="009F4FD6">
        <w:tc>
          <w:tcPr>
            <w:tcW w:w="5000" w:type="pct"/>
            <w:gridSpan w:val="6"/>
          </w:tcPr>
          <w:p w14:paraId="6B892957" w14:textId="77777777" w:rsidR="00142535" w:rsidRPr="001C3A13" w:rsidRDefault="00142535" w:rsidP="009F4FD6">
            <w:pPr>
              <w:spacing w:line="276" w:lineRule="auto"/>
              <w:jc w:val="both"/>
              <w:rPr>
                <w:rFonts w:ascii="Times New Roman" w:eastAsiaTheme="minorEastAsia" w:hAnsi="Times New Roman" w:cs="Times New Roman"/>
                <w:b/>
                <w:color w:val="000000" w:themeColor="text1"/>
                <w:lang w:eastAsia="fr-FR"/>
              </w:rPr>
            </w:pPr>
            <w:r w:rsidRPr="001C3A13">
              <w:rPr>
                <w:rFonts w:ascii="Times New Roman" w:eastAsiaTheme="minorEastAsia" w:hAnsi="Times New Roman" w:cs="Times New Roman"/>
                <w:b/>
                <w:color w:val="000000" w:themeColor="text1"/>
                <w:lang w:eastAsia="fr-FR"/>
              </w:rPr>
              <w:t>Produit 2.2: Les capacités organisationnelles et entrepreneuriales des taxi-motards sont renforcées.</w:t>
            </w:r>
          </w:p>
        </w:tc>
      </w:tr>
      <w:tr w:rsidR="000053C4" w:rsidRPr="001C3A13" w14:paraId="24B2AAFB" w14:textId="77777777" w:rsidTr="009F4FD6">
        <w:tc>
          <w:tcPr>
            <w:tcW w:w="1396" w:type="pct"/>
            <w:vAlign w:val="center"/>
          </w:tcPr>
          <w:p w14:paraId="15A33E5A" w14:textId="77777777" w:rsidR="00142535" w:rsidRPr="001C3A13" w:rsidRDefault="00142535" w:rsidP="00142535">
            <w:pPr>
              <w:pStyle w:val="Paragraphedeliste"/>
              <w:numPr>
                <w:ilvl w:val="2"/>
                <w:numId w:val="7"/>
              </w:numPr>
              <w:spacing w:after="0" w:line="276" w:lineRule="auto"/>
              <w:rPr>
                <w:rFonts w:ascii="Times New Roman" w:eastAsiaTheme="minorEastAsia" w:hAnsi="Times New Roman" w:cs="Times New Roman"/>
                <w:color w:val="000000" w:themeColor="text1"/>
                <w:sz w:val="22"/>
                <w:lang w:val="fr-FR" w:eastAsia="fr-FR"/>
              </w:rPr>
            </w:pPr>
            <w:r w:rsidRPr="001C3A13">
              <w:rPr>
                <w:rFonts w:ascii="Times New Roman" w:eastAsiaTheme="minorEastAsia" w:hAnsi="Times New Roman" w:cs="Times New Roman"/>
                <w:color w:val="000000" w:themeColor="text1"/>
                <w:sz w:val="22"/>
                <w:lang w:val="fr-FR" w:eastAsia="fr-FR"/>
              </w:rPr>
              <w:t>Former les responsables (jeunes hommes et femmes) des structures de taxi-moto sur la vie associative (fonctionnement des organisations non gouvernementales).</w:t>
            </w:r>
          </w:p>
          <w:p w14:paraId="329BBE0A" w14:textId="77777777" w:rsidR="00142535" w:rsidRPr="001C3A13" w:rsidRDefault="00142535" w:rsidP="00142535">
            <w:pPr>
              <w:pStyle w:val="Paragraphedeliste"/>
              <w:numPr>
                <w:ilvl w:val="2"/>
                <w:numId w:val="7"/>
              </w:numPr>
              <w:spacing w:after="0" w:line="276" w:lineRule="auto"/>
              <w:rPr>
                <w:rFonts w:ascii="Times New Roman" w:eastAsiaTheme="minorEastAsia" w:hAnsi="Times New Roman" w:cs="Times New Roman"/>
                <w:color w:val="000000" w:themeColor="text1"/>
                <w:sz w:val="22"/>
                <w:lang w:val="fr-FR" w:eastAsia="fr-FR"/>
              </w:rPr>
            </w:pPr>
            <w:r w:rsidRPr="001C3A13">
              <w:rPr>
                <w:rFonts w:ascii="Times New Roman" w:eastAsiaTheme="minorEastAsia" w:hAnsi="Times New Roman" w:cs="Times New Roman"/>
                <w:color w:val="000000" w:themeColor="text1"/>
                <w:sz w:val="22"/>
                <w:lang w:val="fr-FR" w:eastAsia="fr-FR"/>
              </w:rPr>
              <w:t xml:space="preserve"> Former les responsables (jeunes hommes et femmes) des structures de moto-taxi sur la culture entrepreneuriale.</w:t>
            </w:r>
          </w:p>
          <w:p w14:paraId="1BD65A14"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p>
          <w:p w14:paraId="094A7FF2" w14:textId="77777777" w:rsidR="00142535" w:rsidRPr="001C3A13" w:rsidRDefault="00142535" w:rsidP="009F4FD6">
            <w:pPr>
              <w:spacing w:line="276" w:lineRule="auto"/>
              <w:rPr>
                <w:rFonts w:ascii="Times New Roman" w:eastAsiaTheme="minorEastAsia" w:hAnsi="Times New Roman" w:cs="Times New Roman"/>
                <w:color w:val="000000" w:themeColor="text1"/>
                <w:lang w:eastAsia="fr-FR"/>
              </w:rPr>
            </w:pPr>
          </w:p>
          <w:p w14:paraId="0A1B0FC1" w14:textId="77777777" w:rsidR="00142535" w:rsidRPr="001C3A13" w:rsidRDefault="00142535" w:rsidP="009F4FD6">
            <w:pPr>
              <w:spacing w:line="276" w:lineRule="auto"/>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color w:val="000000" w:themeColor="text1"/>
                <w:lang w:eastAsia="fr-FR"/>
              </w:rPr>
              <w:t>Appuyer les bénéficiaires en kits d’accompagnement (gilets, plaque taxi-moto et autres accessoires).</w:t>
            </w:r>
          </w:p>
          <w:p w14:paraId="4B38125D"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p>
          <w:p w14:paraId="41255CEA" w14:textId="77777777" w:rsidR="00142535" w:rsidRPr="001C3A13" w:rsidRDefault="00142535" w:rsidP="009F4FD6">
            <w:pPr>
              <w:spacing w:line="276" w:lineRule="auto"/>
              <w:jc w:val="center"/>
              <w:rPr>
                <w:rFonts w:ascii="Times New Roman" w:eastAsiaTheme="minorEastAsia" w:hAnsi="Times New Roman" w:cs="Times New Roman"/>
                <w:color w:val="000000" w:themeColor="text1"/>
                <w:lang w:eastAsia="fr-FR"/>
              </w:rPr>
            </w:pPr>
            <w:r w:rsidRPr="001C3A13">
              <w:rPr>
                <w:rFonts w:ascii="Times New Roman" w:eastAsiaTheme="minorEastAsia" w:hAnsi="Times New Roman" w:cs="Times New Roman"/>
                <w:color w:val="000000" w:themeColor="text1"/>
                <w:lang w:eastAsia="fr-FR"/>
              </w:rPr>
              <w:t>2.2.4 : Appuyer les initiatives entrepreneuriales portées par les filles/ femmes dans le secteur du transport de taxi-</w:t>
            </w:r>
            <w:r w:rsidRPr="001C3A13">
              <w:rPr>
                <w:rFonts w:ascii="Times New Roman" w:eastAsiaTheme="minorEastAsia" w:hAnsi="Times New Roman" w:cs="Times New Roman"/>
                <w:color w:val="000000" w:themeColor="text1"/>
                <w:lang w:eastAsia="fr-FR"/>
              </w:rPr>
              <w:lastRenderedPageBreak/>
              <w:t>moto surtout celles opérant dans les lieux de stationnement des taxis moto</w:t>
            </w:r>
          </w:p>
        </w:tc>
        <w:tc>
          <w:tcPr>
            <w:tcW w:w="999" w:type="pct"/>
            <w:vAlign w:val="center"/>
          </w:tcPr>
          <w:p w14:paraId="516A62C2"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b/>
                <w:bCs/>
                <w:color w:val="000000" w:themeColor="text1"/>
              </w:rPr>
              <w:lastRenderedPageBreak/>
              <w:t>Indicateur 2.2.1 :</w:t>
            </w:r>
            <w:r w:rsidRPr="001C3A13">
              <w:rPr>
                <w:rFonts w:ascii="Times New Roman" w:hAnsi="Times New Roman" w:cs="Times New Roman"/>
                <w:color w:val="000000" w:themeColor="text1"/>
              </w:rPr>
              <w:t xml:space="preserve"> nombre des associations de conducteurs de taxi moto formalisées</w:t>
            </w:r>
          </w:p>
        </w:tc>
        <w:tc>
          <w:tcPr>
            <w:tcW w:w="591" w:type="pct"/>
            <w:vAlign w:val="center"/>
          </w:tcPr>
          <w:p w14:paraId="795B9FF0"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0</w:t>
            </w:r>
          </w:p>
        </w:tc>
        <w:tc>
          <w:tcPr>
            <w:tcW w:w="668" w:type="pct"/>
            <w:vAlign w:val="center"/>
          </w:tcPr>
          <w:p w14:paraId="4B13B6DE" w14:textId="77777777" w:rsidR="00142535" w:rsidRPr="001C3A13" w:rsidRDefault="00142535" w:rsidP="009F4FD6">
            <w:pPr>
              <w:jc w:val="center"/>
              <w:rPr>
                <w:rFonts w:ascii="Times New Roman" w:hAnsi="Times New Roman" w:cs="Times New Roman"/>
                <w:color w:val="000000" w:themeColor="text1"/>
              </w:rPr>
            </w:pPr>
            <w:r w:rsidRPr="001C3A13">
              <w:rPr>
                <w:rFonts w:ascii="Times New Roman" w:hAnsi="Times New Roman" w:cs="Times New Roman"/>
                <w:color w:val="000000" w:themeColor="text1"/>
              </w:rPr>
              <w:t>23</w:t>
            </w:r>
          </w:p>
        </w:tc>
        <w:tc>
          <w:tcPr>
            <w:tcW w:w="624" w:type="pct"/>
            <w:vAlign w:val="center"/>
          </w:tcPr>
          <w:p w14:paraId="4E5B4614" w14:textId="77777777" w:rsidR="00142535" w:rsidRPr="001C3A13" w:rsidRDefault="00142535" w:rsidP="009F4FD6">
            <w:pPr>
              <w:jc w:val="center"/>
              <w:rPr>
                <w:rFonts w:ascii="Times New Roman" w:eastAsia="Times New Roman" w:hAnsi="Times New Roman" w:cs="Times New Roman"/>
                <w:color w:val="000000" w:themeColor="text1"/>
                <w:lang w:eastAsia="fr-FR"/>
              </w:rPr>
            </w:pPr>
            <w:r w:rsidRPr="001C3A13">
              <w:rPr>
                <w:rFonts w:ascii="Times New Roman" w:eastAsia="Times New Roman" w:hAnsi="Times New Roman" w:cs="Times New Roman"/>
                <w:color w:val="000000" w:themeColor="text1"/>
                <w:lang w:eastAsia="fr-FR"/>
              </w:rPr>
              <w:t>22</w:t>
            </w:r>
          </w:p>
        </w:tc>
        <w:tc>
          <w:tcPr>
            <w:tcW w:w="721" w:type="pct"/>
            <w:vAlign w:val="center"/>
          </w:tcPr>
          <w:p w14:paraId="6C974605" w14:textId="2346BAD7" w:rsidR="00142535" w:rsidRPr="001C3A13" w:rsidRDefault="008D4C1A" w:rsidP="008D4C1A">
            <w:pPr>
              <w:jc w:val="center"/>
              <w:rPr>
                <w:rFonts w:ascii="Times New Roman" w:hAnsi="Times New Roman" w:cs="Times New Roman"/>
                <w:bCs/>
              </w:rPr>
            </w:pPr>
            <w:r>
              <w:rPr>
                <w:rFonts w:ascii="Times New Roman" w:hAnsi="Times New Roman" w:cs="Times New Roman"/>
                <w:bCs/>
              </w:rPr>
              <w:t>L</w:t>
            </w:r>
            <w:r w:rsidR="00142535" w:rsidRPr="001C3A13">
              <w:rPr>
                <w:rFonts w:ascii="Times New Roman" w:hAnsi="Times New Roman" w:cs="Times New Roman"/>
                <w:bCs/>
              </w:rPr>
              <w:t xml:space="preserve">e processus de formalisation des associations et groupement </w:t>
            </w:r>
            <w:r>
              <w:rPr>
                <w:rFonts w:ascii="Times New Roman" w:hAnsi="Times New Roman" w:cs="Times New Roman"/>
                <w:bCs/>
              </w:rPr>
              <w:t>serait</w:t>
            </w:r>
            <w:r w:rsidR="00142535" w:rsidRPr="001C3A13">
              <w:rPr>
                <w:rFonts w:ascii="Times New Roman" w:hAnsi="Times New Roman" w:cs="Times New Roman"/>
                <w:bCs/>
              </w:rPr>
              <w:t xml:space="preserve"> en cours au niveau des autorités pour l’obtention des agréments.</w:t>
            </w:r>
          </w:p>
          <w:p w14:paraId="02662C00" w14:textId="79385639" w:rsidR="00142535" w:rsidRPr="001C3A13" w:rsidRDefault="00142535" w:rsidP="009F4FD6">
            <w:pPr>
              <w:jc w:val="center"/>
              <w:rPr>
                <w:rFonts w:ascii="Times New Roman" w:hAnsi="Times New Roman" w:cs="Times New Roman"/>
                <w:color w:val="000000" w:themeColor="text1"/>
              </w:rPr>
            </w:pPr>
          </w:p>
        </w:tc>
      </w:tr>
      <w:bookmarkEnd w:id="100"/>
    </w:tbl>
    <w:p w14:paraId="4AB7749D" w14:textId="7B0191D5" w:rsidR="00142535" w:rsidRDefault="00142535" w:rsidP="00142535"/>
    <w:p w14:paraId="1780E739" w14:textId="77777777" w:rsidR="00F52671" w:rsidRDefault="00F52671" w:rsidP="00F52671">
      <w:pPr>
        <w:pStyle w:val="Titre2"/>
        <w:rPr>
          <w:rFonts w:ascii="Times New Roman" w:hAnsi="Times New Roman" w:cs="Times New Roman"/>
          <w:b/>
          <w:bCs/>
        </w:rPr>
      </w:pPr>
      <w:r>
        <w:rPr>
          <w:rFonts w:ascii="Times New Roman" w:hAnsi="Times New Roman" w:cs="Times New Roman"/>
          <w:b/>
          <w:bCs/>
        </w:rPr>
        <w:br w:type="page"/>
      </w:r>
    </w:p>
    <w:p w14:paraId="5A6FE017" w14:textId="72A191DA" w:rsidR="0059589D" w:rsidRDefault="0059589D" w:rsidP="00F905BD">
      <w:pPr>
        <w:pStyle w:val="Titre2"/>
        <w:spacing w:before="0" w:after="120" w:line="240" w:lineRule="auto"/>
        <w:rPr>
          <w:rFonts w:ascii="Times New Roman" w:hAnsi="Times New Roman" w:cs="Times New Roman"/>
          <w:b/>
          <w:bCs/>
        </w:rPr>
      </w:pPr>
      <w:bookmarkStart w:id="101" w:name="_Toc97734111"/>
      <w:r>
        <w:rPr>
          <w:rFonts w:ascii="Times New Roman" w:hAnsi="Times New Roman" w:cs="Times New Roman"/>
          <w:b/>
          <w:bCs/>
        </w:rPr>
        <w:lastRenderedPageBreak/>
        <w:t>Liste des personnes interviewées</w:t>
      </w:r>
      <w:bookmarkEnd w:id="101"/>
      <w:r>
        <w:rPr>
          <w:rFonts w:ascii="Times New Roman" w:hAnsi="Times New Roman" w:cs="Times New Roman"/>
          <w:b/>
          <w:bCs/>
        </w:rPr>
        <w:t xml:space="preserve"> </w:t>
      </w:r>
    </w:p>
    <w:p w14:paraId="3AC929B2" w14:textId="77777777" w:rsidR="0059589D" w:rsidRPr="00BF6870" w:rsidRDefault="0059589D" w:rsidP="0059589D">
      <w:pPr>
        <w:spacing w:after="0"/>
        <w:rPr>
          <w:rFonts w:ascii="Arial Narrow" w:hAnsi="Arial Narrow"/>
          <w:b/>
        </w:rPr>
      </w:pPr>
    </w:p>
    <w:tbl>
      <w:tblPr>
        <w:tblStyle w:val="Grilledutableau"/>
        <w:tblW w:w="5000" w:type="pct"/>
        <w:tblLook w:val="04A0" w:firstRow="1" w:lastRow="0" w:firstColumn="1" w:lastColumn="0" w:noHBand="0" w:noVBand="1"/>
      </w:tblPr>
      <w:tblGrid>
        <w:gridCol w:w="676"/>
        <w:gridCol w:w="3337"/>
        <w:gridCol w:w="3995"/>
        <w:gridCol w:w="1599"/>
      </w:tblGrid>
      <w:tr w:rsidR="0059589D" w:rsidRPr="00BF6870" w14:paraId="39175AFD" w14:textId="77777777" w:rsidTr="00BB3B5C">
        <w:tc>
          <w:tcPr>
            <w:tcW w:w="352" w:type="pct"/>
          </w:tcPr>
          <w:p w14:paraId="525160F0" w14:textId="77777777" w:rsidR="0059589D" w:rsidRPr="00BF6870" w:rsidRDefault="0059589D" w:rsidP="00BB3B5C">
            <w:pPr>
              <w:rPr>
                <w:rFonts w:ascii="Arial Narrow" w:hAnsi="Arial Narrow"/>
                <w:b/>
              </w:rPr>
            </w:pPr>
            <w:r w:rsidRPr="00BF6870">
              <w:rPr>
                <w:rFonts w:ascii="Arial Narrow" w:hAnsi="Arial Narrow"/>
                <w:b/>
              </w:rPr>
              <w:t>No.</w:t>
            </w:r>
          </w:p>
        </w:tc>
        <w:tc>
          <w:tcPr>
            <w:tcW w:w="1737" w:type="pct"/>
          </w:tcPr>
          <w:p w14:paraId="1700B7C6" w14:textId="77777777" w:rsidR="0059589D" w:rsidRPr="00BF6870" w:rsidRDefault="0059589D" w:rsidP="00BB3B5C">
            <w:pPr>
              <w:rPr>
                <w:rFonts w:ascii="Arial Narrow" w:hAnsi="Arial Narrow"/>
                <w:b/>
              </w:rPr>
            </w:pPr>
            <w:r w:rsidRPr="00BF6870">
              <w:rPr>
                <w:rFonts w:ascii="Arial Narrow" w:hAnsi="Arial Narrow"/>
                <w:b/>
              </w:rPr>
              <w:t>Noms et Prénoms</w:t>
            </w:r>
          </w:p>
        </w:tc>
        <w:tc>
          <w:tcPr>
            <w:tcW w:w="2079" w:type="pct"/>
          </w:tcPr>
          <w:p w14:paraId="1196DF94" w14:textId="77777777" w:rsidR="0059589D" w:rsidRPr="00BF6870" w:rsidRDefault="0059589D" w:rsidP="00BB3B5C">
            <w:pPr>
              <w:rPr>
                <w:rFonts w:ascii="Arial Narrow" w:hAnsi="Arial Narrow"/>
                <w:b/>
              </w:rPr>
            </w:pPr>
            <w:r w:rsidRPr="00BF6870">
              <w:rPr>
                <w:rFonts w:ascii="Arial Narrow" w:hAnsi="Arial Narrow"/>
                <w:b/>
              </w:rPr>
              <w:t xml:space="preserve">Types d’acteurs </w:t>
            </w:r>
          </w:p>
        </w:tc>
        <w:tc>
          <w:tcPr>
            <w:tcW w:w="832" w:type="pct"/>
          </w:tcPr>
          <w:p w14:paraId="640BF087" w14:textId="77777777" w:rsidR="0059589D" w:rsidRPr="00BF6870" w:rsidRDefault="0059589D" w:rsidP="00BB3B5C">
            <w:pPr>
              <w:rPr>
                <w:rFonts w:ascii="Arial Narrow" w:hAnsi="Arial Narrow"/>
                <w:b/>
              </w:rPr>
            </w:pPr>
            <w:r w:rsidRPr="00BF6870">
              <w:rPr>
                <w:rFonts w:ascii="Arial Narrow" w:hAnsi="Arial Narrow"/>
                <w:b/>
              </w:rPr>
              <w:t>Communes</w:t>
            </w:r>
          </w:p>
        </w:tc>
      </w:tr>
      <w:tr w:rsidR="0059589D" w:rsidRPr="00BF6870" w14:paraId="6FEFCBA1" w14:textId="77777777" w:rsidTr="00BB3B5C">
        <w:tc>
          <w:tcPr>
            <w:tcW w:w="352" w:type="pct"/>
          </w:tcPr>
          <w:p w14:paraId="500A5D9F" w14:textId="77777777" w:rsidR="0059589D" w:rsidRPr="00C34613" w:rsidRDefault="0059589D" w:rsidP="00BB3B5C">
            <w:pPr>
              <w:jc w:val="center"/>
              <w:rPr>
                <w:rFonts w:ascii="Arial Narrow" w:hAnsi="Arial Narrow"/>
                <w:bCs/>
              </w:rPr>
            </w:pPr>
            <w:r w:rsidRPr="00C34613">
              <w:rPr>
                <w:rFonts w:ascii="Arial Narrow" w:hAnsi="Arial Narrow"/>
                <w:bCs/>
              </w:rPr>
              <w:t>1</w:t>
            </w:r>
          </w:p>
        </w:tc>
        <w:tc>
          <w:tcPr>
            <w:tcW w:w="1737" w:type="pct"/>
          </w:tcPr>
          <w:p w14:paraId="38B68211" w14:textId="77777777" w:rsidR="0059589D" w:rsidRPr="00AE7996" w:rsidRDefault="0059589D" w:rsidP="00BB3B5C">
            <w:pPr>
              <w:rPr>
                <w:rFonts w:ascii="Arial Narrow" w:hAnsi="Arial Narrow"/>
                <w:bCs/>
              </w:rPr>
            </w:pPr>
            <w:r w:rsidRPr="00AE7996">
              <w:rPr>
                <w:rFonts w:ascii="Arial Narrow" w:hAnsi="Arial Narrow"/>
                <w:bCs/>
              </w:rPr>
              <w:t>CAMARA Elhadj Mohamed</w:t>
            </w:r>
          </w:p>
        </w:tc>
        <w:tc>
          <w:tcPr>
            <w:tcW w:w="2079" w:type="pct"/>
          </w:tcPr>
          <w:p w14:paraId="4CA88FD4" w14:textId="77777777" w:rsidR="0059589D" w:rsidRPr="00AE7996" w:rsidRDefault="0059589D" w:rsidP="00BB3B5C">
            <w:pPr>
              <w:rPr>
                <w:rFonts w:ascii="Arial Narrow" w:hAnsi="Arial Narrow"/>
                <w:bCs/>
              </w:rPr>
            </w:pPr>
            <w:r w:rsidRPr="00AE7996">
              <w:rPr>
                <w:rFonts w:ascii="Arial Narrow" w:hAnsi="Arial Narrow"/>
                <w:bCs/>
              </w:rPr>
              <w:t>Leader Religieux</w:t>
            </w:r>
          </w:p>
        </w:tc>
        <w:tc>
          <w:tcPr>
            <w:tcW w:w="832" w:type="pct"/>
          </w:tcPr>
          <w:p w14:paraId="79A2A70E"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07D9C9EB" w14:textId="77777777" w:rsidTr="00BB3B5C">
        <w:tc>
          <w:tcPr>
            <w:tcW w:w="352" w:type="pct"/>
          </w:tcPr>
          <w:p w14:paraId="5D63CFF4" w14:textId="77777777" w:rsidR="0059589D" w:rsidRPr="00C34613" w:rsidRDefault="0059589D" w:rsidP="00BB3B5C">
            <w:pPr>
              <w:jc w:val="center"/>
              <w:rPr>
                <w:rFonts w:ascii="Arial Narrow" w:hAnsi="Arial Narrow"/>
                <w:bCs/>
              </w:rPr>
            </w:pPr>
            <w:r w:rsidRPr="00C34613">
              <w:rPr>
                <w:rFonts w:ascii="Arial Narrow" w:hAnsi="Arial Narrow"/>
                <w:bCs/>
              </w:rPr>
              <w:t>2</w:t>
            </w:r>
          </w:p>
        </w:tc>
        <w:tc>
          <w:tcPr>
            <w:tcW w:w="1737" w:type="pct"/>
          </w:tcPr>
          <w:p w14:paraId="592DB634" w14:textId="77777777" w:rsidR="0059589D" w:rsidRPr="00AE7996" w:rsidRDefault="0059589D" w:rsidP="00BB3B5C">
            <w:pPr>
              <w:rPr>
                <w:rFonts w:ascii="Arial Narrow" w:hAnsi="Arial Narrow"/>
                <w:bCs/>
              </w:rPr>
            </w:pPr>
            <w:r w:rsidRPr="00AE7996">
              <w:rPr>
                <w:rFonts w:ascii="Arial Narrow" w:hAnsi="Arial Narrow"/>
                <w:bCs/>
              </w:rPr>
              <w:t>KEITA Ibrahim</w:t>
            </w:r>
          </w:p>
        </w:tc>
        <w:tc>
          <w:tcPr>
            <w:tcW w:w="2079" w:type="pct"/>
          </w:tcPr>
          <w:p w14:paraId="49B3DEAD" w14:textId="77777777" w:rsidR="0059589D" w:rsidRPr="00AE7996" w:rsidRDefault="0059589D" w:rsidP="00BB3B5C">
            <w:pPr>
              <w:rPr>
                <w:rFonts w:ascii="Arial Narrow" w:hAnsi="Arial Narrow"/>
                <w:bCs/>
              </w:rPr>
            </w:pPr>
            <w:r w:rsidRPr="00AE7996">
              <w:rPr>
                <w:rFonts w:ascii="Arial Narrow" w:hAnsi="Arial Narrow"/>
                <w:bCs/>
              </w:rPr>
              <w:t>Conseiller Communal</w:t>
            </w:r>
          </w:p>
        </w:tc>
        <w:tc>
          <w:tcPr>
            <w:tcW w:w="832" w:type="pct"/>
          </w:tcPr>
          <w:p w14:paraId="1472815F"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0D1DD037" w14:textId="77777777" w:rsidTr="00BB3B5C">
        <w:tc>
          <w:tcPr>
            <w:tcW w:w="352" w:type="pct"/>
          </w:tcPr>
          <w:p w14:paraId="4923FCE2" w14:textId="77777777" w:rsidR="0059589D" w:rsidRPr="00C34613" w:rsidRDefault="0059589D" w:rsidP="00BB3B5C">
            <w:pPr>
              <w:jc w:val="center"/>
              <w:rPr>
                <w:rFonts w:ascii="Arial Narrow" w:hAnsi="Arial Narrow"/>
                <w:bCs/>
              </w:rPr>
            </w:pPr>
            <w:r w:rsidRPr="00C34613">
              <w:rPr>
                <w:rFonts w:ascii="Arial Narrow" w:hAnsi="Arial Narrow"/>
                <w:bCs/>
              </w:rPr>
              <w:t>3</w:t>
            </w:r>
          </w:p>
        </w:tc>
        <w:tc>
          <w:tcPr>
            <w:tcW w:w="1737" w:type="pct"/>
          </w:tcPr>
          <w:p w14:paraId="04A95301" w14:textId="77777777" w:rsidR="0059589D" w:rsidRPr="00AE7996" w:rsidRDefault="0059589D" w:rsidP="00BB3B5C">
            <w:pPr>
              <w:rPr>
                <w:rFonts w:ascii="Arial Narrow" w:hAnsi="Arial Narrow"/>
                <w:bCs/>
              </w:rPr>
            </w:pPr>
            <w:r w:rsidRPr="00AE7996">
              <w:rPr>
                <w:rFonts w:ascii="Arial Narrow" w:hAnsi="Arial Narrow"/>
                <w:bCs/>
              </w:rPr>
              <w:t>SANGARE Mamadi</w:t>
            </w:r>
          </w:p>
        </w:tc>
        <w:tc>
          <w:tcPr>
            <w:tcW w:w="2079" w:type="pct"/>
          </w:tcPr>
          <w:p w14:paraId="6EE20C3A" w14:textId="77777777" w:rsidR="0059589D" w:rsidRPr="00AE7996" w:rsidRDefault="0059589D" w:rsidP="00BB3B5C">
            <w:pPr>
              <w:rPr>
                <w:rFonts w:ascii="Arial Narrow" w:hAnsi="Arial Narrow"/>
                <w:bCs/>
              </w:rPr>
            </w:pPr>
            <w:r w:rsidRPr="00AE7996">
              <w:rPr>
                <w:rFonts w:ascii="Arial Narrow" w:hAnsi="Arial Narrow"/>
                <w:bCs/>
              </w:rPr>
              <w:t>Directeur de la Maison des Jeunes</w:t>
            </w:r>
          </w:p>
        </w:tc>
        <w:tc>
          <w:tcPr>
            <w:tcW w:w="832" w:type="pct"/>
          </w:tcPr>
          <w:p w14:paraId="70FBF61E"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33F8A18A" w14:textId="77777777" w:rsidTr="00BB3B5C">
        <w:tc>
          <w:tcPr>
            <w:tcW w:w="352" w:type="pct"/>
          </w:tcPr>
          <w:p w14:paraId="4BC99670" w14:textId="77777777" w:rsidR="0059589D" w:rsidRPr="00C34613" w:rsidRDefault="0059589D" w:rsidP="00BB3B5C">
            <w:pPr>
              <w:jc w:val="center"/>
              <w:rPr>
                <w:rFonts w:ascii="Arial Narrow" w:hAnsi="Arial Narrow"/>
                <w:bCs/>
              </w:rPr>
            </w:pPr>
            <w:r w:rsidRPr="00C34613">
              <w:rPr>
                <w:rFonts w:ascii="Arial Narrow" w:hAnsi="Arial Narrow"/>
                <w:bCs/>
              </w:rPr>
              <w:t>4</w:t>
            </w:r>
          </w:p>
        </w:tc>
        <w:tc>
          <w:tcPr>
            <w:tcW w:w="1737" w:type="pct"/>
          </w:tcPr>
          <w:p w14:paraId="0F9D12F8" w14:textId="77777777" w:rsidR="0059589D" w:rsidRPr="00AE7996" w:rsidRDefault="0059589D" w:rsidP="00BB3B5C">
            <w:pPr>
              <w:rPr>
                <w:rFonts w:ascii="Arial Narrow" w:hAnsi="Arial Narrow"/>
                <w:bCs/>
              </w:rPr>
            </w:pPr>
            <w:r w:rsidRPr="00AE7996">
              <w:rPr>
                <w:rFonts w:ascii="Arial Narrow" w:hAnsi="Arial Narrow"/>
                <w:bCs/>
              </w:rPr>
              <w:t>SOUMAH Mamadouba</w:t>
            </w:r>
          </w:p>
        </w:tc>
        <w:tc>
          <w:tcPr>
            <w:tcW w:w="2079" w:type="pct"/>
          </w:tcPr>
          <w:p w14:paraId="17ED6420" w14:textId="77777777" w:rsidR="0059589D" w:rsidRPr="00AE7996" w:rsidRDefault="0059589D" w:rsidP="00BB3B5C">
            <w:pPr>
              <w:rPr>
                <w:rFonts w:ascii="Arial Narrow" w:hAnsi="Arial Narrow"/>
                <w:bCs/>
              </w:rPr>
            </w:pPr>
            <w:r w:rsidRPr="00AE7996">
              <w:rPr>
                <w:rFonts w:ascii="Arial Narrow" w:hAnsi="Arial Narrow"/>
                <w:bCs/>
              </w:rPr>
              <w:t xml:space="preserve">Chef </w:t>
            </w:r>
            <w:r>
              <w:rPr>
                <w:rFonts w:ascii="Arial Narrow" w:hAnsi="Arial Narrow"/>
                <w:bCs/>
              </w:rPr>
              <w:t xml:space="preserve">de </w:t>
            </w:r>
            <w:r w:rsidRPr="00AE7996">
              <w:rPr>
                <w:rFonts w:ascii="Arial Narrow" w:hAnsi="Arial Narrow"/>
                <w:bCs/>
              </w:rPr>
              <w:t>Secteur</w:t>
            </w:r>
          </w:p>
        </w:tc>
        <w:tc>
          <w:tcPr>
            <w:tcW w:w="832" w:type="pct"/>
          </w:tcPr>
          <w:p w14:paraId="0926E3AA"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418EA7EB" w14:textId="77777777" w:rsidTr="00BB3B5C">
        <w:tc>
          <w:tcPr>
            <w:tcW w:w="352" w:type="pct"/>
          </w:tcPr>
          <w:p w14:paraId="6459E81F" w14:textId="77777777" w:rsidR="0059589D" w:rsidRPr="00C34613" w:rsidRDefault="0059589D" w:rsidP="00BB3B5C">
            <w:pPr>
              <w:jc w:val="center"/>
              <w:rPr>
                <w:rFonts w:ascii="Arial Narrow" w:hAnsi="Arial Narrow"/>
                <w:bCs/>
              </w:rPr>
            </w:pPr>
            <w:r w:rsidRPr="00C34613">
              <w:rPr>
                <w:rFonts w:ascii="Arial Narrow" w:hAnsi="Arial Narrow"/>
                <w:bCs/>
              </w:rPr>
              <w:t>5</w:t>
            </w:r>
          </w:p>
        </w:tc>
        <w:tc>
          <w:tcPr>
            <w:tcW w:w="1737" w:type="pct"/>
          </w:tcPr>
          <w:p w14:paraId="682AE7EB" w14:textId="77777777" w:rsidR="0059589D" w:rsidRPr="00AE7996" w:rsidRDefault="0059589D" w:rsidP="00BB3B5C">
            <w:pPr>
              <w:rPr>
                <w:rFonts w:ascii="Arial Narrow" w:hAnsi="Arial Narrow"/>
                <w:bCs/>
              </w:rPr>
            </w:pPr>
            <w:r w:rsidRPr="00AE7996">
              <w:rPr>
                <w:rFonts w:ascii="Arial Narrow" w:hAnsi="Arial Narrow"/>
                <w:bCs/>
              </w:rPr>
              <w:t>BANGOURA Amara</w:t>
            </w:r>
          </w:p>
        </w:tc>
        <w:tc>
          <w:tcPr>
            <w:tcW w:w="2079" w:type="pct"/>
          </w:tcPr>
          <w:p w14:paraId="51100979" w14:textId="77777777" w:rsidR="0059589D" w:rsidRPr="00AE7996" w:rsidRDefault="0059589D" w:rsidP="00BB3B5C">
            <w:pPr>
              <w:rPr>
                <w:rFonts w:ascii="Arial Narrow" w:hAnsi="Arial Narrow"/>
                <w:bCs/>
              </w:rPr>
            </w:pPr>
            <w:r w:rsidRPr="00AE7996">
              <w:rPr>
                <w:rFonts w:ascii="Arial Narrow" w:hAnsi="Arial Narrow"/>
                <w:bCs/>
              </w:rPr>
              <w:t>Chef de Quartier</w:t>
            </w:r>
          </w:p>
        </w:tc>
        <w:tc>
          <w:tcPr>
            <w:tcW w:w="832" w:type="pct"/>
          </w:tcPr>
          <w:p w14:paraId="6F483E65"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232CC5F7" w14:textId="77777777" w:rsidTr="00BB3B5C">
        <w:tc>
          <w:tcPr>
            <w:tcW w:w="352" w:type="pct"/>
          </w:tcPr>
          <w:p w14:paraId="18CCCCB2" w14:textId="77777777" w:rsidR="0059589D" w:rsidRPr="00C34613" w:rsidRDefault="0059589D" w:rsidP="00BB3B5C">
            <w:pPr>
              <w:jc w:val="center"/>
              <w:rPr>
                <w:rFonts w:ascii="Arial Narrow" w:hAnsi="Arial Narrow"/>
                <w:bCs/>
              </w:rPr>
            </w:pPr>
            <w:r w:rsidRPr="00C34613">
              <w:rPr>
                <w:rFonts w:ascii="Arial Narrow" w:hAnsi="Arial Narrow"/>
                <w:bCs/>
              </w:rPr>
              <w:t>6</w:t>
            </w:r>
          </w:p>
        </w:tc>
        <w:tc>
          <w:tcPr>
            <w:tcW w:w="1737" w:type="pct"/>
          </w:tcPr>
          <w:p w14:paraId="03D598D7" w14:textId="77777777" w:rsidR="0059589D" w:rsidRPr="00AE7996" w:rsidRDefault="0059589D" w:rsidP="00BB3B5C">
            <w:pPr>
              <w:rPr>
                <w:rFonts w:ascii="Arial Narrow" w:hAnsi="Arial Narrow"/>
                <w:bCs/>
              </w:rPr>
            </w:pPr>
            <w:r w:rsidRPr="00AE7996">
              <w:rPr>
                <w:rFonts w:ascii="Arial Narrow" w:hAnsi="Arial Narrow"/>
                <w:bCs/>
              </w:rPr>
              <w:t>SYLLA Ibrahima Sory</w:t>
            </w:r>
          </w:p>
        </w:tc>
        <w:tc>
          <w:tcPr>
            <w:tcW w:w="2079" w:type="pct"/>
          </w:tcPr>
          <w:p w14:paraId="34553138" w14:textId="77777777" w:rsidR="0059589D" w:rsidRPr="00AE7996" w:rsidRDefault="0059589D" w:rsidP="00BB3B5C">
            <w:pPr>
              <w:rPr>
                <w:rFonts w:ascii="Arial Narrow" w:hAnsi="Arial Narrow"/>
                <w:bCs/>
              </w:rPr>
            </w:pPr>
            <w:r w:rsidRPr="00AE7996">
              <w:rPr>
                <w:rFonts w:ascii="Arial Narrow" w:hAnsi="Arial Narrow"/>
                <w:bCs/>
              </w:rPr>
              <w:t>Chef de Quartier</w:t>
            </w:r>
          </w:p>
        </w:tc>
        <w:tc>
          <w:tcPr>
            <w:tcW w:w="832" w:type="pct"/>
          </w:tcPr>
          <w:p w14:paraId="434E0543"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6F8C03A1" w14:textId="77777777" w:rsidTr="00BB3B5C">
        <w:tc>
          <w:tcPr>
            <w:tcW w:w="352" w:type="pct"/>
          </w:tcPr>
          <w:p w14:paraId="07B35A6B" w14:textId="77777777" w:rsidR="0059589D" w:rsidRPr="00C34613" w:rsidRDefault="0059589D" w:rsidP="00BB3B5C">
            <w:pPr>
              <w:jc w:val="center"/>
              <w:rPr>
                <w:rFonts w:ascii="Arial Narrow" w:hAnsi="Arial Narrow"/>
                <w:bCs/>
              </w:rPr>
            </w:pPr>
            <w:r w:rsidRPr="00C34613">
              <w:rPr>
                <w:rFonts w:ascii="Arial Narrow" w:hAnsi="Arial Narrow"/>
                <w:bCs/>
              </w:rPr>
              <w:t>7</w:t>
            </w:r>
          </w:p>
        </w:tc>
        <w:tc>
          <w:tcPr>
            <w:tcW w:w="1737" w:type="pct"/>
          </w:tcPr>
          <w:p w14:paraId="06A06B81" w14:textId="77777777" w:rsidR="0059589D" w:rsidRPr="00AE7996" w:rsidRDefault="0059589D" w:rsidP="00BB3B5C">
            <w:pPr>
              <w:rPr>
                <w:rFonts w:ascii="Arial Narrow" w:hAnsi="Arial Narrow"/>
                <w:bCs/>
              </w:rPr>
            </w:pPr>
            <w:r w:rsidRPr="00AE7996">
              <w:rPr>
                <w:rFonts w:ascii="Arial Narrow" w:hAnsi="Arial Narrow"/>
                <w:bCs/>
              </w:rPr>
              <w:t>CAMARA Elhadj Mohamed</w:t>
            </w:r>
          </w:p>
        </w:tc>
        <w:tc>
          <w:tcPr>
            <w:tcW w:w="2079" w:type="pct"/>
          </w:tcPr>
          <w:p w14:paraId="5348E2EB" w14:textId="77777777" w:rsidR="0059589D" w:rsidRPr="00AE7996" w:rsidRDefault="0059589D" w:rsidP="00BB3B5C">
            <w:pPr>
              <w:rPr>
                <w:rFonts w:ascii="Arial Narrow" w:hAnsi="Arial Narrow"/>
                <w:bCs/>
              </w:rPr>
            </w:pPr>
            <w:r w:rsidRPr="00AE7996">
              <w:rPr>
                <w:rFonts w:ascii="Arial Narrow" w:hAnsi="Arial Narrow"/>
                <w:bCs/>
              </w:rPr>
              <w:t>Conseiller Communal</w:t>
            </w:r>
          </w:p>
        </w:tc>
        <w:tc>
          <w:tcPr>
            <w:tcW w:w="832" w:type="pct"/>
          </w:tcPr>
          <w:p w14:paraId="2E362DE9"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7F7E7647" w14:textId="77777777" w:rsidTr="00BB3B5C">
        <w:tc>
          <w:tcPr>
            <w:tcW w:w="352" w:type="pct"/>
          </w:tcPr>
          <w:p w14:paraId="69743C55" w14:textId="77777777" w:rsidR="0059589D" w:rsidRPr="00C34613" w:rsidRDefault="0059589D" w:rsidP="00BB3B5C">
            <w:pPr>
              <w:jc w:val="center"/>
              <w:rPr>
                <w:rFonts w:ascii="Arial Narrow" w:hAnsi="Arial Narrow"/>
                <w:bCs/>
              </w:rPr>
            </w:pPr>
            <w:r w:rsidRPr="00C34613">
              <w:rPr>
                <w:rFonts w:ascii="Arial Narrow" w:hAnsi="Arial Narrow"/>
                <w:bCs/>
              </w:rPr>
              <w:t>8</w:t>
            </w:r>
          </w:p>
        </w:tc>
        <w:tc>
          <w:tcPr>
            <w:tcW w:w="1737" w:type="pct"/>
          </w:tcPr>
          <w:p w14:paraId="2B3B8B08" w14:textId="77777777" w:rsidR="0059589D" w:rsidRPr="00AE7996" w:rsidRDefault="0059589D" w:rsidP="00BB3B5C">
            <w:pPr>
              <w:rPr>
                <w:rFonts w:ascii="Arial Narrow" w:hAnsi="Arial Narrow"/>
                <w:bCs/>
              </w:rPr>
            </w:pPr>
            <w:r w:rsidRPr="00AE7996">
              <w:rPr>
                <w:rFonts w:ascii="Arial Narrow" w:hAnsi="Arial Narrow"/>
                <w:bCs/>
              </w:rPr>
              <w:t xml:space="preserve">DIALLO Ibrahim </w:t>
            </w:r>
          </w:p>
        </w:tc>
        <w:tc>
          <w:tcPr>
            <w:tcW w:w="2079" w:type="pct"/>
          </w:tcPr>
          <w:p w14:paraId="265178F1" w14:textId="77777777" w:rsidR="0059589D" w:rsidRPr="00AE7996" w:rsidRDefault="0059589D" w:rsidP="00BB3B5C">
            <w:pPr>
              <w:rPr>
                <w:rFonts w:ascii="Arial Narrow" w:hAnsi="Arial Narrow"/>
                <w:bCs/>
              </w:rPr>
            </w:pPr>
            <w:r w:rsidRPr="00AE7996">
              <w:rPr>
                <w:rFonts w:ascii="Arial Narrow" w:hAnsi="Arial Narrow"/>
                <w:bCs/>
              </w:rPr>
              <w:t>Responsable Syndical</w:t>
            </w:r>
          </w:p>
        </w:tc>
        <w:tc>
          <w:tcPr>
            <w:tcW w:w="832" w:type="pct"/>
          </w:tcPr>
          <w:p w14:paraId="1E997086" w14:textId="77777777" w:rsidR="0059589D" w:rsidRPr="00AE7996" w:rsidRDefault="0059589D" w:rsidP="00BB3B5C">
            <w:pPr>
              <w:rPr>
                <w:rFonts w:ascii="Arial Narrow" w:hAnsi="Arial Narrow"/>
                <w:bCs/>
              </w:rPr>
            </w:pPr>
            <w:r w:rsidRPr="00AE7996">
              <w:rPr>
                <w:rFonts w:ascii="Arial Narrow" w:hAnsi="Arial Narrow"/>
                <w:bCs/>
              </w:rPr>
              <w:t>Matam</w:t>
            </w:r>
          </w:p>
        </w:tc>
      </w:tr>
      <w:tr w:rsidR="0059589D" w:rsidRPr="00BF6870" w14:paraId="0A2E5995" w14:textId="77777777" w:rsidTr="00BB3B5C">
        <w:tc>
          <w:tcPr>
            <w:tcW w:w="352" w:type="pct"/>
          </w:tcPr>
          <w:p w14:paraId="318C8B70" w14:textId="77777777" w:rsidR="0059589D" w:rsidRPr="00C34613" w:rsidRDefault="0059589D" w:rsidP="00BB3B5C">
            <w:pPr>
              <w:jc w:val="center"/>
              <w:rPr>
                <w:rFonts w:ascii="Arial Narrow" w:hAnsi="Arial Narrow"/>
                <w:bCs/>
              </w:rPr>
            </w:pPr>
            <w:r w:rsidRPr="00C34613">
              <w:rPr>
                <w:rFonts w:ascii="Arial Narrow" w:hAnsi="Arial Narrow"/>
                <w:bCs/>
              </w:rPr>
              <w:t>9</w:t>
            </w:r>
          </w:p>
        </w:tc>
        <w:tc>
          <w:tcPr>
            <w:tcW w:w="1737" w:type="pct"/>
          </w:tcPr>
          <w:p w14:paraId="77CE1516" w14:textId="77777777" w:rsidR="0059589D" w:rsidRPr="00AE7996" w:rsidRDefault="0059589D" w:rsidP="00BB3B5C">
            <w:pPr>
              <w:rPr>
                <w:rFonts w:ascii="Arial Narrow" w:hAnsi="Arial Narrow"/>
                <w:bCs/>
              </w:rPr>
            </w:pPr>
            <w:r w:rsidRPr="00AE7996">
              <w:rPr>
                <w:rFonts w:ascii="Arial Narrow" w:hAnsi="Arial Narrow"/>
                <w:bCs/>
              </w:rPr>
              <w:t>BAH Elhadj Sanoussy</w:t>
            </w:r>
          </w:p>
        </w:tc>
        <w:tc>
          <w:tcPr>
            <w:tcW w:w="2079" w:type="pct"/>
          </w:tcPr>
          <w:p w14:paraId="380BDF2F" w14:textId="77777777" w:rsidR="0059589D" w:rsidRPr="00AE7996" w:rsidRDefault="0059589D" w:rsidP="00BB3B5C">
            <w:pPr>
              <w:rPr>
                <w:rFonts w:ascii="Arial Narrow" w:hAnsi="Arial Narrow"/>
                <w:bCs/>
              </w:rPr>
            </w:pPr>
            <w:r w:rsidRPr="00AE7996">
              <w:rPr>
                <w:rFonts w:ascii="Arial Narrow" w:hAnsi="Arial Narrow"/>
                <w:bCs/>
              </w:rPr>
              <w:t>Leader Religieux</w:t>
            </w:r>
          </w:p>
        </w:tc>
        <w:tc>
          <w:tcPr>
            <w:tcW w:w="832" w:type="pct"/>
          </w:tcPr>
          <w:p w14:paraId="3A7DE105"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67A9BFE3" w14:textId="77777777" w:rsidTr="00BB3B5C">
        <w:tc>
          <w:tcPr>
            <w:tcW w:w="352" w:type="pct"/>
          </w:tcPr>
          <w:p w14:paraId="2F2F57A9" w14:textId="77777777" w:rsidR="0059589D" w:rsidRPr="00C34613" w:rsidRDefault="0059589D" w:rsidP="00BB3B5C">
            <w:pPr>
              <w:jc w:val="center"/>
              <w:rPr>
                <w:rFonts w:ascii="Arial Narrow" w:hAnsi="Arial Narrow"/>
                <w:bCs/>
              </w:rPr>
            </w:pPr>
            <w:r w:rsidRPr="00C34613">
              <w:rPr>
                <w:rFonts w:ascii="Arial Narrow" w:hAnsi="Arial Narrow"/>
                <w:bCs/>
              </w:rPr>
              <w:t>10</w:t>
            </w:r>
          </w:p>
        </w:tc>
        <w:tc>
          <w:tcPr>
            <w:tcW w:w="1737" w:type="pct"/>
          </w:tcPr>
          <w:p w14:paraId="4642C084" w14:textId="77777777" w:rsidR="0059589D" w:rsidRPr="00AE7996" w:rsidRDefault="0059589D" w:rsidP="00BB3B5C">
            <w:pPr>
              <w:rPr>
                <w:rFonts w:ascii="Arial Narrow" w:hAnsi="Arial Narrow"/>
                <w:bCs/>
              </w:rPr>
            </w:pPr>
            <w:r w:rsidRPr="00AE7996">
              <w:rPr>
                <w:rFonts w:ascii="Arial Narrow" w:hAnsi="Arial Narrow"/>
                <w:bCs/>
              </w:rPr>
              <w:t>SALL Djeinabou</w:t>
            </w:r>
          </w:p>
        </w:tc>
        <w:tc>
          <w:tcPr>
            <w:tcW w:w="2079" w:type="pct"/>
          </w:tcPr>
          <w:p w14:paraId="09E064CB" w14:textId="77777777" w:rsidR="0059589D" w:rsidRPr="00AE7996" w:rsidRDefault="0059589D" w:rsidP="00BB3B5C">
            <w:pPr>
              <w:rPr>
                <w:rFonts w:ascii="Arial Narrow" w:hAnsi="Arial Narrow"/>
                <w:bCs/>
              </w:rPr>
            </w:pPr>
            <w:r w:rsidRPr="00AE7996">
              <w:rPr>
                <w:rFonts w:ascii="Arial Narrow" w:hAnsi="Arial Narrow"/>
                <w:bCs/>
              </w:rPr>
              <w:t>Transitaire/ Bénéficiaire du projet</w:t>
            </w:r>
          </w:p>
        </w:tc>
        <w:tc>
          <w:tcPr>
            <w:tcW w:w="832" w:type="pct"/>
          </w:tcPr>
          <w:p w14:paraId="00877540"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0314CC02" w14:textId="77777777" w:rsidTr="00BB3B5C">
        <w:tc>
          <w:tcPr>
            <w:tcW w:w="352" w:type="pct"/>
          </w:tcPr>
          <w:p w14:paraId="763344AC" w14:textId="77777777" w:rsidR="0059589D" w:rsidRPr="00C34613" w:rsidRDefault="0059589D" w:rsidP="00BB3B5C">
            <w:pPr>
              <w:jc w:val="center"/>
              <w:rPr>
                <w:rFonts w:ascii="Arial Narrow" w:hAnsi="Arial Narrow"/>
                <w:bCs/>
              </w:rPr>
            </w:pPr>
            <w:r w:rsidRPr="00C34613">
              <w:rPr>
                <w:rFonts w:ascii="Arial Narrow" w:hAnsi="Arial Narrow"/>
                <w:bCs/>
              </w:rPr>
              <w:t>11</w:t>
            </w:r>
          </w:p>
        </w:tc>
        <w:tc>
          <w:tcPr>
            <w:tcW w:w="1737" w:type="pct"/>
          </w:tcPr>
          <w:p w14:paraId="27DE84A7" w14:textId="77777777" w:rsidR="0059589D" w:rsidRPr="00AE7996" w:rsidRDefault="0059589D" w:rsidP="00BB3B5C">
            <w:pPr>
              <w:rPr>
                <w:rFonts w:ascii="Arial Narrow" w:hAnsi="Arial Narrow"/>
                <w:bCs/>
              </w:rPr>
            </w:pPr>
            <w:r w:rsidRPr="00AE7996">
              <w:rPr>
                <w:rFonts w:ascii="Arial Narrow" w:hAnsi="Arial Narrow"/>
                <w:bCs/>
              </w:rPr>
              <w:t>SAKO Ibrahima Sory</w:t>
            </w:r>
          </w:p>
        </w:tc>
        <w:tc>
          <w:tcPr>
            <w:tcW w:w="2079" w:type="pct"/>
          </w:tcPr>
          <w:p w14:paraId="1E93D269" w14:textId="77777777" w:rsidR="0059589D" w:rsidRPr="00AE7996" w:rsidRDefault="0059589D" w:rsidP="00BB3B5C">
            <w:pPr>
              <w:rPr>
                <w:rFonts w:ascii="Arial Narrow" w:hAnsi="Arial Narrow"/>
                <w:bCs/>
              </w:rPr>
            </w:pPr>
            <w:r w:rsidRPr="00AE7996">
              <w:rPr>
                <w:rFonts w:ascii="Arial Narrow" w:hAnsi="Arial Narrow"/>
                <w:bCs/>
              </w:rPr>
              <w:t>D</w:t>
            </w:r>
            <w:r>
              <w:rPr>
                <w:rFonts w:ascii="Arial Narrow" w:hAnsi="Arial Narrow"/>
                <w:bCs/>
              </w:rPr>
              <w:t xml:space="preserve">irecteur </w:t>
            </w:r>
            <w:r w:rsidRPr="00AE7996">
              <w:rPr>
                <w:rFonts w:ascii="Arial Narrow" w:hAnsi="Arial Narrow"/>
                <w:bCs/>
              </w:rPr>
              <w:t>C</w:t>
            </w:r>
            <w:r>
              <w:rPr>
                <w:rFonts w:ascii="Arial Narrow" w:hAnsi="Arial Narrow"/>
                <w:bCs/>
              </w:rPr>
              <w:t xml:space="preserve">ommunal de la Jeunesse </w:t>
            </w:r>
            <w:r w:rsidRPr="00AE7996">
              <w:rPr>
                <w:rFonts w:ascii="Arial Narrow" w:hAnsi="Arial Narrow"/>
                <w:bCs/>
              </w:rPr>
              <w:t>(RPG</w:t>
            </w:r>
            <w:r>
              <w:rPr>
                <w:rFonts w:ascii="Arial Narrow" w:hAnsi="Arial Narrow"/>
                <w:bCs/>
              </w:rPr>
              <w:t>)</w:t>
            </w:r>
          </w:p>
        </w:tc>
        <w:tc>
          <w:tcPr>
            <w:tcW w:w="832" w:type="pct"/>
          </w:tcPr>
          <w:p w14:paraId="27FBD485"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165ECCA9" w14:textId="77777777" w:rsidTr="00BB3B5C">
        <w:tc>
          <w:tcPr>
            <w:tcW w:w="352" w:type="pct"/>
          </w:tcPr>
          <w:p w14:paraId="4FE32C76" w14:textId="77777777" w:rsidR="0059589D" w:rsidRPr="00C34613" w:rsidRDefault="0059589D" w:rsidP="00BB3B5C">
            <w:pPr>
              <w:jc w:val="center"/>
              <w:rPr>
                <w:rFonts w:ascii="Arial Narrow" w:hAnsi="Arial Narrow"/>
                <w:bCs/>
              </w:rPr>
            </w:pPr>
            <w:r w:rsidRPr="00C34613">
              <w:rPr>
                <w:rFonts w:ascii="Arial Narrow" w:hAnsi="Arial Narrow"/>
                <w:bCs/>
              </w:rPr>
              <w:t>12</w:t>
            </w:r>
          </w:p>
        </w:tc>
        <w:tc>
          <w:tcPr>
            <w:tcW w:w="1737" w:type="pct"/>
          </w:tcPr>
          <w:p w14:paraId="592D8C80" w14:textId="77777777" w:rsidR="0059589D" w:rsidRPr="00AE7996" w:rsidRDefault="0059589D" w:rsidP="00BB3B5C">
            <w:pPr>
              <w:rPr>
                <w:rFonts w:ascii="Arial Narrow" w:hAnsi="Arial Narrow"/>
                <w:bCs/>
              </w:rPr>
            </w:pPr>
            <w:r w:rsidRPr="00AE7996">
              <w:rPr>
                <w:rFonts w:ascii="Arial Narrow" w:hAnsi="Arial Narrow"/>
                <w:bCs/>
              </w:rPr>
              <w:t>BARRY Idrissa</w:t>
            </w:r>
          </w:p>
        </w:tc>
        <w:tc>
          <w:tcPr>
            <w:tcW w:w="2079" w:type="pct"/>
          </w:tcPr>
          <w:p w14:paraId="4373EEFB" w14:textId="77777777" w:rsidR="0059589D" w:rsidRPr="00AE7996" w:rsidRDefault="0059589D" w:rsidP="00BB3B5C">
            <w:pPr>
              <w:rPr>
                <w:rFonts w:ascii="Arial Narrow" w:hAnsi="Arial Narrow"/>
                <w:bCs/>
              </w:rPr>
            </w:pPr>
            <w:r>
              <w:rPr>
                <w:rFonts w:ascii="Arial Narrow" w:hAnsi="Arial Narrow"/>
                <w:bCs/>
              </w:rPr>
              <w:t xml:space="preserve">Responsable du parti </w:t>
            </w:r>
            <w:r w:rsidRPr="00AE7996">
              <w:rPr>
                <w:rFonts w:ascii="Arial Narrow" w:hAnsi="Arial Narrow"/>
                <w:bCs/>
              </w:rPr>
              <w:t>UFDG</w:t>
            </w:r>
          </w:p>
        </w:tc>
        <w:tc>
          <w:tcPr>
            <w:tcW w:w="832" w:type="pct"/>
          </w:tcPr>
          <w:p w14:paraId="51A3DCEA"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631AAC9F" w14:textId="77777777" w:rsidTr="00BB3B5C">
        <w:tc>
          <w:tcPr>
            <w:tcW w:w="352" w:type="pct"/>
          </w:tcPr>
          <w:p w14:paraId="4DDE2617" w14:textId="77777777" w:rsidR="0059589D" w:rsidRPr="00C34613" w:rsidRDefault="0059589D" w:rsidP="00BB3B5C">
            <w:pPr>
              <w:jc w:val="center"/>
              <w:rPr>
                <w:rFonts w:ascii="Arial Narrow" w:hAnsi="Arial Narrow"/>
                <w:bCs/>
              </w:rPr>
            </w:pPr>
            <w:r w:rsidRPr="00C34613">
              <w:rPr>
                <w:rFonts w:ascii="Arial Narrow" w:hAnsi="Arial Narrow"/>
                <w:bCs/>
              </w:rPr>
              <w:t>13</w:t>
            </w:r>
          </w:p>
        </w:tc>
        <w:tc>
          <w:tcPr>
            <w:tcW w:w="1737" w:type="pct"/>
          </w:tcPr>
          <w:p w14:paraId="5E68311F" w14:textId="77777777" w:rsidR="0059589D" w:rsidRPr="00AE7996" w:rsidRDefault="0059589D" w:rsidP="00BB3B5C">
            <w:pPr>
              <w:rPr>
                <w:rFonts w:ascii="Arial Narrow" w:hAnsi="Arial Narrow"/>
                <w:bCs/>
              </w:rPr>
            </w:pPr>
            <w:r w:rsidRPr="00AE7996">
              <w:rPr>
                <w:rFonts w:ascii="Arial Narrow" w:hAnsi="Arial Narrow"/>
                <w:bCs/>
              </w:rPr>
              <w:t>CAMARA Moussa</w:t>
            </w:r>
          </w:p>
        </w:tc>
        <w:tc>
          <w:tcPr>
            <w:tcW w:w="2079" w:type="pct"/>
          </w:tcPr>
          <w:p w14:paraId="5E315A43" w14:textId="77777777" w:rsidR="0059589D" w:rsidRPr="00AE7996" w:rsidRDefault="0059589D" w:rsidP="00BB3B5C">
            <w:pPr>
              <w:rPr>
                <w:rFonts w:ascii="Arial Narrow" w:hAnsi="Arial Narrow"/>
                <w:bCs/>
              </w:rPr>
            </w:pPr>
            <w:r w:rsidRPr="00AE7996">
              <w:rPr>
                <w:rFonts w:ascii="Arial Narrow" w:hAnsi="Arial Narrow"/>
                <w:bCs/>
              </w:rPr>
              <w:t xml:space="preserve">Officier de </w:t>
            </w:r>
            <w:r>
              <w:rPr>
                <w:rFonts w:ascii="Arial Narrow" w:hAnsi="Arial Narrow"/>
                <w:bCs/>
              </w:rPr>
              <w:t>P</w:t>
            </w:r>
            <w:r w:rsidRPr="00AE7996">
              <w:rPr>
                <w:rFonts w:ascii="Arial Narrow" w:hAnsi="Arial Narrow"/>
                <w:bCs/>
              </w:rPr>
              <w:t>olice</w:t>
            </w:r>
          </w:p>
        </w:tc>
        <w:tc>
          <w:tcPr>
            <w:tcW w:w="832" w:type="pct"/>
          </w:tcPr>
          <w:p w14:paraId="26609AAD"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6C0A1C01" w14:textId="77777777" w:rsidTr="00BB3B5C">
        <w:tc>
          <w:tcPr>
            <w:tcW w:w="352" w:type="pct"/>
          </w:tcPr>
          <w:p w14:paraId="115D3E6F" w14:textId="77777777" w:rsidR="0059589D" w:rsidRPr="00C34613" w:rsidRDefault="0059589D" w:rsidP="00BB3B5C">
            <w:pPr>
              <w:jc w:val="center"/>
              <w:rPr>
                <w:rFonts w:ascii="Arial Narrow" w:hAnsi="Arial Narrow"/>
                <w:bCs/>
              </w:rPr>
            </w:pPr>
            <w:r w:rsidRPr="00C34613">
              <w:rPr>
                <w:rFonts w:ascii="Arial Narrow" w:hAnsi="Arial Narrow"/>
                <w:bCs/>
              </w:rPr>
              <w:t>14</w:t>
            </w:r>
          </w:p>
        </w:tc>
        <w:tc>
          <w:tcPr>
            <w:tcW w:w="1737" w:type="pct"/>
          </w:tcPr>
          <w:p w14:paraId="4130E6AA" w14:textId="77777777" w:rsidR="0059589D" w:rsidRPr="00AE7996" w:rsidRDefault="0059589D" w:rsidP="00BB3B5C">
            <w:pPr>
              <w:rPr>
                <w:rFonts w:ascii="Arial Narrow" w:hAnsi="Arial Narrow"/>
                <w:bCs/>
              </w:rPr>
            </w:pPr>
            <w:r w:rsidRPr="00AE7996">
              <w:rPr>
                <w:rFonts w:ascii="Arial Narrow" w:hAnsi="Arial Narrow"/>
                <w:bCs/>
              </w:rPr>
              <w:t>CAMARA Thierno Baïlo</w:t>
            </w:r>
          </w:p>
        </w:tc>
        <w:tc>
          <w:tcPr>
            <w:tcW w:w="2079" w:type="pct"/>
          </w:tcPr>
          <w:p w14:paraId="0C0DE665" w14:textId="77777777" w:rsidR="0059589D" w:rsidRPr="00AE7996" w:rsidRDefault="0059589D" w:rsidP="00BB3B5C">
            <w:pPr>
              <w:rPr>
                <w:rFonts w:ascii="Arial Narrow" w:hAnsi="Arial Narrow"/>
                <w:bCs/>
              </w:rPr>
            </w:pPr>
            <w:r w:rsidRPr="00AE7996">
              <w:rPr>
                <w:rFonts w:ascii="Arial Narrow" w:hAnsi="Arial Narrow"/>
                <w:bCs/>
              </w:rPr>
              <w:t>Syndicaliste</w:t>
            </w:r>
          </w:p>
        </w:tc>
        <w:tc>
          <w:tcPr>
            <w:tcW w:w="832" w:type="pct"/>
          </w:tcPr>
          <w:p w14:paraId="0C4C73FB"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311D210A" w14:textId="77777777" w:rsidTr="00BB3B5C">
        <w:tc>
          <w:tcPr>
            <w:tcW w:w="352" w:type="pct"/>
          </w:tcPr>
          <w:p w14:paraId="5AE13890" w14:textId="77777777" w:rsidR="0059589D" w:rsidRPr="00C34613" w:rsidRDefault="0059589D" w:rsidP="00BB3B5C">
            <w:pPr>
              <w:jc w:val="center"/>
              <w:rPr>
                <w:rFonts w:ascii="Arial Narrow" w:hAnsi="Arial Narrow"/>
                <w:bCs/>
              </w:rPr>
            </w:pPr>
            <w:r w:rsidRPr="00C34613">
              <w:rPr>
                <w:rFonts w:ascii="Arial Narrow" w:hAnsi="Arial Narrow"/>
                <w:bCs/>
              </w:rPr>
              <w:t>15</w:t>
            </w:r>
          </w:p>
        </w:tc>
        <w:tc>
          <w:tcPr>
            <w:tcW w:w="1737" w:type="pct"/>
          </w:tcPr>
          <w:p w14:paraId="0D43E33A" w14:textId="77777777" w:rsidR="0059589D" w:rsidRPr="00AE7996" w:rsidRDefault="0059589D" w:rsidP="00BB3B5C">
            <w:pPr>
              <w:rPr>
                <w:rFonts w:ascii="Arial Narrow" w:hAnsi="Arial Narrow"/>
                <w:bCs/>
              </w:rPr>
            </w:pPr>
            <w:r w:rsidRPr="00AE7996">
              <w:rPr>
                <w:rFonts w:ascii="Arial Narrow" w:hAnsi="Arial Narrow"/>
                <w:bCs/>
              </w:rPr>
              <w:t>BANGOURA Amara</w:t>
            </w:r>
          </w:p>
        </w:tc>
        <w:tc>
          <w:tcPr>
            <w:tcW w:w="2079" w:type="pct"/>
          </w:tcPr>
          <w:p w14:paraId="0070E5AA" w14:textId="77777777" w:rsidR="0059589D" w:rsidRPr="00AE7996" w:rsidRDefault="0059589D" w:rsidP="00BB3B5C">
            <w:pPr>
              <w:rPr>
                <w:rFonts w:ascii="Arial Narrow" w:hAnsi="Arial Narrow"/>
                <w:bCs/>
              </w:rPr>
            </w:pPr>
            <w:r w:rsidRPr="00AE7996">
              <w:rPr>
                <w:rFonts w:ascii="Arial Narrow" w:hAnsi="Arial Narrow"/>
                <w:bCs/>
              </w:rPr>
              <w:t xml:space="preserve">Chef </w:t>
            </w:r>
            <w:r>
              <w:rPr>
                <w:rFonts w:ascii="Arial Narrow" w:hAnsi="Arial Narrow"/>
                <w:bCs/>
              </w:rPr>
              <w:t xml:space="preserve">de </w:t>
            </w:r>
            <w:r w:rsidRPr="00AE7996">
              <w:rPr>
                <w:rFonts w:ascii="Arial Narrow" w:hAnsi="Arial Narrow"/>
                <w:bCs/>
              </w:rPr>
              <w:t>Secteur</w:t>
            </w:r>
          </w:p>
        </w:tc>
        <w:tc>
          <w:tcPr>
            <w:tcW w:w="832" w:type="pct"/>
          </w:tcPr>
          <w:p w14:paraId="06276A13"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577C2634" w14:textId="77777777" w:rsidTr="00BB3B5C">
        <w:tc>
          <w:tcPr>
            <w:tcW w:w="352" w:type="pct"/>
          </w:tcPr>
          <w:p w14:paraId="45893C34" w14:textId="77777777" w:rsidR="0059589D" w:rsidRPr="00C34613" w:rsidRDefault="0059589D" w:rsidP="00BB3B5C">
            <w:pPr>
              <w:jc w:val="center"/>
              <w:rPr>
                <w:rFonts w:ascii="Arial Narrow" w:hAnsi="Arial Narrow"/>
                <w:bCs/>
              </w:rPr>
            </w:pPr>
            <w:r w:rsidRPr="00C34613">
              <w:rPr>
                <w:rFonts w:ascii="Arial Narrow" w:hAnsi="Arial Narrow"/>
                <w:bCs/>
              </w:rPr>
              <w:t>16</w:t>
            </w:r>
          </w:p>
        </w:tc>
        <w:tc>
          <w:tcPr>
            <w:tcW w:w="1737" w:type="pct"/>
          </w:tcPr>
          <w:p w14:paraId="3CD780F4" w14:textId="77777777" w:rsidR="0059589D" w:rsidRPr="00AE7996" w:rsidRDefault="0059589D" w:rsidP="00BB3B5C">
            <w:pPr>
              <w:rPr>
                <w:rFonts w:ascii="Arial Narrow" w:hAnsi="Arial Narrow"/>
                <w:bCs/>
              </w:rPr>
            </w:pPr>
            <w:r w:rsidRPr="00AE7996">
              <w:rPr>
                <w:rFonts w:ascii="Arial Narrow" w:hAnsi="Arial Narrow"/>
                <w:bCs/>
              </w:rPr>
              <w:t>DIALLO Mamadou Baïllo</w:t>
            </w:r>
          </w:p>
        </w:tc>
        <w:tc>
          <w:tcPr>
            <w:tcW w:w="2079" w:type="pct"/>
          </w:tcPr>
          <w:p w14:paraId="327ADB92" w14:textId="77777777" w:rsidR="0059589D" w:rsidRPr="00AE7996" w:rsidRDefault="0059589D" w:rsidP="00BB3B5C">
            <w:pPr>
              <w:rPr>
                <w:rFonts w:ascii="Arial Narrow" w:hAnsi="Arial Narrow"/>
                <w:bCs/>
              </w:rPr>
            </w:pPr>
            <w:r w:rsidRPr="00AE7996">
              <w:rPr>
                <w:rFonts w:ascii="Arial Narrow" w:hAnsi="Arial Narrow"/>
                <w:bCs/>
              </w:rPr>
              <w:t>Conseiller Communal</w:t>
            </w:r>
          </w:p>
        </w:tc>
        <w:tc>
          <w:tcPr>
            <w:tcW w:w="832" w:type="pct"/>
          </w:tcPr>
          <w:p w14:paraId="2E463C18"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03B1F2CD" w14:textId="77777777" w:rsidTr="00BB3B5C">
        <w:tc>
          <w:tcPr>
            <w:tcW w:w="352" w:type="pct"/>
          </w:tcPr>
          <w:p w14:paraId="50D28FA7" w14:textId="77777777" w:rsidR="0059589D" w:rsidRPr="00C34613" w:rsidRDefault="0059589D" w:rsidP="00BB3B5C">
            <w:pPr>
              <w:jc w:val="center"/>
              <w:rPr>
                <w:rFonts w:ascii="Arial Narrow" w:hAnsi="Arial Narrow"/>
                <w:bCs/>
              </w:rPr>
            </w:pPr>
            <w:r w:rsidRPr="00C34613">
              <w:rPr>
                <w:rFonts w:ascii="Arial Narrow" w:hAnsi="Arial Narrow"/>
                <w:bCs/>
              </w:rPr>
              <w:t>17</w:t>
            </w:r>
          </w:p>
        </w:tc>
        <w:tc>
          <w:tcPr>
            <w:tcW w:w="1737" w:type="pct"/>
          </w:tcPr>
          <w:p w14:paraId="38DDCFB0" w14:textId="77777777" w:rsidR="0059589D" w:rsidRPr="00AE7996" w:rsidRDefault="0059589D" w:rsidP="00BB3B5C">
            <w:pPr>
              <w:rPr>
                <w:rFonts w:ascii="Arial Narrow" w:hAnsi="Arial Narrow"/>
                <w:bCs/>
              </w:rPr>
            </w:pPr>
            <w:r w:rsidRPr="00AE7996">
              <w:rPr>
                <w:rFonts w:ascii="Arial Narrow" w:hAnsi="Arial Narrow"/>
                <w:bCs/>
              </w:rPr>
              <w:t>BARRY Mamadou Aliou</w:t>
            </w:r>
          </w:p>
        </w:tc>
        <w:tc>
          <w:tcPr>
            <w:tcW w:w="2079" w:type="pct"/>
          </w:tcPr>
          <w:p w14:paraId="30755A7F" w14:textId="77777777" w:rsidR="0059589D" w:rsidRPr="00AE7996" w:rsidRDefault="0059589D" w:rsidP="00BB3B5C">
            <w:pPr>
              <w:rPr>
                <w:rFonts w:ascii="Arial Narrow" w:hAnsi="Arial Narrow"/>
                <w:bCs/>
              </w:rPr>
            </w:pPr>
            <w:r w:rsidRPr="00AE7996">
              <w:rPr>
                <w:rFonts w:ascii="Arial Narrow" w:hAnsi="Arial Narrow"/>
                <w:bCs/>
              </w:rPr>
              <w:t xml:space="preserve">Chef </w:t>
            </w:r>
            <w:r>
              <w:rPr>
                <w:rFonts w:ascii="Arial Narrow" w:hAnsi="Arial Narrow"/>
                <w:bCs/>
              </w:rPr>
              <w:t xml:space="preserve">de </w:t>
            </w:r>
            <w:r w:rsidRPr="00AE7996">
              <w:rPr>
                <w:rFonts w:ascii="Arial Narrow" w:hAnsi="Arial Narrow"/>
                <w:bCs/>
              </w:rPr>
              <w:t>Secteur</w:t>
            </w:r>
          </w:p>
        </w:tc>
        <w:tc>
          <w:tcPr>
            <w:tcW w:w="832" w:type="pct"/>
          </w:tcPr>
          <w:p w14:paraId="211D7F86"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47B2B17E" w14:textId="77777777" w:rsidTr="00BB3B5C">
        <w:tc>
          <w:tcPr>
            <w:tcW w:w="352" w:type="pct"/>
          </w:tcPr>
          <w:p w14:paraId="5CBC6203" w14:textId="77777777" w:rsidR="0059589D" w:rsidRPr="00C34613" w:rsidRDefault="0059589D" w:rsidP="00BB3B5C">
            <w:pPr>
              <w:jc w:val="center"/>
              <w:rPr>
                <w:rFonts w:ascii="Arial Narrow" w:hAnsi="Arial Narrow"/>
                <w:bCs/>
              </w:rPr>
            </w:pPr>
            <w:r w:rsidRPr="00C34613">
              <w:rPr>
                <w:rFonts w:ascii="Arial Narrow" w:hAnsi="Arial Narrow"/>
                <w:bCs/>
              </w:rPr>
              <w:t>18</w:t>
            </w:r>
          </w:p>
        </w:tc>
        <w:tc>
          <w:tcPr>
            <w:tcW w:w="1737" w:type="pct"/>
          </w:tcPr>
          <w:p w14:paraId="4208E821" w14:textId="77777777" w:rsidR="0059589D" w:rsidRPr="00AE7996" w:rsidRDefault="0059589D" w:rsidP="00BB3B5C">
            <w:pPr>
              <w:rPr>
                <w:rFonts w:ascii="Arial Narrow" w:hAnsi="Arial Narrow"/>
                <w:bCs/>
              </w:rPr>
            </w:pPr>
            <w:r w:rsidRPr="00AE7996">
              <w:rPr>
                <w:rFonts w:ascii="Arial Narrow" w:hAnsi="Arial Narrow"/>
                <w:bCs/>
              </w:rPr>
              <w:t>DIALLO Hadja Thiwto</w:t>
            </w:r>
          </w:p>
        </w:tc>
        <w:tc>
          <w:tcPr>
            <w:tcW w:w="2079" w:type="pct"/>
          </w:tcPr>
          <w:p w14:paraId="6ABE0810" w14:textId="77777777" w:rsidR="0059589D" w:rsidRPr="00AE7996" w:rsidRDefault="0059589D" w:rsidP="00BB3B5C">
            <w:pPr>
              <w:rPr>
                <w:rFonts w:ascii="Arial Narrow" w:hAnsi="Arial Narrow"/>
                <w:bCs/>
              </w:rPr>
            </w:pPr>
            <w:r w:rsidRPr="00AE7996">
              <w:rPr>
                <w:rFonts w:ascii="Arial Narrow" w:hAnsi="Arial Narrow"/>
                <w:bCs/>
              </w:rPr>
              <w:t>Conseillère Communale</w:t>
            </w:r>
          </w:p>
        </w:tc>
        <w:tc>
          <w:tcPr>
            <w:tcW w:w="832" w:type="pct"/>
          </w:tcPr>
          <w:p w14:paraId="174831FF" w14:textId="77777777" w:rsidR="0059589D" w:rsidRPr="00AE7996" w:rsidRDefault="0059589D" w:rsidP="00BB3B5C">
            <w:pPr>
              <w:rPr>
                <w:rFonts w:ascii="Arial Narrow" w:hAnsi="Arial Narrow"/>
                <w:bCs/>
              </w:rPr>
            </w:pPr>
            <w:r w:rsidRPr="00AE7996">
              <w:rPr>
                <w:rFonts w:ascii="Arial Narrow" w:hAnsi="Arial Narrow"/>
                <w:bCs/>
              </w:rPr>
              <w:t>Ratoma</w:t>
            </w:r>
          </w:p>
        </w:tc>
      </w:tr>
      <w:tr w:rsidR="0059589D" w:rsidRPr="00BF6870" w14:paraId="190C0CBE" w14:textId="77777777" w:rsidTr="00BB3B5C">
        <w:tc>
          <w:tcPr>
            <w:tcW w:w="352" w:type="pct"/>
          </w:tcPr>
          <w:p w14:paraId="2D500EE8" w14:textId="77777777" w:rsidR="0059589D" w:rsidRPr="00C34613" w:rsidRDefault="0059589D" w:rsidP="00BB3B5C">
            <w:pPr>
              <w:jc w:val="center"/>
              <w:rPr>
                <w:rFonts w:ascii="Arial Narrow" w:hAnsi="Arial Narrow"/>
                <w:bCs/>
              </w:rPr>
            </w:pPr>
            <w:r w:rsidRPr="00C34613">
              <w:rPr>
                <w:rFonts w:ascii="Arial Narrow" w:hAnsi="Arial Narrow"/>
                <w:bCs/>
              </w:rPr>
              <w:t>19</w:t>
            </w:r>
          </w:p>
        </w:tc>
        <w:tc>
          <w:tcPr>
            <w:tcW w:w="1737" w:type="pct"/>
          </w:tcPr>
          <w:p w14:paraId="7358B5D7" w14:textId="77777777" w:rsidR="0059589D" w:rsidRPr="00AE7996" w:rsidRDefault="0059589D" w:rsidP="00BB3B5C">
            <w:pPr>
              <w:rPr>
                <w:rFonts w:ascii="Arial Narrow" w:hAnsi="Arial Narrow"/>
                <w:bCs/>
              </w:rPr>
            </w:pPr>
            <w:r w:rsidRPr="00AE7996">
              <w:rPr>
                <w:rFonts w:ascii="Arial Narrow" w:hAnsi="Arial Narrow"/>
                <w:bCs/>
              </w:rPr>
              <w:t>SOUARE Gadiri</w:t>
            </w:r>
          </w:p>
        </w:tc>
        <w:tc>
          <w:tcPr>
            <w:tcW w:w="2079" w:type="pct"/>
          </w:tcPr>
          <w:p w14:paraId="2D44F7F6" w14:textId="77777777" w:rsidR="0059589D" w:rsidRPr="00AE7996" w:rsidRDefault="0059589D" w:rsidP="00BB3B5C">
            <w:pPr>
              <w:rPr>
                <w:rFonts w:ascii="Arial Narrow" w:hAnsi="Arial Narrow"/>
                <w:bCs/>
              </w:rPr>
            </w:pPr>
            <w:r>
              <w:rPr>
                <w:rFonts w:ascii="Arial Narrow" w:hAnsi="Arial Narrow"/>
                <w:bCs/>
              </w:rPr>
              <w:t>Officier de Police</w:t>
            </w:r>
          </w:p>
        </w:tc>
        <w:tc>
          <w:tcPr>
            <w:tcW w:w="832" w:type="pct"/>
          </w:tcPr>
          <w:p w14:paraId="49E95FC6" w14:textId="77777777" w:rsidR="0059589D" w:rsidRPr="00AE7996" w:rsidRDefault="0059589D" w:rsidP="00BB3B5C">
            <w:pPr>
              <w:rPr>
                <w:rFonts w:ascii="Arial Narrow" w:hAnsi="Arial Narrow"/>
                <w:bCs/>
              </w:rPr>
            </w:pPr>
            <w:r w:rsidRPr="00AE7996">
              <w:rPr>
                <w:rFonts w:ascii="Arial Narrow" w:hAnsi="Arial Narrow"/>
                <w:bCs/>
              </w:rPr>
              <w:t>Dixinn</w:t>
            </w:r>
          </w:p>
        </w:tc>
      </w:tr>
      <w:tr w:rsidR="0059589D" w:rsidRPr="00BF6870" w14:paraId="388F6D35" w14:textId="77777777" w:rsidTr="00BB3B5C">
        <w:tc>
          <w:tcPr>
            <w:tcW w:w="352" w:type="pct"/>
          </w:tcPr>
          <w:p w14:paraId="7E519861" w14:textId="77777777" w:rsidR="0059589D" w:rsidRPr="00C34613" w:rsidRDefault="0059589D" w:rsidP="00BB3B5C">
            <w:pPr>
              <w:jc w:val="center"/>
              <w:rPr>
                <w:rFonts w:ascii="Arial Narrow" w:hAnsi="Arial Narrow"/>
                <w:bCs/>
              </w:rPr>
            </w:pPr>
            <w:r w:rsidRPr="00C34613">
              <w:rPr>
                <w:rFonts w:ascii="Arial Narrow" w:hAnsi="Arial Narrow"/>
                <w:bCs/>
              </w:rPr>
              <w:t>20</w:t>
            </w:r>
          </w:p>
        </w:tc>
        <w:tc>
          <w:tcPr>
            <w:tcW w:w="1737" w:type="pct"/>
          </w:tcPr>
          <w:p w14:paraId="1B4FCCC2" w14:textId="77777777" w:rsidR="0059589D" w:rsidRPr="00AE7996" w:rsidRDefault="0059589D" w:rsidP="00BB3B5C">
            <w:pPr>
              <w:rPr>
                <w:rFonts w:ascii="Arial Narrow" w:hAnsi="Arial Narrow"/>
                <w:bCs/>
              </w:rPr>
            </w:pPr>
            <w:r w:rsidRPr="00AE7996">
              <w:rPr>
                <w:rFonts w:ascii="Arial Narrow" w:hAnsi="Arial Narrow"/>
                <w:bCs/>
              </w:rPr>
              <w:t>DIALLO Mamadou Falilou</w:t>
            </w:r>
          </w:p>
        </w:tc>
        <w:tc>
          <w:tcPr>
            <w:tcW w:w="2079" w:type="pct"/>
          </w:tcPr>
          <w:p w14:paraId="5F6EEA58" w14:textId="77777777" w:rsidR="0059589D" w:rsidRPr="00AE7996" w:rsidRDefault="0059589D" w:rsidP="00BB3B5C">
            <w:pPr>
              <w:rPr>
                <w:rFonts w:ascii="Arial Narrow" w:hAnsi="Arial Narrow"/>
                <w:bCs/>
              </w:rPr>
            </w:pPr>
            <w:r w:rsidRPr="00AE7996">
              <w:rPr>
                <w:rFonts w:ascii="Arial Narrow" w:hAnsi="Arial Narrow"/>
                <w:bCs/>
              </w:rPr>
              <w:t>Conseiller Communal</w:t>
            </w:r>
          </w:p>
        </w:tc>
        <w:tc>
          <w:tcPr>
            <w:tcW w:w="832" w:type="pct"/>
          </w:tcPr>
          <w:p w14:paraId="3D2110D4" w14:textId="77777777" w:rsidR="0059589D" w:rsidRPr="00AE7996" w:rsidRDefault="0059589D" w:rsidP="00BB3B5C">
            <w:pPr>
              <w:rPr>
                <w:rFonts w:ascii="Arial Narrow" w:hAnsi="Arial Narrow"/>
                <w:bCs/>
              </w:rPr>
            </w:pPr>
            <w:r w:rsidRPr="00AE7996">
              <w:rPr>
                <w:rFonts w:ascii="Arial Narrow" w:hAnsi="Arial Narrow"/>
                <w:bCs/>
              </w:rPr>
              <w:t>Dixinn</w:t>
            </w:r>
          </w:p>
        </w:tc>
      </w:tr>
      <w:tr w:rsidR="0059589D" w:rsidRPr="00BF6870" w14:paraId="38E513B3" w14:textId="77777777" w:rsidTr="00BB3B5C">
        <w:tc>
          <w:tcPr>
            <w:tcW w:w="352" w:type="pct"/>
          </w:tcPr>
          <w:p w14:paraId="715D5C13" w14:textId="77777777" w:rsidR="0059589D" w:rsidRPr="00C34613" w:rsidRDefault="0059589D" w:rsidP="00BB3B5C">
            <w:pPr>
              <w:jc w:val="center"/>
              <w:rPr>
                <w:rFonts w:ascii="Arial Narrow" w:hAnsi="Arial Narrow"/>
                <w:bCs/>
              </w:rPr>
            </w:pPr>
            <w:r w:rsidRPr="00C34613">
              <w:rPr>
                <w:rFonts w:ascii="Arial Narrow" w:hAnsi="Arial Narrow"/>
                <w:bCs/>
              </w:rPr>
              <w:t>21</w:t>
            </w:r>
          </w:p>
        </w:tc>
        <w:tc>
          <w:tcPr>
            <w:tcW w:w="1737" w:type="pct"/>
          </w:tcPr>
          <w:p w14:paraId="25A22C3B" w14:textId="77777777" w:rsidR="0059589D" w:rsidRPr="00AE7996" w:rsidRDefault="0059589D" w:rsidP="00BB3B5C">
            <w:pPr>
              <w:rPr>
                <w:rFonts w:ascii="Arial Narrow" w:hAnsi="Arial Narrow"/>
                <w:bCs/>
              </w:rPr>
            </w:pPr>
            <w:r w:rsidRPr="00AE7996">
              <w:rPr>
                <w:rFonts w:ascii="Arial Narrow" w:hAnsi="Arial Narrow"/>
                <w:bCs/>
              </w:rPr>
              <w:t>DIALLO Mamadou Diouma</w:t>
            </w:r>
          </w:p>
        </w:tc>
        <w:tc>
          <w:tcPr>
            <w:tcW w:w="2079" w:type="pct"/>
          </w:tcPr>
          <w:p w14:paraId="5987997E" w14:textId="77777777" w:rsidR="0059589D" w:rsidRPr="00AE7996" w:rsidRDefault="0059589D" w:rsidP="00BB3B5C">
            <w:pPr>
              <w:rPr>
                <w:rFonts w:ascii="Arial Narrow" w:hAnsi="Arial Narrow"/>
                <w:bCs/>
              </w:rPr>
            </w:pPr>
            <w:r w:rsidRPr="00AE7996">
              <w:rPr>
                <w:rFonts w:ascii="Arial Narrow" w:hAnsi="Arial Narrow"/>
                <w:bCs/>
              </w:rPr>
              <w:t>Syndicat chef de ligne</w:t>
            </w:r>
          </w:p>
        </w:tc>
        <w:tc>
          <w:tcPr>
            <w:tcW w:w="832" w:type="pct"/>
          </w:tcPr>
          <w:p w14:paraId="42184A3E" w14:textId="77777777" w:rsidR="0059589D" w:rsidRPr="00AE7996" w:rsidRDefault="0059589D" w:rsidP="00BB3B5C">
            <w:pPr>
              <w:rPr>
                <w:rFonts w:ascii="Arial Narrow" w:hAnsi="Arial Narrow"/>
                <w:bCs/>
              </w:rPr>
            </w:pPr>
            <w:r w:rsidRPr="00AE7996">
              <w:rPr>
                <w:rFonts w:ascii="Arial Narrow" w:hAnsi="Arial Narrow"/>
                <w:bCs/>
              </w:rPr>
              <w:t>Dixinn</w:t>
            </w:r>
          </w:p>
        </w:tc>
      </w:tr>
      <w:tr w:rsidR="0059589D" w:rsidRPr="00BF6870" w14:paraId="015FAA74" w14:textId="77777777" w:rsidTr="00BB3B5C">
        <w:tc>
          <w:tcPr>
            <w:tcW w:w="352" w:type="pct"/>
          </w:tcPr>
          <w:p w14:paraId="47319870" w14:textId="77777777" w:rsidR="0059589D" w:rsidRPr="00C34613" w:rsidRDefault="0059589D" w:rsidP="00BB3B5C">
            <w:pPr>
              <w:jc w:val="center"/>
              <w:rPr>
                <w:rFonts w:ascii="Arial Narrow" w:hAnsi="Arial Narrow"/>
                <w:bCs/>
              </w:rPr>
            </w:pPr>
            <w:r w:rsidRPr="00C34613">
              <w:rPr>
                <w:rFonts w:ascii="Arial Narrow" w:hAnsi="Arial Narrow"/>
                <w:bCs/>
              </w:rPr>
              <w:t>22</w:t>
            </w:r>
          </w:p>
        </w:tc>
        <w:tc>
          <w:tcPr>
            <w:tcW w:w="1737" w:type="pct"/>
          </w:tcPr>
          <w:p w14:paraId="54B1D56E" w14:textId="77777777" w:rsidR="0059589D" w:rsidRPr="00AE7996" w:rsidRDefault="0059589D" w:rsidP="00BB3B5C">
            <w:pPr>
              <w:rPr>
                <w:rFonts w:ascii="Arial Narrow" w:hAnsi="Arial Narrow"/>
                <w:bCs/>
              </w:rPr>
            </w:pPr>
            <w:r w:rsidRPr="00AE7996">
              <w:rPr>
                <w:rFonts w:ascii="Arial Narrow" w:hAnsi="Arial Narrow"/>
                <w:bCs/>
              </w:rPr>
              <w:t>DIALLO Souleymane</w:t>
            </w:r>
          </w:p>
        </w:tc>
        <w:tc>
          <w:tcPr>
            <w:tcW w:w="2079" w:type="pct"/>
          </w:tcPr>
          <w:p w14:paraId="4555C782" w14:textId="77777777" w:rsidR="0059589D" w:rsidRPr="00AE7996" w:rsidRDefault="0059589D" w:rsidP="00BB3B5C">
            <w:pPr>
              <w:rPr>
                <w:rFonts w:ascii="Arial Narrow" w:hAnsi="Arial Narrow"/>
                <w:bCs/>
              </w:rPr>
            </w:pPr>
            <w:r w:rsidRPr="00AE7996">
              <w:rPr>
                <w:rFonts w:ascii="Arial Narrow" w:hAnsi="Arial Narrow"/>
                <w:bCs/>
              </w:rPr>
              <w:t>Coord</w:t>
            </w:r>
            <w:r>
              <w:rPr>
                <w:rFonts w:ascii="Arial Narrow" w:hAnsi="Arial Narrow"/>
                <w:bCs/>
              </w:rPr>
              <w:t>on</w:t>
            </w:r>
            <w:r w:rsidRPr="00AE7996">
              <w:rPr>
                <w:rFonts w:ascii="Arial Narrow" w:hAnsi="Arial Narrow"/>
                <w:bCs/>
              </w:rPr>
              <w:t xml:space="preserve">nateur </w:t>
            </w:r>
            <w:r>
              <w:rPr>
                <w:rFonts w:ascii="Arial Narrow" w:hAnsi="Arial Narrow"/>
                <w:bCs/>
              </w:rPr>
              <w:t xml:space="preserve">de Motos </w:t>
            </w:r>
            <w:r w:rsidRPr="00AE7996">
              <w:rPr>
                <w:rFonts w:ascii="Arial Narrow" w:hAnsi="Arial Narrow"/>
                <w:bCs/>
              </w:rPr>
              <w:t>Taxi</w:t>
            </w:r>
            <w:r>
              <w:rPr>
                <w:rFonts w:ascii="Arial Narrow" w:hAnsi="Arial Narrow"/>
                <w:bCs/>
              </w:rPr>
              <w:t>s</w:t>
            </w:r>
          </w:p>
        </w:tc>
        <w:tc>
          <w:tcPr>
            <w:tcW w:w="832" w:type="pct"/>
          </w:tcPr>
          <w:p w14:paraId="06D3AB4F" w14:textId="77777777" w:rsidR="0059589D" w:rsidRPr="00AE7996" w:rsidRDefault="0059589D" w:rsidP="00BB3B5C">
            <w:pPr>
              <w:rPr>
                <w:rFonts w:ascii="Arial Narrow" w:hAnsi="Arial Narrow"/>
                <w:bCs/>
              </w:rPr>
            </w:pPr>
            <w:r w:rsidRPr="00AE7996">
              <w:rPr>
                <w:rFonts w:ascii="Arial Narrow" w:hAnsi="Arial Narrow"/>
                <w:bCs/>
              </w:rPr>
              <w:t>Dixinn</w:t>
            </w:r>
          </w:p>
        </w:tc>
      </w:tr>
      <w:tr w:rsidR="0059589D" w:rsidRPr="00BF6870" w14:paraId="03A41A17" w14:textId="77777777" w:rsidTr="00BB3B5C">
        <w:tc>
          <w:tcPr>
            <w:tcW w:w="352" w:type="pct"/>
          </w:tcPr>
          <w:p w14:paraId="4E1AD2D2" w14:textId="77777777" w:rsidR="0059589D" w:rsidRPr="00C34613" w:rsidRDefault="0059589D" w:rsidP="00BB3B5C">
            <w:pPr>
              <w:jc w:val="center"/>
              <w:rPr>
                <w:rFonts w:ascii="Arial Narrow" w:hAnsi="Arial Narrow"/>
                <w:bCs/>
              </w:rPr>
            </w:pPr>
            <w:r w:rsidRPr="00C34613">
              <w:rPr>
                <w:rFonts w:ascii="Arial Narrow" w:hAnsi="Arial Narrow"/>
                <w:bCs/>
              </w:rPr>
              <w:t>23</w:t>
            </w:r>
          </w:p>
        </w:tc>
        <w:tc>
          <w:tcPr>
            <w:tcW w:w="1737" w:type="pct"/>
          </w:tcPr>
          <w:p w14:paraId="7616A258" w14:textId="77777777" w:rsidR="0059589D" w:rsidRPr="00AE7996" w:rsidRDefault="0059589D" w:rsidP="00BB3B5C">
            <w:pPr>
              <w:rPr>
                <w:rFonts w:ascii="Arial Narrow" w:hAnsi="Arial Narrow"/>
                <w:bCs/>
              </w:rPr>
            </w:pPr>
            <w:r w:rsidRPr="00AE7996">
              <w:rPr>
                <w:rFonts w:ascii="Arial Narrow" w:hAnsi="Arial Narrow"/>
                <w:bCs/>
              </w:rPr>
              <w:t xml:space="preserve">SOUMAH Fodé </w:t>
            </w:r>
          </w:p>
        </w:tc>
        <w:tc>
          <w:tcPr>
            <w:tcW w:w="2079" w:type="pct"/>
          </w:tcPr>
          <w:p w14:paraId="5D5F1063" w14:textId="77777777" w:rsidR="0059589D" w:rsidRPr="00AE7996" w:rsidRDefault="0059589D" w:rsidP="00BB3B5C">
            <w:pPr>
              <w:rPr>
                <w:rFonts w:ascii="Arial Narrow" w:hAnsi="Arial Narrow"/>
                <w:bCs/>
              </w:rPr>
            </w:pPr>
            <w:r w:rsidRPr="00AE7996">
              <w:rPr>
                <w:rFonts w:ascii="Arial Narrow" w:hAnsi="Arial Narrow"/>
                <w:bCs/>
              </w:rPr>
              <w:t>Acteur OSC</w:t>
            </w:r>
          </w:p>
        </w:tc>
        <w:tc>
          <w:tcPr>
            <w:tcW w:w="832" w:type="pct"/>
          </w:tcPr>
          <w:p w14:paraId="2304A113" w14:textId="77777777" w:rsidR="0059589D" w:rsidRPr="00AE7996" w:rsidRDefault="0059589D" w:rsidP="00BB3B5C">
            <w:pPr>
              <w:rPr>
                <w:rFonts w:ascii="Arial Narrow" w:hAnsi="Arial Narrow"/>
                <w:bCs/>
              </w:rPr>
            </w:pPr>
            <w:r w:rsidRPr="00AE7996">
              <w:rPr>
                <w:rFonts w:ascii="Arial Narrow" w:hAnsi="Arial Narrow"/>
                <w:bCs/>
              </w:rPr>
              <w:t>Dixinn</w:t>
            </w:r>
          </w:p>
        </w:tc>
      </w:tr>
      <w:tr w:rsidR="0059589D" w:rsidRPr="00BF6870" w14:paraId="451E27F1" w14:textId="77777777" w:rsidTr="00BB3B5C">
        <w:tc>
          <w:tcPr>
            <w:tcW w:w="352" w:type="pct"/>
          </w:tcPr>
          <w:p w14:paraId="4989A312" w14:textId="77777777" w:rsidR="0059589D" w:rsidRPr="00C34613" w:rsidRDefault="0059589D" w:rsidP="00BB3B5C">
            <w:pPr>
              <w:jc w:val="center"/>
              <w:rPr>
                <w:rFonts w:ascii="Arial Narrow" w:hAnsi="Arial Narrow"/>
                <w:bCs/>
              </w:rPr>
            </w:pPr>
            <w:r w:rsidRPr="00C34613">
              <w:rPr>
                <w:rFonts w:ascii="Arial Narrow" w:hAnsi="Arial Narrow"/>
                <w:bCs/>
              </w:rPr>
              <w:t>24</w:t>
            </w:r>
          </w:p>
        </w:tc>
        <w:tc>
          <w:tcPr>
            <w:tcW w:w="1737" w:type="pct"/>
          </w:tcPr>
          <w:p w14:paraId="4041C4A7" w14:textId="77777777" w:rsidR="0059589D" w:rsidRPr="00AE7996" w:rsidRDefault="0059589D" w:rsidP="00BB3B5C">
            <w:pPr>
              <w:rPr>
                <w:rFonts w:ascii="Arial Narrow" w:hAnsi="Arial Narrow"/>
                <w:bCs/>
              </w:rPr>
            </w:pPr>
            <w:r w:rsidRPr="00AE7996">
              <w:rPr>
                <w:rFonts w:ascii="Arial Narrow" w:hAnsi="Arial Narrow"/>
                <w:bCs/>
              </w:rPr>
              <w:t>SOW Aissatou</w:t>
            </w:r>
          </w:p>
        </w:tc>
        <w:tc>
          <w:tcPr>
            <w:tcW w:w="2079" w:type="pct"/>
          </w:tcPr>
          <w:p w14:paraId="36220FB6" w14:textId="77777777" w:rsidR="0059589D" w:rsidRPr="00AE7996" w:rsidRDefault="0059589D" w:rsidP="00BB3B5C">
            <w:pPr>
              <w:rPr>
                <w:rFonts w:ascii="Arial Narrow" w:hAnsi="Arial Narrow"/>
                <w:bCs/>
              </w:rPr>
            </w:pPr>
            <w:r w:rsidRPr="00AE7996">
              <w:rPr>
                <w:rFonts w:ascii="Arial Narrow" w:hAnsi="Arial Narrow"/>
                <w:bCs/>
              </w:rPr>
              <w:t>Bénéficiaire</w:t>
            </w:r>
          </w:p>
        </w:tc>
        <w:tc>
          <w:tcPr>
            <w:tcW w:w="832" w:type="pct"/>
          </w:tcPr>
          <w:p w14:paraId="53C1992D" w14:textId="77777777" w:rsidR="0059589D" w:rsidRPr="00AE7996" w:rsidRDefault="0059589D" w:rsidP="00BB3B5C">
            <w:pPr>
              <w:rPr>
                <w:rFonts w:ascii="Arial Narrow" w:hAnsi="Arial Narrow"/>
                <w:bCs/>
              </w:rPr>
            </w:pPr>
            <w:r w:rsidRPr="00AE7996">
              <w:rPr>
                <w:rFonts w:ascii="Arial Narrow" w:hAnsi="Arial Narrow"/>
                <w:bCs/>
              </w:rPr>
              <w:t>Dixinn</w:t>
            </w:r>
          </w:p>
        </w:tc>
      </w:tr>
      <w:tr w:rsidR="0059589D" w:rsidRPr="00BF6870" w14:paraId="1E24BEFE" w14:textId="77777777" w:rsidTr="00BB3B5C">
        <w:tc>
          <w:tcPr>
            <w:tcW w:w="352" w:type="pct"/>
          </w:tcPr>
          <w:p w14:paraId="30EF252A" w14:textId="77777777" w:rsidR="0059589D" w:rsidRPr="00C34613" w:rsidRDefault="0059589D" w:rsidP="00BB3B5C">
            <w:pPr>
              <w:jc w:val="center"/>
              <w:rPr>
                <w:rFonts w:ascii="Arial Narrow" w:hAnsi="Arial Narrow"/>
                <w:bCs/>
              </w:rPr>
            </w:pPr>
            <w:r w:rsidRPr="00C34613">
              <w:rPr>
                <w:rFonts w:ascii="Arial Narrow" w:hAnsi="Arial Narrow"/>
                <w:bCs/>
              </w:rPr>
              <w:t>25</w:t>
            </w:r>
          </w:p>
        </w:tc>
        <w:tc>
          <w:tcPr>
            <w:tcW w:w="1737" w:type="pct"/>
          </w:tcPr>
          <w:p w14:paraId="61718337" w14:textId="77777777" w:rsidR="0059589D" w:rsidRPr="00AE7996" w:rsidRDefault="0059589D" w:rsidP="00BB3B5C">
            <w:pPr>
              <w:rPr>
                <w:rFonts w:ascii="Arial Narrow" w:hAnsi="Arial Narrow"/>
                <w:bCs/>
              </w:rPr>
            </w:pPr>
            <w:r w:rsidRPr="00AE7996">
              <w:rPr>
                <w:rFonts w:ascii="Arial Narrow" w:hAnsi="Arial Narrow"/>
                <w:bCs/>
              </w:rPr>
              <w:t>DIALLO Fatoumata Binta</w:t>
            </w:r>
          </w:p>
        </w:tc>
        <w:tc>
          <w:tcPr>
            <w:tcW w:w="2079" w:type="pct"/>
          </w:tcPr>
          <w:p w14:paraId="5AC3AF58" w14:textId="77777777" w:rsidR="0059589D" w:rsidRPr="00AE7996" w:rsidRDefault="0059589D" w:rsidP="00BB3B5C">
            <w:pPr>
              <w:rPr>
                <w:rFonts w:ascii="Arial Narrow" w:hAnsi="Arial Narrow"/>
                <w:bCs/>
              </w:rPr>
            </w:pPr>
            <w:r w:rsidRPr="00AE7996">
              <w:rPr>
                <w:rFonts w:ascii="Arial Narrow" w:hAnsi="Arial Narrow"/>
                <w:bCs/>
              </w:rPr>
              <w:t>Bénéficiaire</w:t>
            </w:r>
          </w:p>
        </w:tc>
        <w:tc>
          <w:tcPr>
            <w:tcW w:w="832" w:type="pct"/>
          </w:tcPr>
          <w:p w14:paraId="202A9F0F"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4AD08564" w14:textId="77777777" w:rsidTr="00BB3B5C">
        <w:tc>
          <w:tcPr>
            <w:tcW w:w="352" w:type="pct"/>
          </w:tcPr>
          <w:p w14:paraId="02BFE720" w14:textId="77777777" w:rsidR="0059589D" w:rsidRPr="00C34613" w:rsidRDefault="0059589D" w:rsidP="00BB3B5C">
            <w:pPr>
              <w:jc w:val="center"/>
              <w:rPr>
                <w:rFonts w:ascii="Arial Narrow" w:hAnsi="Arial Narrow"/>
                <w:bCs/>
              </w:rPr>
            </w:pPr>
            <w:r w:rsidRPr="00C34613">
              <w:rPr>
                <w:rFonts w:ascii="Arial Narrow" w:hAnsi="Arial Narrow"/>
                <w:bCs/>
              </w:rPr>
              <w:t>26</w:t>
            </w:r>
          </w:p>
        </w:tc>
        <w:tc>
          <w:tcPr>
            <w:tcW w:w="1737" w:type="pct"/>
          </w:tcPr>
          <w:p w14:paraId="171269BB" w14:textId="77777777" w:rsidR="0059589D" w:rsidRPr="00AE7996" w:rsidRDefault="0059589D" w:rsidP="00BB3B5C">
            <w:pPr>
              <w:rPr>
                <w:rFonts w:ascii="Arial Narrow" w:hAnsi="Arial Narrow"/>
                <w:bCs/>
              </w:rPr>
            </w:pPr>
            <w:r w:rsidRPr="00AE7996">
              <w:rPr>
                <w:rFonts w:ascii="Arial Narrow" w:hAnsi="Arial Narrow"/>
                <w:bCs/>
              </w:rPr>
              <w:t>KEITA Mamoudou</w:t>
            </w:r>
          </w:p>
        </w:tc>
        <w:tc>
          <w:tcPr>
            <w:tcW w:w="2079" w:type="pct"/>
          </w:tcPr>
          <w:p w14:paraId="386ED9C4" w14:textId="77777777" w:rsidR="0059589D" w:rsidRPr="00AE7996" w:rsidRDefault="0059589D" w:rsidP="00BB3B5C">
            <w:pPr>
              <w:rPr>
                <w:rFonts w:ascii="Arial Narrow" w:hAnsi="Arial Narrow"/>
                <w:bCs/>
              </w:rPr>
            </w:pPr>
            <w:r w:rsidRPr="00AE7996">
              <w:rPr>
                <w:rFonts w:ascii="Arial Narrow" w:hAnsi="Arial Narrow"/>
                <w:bCs/>
              </w:rPr>
              <w:t>Sociologue</w:t>
            </w:r>
          </w:p>
        </w:tc>
        <w:tc>
          <w:tcPr>
            <w:tcW w:w="832" w:type="pct"/>
          </w:tcPr>
          <w:p w14:paraId="0FA512D7"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23416CAC" w14:textId="77777777" w:rsidTr="00BB3B5C">
        <w:tc>
          <w:tcPr>
            <w:tcW w:w="352" w:type="pct"/>
          </w:tcPr>
          <w:p w14:paraId="3C9A2B83" w14:textId="77777777" w:rsidR="0059589D" w:rsidRPr="00C34613" w:rsidRDefault="0059589D" w:rsidP="00BB3B5C">
            <w:pPr>
              <w:jc w:val="center"/>
              <w:rPr>
                <w:rFonts w:ascii="Arial Narrow" w:hAnsi="Arial Narrow"/>
                <w:bCs/>
              </w:rPr>
            </w:pPr>
            <w:r w:rsidRPr="00C34613">
              <w:rPr>
                <w:rFonts w:ascii="Arial Narrow" w:hAnsi="Arial Narrow"/>
                <w:bCs/>
              </w:rPr>
              <w:t>27</w:t>
            </w:r>
          </w:p>
        </w:tc>
        <w:tc>
          <w:tcPr>
            <w:tcW w:w="1737" w:type="pct"/>
          </w:tcPr>
          <w:p w14:paraId="018426CC" w14:textId="77777777" w:rsidR="0059589D" w:rsidRPr="00AE7996" w:rsidRDefault="0059589D" w:rsidP="00BB3B5C">
            <w:pPr>
              <w:rPr>
                <w:rFonts w:ascii="Arial Narrow" w:hAnsi="Arial Narrow"/>
                <w:bCs/>
              </w:rPr>
            </w:pPr>
            <w:r w:rsidRPr="00AE7996">
              <w:rPr>
                <w:rFonts w:ascii="Arial Narrow" w:hAnsi="Arial Narrow"/>
                <w:bCs/>
              </w:rPr>
              <w:t>BALDE Safiatou</w:t>
            </w:r>
          </w:p>
        </w:tc>
        <w:tc>
          <w:tcPr>
            <w:tcW w:w="2079" w:type="pct"/>
          </w:tcPr>
          <w:p w14:paraId="45D10A4B" w14:textId="77777777" w:rsidR="0059589D" w:rsidRPr="00AE7996" w:rsidRDefault="0059589D" w:rsidP="00BB3B5C">
            <w:pPr>
              <w:rPr>
                <w:rFonts w:ascii="Arial Narrow" w:hAnsi="Arial Narrow"/>
                <w:bCs/>
              </w:rPr>
            </w:pPr>
            <w:r w:rsidRPr="00AE7996">
              <w:rPr>
                <w:rFonts w:ascii="Arial Narrow" w:hAnsi="Arial Narrow"/>
                <w:bCs/>
              </w:rPr>
              <w:t>Bénéficiaire</w:t>
            </w:r>
          </w:p>
        </w:tc>
        <w:tc>
          <w:tcPr>
            <w:tcW w:w="832" w:type="pct"/>
          </w:tcPr>
          <w:p w14:paraId="7F84C333"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60E9FBAB" w14:textId="77777777" w:rsidTr="00BB3B5C">
        <w:tc>
          <w:tcPr>
            <w:tcW w:w="352" w:type="pct"/>
          </w:tcPr>
          <w:p w14:paraId="1FF2C0C1" w14:textId="77777777" w:rsidR="0059589D" w:rsidRPr="00C34613" w:rsidRDefault="0059589D" w:rsidP="00BB3B5C">
            <w:pPr>
              <w:jc w:val="center"/>
              <w:rPr>
                <w:rFonts w:ascii="Arial Narrow" w:hAnsi="Arial Narrow"/>
                <w:bCs/>
              </w:rPr>
            </w:pPr>
            <w:r w:rsidRPr="00C34613">
              <w:rPr>
                <w:rFonts w:ascii="Arial Narrow" w:hAnsi="Arial Narrow"/>
                <w:bCs/>
              </w:rPr>
              <w:t>28</w:t>
            </w:r>
          </w:p>
        </w:tc>
        <w:tc>
          <w:tcPr>
            <w:tcW w:w="1737" w:type="pct"/>
          </w:tcPr>
          <w:p w14:paraId="3ED95D6B" w14:textId="77777777" w:rsidR="0059589D" w:rsidRPr="00AE7996" w:rsidRDefault="0059589D" w:rsidP="00BB3B5C">
            <w:pPr>
              <w:rPr>
                <w:rFonts w:ascii="Arial Narrow" w:hAnsi="Arial Narrow"/>
                <w:bCs/>
              </w:rPr>
            </w:pPr>
            <w:r w:rsidRPr="00AE7996">
              <w:rPr>
                <w:rFonts w:ascii="Arial Narrow" w:hAnsi="Arial Narrow"/>
                <w:bCs/>
              </w:rPr>
              <w:t>CAMARA Aboubacar</w:t>
            </w:r>
          </w:p>
        </w:tc>
        <w:tc>
          <w:tcPr>
            <w:tcW w:w="2079" w:type="pct"/>
          </w:tcPr>
          <w:p w14:paraId="33E19947" w14:textId="77777777" w:rsidR="0059589D" w:rsidRPr="00AE7996" w:rsidRDefault="0059589D" w:rsidP="00BB3B5C">
            <w:pPr>
              <w:rPr>
                <w:rFonts w:ascii="Arial Narrow" w:hAnsi="Arial Narrow"/>
                <w:bCs/>
              </w:rPr>
            </w:pPr>
            <w:r w:rsidRPr="00AE7996">
              <w:rPr>
                <w:rFonts w:ascii="Arial Narrow" w:hAnsi="Arial Narrow"/>
                <w:bCs/>
              </w:rPr>
              <w:t>Responsable Syndical</w:t>
            </w:r>
            <w:r>
              <w:rPr>
                <w:rFonts w:ascii="Arial Narrow" w:hAnsi="Arial Narrow"/>
                <w:bCs/>
              </w:rPr>
              <w:t xml:space="preserve"> de</w:t>
            </w:r>
            <w:r w:rsidRPr="00AE7996">
              <w:rPr>
                <w:rFonts w:ascii="Arial Narrow" w:hAnsi="Arial Narrow"/>
                <w:bCs/>
              </w:rPr>
              <w:t xml:space="preserve"> Moto</w:t>
            </w:r>
            <w:r>
              <w:rPr>
                <w:rFonts w:ascii="Arial Narrow" w:hAnsi="Arial Narrow"/>
                <w:bCs/>
              </w:rPr>
              <w:t>s Taxis</w:t>
            </w:r>
          </w:p>
        </w:tc>
        <w:tc>
          <w:tcPr>
            <w:tcW w:w="832" w:type="pct"/>
          </w:tcPr>
          <w:p w14:paraId="70C2169A"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2601199F" w14:textId="77777777" w:rsidTr="00BB3B5C">
        <w:tc>
          <w:tcPr>
            <w:tcW w:w="352" w:type="pct"/>
          </w:tcPr>
          <w:p w14:paraId="0B68B45A" w14:textId="77777777" w:rsidR="0059589D" w:rsidRPr="00C34613" w:rsidRDefault="0059589D" w:rsidP="00BB3B5C">
            <w:pPr>
              <w:jc w:val="center"/>
              <w:rPr>
                <w:rFonts w:ascii="Arial Narrow" w:hAnsi="Arial Narrow"/>
                <w:bCs/>
              </w:rPr>
            </w:pPr>
            <w:r w:rsidRPr="00C34613">
              <w:rPr>
                <w:rFonts w:ascii="Arial Narrow" w:hAnsi="Arial Narrow"/>
                <w:bCs/>
              </w:rPr>
              <w:t>29</w:t>
            </w:r>
          </w:p>
        </w:tc>
        <w:tc>
          <w:tcPr>
            <w:tcW w:w="1737" w:type="pct"/>
          </w:tcPr>
          <w:p w14:paraId="4ADBA362" w14:textId="77777777" w:rsidR="0059589D" w:rsidRPr="00AE7996" w:rsidRDefault="0059589D" w:rsidP="00BB3B5C">
            <w:pPr>
              <w:rPr>
                <w:rFonts w:ascii="Arial Narrow" w:hAnsi="Arial Narrow"/>
                <w:bCs/>
              </w:rPr>
            </w:pPr>
            <w:r w:rsidRPr="00AE7996">
              <w:rPr>
                <w:rFonts w:ascii="Arial Narrow" w:hAnsi="Arial Narrow"/>
                <w:bCs/>
              </w:rPr>
              <w:t>OULARE Mamady</w:t>
            </w:r>
          </w:p>
        </w:tc>
        <w:tc>
          <w:tcPr>
            <w:tcW w:w="2079" w:type="pct"/>
          </w:tcPr>
          <w:p w14:paraId="6717B367" w14:textId="77777777" w:rsidR="0059589D" w:rsidRPr="00AE7996" w:rsidRDefault="0059589D" w:rsidP="00BB3B5C">
            <w:pPr>
              <w:rPr>
                <w:rFonts w:ascii="Arial Narrow" w:hAnsi="Arial Narrow"/>
                <w:bCs/>
              </w:rPr>
            </w:pPr>
            <w:r w:rsidRPr="00AE7996">
              <w:rPr>
                <w:rFonts w:ascii="Arial Narrow" w:hAnsi="Arial Narrow"/>
                <w:bCs/>
              </w:rPr>
              <w:t xml:space="preserve">Responsable Syndical </w:t>
            </w:r>
            <w:r>
              <w:rPr>
                <w:rFonts w:ascii="Arial Narrow" w:hAnsi="Arial Narrow"/>
                <w:bCs/>
              </w:rPr>
              <w:t xml:space="preserve">de </w:t>
            </w:r>
            <w:r w:rsidRPr="00AE7996">
              <w:rPr>
                <w:rFonts w:ascii="Arial Narrow" w:hAnsi="Arial Narrow"/>
                <w:bCs/>
              </w:rPr>
              <w:t>Moto</w:t>
            </w:r>
            <w:r>
              <w:rPr>
                <w:rFonts w:ascii="Arial Narrow" w:hAnsi="Arial Narrow"/>
                <w:bCs/>
              </w:rPr>
              <w:t>s Taxis</w:t>
            </w:r>
          </w:p>
        </w:tc>
        <w:tc>
          <w:tcPr>
            <w:tcW w:w="832" w:type="pct"/>
          </w:tcPr>
          <w:p w14:paraId="134A573A"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701E4D0E" w14:textId="77777777" w:rsidTr="00BB3B5C">
        <w:tc>
          <w:tcPr>
            <w:tcW w:w="352" w:type="pct"/>
          </w:tcPr>
          <w:p w14:paraId="1340C287" w14:textId="77777777" w:rsidR="0059589D" w:rsidRPr="00C34613" w:rsidRDefault="0059589D" w:rsidP="00BB3B5C">
            <w:pPr>
              <w:jc w:val="center"/>
              <w:rPr>
                <w:rFonts w:ascii="Arial Narrow" w:hAnsi="Arial Narrow"/>
                <w:bCs/>
              </w:rPr>
            </w:pPr>
            <w:r w:rsidRPr="00C34613">
              <w:rPr>
                <w:rFonts w:ascii="Arial Narrow" w:hAnsi="Arial Narrow"/>
                <w:bCs/>
              </w:rPr>
              <w:t>30</w:t>
            </w:r>
          </w:p>
        </w:tc>
        <w:tc>
          <w:tcPr>
            <w:tcW w:w="1737" w:type="pct"/>
          </w:tcPr>
          <w:p w14:paraId="36737FBF" w14:textId="77777777" w:rsidR="0059589D" w:rsidRPr="00AE7996" w:rsidRDefault="0059589D" w:rsidP="00BB3B5C">
            <w:pPr>
              <w:rPr>
                <w:rFonts w:ascii="Arial Narrow" w:hAnsi="Arial Narrow"/>
                <w:bCs/>
              </w:rPr>
            </w:pPr>
            <w:r w:rsidRPr="00AE7996">
              <w:rPr>
                <w:rFonts w:ascii="Arial Narrow" w:hAnsi="Arial Narrow"/>
                <w:bCs/>
              </w:rPr>
              <w:t>BAH Sidy</w:t>
            </w:r>
          </w:p>
        </w:tc>
        <w:tc>
          <w:tcPr>
            <w:tcW w:w="2079" w:type="pct"/>
          </w:tcPr>
          <w:p w14:paraId="07F89FE7" w14:textId="77777777" w:rsidR="0059589D" w:rsidRPr="00AE7996" w:rsidRDefault="0059589D" w:rsidP="00BB3B5C">
            <w:pPr>
              <w:rPr>
                <w:rFonts w:ascii="Arial Narrow" w:hAnsi="Arial Narrow"/>
                <w:bCs/>
              </w:rPr>
            </w:pPr>
            <w:r w:rsidRPr="00AE7996">
              <w:rPr>
                <w:rFonts w:ascii="Arial Narrow" w:hAnsi="Arial Narrow"/>
                <w:bCs/>
              </w:rPr>
              <w:t>Leader Syndical</w:t>
            </w:r>
          </w:p>
        </w:tc>
        <w:tc>
          <w:tcPr>
            <w:tcW w:w="832" w:type="pct"/>
          </w:tcPr>
          <w:p w14:paraId="681B0867"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01D7649B" w14:textId="77777777" w:rsidTr="00BB3B5C">
        <w:tc>
          <w:tcPr>
            <w:tcW w:w="352" w:type="pct"/>
          </w:tcPr>
          <w:p w14:paraId="557EF2AB" w14:textId="77777777" w:rsidR="0059589D" w:rsidRPr="00C34613" w:rsidRDefault="0059589D" w:rsidP="00BB3B5C">
            <w:pPr>
              <w:jc w:val="center"/>
              <w:rPr>
                <w:rFonts w:ascii="Arial Narrow" w:hAnsi="Arial Narrow"/>
                <w:bCs/>
              </w:rPr>
            </w:pPr>
            <w:r w:rsidRPr="00C34613">
              <w:rPr>
                <w:rFonts w:ascii="Arial Narrow" w:hAnsi="Arial Narrow"/>
                <w:bCs/>
              </w:rPr>
              <w:t>31</w:t>
            </w:r>
          </w:p>
        </w:tc>
        <w:tc>
          <w:tcPr>
            <w:tcW w:w="1737" w:type="pct"/>
          </w:tcPr>
          <w:p w14:paraId="02306936" w14:textId="77777777" w:rsidR="0059589D" w:rsidRPr="00AE7996" w:rsidRDefault="0059589D" w:rsidP="00BB3B5C">
            <w:pPr>
              <w:rPr>
                <w:rFonts w:ascii="Arial Narrow" w:hAnsi="Arial Narrow"/>
                <w:bCs/>
              </w:rPr>
            </w:pPr>
            <w:r w:rsidRPr="00AE7996">
              <w:rPr>
                <w:rFonts w:ascii="Arial Narrow" w:hAnsi="Arial Narrow"/>
                <w:bCs/>
              </w:rPr>
              <w:t>KABA Sory</w:t>
            </w:r>
          </w:p>
        </w:tc>
        <w:tc>
          <w:tcPr>
            <w:tcW w:w="2079" w:type="pct"/>
          </w:tcPr>
          <w:p w14:paraId="1640DCFD" w14:textId="77777777" w:rsidR="0059589D" w:rsidRPr="00AE7996" w:rsidRDefault="0059589D" w:rsidP="00BB3B5C">
            <w:pPr>
              <w:rPr>
                <w:rFonts w:ascii="Arial Narrow" w:hAnsi="Arial Narrow"/>
                <w:bCs/>
              </w:rPr>
            </w:pPr>
            <w:r w:rsidRPr="00AE7996">
              <w:rPr>
                <w:rFonts w:ascii="Arial Narrow" w:hAnsi="Arial Narrow"/>
                <w:bCs/>
              </w:rPr>
              <w:t>Leader Syndical</w:t>
            </w:r>
          </w:p>
        </w:tc>
        <w:tc>
          <w:tcPr>
            <w:tcW w:w="832" w:type="pct"/>
          </w:tcPr>
          <w:p w14:paraId="516A9B5F"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67D140B1" w14:textId="77777777" w:rsidTr="00BB3B5C">
        <w:tc>
          <w:tcPr>
            <w:tcW w:w="352" w:type="pct"/>
          </w:tcPr>
          <w:p w14:paraId="3F3B40A9" w14:textId="77777777" w:rsidR="0059589D" w:rsidRPr="00C34613" w:rsidRDefault="0059589D" w:rsidP="00BB3B5C">
            <w:pPr>
              <w:jc w:val="center"/>
              <w:rPr>
                <w:rFonts w:ascii="Arial Narrow" w:hAnsi="Arial Narrow"/>
                <w:bCs/>
              </w:rPr>
            </w:pPr>
            <w:r w:rsidRPr="00C34613">
              <w:rPr>
                <w:rFonts w:ascii="Arial Narrow" w:hAnsi="Arial Narrow"/>
                <w:bCs/>
              </w:rPr>
              <w:t>32</w:t>
            </w:r>
          </w:p>
        </w:tc>
        <w:tc>
          <w:tcPr>
            <w:tcW w:w="1737" w:type="pct"/>
          </w:tcPr>
          <w:p w14:paraId="5F2C6FA2" w14:textId="77777777" w:rsidR="0059589D" w:rsidRPr="00AE7996" w:rsidRDefault="0059589D" w:rsidP="00BB3B5C">
            <w:pPr>
              <w:rPr>
                <w:rFonts w:ascii="Arial Narrow" w:hAnsi="Arial Narrow"/>
                <w:bCs/>
              </w:rPr>
            </w:pPr>
            <w:r w:rsidRPr="00AE7996">
              <w:rPr>
                <w:rFonts w:ascii="Arial Narrow" w:hAnsi="Arial Narrow"/>
                <w:bCs/>
              </w:rPr>
              <w:t>DIALLO Mamadou Bailo</w:t>
            </w:r>
          </w:p>
        </w:tc>
        <w:tc>
          <w:tcPr>
            <w:tcW w:w="2079" w:type="pct"/>
          </w:tcPr>
          <w:p w14:paraId="46C37B55" w14:textId="77777777" w:rsidR="0059589D" w:rsidRPr="00AE7996" w:rsidRDefault="0059589D" w:rsidP="00BB3B5C">
            <w:pPr>
              <w:rPr>
                <w:rFonts w:ascii="Arial Narrow" w:hAnsi="Arial Narrow"/>
                <w:bCs/>
              </w:rPr>
            </w:pPr>
            <w:r w:rsidRPr="00AE7996">
              <w:rPr>
                <w:rFonts w:ascii="Arial Narrow" w:hAnsi="Arial Narrow"/>
                <w:bCs/>
              </w:rPr>
              <w:t>Membre du Bureau Syndical</w:t>
            </w:r>
          </w:p>
        </w:tc>
        <w:tc>
          <w:tcPr>
            <w:tcW w:w="832" w:type="pct"/>
          </w:tcPr>
          <w:p w14:paraId="545F51C8"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126B3016" w14:textId="77777777" w:rsidTr="00BB3B5C">
        <w:tc>
          <w:tcPr>
            <w:tcW w:w="352" w:type="pct"/>
          </w:tcPr>
          <w:p w14:paraId="61ABBABD" w14:textId="77777777" w:rsidR="0059589D" w:rsidRPr="00C34613" w:rsidRDefault="0059589D" w:rsidP="00BB3B5C">
            <w:pPr>
              <w:jc w:val="center"/>
              <w:rPr>
                <w:rFonts w:ascii="Arial Narrow" w:hAnsi="Arial Narrow"/>
                <w:bCs/>
              </w:rPr>
            </w:pPr>
            <w:r w:rsidRPr="00C34613">
              <w:rPr>
                <w:rFonts w:ascii="Arial Narrow" w:hAnsi="Arial Narrow"/>
                <w:bCs/>
              </w:rPr>
              <w:t>33</w:t>
            </w:r>
          </w:p>
        </w:tc>
        <w:tc>
          <w:tcPr>
            <w:tcW w:w="1737" w:type="pct"/>
          </w:tcPr>
          <w:p w14:paraId="1427C8D8" w14:textId="77777777" w:rsidR="0059589D" w:rsidRPr="00AE7996" w:rsidRDefault="0059589D" w:rsidP="00BB3B5C">
            <w:pPr>
              <w:rPr>
                <w:rFonts w:ascii="Arial Narrow" w:hAnsi="Arial Narrow"/>
                <w:bCs/>
              </w:rPr>
            </w:pPr>
            <w:r w:rsidRPr="00AE7996">
              <w:rPr>
                <w:rFonts w:ascii="Arial Narrow" w:hAnsi="Arial Narrow"/>
                <w:bCs/>
              </w:rPr>
              <w:t>SAMOURA Amara</w:t>
            </w:r>
          </w:p>
        </w:tc>
        <w:tc>
          <w:tcPr>
            <w:tcW w:w="2079" w:type="pct"/>
          </w:tcPr>
          <w:p w14:paraId="5550B453" w14:textId="77777777" w:rsidR="0059589D" w:rsidRPr="00AE7996" w:rsidRDefault="0059589D" w:rsidP="00BB3B5C">
            <w:pPr>
              <w:rPr>
                <w:rFonts w:ascii="Arial Narrow" w:hAnsi="Arial Narrow"/>
                <w:bCs/>
              </w:rPr>
            </w:pPr>
            <w:r w:rsidRPr="00AE7996">
              <w:rPr>
                <w:rFonts w:ascii="Arial Narrow" w:hAnsi="Arial Narrow"/>
                <w:bCs/>
              </w:rPr>
              <w:t>Leader Syndical</w:t>
            </w:r>
          </w:p>
        </w:tc>
        <w:tc>
          <w:tcPr>
            <w:tcW w:w="832" w:type="pct"/>
          </w:tcPr>
          <w:p w14:paraId="1422B44A"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00597307" w14:textId="77777777" w:rsidTr="00BB3B5C">
        <w:tc>
          <w:tcPr>
            <w:tcW w:w="352" w:type="pct"/>
          </w:tcPr>
          <w:p w14:paraId="35206E1F" w14:textId="77777777" w:rsidR="0059589D" w:rsidRPr="00C34613" w:rsidRDefault="0059589D" w:rsidP="00BB3B5C">
            <w:pPr>
              <w:jc w:val="center"/>
              <w:rPr>
                <w:rFonts w:ascii="Arial Narrow" w:hAnsi="Arial Narrow"/>
                <w:bCs/>
              </w:rPr>
            </w:pPr>
            <w:r w:rsidRPr="00C34613">
              <w:rPr>
                <w:rFonts w:ascii="Arial Narrow" w:hAnsi="Arial Narrow"/>
                <w:bCs/>
              </w:rPr>
              <w:t>34</w:t>
            </w:r>
          </w:p>
        </w:tc>
        <w:tc>
          <w:tcPr>
            <w:tcW w:w="1737" w:type="pct"/>
          </w:tcPr>
          <w:p w14:paraId="382D6298" w14:textId="77777777" w:rsidR="0059589D" w:rsidRPr="00AE7996" w:rsidRDefault="0059589D" w:rsidP="00BB3B5C">
            <w:pPr>
              <w:rPr>
                <w:rFonts w:ascii="Arial Narrow" w:hAnsi="Arial Narrow"/>
                <w:bCs/>
              </w:rPr>
            </w:pPr>
            <w:r w:rsidRPr="00AE7996">
              <w:rPr>
                <w:rFonts w:ascii="Arial Narrow" w:hAnsi="Arial Narrow"/>
                <w:bCs/>
              </w:rPr>
              <w:t>CAMARA Youssouf</w:t>
            </w:r>
          </w:p>
        </w:tc>
        <w:tc>
          <w:tcPr>
            <w:tcW w:w="2079" w:type="pct"/>
          </w:tcPr>
          <w:p w14:paraId="402C3810" w14:textId="77777777" w:rsidR="0059589D" w:rsidRPr="00AE7996" w:rsidRDefault="0059589D" w:rsidP="00BB3B5C">
            <w:pPr>
              <w:rPr>
                <w:rFonts w:ascii="Arial Narrow" w:hAnsi="Arial Narrow"/>
                <w:bCs/>
              </w:rPr>
            </w:pPr>
            <w:r w:rsidRPr="00AE7996">
              <w:rPr>
                <w:rFonts w:ascii="Arial Narrow" w:hAnsi="Arial Narrow"/>
                <w:bCs/>
              </w:rPr>
              <w:t>Leader Syndical</w:t>
            </w:r>
          </w:p>
        </w:tc>
        <w:tc>
          <w:tcPr>
            <w:tcW w:w="832" w:type="pct"/>
          </w:tcPr>
          <w:p w14:paraId="7B6F854A"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220CFA81" w14:textId="77777777" w:rsidTr="00BB3B5C">
        <w:tc>
          <w:tcPr>
            <w:tcW w:w="352" w:type="pct"/>
          </w:tcPr>
          <w:p w14:paraId="029E92DD" w14:textId="77777777" w:rsidR="0059589D" w:rsidRPr="00C34613" w:rsidRDefault="0059589D" w:rsidP="00BB3B5C">
            <w:pPr>
              <w:jc w:val="center"/>
              <w:rPr>
                <w:rFonts w:ascii="Arial Narrow" w:hAnsi="Arial Narrow"/>
                <w:bCs/>
              </w:rPr>
            </w:pPr>
            <w:r w:rsidRPr="00C34613">
              <w:rPr>
                <w:rFonts w:ascii="Arial Narrow" w:hAnsi="Arial Narrow"/>
                <w:bCs/>
              </w:rPr>
              <w:t>35</w:t>
            </w:r>
          </w:p>
        </w:tc>
        <w:tc>
          <w:tcPr>
            <w:tcW w:w="1737" w:type="pct"/>
          </w:tcPr>
          <w:p w14:paraId="1874C80F" w14:textId="77777777" w:rsidR="0059589D" w:rsidRPr="00AE7996" w:rsidRDefault="0059589D" w:rsidP="00BB3B5C">
            <w:pPr>
              <w:rPr>
                <w:rFonts w:ascii="Arial Narrow" w:hAnsi="Arial Narrow"/>
                <w:bCs/>
              </w:rPr>
            </w:pPr>
            <w:r w:rsidRPr="00AE7996">
              <w:rPr>
                <w:rFonts w:ascii="Arial Narrow" w:hAnsi="Arial Narrow"/>
                <w:bCs/>
              </w:rPr>
              <w:t>DIALLO Mamadou Mouctar</w:t>
            </w:r>
          </w:p>
        </w:tc>
        <w:tc>
          <w:tcPr>
            <w:tcW w:w="2079" w:type="pct"/>
          </w:tcPr>
          <w:p w14:paraId="532BA9E6" w14:textId="77777777" w:rsidR="0059589D" w:rsidRPr="00AE7996" w:rsidRDefault="0059589D" w:rsidP="00BB3B5C">
            <w:pPr>
              <w:rPr>
                <w:rFonts w:ascii="Arial Narrow" w:hAnsi="Arial Narrow"/>
                <w:bCs/>
              </w:rPr>
            </w:pPr>
            <w:r>
              <w:rPr>
                <w:rFonts w:ascii="Arial Narrow" w:hAnsi="Arial Narrow"/>
                <w:bCs/>
              </w:rPr>
              <w:t>Leader Syndical</w:t>
            </w:r>
          </w:p>
        </w:tc>
        <w:tc>
          <w:tcPr>
            <w:tcW w:w="832" w:type="pct"/>
          </w:tcPr>
          <w:p w14:paraId="4D21BAED" w14:textId="77777777" w:rsidR="0059589D" w:rsidRPr="00AE7996" w:rsidRDefault="0059589D" w:rsidP="00BB3B5C">
            <w:pPr>
              <w:rPr>
                <w:rFonts w:ascii="Arial Narrow" w:hAnsi="Arial Narrow"/>
                <w:bCs/>
              </w:rPr>
            </w:pPr>
            <w:r w:rsidRPr="00AE7996">
              <w:rPr>
                <w:rFonts w:ascii="Arial Narrow" w:hAnsi="Arial Narrow"/>
                <w:bCs/>
              </w:rPr>
              <w:t xml:space="preserve">Matoto </w:t>
            </w:r>
          </w:p>
        </w:tc>
      </w:tr>
      <w:tr w:rsidR="0059589D" w:rsidRPr="00BF6870" w14:paraId="48FD3000" w14:textId="77777777" w:rsidTr="00BB3B5C">
        <w:tc>
          <w:tcPr>
            <w:tcW w:w="352" w:type="pct"/>
          </w:tcPr>
          <w:p w14:paraId="66F2E99F" w14:textId="77777777" w:rsidR="0059589D" w:rsidRPr="00C34613" w:rsidRDefault="0059589D" w:rsidP="00BB3B5C">
            <w:pPr>
              <w:jc w:val="center"/>
              <w:rPr>
                <w:rFonts w:ascii="Arial Narrow" w:hAnsi="Arial Narrow"/>
                <w:bCs/>
              </w:rPr>
            </w:pPr>
            <w:r w:rsidRPr="00C34613">
              <w:rPr>
                <w:rFonts w:ascii="Arial Narrow" w:hAnsi="Arial Narrow"/>
                <w:bCs/>
              </w:rPr>
              <w:t>36</w:t>
            </w:r>
          </w:p>
        </w:tc>
        <w:tc>
          <w:tcPr>
            <w:tcW w:w="1737" w:type="pct"/>
          </w:tcPr>
          <w:p w14:paraId="0FF972E6" w14:textId="77777777" w:rsidR="0059589D" w:rsidRPr="00AE7996" w:rsidRDefault="0059589D" w:rsidP="00BB3B5C">
            <w:pPr>
              <w:rPr>
                <w:rFonts w:ascii="Arial Narrow" w:hAnsi="Arial Narrow"/>
                <w:bCs/>
              </w:rPr>
            </w:pPr>
            <w:r w:rsidRPr="00AE7996">
              <w:rPr>
                <w:rFonts w:ascii="Arial Narrow" w:hAnsi="Arial Narrow"/>
                <w:bCs/>
              </w:rPr>
              <w:t>CAMARA Alpha Kabinet</w:t>
            </w:r>
          </w:p>
        </w:tc>
        <w:tc>
          <w:tcPr>
            <w:tcW w:w="2079" w:type="pct"/>
          </w:tcPr>
          <w:p w14:paraId="6FB997E0" w14:textId="77777777" w:rsidR="0059589D" w:rsidRPr="00AE7996" w:rsidRDefault="0059589D" w:rsidP="00BB3B5C">
            <w:pPr>
              <w:rPr>
                <w:rFonts w:ascii="Arial Narrow" w:hAnsi="Arial Narrow"/>
                <w:bCs/>
              </w:rPr>
            </w:pPr>
            <w:r w:rsidRPr="00AE7996">
              <w:rPr>
                <w:rFonts w:ascii="Arial Narrow" w:hAnsi="Arial Narrow"/>
                <w:bCs/>
              </w:rPr>
              <w:t xml:space="preserve">Secrétaire </w:t>
            </w:r>
            <w:r>
              <w:rPr>
                <w:rFonts w:ascii="Arial Narrow" w:hAnsi="Arial Narrow"/>
                <w:bCs/>
              </w:rPr>
              <w:t>G</w:t>
            </w:r>
            <w:r w:rsidRPr="00AE7996">
              <w:rPr>
                <w:rFonts w:ascii="Arial Narrow" w:hAnsi="Arial Narrow"/>
                <w:bCs/>
              </w:rPr>
              <w:t xml:space="preserve">énéral de </w:t>
            </w:r>
            <w:r>
              <w:rPr>
                <w:rFonts w:ascii="Arial Narrow" w:hAnsi="Arial Narrow"/>
                <w:bCs/>
              </w:rPr>
              <w:t>Motos Taxis</w:t>
            </w:r>
          </w:p>
        </w:tc>
        <w:tc>
          <w:tcPr>
            <w:tcW w:w="832" w:type="pct"/>
          </w:tcPr>
          <w:p w14:paraId="3E0460AA"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397A8A24" w14:textId="77777777" w:rsidTr="00BB3B5C">
        <w:tc>
          <w:tcPr>
            <w:tcW w:w="352" w:type="pct"/>
          </w:tcPr>
          <w:p w14:paraId="34274C76" w14:textId="77777777" w:rsidR="0059589D" w:rsidRPr="00C34613" w:rsidRDefault="0059589D" w:rsidP="00BB3B5C">
            <w:pPr>
              <w:jc w:val="center"/>
              <w:rPr>
                <w:rFonts w:ascii="Arial Narrow" w:hAnsi="Arial Narrow"/>
                <w:bCs/>
              </w:rPr>
            </w:pPr>
            <w:r w:rsidRPr="00C34613">
              <w:rPr>
                <w:rFonts w:ascii="Arial Narrow" w:hAnsi="Arial Narrow"/>
                <w:bCs/>
              </w:rPr>
              <w:t>37</w:t>
            </w:r>
          </w:p>
        </w:tc>
        <w:tc>
          <w:tcPr>
            <w:tcW w:w="1737" w:type="pct"/>
          </w:tcPr>
          <w:p w14:paraId="62AD2A40" w14:textId="77777777" w:rsidR="0059589D" w:rsidRPr="00AE7996" w:rsidRDefault="0059589D" w:rsidP="00BB3B5C">
            <w:pPr>
              <w:rPr>
                <w:rFonts w:ascii="Arial Narrow" w:hAnsi="Arial Narrow"/>
                <w:bCs/>
              </w:rPr>
            </w:pPr>
            <w:r w:rsidRPr="00AE7996">
              <w:rPr>
                <w:rFonts w:ascii="Arial Narrow" w:hAnsi="Arial Narrow"/>
                <w:bCs/>
              </w:rPr>
              <w:t>DIALLO Elhadj Aboubacar</w:t>
            </w:r>
          </w:p>
        </w:tc>
        <w:tc>
          <w:tcPr>
            <w:tcW w:w="2079" w:type="pct"/>
          </w:tcPr>
          <w:p w14:paraId="283ABBDB" w14:textId="77777777" w:rsidR="0059589D" w:rsidRPr="00AE7996" w:rsidRDefault="0059589D" w:rsidP="00BB3B5C">
            <w:pPr>
              <w:rPr>
                <w:rFonts w:ascii="Arial Narrow" w:hAnsi="Arial Narrow"/>
                <w:bCs/>
              </w:rPr>
            </w:pPr>
            <w:r w:rsidRPr="00AE7996">
              <w:rPr>
                <w:rFonts w:ascii="Arial Narrow" w:hAnsi="Arial Narrow"/>
                <w:bCs/>
              </w:rPr>
              <w:t xml:space="preserve">Chef de </w:t>
            </w:r>
            <w:r>
              <w:rPr>
                <w:rFonts w:ascii="Arial Narrow" w:hAnsi="Arial Narrow"/>
                <w:bCs/>
              </w:rPr>
              <w:t>Q</w:t>
            </w:r>
            <w:r w:rsidRPr="00AE7996">
              <w:rPr>
                <w:rFonts w:ascii="Arial Narrow" w:hAnsi="Arial Narrow"/>
                <w:bCs/>
              </w:rPr>
              <w:t>uartier</w:t>
            </w:r>
          </w:p>
        </w:tc>
        <w:tc>
          <w:tcPr>
            <w:tcW w:w="832" w:type="pct"/>
          </w:tcPr>
          <w:p w14:paraId="70459BE5"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59F0AE08" w14:textId="77777777" w:rsidTr="00BB3B5C">
        <w:tc>
          <w:tcPr>
            <w:tcW w:w="352" w:type="pct"/>
          </w:tcPr>
          <w:p w14:paraId="2D125AED" w14:textId="77777777" w:rsidR="0059589D" w:rsidRPr="00C34613" w:rsidRDefault="0059589D" w:rsidP="00BB3B5C">
            <w:pPr>
              <w:jc w:val="center"/>
              <w:rPr>
                <w:rFonts w:ascii="Arial Narrow" w:hAnsi="Arial Narrow"/>
                <w:bCs/>
              </w:rPr>
            </w:pPr>
            <w:r w:rsidRPr="00C34613">
              <w:rPr>
                <w:rFonts w:ascii="Arial Narrow" w:hAnsi="Arial Narrow"/>
                <w:bCs/>
              </w:rPr>
              <w:t>38</w:t>
            </w:r>
          </w:p>
        </w:tc>
        <w:tc>
          <w:tcPr>
            <w:tcW w:w="1737" w:type="pct"/>
          </w:tcPr>
          <w:p w14:paraId="3436F364" w14:textId="77777777" w:rsidR="0059589D" w:rsidRPr="00AE7996" w:rsidRDefault="0059589D" w:rsidP="00BB3B5C">
            <w:pPr>
              <w:rPr>
                <w:rFonts w:ascii="Arial Narrow" w:hAnsi="Arial Narrow"/>
                <w:bCs/>
              </w:rPr>
            </w:pPr>
            <w:r w:rsidRPr="00AE7996">
              <w:rPr>
                <w:rFonts w:ascii="Arial Narrow" w:hAnsi="Arial Narrow"/>
                <w:bCs/>
              </w:rPr>
              <w:t>SYLLA Soriba</w:t>
            </w:r>
          </w:p>
        </w:tc>
        <w:tc>
          <w:tcPr>
            <w:tcW w:w="2079" w:type="pct"/>
          </w:tcPr>
          <w:p w14:paraId="3B240D22" w14:textId="77777777" w:rsidR="0059589D" w:rsidRPr="00AE7996" w:rsidRDefault="0059589D" w:rsidP="00BB3B5C">
            <w:pPr>
              <w:rPr>
                <w:rFonts w:ascii="Arial Narrow" w:hAnsi="Arial Narrow"/>
                <w:bCs/>
              </w:rPr>
            </w:pPr>
            <w:r w:rsidRPr="00AE7996">
              <w:rPr>
                <w:rFonts w:ascii="Arial Narrow" w:hAnsi="Arial Narrow"/>
                <w:bCs/>
              </w:rPr>
              <w:t xml:space="preserve">Chef de </w:t>
            </w:r>
            <w:r>
              <w:rPr>
                <w:rFonts w:ascii="Arial Narrow" w:hAnsi="Arial Narrow"/>
                <w:bCs/>
              </w:rPr>
              <w:t>Q</w:t>
            </w:r>
            <w:r w:rsidRPr="00AE7996">
              <w:rPr>
                <w:rFonts w:ascii="Arial Narrow" w:hAnsi="Arial Narrow"/>
                <w:bCs/>
              </w:rPr>
              <w:t>uartier</w:t>
            </w:r>
          </w:p>
        </w:tc>
        <w:tc>
          <w:tcPr>
            <w:tcW w:w="832" w:type="pct"/>
          </w:tcPr>
          <w:p w14:paraId="7118A7F7"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1AA65CDF" w14:textId="77777777" w:rsidTr="00BB3B5C">
        <w:tc>
          <w:tcPr>
            <w:tcW w:w="352" w:type="pct"/>
          </w:tcPr>
          <w:p w14:paraId="01515A21" w14:textId="77777777" w:rsidR="0059589D" w:rsidRPr="00C34613" w:rsidRDefault="0059589D" w:rsidP="00BB3B5C">
            <w:pPr>
              <w:jc w:val="center"/>
              <w:rPr>
                <w:rFonts w:ascii="Arial Narrow" w:hAnsi="Arial Narrow"/>
                <w:bCs/>
              </w:rPr>
            </w:pPr>
            <w:r w:rsidRPr="00C34613">
              <w:rPr>
                <w:rFonts w:ascii="Arial Narrow" w:hAnsi="Arial Narrow"/>
                <w:bCs/>
              </w:rPr>
              <w:t>39</w:t>
            </w:r>
          </w:p>
        </w:tc>
        <w:tc>
          <w:tcPr>
            <w:tcW w:w="1737" w:type="pct"/>
          </w:tcPr>
          <w:p w14:paraId="28FB42B6" w14:textId="77777777" w:rsidR="0059589D" w:rsidRPr="00AE7996" w:rsidRDefault="0059589D" w:rsidP="00BB3B5C">
            <w:pPr>
              <w:rPr>
                <w:rFonts w:ascii="Arial Narrow" w:hAnsi="Arial Narrow"/>
                <w:bCs/>
              </w:rPr>
            </w:pPr>
            <w:r w:rsidRPr="00AE7996">
              <w:rPr>
                <w:rFonts w:ascii="Arial Narrow" w:hAnsi="Arial Narrow"/>
                <w:bCs/>
              </w:rPr>
              <w:t>BAH Mamadou Lamah</w:t>
            </w:r>
          </w:p>
        </w:tc>
        <w:tc>
          <w:tcPr>
            <w:tcW w:w="2079" w:type="pct"/>
          </w:tcPr>
          <w:p w14:paraId="4A3B05BA" w14:textId="77777777" w:rsidR="0059589D" w:rsidRPr="00AE7996" w:rsidRDefault="0059589D" w:rsidP="00BB3B5C">
            <w:pPr>
              <w:rPr>
                <w:rFonts w:ascii="Arial Narrow" w:hAnsi="Arial Narrow"/>
                <w:bCs/>
              </w:rPr>
            </w:pPr>
            <w:r w:rsidRPr="00AE7996">
              <w:rPr>
                <w:rFonts w:ascii="Arial Narrow" w:hAnsi="Arial Narrow"/>
                <w:bCs/>
              </w:rPr>
              <w:t xml:space="preserve">Chef </w:t>
            </w:r>
            <w:r>
              <w:rPr>
                <w:rFonts w:ascii="Arial Narrow" w:hAnsi="Arial Narrow"/>
                <w:bCs/>
              </w:rPr>
              <w:t xml:space="preserve">de </w:t>
            </w:r>
            <w:r w:rsidRPr="00AE7996">
              <w:rPr>
                <w:rFonts w:ascii="Arial Narrow" w:hAnsi="Arial Narrow"/>
                <w:bCs/>
              </w:rPr>
              <w:t>Secteur</w:t>
            </w:r>
          </w:p>
        </w:tc>
        <w:tc>
          <w:tcPr>
            <w:tcW w:w="832" w:type="pct"/>
          </w:tcPr>
          <w:p w14:paraId="55578C18" w14:textId="77777777" w:rsidR="0059589D" w:rsidRPr="00AE7996" w:rsidRDefault="0059589D" w:rsidP="00BB3B5C">
            <w:pPr>
              <w:rPr>
                <w:rFonts w:ascii="Arial Narrow" w:hAnsi="Arial Narrow"/>
                <w:bCs/>
              </w:rPr>
            </w:pPr>
            <w:r w:rsidRPr="00AE7996">
              <w:rPr>
                <w:rFonts w:ascii="Arial Narrow" w:hAnsi="Arial Narrow"/>
                <w:bCs/>
              </w:rPr>
              <w:t>Matoto</w:t>
            </w:r>
          </w:p>
        </w:tc>
      </w:tr>
      <w:tr w:rsidR="0059589D" w:rsidRPr="00BF6870" w14:paraId="63819E85" w14:textId="77777777" w:rsidTr="00BB3B5C">
        <w:tc>
          <w:tcPr>
            <w:tcW w:w="352" w:type="pct"/>
          </w:tcPr>
          <w:p w14:paraId="7B459CEB" w14:textId="77777777" w:rsidR="0059589D" w:rsidRPr="00C34613" w:rsidRDefault="0059589D" w:rsidP="00BB3B5C">
            <w:pPr>
              <w:jc w:val="center"/>
              <w:rPr>
                <w:rFonts w:ascii="Arial Narrow" w:hAnsi="Arial Narrow"/>
                <w:bCs/>
              </w:rPr>
            </w:pPr>
            <w:r w:rsidRPr="00C34613">
              <w:rPr>
                <w:rFonts w:ascii="Arial Narrow" w:hAnsi="Arial Narrow"/>
                <w:bCs/>
              </w:rPr>
              <w:t>40</w:t>
            </w:r>
          </w:p>
        </w:tc>
        <w:tc>
          <w:tcPr>
            <w:tcW w:w="1737" w:type="pct"/>
          </w:tcPr>
          <w:p w14:paraId="38A1CF45" w14:textId="77777777" w:rsidR="0059589D" w:rsidRPr="00AE7996" w:rsidRDefault="0059589D" w:rsidP="00BB3B5C">
            <w:pPr>
              <w:rPr>
                <w:rFonts w:ascii="Arial Narrow" w:hAnsi="Arial Narrow"/>
                <w:bCs/>
              </w:rPr>
            </w:pPr>
            <w:r w:rsidRPr="00AE7996">
              <w:rPr>
                <w:rFonts w:ascii="Arial Narrow" w:hAnsi="Arial Narrow"/>
                <w:bCs/>
              </w:rPr>
              <w:t>SAGNO Moussa</w:t>
            </w:r>
          </w:p>
        </w:tc>
        <w:tc>
          <w:tcPr>
            <w:tcW w:w="2079" w:type="pct"/>
          </w:tcPr>
          <w:p w14:paraId="3299531F" w14:textId="77777777" w:rsidR="0059589D" w:rsidRPr="00AE7996" w:rsidRDefault="0059589D" w:rsidP="00BB3B5C">
            <w:pPr>
              <w:rPr>
                <w:rFonts w:ascii="Arial Narrow" w:hAnsi="Arial Narrow"/>
                <w:bCs/>
              </w:rPr>
            </w:pPr>
            <w:r w:rsidRPr="00AE7996">
              <w:rPr>
                <w:rFonts w:ascii="Arial Narrow" w:hAnsi="Arial Narrow"/>
                <w:bCs/>
              </w:rPr>
              <w:t>Leader Religieux</w:t>
            </w:r>
          </w:p>
        </w:tc>
        <w:tc>
          <w:tcPr>
            <w:tcW w:w="832" w:type="pct"/>
          </w:tcPr>
          <w:p w14:paraId="3F16A9EC"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32E9128E" w14:textId="77777777" w:rsidTr="00BB3B5C">
        <w:tc>
          <w:tcPr>
            <w:tcW w:w="352" w:type="pct"/>
          </w:tcPr>
          <w:p w14:paraId="7EAB41B5" w14:textId="77777777" w:rsidR="0059589D" w:rsidRPr="00C34613" w:rsidRDefault="0059589D" w:rsidP="00BB3B5C">
            <w:pPr>
              <w:jc w:val="center"/>
              <w:rPr>
                <w:rFonts w:ascii="Arial Narrow" w:hAnsi="Arial Narrow"/>
                <w:bCs/>
              </w:rPr>
            </w:pPr>
            <w:r w:rsidRPr="00C34613">
              <w:rPr>
                <w:rFonts w:ascii="Arial Narrow" w:hAnsi="Arial Narrow"/>
                <w:bCs/>
              </w:rPr>
              <w:t>41</w:t>
            </w:r>
          </w:p>
        </w:tc>
        <w:tc>
          <w:tcPr>
            <w:tcW w:w="1737" w:type="pct"/>
          </w:tcPr>
          <w:p w14:paraId="0B04C474" w14:textId="77777777" w:rsidR="0059589D" w:rsidRPr="00AE7996" w:rsidRDefault="0059589D" w:rsidP="00BB3B5C">
            <w:pPr>
              <w:rPr>
                <w:rFonts w:ascii="Arial Narrow" w:hAnsi="Arial Narrow"/>
                <w:bCs/>
              </w:rPr>
            </w:pPr>
            <w:r w:rsidRPr="00AE7996">
              <w:rPr>
                <w:rFonts w:ascii="Arial Narrow" w:hAnsi="Arial Narrow"/>
                <w:bCs/>
              </w:rPr>
              <w:t>BALDE Elhadj Mamadou N’diré</w:t>
            </w:r>
          </w:p>
        </w:tc>
        <w:tc>
          <w:tcPr>
            <w:tcW w:w="2079" w:type="pct"/>
          </w:tcPr>
          <w:p w14:paraId="50F147D1" w14:textId="77777777" w:rsidR="0059589D" w:rsidRPr="00AE7996" w:rsidRDefault="0059589D" w:rsidP="00BB3B5C">
            <w:pPr>
              <w:rPr>
                <w:rFonts w:ascii="Arial Narrow" w:hAnsi="Arial Narrow"/>
                <w:bCs/>
              </w:rPr>
            </w:pPr>
          </w:p>
        </w:tc>
        <w:tc>
          <w:tcPr>
            <w:tcW w:w="832" w:type="pct"/>
          </w:tcPr>
          <w:p w14:paraId="535D072C"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070082F5" w14:textId="77777777" w:rsidTr="00BB3B5C">
        <w:tc>
          <w:tcPr>
            <w:tcW w:w="352" w:type="pct"/>
          </w:tcPr>
          <w:p w14:paraId="327996D2" w14:textId="77777777" w:rsidR="0059589D" w:rsidRPr="00C34613" w:rsidRDefault="0059589D" w:rsidP="00BB3B5C">
            <w:pPr>
              <w:jc w:val="center"/>
              <w:rPr>
                <w:rFonts w:ascii="Arial Narrow" w:hAnsi="Arial Narrow"/>
                <w:bCs/>
              </w:rPr>
            </w:pPr>
            <w:r w:rsidRPr="00C34613">
              <w:rPr>
                <w:rFonts w:ascii="Arial Narrow" w:hAnsi="Arial Narrow"/>
                <w:bCs/>
              </w:rPr>
              <w:t>42</w:t>
            </w:r>
          </w:p>
        </w:tc>
        <w:tc>
          <w:tcPr>
            <w:tcW w:w="1737" w:type="pct"/>
          </w:tcPr>
          <w:p w14:paraId="7D9BC9D5" w14:textId="77777777" w:rsidR="0059589D" w:rsidRPr="00AE7996" w:rsidRDefault="0059589D" w:rsidP="00BB3B5C">
            <w:pPr>
              <w:rPr>
                <w:rFonts w:ascii="Arial Narrow" w:hAnsi="Arial Narrow"/>
                <w:bCs/>
              </w:rPr>
            </w:pPr>
            <w:r w:rsidRPr="00AE7996">
              <w:rPr>
                <w:rFonts w:ascii="Arial Narrow" w:hAnsi="Arial Narrow"/>
                <w:bCs/>
              </w:rPr>
              <w:t>DIABATE Aly</w:t>
            </w:r>
          </w:p>
        </w:tc>
        <w:tc>
          <w:tcPr>
            <w:tcW w:w="2079" w:type="pct"/>
          </w:tcPr>
          <w:p w14:paraId="5C9ADE86" w14:textId="77777777" w:rsidR="0059589D" w:rsidRPr="00AE7996" w:rsidRDefault="0059589D" w:rsidP="00BB3B5C">
            <w:pPr>
              <w:rPr>
                <w:rFonts w:ascii="Arial Narrow" w:hAnsi="Arial Narrow"/>
                <w:bCs/>
              </w:rPr>
            </w:pPr>
          </w:p>
        </w:tc>
        <w:tc>
          <w:tcPr>
            <w:tcW w:w="832" w:type="pct"/>
          </w:tcPr>
          <w:p w14:paraId="3C57951E"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36CB9A78" w14:textId="77777777" w:rsidTr="00BB3B5C">
        <w:tc>
          <w:tcPr>
            <w:tcW w:w="352" w:type="pct"/>
          </w:tcPr>
          <w:p w14:paraId="39ACA96D" w14:textId="77777777" w:rsidR="0059589D" w:rsidRPr="00C34613" w:rsidRDefault="0059589D" w:rsidP="00BB3B5C">
            <w:pPr>
              <w:jc w:val="center"/>
              <w:rPr>
                <w:rFonts w:ascii="Arial Narrow" w:hAnsi="Arial Narrow"/>
                <w:bCs/>
              </w:rPr>
            </w:pPr>
            <w:r w:rsidRPr="00C34613">
              <w:rPr>
                <w:rFonts w:ascii="Arial Narrow" w:hAnsi="Arial Narrow"/>
                <w:bCs/>
              </w:rPr>
              <w:t>43</w:t>
            </w:r>
          </w:p>
        </w:tc>
        <w:tc>
          <w:tcPr>
            <w:tcW w:w="1737" w:type="pct"/>
          </w:tcPr>
          <w:p w14:paraId="2FEC8BD2" w14:textId="77777777" w:rsidR="0059589D" w:rsidRPr="00AE7996" w:rsidRDefault="0059589D" w:rsidP="00BB3B5C">
            <w:pPr>
              <w:rPr>
                <w:rFonts w:ascii="Arial Narrow" w:hAnsi="Arial Narrow"/>
                <w:bCs/>
              </w:rPr>
            </w:pPr>
            <w:r w:rsidRPr="00AE7996">
              <w:rPr>
                <w:rFonts w:ascii="Arial Narrow" w:hAnsi="Arial Narrow"/>
                <w:bCs/>
              </w:rPr>
              <w:t>MALE Marie Véronique</w:t>
            </w:r>
          </w:p>
        </w:tc>
        <w:tc>
          <w:tcPr>
            <w:tcW w:w="2079" w:type="pct"/>
          </w:tcPr>
          <w:p w14:paraId="20BCCD3C" w14:textId="77777777" w:rsidR="0059589D" w:rsidRPr="00AE7996" w:rsidRDefault="0059589D" w:rsidP="00BB3B5C">
            <w:pPr>
              <w:rPr>
                <w:rFonts w:ascii="Arial Narrow" w:hAnsi="Arial Narrow"/>
                <w:bCs/>
              </w:rPr>
            </w:pPr>
          </w:p>
        </w:tc>
        <w:tc>
          <w:tcPr>
            <w:tcW w:w="832" w:type="pct"/>
          </w:tcPr>
          <w:p w14:paraId="061A3764"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6847641C" w14:textId="77777777" w:rsidTr="00BB3B5C">
        <w:tc>
          <w:tcPr>
            <w:tcW w:w="352" w:type="pct"/>
          </w:tcPr>
          <w:p w14:paraId="3BF1CEB4" w14:textId="77777777" w:rsidR="0059589D" w:rsidRPr="00C34613" w:rsidRDefault="0059589D" w:rsidP="00BB3B5C">
            <w:pPr>
              <w:jc w:val="center"/>
              <w:rPr>
                <w:rFonts w:ascii="Arial Narrow" w:hAnsi="Arial Narrow"/>
                <w:bCs/>
              </w:rPr>
            </w:pPr>
            <w:r w:rsidRPr="00C34613">
              <w:rPr>
                <w:rFonts w:ascii="Arial Narrow" w:hAnsi="Arial Narrow"/>
                <w:bCs/>
              </w:rPr>
              <w:t>44</w:t>
            </w:r>
          </w:p>
        </w:tc>
        <w:tc>
          <w:tcPr>
            <w:tcW w:w="1737" w:type="pct"/>
          </w:tcPr>
          <w:p w14:paraId="46939274" w14:textId="77777777" w:rsidR="0059589D" w:rsidRPr="00AE7996" w:rsidRDefault="0059589D" w:rsidP="00BB3B5C">
            <w:pPr>
              <w:rPr>
                <w:rFonts w:ascii="Arial Narrow" w:hAnsi="Arial Narrow"/>
                <w:bCs/>
              </w:rPr>
            </w:pPr>
            <w:r w:rsidRPr="00AE7996">
              <w:rPr>
                <w:rFonts w:ascii="Arial Narrow" w:hAnsi="Arial Narrow"/>
                <w:bCs/>
              </w:rPr>
              <w:t>KPOGHOMOU Nyakoye Lucien</w:t>
            </w:r>
          </w:p>
        </w:tc>
        <w:tc>
          <w:tcPr>
            <w:tcW w:w="2079" w:type="pct"/>
          </w:tcPr>
          <w:p w14:paraId="2666356C" w14:textId="77777777" w:rsidR="0059589D" w:rsidRPr="00AE7996" w:rsidRDefault="0059589D" w:rsidP="00BB3B5C">
            <w:pPr>
              <w:rPr>
                <w:rFonts w:ascii="Arial Narrow" w:hAnsi="Arial Narrow"/>
                <w:bCs/>
              </w:rPr>
            </w:pPr>
          </w:p>
        </w:tc>
        <w:tc>
          <w:tcPr>
            <w:tcW w:w="832" w:type="pct"/>
          </w:tcPr>
          <w:p w14:paraId="3A1C3C70"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73E417FD" w14:textId="77777777" w:rsidTr="00BB3B5C">
        <w:tc>
          <w:tcPr>
            <w:tcW w:w="352" w:type="pct"/>
          </w:tcPr>
          <w:p w14:paraId="15D874B2" w14:textId="77777777" w:rsidR="0059589D" w:rsidRPr="00C34613" w:rsidRDefault="0059589D" w:rsidP="00BB3B5C">
            <w:pPr>
              <w:jc w:val="center"/>
              <w:rPr>
                <w:rFonts w:ascii="Arial Narrow" w:hAnsi="Arial Narrow"/>
                <w:bCs/>
              </w:rPr>
            </w:pPr>
            <w:r w:rsidRPr="00C34613">
              <w:rPr>
                <w:rFonts w:ascii="Arial Narrow" w:hAnsi="Arial Narrow"/>
                <w:bCs/>
              </w:rPr>
              <w:t>45</w:t>
            </w:r>
          </w:p>
        </w:tc>
        <w:tc>
          <w:tcPr>
            <w:tcW w:w="1737" w:type="pct"/>
          </w:tcPr>
          <w:p w14:paraId="2C018112" w14:textId="77777777" w:rsidR="0059589D" w:rsidRPr="00AE7996" w:rsidRDefault="0059589D" w:rsidP="00BB3B5C">
            <w:pPr>
              <w:rPr>
                <w:rFonts w:ascii="Arial Narrow" w:hAnsi="Arial Narrow"/>
                <w:bCs/>
              </w:rPr>
            </w:pPr>
            <w:r w:rsidRPr="00AE7996">
              <w:rPr>
                <w:rFonts w:ascii="Arial Narrow" w:hAnsi="Arial Narrow"/>
                <w:bCs/>
              </w:rPr>
              <w:t>KOUROUMA Charles Mario</w:t>
            </w:r>
          </w:p>
        </w:tc>
        <w:tc>
          <w:tcPr>
            <w:tcW w:w="2079" w:type="pct"/>
          </w:tcPr>
          <w:p w14:paraId="50C1500D" w14:textId="77777777" w:rsidR="0059589D" w:rsidRPr="00AE7996" w:rsidRDefault="0059589D" w:rsidP="00BB3B5C">
            <w:pPr>
              <w:rPr>
                <w:rFonts w:ascii="Arial Narrow" w:hAnsi="Arial Narrow"/>
                <w:bCs/>
              </w:rPr>
            </w:pPr>
            <w:r w:rsidRPr="00AE7996">
              <w:rPr>
                <w:rFonts w:ascii="Arial Narrow" w:hAnsi="Arial Narrow"/>
                <w:bCs/>
              </w:rPr>
              <w:t>Commissaire Adjoint Sécurité Routière</w:t>
            </w:r>
          </w:p>
        </w:tc>
        <w:tc>
          <w:tcPr>
            <w:tcW w:w="832" w:type="pct"/>
          </w:tcPr>
          <w:p w14:paraId="2328EBA0"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4EB911C2" w14:textId="77777777" w:rsidTr="00BB3B5C">
        <w:tc>
          <w:tcPr>
            <w:tcW w:w="352" w:type="pct"/>
          </w:tcPr>
          <w:p w14:paraId="10792DF6" w14:textId="77777777" w:rsidR="0059589D" w:rsidRPr="00C34613" w:rsidRDefault="0059589D" w:rsidP="00BB3B5C">
            <w:pPr>
              <w:jc w:val="center"/>
              <w:rPr>
                <w:rFonts w:ascii="Arial Narrow" w:hAnsi="Arial Narrow"/>
                <w:bCs/>
              </w:rPr>
            </w:pPr>
            <w:r w:rsidRPr="00C34613">
              <w:rPr>
                <w:rFonts w:ascii="Arial Narrow" w:hAnsi="Arial Narrow"/>
                <w:bCs/>
              </w:rPr>
              <w:lastRenderedPageBreak/>
              <w:t>46</w:t>
            </w:r>
          </w:p>
        </w:tc>
        <w:tc>
          <w:tcPr>
            <w:tcW w:w="1737" w:type="pct"/>
          </w:tcPr>
          <w:p w14:paraId="13E50352" w14:textId="77777777" w:rsidR="0059589D" w:rsidRPr="00AE7996" w:rsidRDefault="0059589D" w:rsidP="00BB3B5C">
            <w:pPr>
              <w:rPr>
                <w:rFonts w:ascii="Arial Narrow" w:hAnsi="Arial Narrow"/>
                <w:bCs/>
              </w:rPr>
            </w:pPr>
            <w:r w:rsidRPr="00AE7996">
              <w:rPr>
                <w:rFonts w:ascii="Arial Narrow" w:hAnsi="Arial Narrow"/>
                <w:bCs/>
              </w:rPr>
              <w:t>KABA Amara</w:t>
            </w:r>
          </w:p>
        </w:tc>
        <w:tc>
          <w:tcPr>
            <w:tcW w:w="2079" w:type="pct"/>
          </w:tcPr>
          <w:p w14:paraId="53BD292B" w14:textId="77777777" w:rsidR="0059589D" w:rsidRPr="00AE7996" w:rsidRDefault="0059589D" w:rsidP="00BB3B5C">
            <w:pPr>
              <w:rPr>
                <w:rFonts w:ascii="Arial Narrow" w:hAnsi="Arial Narrow"/>
                <w:bCs/>
              </w:rPr>
            </w:pPr>
            <w:r w:rsidRPr="00AE7996">
              <w:rPr>
                <w:rFonts w:ascii="Arial Narrow" w:hAnsi="Arial Narrow"/>
                <w:bCs/>
              </w:rPr>
              <w:t xml:space="preserve">Chargé des </w:t>
            </w:r>
            <w:r>
              <w:rPr>
                <w:rFonts w:ascii="Arial Narrow" w:hAnsi="Arial Narrow"/>
                <w:bCs/>
              </w:rPr>
              <w:t>C</w:t>
            </w:r>
            <w:r w:rsidRPr="00AE7996">
              <w:rPr>
                <w:rFonts w:ascii="Arial Narrow" w:hAnsi="Arial Narrow"/>
                <w:bCs/>
              </w:rPr>
              <w:t>ollectivités décentralisées</w:t>
            </w:r>
          </w:p>
        </w:tc>
        <w:tc>
          <w:tcPr>
            <w:tcW w:w="832" w:type="pct"/>
          </w:tcPr>
          <w:p w14:paraId="1AE1424C"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65C94887" w14:textId="77777777" w:rsidTr="00BB3B5C">
        <w:tc>
          <w:tcPr>
            <w:tcW w:w="352" w:type="pct"/>
          </w:tcPr>
          <w:p w14:paraId="2CEB2980" w14:textId="77777777" w:rsidR="0059589D" w:rsidRPr="00C34613" w:rsidRDefault="0059589D" w:rsidP="00BB3B5C">
            <w:pPr>
              <w:jc w:val="center"/>
              <w:rPr>
                <w:rFonts w:ascii="Arial Narrow" w:hAnsi="Arial Narrow"/>
                <w:bCs/>
              </w:rPr>
            </w:pPr>
            <w:r w:rsidRPr="00C34613">
              <w:rPr>
                <w:rFonts w:ascii="Arial Narrow" w:hAnsi="Arial Narrow"/>
                <w:bCs/>
              </w:rPr>
              <w:t>47</w:t>
            </w:r>
          </w:p>
        </w:tc>
        <w:tc>
          <w:tcPr>
            <w:tcW w:w="1737" w:type="pct"/>
          </w:tcPr>
          <w:p w14:paraId="54A3EE2A" w14:textId="77777777" w:rsidR="0059589D" w:rsidRPr="00AE7996" w:rsidRDefault="0059589D" w:rsidP="00BB3B5C">
            <w:pPr>
              <w:rPr>
                <w:rFonts w:ascii="Arial Narrow" w:hAnsi="Arial Narrow"/>
                <w:bCs/>
              </w:rPr>
            </w:pPr>
            <w:r w:rsidRPr="00AE7996">
              <w:rPr>
                <w:rFonts w:ascii="Arial Narrow" w:hAnsi="Arial Narrow"/>
                <w:bCs/>
              </w:rPr>
              <w:t>SANDOUNO Dr Saa Dimio</w:t>
            </w:r>
          </w:p>
        </w:tc>
        <w:tc>
          <w:tcPr>
            <w:tcW w:w="2079" w:type="pct"/>
          </w:tcPr>
          <w:p w14:paraId="2FF492DB" w14:textId="77777777" w:rsidR="0059589D" w:rsidRPr="00AE7996" w:rsidRDefault="0059589D" w:rsidP="00BB3B5C">
            <w:pPr>
              <w:rPr>
                <w:rFonts w:ascii="Arial Narrow" w:hAnsi="Arial Narrow"/>
                <w:bCs/>
              </w:rPr>
            </w:pPr>
            <w:r w:rsidRPr="00AE7996">
              <w:rPr>
                <w:rFonts w:ascii="Arial Narrow" w:hAnsi="Arial Narrow"/>
                <w:bCs/>
              </w:rPr>
              <w:t xml:space="preserve">Secrétaire Général de la </w:t>
            </w:r>
            <w:r>
              <w:rPr>
                <w:rFonts w:ascii="Arial Narrow" w:hAnsi="Arial Narrow"/>
                <w:bCs/>
              </w:rPr>
              <w:t>C</w:t>
            </w:r>
            <w:r w:rsidRPr="00AE7996">
              <w:rPr>
                <w:rFonts w:ascii="Arial Narrow" w:hAnsi="Arial Narrow"/>
                <w:bCs/>
              </w:rPr>
              <w:t>ommune</w:t>
            </w:r>
          </w:p>
        </w:tc>
        <w:tc>
          <w:tcPr>
            <w:tcW w:w="832" w:type="pct"/>
          </w:tcPr>
          <w:p w14:paraId="54B2ADFB"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7FE7B9CD" w14:textId="77777777" w:rsidTr="00BB3B5C">
        <w:tc>
          <w:tcPr>
            <w:tcW w:w="352" w:type="pct"/>
          </w:tcPr>
          <w:p w14:paraId="75F054C8" w14:textId="77777777" w:rsidR="0059589D" w:rsidRPr="00C34613" w:rsidRDefault="0059589D" w:rsidP="00BB3B5C">
            <w:pPr>
              <w:jc w:val="center"/>
              <w:rPr>
                <w:rFonts w:ascii="Arial Narrow" w:hAnsi="Arial Narrow"/>
                <w:bCs/>
              </w:rPr>
            </w:pPr>
            <w:r w:rsidRPr="00C34613">
              <w:rPr>
                <w:rFonts w:ascii="Arial Narrow" w:hAnsi="Arial Narrow"/>
                <w:bCs/>
              </w:rPr>
              <w:t>48</w:t>
            </w:r>
          </w:p>
        </w:tc>
        <w:tc>
          <w:tcPr>
            <w:tcW w:w="1737" w:type="pct"/>
          </w:tcPr>
          <w:p w14:paraId="1FF17285" w14:textId="77777777" w:rsidR="0059589D" w:rsidRPr="00AE7996" w:rsidRDefault="0059589D" w:rsidP="00BB3B5C">
            <w:pPr>
              <w:rPr>
                <w:rFonts w:ascii="Arial Narrow" w:hAnsi="Arial Narrow"/>
                <w:bCs/>
              </w:rPr>
            </w:pPr>
            <w:r w:rsidRPr="00AE7996">
              <w:rPr>
                <w:rFonts w:ascii="Arial Narrow" w:hAnsi="Arial Narrow"/>
                <w:bCs/>
              </w:rPr>
              <w:t>DIALLO Kabinet</w:t>
            </w:r>
          </w:p>
        </w:tc>
        <w:tc>
          <w:tcPr>
            <w:tcW w:w="2079" w:type="pct"/>
          </w:tcPr>
          <w:p w14:paraId="0CC32785" w14:textId="77777777" w:rsidR="0059589D" w:rsidRPr="00AE7996" w:rsidRDefault="0059589D" w:rsidP="00BB3B5C">
            <w:pPr>
              <w:rPr>
                <w:rFonts w:ascii="Arial Narrow" w:hAnsi="Arial Narrow"/>
                <w:bCs/>
              </w:rPr>
            </w:pPr>
            <w:r w:rsidRPr="00AE7996">
              <w:rPr>
                <w:rFonts w:ascii="Arial Narrow" w:hAnsi="Arial Narrow"/>
                <w:bCs/>
              </w:rPr>
              <w:t>Syndicaliste Transporteur</w:t>
            </w:r>
          </w:p>
        </w:tc>
        <w:tc>
          <w:tcPr>
            <w:tcW w:w="832" w:type="pct"/>
          </w:tcPr>
          <w:p w14:paraId="35CFCC91"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709ACD67" w14:textId="77777777" w:rsidTr="00BB3B5C">
        <w:tc>
          <w:tcPr>
            <w:tcW w:w="352" w:type="pct"/>
          </w:tcPr>
          <w:p w14:paraId="77CFF996" w14:textId="77777777" w:rsidR="0059589D" w:rsidRPr="00C34613" w:rsidRDefault="0059589D" w:rsidP="00BB3B5C">
            <w:pPr>
              <w:jc w:val="center"/>
              <w:rPr>
                <w:rFonts w:ascii="Arial Narrow" w:hAnsi="Arial Narrow"/>
                <w:bCs/>
              </w:rPr>
            </w:pPr>
            <w:r w:rsidRPr="00C34613">
              <w:rPr>
                <w:rFonts w:ascii="Arial Narrow" w:hAnsi="Arial Narrow"/>
                <w:bCs/>
              </w:rPr>
              <w:t>49</w:t>
            </w:r>
          </w:p>
        </w:tc>
        <w:tc>
          <w:tcPr>
            <w:tcW w:w="1737" w:type="pct"/>
          </w:tcPr>
          <w:p w14:paraId="00A6E31C" w14:textId="77777777" w:rsidR="0059589D" w:rsidRPr="00AE7996" w:rsidRDefault="0059589D" w:rsidP="00BB3B5C">
            <w:pPr>
              <w:rPr>
                <w:rFonts w:ascii="Arial Narrow" w:hAnsi="Arial Narrow"/>
                <w:bCs/>
              </w:rPr>
            </w:pPr>
            <w:r w:rsidRPr="00AE7996">
              <w:rPr>
                <w:rFonts w:ascii="Arial Narrow" w:hAnsi="Arial Narrow"/>
                <w:bCs/>
              </w:rPr>
              <w:t>DIANE Aboudramane</w:t>
            </w:r>
          </w:p>
        </w:tc>
        <w:tc>
          <w:tcPr>
            <w:tcW w:w="2079" w:type="pct"/>
          </w:tcPr>
          <w:p w14:paraId="1D636724" w14:textId="77777777" w:rsidR="0059589D" w:rsidRPr="00AE7996" w:rsidRDefault="0059589D" w:rsidP="00BB3B5C">
            <w:pPr>
              <w:rPr>
                <w:rFonts w:ascii="Arial Narrow" w:hAnsi="Arial Narrow"/>
                <w:bCs/>
              </w:rPr>
            </w:pPr>
            <w:r w:rsidRPr="00AE7996">
              <w:rPr>
                <w:rFonts w:ascii="Arial Narrow" w:hAnsi="Arial Narrow"/>
                <w:bCs/>
              </w:rPr>
              <w:t xml:space="preserve">Syndicaliste </w:t>
            </w:r>
            <w:r>
              <w:rPr>
                <w:rFonts w:ascii="Arial Narrow" w:hAnsi="Arial Narrow"/>
                <w:bCs/>
              </w:rPr>
              <w:t xml:space="preserve">de </w:t>
            </w:r>
            <w:r w:rsidRPr="00AE7996">
              <w:rPr>
                <w:rFonts w:ascii="Arial Narrow" w:hAnsi="Arial Narrow"/>
                <w:bCs/>
              </w:rPr>
              <w:t>Moto</w:t>
            </w:r>
            <w:r>
              <w:rPr>
                <w:rFonts w:ascii="Arial Narrow" w:hAnsi="Arial Narrow"/>
                <w:bCs/>
              </w:rPr>
              <w:t>s</w:t>
            </w:r>
            <w:r w:rsidRPr="00AE7996">
              <w:rPr>
                <w:rFonts w:ascii="Arial Narrow" w:hAnsi="Arial Narrow"/>
                <w:bCs/>
              </w:rPr>
              <w:t xml:space="preserve"> Taxi</w:t>
            </w:r>
            <w:r>
              <w:rPr>
                <w:rFonts w:ascii="Arial Narrow" w:hAnsi="Arial Narrow"/>
                <w:bCs/>
              </w:rPr>
              <w:t>s</w:t>
            </w:r>
          </w:p>
        </w:tc>
        <w:tc>
          <w:tcPr>
            <w:tcW w:w="832" w:type="pct"/>
          </w:tcPr>
          <w:p w14:paraId="09788BE0" w14:textId="77777777" w:rsidR="0059589D" w:rsidRPr="00AE7996" w:rsidRDefault="0059589D" w:rsidP="00BB3B5C">
            <w:pPr>
              <w:rPr>
                <w:rFonts w:ascii="Arial Narrow" w:hAnsi="Arial Narrow"/>
                <w:bCs/>
              </w:rPr>
            </w:pPr>
            <w:r w:rsidRPr="00AE7996">
              <w:rPr>
                <w:rFonts w:ascii="Arial Narrow" w:hAnsi="Arial Narrow"/>
                <w:bCs/>
              </w:rPr>
              <w:t>N’zérékoré</w:t>
            </w:r>
          </w:p>
        </w:tc>
      </w:tr>
      <w:tr w:rsidR="0059589D" w:rsidRPr="00BF6870" w14:paraId="7B7E4263" w14:textId="77777777" w:rsidTr="00BB3B5C">
        <w:tc>
          <w:tcPr>
            <w:tcW w:w="352" w:type="pct"/>
          </w:tcPr>
          <w:p w14:paraId="7DC6D360" w14:textId="77777777" w:rsidR="0059589D" w:rsidRPr="00C34613" w:rsidRDefault="0059589D" w:rsidP="00BB3B5C">
            <w:pPr>
              <w:jc w:val="center"/>
              <w:rPr>
                <w:rFonts w:ascii="Arial Narrow" w:hAnsi="Arial Narrow"/>
                <w:bCs/>
              </w:rPr>
            </w:pPr>
            <w:r w:rsidRPr="00C34613">
              <w:rPr>
                <w:rFonts w:ascii="Arial Narrow" w:hAnsi="Arial Narrow"/>
                <w:bCs/>
              </w:rPr>
              <w:t>50</w:t>
            </w:r>
          </w:p>
        </w:tc>
        <w:tc>
          <w:tcPr>
            <w:tcW w:w="1737" w:type="pct"/>
          </w:tcPr>
          <w:p w14:paraId="4FA80222" w14:textId="77777777" w:rsidR="0059589D" w:rsidRPr="00AE7996" w:rsidRDefault="0059589D" w:rsidP="00BB3B5C">
            <w:pPr>
              <w:rPr>
                <w:rFonts w:ascii="Arial Narrow" w:hAnsi="Arial Narrow"/>
                <w:bCs/>
              </w:rPr>
            </w:pPr>
            <w:r w:rsidRPr="00AE7996">
              <w:rPr>
                <w:rFonts w:ascii="Arial Narrow" w:hAnsi="Arial Narrow"/>
                <w:bCs/>
              </w:rPr>
              <w:t>LAMAH Pierre</w:t>
            </w:r>
          </w:p>
        </w:tc>
        <w:tc>
          <w:tcPr>
            <w:tcW w:w="2079" w:type="pct"/>
          </w:tcPr>
          <w:p w14:paraId="7B66C0B8" w14:textId="77777777" w:rsidR="0059589D" w:rsidRPr="00AE7996" w:rsidRDefault="0059589D" w:rsidP="00BB3B5C">
            <w:pPr>
              <w:rPr>
                <w:rFonts w:ascii="Arial Narrow" w:hAnsi="Arial Narrow"/>
                <w:bCs/>
              </w:rPr>
            </w:pPr>
            <w:r w:rsidRPr="00AE7996">
              <w:rPr>
                <w:rFonts w:ascii="Arial Narrow" w:hAnsi="Arial Narrow"/>
                <w:bCs/>
              </w:rPr>
              <w:t xml:space="preserve">Syndicaliste </w:t>
            </w:r>
            <w:r>
              <w:rPr>
                <w:rFonts w:ascii="Arial Narrow" w:hAnsi="Arial Narrow"/>
                <w:bCs/>
              </w:rPr>
              <w:t xml:space="preserve">de </w:t>
            </w:r>
            <w:r w:rsidRPr="00AE7996">
              <w:rPr>
                <w:rFonts w:ascii="Arial Narrow" w:hAnsi="Arial Narrow"/>
                <w:bCs/>
              </w:rPr>
              <w:t>Moto</w:t>
            </w:r>
            <w:r>
              <w:rPr>
                <w:rFonts w:ascii="Arial Narrow" w:hAnsi="Arial Narrow"/>
                <w:bCs/>
              </w:rPr>
              <w:t>s</w:t>
            </w:r>
            <w:r w:rsidRPr="00AE7996">
              <w:rPr>
                <w:rFonts w:ascii="Arial Narrow" w:hAnsi="Arial Narrow"/>
                <w:bCs/>
              </w:rPr>
              <w:t xml:space="preserve"> Taxi</w:t>
            </w:r>
            <w:r>
              <w:rPr>
                <w:rFonts w:ascii="Arial Narrow" w:hAnsi="Arial Narrow"/>
                <w:bCs/>
              </w:rPr>
              <w:t>s</w:t>
            </w:r>
          </w:p>
        </w:tc>
        <w:tc>
          <w:tcPr>
            <w:tcW w:w="832" w:type="pct"/>
          </w:tcPr>
          <w:p w14:paraId="2FFC420A" w14:textId="77777777" w:rsidR="0059589D" w:rsidRPr="00AE7996" w:rsidRDefault="0059589D" w:rsidP="00BB3B5C">
            <w:pPr>
              <w:rPr>
                <w:rFonts w:ascii="Arial Narrow" w:hAnsi="Arial Narrow"/>
                <w:bCs/>
              </w:rPr>
            </w:pPr>
            <w:r w:rsidRPr="00AE7996">
              <w:rPr>
                <w:rFonts w:ascii="Arial Narrow" w:hAnsi="Arial Narrow"/>
                <w:bCs/>
              </w:rPr>
              <w:t>N’zérékoré</w:t>
            </w:r>
          </w:p>
        </w:tc>
      </w:tr>
    </w:tbl>
    <w:p w14:paraId="35C5B81E" w14:textId="77777777" w:rsidR="0059589D" w:rsidRPr="00BF6870" w:rsidRDefault="0059589D" w:rsidP="0059589D">
      <w:pPr>
        <w:spacing w:after="0"/>
        <w:rPr>
          <w:rFonts w:ascii="Arial Narrow" w:hAnsi="Arial Narrow"/>
        </w:rPr>
      </w:pPr>
    </w:p>
    <w:p w14:paraId="3B655DB8" w14:textId="77777777" w:rsidR="0059589D" w:rsidRPr="0059589D" w:rsidRDefault="0059589D" w:rsidP="0059589D"/>
    <w:p w14:paraId="0E95FF18" w14:textId="77777777" w:rsidR="0059589D" w:rsidRDefault="0059589D" w:rsidP="00F905BD">
      <w:pPr>
        <w:pStyle w:val="Titre2"/>
        <w:spacing w:before="0" w:after="120" w:line="240" w:lineRule="auto"/>
        <w:rPr>
          <w:rFonts w:ascii="Times New Roman" w:hAnsi="Times New Roman" w:cs="Times New Roman"/>
          <w:b/>
          <w:bCs/>
        </w:rPr>
      </w:pPr>
      <w:r>
        <w:rPr>
          <w:rFonts w:ascii="Times New Roman" w:hAnsi="Times New Roman" w:cs="Times New Roman"/>
          <w:b/>
          <w:bCs/>
        </w:rPr>
        <w:br w:type="page"/>
      </w:r>
    </w:p>
    <w:p w14:paraId="12E54BBC" w14:textId="434D7BDF" w:rsidR="00F52671" w:rsidRPr="00F905BD" w:rsidRDefault="00F52671" w:rsidP="00F905BD">
      <w:pPr>
        <w:pStyle w:val="Titre2"/>
        <w:spacing w:before="0" w:after="120" w:line="240" w:lineRule="auto"/>
        <w:rPr>
          <w:rFonts w:ascii="Times New Roman" w:hAnsi="Times New Roman" w:cs="Times New Roman"/>
          <w:b/>
          <w:bCs/>
          <w:sz w:val="22"/>
          <w:szCs w:val="22"/>
        </w:rPr>
      </w:pPr>
      <w:bookmarkStart w:id="102" w:name="_Toc97734112"/>
      <w:r w:rsidRPr="00F52671">
        <w:rPr>
          <w:rFonts w:ascii="Times New Roman" w:hAnsi="Times New Roman" w:cs="Times New Roman"/>
          <w:b/>
          <w:bCs/>
        </w:rPr>
        <w:lastRenderedPageBreak/>
        <w:t>Termes de référence</w:t>
      </w:r>
      <w:bookmarkEnd w:id="102"/>
    </w:p>
    <w:p w14:paraId="0466C6B9" w14:textId="77777777" w:rsidR="00F905BD" w:rsidRPr="00F905BD" w:rsidRDefault="00F905BD" w:rsidP="00633520">
      <w:pPr>
        <w:pStyle w:val="Paragraphedeliste"/>
        <w:numPr>
          <w:ilvl w:val="0"/>
          <w:numId w:val="36"/>
        </w:numPr>
        <w:autoSpaceDE w:val="0"/>
        <w:autoSpaceDN w:val="0"/>
        <w:adjustRightInd w:val="0"/>
        <w:spacing w:before="0" w:line="240" w:lineRule="auto"/>
        <w:ind w:left="360"/>
        <w:contextualSpacing w:val="0"/>
        <w:jc w:val="both"/>
        <w:rPr>
          <w:rFonts w:ascii="Times New Roman" w:hAnsi="Times New Roman" w:cs="Times New Roman"/>
          <w:b/>
          <w:sz w:val="22"/>
        </w:rPr>
      </w:pPr>
      <w:r w:rsidRPr="00F905BD">
        <w:rPr>
          <w:rFonts w:ascii="Times New Roman" w:hAnsi="Times New Roman" w:cs="Times New Roman"/>
          <w:b/>
          <w:sz w:val="22"/>
        </w:rPr>
        <w:t>INTRODUCTION</w:t>
      </w:r>
    </w:p>
    <w:p w14:paraId="75E2501D"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La Guinée a une population très jeune. Selon le 3ème recensement général de la population (RGPH3) de 2014, près de 33 % de la population ont entre 15 et 55 ans. </w:t>
      </w:r>
    </w:p>
    <w:p w14:paraId="06286F7C" w14:textId="77777777" w:rsidR="00F905BD" w:rsidRPr="00F905BD" w:rsidRDefault="00F905BD" w:rsidP="00F905BD">
      <w:pPr>
        <w:pStyle w:val="paragraph"/>
        <w:spacing w:before="0" w:beforeAutospacing="0" w:after="120" w:afterAutospacing="0"/>
        <w:jc w:val="both"/>
        <w:textAlignment w:val="baseline"/>
        <w:rPr>
          <w:sz w:val="22"/>
          <w:szCs w:val="22"/>
          <w:lang w:val="fr-FR" w:eastAsia="fr-FR"/>
        </w:rPr>
      </w:pPr>
      <w:r w:rsidRPr="00F905BD">
        <w:rPr>
          <w:sz w:val="22"/>
          <w:szCs w:val="22"/>
          <w:lang w:val="fr-FR" w:eastAsia="fr-FR"/>
        </w:rPr>
        <w:t xml:space="preserve">Cette forte proportion de jeunes dans un pays qui génère peu d’emplois risque donc de devenir une bombe à retardement démographique plutôt qu’un moteur de croissance économique. En plus de l’insécurité et du chômage, les jeunes se heurtent à d’autres nombreuses difficultés dues à des décennies de gouvernance qui a laissé de nombreux problèmes non résolus avec les conséquences réelles ou perçues d’injustice, de marginalisation et de perte de confiance des populations dans les institutions de l’État. </w:t>
      </w:r>
    </w:p>
    <w:p w14:paraId="5849A0C4" w14:textId="77777777" w:rsidR="00F905BD" w:rsidRPr="00F905BD" w:rsidRDefault="00F905BD" w:rsidP="00F905BD">
      <w:pPr>
        <w:pStyle w:val="paragraph"/>
        <w:spacing w:before="0" w:beforeAutospacing="0" w:after="120" w:afterAutospacing="0"/>
        <w:jc w:val="both"/>
        <w:textAlignment w:val="baseline"/>
        <w:rPr>
          <w:sz w:val="22"/>
          <w:szCs w:val="22"/>
          <w:lang w:val="fr-FR" w:eastAsia="fr-FR"/>
        </w:rPr>
      </w:pPr>
      <w:r w:rsidRPr="00F905BD">
        <w:rPr>
          <w:sz w:val="22"/>
          <w:szCs w:val="22"/>
          <w:lang w:val="fr-FR" w:eastAsia="fr-FR"/>
        </w:rPr>
        <w:t xml:space="preserve">La nouvelle pandémie de la COVID-19 qui a été officiellement déclarée en Guinée en mars dernier avec les mesures de restriction mises en place a aussi accentué cette conjoncture présage de sérieuses atteintes aux efforts louables engagés depuis plusieurs années par les autorités nationales, partenaires au développement et la société civile nationale dans leur autonomisation socio-économique. </w:t>
      </w:r>
    </w:p>
    <w:p w14:paraId="1BA96C4D" w14:textId="77777777" w:rsidR="00F905BD" w:rsidRPr="00F905BD" w:rsidRDefault="00F905BD" w:rsidP="00F905BD">
      <w:pPr>
        <w:pStyle w:val="paragraph"/>
        <w:spacing w:before="0" w:beforeAutospacing="0" w:after="120" w:afterAutospacing="0"/>
        <w:jc w:val="both"/>
        <w:textAlignment w:val="baseline"/>
        <w:rPr>
          <w:sz w:val="22"/>
          <w:szCs w:val="22"/>
          <w:lang w:val="fr-FR" w:eastAsia="fr-FR"/>
        </w:rPr>
      </w:pPr>
      <w:r w:rsidRPr="00F905BD">
        <w:rPr>
          <w:sz w:val="22"/>
          <w:szCs w:val="22"/>
          <w:lang w:val="fr-FR" w:eastAsia="fr-FR"/>
        </w:rPr>
        <w:t>En effet, une analyse participative des conflits en Guinée, menée en 2017 par les acteurs nationaux avec l’appui du système des Nations Unies, montre que le pays est confronté à plusieurs types de conflits parmi lesquels les principaux sont : les conflits électoraux, les conflits sociaux liés à l’exploitation minière et aux revendications des services sociaux de base, les conflits fonciers et domaniaux. Au cœur de ces conflits se trouvent plusieurs acteurs parmi lesquels les jeunes.</w:t>
      </w:r>
    </w:p>
    <w:p w14:paraId="4DAC8B6E" w14:textId="77777777" w:rsidR="00F905BD" w:rsidRPr="00F905BD" w:rsidRDefault="00F905BD" w:rsidP="00F905BD">
      <w:pPr>
        <w:pStyle w:val="paragraph"/>
        <w:spacing w:before="0" w:beforeAutospacing="0" w:after="120" w:afterAutospacing="0"/>
        <w:jc w:val="both"/>
        <w:textAlignment w:val="baseline"/>
        <w:rPr>
          <w:sz w:val="22"/>
          <w:szCs w:val="22"/>
          <w:lang w:val="fr-FR" w:eastAsia="fr-FR"/>
        </w:rPr>
      </w:pPr>
      <w:r w:rsidRPr="00F905BD">
        <w:rPr>
          <w:sz w:val="22"/>
          <w:szCs w:val="22"/>
          <w:lang w:val="fr-FR" w:eastAsia="fr-FR"/>
        </w:rPr>
        <w:t>Dans l’ensemble du pays notamment dans les collectivités les plus conflictogènes, les jeunes, sur fond de frustrations (sociales, politiques, économiques), initient et/ou participent aux mouvements de revendications souvent violents qui sont caractérisés par le blocage des routes, la destruction des biens et les violences physiques. Ces violences constituent aux yeux des jeunes, des moyens de pression sur les autorités pour une prise en compte de leurs préoccupations.</w:t>
      </w:r>
    </w:p>
    <w:p w14:paraId="6F6DE369"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Prenant conscience de ce poids démographique et du rôle qu’elle joue et est amenée à jouer, le Gouvernement de la République de Guinée décide de faire de la jeunesse une priorité nationale. Plusieurs initiatives sont en cours. Parmi celles-ci le Fonds de Consolidation de la Paix apporte une contribution significative en matière de renforcement de la paix et de la cohésion sociale. </w:t>
      </w:r>
    </w:p>
    <w:p w14:paraId="2EC1A396" w14:textId="77777777" w:rsidR="00F905BD" w:rsidRPr="00F905BD" w:rsidRDefault="00F905BD" w:rsidP="00633520">
      <w:pPr>
        <w:pStyle w:val="Paragraphedeliste"/>
        <w:numPr>
          <w:ilvl w:val="0"/>
          <w:numId w:val="36"/>
        </w:numPr>
        <w:autoSpaceDE w:val="0"/>
        <w:autoSpaceDN w:val="0"/>
        <w:adjustRightInd w:val="0"/>
        <w:spacing w:before="0" w:line="240" w:lineRule="auto"/>
        <w:ind w:left="360"/>
        <w:contextualSpacing w:val="0"/>
        <w:jc w:val="both"/>
        <w:rPr>
          <w:rFonts w:ascii="Times New Roman" w:hAnsi="Times New Roman" w:cs="Times New Roman"/>
          <w:b/>
          <w:sz w:val="22"/>
        </w:rPr>
      </w:pPr>
      <w:r w:rsidRPr="00F905BD">
        <w:rPr>
          <w:rFonts w:ascii="Times New Roman" w:hAnsi="Times New Roman" w:cs="Times New Roman"/>
          <w:b/>
          <w:sz w:val="22"/>
        </w:rPr>
        <w:t xml:space="preserve">CONTEXTE ET JUSTIFICATION </w:t>
      </w:r>
    </w:p>
    <w:p w14:paraId="7C87FBE7"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Le contexte socio-politique guinéen est marqué par de nombreuses crises politiques et sociales. En effet, l’évolution économique, sociale et politique de la Guinée est fortement caractérisée par des disparités géographiques et sociales qui demeurent dans plusieurs domaines. Il existe des disparités entre le milieu urbain et le milieu rural, mais également des disparités régionales. En outre, le pays connait des disparités entre hommes et femmes. Certaines régions sont en particulier plus touchées par un climat d’instabilité, de violences et de tensions.</w:t>
      </w:r>
    </w:p>
    <w:p w14:paraId="07D7C9C1"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shd w:val="clear" w:color="auto" w:fill="FFFFFF"/>
        </w:rPr>
      </w:pPr>
      <w:r w:rsidRPr="00F905BD">
        <w:rPr>
          <w:rFonts w:ascii="Times New Roman" w:hAnsi="Times New Roman" w:cs="Times New Roman"/>
        </w:rPr>
        <w:t xml:space="preserve">Les jeunes sont toujours sujets aux manipulations des acteurs politiques du fait de leur situation de vulnérabilité et de marginalisation sociale et économique, le chômage et la pauvreté étant les ingrédients de taille. En effet, le taux de chômage est élevé et contribue à </w:t>
      </w:r>
      <w:r w:rsidRPr="00F905BD">
        <w:rPr>
          <w:rFonts w:ascii="Times New Roman" w:hAnsi="Times New Roman" w:cs="Times New Roman"/>
          <w:shd w:val="clear" w:color="auto" w:fill="FFFFFF"/>
        </w:rPr>
        <w:t xml:space="preserve">les maintenir dans la pauvreté et nourrissent en eux des sentiments d’exclusion et même de désespoir. </w:t>
      </w:r>
    </w:p>
    <w:p w14:paraId="7C6395E6" w14:textId="77777777" w:rsidR="00F905BD" w:rsidRPr="00F905BD" w:rsidRDefault="00F905BD" w:rsidP="00F905BD">
      <w:pPr>
        <w:pStyle w:val="NormalWeb"/>
        <w:shd w:val="clear" w:color="auto" w:fill="FFFFFF"/>
        <w:spacing w:beforeAutospacing="0" w:after="120" w:afterAutospacing="0"/>
        <w:jc w:val="both"/>
        <w:rPr>
          <w:sz w:val="22"/>
          <w:szCs w:val="22"/>
          <w:shd w:val="clear" w:color="auto" w:fill="FFFFFF"/>
        </w:rPr>
      </w:pPr>
      <w:r w:rsidRPr="00F905BD">
        <w:rPr>
          <w:sz w:val="22"/>
          <w:szCs w:val="22"/>
          <w:shd w:val="clear" w:color="auto" w:fill="FFFFFF"/>
        </w:rPr>
        <w:t>Pour faire face au chômage, de nombreux jeunes guinéens initient des activités qui leur procurent des revenus. A leur initiative, le phénomène de taxis-motos qui a pris une ampleur inédite dans les grandes villes du pays marquées par la pauvreté et d’importants problèmes de mobilité et où les moyens de transport pour desservir les différents quartiers sont insuffisants du fait que les routes sont impraticables voire inaccessibles.   </w:t>
      </w:r>
    </w:p>
    <w:p w14:paraId="137A9FE1" w14:textId="77777777" w:rsidR="00F905BD" w:rsidRPr="00F905BD" w:rsidRDefault="00F905BD" w:rsidP="00F905BD">
      <w:pPr>
        <w:pStyle w:val="NormalWeb"/>
        <w:spacing w:beforeAutospacing="0" w:after="120" w:afterAutospacing="0"/>
        <w:jc w:val="both"/>
        <w:rPr>
          <w:sz w:val="22"/>
          <w:szCs w:val="22"/>
          <w:shd w:val="clear" w:color="auto" w:fill="FFFFFF"/>
        </w:rPr>
      </w:pPr>
      <w:r w:rsidRPr="00F905BD">
        <w:rPr>
          <w:sz w:val="22"/>
          <w:szCs w:val="22"/>
          <w:shd w:val="clear" w:color="auto" w:fill="FFFFFF"/>
        </w:rPr>
        <w:t xml:space="preserve">Ces jeunes conducteurs de taxis moto se trouvent dans des situations de grande précarité, ce qui induit parfois des comportements incohérents, voire dangereux, dans l’espace urbain. Ils s’illustrent par leur comportement souvent agressif dans la circulation, décrié par les autres usagers de la route. Ils insultent les autres conducteurs, </w:t>
      </w:r>
      <w:r w:rsidRPr="00F905BD">
        <w:rPr>
          <w:sz w:val="22"/>
          <w:szCs w:val="22"/>
          <w:shd w:val="clear" w:color="auto" w:fill="FFFFFF"/>
        </w:rPr>
        <w:lastRenderedPageBreak/>
        <w:t xml:space="preserve">roulent vite et ne respectent pas le code de la route. Leurs actions désordonnées sont celles qui mettent dangereusement en cause la cohérence du territoire urbain dans les places publiques, dans les carrefours et les rues surtout lorsqu’ils se livrent à des slaloms sur les chaussées entre les véhicules pour arriver plus vite à destination.  </w:t>
      </w:r>
    </w:p>
    <w:p w14:paraId="62543003"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shd w:val="clear" w:color="auto" w:fill="FFFFFF"/>
        </w:rPr>
      </w:pPr>
      <w:r w:rsidRPr="00F905BD">
        <w:rPr>
          <w:rFonts w:ascii="Times New Roman" w:hAnsi="Times New Roman" w:cs="Times New Roman"/>
          <w:shd w:val="clear" w:color="auto" w:fill="FFFFFF"/>
        </w:rPr>
        <w:t>Ce transport urbain dit « informel », qui s’offre comme une alternative aux insuffisances de transports en commun, permet aux populations d’avoir accès aux services, aux commerces et donc de se maintenir en ville. Au-delà de la question du déplacement et du transport, les taxis-motos ont créé un nouveau type d’espace public qui est devenu un lieu privilégié d’observation des rapports sociaux et une caisse de résonnance de premier plan pour les mouvements politiques. Les conducteurs de taxis-motos sont considérés comme des vecteurs d’informations et sont souvent sollicités par les partis politiques pour participer à diverses caravanes. Ils offrent aux leaders des partis politiques un terrain favorable de manipulation. En période électorale et à l’occasion des différentes manifestations politiques et sociales, ils deviennent de véritables panneaux publicitaires bruyants à travers toute la ville. Ils ne sont pas donc épargnés par les tensions, des violences, des affrontements entre militants des partis politiques, particulièrement en période électorale.</w:t>
      </w:r>
    </w:p>
    <w:p w14:paraId="52C2C28C" w14:textId="0B44059A" w:rsidR="00F905BD" w:rsidRPr="00F905BD" w:rsidRDefault="00F905BD" w:rsidP="00F905BD">
      <w:pPr>
        <w:pStyle w:val="Default"/>
        <w:spacing w:after="120"/>
        <w:jc w:val="both"/>
        <w:rPr>
          <w:rFonts w:ascii="Times New Roman" w:hAnsi="Times New Roman" w:cs="Times New Roman"/>
          <w:bCs/>
          <w:color w:val="auto"/>
          <w:sz w:val="22"/>
          <w:szCs w:val="22"/>
          <w:lang w:val="fr-FR"/>
        </w:rPr>
      </w:pPr>
      <w:r w:rsidRPr="00F905BD">
        <w:rPr>
          <w:rFonts w:ascii="Times New Roman" w:hAnsi="Times New Roman" w:cs="Times New Roman"/>
          <w:color w:val="auto"/>
          <w:sz w:val="22"/>
          <w:szCs w:val="22"/>
          <w:shd w:val="clear" w:color="auto" w:fill="FFFFFF"/>
          <w:lang w:val="fr-FR"/>
        </w:rPr>
        <w:t>C’est dans ce contexte que l’UNFPA, l’OIM et le PNUD dans leur appui au Gouvernement, sur financement du fonds de consolidation de la paix des Nations Unies (PBF) ont mis en œuvre le projet d’appui à la réduction de l’instrumentalisation et des violences politico-sociales des jeunes conducteurs de taxis moto pour réduire les problèmes qui assaillent l’activité moto taxis, dans la perspective des élections législatives de 2019 et des présidentielles de 2020. Ce projet a pour objectif de transformer les jeunes taxis motards issus des zones conflictogènes (Conakry</w:t>
      </w:r>
      <w:r w:rsidR="00D5755A">
        <w:rPr>
          <w:rFonts w:ascii="Times New Roman" w:hAnsi="Times New Roman" w:cs="Times New Roman"/>
          <w:color w:val="auto"/>
          <w:sz w:val="22"/>
          <w:szCs w:val="22"/>
          <w:shd w:val="clear" w:color="auto" w:fill="FFFFFF"/>
          <w:lang w:val="fr-FR"/>
        </w:rPr>
        <w:t xml:space="preserve"> et </w:t>
      </w:r>
      <w:r w:rsidR="00D5755A" w:rsidRPr="00F905BD">
        <w:rPr>
          <w:rFonts w:ascii="Times New Roman" w:hAnsi="Times New Roman" w:cs="Times New Roman"/>
          <w:color w:val="auto"/>
          <w:sz w:val="22"/>
          <w:szCs w:val="22"/>
          <w:shd w:val="clear" w:color="auto" w:fill="FFFFFF"/>
          <w:lang w:val="fr-FR"/>
        </w:rPr>
        <w:t>N’</w:t>
      </w:r>
      <w:r w:rsidR="00D5755A">
        <w:rPr>
          <w:rFonts w:ascii="Times New Roman" w:hAnsi="Times New Roman" w:cs="Times New Roman"/>
          <w:color w:val="auto"/>
          <w:sz w:val="22"/>
          <w:szCs w:val="22"/>
          <w:shd w:val="clear" w:color="auto" w:fill="FFFFFF"/>
          <w:lang w:val="fr-FR"/>
        </w:rPr>
        <w:t>z</w:t>
      </w:r>
      <w:r w:rsidR="00D5755A" w:rsidRPr="00F905BD">
        <w:rPr>
          <w:rFonts w:ascii="Times New Roman" w:hAnsi="Times New Roman" w:cs="Times New Roman"/>
          <w:color w:val="auto"/>
          <w:sz w:val="22"/>
          <w:szCs w:val="22"/>
          <w:shd w:val="clear" w:color="auto" w:fill="FFFFFF"/>
          <w:lang w:val="fr-FR"/>
        </w:rPr>
        <w:t>érékoré</w:t>
      </w:r>
      <w:r w:rsidRPr="00F905BD">
        <w:rPr>
          <w:rFonts w:ascii="Times New Roman" w:hAnsi="Times New Roman" w:cs="Times New Roman"/>
          <w:color w:val="auto"/>
          <w:sz w:val="22"/>
          <w:szCs w:val="22"/>
          <w:shd w:val="clear" w:color="auto" w:fill="FFFFFF"/>
          <w:lang w:val="fr-FR"/>
        </w:rPr>
        <w:t>) en agent de pacification en période électorale.</w:t>
      </w:r>
      <w:r w:rsidRPr="00F905BD">
        <w:rPr>
          <w:rFonts w:ascii="Times New Roman" w:hAnsi="Times New Roman" w:cs="Times New Roman"/>
          <w:bCs/>
          <w:color w:val="auto"/>
          <w:sz w:val="22"/>
          <w:szCs w:val="22"/>
          <w:lang w:val="fr-FR"/>
        </w:rPr>
        <w:t xml:space="preserve"> Il est mis en œuvre dans les 5 communes </w:t>
      </w:r>
      <w:r w:rsidR="00D5755A" w:rsidRPr="00F905BD">
        <w:rPr>
          <w:rFonts w:ascii="Times New Roman" w:hAnsi="Times New Roman" w:cs="Times New Roman"/>
          <w:bCs/>
          <w:color w:val="auto"/>
          <w:sz w:val="22"/>
          <w:szCs w:val="22"/>
          <w:lang w:val="fr-FR"/>
        </w:rPr>
        <w:t>de Conakry</w:t>
      </w:r>
      <w:r w:rsidRPr="00F905BD">
        <w:rPr>
          <w:rFonts w:ascii="Times New Roman" w:hAnsi="Times New Roman" w:cs="Times New Roman"/>
          <w:bCs/>
          <w:color w:val="auto"/>
          <w:sz w:val="22"/>
          <w:szCs w:val="22"/>
          <w:lang w:val="fr-FR"/>
        </w:rPr>
        <w:t xml:space="preserve"> et la commune urbaine de </w:t>
      </w:r>
      <w:r w:rsidR="00D5755A" w:rsidRPr="00F905BD">
        <w:rPr>
          <w:rFonts w:ascii="Times New Roman" w:hAnsi="Times New Roman" w:cs="Times New Roman"/>
          <w:color w:val="auto"/>
          <w:sz w:val="22"/>
          <w:szCs w:val="22"/>
          <w:shd w:val="clear" w:color="auto" w:fill="FFFFFF"/>
          <w:lang w:val="fr-FR"/>
        </w:rPr>
        <w:t>N’</w:t>
      </w:r>
      <w:r w:rsidR="00D5755A">
        <w:rPr>
          <w:rFonts w:ascii="Times New Roman" w:hAnsi="Times New Roman" w:cs="Times New Roman"/>
          <w:color w:val="auto"/>
          <w:sz w:val="22"/>
          <w:szCs w:val="22"/>
          <w:shd w:val="clear" w:color="auto" w:fill="FFFFFF"/>
          <w:lang w:val="fr-FR"/>
        </w:rPr>
        <w:t>z</w:t>
      </w:r>
      <w:r w:rsidR="00D5755A" w:rsidRPr="00F905BD">
        <w:rPr>
          <w:rFonts w:ascii="Times New Roman" w:hAnsi="Times New Roman" w:cs="Times New Roman"/>
          <w:color w:val="auto"/>
          <w:sz w:val="22"/>
          <w:szCs w:val="22"/>
          <w:shd w:val="clear" w:color="auto" w:fill="FFFFFF"/>
          <w:lang w:val="fr-FR"/>
        </w:rPr>
        <w:t>érékoré</w:t>
      </w:r>
      <w:r w:rsidRPr="00F905BD">
        <w:rPr>
          <w:rFonts w:ascii="Times New Roman" w:hAnsi="Times New Roman" w:cs="Times New Roman"/>
          <w:bCs/>
          <w:color w:val="auto"/>
          <w:sz w:val="22"/>
          <w:szCs w:val="22"/>
          <w:lang w:val="fr-FR"/>
        </w:rPr>
        <w:t xml:space="preserve"> tout en renforçant la préservation de la paix avec les jeunes conducteurs de taxi-moto.</w:t>
      </w:r>
    </w:p>
    <w:p w14:paraId="14AE5E70"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Le projet contribue à la mise en œuvre de la « stratégie nationale de prévention, de gestion des conflits et de renforcement de la citoyenneté » développée par le Gouvernement avec l’appui du système des Nations Unies et du Fonds de Consolidation de la Paix. </w:t>
      </w:r>
    </w:p>
    <w:p w14:paraId="00699F8C"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Pour pallier à ces insuffisances et afin de disposer d’informations fiables, détaillées et actuelles sur la situation réelle dans les zones d’intervention,  il est indispensable de mener une série d’études auprès des structures impliquées dans la mise en œuvre du projet à travers ces deux résultants stratégiques : </w:t>
      </w:r>
      <w:r w:rsidRPr="00F905BD">
        <w:rPr>
          <w:rFonts w:ascii="Times New Roman" w:hAnsi="Times New Roman" w:cs="Times New Roman"/>
          <w:b/>
          <w:i/>
        </w:rPr>
        <w:t>Les  violences liées à l’instrumentalisation sociale et politique des jeunes conducteurs de taxi-moto sont  réduites avant, pendant et après les périodes électoraux de 2019 et 2020 (Résultat 1) et Les jeunes taxis-motards des zones ciblées deviennent des acteurs et des vecteurs de consolidation de la paix et de renforcement de la cohésion sociale au sein de leurs communautés (Résultat 2)</w:t>
      </w:r>
      <w:r w:rsidRPr="00F905BD">
        <w:rPr>
          <w:rFonts w:ascii="Times New Roman" w:hAnsi="Times New Roman" w:cs="Times New Roman"/>
          <w:b/>
        </w:rPr>
        <w:t xml:space="preserve"> </w:t>
      </w:r>
      <w:r w:rsidRPr="00F905BD">
        <w:rPr>
          <w:rFonts w:ascii="Times New Roman" w:hAnsi="Times New Roman" w:cs="Times New Roman"/>
        </w:rPr>
        <w:t xml:space="preserve">sur la façon dont ces problèmes pourraient être résolus grâce à une planification et une programmation beaucoup plus ciblées, efficientes et efficaces.  </w:t>
      </w:r>
    </w:p>
    <w:p w14:paraId="6F1A5B74"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Ainsi, il est indispensable d’évaluer la contribution dudit projet pour la réduction des conflits causés par les jeunes conducteurs de Taxi-mot en période électorale ainsi que les risques de conflits initiés et entretenus pas les jeunes. </w:t>
      </w:r>
    </w:p>
    <w:p w14:paraId="613367AD" w14:textId="77777777" w:rsidR="00F905BD" w:rsidRPr="00F905BD" w:rsidRDefault="00F905BD" w:rsidP="00633520">
      <w:pPr>
        <w:pStyle w:val="Default"/>
        <w:numPr>
          <w:ilvl w:val="0"/>
          <w:numId w:val="36"/>
        </w:numPr>
        <w:spacing w:after="120"/>
        <w:ind w:left="270" w:hanging="270"/>
        <w:jc w:val="both"/>
        <w:rPr>
          <w:rFonts w:ascii="Times New Roman" w:hAnsi="Times New Roman" w:cs="Times New Roman"/>
          <w:b/>
          <w:color w:val="auto"/>
          <w:sz w:val="22"/>
          <w:szCs w:val="22"/>
          <w:lang w:val="fr-FR" w:eastAsia="fr-FR"/>
        </w:rPr>
      </w:pPr>
      <w:r w:rsidRPr="00F905BD">
        <w:rPr>
          <w:rFonts w:ascii="Times New Roman" w:hAnsi="Times New Roman" w:cs="Times New Roman"/>
          <w:b/>
          <w:color w:val="auto"/>
          <w:sz w:val="22"/>
          <w:szCs w:val="22"/>
          <w:lang w:val="fr-FR" w:eastAsia="fr-FR"/>
        </w:rPr>
        <w:t>OBJECTIFS DE L’EVALUATION</w:t>
      </w:r>
    </w:p>
    <w:p w14:paraId="5B3B0E3D" w14:textId="743D2F61" w:rsidR="00F905BD" w:rsidRPr="00F905BD" w:rsidRDefault="00F905BD" w:rsidP="0086528F">
      <w:pPr>
        <w:spacing w:after="120" w:line="240" w:lineRule="auto"/>
        <w:ind w:left="45"/>
        <w:jc w:val="both"/>
        <w:rPr>
          <w:rFonts w:ascii="Times New Roman" w:hAnsi="Times New Roman" w:cs="Times New Roman"/>
          <w:bCs/>
        </w:rPr>
      </w:pPr>
      <w:r w:rsidRPr="00F905BD">
        <w:rPr>
          <w:rFonts w:ascii="Times New Roman" w:hAnsi="Times New Roman" w:cs="Times New Roman"/>
          <w:bCs/>
        </w:rPr>
        <w:t>L’</w:t>
      </w:r>
      <w:r w:rsidRPr="00F905BD">
        <w:rPr>
          <w:rFonts w:ascii="Times New Roman" w:hAnsi="Times New Roman" w:cs="Times New Roman"/>
          <w:b/>
          <w:bCs/>
        </w:rPr>
        <w:t>objectif</w:t>
      </w:r>
      <w:r w:rsidRPr="00F905BD">
        <w:rPr>
          <w:rFonts w:ascii="Times New Roman" w:hAnsi="Times New Roman" w:cs="Times New Roman"/>
          <w:bCs/>
        </w:rPr>
        <w:t xml:space="preserve"> </w:t>
      </w:r>
      <w:r w:rsidRPr="00F905BD">
        <w:rPr>
          <w:rFonts w:ascii="Times New Roman" w:hAnsi="Times New Roman" w:cs="Times New Roman"/>
          <w:b/>
          <w:bCs/>
        </w:rPr>
        <w:t>général</w:t>
      </w:r>
      <w:r w:rsidRPr="00F905BD">
        <w:rPr>
          <w:rFonts w:ascii="Times New Roman" w:hAnsi="Times New Roman" w:cs="Times New Roman"/>
          <w:bCs/>
        </w:rPr>
        <w:t xml:space="preserve"> de l’évaluation est de renforcer la redevabilité des agences de mise en œuvre du projet à savoir UNFPA (lead), OIM et PNUD, par rapport à la performance du projet vis-à-vis des donateurs, partenaires et parties prenantes ; de tirer des enseignements et d’identifier des bonnes pratiques pour informer la conception d’un projet similaire. </w:t>
      </w:r>
    </w:p>
    <w:p w14:paraId="671DDFDF" w14:textId="6A4F8CA1" w:rsidR="00F905BD" w:rsidRPr="00FC1370" w:rsidRDefault="00F905BD" w:rsidP="00F905BD">
      <w:pPr>
        <w:spacing w:after="120" w:line="240" w:lineRule="auto"/>
        <w:jc w:val="both"/>
        <w:rPr>
          <w:rFonts w:ascii="Times New Roman" w:hAnsi="Times New Roman" w:cs="Times New Roman"/>
          <w:bCs/>
        </w:rPr>
      </w:pPr>
      <w:r w:rsidRPr="00F905BD">
        <w:rPr>
          <w:rFonts w:ascii="Times New Roman" w:hAnsi="Times New Roman" w:cs="Times New Roman"/>
          <w:bCs/>
        </w:rPr>
        <w:t xml:space="preserve">Les </w:t>
      </w:r>
      <w:r w:rsidRPr="00F905BD">
        <w:rPr>
          <w:rFonts w:ascii="Times New Roman" w:hAnsi="Times New Roman" w:cs="Times New Roman"/>
          <w:b/>
          <w:bCs/>
        </w:rPr>
        <w:t>objectifs spécifiques</w:t>
      </w:r>
      <w:r w:rsidRPr="00F905BD">
        <w:rPr>
          <w:rFonts w:ascii="Times New Roman" w:hAnsi="Times New Roman" w:cs="Times New Roman"/>
          <w:bCs/>
        </w:rPr>
        <w:t xml:space="preserve"> de l’évaluation sont les suivants : </w:t>
      </w:r>
    </w:p>
    <w:p w14:paraId="66992667" w14:textId="77777777" w:rsidR="0086528F" w:rsidRPr="00FC1370" w:rsidRDefault="00F905BD" w:rsidP="00633520">
      <w:pPr>
        <w:pStyle w:val="Paragraphedeliste"/>
        <w:numPr>
          <w:ilvl w:val="0"/>
          <w:numId w:val="52"/>
        </w:numPr>
        <w:spacing w:line="240" w:lineRule="auto"/>
        <w:jc w:val="both"/>
        <w:rPr>
          <w:rFonts w:ascii="Times New Roman" w:hAnsi="Times New Roman" w:cs="Times New Roman"/>
          <w:bCs/>
          <w:sz w:val="22"/>
          <w:lang w:val="fr-FR"/>
        </w:rPr>
      </w:pPr>
      <w:r w:rsidRPr="00FC1370">
        <w:rPr>
          <w:rFonts w:ascii="Times New Roman" w:hAnsi="Times New Roman" w:cs="Times New Roman"/>
          <w:bCs/>
          <w:sz w:val="22"/>
          <w:lang w:val="fr-FR"/>
        </w:rPr>
        <w:t xml:space="preserve">Fournir aux parties prenantes du projet les progrès réalisés vers l’atteinte des résultats attendus du projet ;  </w:t>
      </w:r>
    </w:p>
    <w:p w14:paraId="00D089C8" w14:textId="5ABBEBF2" w:rsidR="0086528F" w:rsidRPr="00FC1370" w:rsidRDefault="00F905BD" w:rsidP="00633520">
      <w:pPr>
        <w:pStyle w:val="Paragraphedeliste"/>
        <w:numPr>
          <w:ilvl w:val="0"/>
          <w:numId w:val="52"/>
        </w:numPr>
        <w:spacing w:line="240" w:lineRule="auto"/>
        <w:jc w:val="both"/>
        <w:rPr>
          <w:rFonts w:ascii="Times New Roman" w:hAnsi="Times New Roman" w:cs="Times New Roman"/>
          <w:bCs/>
          <w:sz w:val="22"/>
          <w:lang w:val="fr-FR"/>
        </w:rPr>
      </w:pPr>
      <w:r w:rsidRPr="00FC1370">
        <w:rPr>
          <w:rFonts w:ascii="Times New Roman" w:hAnsi="Times New Roman" w:cs="Times New Roman"/>
          <w:bCs/>
          <w:sz w:val="22"/>
          <w:lang w:val="fr-FR"/>
        </w:rPr>
        <w:t xml:space="preserve">Évaluer le positionnement des agences au sein des partenariats nationaux et internationaux du PBF </w:t>
      </w:r>
      <w:r w:rsidR="00FC1370" w:rsidRPr="00FC1370">
        <w:rPr>
          <w:rFonts w:ascii="Times New Roman" w:hAnsi="Times New Roman" w:cs="Times New Roman"/>
          <w:bCs/>
          <w:sz w:val="22"/>
          <w:lang w:val="fr-FR"/>
        </w:rPr>
        <w:t>en termes de</w:t>
      </w:r>
      <w:r w:rsidRPr="00FC1370">
        <w:rPr>
          <w:rFonts w:ascii="Times New Roman" w:hAnsi="Times New Roman" w:cs="Times New Roman"/>
          <w:bCs/>
          <w:sz w:val="22"/>
          <w:lang w:val="fr-FR"/>
        </w:rPr>
        <w:t xml:space="preserve"> capacités de réponses aux besoins nationaux tout en ajoutant de valeur aux résultats du développement du pays </w:t>
      </w:r>
      <w:r w:rsidR="00B433DD" w:rsidRPr="00FC1370">
        <w:rPr>
          <w:rFonts w:ascii="Times New Roman" w:hAnsi="Times New Roman" w:cs="Times New Roman"/>
          <w:bCs/>
          <w:sz w:val="22"/>
          <w:lang w:val="fr-FR"/>
        </w:rPr>
        <w:t>en termes de</w:t>
      </w:r>
      <w:r w:rsidRPr="00FC1370">
        <w:rPr>
          <w:rFonts w:ascii="Times New Roman" w:hAnsi="Times New Roman" w:cs="Times New Roman"/>
          <w:bCs/>
          <w:sz w:val="22"/>
          <w:lang w:val="fr-FR"/>
        </w:rPr>
        <w:t xml:space="preserve"> consolidation de la paix ;</w:t>
      </w:r>
    </w:p>
    <w:p w14:paraId="73CC9C33" w14:textId="2361FA6A" w:rsidR="00F905BD" w:rsidRPr="00FC1370" w:rsidRDefault="00F905BD" w:rsidP="00633520">
      <w:pPr>
        <w:pStyle w:val="Paragraphedeliste"/>
        <w:numPr>
          <w:ilvl w:val="0"/>
          <w:numId w:val="52"/>
        </w:numPr>
        <w:spacing w:line="240" w:lineRule="auto"/>
        <w:jc w:val="both"/>
        <w:rPr>
          <w:rFonts w:ascii="Times New Roman" w:hAnsi="Times New Roman" w:cs="Times New Roman"/>
          <w:bCs/>
          <w:sz w:val="22"/>
          <w:lang w:val="fr-FR"/>
        </w:rPr>
      </w:pPr>
      <w:r w:rsidRPr="00FC1370">
        <w:rPr>
          <w:rFonts w:ascii="Times New Roman" w:hAnsi="Times New Roman" w:cs="Times New Roman"/>
          <w:bCs/>
          <w:sz w:val="22"/>
          <w:lang w:val="fr-FR"/>
        </w:rPr>
        <w:lastRenderedPageBreak/>
        <w:t>Identifier les bonnes pratiques et les leçons tirées du projet actuel et fournir des recommandations stratégiques pour les projets futures similaires.</w:t>
      </w:r>
    </w:p>
    <w:p w14:paraId="5E6323D1" w14:textId="66F9D15A" w:rsidR="00F905BD" w:rsidRPr="00BD7C54" w:rsidRDefault="00F905BD" w:rsidP="00BD7C54">
      <w:pPr>
        <w:tabs>
          <w:tab w:val="left" w:pos="284"/>
        </w:tabs>
        <w:suppressAutoHyphens/>
        <w:spacing w:after="120" w:line="240" w:lineRule="auto"/>
        <w:jc w:val="both"/>
        <w:rPr>
          <w:rFonts w:ascii="Times New Roman" w:hAnsi="Times New Roman" w:cs="Times New Roman"/>
        </w:rPr>
      </w:pPr>
      <w:r w:rsidRPr="00F905BD">
        <w:rPr>
          <w:rFonts w:ascii="Times New Roman" w:hAnsi="Times New Roman" w:cs="Times New Roman"/>
        </w:rPr>
        <w:t>D’une manière spécifique, l’évaluation finale du projet cherchera à évaluer les indicateurs du projet d’</w:t>
      </w:r>
      <w:r w:rsidRPr="00F905BD">
        <w:rPr>
          <w:rFonts w:ascii="Times New Roman" w:hAnsi="Times New Roman" w:cs="Times New Roman"/>
          <w:b/>
          <w:i/>
        </w:rPr>
        <w:t>Appui à la réduction de l’instrumentalisation et des violences politico-sociales des jeunes taxi-motards en période électorale</w:t>
      </w:r>
      <w:r w:rsidRPr="00F905BD">
        <w:rPr>
          <w:rFonts w:ascii="Times New Roman" w:hAnsi="Times New Roman" w:cs="Times New Roman"/>
        </w:rPr>
        <w:t xml:space="preserve"> suivants répartis par résultats et produits :</w:t>
      </w:r>
    </w:p>
    <w:p w14:paraId="1C61FC2B" w14:textId="77777777" w:rsidR="00F905BD" w:rsidRPr="00F905BD" w:rsidRDefault="00F905BD" w:rsidP="00F905BD">
      <w:pPr>
        <w:spacing w:after="120" w:line="240" w:lineRule="auto"/>
        <w:jc w:val="both"/>
        <w:rPr>
          <w:rFonts w:ascii="Times New Roman" w:hAnsi="Times New Roman" w:cs="Times New Roman"/>
          <w:b/>
        </w:rPr>
      </w:pPr>
      <w:r w:rsidRPr="00F905BD">
        <w:rPr>
          <w:rFonts w:ascii="Times New Roman" w:hAnsi="Times New Roman" w:cs="Times New Roman"/>
          <w:b/>
          <w:u w:val="single"/>
        </w:rPr>
        <w:t>Résultat 1</w:t>
      </w:r>
      <w:r w:rsidRPr="00F905BD">
        <w:rPr>
          <w:rFonts w:ascii="Times New Roman" w:hAnsi="Times New Roman" w:cs="Times New Roman"/>
          <w:b/>
        </w:rPr>
        <w:t>: Les violences liées à l’instrumentalisation sociale et politique des jeunes conducteurs de taxi-moto sont  réduites avant, pendant et après les périodes électoraux de 2019 et 2020. </w:t>
      </w:r>
    </w:p>
    <w:p w14:paraId="7613BF08" w14:textId="77777777" w:rsidR="00F905BD" w:rsidRPr="00F905BD" w:rsidRDefault="00F905BD" w:rsidP="00633520">
      <w:pPr>
        <w:numPr>
          <w:ilvl w:val="0"/>
          <w:numId w:val="48"/>
        </w:numPr>
        <w:spacing w:after="120" w:line="240" w:lineRule="auto"/>
        <w:jc w:val="both"/>
        <w:rPr>
          <w:rFonts w:ascii="Times New Roman" w:hAnsi="Times New Roman" w:cs="Times New Roman"/>
          <w:b/>
          <w:i/>
        </w:rPr>
      </w:pPr>
      <w:r w:rsidRPr="00F905BD">
        <w:rPr>
          <w:rFonts w:ascii="Times New Roman" w:hAnsi="Times New Roman" w:cs="Times New Roman"/>
          <w:i/>
        </w:rPr>
        <w:t>Proportion de la population croyant à l’implication des jeunes taxi-moto dans les violences liées aux manifestations socio-politiques ;</w:t>
      </w:r>
    </w:p>
    <w:p w14:paraId="6E9485B2" w14:textId="77777777" w:rsidR="00F905BD" w:rsidRPr="00F905BD" w:rsidRDefault="00F905BD" w:rsidP="00633520">
      <w:pPr>
        <w:numPr>
          <w:ilvl w:val="0"/>
          <w:numId w:val="48"/>
        </w:numPr>
        <w:spacing w:after="120" w:line="240" w:lineRule="auto"/>
        <w:jc w:val="both"/>
        <w:rPr>
          <w:rFonts w:ascii="Times New Roman" w:hAnsi="Times New Roman" w:cs="Times New Roman"/>
          <w:b/>
          <w:i/>
        </w:rPr>
      </w:pPr>
      <w:r w:rsidRPr="00F905BD">
        <w:rPr>
          <w:rFonts w:ascii="Times New Roman" w:hAnsi="Times New Roman" w:cs="Times New Roman"/>
          <w:i/>
        </w:rPr>
        <w:t>Nombre de cas de violences dans lesquelles les jeunes conducteurs de taxi-moto sont impliqués avant, pendant et après les échéances électorales ;</w:t>
      </w:r>
    </w:p>
    <w:p w14:paraId="52D9FE2A" w14:textId="77777777" w:rsidR="00F905BD" w:rsidRPr="00F905BD" w:rsidRDefault="00F905BD" w:rsidP="00633520">
      <w:pPr>
        <w:numPr>
          <w:ilvl w:val="0"/>
          <w:numId w:val="48"/>
        </w:numPr>
        <w:spacing w:after="120" w:line="240" w:lineRule="auto"/>
        <w:jc w:val="both"/>
        <w:rPr>
          <w:rFonts w:ascii="Times New Roman" w:hAnsi="Times New Roman" w:cs="Times New Roman"/>
          <w:b/>
          <w:i/>
        </w:rPr>
      </w:pPr>
      <w:r w:rsidRPr="00F905BD">
        <w:rPr>
          <w:rFonts w:ascii="Times New Roman" w:hAnsi="Times New Roman" w:cs="Times New Roman"/>
          <w:i/>
        </w:rPr>
        <w:t>Pourcentage des jeunes taxis moto ayant renoncé aux cortèges politiques avant, pendant et après les épisodes électoraux.</w:t>
      </w:r>
    </w:p>
    <w:p w14:paraId="0FF87EE2"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b/>
        </w:rPr>
        <w:t>Produit 1.1:</w:t>
      </w:r>
      <w:r w:rsidRPr="00F905BD">
        <w:rPr>
          <w:rFonts w:ascii="Times New Roman" w:hAnsi="Times New Roman" w:cs="Times New Roman"/>
        </w:rPr>
        <w:t xml:space="preserve"> Un mécanisme de dialogue et de redevabilité entre les responsables des partis politiques, les autorités locales, les communautés et les jeunes taxi-motards est mis en place et fonctionnel.</w:t>
      </w:r>
    </w:p>
    <w:p w14:paraId="4B284D9D" w14:textId="77777777" w:rsidR="00F905BD" w:rsidRPr="00F905BD" w:rsidRDefault="00F905BD" w:rsidP="00633520">
      <w:pPr>
        <w:numPr>
          <w:ilvl w:val="0"/>
          <w:numId w:val="49"/>
        </w:numPr>
        <w:spacing w:after="120" w:line="240" w:lineRule="auto"/>
        <w:jc w:val="both"/>
        <w:rPr>
          <w:rFonts w:ascii="Times New Roman" w:hAnsi="Times New Roman" w:cs="Times New Roman"/>
          <w:i/>
        </w:rPr>
      </w:pPr>
      <w:r w:rsidRPr="00F905BD">
        <w:rPr>
          <w:rFonts w:ascii="Times New Roman" w:hAnsi="Times New Roman" w:cs="Times New Roman"/>
          <w:i/>
        </w:rPr>
        <w:t>Nombre de mécanismes de dialogue et de redevabilité mise en place entre les différents acteurs dans les communes cibles ;</w:t>
      </w:r>
    </w:p>
    <w:p w14:paraId="64364BA3" w14:textId="77777777" w:rsidR="00F905BD" w:rsidRPr="00F905BD" w:rsidRDefault="00F905BD" w:rsidP="00633520">
      <w:pPr>
        <w:numPr>
          <w:ilvl w:val="0"/>
          <w:numId w:val="49"/>
        </w:numPr>
        <w:spacing w:after="120" w:line="240" w:lineRule="auto"/>
        <w:jc w:val="both"/>
        <w:rPr>
          <w:rFonts w:ascii="Times New Roman" w:hAnsi="Times New Roman" w:cs="Times New Roman"/>
          <w:i/>
        </w:rPr>
      </w:pPr>
      <w:r w:rsidRPr="00F905BD">
        <w:rPr>
          <w:rFonts w:ascii="Times New Roman" w:hAnsi="Times New Roman" w:cs="Times New Roman"/>
          <w:i/>
        </w:rPr>
        <w:t>Nombre de mécanismes de dialogue et de redevabilité fonctionnels entre les différents acteurs dans les communes cibles.</w:t>
      </w:r>
    </w:p>
    <w:p w14:paraId="1200909F"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b/>
        </w:rPr>
        <w:t>Produit 1.2:</w:t>
      </w:r>
      <w:r w:rsidRPr="00F905BD">
        <w:rPr>
          <w:rFonts w:ascii="Times New Roman" w:hAnsi="Times New Roman" w:cs="Times New Roman"/>
        </w:rPr>
        <w:t xml:space="preserve"> Les responsables des partis politiques et les leaders syndicaux des taxi-motards sont sensibilisés et conscientisés sur les dangers de l'instrumentalisation ; </w:t>
      </w:r>
    </w:p>
    <w:p w14:paraId="3AB8E686" w14:textId="77777777" w:rsidR="00F905BD" w:rsidRPr="00F905BD" w:rsidRDefault="00F905BD" w:rsidP="00F905BD">
      <w:pPr>
        <w:numPr>
          <w:ilvl w:val="0"/>
          <w:numId w:val="3"/>
        </w:numPr>
        <w:spacing w:after="120" w:line="240" w:lineRule="auto"/>
        <w:jc w:val="both"/>
        <w:rPr>
          <w:rFonts w:ascii="Times New Roman" w:hAnsi="Times New Roman" w:cs="Times New Roman"/>
          <w:i/>
        </w:rPr>
      </w:pPr>
      <w:r w:rsidRPr="00F905BD">
        <w:rPr>
          <w:rFonts w:ascii="Times New Roman" w:hAnsi="Times New Roman" w:cs="Times New Roman"/>
          <w:i/>
        </w:rPr>
        <w:t>Nombre de responsables de partis politiques et leaders syndicaux (hommes et femmes) sensibilisés sur les dangers de l’instrumentalisation des jeunes taxi-motards et les risques de violence</w:t>
      </w:r>
    </w:p>
    <w:p w14:paraId="62707673" w14:textId="77777777" w:rsidR="00F905BD" w:rsidRPr="00F905BD" w:rsidRDefault="00F905BD" w:rsidP="00F905BD">
      <w:pPr>
        <w:spacing w:after="120" w:line="240" w:lineRule="auto"/>
        <w:ind w:right="-7"/>
        <w:jc w:val="both"/>
        <w:rPr>
          <w:rFonts w:ascii="Times New Roman" w:hAnsi="Times New Roman" w:cs="Times New Roman"/>
        </w:rPr>
      </w:pPr>
      <w:r w:rsidRPr="00F905BD">
        <w:rPr>
          <w:rFonts w:ascii="Times New Roman" w:hAnsi="Times New Roman" w:cs="Times New Roman"/>
          <w:b/>
        </w:rPr>
        <w:t>Produit 1.3:</w:t>
      </w:r>
      <w:r w:rsidRPr="00F905BD">
        <w:rPr>
          <w:rFonts w:ascii="Times New Roman" w:hAnsi="Times New Roman" w:cs="Times New Roman"/>
        </w:rPr>
        <w:t xml:space="preserve"> La société civile assure le contrôle citoyen sur la mise en œuvre des engagements pris dans le cadre des déclarations publiques des acteurs clés et remonte les informations aux groupes d’influence (PRGI, CLJ, CLSPD) et partage avec les communautés, la police, les autorités locales et les leaders syndicaux de taxi-motards ;</w:t>
      </w:r>
    </w:p>
    <w:p w14:paraId="0F7CF678" w14:textId="77777777" w:rsidR="00F905BD" w:rsidRPr="00F905BD" w:rsidRDefault="00F905BD" w:rsidP="00F905BD">
      <w:pPr>
        <w:numPr>
          <w:ilvl w:val="0"/>
          <w:numId w:val="3"/>
        </w:numPr>
        <w:spacing w:after="120" w:line="240" w:lineRule="auto"/>
        <w:ind w:right="-7"/>
        <w:jc w:val="both"/>
        <w:rPr>
          <w:rFonts w:ascii="Times New Roman" w:hAnsi="Times New Roman" w:cs="Times New Roman"/>
          <w:i/>
        </w:rPr>
      </w:pPr>
      <w:r w:rsidRPr="00F905BD">
        <w:rPr>
          <w:rFonts w:ascii="Times New Roman" w:hAnsi="Times New Roman" w:cs="Times New Roman"/>
          <w:i/>
        </w:rPr>
        <w:t>Nombre de cas de violation des engagements par les acteurs clés remontés par la société civile au groupe d’influence ;</w:t>
      </w:r>
    </w:p>
    <w:p w14:paraId="48080128" w14:textId="77777777" w:rsidR="00F905BD" w:rsidRPr="00F905BD" w:rsidRDefault="00F905BD" w:rsidP="00F905BD">
      <w:pPr>
        <w:numPr>
          <w:ilvl w:val="0"/>
          <w:numId w:val="3"/>
        </w:numPr>
        <w:spacing w:after="120" w:line="240" w:lineRule="auto"/>
        <w:ind w:right="-7"/>
        <w:jc w:val="both"/>
        <w:rPr>
          <w:rFonts w:ascii="Times New Roman" w:hAnsi="Times New Roman" w:cs="Times New Roman"/>
          <w:i/>
        </w:rPr>
      </w:pPr>
      <w:r w:rsidRPr="00F905BD">
        <w:rPr>
          <w:rFonts w:ascii="Times New Roman" w:hAnsi="Times New Roman" w:cs="Times New Roman"/>
          <w:i/>
        </w:rPr>
        <w:t>Nombre de rapport de suivi des engagements produits par les instances de la société civile qui sont partagés avec les communautés, la police, les autorités locales et les leaders syndicaux de taxi-motards.</w:t>
      </w:r>
    </w:p>
    <w:p w14:paraId="762131C5" w14:textId="77777777" w:rsidR="00F905BD" w:rsidRPr="00F905BD" w:rsidRDefault="00F905BD" w:rsidP="00F905BD">
      <w:pPr>
        <w:spacing w:after="120" w:line="240" w:lineRule="auto"/>
        <w:jc w:val="both"/>
        <w:rPr>
          <w:rFonts w:ascii="Times New Roman" w:hAnsi="Times New Roman" w:cs="Times New Roman"/>
          <w:b/>
        </w:rPr>
      </w:pPr>
      <w:r w:rsidRPr="00F905BD">
        <w:rPr>
          <w:rFonts w:ascii="Times New Roman" w:hAnsi="Times New Roman" w:cs="Times New Roman"/>
          <w:b/>
          <w:u w:val="single"/>
        </w:rPr>
        <w:t>Résultat 2</w:t>
      </w:r>
      <w:r w:rsidRPr="00F905BD">
        <w:rPr>
          <w:rFonts w:ascii="Times New Roman" w:hAnsi="Times New Roman" w:cs="Times New Roman"/>
          <w:b/>
        </w:rPr>
        <w:t> : Les jeunes taxis-motards des zones ciblées deviennent des acteurs et des vecteurs de consolidation de la paix et de renforcement de la cohésion sociale au sein de leurs communautés.</w:t>
      </w:r>
    </w:p>
    <w:p w14:paraId="727F5563" w14:textId="77777777" w:rsidR="00F905BD" w:rsidRPr="00F905BD" w:rsidRDefault="00F905BD" w:rsidP="00633520">
      <w:pPr>
        <w:numPr>
          <w:ilvl w:val="0"/>
          <w:numId w:val="50"/>
        </w:numPr>
        <w:spacing w:after="120" w:line="240" w:lineRule="auto"/>
        <w:jc w:val="both"/>
        <w:rPr>
          <w:rFonts w:ascii="Times New Roman" w:hAnsi="Times New Roman" w:cs="Times New Roman"/>
          <w:b/>
          <w:i/>
        </w:rPr>
      </w:pPr>
      <w:r w:rsidRPr="00F905BD">
        <w:rPr>
          <w:rFonts w:ascii="Times New Roman" w:hAnsi="Times New Roman" w:cs="Times New Roman"/>
          <w:i/>
        </w:rPr>
        <w:t>Pourcentage de jeunes taxis-motards agissant comme acteurs de paix au sein de leurs communautés ;</w:t>
      </w:r>
    </w:p>
    <w:p w14:paraId="19FBBCDD" w14:textId="77777777" w:rsidR="00F905BD" w:rsidRPr="00F905BD" w:rsidRDefault="00F905BD" w:rsidP="00633520">
      <w:pPr>
        <w:numPr>
          <w:ilvl w:val="0"/>
          <w:numId w:val="50"/>
        </w:numPr>
        <w:spacing w:after="120" w:line="240" w:lineRule="auto"/>
        <w:jc w:val="both"/>
        <w:rPr>
          <w:rFonts w:ascii="Times New Roman" w:hAnsi="Times New Roman" w:cs="Times New Roman"/>
          <w:b/>
          <w:i/>
        </w:rPr>
      </w:pPr>
      <w:r w:rsidRPr="00F905BD">
        <w:rPr>
          <w:rFonts w:ascii="Times New Roman" w:hAnsi="Times New Roman" w:cs="Times New Roman"/>
          <w:i/>
        </w:rPr>
        <w:t>Niveau de perception des communautés sur le rôle des taxis-motards dans le renforcement de la cohésion sociale ;</w:t>
      </w:r>
    </w:p>
    <w:p w14:paraId="69893489" w14:textId="77777777" w:rsidR="00F905BD" w:rsidRPr="00F905BD" w:rsidRDefault="00F905BD" w:rsidP="00633520">
      <w:pPr>
        <w:numPr>
          <w:ilvl w:val="0"/>
          <w:numId w:val="50"/>
        </w:numPr>
        <w:spacing w:after="120" w:line="240" w:lineRule="auto"/>
        <w:jc w:val="both"/>
        <w:rPr>
          <w:rFonts w:ascii="Times New Roman" w:hAnsi="Times New Roman" w:cs="Times New Roman"/>
          <w:b/>
          <w:i/>
        </w:rPr>
      </w:pPr>
      <w:r w:rsidRPr="00F905BD">
        <w:rPr>
          <w:rFonts w:ascii="Times New Roman" w:hAnsi="Times New Roman" w:cs="Times New Roman"/>
          <w:i/>
        </w:rPr>
        <w:t>Nombre des initiatives de paix promues par les taxis-motards au sein de leurs communautés.</w:t>
      </w:r>
    </w:p>
    <w:p w14:paraId="4FB16C32"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b/>
        </w:rPr>
        <w:t>Produit 2.1:</w:t>
      </w:r>
      <w:r w:rsidRPr="00F905BD">
        <w:rPr>
          <w:rFonts w:ascii="Times New Roman" w:hAnsi="Times New Roman" w:cs="Times New Roman"/>
        </w:rPr>
        <w:t xml:space="preserve"> Les capacités des jeunes taxi-motards et des leaders communautaires sont renforcées en techniques de prévention et de gestion des conflits ;</w:t>
      </w:r>
    </w:p>
    <w:p w14:paraId="6490A0BD" w14:textId="77777777" w:rsidR="00F905BD" w:rsidRPr="00F905BD" w:rsidRDefault="00F905BD" w:rsidP="00F905BD">
      <w:pPr>
        <w:numPr>
          <w:ilvl w:val="0"/>
          <w:numId w:val="2"/>
        </w:numPr>
        <w:spacing w:after="120" w:line="240" w:lineRule="auto"/>
        <w:jc w:val="both"/>
        <w:rPr>
          <w:rFonts w:ascii="Times New Roman" w:hAnsi="Times New Roman" w:cs="Times New Roman"/>
          <w:i/>
        </w:rPr>
      </w:pPr>
      <w:r w:rsidRPr="00F905BD">
        <w:rPr>
          <w:rFonts w:ascii="Times New Roman" w:hAnsi="Times New Roman" w:cs="Times New Roman"/>
          <w:i/>
        </w:rPr>
        <w:lastRenderedPageBreak/>
        <w:t>Nombre de jeunes hommes et femmes conducteurs de taxi-moto outillés en technique de prévention et de gestion de conflits au sein de communautés ciblées ;</w:t>
      </w:r>
    </w:p>
    <w:p w14:paraId="1B73660D"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b/>
        </w:rPr>
        <w:t>Produit 2.2 :</w:t>
      </w:r>
      <w:r w:rsidRPr="00F905BD">
        <w:rPr>
          <w:rFonts w:ascii="Times New Roman" w:hAnsi="Times New Roman" w:cs="Times New Roman"/>
        </w:rPr>
        <w:t xml:space="preserve"> Les capacités organisationnelles et entrepreneuriales des taxi-motards sont renforcées.</w:t>
      </w:r>
    </w:p>
    <w:p w14:paraId="351ED013" w14:textId="77777777" w:rsidR="00F905BD" w:rsidRPr="00F905BD" w:rsidRDefault="00F905BD" w:rsidP="00F905BD">
      <w:pPr>
        <w:numPr>
          <w:ilvl w:val="0"/>
          <w:numId w:val="2"/>
        </w:numPr>
        <w:spacing w:after="120" w:line="240" w:lineRule="auto"/>
        <w:jc w:val="both"/>
        <w:rPr>
          <w:rFonts w:ascii="Times New Roman" w:hAnsi="Times New Roman" w:cs="Times New Roman"/>
        </w:rPr>
      </w:pPr>
      <w:r w:rsidRPr="00F905BD">
        <w:rPr>
          <w:rFonts w:ascii="Times New Roman" w:hAnsi="Times New Roman" w:cs="Times New Roman"/>
        </w:rPr>
        <w:t>Nombre des associations de conducteurs de taxi moto formalisées</w:t>
      </w:r>
    </w:p>
    <w:p w14:paraId="7A212A16" w14:textId="31DFEBA1" w:rsidR="00F905BD" w:rsidRPr="00F905BD" w:rsidRDefault="00F905BD" w:rsidP="00633520">
      <w:pPr>
        <w:pStyle w:val="Paragraphedeliste"/>
        <w:numPr>
          <w:ilvl w:val="0"/>
          <w:numId w:val="36"/>
        </w:numPr>
        <w:spacing w:before="0" w:line="240" w:lineRule="auto"/>
        <w:ind w:left="270" w:hanging="270"/>
        <w:contextualSpacing w:val="0"/>
        <w:jc w:val="both"/>
        <w:rPr>
          <w:rFonts w:ascii="Times New Roman" w:hAnsi="Times New Roman" w:cs="Times New Roman"/>
          <w:sz w:val="22"/>
        </w:rPr>
      </w:pPr>
      <w:r w:rsidRPr="00F905BD">
        <w:rPr>
          <w:rFonts w:ascii="Times New Roman" w:hAnsi="Times New Roman" w:cs="Times New Roman"/>
          <w:b/>
          <w:sz w:val="22"/>
        </w:rPr>
        <w:t xml:space="preserve">CHAMP DE </w:t>
      </w:r>
      <w:r w:rsidR="00BD7C54" w:rsidRPr="0060180D">
        <w:rPr>
          <w:rFonts w:ascii="Times New Roman" w:hAnsi="Times New Roman" w:cs="Times New Roman"/>
          <w:b/>
          <w:sz w:val="22"/>
          <w:lang w:val="fr-FR"/>
        </w:rPr>
        <w:t>L’EVALUATION</w:t>
      </w:r>
      <w:r w:rsidR="00BD7C54">
        <w:rPr>
          <w:rFonts w:ascii="Times New Roman" w:hAnsi="Times New Roman" w:cs="Times New Roman"/>
          <w:b/>
          <w:sz w:val="22"/>
        </w:rPr>
        <w:t xml:space="preserve"> </w:t>
      </w:r>
      <w:r w:rsidR="00BD7C54" w:rsidRPr="00F905BD">
        <w:rPr>
          <w:rFonts w:ascii="Times New Roman" w:hAnsi="Times New Roman" w:cs="Times New Roman"/>
          <w:b/>
          <w:sz w:val="22"/>
        </w:rPr>
        <w:t>:</w:t>
      </w:r>
      <w:r w:rsidRPr="00F905BD">
        <w:rPr>
          <w:rFonts w:ascii="Times New Roman" w:hAnsi="Times New Roman" w:cs="Times New Roman"/>
          <w:b/>
          <w:sz w:val="22"/>
        </w:rPr>
        <w:t xml:space="preserve"> </w:t>
      </w:r>
    </w:p>
    <w:p w14:paraId="65588F3E"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Cette évaluation tient compte des interventions, réalisations et résultats du projet dans les zones cibles en relation avec les composantes du projet à savoir : </w:t>
      </w:r>
    </w:p>
    <w:p w14:paraId="117C241A" w14:textId="77777777" w:rsidR="00F905BD" w:rsidRPr="00F905BD" w:rsidRDefault="00F905BD" w:rsidP="00F905BD">
      <w:pPr>
        <w:pStyle w:val="TableContents"/>
        <w:numPr>
          <w:ilvl w:val="0"/>
          <w:numId w:val="10"/>
        </w:numPr>
        <w:snapToGrid w:val="0"/>
        <w:spacing w:after="120"/>
        <w:jc w:val="both"/>
        <w:rPr>
          <w:rFonts w:ascii="Times New Roman" w:eastAsiaTheme="minorEastAsia" w:hAnsi="Times New Roman" w:cs="Times New Roman"/>
          <w:b/>
          <w:sz w:val="22"/>
          <w:szCs w:val="22"/>
          <w:u w:val="single"/>
        </w:rPr>
      </w:pPr>
      <w:r w:rsidRPr="00F905BD">
        <w:rPr>
          <w:rFonts w:ascii="Times New Roman" w:hAnsi="Times New Roman" w:cs="Times New Roman"/>
          <w:b/>
          <w:sz w:val="22"/>
          <w:szCs w:val="22"/>
          <w:u w:val="single"/>
        </w:rPr>
        <w:t xml:space="preserve">Les violences liées à l’instrumentalisation sociale et politique des jeunes conducteurs de taxi-moto </w:t>
      </w:r>
      <w:r w:rsidRPr="00F905BD">
        <w:rPr>
          <w:rFonts w:ascii="Times New Roman" w:eastAsiaTheme="minorEastAsia" w:hAnsi="Times New Roman" w:cs="Times New Roman"/>
          <w:b/>
          <w:sz w:val="22"/>
          <w:szCs w:val="22"/>
          <w:u w:val="single"/>
          <w:lang w:eastAsia="fr-FR"/>
        </w:rPr>
        <w:t>sont réduites avant, pendant et après les épisodes électoraux de 2019 et 2020 </w:t>
      </w:r>
    </w:p>
    <w:p w14:paraId="6281C678" w14:textId="77777777" w:rsidR="00F905BD" w:rsidRPr="00F905BD" w:rsidRDefault="00F905BD" w:rsidP="00F905BD">
      <w:pPr>
        <w:pStyle w:val="Paragraphedeliste"/>
        <w:numPr>
          <w:ilvl w:val="0"/>
          <w:numId w:val="2"/>
        </w:numPr>
        <w:spacing w:before="0" w:line="240" w:lineRule="auto"/>
        <w:contextualSpacing w:val="0"/>
        <w:jc w:val="both"/>
        <w:rPr>
          <w:rFonts w:ascii="Times New Roman" w:eastAsiaTheme="minorEastAsia" w:hAnsi="Times New Roman" w:cs="Times New Roman"/>
          <w:sz w:val="22"/>
          <w:lang w:val="fr-FR"/>
        </w:rPr>
      </w:pPr>
      <w:r w:rsidRPr="00F905BD">
        <w:rPr>
          <w:rFonts w:ascii="Times New Roman" w:eastAsiaTheme="minorEastAsia" w:hAnsi="Times New Roman" w:cs="Times New Roman"/>
          <w:sz w:val="22"/>
          <w:lang w:val="fr-FR"/>
        </w:rPr>
        <w:t>Proportion de la population croyant à l’implication des jeunes taxi-moto dans les violences liées aux manifestations socio-politiques ;</w:t>
      </w:r>
    </w:p>
    <w:p w14:paraId="27A7DF4F" w14:textId="77777777" w:rsidR="00F905BD" w:rsidRPr="00F905BD" w:rsidRDefault="00F905BD" w:rsidP="00F905BD">
      <w:pPr>
        <w:pStyle w:val="Paragraphedeliste"/>
        <w:numPr>
          <w:ilvl w:val="0"/>
          <w:numId w:val="2"/>
        </w:numPr>
        <w:spacing w:before="0" w:line="240" w:lineRule="auto"/>
        <w:contextualSpacing w:val="0"/>
        <w:jc w:val="both"/>
        <w:rPr>
          <w:rFonts w:ascii="Times New Roman" w:hAnsi="Times New Roman" w:cs="Times New Roman"/>
          <w:sz w:val="22"/>
          <w:lang w:val="fr-FR"/>
        </w:rPr>
      </w:pPr>
      <w:r w:rsidRPr="00F905BD">
        <w:rPr>
          <w:rFonts w:ascii="Times New Roman" w:eastAsiaTheme="minorEastAsia" w:hAnsi="Times New Roman" w:cs="Times New Roman"/>
          <w:sz w:val="22"/>
          <w:lang w:val="fr-FR"/>
        </w:rPr>
        <w:t>Nombre de cas de violences dans lesquelles les jeunes conducteurs de taxi-moto sont impliqués avant, pendant et après les épisodes électoraux</w:t>
      </w:r>
    </w:p>
    <w:p w14:paraId="6E2E9AE2" w14:textId="77777777" w:rsidR="00F905BD" w:rsidRPr="00F905BD" w:rsidRDefault="00F905BD" w:rsidP="00F905BD">
      <w:pPr>
        <w:pStyle w:val="Paragraphedeliste"/>
        <w:numPr>
          <w:ilvl w:val="0"/>
          <w:numId w:val="2"/>
        </w:numPr>
        <w:spacing w:before="0" w:line="240" w:lineRule="auto"/>
        <w:contextualSpacing w:val="0"/>
        <w:jc w:val="both"/>
        <w:rPr>
          <w:rFonts w:ascii="Times New Roman" w:hAnsi="Times New Roman" w:cs="Times New Roman"/>
          <w:sz w:val="22"/>
          <w:lang w:val="fr-FR"/>
        </w:rPr>
      </w:pPr>
      <w:r w:rsidRPr="00F905BD">
        <w:rPr>
          <w:rFonts w:ascii="Times New Roman" w:eastAsiaTheme="minorEastAsia" w:hAnsi="Times New Roman" w:cs="Times New Roman"/>
          <w:sz w:val="22"/>
          <w:lang w:val="fr-FR"/>
        </w:rPr>
        <w:t>Pourcentage des jeunes taxis moto ayant renoncé aux cortèges politiques avant, pendant et après les épisodes électoraux.</w:t>
      </w:r>
    </w:p>
    <w:p w14:paraId="40845046" w14:textId="2FCD76CA" w:rsidR="00F905BD" w:rsidRPr="00BD7C54" w:rsidRDefault="00F905BD" w:rsidP="00F905BD">
      <w:pPr>
        <w:pStyle w:val="Paragraphedeliste"/>
        <w:numPr>
          <w:ilvl w:val="0"/>
          <w:numId w:val="1"/>
        </w:numPr>
        <w:spacing w:before="0" w:line="240" w:lineRule="auto"/>
        <w:contextualSpacing w:val="0"/>
        <w:jc w:val="both"/>
        <w:rPr>
          <w:rFonts w:ascii="Times New Roman" w:hAnsi="Times New Roman" w:cs="Times New Roman"/>
          <w:b/>
          <w:sz w:val="22"/>
          <w:u w:val="single"/>
          <w:lang w:val="fr-FR"/>
        </w:rPr>
      </w:pPr>
      <w:r w:rsidRPr="00F905BD">
        <w:rPr>
          <w:rFonts w:ascii="Times New Roman" w:hAnsi="Times New Roman" w:cs="Times New Roman"/>
          <w:b/>
          <w:sz w:val="22"/>
          <w:u w:val="single"/>
          <w:lang w:val="fr-FR"/>
        </w:rPr>
        <w:t>Les jeunes taxis-motards des zones ciblées deviennent des acteurs et des vecteurs de consolidation de la paix et de renforcement de la cohésion sociale au sein de leurs communautés</w:t>
      </w:r>
    </w:p>
    <w:p w14:paraId="2F085A75" w14:textId="2B708221" w:rsidR="00F905BD" w:rsidRPr="00F905BD" w:rsidRDefault="00F905BD" w:rsidP="00633520">
      <w:pPr>
        <w:pStyle w:val="Paragraphedeliste"/>
        <w:numPr>
          <w:ilvl w:val="0"/>
          <w:numId w:val="53"/>
        </w:numPr>
        <w:spacing w:before="0" w:line="240" w:lineRule="auto"/>
        <w:contextualSpacing w:val="0"/>
        <w:jc w:val="both"/>
        <w:rPr>
          <w:rFonts w:ascii="Times New Roman" w:eastAsiaTheme="minorEastAsia" w:hAnsi="Times New Roman" w:cs="Times New Roman"/>
          <w:sz w:val="22"/>
          <w:lang w:val="fr-FR"/>
        </w:rPr>
      </w:pPr>
      <w:r w:rsidRPr="00F905BD">
        <w:rPr>
          <w:rFonts w:ascii="Times New Roman" w:eastAsiaTheme="minorEastAsia" w:hAnsi="Times New Roman" w:cs="Times New Roman"/>
          <w:sz w:val="22"/>
          <w:lang w:val="fr-FR"/>
        </w:rPr>
        <w:t>Pourcentage de jeunes taxis-motards agissant comme acteurs de paix et de cohésion sociale au sein de leurs communautés</w:t>
      </w:r>
      <w:r w:rsidR="00434BCD">
        <w:rPr>
          <w:rFonts w:ascii="Times New Roman" w:eastAsiaTheme="minorEastAsia" w:hAnsi="Times New Roman" w:cs="Times New Roman"/>
          <w:sz w:val="22"/>
          <w:lang w:val="fr-FR"/>
        </w:rPr>
        <w:t> ;</w:t>
      </w:r>
    </w:p>
    <w:p w14:paraId="6E8309DA" w14:textId="7E718186" w:rsidR="00F905BD" w:rsidRPr="00F905BD" w:rsidRDefault="00F905BD" w:rsidP="00633520">
      <w:pPr>
        <w:pStyle w:val="Paragraphedeliste"/>
        <w:numPr>
          <w:ilvl w:val="0"/>
          <w:numId w:val="5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Niveau de perception des communautés sur le rôle des taxis-motards dans la consolidation de la paix et du renforcement de la cohésion sociale</w:t>
      </w:r>
      <w:r w:rsidR="00434BCD">
        <w:rPr>
          <w:rFonts w:ascii="Times New Roman" w:hAnsi="Times New Roman" w:cs="Times New Roman"/>
          <w:sz w:val="22"/>
          <w:lang w:val="fr-FR"/>
        </w:rPr>
        <w:t> ;</w:t>
      </w:r>
    </w:p>
    <w:p w14:paraId="77EA956C" w14:textId="4D7ED344" w:rsidR="00F905BD" w:rsidRPr="00336C81" w:rsidRDefault="00F905BD" w:rsidP="00633520">
      <w:pPr>
        <w:pStyle w:val="Paragraphedeliste"/>
        <w:numPr>
          <w:ilvl w:val="0"/>
          <w:numId w:val="5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Nombre des initiatives de paix promues par les taxis-motards au sein de leurs communautés</w:t>
      </w:r>
      <w:r w:rsidR="00336C81">
        <w:rPr>
          <w:rFonts w:ascii="Times New Roman" w:hAnsi="Times New Roman" w:cs="Times New Roman"/>
          <w:sz w:val="22"/>
          <w:lang w:val="fr-FR"/>
        </w:rPr>
        <w:t>.</w:t>
      </w:r>
    </w:p>
    <w:p w14:paraId="7D7344AB"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L’évaluation couvrira </w:t>
      </w:r>
      <w:r w:rsidRPr="00F905BD">
        <w:rPr>
          <w:rFonts w:ascii="Times New Roman" w:hAnsi="Times New Roman" w:cs="Times New Roman"/>
          <w:b/>
        </w:rPr>
        <w:t>la période</w:t>
      </w:r>
      <w:r w:rsidRPr="00F905BD">
        <w:rPr>
          <w:rFonts w:ascii="Times New Roman" w:hAnsi="Times New Roman" w:cs="Times New Roman"/>
        </w:rPr>
        <w:t xml:space="preserve"> allant du 08 Novembre au 10 Décembre 2021. </w:t>
      </w:r>
    </w:p>
    <w:p w14:paraId="4A1E5ED0" w14:textId="77777777" w:rsidR="00F905BD" w:rsidRPr="00E648CC" w:rsidRDefault="00F905BD" w:rsidP="00E648CC">
      <w:pPr>
        <w:rPr>
          <w:rFonts w:ascii="Times New Roman" w:hAnsi="Times New Roman" w:cs="Times New Roman"/>
        </w:rPr>
      </w:pPr>
      <w:r w:rsidRPr="00E648CC">
        <w:rPr>
          <w:rFonts w:ascii="Times New Roman" w:hAnsi="Times New Roman" w:cs="Times New Roman"/>
        </w:rPr>
        <w:t xml:space="preserve">La couverture de l’évaluation concernera les Communes de Ratoma, Matoto, Matam, Dixinn Kaloum et N’zérékoré C.U </w:t>
      </w:r>
    </w:p>
    <w:p w14:paraId="4357D19B" w14:textId="4A7E2E1D" w:rsidR="00F905BD" w:rsidRPr="00F905BD" w:rsidRDefault="00F905BD" w:rsidP="00F905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rPr>
      </w:pPr>
      <w:r w:rsidRPr="00F905BD">
        <w:rPr>
          <w:rFonts w:ascii="Times New Roman" w:hAnsi="Times New Roman" w:cs="Times New Roman"/>
        </w:rPr>
        <w:t xml:space="preserve">Les </w:t>
      </w:r>
      <w:r w:rsidRPr="00F905BD">
        <w:rPr>
          <w:rFonts w:ascii="Times New Roman" w:hAnsi="Times New Roman" w:cs="Times New Roman"/>
          <w:b/>
        </w:rPr>
        <w:t>bénéficiaires directs</w:t>
      </w:r>
      <w:r w:rsidRPr="00F905BD">
        <w:rPr>
          <w:rFonts w:ascii="Times New Roman" w:hAnsi="Times New Roman" w:cs="Times New Roman"/>
        </w:rPr>
        <w:t xml:space="preserve"> </w:t>
      </w:r>
      <w:r w:rsidR="00434BCD" w:rsidRPr="00F905BD">
        <w:rPr>
          <w:rFonts w:ascii="Times New Roman" w:hAnsi="Times New Roman" w:cs="Times New Roman"/>
        </w:rPr>
        <w:t>sont les</w:t>
      </w:r>
      <w:r w:rsidRPr="00F905BD">
        <w:rPr>
          <w:rFonts w:ascii="Times New Roman" w:hAnsi="Times New Roman" w:cs="Times New Roman"/>
        </w:rPr>
        <w:t xml:space="preserve"> jeunes conducteurs de taxi-moto, les groupements de femmes identifiés aux lieux de stationnement des motos </w:t>
      </w:r>
      <w:r w:rsidR="00434BCD" w:rsidRPr="00F905BD">
        <w:rPr>
          <w:rFonts w:ascii="Times New Roman" w:hAnsi="Times New Roman" w:cs="Times New Roman"/>
        </w:rPr>
        <w:t>taxis et</w:t>
      </w:r>
      <w:r w:rsidRPr="00F905BD">
        <w:rPr>
          <w:rFonts w:ascii="Times New Roman" w:hAnsi="Times New Roman" w:cs="Times New Roman"/>
        </w:rPr>
        <w:t xml:space="preserve"> les leaders syndicaux.</w:t>
      </w:r>
    </w:p>
    <w:p w14:paraId="1B10FF80" w14:textId="77777777" w:rsidR="00F905BD" w:rsidRPr="00F905BD" w:rsidRDefault="00F905BD" w:rsidP="00633520">
      <w:pPr>
        <w:pStyle w:val="Default"/>
        <w:numPr>
          <w:ilvl w:val="0"/>
          <w:numId w:val="36"/>
        </w:numPr>
        <w:spacing w:after="120"/>
        <w:ind w:left="360"/>
        <w:jc w:val="both"/>
        <w:rPr>
          <w:rFonts w:ascii="Times New Roman" w:hAnsi="Times New Roman" w:cs="Times New Roman"/>
          <w:b/>
          <w:bCs/>
          <w:caps/>
          <w:color w:val="auto"/>
          <w:sz w:val="22"/>
          <w:szCs w:val="22"/>
          <w:lang w:val="fr-FR"/>
        </w:rPr>
      </w:pPr>
      <w:r w:rsidRPr="00F905BD">
        <w:rPr>
          <w:rFonts w:ascii="Times New Roman" w:hAnsi="Times New Roman" w:cs="Times New Roman"/>
          <w:b/>
          <w:bCs/>
          <w:caps/>
          <w:color w:val="auto"/>
          <w:sz w:val="22"/>
          <w:szCs w:val="22"/>
          <w:lang w:val="fr-FR"/>
        </w:rPr>
        <w:t xml:space="preserve">type D’ANALYSE, CRITÈRES ET QUESTIONS D’ÉVALUATION </w:t>
      </w:r>
    </w:p>
    <w:p w14:paraId="7626A352" w14:textId="77777777" w:rsidR="00F905BD" w:rsidRPr="00F905BD" w:rsidRDefault="00F905BD" w:rsidP="00633520">
      <w:pPr>
        <w:pStyle w:val="Default"/>
        <w:numPr>
          <w:ilvl w:val="1"/>
          <w:numId w:val="36"/>
        </w:numPr>
        <w:tabs>
          <w:tab w:val="left" w:pos="851"/>
        </w:tabs>
        <w:spacing w:after="120"/>
        <w:jc w:val="both"/>
        <w:rPr>
          <w:rFonts w:ascii="Times New Roman" w:hAnsi="Times New Roman" w:cs="Times New Roman"/>
          <w:b/>
          <w:color w:val="auto"/>
          <w:sz w:val="22"/>
          <w:szCs w:val="22"/>
          <w:lang w:val="fr-FR"/>
        </w:rPr>
      </w:pPr>
      <w:r w:rsidRPr="00F905BD">
        <w:rPr>
          <w:rFonts w:ascii="Times New Roman" w:hAnsi="Times New Roman" w:cs="Times New Roman"/>
          <w:b/>
          <w:color w:val="auto"/>
          <w:sz w:val="22"/>
          <w:szCs w:val="22"/>
          <w:lang w:val="fr-FR"/>
        </w:rPr>
        <w:t xml:space="preserve">Type d’analyse et critères de l’évaluation : </w:t>
      </w:r>
    </w:p>
    <w:p w14:paraId="4354681E" w14:textId="77777777" w:rsidR="00F905BD" w:rsidRPr="00E648CC" w:rsidRDefault="00F905BD" w:rsidP="00E648CC">
      <w:pPr>
        <w:jc w:val="both"/>
        <w:rPr>
          <w:rFonts w:ascii="Times New Roman" w:hAnsi="Times New Roman" w:cs="Times New Roman"/>
        </w:rPr>
      </w:pPr>
      <w:r w:rsidRPr="00E648CC">
        <w:rPr>
          <w:rFonts w:ascii="Times New Roman" w:hAnsi="Times New Roman" w:cs="Times New Roman"/>
        </w:rPr>
        <w:t xml:space="preserve">Deux principaux niveaux d’analyse sont pris en compte dans l’évaluation finale du projet : (i) l’analyse programmatique et ; (ii) l’analyse du positionnement stratégique. A chaque niveau sont attribués des critères d’évaluation permettant d’orienter l’analyse par rapport aux différents aspects et sous une variété d’angles de vue. </w:t>
      </w:r>
    </w:p>
    <w:p w14:paraId="182B0CF6" w14:textId="77777777" w:rsidR="00F905BD" w:rsidRPr="0057555D" w:rsidRDefault="00F905BD" w:rsidP="0057555D">
      <w:pPr>
        <w:jc w:val="both"/>
        <w:rPr>
          <w:rFonts w:ascii="Times New Roman" w:hAnsi="Times New Roman" w:cs="Times New Roman"/>
        </w:rPr>
      </w:pPr>
      <w:r w:rsidRPr="0057555D">
        <w:rPr>
          <w:rFonts w:ascii="Times New Roman" w:hAnsi="Times New Roman" w:cs="Times New Roman"/>
        </w:rPr>
        <w:t>En effet, l’analyse programmatique sera conduite sous les critères recommandés par le groupe des Nations Unies pour l’évaluation (UNEG), notamment : (i). la pertinence (y compris la réactivité), (ii) l’efficience ; (iii) l’efficacité ; (iii) la cohérence et ; (iv) la durabilité, v)la prise en compte du genre et des droits humains</w:t>
      </w:r>
    </w:p>
    <w:p w14:paraId="71ACD1C2" w14:textId="65BBE839" w:rsidR="00F905BD" w:rsidRPr="0057555D" w:rsidRDefault="00F905BD" w:rsidP="0057555D">
      <w:pPr>
        <w:jc w:val="both"/>
        <w:rPr>
          <w:rFonts w:ascii="Times New Roman" w:hAnsi="Times New Roman" w:cs="Times New Roman"/>
        </w:rPr>
      </w:pPr>
      <w:r w:rsidRPr="0057555D">
        <w:rPr>
          <w:rFonts w:ascii="Times New Roman" w:hAnsi="Times New Roman" w:cs="Times New Roman"/>
        </w:rPr>
        <w:t xml:space="preserve">De l’autre côté des critères seront appliqués à l’analyse du positionnement stratégique : (i) coordination avec le secrétariat technique du PBF et ; (ii) valeur ajoutée du projet. </w:t>
      </w:r>
    </w:p>
    <w:p w14:paraId="7D5510C0" w14:textId="25790907" w:rsidR="00F905BD" w:rsidRDefault="00F905BD" w:rsidP="00F905BD">
      <w:pPr>
        <w:pStyle w:val="Default"/>
        <w:spacing w:after="120"/>
        <w:jc w:val="both"/>
        <w:rPr>
          <w:rFonts w:ascii="Times New Roman" w:hAnsi="Times New Roman" w:cs="Times New Roman"/>
          <w:b/>
          <w:color w:val="auto"/>
          <w:sz w:val="22"/>
          <w:szCs w:val="22"/>
        </w:rPr>
      </w:pPr>
      <w:r w:rsidRPr="00F905BD">
        <w:rPr>
          <w:rFonts w:ascii="Times New Roman" w:hAnsi="Times New Roman" w:cs="Times New Roman"/>
          <w:b/>
          <w:color w:val="auto"/>
          <w:sz w:val="22"/>
          <w:szCs w:val="22"/>
        </w:rPr>
        <w:lastRenderedPageBreak/>
        <w:t xml:space="preserve">Figure 1: </w:t>
      </w:r>
      <w:r w:rsidRPr="00F905BD">
        <w:rPr>
          <w:rFonts w:ascii="Times New Roman" w:hAnsi="Times New Roman" w:cs="Times New Roman"/>
          <w:b/>
          <w:color w:val="auto"/>
          <w:sz w:val="22"/>
          <w:szCs w:val="22"/>
          <w:lang w:val="fr-FR"/>
        </w:rPr>
        <w:t>Critères</w:t>
      </w:r>
      <w:r w:rsidRPr="00F905BD">
        <w:rPr>
          <w:rFonts w:ascii="Times New Roman" w:hAnsi="Times New Roman" w:cs="Times New Roman"/>
          <w:b/>
          <w:color w:val="auto"/>
          <w:sz w:val="22"/>
          <w:szCs w:val="22"/>
        </w:rPr>
        <w:t xml:space="preserve"> de </w:t>
      </w:r>
      <w:r w:rsidRPr="00F905BD">
        <w:rPr>
          <w:rFonts w:ascii="Times New Roman" w:hAnsi="Times New Roman" w:cs="Times New Roman"/>
          <w:b/>
          <w:color w:val="auto"/>
          <w:sz w:val="22"/>
          <w:szCs w:val="22"/>
          <w:lang w:val="fr-FR"/>
        </w:rPr>
        <w:t>l’évaluation</w:t>
      </w:r>
      <w:r w:rsidRPr="00F905BD">
        <w:rPr>
          <w:rFonts w:ascii="Times New Roman" w:hAnsi="Times New Roman" w:cs="Times New Roman"/>
          <w:b/>
          <w:color w:val="auto"/>
          <w:sz w:val="22"/>
          <w:szCs w:val="22"/>
        </w:rPr>
        <w:t xml:space="preserve"> </w:t>
      </w:r>
    </w:p>
    <w:p w14:paraId="2F5C2012" w14:textId="39952EC8" w:rsidR="00BF6C2E" w:rsidRDefault="00BF6C2E" w:rsidP="00F905BD">
      <w:pPr>
        <w:pStyle w:val="Default"/>
        <w:spacing w:after="120"/>
        <w:jc w:val="both"/>
        <w:rPr>
          <w:rFonts w:ascii="Times New Roman" w:hAnsi="Times New Roman" w:cs="Times New Roman"/>
          <w:b/>
          <w:color w:val="auto"/>
          <w:sz w:val="22"/>
          <w:szCs w:val="22"/>
        </w:rPr>
      </w:pPr>
      <w:r w:rsidRPr="00DA5718">
        <w:rPr>
          <w:noProof/>
          <w:color w:val="auto"/>
        </w:rPr>
        <mc:AlternateContent>
          <mc:Choice Requires="wpg">
            <w:drawing>
              <wp:anchor distT="0" distB="0" distL="114300" distR="114300" simplePos="0" relativeHeight="251660288" behindDoc="0" locked="0" layoutInCell="1" allowOverlap="1" wp14:anchorId="2B308533" wp14:editId="7F72C77F">
                <wp:simplePos x="0" y="0"/>
                <wp:positionH relativeFrom="column">
                  <wp:posOffset>0</wp:posOffset>
                </wp:positionH>
                <wp:positionV relativeFrom="paragraph">
                  <wp:posOffset>0</wp:posOffset>
                </wp:positionV>
                <wp:extent cx="5946775" cy="4203700"/>
                <wp:effectExtent l="0" t="0" r="15875" b="25400"/>
                <wp:wrapNone/>
                <wp:docPr id="48" name="Groupe 48"/>
                <wp:cNvGraphicFramePr/>
                <a:graphic xmlns:a="http://schemas.openxmlformats.org/drawingml/2006/main">
                  <a:graphicData uri="http://schemas.microsoft.com/office/word/2010/wordprocessingGroup">
                    <wpg:wgp>
                      <wpg:cNvGrpSpPr/>
                      <wpg:grpSpPr>
                        <a:xfrm>
                          <a:off x="0" y="0"/>
                          <a:ext cx="5946775" cy="4203700"/>
                          <a:chOff x="-95250" y="0"/>
                          <a:chExt cx="5946776" cy="4671842"/>
                        </a:xfrm>
                      </wpg:grpSpPr>
                      <wps:wsp>
                        <wps:cNvPr id="49" name="Rectangle 49"/>
                        <wps:cNvSpPr>
                          <a:spLocks/>
                        </wps:cNvSpPr>
                        <wps:spPr>
                          <a:xfrm>
                            <a:off x="77372" y="0"/>
                            <a:ext cx="2477135" cy="535940"/>
                          </a:xfrm>
                          <a:prstGeom prst="rect">
                            <a:avLst/>
                          </a:prstGeom>
                          <a:solidFill>
                            <a:srgbClr val="4F81BD"/>
                          </a:solidFill>
                          <a:ln w="25400" cap="flat" cmpd="sng" algn="ctr">
                            <a:solidFill>
                              <a:srgbClr val="4F81BD">
                                <a:shade val="50000"/>
                              </a:srgbClr>
                            </a:solidFill>
                            <a:prstDash val="solid"/>
                          </a:ln>
                          <a:effectLst/>
                        </wps:spPr>
                        <wps:txbx>
                          <w:txbxContent>
                            <w:p w14:paraId="61B90EEE" w14:textId="77777777" w:rsidR="00BF6C2E" w:rsidRPr="00950914" w:rsidRDefault="00BF6C2E" w:rsidP="00BF6C2E">
                              <w:pPr>
                                <w:pStyle w:val="Paragraphedeliste"/>
                                <w:ind w:left="0"/>
                                <w:jc w:val="center"/>
                                <w:rPr>
                                  <w:rFonts w:ascii="Arial" w:hAnsi="Arial" w:cs="Arial"/>
                                  <w:b/>
                                </w:rPr>
                              </w:pPr>
                              <w:r w:rsidRPr="00950914">
                                <w:rPr>
                                  <w:rFonts w:ascii="Arial" w:hAnsi="Arial" w:cs="Arial"/>
                                  <w:b/>
                                  <w:bCs/>
                                  <w:color w:val="FFFFFF"/>
                                  <w:kern w:val="24"/>
                                </w:rPr>
                                <w:t>Analyse programmatique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a:spLocks/>
                        </wps:cNvSpPr>
                        <wps:spPr>
                          <a:xfrm>
                            <a:off x="2806504" y="0"/>
                            <a:ext cx="2572385" cy="535940"/>
                          </a:xfrm>
                          <a:prstGeom prst="rect">
                            <a:avLst/>
                          </a:prstGeom>
                          <a:solidFill>
                            <a:srgbClr val="4F81BD"/>
                          </a:solidFill>
                          <a:ln w="25400" cap="flat" cmpd="sng" algn="ctr">
                            <a:solidFill>
                              <a:srgbClr val="4F81BD">
                                <a:shade val="50000"/>
                              </a:srgbClr>
                            </a:solidFill>
                            <a:prstDash val="solid"/>
                          </a:ln>
                          <a:effectLst/>
                        </wps:spPr>
                        <wps:txbx>
                          <w:txbxContent>
                            <w:p w14:paraId="137E9EB9" w14:textId="77777777" w:rsidR="00BF6C2E" w:rsidRPr="00950914" w:rsidRDefault="00BF6C2E" w:rsidP="00BF6C2E">
                              <w:pPr>
                                <w:pStyle w:val="Paragraphedeliste"/>
                                <w:ind w:left="0"/>
                                <w:jc w:val="center"/>
                                <w:rPr>
                                  <w:rFonts w:ascii="Arial" w:hAnsi="Arial" w:cs="Arial"/>
                                  <w:b/>
                                </w:rPr>
                              </w:pPr>
                              <w:r w:rsidRPr="00950914">
                                <w:rPr>
                                  <w:rFonts w:ascii="Arial" w:hAnsi="Arial" w:cs="Arial"/>
                                  <w:b/>
                                  <w:bCs/>
                                  <w:color w:val="FFFFFF"/>
                                  <w:kern w:val="24"/>
                                </w:rPr>
                                <w:t>Analyse du positionnement stratégique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a:spLocks/>
                        </wps:cNvSpPr>
                        <wps:spPr>
                          <a:xfrm>
                            <a:off x="668215" y="935502"/>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7B9BE603" w14:textId="77777777" w:rsidR="00BF6C2E" w:rsidRPr="00950914" w:rsidRDefault="00BF6C2E" w:rsidP="00BF6C2E">
                              <w:pPr>
                                <w:pStyle w:val="Paragraphedeliste"/>
                                <w:ind w:left="0"/>
                                <w:jc w:val="center"/>
                                <w:rPr>
                                  <w:rFonts w:ascii="Arial" w:hAnsi="Arial" w:cs="Arial"/>
                                  <w:b/>
                                </w:rPr>
                              </w:pPr>
                              <w:r w:rsidRPr="00950914">
                                <w:rPr>
                                  <w:rFonts w:ascii="Arial" w:hAnsi="Arial" w:cs="Arial"/>
                                  <w:b/>
                                  <w:bCs/>
                                  <w:color w:val="FFFFFF" w:themeColor="background1"/>
                                </w:rPr>
                                <w:t xml:space="preserve">pertinence et réactivité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a:spLocks/>
                        </wps:cNvSpPr>
                        <wps:spPr>
                          <a:xfrm>
                            <a:off x="3123027" y="1652954"/>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26D3F3E2" w14:textId="77777777" w:rsidR="00BF6C2E" w:rsidRPr="00950914" w:rsidRDefault="00BF6C2E" w:rsidP="00BF6C2E">
                              <w:pPr>
                                <w:pStyle w:val="Paragraphedeliste"/>
                                <w:ind w:left="0"/>
                                <w:rPr>
                                  <w:rFonts w:ascii="Arial" w:hAnsi="Arial" w:cs="Arial"/>
                                  <w:b/>
                                </w:rPr>
                              </w:pPr>
                              <w:r w:rsidRPr="00950914">
                                <w:rPr>
                                  <w:rFonts w:ascii="Arial" w:hAnsi="Arial" w:cs="Arial"/>
                                  <w:b/>
                                  <w:color w:val="FFFFFF"/>
                                  <w:kern w:val="24"/>
                                </w:rPr>
                                <w:t>Coordination Secrétariat Technique du PBF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a:spLocks/>
                        </wps:cNvSpPr>
                        <wps:spPr>
                          <a:xfrm>
                            <a:off x="3123027" y="2377440"/>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2C3FE312"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Valeur Ajoutée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Brace 17"/>
                        <wps:cNvSpPr>
                          <a:spLocks/>
                        </wps:cNvSpPr>
                        <wps:spPr>
                          <a:xfrm>
                            <a:off x="5127673" y="935502"/>
                            <a:ext cx="233045" cy="2204085"/>
                          </a:xfrm>
                          <a:prstGeom prst="rightBrac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Left Brace 15"/>
                        <wps:cNvSpPr>
                          <a:spLocks/>
                        </wps:cNvSpPr>
                        <wps:spPr>
                          <a:xfrm>
                            <a:off x="351692" y="1076179"/>
                            <a:ext cx="267335" cy="3117850"/>
                          </a:xfrm>
                          <a:prstGeom prst="leftBrac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a:spLocks/>
                        </wps:cNvSpPr>
                        <wps:spPr>
                          <a:xfrm>
                            <a:off x="-95250" y="1083179"/>
                            <a:ext cx="463522" cy="3124200"/>
                          </a:xfrm>
                          <a:prstGeom prst="rect">
                            <a:avLst/>
                          </a:prstGeom>
                          <a:solidFill>
                            <a:sysClr val="window" lastClr="FFFFFF"/>
                          </a:solidFill>
                          <a:ln w="25400" cap="flat" cmpd="sng" algn="ctr">
                            <a:solidFill>
                              <a:srgbClr val="F79646"/>
                            </a:solidFill>
                            <a:prstDash val="solid"/>
                          </a:ln>
                          <a:effectLst/>
                        </wps:spPr>
                        <wps:txbx>
                          <w:txbxContent>
                            <w:p w14:paraId="29F6E555" w14:textId="77777777" w:rsidR="00BF6C2E" w:rsidRPr="00950914" w:rsidRDefault="00BF6C2E" w:rsidP="00BF6C2E">
                              <w:pPr>
                                <w:pStyle w:val="Paragraphedeliste"/>
                                <w:rPr>
                                  <w:rFonts w:ascii="Arial" w:hAnsi="Arial" w:cs="Arial"/>
                                  <w:b/>
                                </w:rPr>
                              </w:pPr>
                              <w:r w:rsidRPr="00950914">
                                <w:rPr>
                                  <w:rFonts w:ascii="Arial" w:hAnsi="Arial" w:cs="Arial"/>
                                  <w:b/>
                                  <w:bCs/>
                                  <w:color w:val="000000"/>
                                  <w:kern w:val="24"/>
                                </w:rPr>
                                <w:t xml:space="preserve">Critères de l’évaluation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7" name="Rectangle 57"/>
                        <wps:cNvSpPr>
                          <a:spLocks/>
                        </wps:cNvSpPr>
                        <wps:spPr>
                          <a:xfrm>
                            <a:off x="5378486" y="1040977"/>
                            <a:ext cx="473040" cy="2324100"/>
                          </a:xfrm>
                          <a:prstGeom prst="rect">
                            <a:avLst/>
                          </a:prstGeom>
                          <a:solidFill>
                            <a:sysClr val="window" lastClr="FFFFFF"/>
                          </a:solidFill>
                          <a:ln w="25400" cap="flat" cmpd="sng" algn="ctr">
                            <a:solidFill>
                              <a:srgbClr val="F79646"/>
                            </a:solidFill>
                            <a:prstDash val="solid"/>
                          </a:ln>
                          <a:effectLst/>
                        </wps:spPr>
                        <wps:txbx>
                          <w:txbxContent>
                            <w:p w14:paraId="7FC8C5C4" w14:textId="77777777" w:rsidR="00BF6C2E" w:rsidRPr="00950914" w:rsidRDefault="00BF6C2E" w:rsidP="00BF6C2E">
                              <w:pPr>
                                <w:pStyle w:val="Paragraphedeliste"/>
                                <w:rPr>
                                  <w:rFonts w:ascii="Arial" w:hAnsi="Arial" w:cs="Arial"/>
                                  <w:b/>
                                </w:rPr>
                              </w:pPr>
                              <w:r w:rsidRPr="00950914">
                                <w:rPr>
                                  <w:rFonts w:ascii="Arial" w:hAnsi="Arial" w:cs="Arial"/>
                                  <w:b/>
                                  <w:bCs/>
                                  <w:color w:val="000000"/>
                                  <w:kern w:val="24"/>
                                </w:rPr>
                                <w:t xml:space="preserve">Critères de l’évaluation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58" name="Rectangle 58"/>
                        <wps:cNvSpPr>
                          <a:spLocks/>
                        </wps:cNvSpPr>
                        <wps:spPr>
                          <a:xfrm>
                            <a:off x="668215" y="1878037"/>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5457F2E1"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Efficience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a:spLocks/>
                        </wps:cNvSpPr>
                        <wps:spPr>
                          <a:xfrm>
                            <a:off x="647113" y="2644726"/>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4D0D732F"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Efficacité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a:spLocks/>
                        </wps:cNvSpPr>
                        <wps:spPr>
                          <a:xfrm>
                            <a:off x="640080" y="3390314"/>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1808BCED"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Cohérence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a:spLocks/>
                        </wps:cNvSpPr>
                        <wps:spPr>
                          <a:xfrm>
                            <a:off x="647113" y="4135902"/>
                            <a:ext cx="1887855" cy="535940"/>
                          </a:xfrm>
                          <a:prstGeom prst="rect">
                            <a:avLst/>
                          </a:prstGeom>
                          <a:solidFill>
                            <a:srgbClr val="4F81BD"/>
                          </a:solidFill>
                          <a:ln w="25400" cap="flat" cmpd="sng" algn="ctr">
                            <a:solidFill>
                              <a:srgbClr val="4F81BD">
                                <a:shade val="50000"/>
                              </a:srgbClr>
                            </a:solidFill>
                            <a:prstDash val="solid"/>
                          </a:ln>
                          <a:effectLst/>
                        </wps:spPr>
                        <wps:txbx>
                          <w:txbxContent>
                            <w:p w14:paraId="22448453"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Durabilité</w:t>
                              </w:r>
                              <w:r w:rsidRPr="00950914">
                                <w:rPr>
                                  <w:rFonts w:ascii="Arial" w:hAnsi="Arial" w:cs="Arial"/>
                                  <w:b/>
                                </w:rPr>
                                <w:t xml:space="preserve"> </w:t>
                              </w:r>
                              <w:r w:rsidRPr="00950914">
                                <w:rPr>
                                  <w:rFonts w:ascii="Arial" w:hAnsi="Arial" w:cs="Arial"/>
                                  <w:b/>
                                  <w:bCs/>
                                  <w:color w:val="FFFFFF" w:themeColor="background1"/>
                                </w:rPr>
                                <w:t>et appropriation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08533" id="Groupe 48" o:spid="_x0000_s1026" style="position:absolute;left:0;text-align:left;margin-left:0;margin-top:0;width:468.25pt;height:331pt;z-index:251660288;mso-width-relative:margin;mso-height-relative:margin" coordorigin="-952" coordsize="59467,4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">
                <v:rect id="Rectangle 49" o:spid="_x0000_s1027" style="position:absolute;left:773;width:24772;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" fillcolor="#4f81bd" strokecolor="#385d8a" strokeweight="2pt">
                  <v:path arrowok="t"/>
                  <v:textbox>
                    <w:txbxContent>
                      <w:p w14:paraId="61B90EEE" w14:textId="77777777" w:rsidR="00BF6C2E" w:rsidRPr="00950914" w:rsidRDefault="00BF6C2E" w:rsidP="00BF6C2E">
                        <w:pPr>
                          <w:pStyle w:val="Paragraphedeliste"/>
                          <w:ind w:left="0"/>
                          <w:jc w:val="center"/>
                          <w:rPr>
                            <w:rFonts w:ascii="Arial" w:hAnsi="Arial" w:cs="Arial"/>
                            <w:b/>
                          </w:rPr>
                        </w:pPr>
                        <w:r w:rsidRPr="00950914">
                          <w:rPr>
                            <w:rFonts w:ascii="Arial" w:hAnsi="Arial" w:cs="Arial"/>
                            <w:b/>
                            <w:bCs/>
                            <w:color w:val="FFFFFF"/>
                            <w:kern w:val="24"/>
                          </w:rPr>
                          <w:t>Analyse programmatique</w:t>
                        </w:r>
                      </w:p>
                    </w:txbxContent>
                  </v:textbox>
                </v:rect>
                <v:rect id="Rectangle 50" o:spid="_x0000_s1028" style="position:absolute;left:28065;width:25723;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" fillcolor="#4f81bd" strokecolor="#385d8a" strokeweight="2pt">
                  <v:path arrowok="t"/>
                  <v:textbox>
                    <w:txbxContent>
                      <w:p w14:paraId="137E9EB9" w14:textId="77777777" w:rsidR="00BF6C2E" w:rsidRPr="00950914" w:rsidRDefault="00BF6C2E" w:rsidP="00BF6C2E">
                        <w:pPr>
                          <w:pStyle w:val="Paragraphedeliste"/>
                          <w:ind w:left="0"/>
                          <w:jc w:val="center"/>
                          <w:rPr>
                            <w:rFonts w:ascii="Arial" w:hAnsi="Arial" w:cs="Arial"/>
                            <w:b/>
                          </w:rPr>
                        </w:pPr>
                        <w:r w:rsidRPr="00950914">
                          <w:rPr>
                            <w:rFonts w:ascii="Arial" w:hAnsi="Arial" w:cs="Arial"/>
                            <w:b/>
                            <w:bCs/>
                            <w:color w:val="FFFFFF"/>
                            <w:kern w:val="24"/>
                          </w:rPr>
                          <w:t>Analyse du positionnement stratégique</w:t>
                        </w:r>
                      </w:p>
                    </w:txbxContent>
                  </v:textbox>
                </v:rect>
                <v:rect id="Rectangle 51" o:spid="_x0000_s1029" style="position:absolute;left:6682;top:9355;width:18878;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" fillcolor="#4f81bd" strokecolor="#385d8a" strokeweight="2pt">
                  <v:path arrowok="t"/>
                  <v:textbox>
                    <w:txbxContent>
                      <w:p w14:paraId="7B9BE603" w14:textId="77777777" w:rsidR="00BF6C2E" w:rsidRPr="00950914" w:rsidRDefault="00BF6C2E" w:rsidP="00BF6C2E">
                        <w:pPr>
                          <w:pStyle w:val="Paragraphedeliste"/>
                          <w:ind w:left="0"/>
                          <w:jc w:val="center"/>
                          <w:rPr>
                            <w:rFonts w:ascii="Arial" w:hAnsi="Arial" w:cs="Arial"/>
                            <w:b/>
                          </w:rPr>
                        </w:pPr>
                        <w:r w:rsidRPr="00950914">
                          <w:rPr>
                            <w:rFonts w:ascii="Arial" w:hAnsi="Arial" w:cs="Arial"/>
                            <w:b/>
                            <w:bCs/>
                            <w:color w:val="FFFFFF" w:themeColor="background1"/>
                          </w:rPr>
                          <w:t xml:space="preserve">pertinence et réactivité  </w:t>
                        </w:r>
                      </w:p>
                    </w:txbxContent>
                  </v:textbox>
                </v:rect>
                <v:rect id="Rectangle 52" o:spid="_x0000_s1030" style="position:absolute;left:31230;top:16529;width:18878;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" fillcolor="#4f81bd" strokecolor="#385d8a" strokeweight="2pt">
                  <v:path arrowok="t"/>
                  <v:textbox>
                    <w:txbxContent>
                      <w:p w14:paraId="26D3F3E2" w14:textId="77777777" w:rsidR="00BF6C2E" w:rsidRPr="00950914" w:rsidRDefault="00BF6C2E" w:rsidP="00BF6C2E">
                        <w:pPr>
                          <w:pStyle w:val="Paragraphedeliste"/>
                          <w:ind w:left="0"/>
                          <w:rPr>
                            <w:rFonts w:ascii="Arial" w:hAnsi="Arial" w:cs="Arial"/>
                            <w:b/>
                          </w:rPr>
                        </w:pPr>
                        <w:r w:rsidRPr="00950914">
                          <w:rPr>
                            <w:rFonts w:ascii="Arial" w:hAnsi="Arial" w:cs="Arial"/>
                            <w:b/>
                            <w:color w:val="FFFFFF"/>
                            <w:kern w:val="24"/>
                          </w:rPr>
                          <w:t>Coordination Secrétariat Technique du PBF</w:t>
                        </w:r>
                      </w:p>
                    </w:txbxContent>
                  </v:textbox>
                </v:rect>
                <v:rect id="Rectangle 53" o:spid="_x0000_s1031" style="position:absolute;left:31230;top:23774;width:18878;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" fillcolor="#4f81bd" strokecolor="#385d8a" strokeweight="2pt">
                  <v:path arrowok="t"/>
                  <v:textbox>
                    <w:txbxContent>
                      <w:p w14:paraId="2C3FE312"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Valeur Ajoutée</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32" type="#_x0000_t88" style="position:absolute;left:51276;top:9355;width:2331;height:2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" adj="190" strokecolor="#f79646" strokeweight="2pt">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1033" type="#_x0000_t87" style="position:absolute;left:3516;top:10761;width:2674;height:31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" adj="154" strokecolor="#f79646" strokeweight="2pt">
                  <v:shadow on="t" color="black" opacity="24903f" origin=",.5" offset="0,.55556mm"/>
                </v:shape>
                <v:rect id="Rectangle 56" o:spid="_x0000_s1034" style="position:absolute;left:-952;top:10831;width:4634;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" fillcolor="window" strokecolor="#f79646" strokeweight="2pt">
                  <v:path arrowok="t"/>
                  <v:textbox style="layout-flow:vertical;mso-layout-flow-alt:bottom-to-top">
                    <w:txbxContent>
                      <w:p w14:paraId="29F6E555" w14:textId="77777777" w:rsidR="00BF6C2E" w:rsidRPr="00950914" w:rsidRDefault="00BF6C2E" w:rsidP="00BF6C2E">
                        <w:pPr>
                          <w:pStyle w:val="Paragraphedeliste"/>
                          <w:rPr>
                            <w:rFonts w:ascii="Arial" w:hAnsi="Arial" w:cs="Arial"/>
                            <w:b/>
                          </w:rPr>
                        </w:pPr>
                        <w:r w:rsidRPr="00950914">
                          <w:rPr>
                            <w:rFonts w:ascii="Arial" w:hAnsi="Arial" w:cs="Arial"/>
                            <w:b/>
                            <w:bCs/>
                            <w:color w:val="000000"/>
                            <w:kern w:val="24"/>
                          </w:rPr>
                          <w:t xml:space="preserve">Critères de l’évaluation </w:t>
                        </w:r>
                      </w:p>
                    </w:txbxContent>
                  </v:textbox>
                </v:rect>
                <v:rect id="Rectangle 57" o:spid="_x0000_s1035" style="position:absolute;left:53784;top:10409;width:4731;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" fillcolor="window" strokecolor="#f79646" strokeweight="2pt">
                  <v:path arrowok="t"/>
                  <v:textbox style="layout-flow:vertical">
                    <w:txbxContent>
                      <w:p w14:paraId="7FC8C5C4" w14:textId="77777777" w:rsidR="00BF6C2E" w:rsidRPr="00950914" w:rsidRDefault="00BF6C2E" w:rsidP="00BF6C2E">
                        <w:pPr>
                          <w:pStyle w:val="Paragraphedeliste"/>
                          <w:rPr>
                            <w:rFonts w:ascii="Arial" w:hAnsi="Arial" w:cs="Arial"/>
                            <w:b/>
                          </w:rPr>
                        </w:pPr>
                        <w:r w:rsidRPr="00950914">
                          <w:rPr>
                            <w:rFonts w:ascii="Arial" w:hAnsi="Arial" w:cs="Arial"/>
                            <w:b/>
                            <w:bCs/>
                            <w:color w:val="000000"/>
                            <w:kern w:val="24"/>
                          </w:rPr>
                          <w:t xml:space="preserve">Critères de l’évaluation </w:t>
                        </w:r>
                      </w:p>
                    </w:txbxContent>
                  </v:textbox>
                </v:rect>
                <v:rect id="Rectangle 58" o:spid="_x0000_s1036" style="position:absolute;left:6682;top:18780;width:18878;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" fillcolor="#4f81bd" strokecolor="#385d8a" strokeweight="2pt">
                  <v:path arrowok="t"/>
                  <v:textbox>
                    <w:txbxContent>
                      <w:p w14:paraId="5457F2E1"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Efficience</w:t>
                        </w:r>
                      </w:p>
                    </w:txbxContent>
                  </v:textbox>
                </v:rect>
                <v:rect id="Rectangle 59" o:spid="_x0000_s1037" style="position:absolute;left:6471;top:26447;width:18878;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" fillcolor="#4f81bd" strokecolor="#385d8a" strokeweight="2pt">
                  <v:path arrowok="t"/>
                  <v:textbox>
                    <w:txbxContent>
                      <w:p w14:paraId="4D0D732F"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Efficacité</w:t>
                        </w:r>
                      </w:p>
                    </w:txbxContent>
                  </v:textbox>
                </v:rect>
                <v:rect id="Rectangle 60" o:spid="_x0000_s1038" style="position:absolute;left:6400;top:33903;width:18879;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" fillcolor="#4f81bd" strokecolor="#385d8a" strokeweight="2pt">
                  <v:path arrowok="t"/>
                  <v:textbox>
                    <w:txbxContent>
                      <w:p w14:paraId="1808BCED"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Cohérence</w:t>
                        </w:r>
                      </w:p>
                    </w:txbxContent>
                  </v:textbox>
                </v:rect>
                <v:rect id="Rectangle 61" o:spid="_x0000_s1039" style="position:absolute;left:6471;top:41359;width:18878;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" fillcolor="#4f81bd" strokecolor="#385d8a" strokeweight="2pt">
                  <v:path arrowok="t"/>
                  <v:textbox>
                    <w:txbxContent>
                      <w:p w14:paraId="22448453" w14:textId="77777777" w:rsidR="00BF6C2E" w:rsidRPr="00950914" w:rsidRDefault="00BF6C2E" w:rsidP="00BF6C2E">
                        <w:pPr>
                          <w:pStyle w:val="Paragraphedeliste"/>
                          <w:ind w:left="0"/>
                          <w:jc w:val="center"/>
                          <w:rPr>
                            <w:rFonts w:ascii="Arial" w:hAnsi="Arial" w:cs="Arial"/>
                            <w:b/>
                          </w:rPr>
                        </w:pPr>
                        <w:r w:rsidRPr="00950914">
                          <w:rPr>
                            <w:rFonts w:ascii="Arial" w:hAnsi="Arial" w:cs="Arial"/>
                            <w:b/>
                            <w:color w:val="FFFFFF"/>
                            <w:kern w:val="24"/>
                          </w:rPr>
                          <w:t>Durabilité</w:t>
                        </w:r>
                        <w:r w:rsidRPr="00950914">
                          <w:rPr>
                            <w:rFonts w:ascii="Arial" w:hAnsi="Arial" w:cs="Arial"/>
                            <w:b/>
                          </w:rPr>
                          <w:t xml:space="preserve"> </w:t>
                        </w:r>
                        <w:r w:rsidRPr="00950914">
                          <w:rPr>
                            <w:rFonts w:ascii="Arial" w:hAnsi="Arial" w:cs="Arial"/>
                            <w:b/>
                            <w:bCs/>
                            <w:color w:val="FFFFFF" w:themeColor="background1"/>
                          </w:rPr>
                          <w:t>et appropriation</w:t>
                        </w:r>
                      </w:p>
                    </w:txbxContent>
                  </v:textbox>
                </v:rect>
              </v:group>
            </w:pict>
          </mc:Fallback>
        </mc:AlternateContent>
      </w:r>
    </w:p>
    <w:p w14:paraId="4DCF8154" w14:textId="2CA1560C" w:rsidR="00BF6C2E" w:rsidRDefault="00BF6C2E" w:rsidP="00F905BD">
      <w:pPr>
        <w:pStyle w:val="Default"/>
        <w:spacing w:after="120"/>
        <w:jc w:val="both"/>
        <w:rPr>
          <w:rFonts w:ascii="Times New Roman" w:hAnsi="Times New Roman" w:cs="Times New Roman"/>
          <w:b/>
          <w:color w:val="auto"/>
          <w:sz w:val="22"/>
          <w:szCs w:val="22"/>
        </w:rPr>
      </w:pPr>
    </w:p>
    <w:p w14:paraId="446EDEBB" w14:textId="6C6373A3" w:rsidR="00BF6C2E" w:rsidRDefault="00BF6C2E" w:rsidP="00F905BD">
      <w:pPr>
        <w:pStyle w:val="Default"/>
        <w:spacing w:after="120"/>
        <w:jc w:val="both"/>
        <w:rPr>
          <w:rFonts w:ascii="Times New Roman" w:hAnsi="Times New Roman" w:cs="Times New Roman"/>
          <w:b/>
          <w:color w:val="auto"/>
          <w:sz w:val="22"/>
          <w:szCs w:val="22"/>
        </w:rPr>
      </w:pPr>
    </w:p>
    <w:p w14:paraId="3E582DE6" w14:textId="57E5A9CB" w:rsidR="00BF6C2E" w:rsidRDefault="00BF6C2E" w:rsidP="00F905BD">
      <w:pPr>
        <w:pStyle w:val="Default"/>
        <w:spacing w:after="120"/>
        <w:jc w:val="both"/>
        <w:rPr>
          <w:rFonts w:ascii="Times New Roman" w:hAnsi="Times New Roman" w:cs="Times New Roman"/>
          <w:b/>
          <w:color w:val="auto"/>
          <w:sz w:val="22"/>
          <w:szCs w:val="22"/>
        </w:rPr>
      </w:pPr>
    </w:p>
    <w:p w14:paraId="20AFB766" w14:textId="101B980D" w:rsidR="00BF6C2E" w:rsidRDefault="00BF6C2E" w:rsidP="00F905BD">
      <w:pPr>
        <w:pStyle w:val="Default"/>
        <w:spacing w:after="120"/>
        <w:jc w:val="both"/>
        <w:rPr>
          <w:rFonts w:ascii="Times New Roman" w:hAnsi="Times New Roman" w:cs="Times New Roman"/>
          <w:b/>
          <w:color w:val="auto"/>
          <w:sz w:val="22"/>
          <w:szCs w:val="22"/>
        </w:rPr>
      </w:pPr>
    </w:p>
    <w:p w14:paraId="0DA4F5F4" w14:textId="0C7C5335" w:rsidR="00BF6C2E" w:rsidRDefault="00BF6C2E" w:rsidP="00F905BD">
      <w:pPr>
        <w:pStyle w:val="Default"/>
        <w:spacing w:after="120"/>
        <w:jc w:val="both"/>
        <w:rPr>
          <w:rFonts w:ascii="Times New Roman" w:hAnsi="Times New Roman" w:cs="Times New Roman"/>
          <w:b/>
          <w:color w:val="auto"/>
          <w:sz w:val="22"/>
          <w:szCs w:val="22"/>
        </w:rPr>
      </w:pPr>
    </w:p>
    <w:p w14:paraId="1890C942" w14:textId="0585BAE1" w:rsidR="00BF6C2E" w:rsidRDefault="00BF6C2E" w:rsidP="00F905BD">
      <w:pPr>
        <w:pStyle w:val="Default"/>
        <w:spacing w:after="120"/>
        <w:jc w:val="both"/>
        <w:rPr>
          <w:rFonts w:ascii="Times New Roman" w:hAnsi="Times New Roman" w:cs="Times New Roman"/>
          <w:b/>
          <w:color w:val="auto"/>
          <w:sz w:val="22"/>
          <w:szCs w:val="22"/>
        </w:rPr>
      </w:pPr>
    </w:p>
    <w:p w14:paraId="765EEB4E" w14:textId="3275F790" w:rsidR="00BF6C2E" w:rsidRDefault="00BF6C2E" w:rsidP="00F905BD">
      <w:pPr>
        <w:pStyle w:val="Default"/>
        <w:spacing w:after="120"/>
        <w:jc w:val="both"/>
        <w:rPr>
          <w:rFonts w:ascii="Times New Roman" w:hAnsi="Times New Roman" w:cs="Times New Roman"/>
          <w:b/>
          <w:color w:val="auto"/>
          <w:sz w:val="22"/>
          <w:szCs w:val="22"/>
        </w:rPr>
      </w:pPr>
    </w:p>
    <w:p w14:paraId="72A71C43" w14:textId="0FF42516" w:rsidR="00BF6C2E" w:rsidRDefault="00BF6C2E" w:rsidP="00F905BD">
      <w:pPr>
        <w:pStyle w:val="Default"/>
        <w:spacing w:after="120"/>
        <w:jc w:val="both"/>
        <w:rPr>
          <w:rFonts w:ascii="Times New Roman" w:hAnsi="Times New Roman" w:cs="Times New Roman"/>
          <w:b/>
          <w:color w:val="auto"/>
          <w:sz w:val="22"/>
          <w:szCs w:val="22"/>
        </w:rPr>
      </w:pPr>
    </w:p>
    <w:p w14:paraId="243F8274" w14:textId="337C5E3A" w:rsidR="00BF6C2E" w:rsidRDefault="00BF6C2E" w:rsidP="00F905BD">
      <w:pPr>
        <w:pStyle w:val="Default"/>
        <w:spacing w:after="120"/>
        <w:jc w:val="both"/>
        <w:rPr>
          <w:rFonts w:ascii="Times New Roman" w:hAnsi="Times New Roman" w:cs="Times New Roman"/>
          <w:b/>
          <w:color w:val="auto"/>
          <w:sz w:val="22"/>
          <w:szCs w:val="22"/>
        </w:rPr>
      </w:pPr>
    </w:p>
    <w:p w14:paraId="4537B8DA" w14:textId="05BB5E9D" w:rsidR="00BF6C2E" w:rsidRDefault="00BF6C2E" w:rsidP="00F905BD">
      <w:pPr>
        <w:pStyle w:val="Default"/>
        <w:spacing w:after="120"/>
        <w:jc w:val="both"/>
        <w:rPr>
          <w:rFonts w:ascii="Times New Roman" w:hAnsi="Times New Roman" w:cs="Times New Roman"/>
          <w:b/>
          <w:color w:val="auto"/>
          <w:sz w:val="22"/>
          <w:szCs w:val="22"/>
        </w:rPr>
      </w:pPr>
    </w:p>
    <w:p w14:paraId="0029513B" w14:textId="4C1DEDA5" w:rsidR="00BF6C2E" w:rsidRDefault="00BF6C2E" w:rsidP="00F905BD">
      <w:pPr>
        <w:pStyle w:val="Default"/>
        <w:spacing w:after="120"/>
        <w:jc w:val="both"/>
        <w:rPr>
          <w:rFonts w:ascii="Times New Roman" w:hAnsi="Times New Roman" w:cs="Times New Roman"/>
          <w:b/>
          <w:color w:val="auto"/>
          <w:sz w:val="22"/>
          <w:szCs w:val="22"/>
        </w:rPr>
      </w:pPr>
    </w:p>
    <w:p w14:paraId="3332A909" w14:textId="398B9B2E" w:rsidR="00BF6C2E" w:rsidRDefault="00BF6C2E" w:rsidP="00F905BD">
      <w:pPr>
        <w:pStyle w:val="Default"/>
        <w:spacing w:after="120"/>
        <w:jc w:val="both"/>
        <w:rPr>
          <w:rFonts w:ascii="Times New Roman" w:hAnsi="Times New Roman" w:cs="Times New Roman"/>
          <w:b/>
          <w:color w:val="auto"/>
          <w:sz w:val="22"/>
          <w:szCs w:val="22"/>
        </w:rPr>
      </w:pPr>
    </w:p>
    <w:p w14:paraId="3BCD168B" w14:textId="45E69C60" w:rsidR="00BF6C2E" w:rsidRDefault="00BF6C2E" w:rsidP="00F905BD">
      <w:pPr>
        <w:pStyle w:val="Default"/>
        <w:spacing w:after="120"/>
        <w:jc w:val="both"/>
        <w:rPr>
          <w:rFonts w:ascii="Times New Roman" w:hAnsi="Times New Roman" w:cs="Times New Roman"/>
          <w:b/>
          <w:color w:val="auto"/>
          <w:sz w:val="22"/>
          <w:szCs w:val="22"/>
        </w:rPr>
      </w:pPr>
    </w:p>
    <w:p w14:paraId="3B09EC76" w14:textId="06C13FB1" w:rsidR="00BF6C2E" w:rsidRDefault="00BF6C2E" w:rsidP="00F905BD">
      <w:pPr>
        <w:pStyle w:val="Default"/>
        <w:spacing w:after="120"/>
        <w:jc w:val="both"/>
        <w:rPr>
          <w:rFonts w:ascii="Times New Roman" w:hAnsi="Times New Roman" w:cs="Times New Roman"/>
          <w:b/>
          <w:color w:val="auto"/>
          <w:sz w:val="22"/>
          <w:szCs w:val="22"/>
        </w:rPr>
      </w:pPr>
    </w:p>
    <w:p w14:paraId="3EB50E17" w14:textId="42EA6950" w:rsidR="00BF6C2E" w:rsidRDefault="00BF6C2E" w:rsidP="00F905BD">
      <w:pPr>
        <w:pStyle w:val="Default"/>
        <w:spacing w:after="120"/>
        <w:jc w:val="both"/>
        <w:rPr>
          <w:rFonts w:ascii="Times New Roman" w:hAnsi="Times New Roman" w:cs="Times New Roman"/>
          <w:b/>
          <w:color w:val="auto"/>
          <w:sz w:val="22"/>
          <w:szCs w:val="22"/>
        </w:rPr>
      </w:pPr>
    </w:p>
    <w:p w14:paraId="35D6FD8D" w14:textId="13C9DBBF" w:rsidR="00BF6C2E" w:rsidRDefault="00BF6C2E" w:rsidP="00F905BD">
      <w:pPr>
        <w:pStyle w:val="Default"/>
        <w:spacing w:after="120"/>
        <w:jc w:val="both"/>
        <w:rPr>
          <w:rFonts w:ascii="Times New Roman" w:hAnsi="Times New Roman" w:cs="Times New Roman"/>
          <w:b/>
          <w:color w:val="auto"/>
          <w:sz w:val="22"/>
          <w:szCs w:val="22"/>
        </w:rPr>
      </w:pPr>
    </w:p>
    <w:p w14:paraId="41FFF9D7" w14:textId="14208393" w:rsidR="00BF6C2E" w:rsidRDefault="00BF6C2E" w:rsidP="00F905BD">
      <w:pPr>
        <w:pStyle w:val="Default"/>
        <w:spacing w:after="120"/>
        <w:jc w:val="both"/>
        <w:rPr>
          <w:rFonts w:ascii="Times New Roman" w:hAnsi="Times New Roman" w:cs="Times New Roman"/>
          <w:b/>
          <w:color w:val="auto"/>
          <w:sz w:val="22"/>
          <w:szCs w:val="22"/>
        </w:rPr>
      </w:pPr>
    </w:p>
    <w:p w14:paraId="3E646968" w14:textId="2D2C8DCE" w:rsidR="00BF6C2E" w:rsidRDefault="00BF6C2E" w:rsidP="00F905BD">
      <w:pPr>
        <w:pStyle w:val="Default"/>
        <w:spacing w:after="120"/>
        <w:jc w:val="both"/>
        <w:rPr>
          <w:rFonts w:ascii="Times New Roman" w:hAnsi="Times New Roman" w:cs="Times New Roman"/>
          <w:b/>
          <w:color w:val="auto"/>
          <w:sz w:val="22"/>
          <w:szCs w:val="22"/>
        </w:rPr>
      </w:pPr>
    </w:p>
    <w:p w14:paraId="3D2E185C" w14:textId="77777777" w:rsidR="00F905BD" w:rsidRPr="00F905BD" w:rsidRDefault="00F905BD" w:rsidP="00633520">
      <w:pPr>
        <w:pStyle w:val="Default"/>
        <w:numPr>
          <w:ilvl w:val="1"/>
          <w:numId w:val="36"/>
        </w:numPr>
        <w:tabs>
          <w:tab w:val="left" w:pos="851"/>
        </w:tabs>
        <w:spacing w:after="120"/>
        <w:jc w:val="both"/>
        <w:rPr>
          <w:rFonts w:ascii="Times New Roman" w:hAnsi="Times New Roman" w:cs="Times New Roman"/>
          <w:b/>
          <w:color w:val="auto"/>
          <w:sz w:val="22"/>
          <w:szCs w:val="22"/>
          <w:lang w:val="fr-FR"/>
        </w:rPr>
      </w:pPr>
      <w:r w:rsidRPr="00F905BD">
        <w:rPr>
          <w:rFonts w:ascii="Times New Roman" w:hAnsi="Times New Roman" w:cs="Times New Roman"/>
          <w:b/>
          <w:color w:val="auto"/>
          <w:sz w:val="22"/>
          <w:szCs w:val="22"/>
          <w:lang w:val="fr-FR"/>
        </w:rPr>
        <w:t>Questions d’évaluation </w:t>
      </w:r>
      <w:r w:rsidRPr="00F905BD">
        <w:rPr>
          <w:rFonts w:ascii="Times New Roman" w:hAnsi="Times New Roman" w:cs="Times New Roman"/>
          <w:b/>
          <w:bCs/>
          <w:color w:val="auto"/>
          <w:sz w:val="22"/>
          <w:szCs w:val="22"/>
          <w:lang w:val="fr-FR" w:eastAsia="fr-FR"/>
        </w:rPr>
        <w:t>dans le cadre de critères spécifiques du CAD de l’OCDE</w:t>
      </w:r>
      <w:r w:rsidRPr="00F905BD">
        <w:rPr>
          <w:rFonts w:ascii="Times New Roman" w:hAnsi="Times New Roman" w:cs="Times New Roman"/>
          <w:b/>
          <w:color w:val="auto"/>
          <w:sz w:val="22"/>
          <w:szCs w:val="22"/>
          <w:lang w:val="fr-FR"/>
        </w:rPr>
        <w:t xml:space="preserve">: </w:t>
      </w:r>
    </w:p>
    <w:p w14:paraId="2C69659A"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Les questions de l'évaluation permettent de concentrer l'analyse et de définir la ligne d’enquête que l'évaluation doit suivre. Elles sont classées en fonction des phases du projet (conception, processus de mise en œuvre et résultats) auxquels correspond chacun des quatre principaux critères (pertinence, efficience, efficacité et durabilité) avec une attention accordée aux aspects relatifs au positionnement stratégique notamment la coordination du secrétariat technique du PBF et la valeur ajoutée à travers le projet. </w:t>
      </w:r>
    </w:p>
    <w:tbl>
      <w:tblPr>
        <w:tblW w:w="0" w:type="auto"/>
        <w:tblBorders>
          <w:top w:val="single" w:sz="8" w:space="0" w:color="4F81BD"/>
          <w:bottom w:val="single" w:sz="8" w:space="0" w:color="4F81BD"/>
        </w:tblBorders>
        <w:shd w:val="clear" w:color="auto" w:fill="9CC2E5" w:themeFill="accent5" w:themeFillTint="99"/>
        <w:tblLook w:val="04A0" w:firstRow="1" w:lastRow="0" w:firstColumn="1" w:lastColumn="0" w:noHBand="0" w:noVBand="1"/>
      </w:tblPr>
      <w:tblGrid>
        <w:gridCol w:w="9212"/>
      </w:tblGrid>
      <w:tr w:rsidR="00F905BD" w:rsidRPr="00F905BD" w14:paraId="3AAF7188" w14:textId="77777777" w:rsidTr="00434BCD">
        <w:tc>
          <w:tcPr>
            <w:tcW w:w="9212" w:type="dxa"/>
            <w:tcBorders>
              <w:top w:val="single" w:sz="8" w:space="0" w:color="4F81BD"/>
              <w:left w:val="nil"/>
              <w:bottom w:val="single" w:sz="8" w:space="0" w:color="4F81BD"/>
              <w:right w:val="nil"/>
            </w:tcBorders>
            <w:shd w:val="clear" w:color="auto" w:fill="9CC2E5" w:themeFill="accent5" w:themeFillTint="99"/>
          </w:tcPr>
          <w:p w14:paraId="54B18E5D" w14:textId="77777777" w:rsidR="00F905BD" w:rsidRPr="00F905BD" w:rsidRDefault="00F905BD" w:rsidP="00633520">
            <w:pPr>
              <w:pStyle w:val="Default"/>
              <w:numPr>
                <w:ilvl w:val="2"/>
                <w:numId w:val="36"/>
              </w:numPr>
              <w:spacing w:after="120"/>
              <w:ind w:left="567" w:hanging="567"/>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 xml:space="preserve">Niveau de conception : pertinence et réactivité  </w:t>
            </w:r>
          </w:p>
        </w:tc>
      </w:tr>
    </w:tbl>
    <w:p w14:paraId="79E6D61A" w14:textId="77777777" w:rsidR="00434BCD" w:rsidRDefault="00F905BD" w:rsidP="00633520">
      <w:pPr>
        <w:pStyle w:val="Paragraphedeliste"/>
        <w:numPr>
          <w:ilvl w:val="0"/>
          <w:numId w:val="54"/>
        </w:numPr>
        <w:spacing w:line="240" w:lineRule="auto"/>
        <w:jc w:val="both"/>
        <w:rPr>
          <w:rFonts w:ascii="Times New Roman" w:hAnsi="Times New Roman" w:cs="Times New Roman"/>
          <w:lang w:val="fr-FR"/>
        </w:rPr>
      </w:pPr>
      <w:r w:rsidRPr="00434BCD">
        <w:rPr>
          <w:rFonts w:ascii="Times New Roman" w:hAnsi="Times New Roman" w:cs="Times New Roman"/>
          <w:lang w:val="fr-FR"/>
        </w:rPr>
        <w:t xml:space="preserve">Le projet était-il pertinent pour s’attaquer aux facteurs de conflit et aux facteurs de paix identifiés dans une analyse des conflits ? S’il y avait des changements contextuels importants, les objectifs et l’approche du projet demeuraient-ils </w:t>
      </w:r>
      <w:r w:rsidR="00434BCD" w:rsidRPr="00434BCD">
        <w:rPr>
          <w:rFonts w:ascii="Times New Roman" w:hAnsi="Times New Roman" w:cs="Times New Roman"/>
          <w:lang w:val="fr-FR"/>
        </w:rPr>
        <w:t>pertinents ?</w:t>
      </w:r>
    </w:p>
    <w:p w14:paraId="2EFBEA47" w14:textId="11577C44" w:rsidR="00434BCD" w:rsidRPr="00434BCD" w:rsidRDefault="00F905BD" w:rsidP="00633520">
      <w:pPr>
        <w:pStyle w:val="Paragraphedeliste"/>
        <w:numPr>
          <w:ilvl w:val="0"/>
          <w:numId w:val="54"/>
        </w:numPr>
        <w:spacing w:line="240" w:lineRule="auto"/>
        <w:jc w:val="both"/>
        <w:rPr>
          <w:rFonts w:ascii="Times New Roman" w:hAnsi="Times New Roman" w:cs="Times New Roman"/>
          <w:lang w:val="fr-FR"/>
        </w:rPr>
      </w:pPr>
      <w:r w:rsidRPr="00434BCD">
        <w:rPr>
          <w:rFonts w:ascii="Times New Roman" w:hAnsi="Times New Roman" w:cs="Times New Roman"/>
          <w:lang w:val="fr-FR"/>
        </w:rPr>
        <w:t>Le projet était-il approprié et stratégique par rapport aux principaux objectifs et défis de consolidation de la paix dans le pays au moment de la conception du projet PBF</w:t>
      </w:r>
      <w:r w:rsidR="00434BCD">
        <w:rPr>
          <w:rFonts w:ascii="Times New Roman" w:hAnsi="Times New Roman" w:cs="Times New Roman"/>
          <w:lang w:val="fr-FR"/>
        </w:rPr>
        <w:t xml:space="preserve"> </w:t>
      </w:r>
      <w:r w:rsidRPr="00434BCD">
        <w:rPr>
          <w:rFonts w:ascii="Times New Roman" w:hAnsi="Times New Roman" w:cs="Times New Roman"/>
          <w:lang w:val="fr-FR"/>
        </w:rPr>
        <w:t>? </w:t>
      </w:r>
      <w:r w:rsidRPr="004B151C">
        <w:rPr>
          <w:rFonts w:ascii="Times New Roman" w:hAnsi="Times New Roman" w:cs="Times New Roman"/>
          <w:lang w:val="fr-FR"/>
        </w:rPr>
        <w:t>La pertinence s’est-elle maintenue tout au long de la mise en œuvre ?</w:t>
      </w:r>
    </w:p>
    <w:p w14:paraId="02D33DDE" w14:textId="77777777" w:rsidR="00434BCD" w:rsidRDefault="00F905BD" w:rsidP="00633520">
      <w:pPr>
        <w:pStyle w:val="Paragraphedeliste"/>
        <w:numPr>
          <w:ilvl w:val="0"/>
          <w:numId w:val="54"/>
        </w:numPr>
        <w:spacing w:line="240" w:lineRule="auto"/>
        <w:jc w:val="both"/>
        <w:rPr>
          <w:rFonts w:ascii="Times New Roman" w:hAnsi="Times New Roman" w:cs="Times New Roman"/>
          <w:lang w:val="fr-FR"/>
        </w:rPr>
      </w:pPr>
      <w:r w:rsidRPr="00434BCD">
        <w:rPr>
          <w:rFonts w:ascii="Times New Roman" w:hAnsi="Times New Roman" w:cs="Times New Roman"/>
          <w:lang w:val="fr-FR"/>
        </w:rPr>
        <w:t>Le projet était-il pertinent pour le mandat de consolidation de la paix de l’ONU et les ODD, en particulier l’ODD 16 ?</w:t>
      </w:r>
    </w:p>
    <w:p w14:paraId="7115CABB" w14:textId="77777777" w:rsidR="00434BCD" w:rsidRPr="00434BCD" w:rsidRDefault="00F905BD" w:rsidP="00633520">
      <w:pPr>
        <w:pStyle w:val="Paragraphedeliste"/>
        <w:numPr>
          <w:ilvl w:val="0"/>
          <w:numId w:val="54"/>
        </w:numPr>
        <w:spacing w:line="240" w:lineRule="auto"/>
        <w:jc w:val="both"/>
        <w:rPr>
          <w:rFonts w:ascii="Times New Roman" w:hAnsi="Times New Roman" w:cs="Times New Roman"/>
          <w:lang w:val="fr-FR"/>
        </w:rPr>
      </w:pPr>
      <w:r w:rsidRPr="00434BCD">
        <w:rPr>
          <w:rFonts w:ascii="Times New Roman" w:hAnsi="Times New Roman" w:cs="Times New Roman"/>
          <w:lang w:val="fr-FR"/>
        </w:rPr>
        <w:t>Le projet était-il pertinent par rapport aux besoins et aux priorités des groupes/bénéficiaires cibles ? </w:t>
      </w:r>
      <w:r w:rsidRPr="004B151C">
        <w:rPr>
          <w:rFonts w:ascii="Times New Roman" w:hAnsi="Times New Roman" w:cs="Times New Roman"/>
          <w:lang w:val="fr-FR"/>
        </w:rPr>
        <w:t>Ont-ils été consultés lors de la conception et de la mise en œuvre du projet ?</w:t>
      </w:r>
    </w:p>
    <w:p w14:paraId="7862D4CF" w14:textId="77777777" w:rsidR="00434BCD" w:rsidRDefault="00F905BD" w:rsidP="00633520">
      <w:pPr>
        <w:pStyle w:val="Paragraphedeliste"/>
        <w:numPr>
          <w:ilvl w:val="0"/>
          <w:numId w:val="54"/>
        </w:numPr>
        <w:spacing w:line="240" w:lineRule="auto"/>
        <w:jc w:val="both"/>
        <w:rPr>
          <w:rFonts w:ascii="Times New Roman" w:hAnsi="Times New Roman" w:cs="Times New Roman"/>
          <w:lang w:val="fr-FR"/>
        </w:rPr>
      </w:pPr>
      <w:r w:rsidRPr="00434BCD">
        <w:rPr>
          <w:rFonts w:ascii="Times New Roman" w:hAnsi="Times New Roman" w:cs="Times New Roman"/>
          <w:lang w:val="fr-FR"/>
        </w:rPr>
        <w:t>Le projet a-t-il été bien arrêté pour s’attaquer à un facteur de conflit ou tirer parti d’une fenêtre d’opportunité spécifique ?</w:t>
      </w:r>
    </w:p>
    <w:p w14:paraId="2C5F71CF" w14:textId="10B64759" w:rsidR="00F905BD" w:rsidRPr="00434BCD" w:rsidRDefault="00F905BD" w:rsidP="00633520">
      <w:pPr>
        <w:pStyle w:val="Paragraphedeliste"/>
        <w:numPr>
          <w:ilvl w:val="0"/>
          <w:numId w:val="54"/>
        </w:numPr>
        <w:spacing w:line="240" w:lineRule="auto"/>
        <w:jc w:val="both"/>
        <w:rPr>
          <w:rFonts w:ascii="Times New Roman" w:hAnsi="Times New Roman" w:cs="Times New Roman"/>
          <w:lang w:val="fr-FR"/>
        </w:rPr>
      </w:pPr>
      <w:r w:rsidRPr="00434BCD">
        <w:rPr>
          <w:rFonts w:ascii="Times New Roman" w:hAnsi="Times New Roman" w:cs="Times New Roman"/>
          <w:lang w:val="fr-FR"/>
        </w:rPr>
        <w:lastRenderedPageBreak/>
        <w:t>La théorie du changement du projet a-t-elle clairement formulé des hypothèses sur les raisons pour lesquelles l’approche du projet devrait produire le changement souhaité ? </w:t>
      </w:r>
      <w:r w:rsidRPr="004B151C">
        <w:rPr>
          <w:rFonts w:ascii="Times New Roman" w:hAnsi="Times New Roman" w:cs="Times New Roman"/>
          <w:lang w:val="fr-FR"/>
        </w:rPr>
        <w:t>La théorie du changement était-elle logique, pertinente et fondée sur des preuves ?</w:t>
      </w:r>
    </w:p>
    <w:p w14:paraId="649DCB4B" w14:textId="77777777" w:rsidR="00F905BD" w:rsidRPr="00F905BD" w:rsidRDefault="00F905BD" w:rsidP="00633520">
      <w:pPr>
        <w:pStyle w:val="Default"/>
        <w:numPr>
          <w:ilvl w:val="2"/>
          <w:numId w:val="36"/>
        </w:numPr>
        <w:shd w:val="clear" w:color="auto" w:fill="9CC2E5" w:themeFill="accent5" w:themeFillTint="99"/>
        <w:tabs>
          <w:tab w:val="left" w:pos="0"/>
        </w:tabs>
        <w:spacing w:after="120"/>
        <w:ind w:left="567" w:right="270" w:hanging="657"/>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Niveau des ressources : efficience</w:t>
      </w:r>
    </w:p>
    <w:p w14:paraId="7C598081"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la dotation en personnel, la planification et la coordination globale du projet (y compris entre les trois agences d’exécution et avec les parties prenantes) sont-elles été efficaces ? Les fonds et les activités du projet ont-ils été versés en temps opportun ?</w:t>
      </w:r>
    </w:p>
    <w:p w14:paraId="10A3BF31"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l’approche de mise en œuvre du projet, y compris les achats, le nombre de partenaires d’exécution et d’autres activités, a-t-elle été efficace et fructueuse ?</w:t>
      </w:r>
    </w:p>
    <w:p w14:paraId="74EA64AF"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Dans quelle mesure la collaboration entre agences/agence et agences/partenaires d’exécution a-t-elle gérée ? </w:t>
      </w:r>
    </w:p>
    <w:p w14:paraId="5F257C04"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projet a-t-il assuré l’organisation des instances de gouvernance ?</w:t>
      </w:r>
    </w:p>
    <w:p w14:paraId="3C139BC4"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Avec quelle efficacité le projet a-t-il utilisé le tableau de projet?</w:t>
      </w:r>
    </w:p>
    <w:p w14:paraId="574B80C6"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suivi des activités a été réalisé ? le projet a-t-il recueilli et utilisé des données pour suivre les résultats ? Dans quelle mesure les données mises à jour ont-elles été utilisées efficacement pour gérer le projet?</w:t>
      </w:r>
    </w:p>
    <w:p w14:paraId="06980C37"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Y a-t-il eu des retards dans la mise en œuvre du projet? Ces retards ont-ils créé des occasions manquées de saisir les occasions urgentes de consolidation de la paix?</w:t>
      </w:r>
    </w:p>
    <w:p w14:paraId="12195D1F"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l’équipe du projet a-t-elle communiqué avec les partenaires d’exécution, les parties prenantes et les bénéficiaires du projet sur l’état d’avancement du projet?</w:t>
      </w:r>
    </w:p>
    <w:p w14:paraId="72161825" w14:textId="77777777" w:rsidR="00F905BD" w:rsidRPr="00F905B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lang w:val="fr-FR"/>
        </w:rPr>
        <w:t>Dans l’ensemble, le projet PBF a-t-il fourni un bon rapport qualité-prix? </w:t>
      </w:r>
      <w:r w:rsidRPr="00F905BD">
        <w:rPr>
          <w:rFonts w:ascii="Times New Roman" w:hAnsi="Times New Roman" w:cs="Times New Roman"/>
          <w:sz w:val="22"/>
        </w:rPr>
        <w:t>Les ressources ont-elles été utilisées efficacement?</w:t>
      </w:r>
    </w:p>
    <w:p w14:paraId="79EBA169" w14:textId="1FD05D2A" w:rsidR="00F905BD" w:rsidRPr="00434BCD" w:rsidRDefault="00F905BD" w:rsidP="00633520">
      <w:pPr>
        <w:pStyle w:val="Paragraphedeliste"/>
        <w:numPr>
          <w:ilvl w:val="0"/>
          <w:numId w:val="23"/>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projet PBF a-t-il assuré des synergies au sein des différents programmes des organismes des Nations Unies et d’autres organismes d’exécution et donateurs ayant le même portefeuille ?</w:t>
      </w:r>
    </w:p>
    <w:tbl>
      <w:tblPr>
        <w:tblW w:w="0" w:type="auto"/>
        <w:tblBorders>
          <w:top w:val="single" w:sz="8" w:space="0" w:color="4F81BD"/>
          <w:bottom w:val="single" w:sz="8" w:space="0" w:color="4F81BD"/>
        </w:tblBorders>
        <w:shd w:val="clear" w:color="auto" w:fill="9CC2E5" w:themeFill="accent5" w:themeFillTint="99"/>
        <w:tblLook w:val="04A0" w:firstRow="1" w:lastRow="0" w:firstColumn="1" w:lastColumn="0" w:noHBand="0" w:noVBand="1"/>
      </w:tblPr>
      <w:tblGrid>
        <w:gridCol w:w="9212"/>
      </w:tblGrid>
      <w:tr w:rsidR="00F905BD" w:rsidRPr="00F905BD" w14:paraId="063A09B4" w14:textId="77777777" w:rsidTr="00434BCD">
        <w:tc>
          <w:tcPr>
            <w:tcW w:w="9212" w:type="dxa"/>
            <w:tcBorders>
              <w:top w:val="single" w:sz="8" w:space="0" w:color="4F81BD"/>
              <w:left w:val="nil"/>
              <w:bottom w:val="single" w:sz="8" w:space="0" w:color="4F81BD"/>
              <w:right w:val="nil"/>
            </w:tcBorders>
            <w:shd w:val="clear" w:color="auto" w:fill="9CC2E5" w:themeFill="accent5" w:themeFillTint="99"/>
          </w:tcPr>
          <w:p w14:paraId="5F9C3214" w14:textId="77777777" w:rsidR="00F905BD" w:rsidRPr="00F905BD" w:rsidRDefault="00F905BD" w:rsidP="00633520">
            <w:pPr>
              <w:pStyle w:val="Default"/>
              <w:numPr>
                <w:ilvl w:val="2"/>
                <w:numId w:val="36"/>
              </w:numPr>
              <w:spacing w:after="120"/>
              <w:ind w:left="567" w:hanging="567"/>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 xml:space="preserve">Niveau des Résultats : efficacité </w:t>
            </w:r>
          </w:p>
        </w:tc>
      </w:tr>
    </w:tbl>
    <w:p w14:paraId="4E055273" w14:textId="0F36E095" w:rsidR="00F905BD" w:rsidRPr="00F905BD" w:rsidRDefault="00F905BD" w:rsidP="00633520">
      <w:pPr>
        <w:pStyle w:val="Paragraphedeliste"/>
        <w:numPr>
          <w:ilvl w:val="0"/>
          <w:numId w:val="24"/>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projet PBF a-t-il atteint les résultats attendus et contribué à la vision stratégique du projet</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3D38F50C" w14:textId="4752746B" w:rsidR="00F905BD" w:rsidRPr="00F905BD" w:rsidRDefault="00F905BD" w:rsidP="00633520">
      <w:pPr>
        <w:pStyle w:val="Paragraphedeliste"/>
        <w:numPr>
          <w:ilvl w:val="0"/>
          <w:numId w:val="24"/>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projet PBF a-t-il largement intégré une perspective sexo-spécifique et soutenu la consolidation de la paix qui répond à l’égalité des sexes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4D1D9D15" w14:textId="414900DE" w:rsidR="00F905BD" w:rsidRPr="00F905BD" w:rsidRDefault="00F905BD" w:rsidP="00633520">
      <w:pPr>
        <w:pStyle w:val="Paragraphedeliste"/>
        <w:numPr>
          <w:ilvl w:val="0"/>
          <w:numId w:val="24"/>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la stratégie de ciblage du projet PBF était-elle appropriée et claire en termes de ciblage géographique et de ciblage des bénéficiaires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042012AA" w14:textId="28B30FE1" w:rsidR="00F905BD" w:rsidRPr="00F905BD" w:rsidRDefault="00F905BD" w:rsidP="00633520">
      <w:pPr>
        <w:pStyle w:val="Paragraphedeliste"/>
        <w:numPr>
          <w:ilvl w:val="0"/>
          <w:numId w:val="24"/>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système de suivi des projets a-t-il correctement saisi des données sur les résultats en matière de consolidation de la </w:t>
      </w:r>
      <w:r w:rsidRPr="00F905BD">
        <w:rPr>
          <w:rFonts w:ascii="Times New Roman" w:hAnsi="Times New Roman" w:cs="Times New Roman"/>
          <w:b/>
          <w:bCs/>
          <w:i/>
          <w:iCs/>
          <w:sz w:val="22"/>
          <w:u w:val="single"/>
          <w:lang w:val="fr-FR"/>
        </w:rPr>
        <w:t>paix</w:t>
      </w:r>
      <w:r w:rsidRPr="00F905BD">
        <w:rPr>
          <w:rFonts w:ascii="Times New Roman" w:hAnsi="Times New Roman" w:cs="Times New Roman"/>
          <w:b/>
          <w:bCs/>
          <w:i/>
          <w:iCs/>
          <w:sz w:val="22"/>
          <w:lang w:val="fr-FR"/>
        </w:rPr>
        <w:t> </w:t>
      </w:r>
      <w:r w:rsidRPr="00F905BD">
        <w:rPr>
          <w:rFonts w:ascii="Times New Roman" w:hAnsi="Times New Roman" w:cs="Times New Roman"/>
          <w:sz w:val="22"/>
          <w:lang w:val="fr-FR"/>
        </w:rPr>
        <w:t>à un niveau de résultats approprié</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782C0C38" w14:textId="66D1D4BD" w:rsidR="00F905BD" w:rsidRPr="00B11D05" w:rsidRDefault="00F905BD" w:rsidP="00633520">
      <w:pPr>
        <w:pStyle w:val="Default"/>
        <w:numPr>
          <w:ilvl w:val="0"/>
          <w:numId w:val="24"/>
        </w:numPr>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Dans quelle mesure les interventions appuyées par le projet ont- elles contribué à l’atteinte des résultats à la stratégie nationale de prévention des conflits.</w:t>
      </w:r>
    </w:p>
    <w:p w14:paraId="7255EAD9" w14:textId="2DA5E6E6" w:rsidR="00F905BD" w:rsidRPr="00B11D05" w:rsidRDefault="00F905BD" w:rsidP="00633520">
      <w:pPr>
        <w:pStyle w:val="Default"/>
        <w:numPr>
          <w:ilvl w:val="2"/>
          <w:numId w:val="36"/>
        </w:numPr>
        <w:shd w:val="clear" w:color="auto" w:fill="9CC2E5" w:themeFill="accent5" w:themeFillTint="99"/>
        <w:spacing w:after="120"/>
        <w:ind w:left="567" w:hanging="567"/>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Niveau des Résultats : cohérence</w:t>
      </w:r>
    </w:p>
    <w:p w14:paraId="651F775F" w14:textId="77777777" w:rsidR="00F905BD" w:rsidRPr="00F905BD" w:rsidRDefault="00F905BD" w:rsidP="00633520">
      <w:pPr>
        <w:pStyle w:val="Paragraphedeliste"/>
        <w:numPr>
          <w:ilvl w:val="0"/>
          <w:numId w:val="25"/>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projet PBF a-t-il complété le travail entre différentes entités, en particulier avec d’autres acteurs des Nations Unies ou d’autres organisations ?</w:t>
      </w:r>
    </w:p>
    <w:p w14:paraId="03337120" w14:textId="7383DF6E" w:rsidR="00F905BD" w:rsidRPr="00F905BD" w:rsidRDefault="00F905BD" w:rsidP="00633520">
      <w:pPr>
        <w:pStyle w:val="Paragraphedeliste"/>
        <w:numPr>
          <w:ilvl w:val="0"/>
          <w:numId w:val="25"/>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lastRenderedPageBreak/>
        <w:t>Si le projet faisait partie d’un ensemble plus large de PBF, dans quelle mesure la conception, la mise en œuvre, le suivi et la production de rapports du projet étaient-ils alignés sur ceux d’autres projets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67878488" w14:textId="251F732D" w:rsidR="00F905BD" w:rsidRPr="00F905BD" w:rsidRDefault="00F905BD" w:rsidP="00633520">
      <w:pPr>
        <w:pStyle w:val="Paragraphedeliste"/>
        <w:numPr>
          <w:ilvl w:val="0"/>
          <w:numId w:val="25"/>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Comment les parties prenantes ont-elles été impliquées dans la conception et la mise en œuvre du projet</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54F4402E"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p>
    <w:tbl>
      <w:tblPr>
        <w:tblW w:w="0" w:type="auto"/>
        <w:tblBorders>
          <w:top w:val="single" w:sz="8" w:space="0" w:color="4F81BD"/>
          <w:bottom w:val="single" w:sz="8" w:space="0" w:color="4F81BD"/>
        </w:tblBorders>
        <w:shd w:val="clear" w:color="auto" w:fill="9CC2E5" w:themeFill="accent5" w:themeFillTint="99"/>
        <w:tblLook w:val="04A0" w:firstRow="1" w:lastRow="0" w:firstColumn="1" w:lastColumn="0" w:noHBand="0" w:noVBand="1"/>
      </w:tblPr>
      <w:tblGrid>
        <w:gridCol w:w="9212"/>
      </w:tblGrid>
      <w:tr w:rsidR="00F905BD" w:rsidRPr="00F905BD" w14:paraId="290C1BED" w14:textId="77777777" w:rsidTr="00B11D05">
        <w:tc>
          <w:tcPr>
            <w:tcW w:w="9212" w:type="dxa"/>
            <w:tcBorders>
              <w:top w:val="single" w:sz="8" w:space="0" w:color="4F81BD"/>
              <w:left w:val="nil"/>
              <w:bottom w:val="single" w:sz="8" w:space="0" w:color="4F81BD"/>
              <w:right w:val="nil"/>
            </w:tcBorders>
            <w:shd w:val="clear" w:color="auto" w:fill="9CC2E5" w:themeFill="accent5" w:themeFillTint="99"/>
          </w:tcPr>
          <w:p w14:paraId="394F0F56" w14:textId="77777777" w:rsidR="00F905BD" w:rsidRPr="00F905BD" w:rsidRDefault="00F905BD" w:rsidP="00633520">
            <w:pPr>
              <w:pStyle w:val="Default"/>
              <w:numPr>
                <w:ilvl w:val="2"/>
                <w:numId w:val="36"/>
              </w:numPr>
              <w:spacing w:after="120"/>
              <w:ind w:left="567" w:hanging="567"/>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Niveau de durabilité et appropriation</w:t>
            </w:r>
          </w:p>
        </w:tc>
      </w:tr>
    </w:tbl>
    <w:p w14:paraId="789389C5" w14:textId="132657CB" w:rsidR="00F905BD" w:rsidRPr="00F905BD" w:rsidRDefault="00F905BD" w:rsidP="00633520">
      <w:pPr>
        <w:pStyle w:val="Paragraphedeliste"/>
        <w:numPr>
          <w:ilvl w:val="0"/>
          <w:numId w:val="26"/>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projet PBF a-t-il contribué aux résultats stratégiques plus larges définis dans les plans stratégiques, les programmes législatifs et les politiques nationaux</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4F194D77" w14:textId="4102BD72" w:rsidR="00F905BD" w:rsidRPr="00F905BD" w:rsidRDefault="00F905BD" w:rsidP="00633520">
      <w:pPr>
        <w:pStyle w:val="Paragraphedeliste"/>
        <w:numPr>
          <w:ilvl w:val="0"/>
          <w:numId w:val="26"/>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La conception de l’intervention a-t-elle inclus une stratégie appropriée de durabilité et de sortie (y compris la promotion de l’appropriation nationale/locale, l’utilisation des capacités nationales, etc.) pour soutenir des changements positifs dans la consolidation de la paix après la fin du projet</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18BDB4A9" w14:textId="212A88D2" w:rsidR="00F905BD" w:rsidRPr="00F905BD" w:rsidRDefault="00F905BD" w:rsidP="00633520">
      <w:pPr>
        <w:pStyle w:val="Paragraphedeliste"/>
        <w:numPr>
          <w:ilvl w:val="0"/>
          <w:numId w:val="26"/>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le Gouvernement et les autres parties prenantes sont-ils fermement engagés à maintenir les résultats de l’appui du PBF et des initiatives continues, en particulier la participation des femmes aux processus de prise de décisions, appuyés dans le cadre du projet PBF</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65764AA3" w14:textId="4AEB35D6" w:rsidR="00F905BD" w:rsidRPr="00B11D05" w:rsidRDefault="00F905BD" w:rsidP="00633520">
      <w:pPr>
        <w:pStyle w:val="Paragraphedeliste"/>
        <w:numPr>
          <w:ilvl w:val="0"/>
          <w:numId w:val="26"/>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Comment le projet a-t-il renforcé et contribué au développement des capacités nationales afin de garantir la pertinence des efforts et des avantages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061A3605" w14:textId="77777777" w:rsidR="00F905BD" w:rsidRPr="00F905BD" w:rsidRDefault="00F905BD" w:rsidP="00B11D05">
      <w:pPr>
        <w:shd w:val="clear" w:color="auto" w:fill="9CC2E5" w:themeFill="accent5" w:themeFillTint="99"/>
        <w:spacing w:after="120" w:line="240" w:lineRule="auto"/>
        <w:ind w:left="-5" w:hanging="10"/>
        <w:jc w:val="both"/>
        <w:rPr>
          <w:rFonts w:ascii="Times New Roman" w:hAnsi="Times New Roman" w:cs="Times New Roman"/>
        </w:rPr>
      </w:pPr>
      <w:r w:rsidRPr="00F905BD">
        <w:rPr>
          <w:rFonts w:ascii="Times New Roman" w:hAnsi="Times New Roman" w:cs="Times New Roman"/>
          <w:b/>
          <w:bCs/>
          <w:i/>
          <w:iCs/>
        </w:rPr>
        <w:t>SENSIBILITÉ AUX CONFLITS</w:t>
      </w:r>
    </w:p>
    <w:p w14:paraId="36971963" w14:textId="3EABC956" w:rsidR="00F905BD" w:rsidRPr="00F905BD" w:rsidRDefault="00F905BD" w:rsidP="00633520">
      <w:pPr>
        <w:pStyle w:val="Paragraphedeliste"/>
        <w:numPr>
          <w:ilvl w:val="0"/>
          <w:numId w:val="27"/>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projet PBF avait-il une approche explicite de la sensibilité aux conflits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5DB5ADF3" w14:textId="6C2E136A" w:rsidR="00F905BD" w:rsidRPr="00F905BD" w:rsidRDefault="00F905BD" w:rsidP="00633520">
      <w:pPr>
        <w:pStyle w:val="Paragraphedeliste"/>
        <w:numPr>
          <w:ilvl w:val="0"/>
          <w:numId w:val="27"/>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Les capacités internes des OIAL et des NUNO étaient-elles suffisantes pour assurer une approche continue sensible aux conflits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1DDF2BF4" w14:textId="4410F90F" w:rsidR="00F905BD" w:rsidRPr="00F905BD" w:rsidRDefault="00F905BD" w:rsidP="00633520">
      <w:pPr>
        <w:pStyle w:val="Paragraphedeliste"/>
        <w:numPr>
          <w:ilvl w:val="0"/>
          <w:numId w:val="27"/>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projet a-t-il été responsable d’impacts négatifs imprévus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r w:rsidR="00B11D05">
        <w:rPr>
          <w:rFonts w:ascii="Times New Roman" w:hAnsi="Times New Roman" w:cs="Times New Roman"/>
          <w:sz w:val="22"/>
          <w:lang w:val="fr-FR"/>
        </w:rPr>
        <w:t xml:space="preserve"> </w:t>
      </w:r>
    </w:p>
    <w:p w14:paraId="1C5975C8" w14:textId="0D44D798" w:rsidR="00F905BD" w:rsidRPr="00B11D05" w:rsidRDefault="00F905BD" w:rsidP="00633520">
      <w:pPr>
        <w:pStyle w:val="Paragraphedeliste"/>
        <w:numPr>
          <w:ilvl w:val="0"/>
          <w:numId w:val="27"/>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Un processus continu de surveillance du contexte et un système de surveillance permettant de surveiller les répercussions imprévues ont-ils été mis en place</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6B58B940" w14:textId="63393076" w:rsidR="00F905BD" w:rsidRPr="00F905BD" w:rsidRDefault="00F905BD" w:rsidP="00B11D05">
      <w:pPr>
        <w:spacing w:after="120" w:line="240" w:lineRule="auto"/>
        <w:ind w:left="-5" w:hanging="10"/>
        <w:jc w:val="both"/>
        <w:rPr>
          <w:rFonts w:ascii="Times New Roman" w:hAnsi="Times New Roman" w:cs="Times New Roman"/>
        </w:rPr>
      </w:pPr>
      <w:r w:rsidRPr="00F905BD">
        <w:rPr>
          <w:rFonts w:ascii="Times New Roman" w:hAnsi="Times New Roman" w:cs="Times New Roman"/>
          <w:b/>
          <w:bCs/>
        </w:rPr>
        <w:t>En plus des critères normalisés susmentionnés du CAD de l’OCDE, les critères d’évaluation supplémentaires suivants propres au PBF devraient également être évalués par l’évaluation :</w:t>
      </w:r>
    </w:p>
    <w:p w14:paraId="18E7DEC3" w14:textId="716C3F64" w:rsidR="00F905BD" w:rsidRPr="00F905BD" w:rsidRDefault="00F905BD" w:rsidP="00B11D05">
      <w:pPr>
        <w:spacing w:after="120" w:line="240" w:lineRule="auto"/>
        <w:ind w:left="108" w:hanging="10"/>
        <w:jc w:val="both"/>
        <w:rPr>
          <w:rFonts w:ascii="Times New Roman" w:hAnsi="Times New Roman" w:cs="Times New Roman"/>
        </w:rPr>
      </w:pPr>
      <w:r w:rsidRPr="00F905BD">
        <w:rPr>
          <w:rFonts w:ascii="Times New Roman" w:hAnsi="Times New Roman" w:cs="Times New Roman"/>
          <w:b/>
          <w:bCs/>
          <w:i/>
          <w:iCs/>
        </w:rPr>
        <w:t>Remarque importante à l’intention des gestionnaires </w:t>
      </w:r>
      <w:r w:rsidRPr="00F905BD">
        <w:rPr>
          <w:rFonts w:ascii="Times New Roman" w:hAnsi="Times New Roman" w:cs="Times New Roman"/>
        </w:rPr>
        <w:t>de l’évaluation : dans la structure du rapport, les critères ci-dessous peuvent être reflétés séparément ou intégrés dans les critères d’évaluation ci-dessus. Quoi qu’il en soit, l’évaluation doit identifier des questions d’évaluation spécifiques sur les critères ci-dessous.</w:t>
      </w:r>
    </w:p>
    <w:p w14:paraId="125991A5" w14:textId="76B69A01" w:rsidR="00F905BD" w:rsidRPr="00F905BD" w:rsidRDefault="00F905BD" w:rsidP="00B11D05">
      <w:pPr>
        <w:shd w:val="clear" w:color="auto" w:fill="9CC2E5" w:themeFill="accent5" w:themeFillTint="99"/>
        <w:spacing w:after="120" w:line="240" w:lineRule="auto"/>
        <w:ind w:left="-5" w:hanging="10"/>
        <w:jc w:val="both"/>
        <w:rPr>
          <w:rFonts w:ascii="Times New Roman" w:hAnsi="Times New Roman" w:cs="Times New Roman"/>
        </w:rPr>
      </w:pPr>
      <w:r w:rsidRPr="00F905BD">
        <w:rPr>
          <w:rFonts w:ascii="Times New Roman" w:hAnsi="Times New Roman" w:cs="Times New Roman"/>
          <w:b/>
          <w:bCs/>
          <w:i/>
          <w:iCs/>
        </w:rPr>
        <w:t>Catalytique</w:t>
      </w:r>
      <w:r w:rsidR="00B11D05">
        <w:rPr>
          <w:rFonts w:ascii="Times New Roman" w:hAnsi="Times New Roman" w:cs="Times New Roman"/>
          <w:b/>
          <w:bCs/>
          <w:i/>
          <w:iCs/>
        </w:rPr>
        <w:t xml:space="preserve"> </w:t>
      </w:r>
      <w:r w:rsidRPr="00F905BD">
        <w:rPr>
          <w:rFonts w:ascii="Times New Roman" w:hAnsi="Times New Roman" w:cs="Times New Roman"/>
          <w:b/>
          <w:bCs/>
          <w:i/>
          <w:iCs/>
        </w:rPr>
        <w:t>:</w:t>
      </w:r>
    </w:p>
    <w:p w14:paraId="11352044" w14:textId="77777777" w:rsidR="00F905BD" w:rsidRPr="00F905BD" w:rsidRDefault="00F905BD" w:rsidP="00633520">
      <w:pPr>
        <w:pStyle w:val="Paragraphedeliste"/>
        <w:numPr>
          <w:ilvl w:val="0"/>
          <w:numId w:val="30"/>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projet a-t-il été catalytique, sur le plan financier ou sur le plan programmatique ?</w:t>
      </w:r>
    </w:p>
    <w:p w14:paraId="73508D5B" w14:textId="2CFE860A" w:rsidR="00F905BD" w:rsidRPr="00B11D05" w:rsidRDefault="00F905BD" w:rsidP="00633520">
      <w:pPr>
        <w:pStyle w:val="Paragraphedeliste"/>
        <w:numPr>
          <w:ilvl w:val="0"/>
          <w:numId w:val="30"/>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financement du PBF a-t-il été utilisé pour intensifier d’autres activités de consolidation de la paix et/ou a-t-il contribué à créer des plates-formes plus larges pour la consolidation de la paix</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744BC781" w14:textId="77777777" w:rsidR="00F905BD" w:rsidRPr="00F905BD" w:rsidRDefault="00F905BD" w:rsidP="00B11D05">
      <w:pPr>
        <w:shd w:val="clear" w:color="auto" w:fill="9CC2E5" w:themeFill="accent5" w:themeFillTint="99"/>
        <w:spacing w:after="120" w:line="240" w:lineRule="auto"/>
        <w:ind w:left="-5" w:hanging="10"/>
        <w:jc w:val="both"/>
        <w:rPr>
          <w:rFonts w:ascii="Times New Roman" w:hAnsi="Times New Roman" w:cs="Times New Roman"/>
        </w:rPr>
      </w:pPr>
      <w:r w:rsidRPr="00F905BD">
        <w:rPr>
          <w:rFonts w:ascii="Times New Roman" w:hAnsi="Times New Roman" w:cs="Times New Roman"/>
          <w:b/>
          <w:bCs/>
          <w:i/>
          <w:iCs/>
        </w:rPr>
        <w:t>SENSIBILITE AU GENRE ET RESPECT DES DROITS HUMAINS</w:t>
      </w:r>
    </w:p>
    <w:p w14:paraId="1A318BFD" w14:textId="74538A47" w:rsidR="00F905BD" w:rsidRPr="00F905BD" w:rsidRDefault="00F905BD" w:rsidP="00633520">
      <w:pPr>
        <w:pStyle w:val="Paragraphedeliste"/>
        <w:numPr>
          <w:ilvl w:val="0"/>
          <w:numId w:val="55"/>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projet a-t-il tenu compte des différents défis, possibilités, contraintes et capacités des femmes, des hommes, des filles et des garçons dans la conception des projets (y compris dans l’analyse des conflits, les énoncés de résultats et les cadres de résultats) et leur mise en œuvre</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79D42094" w14:textId="77777777" w:rsidR="00F905BD" w:rsidRPr="00F905BD" w:rsidRDefault="00F905BD" w:rsidP="00633520">
      <w:pPr>
        <w:pStyle w:val="Paragraphedeliste"/>
        <w:numPr>
          <w:ilvl w:val="0"/>
          <w:numId w:val="55"/>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Les engagements pris dans la proposition de projet en faveur d’une consolidation de la paix soucieuse de l’égalité des sexes, en particulier en ce qui concerne le budget, se sont-ils concrétisés tout au long de la mise en œuvre ?</w:t>
      </w:r>
    </w:p>
    <w:p w14:paraId="529817A1" w14:textId="69C99DC6" w:rsidR="00F905BD" w:rsidRPr="00B11D05" w:rsidRDefault="00F905BD" w:rsidP="00633520">
      <w:pPr>
        <w:pStyle w:val="Paragraphedeliste"/>
        <w:numPr>
          <w:ilvl w:val="0"/>
          <w:numId w:val="55"/>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Le projet a-t-il contribué ou veillé aux respects des droits de l’homme</w:t>
      </w:r>
      <w:r w:rsidR="00B11D05">
        <w:rPr>
          <w:rFonts w:ascii="Times New Roman" w:hAnsi="Times New Roman" w:cs="Times New Roman"/>
          <w:sz w:val="22"/>
          <w:lang w:val="fr-FR"/>
        </w:rPr>
        <w:t>.</w:t>
      </w:r>
    </w:p>
    <w:p w14:paraId="2FCF6CA2" w14:textId="77777777" w:rsidR="00F905BD" w:rsidRPr="00F905BD" w:rsidRDefault="00F905BD" w:rsidP="00B11D05">
      <w:pPr>
        <w:shd w:val="clear" w:color="auto" w:fill="9CC2E5" w:themeFill="accent5" w:themeFillTint="99"/>
        <w:spacing w:after="120" w:line="240" w:lineRule="auto"/>
        <w:ind w:left="-5" w:hanging="10"/>
        <w:jc w:val="both"/>
        <w:rPr>
          <w:rFonts w:ascii="Times New Roman" w:hAnsi="Times New Roman" w:cs="Times New Roman"/>
        </w:rPr>
      </w:pPr>
      <w:r w:rsidRPr="00F905BD">
        <w:rPr>
          <w:rFonts w:ascii="Times New Roman" w:hAnsi="Times New Roman" w:cs="Times New Roman"/>
          <w:b/>
          <w:bCs/>
          <w:i/>
          <w:iCs/>
        </w:rPr>
        <w:lastRenderedPageBreak/>
        <w:t>TOLÉRANCE AU RISQUE ET INNOVATION :</w:t>
      </w:r>
    </w:p>
    <w:p w14:paraId="438740F8" w14:textId="77777777" w:rsidR="00F905BD" w:rsidRPr="00F905BD" w:rsidRDefault="00F905BD" w:rsidP="00633520">
      <w:pPr>
        <w:pStyle w:val="Paragraphedeliste"/>
        <w:numPr>
          <w:ilvl w:val="0"/>
          <w:numId w:val="29"/>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Si le projet était qualifié de « risque élevé », les risques ont-ils fait l’état d’une surveillance et d’une atténuation adéquate ?</w:t>
      </w:r>
    </w:p>
    <w:p w14:paraId="36D433D3" w14:textId="7B96D378" w:rsidR="00F905BD" w:rsidRPr="00F905BD" w:rsidRDefault="00F905BD" w:rsidP="00633520">
      <w:pPr>
        <w:pStyle w:val="Paragraphedeliste"/>
        <w:numPr>
          <w:ilvl w:val="0"/>
          <w:numId w:val="29"/>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Dans quelle mesure l’approche du projet était-elle novatrice ? Peut-on tirer des leçons pour éclairer des approches similaires ailleurs</w:t>
      </w:r>
      <w:r w:rsidR="00B11D05">
        <w:rPr>
          <w:rFonts w:ascii="Times New Roman" w:hAnsi="Times New Roman" w:cs="Times New Roman"/>
          <w:sz w:val="22"/>
          <w:lang w:val="fr-FR"/>
        </w:rPr>
        <w:t xml:space="preserve"> </w:t>
      </w:r>
      <w:r w:rsidRPr="00F905BD">
        <w:rPr>
          <w:rFonts w:ascii="Times New Roman" w:hAnsi="Times New Roman" w:cs="Times New Roman"/>
          <w:sz w:val="22"/>
          <w:lang w:val="fr-FR"/>
        </w:rPr>
        <w:t>?</w:t>
      </w:r>
    </w:p>
    <w:p w14:paraId="05D4F54E" w14:textId="77777777" w:rsidR="00F905BD" w:rsidRPr="00F905BD" w:rsidRDefault="00F905BD" w:rsidP="00F905BD">
      <w:pPr>
        <w:pStyle w:val="Paragraphedeliste"/>
        <w:spacing w:before="0" w:line="240" w:lineRule="auto"/>
        <w:ind w:left="1065"/>
        <w:contextualSpacing w:val="0"/>
        <w:jc w:val="both"/>
        <w:rPr>
          <w:rFonts w:ascii="Times New Roman" w:hAnsi="Times New Roman" w:cs="Times New Roman"/>
          <w:sz w:val="22"/>
          <w:lang w:val="fr-FR"/>
        </w:rPr>
      </w:pPr>
    </w:p>
    <w:p w14:paraId="55D36808" w14:textId="77777777" w:rsidR="00F905BD" w:rsidRPr="00F905BD" w:rsidRDefault="00F905BD" w:rsidP="00F905BD">
      <w:pPr>
        <w:spacing w:after="120" w:line="240" w:lineRule="auto"/>
        <w:jc w:val="both"/>
        <w:rPr>
          <w:rFonts w:ascii="Times New Roman" w:hAnsi="Times New Roman" w:cs="Times New Roman"/>
        </w:rPr>
      </w:pPr>
    </w:p>
    <w:p w14:paraId="245D7373" w14:textId="77777777" w:rsidR="00B11D05" w:rsidRPr="00F905BD" w:rsidRDefault="00B11D05" w:rsidP="00B11D05">
      <w:pPr>
        <w:pStyle w:val="Default"/>
        <w:shd w:val="clear" w:color="auto" w:fill="9CC2E5" w:themeFill="accent5" w:themeFillTint="99"/>
        <w:spacing w:after="120"/>
        <w:jc w:val="both"/>
        <w:rPr>
          <w:rFonts w:ascii="Times New Roman" w:hAnsi="Times New Roman" w:cs="Times New Roman"/>
          <w:color w:val="auto"/>
          <w:sz w:val="22"/>
          <w:szCs w:val="22"/>
          <w:lang w:val="fr-FR"/>
        </w:rPr>
      </w:pPr>
      <w:r w:rsidRPr="00F905BD">
        <w:rPr>
          <w:rFonts w:ascii="Times New Roman" w:hAnsi="Times New Roman" w:cs="Times New Roman"/>
          <w:b/>
          <w:bCs/>
          <w:color w:val="auto"/>
          <w:sz w:val="22"/>
          <w:szCs w:val="22"/>
          <w:lang w:val="fr-FR"/>
        </w:rPr>
        <w:t>4.2</w:t>
      </w:r>
      <w:r w:rsidRPr="00B11D05">
        <w:rPr>
          <w:rFonts w:ascii="Times New Roman" w:hAnsi="Times New Roman" w:cs="Times New Roman"/>
          <w:b/>
          <w:bCs/>
          <w:color w:val="auto"/>
          <w:sz w:val="22"/>
          <w:szCs w:val="22"/>
          <w:shd w:val="clear" w:color="auto" w:fill="9CC2E5" w:themeFill="accent5" w:themeFillTint="99"/>
          <w:lang w:val="fr-FR"/>
        </w:rPr>
        <w:t>.5 Coordination avec le Secrétariat technique du PBF</w:t>
      </w:r>
    </w:p>
    <w:p w14:paraId="0EA6468C" w14:textId="2EF64760" w:rsidR="00F905BD" w:rsidRPr="00B11D05" w:rsidRDefault="00F905BD" w:rsidP="00B11D05">
      <w:pPr>
        <w:pStyle w:val="Default"/>
        <w:numPr>
          <w:ilvl w:val="0"/>
          <w:numId w:val="13"/>
        </w:numPr>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Dans quelle mesure le projet a-t-il contribué au bon fonctionnement du secrétariat technique du PBF et les autres instances de gouvernance du projet ?</w:t>
      </w:r>
    </w:p>
    <w:p w14:paraId="1BED2734" w14:textId="77777777" w:rsidR="00F905BD" w:rsidRPr="00F905BD" w:rsidRDefault="00F905BD" w:rsidP="00633520">
      <w:pPr>
        <w:pStyle w:val="Default"/>
        <w:numPr>
          <w:ilvl w:val="0"/>
          <w:numId w:val="36"/>
        </w:numPr>
        <w:tabs>
          <w:tab w:val="left" w:pos="450"/>
        </w:tabs>
        <w:spacing w:after="120"/>
        <w:jc w:val="both"/>
        <w:rPr>
          <w:rFonts w:ascii="Times New Roman" w:hAnsi="Times New Roman" w:cs="Times New Roman"/>
          <w:b/>
          <w:bCs/>
          <w:caps/>
          <w:color w:val="auto"/>
          <w:sz w:val="22"/>
          <w:szCs w:val="22"/>
        </w:rPr>
      </w:pPr>
      <w:r w:rsidRPr="00F905BD">
        <w:rPr>
          <w:rFonts w:ascii="Times New Roman" w:hAnsi="Times New Roman" w:cs="Times New Roman"/>
          <w:b/>
          <w:bCs/>
          <w:caps/>
          <w:color w:val="auto"/>
          <w:sz w:val="22"/>
          <w:szCs w:val="22"/>
        </w:rPr>
        <w:t xml:space="preserve">APPROCHE MÉTHODOLOGIQUE </w:t>
      </w:r>
    </w:p>
    <w:p w14:paraId="18F7448C" w14:textId="35E233B3" w:rsidR="00F905BD" w:rsidRPr="00B11D05" w:rsidRDefault="00F905BD" w:rsidP="00B11D05">
      <w:pPr>
        <w:tabs>
          <w:tab w:val="left" w:pos="426"/>
        </w:tabs>
        <w:suppressAutoHyphens/>
        <w:spacing w:after="120" w:line="240" w:lineRule="auto"/>
        <w:jc w:val="both"/>
        <w:rPr>
          <w:rFonts w:ascii="Times New Roman" w:hAnsi="Times New Roman" w:cs="Times New Roman"/>
        </w:rPr>
      </w:pPr>
      <w:r w:rsidRPr="00F905BD">
        <w:rPr>
          <w:rFonts w:ascii="Times New Roman" w:hAnsi="Times New Roman" w:cs="Times New Roman"/>
        </w:rPr>
        <w:t xml:space="preserve">L’évaluation du projet sera conduite selon une approche participative impliquant toutes les parties prenantes et à tous les niveaux. Il s'agit notamment des différents ministères partenaires du projet et leur démembrement, les agences du SNU, le Secrétariat technique du PBF, les services publics déconcentrés, les collectivités décentralisées, des ONG, des Organisations de la Société Civile, ainsi que des bénéficiaires directs des interventions du projet. </w:t>
      </w:r>
    </w:p>
    <w:p w14:paraId="610D66D4" w14:textId="77777777" w:rsidR="00F905BD" w:rsidRPr="00F905BD" w:rsidRDefault="00F905BD" w:rsidP="00F905BD">
      <w:pPr>
        <w:pStyle w:val="Default"/>
        <w:spacing w:after="120"/>
        <w:jc w:val="both"/>
        <w:rPr>
          <w:rFonts w:ascii="Times New Roman" w:hAnsi="Times New Roman" w:cs="Times New Roman"/>
          <w:color w:val="auto"/>
          <w:sz w:val="22"/>
          <w:szCs w:val="22"/>
          <w:lang w:val="fr-FR" w:eastAsia="fr-FR"/>
        </w:rPr>
      </w:pPr>
      <w:r w:rsidRPr="00F905BD">
        <w:rPr>
          <w:rFonts w:ascii="Times New Roman" w:hAnsi="Times New Roman" w:cs="Times New Roman"/>
          <w:b/>
          <w:color w:val="auto"/>
          <w:sz w:val="22"/>
          <w:szCs w:val="22"/>
          <w:lang w:val="fr-FR"/>
        </w:rPr>
        <w:t xml:space="preserve">Collecte de données : </w:t>
      </w:r>
      <w:r w:rsidRPr="00F905BD">
        <w:rPr>
          <w:rFonts w:ascii="Times New Roman" w:hAnsi="Times New Roman" w:cs="Times New Roman"/>
          <w:color w:val="auto"/>
          <w:sz w:val="22"/>
          <w:szCs w:val="22"/>
          <w:lang w:val="fr-FR" w:eastAsia="fr-FR"/>
        </w:rPr>
        <w:t xml:space="preserve">L’évaluation utilisera des approches quantitatives et qualitatives, y compris la revue documentaire de la littérature, les statistiques aux niveaux national et local, les données d'enquêtes, des interviews semi-structurées, des groupes de discussion et des ateliers. </w:t>
      </w:r>
    </w:p>
    <w:p w14:paraId="4F9B11D6" w14:textId="41E6264E" w:rsidR="00F905BD" w:rsidRPr="00B11D05" w:rsidRDefault="00F905BD" w:rsidP="00B11D05">
      <w:pPr>
        <w:spacing w:after="120" w:line="240" w:lineRule="auto"/>
        <w:jc w:val="both"/>
        <w:rPr>
          <w:rFonts w:ascii="Times New Roman" w:hAnsi="Times New Roman" w:cs="Times New Roman"/>
        </w:rPr>
      </w:pPr>
      <w:r w:rsidRPr="00F905BD">
        <w:rPr>
          <w:rFonts w:ascii="Times New Roman" w:hAnsi="Times New Roman" w:cs="Times New Roman"/>
        </w:rPr>
        <w:t xml:space="preserve">L’échantillonnage devra être fait à deux niveaux : d’abord la sélection des sites basée sur un </w:t>
      </w:r>
      <w:r w:rsidRPr="00F905BD">
        <w:rPr>
          <w:rFonts w:ascii="Times New Roman" w:hAnsi="Times New Roman" w:cs="Times New Roman"/>
          <w:bCs/>
        </w:rPr>
        <w:t>choix raisonné</w:t>
      </w:r>
      <w:r w:rsidRPr="00F905BD">
        <w:rPr>
          <w:rFonts w:ascii="Times New Roman" w:hAnsi="Times New Roman" w:cs="Times New Roman"/>
          <w:b/>
          <w:bCs/>
        </w:rPr>
        <w:t xml:space="preserve"> </w:t>
      </w:r>
      <w:r w:rsidRPr="00F905BD">
        <w:rPr>
          <w:rFonts w:ascii="Times New Roman" w:hAnsi="Times New Roman" w:cs="Times New Roman"/>
        </w:rPr>
        <w:t>pour déterminer les communes suivant l’intensité des interventions et les caractéristiques des localités pour faire représenter toutes les diversités (organisation de conducteurs de taxi-moto, organisation de jeunes et autorités locales et administrative), ensuite le choix des structures et autres catégories d’informateurs à interroger suivant le domaine d’intervention du projet(éducation, promotion des jeunes, prévention des conflits, consolidation de la paix  et égalité des Sexes).</w:t>
      </w:r>
    </w:p>
    <w:p w14:paraId="5244AB0C" w14:textId="355854BB" w:rsidR="00F905BD" w:rsidRPr="00B11D05"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b/>
          <w:color w:val="auto"/>
          <w:sz w:val="22"/>
          <w:szCs w:val="22"/>
          <w:lang w:val="fr-FR"/>
        </w:rPr>
        <w:t xml:space="preserve">Assurance qualité : </w:t>
      </w:r>
      <w:r w:rsidRPr="00F905BD">
        <w:rPr>
          <w:rFonts w:ascii="Times New Roman" w:hAnsi="Times New Roman" w:cs="Times New Roman"/>
          <w:color w:val="auto"/>
          <w:sz w:val="22"/>
          <w:szCs w:val="22"/>
          <w:lang w:val="fr-FR"/>
        </w:rPr>
        <w:t xml:space="preserve">Les informations collectées devront être soumises à un mécanisme d’assurance qualité rigoureux visant la validation des données, et ce, en utilisant une variété d’outils dont la triangulation des sources d’informations et l’échange permanent avec les gestionnaires de projet. </w:t>
      </w:r>
    </w:p>
    <w:p w14:paraId="7D928BE8" w14:textId="18B74DF9"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b/>
          <w:color w:val="auto"/>
          <w:sz w:val="22"/>
          <w:szCs w:val="22"/>
          <w:lang w:val="fr-FR"/>
        </w:rPr>
        <w:t xml:space="preserve">Participation et inclusion : </w:t>
      </w:r>
      <w:r w:rsidRPr="00F905BD">
        <w:rPr>
          <w:rFonts w:ascii="Times New Roman" w:hAnsi="Times New Roman" w:cs="Times New Roman"/>
          <w:color w:val="auto"/>
          <w:sz w:val="22"/>
          <w:szCs w:val="22"/>
          <w:lang w:val="fr-FR"/>
        </w:rPr>
        <w:t>Par ailleurs, l’évaluation devra être conduite selon une approche participative et inclusive, impliquant un large éventail de partenaires et d'intervenants. L'équipe d'évaluation effectuera une cartographie des parties prenantes afin d'identifier les partenaires directs et indirects du projet qui peuvent comprendre des représentants du gouvernement au niveau national et déconcentré, des élus locaux, des agences su SNU/les sous-bureaux, des organisations de la société civile, le secteur privé et, surtout, les bénéficiaires du projet.</w:t>
      </w:r>
    </w:p>
    <w:p w14:paraId="7A0E4FD8" w14:textId="77777777" w:rsidR="00F905BD" w:rsidRPr="00F905BD" w:rsidRDefault="00F905BD" w:rsidP="00633520">
      <w:pPr>
        <w:pStyle w:val="Default"/>
        <w:numPr>
          <w:ilvl w:val="0"/>
          <w:numId w:val="36"/>
        </w:numPr>
        <w:spacing w:after="120"/>
        <w:ind w:left="360"/>
        <w:jc w:val="both"/>
        <w:rPr>
          <w:rFonts w:ascii="Times New Roman" w:hAnsi="Times New Roman" w:cs="Times New Roman"/>
          <w:color w:val="auto"/>
          <w:sz w:val="22"/>
          <w:szCs w:val="22"/>
        </w:rPr>
      </w:pPr>
      <w:r w:rsidRPr="00F905BD">
        <w:rPr>
          <w:rFonts w:ascii="Times New Roman" w:hAnsi="Times New Roman" w:cs="Times New Roman"/>
          <w:b/>
          <w:bCs/>
          <w:caps/>
          <w:color w:val="auto"/>
          <w:sz w:val="22"/>
          <w:szCs w:val="22"/>
        </w:rPr>
        <w:t>processus de l’évaluation</w:t>
      </w:r>
    </w:p>
    <w:p w14:paraId="121A0862"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L’évaluation se déroulera en cinq principales phases : (i) préparation ; (ii) démarrage (conception) ; (iii) collecte de données sur le terrain, (iv) analyse et rapportage et (v) dissémination et suivi.</w:t>
      </w:r>
    </w:p>
    <w:p w14:paraId="0BC05545" w14:textId="77777777" w:rsidR="00F905BD" w:rsidRPr="00F905BD" w:rsidRDefault="00F905BD" w:rsidP="00633520">
      <w:pPr>
        <w:numPr>
          <w:ilvl w:val="1"/>
          <w:numId w:val="36"/>
        </w:numPr>
        <w:tabs>
          <w:tab w:val="left" w:pos="851"/>
        </w:tabs>
        <w:spacing w:after="120" w:line="240" w:lineRule="auto"/>
        <w:jc w:val="both"/>
        <w:rPr>
          <w:rFonts w:ascii="Times New Roman" w:hAnsi="Times New Roman" w:cs="Times New Roman"/>
          <w:b/>
        </w:rPr>
      </w:pPr>
      <w:r w:rsidRPr="00F905BD">
        <w:rPr>
          <w:rFonts w:ascii="Times New Roman" w:hAnsi="Times New Roman" w:cs="Times New Roman"/>
          <w:b/>
        </w:rPr>
        <w:t>Phase de préparation</w:t>
      </w:r>
    </w:p>
    <w:p w14:paraId="6C93FE59" w14:textId="77777777" w:rsidR="00F905BD" w:rsidRPr="00F905BD" w:rsidRDefault="00F905BD" w:rsidP="00F905BD">
      <w:pPr>
        <w:tabs>
          <w:tab w:val="left" w:pos="851"/>
        </w:tabs>
        <w:spacing w:after="120" w:line="240" w:lineRule="auto"/>
        <w:jc w:val="both"/>
        <w:rPr>
          <w:rFonts w:ascii="Times New Roman" w:hAnsi="Times New Roman" w:cs="Times New Roman"/>
        </w:rPr>
      </w:pPr>
      <w:r w:rsidRPr="00F905BD">
        <w:rPr>
          <w:rFonts w:ascii="Times New Roman" w:hAnsi="Times New Roman" w:cs="Times New Roman"/>
        </w:rPr>
        <w:t>Il s’agit de la phase préliminaire de l’évaluation incluant :</w:t>
      </w:r>
    </w:p>
    <w:p w14:paraId="049184B6" w14:textId="77777777" w:rsidR="00F905BD" w:rsidRPr="00F905BD" w:rsidRDefault="00F905BD" w:rsidP="00633520">
      <w:pPr>
        <w:numPr>
          <w:ilvl w:val="0"/>
          <w:numId w:val="56"/>
        </w:numPr>
        <w:spacing w:after="120" w:line="240" w:lineRule="auto"/>
        <w:jc w:val="both"/>
        <w:rPr>
          <w:rFonts w:ascii="Times New Roman" w:hAnsi="Times New Roman" w:cs="Times New Roman"/>
        </w:rPr>
      </w:pPr>
      <w:r w:rsidRPr="00F905BD">
        <w:rPr>
          <w:rFonts w:ascii="Times New Roman" w:hAnsi="Times New Roman" w:cs="Times New Roman"/>
        </w:rPr>
        <w:t>La mise en place du groupe de référence pour l’évaluation ;</w:t>
      </w:r>
    </w:p>
    <w:p w14:paraId="5D9CEEA4" w14:textId="77777777" w:rsidR="00F905BD" w:rsidRPr="00F905BD" w:rsidRDefault="00F905BD" w:rsidP="00633520">
      <w:pPr>
        <w:numPr>
          <w:ilvl w:val="0"/>
          <w:numId w:val="56"/>
        </w:numPr>
        <w:spacing w:after="120" w:line="240" w:lineRule="auto"/>
        <w:jc w:val="both"/>
        <w:rPr>
          <w:rFonts w:ascii="Times New Roman" w:hAnsi="Times New Roman" w:cs="Times New Roman"/>
        </w:rPr>
      </w:pPr>
      <w:r w:rsidRPr="00F905BD">
        <w:rPr>
          <w:rFonts w:ascii="Times New Roman" w:hAnsi="Times New Roman" w:cs="Times New Roman"/>
        </w:rPr>
        <w:t>La préparation des termes de référence ;</w:t>
      </w:r>
    </w:p>
    <w:p w14:paraId="687BF014" w14:textId="77777777" w:rsidR="00F905BD" w:rsidRPr="00F905BD" w:rsidRDefault="00F905BD" w:rsidP="00633520">
      <w:pPr>
        <w:numPr>
          <w:ilvl w:val="0"/>
          <w:numId w:val="56"/>
        </w:numPr>
        <w:spacing w:after="120" w:line="240" w:lineRule="auto"/>
        <w:jc w:val="both"/>
        <w:rPr>
          <w:rFonts w:ascii="Times New Roman" w:hAnsi="Times New Roman" w:cs="Times New Roman"/>
        </w:rPr>
      </w:pPr>
      <w:r w:rsidRPr="00F905BD">
        <w:rPr>
          <w:rFonts w:ascii="Times New Roman" w:hAnsi="Times New Roman" w:cs="Times New Roman"/>
        </w:rPr>
        <w:lastRenderedPageBreak/>
        <w:t>La collecte initiale de la documentation relative au projet ;</w:t>
      </w:r>
    </w:p>
    <w:p w14:paraId="75B61BAF" w14:textId="77777777" w:rsidR="00F905BD" w:rsidRPr="00F905BD" w:rsidRDefault="00F905BD" w:rsidP="00633520">
      <w:pPr>
        <w:numPr>
          <w:ilvl w:val="0"/>
          <w:numId w:val="56"/>
        </w:numPr>
        <w:spacing w:after="120" w:line="240" w:lineRule="auto"/>
        <w:jc w:val="both"/>
        <w:rPr>
          <w:rFonts w:ascii="Times New Roman" w:hAnsi="Times New Roman" w:cs="Times New Roman"/>
        </w:rPr>
      </w:pPr>
      <w:r w:rsidRPr="00F905BD">
        <w:rPr>
          <w:rFonts w:ascii="Times New Roman" w:hAnsi="Times New Roman" w:cs="Times New Roman"/>
        </w:rPr>
        <w:t>La sélection et le recrutement des évaluateurs.</w:t>
      </w:r>
    </w:p>
    <w:p w14:paraId="66510268" w14:textId="77777777" w:rsidR="00F905BD" w:rsidRPr="00F905BD" w:rsidRDefault="00F905BD" w:rsidP="00633520">
      <w:pPr>
        <w:numPr>
          <w:ilvl w:val="1"/>
          <w:numId w:val="36"/>
        </w:numPr>
        <w:tabs>
          <w:tab w:val="left" w:pos="851"/>
        </w:tabs>
        <w:spacing w:after="120" w:line="240" w:lineRule="auto"/>
        <w:jc w:val="both"/>
        <w:rPr>
          <w:rFonts w:ascii="Times New Roman" w:hAnsi="Times New Roman" w:cs="Times New Roman"/>
          <w:b/>
        </w:rPr>
      </w:pPr>
      <w:r w:rsidRPr="00F905BD">
        <w:rPr>
          <w:rFonts w:ascii="Times New Roman" w:hAnsi="Times New Roman" w:cs="Times New Roman"/>
          <w:b/>
        </w:rPr>
        <w:t>Phase de démarrage </w:t>
      </w:r>
    </w:p>
    <w:p w14:paraId="4CD6371B"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Cette phase est dédiée à la structuration du processus d'évaluation. A ce stade, l’équipe de l’évaluation doit acquérir une connaissance approfondie à la fois du projet et du contexte national. Elle doit choisir et adapter les questions d'évaluation et identifier les méthodes les plus appropriées pour la collecte et l'analyse des données. L’équipe de l’évaluation doit</w:t>
      </w:r>
      <w:r w:rsidRPr="00F905BD" w:rsidDel="00DA4641">
        <w:rPr>
          <w:rFonts w:ascii="Times New Roman" w:hAnsi="Times New Roman" w:cs="Times New Roman"/>
          <w:color w:val="auto"/>
          <w:sz w:val="22"/>
          <w:szCs w:val="22"/>
          <w:lang w:val="fr-FR"/>
        </w:rPr>
        <w:t xml:space="preserve"> </w:t>
      </w:r>
      <w:r w:rsidRPr="00F905BD">
        <w:rPr>
          <w:rFonts w:ascii="Times New Roman" w:hAnsi="Times New Roman" w:cs="Times New Roman"/>
          <w:color w:val="auto"/>
          <w:sz w:val="22"/>
          <w:szCs w:val="22"/>
          <w:lang w:val="fr-FR"/>
        </w:rPr>
        <w:t xml:space="preserve">également sélectionner l’échantillon de parties prenantes à rencontrer au cours de la phase de terrain. </w:t>
      </w:r>
    </w:p>
    <w:p w14:paraId="510CF327"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Il s’agit en effet de mener les taches suivantes : </w:t>
      </w:r>
    </w:p>
    <w:p w14:paraId="78D91208"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Effectuer une revue documentaire de toute la documentation pertinente disponible au niveau des agences du SNU (UNFPA, OIM et PNUD), du secrétariat technique du PBF, des collectivités locales, et les partenaires du Gouvernement ;</w:t>
      </w:r>
    </w:p>
    <w:p w14:paraId="3A95A834"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 xml:space="preserve">Développer une cartographie des parties prenantes pour l’évaluation et définir les liens qui existent entre ces différents groupes ; </w:t>
      </w:r>
    </w:p>
    <w:p w14:paraId="1A62B0EE"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 xml:space="preserve">Reconstruction de la logique d’intervention du projet (théorie de changement) ; </w:t>
      </w:r>
    </w:p>
    <w:p w14:paraId="572A4C5D"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Affiner la liste des questions de l’évaluation ;</w:t>
      </w:r>
    </w:p>
    <w:p w14:paraId="0CC06494"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Élaborer la matrice d’évaluation qui guidera la collecte de données sur le terrain.</w:t>
      </w:r>
    </w:p>
    <w:p w14:paraId="4BDF3E9B"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 xml:space="preserve">Développer la stratégie de collecte et d’analyse des données ainsi qu’un plan de travail concret de la phase de collecte de données sur le terrain. </w:t>
      </w:r>
    </w:p>
    <w:p w14:paraId="4E71AD07" w14:textId="77777777" w:rsidR="00F905BD" w:rsidRPr="00F905BD" w:rsidRDefault="00F905BD" w:rsidP="00633520">
      <w:pPr>
        <w:numPr>
          <w:ilvl w:val="0"/>
          <w:numId w:val="57"/>
        </w:numPr>
        <w:spacing w:after="120" w:line="240" w:lineRule="auto"/>
        <w:jc w:val="both"/>
        <w:rPr>
          <w:rFonts w:ascii="Times New Roman" w:hAnsi="Times New Roman" w:cs="Times New Roman"/>
        </w:rPr>
      </w:pPr>
      <w:r w:rsidRPr="00F905BD">
        <w:rPr>
          <w:rFonts w:ascii="Times New Roman" w:hAnsi="Times New Roman" w:cs="Times New Roman"/>
        </w:rPr>
        <w:t>Identifier les documents supplémentaires à consulter et le calendrier de l’évaluation.</w:t>
      </w:r>
    </w:p>
    <w:p w14:paraId="7A07D4E2"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Cette phase se déroulera avec un appui technique de l’unité S&amp;E de l’UNFPA à travers une visite de terrain pour faciliter les échanges techniques avec l’équipe d’évaluation. Elle se terminera par la production d’un rapport de démarrage de l’évaluation, y compris la matrice de l’évaluation, qui constituera le </w:t>
      </w:r>
      <w:r w:rsidRPr="00F905BD">
        <w:rPr>
          <w:rFonts w:ascii="Times New Roman" w:hAnsi="Times New Roman" w:cs="Times New Roman"/>
          <w:b/>
          <w:i/>
          <w:color w:val="auto"/>
          <w:sz w:val="22"/>
          <w:szCs w:val="22"/>
          <w:lang w:val="fr-FR"/>
        </w:rPr>
        <w:t>1er livrable</w:t>
      </w:r>
      <w:r w:rsidRPr="00F905BD">
        <w:rPr>
          <w:rFonts w:ascii="Times New Roman" w:hAnsi="Times New Roman" w:cs="Times New Roman"/>
          <w:color w:val="auto"/>
          <w:sz w:val="22"/>
          <w:szCs w:val="22"/>
          <w:lang w:val="fr-FR"/>
        </w:rPr>
        <w:t xml:space="preserve">. </w:t>
      </w:r>
    </w:p>
    <w:p w14:paraId="197EDF29" w14:textId="77777777" w:rsidR="00F905BD" w:rsidRPr="00F905BD" w:rsidRDefault="00F905BD" w:rsidP="00633520">
      <w:pPr>
        <w:numPr>
          <w:ilvl w:val="1"/>
          <w:numId w:val="36"/>
        </w:numPr>
        <w:tabs>
          <w:tab w:val="left" w:pos="851"/>
        </w:tabs>
        <w:spacing w:after="120" w:line="240" w:lineRule="auto"/>
        <w:jc w:val="both"/>
        <w:rPr>
          <w:rFonts w:ascii="Times New Roman" w:hAnsi="Times New Roman" w:cs="Times New Roman"/>
          <w:b/>
        </w:rPr>
      </w:pPr>
      <w:r w:rsidRPr="00F905BD">
        <w:rPr>
          <w:rFonts w:ascii="Times New Roman" w:hAnsi="Times New Roman" w:cs="Times New Roman"/>
          <w:b/>
        </w:rPr>
        <w:t>Phase de terrain :</w:t>
      </w:r>
    </w:p>
    <w:p w14:paraId="4E2F5294" w14:textId="56106D0B"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Cette phase consiste en une mission sur le terrain d’environ deux semaines afin de collecter et analyser les données nécessaires pour répondre aux questions de l’évaluation. Lors de cette phase, l’équipe d’évaluation remplira et mettra progressivement à jour la matrice de l’évaluation au fur et à mesure de la collecte de données sur le terrain (voir annexe).  </w:t>
      </w:r>
    </w:p>
    <w:p w14:paraId="2BA16D16" w14:textId="4F34244C"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Le recueil de données devrait se faire conformément à l’approche méthodologique et au plan de travail indiqué dans le rapport de démarrage de l’évaluation et validé par les chargés de Suivi et Évaluation du projet de l’UNFPA, de l’OIM et du PNUD. À l’issu de cette phase, l’évaluateur devraient avoir les premières analyses des données recueillies, les résultats préliminaires et les conclusions et recommandations provisoires. </w:t>
      </w:r>
    </w:p>
    <w:p w14:paraId="129B3E49" w14:textId="1E6167A1"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À la fin de cette phase l’équipe de l’évaluation fera une présentation des résultats préliminaires tirés de l’enquête de terrain et ce dans une réunion de restitution en présence des membres du groupe de référence de l’évaluation en vue de valider les résultats préliminaires et discuter les propositions de conclusions et recommandations.   </w:t>
      </w:r>
    </w:p>
    <w:p w14:paraId="68B13130" w14:textId="77777777" w:rsidR="00F905BD" w:rsidRPr="00F905BD" w:rsidRDefault="00F905BD" w:rsidP="00633520">
      <w:pPr>
        <w:numPr>
          <w:ilvl w:val="1"/>
          <w:numId w:val="36"/>
        </w:numPr>
        <w:tabs>
          <w:tab w:val="left" w:pos="851"/>
        </w:tabs>
        <w:spacing w:after="120" w:line="240" w:lineRule="auto"/>
        <w:jc w:val="both"/>
        <w:rPr>
          <w:rFonts w:ascii="Times New Roman" w:hAnsi="Times New Roman" w:cs="Times New Roman"/>
          <w:b/>
        </w:rPr>
      </w:pPr>
      <w:r w:rsidRPr="00F905BD">
        <w:rPr>
          <w:rFonts w:ascii="Times New Roman" w:hAnsi="Times New Roman" w:cs="Times New Roman"/>
          <w:b/>
        </w:rPr>
        <w:t xml:space="preserve">Phase d’analyse et de rapportage : </w:t>
      </w:r>
    </w:p>
    <w:p w14:paraId="70B8E0E4"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Durant cette phase l’équipe de l’évaluation continuera le travail d’analyse des données initié dans la phase de terrain et préparera le projet de rapport final en tenant compte des remarques et commentaires émis par les parties prenantes de la réunion de débriefing à la fin de la phase de terrain. </w:t>
      </w:r>
    </w:p>
    <w:p w14:paraId="183D5920" w14:textId="4BBB66DD"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lastRenderedPageBreak/>
        <w:t xml:space="preserve">Le projet de rapport de l'évaluation est soumis à la fois à une évaluation de la qualité et un processus de révision au secrétariat technique du PBF. Tout en respectant l'indépendance de l'équipe d'évaluation dans l'expression de son jugement, l’équipe technique inter-agence procédera à l’évaluation de la qualité du rapport final à l'aide de la grille d’examen de la qualité de l’évaluation « Evaluation Quality Assessment (EQA) » (voir annexe). À l’issue de ce processus et après la revue du projet de rapport en fonction des commentaires et remarques du comité de pilotage, l’équipe de l’évaluation soumettra la version révisée du rapport final. Lorsque le projet de rapport est considéré de bonne qualité, il sera présenté dans l’atelier de partage de résultats de l’évaluation qui regroupera les partenaires de mise en œuvre du projet et toutes les parties prenantes clés du projet. S’il s’avèrera nécessaire, la coordination du PBF procédera aux réajustements et amendements nécessaires et soumettra la version finale validée en tant que </w:t>
      </w:r>
      <w:r w:rsidRPr="00F905BD">
        <w:rPr>
          <w:rFonts w:ascii="Times New Roman" w:hAnsi="Times New Roman" w:cs="Times New Roman"/>
          <w:b/>
          <w:i/>
          <w:color w:val="auto"/>
          <w:sz w:val="22"/>
          <w:szCs w:val="22"/>
          <w:lang w:val="fr-FR"/>
        </w:rPr>
        <w:t>dernier livrable</w:t>
      </w:r>
      <w:r w:rsidRPr="00F905BD">
        <w:rPr>
          <w:rFonts w:ascii="Times New Roman" w:hAnsi="Times New Roman" w:cs="Times New Roman"/>
          <w:color w:val="auto"/>
          <w:sz w:val="22"/>
          <w:szCs w:val="22"/>
          <w:lang w:val="fr-FR"/>
        </w:rPr>
        <w:t xml:space="preserve"> de la consultation.  </w:t>
      </w:r>
    </w:p>
    <w:p w14:paraId="0490D441" w14:textId="77777777" w:rsidR="00F905BD" w:rsidRPr="00F905BD" w:rsidRDefault="00F905BD" w:rsidP="00633520">
      <w:pPr>
        <w:numPr>
          <w:ilvl w:val="1"/>
          <w:numId w:val="36"/>
        </w:numPr>
        <w:tabs>
          <w:tab w:val="left" w:pos="851"/>
        </w:tabs>
        <w:spacing w:after="120" w:line="240" w:lineRule="auto"/>
        <w:jc w:val="both"/>
        <w:rPr>
          <w:rFonts w:ascii="Times New Roman" w:hAnsi="Times New Roman" w:cs="Times New Roman"/>
          <w:b/>
        </w:rPr>
      </w:pPr>
      <w:r w:rsidRPr="00F905BD">
        <w:rPr>
          <w:rFonts w:ascii="Times New Roman" w:hAnsi="Times New Roman" w:cs="Times New Roman"/>
          <w:b/>
        </w:rPr>
        <w:t>Phase de dissémination</w:t>
      </w:r>
    </w:p>
    <w:p w14:paraId="76151B11" w14:textId="6F6617CE"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La dissémination du rapport de l’évaluation sera faite à travers un atelier de présentation des résultats, conclusions et recommandations de l’évaluation. Prendront part à cet atelier les partenaires d’exécution, les donateurs, ainsi que d’autres parties prenantes concernées. </w:t>
      </w:r>
    </w:p>
    <w:p w14:paraId="2D699CD0" w14:textId="3AAC2CC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Par ailleurs, le rapport final de l’évaluation accompagné d’un document listant les recommandations sera transmis à toutes les unités concernées aux agences de mises en œuvre avec une invitation pour soumettre leurs réponses. Une fois les réponses définies, ce document deviendra le « Management Réponse » de l’évaluation.</w:t>
      </w:r>
    </w:p>
    <w:p w14:paraId="0153487F" w14:textId="77777777" w:rsidR="0064783E"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Le rapport d'évaluation, ainsi que le « Management Réponse », seront publiés auprès des bases de données des agences du système des Nations Unies, du Secrétariat technique du PBF, et du Gouvernement. Le rapport d'évaluation sera également mis à la disposition des donateurs (PBSO) et sera largement diffusé au sein et à l'extérieur de l'organisation.</w:t>
      </w:r>
    </w:p>
    <w:p w14:paraId="211B931D" w14:textId="79F32EB1" w:rsidR="00F905BD" w:rsidRPr="0064783E"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b/>
          <w:bCs/>
          <w:color w:val="auto"/>
          <w:sz w:val="22"/>
          <w:szCs w:val="22"/>
          <w:lang w:val="fr-FR"/>
        </w:rPr>
        <w:t>Utilisateurs de l’Évaluation</w:t>
      </w:r>
      <w:r w:rsidRPr="00F905BD">
        <w:rPr>
          <w:rFonts w:ascii="Times New Roman" w:hAnsi="Times New Roman" w:cs="Times New Roman"/>
          <w:b/>
          <w:color w:val="auto"/>
          <w:sz w:val="22"/>
          <w:szCs w:val="22"/>
          <w:lang w:val="fr-FR"/>
        </w:rPr>
        <w:t> </w:t>
      </w:r>
    </w:p>
    <w:p w14:paraId="7F5F29D1" w14:textId="5DF51F59" w:rsidR="00F905BD" w:rsidRPr="00F905BD" w:rsidRDefault="00F905BD" w:rsidP="003551C6">
      <w:pPr>
        <w:spacing w:after="120" w:line="240" w:lineRule="auto"/>
        <w:ind w:left="-90"/>
        <w:jc w:val="both"/>
        <w:rPr>
          <w:rFonts w:ascii="Times New Roman" w:hAnsi="Times New Roman" w:cs="Times New Roman"/>
        </w:rPr>
      </w:pPr>
      <w:r w:rsidRPr="00F905BD">
        <w:rPr>
          <w:rFonts w:ascii="Times New Roman" w:hAnsi="Times New Roman" w:cs="Times New Roman"/>
        </w:rPr>
        <w:t xml:space="preserve">L’évaluation est essentielle pour déterminer dans quelle mesure les interventions bénéficient aux   détenteurs de droits (et en particulier à ceux qui sont le plus exposés aux violations de leurs droits). Les principaux utilisateurs de l'évaluation sont le Gouvernement, le Secrétariat Technique du PBF, les acteurs étatiques impliqués dans la consolidation de la paix, les agences du système des Nations Unies en Guinée, qui peuvent tous utiliser l'évaluation comme une base objective pour la prise de décision. L'évaluation pourrait également être utilisée par la société civile, le secteur privé, ainsi que les autres partenaires de développement en République de Guinée, à travers la diffusion de ses résultats. </w:t>
      </w:r>
    </w:p>
    <w:p w14:paraId="00D44598" w14:textId="77777777" w:rsidR="00F905BD" w:rsidRPr="00F905BD" w:rsidRDefault="00F905BD" w:rsidP="00633520">
      <w:pPr>
        <w:pStyle w:val="Default"/>
        <w:numPr>
          <w:ilvl w:val="0"/>
          <w:numId w:val="36"/>
        </w:numPr>
        <w:spacing w:after="120"/>
        <w:ind w:left="450"/>
        <w:jc w:val="both"/>
        <w:rPr>
          <w:rFonts w:ascii="Times New Roman" w:hAnsi="Times New Roman" w:cs="Times New Roman"/>
          <w:b/>
          <w:bCs/>
          <w:caps/>
          <w:color w:val="auto"/>
          <w:sz w:val="22"/>
          <w:szCs w:val="22"/>
        </w:rPr>
      </w:pPr>
      <w:r w:rsidRPr="00F905BD">
        <w:rPr>
          <w:rFonts w:ascii="Times New Roman" w:hAnsi="Times New Roman" w:cs="Times New Roman"/>
          <w:b/>
          <w:bCs/>
          <w:caps/>
          <w:color w:val="auto"/>
          <w:sz w:val="22"/>
          <w:szCs w:val="22"/>
        </w:rPr>
        <w:t xml:space="preserve">PRODUITS LIVRABLES </w:t>
      </w:r>
    </w:p>
    <w:p w14:paraId="6A7E85B3" w14:textId="77777777" w:rsidR="00F905BD" w:rsidRPr="00F905BD" w:rsidRDefault="00F905BD" w:rsidP="00F905BD">
      <w:pPr>
        <w:pStyle w:val="Default"/>
        <w:spacing w:after="120"/>
        <w:ind w:left="810"/>
        <w:jc w:val="both"/>
        <w:rPr>
          <w:rFonts w:ascii="Times New Roman" w:hAnsi="Times New Roman" w:cs="Times New Roman"/>
          <w:color w:val="auto"/>
          <w:sz w:val="22"/>
          <w:szCs w:val="22"/>
          <w:lang w:val="fr-FR"/>
        </w:rPr>
      </w:pPr>
      <w:r w:rsidRPr="00F905BD">
        <w:rPr>
          <w:rFonts w:ascii="Times New Roman" w:hAnsi="Times New Roman" w:cs="Times New Roman"/>
          <w:b/>
          <w:bCs/>
          <w:color w:val="auto"/>
          <w:sz w:val="22"/>
          <w:szCs w:val="22"/>
          <w:lang w:val="fr-FR"/>
        </w:rPr>
        <w:t>8.1 Rapport de démarrage de l’évaluation :</w:t>
      </w:r>
      <w:r w:rsidRPr="00F905BD">
        <w:rPr>
          <w:rFonts w:ascii="Times New Roman" w:hAnsi="Times New Roman" w:cs="Times New Roman"/>
          <w:bCs/>
          <w:color w:val="auto"/>
          <w:sz w:val="22"/>
          <w:szCs w:val="22"/>
          <w:lang w:val="fr-FR"/>
        </w:rPr>
        <w:t xml:space="preserve"> (voir annexe)</w:t>
      </w:r>
      <w:r w:rsidRPr="00F905BD">
        <w:rPr>
          <w:rFonts w:ascii="Times New Roman" w:hAnsi="Times New Roman" w:cs="Times New Roman"/>
          <w:b/>
          <w:bCs/>
          <w:color w:val="auto"/>
          <w:sz w:val="22"/>
          <w:szCs w:val="22"/>
          <w:lang w:val="fr-FR"/>
        </w:rPr>
        <w:t xml:space="preserve"> </w:t>
      </w:r>
    </w:p>
    <w:p w14:paraId="1E1F99D8" w14:textId="1FC07B1E" w:rsidR="00F905BD" w:rsidRPr="003551C6"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Le rapport de démarrage de l’évaluation doit être de 15 pages au maximum à soumettre dans un délai de 5 jours à partir du jour de la signature des contrats. Il présentera le contexte du pays, le projet et la réponse stratégique en matière de consolidation de la paix, la logique d’intervention du projet (théorie de changement), l’approche et la méthodologie de l’évaluation et le processus de collecte et d’analyse des données ainsi que la matrice de l’évaluation. Par ailleurs, ce document servira comme document de consensus entre l'équipe d'évaluation et les parties prenantes (membres du groupe de référence) sur la gestion de l’évaluation et son plan de travail. L’équipe de l’évaluation devra en faire une présentation orale au comité technique de suivi du projet. À l’issue de cette présentation le gestionnaire/Point Focal de l’évaluation partagera avec l’équipe de l’évaluation la synthèse des commentaires des deux parties. L’approbation formelle du rapport de démarrage</w:t>
      </w:r>
      <w:r w:rsidRPr="00F905BD" w:rsidDel="00B74512">
        <w:rPr>
          <w:rFonts w:ascii="Times New Roman" w:hAnsi="Times New Roman" w:cs="Times New Roman"/>
          <w:color w:val="auto"/>
          <w:sz w:val="22"/>
          <w:szCs w:val="22"/>
          <w:lang w:val="fr-FR"/>
        </w:rPr>
        <w:t xml:space="preserve"> </w:t>
      </w:r>
      <w:r w:rsidRPr="00F905BD">
        <w:rPr>
          <w:rFonts w:ascii="Times New Roman" w:hAnsi="Times New Roman" w:cs="Times New Roman"/>
          <w:color w:val="auto"/>
          <w:sz w:val="22"/>
          <w:szCs w:val="22"/>
          <w:lang w:val="fr-FR"/>
        </w:rPr>
        <w:t xml:space="preserve">par le groupe de référence de l’évaluation est exigée avant de passer à la phase de terrain.   </w:t>
      </w:r>
    </w:p>
    <w:p w14:paraId="3D5DC212" w14:textId="77777777" w:rsidR="00F905BD" w:rsidRPr="00F905BD" w:rsidRDefault="00F905BD" w:rsidP="00F905BD">
      <w:pPr>
        <w:pStyle w:val="Default"/>
        <w:spacing w:after="120"/>
        <w:ind w:left="450" w:firstLine="360"/>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8.2 Rapport provisoire d’évaluation et présentation PowerPoint des résultats (</w:t>
      </w:r>
      <w:r w:rsidRPr="00F905BD">
        <w:rPr>
          <w:rFonts w:ascii="Times New Roman" w:hAnsi="Times New Roman" w:cs="Times New Roman"/>
          <w:bCs/>
          <w:color w:val="auto"/>
          <w:sz w:val="22"/>
          <w:szCs w:val="22"/>
          <w:lang w:val="fr-FR"/>
        </w:rPr>
        <w:t>voir annexe)</w:t>
      </w:r>
      <w:r w:rsidRPr="00F905BD">
        <w:rPr>
          <w:rFonts w:ascii="Times New Roman" w:hAnsi="Times New Roman" w:cs="Times New Roman"/>
          <w:b/>
          <w:bCs/>
          <w:color w:val="auto"/>
          <w:sz w:val="22"/>
          <w:szCs w:val="22"/>
          <w:lang w:val="fr-FR"/>
        </w:rPr>
        <w:t xml:space="preserve">  </w:t>
      </w:r>
    </w:p>
    <w:p w14:paraId="50EAF4C5"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L’ébauche du rapport d'évaluation sera un document de 50 pages au maximum. Le rapport présentera principalement (i) les résultats formulés comme des réponses aux questions d'évaluation, (ii) les conclusions </w:t>
      </w:r>
      <w:r w:rsidRPr="00F905BD">
        <w:rPr>
          <w:rFonts w:ascii="Times New Roman" w:hAnsi="Times New Roman" w:cs="Times New Roman"/>
        </w:rPr>
        <w:lastRenderedPageBreak/>
        <w:t>découlant des résultats, (iii) les recommandations (iv)leçons apprises et les annexes dont notamment les TdRs, la liste des personnes/institutions rencontrées, la liste des documents consultés et la matrice de l’évaluation. Le rapport présentera également le but, les objectifs, la portée et la méthodologie de l'évaluation, et donnera un aperçu sur le contexte du pays et le document Projet.</w:t>
      </w:r>
    </w:p>
    <w:p w14:paraId="60BD074D"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Le projet de rapport sera d'abord partagé avec les commanditaires pour une première vérification, la deuxième ébauche incluant les commentaires sera ensuite présentée lors de l’atelier national de partage des résultats avec les partenaires d’exécution, les donateurs ainsi que d’autres parties prenantes concernées. </w:t>
      </w:r>
    </w:p>
    <w:p w14:paraId="4ECDF7BA"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En préparation à cet atelier, l’équipe d’évaluation soumettra aux partenaires de mise en œuvre du projet, en vue d’obtenir sa validation, une présentation PowerPoint ne dépassant pas 20 diapositives résumant les principales rubriques du rapport.</w:t>
      </w:r>
    </w:p>
    <w:p w14:paraId="4EA583D8" w14:textId="77777777" w:rsidR="00F905BD" w:rsidRPr="00F905BD" w:rsidRDefault="00F905BD" w:rsidP="00F905BD">
      <w:pPr>
        <w:pStyle w:val="Default"/>
        <w:spacing w:after="120"/>
        <w:ind w:left="785"/>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 xml:space="preserve">8.3 Rapport final d’évaluation </w:t>
      </w:r>
      <w:r w:rsidRPr="00F905BD">
        <w:rPr>
          <w:rFonts w:ascii="Times New Roman" w:hAnsi="Times New Roman" w:cs="Times New Roman"/>
          <w:bCs/>
          <w:color w:val="auto"/>
          <w:sz w:val="22"/>
          <w:szCs w:val="22"/>
          <w:lang w:val="fr-FR"/>
        </w:rPr>
        <w:t>(voir annexe)</w:t>
      </w:r>
    </w:p>
    <w:p w14:paraId="60AEADCA" w14:textId="493D7D3C"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La version finale du rapport comprendra un résumé analytique de 1 à 3 pages et prendra en compte les commentaires et recommandations des parties prenantes et partenaires retenus à l’issue des discussions qui auront lieu lors de l’atelier de dissémination. La version finale du rapport n’est considérée comme livrable final qu’après son approbation par la coordination du portefeuille du PBF suite à l’examen de sa qualité (EQA).</w:t>
      </w:r>
    </w:p>
    <w:p w14:paraId="284E136C" w14:textId="77777777" w:rsidR="00F905BD" w:rsidRPr="00F905BD" w:rsidRDefault="00F905BD" w:rsidP="00633520">
      <w:pPr>
        <w:pStyle w:val="Default"/>
        <w:numPr>
          <w:ilvl w:val="0"/>
          <w:numId w:val="36"/>
        </w:numPr>
        <w:spacing w:after="120"/>
        <w:ind w:left="360"/>
        <w:jc w:val="both"/>
        <w:rPr>
          <w:rFonts w:ascii="Times New Roman" w:hAnsi="Times New Roman" w:cs="Times New Roman"/>
          <w:color w:val="auto"/>
          <w:sz w:val="22"/>
          <w:szCs w:val="22"/>
          <w:lang w:val="fr-FR"/>
        </w:rPr>
      </w:pPr>
      <w:r w:rsidRPr="00F905BD">
        <w:rPr>
          <w:rFonts w:ascii="Times New Roman" w:hAnsi="Times New Roman" w:cs="Times New Roman"/>
          <w:b/>
          <w:bCs/>
          <w:caps/>
          <w:color w:val="auto"/>
          <w:sz w:val="22"/>
          <w:szCs w:val="22"/>
          <w:lang w:val="fr-FR"/>
        </w:rPr>
        <w:t>RÔLES ET RESPONSABILITÉS DANS LE PROCESSUS D’ÉVALUATION</w:t>
      </w:r>
    </w:p>
    <w:p w14:paraId="564BE56F" w14:textId="77777777" w:rsidR="00F905BD" w:rsidRPr="00F905BD" w:rsidRDefault="00F905BD" w:rsidP="00F905BD">
      <w:pPr>
        <w:pStyle w:val="Default"/>
        <w:tabs>
          <w:tab w:val="left" w:pos="0"/>
        </w:tabs>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L’équipe de consultation devrait être composée d’un expert technique dont un chef d’équipe qui sera le consultant principal National. Le/La consultant(e) principal(e) assumera la responsabilité globale du processus d’évaluation, de la préparation du rapport de lancement jusqu’à la production du rapport final. Il/elle dirigera et coordonnera les travaux de l’expert technique et sera le/la garant(e) de la qualité des différents livrables de l’évaluation. </w:t>
      </w:r>
    </w:p>
    <w:p w14:paraId="38ADACF0" w14:textId="77777777" w:rsidR="00F905BD" w:rsidRPr="00F905BD" w:rsidRDefault="00F905BD" w:rsidP="00F905BD">
      <w:pPr>
        <w:pStyle w:val="Default"/>
        <w:tabs>
          <w:tab w:val="left" w:pos="0"/>
        </w:tabs>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À noter, également, qu’en plus de sa responsabilité en tant que chef de l’équipe d’évaluation, le/la consultant(e) principal(e) assurera au même titre que l’autre expert technique en consolidation de la paix, l’évaluation de l’un des trois domaines thématiques du projet.  </w:t>
      </w:r>
    </w:p>
    <w:p w14:paraId="79D05650" w14:textId="77777777" w:rsidR="00F905BD" w:rsidRPr="00F905BD" w:rsidRDefault="00F905BD" w:rsidP="00F905BD">
      <w:pPr>
        <w:pStyle w:val="Default"/>
        <w:tabs>
          <w:tab w:val="left" w:pos="0"/>
        </w:tabs>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Il doit, à cet effet, avoir l’expertise technique requise en matière d’évaluation en général, de gouvernance locale et de consolidation de la paix ; de l’expérience de l’échantillonnage, la conduite de la collecte de données ; l’analyse et la rédaction de rapports d’études.</w:t>
      </w:r>
    </w:p>
    <w:p w14:paraId="488C472E" w14:textId="77777777" w:rsidR="00F905BD" w:rsidRPr="00F905BD" w:rsidRDefault="00F905BD" w:rsidP="00F905BD">
      <w:pPr>
        <w:pStyle w:val="Default"/>
        <w:tabs>
          <w:tab w:val="left" w:pos="0"/>
        </w:tabs>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En plus de son rôle le consultant principal, il prendra en charge l’évaluation dans l’un des deux domaines ci-après : </w:t>
      </w:r>
    </w:p>
    <w:p w14:paraId="48937CF6" w14:textId="77777777" w:rsidR="00F905BD" w:rsidRPr="00F905BD" w:rsidRDefault="00F905BD" w:rsidP="00633520">
      <w:pPr>
        <w:pStyle w:val="Paragraphedeliste"/>
        <w:numPr>
          <w:ilvl w:val="0"/>
          <w:numId w:val="44"/>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La prévention et la gestion des conflits ;</w:t>
      </w:r>
    </w:p>
    <w:p w14:paraId="5D2DCD9F" w14:textId="77777777" w:rsidR="00F905BD" w:rsidRPr="00F905BD" w:rsidRDefault="00F905BD" w:rsidP="00633520">
      <w:pPr>
        <w:pStyle w:val="Paragraphedeliste"/>
        <w:numPr>
          <w:ilvl w:val="0"/>
          <w:numId w:val="44"/>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Réduction des risques de conflit causés par les jeunes durant la vie du projet.  </w:t>
      </w:r>
    </w:p>
    <w:p w14:paraId="413627F3" w14:textId="77777777" w:rsidR="00F905BD" w:rsidRPr="00F905BD" w:rsidRDefault="00F905BD" w:rsidP="00633520">
      <w:pPr>
        <w:pStyle w:val="Default"/>
        <w:numPr>
          <w:ilvl w:val="0"/>
          <w:numId w:val="37"/>
        </w:numPr>
        <w:spacing w:after="120"/>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 xml:space="preserve">Rôle et responsabilité de l’équipe de l’évaluation : </w:t>
      </w:r>
    </w:p>
    <w:p w14:paraId="55A7714A" w14:textId="77777777" w:rsidR="00F905BD" w:rsidRPr="00F905BD" w:rsidRDefault="00F905BD" w:rsidP="00F905BD">
      <w:pPr>
        <w:pStyle w:val="Default"/>
        <w:tabs>
          <w:tab w:val="left" w:pos="0"/>
        </w:tabs>
        <w:spacing w:after="120"/>
        <w:jc w:val="both"/>
        <w:rPr>
          <w:rFonts w:ascii="Times New Roman" w:hAnsi="Times New Roman" w:cs="Times New Roman"/>
          <w:color w:val="auto"/>
          <w:sz w:val="22"/>
          <w:szCs w:val="22"/>
          <w:u w:val="single"/>
          <w:lang w:val="fr-FR"/>
        </w:rPr>
      </w:pPr>
      <w:r w:rsidRPr="00F905BD">
        <w:rPr>
          <w:rFonts w:ascii="Times New Roman" w:hAnsi="Times New Roman" w:cs="Times New Roman"/>
          <w:color w:val="auto"/>
          <w:sz w:val="22"/>
          <w:szCs w:val="22"/>
          <w:u w:val="single"/>
          <w:lang w:val="fr-FR"/>
        </w:rPr>
        <w:t xml:space="preserve">Consultant (e) principal (e): </w:t>
      </w:r>
    </w:p>
    <w:p w14:paraId="13B1FFD3"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Guide la conception globale de l'évaluation et assure un leadership intellectuel ;</w:t>
      </w:r>
    </w:p>
    <w:p w14:paraId="2EAFF042"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Gère l’expert technique en consolidation de la paix ;</w:t>
      </w:r>
    </w:p>
    <w:p w14:paraId="2EA0ED11"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 xml:space="preserve">Dirige le processus de collecte des données ; </w:t>
      </w:r>
    </w:p>
    <w:p w14:paraId="6EB37DE3"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 xml:space="preserve">Assure l’évaluation de l’un des deux domaines thématiques du projet ; </w:t>
      </w:r>
    </w:p>
    <w:p w14:paraId="76F17010"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Se déplace dans les zones d’intervention pour la collecte de données ;</w:t>
      </w:r>
    </w:p>
    <w:p w14:paraId="276506BB"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 xml:space="preserve">Dirige le processus de rédaction des rapports de l'évaluation (rapport de démarrage et rapport final), agit en tant qu’auteur principal et assure la cohésion analytique globale ; </w:t>
      </w:r>
    </w:p>
    <w:p w14:paraId="69C00395"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lastRenderedPageBreak/>
        <w:t xml:space="preserve">Fournit l'assurance qualité interne et dirige la révision des versions successives des rapports de l'évaluation ;  </w:t>
      </w:r>
    </w:p>
    <w:p w14:paraId="06564832" w14:textId="77777777" w:rsidR="00F905BD" w:rsidRPr="00F905BD" w:rsidRDefault="00F905BD" w:rsidP="00633520">
      <w:pPr>
        <w:numPr>
          <w:ilvl w:val="0"/>
          <w:numId w:val="58"/>
        </w:numPr>
        <w:spacing w:after="120" w:line="240" w:lineRule="auto"/>
        <w:jc w:val="both"/>
        <w:rPr>
          <w:rFonts w:ascii="Times New Roman" w:hAnsi="Times New Roman" w:cs="Times New Roman"/>
        </w:rPr>
      </w:pPr>
      <w:r w:rsidRPr="00F905BD">
        <w:rPr>
          <w:rFonts w:ascii="Times New Roman" w:hAnsi="Times New Roman" w:cs="Times New Roman"/>
        </w:rPr>
        <w:t>Facilite les réunions de présentation des livrables et présente les constatations et les conclusions du rapport final de l'évaluation à l’atelier national de partage des résultats avec les parties prenantes ;</w:t>
      </w:r>
    </w:p>
    <w:p w14:paraId="371C4A35" w14:textId="77777777" w:rsidR="00F905BD" w:rsidRPr="00F905BD" w:rsidRDefault="00F905BD" w:rsidP="00F905BD">
      <w:pPr>
        <w:pStyle w:val="Default"/>
        <w:tabs>
          <w:tab w:val="left" w:pos="0"/>
        </w:tabs>
        <w:spacing w:after="120"/>
        <w:jc w:val="both"/>
        <w:rPr>
          <w:rFonts w:ascii="Times New Roman" w:hAnsi="Times New Roman" w:cs="Times New Roman"/>
          <w:color w:val="auto"/>
          <w:sz w:val="22"/>
          <w:szCs w:val="22"/>
          <w:u w:val="single"/>
          <w:lang w:val="fr-FR"/>
        </w:rPr>
      </w:pPr>
      <w:r w:rsidRPr="00F905BD">
        <w:rPr>
          <w:rFonts w:ascii="Times New Roman" w:hAnsi="Times New Roman" w:cs="Times New Roman"/>
          <w:color w:val="auto"/>
          <w:sz w:val="22"/>
          <w:szCs w:val="22"/>
          <w:u w:val="single"/>
          <w:lang w:val="fr-FR"/>
        </w:rPr>
        <w:t xml:space="preserve">Expert technique en consolidation de la paix : </w:t>
      </w:r>
    </w:p>
    <w:p w14:paraId="535794E4"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 xml:space="preserve"> Sous le leadership et la supervision du/de la consultant(e) principal(e), il/elle :</w:t>
      </w:r>
    </w:p>
    <w:p w14:paraId="61F7CD29" w14:textId="77777777" w:rsidR="00F905BD" w:rsidRPr="00F905BD" w:rsidRDefault="00F905BD" w:rsidP="00633520">
      <w:pPr>
        <w:numPr>
          <w:ilvl w:val="0"/>
          <w:numId w:val="59"/>
        </w:numPr>
        <w:spacing w:after="120" w:line="240" w:lineRule="auto"/>
        <w:jc w:val="both"/>
        <w:rPr>
          <w:rFonts w:ascii="Times New Roman" w:hAnsi="Times New Roman" w:cs="Times New Roman"/>
        </w:rPr>
      </w:pPr>
      <w:r w:rsidRPr="00F905BD">
        <w:rPr>
          <w:rFonts w:ascii="Times New Roman" w:hAnsi="Times New Roman" w:cs="Times New Roman"/>
        </w:rPr>
        <w:t xml:space="preserve">Contribue à l’analyse documentaire et au processus de collecte des données en étudiant les documents du projet, les données quantitatives et qualitatives, et en menant des entretiens, des groupes de discussion, etc.… </w:t>
      </w:r>
    </w:p>
    <w:p w14:paraId="7A869208" w14:textId="77777777" w:rsidR="00F905BD" w:rsidRPr="00F905BD" w:rsidRDefault="00F905BD" w:rsidP="00633520">
      <w:pPr>
        <w:numPr>
          <w:ilvl w:val="0"/>
          <w:numId w:val="59"/>
        </w:numPr>
        <w:spacing w:after="120" w:line="240" w:lineRule="auto"/>
        <w:jc w:val="both"/>
        <w:rPr>
          <w:rFonts w:ascii="Times New Roman" w:hAnsi="Times New Roman" w:cs="Times New Roman"/>
        </w:rPr>
      </w:pPr>
      <w:r w:rsidRPr="00F905BD">
        <w:rPr>
          <w:rFonts w:ascii="Times New Roman" w:hAnsi="Times New Roman" w:cs="Times New Roman"/>
        </w:rPr>
        <w:t xml:space="preserve">Collecte les données quantitatives et qualitatives pertinentes, effectuent des analyses des données recueillies, </w:t>
      </w:r>
    </w:p>
    <w:p w14:paraId="179D2B94" w14:textId="77777777" w:rsidR="00F905BD" w:rsidRPr="00F905BD" w:rsidRDefault="00F905BD" w:rsidP="00633520">
      <w:pPr>
        <w:numPr>
          <w:ilvl w:val="0"/>
          <w:numId w:val="59"/>
        </w:numPr>
        <w:spacing w:after="120" w:line="240" w:lineRule="auto"/>
        <w:jc w:val="both"/>
        <w:rPr>
          <w:rFonts w:ascii="Times New Roman" w:hAnsi="Times New Roman" w:cs="Times New Roman"/>
        </w:rPr>
      </w:pPr>
      <w:r w:rsidRPr="00F905BD">
        <w:rPr>
          <w:rFonts w:ascii="Times New Roman" w:hAnsi="Times New Roman" w:cs="Times New Roman"/>
        </w:rPr>
        <w:t xml:space="preserve">Se déplace dans les zones d’intervention pour rencontrer les partenaires et les bénéficiaires ; </w:t>
      </w:r>
    </w:p>
    <w:p w14:paraId="039D8B2F" w14:textId="77777777" w:rsidR="00F905BD" w:rsidRPr="00F905BD" w:rsidRDefault="00F905BD" w:rsidP="00633520">
      <w:pPr>
        <w:numPr>
          <w:ilvl w:val="0"/>
          <w:numId w:val="59"/>
        </w:numPr>
        <w:spacing w:after="120" w:line="240" w:lineRule="auto"/>
        <w:jc w:val="both"/>
        <w:rPr>
          <w:rFonts w:ascii="Times New Roman" w:hAnsi="Times New Roman" w:cs="Times New Roman"/>
        </w:rPr>
      </w:pPr>
      <w:r w:rsidRPr="00F905BD">
        <w:rPr>
          <w:rFonts w:ascii="Times New Roman" w:hAnsi="Times New Roman" w:cs="Times New Roman"/>
        </w:rPr>
        <w:t xml:space="preserve">Rédige l’ébauche, intègrent les différents commentaires et finalisent les sections assignées du rapport d’évaluation selon leurs thématiques spécifiques ; </w:t>
      </w:r>
    </w:p>
    <w:p w14:paraId="4DF14950" w14:textId="77777777" w:rsidR="00F905BD" w:rsidRPr="00F905BD" w:rsidRDefault="00F905BD" w:rsidP="00633520">
      <w:pPr>
        <w:numPr>
          <w:ilvl w:val="0"/>
          <w:numId w:val="59"/>
        </w:numPr>
        <w:spacing w:after="120" w:line="240" w:lineRule="auto"/>
        <w:jc w:val="both"/>
        <w:rPr>
          <w:rFonts w:ascii="Times New Roman" w:hAnsi="Times New Roman" w:cs="Times New Roman"/>
        </w:rPr>
      </w:pPr>
      <w:r w:rsidRPr="00F905BD">
        <w:rPr>
          <w:rFonts w:ascii="Times New Roman" w:hAnsi="Times New Roman" w:cs="Times New Roman"/>
        </w:rPr>
        <w:t>Veille à l'assurance qualité interne et aident à l’élaboration des versions révisées des rapports d'évaluation.</w:t>
      </w:r>
    </w:p>
    <w:p w14:paraId="3C966797"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r w:rsidRPr="00F905BD">
        <w:rPr>
          <w:rFonts w:ascii="Times New Roman" w:hAnsi="Times New Roman" w:cs="Times New Roman"/>
          <w:color w:val="auto"/>
          <w:sz w:val="22"/>
          <w:szCs w:val="22"/>
          <w:lang w:val="fr-FR"/>
        </w:rPr>
        <w:t>Afin de faciliter la coordination de l’intervention, les bureaux d’études ou groupe de consultants qui possèdent des compétences énumérées ci-haut sont mieux indiqués pour conduire l’évaluation.</w:t>
      </w:r>
    </w:p>
    <w:p w14:paraId="7110EA6A" w14:textId="77777777" w:rsidR="00F905BD" w:rsidRPr="00F905BD" w:rsidRDefault="00F905BD" w:rsidP="00F905BD">
      <w:pPr>
        <w:pStyle w:val="Default"/>
        <w:spacing w:after="120"/>
        <w:jc w:val="both"/>
        <w:rPr>
          <w:rFonts w:ascii="Times New Roman" w:hAnsi="Times New Roman" w:cs="Times New Roman"/>
          <w:color w:val="auto"/>
          <w:sz w:val="22"/>
          <w:szCs w:val="22"/>
          <w:lang w:val="fr-FR"/>
        </w:rPr>
      </w:pPr>
    </w:p>
    <w:p w14:paraId="30FDC731" w14:textId="77777777" w:rsidR="00F905BD" w:rsidRPr="00F905BD" w:rsidRDefault="00F905BD" w:rsidP="00633520">
      <w:pPr>
        <w:pStyle w:val="Default"/>
        <w:numPr>
          <w:ilvl w:val="0"/>
          <w:numId w:val="37"/>
        </w:numPr>
        <w:spacing w:after="120"/>
        <w:jc w:val="both"/>
        <w:rPr>
          <w:rFonts w:ascii="Times New Roman" w:hAnsi="Times New Roman" w:cs="Times New Roman"/>
          <w:b/>
          <w:bCs/>
          <w:color w:val="auto"/>
          <w:sz w:val="22"/>
          <w:szCs w:val="22"/>
          <w:lang w:val="fr-FR"/>
        </w:rPr>
      </w:pPr>
      <w:r w:rsidRPr="00F905BD">
        <w:rPr>
          <w:rFonts w:ascii="Times New Roman" w:hAnsi="Times New Roman" w:cs="Times New Roman"/>
          <w:b/>
          <w:bCs/>
          <w:color w:val="auto"/>
          <w:sz w:val="22"/>
          <w:szCs w:val="22"/>
          <w:lang w:val="fr-FR"/>
        </w:rPr>
        <w:t xml:space="preserve">Gestionnaire de l’évaluation (Responsable de l’Information Stratégique au Bureau de Pays UNFPA-Guinée) </w:t>
      </w:r>
    </w:p>
    <w:p w14:paraId="12CF5ED2" w14:textId="77777777" w:rsidR="00F905BD" w:rsidRPr="00F905BD" w:rsidRDefault="00F905BD" w:rsidP="00F905BD">
      <w:pPr>
        <w:pStyle w:val="Default"/>
        <w:spacing w:after="120"/>
        <w:ind w:left="786"/>
        <w:jc w:val="both"/>
        <w:rPr>
          <w:rFonts w:ascii="Times New Roman" w:hAnsi="Times New Roman" w:cs="Times New Roman"/>
          <w:b/>
          <w:bCs/>
          <w:color w:val="auto"/>
          <w:sz w:val="22"/>
          <w:szCs w:val="22"/>
          <w:lang w:val="fr-FR"/>
        </w:rPr>
      </w:pPr>
    </w:p>
    <w:p w14:paraId="387564B9"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Élabore les TDR de l’évaluation et dirige leur revue par le GRE, le Secrétariat technique du PBF; </w:t>
      </w:r>
    </w:p>
    <w:p w14:paraId="0AA5DD29"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Aide les Points Focaux des agences (UNFPA, OIM et PNUD) à constituer le GRE</w:t>
      </w:r>
    </w:p>
    <w:p w14:paraId="18221A1B"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Assure le Secrétariat du GRE qui est présidé par le Coordinateur national du PBF en Guinée ;</w:t>
      </w:r>
    </w:p>
    <w:p w14:paraId="6F5037BA"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Assemble et rend disponible des documents utiles à la revue documentaire pendant la phase préparatoire ; </w:t>
      </w:r>
    </w:p>
    <w:p w14:paraId="7376C411"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Se charge de la gestion globale de l'évaluation et de son budget, du suivi et de l'orientation stratégique du processus d'évaluation ; </w:t>
      </w:r>
    </w:p>
    <w:p w14:paraId="2E4CB6CA"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Partage avec les agences du SNU et les Départements sectoriels à une première de sélection de la documentation pertinente du projet, la stratégie nationale de prévention des conflits et le contexte ; </w:t>
      </w:r>
    </w:p>
    <w:p w14:paraId="500D2B8A" w14:textId="50FD5111"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Convoque les réunions et coordonne le flux de communication et d'information entre l’équipe de l’évaluation, les partenaires de mise en œuvre et le </w:t>
      </w:r>
      <w:r w:rsidR="00D7696E" w:rsidRPr="00F905BD">
        <w:rPr>
          <w:rFonts w:ascii="Times New Roman" w:hAnsi="Times New Roman" w:cs="Times New Roman"/>
        </w:rPr>
        <w:t>GRE ;</w:t>
      </w:r>
    </w:p>
    <w:p w14:paraId="244C23E7"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Sert de centre de liaison de l'évaluation entre le projet, les partenaires d’exécution (gouvernementaux et de la société civile) et les autres partenaires afin de permettre l'échange d’information et la collecte de données ;</w:t>
      </w:r>
    </w:p>
    <w:p w14:paraId="180A156F"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Coordonne le processus d’examen et d’approbation des livrables et assure le suivi du processus de révision ;</w:t>
      </w:r>
    </w:p>
    <w:p w14:paraId="55E505DC" w14:textId="1E549D89"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Assure en consultation avec le Coordination du PBF l'assurance qualité de l'évaluation et des livrables, y compris la coordination avec le </w:t>
      </w:r>
      <w:r w:rsidR="00D7696E" w:rsidRPr="00F905BD">
        <w:rPr>
          <w:rFonts w:ascii="Times New Roman" w:hAnsi="Times New Roman" w:cs="Times New Roman"/>
        </w:rPr>
        <w:t>GRE ;</w:t>
      </w:r>
      <w:r w:rsidRPr="00F905BD">
        <w:rPr>
          <w:rFonts w:ascii="Times New Roman" w:hAnsi="Times New Roman" w:cs="Times New Roman"/>
        </w:rPr>
        <w:t xml:space="preserve"> </w:t>
      </w:r>
    </w:p>
    <w:p w14:paraId="4E1EAE26" w14:textId="2F2C5FF8"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lastRenderedPageBreak/>
        <w:t>Gère l'édition, la publication et la diffusion du rapport d'évaluation et assure le suivi de la réponse du Bureau de Pays aux recommandations de l’évaluation (Management Response)</w:t>
      </w:r>
      <w:r w:rsidR="00D7696E">
        <w:rPr>
          <w:rFonts w:ascii="Times New Roman" w:hAnsi="Times New Roman" w:cs="Times New Roman"/>
        </w:rPr>
        <w:t xml:space="preserve"> </w:t>
      </w:r>
      <w:r w:rsidRPr="00F905BD">
        <w:rPr>
          <w:rFonts w:ascii="Times New Roman" w:hAnsi="Times New Roman" w:cs="Times New Roman"/>
        </w:rPr>
        <w:t>;</w:t>
      </w:r>
    </w:p>
    <w:p w14:paraId="02582E5D" w14:textId="4B519B8C" w:rsidR="00F905BD" w:rsidRPr="00D7696E" w:rsidRDefault="00F905BD" w:rsidP="00D7696E">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Assume toutes les autres responsabilités qui lui sont délégués par les Représentations des agences du SNU impliquées dans la mise en œuvre du projet.</w:t>
      </w:r>
    </w:p>
    <w:p w14:paraId="0BF7603C" w14:textId="77777777" w:rsidR="00F905BD" w:rsidRPr="00F905BD" w:rsidRDefault="00F905BD" w:rsidP="00633520">
      <w:pPr>
        <w:pStyle w:val="Default"/>
        <w:numPr>
          <w:ilvl w:val="0"/>
          <w:numId w:val="37"/>
        </w:numPr>
        <w:spacing w:after="120"/>
        <w:jc w:val="both"/>
        <w:rPr>
          <w:rFonts w:ascii="Times New Roman" w:hAnsi="Times New Roman" w:cs="Times New Roman"/>
          <w:color w:val="auto"/>
          <w:sz w:val="22"/>
          <w:szCs w:val="22"/>
          <w:lang w:val="fr-FR"/>
        </w:rPr>
      </w:pPr>
      <w:r w:rsidRPr="00F905BD">
        <w:rPr>
          <w:rFonts w:ascii="Times New Roman" w:hAnsi="Times New Roman" w:cs="Times New Roman"/>
          <w:b/>
          <w:bCs/>
          <w:color w:val="auto"/>
          <w:sz w:val="22"/>
          <w:szCs w:val="22"/>
          <w:lang w:val="fr-FR"/>
        </w:rPr>
        <w:t xml:space="preserve">Groupe de Référence de l'Évaluation (GRE) </w:t>
      </w:r>
    </w:p>
    <w:p w14:paraId="2C3384FD" w14:textId="77777777" w:rsidR="00F905BD" w:rsidRPr="00F905BD" w:rsidRDefault="00F905BD" w:rsidP="00F905BD">
      <w:pPr>
        <w:pStyle w:val="Default"/>
        <w:spacing w:after="120"/>
        <w:jc w:val="both"/>
        <w:rPr>
          <w:rFonts w:ascii="Times New Roman" w:hAnsi="Times New Roman" w:cs="Times New Roman"/>
          <w:iCs/>
          <w:color w:val="auto"/>
          <w:sz w:val="22"/>
          <w:szCs w:val="22"/>
          <w:lang w:val="fr-FR"/>
        </w:rPr>
      </w:pPr>
      <w:r w:rsidRPr="00F905BD">
        <w:rPr>
          <w:rFonts w:ascii="Times New Roman" w:hAnsi="Times New Roman" w:cs="Times New Roman"/>
          <w:iCs/>
          <w:color w:val="auto"/>
          <w:sz w:val="22"/>
          <w:szCs w:val="22"/>
          <w:lang w:val="fr-FR"/>
        </w:rPr>
        <w:t xml:space="preserve">Le GRE est un comité composé de 7 à 8 membres représentants des partenaires nationaux (gouvernement et ONG), et agences du système des nations unies et secrétariat technique du PBF. </w:t>
      </w:r>
    </w:p>
    <w:p w14:paraId="4F81A84E" w14:textId="77777777" w:rsidR="00F905BD" w:rsidRPr="00F905BD" w:rsidRDefault="00F905BD" w:rsidP="00F905BD">
      <w:pPr>
        <w:pStyle w:val="Default"/>
        <w:spacing w:after="120"/>
        <w:jc w:val="both"/>
        <w:rPr>
          <w:rFonts w:ascii="Times New Roman" w:hAnsi="Times New Roman" w:cs="Times New Roman"/>
          <w:iCs/>
          <w:color w:val="auto"/>
          <w:sz w:val="22"/>
          <w:szCs w:val="22"/>
          <w:lang w:val="fr-FR"/>
        </w:rPr>
      </w:pPr>
      <w:r w:rsidRPr="00F905BD">
        <w:rPr>
          <w:rFonts w:ascii="Times New Roman" w:hAnsi="Times New Roman" w:cs="Times New Roman"/>
          <w:iCs/>
          <w:color w:val="auto"/>
          <w:sz w:val="22"/>
          <w:szCs w:val="22"/>
          <w:lang w:val="fr-FR"/>
        </w:rPr>
        <w:t xml:space="preserve">Sous la présidence du Coordonnateur National du PBF en Guinée ou son mandataire, le GRE sera responsable des tâches suivantes :  </w:t>
      </w:r>
    </w:p>
    <w:p w14:paraId="3C229117"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Contribue à la finalisation des TDR et fournit des commentaires sur les livrables de l’évaluation ;</w:t>
      </w:r>
    </w:p>
    <w:p w14:paraId="1524EBEF"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Facilite l’accès de l’équipe de l’évaluation à l’information et à la documentation pertinente ; </w:t>
      </w:r>
    </w:p>
    <w:p w14:paraId="447BFBBA"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Fournit des conseils stratégiques généraux à l'équipe d'évaluation et un appui dans la définition de la portée, des objectifs et de la méthodologie de l’évaluation ; </w:t>
      </w:r>
    </w:p>
    <w:p w14:paraId="6374E87C"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S’assure de la participation active des parties prenantes, notamment, les organisations de la société civile et les bénéficiaires du projet, aux processus de conception, mise en œuvre et diffusion des conclusions et recommandations de l’évaluation ;</w:t>
      </w:r>
    </w:p>
    <w:p w14:paraId="1707B5B1"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S‘assure de l’adoption des outils participatifs par l’équipe d’évaluation dans la conception, mise en œuvre et diffusion des résultats de l’évaluation.</w:t>
      </w:r>
    </w:p>
    <w:p w14:paraId="1DD1F635"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Assurer la qualité des rapports produits par l’équipe d’évaluation à travers des conseils pratiques et des commentaires ;</w:t>
      </w:r>
    </w:p>
    <w:p w14:paraId="1ADF1DDB" w14:textId="5ECAA889"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Apporte des recommandations pertinentes pour la conception et la mise en œuvre du prochain projet</w:t>
      </w:r>
      <w:r w:rsidR="00D7696E">
        <w:rPr>
          <w:rFonts w:ascii="Times New Roman" w:hAnsi="Times New Roman" w:cs="Times New Roman"/>
        </w:rPr>
        <w:t xml:space="preserve"> </w:t>
      </w:r>
      <w:r w:rsidRPr="00F905BD">
        <w:rPr>
          <w:rFonts w:ascii="Times New Roman" w:hAnsi="Times New Roman" w:cs="Times New Roman"/>
        </w:rPr>
        <w:t xml:space="preserve">; </w:t>
      </w:r>
    </w:p>
    <w:p w14:paraId="66D231D0" w14:textId="680D4CE3" w:rsidR="00F905BD" w:rsidRPr="00D7696E" w:rsidRDefault="00F905BD" w:rsidP="00D7696E">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Participe à la diffusion du rapport final de l’évaluation.</w:t>
      </w:r>
    </w:p>
    <w:p w14:paraId="28CDD626" w14:textId="77777777" w:rsidR="00F905BD" w:rsidRPr="00F905BD" w:rsidRDefault="00F905BD" w:rsidP="00633520">
      <w:pPr>
        <w:pStyle w:val="Default"/>
        <w:numPr>
          <w:ilvl w:val="0"/>
          <w:numId w:val="36"/>
        </w:numPr>
        <w:spacing w:after="120"/>
        <w:ind w:left="540" w:hanging="540"/>
        <w:jc w:val="both"/>
        <w:rPr>
          <w:rFonts w:ascii="Times New Roman" w:hAnsi="Times New Roman" w:cs="Times New Roman"/>
          <w:b/>
          <w:bCs/>
          <w:caps/>
          <w:color w:val="auto"/>
          <w:sz w:val="22"/>
          <w:szCs w:val="22"/>
        </w:rPr>
      </w:pPr>
      <w:r w:rsidRPr="00F905BD">
        <w:rPr>
          <w:rFonts w:ascii="Times New Roman" w:hAnsi="Times New Roman" w:cs="Times New Roman"/>
          <w:b/>
          <w:bCs/>
          <w:caps/>
          <w:color w:val="auto"/>
          <w:sz w:val="22"/>
          <w:szCs w:val="22"/>
        </w:rPr>
        <w:t xml:space="preserve">Profil dU CONSULTANT: </w:t>
      </w:r>
    </w:p>
    <w:p w14:paraId="5B5E7947" w14:textId="2B044B54" w:rsidR="00F905BD" w:rsidRPr="00D7696E" w:rsidRDefault="00F905BD" w:rsidP="00633520">
      <w:pPr>
        <w:numPr>
          <w:ilvl w:val="0"/>
          <w:numId w:val="38"/>
        </w:numPr>
        <w:spacing w:after="120" w:line="240" w:lineRule="auto"/>
        <w:jc w:val="both"/>
        <w:rPr>
          <w:rFonts w:ascii="Times New Roman" w:hAnsi="Times New Roman" w:cs="Times New Roman"/>
          <w:b/>
        </w:rPr>
      </w:pPr>
      <w:r w:rsidRPr="00F905BD">
        <w:rPr>
          <w:rFonts w:ascii="Times New Roman" w:hAnsi="Times New Roman" w:cs="Times New Roman"/>
          <w:b/>
        </w:rPr>
        <w:t xml:space="preserve">Consultant(e) principal(e) doit avoir les compétences et qualifications suivantes : </w:t>
      </w:r>
    </w:p>
    <w:p w14:paraId="525F79D3" w14:textId="7314D0E5"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Formation universitaire (minimum bac+5 en droit, développement local, sciences sociales, en sciences économiques, démographie, statistiques ou équivalent</w:t>
      </w:r>
      <w:r w:rsidR="00422794" w:rsidRPr="00F905BD">
        <w:rPr>
          <w:rFonts w:ascii="Times New Roman" w:hAnsi="Times New Roman" w:cs="Times New Roman"/>
        </w:rPr>
        <w:t>) ;</w:t>
      </w:r>
    </w:p>
    <w:p w14:paraId="33D1761C"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Expérience de plus de 10 ans dans la conception et la conduite des évaluations complexes, en particulier dans le domaine de consolidation de la paix et de la gouvernance locale, pour les agences des Nations Unies et / ou d'autres organisations internationales ; </w:t>
      </w:r>
    </w:p>
    <w:p w14:paraId="05ACDD94" w14:textId="77777777" w:rsidR="00F905BD" w:rsidRPr="00F905BD" w:rsidRDefault="00F905BD" w:rsidP="00F905BD">
      <w:pPr>
        <w:pStyle w:val="Paragraphedeliste"/>
        <w:numPr>
          <w:ilvl w:val="0"/>
          <w:numId w:val="1"/>
        </w:numPr>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Spécialisation et expérience d’au moins 5 ans dans l'une des thématiques couvertes par l'évaluation à savoir la prévention des conflits et la consolidation de la paix ; </w:t>
      </w:r>
    </w:p>
    <w:p w14:paraId="53BD1C3B"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 xml:space="preserve">Connaissance du contexte du pays au moins en relation avec le domaine thématique dont il assurera directement l’évaluation.  </w:t>
      </w:r>
    </w:p>
    <w:p w14:paraId="18F0D662"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Familiarisé avec les Nations Unies ;</w:t>
      </w:r>
    </w:p>
    <w:p w14:paraId="6A5D23FF"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Excellentes aptitudes de gestion et capacités de travailler avec des équipes pluridisciplinaires et multiculturelles ;</w:t>
      </w:r>
    </w:p>
    <w:p w14:paraId="79056B4F" w14:textId="3A6F179F" w:rsidR="00F905BD" w:rsidRPr="00422794"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Excellentes capacités de communication et de rédaction en français et en anglais</w:t>
      </w:r>
      <w:r w:rsidR="00422794">
        <w:rPr>
          <w:rFonts w:ascii="Times New Roman" w:hAnsi="Times New Roman" w:cs="Times New Roman"/>
        </w:rPr>
        <w:t>.</w:t>
      </w:r>
    </w:p>
    <w:p w14:paraId="7DAC2B7D" w14:textId="2F86D46D" w:rsidR="00F905BD" w:rsidRPr="00422794" w:rsidRDefault="00F905BD" w:rsidP="00633520">
      <w:pPr>
        <w:numPr>
          <w:ilvl w:val="0"/>
          <w:numId w:val="38"/>
        </w:numPr>
        <w:spacing w:after="120" w:line="240" w:lineRule="auto"/>
        <w:jc w:val="both"/>
        <w:rPr>
          <w:rFonts w:ascii="Times New Roman" w:hAnsi="Times New Roman" w:cs="Times New Roman"/>
        </w:rPr>
      </w:pPr>
      <w:r w:rsidRPr="00F905BD">
        <w:rPr>
          <w:rFonts w:ascii="Times New Roman" w:hAnsi="Times New Roman" w:cs="Times New Roman"/>
          <w:b/>
        </w:rPr>
        <w:t xml:space="preserve">L’Expert technique : </w:t>
      </w:r>
    </w:p>
    <w:p w14:paraId="510D55BE"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lastRenderedPageBreak/>
        <w:t>Formation universitaire (minimum bac+4 en développement local, sciences sociales, sciences économiques, droit, démographie, statistiques ou équivalent) ;</w:t>
      </w:r>
    </w:p>
    <w:p w14:paraId="079F3344"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Expérience de 5 ans dans la conduite des évaluations en particulier dans le domaine de la consolidation de la paix pour les agences des Nations Unies et / ou d'autres organisations internationales ;</w:t>
      </w:r>
    </w:p>
    <w:p w14:paraId="017E77FF" w14:textId="77777777" w:rsidR="00F905BD" w:rsidRPr="00F905BD" w:rsidRDefault="00F905BD" w:rsidP="00633520">
      <w:pPr>
        <w:pStyle w:val="Paragraphedeliste"/>
        <w:numPr>
          <w:ilvl w:val="0"/>
          <w:numId w:val="47"/>
        </w:numPr>
        <w:spacing w:before="0" w:line="240" w:lineRule="auto"/>
        <w:ind w:left="567" w:hanging="425"/>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Spécialisation et expérience d’au moins 3 ans dans l'un des deux domaines thématiques couverts par l'évaluation : participation des jeunes aux initiatives de paix et consolidations de la paix</w:t>
      </w:r>
      <w:r w:rsidRPr="00F905BD">
        <w:rPr>
          <w:rFonts w:ascii="Times New Roman" w:hAnsi="Times New Roman" w:cs="Times New Roman"/>
          <w:bCs/>
          <w:iCs/>
          <w:sz w:val="22"/>
          <w:lang w:val="fr-FR"/>
        </w:rPr>
        <w:t xml:space="preserve"> ;</w:t>
      </w:r>
    </w:p>
    <w:p w14:paraId="6BCE1F44"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Expertise avérée dans le domaine de la prévention et la gestion de conflits ainsi que la consolidation.</w:t>
      </w:r>
    </w:p>
    <w:p w14:paraId="5D92654B"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Parfaite maitrise du contexte socioéconomiques du pays ;</w:t>
      </w:r>
    </w:p>
    <w:p w14:paraId="5444E1B6"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Familiarisé avec les Nations Unies ;</w:t>
      </w:r>
    </w:p>
    <w:p w14:paraId="7193D96F"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Excellente capacité de travailler au sein des équipes pluridisciplinaires et multiculturelles ;</w:t>
      </w:r>
    </w:p>
    <w:p w14:paraId="50095AC1" w14:textId="77777777" w:rsidR="00F905BD" w:rsidRPr="00F905BD"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Excellentes capacités de communication et de rédaction en français ;</w:t>
      </w:r>
    </w:p>
    <w:p w14:paraId="119F1ABB" w14:textId="1407540C" w:rsidR="00F905BD" w:rsidRPr="00422794" w:rsidRDefault="00F905BD" w:rsidP="00F905BD">
      <w:pPr>
        <w:numPr>
          <w:ilvl w:val="0"/>
          <w:numId w:val="1"/>
        </w:numPr>
        <w:spacing w:after="120" w:line="240" w:lineRule="auto"/>
        <w:jc w:val="both"/>
        <w:rPr>
          <w:rFonts w:ascii="Times New Roman" w:hAnsi="Times New Roman" w:cs="Times New Roman"/>
        </w:rPr>
      </w:pPr>
      <w:r w:rsidRPr="00F905BD">
        <w:rPr>
          <w:rFonts w:ascii="Times New Roman" w:hAnsi="Times New Roman" w:cs="Times New Roman"/>
        </w:rPr>
        <w:t>Maîtrise des langues nationales guinéennes (Poular, Malinké, Soussou, Kpélé, Toma, etc.) serait un atout</w:t>
      </w:r>
    </w:p>
    <w:p w14:paraId="1FD12544" w14:textId="77777777" w:rsidR="00F905BD" w:rsidRPr="00F905BD" w:rsidRDefault="00F905BD" w:rsidP="00633520">
      <w:pPr>
        <w:pStyle w:val="Default"/>
        <w:numPr>
          <w:ilvl w:val="0"/>
          <w:numId w:val="36"/>
        </w:numPr>
        <w:spacing w:after="120"/>
        <w:ind w:left="360" w:hanging="270"/>
        <w:jc w:val="both"/>
        <w:rPr>
          <w:rFonts w:ascii="Times New Roman" w:hAnsi="Times New Roman" w:cs="Times New Roman"/>
          <w:b/>
          <w:bCs/>
          <w:caps/>
          <w:color w:val="auto"/>
          <w:sz w:val="22"/>
          <w:szCs w:val="22"/>
        </w:rPr>
      </w:pPr>
      <w:r w:rsidRPr="00F905BD">
        <w:rPr>
          <w:rFonts w:ascii="Times New Roman" w:hAnsi="Times New Roman" w:cs="Times New Roman"/>
          <w:b/>
          <w:bCs/>
          <w:caps/>
          <w:color w:val="auto"/>
          <w:sz w:val="22"/>
          <w:szCs w:val="22"/>
          <w:lang w:val="fr-FR"/>
        </w:rPr>
        <w:t xml:space="preserve"> </w:t>
      </w:r>
      <w:r w:rsidRPr="00F905BD">
        <w:rPr>
          <w:rFonts w:ascii="Times New Roman" w:hAnsi="Times New Roman" w:cs="Times New Roman"/>
          <w:b/>
          <w:bCs/>
          <w:caps/>
          <w:color w:val="auto"/>
          <w:sz w:val="22"/>
          <w:szCs w:val="22"/>
        </w:rPr>
        <w:t xml:space="preserve">CALENDRIER prévisionnel ET ACTIVITÉS </w:t>
      </w:r>
    </w:p>
    <w:p w14:paraId="5BE53C48" w14:textId="782FF9CB" w:rsidR="00F905BD" w:rsidRPr="00422794"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L’évaluation se déroulera sur une période allant du 08 Novembre au 10 Décembre 2021 suivant le calendrier provisoire ci-dessous. Ce calendrier comprend les phases principales et les activités clés du processus de l’évaluation finale du projet. Les délais indiqués peuvent se chevaucher et ne sont qu'approximatifs : ils doivent être déterminés de façon indépendante par l'équipe d'évaluation. L'équipe est chargée d'élaborer un plan de travail plus complet et détaillé dans le cadre du rapport de lancement, et qui soit adapté à leur méthodologie spécifique et aux ressources disponibles.</w:t>
      </w:r>
    </w:p>
    <w:p w14:paraId="1CAB022A" w14:textId="782B208C" w:rsidR="00F905BD" w:rsidRPr="00F905BD" w:rsidRDefault="00F905BD" w:rsidP="00F905BD">
      <w:pPr>
        <w:spacing w:after="120" w:line="240" w:lineRule="auto"/>
        <w:jc w:val="both"/>
        <w:rPr>
          <w:rFonts w:ascii="Times New Roman" w:hAnsi="Times New Roman" w:cs="Times New Roman"/>
          <w:b/>
          <w:bCs/>
        </w:rPr>
      </w:pPr>
      <w:r w:rsidRPr="00F905BD">
        <w:rPr>
          <w:rFonts w:ascii="Times New Roman" w:hAnsi="Times New Roman" w:cs="Times New Roman"/>
          <w:b/>
          <w:bCs/>
        </w:rPr>
        <w:t>Tableau 1</w:t>
      </w:r>
      <w:r w:rsidR="00422794">
        <w:rPr>
          <w:rFonts w:ascii="Times New Roman" w:hAnsi="Times New Roman" w:cs="Times New Roman"/>
          <w:b/>
          <w:bCs/>
        </w:rPr>
        <w:t xml:space="preserve"> </w:t>
      </w:r>
      <w:r w:rsidRPr="00F905BD">
        <w:rPr>
          <w:rFonts w:ascii="Times New Roman" w:hAnsi="Times New Roman" w:cs="Times New Roman"/>
          <w:b/>
          <w:bCs/>
        </w:rPr>
        <w:t>: calendrier provisoire de l’évaluation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3265"/>
      </w:tblGrid>
      <w:tr w:rsidR="00F905BD" w:rsidRPr="00F905BD" w14:paraId="7CF8C052" w14:textId="77777777" w:rsidTr="00BB3B5C">
        <w:tc>
          <w:tcPr>
            <w:tcW w:w="6228" w:type="dxa"/>
            <w:shd w:val="clear" w:color="auto" w:fill="BFBFBF"/>
          </w:tcPr>
          <w:p w14:paraId="677ED2E2"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 xml:space="preserve">Phase/livrables </w:t>
            </w:r>
            <w:r w:rsidRPr="00F905BD">
              <w:rPr>
                <w:rFonts w:ascii="Times New Roman" w:hAnsi="Times New Roman" w:cs="Times New Roman"/>
                <w:b/>
              </w:rPr>
              <w:tab/>
            </w:r>
          </w:p>
        </w:tc>
        <w:tc>
          <w:tcPr>
            <w:tcW w:w="3265" w:type="dxa"/>
            <w:shd w:val="clear" w:color="auto" w:fill="BFBFBF"/>
          </w:tcPr>
          <w:p w14:paraId="076D08D6"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Délais indicatifs</w:t>
            </w:r>
          </w:p>
        </w:tc>
      </w:tr>
      <w:tr w:rsidR="00F905BD" w:rsidRPr="00F905BD" w14:paraId="3C8B2158" w14:textId="77777777" w:rsidTr="00BB3B5C">
        <w:tc>
          <w:tcPr>
            <w:tcW w:w="6228" w:type="dxa"/>
          </w:tcPr>
          <w:p w14:paraId="6DF70E09"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 xml:space="preserve">1. Phase préparatoire </w:t>
            </w:r>
          </w:p>
        </w:tc>
        <w:tc>
          <w:tcPr>
            <w:tcW w:w="3265" w:type="dxa"/>
          </w:tcPr>
          <w:p w14:paraId="39E2600A"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rPr>
            </w:pPr>
          </w:p>
        </w:tc>
      </w:tr>
      <w:tr w:rsidR="00F905BD" w:rsidRPr="00F905BD" w14:paraId="2E8A01AD" w14:textId="77777777" w:rsidTr="00BB3B5C">
        <w:tc>
          <w:tcPr>
            <w:tcW w:w="6228" w:type="dxa"/>
          </w:tcPr>
          <w:p w14:paraId="408B1246"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Élaboration des TDR et constitution du GRE</w:t>
            </w:r>
          </w:p>
        </w:tc>
        <w:tc>
          <w:tcPr>
            <w:tcW w:w="3265" w:type="dxa"/>
          </w:tcPr>
          <w:p w14:paraId="3248D116"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Aout 2021</w:t>
            </w:r>
          </w:p>
        </w:tc>
      </w:tr>
      <w:tr w:rsidR="00F905BD" w:rsidRPr="00F905BD" w14:paraId="2BE14354" w14:textId="77777777" w:rsidTr="00BB3B5C">
        <w:tc>
          <w:tcPr>
            <w:tcW w:w="6228" w:type="dxa"/>
          </w:tcPr>
          <w:p w14:paraId="7F6F04AA"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 xml:space="preserve">Finalisation et approbation des TDR </w:t>
            </w:r>
          </w:p>
        </w:tc>
        <w:tc>
          <w:tcPr>
            <w:tcW w:w="3265" w:type="dxa"/>
          </w:tcPr>
          <w:p w14:paraId="6112DE26"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Aout 2021</w:t>
            </w:r>
          </w:p>
        </w:tc>
      </w:tr>
      <w:tr w:rsidR="00F905BD" w:rsidRPr="00F905BD" w14:paraId="51B50BC0" w14:textId="77777777" w:rsidTr="00BB3B5C">
        <w:trPr>
          <w:trHeight w:val="274"/>
        </w:trPr>
        <w:tc>
          <w:tcPr>
            <w:tcW w:w="6228" w:type="dxa"/>
          </w:tcPr>
          <w:p w14:paraId="7BE0BA17"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Publication de l’appel d’offre</w:t>
            </w:r>
          </w:p>
        </w:tc>
        <w:tc>
          <w:tcPr>
            <w:tcW w:w="3265" w:type="dxa"/>
          </w:tcPr>
          <w:p w14:paraId="774FF69E"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Septembre 2021</w:t>
            </w:r>
          </w:p>
        </w:tc>
      </w:tr>
      <w:tr w:rsidR="00F905BD" w:rsidRPr="00F905BD" w14:paraId="1C93CFE8" w14:textId="77777777" w:rsidTr="00BB3B5C">
        <w:tc>
          <w:tcPr>
            <w:tcW w:w="6228" w:type="dxa"/>
          </w:tcPr>
          <w:p w14:paraId="2990A46F"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 xml:space="preserve">Sélection et recrutement de l’équipe d’évaluation </w:t>
            </w:r>
            <w:r w:rsidRPr="00F905BD">
              <w:rPr>
                <w:rFonts w:ascii="Times New Roman" w:hAnsi="Times New Roman" w:cs="Times New Roman"/>
              </w:rPr>
              <w:tab/>
            </w:r>
          </w:p>
        </w:tc>
        <w:tc>
          <w:tcPr>
            <w:tcW w:w="3265" w:type="dxa"/>
          </w:tcPr>
          <w:p w14:paraId="2D010E71"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Octobre 2021</w:t>
            </w:r>
          </w:p>
        </w:tc>
      </w:tr>
      <w:tr w:rsidR="00F905BD" w:rsidRPr="00F905BD" w14:paraId="7495A0E8" w14:textId="77777777" w:rsidTr="00BB3B5C">
        <w:tc>
          <w:tcPr>
            <w:tcW w:w="6228" w:type="dxa"/>
          </w:tcPr>
          <w:p w14:paraId="6D9BBC5D"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 xml:space="preserve">2. Phase de démarrage </w:t>
            </w:r>
          </w:p>
          <w:p w14:paraId="0A9627C3" w14:textId="77777777" w:rsidR="00F905BD" w:rsidRPr="00F905BD" w:rsidRDefault="00F905BD" w:rsidP="00633520">
            <w:pPr>
              <w:numPr>
                <w:ilvl w:val="0"/>
                <w:numId w:val="39"/>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 xml:space="preserve">Soumission et validation du rapport de démarrage </w:t>
            </w:r>
          </w:p>
        </w:tc>
        <w:tc>
          <w:tcPr>
            <w:tcW w:w="3265" w:type="dxa"/>
          </w:tcPr>
          <w:p w14:paraId="3D800D93"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lang w:val="en-GB"/>
              </w:rPr>
            </w:pPr>
            <w:r w:rsidRPr="00F905BD">
              <w:rPr>
                <w:rFonts w:ascii="Times New Roman" w:hAnsi="Times New Roman" w:cs="Times New Roman"/>
              </w:rPr>
              <w:t>Novembre 2021</w:t>
            </w:r>
          </w:p>
        </w:tc>
      </w:tr>
      <w:tr w:rsidR="00F905BD" w:rsidRPr="00F905BD" w14:paraId="2C3E70BB" w14:textId="77777777" w:rsidTr="00BB3B5C">
        <w:tc>
          <w:tcPr>
            <w:tcW w:w="6228" w:type="dxa"/>
          </w:tcPr>
          <w:p w14:paraId="2B4AE2B0"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3. Phase de terrain</w:t>
            </w:r>
          </w:p>
        </w:tc>
        <w:tc>
          <w:tcPr>
            <w:tcW w:w="3265" w:type="dxa"/>
          </w:tcPr>
          <w:p w14:paraId="72E73DE5"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lang w:val="en-GB"/>
              </w:rPr>
            </w:pPr>
            <w:r w:rsidRPr="00F905BD">
              <w:rPr>
                <w:rFonts w:ascii="Times New Roman" w:hAnsi="Times New Roman" w:cs="Times New Roman"/>
              </w:rPr>
              <w:t>Novembre 2021</w:t>
            </w:r>
          </w:p>
        </w:tc>
      </w:tr>
      <w:tr w:rsidR="00F905BD" w:rsidRPr="00F905BD" w14:paraId="535BF159" w14:textId="77777777" w:rsidTr="00BB3B5C">
        <w:tc>
          <w:tcPr>
            <w:tcW w:w="6228" w:type="dxa"/>
          </w:tcPr>
          <w:p w14:paraId="72777732"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4. Phase d’analyse et rapportage</w:t>
            </w:r>
          </w:p>
        </w:tc>
        <w:tc>
          <w:tcPr>
            <w:tcW w:w="3265" w:type="dxa"/>
          </w:tcPr>
          <w:p w14:paraId="6C249B05" w14:textId="77777777" w:rsidR="00F905BD" w:rsidRPr="00F905BD" w:rsidRDefault="00F905BD" w:rsidP="00422794">
            <w:pPr>
              <w:autoSpaceDE w:val="0"/>
              <w:autoSpaceDN w:val="0"/>
              <w:adjustRightInd w:val="0"/>
              <w:spacing w:after="0" w:line="240" w:lineRule="auto"/>
              <w:jc w:val="both"/>
              <w:rPr>
                <w:rFonts w:ascii="Times New Roman" w:hAnsi="Times New Roman" w:cs="Times New Roman"/>
              </w:rPr>
            </w:pPr>
          </w:p>
        </w:tc>
      </w:tr>
      <w:tr w:rsidR="00F905BD" w:rsidRPr="00F905BD" w14:paraId="540EC84B" w14:textId="77777777" w:rsidTr="00BB3B5C">
        <w:tc>
          <w:tcPr>
            <w:tcW w:w="6228" w:type="dxa"/>
          </w:tcPr>
          <w:p w14:paraId="0946B7C8"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Projet de rapport final</w:t>
            </w:r>
          </w:p>
        </w:tc>
        <w:tc>
          <w:tcPr>
            <w:tcW w:w="3265" w:type="dxa"/>
          </w:tcPr>
          <w:p w14:paraId="79051BF7" w14:textId="77777777" w:rsidR="00F905BD" w:rsidRPr="00F905BD" w:rsidRDefault="00F905BD" w:rsidP="00422794">
            <w:pPr>
              <w:spacing w:after="0" w:line="240" w:lineRule="auto"/>
              <w:jc w:val="both"/>
              <w:rPr>
                <w:rFonts w:ascii="Times New Roman" w:hAnsi="Times New Roman" w:cs="Times New Roman"/>
              </w:rPr>
            </w:pPr>
            <w:r w:rsidRPr="00F905BD">
              <w:rPr>
                <w:rFonts w:ascii="Times New Roman" w:hAnsi="Times New Roman" w:cs="Times New Roman"/>
              </w:rPr>
              <w:t>Novembre 2021</w:t>
            </w:r>
          </w:p>
        </w:tc>
      </w:tr>
      <w:tr w:rsidR="00F905BD" w:rsidRPr="00F905BD" w14:paraId="3830FF5E" w14:textId="77777777" w:rsidTr="00BB3B5C">
        <w:tc>
          <w:tcPr>
            <w:tcW w:w="6228" w:type="dxa"/>
          </w:tcPr>
          <w:p w14:paraId="5626BEEF"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 xml:space="preserve">Atelier de partage des résultats </w:t>
            </w:r>
          </w:p>
        </w:tc>
        <w:tc>
          <w:tcPr>
            <w:tcW w:w="3265" w:type="dxa"/>
          </w:tcPr>
          <w:p w14:paraId="2777C0ED" w14:textId="77777777" w:rsidR="00F905BD" w:rsidRPr="00F905BD" w:rsidRDefault="00F905BD" w:rsidP="00422794">
            <w:pPr>
              <w:spacing w:after="0" w:line="240" w:lineRule="auto"/>
              <w:jc w:val="both"/>
              <w:rPr>
                <w:rFonts w:ascii="Times New Roman" w:hAnsi="Times New Roman" w:cs="Times New Roman"/>
              </w:rPr>
            </w:pPr>
            <w:r w:rsidRPr="00F905BD">
              <w:rPr>
                <w:rFonts w:ascii="Times New Roman" w:hAnsi="Times New Roman" w:cs="Times New Roman"/>
              </w:rPr>
              <w:t>Décembre 2021</w:t>
            </w:r>
          </w:p>
        </w:tc>
      </w:tr>
      <w:tr w:rsidR="00F905BD" w:rsidRPr="00F905BD" w14:paraId="79B67E8E" w14:textId="77777777" w:rsidTr="00BB3B5C">
        <w:tc>
          <w:tcPr>
            <w:tcW w:w="6228" w:type="dxa"/>
          </w:tcPr>
          <w:p w14:paraId="4AC186A0" w14:textId="77777777" w:rsidR="00F905BD" w:rsidRPr="00F905BD" w:rsidRDefault="00F905BD" w:rsidP="00633520">
            <w:pPr>
              <w:numPr>
                <w:ilvl w:val="0"/>
                <w:numId w:val="43"/>
              </w:numPr>
              <w:autoSpaceDE w:val="0"/>
              <w:autoSpaceDN w:val="0"/>
              <w:adjustRightInd w:val="0"/>
              <w:spacing w:after="0" w:line="240" w:lineRule="auto"/>
              <w:jc w:val="both"/>
              <w:rPr>
                <w:rFonts w:ascii="Times New Roman" w:hAnsi="Times New Roman" w:cs="Times New Roman"/>
              </w:rPr>
            </w:pPr>
            <w:r w:rsidRPr="00F905BD">
              <w:rPr>
                <w:rFonts w:ascii="Times New Roman" w:hAnsi="Times New Roman" w:cs="Times New Roman"/>
              </w:rPr>
              <w:t>Rapport final</w:t>
            </w:r>
          </w:p>
        </w:tc>
        <w:tc>
          <w:tcPr>
            <w:tcW w:w="3265" w:type="dxa"/>
          </w:tcPr>
          <w:p w14:paraId="7D567AEB" w14:textId="77777777" w:rsidR="00F905BD" w:rsidRPr="00F905BD" w:rsidRDefault="00F905BD" w:rsidP="00422794">
            <w:pPr>
              <w:spacing w:after="0" w:line="240" w:lineRule="auto"/>
              <w:jc w:val="both"/>
              <w:rPr>
                <w:rFonts w:ascii="Times New Roman" w:hAnsi="Times New Roman" w:cs="Times New Roman"/>
              </w:rPr>
            </w:pPr>
            <w:r w:rsidRPr="00F905BD">
              <w:rPr>
                <w:rFonts w:ascii="Times New Roman" w:hAnsi="Times New Roman" w:cs="Times New Roman"/>
              </w:rPr>
              <w:t>Décembre 2021</w:t>
            </w:r>
          </w:p>
        </w:tc>
      </w:tr>
    </w:tbl>
    <w:tbl>
      <w:tblPr>
        <w:tblpPr w:leftFromText="141" w:rightFromText="141" w:vertAnchor="text" w:horzAnchor="margin" w:tblpXSpec="center" w:tblpY="791"/>
        <w:tblW w:w="5000" w:type="pct"/>
        <w:tblCellMar>
          <w:left w:w="70" w:type="dxa"/>
          <w:right w:w="70" w:type="dxa"/>
        </w:tblCellMar>
        <w:tblLook w:val="04A0" w:firstRow="1" w:lastRow="0" w:firstColumn="1" w:lastColumn="0" w:noHBand="0" w:noVBand="1"/>
      </w:tblPr>
      <w:tblGrid>
        <w:gridCol w:w="4668"/>
        <w:gridCol w:w="2342"/>
        <w:gridCol w:w="2587"/>
      </w:tblGrid>
      <w:tr w:rsidR="00422794" w:rsidRPr="00F905BD" w14:paraId="6839CD9C" w14:textId="77777777" w:rsidTr="00422794">
        <w:trPr>
          <w:trHeight w:val="267"/>
        </w:trPr>
        <w:tc>
          <w:tcPr>
            <w:tcW w:w="2432" w:type="pct"/>
            <w:tcBorders>
              <w:left w:val="single" w:sz="8" w:space="0" w:color="000000"/>
              <w:bottom w:val="single" w:sz="4" w:space="0" w:color="auto"/>
              <w:right w:val="single" w:sz="8" w:space="0" w:color="auto"/>
            </w:tcBorders>
            <w:shd w:val="clear" w:color="000000" w:fill="A6A6A6"/>
          </w:tcPr>
          <w:p w14:paraId="1D2007DC" w14:textId="77777777" w:rsidR="00422794" w:rsidRPr="00F905BD" w:rsidRDefault="00422794"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Phase/Livrables</w:t>
            </w:r>
          </w:p>
        </w:tc>
        <w:tc>
          <w:tcPr>
            <w:tcW w:w="1220" w:type="pct"/>
            <w:tcBorders>
              <w:top w:val="single" w:sz="8" w:space="0" w:color="auto"/>
              <w:left w:val="single" w:sz="8" w:space="0" w:color="auto"/>
              <w:bottom w:val="single" w:sz="8" w:space="0" w:color="000000"/>
              <w:right w:val="single" w:sz="8" w:space="0" w:color="auto"/>
            </w:tcBorders>
            <w:shd w:val="clear" w:color="000000" w:fill="A6A6A6"/>
          </w:tcPr>
          <w:p w14:paraId="70DA38CB" w14:textId="77777777" w:rsidR="00422794" w:rsidRPr="00F905BD" w:rsidRDefault="00422794"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 xml:space="preserve">Consultant </w:t>
            </w:r>
          </w:p>
        </w:tc>
        <w:tc>
          <w:tcPr>
            <w:tcW w:w="1348" w:type="pct"/>
            <w:tcBorders>
              <w:top w:val="single" w:sz="8" w:space="0" w:color="auto"/>
              <w:left w:val="single" w:sz="8" w:space="0" w:color="auto"/>
              <w:bottom w:val="single" w:sz="8" w:space="0" w:color="000000"/>
              <w:right w:val="single" w:sz="8" w:space="0" w:color="auto"/>
            </w:tcBorders>
            <w:shd w:val="clear" w:color="000000" w:fill="A6A6A6"/>
          </w:tcPr>
          <w:p w14:paraId="7EC1B496" w14:textId="77777777" w:rsidR="00422794" w:rsidRPr="00F905BD" w:rsidRDefault="00422794"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Total jour</w:t>
            </w:r>
          </w:p>
        </w:tc>
      </w:tr>
      <w:tr w:rsidR="00422794" w:rsidRPr="00F905BD" w14:paraId="7B793C16" w14:textId="77777777" w:rsidTr="00422794">
        <w:trPr>
          <w:trHeight w:val="130"/>
        </w:trPr>
        <w:tc>
          <w:tcPr>
            <w:tcW w:w="2432" w:type="pct"/>
            <w:tcBorders>
              <w:top w:val="single" w:sz="4" w:space="0" w:color="auto"/>
              <w:left w:val="single" w:sz="8" w:space="0" w:color="000000"/>
              <w:bottom w:val="single" w:sz="8" w:space="0" w:color="000000"/>
              <w:right w:val="single" w:sz="8" w:space="0" w:color="auto"/>
            </w:tcBorders>
            <w:hideMark/>
          </w:tcPr>
          <w:p w14:paraId="0C91C1E7"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Rapport de démarrage</w:t>
            </w:r>
          </w:p>
        </w:tc>
        <w:tc>
          <w:tcPr>
            <w:tcW w:w="1220" w:type="pct"/>
            <w:tcBorders>
              <w:top w:val="nil"/>
              <w:left w:val="nil"/>
              <w:bottom w:val="single" w:sz="8" w:space="0" w:color="auto"/>
              <w:right w:val="single" w:sz="8" w:space="0" w:color="auto"/>
            </w:tcBorders>
            <w:hideMark/>
          </w:tcPr>
          <w:p w14:paraId="4EC8616E"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5</w:t>
            </w:r>
          </w:p>
        </w:tc>
        <w:tc>
          <w:tcPr>
            <w:tcW w:w="1348" w:type="pct"/>
            <w:tcBorders>
              <w:top w:val="nil"/>
              <w:left w:val="nil"/>
              <w:bottom w:val="single" w:sz="8" w:space="0" w:color="auto"/>
              <w:right w:val="single" w:sz="8" w:space="0" w:color="auto"/>
            </w:tcBorders>
            <w:shd w:val="clear" w:color="auto" w:fill="BDD6EE" w:themeFill="accent5" w:themeFillTint="66"/>
            <w:hideMark/>
          </w:tcPr>
          <w:p w14:paraId="784EA0BC" w14:textId="77777777" w:rsidR="00422794" w:rsidRPr="00F905BD" w:rsidRDefault="00422794" w:rsidP="00422794">
            <w:pPr>
              <w:spacing w:after="0" w:line="240" w:lineRule="auto"/>
              <w:jc w:val="both"/>
              <w:rPr>
                <w:rFonts w:ascii="Times New Roman" w:hAnsi="Times New Roman" w:cs="Times New Roman"/>
                <w:b/>
              </w:rPr>
            </w:pPr>
            <w:r w:rsidRPr="00F905BD">
              <w:rPr>
                <w:rFonts w:ascii="Times New Roman" w:hAnsi="Times New Roman" w:cs="Times New Roman"/>
                <w:b/>
              </w:rPr>
              <w:t>5</w:t>
            </w:r>
          </w:p>
        </w:tc>
      </w:tr>
      <w:tr w:rsidR="00422794" w:rsidRPr="00F905BD" w14:paraId="4ED44F26" w14:textId="77777777" w:rsidTr="00422794">
        <w:trPr>
          <w:trHeight w:val="77"/>
        </w:trPr>
        <w:tc>
          <w:tcPr>
            <w:tcW w:w="2432" w:type="pct"/>
            <w:tcBorders>
              <w:top w:val="nil"/>
              <w:left w:val="single" w:sz="8" w:space="0" w:color="000000"/>
              <w:bottom w:val="single" w:sz="8" w:space="0" w:color="000000"/>
              <w:right w:val="single" w:sz="8" w:space="0" w:color="auto"/>
            </w:tcBorders>
            <w:hideMark/>
          </w:tcPr>
          <w:p w14:paraId="7503187E"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Phase de terrain</w:t>
            </w:r>
          </w:p>
        </w:tc>
        <w:tc>
          <w:tcPr>
            <w:tcW w:w="1220" w:type="pct"/>
            <w:tcBorders>
              <w:top w:val="nil"/>
              <w:left w:val="nil"/>
              <w:bottom w:val="single" w:sz="8" w:space="0" w:color="auto"/>
              <w:right w:val="single" w:sz="8" w:space="0" w:color="auto"/>
            </w:tcBorders>
            <w:hideMark/>
          </w:tcPr>
          <w:p w14:paraId="12CF8766"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8</w:t>
            </w:r>
          </w:p>
        </w:tc>
        <w:tc>
          <w:tcPr>
            <w:tcW w:w="1348" w:type="pct"/>
            <w:tcBorders>
              <w:top w:val="nil"/>
              <w:left w:val="nil"/>
              <w:bottom w:val="single" w:sz="8" w:space="0" w:color="auto"/>
              <w:right w:val="single" w:sz="8" w:space="0" w:color="auto"/>
            </w:tcBorders>
            <w:shd w:val="clear" w:color="auto" w:fill="BDD6EE" w:themeFill="accent5" w:themeFillTint="66"/>
            <w:hideMark/>
          </w:tcPr>
          <w:p w14:paraId="3E89FDA4" w14:textId="77777777" w:rsidR="00422794" w:rsidRPr="00F905BD" w:rsidRDefault="00422794" w:rsidP="00422794">
            <w:pPr>
              <w:spacing w:after="0" w:line="240" w:lineRule="auto"/>
              <w:jc w:val="both"/>
              <w:rPr>
                <w:rFonts w:ascii="Times New Roman" w:hAnsi="Times New Roman" w:cs="Times New Roman"/>
                <w:b/>
              </w:rPr>
            </w:pPr>
            <w:r w:rsidRPr="00F905BD">
              <w:rPr>
                <w:rFonts w:ascii="Times New Roman" w:hAnsi="Times New Roman" w:cs="Times New Roman"/>
                <w:b/>
              </w:rPr>
              <w:t>8</w:t>
            </w:r>
          </w:p>
        </w:tc>
      </w:tr>
      <w:tr w:rsidR="00422794" w:rsidRPr="00F905BD" w14:paraId="72624E42" w14:textId="77777777" w:rsidTr="00422794">
        <w:trPr>
          <w:trHeight w:val="33"/>
        </w:trPr>
        <w:tc>
          <w:tcPr>
            <w:tcW w:w="2432" w:type="pct"/>
            <w:tcBorders>
              <w:top w:val="nil"/>
              <w:left w:val="single" w:sz="8" w:space="0" w:color="000000"/>
              <w:bottom w:val="single" w:sz="8" w:space="0" w:color="000000"/>
              <w:right w:val="single" w:sz="8" w:space="0" w:color="auto"/>
            </w:tcBorders>
            <w:hideMark/>
          </w:tcPr>
          <w:p w14:paraId="41ED4516"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 xml:space="preserve">Analyse de données, rapport provisoire et annexes </w:t>
            </w:r>
          </w:p>
        </w:tc>
        <w:tc>
          <w:tcPr>
            <w:tcW w:w="1220" w:type="pct"/>
            <w:tcBorders>
              <w:top w:val="nil"/>
              <w:left w:val="nil"/>
              <w:bottom w:val="single" w:sz="8" w:space="0" w:color="auto"/>
              <w:right w:val="single" w:sz="8" w:space="0" w:color="auto"/>
            </w:tcBorders>
            <w:hideMark/>
          </w:tcPr>
          <w:p w14:paraId="4680467E"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7</w:t>
            </w:r>
          </w:p>
        </w:tc>
        <w:tc>
          <w:tcPr>
            <w:tcW w:w="1348" w:type="pct"/>
            <w:tcBorders>
              <w:top w:val="nil"/>
              <w:left w:val="nil"/>
              <w:bottom w:val="single" w:sz="8" w:space="0" w:color="auto"/>
              <w:right w:val="single" w:sz="8" w:space="0" w:color="auto"/>
            </w:tcBorders>
            <w:shd w:val="clear" w:color="auto" w:fill="BDD6EE" w:themeFill="accent5" w:themeFillTint="66"/>
            <w:hideMark/>
          </w:tcPr>
          <w:p w14:paraId="421D2006" w14:textId="77777777" w:rsidR="00422794" w:rsidRPr="00F905BD" w:rsidRDefault="00422794" w:rsidP="00422794">
            <w:pPr>
              <w:spacing w:after="0" w:line="240" w:lineRule="auto"/>
              <w:jc w:val="both"/>
              <w:rPr>
                <w:rFonts w:ascii="Times New Roman" w:hAnsi="Times New Roman" w:cs="Times New Roman"/>
                <w:b/>
              </w:rPr>
            </w:pPr>
            <w:r w:rsidRPr="00F905BD">
              <w:rPr>
                <w:rFonts w:ascii="Times New Roman" w:hAnsi="Times New Roman" w:cs="Times New Roman"/>
                <w:b/>
              </w:rPr>
              <w:t>7</w:t>
            </w:r>
          </w:p>
        </w:tc>
      </w:tr>
      <w:tr w:rsidR="00422794" w:rsidRPr="00F905BD" w14:paraId="5DC5BD38" w14:textId="77777777" w:rsidTr="00422794">
        <w:trPr>
          <w:trHeight w:val="300"/>
        </w:trPr>
        <w:tc>
          <w:tcPr>
            <w:tcW w:w="2432" w:type="pct"/>
            <w:tcBorders>
              <w:top w:val="nil"/>
              <w:left w:val="single" w:sz="8" w:space="0" w:color="000000"/>
              <w:bottom w:val="single" w:sz="8" w:space="0" w:color="000000"/>
              <w:right w:val="single" w:sz="8" w:space="0" w:color="auto"/>
            </w:tcBorders>
            <w:hideMark/>
          </w:tcPr>
          <w:p w14:paraId="40613024"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 xml:space="preserve">Rapport final et annexes </w:t>
            </w:r>
          </w:p>
        </w:tc>
        <w:tc>
          <w:tcPr>
            <w:tcW w:w="1220" w:type="pct"/>
            <w:tcBorders>
              <w:top w:val="nil"/>
              <w:left w:val="nil"/>
              <w:bottom w:val="single" w:sz="8" w:space="0" w:color="auto"/>
              <w:right w:val="single" w:sz="8" w:space="0" w:color="auto"/>
            </w:tcBorders>
            <w:hideMark/>
          </w:tcPr>
          <w:p w14:paraId="6B8099C9"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4</w:t>
            </w:r>
          </w:p>
        </w:tc>
        <w:tc>
          <w:tcPr>
            <w:tcW w:w="1348" w:type="pct"/>
            <w:tcBorders>
              <w:top w:val="nil"/>
              <w:left w:val="nil"/>
              <w:bottom w:val="single" w:sz="8" w:space="0" w:color="auto"/>
              <w:right w:val="single" w:sz="8" w:space="0" w:color="auto"/>
            </w:tcBorders>
            <w:shd w:val="clear" w:color="auto" w:fill="BDD6EE" w:themeFill="accent5" w:themeFillTint="66"/>
            <w:hideMark/>
          </w:tcPr>
          <w:p w14:paraId="3F98A383" w14:textId="77777777" w:rsidR="00422794" w:rsidRPr="00F905BD" w:rsidRDefault="00422794" w:rsidP="00422794">
            <w:pPr>
              <w:spacing w:after="0" w:line="240" w:lineRule="auto"/>
              <w:jc w:val="both"/>
              <w:rPr>
                <w:rFonts w:ascii="Times New Roman" w:hAnsi="Times New Roman" w:cs="Times New Roman"/>
                <w:b/>
              </w:rPr>
            </w:pPr>
            <w:r w:rsidRPr="00F905BD">
              <w:rPr>
                <w:rFonts w:ascii="Times New Roman" w:hAnsi="Times New Roman" w:cs="Times New Roman"/>
                <w:b/>
              </w:rPr>
              <w:t>4</w:t>
            </w:r>
          </w:p>
        </w:tc>
      </w:tr>
      <w:tr w:rsidR="00422794" w:rsidRPr="00F905BD" w14:paraId="48BE61A3" w14:textId="77777777" w:rsidTr="00422794">
        <w:trPr>
          <w:trHeight w:val="118"/>
        </w:trPr>
        <w:tc>
          <w:tcPr>
            <w:tcW w:w="2432" w:type="pct"/>
            <w:tcBorders>
              <w:top w:val="nil"/>
              <w:left w:val="single" w:sz="8" w:space="0" w:color="000000"/>
              <w:bottom w:val="single" w:sz="8" w:space="0" w:color="000000"/>
              <w:right w:val="single" w:sz="8" w:space="0" w:color="auto"/>
            </w:tcBorders>
            <w:hideMark/>
          </w:tcPr>
          <w:p w14:paraId="05F8E504"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 xml:space="preserve">Atelier de restitution des résultats de l’évaluation </w:t>
            </w:r>
          </w:p>
        </w:tc>
        <w:tc>
          <w:tcPr>
            <w:tcW w:w="1220" w:type="pct"/>
            <w:tcBorders>
              <w:top w:val="nil"/>
              <w:left w:val="nil"/>
              <w:bottom w:val="single" w:sz="8" w:space="0" w:color="auto"/>
              <w:right w:val="single" w:sz="8" w:space="0" w:color="auto"/>
            </w:tcBorders>
            <w:hideMark/>
          </w:tcPr>
          <w:p w14:paraId="38766B7F" w14:textId="77777777" w:rsidR="00422794" w:rsidRPr="00F905BD" w:rsidRDefault="00422794" w:rsidP="00422794">
            <w:pPr>
              <w:spacing w:after="0" w:line="240" w:lineRule="auto"/>
              <w:jc w:val="both"/>
              <w:rPr>
                <w:rFonts w:ascii="Times New Roman" w:hAnsi="Times New Roman" w:cs="Times New Roman"/>
              </w:rPr>
            </w:pPr>
            <w:r w:rsidRPr="00F905BD">
              <w:rPr>
                <w:rFonts w:ascii="Times New Roman" w:hAnsi="Times New Roman" w:cs="Times New Roman"/>
              </w:rPr>
              <w:t>1</w:t>
            </w:r>
          </w:p>
        </w:tc>
        <w:tc>
          <w:tcPr>
            <w:tcW w:w="1348" w:type="pct"/>
            <w:tcBorders>
              <w:top w:val="nil"/>
              <w:left w:val="nil"/>
              <w:bottom w:val="single" w:sz="8" w:space="0" w:color="auto"/>
              <w:right w:val="single" w:sz="8" w:space="0" w:color="auto"/>
            </w:tcBorders>
            <w:shd w:val="clear" w:color="auto" w:fill="BDD6EE" w:themeFill="accent5" w:themeFillTint="66"/>
            <w:hideMark/>
          </w:tcPr>
          <w:p w14:paraId="3206C4F3" w14:textId="77777777" w:rsidR="00422794" w:rsidRPr="00F905BD" w:rsidRDefault="00422794" w:rsidP="00422794">
            <w:pPr>
              <w:spacing w:after="0" w:line="240" w:lineRule="auto"/>
              <w:jc w:val="both"/>
              <w:rPr>
                <w:rFonts w:ascii="Times New Roman" w:hAnsi="Times New Roman" w:cs="Times New Roman"/>
                <w:b/>
              </w:rPr>
            </w:pPr>
            <w:r w:rsidRPr="00F905BD">
              <w:rPr>
                <w:rFonts w:ascii="Times New Roman" w:hAnsi="Times New Roman" w:cs="Times New Roman"/>
                <w:b/>
              </w:rPr>
              <w:t>1</w:t>
            </w:r>
          </w:p>
        </w:tc>
      </w:tr>
      <w:tr w:rsidR="00422794" w:rsidRPr="00F905BD" w14:paraId="446C0E7E" w14:textId="77777777" w:rsidTr="00422794">
        <w:trPr>
          <w:trHeight w:val="253"/>
        </w:trPr>
        <w:tc>
          <w:tcPr>
            <w:tcW w:w="2432" w:type="pct"/>
            <w:tcBorders>
              <w:top w:val="nil"/>
              <w:left w:val="single" w:sz="8" w:space="0" w:color="000000"/>
              <w:bottom w:val="single" w:sz="8" w:space="0" w:color="000000"/>
              <w:right w:val="single" w:sz="8" w:space="0" w:color="auto"/>
            </w:tcBorders>
            <w:shd w:val="clear" w:color="000000" w:fill="A6A6A6"/>
            <w:hideMark/>
          </w:tcPr>
          <w:p w14:paraId="4AB48F5E" w14:textId="77777777" w:rsidR="00422794" w:rsidRPr="00F905BD" w:rsidRDefault="00422794"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lastRenderedPageBreak/>
              <w:t xml:space="preserve">Total </w:t>
            </w:r>
          </w:p>
        </w:tc>
        <w:tc>
          <w:tcPr>
            <w:tcW w:w="1220" w:type="pct"/>
            <w:tcBorders>
              <w:top w:val="nil"/>
              <w:left w:val="nil"/>
              <w:bottom w:val="single" w:sz="8" w:space="0" w:color="auto"/>
              <w:right w:val="single" w:sz="8" w:space="0" w:color="auto"/>
            </w:tcBorders>
            <w:shd w:val="clear" w:color="000000" w:fill="A6A6A6"/>
            <w:hideMark/>
          </w:tcPr>
          <w:p w14:paraId="0BECEB3C" w14:textId="77777777" w:rsidR="00422794" w:rsidRPr="00F905BD" w:rsidRDefault="00422794"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25</w:t>
            </w:r>
          </w:p>
        </w:tc>
        <w:tc>
          <w:tcPr>
            <w:tcW w:w="1348" w:type="pct"/>
            <w:tcBorders>
              <w:top w:val="nil"/>
              <w:left w:val="nil"/>
              <w:bottom w:val="single" w:sz="8" w:space="0" w:color="auto"/>
              <w:right w:val="single" w:sz="8" w:space="0" w:color="auto"/>
            </w:tcBorders>
            <w:shd w:val="clear" w:color="000000" w:fill="A6A6A6"/>
            <w:hideMark/>
          </w:tcPr>
          <w:p w14:paraId="1B09075C" w14:textId="77777777" w:rsidR="00422794" w:rsidRPr="00F905BD" w:rsidRDefault="00422794" w:rsidP="00422794">
            <w:pPr>
              <w:autoSpaceDE w:val="0"/>
              <w:autoSpaceDN w:val="0"/>
              <w:adjustRightInd w:val="0"/>
              <w:spacing w:after="0" w:line="240" w:lineRule="auto"/>
              <w:jc w:val="both"/>
              <w:rPr>
                <w:rFonts w:ascii="Times New Roman" w:hAnsi="Times New Roman" w:cs="Times New Roman"/>
                <w:b/>
              </w:rPr>
            </w:pPr>
            <w:r w:rsidRPr="00F905BD">
              <w:rPr>
                <w:rFonts w:ascii="Times New Roman" w:hAnsi="Times New Roman" w:cs="Times New Roman"/>
                <w:b/>
              </w:rPr>
              <w:t>25</w:t>
            </w:r>
          </w:p>
        </w:tc>
      </w:tr>
    </w:tbl>
    <w:p w14:paraId="09DA7FC1" w14:textId="77777777" w:rsidR="00F905BD" w:rsidRPr="00F905BD" w:rsidRDefault="00F905BD" w:rsidP="00F905BD">
      <w:pPr>
        <w:pStyle w:val="Default"/>
        <w:spacing w:after="120"/>
        <w:ind w:left="270"/>
        <w:jc w:val="both"/>
        <w:rPr>
          <w:rFonts w:ascii="Times New Roman" w:hAnsi="Times New Roman" w:cs="Times New Roman"/>
          <w:b/>
          <w:bCs/>
          <w:caps/>
          <w:color w:val="auto"/>
          <w:sz w:val="22"/>
          <w:szCs w:val="22"/>
          <w:lang w:val="fr-FR"/>
        </w:rPr>
      </w:pPr>
    </w:p>
    <w:p w14:paraId="74860884" w14:textId="77777777" w:rsidR="00F905BD" w:rsidRPr="00F905BD" w:rsidRDefault="00F905BD" w:rsidP="00F905BD">
      <w:pPr>
        <w:pStyle w:val="Default"/>
        <w:spacing w:after="120"/>
        <w:ind w:left="270"/>
        <w:jc w:val="both"/>
        <w:rPr>
          <w:rFonts w:ascii="Times New Roman" w:hAnsi="Times New Roman" w:cs="Times New Roman"/>
          <w:b/>
          <w:bCs/>
          <w:caps/>
          <w:color w:val="auto"/>
          <w:sz w:val="22"/>
          <w:szCs w:val="22"/>
          <w:lang w:val="fr-FR"/>
        </w:rPr>
      </w:pPr>
    </w:p>
    <w:p w14:paraId="5501A30B" w14:textId="77777777" w:rsidR="00F905BD" w:rsidRPr="00F905BD" w:rsidRDefault="00F905BD" w:rsidP="00F905BD">
      <w:pPr>
        <w:pStyle w:val="Default"/>
        <w:spacing w:after="120"/>
        <w:jc w:val="both"/>
        <w:rPr>
          <w:rFonts w:ascii="Times New Roman" w:hAnsi="Times New Roman" w:cs="Times New Roman"/>
          <w:b/>
          <w:bCs/>
          <w:caps/>
          <w:color w:val="auto"/>
          <w:sz w:val="22"/>
          <w:szCs w:val="22"/>
          <w:lang w:val="fr-FR"/>
        </w:rPr>
      </w:pPr>
    </w:p>
    <w:p w14:paraId="3AD8B6D6" w14:textId="77777777" w:rsidR="00F905BD" w:rsidRPr="00F905BD" w:rsidRDefault="00F905BD" w:rsidP="00633520">
      <w:pPr>
        <w:pStyle w:val="Default"/>
        <w:numPr>
          <w:ilvl w:val="0"/>
          <w:numId w:val="51"/>
        </w:numPr>
        <w:spacing w:after="120"/>
        <w:jc w:val="both"/>
        <w:rPr>
          <w:rFonts w:ascii="Times New Roman" w:hAnsi="Times New Roman" w:cs="Times New Roman"/>
          <w:b/>
          <w:bCs/>
          <w:caps/>
          <w:color w:val="auto"/>
          <w:sz w:val="22"/>
          <w:szCs w:val="22"/>
          <w:lang w:val="fr-FR"/>
        </w:rPr>
      </w:pPr>
      <w:r w:rsidRPr="00F905BD">
        <w:rPr>
          <w:rFonts w:ascii="Times New Roman" w:hAnsi="Times New Roman" w:cs="Times New Roman"/>
          <w:b/>
          <w:bCs/>
          <w:caps/>
          <w:color w:val="auto"/>
          <w:sz w:val="22"/>
          <w:szCs w:val="22"/>
          <w:lang w:val="fr-FR"/>
        </w:rPr>
        <w:t>duree du contrat</w:t>
      </w:r>
      <w:r w:rsidRPr="00F905BD">
        <w:rPr>
          <w:rFonts w:ascii="Times New Roman" w:hAnsi="Times New Roman" w:cs="Times New Roman"/>
          <w:color w:val="auto"/>
          <w:sz w:val="22"/>
          <w:szCs w:val="22"/>
          <w:lang w:val="fr-FR"/>
        </w:rPr>
        <w:tab/>
      </w:r>
    </w:p>
    <w:p w14:paraId="20A218E6" w14:textId="1E1DC43E"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Il est à noter que les consultants auront 10 jours en plus du nombre total de jours de travail alloués au domaine qu’il couvrira dans l’évaluation. Ces 10 jours sont à répartir sur la durée couverte de l’évaluation et ce pour assurer la coordination, la qualité, la finalisation et la soumission des livrables.  </w:t>
      </w:r>
    </w:p>
    <w:p w14:paraId="05A1FDC9"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Il est à souligner, également, que le nombre de jours présenté dans le tableau ci-dessus représente une estimation provisoire et que les consultants pourront revoir la répartition de jours entre eux selon l’approche méthodologique qu’ils préconiseront dans la limite de 25 jours ouvrables. </w:t>
      </w:r>
    </w:p>
    <w:p w14:paraId="3291AD69" w14:textId="77777777" w:rsidR="00F905BD" w:rsidRPr="00F905BD" w:rsidRDefault="00F905BD" w:rsidP="00F905BD">
      <w:pPr>
        <w:spacing w:after="120" w:line="240" w:lineRule="auto"/>
        <w:jc w:val="both"/>
        <w:rPr>
          <w:rFonts w:ascii="Times New Roman" w:hAnsi="Times New Roman" w:cs="Times New Roman"/>
        </w:rPr>
      </w:pPr>
    </w:p>
    <w:p w14:paraId="04B8C326" w14:textId="1419F1AD"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rPr>
        <w:t xml:space="preserve">Les paiements se feront par tranches selon la répartition suivante :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3"/>
        <w:gridCol w:w="1854"/>
      </w:tblGrid>
      <w:tr w:rsidR="00F905BD" w:rsidRPr="00F905BD" w14:paraId="3830AB2B" w14:textId="77777777" w:rsidTr="00422794">
        <w:tc>
          <w:tcPr>
            <w:tcW w:w="4035" w:type="pct"/>
            <w:shd w:val="clear" w:color="auto" w:fill="BFBFBF"/>
          </w:tcPr>
          <w:p w14:paraId="3F2336F6"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b/>
              </w:rPr>
            </w:pPr>
            <w:r w:rsidRPr="00F905BD">
              <w:rPr>
                <w:rFonts w:ascii="Times New Roman" w:hAnsi="Times New Roman" w:cs="Times New Roman"/>
                <w:b/>
              </w:rPr>
              <w:t>Échéances</w:t>
            </w:r>
          </w:p>
        </w:tc>
        <w:tc>
          <w:tcPr>
            <w:tcW w:w="965" w:type="pct"/>
            <w:shd w:val="clear" w:color="auto" w:fill="BFBFBF"/>
          </w:tcPr>
          <w:p w14:paraId="45005103"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b/>
              </w:rPr>
            </w:pPr>
            <w:r w:rsidRPr="00F905BD">
              <w:rPr>
                <w:rFonts w:ascii="Times New Roman" w:hAnsi="Times New Roman" w:cs="Times New Roman"/>
                <w:b/>
              </w:rPr>
              <w:t xml:space="preserve">Taux </w:t>
            </w:r>
          </w:p>
        </w:tc>
      </w:tr>
      <w:tr w:rsidR="00F905BD" w:rsidRPr="00F905BD" w14:paraId="5DD3154D" w14:textId="77777777" w:rsidTr="00422794">
        <w:tc>
          <w:tcPr>
            <w:tcW w:w="4035" w:type="pct"/>
          </w:tcPr>
          <w:p w14:paraId="3E236A9C" w14:textId="77777777" w:rsidR="00F905BD" w:rsidRPr="00F905BD" w:rsidRDefault="00F905BD" w:rsidP="00633520">
            <w:pPr>
              <w:numPr>
                <w:ilvl w:val="0"/>
                <w:numId w:val="39"/>
              </w:num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Approbation du rapport de démarrage</w:t>
            </w:r>
          </w:p>
        </w:tc>
        <w:tc>
          <w:tcPr>
            <w:tcW w:w="965" w:type="pct"/>
          </w:tcPr>
          <w:p w14:paraId="6FBDC247"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30%</w:t>
            </w:r>
          </w:p>
        </w:tc>
      </w:tr>
      <w:tr w:rsidR="00F905BD" w:rsidRPr="00F905BD" w14:paraId="379B1BF4" w14:textId="77777777" w:rsidTr="00422794">
        <w:tc>
          <w:tcPr>
            <w:tcW w:w="4035" w:type="pct"/>
          </w:tcPr>
          <w:p w14:paraId="05E52064" w14:textId="77777777" w:rsidR="00F905BD" w:rsidRPr="00F905BD" w:rsidRDefault="00F905BD" w:rsidP="00633520">
            <w:pPr>
              <w:numPr>
                <w:ilvl w:val="0"/>
                <w:numId w:val="39"/>
              </w:num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Approbation du draft du rapport</w:t>
            </w:r>
          </w:p>
        </w:tc>
        <w:tc>
          <w:tcPr>
            <w:tcW w:w="965" w:type="pct"/>
          </w:tcPr>
          <w:p w14:paraId="421841A5"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40%</w:t>
            </w:r>
          </w:p>
        </w:tc>
      </w:tr>
      <w:tr w:rsidR="00F905BD" w:rsidRPr="00F905BD" w14:paraId="2A4A5724" w14:textId="77777777" w:rsidTr="00422794">
        <w:tc>
          <w:tcPr>
            <w:tcW w:w="4035" w:type="pct"/>
          </w:tcPr>
          <w:p w14:paraId="548C1E48" w14:textId="77777777" w:rsidR="00F905BD" w:rsidRPr="00F905BD" w:rsidRDefault="00F905BD" w:rsidP="00633520">
            <w:pPr>
              <w:numPr>
                <w:ilvl w:val="0"/>
                <w:numId w:val="39"/>
              </w:num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Approbation du rapport final</w:t>
            </w:r>
          </w:p>
        </w:tc>
        <w:tc>
          <w:tcPr>
            <w:tcW w:w="965" w:type="pct"/>
          </w:tcPr>
          <w:p w14:paraId="1E72844E"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rPr>
            </w:pPr>
            <w:r w:rsidRPr="00F905BD">
              <w:rPr>
                <w:rFonts w:ascii="Times New Roman" w:hAnsi="Times New Roman" w:cs="Times New Roman"/>
              </w:rPr>
              <w:t>30%</w:t>
            </w:r>
          </w:p>
        </w:tc>
      </w:tr>
    </w:tbl>
    <w:p w14:paraId="00FDB967" w14:textId="77777777" w:rsidR="00F905BD" w:rsidRPr="00F905BD" w:rsidRDefault="00F905BD" w:rsidP="00F905BD">
      <w:pPr>
        <w:spacing w:after="120" w:line="240" w:lineRule="auto"/>
        <w:jc w:val="both"/>
        <w:rPr>
          <w:rFonts w:ascii="Times New Roman" w:hAnsi="Times New Roman" w:cs="Times New Roman"/>
          <w:b/>
          <w:bCs/>
        </w:rPr>
      </w:pPr>
    </w:p>
    <w:p w14:paraId="20BE562C" w14:textId="77777777" w:rsidR="00F905BD" w:rsidRPr="00F905BD" w:rsidRDefault="00F905BD" w:rsidP="00633520">
      <w:pPr>
        <w:pStyle w:val="Default"/>
        <w:numPr>
          <w:ilvl w:val="0"/>
          <w:numId w:val="51"/>
        </w:numPr>
        <w:spacing w:after="120"/>
        <w:jc w:val="both"/>
        <w:rPr>
          <w:rFonts w:ascii="Times New Roman" w:hAnsi="Times New Roman" w:cs="Times New Roman"/>
          <w:b/>
          <w:bCs/>
          <w:caps/>
          <w:color w:val="auto"/>
          <w:sz w:val="22"/>
          <w:szCs w:val="22"/>
          <w:lang w:val="fr-FR"/>
        </w:rPr>
      </w:pPr>
      <w:r w:rsidRPr="00F905BD">
        <w:rPr>
          <w:rFonts w:ascii="Times New Roman" w:hAnsi="Times New Roman" w:cs="Times New Roman"/>
          <w:b/>
          <w:bCs/>
          <w:caps/>
          <w:color w:val="auto"/>
          <w:sz w:val="22"/>
          <w:szCs w:val="22"/>
          <w:lang w:val="fr-FR"/>
        </w:rPr>
        <w:t xml:space="preserve">lISTE DES DOCUMENTS A CONSULTER PAR L’EQUIPE DES EVALUATUEURS </w:t>
      </w:r>
    </w:p>
    <w:p w14:paraId="36B328B1" w14:textId="425930D8" w:rsidR="00F905BD" w:rsidRPr="00422794" w:rsidRDefault="00F905BD" w:rsidP="00422794">
      <w:pPr>
        <w:pStyle w:val="Textedebulles"/>
        <w:numPr>
          <w:ilvl w:val="12"/>
          <w:numId w:val="0"/>
        </w:numPr>
        <w:tabs>
          <w:tab w:val="left" w:pos="-720"/>
          <w:tab w:val="left" w:pos="4500"/>
        </w:tabs>
        <w:suppressAutoHyphens/>
        <w:spacing w:after="120"/>
        <w:jc w:val="both"/>
        <w:rPr>
          <w:rFonts w:ascii="Times New Roman" w:hAnsi="Times New Roman" w:cs="Times New Roman"/>
          <w:b/>
          <w:i/>
          <w:sz w:val="22"/>
          <w:szCs w:val="22"/>
          <w:lang w:eastAsia="ja-JP"/>
        </w:rPr>
      </w:pPr>
      <w:r w:rsidRPr="00F905BD">
        <w:rPr>
          <w:rFonts w:ascii="Times New Roman" w:hAnsi="Times New Roman" w:cs="Times New Roman"/>
          <w:b/>
          <w:i/>
          <w:sz w:val="22"/>
          <w:szCs w:val="22"/>
        </w:rPr>
        <w:t xml:space="preserve">Documents </w:t>
      </w:r>
      <w:r w:rsidRPr="00F905BD">
        <w:rPr>
          <w:rFonts w:ascii="Times New Roman" w:hAnsi="Times New Roman" w:cs="Times New Roman"/>
          <w:b/>
          <w:i/>
          <w:sz w:val="22"/>
          <w:szCs w:val="22"/>
          <w:lang w:eastAsia="ja-JP"/>
        </w:rPr>
        <w:t xml:space="preserve">directement </w:t>
      </w:r>
      <w:r w:rsidRPr="00F905BD">
        <w:rPr>
          <w:rFonts w:ascii="Times New Roman" w:hAnsi="Times New Roman" w:cs="Times New Roman"/>
          <w:b/>
          <w:i/>
          <w:sz w:val="22"/>
          <w:szCs w:val="22"/>
        </w:rPr>
        <w:t xml:space="preserve">liés </w:t>
      </w:r>
      <w:r w:rsidRPr="00F905BD">
        <w:rPr>
          <w:rFonts w:ascii="Times New Roman" w:hAnsi="Times New Roman" w:cs="Times New Roman"/>
          <w:b/>
          <w:i/>
          <w:sz w:val="22"/>
          <w:szCs w:val="22"/>
          <w:lang w:eastAsia="ja-JP"/>
        </w:rPr>
        <w:t>au projet d’appui à la réduction de l’instrumentalisation et des violences politico-sociales des jeunes taxi-motards en période électorale.</w:t>
      </w:r>
    </w:p>
    <w:p w14:paraId="122CE286"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 xml:space="preserve">Plan stratégique national pour la consolidation de la paix et de l’Unité nationale ; </w:t>
      </w:r>
    </w:p>
    <w:p w14:paraId="5EFAE873"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Protocole du projet d’appui à la réduction de l’instrumentalisation et des violences politico-sociales des jeunes taxi-motards en période électorale</w:t>
      </w:r>
    </w:p>
    <w:p w14:paraId="5AB45F57"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Plan cadre de Nations Unies pour l’Aide au Développement (UNDAF) 2013-2017 ;</w:t>
      </w:r>
    </w:p>
    <w:p w14:paraId="54BA6518"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Rapports de dépenses du projet ;</w:t>
      </w:r>
    </w:p>
    <w:p w14:paraId="0DC5376B"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Rapports de progrès des Plans de mise en œuvre du projet ;</w:t>
      </w:r>
    </w:p>
    <w:p w14:paraId="61EBB459"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Norme et standard d’évaluation dans le système des Nations Unies ;</w:t>
      </w:r>
    </w:p>
    <w:p w14:paraId="0BAAAB21" w14:textId="75D1294B" w:rsidR="00F905BD" w:rsidRPr="00422794"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 xml:space="preserve">Normes d’éthiques du Groupe des Nations Unies pour l’évaluation (UNEG) ; </w:t>
      </w:r>
    </w:p>
    <w:p w14:paraId="2D73D03B" w14:textId="77777777" w:rsidR="00F905BD" w:rsidRPr="00F905BD" w:rsidRDefault="00F905BD" w:rsidP="00F905BD">
      <w:pPr>
        <w:tabs>
          <w:tab w:val="left" w:pos="374"/>
        </w:tabs>
        <w:spacing w:after="120" w:line="240" w:lineRule="auto"/>
        <w:jc w:val="both"/>
        <w:rPr>
          <w:rFonts w:ascii="Times New Roman" w:hAnsi="Times New Roman" w:cs="Times New Roman"/>
          <w:b/>
          <w:i/>
        </w:rPr>
      </w:pPr>
      <w:r w:rsidRPr="00F905BD">
        <w:rPr>
          <w:rFonts w:ascii="Times New Roman" w:hAnsi="Times New Roman" w:cs="Times New Roman"/>
          <w:b/>
          <w:i/>
        </w:rPr>
        <w:t xml:space="preserve">Documents stratégiques/sectoriels </w:t>
      </w:r>
    </w:p>
    <w:p w14:paraId="4F082699"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Rapport de l’étude de base du projet ;</w:t>
      </w:r>
    </w:p>
    <w:p w14:paraId="06BD9A25" w14:textId="77777777" w:rsidR="00F905BD" w:rsidRPr="00F905BD"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Rapports semestriels du projet ;</w:t>
      </w:r>
    </w:p>
    <w:p w14:paraId="52E7A9C8" w14:textId="55B36C29" w:rsidR="00F905BD" w:rsidRPr="00422794" w:rsidRDefault="00F905BD" w:rsidP="00633520">
      <w:pPr>
        <w:numPr>
          <w:ilvl w:val="0"/>
          <w:numId w:val="41"/>
        </w:numPr>
        <w:spacing w:after="120" w:line="240" w:lineRule="auto"/>
        <w:jc w:val="both"/>
        <w:rPr>
          <w:rFonts w:ascii="Times New Roman" w:hAnsi="Times New Roman" w:cs="Times New Roman"/>
        </w:rPr>
      </w:pPr>
      <w:r w:rsidRPr="00F905BD">
        <w:rPr>
          <w:rFonts w:ascii="Times New Roman" w:hAnsi="Times New Roman" w:cs="Times New Roman"/>
        </w:rPr>
        <w:t>PV des réunions ;</w:t>
      </w:r>
    </w:p>
    <w:p w14:paraId="1C69437C" w14:textId="77777777" w:rsidR="00F905BD" w:rsidRPr="00F905BD" w:rsidRDefault="00F905BD" w:rsidP="00F905BD">
      <w:pPr>
        <w:pStyle w:val="Default"/>
        <w:spacing w:after="120"/>
        <w:jc w:val="both"/>
        <w:rPr>
          <w:rFonts w:ascii="Times New Roman" w:hAnsi="Times New Roman" w:cs="Times New Roman"/>
          <w:b/>
          <w:bCs/>
          <w:caps/>
          <w:color w:val="auto"/>
          <w:sz w:val="22"/>
          <w:szCs w:val="22"/>
        </w:rPr>
      </w:pPr>
      <w:r w:rsidRPr="00F905BD">
        <w:rPr>
          <w:rFonts w:ascii="Times New Roman" w:hAnsi="Times New Roman" w:cs="Times New Roman"/>
          <w:b/>
          <w:bCs/>
          <w:caps/>
          <w:color w:val="auto"/>
          <w:sz w:val="22"/>
          <w:szCs w:val="22"/>
        </w:rPr>
        <w:t>Annexes</w:t>
      </w:r>
    </w:p>
    <w:p w14:paraId="0D4EC01F" w14:textId="77777777" w:rsidR="00F905BD" w:rsidRPr="00F905BD" w:rsidRDefault="00F905BD" w:rsidP="00633520">
      <w:pPr>
        <w:numPr>
          <w:ilvl w:val="0"/>
          <w:numId w:val="40"/>
        </w:numPr>
        <w:spacing w:after="120" w:line="240" w:lineRule="auto"/>
        <w:jc w:val="both"/>
        <w:rPr>
          <w:rFonts w:ascii="Times New Roman" w:hAnsi="Times New Roman" w:cs="Times New Roman"/>
          <w:b/>
        </w:rPr>
      </w:pPr>
      <w:r w:rsidRPr="00F905BD">
        <w:rPr>
          <w:rFonts w:ascii="Times New Roman" w:hAnsi="Times New Roman" w:cs="Times New Roman"/>
          <w:b/>
        </w:rPr>
        <w:t xml:space="preserve">Principes éthiques d’UNEG pour la conduite des évaluations (à signer par les évaluateurs): </w:t>
      </w:r>
    </w:p>
    <w:p w14:paraId="58F5A986" w14:textId="0965669F" w:rsidR="00F905BD" w:rsidRPr="00F905BD" w:rsidRDefault="00F905BD" w:rsidP="00F905BD">
      <w:pPr>
        <w:pStyle w:val="Default"/>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lastRenderedPageBreak/>
        <w:t xml:space="preserve">Evaluations of UNEG-supported activities need to be independent, </w:t>
      </w:r>
      <w:r w:rsidR="00422794" w:rsidRPr="00F905BD">
        <w:rPr>
          <w:rFonts w:ascii="Times New Roman" w:hAnsi="Times New Roman" w:cs="Times New Roman"/>
          <w:color w:val="auto"/>
          <w:sz w:val="22"/>
          <w:szCs w:val="22"/>
        </w:rPr>
        <w:t>impartial,</w:t>
      </w:r>
      <w:r w:rsidRPr="00F905BD">
        <w:rPr>
          <w:rFonts w:ascii="Times New Roman" w:hAnsi="Times New Roman" w:cs="Times New Roman"/>
          <w:color w:val="auto"/>
          <w:sz w:val="22"/>
          <w:szCs w:val="22"/>
        </w:rPr>
        <w:t xml:space="preserve"> and rigorous. Each evaluation should clearly contribute to learning and accountability. Hence evaluators must have personal and professional integrity and be guided by propriety in the conduct of their business. In particular:</w:t>
      </w:r>
    </w:p>
    <w:p w14:paraId="26C16A9C" w14:textId="0676CD11" w:rsidR="00F905BD" w:rsidRPr="00422794" w:rsidRDefault="00F905BD" w:rsidP="00633520">
      <w:pPr>
        <w:pStyle w:val="Default"/>
        <w:numPr>
          <w:ilvl w:val="0"/>
          <w:numId w:val="42"/>
        </w:numPr>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t xml:space="preserve">To avoid </w:t>
      </w:r>
      <w:r w:rsidRPr="00F905BD">
        <w:rPr>
          <w:rFonts w:ascii="Times New Roman" w:hAnsi="Times New Roman" w:cs="Times New Roman"/>
          <w:b/>
          <w:bCs/>
          <w:color w:val="auto"/>
          <w:sz w:val="22"/>
          <w:szCs w:val="22"/>
        </w:rPr>
        <w:t xml:space="preserve">conflict of interest </w:t>
      </w:r>
      <w:r w:rsidRPr="00F905BD">
        <w:rPr>
          <w:rFonts w:ascii="Times New Roman" w:hAnsi="Times New Roman" w:cs="Times New Roman"/>
          <w:color w:val="auto"/>
          <w:sz w:val="22"/>
          <w:szCs w:val="22"/>
        </w:rPr>
        <w:t xml:space="preserve">and undue pressure, evaluators need to be </w:t>
      </w:r>
      <w:r w:rsidRPr="00F905BD">
        <w:rPr>
          <w:rFonts w:ascii="Times New Roman" w:hAnsi="Times New Roman" w:cs="Times New Roman"/>
          <w:b/>
          <w:bCs/>
          <w:color w:val="auto"/>
          <w:sz w:val="22"/>
          <w:szCs w:val="22"/>
        </w:rPr>
        <w:t xml:space="preserve">independent, </w:t>
      </w:r>
      <w:r w:rsidRPr="00F905BD">
        <w:rPr>
          <w:rFonts w:ascii="Times New Roman" w:hAnsi="Times New Roman" w:cs="Times New Roman"/>
          <w:color w:val="auto"/>
          <w:sz w:val="22"/>
          <w:szCs w:val="22"/>
        </w:rPr>
        <w:t>implying that members of an evaluation team must not have been directly responsible for the policy-setting/programming, design, or overall management of the subject of evaluation, nor expect to be in the near future. Evaluators must have no vested interests and have the full freedom to conduct impartially their evaluative work, without potential negative effects on their career development. They must be able to express their opinion in a free manner.</w:t>
      </w:r>
    </w:p>
    <w:p w14:paraId="6523BC5C" w14:textId="77777777" w:rsidR="00F905BD" w:rsidRPr="00F905BD" w:rsidRDefault="00F905BD" w:rsidP="00633520">
      <w:pPr>
        <w:pStyle w:val="Default"/>
        <w:numPr>
          <w:ilvl w:val="0"/>
          <w:numId w:val="42"/>
        </w:numPr>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t xml:space="preserve">Evaluators should protect the anonymity and </w:t>
      </w:r>
      <w:r w:rsidRPr="00F905BD">
        <w:rPr>
          <w:rFonts w:ascii="Times New Roman" w:hAnsi="Times New Roman" w:cs="Times New Roman"/>
          <w:b/>
          <w:bCs/>
          <w:color w:val="auto"/>
          <w:sz w:val="22"/>
          <w:szCs w:val="22"/>
        </w:rPr>
        <w:t>confidentiality of individual informants</w:t>
      </w:r>
      <w:r w:rsidRPr="00F905BD">
        <w:rPr>
          <w:rFonts w:ascii="Times New Roman" w:hAnsi="Times New Roman" w:cs="Times New Roman"/>
          <w:color w:val="auto"/>
          <w:sz w:val="22"/>
          <w:szCs w:val="22"/>
        </w:rPr>
        <w:t xml:space="preserve">. They should provide maximum notice, minimize demands on time, and respect people’s right not to engage. Evaluators must respect people’s right to provide information in confidence and must ensure that sensitive information cannot be traced to its source. Evaluators are </w:t>
      </w:r>
      <w:r w:rsidRPr="00F905BD">
        <w:rPr>
          <w:rFonts w:ascii="Times New Roman" w:hAnsi="Times New Roman" w:cs="Times New Roman"/>
          <w:b/>
          <w:bCs/>
          <w:color w:val="auto"/>
          <w:sz w:val="22"/>
          <w:szCs w:val="22"/>
        </w:rPr>
        <w:t>not expected to evaluate individuals</w:t>
      </w:r>
      <w:r w:rsidRPr="00F905BD">
        <w:rPr>
          <w:rFonts w:ascii="Times New Roman" w:hAnsi="Times New Roman" w:cs="Times New Roman"/>
          <w:color w:val="auto"/>
          <w:sz w:val="22"/>
          <w:szCs w:val="22"/>
        </w:rPr>
        <w:t>, and must balance an evaluation of management functions with this general principle.</w:t>
      </w:r>
    </w:p>
    <w:p w14:paraId="26FDFF86" w14:textId="77777777" w:rsidR="00F905BD" w:rsidRPr="00F905BD" w:rsidRDefault="00F905BD" w:rsidP="00F905BD">
      <w:pPr>
        <w:pStyle w:val="Default"/>
        <w:spacing w:after="120"/>
        <w:jc w:val="both"/>
        <w:rPr>
          <w:rFonts w:ascii="Times New Roman" w:hAnsi="Times New Roman" w:cs="Times New Roman"/>
          <w:color w:val="auto"/>
          <w:sz w:val="22"/>
          <w:szCs w:val="22"/>
        </w:rPr>
      </w:pPr>
    </w:p>
    <w:p w14:paraId="3886A1C1" w14:textId="3BEDDDC5" w:rsidR="00F905BD" w:rsidRPr="00422794" w:rsidRDefault="00F905BD" w:rsidP="00633520">
      <w:pPr>
        <w:pStyle w:val="Default"/>
        <w:numPr>
          <w:ilvl w:val="0"/>
          <w:numId w:val="42"/>
        </w:numPr>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t>Evaluations sometimes uncover suspicion of wrongdoing. Such cases must be reported discreetly to the appropriate investigative body.</w:t>
      </w:r>
    </w:p>
    <w:p w14:paraId="1124E837" w14:textId="50DFE46C" w:rsidR="00F905BD" w:rsidRPr="00422794" w:rsidRDefault="00F905BD" w:rsidP="00633520">
      <w:pPr>
        <w:pStyle w:val="Default"/>
        <w:numPr>
          <w:ilvl w:val="0"/>
          <w:numId w:val="42"/>
        </w:numPr>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t xml:space="preserve">Evaluators should be </w:t>
      </w:r>
      <w:r w:rsidRPr="00F905BD">
        <w:rPr>
          <w:rFonts w:ascii="Times New Roman" w:hAnsi="Times New Roman" w:cs="Times New Roman"/>
          <w:b/>
          <w:bCs/>
          <w:color w:val="auto"/>
          <w:sz w:val="22"/>
          <w:szCs w:val="22"/>
        </w:rPr>
        <w:t xml:space="preserve">sensitive to beliefs, manners and customs </w:t>
      </w:r>
      <w:r w:rsidRPr="00F905BD">
        <w:rPr>
          <w:rFonts w:ascii="Times New Roman" w:hAnsi="Times New Roman" w:cs="Times New Roman"/>
          <w:color w:val="auto"/>
          <w:sz w:val="22"/>
          <w:szCs w:val="22"/>
        </w:rPr>
        <w:t xml:space="preserve">and act with integrity and honesty in their relations with all stakeholders. In line with the UN Universal Declaration of Human Rights, evaluators must be sensitive to and </w:t>
      </w:r>
      <w:r w:rsidRPr="00F905BD">
        <w:rPr>
          <w:rFonts w:ascii="Times New Roman" w:hAnsi="Times New Roman" w:cs="Times New Roman"/>
          <w:b/>
          <w:bCs/>
          <w:color w:val="auto"/>
          <w:sz w:val="22"/>
          <w:szCs w:val="22"/>
        </w:rPr>
        <w:t>address issues of discrimination and gender equality</w:t>
      </w:r>
      <w:r w:rsidRPr="00F905BD">
        <w:rPr>
          <w:rFonts w:ascii="Times New Roman" w:hAnsi="Times New Roman" w:cs="Times New Roman"/>
          <w:color w:val="auto"/>
          <w:sz w:val="22"/>
          <w:szCs w:val="22"/>
        </w:rPr>
        <w:t>.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5A0457B6" w14:textId="0EF2BC68" w:rsidR="00F905BD" w:rsidRPr="00422794" w:rsidRDefault="00F905BD" w:rsidP="00633520">
      <w:pPr>
        <w:pStyle w:val="Default"/>
        <w:numPr>
          <w:ilvl w:val="0"/>
          <w:numId w:val="42"/>
        </w:numPr>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t>Evaluators are responsible for the clear, accurate and fair written and/or oral presentation of study limitations, evidence based findings, conclusions and recommendations.</w:t>
      </w:r>
    </w:p>
    <w:p w14:paraId="38751581" w14:textId="11328A78" w:rsidR="00F905BD" w:rsidRPr="00F905BD" w:rsidRDefault="00F905BD" w:rsidP="00F905BD">
      <w:pPr>
        <w:pStyle w:val="Default"/>
        <w:spacing w:after="120"/>
        <w:jc w:val="both"/>
        <w:rPr>
          <w:rFonts w:ascii="Times New Roman" w:hAnsi="Times New Roman" w:cs="Times New Roman"/>
          <w:color w:val="auto"/>
          <w:sz w:val="22"/>
          <w:szCs w:val="22"/>
        </w:rPr>
      </w:pPr>
      <w:r w:rsidRPr="00F905BD">
        <w:rPr>
          <w:rFonts w:ascii="Times New Roman" w:hAnsi="Times New Roman" w:cs="Times New Roman"/>
          <w:color w:val="auto"/>
          <w:sz w:val="22"/>
          <w:szCs w:val="22"/>
        </w:rPr>
        <w:t>For details on the ethics and independence in evaluation, please see UNEG Ethical Guidelines and Norms for Evaluation in the UN System</w:t>
      </w:r>
    </w:p>
    <w:p w14:paraId="2A5A923D" w14:textId="5AF6E945" w:rsidR="00F905BD" w:rsidRPr="00422794" w:rsidRDefault="005C7B8F" w:rsidP="00422794">
      <w:pPr>
        <w:spacing w:after="120" w:line="240" w:lineRule="auto"/>
        <w:jc w:val="both"/>
        <w:rPr>
          <w:rFonts w:ascii="Times New Roman" w:hAnsi="Times New Roman" w:cs="Times New Roman"/>
          <w:color w:val="0563C1" w:themeColor="hyperlink"/>
          <w:u w:val="single"/>
          <w:lang w:val="en-US"/>
        </w:rPr>
      </w:pPr>
      <w:hyperlink r:id="rId28" w:history="1">
        <w:r w:rsidR="00F905BD" w:rsidRPr="00F905BD">
          <w:rPr>
            <w:rStyle w:val="Lienhypertexte"/>
            <w:rFonts w:ascii="Times New Roman" w:hAnsi="Times New Roman" w:cs="Times New Roman"/>
            <w:lang w:val="en-US"/>
          </w:rPr>
          <w:t>http://www.unevaluation.org/search/index.jsp?q=UNEG+Ethical+Guidelines</w:t>
        </w:r>
      </w:hyperlink>
      <w:r w:rsidR="00F905BD" w:rsidRPr="00F905BD">
        <w:rPr>
          <w:rStyle w:val="Lienhypertexte"/>
          <w:rFonts w:ascii="Times New Roman" w:hAnsi="Times New Roman" w:cs="Times New Roman"/>
          <w:lang w:val="en-US"/>
        </w:rPr>
        <w:t xml:space="preserve"> </w:t>
      </w:r>
    </w:p>
    <w:p w14:paraId="6FA8FE68" w14:textId="77777777" w:rsidR="00F905BD" w:rsidRPr="00F905BD" w:rsidRDefault="005C7B8F" w:rsidP="00F905BD">
      <w:pPr>
        <w:spacing w:after="120" w:line="240" w:lineRule="auto"/>
        <w:jc w:val="both"/>
        <w:rPr>
          <w:rStyle w:val="DefaultChar"/>
          <w:rFonts w:ascii="Times New Roman" w:eastAsiaTheme="minorHAnsi" w:hAnsi="Times New Roman" w:cs="Times New Roman"/>
          <w:sz w:val="22"/>
          <w:szCs w:val="22"/>
          <w:lang w:eastAsia="fr-FR"/>
        </w:rPr>
      </w:pPr>
      <w:hyperlink r:id="rId29" w:history="1">
        <w:r w:rsidR="00F905BD" w:rsidRPr="00F905BD">
          <w:rPr>
            <w:rStyle w:val="Lienhypertexte"/>
            <w:rFonts w:ascii="Times New Roman" w:hAnsi="Times New Roman" w:cs="Times New Roman"/>
            <w:lang w:val="en-US"/>
          </w:rPr>
          <w:t>http://www.unevaluation.org/papersandpubs/documentdetail.jsp?doc_id=21</w:t>
        </w:r>
      </w:hyperlink>
    </w:p>
    <w:p w14:paraId="4134CA3A" w14:textId="77777777" w:rsidR="00F905BD" w:rsidRPr="00F905BD" w:rsidRDefault="00F905BD" w:rsidP="00F905BD">
      <w:pPr>
        <w:spacing w:after="120" w:line="240" w:lineRule="auto"/>
        <w:jc w:val="both"/>
        <w:rPr>
          <w:rStyle w:val="DefaultChar"/>
          <w:rFonts w:ascii="Times New Roman" w:eastAsiaTheme="minorHAnsi" w:hAnsi="Times New Roman" w:cs="Times New Roman"/>
          <w:sz w:val="22"/>
          <w:szCs w:val="22"/>
          <w:lang w:eastAsia="fr-FR"/>
        </w:rPr>
      </w:pPr>
    </w:p>
    <w:p w14:paraId="04980964" w14:textId="0028C950" w:rsidR="00F905BD" w:rsidRPr="00422794" w:rsidRDefault="00F905BD" w:rsidP="00633520">
      <w:pPr>
        <w:pStyle w:val="Paragraphedeliste"/>
        <w:numPr>
          <w:ilvl w:val="0"/>
          <w:numId w:val="40"/>
        </w:numPr>
        <w:spacing w:before="0" w:line="240" w:lineRule="auto"/>
        <w:contextualSpacing w:val="0"/>
        <w:jc w:val="both"/>
        <w:rPr>
          <w:rFonts w:ascii="Times New Roman" w:hAnsi="Times New Roman" w:cs="Times New Roman"/>
          <w:b/>
          <w:sz w:val="22"/>
        </w:rPr>
      </w:pPr>
      <w:r w:rsidRPr="00F905BD">
        <w:rPr>
          <w:rFonts w:ascii="Times New Roman" w:hAnsi="Times New Roman" w:cs="Times New Roman"/>
          <w:b/>
          <w:sz w:val="22"/>
        </w:rPr>
        <w:t>Liste des projets Atlas</w:t>
      </w:r>
    </w:p>
    <w:p w14:paraId="222F8963" w14:textId="740D0FCA" w:rsidR="00F905BD" w:rsidRPr="00422794" w:rsidRDefault="00F905BD" w:rsidP="00633520">
      <w:pPr>
        <w:pStyle w:val="Titre4"/>
        <w:keepLines w:val="0"/>
        <w:numPr>
          <w:ilvl w:val="0"/>
          <w:numId w:val="46"/>
        </w:numPr>
        <w:spacing w:before="0" w:after="120"/>
        <w:ind w:left="720"/>
        <w:jc w:val="both"/>
        <w:rPr>
          <w:rStyle w:val="DefaultChar"/>
          <w:rFonts w:ascii="Times New Roman" w:eastAsiaTheme="majorEastAsia" w:hAnsi="Times New Roman" w:cs="Times New Roman"/>
          <w:color w:val="auto"/>
          <w:sz w:val="22"/>
          <w:szCs w:val="22"/>
          <w:lang w:val="fr-FR"/>
        </w:rPr>
      </w:pPr>
      <w:r w:rsidRPr="00F905BD">
        <w:rPr>
          <w:rFonts w:ascii="Times New Roman" w:hAnsi="Times New Roman" w:cs="Times New Roman"/>
          <w:color w:val="auto"/>
          <w:sz w:val="22"/>
          <w:szCs w:val="22"/>
        </w:rPr>
        <w:t>UNFPA :      GIN08SRJ : FONDS UJA85;</w:t>
      </w:r>
    </w:p>
    <w:p w14:paraId="353BE510" w14:textId="479AEEC9" w:rsidR="00F905BD" w:rsidRPr="00422794" w:rsidRDefault="00F905BD" w:rsidP="00633520">
      <w:pPr>
        <w:numPr>
          <w:ilvl w:val="0"/>
          <w:numId w:val="40"/>
        </w:numPr>
        <w:spacing w:after="120" w:line="240" w:lineRule="auto"/>
        <w:jc w:val="both"/>
        <w:rPr>
          <w:rFonts w:ascii="Times New Roman" w:hAnsi="Times New Roman" w:cs="Times New Roman"/>
          <w:b/>
        </w:rPr>
      </w:pPr>
      <w:r w:rsidRPr="00F905BD">
        <w:rPr>
          <w:rFonts w:ascii="Times New Roman" w:hAnsi="Times New Roman" w:cs="Times New Roman"/>
          <w:b/>
        </w:rPr>
        <w:t>Modèle de matrice de l’évaluation</w:t>
      </w:r>
    </w:p>
    <w:p w14:paraId="55CF669C" w14:textId="77777777" w:rsidR="00F905BD" w:rsidRPr="00F905BD" w:rsidRDefault="00F905BD" w:rsidP="00F905BD">
      <w:pPr>
        <w:spacing w:after="120" w:line="240" w:lineRule="auto"/>
        <w:ind w:left="360"/>
        <w:jc w:val="both"/>
        <w:rPr>
          <w:rFonts w:ascii="Times New Roman" w:hAnsi="Times New Roman" w:cs="Times New Roman"/>
          <w:b/>
        </w:rPr>
      </w:pPr>
      <w:r w:rsidRPr="00F905BD">
        <w:rPr>
          <w:rFonts w:ascii="Times New Roman" w:hAnsi="Times New Roman" w:cs="Times New Roman"/>
          <w:noProof/>
          <w:lang w:val="en-US"/>
        </w:rPr>
        <w:lastRenderedPageBreak/>
        <w:drawing>
          <wp:inline distT="0" distB="0" distL="0" distR="0" wp14:anchorId="1DE797C4" wp14:editId="58B5ECC7">
            <wp:extent cx="5905500" cy="3403600"/>
            <wp:effectExtent l="0" t="0" r="0" b="635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0">
                      <a:extLst>
                        <a:ext uri="{28A0092B-C50C-407E-A947-70E740481C1C}">
                          <a14:useLocalDpi xmlns:a14="http://schemas.microsoft.com/office/drawing/2010/main" val="0"/>
                        </a:ext>
                      </a:extLst>
                    </a:blip>
                    <a:srcRect l="6761" t="19957" r="21556" b="9525"/>
                    <a:stretch>
                      <a:fillRect/>
                    </a:stretch>
                  </pic:blipFill>
                  <pic:spPr bwMode="auto">
                    <a:xfrm>
                      <a:off x="0" y="0"/>
                      <a:ext cx="5905500" cy="3403600"/>
                    </a:xfrm>
                    <a:prstGeom prst="rect">
                      <a:avLst/>
                    </a:prstGeom>
                    <a:noFill/>
                    <a:ln>
                      <a:noFill/>
                    </a:ln>
                  </pic:spPr>
                </pic:pic>
              </a:graphicData>
            </a:graphic>
          </wp:inline>
        </w:drawing>
      </w:r>
    </w:p>
    <w:p w14:paraId="10A059AC" w14:textId="77777777" w:rsidR="00F905BD" w:rsidRPr="00F905BD" w:rsidRDefault="00F905BD" w:rsidP="00F905BD">
      <w:pPr>
        <w:spacing w:after="120" w:line="240" w:lineRule="auto"/>
        <w:ind w:left="360"/>
        <w:jc w:val="both"/>
        <w:rPr>
          <w:rFonts w:ascii="Times New Roman" w:hAnsi="Times New Roman" w:cs="Times New Roman"/>
          <w:b/>
        </w:rPr>
      </w:pPr>
      <w:r w:rsidRPr="00F905BD">
        <w:rPr>
          <w:rFonts w:ascii="Times New Roman" w:hAnsi="Times New Roman" w:cs="Times New Roman"/>
          <w:noProof/>
          <w:lang w:val="en-US"/>
        </w:rPr>
        <w:drawing>
          <wp:inline distT="0" distB="0" distL="0" distR="0" wp14:anchorId="56497F6F" wp14:editId="5CAAA9CD">
            <wp:extent cx="5797550" cy="3403600"/>
            <wp:effectExtent l="0" t="0" r="0" b="635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a:extLst>
                        <a:ext uri="{28A0092B-C50C-407E-A947-70E740481C1C}">
                          <a14:useLocalDpi xmlns:a14="http://schemas.microsoft.com/office/drawing/2010/main" val="0"/>
                        </a:ext>
                      </a:extLst>
                    </a:blip>
                    <a:srcRect l="6889" t="11111" r="21170" b="8160"/>
                    <a:stretch>
                      <a:fillRect/>
                    </a:stretch>
                  </pic:blipFill>
                  <pic:spPr bwMode="auto">
                    <a:xfrm>
                      <a:off x="0" y="0"/>
                      <a:ext cx="5797550" cy="3403600"/>
                    </a:xfrm>
                    <a:prstGeom prst="rect">
                      <a:avLst/>
                    </a:prstGeom>
                    <a:noFill/>
                    <a:ln>
                      <a:noFill/>
                    </a:ln>
                  </pic:spPr>
                </pic:pic>
              </a:graphicData>
            </a:graphic>
          </wp:inline>
        </w:drawing>
      </w:r>
    </w:p>
    <w:p w14:paraId="729CDDA5" w14:textId="77777777" w:rsidR="00F905BD" w:rsidRPr="00F905BD" w:rsidRDefault="00F905BD" w:rsidP="00F905BD">
      <w:pPr>
        <w:spacing w:after="120" w:line="240" w:lineRule="auto"/>
        <w:jc w:val="both"/>
        <w:rPr>
          <w:rFonts w:ascii="Times New Roman" w:hAnsi="Times New Roman" w:cs="Times New Roman"/>
          <w:b/>
        </w:rPr>
      </w:pPr>
    </w:p>
    <w:p w14:paraId="06EFEBB2" w14:textId="77777777" w:rsidR="00F905BD" w:rsidRPr="00F905BD" w:rsidRDefault="00F905BD" w:rsidP="00633520">
      <w:pPr>
        <w:numPr>
          <w:ilvl w:val="0"/>
          <w:numId w:val="40"/>
        </w:numPr>
        <w:spacing w:after="120" w:line="240" w:lineRule="auto"/>
        <w:jc w:val="both"/>
        <w:rPr>
          <w:rFonts w:ascii="Times New Roman" w:hAnsi="Times New Roman" w:cs="Times New Roman"/>
          <w:b/>
        </w:rPr>
      </w:pPr>
      <w:r w:rsidRPr="00F905BD">
        <w:rPr>
          <w:rFonts w:ascii="Times New Roman" w:hAnsi="Times New Roman" w:cs="Times New Roman"/>
          <w:b/>
        </w:rPr>
        <w:t>Format du rapport de démarrage</w:t>
      </w:r>
      <w:r w:rsidRPr="00F905BD" w:rsidDel="00946E04">
        <w:rPr>
          <w:rFonts w:ascii="Times New Roman" w:hAnsi="Times New Roman" w:cs="Times New Roman"/>
          <w:b/>
        </w:rPr>
        <w:t xml:space="preserve"> </w:t>
      </w:r>
      <w:r w:rsidRPr="00F905BD">
        <w:rPr>
          <w:rFonts w:ascii="Times New Roman" w:hAnsi="Times New Roman" w:cs="Times New Roman"/>
          <w:b/>
        </w:rPr>
        <w:t xml:space="preserve">de l’évaluation : </w:t>
      </w:r>
    </w:p>
    <w:p w14:paraId="38229DE4"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1. Description du projet </w:t>
      </w:r>
    </w:p>
    <w:p w14:paraId="230FF7A4"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2. But(s) –y compris le Tableau des Utilisateurs et des Utilisations de l’évaluation</w:t>
      </w:r>
    </w:p>
    <w:p w14:paraId="369C10D1"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3. Objectifs</w:t>
      </w:r>
    </w:p>
    <w:p w14:paraId="1C3DEB48"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lastRenderedPageBreak/>
        <w:t xml:space="preserve">4. Portée </w:t>
      </w:r>
    </w:p>
    <w:p w14:paraId="0E77FC54"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5. Critères</w:t>
      </w:r>
    </w:p>
    <w:p w14:paraId="2C17EDD2"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6. Questions d’évaluation</w:t>
      </w:r>
    </w:p>
    <w:p w14:paraId="2D0B59D2"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7. Méthodologie d’évaluation</w:t>
      </w:r>
    </w:p>
    <w:p w14:paraId="2781A089" w14:textId="77777777" w:rsidR="00F905BD" w:rsidRPr="00F905BD" w:rsidRDefault="00F905BD" w:rsidP="00F905BD">
      <w:pPr>
        <w:pStyle w:val="Paragraphedeliste"/>
        <w:spacing w:before="0" w:line="240" w:lineRule="auto"/>
        <w:ind w:left="144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-Discussion sur les méthodes de collecte de données et les méthodes d’analyse de données</w:t>
      </w:r>
    </w:p>
    <w:p w14:paraId="32F87A0B" w14:textId="77777777" w:rsidR="00F905BD" w:rsidRPr="00F905BD" w:rsidRDefault="00F905BD" w:rsidP="00F905BD">
      <w:pPr>
        <w:pStyle w:val="Paragraphedeliste"/>
        <w:spacing w:before="0" w:line="240" w:lineRule="auto"/>
        <w:ind w:left="144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-Présentation des sources de données clés (y compris la matrice d’évaluation)</w:t>
      </w:r>
    </w:p>
    <w:p w14:paraId="016EBC69" w14:textId="77777777" w:rsidR="00F905BD" w:rsidRPr="00F905BD" w:rsidRDefault="00F905BD" w:rsidP="00F905BD">
      <w:pPr>
        <w:pStyle w:val="Paragraphedeliste"/>
        <w:spacing w:before="0" w:line="240" w:lineRule="auto"/>
        <w:ind w:left="144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-Discussion sur les méthodes et détails d’échantillonnage</w:t>
      </w:r>
    </w:p>
    <w:p w14:paraId="103EB568"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8. Plan de mis en œuvre du projet</w:t>
      </w:r>
    </w:p>
    <w:p w14:paraId="50C1FF2B"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rPr>
      </w:pPr>
      <w:r w:rsidRPr="00F905BD">
        <w:rPr>
          <w:rFonts w:ascii="Times New Roman" w:hAnsi="Times New Roman" w:cs="Times New Roman"/>
          <w:sz w:val="22"/>
        </w:rPr>
        <w:t>9. Logistique</w:t>
      </w:r>
    </w:p>
    <w:p w14:paraId="3D66F64A"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rPr>
      </w:pPr>
    </w:p>
    <w:p w14:paraId="320358FD" w14:textId="77777777" w:rsidR="00F905BD" w:rsidRPr="00F905BD" w:rsidRDefault="00F905BD" w:rsidP="00633520">
      <w:pPr>
        <w:numPr>
          <w:ilvl w:val="0"/>
          <w:numId w:val="40"/>
        </w:numPr>
        <w:spacing w:after="120" w:line="240" w:lineRule="auto"/>
        <w:jc w:val="both"/>
        <w:rPr>
          <w:rFonts w:ascii="Times New Roman" w:hAnsi="Times New Roman" w:cs="Times New Roman"/>
          <w:b/>
        </w:rPr>
      </w:pPr>
      <w:r w:rsidRPr="00F905BD">
        <w:rPr>
          <w:rFonts w:ascii="Times New Roman" w:hAnsi="Times New Roman" w:cs="Times New Roman"/>
          <w:b/>
        </w:rPr>
        <w:t> Format du rapport final de l’évaluation</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6"/>
      </w:tblGrid>
      <w:tr w:rsidR="00F905BD" w:rsidRPr="00F905BD" w14:paraId="74AC504A" w14:textId="77777777" w:rsidTr="00BB3B5C">
        <w:trPr>
          <w:trHeight w:val="549"/>
        </w:trPr>
        <w:tc>
          <w:tcPr>
            <w:tcW w:w="10146" w:type="dxa"/>
          </w:tcPr>
          <w:p w14:paraId="4579AF29" w14:textId="77777777" w:rsidR="00F905BD" w:rsidRPr="00F905BD" w:rsidRDefault="00F905BD" w:rsidP="00F905BD">
            <w:pPr>
              <w:autoSpaceDE w:val="0"/>
              <w:autoSpaceDN w:val="0"/>
              <w:adjustRightInd w:val="0"/>
              <w:spacing w:after="120" w:line="240" w:lineRule="auto"/>
              <w:jc w:val="both"/>
              <w:rPr>
                <w:rFonts w:ascii="Times New Roman" w:hAnsi="Times New Roman" w:cs="Times New Roman"/>
              </w:rPr>
            </w:pPr>
          </w:p>
          <w:p w14:paraId="68419C25"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Table des matières, y compris la liste des tables des matières et la liste des figures</w:t>
            </w:r>
          </w:p>
          <w:p w14:paraId="381038FE"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rPr>
              <w:t>Résumé exécutif (</w:t>
            </w:r>
          </w:p>
          <w:p w14:paraId="61674449"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Remerciements (tous ceux qui ont soutenu l'évaluation et ont apporté une coopération et une</w:t>
            </w:r>
          </w:p>
          <w:p w14:paraId="51B38075" w14:textId="77777777" w:rsidR="00F905BD" w:rsidRPr="00F905BD" w:rsidRDefault="00F905BD" w:rsidP="00F905BD">
            <w:pPr>
              <w:pStyle w:val="Paragraphedeliste"/>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Collaboration solides pendant le processus)</w:t>
            </w:r>
          </w:p>
          <w:p w14:paraId="6E53DD78"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rPr>
              <w:t>Liste des abréviations et acronymes</w:t>
            </w:r>
          </w:p>
          <w:p w14:paraId="2264440D"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Introduction (objet de l'évaluation, but de l'évaluation, objectif, portée, utilisation et utilisateurs)</w:t>
            </w:r>
          </w:p>
          <w:p w14:paraId="7B935925"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rPr>
              <w:t>Contexte de l'évaluation</w:t>
            </w:r>
          </w:p>
          <w:p w14:paraId="5ECFEA02"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rPr>
              <w:t>Méthodologie,</w:t>
            </w:r>
          </w:p>
          <w:p w14:paraId="69513B72"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Constats Principaux (par critère- chaque question individuelle devra recevoir une réponse) </w:t>
            </w:r>
          </w:p>
          <w:p w14:paraId="6C6273C1" w14:textId="77777777" w:rsidR="00F905BD" w:rsidRPr="00F905BD" w:rsidRDefault="00F905BD" w:rsidP="00F905BD">
            <w:pPr>
              <w:pStyle w:val="Paragraphedeliste"/>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Conclusions préliminaires (étant donné que toutes les constatations seront numérotées, chaque conclusion devra indiquer clairement ces constatations spécifiques et les numéros des paragraphes correspondants sur lesquels elle est fondée)</w:t>
            </w:r>
          </w:p>
          <w:p w14:paraId="17FFB02C"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rPr>
              <w:t>Conclusions finales</w:t>
            </w:r>
          </w:p>
          <w:p w14:paraId="4716419B"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rPr>
            </w:pPr>
            <w:r w:rsidRPr="00F905BD">
              <w:rPr>
                <w:rFonts w:ascii="Times New Roman" w:hAnsi="Times New Roman" w:cs="Times New Roman"/>
                <w:sz w:val="22"/>
              </w:rPr>
              <w:t>Leçons apprises</w:t>
            </w:r>
          </w:p>
          <w:p w14:paraId="3BDFA4EF" w14:textId="77777777"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Recommandations (stratégiques et opérationnelles, maximum5 recommandations prioritaires)</w:t>
            </w:r>
          </w:p>
          <w:p w14:paraId="0DC7458F" w14:textId="32FA78A3"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Annexes (Termes de </w:t>
            </w:r>
            <w:r w:rsidR="00422794" w:rsidRPr="00F905BD">
              <w:rPr>
                <w:rFonts w:ascii="Times New Roman" w:hAnsi="Times New Roman" w:cs="Times New Roman"/>
                <w:sz w:val="22"/>
                <w:lang w:val="fr-FR"/>
              </w:rPr>
              <w:t>référence ;</w:t>
            </w:r>
            <w:r w:rsidRPr="00F905BD">
              <w:rPr>
                <w:rFonts w:ascii="Times New Roman" w:hAnsi="Times New Roman" w:cs="Times New Roman"/>
                <w:sz w:val="22"/>
                <w:lang w:val="fr-FR"/>
              </w:rPr>
              <w:t xml:space="preserve"> liste des personnes interrogées et des sites </w:t>
            </w:r>
            <w:r w:rsidR="00422794" w:rsidRPr="00F905BD">
              <w:rPr>
                <w:rFonts w:ascii="Times New Roman" w:hAnsi="Times New Roman" w:cs="Times New Roman"/>
                <w:sz w:val="22"/>
                <w:lang w:val="fr-FR"/>
              </w:rPr>
              <w:t>visités ;</w:t>
            </w:r>
            <w:r w:rsidRPr="00F905BD">
              <w:rPr>
                <w:rFonts w:ascii="Times New Roman" w:hAnsi="Times New Roman" w:cs="Times New Roman"/>
                <w:sz w:val="22"/>
                <w:lang w:val="fr-FR"/>
              </w:rPr>
              <w:t xml:space="preserve"> liste des documents</w:t>
            </w:r>
          </w:p>
          <w:p w14:paraId="30C44588" w14:textId="75CC1724" w:rsidR="00F905BD" w:rsidRPr="00F905BD" w:rsidRDefault="00F905BD" w:rsidP="00633520">
            <w:pPr>
              <w:pStyle w:val="Paragraphedeliste"/>
              <w:numPr>
                <w:ilvl w:val="0"/>
                <w:numId w:val="45"/>
              </w:numPr>
              <w:autoSpaceDE w:val="0"/>
              <w:autoSpaceDN w:val="0"/>
              <w:adjustRightInd w:val="0"/>
              <w:spacing w:before="0" w:line="240" w:lineRule="auto"/>
              <w:contextualSpacing w:val="0"/>
              <w:jc w:val="both"/>
              <w:rPr>
                <w:rFonts w:ascii="Times New Roman" w:hAnsi="Times New Roman" w:cs="Times New Roman"/>
                <w:sz w:val="22"/>
                <w:lang w:val="fr-FR"/>
              </w:rPr>
            </w:pPr>
            <w:r w:rsidRPr="00F905BD">
              <w:rPr>
                <w:rFonts w:ascii="Times New Roman" w:hAnsi="Times New Roman" w:cs="Times New Roman"/>
                <w:sz w:val="22"/>
                <w:lang w:val="fr-FR"/>
              </w:rPr>
              <w:t xml:space="preserve">Consultés ; plus de détails sur la méthodologie, tels que les instruments de collecte de données, </w:t>
            </w:r>
            <w:r w:rsidR="00422794" w:rsidRPr="00F905BD">
              <w:rPr>
                <w:rFonts w:ascii="Times New Roman" w:hAnsi="Times New Roman" w:cs="Times New Roman"/>
                <w:sz w:val="22"/>
                <w:lang w:val="fr-FR"/>
              </w:rPr>
              <w:t>y compris</w:t>
            </w:r>
            <w:r w:rsidRPr="00F905BD">
              <w:rPr>
                <w:rFonts w:ascii="Times New Roman" w:hAnsi="Times New Roman" w:cs="Times New Roman"/>
                <w:sz w:val="22"/>
                <w:lang w:val="fr-FR"/>
              </w:rPr>
              <w:t xml:space="preserve"> des détails sur leur fiabilité et leur validité ; matrice d’évaluation ; cadre des résultats</w:t>
            </w:r>
          </w:p>
        </w:tc>
      </w:tr>
    </w:tbl>
    <w:p w14:paraId="11911794" w14:textId="77777777" w:rsidR="00F905BD" w:rsidRPr="00F905BD" w:rsidRDefault="00F905BD" w:rsidP="00F905BD">
      <w:pPr>
        <w:pStyle w:val="Paragraphedeliste"/>
        <w:spacing w:before="0" w:line="240" w:lineRule="auto"/>
        <w:ind w:left="360"/>
        <w:contextualSpacing w:val="0"/>
        <w:jc w:val="both"/>
        <w:rPr>
          <w:rFonts w:ascii="Times New Roman" w:hAnsi="Times New Roman" w:cs="Times New Roman"/>
          <w:sz w:val="22"/>
          <w:lang w:val="fr-FR"/>
        </w:rPr>
      </w:pPr>
    </w:p>
    <w:p w14:paraId="06424370" w14:textId="77777777" w:rsidR="00F905BD" w:rsidRPr="00F905BD" w:rsidRDefault="00F905BD" w:rsidP="00F905BD">
      <w:pPr>
        <w:pStyle w:val="Paragraphedeliste"/>
        <w:spacing w:before="0" w:line="240" w:lineRule="auto"/>
        <w:ind w:left="0"/>
        <w:contextualSpacing w:val="0"/>
        <w:jc w:val="both"/>
        <w:rPr>
          <w:rFonts w:ascii="Times New Roman" w:hAnsi="Times New Roman" w:cs="Times New Roman"/>
          <w:sz w:val="22"/>
          <w:lang w:val="fr-FR"/>
        </w:rPr>
      </w:pPr>
    </w:p>
    <w:p w14:paraId="3721DBC8" w14:textId="77777777" w:rsidR="00F905BD" w:rsidRPr="00F905BD" w:rsidRDefault="00F905BD" w:rsidP="00F905BD">
      <w:pPr>
        <w:spacing w:after="120" w:line="240" w:lineRule="auto"/>
        <w:jc w:val="both"/>
        <w:rPr>
          <w:rFonts w:ascii="Times New Roman" w:hAnsi="Times New Roman" w:cs="Times New Roman"/>
          <w:b/>
        </w:rPr>
        <w:sectPr w:rsidR="00F905BD" w:rsidRPr="00F905BD" w:rsidSect="00233AAA">
          <w:headerReference w:type="default" r:id="rId32"/>
          <w:footerReference w:type="default" r:id="rId33"/>
          <w:pgSz w:w="12240" w:h="15840"/>
          <w:pgMar w:top="993" w:right="1183" w:bottom="1440" w:left="1440" w:header="720" w:footer="720" w:gutter="0"/>
          <w:cols w:space="720"/>
          <w:docGrid w:linePitch="360"/>
        </w:sectPr>
      </w:pPr>
    </w:p>
    <w:p w14:paraId="28F9550F" w14:textId="77777777" w:rsidR="00F905BD" w:rsidRPr="00F905BD" w:rsidRDefault="00F905BD" w:rsidP="00633520">
      <w:pPr>
        <w:pStyle w:val="Paragraphedeliste"/>
        <w:numPr>
          <w:ilvl w:val="0"/>
          <w:numId w:val="40"/>
        </w:numPr>
        <w:spacing w:before="0" w:line="240" w:lineRule="auto"/>
        <w:ind w:left="0" w:firstLine="0"/>
        <w:contextualSpacing w:val="0"/>
        <w:jc w:val="both"/>
        <w:rPr>
          <w:rFonts w:ascii="Times New Roman" w:hAnsi="Times New Roman" w:cs="Times New Roman"/>
          <w:b/>
          <w:sz w:val="22"/>
          <w:lang w:val="fr-FR"/>
        </w:rPr>
      </w:pPr>
      <w:r w:rsidRPr="00F905BD">
        <w:rPr>
          <w:rFonts w:ascii="Times New Roman" w:hAnsi="Times New Roman" w:cs="Times New Roman"/>
          <w:b/>
          <w:sz w:val="22"/>
          <w:lang w:val="fr-FR"/>
        </w:rPr>
        <w:lastRenderedPageBreak/>
        <w:t>Grille d’examen de la qualité des rapports d’évaluation (EQA)</w:t>
      </w:r>
      <w:r w:rsidRPr="00F905BD">
        <w:rPr>
          <w:rFonts w:ascii="Times New Roman" w:hAnsi="Times New Roman" w:cs="Times New Roman"/>
          <w:noProof/>
          <w:sz w:val="22"/>
          <w:lang w:val="en-US"/>
        </w:rPr>
        <w:drawing>
          <wp:inline distT="0" distB="0" distL="0" distR="0" wp14:anchorId="1A410D91" wp14:editId="30FB4D37">
            <wp:extent cx="5985886" cy="3206942"/>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l="4927" t="11797" r="20166" b="9753"/>
                    <a:stretch>
                      <a:fillRect/>
                    </a:stretch>
                  </pic:blipFill>
                  <pic:spPr bwMode="auto">
                    <a:xfrm>
                      <a:off x="0" y="0"/>
                      <a:ext cx="6003364" cy="3216306"/>
                    </a:xfrm>
                    <a:prstGeom prst="rect">
                      <a:avLst/>
                    </a:prstGeom>
                    <a:noFill/>
                    <a:ln>
                      <a:noFill/>
                    </a:ln>
                  </pic:spPr>
                </pic:pic>
              </a:graphicData>
            </a:graphic>
          </wp:inline>
        </w:drawing>
      </w:r>
    </w:p>
    <w:p w14:paraId="0040EC48" w14:textId="77777777" w:rsidR="00F905BD" w:rsidRPr="00F905BD" w:rsidRDefault="00F905BD" w:rsidP="00F905BD">
      <w:pPr>
        <w:pStyle w:val="Paragraphedeliste"/>
        <w:spacing w:before="0" w:line="240" w:lineRule="auto"/>
        <w:ind w:left="426"/>
        <w:contextualSpacing w:val="0"/>
        <w:jc w:val="both"/>
        <w:rPr>
          <w:rFonts w:ascii="Times New Roman" w:hAnsi="Times New Roman" w:cs="Times New Roman"/>
          <w:b/>
          <w:bCs/>
          <w:caps/>
          <w:sz w:val="22"/>
          <w:lang w:val="fr-FR"/>
        </w:rPr>
      </w:pPr>
    </w:p>
    <w:p w14:paraId="55B532BD" w14:textId="77777777" w:rsidR="00F905BD" w:rsidRPr="00F905BD" w:rsidRDefault="00F905BD" w:rsidP="00F905BD">
      <w:pPr>
        <w:spacing w:after="120" w:line="240" w:lineRule="auto"/>
        <w:ind w:left="720"/>
        <w:jc w:val="both"/>
        <w:rPr>
          <w:rFonts w:ascii="Times New Roman" w:hAnsi="Times New Roman" w:cs="Times New Roman"/>
          <w:b/>
        </w:rPr>
      </w:pPr>
    </w:p>
    <w:p w14:paraId="2368596D" w14:textId="77777777" w:rsidR="00F905BD" w:rsidRPr="00F905BD" w:rsidRDefault="00F905BD" w:rsidP="00F905BD">
      <w:pPr>
        <w:spacing w:after="120" w:line="240" w:lineRule="auto"/>
        <w:jc w:val="both"/>
        <w:rPr>
          <w:rFonts w:ascii="Times New Roman" w:hAnsi="Times New Roman" w:cs="Times New Roman"/>
        </w:rPr>
      </w:pPr>
      <w:r w:rsidRPr="00F905BD">
        <w:rPr>
          <w:rFonts w:ascii="Times New Roman" w:hAnsi="Times New Roman" w:cs="Times New Roman"/>
          <w:noProof/>
          <w:lang w:val="en-US"/>
        </w:rPr>
        <w:drawing>
          <wp:inline distT="0" distB="0" distL="0" distR="0" wp14:anchorId="6DCDA436" wp14:editId="157B0316">
            <wp:extent cx="5888444" cy="4001803"/>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5">
                      <a:extLst>
                        <a:ext uri="{28A0092B-C50C-407E-A947-70E740481C1C}">
                          <a14:useLocalDpi xmlns:a14="http://schemas.microsoft.com/office/drawing/2010/main" val="0"/>
                        </a:ext>
                      </a:extLst>
                    </a:blip>
                    <a:srcRect l="6378" t="10654" r="21809" b="12018"/>
                    <a:stretch>
                      <a:fillRect/>
                    </a:stretch>
                  </pic:blipFill>
                  <pic:spPr bwMode="auto">
                    <a:xfrm>
                      <a:off x="0" y="0"/>
                      <a:ext cx="5920096" cy="4023314"/>
                    </a:xfrm>
                    <a:prstGeom prst="rect">
                      <a:avLst/>
                    </a:prstGeom>
                    <a:noFill/>
                    <a:ln>
                      <a:noFill/>
                    </a:ln>
                  </pic:spPr>
                </pic:pic>
              </a:graphicData>
            </a:graphic>
          </wp:inline>
        </w:drawing>
      </w:r>
    </w:p>
    <w:p w14:paraId="1E75D8BE" w14:textId="77777777" w:rsidR="00F52671" w:rsidRPr="00F905BD" w:rsidRDefault="00F52671" w:rsidP="00F905BD">
      <w:pPr>
        <w:spacing w:after="120" w:line="240" w:lineRule="auto"/>
      </w:pPr>
    </w:p>
    <w:sectPr w:rsidR="00F52671" w:rsidRPr="00F905BD" w:rsidSect="00F86A5B">
      <w:footerReference w:type="default" r:id="rId36"/>
      <w:headerReference w:type="firs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E6244" w14:textId="77777777" w:rsidR="007A0637" w:rsidRDefault="007A0637" w:rsidP="00C65917">
      <w:pPr>
        <w:spacing w:after="0" w:line="240" w:lineRule="auto"/>
      </w:pPr>
      <w:r>
        <w:separator/>
      </w:r>
    </w:p>
  </w:endnote>
  <w:endnote w:type="continuationSeparator" w:id="0">
    <w:p w14:paraId="32ADCD5E" w14:textId="77777777" w:rsidR="007A0637" w:rsidRDefault="007A0637" w:rsidP="00C6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horndale AMT">
    <w:altName w:val="Times New Roman"/>
    <w:charset w:val="00"/>
    <w:family w:val="roman"/>
    <w:pitch w:val="variable"/>
  </w:font>
  <w:font w:name="Albany AMT">
    <w:altName w:val="Arial"/>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AD295" w14:textId="77777777" w:rsidR="00F905BD" w:rsidRDefault="00F905BD">
    <w:r>
      <w:rPr>
        <w:noProof/>
        <w:lang w:val="en-US"/>
      </w:rPr>
      <mc:AlternateContent>
        <mc:Choice Requires="wps">
          <w:drawing>
            <wp:anchor distT="0" distB="0" distL="114300" distR="114300" simplePos="0" relativeHeight="251659264" behindDoc="0" locked="0" layoutInCell="0" allowOverlap="1" wp14:anchorId="721A6678" wp14:editId="79D9F4D0">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496570" cy="394970"/>
              <wp:effectExtent l="0" t="0" r="17780" b="24130"/>
              <wp:wrapNone/>
              <wp:docPr id="571" name="Folded Corner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394970"/>
                      </a:xfrm>
                      <a:prstGeom prst="foldedCorner">
                        <a:avLst>
                          <a:gd name="adj" fmla="val 34560"/>
                        </a:avLst>
                      </a:prstGeom>
                      <a:solidFill>
                        <a:srgbClr val="FFFFFF"/>
                      </a:solidFill>
                      <a:ln w="3175">
                        <a:solidFill>
                          <a:srgbClr val="808080"/>
                        </a:solidFill>
                        <a:round/>
                        <a:headEnd/>
                        <a:tailEnd/>
                      </a:ln>
                    </wps:spPr>
                    <wps:txbx>
                      <w:txbxContent>
                        <w:p w14:paraId="757943AD" w14:textId="77777777" w:rsidR="00F905BD" w:rsidRDefault="00F905BD">
                          <w:pPr>
                            <w:jc w:val="center"/>
                          </w:pPr>
                          <w:r>
                            <w:fldChar w:fldCharType="begin"/>
                          </w:r>
                          <w:r>
                            <w:instrText>PAGE    \* MERGEFORMAT</w:instrText>
                          </w:r>
                          <w:r>
                            <w:fldChar w:fldCharType="separate"/>
                          </w:r>
                          <w:r w:rsidR="005F16D9" w:rsidRPr="005F16D9">
                            <w:rPr>
                              <w:noProof/>
                              <w:sz w:val="16"/>
                              <w:szCs w:val="16"/>
                            </w:rPr>
                            <w:t>10</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A66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71" o:spid="_x0000_s1040" type="#_x0000_t65" style="position:absolute;margin-left:0;margin-top:0;width:39.1pt;height:31.1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" o:allowincell="f" adj="14135" strokecolor="gray" strokeweight=".25pt">
              <v:textbox>
                <w:txbxContent>
                  <w:p w14:paraId="757943AD" w14:textId="77777777" w:rsidR="00F905BD" w:rsidRDefault="00F905BD">
                    <w:pPr>
                      <w:jc w:val="center"/>
                    </w:pPr>
                    <w:r>
                      <w:fldChar w:fldCharType="begin"/>
                    </w:r>
                    <w:r>
                      <w:instrText>PAGE    \* MERGEFORMAT</w:instrText>
                    </w:r>
                    <w:r>
                      <w:fldChar w:fldCharType="separate"/>
                    </w:r>
                    <w:r w:rsidR="005F16D9" w:rsidRPr="005F16D9">
                      <w:rPr>
                        <w:noProof/>
                        <w:sz w:val="16"/>
                        <w:szCs w:val="16"/>
                      </w:rPr>
                      <w:t>10</w:t>
                    </w:r>
                    <w: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C1DA" w14:textId="77777777" w:rsidR="00A77726" w:rsidRDefault="00A77726">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rPr>
      <w:t>2</w:t>
    </w:r>
    <w:r>
      <w:rPr>
        <w:color w:val="4472C4" w:themeColor="accent1"/>
      </w:rPr>
      <w:fldChar w:fldCharType="end"/>
    </w:r>
    <w:r>
      <w:rPr>
        <w:color w:val="4472C4" w:themeColor="accent1"/>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rPr>
      <w:t>2</w:t>
    </w:r>
    <w:r>
      <w:rPr>
        <w:color w:val="4472C4" w:themeColor="accent1"/>
      </w:rPr>
      <w:fldChar w:fldCharType="end"/>
    </w:r>
  </w:p>
  <w:p w14:paraId="0F7D7897" w14:textId="77777777" w:rsidR="00A77726" w:rsidRDefault="00A777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ED7BC" w14:textId="77777777" w:rsidR="007A0637" w:rsidRDefault="007A0637" w:rsidP="00C65917">
      <w:pPr>
        <w:spacing w:after="0" w:line="240" w:lineRule="auto"/>
      </w:pPr>
      <w:r>
        <w:separator/>
      </w:r>
    </w:p>
  </w:footnote>
  <w:footnote w:type="continuationSeparator" w:id="0">
    <w:p w14:paraId="19EC6794" w14:textId="77777777" w:rsidR="007A0637" w:rsidRDefault="007A0637" w:rsidP="00C65917">
      <w:pPr>
        <w:spacing w:after="0" w:line="240" w:lineRule="auto"/>
      </w:pPr>
      <w:r>
        <w:continuationSeparator/>
      </w:r>
    </w:p>
  </w:footnote>
  <w:footnote w:id="1">
    <w:p w14:paraId="3F540FD6" w14:textId="5AF12593" w:rsidR="006F0A00" w:rsidRPr="006F0A00" w:rsidRDefault="006F0A00" w:rsidP="006F0A00">
      <w:pPr>
        <w:pStyle w:val="Notedebasdepage"/>
        <w:jc w:val="both"/>
        <w:rPr>
          <w:lang w:val="fr-FR"/>
        </w:rPr>
      </w:pPr>
      <w:r w:rsidRPr="006F0A00">
        <w:rPr>
          <w:rStyle w:val="Appelnotedebasdep"/>
        </w:rPr>
        <w:footnoteRef/>
      </w:r>
      <w:r w:rsidRPr="006F0A00">
        <w:rPr>
          <w:lang w:val="fr-FR"/>
        </w:rPr>
        <w:t xml:space="preserve"> Ministère de la Jeunesse et de l’Emploi des Jeunes, Ministère de la Sécurité et de la Protection Civile, Ministère de l’Action Sociale, de la Protection Féminine et de l’Enfance, Ministère de la Citoyenneté et de l’Unité Nationale et Ministère des Transports</w:t>
      </w:r>
    </w:p>
  </w:footnote>
  <w:footnote w:id="2">
    <w:p w14:paraId="2FD14837" w14:textId="1360E45E" w:rsidR="00CA176F" w:rsidRPr="00CA176F" w:rsidRDefault="00CA176F" w:rsidP="00CA176F">
      <w:pPr>
        <w:pStyle w:val="Notedebasdepage"/>
        <w:jc w:val="both"/>
        <w:rPr>
          <w:lang w:val="fr-FR"/>
        </w:rPr>
      </w:pPr>
      <w:r w:rsidRPr="00CA176F">
        <w:rPr>
          <w:rStyle w:val="Appelnotedebasdep"/>
        </w:rPr>
        <w:footnoteRef/>
      </w:r>
      <w:r w:rsidRPr="00CA176F">
        <w:rPr>
          <w:lang w:val="fr-FR"/>
        </w:rPr>
        <w:t xml:space="preserve"> Observatoire Guinéen de la Sécurité Routière et de la Mobilité Urbaine (OBSERMU), Aide et Action, Association Trait d’Union des Jeunes Guinéens (ATUJG) et Regard Solidaire (ReSo) et des Groupements Locaux de Taxi-motards</w:t>
      </w:r>
      <w:r w:rsidRPr="00CA176F">
        <w:rPr>
          <w:lang w:val="fr-CA"/>
        </w:rPr>
        <w:t>.</w:t>
      </w:r>
    </w:p>
  </w:footnote>
  <w:footnote w:id="3">
    <w:p w14:paraId="344FBC25" w14:textId="1FE9D84B" w:rsidR="00650D48" w:rsidRPr="00650D48" w:rsidRDefault="00650D48" w:rsidP="007841BE">
      <w:pPr>
        <w:pStyle w:val="Notedebasdepage"/>
        <w:spacing w:after="60"/>
        <w:rPr>
          <w:lang w:val="fr-FR"/>
        </w:rPr>
      </w:pPr>
      <w:r>
        <w:rPr>
          <w:rStyle w:val="Appelnotedebasdep"/>
        </w:rPr>
        <w:footnoteRef/>
      </w:r>
      <w:r w:rsidRPr="00650D48">
        <w:rPr>
          <w:lang w:val="fr-FR"/>
        </w:rPr>
        <w:t xml:space="preserve"> K</w:t>
      </w:r>
      <w:r>
        <w:rPr>
          <w:lang w:val="fr-FR"/>
        </w:rPr>
        <w:t>aloum, Dixinn, Matam, Matoto, Ratoma et N’Zérékoré.</w:t>
      </w:r>
    </w:p>
  </w:footnote>
  <w:footnote w:id="4">
    <w:p w14:paraId="6A2C9C8A" w14:textId="54B18C19" w:rsidR="000B5DB5" w:rsidRPr="000B5DB5" w:rsidRDefault="000B5DB5" w:rsidP="007841BE">
      <w:pPr>
        <w:spacing w:after="60" w:line="240" w:lineRule="auto"/>
        <w:jc w:val="both"/>
        <w:rPr>
          <w:rFonts w:ascii="Times New Roman" w:eastAsiaTheme="minorEastAsia" w:hAnsi="Times New Roman" w:cs="Times New Roman"/>
          <w:snapToGrid w:val="0"/>
          <w:sz w:val="20"/>
          <w:szCs w:val="20"/>
        </w:rPr>
      </w:pPr>
      <w:r w:rsidRPr="000B5DB5">
        <w:rPr>
          <w:rStyle w:val="Appelnotedebasdep"/>
          <w:rFonts w:ascii="Times New Roman" w:hAnsi="Times New Roman" w:cs="Times New Roman"/>
          <w:sz w:val="20"/>
          <w:szCs w:val="20"/>
        </w:rPr>
        <w:footnoteRef/>
      </w:r>
      <w:r w:rsidRPr="000B5DB5">
        <w:rPr>
          <w:rFonts w:ascii="Times New Roman" w:hAnsi="Times New Roman" w:cs="Times New Roman"/>
          <w:sz w:val="20"/>
          <w:szCs w:val="20"/>
        </w:rPr>
        <w:t xml:space="preserve"> </w:t>
      </w:r>
      <w:r w:rsidRPr="000B5DB5">
        <w:rPr>
          <w:rFonts w:ascii="Times New Roman" w:eastAsiaTheme="minorEastAsia" w:hAnsi="Times New Roman" w:cs="Times New Roman"/>
          <w:snapToGrid w:val="0"/>
          <w:sz w:val="20"/>
          <w:szCs w:val="20"/>
        </w:rPr>
        <w:t>Ministère de la Jeunesse et de l’Emploi des Jeunes, Ministère de la Sécurité et de la Protection Civile, Ministère de l’Action Sociale, de la Promotion Féminine et de l’Enfance, Ministère de l’Administration du Territoire et de la Décentralisation, Ministère de la Citoyenneté et de l’Unité Nationale et Ministère des transports</w:t>
      </w:r>
      <w:r w:rsidR="007841BE">
        <w:rPr>
          <w:rFonts w:ascii="Times New Roman" w:eastAsiaTheme="minorEastAsia" w:hAnsi="Times New Roman" w:cs="Times New Roman"/>
          <w:snapToGrid w:val="0"/>
          <w:sz w:val="20"/>
          <w:szCs w:val="20"/>
        </w:rPr>
        <w:t>.</w:t>
      </w:r>
    </w:p>
  </w:footnote>
  <w:footnote w:id="5">
    <w:p w14:paraId="008FC56A" w14:textId="2D4E3D12" w:rsidR="00537C6B" w:rsidRPr="00537C6B" w:rsidRDefault="00537C6B" w:rsidP="00537C6B">
      <w:pPr>
        <w:spacing w:after="0" w:line="240" w:lineRule="auto"/>
        <w:jc w:val="both"/>
        <w:rPr>
          <w:rFonts w:ascii="Times New Roman" w:eastAsiaTheme="minorEastAsia" w:hAnsi="Times New Roman" w:cs="Times New Roman"/>
          <w:snapToGrid w:val="0"/>
          <w:sz w:val="20"/>
          <w:szCs w:val="20"/>
        </w:rPr>
      </w:pPr>
      <w:r w:rsidRPr="00537C6B">
        <w:rPr>
          <w:rStyle w:val="Appelnotedebasdep"/>
          <w:rFonts w:ascii="Times New Roman" w:hAnsi="Times New Roman" w:cs="Times New Roman"/>
          <w:sz w:val="20"/>
          <w:szCs w:val="20"/>
        </w:rPr>
        <w:footnoteRef/>
      </w:r>
      <w:r w:rsidRPr="00537C6B">
        <w:rPr>
          <w:rFonts w:ascii="Times New Roman" w:hAnsi="Times New Roman" w:cs="Times New Roman"/>
          <w:sz w:val="20"/>
          <w:szCs w:val="20"/>
        </w:rPr>
        <w:t xml:space="preserve"> </w:t>
      </w:r>
      <w:r w:rsidRPr="00537C6B">
        <w:rPr>
          <w:rFonts w:ascii="Times New Roman" w:eastAsiaTheme="minorEastAsia" w:hAnsi="Times New Roman" w:cs="Times New Roman"/>
          <w:snapToGrid w:val="0"/>
          <w:sz w:val="20"/>
          <w:szCs w:val="20"/>
        </w:rPr>
        <w:t xml:space="preserve">Observatoire Guinéen de la Sécurité Routière et de la Mobilité Urbaine (OBSERMU), Aide et Action, Association Trait d’Union des Jeunes Guinéen (ATUJG), Groupements </w:t>
      </w:r>
      <w:r w:rsidR="00D912BF" w:rsidRPr="00537C6B">
        <w:rPr>
          <w:rFonts w:ascii="Times New Roman" w:eastAsiaTheme="minorEastAsia" w:hAnsi="Times New Roman" w:cs="Times New Roman"/>
          <w:snapToGrid w:val="0"/>
          <w:sz w:val="20"/>
          <w:szCs w:val="20"/>
        </w:rPr>
        <w:t>locaux des</w:t>
      </w:r>
      <w:r w:rsidRPr="00537C6B">
        <w:rPr>
          <w:rFonts w:ascii="Times New Roman" w:eastAsiaTheme="minorEastAsia" w:hAnsi="Times New Roman" w:cs="Times New Roman"/>
          <w:snapToGrid w:val="0"/>
          <w:sz w:val="20"/>
          <w:szCs w:val="20"/>
        </w:rPr>
        <w:t xml:space="preserve"> taxi</w:t>
      </w:r>
      <w:r w:rsidR="00D912BF">
        <w:rPr>
          <w:rFonts w:ascii="Times New Roman" w:eastAsiaTheme="minorEastAsia" w:hAnsi="Times New Roman" w:cs="Times New Roman"/>
          <w:snapToGrid w:val="0"/>
          <w:sz w:val="20"/>
          <w:szCs w:val="20"/>
        </w:rPr>
        <w:t>-</w:t>
      </w:r>
      <w:r w:rsidRPr="00537C6B">
        <w:rPr>
          <w:rFonts w:ascii="Times New Roman" w:eastAsiaTheme="minorEastAsia" w:hAnsi="Times New Roman" w:cs="Times New Roman"/>
          <w:snapToGrid w:val="0"/>
          <w:sz w:val="20"/>
          <w:szCs w:val="20"/>
        </w:rPr>
        <w:t>motard</w:t>
      </w:r>
      <w:r w:rsidR="00D912BF">
        <w:rPr>
          <w:rFonts w:ascii="Times New Roman" w:eastAsiaTheme="minorEastAsia" w:hAnsi="Times New Roman" w:cs="Times New Roman"/>
          <w:snapToGrid w:val="0"/>
          <w:sz w:val="20"/>
          <w:szCs w:val="20"/>
        </w:rPr>
        <w:t>s</w:t>
      </w:r>
      <w:r w:rsidRPr="00537C6B">
        <w:rPr>
          <w:rFonts w:ascii="Times New Roman" w:eastAsiaTheme="minorEastAsia" w:hAnsi="Times New Roman" w:cs="Times New Roman"/>
          <w:snapToGrid w:val="0"/>
          <w:sz w:val="20"/>
          <w:szCs w:val="20"/>
        </w:rPr>
        <w:t xml:space="preserve"> et Regard Solidaire (ReSo). </w:t>
      </w:r>
    </w:p>
  </w:footnote>
  <w:footnote w:id="6">
    <w:p w14:paraId="512A1494" w14:textId="08832535" w:rsidR="00B97D12" w:rsidRPr="00B97D12" w:rsidRDefault="00B97D12">
      <w:pPr>
        <w:pStyle w:val="Notedebasdepage"/>
        <w:rPr>
          <w:lang w:val="fr-FR"/>
        </w:rPr>
      </w:pPr>
      <w:r>
        <w:rPr>
          <w:rStyle w:val="Appelnotedebasdep"/>
        </w:rPr>
        <w:footnoteRef/>
      </w:r>
      <w:r w:rsidRPr="00B97D12">
        <w:rPr>
          <w:lang w:val="fr-FR"/>
        </w:rPr>
        <w:t xml:space="preserve"> 1.300 j</w:t>
      </w:r>
      <w:r>
        <w:rPr>
          <w:lang w:val="fr-FR"/>
        </w:rPr>
        <w:t>eunes conducteurs de taxi-motos ont été cibles lors de l’</w:t>
      </w:r>
      <w:r w:rsidR="00AD2109">
        <w:rPr>
          <w:lang w:val="fr-FR"/>
        </w:rPr>
        <w:t>étude</w:t>
      </w:r>
      <w:r>
        <w:rPr>
          <w:lang w:val="fr-FR"/>
        </w:rPr>
        <w:t xml:space="preserve"> de base du projet. </w:t>
      </w:r>
    </w:p>
  </w:footnote>
  <w:footnote w:id="7">
    <w:p w14:paraId="23CB4F0B" w14:textId="36251341" w:rsidR="003F1852" w:rsidRPr="006F0A00" w:rsidRDefault="003F1852" w:rsidP="003F1852">
      <w:pPr>
        <w:pStyle w:val="Notedebasdepage"/>
        <w:rPr>
          <w:lang w:val="fr-FR"/>
        </w:rPr>
      </w:pPr>
      <w:r w:rsidRPr="001559F7">
        <w:rPr>
          <w:rStyle w:val="Appelnotedebasdep"/>
        </w:rPr>
        <w:footnoteRef/>
      </w:r>
      <w:r w:rsidRPr="006F0A00">
        <w:rPr>
          <w:lang w:val="fr-FR"/>
        </w:rPr>
        <w:t xml:space="preserve"> UNFPA</w:t>
      </w:r>
      <w:r w:rsidR="00180F4F">
        <w:rPr>
          <w:lang w:val="fr-FR"/>
        </w:rPr>
        <w:t>, OIM</w:t>
      </w:r>
      <w:r w:rsidRPr="006F0A00">
        <w:rPr>
          <w:lang w:val="fr-FR"/>
        </w:rPr>
        <w:t xml:space="preserve"> et </w:t>
      </w:r>
      <w:r w:rsidR="00180F4F">
        <w:rPr>
          <w:lang w:val="fr-FR"/>
        </w:rPr>
        <w:t>PNUD</w:t>
      </w:r>
      <w:r w:rsidRPr="006F0A00">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8D0D" w14:textId="77777777" w:rsidR="00397E52" w:rsidRDefault="00F905BD" w:rsidP="002D55AD">
    <w:pPr>
      <w:pStyle w:val="En-tte"/>
    </w:pPr>
    <w:r>
      <w:tab/>
    </w:r>
  </w:p>
  <w:p w14:paraId="7B0586D2" w14:textId="15355ADD" w:rsidR="00F905BD" w:rsidRDefault="00F905BD" w:rsidP="002D55AD">
    <w:pPr>
      <w:pStyle w:val="En-tte"/>
    </w:pPr>
    <w:r>
      <w:tab/>
    </w:r>
  </w:p>
  <w:p w14:paraId="1E121556" w14:textId="72F91DF4" w:rsidR="00F905BD" w:rsidRDefault="00F905BD" w:rsidP="002D55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B33F" w14:textId="00E0E001" w:rsidR="00E571D6" w:rsidRDefault="00E571D6">
    <w:pPr>
      <w:pStyle w:val="En-tte"/>
    </w:pPr>
    <w:r>
      <w:rPr>
        <w:rFonts w:ascii="Arial" w:hAnsi="Arial" w:cs="Arial"/>
        <w:noProof/>
        <w:color w:val="000000"/>
        <w:lang w:val="en-US"/>
      </w:rPr>
      <w:drawing>
        <wp:inline distT="0" distB="0" distL="0" distR="0" wp14:anchorId="12C85DB0" wp14:editId="2BBEE76E">
          <wp:extent cx="1996440" cy="388620"/>
          <wp:effectExtent l="0" t="0" r="381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6440" cy="388620"/>
                  </a:xfrm>
                  <a:prstGeom prst="rect">
                    <a:avLst/>
                  </a:prstGeom>
                  <a:noFill/>
                  <a:ln>
                    <a:noFill/>
                  </a:ln>
                </pic:spPr>
              </pic:pic>
            </a:graphicData>
          </a:graphic>
        </wp:inline>
      </w:drawing>
    </w:r>
    <w:r>
      <w:rPr>
        <w:rFonts w:ascii="Arial" w:hAnsi="Arial" w:cs="Arial"/>
        <w:caps/>
        <w:noProof/>
        <w:color w:val="000000"/>
      </w:rPr>
      <w:t xml:space="preserve">                        </w:t>
    </w:r>
    <w:r>
      <w:rPr>
        <w:rFonts w:ascii="Arial" w:hAnsi="Arial" w:cs="Arial"/>
        <w:caps/>
        <w:noProof/>
        <w:color w:val="000000"/>
        <w:lang w:val="en-US"/>
      </w:rPr>
      <w:drawing>
        <wp:inline distT="0" distB="0" distL="0" distR="0" wp14:anchorId="76B589C4" wp14:editId="2D731A71">
          <wp:extent cx="609600" cy="716280"/>
          <wp:effectExtent l="0" t="0" r="0" b="7620"/>
          <wp:docPr id="27" name="Image 27" descr="Description: Image result for armoirie guine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armoirie guine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9600" cy="716280"/>
                  </a:xfrm>
                  <a:prstGeom prst="rect">
                    <a:avLst/>
                  </a:prstGeom>
                  <a:noFill/>
                  <a:ln>
                    <a:noFill/>
                  </a:ln>
                </pic:spPr>
              </pic:pic>
            </a:graphicData>
          </a:graphic>
        </wp:inline>
      </w:drawing>
    </w:r>
    <w:r>
      <w:rPr>
        <w:rFonts w:ascii="Arial" w:hAnsi="Arial" w:cs="Arial"/>
        <w:caps/>
        <w:noProof/>
        <w:color w:val="000000"/>
      </w:rPr>
      <w:t xml:space="preserve">                        </w:t>
    </w:r>
    <w:r>
      <w:rPr>
        <w:rFonts w:ascii="Arial" w:hAnsi="Arial" w:cs="Arial"/>
        <w:caps/>
        <w:noProof/>
        <w:color w:val="000000"/>
        <w:lang w:val="en-US"/>
      </w:rPr>
      <w:drawing>
        <wp:inline distT="0" distB="0" distL="0" distR="0" wp14:anchorId="05E8B07A" wp14:editId="4AC6F383">
          <wp:extent cx="1257300" cy="579120"/>
          <wp:effectExtent l="0" t="0" r="0" b="0"/>
          <wp:docPr id="28" name="Image 28"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clipart&#10;&#10;Description générée automatique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5730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D5F"/>
    <w:multiLevelType w:val="hybridMultilevel"/>
    <w:tmpl w:val="84F62FA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B0989"/>
    <w:multiLevelType w:val="multilevel"/>
    <w:tmpl w:val="35CC1D30"/>
    <w:lvl w:ilvl="0">
      <w:start w:val="1"/>
      <w:numFmt w:val="decimal"/>
      <w:lvlText w:val="%1."/>
      <w:lvlJc w:val="left"/>
      <w:pPr>
        <w:ind w:left="1710" w:hanging="360"/>
      </w:pPr>
      <w:rPr>
        <w:rFonts w:cs="Times New Roman" w:hint="default"/>
        <w:b/>
      </w:rPr>
    </w:lvl>
    <w:lvl w:ilvl="1">
      <w:start w:val="1"/>
      <w:numFmt w:val="decimal"/>
      <w:isLgl/>
      <w:lvlText w:val="%1.%2"/>
      <w:lvlJc w:val="left"/>
      <w:pPr>
        <w:ind w:left="180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2" w15:restartNumberingAfterBreak="0">
    <w:nsid w:val="040A20A7"/>
    <w:multiLevelType w:val="hybridMultilevel"/>
    <w:tmpl w:val="AAF64108"/>
    <w:lvl w:ilvl="0" w:tplc="19ECEEBE">
      <w:start w:val="1"/>
      <w:numFmt w:val="decimal"/>
      <w:lvlText w:val="%1."/>
      <w:lvlJc w:val="left"/>
      <w:pPr>
        <w:ind w:left="644" w:hanging="360"/>
      </w:pPr>
      <w:rPr>
        <w:rFonts w:cs="Times New Roman" w:hint="default"/>
        <w:b/>
      </w:rPr>
    </w:lvl>
    <w:lvl w:ilvl="1" w:tplc="040C0019" w:tentative="1">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abstractNum w:abstractNumId="3" w15:restartNumberingAfterBreak="0">
    <w:nsid w:val="065A5BC6"/>
    <w:multiLevelType w:val="hybridMultilevel"/>
    <w:tmpl w:val="1FE022EE"/>
    <w:lvl w:ilvl="0" w:tplc="63E60F26">
      <w:start w:val="1"/>
      <w:numFmt w:val="bullet"/>
      <w:lvlText w:val=""/>
      <w:lvlJc w:val="left"/>
      <w:pPr>
        <w:ind w:left="644" w:hanging="360"/>
      </w:pPr>
      <w:rPr>
        <w:rFonts w:ascii="Symbol" w:hAnsi="Symbol" w:hint="default"/>
      </w:rPr>
    </w:lvl>
    <w:lvl w:ilvl="1" w:tplc="040C0005">
      <w:start w:val="1"/>
      <w:numFmt w:val="bullet"/>
      <w:lvlText w:val=""/>
      <w:lvlJc w:val="left"/>
      <w:pPr>
        <w:ind w:left="1364" w:hanging="360"/>
      </w:pPr>
      <w:rPr>
        <w:rFonts w:ascii="Wingdings" w:hAnsi="Wingdings"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92E4E8D"/>
    <w:multiLevelType w:val="hybridMultilevel"/>
    <w:tmpl w:val="8A600134"/>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33265E"/>
    <w:multiLevelType w:val="hybridMultilevel"/>
    <w:tmpl w:val="5D2CF6B2"/>
    <w:lvl w:ilvl="0" w:tplc="B4EA2662">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9B93CF3"/>
    <w:multiLevelType w:val="hybridMultilevel"/>
    <w:tmpl w:val="CD3CEEEE"/>
    <w:lvl w:ilvl="0" w:tplc="63E60F26">
      <w:start w:val="1"/>
      <w:numFmt w:val="bullet"/>
      <w:lvlText w:val=""/>
      <w:lvlJc w:val="left"/>
      <w:pPr>
        <w:ind w:left="771" w:hanging="360"/>
      </w:pPr>
      <w:rPr>
        <w:rFonts w:ascii="Symbol" w:hAnsi="Symbol" w:hint="default"/>
      </w:rPr>
    </w:lvl>
    <w:lvl w:ilvl="1" w:tplc="FFFFFFFF" w:tentative="1">
      <w:start w:val="1"/>
      <w:numFmt w:val="bullet"/>
      <w:lvlText w:val="o"/>
      <w:lvlJc w:val="left"/>
      <w:pPr>
        <w:ind w:left="1491" w:hanging="360"/>
      </w:pPr>
      <w:rPr>
        <w:rFonts w:ascii="Courier New" w:hAnsi="Courier New" w:hint="default"/>
      </w:rPr>
    </w:lvl>
    <w:lvl w:ilvl="2" w:tplc="FFFFFFFF" w:tentative="1">
      <w:start w:val="1"/>
      <w:numFmt w:val="bullet"/>
      <w:lvlText w:val=""/>
      <w:lvlJc w:val="left"/>
      <w:pPr>
        <w:ind w:left="2211" w:hanging="360"/>
      </w:pPr>
      <w:rPr>
        <w:rFonts w:ascii="Wingdings" w:hAnsi="Wingdings" w:hint="default"/>
      </w:rPr>
    </w:lvl>
    <w:lvl w:ilvl="3" w:tplc="FFFFFFFF" w:tentative="1">
      <w:start w:val="1"/>
      <w:numFmt w:val="bullet"/>
      <w:lvlText w:val=""/>
      <w:lvlJc w:val="left"/>
      <w:pPr>
        <w:ind w:left="2931" w:hanging="360"/>
      </w:pPr>
      <w:rPr>
        <w:rFonts w:ascii="Symbol" w:hAnsi="Symbol" w:hint="default"/>
      </w:rPr>
    </w:lvl>
    <w:lvl w:ilvl="4" w:tplc="FFFFFFFF" w:tentative="1">
      <w:start w:val="1"/>
      <w:numFmt w:val="bullet"/>
      <w:lvlText w:val="o"/>
      <w:lvlJc w:val="left"/>
      <w:pPr>
        <w:ind w:left="3651" w:hanging="360"/>
      </w:pPr>
      <w:rPr>
        <w:rFonts w:ascii="Courier New" w:hAnsi="Courier New" w:hint="default"/>
      </w:rPr>
    </w:lvl>
    <w:lvl w:ilvl="5" w:tplc="FFFFFFFF" w:tentative="1">
      <w:start w:val="1"/>
      <w:numFmt w:val="bullet"/>
      <w:lvlText w:val=""/>
      <w:lvlJc w:val="left"/>
      <w:pPr>
        <w:ind w:left="4371" w:hanging="360"/>
      </w:pPr>
      <w:rPr>
        <w:rFonts w:ascii="Wingdings" w:hAnsi="Wingdings" w:hint="default"/>
      </w:rPr>
    </w:lvl>
    <w:lvl w:ilvl="6" w:tplc="FFFFFFFF" w:tentative="1">
      <w:start w:val="1"/>
      <w:numFmt w:val="bullet"/>
      <w:lvlText w:val=""/>
      <w:lvlJc w:val="left"/>
      <w:pPr>
        <w:ind w:left="5091" w:hanging="360"/>
      </w:pPr>
      <w:rPr>
        <w:rFonts w:ascii="Symbol" w:hAnsi="Symbol" w:hint="default"/>
      </w:rPr>
    </w:lvl>
    <w:lvl w:ilvl="7" w:tplc="FFFFFFFF" w:tentative="1">
      <w:start w:val="1"/>
      <w:numFmt w:val="bullet"/>
      <w:lvlText w:val="o"/>
      <w:lvlJc w:val="left"/>
      <w:pPr>
        <w:ind w:left="5811" w:hanging="360"/>
      </w:pPr>
      <w:rPr>
        <w:rFonts w:ascii="Courier New" w:hAnsi="Courier New" w:hint="default"/>
      </w:rPr>
    </w:lvl>
    <w:lvl w:ilvl="8" w:tplc="FFFFFFFF" w:tentative="1">
      <w:start w:val="1"/>
      <w:numFmt w:val="bullet"/>
      <w:lvlText w:val=""/>
      <w:lvlJc w:val="left"/>
      <w:pPr>
        <w:ind w:left="6531" w:hanging="360"/>
      </w:pPr>
      <w:rPr>
        <w:rFonts w:ascii="Wingdings" w:hAnsi="Wingdings" w:hint="default"/>
      </w:rPr>
    </w:lvl>
  </w:abstractNum>
  <w:abstractNum w:abstractNumId="7" w15:restartNumberingAfterBreak="0">
    <w:nsid w:val="0B532A0C"/>
    <w:multiLevelType w:val="hybridMultilevel"/>
    <w:tmpl w:val="4F5871E8"/>
    <w:lvl w:ilvl="0" w:tplc="63E60F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C025449"/>
    <w:multiLevelType w:val="hybridMultilevel"/>
    <w:tmpl w:val="3CFAC06C"/>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9621A0"/>
    <w:multiLevelType w:val="hybridMultilevel"/>
    <w:tmpl w:val="AF4EC676"/>
    <w:lvl w:ilvl="0" w:tplc="63E60F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FB12947"/>
    <w:multiLevelType w:val="hybridMultilevel"/>
    <w:tmpl w:val="6D909FA6"/>
    <w:lvl w:ilvl="0" w:tplc="63E60F26">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1" w15:restartNumberingAfterBreak="0">
    <w:nsid w:val="10096647"/>
    <w:multiLevelType w:val="hybridMultilevel"/>
    <w:tmpl w:val="F4168622"/>
    <w:lvl w:ilvl="0" w:tplc="63E60F26">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hint="default"/>
      </w:rPr>
    </w:lvl>
    <w:lvl w:ilvl="2" w:tplc="FFFFFFFF">
      <w:numFmt w:val="bullet"/>
      <w:lvlText w:val="•"/>
      <w:lvlJc w:val="left"/>
      <w:pPr>
        <w:ind w:left="1942" w:hanging="360"/>
      </w:pPr>
      <w:rPr>
        <w:rFonts w:ascii="Times New Roman" w:eastAsiaTheme="minorHAnsi" w:hAnsi="Times New Roman" w:cs="Times New Roman"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2" w15:restartNumberingAfterBreak="0">
    <w:nsid w:val="157B5454"/>
    <w:multiLevelType w:val="hybridMultilevel"/>
    <w:tmpl w:val="D3C0280C"/>
    <w:lvl w:ilvl="0" w:tplc="63E60F2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7F96D9D"/>
    <w:multiLevelType w:val="hybridMultilevel"/>
    <w:tmpl w:val="24308DB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15:restartNumberingAfterBreak="0">
    <w:nsid w:val="18250862"/>
    <w:multiLevelType w:val="hybridMultilevel"/>
    <w:tmpl w:val="8EC46D00"/>
    <w:lvl w:ilvl="0" w:tplc="63E60F2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8BF1913"/>
    <w:multiLevelType w:val="multilevel"/>
    <w:tmpl w:val="96D4E88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BD16004"/>
    <w:multiLevelType w:val="hybridMultilevel"/>
    <w:tmpl w:val="BDC47FAA"/>
    <w:lvl w:ilvl="0" w:tplc="040C001B">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970039"/>
    <w:multiLevelType w:val="hybridMultilevel"/>
    <w:tmpl w:val="4170D67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21700106"/>
    <w:multiLevelType w:val="hybridMultilevel"/>
    <w:tmpl w:val="F2A8B9DC"/>
    <w:lvl w:ilvl="0" w:tplc="63E60F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C10B7C"/>
    <w:multiLevelType w:val="hybridMultilevel"/>
    <w:tmpl w:val="99328110"/>
    <w:lvl w:ilvl="0" w:tplc="63E60F26">
      <w:start w:val="1"/>
      <w:numFmt w:val="bullet"/>
      <w:lvlText w:val=""/>
      <w:lvlJc w:val="left"/>
      <w:pPr>
        <w:ind w:left="771" w:hanging="360"/>
      </w:pPr>
      <w:rPr>
        <w:rFonts w:ascii="Symbol" w:hAnsi="Symbol" w:hint="default"/>
      </w:rPr>
    </w:lvl>
    <w:lvl w:ilvl="1" w:tplc="FFFFFFFF" w:tentative="1">
      <w:start w:val="1"/>
      <w:numFmt w:val="bullet"/>
      <w:lvlText w:val="o"/>
      <w:lvlJc w:val="left"/>
      <w:pPr>
        <w:ind w:left="1491" w:hanging="360"/>
      </w:pPr>
      <w:rPr>
        <w:rFonts w:ascii="Courier New" w:hAnsi="Courier New" w:hint="default"/>
      </w:rPr>
    </w:lvl>
    <w:lvl w:ilvl="2" w:tplc="FFFFFFFF" w:tentative="1">
      <w:start w:val="1"/>
      <w:numFmt w:val="bullet"/>
      <w:lvlText w:val=""/>
      <w:lvlJc w:val="left"/>
      <w:pPr>
        <w:ind w:left="2211" w:hanging="360"/>
      </w:pPr>
      <w:rPr>
        <w:rFonts w:ascii="Wingdings" w:hAnsi="Wingdings" w:hint="default"/>
      </w:rPr>
    </w:lvl>
    <w:lvl w:ilvl="3" w:tplc="FFFFFFFF" w:tentative="1">
      <w:start w:val="1"/>
      <w:numFmt w:val="bullet"/>
      <w:lvlText w:val=""/>
      <w:lvlJc w:val="left"/>
      <w:pPr>
        <w:ind w:left="2931" w:hanging="360"/>
      </w:pPr>
      <w:rPr>
        <w:rFonts w:ascii="Symbol" w:hAnsi="Symbol" w:hint="default"/>
      </w:rPr>
    </w:lvl>
    <w:lvl w:ilvl="4" w:tplc="FFFFFFFF" w:tentative="1">
      <w:start w:val="1"/>
      <w:numFmt w:val="bullet"/>
      <w:lvlText w:val="o"/>
      <w:lvlJc w:val="left"/>
      <w:pPr>
        <w:ind w:left="3651" w:hanging="360"/>
      </w:pPr>
      <w:rPr>
        <w:rFonts w:ascii="Courier New" w:hAnsi="Courier New" w:hint="default"/>
      </w:rPr>
    </w:lvl>
    <w:lvl w:ilvl="5" w:tplc="FFFFFFFF" w:tentative="1">
      <w:start w:val="1"/>
      <w:numFmt w:val="bullet"/>
      <w:lvlText w:val=""/>
      <w:lvlJc w:val="left"/>
      <w:pPr>
        <w:ind w:left="4371" w:hanging="360"/>
      </w:pPr>
      <w:rPr>
        <w:rFonts w:ascii="Wingdings" w:hAnsi="Wingdings" w:hint="default"/>
      </w:rPr>
    </w:lvl>
    <w:lvl w:ilvl="6" w:tplc="FFFFFFFF" w:tentative="1">
      <w:start w:val="1"/>
      <w:numFmt w:val="bullet"/>
      <w:lvlText w:val=""/>
      <w:lvlJc w:val="left"/>
      <w:pPr>
        <w:ind w:left="5091" w:hanging="360"/>
      </w:pPr>
      <w:rPr>
        <w:rFonts w:ascii="Symbol" w:hAnsi="Symbol" w:hint="default"/>
      </w:rPr>
    </w:lvl>
    <w:lvl w:ilvl="7" w:tplc="FFFFFFFF" w:tentative="1">
      <w:start w:val="1"/>
      <w:numFmt w:val="bullet"/>
      <w:lvlText w:val="o"/>
      <w:lvlJc w:val="left"/>
      <w:pPr>
        <w:ind w:left="5811" w:hanging="360"/>
      </w:pPr>
      <w:rPr>
        <w:rFonts w:ascii="Courier New" w:hAnsi="Courier New" w:hint="default"/>
      </w:rPr>
    </w:lvl>
    <w:lvl w:ilvl="8" w:tplc="FFFFFFFF" w:tentative="1">
      <w:start w:val="1"/>
      <w:numFmt w:val="bullet"/>
      <w:lvlText w:val=""/>
      <w:lvlJc w:val="left"/>
      <w:pPr>
        <w:ind w:left="6531" w:hanging="360"/>
      </w:pPr>
      <w:rPr>
        <w:rFonts w:ascii="Wingdings" w:hAnsi="Wingdings" w:hint="default"/>
      </w:rPr>
    </w:lvl>
  </w:abstractNum>
  <w:abstractNum w:abstractNumId="20" w15:restartNumberingAfterBreak="0">
    <w:nsid w:val="238C637E"/>
    <w:multiLevelType w:val="hybridMultilevel"/>
    <w:tmpl w:val="EFE6DECA"/>
    <w:lvl w:ilvl="0" w:tplc="63E60F26">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21" w15:restartNumberingAfterBreak="0">
    <w:nsid w:val="2740070B"/>
    <w:multiLevelType w:val="hybridMultilevel"/>
    <w:tmpl w:val="355C9304"/>
    <w:lvl w:ilvl="0" w:tplc="63E60F26">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hint="default"/>
      </w:rPr>
    </w:lvl>
    <w:lvl w:ilvl="2" w:tplc="7054B6F8">
      <w:numFmt w:val="bullet"/>
      <w:lvlText w:val="•"/>
      <w:lvlJc w:val="left"/>
      <w:pPr>
        <w:ind w:left="1942" w:hanging="360"/>
      </w:pPr>
      <w:rPr>
        <w:rFonts w:ascii="Times New Roman" w:eastAsiaTheme="minorHAnsi" w:hAnsi="Times New Roman" w:cs="Times New Roman"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275802FF"/>
    <w:multiLevelType w:val="hybridMultilevel"/>
    <w:tmpl w:val="61988BC6"/>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BF6DAC"/>
    <w:multiLevelType w:val="hybridMultilevel"/>
    <w:tmpl w:val="77E04D98"/>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B7A1C36"/>
    <w:multiLevelType w:val="hybridMultilevel"/>
    <w:tmpl w:val="4B92AC3A"/>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E4849E6"/>
    <w:multiLevelType w:val="hybridMultilevel"/>
    <w:tmpl w:val="9AFE713C"/>
    <w:lvl w:ilvl="0" w:tplc="63E60F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511811"/>
    <w:multiLevelType w:val="hybridMultilevel"/>
    <w:tmpl w:val="70B2D6EE"/>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F650EB"/>
    <w:multiLevelType w:val="hybridMultilevel"/>
    <w:tmpl w:val="17B4A97A"/>
    <w:lvl w:ilvl="0" w:tplc="1982FDD8">
      <w:start w:val="1"/>
      <w:numFmt w:val="upperLetter"/>
      <w:lvlText w:val="%1."/>
      <w:lvlJc w:val="left"/>
      <w:pPr>
        <w:ind w:left="786" w:hanging="360"/>
      </w:pPr>
      <w:rPr>
        <w:rFonts w:cs="Times New Roman"/>
        <w:b/>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28" w15:restartNumberingAfterBreak="0">
    <w:nsid w:val="30335231"/>
    <w:multiLevelType w:val="hybridMultilevel"/>
    <w:tmpl w:val="F1E20050"/>
    <w:lvl w:ilvl="0" w:tplc="63E60F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1DA3528"/>
    <w:multiLevelType w:val="hybridMultilevel"/>
    <w:tmpl w:val="3D7C14BA"/>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34651F8"/>
    <w:multiLevelType w:val="hybridMultilevel"/>
    <w:tmpl w:val="2BF01ED8"/>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D6011C"/>
    <w:multiLevelType w:val="hybridMultilevel"/>
    <w:tmpl w:val="4B4648D6"/>
    <w:lvl w:ilvl="0" w:tplc="63E60F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36D25ED8"/>
    <w:multiLevelType w:val="multilevel"/>
    <w:tmpl w:val="FF724DB2"/>
    <w:lvl w:ilvl="0">
      <w:start w:val="1"/>
      <w:numFmt w:val="decimal"/>
      <w:lvlText w:val="%1."/>
      <w:lvlJc w:val="left"/>
      <w:pPr>
        <w:ind w:left="720" w:hanging="360"/>
      </w:pPr>
    </w:lvl>
    <w:lvl w:ilvl="1">
      <w:start w:val="2"/>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C6663D4"/>
    <w:multiLevelType w:val="hybridMultilevel"/>
    <w:tmpl w:val="F530C750"/>
    <w:lvl w:ilvl="0" w:tplc="040C001B">
      <w:start w:val="1"/>
      <w:numFmt w:val="low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4" w15:restartNumberingAfterBreak="0">
    <w:nsid w:val="3C695033"/>
    <w:multiLevelType w:val="hybridMultilevel"/>
    <w:tmpl w:val="A3BCCF4E"/>
    <w:lvl w:ilvl="0" w:tplc="7964978E">
      <w:start w:val="1"/>
      <w:numFmt w:val="upperLetter"/>
      <w:lvlText w:val="%1."/>
      <w:lvlJc w:val="left"/>
      <w:pPr>
        <w:ind w:left="720" w:hanging="360"/>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15:restartNumberingAfterBreak="0">
    <w:nsid w:val="3D2039BD"/>
    <w:multiLevelType w:val="hybridMultilevel"/>
    <w:tmpl w:val="9580C280"/>
    <w:lvl w:ilvl="0" w:tplc="B4EA2662">
      <w:numFmt w:val="bullet"/>
      <w:lvlText w:val="-"/>
      <w:lvlJc w:val="left"/>
      <w:pPr>
        <w:ind w:left="1068" w:hanging="360"/>
      </w:pPr>
      <w:rPr>
        <w:rFonts w:ascii="Calibri" w:eastAsia="Times New Roman" w:hAnsi="Calibri"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15:restartNumberingAfterBreak="0">
    <w:nsid w:val="3F0E48AA"/>
    <w:multiLevelType w:val="hybridMultilevel"/>
    <w:tmpl w:val="ABE2ACFA"/>
    <w:lvl w:ilvl="0" w:tplc="63E60F2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40BE02AA"/>
    <w:multiLevelType w:val="hybridMultilevel"/>
    <w:tmpl w:val="C88634DC"/>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2143DDD"/>
    <w:multiLevelType w:val="hybridMultilevel"/>
    <w:tmpl w:val="F886EE12"/>
    <w:lvl w:ilvl="0" w:tplc="63E60F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53954C2"/>
    <w:multiLevelType w:val="hybridMultilevel"/>
    <w:tmpl w:val="CDEA41C0"/>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5CD008C"/>
    <w:multiLevelType w:val="hybridMultilevel"/>
    <w:tmpl w:val="63E82F94"/>
    <w:lvl w:ilvl="0" w:tplc="63E60F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955C68"/>
    <w:multiLevelType w:val="hybridMultilevel"/>
    <w:tmpl w:val="898077EA"/>
    <w:lvl w:ilvl="0" w:tplc="63E60F26">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hint="default"/>
      </w:rPr>
    </w:lvl>
    <w:lvl w:ilvl="2" w:tplc="FFFFFFFF">
      <w:numFmt w:val="bullet"/>
      <w:lvlText w:val="•"/>
      <w:lvlJc w:val="left"/>
      <w:pPr>
        <w:ind w:left="1942" w:hanging="360"/>
      </w:pPr>
      <w:rPr>
        <w:rFonts w:ascii="Times New Roman" w:eastAsiaTheme="minorHAnsi" w:hAnsi="Times New Roman" w:cs="Times New Roman"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2" w15:restartNumberingAfterBreak="0">
    <w:nsid w:val="5308184E"/>
    <w:multiLevelType w:val="multilevel"/>
    <w:tmpl w:val="DD50F43E"/>
    <w:lvl w:ilvl="0">
      <w:start w:val="2"/>
      <w:numFmt w:val="bullet"/>
      <w:lvlText w:val="-"/>
      <w:lvlJc w:val="left"/>
      <w:pPr>
        <w:ind w:left="360" w:hanging="360"/>
      </w:pPr>
      <w:rPr>
        <w:rFonts w:ascii="Verdana" w:eastAsia="Times New Roman" w:hAnsi="Verdana" w:cs="Times New Roman"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548660FE"/>
    <w:multiLevelType w:val="hybridMultilevel"/>
    <w:tmpl w:val="6FF22AA8"/>
    <w:lvl w:ilvl="0" w:tplc="63E60F26">
      <w:start w:val="1"/>
      <w:numFmt w:val="bullet"/>
      <w:lvlText w:val=""/>
      <w:lvlJc w:val="left"/>
      <w:pPr>
        <w:ind w:left="771" w:hanging="360"/>
      </w:pPr>
      <w:rPr>
        <w:rFonts w:ascii="Symbol" w:hAnsi="Symbol" w:hint="default"/>
      </w:rPr>
    </w:lvl>
    <w:lvl w:ilvl="1" w:tplc="040C0003" w:tentative="1">
      <w:start w:val="1"/>
      <w:numFmt w:val="bullet"/>
      <w:lvlText w:val="o"/>
      <w:lvlJc w:val="left"/>
      <w:pPr>
        <w:ind w:left="1491" w:hanging="360"/>
      </w:pPr>
      <w:rPr>
        <w:rFonts w:ascii="Courier New" w:hAnsi="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44" w15:restartNumberingAfterBreak="0">
    <w:nsid w:val="5739672A"/>
    <w:multiLevelType w:val="hybridMultilevel"/>
    <w:tmpl w:val="F654968C"/>
    <w:lvl w:ilvl="0" w:tplc="1FB6E1D8">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7674301"/>
    <w:multiLevelType w:val="hybridMultilevel"/>
    <w:tmpl w:val="AF8633C0"/>
    <w:lvl w:ilvl="0" w:tplc="A07EB21E">
      <w:start w:val="1"/>
      <w:numFmt w:val="decimal"/>
      <w:lvlText w:val="%1."/>
      <w:lvlJc w:val="left"/>
      <w:pPr>
        <w:ind w:left="-1779" w:hanging="360"/>
      </w:pPr>
      <w:rPr>
        <w:rFonts w:ascii="Times New Roman" w:hAnsi="Times New Roman" w:cs="Times New Roman" w:hint="default"/>
      </w:rPr>
    </w:lvl>
    <w:lvl w:ilvl="1" w:tplc="040C0003" w:tentative="1">
      <w:start w:val="1"/>
      <w:numFmt w:val="bullet"/>
      <w:lvlText w:val="o"/>
      <w:lvlJc w:val="left"/>
      <w:pPr>
        <w:ind w:left="-1059" w:hanging="360"/>
      </w:pPr>
      <w:rPr>
        <w:rFonts w:ascii="Courier New" w:hAnsi="Courier New" w:cs="Courier New" w:hint="default"/>
      </w:rPr>
    </w:lvl>
    <w:lvl w:ilvl="2" w:tplc="040C0005" w:tentative="1">
      <w:start w:val="1"/>
      <w:numFmt w:val="bullet"/>
      <w:lvlText w:val=""/>
      <w:lvlJc w:val="left"/>
      <w:pPr>
        <w:ind w:left="-339" w:hanging="360"/>
      </w:pPr>
      <w:rPr>
        <w:rFonts w:ascii="Wingdings" w:hAnsi="Wingdings" w:hint="default"/>
      </w:rPr>
    </w:lvl>
    <w:lvl w:ilvl="3" w:tplc="040C0001" w:tentative="1">
      <w:start w:val="1"/>
      <w:numFmt w:val="bullet"/>
      <w:lvlText w:val=""/>
      <w:lvlJc w:val="left"/>
      <w:pPr>
        <w:ind w:left="381" w:hanging="360"/>
      </w:pPr>
      <w:rPr>
        <w:rFonts w:ascii="Symbol" w:hAnsi="Symbol" w:hint="default"/>
      </w:rPr>
    </w:lvl>
    <w:lvl w:ilvl="4" w:tplc="040C0003" w:tentative="1">
      <w:start w:val="1"/>
      <w:numFmt w:val="bullet"/>
      <w:lvlText w:val="o"/>
      <w:lvlJc w:val="left"/>
      <w:pPr>
        <w:ind w:left="1101" w:hanging="360"/>
      </w:pPr>
      <w:rPr>
        <w:rFonts w:ascii="Courier New" w:hAnsi="Courier New" w:cs="Courier New" w:hint="default"/>
      </w:rPr>
    </w:lvl>
    <w:lvl w:ilvl="5" w:tplc="040C0005" w:tentative="1">
      <w:start w:val="1"/>
      <w:numFmt w:val="bullet"/>
      <w:lvlText w:val=""/>
      <w:lvlJc w:val="left"/>
      <w:pPr>
        <w:ind w:left="1821" w:hanging="360"/>
      </w:pPr>
      <w:rPr>
        <w:rFonts w:ascii="Wingdings" w:hAnsi="Wingdings" w:hint="default"/>
      </w:rPr>
    </w:lvl>
    <w:lvl w:ilvl="6" w:tplc="040C0001" w:tentative="1">
      <w:start w:val="1"/>
      <w:numFmt w:val="bullet"/>
      <w:lvlText w:val=""/>
      <w:lvlJc w:val="left"/>
      <w:pPr>
        <w:ind w:left="2541" w:hanging="360"/>
      </w:pPr>
      <w:rPr>
        <w:rFonts w:ascii="Symbol" w:hAnsi="Symbol" w:hint="default"/>
      </w:rPr>
    </w:lvl>
    <w:lvl w:ilvl="7" w:tplc="040C0003" w:tentative="1">
      <w:start w:val="1"/>
      <w:numFmt w:val="bullet"/>
      <w:lvlText w:val="o"/>
      <w:lvlJc w:val="left"/>
      <w:pPr>
        <w:ind w:left="3261" w:hanging="360"/>
      </w:pPr>
      <w:rPr>
        <w:rFonts w:ascii="Courier New" w:hAnsi="Courier New" w:cs="Courier New" w:hint="default"/>
      </w:rPr>
    </w:lvl>
    <w:lvl w:ilvl="8" w:tplc="040C0005" w:tentative="1">
      <w:start w:val="1"/>
      <w:numFmt w:val="bullet"/>
      <w:lvlText w:val=""/>
      <w:lvlJc w:val="left"/>
      <w:pPr>
        <w:ind w:left="3981" w:hanging="360"/>
      </w:pPr>
      <w:rPr>
        <w:rFonts w:ascii="Wingdings" w:hAnsi="Wingdings" w:hint="default"/>
      </w:rPr>
    </w:lvl>
  </w:abstractNum>
  <w:abstractNum w:abstractNumId="46" w15:restartNumberingAfterBreak="0">
    <w:nsid w:val="58876AF9"/>
    <w:multiLevelType w:val="hybridMultilevel"/>
    <w:tmpl w:val="2B8051C4"/>
    <w:lvl w:ilvl="0" w:tplc="63E60F26">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hint="default"/>
      </w:rPr>
    </w:lvl>
    <w:lvl w:ilvl="2" w:tplc="FFFFFFFF">
      <w:numFmt w:val="bullet"/>
      <w:lvlText w:val="•"/>
      <w:lvlJc w:val="left"/>
      <w:pPr>
        <w:ind w:left="1942" w:hanging="360"/>
      </w:pPr>
      <w:rPr>
        <w:rFonts w:ascii="Times New Roman" w:eastAsiaTheme="minorHAnsi" w:hAnsi="Times New Roman" w:cs="Times New Roman"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7" w15:restartNumberingAfterBreak="0">
    <w:nsid w:val="61387C4F"/>
    <w:multiLevelType w:val="hybridMultilevel"/>
    <w:tmpl w:val="66D09CCC"/>
    <w:lvl w:ilvl="0" w:tplc="63E60F26">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1BD5827"/>
    <w:multiLevelType w:val="hybridMultilevel"/>
    <w:tmpl w:val="22A6984A"/>
    <w:lvl w:ilvl="0" w:tplc="63E60F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61F54A31"/>
    <w:multiLevelType w:val="hybridMultilevel"/>
    <w:tmpl w:val="18000612"/>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62034BC"/>
    <w:multiLevelType w:val="multilevel"/>
    <w:tmpl w:val="8B8C1E7E"/>
    <w:lvl w:ilvl="0">
      <w:start w:val="1"/>
      <w:numFmt w:val="decimal"/>
      <w:lvlText w:val="%1."/>
      <w:lvlJc w:val="left"/>
      <w:pPr>
        <w:ind w:left="786" w:hanging="360"/>
      </w:pPr>
      <w:rPr>
        <w:rFonts w:cs="Times New Roman"/>
      </w:rPr>
    </w:lvl>
    <w:lvl w:ilvl="1">
      <w:start w:val="1"/>
      <w:numFmt w:val="decimal"/>
      <w:isLgl/>
      <w:lvlText w:val="%1.%2"/>
      <w:lvlJc w:val="left"/>
      <w:pPr>
        <w:ind w:left="975" w:hanging="360"/>
      </w:pPr>
      <w:rPr>
        <w:rFonts w:cs="Times New Roman" w:hint="default"/>
      </w:rPr>
    </w:lvl>
    <w:lvl w:ilvl="2">
      <w:start w:val="1"/>
      <w:numFmt w:val="decimal"/>
      <w:isLgl/>
      <w:lvlText w:val="%1.%2.%3"/>
      <w:lvlJc w:val="left"/>
      <w:pPr>
        <w:ind w:left="1950" w:hanging="720"/>
      </w:pPr>
      <w:rPr>
        <w:rFonts w:cs="Times New Roman" w:hint="default"/>
      </w:rPr>
    </w:lvl>
    <w:lvl w:ilvl="3">
      <w:start w:val="1"/>
      <w:numFmt w:val="decimal"/>
      <w:isLgl/>
      <w:lvlText w:val="%1.%2.%3.%4"/>
      <w:lvlJc w:val="left"/>
      <w:pPr>
        <w:ind w:left="2565" w:hanging="720"/>
      </w:pPr>
      <w:rPr>
        <w:rFonts w:cs="Times New Roman" w:hint="default"/>
      </w:rPr>
    </w:lvl>
    <w:lvl w:ilvl="4">
      <w:start w:val="1"/>
      <w:numFmt w:val="decimal"/>
      <w:isLgl/>
      <w:lvlText w:val="%1.%2.%3.%4.%5"/>
      <w:lvlJc w:val="left"/>
      <w:pPr>
        <w:ind w:left="3540" w:hanging="1080"/>
      </w:pPr>
      <w:rPr>
        <w:rFonts w:cs="Times New Roman" w:hint="default"/>
      </w:rPr>
    </w:lvl>
    <w:lvl w:ilvl="5">
      <w:start w:val="1"/>
      <w:numFmt w:val="decimal"/>
      <w:isLgl/>
      <w:lvlText w:val="%1.%2.%3.%4.%5.%6"/>
      <w:lvlJc w:val="left"/>
      <w:pPr>
        <w:ind w:left="4155" w:hanging="1080"/>
      </w:pPr>
      <w:rPr>
        <w:rFonts w:cs="Times New Roman" w:hint="default"/>
      </w:rPr>
    </w:lvl>
    <w:lvl w:ilvl="6">
      <w:start w:val="1"/>
      <w:numFmt w:val="decimal"/>
      <w:isLgl/>
      <w:lvlText w:val="%1.%2.%3.%4.%5.%6.%7"/>
      <w:lvlJc w:val="left"/>
      <w:pPr>
        <w:ind w:left="5130" w:hanging="1440"/>
      </w:pPr>
      <w:rPr>
        <w:rFonts w:cs="Times New Roman" w:hint="default"/>
      </w:rPr>
    </w:lvl>
    <w:lvl w:ilvl="7">
      <w:start w:val="1"/>
      <w:numFmt w:val="decimal"/>
      <w:isLgl/>
      <w:lvlText w:val="%1.%2.%3.%4.%5.%6.%7.%8"/>
      <w:lvlJc w:val="left"/>
      <w:pPr>
        <w:ind w:left="5745" w:hanging="1440"/>
      </w:pPr>
      <w:rPr>
        <w:rFonts w:cs="Times New Roman" w:hint="default"/>
      </w:rPr>
    </w:lvl>
    <w:lvl w:ilvl="8">
      <w:start w:val="1"/>
      <w:numFmt w:val="decimal"/>
      <w:isLgl/>
      <w:lvlText w:val="%1.%2.%3.%4.%5.%6.%7.%8.%9"/>
      <w:lvlJc w:val="left"/>
      <w:pPr>
        <w:ind w:left="6360" w:hanging="1440"/>
      </w:pPr>
      <w:rPr>
        <w:rFonts w:cs="Times New Roman" w:hint="default"/>
      </w:rPr>
    </w:lvl>
  </w:abstractNum>
  <w:abstractNum w:abstractNumId="51" w15:restartNumberingAfterBreak="0">
    <w:nsid w:val="66EF36F4"/>
    <w:multiLevelType w:val="hybridMultilevel"/>
    <w:tmpl w:val="32F4009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693154F1"/>
    <w:multiLevelType w:val="hybridMultilevel"/>
    <w:tmpl w:val="90D8547E"/>
    <w:lvl w:ilvl="0" w:tplc="CBFC0928">
      <w:start w:val="12"/>
      <w:numFmt w:val="decimal"/>
      <w:lvlText w:val="%1."/>
      <w:lvlJc w:val="left"/>
      <w:pPr>
        <w:ind w:left="270" w:hanging="360"/>
      </w:pPr>
      <w:rPr>
        <w:rFonts w:hint="default"/>
      </w:rPr>
    </w:lvl>
    <w:lvl w:ilvl="1" w:tplc="040C0019" w:tentative="1">
      <w:start w:val="1"/>
      <w:numFmt w:val="lowerLetter"/>
      <w:lvlText w:val="%2."/>
      <w:lvlJc w:val="left"/>
      <w:pPr>
        <w:ind w:left="990" w:hanging="360"/>
      </w:pPr>
    </w:lvl>
    <w:lvl w:ilvl="2" w:tplc="040C001B" w:tentative="1">
      <w:start w:val="1"/>
      <w:numFmt w:val="lowerRoman"/>
      <w:lvlText w:val="%3."/>
      <w:lvlJc w:val="right"/>
      <w:pPr>
        <w:ind w:left="1710" w:hanging="180"/>
      </w:pPr>
    </w:lvl>
    <w:lvl w:ilvl="3" w:tplc="040C000F" w:tentative="1">
      <w:start w:val="1"/>
      <w:numFmt w:val="decimal"/>
      <w:lvlText w:val="%4."/>
      <w:lvlJc w:val="left"/>
      <w:pPr>
        <w:ind w:left="2430" w:hanging="360"/>
      </w:pPr>
    </w:lvl>
    <w:lvl w:ilvl="4" w:tplc="040C0019" w:tentative="1">
      <w:start w:val="1"/>
      <w:numFmt w:val="lowerLetter"/>
      <w:lvlText w:val="%5."/>
      <w:lvlJc w:val="left"/>
      <w:pPr>
        <w:ind w:left="3150" w:hanging="360"/>
      </w:pPr>
    </w:lvl>
    <w:lvl w:ilvl="5" w:tplc="040C001B" w:tentative="1">
      <w:start w:val="1"/>
      <w:numFmt w:val="lowerRoman"/>
      <w:lvlText w:val="%6."/>
      <w:lvlJc w:val="right"/>
      <w:pPr>
        <w:ind w:left="3870" w:hanging="180"/>
      </w:pPr>
    </w:lvl>
    <w:lvl w:ilvl="6" w:tplc="040C000F" w:tentative="1">
      <w:start w:val="1"/>
      <w:numFmt w:val="decimal"/>
      <w:lvlText w:val="%7."/>
      <w:lvlJc w:val="left"/>
      <w:pPr>
        <w:ind w:left="4590" w:hanging="360"/>
      </w:pPr>
    </w:lvl>
    <w:lvl w:ilvl="7" w:tplc="040C0019" w:tentative="1">
      <w:start w:val="1"/>
      <w:numFmt w:val="lowerLetter"/>
      <w:lvlText w:val="%8."/>
      <w:lvlJc w:val="left"/>
      <w:pPr>
        <w:ind w:left="5310" w:hanging="360"/>
      </w:pPr>
    </w:lvl>
    <w:lvl w:ilvl="8" w:tplc="040C001B" w:tentative="1">
      <w:start w:val="1"/>
      <w:numFmt w:val="lowerRoman"/>
      <w:lvlText w:val="%9."/>
      <w:lvlJc w:val="right"/>
      <w:pPr>
        <w:ind w:left="6030" w:hanging="180"/>
      </w:pPr>
    </w:lvl>
  </w:abstractNum>
  <w:abstractNum w:abstractNumId="53" w15:restartNumberingAfterBreak="0">
    <w:nsid w:val="6B5D2421"/>
    <w:multiLevelType w:val="hybridMultilevel"/>
    <w:tmpl w:val="93FCBFF6"/>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CDE5C6B"/>
    <w:multiLevelType w:val="hybridMultilevel"/>
    <w:tmpl w:val="7E784392"/>
    <w:lvl w:ilvl="0" w:tplc="DCC031B0">
      <w:numFmt w:val="bullet"/>
      <w:lvlText w:val="-"/>
      <w:lvlJc w:val="left"/>
      <w:pPr>
        <w:ind w:left="1080" w:hanging="360"/>
      </w:pPr>
      <w:rPr>
        <w:rFonts w:ascii="Arial Narrow" w:eastAsia="Times New Roman" w:hAnsi="Arial Narro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FF975D0"/>
    <w:multiLevelType w:val="hybridMultilevel"/>
    <w:tmpl w:val="223846CA"/>
    <w:lvl w:ilvl="0" w:tplc="63E60F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66562AC"/>
    <w:multiLevelType w:val="hybridMultilevel"/>
    <w:tmpl w:val="32F4009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770B3D52"/>
    <w:multiLevelType w:val="hybridMultilevel"/>
    <w:tmpl w:val="4DD69F12"/>
    <w:lvl w:ilvl="0" w:tplc="63E60F26">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hint="default"/>
      </w:rPr>
    </w:lvl>
    <w:lvl w:ilvl="2" w:tplc="FFFFFFFF">
      <w:numFmt w:val="bullet"/>
      <w:lvlText w:val="•"/>
      <w:lvlJc w:val="left"/>
      <w:pPr>
        <w:ind w:left="1942" w:hanging="360"/>
      </w:pPr>
      <w:rPr>
        <w:rFonts w:ascii="Times New Roman" w:eastAsiaTheme="minorHAnsi" w:hAnsi="Times New Roman" w:cs="Times New Roman"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58" w15:restartNumberingAfterBreak="0">
    <w:nsid w:val="77A26315"/>
    <w:multiLevelType w:val="hybridMultilevel"/>
    <w:tmpl w:val="DAE4031C"/>
    <w:lvl w:ilvl="0" w:tplc="04090017">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15:restartNumberingAfterBreak="0">
    <w:nsid w:val="7A961FC1"/>
    <w:multiLevelType w:val="hybridMultilevel"/>
    <w:tmpl w:val="76680206"/>
    <w:lvl w:ilvl="0" w:tplc="DA6ABB0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15:restartNumberingAfterBreak="0">
    <w:nsid w:val="7B98534D"/>
    <w:multiLevelType w:val="hybridMultilevel"/>
    <w:tmpl w:val="476C7914"/>
    <w:lvl w:ilvl="0" w:tplc="040C0017">
      <w:start w:val="1"/>
      <w:numFmt w:val="lowerLetter"/>
      <w:lvlText w:val="%1)"/>
      <w:lvlJc w:val="left"/>
      <w:pPr>
        <w:ind w:left="720" w:hanging="360"/>
      </w:pPr>
    </w:lvl>
    <w:lvl w:ilvl="1" w:tplc="845C645E">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BB656A6"/>
    <w:multiLevelType w:val="hybridMultilevel"/>
    <w:tmpl w:val="C6983588"/>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C2C7C4E"/>
    <w:multiLevelType w:val="hybridMultilevel"/>
    <w:tmpl w:val="602E62F0"/>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F4967FB"/>
    <w:multiLevelType w:val="hybridMultilevel"/>
    <w:tmpl w:val="B44EA5A8"/>
    <w:lvl w:ilvl="0" w:tplc="63E60F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30"/>
  </w:num>
  <w:num w:numId="4">
    <w:abstractNumId w:val="18"/>
  </w:num>
  <w:num w:numId="5">
    <w:abstractNumId w:val="28"/>
  </w:num>
  <w:num w:numId="6">
    <w:abstractNumId w:val="6"/>
  </w:num>
  <w:num w:numId="7">
    <w:abstractNumId w:val="32"/>
  </w:num>
  <w:num w:numId="8">
    <w:abstractNumId w:val="19"/>
  </w:num>
  <w:num w:numId="9">
    <w:abstractNumId w:val="12"/>
  </w:num>
  <w:num w:numId="10">
    <w:abstractNumId w:val="16"/>
  </w:num>
  <w:num w:numId="11">
    <w:abstractNumId w:val="60"/>
  </w:num>
  <w:num w:numId="12">
    <w:abstractNumId w:val="37"/>
  </w:num>
  <w:num w:numId="13">
    <w:abstractNumId w:val="29"/>
  </w:num>
  <w:num w:numId="14">
    <w:abstractNumId w:val="44"/>
    <w:lvlOverride w:ilvl="0">
      <w:startOverride w:val="1"/>
    </w:lvlOverride>
  </w:num>
  <w:num w:numId="15">
    <w:abstractNumId w:val="25"/>
  </w:num>
  <w:num w:numId="16">
    <w:abstractNumId w:val="59"/>
  </w:num>
  <w:num w:numId="17">
    <w:abstractNumId w:val="59"/>
    <w:lvlOverride w:ilvl="0">
      <w:startOverride w:val="2"/>
    </w:lvlOverride>
  </w:num>
  <w:num w:numId="18">
    <w:abstractNumId w:val="42"/>
  </w:num>
  <w:num w:numId="19">
    <w:abstractNumId w:val="45"/>
  </w:num>
  <w:num w:numId="20">
    <w:abstractNumId w:val="17"/>
  </w:num>
  <w:num w:numId="21">
    <w:abstractNumId w:val="56"/>
  </w:num>
  <w:num w:numId="22">
    <w:abstractNumId w:val="51"/>
  </w:num>
  <w:num w:numId="23">
    <w:abstractNumId w:val="55"/>
  </w:num>
  <w:num w:numId="24">
    <w:abstractNumId w:val="38"/>
  </w:num>
  <w:num w:numId="25">
    <w:abstractNumId w:val="31"/>
  </w:num>
  <w:num w:numId="26">
    <w:abstractNumId w:val="8"/>
  </w:num>
  <w:num w:numId="27">
    <w:abstractNumId w:val="49"/>
  </w:num>
  <w:num w:numId="28">
    <w:abstractNumId w:val="26"/>
  </w:num>
  <w:num w:numId="29">
    <w:abstractNumId w:val="9"/>
  </w:num>
  <w:num w:numId="30">
    <w:abstractNumId w:val="7"/>
  </w:num>
  <w:num w:numId="31">
    <w:abstractNumId w:val="15"/>
  </w:num>
  <w:num w:numId="32">
    <w:abstractNumId w:val="53"/>
  </w:num>
  <w:num w:numId="33">
    <w:abstractNumId w:val="22"/>
  </w:num>
  <w:num w:numId="34">
    <w:abstractNumId w:val="63"/>
  </w:num>
  <w:num w:numId="35">
    <w:abstractNumId w:val="4"/>
  </w:num>
  <w:num w:numId="36">
    <w:abstractNumId w:val="1"/>
  </w:num>
  <w:num w:numId="37">
    <w:abstractNumId w:val="27"/>
  </w:num>
  <w:num w:numId="38">
    <w:abstractNumId w:val="34"/>
  </w:num>
  <w:num w:numId="39">
    <w:abstractNumId w:val="5"/>
  </w:num>
  <w:num w:numId="40">
    <w:abstractNumId w:val="50"/>
  </w:num>
  <w:num w:numId="41">
    <w:abstractNumId w:val="3"/>
  </w:num>
  <w:num w:numId="42">
    <w:abstractNumId w:val="10"/>
  </w:num>
  <w:num w:numId="43">
    <w:abstractNumId w:val="35"/>
  </w:num>
  <w:num w:numId="44">
    <w:abstractNumId w:val="58"/>
  </w:num>
  <w:num w:numId="45">
    <w:abstractNumId w:val="13"/>
  </w:num>
  <w:num w:numId="46">
    <w:abstractNumId w:val="2"/>
  </w:num>
  <w:num w:numId="47">
    <w:abstractNumId w:val="54"/>
  </w:num>
  <w:num w:numId="48">
    <w:abstractNumId w:val="24"/>
  </w:num>
  <w:num w:numId="49">
    <w:abstractNumId w:val="62"/>
  </w:num>
  <w:num w:numId="50">
    <w:abstractNumId w:val="20"/>
  </w:num>
  <w:num w:numId="51">
    <w:abstractNumId w:val="52"/>
  </w:num>
  <w:num w:numId="52">
    <w:abstractNumId w:val="48"/>
  </w:num>
  <w:num w:numId="53">
    <w:abstractNumId w:val="40"/>
  </w:num>
  <w:num w:numId="54">
    <w:abstractNumId w:val="47"/>
  </w:num>
  <w:num w:numId="55">
    <w:abstractNumId w:val="36"/>
  </w:num>
  <w:num w:numId="56">
    <w:abstractNumId w:val="57"/>
  </w:num>
  <w:num w:numId="57">
    <w:abstractNumId w:val="41"/>
  </w:num>
  <w:num w:numId="58">
    <w:abstractNumId w:val="46"/>
  </w:num>
  <w:num w:numId="59">
    <w:abstractNumId w:val="11"/>
  </w:num>
  <w:num w:numId="60">
    <w:abstractNumId w:val="0"/>
  </w:num>
  <w:num w:numId="61">
    <w:abstractNumId w:val="14"/>
  </w:num>
  <w:num w:numId="62">
    <w:abstractNumId w:val="33"/>
  </w:num>
  <w:num w:numId="63">
    <w:abstractNumId w:val="61"/>
  </w:num>
  <w:num w:numId="64">
    <w:abstractNumId w:val="39"/>
  </w:num>
  <w:num w:numId="65">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9FD"/>
    <w:rsid w:val="00001A89"/>
    <w:rsid w:val="00004D1F"/>
    <w:rsid w:val="00005028"/>
    <w:rsid w:val="000053C4"/>
    <w:rsid w:val="000076DA"/>
    <w:rsid w:val="00007BE9"/>
    <w:rsid w:val="00016140"/>
    <w:rsid w:val="00020577"/>
    <w:rsid w:val="000236DE"/>
    <w:rsid w:val="00025D04"/>
    <w:rsid w:val="000347E1"/>
    <w:rsid w:val="00034ACB"/>
    <w:rsid w:val="00034F01"/>
    <w:rsid w:val="00037C00"/>
    <w:rsid w:val="000414A4"/>
    <w:rsid w:val="0004250E"/>
    <w:rsid w:val="00043813"/>
    <w:rsid w:val="000453E2"/>
    <w:rsid w:val="00050E12"/>
    <w:rsid w:val="0005400C"/>
    <w:rsid w:val="00060FC9"/>
    <w:rsid w:val="0006105B"/>
    <w:rsid w:val="000617FA"/>
    <w:rsid w:val="000618F8"/>
    <w:rsid w:val="000620BB"/>
    <w:rsid w:val="00062340"/>
    <w:rsid w:val="00063B55"/>
    <w:rsid w:val="00066EFD"/>
    <w:rsid w:val="00070951"/>
    <w:rsid w:val="00071506"/>
    <w:rsid w:val="00071796"/>
    <w:rsid w:val="0007213B"/>
    <w:rsid w:val="00072BC6"/>
    <w:rsid w:val="00077190"/>
    <w:rsid w:val="000803CA"/>
    <w:rsid w:val="00083E1F"/>
    <w:rsid w:val="00084D53"/>
    <w:rsid w:val="00085772"/>
    <w:rsid w:val="00085DF1"/>
    <w:rsid w:val="000863BA"/>
    <w:rsid w:val="00086C67"/>
    <w:rsid w:val="000873C2"/>
    <w:rsid w:val="00091A29"/>
    <w:rsid w:val="00092572"/>
    <w:rsid w:val="000930A5"/>
    <w:rsid w:val="00094D1C"/>
    <w:rsid w:val="000954E2"/>
    <w:rsid w:val="00095C5E"/>
    <w:rsid w:val="000979EC"/>
    <w:rsid w:val="000A2311"/>
    <w:rsid w:val="000A3798"/>
    <w:rsid w:val="000A3B27"/>
    <w:rsid w:val="000A46F3"/>
    <w:rsid w:val="000A6C7C"/>
    <w:rsid w:val="000A6FB9"/>
    <w:rsid w:val="000A78AA"/>
    <w:rsid w:val="000B0230"/>
    <w:rsid w:val="000B09B2"/>
    <w:rsid w:val="000B2501"/>
    <w:rsid w:val="000B33A5"/>
    <w:rsid w:val="000B5DB5"/>
    <w:rsid w:val="000B7D83"/>
    <w:rsid w:val="000C2515"/>
    <w:rsid w:val="000C4880"/>
    <w:rsid w:val="000C4919"/>
    <w:rsid w:val="000C5DC1"/>
    <w:rsid w:val="000C5FB8"/>
    <w:rsid w:val="000C7231"/>
    <w:rsid w:val="000D03A8"/>
    <w:rsid w:val="000D0481"/>
    <w:rsid w:val="000D0F03"/>
    <w:rsid w:val="000D4675"/>
    <w:rsid w:val="000D58D4"/>
    <w:rsid w:val="000D6534"/>
    <w:rsid w:val="000D6FE0"/>
    <w:rsid w:val="000D7431"/>
    <w:rsid w:val="000D7F67"/>
    <w:rsid w:val="000E5009"/>
    <w:rsid w:val="000E6C50"/>
    <w:rsid w:val="000F1433"/>
    <w:rsid w:val="000F1FB1"/>
    <w:rsid w:val="000F5619"/>
    <w:rsid w:val="000F5B34"/>
    <w:rsid w:val="000F78DB"/>
    <w:rsid w:val="001033C7"/>
    <w:rsid w:val="001049B5"/>
    <w:rsid w:val="001050FD"/>
    <w:rsid w:val="00112298"/>
    <w:rsid w:val="00112959"/>
    <w:rsid w:val="00112CE1"/>
    <w:rsid w:val="00113369"/>
    <w:rsid w:val="00113B54"/>
    <w:rsid w:val="0011641A"/>
    <w:rsid w:val="00116E7E"/>
    <w:rsid w:val="00116F03"/>
    <w:rsid w:val="0011728E"/>
    <w:rsid w:val="00117CA1"/>
    <w:rsid w:val="001201DF"/>
    <w:rsid w:val="00120CE7"/>
    <w:rsid w:val="001225AB"/>
    <w:rsid w:val="001235A0"/>
    <w:rsid w:val="00123962"/>
    <w:rsid w:val="0012451B"/>
    <w:rsid w:val="00126232"/>
    <w:rsid w:val="00126F70"/>
    <w:rsid w:val="00130B0E"/>
    <w:rsid w:val="00135F2A"/>
    <w:rsid w:val="0013618E"/>
    <w:rsid w:val="00136D50"/>
    <w:rsid w:val="00142046"/>
    <w:rsid w:val="00142535"/>
    <w:rsid w:val="001431FB"/>
    <w:rsid w:val="00143DCE"/>
    <w:rsid w:val="00145AE4"/>
    <w:rsid w:val="001460F1"/>
    <w:rsid w:val="00146EBF"/>
    <w:rsid w:val="00147C3A"/>
    <w:rsid w:val="00147F2C"/>
    <w:rsid w:val="001501AA"/>
    <w:rsid w:val="0015185A"/>
    <w:rsid w:val="00152287"/>
    <w:rsid w:val="001524FE"/>
    <w:rsid w:val="001558D1"/>
    <w:rsid w:val="0015677A"/>
    <w:rsid w:val="00157EDE"/>
    <w:rsid w:val="00160F2A"/>
    <w:rsid w:val="00161FD1"/>
    <w:rsid w:val="00162354"/>
    <w:rsid w:val="001630F2"/>
    <w:rsid w:val="00164CF2"/>
    <w:rsid w:val="00170451"/>
    <w:rsid w:val="00173108"/>
    <w:rsid w:val="00174877"/>
    <w:rsid w:val="00176AEC"/>
    <w:rsid w:val="00180F4F"/>
    <w:rsid w:val="001824F4"/>
    <w:rsid w:val="00182E8A"/>
    <w:rsid w:val="0018546E"/>
    <w:rsid w:val="00187329"/>
    <w:rsid w:val="001914F5"/>
    <w:rsid w:val="00191FF3"/>
    <w:rsid w:val="00192CC6"/>
    <w:rsid w:val="001937ED"/>
    <w:rsid w:val="001947DC"/>
    <w:rsid w:val="0019525D"/>
    <w:rsid w:val="001952B7"/>
    <w:rsid w:val="00195671"/>
    <w:rsid w:val="001962E9"/>
    <w:rsid w:val="00196654"/>
    <w:rsid w:val="00197EF2"/>
    <w:rsid w:val="001A3BB9"/>
    <w:rsid w:val="001A3D7E"/>
    <w:rsid w:val="001A4293"/>
    <w:rsid w:val="001A4FF0"/>
    <w:rsid w:val="001A69D6"/>
    <w:rsid w:val="001A6BEE"/>
    <w:rsid w:val="001A7349"/>
    <w:rsid w:val="001B1B17"/>
    <w:rsid w:val="001B3F06"/>
    <w:rsid w:val="001B4ED9"/>
    <w:rsid w:val="001C0D51"/>
    <w:rsid w:val="001C1178"/>
    <w:rsid w:val="001C2BE5"/>
    <w:rsid w:val="001C32B7"/>
    <w:rsid w:val="001C362A"/>
    <w:rsid w:val="001C3A13"/>
    <w:rsid w:val="001C3AD4"/>
    <w:rsid w:val="001C649C"/>
    <w:rsid w:val="001C7AD7"/>
    <w:rsid w:val="001C7E76"/>
    <w:rsid w:val="001D0014"/>
    <w:rsid w:val="001D1710"/>
    <w:rsid w:val="001D1C47"/>
    <w:rsid w:val="001D2A0D"/>
    <w:rsid w:val="001D3055"/>
    <w:rsid w:val="001D3175"/>
    <w:rsid w:val="001E114E"/>
    <w:rsid w:val="001E26E5"/>
    <w:rsid w:val="001E4786"/>
    <w:rsid w:val="001F50D5"/>
    <w:rsid w:val="001F5457"/>
    <w:rsid w:val="001F7446"/>
    <w:rsid w:val="00200614"/>
    <w:rsid w:val="00203E0A"/>
    <w:rsid w:val="00203E55"/>
    <w:rsid w:val="0020462A"/>
    <w:rsid w:val="00205274"/>
    <w:rsid w:val="002053ED"/>
    <w:rsid w:val="00205B60"/>
    <w:rsid w:val="00207ED2"/>
    <w:rsid w:val="00211145"/>
    <w:rsid w:val="002118B9"/>
    <w:rsid w:val="002118C1"/>
    <w:rsid w:val="00213B98"/>
    <w:rsid w:val="00213C13"/>
    <w:rsid w:val="00214441"/>
    <w:rsid w:val="00214FAF"/>
    <w:rsid w:val="002168C4"/>
    <w:rsid w:val="00216C33"/>
    <w:rsid w:val="00216D2E"/>
    <w:rsid w:val="00220CAF"/>
    <w:rsid w:val="002213F1"/>
    <w:rsid w:val="00222A61"/>
    <w:rsid w:val="00223EB7"/>
    <w:rsid w:val="00227455"/>
    <w:rsid w:val="00232882"/>
    <w:rsid w:val="002331E0"/>
    <w:rsid w:val="0023320B"/>
    <w:rsid w:val="00233304"/>
    <w:rsid w:val="00235035"/>
    <w:rsid w:val="00237D11"/>
    <w:rsid w:val="002403BD"/>
    <w:rsid w:val="0024078A"/>
    <w:rsid w:val="00240E8D"/>
    <w:rsid w:val="00241404"/>
    <w:rsid w:val="00246DB4"/>
    <w:rsid w:val="002521CC"/>
    <w:rsid w:val="00252817"/>
    <w:rsid w:val="002540E3"/>
    <w:rsid w:val="002565A0"/>
    <w:rsid w:val="00260C65"/>
    <w:rsid w:val="00260C88"/>
    <w:rsid w:val="002638E0"/>
    <w:rsid w:val="0026451C"/>
    <w:rsid w:val="002656F9"/>
    <w:rsid w:val="00266094"/>
    <w:rsid w:val="00266E9F"/>
    <w:rsid w:val="0027155B"/>
    <w:rsid w:val="002717AE"/>
    <w:rsid w:val="00271DDB"/>
    <w:rsid w:val="00271EB1"/>
    <w:rsid w:val="00276095"/>
    <w:rsid w:val="00277AF7"/>
    <w:rsid w:val="0028103C"/>
    <w:rsid w:val="00282D16"/>
    <w:rsid w:val="002903C2"/>
    <w:rsid w:val="002912C2"/>
    <w:rsid w:val="0029149A"/>
    <w:rsid w:val="00296D49"/>
    <w:rsid w:val="002976A3"/>
    <w:rsid w:val="002979F0"/>
    <w:rsid w:val="002A032F"/>
    <w:rsid w:val="002A0F1B"/>
    <w:rsid w:val="002A15B0"/>
    <w:rsid w:val="002A1AC4"/>
    <w:rsid w:val="002A437D"/>
    <w:rsid w:val="002A58E2"/>
    <w:rsid w:val="002A5A36"/>
    <w:rsid w:val="002B022A"/>
    <w:rsid w:val="002B13C1"/>
    <w:rsid w:val="002B26A3"/>
    <w:rsid w:val="002B2ABF"/>
    <w:rsid w:val="002B3108"/>
    <w:rsid w:val="002B3204"/>
    <w:rsid w:val="002B3B55"/>
    <w:rsid w:val="002B406B"/>
    <w:rsid w:val="002B576D"/>
    <w:rsid w:val="002B5DC9"/>
    <w:rsid w:val="002B66F4"/>
    <w:rsid w:val="002C0F90"/>
    <w:rsid w:val="002C1935"/>
    <w:rsid w:val="002C3C06"/>
    <w:rsid w:val="002C4EC2"/>
    <w:rsid w:val="002C673C"/>
    <w:rsid w:val="002D23C4"/>
    <w:rsid w:val="002D577E"/>
    <w:rsid w:val="002D5D44"/>
    <w:rsid w:val="002D72CF"/>
    <w:rsid w:val="002E1066"/>
    <w:rsid w:val="002E4C02"/>
    <w:rsid w:val="002E5469"/>
    <w:rsid w:val="002E6590"/>
    <w:rsid w:val="002E731C"/>
    <w:rsid w:val="002F14E0"/>
    <w:rsid w:val="002F3050"/>
    <w:rsid w:val="002F3AE5"/>
    <w:rsid w:val="002F41F9"/>
    <w:rsid w:val="002F4431"/>
    <w:rsid w:val="002F576D"/>
    <w:rsid w:val="002F6589"/>
    <w:rsid w:val="002F6EFD"/>
    <w:rsid w:val="00300EDE"/>
    <w:rsid w:val="00301865"/>
    <w:rsid w:val="003020F4"/>
    <w:rsid w:val="0030376B"/>
    <w:rsid w:val="00303B4A"/>
    <w:rsid w:val="00305B96"/>
    <w:rsid w:val="00306480"/>
    <w:rsid w:val="00311127"/>
    <w:rsid w:val="00312BB2"/>
    <w:rsid w:val="0031354F"/>
    <w:rsid w:val="00313A89"/>
    <w:rsid w:val="00316598"/>
    <w:rsid w:val="00316EFD"/>
    <w:rsid w:val="00317A5B"/>
    <w:rsid w:val="00321AFC"/>
    <w:rsid w:val="00323871"/>
    <w:rsid w:val="00326BD9"/>
    <w:rsid w:val="003278E5"/>
    <w:rsid w:val="0033367F"/>
    <w:rsid w:val="00336C81"/>
    <w:rsid w:val="00336D43"/>
    <w:rsid w:val="00337262"/>
    <w:rsid w:val="00337B14"/>
    <w:rsid w:val="00343449"/>
    <w:rsid w:val="003442FE"/>
    <w:rsid w:val="003448E0"/>
    <w:rsid w:val="003457F5"/>
    <w:rsid w:val="003506AB"/>
    <w:rsid w:val="00350C5D"/>
    <w:rsid w:val="003512FD"/>
    <w:rsid w:val="00351DAD"/>
    <w:rsid w:val="00352D98"/>
    <w:rsid w:val="003537CB"/>
    <w:rsid w:val="0035407B"/>
    <w:rsid w:val="003551C6"/>
    <w:rsid w:val="00355A52"/>
    <w:rsid w:val="003564B3"/>
    <w:rsid w:val="00360096"/>
    <w:rsid w:val="003608A3"/>
    <w:rsid w:val="003611BC"/>
    <w:rsid w:val="00361434"/>
    <w:rsid w:val="0036228D"/>
    <w:rsid w:val="00363B60"/>
    <w:rsid w:val="00366331"/>
    <w:rsid w:val="00366CC4"/>
    <w:rsid w:val="00370C5C"/>
    <w:rsid w:val="00370FDD"/>
    <w:rsid w:val="00372866"/>
    <w:rsid w:val="00372A26"/>
    <w:rsid w:val="00374AF9"/>
    <w:rsid w:val="0038300A"/>
    <w:rsid w:val="00383282"/>
    <w:rsid w:val="0038484B"/>
    <w:rsid w:val="00386143"/>
    <w:rsid w:val="003903FE"/>
    <w:rsid w:val="003937C8"/>
    <w:rsid w:val="003941F6"/>
    <w:rsid w:val="00394B0D"/>
    <w:rsid w:val="003967D4"/>
    <w:rsid w:val="00397E52"/>
    <w:rsid w:val="003A3ACC"/>
    <w:rsid w:val="003A5329"/>
    <w:rsid w:val="003A5A61"/>
    <w:rsid w:val="003B4761"/>
    <w:rsid w:val="003B4F30"/>
    <w:rsid w:val="003B5A87"/>
    <w:rsid w:val="003B5B2B"/>
    <w:rsid w:val="003C02CB"/>
    <w:rsid w:val="003C1903"/>
    <w:rsid w:val="003C3351"/>
    <w:rsid w:val="003C33C5"/>
    <w:rsid w:val="003C3D05"/>
    <w:rsid w:val="003C4145"/>
    <w:rsid w:val="003C41F7"/>
    <w:rsid w:val="003C75C5"/>
    <w:rsid w:val="003D07E2"/>
    <w:rsid w:val="003D2418"/>
    <w:rsid w:val="003E1335"/>
    <w:rsid w:val="003E2284"/>
    <w:rsid w:val="003E2883"/>
    <w:rsid w:val="003E2D61"/>
    <w:rsid w:val="003E4701"/>
    <w:rsid w:val="003E6136"/>
    <w:rsid w:val="003F1852"/>
    <w:rsid w:val="003F3836"/>
    <w:rsid w:val="003F68A1"/>
    <w:rsid w:val="004021D1"/>
    <w:rsid w:val="004037B6"/>
    <w:rsid w:val="0040418C"/>
    <w:rsid w:val="00405E5C"/>
    <w:rsid w:val="00407071"/>
    <w:rsid w:val="0040795E"/>
    <w:rsid w:val="00407B6F"/>
    <w:rsid w:val="004117D6"/>
    <w:rsid w:val="00412F3C"/>
    <w:rsid w:val="0041300E"/>
    <w:rsid w:val="004137BA"/>
    <w:rsid w:val="00413B0F"/>
    <w:rsid w:val="00415019"/>
    <w:rsid w:val="004153EE"/>
    <w:rsid w:val="004161C1"/>
    <w:rsid w:val="00416344"/>
    <w:rsid w:val="0042093B"/>
    <w:rsid w:val="00422794"/>
    <w:rsid w:val="00422EFF"/>
    <w:rsid w:val="004236DE"/>
    <w:rsid w:val="004253E9"/>
    <w:rsid w:val="00425467"/>
    <w:rsid w:val="0042564F"/>
    <w:rsid w:val="004264E3"/>
    <w:rsid w:val="00426604"/>
    <w:rsid w:val="00427214"/>
    <w:rsid w:val="00430770"/>
    <w:rsid w:val="00432A43"/>
    <w:rsid w:val="00433E90"/>
    <w:rsid w:val="00434BCD"/>
    <w:rsid w:val="004365B1"/>
    <w:rsid w:val="00437F64"/>
    <w:rsid w:val="00440479"/>
    <w:rsid w:val="00440B46"/>
    <w:rsid w:val="004410A6"/>
    <w:rsid w:val="004429D3"/>
    <w:rsid w:val="004445E6"/>
    <w:rsid w:val="00446831"/>
    <w:rsid w:val="00450747"/>
    <w:rsid w:val="004515B1"/>
    <w:rsid w:val="00452F57"/>
    <w:rsid w:val="0045391F"/>
    <w:rsid w:val="00460532"/>
    <w:rsid w:val="00461875"/>
    <w:rsid w:val="00461D31"/>
    <w:rsid w:val="00464DFF"/>
    <w:rsid w:val="004651DE"/>
    <w:rsid w:val="004661BA"/>
    <w:rsid w:val="00467F8A"/>
    <w:rsid w:val="004725B3"/>
    <w:rsid w:val="00472EF6"/>
    <w:rsid w:val="00473366"/>
    <w:rsid w:val="0047504A"/>
    <w:rsid w:val="00475A9C"/>
    <w:rsid w:val="00475E4A"/>
    <w:rsid w:val="00476C2A"/>
    <w:rsid w:val="00476CCB"/>
    <w:rsid w:val="004809BD"/>
    <w:rsid w:val="004818D2"/>
    <w:rsid w:val="00481C14"/>
    <w:rsid w:val="0048201F"/>
    <w:rsid w:val="00483C02"/>
    <w:rsid w:val="00484EEE"/>
    <w:rsid w:val="00487B2B"/>
    <w:rsid w:val="0049230F"/>
    <w:rsid w:val="00493F61"/>
    <w:rsid w:val="00496497"/>
    <w:rsid w:val="004970ED"/>
    <w:rsid w:val="004A33BC"/>
    <w:rsid w:val="004A639C"/>
    <w:rsid w:val="004B013D"/>
    <w:rsid w:val="004B0B43"/>
    <w:rsid w:val="004B151C"/>
    <w:rsid w:val="004B3DC0"/>
    <w:rsid w:val="004B42A5"/>
    <w:rsid w:val="004B7EFE"/>
    <w:rsid w:val="004C2CAF"/>
    <w:rsid w:val="004C4127"/>
    <w:rsid w:val="004C5051"/>
    <w:rsid w:val="004C59BE"/>
    <w:rsid w:val="004C73E2"/>
    <w:rsid w:val="004C7A1D"/>
    <w:rsid w:val="004D072C"/>
    <w:rsid w:val="004D1680"/>
    <w:rsid w:val="004D1D7C"/>
    <w:rsid w:val="004D252B"/>
    <w:rsid w:val="004D2D33"/>
    <w:rsid w:val="004D31F1"/>
    <w:rsid w:val="004D7523"/>
    <w:rsid w:val="004E1739"/>
    <w:rsid w:val="004E5F84"/>
    <w:rsid w:val="004E6665"/>
    <w:rsid w:val="004E7062"/>
    <w:rsid w:val="004E7992"/>
    <w:rsid w:val="004F254F"/>
    <w:rsid w:val="004F2A1C"/>
    <w:rsid w:val="004F44CB"/>
    <w:rsid w:val="004F55FF"/>
    <w:rsid w:val="004F562A"/>
    <w:rsid w:val="004F6747"/>
    <w:rsid w:val="004F6DB9"/>
    <w:rsid w:val="004F785C"/>
    <w:rsid w:val="004F7CDD"/>
    <w:rsid w:val="005000D8"/>
    <w:rsid w:val="0050023D"/>
    <w:rsid w:val="00500A11"/>
    <w:rsid w:val="00500E2E"/>
    <w:rsid w:val="00501678"/>
    <w:rsid w:val="0050404F"/>
    <w:rsid w:val="00506248"/>
    <w:rsid w:val="00506AC7"/>
    <w:rsid w:val="005077D3"/>
    <w:rsid w:val="00507892"/>
    <w:rsid w:val="0051048D"/>
    <w:rsid w:val="00510B78"/>
    <w:rsid w:val="00511B36"/>
    <w:rsid w:val="00512EB1"/>
    <w:rsid w:val="00517695"/>
    <w:rsid w:val="005207ED"/>
    <w:rsid w:val="005221A2"/>
    <w:rsid w:val="00522237"/>
    <w:rsid w:val="005227E2"/>
    <w:rsid w:val="00523F8A"/>
    <w:rsid w:val="00532426"/>
    <w:rsid w:val="00534004"/>
    <w:rsid w:val="00535BF8"/>
    <w:rsid w:val="00537C6B"/>
    <w:rsid w:val="00541010"/>
    <w:rsid w:val="00542AAA"/>
    <w:rsid w:val="005440E3"/>
    <w:rsid w:val="00545C93"/>
    <w:rsid w:val="005512B1"/>
    <w:rsid w:val="00552494"/>
    <w:rsid w:val="00552C4A"/>
    <w:rsid w:val="00556FA0"/>
    <w:rsid w:val="00561D87"/>
    <w:rsid w:val="0056259B"/>
    <w:rsid w:val="00563FCD"/>
    <w:rsid w:val="00564BCC"/>
    <w:rsid w:val="005667D2"/>
    <w:rsid w:val="00567CE7"/>
    <w:rsid w:val="00567DAA"/>
    <w:rsid w:val="00570588"/>
    <w:rsid w:val="00570841"/>
    <w:rsid w:val="00570DDF"/>
    <w:rsid w:val="00574EF9"/>
    <w:rsid w:val="0057555D"/>
    <w:rsid w:val="00575C6F"/>
    <w:rsid w:val="00580D76"/>
    <w:rsid w:val="00581853"/>
    <w:rsid w:val="00582279"/>
    <w:rsid w:val="005827CA"/>
    <w:rsid w:val="0058500D"/>
    <w:rsid w:val="0059589D"/>
    <w:rsid w:val="00595B5A"/>
    <w:rsid w:val="005A0105"/>
    <w:rsid w:val="005A0384"/>
    <w:rsid w:val="005A10C5"/>
    <w:rsid w:val="005A1D13"/>
    <w:rsid w:val="005A4CBE"/>
    <w:rsid w:val="005A6080"/>
    <w:rsid w:val="005B18FA"/>
    <w:rsid w:val="005B2A33"/>
    <w:rsid w:val="005B435A"/>
    <w:rsid w:val="005B6754"/>
    <w:rsid w:val="005B7C5D"/>
    <w:rsid w:val="005C16D0"/>
    <w:rsid w:val="005C185D"/>
    <w:rsid w:val="005C247D"/>
    <w:rsid w:val="005C39BE"/>
    <w:rsid w:val="005C4596"/>
    <w:rsid w:val="005C67A2"/>
    <w:rsid w:val="005C78C7"/>
    <w:rsid w:val="005C7B8F"/>
    <w:rsid w:val="005D133E"/>
    <w:rsid w:val="005D1FE1"/>
    <w:rsid w:val="005D2BEC"/>
    <w:rsid w:val="005D3119"/>
    <w:rsid w:val="005D3938"/>
    <w:rsid w:val="005E0060"/>
    <w:rsid w:val="005E099A"/>
    <w:rsid w:val="005E28B0"/>
    <w:rsid w:val="005E37FB"/>
    <w:rsid w:val="005E4B16"/>
    <w:rsid w:val="005E5696"/>
    <w:rsid w:val="005E7244"/>
    <w:rsid w:val="005F1625"/>
    <w:rsid w:val="005F16D9"/>
    <w:rsid w:val="005F4904"/>
    <w:rsid w:val="005F4930"/>
    <w:rsid w:val="006003FB"/>
    <w:rsid w:val="00600AD2"/>
    <w:rsid w:val="0060180D"/>
    <w:rsid w:val="00604106"/>
    <w:rsid w:val="0061083B"/>
    <w:rsid w:val="00613286"/>
    <w:rsid w:val="00613B7D"/>
    <w:rsid w:val="0061454F"/>
    <w:rsid w:val="00617AA3"/>
    <w:rsid w:val="00617FF7"/>
    <w:rsid w:val="0062148A"/>
    <w:rsid w:val="00622B07"/>
    <w:rsid w:val="006241D1"/>
    <w:rsid w:val="00626B49"/>
    <w:rsid w:val="006325E1"/>
    <w:rsid w:val="00633520"/>
    <w:rsid w:val="0064028B"/>
    <w:rsid w:val="006416BD"/>
    <w:rsid w:val="0064238F"/>
    <w:rsid w:val="006435AF"/>
    <w:rsid w:val="00643EA5"/>
    <w:rsid w:val="00646052"/>
    <w:rsid w:val="00646B1E"/>
    <w:rsid w:val="0064783E"/>
    <w:rsid w:val="00650ACB"/>
    <w:rsid w:val="00650D48"/>
    <w:rsid w:val="006522F3"/>
    <w:rsid w:val="00653664"/>
    <w:rsid w:val="00655163"/>
    <w:rsid w:val="00655B77"/>
    <w:rsid w:val="00655F9B"/>
    <w:rsid w:val="00656862"/>
    <w:rsid w:val="00656D1A"/>
    <w:rsid w:val="00656EAC"/>
    <w:rsid w:val="00661F82"/>
    <w:rsid w:val="00661F89"/>
    <w:rsid w:val="0066292F"/>
    <w:rsid w:val="006633EA"/>
    <w:rsid w:val="00663B1D"/>
    <w:rsid w:val="0066445D"/>
    <w:rsid w:val="006675ED"/>
    <w:rsid w:val="00667E03"/>
    <w:rsid w:val="00670CBA"/>
    <w:rsid w:val="00671D28"/>
    <w:rsid w:val="00672FDC"/>
    <w:rsid w:val="00677FAE"/>
    <w:rsid w:val="00682A77"/>
    <w:rsid w:val="00684676"/>
    <w:rsid w:val="00685586"/>
    <w:rsid w:val="00687491"/>
    <w:rsid w:val="00687D07"/>
    <w:rsid w:val="00687DB5"/>
    <w:rsid w:val="00690398"/>
    <w:rsid w:val="0069086F"/>
    <w:rsid w:val="006912DF"/>
    <w:rsid w:val="00693623"/>
    <w:rsid w:val="006952AE"/>
    <w:rsid w:val="006A071B"/>
    <w:rsid w:val="006A0856"/>
    <w:rsid w:val="006A1D8F"/>
    <w:rsid w:val="006A40B1"/>
    <w:rsid w:val="006A4A10"/>
    <w:rsid w:val="006A5415"/>
    <w:rsid w:val="006A60B6"/>
    <w:rsid w:val="006A7AF4"/>
    <w:rsid w:val="006B1A1A"/>
    <w:rsid w:val="006B24E6"/>
    <w:rsid w:val="006B2BA9"/>
    <w:rsid w:val="006B3A78"/>
    <w:rsid w:val="006B3AC1"/>
    <w:rsid w:val="006B74C7"/>
    <w:rsid w:val="006C0093"/>
    <w:rsid w:val="006C0376"/>
    <w:rsid w:val="006C1FD8"/>
    <w:rsid w:val="006C2145"/>
    <w:rsid w:val="006C2C85"/>
    <w:rsid w:val="006C3B1C"/>
    <w:rsid w:val="006C4211"/>
    <w:rsid w:val="006C4248"/>
    <w:rsid w:val="006C637D"/>
    <w:rsid w:val="006C7341"/>
    <w:rsid w:val="006C78E9"/>
    <w:rsid w:val="006C7C2F"/>
    <w:rsid w:val="006C7E97"/>
    <w:rsid w:val="006D0A56"/>
    <w:rsid w:val="006D1785"/>
    <w:rsid w:val="006D39D9"/>
    <w:rsid w:val="006D3E02"/>
    <w:rsid w:val="006D4027"/>
    <w:rsid w:val="006D482C"/>
    <w:rsid w:val="006D52CE"/>
    <w:rsid w:val="006D613F"/>
    <w:rsid w:val="006E2310"/>
    <w:rsid w:val="006E3BA2"/>
    <w:rsid w:val="006E466A"/>
    <w:rsid w:val="006E6131"/>
    <w:rsid w:val="006E61FF"/>
    <w:rsid w:val="006E6697"/>
    <w:rsid w:val="006E6B71"/>
    <w:rsid w:val="006F0A00"/>
    <w:rsid w:val="006F1078"/>
    <w:rsid w:val="006F18C7"/>
    <w:rsid w:val="006F378A"/>
    <w:rsid w:val="006F41C9"/>
    <w:rsid w:val="006F7C6B"/>
    <w:rsid w:val="007006BD"/>
    <w:rsid w:val="00700D7F"/>
    <w:rsid w:val="0070793E"/>
    <w:rsid w:val="00707AB4"/>
    <w:rsid w:val="00707D64"/>
    <w:rsid w:val="00710413"/>
    <w:rsid w:val="0071053D"/>
    <w:rsid w:val="007105E0"/>
    <w:rsid w:val="0071244B"/>
    <w:rsid w:val="007141CF"/>
    <w:rsid w:val="00714543"/>
    <w:rsid w:val="007148A9"/>
    <w:rsid w:val="00716AAC"/>
    <w:rsid w:val="0071715A"/>
    <w:rsid w:val="00717755"/>
    <w:rsid w:val="0072266B"/>
    <w:rsid w:val="007240CA"/>
    <w:rsid w:val="0072488D"/>
    <w:rsid w:val="00726D73"/>
    <w:rsid w:val="00727696"/>
    <w:rsid w:val="0073044C"/>
    <w:rsid w:val="007308CB"/>
    <w:rsid w:val="00730B9D"/>
    <w:rsid w:val="00733626"/>
    <w:rsid w:val="007354BA"/>
    <w:rsid w:val="0074062E"/>
    <w:rsid w:val="0074113E"/>
    <w:rsid w:val="00741E4F"/>
    <w:rsid w:val="00744DD5"/>
    <w:rsid w:val="00747171"/>
    <w:rsid w:val="007473F8"/>
    <w:rsid w:val="00754115"/>
    <w:rsid w:val="007546B6"/>
    <w:rsid w:val="00755F8B"/>
    <w:rsid w:val="0075602E"/>
    <w:rsid w:val="00760E14"/>
    <w:rsid w:val="007636D1"/>
    <w:rsid w:val="007651B9"/>
    <w:rsid w:val="0076539E"/>
    <w:rsid w:val="00765D1C"/>
    <w:rsid w:val="00770AC1"/>
    <w:rsid w:val="007741FD"/>
    <w:rsid w:val="007756E1"/>
    <w:rsid w:val="00775820"/>
    <w:rsid w:val="00775AF9"/>
    <w:rsid w:val="00775B55"/>
    <w:rsid w:val="007760FF"/>
    <w:rsid w:val="00780FA2"/>
    <w:rsid w:val="007810CB"/>
    <w:rsid w:val="007816D3"/>
    <w:rsid w:val="007830EB"/>
    <w:rsid w:val="00783BEC"/>
    <w:rsid w:val="007841A8"/>
    <w:rsid w:val="007841BE"/>
    <w:rsid w:val="007843D1"/>
    <w:rsid w:val="00784462"/>
    <w:rsid w:val="0078498A"/>
    <w:rsid w:val="00785361"/>
    <w:rsid w:val="00785562"/>
    <w:rsid w:val="007924B3"/>
    <w:rsid w:val="00792825"/>
    <w:rsid w:val="00792E50"/>
    <w:rsid w:val="007941C4"/>
    <w:rsid w:val="0079449E"/>
    <w:rsid w:val="00795B93"/>
    <w:rsid w:val="007963CF"/>
    <w:rsid w:val="007A008A"/>
    <w:rsid w:val="007A0637"/>
    <w:rsid w:val="007A11CF"/>
    <w:rsid w:val="007A1784"/>
    <w:rsid w:val="007A24C5"/>
    <w:rsid w:val="007A4B99"/>
    <w:rsid w:val="007A5452"/>
    <w:rsid w:val="007A5C85"/>
    <w:rsid w:val="007B03F9"/>
    <w:rsid w:val="007B3DA8"/>
    <w:rsid w:val="007B59A5"/>
    <w:rsid w:val="007B7F77"/>
    <w:rsid w:val="007C1D94"/>
    <w:rsid w:val="007C2564"/>
    <w:rsid w:val="007C341D"/>
    <w:rsid w:val="007C4424"/>
    <w:rsid w:val="007C5BDB"/>
    <w:rsid w:val="007C6D3E"/>
    <w:rsid w:val="007C6E47"/>
    <w:rsid w:val="007D1EC2"/>
    <w:rsid w:val="007D21CF"/>
    <w:rsid w:val="007D251B"/>
    <w:rsid w:val="007D2540"/>
    <w:rsid w:val="007D38F8"/>
    <w:rsid w:val="007D5294"/>
    <w:rsid w:val="007D5409"/>
    <w:rsid w:val="007E23F1"/>
    <w:rsid w:val="007E258F"/>
    <w:rsid w:val="007E3AA7"/>
    <w:rsid w:val="007E3CD1"/>
    <w:rsid w:val="007E44C6"/>
    <w:rsid w:val="007E4CC5"/>
    <w:rsid w:val="007E62BB"/>
    <w:rsid w:val="007E7929"/>
    <w:rsid w:val="007F06D3"/>
    <w:rsid w:val="007F12B3"/>
    <w:rsid w:val="007F1CC7"/>
    <w:rsid w:val="007F2D46"/>
    <w:rsid w:val="007F2D72"/>
    <w:rsid w:val="007F4773"/>
    <w:rsid w:val="007F7860"/>
    <w:rsid w:val="00802745"/>
    <w:rsid w:val="008027AC"/>
    <w:rsid w:val="00802841"/>
    <w:rsid w:val="00802909"/>
    <w:rsid w:val="008060C3"/>
    <w:rsid w:val="00806E57"/>
    <w:rsid w:val="00807E6A"/>
    <w:rsid w:val="00807F47"/>
    <w:rsid w:val="00821DB3"/>
    <w:rsid w:val="00821DF1"/>
    <w:rsid w:val="0082240D"/>
    <w:rsid w:val="008236CD"/>
    <w:rsid w:val="00823795"/>
    <w:rsid w:val="0082778C"/>
    <w:rsid w:val="008306B9"/>
    <w:rsid w:val="00830BE7"/>
    <w:rsid w:val="00833B6B"/>
    <w:rsid w:val="00835AD9"/>
    <w:rsid w:val="008360DD"/>
    <w:rsid w:val="0083698F"/>
    <w:rsid w:val="00840706"/>
    <w:rsid w:val="008411BA"/>
    <w:rsid w:val="00841CCA"/>
    <w:rsid w:val="00842A7E"/>
    <w:rsid w:val="00844ACD"/>
    <w:rsid w:val="00845C63"/>
    <w:rsid w:val="008467BF"/>
    <w:rsid w:val="00851F29"/>
    <w:rsid w:val="008525BF"/>
    <w:rsid w:val="00852D58"/>
    <w:rsid w:val="00853810"/>
    <w:rsid w:val="008547D0"/>
    <w:rsid w:val="0085543A"/>
    <w:rsid w:val="00855F22"/>
    <w:rsid w:val="00857B16"/>
    <w:rsid w:val="00863216"/>
    <w:rsid w:val="0086402C"/>
    <w:rsid w:val="0086528F"/>
    <w:rsid w:val="00867473"/>
    <w:rsid w:val="00873665"/>
    <w:rsid w:val="00876E28"/>
    <w:rsid w:val="00876FE5"/>
    <w:rsid w:val="0088098B"/>
    <w:rsid w:val="00880E45"/>
    <w:rsid w:val="00882196"/>
    <w:rsid w:val="008827FE"/>
    <w:rsid w:val="00884411"/>
    <w:rsid w:val="0088611E"/>
    <w:rsid w:val="008870BE"/>
    <w:rsid w:val="00890173"/>
    <w:rsid w:val="008901F0"/>
    <w:rsid w:val="00890764"/>
    <w:rsid w:val="00891602"/>
    <w:rsid w:val="0089185F"/>
    <w:rsid w:val="00892037"/>
    <w:rsid w:val="00893D74"/>
    <w:rsid w:val="00894420"/>
    <w:rsid w:val="00894EE9"/>
    <w:rsid w:val="00895BC7"/>
    <w:rsid w:val="00897DB5"/>
    <w:rsid w:val="008A0936"/>
    <w:rsid w:val="008A26CC"/>
    <w:rsid w:val="008A2949"/>
    <w:rsid w:val="008A3134"/>
    <w:rsid w:val="008A709F"/>
    <w:rsid w:val="008A717D"/>
    <w:rsid w:val="008B0773"/>
    <w:rsid w:val="008B5060"/>
    <w:rsid w:val="008B616C"/>
    <w:rsid w:val="008B62A2"/>
    <w:rsid w:val="008B7A82"/>
    <w:rsid w:val="008C01AA"/>
    <w:rsid w:val="008C0E0F"/>
    <w:rsid w:val="008C1A49"/>
    <w:rsid w:val="008C2F53"/>
    <w:rsid w:val="008C3DB3"/>
    <w:rsid w:val="008C72A1"/>
    <w:rsid w:val="008C769A"/>
    <w:rsid w:val="008D0533"/>
    <w:rsid w:val="008D0659"/>
    <w:rsid w:val="008D1DAA"/>
    <w:rsid w:val="008D23E4"/>
    <w:rsid w:val="008D33B7"/>
    <w:rsid w:val="008D3C36"/>
    <w:rsid w:val="008D47F2"/>
    <w:rsid w:val="008D4C1A"/>
    <w:rsid w:val="008D617A"/>
    <w:rsid w:val="008E1FAF"/>
    <w:rsid w:val="008E40FD"/>
    <w:rsid w:val="008E5298"/>
    <w:rsid w:val="008E533A"/>
    <w:rsid w:val="008E5685"/>
    <w:rsid w:val="008E6066"/>
    <w:rsid w:val="008E787A"/>
    <w:rsid w:val="008F187E"/>
    <w:rsid w:val="008F510A"/>
    <w:rsid w:val="008F5E00"/>
    <w:rsid w:val="008F5ECA"/>
    <w:rsid w:val="008F6A62"/>
    <w:rsid w:val="009016AD"/>
    <w:rsid w:val="009018D5"/>
    <w:rsid w:val="00903956"/>
    <w:rsid w:val="00905E82"/>
    <w:rsid w:val="00905F96"/>
    <w:rsid w:val="00907A92"/>
    <w:rsid w:val="00913290"/>
    <w:rsid w:val="009132EC"/>
    <w:rsid w:val="00913A2A"/>
    <w:rsid w:val="00914AD4"/>
    <w:rsid w:val="0091567B"/>
    <w:rsid w:val="0091598B"/>
    <w:rsid w:val="00924F81"/>
    <w:rsid w:val="009311EF"/>
    <w:rsid w:val="00932ADE"/>
    <w:rsid w:val="00933319"/>
    <w:rsid w:val="009361FE"/>
    <w:rsid w:val="00942732"/>
    <w:rsid w:val="00942947"/>
    <w:rsid w:val="0094344F"/>
    <w:rsid w:val="00943A5F"/>
    <w:rsid w:val="009452CA"/>
    <w:rsid w:val="00952A91"/>
    <w:rsid w:val="009539C3"/>
    <w:rsid w:val="00953A18"/>
    <w:rsid w:val="00954205"/>
    <w:rsid w:val="009579C9"/>
    <w:rsid w:val="00960E92"/>
    <w:rsid w:val="00961507"/>
    <w:rsid w:val="00961D0F"/>
    <w:rsid w:val="00961D30"/>
    <w:rsid w:val="00964631"/>
    <w:rsid w:val="00965153"/>
    <w:rsid w:val="0096650F"/>
    <w:rsid w:val="00967C2A"/>
    <w:rsid w:val="00967EEA"/>
    <w:rsid w:val="00970B06"/>
    <w:rsid w:val="009722C1"/>
    <w:rsid w:val="00972379"/>
    <w:rsid w:val="0097330F"/>
    <w:rsid w:val="00974C11"/>
    <w:rsid w:val="009767A8"/>
    <w:rsid w:val="00981937"/>
    <w:rsid w:val="0098267E"/>
    <w:rsid w:val="00982B04"/>
    <w:rsid w:val="00982DB5"/>
    <w:rsid w:val="00983AE8"/>
    <w:rsid w:val="0098794C"/>
    <w:rsid w:val="00987D21"/>
    <w:rsid w:val="00991801"/>
    <w:rsid w:val="00992EA5"/>
    <w:rsid w:val="00993144"/>
    <w:rsid w:val="00993504"/>
    <w:rsid w:val="009944A0"/>
    <w:rsid w:val="00994886"/>
    <w:rsid w:val="00996477"/>
    <w:rsid w:val="00996B00"/>
    <w:rsid w:val="00996DE8"/>
    <w:rsid w:val="009A0941"/>
    <w:rsid w:val="009A1467"/>
    <w:rsid w:val="009A506D"/>
    <w:rsid w:val="009A5A81"/>
    <w:rsid w:val="009B050A"/>
    <w:rsid w:val="009B0C62"/>
    <w:rsid w:val="009B1CEB"/>
    <w:rsid w:val="009B62A7"/>
    <w:rsid w:val="009B6EBF"/>
    <w:rsid w:val="009C2EF5"/>
    <w:rsid w:val="009C7495"/>
    <w:rsid w:val="009C7746"/>
    <w:rsid w:val="009D1D0E"/>
    <w:rsid w:val="009D3EC7"/>
    <w:rsid w:val="009E428C"/>
    <w:rsid w:val="009E4633"/>
    <w:rsid w:val="009F1457"/>
    <w:rsid w:val="009F36AA"/>
    <w:rsid w:val="009F3F16"/>
    <w:rsid w:val="009F45BF"/>
    <w:rsid w:val="009F69F4"/>
    <w:rsid w:val="009F79A3"/>
    <w:rsid w:val="00A00465"/>
    <w:rsid w:val="00A00D79"/>
    <w:rsid w:val="00A03550"/>
    <w:rsid w:val="00A035FB"/>
    <w:rsid w:val="00A043B2"/>
    <w:rsid w:val="00A06E21"/>
    <w:rsid w:val="00A1405E"/>
    <w:rsid w:val="00A14B1C"/>
    <w:rsid w:val="00A153AF"/>
    <w:rsid w:val="00A15B20"/>
    <w:rsid w:val="00A15C33"/>
    <w:rsid w:val="00A17515"/>
    <w:rsid w:val="00A2152E"/>
    <w:rsid w:val="00A21D6A"/>
    <w:rsid w:val="00A2222D"/>
    <w:rsid w:val="00A2242E"/>
    <w:rsid w:val="00A226B6"/>
    <w:rsid w:val="00A24C28"/>
    <w:rsid w:val="00A2734F"/>
    <w:rsid w:val="00A27476"/>
    <w:rsid w:val="00A30385"/>
    <w:rsid w:val="00A320AD"/>
    <w:rsid w:val="00A40043"/>
    <w:rsid w:val="00A41411"/>
    <w:rsid w:val="00A44ABF"/>
    <w:rsid w:val="00A45FDF"/>
    <w:rsid w:val="00A471C9"/>
    <w:rsid w:val="00A4792E"/>
    <w:rsid w:val="00A50138"/>
    <w:rsid w:val="00A5014A"/>
    <w:rsid w:val="00A51124"/>
    <w:rsid w:val="00A52A70"/>
    <w:rsid w:val="00A54125"/>
    <w:rsid w:val="00A556DF"/>
    <w:rsid w:val="00A56BA6"/>
    <w:rsid w:val="00A577D4"/>
    <w:rsid w:val="00A6123F"/>
    <w:rsid w:val="00A666B6"/>
    <w:rsid w:val="00A67114"/>
    <w:rsid w:val="00A67C95"/>
    <w:rsid w:val="00A72A63"/>
    <w:rsid w:val="00A74FF8"/>
    <w:rsid w:val="00A754AC"/>
    <w:rsid w:val="00A75E0D"/>
    <w:rsid w:val="00A7716B"/>
    <w:rsid w:val="00A773EB"/>
    <w:rsid w:val="00A77726"/>
    <w:rsid w:val="00A80433"/>
    <w:rsid w:val="00A815DC"/>
    <w:rsid w:val="00A823C4"/>
    <w:rsid w:val="00A82DFD"/>
    <w:rsid w:val="00A8373E"/>
    <w:rsid w:val="00A83A1C"/>
    <w:rsid w:val="00A84C0A"/>
    <w:rsid w:val="00A85E5A"/>
    <w:rsid w:val="00A86B21"/>
    <w:rsid w:val="00A91FBA"/>
    <w:rsid w:val="00A93D73"/>
    <w:rsid w:val="00A93E9B"/>
    <w:rsid w:val="00A9466E"/>
    <w:rsid w:val="00A9510C"/>
    <w:rsid w:val="00A960A1"/>
    <w:rsid w:val="00AA216D"/>
    <w:rsid w:val="00AA49FD"/>
    <w:rsid w:val="00AA545B"/>
    <w:rsid w:val="00AA691D"/>
    <w:rsid w:val="00AA6EAA"/>
    <w:rsid w:val="00AA7F84"/>
    <w:rsid w:val="00AB00F6"/>
    <w:rsid w:val="00AB12AC"/>
    <w:rsid w:val="00AB1516"/>
    <w:rsid w:val="00AB20BA"/>
    <w:rsid w:val="00AB20EB"/>
    <w:rsid w:val="00AB326C"/>
    <w:rsid w:val="00AB401A"/>
    <w:rsid w:val="00AB4D7D"/>
    <w:rsid w:val="00AB62A8"/>
    <w:rsid w:val="00AB68ED"/>
    <w:rsid w:val="00AB6C87"/>
    <w:rsid w:val="00AC0F41"/>
    <w:rsid w:val="00AC1B84"/>
    <w:rsid w:val="00AC58F0"/>
    <w:rsid w:val="00AC65AB"/>
    <w:rsid w:val="00AC7F0E"/>
    <w:rsid w:val="00AD093B"/>
    <w:rsid w:val="00AD0EBE"/>
    <w:rsid w:val="00AD2109"/>
    <w:rsid w:val="00AD4229"/>
    <w:rsid w:val="00AD493A"/>
    <w:rsid w:val="00AD63C4"/>
    <w:rsid w:val="00AE0203"/>
    <w:rsid w:val="00AE617F"/>
    <w:rsid w:val="00AE79D2"/>
    <w:rsid w:val="00AE7A52"/>
    <w:rsid w:val="00AE7CD2"/>
    <w:rsid w:val="00AF0762"/>
    <w:rsid w:val="00AF465A"/>
    <w:rsid w:val="00AF6BB1"/>
    <w:rsid w:val="00B00192"/>
    <w:rsid w:val="00B003FB"/>
    <w:rsid w:val="00B012DC"/>
    <w:rsid w:val="00B019DE"/>
    <w:rsid w:val="00B01A4C"/>
    <w:rsid w:val="00B06369"/>
    <w:rsid w:val="00B0769F"/>
    <w:rsid w:val="00B07DF2"/>
    <w:rsid w:val="00B10680"/>
    <w:rsid w:val="00B11D05"/>
    <w:rsid w:val="00B132BA"/>
    <w:rsid w:val="00B1381A"/>
    <w:rsid w:val="00B13829"/>
    <w:rsid w:val="00B1410A"/>
    <w:rsid w:val="00B15B0E"/>
    <w:rsid w:val="00B219E0"/>
    <w:rsid w:val="00B21A8D"/>
    <w:rsid w:val="00B2317C"/>
    <w:rsid w:val="00B24301"/>
    <w:rsid w:val="00B3218C"/>
    <w:rsid w:val="00B32724"/>
    <w:rsid w:val="00B33283"/>
    <w:rsid w:val="00B36CA9"/>
    <w:rsid w:val="00B36DF4"/>
    <w:rsid w:val="00B411F4"/>
    <w:rsid w:val="00B41D55"/>
    <w:rsid w:val="00B424FA"/>
    <w:rsid w:val="00B42FBD"/>
    <w:rsid w:val="00B433DD"/>
    <w:rsid w:val="00B435D8"/>
    <w:rsid w:val="00B43F64"/>
    <w:rsid w:val="00B44B30"/>
    <w:rsid w:val="00B47968"/>
    <w:rsid w:val="00B47D3F"/>
    <w:rsid w:val="00B5182B"/>
    <w:rsid w:val="00B518D0"/>
    <w:rsid w:val="00B525A2"/>
    <w:rsid w:val="00B53279"/>
    <w:rsid w:val="00B53309"/>
    <w:rsid w:val="00B559C9"/>
    <w:rsid w:val="00B603FB"/>
    <w:rsid w:val="00B60DDF"/>
    <w:rsid w:val="00B6331D"/>
    <w:rsid w:val="00B67D31"/>
    <w:rsid w:val="00B721F8"/>
    <w:rsid w:val="00B75F33"/>
    <w:rsid w:val="00B76D81"/>
    <w:rsid w:val="00B7794D"/>
    <w:rsid w:val="00B81372"/>
    <w:rsid w:val="00B8414B"/>
    <w:rsid w:val="00B84A27"/>
    <w:rsid w:val="00B84B41"/>
    <w:rsid w:val="00B84D0C"/>
    <w:rsid w:val="00B86BCD"/>
    <w:rsid w:val="00B9021F"/>
    <w:rsid w:val="00B90482"/>
    <w:rsid w:val="00B90713"/>
    <w:rsid w:val="00B95861"/>
    <w:rsid w:val="00B95C58"/>
    <w:rsid w:val="00B97728"/>
    <w:rsid w:val="00B97D12"/>
    <w:rsid w:val="00BA0AC9"/>
    <w:rsid w:val="00BA23CB"/>
    <w:rsid w:val="00BA3B6D"/>
    <w:rsid w:val="00BA48AF"/>
    <w:rsid w:val="00BA4956"/>
    <w:rsid w:val="00BA49D3"/>
    <w:rsid w:val="00BA4DD2"/>
    <w:rsid w:val="00BA628A"/>
    <w:rsid w:val="00BB0648"/>
    <w:rsid w:val="00BB06AE"/>
    <w:rsid w:val="00BB0B35"/>
    <w:rsid w:val="00BB11D8"/>
    <w:rsid w:val="00BB2BC0"/>
    <w:rsid w:val="00BB2E23"/>
    <w:rsid w:val="00BB341B"/>
    <w:rsid w:val="00BB4409"/>
    <w:rsid w:val="00BB561C"/>
    <w:rsid w:val="00BB691A"/>
    <w:rsid w:val="00BC109E"/>
    <w:rsid w:val="00BC40B5"/>
    <w:rsid w:val="00BC4E90"/>
    <w:rsid w:val="00BC6AF4"/>
    <w:rsid w:val="00BD1775"/>
    <w:rsid w:val="00BD28A1"/>
    <w:rsid w:val="00BD410B"/>
    <w:rsid w:val="00BD62C3"/>
    <w:rsid w:val="00BD7C54"/>
    <w:rsid w:val="00BE0D23"/>
    <w:rsid w:val="00BE17B8"/>
    <w:rsid w:val="00BE1ED4"/>
    <w:rsid w:val="00BE2FA0"/>
    <w:rsid w:val="00BE3E3C"/>
    <w:rsid w:val="00BE6129"/>
    <w:rsid w:val="00BE7C0E"/>
    <w:rsid w:val="00BE7EA9"/>
    <w:rsid w:val="00BF027F"/>
    <w:rsid w:val="00BF53B1"/>
    <w:rsid w:val="00BF6C2E"/>
    <w:rsid w:val="00C00503"/>
    <w:rsid w:val="00C0226C"/>
    <w:rsid w:val="00C02562"/>
    <w:rsid w:val="00C02FE9"/>
    <w:rsid w:val="00C071E8"/>
    <w:rsid w:val="00C07470"/>
    <w:rsid w:val="00C1220A"/>
    <w:rsid w:val="00C13371"/>
    <w:rsid w:val="00C15C2B"/>
    <w:rsid w:val="00C17EB7"/>
    <w:rsid w:val="00C206BD"/>
    <w:rsid w:val="00C22036"/>
    <w:rsid w:val="00C24045"/>
    <w:rsid w:val="00C27040"/>
    <w:rsid w:val="00C275DC"/>
    <w:rsid w:val="00C27CE3"/>
    <w:rsid w:val="00C300DA"/>
    <w:rsid w:val="00C321AF"/>
    <w:rsid w:val="00C32334"/>
    <w:rsid w:val="00C33322"/>
    <w:rsid w:val="00C338BE"/>
    <w:rsid w:val="00C358F9"/>
    <w:rsid w:val="00C36450"/>
    <w:rsid w:val="00C3743B"/>
    <w:rsid w:val="00C37FF2"/>
    <w:rsid w:val="00C4047D"/>
    <w:rsid w:val="00C41008"/>
    <w:rsid w:val="00C41C7B"/>
    <w:rsid w:val="00C42E27"/>
    <w:rsid w:val="00C4552A"/>
    <w:rsid w:val="00C4620C"/>
    <w:rsid w:val="00C46C04"/>
    <w:rsid w:val="00C47C5D"/>
    <w:rsid w:val="00C50A7A"/>
    <w:rsid w:val="00C56FF4"/>
    <w:rsid w:val="00C60407"/>
    <w:rsid w:val="00C60BAA"/>
    <w:rsid w:val="00C61B37"/>
    <w:rsid w:val="00C62916"/>
    <w:rsid w:val="00C62926"/>
    <w:rsid w:val="00C62BCC"/>
    <w:rsid w:val="00C647C3"/>
    <w:rsid w:val="00C65917"/>
    <w:rsid w:val="00C660AE"/>
    <w:rsid w:val="00C6735A"/>
    <w:rsid w:val="00C70D47"/>
    <w:rsid w:val="00C72071"/>
    <w:rsid w:val="00C7404B"/>
    <w:rsid w:val="00C7522C"/>
    <w:rsid w:val="00C7533F"/>
    <w:rsid w:val="00C76427"/>
    <w:rsid w:val="00C77451"/>
    <w:rsid w:val="00C80364"/>
    <w:rsid w:val="00C82FB1"/>
    <w:rsid w:val="00C838F3"/>
    <w:rsid w:val="00C85F11"/>
    <w:rsid w:val="00C86736"/>
    <w:rsid w:val="00C86AFB"/>
    <w:rsid w:val="00CA07FD"/>
    <w:rsid w:val="00CA176F"/>
    <w:rsid w:val="00CA2617"/>
    <w:rsid w:val="00CA388D"/>
    <w:rsid w:val="00CA6CCB"/>
    <w:rsid w:val="00CA714D"/>
    <w:rsid w:val="00CA73C5"/>
    <w:rsid w:val="00CB2235"/>
    <w:rsid w:val="00CB442C"/>
    <w:rsid w:val="00CB6A0E"/>
    <w:rsid w:val="00CC3115"/>
    <w:rsid w:val="00CC66E7"/>
    <w:rsid w:val="00CC71BA"/>
    <w:rsid w:val="00CD0297"/>
    <w:rsid w:val="00CD25EC"/>
    <w:rsid w:val="00CD29CA"/>
    <w:rsid w:val="00CD557B"/>
    <w:rsid w:val="00CD69A5"/>
    <w:rsid w:val="00CE2BEA"/>
    <w:rsid w:val="00CE5F5C"/>
    <w:rsid w:val="00CE7DB8"/>
    <w:rsid w:val="00CF3B51"/>
    <w:rsid w:val="00CF69CF"/>
    <w:rsid w:val="00CF71E4"/>
    <w:rsid w:val="00D0041E"/>
    <w:rsid w:val="00D03B1B"/>
    <w:rsid w:val="00D05A74"/>
    <w:rsid w:val="00D05BF3"/>
    <w:rsid w:val="00D131C4"/>
    <w:rsid w:val="00D1499D"/>
    <w:rsid w:val="00D15B35"/>
    <w:rsid w:val="00D172EA"/>
    <w:rsid w:val="00D20000"/>
    <w:rsid w:val="00D21219"/>
    <w:rsid w:val="00D2158D"/>
    <w:rsid w:val="00D26626"/>
    <w:rsid w:val="00D300FE"/>
    <w:rsid w:val="00D307CD"/>
    <w:rsid w:val="00D311E3"/>
    <w:rsid w:val="00D31D94"/>
    <w:rsid w:val="00D36BD4"/>
    <w:rsid w:val="00D40F8A"/>
    <w:rsid w:val="00D43AB6"/>
    <w:rsid w:val="00D45134"/>
    <w:rsid w:val="00D47864"/>
    <w:rsid w:val="00D529C1"/>
    <w:rsid w:val="00D55B61"/>
    <w:rsid w:val="00D5662A"/>
    <w:rsid w:val="00D56C86"/>
    <w:rsid w:val="00D5755A"/>
    <w:rsid w:val="00D57B13"/>
    <w:rsid w:val="00D61C8F"/>
    <w:rsid w:val="00D65C06"/>
    <w:rsid w:val="00D66838"/>
    <w:rsid w:val="00D7124A"/>
    <w:rsid w:val="00D71610"/>
    <w:rsid w:val="00D71B28"/>
    <w:rsid w:val="00D7611E"/>
    <w:rsid w:val="00D7696E"/>
    <w:rsid w:val="00D77278"/>
    <w:rsid w:val="00D81231"/>
    <w:rsid w:val="00D82E11"/>
    <w:rsid w:val="00D85AEA"/>
    <w:rsid w:val="00D8657D"/>
    <w:rsid w:val="00D86769"/>
    <w:rsid w:val="00D912BF"/>
    <w:rsid w:val="00D912E4"/>
    <w:rsid w:val="00D9136D"/>
    <w:rsid w:val="00D91AE4"/>
    <w:rsid w:val="00D94314"/>
    <w:rsid w:val="00D94D17"/>
    <w:rsid w:val="00D953F8"/>
    <w:rsid w:val="00D95D64"/>
    <w:rsid w:val="00D96C52"/>
    <w:rsid w:val="00D97E71"/>
    <w:rsid w:val="00DA08E6"/>
    <w:rsid w:val="00DA4BA8"/>
    <w:rsid w:val="00DA6A7D"/>
    <w:rsid w:val="00DA77DD"/>
    <w:rsid w:val="00DB0FF3"/>
    <w:rsid w:val="00DB1C13"/>
    <w:rsid w:val="00DB1D1E"/>
    <w:rsid w:val="00DB2A0F"/>
    <w:rsid w:val="00DB3E8D"/>
    <w:rsid w:val="00DB5201"/>
    <w:rsid w:val="00DC0B20"/>
    <w:rsid w:val="00DC132E"/>
    <w:rsid w:val="00DC18A0"/>
    <w:rsid w:val="00DC3266"/>
    <w:rsid w:val="00DC5320"/>
    <w:rsid w:val="00DC5CE6"/>
    <w:rsid w:val="00DC687D"/>
    <w:rsid w:val="00DD01D2"/>
    <w:rsid w:val="00DD6EE1"/>
    <w:rsid w:val="00DE089E"/>
    <w:rsid w:val="00DE582A"/>
    <w:rsid w:val="00DE6311"/>
    <w:rsid w:val="00DE66A6"/>
    <w:rsid w:val="00DF1321"/>
    <w:rsid w:val="00DF2FC3"/>
    <w:rsid w:val="00DF383A"/>
    <w:rsid w:val="00DF54F1"/>
    <w:rsid w:val="00DF6C94"/>
    <w:rsid w:val="00E01266"/>
    <w:rsid w:val="00E025F6"/>
    <w:rsid w:val="00E04AE2"/>
    <w:rsid w:val="00E054A0"/>
    <w:rsid w:val="00E05871"/>
    <w:rsid w:val="00E058DC"/>
    <w:rsid w:val="00E0728B"/>
    <w:rsid w:val="00E12883"/>
    <w:rsid w:val="00E13413"/>
    <w:rsid w:val="00E13879"/>
    <w:rsid w:val="00E14925"/>
    <w:rsid w:val="00E16073"/>
    <w:rsid w:val="00E16C30"/>
    <w:rsid w:val="00E16DFA"/>
    <w:rsid w:val="00E229AE"/>
    <w:rsid w:val="00E23352"/>
    <w:rsid w:val="00E23B11"/>
    <w:rsid w:val="00E25D38"/>
    <w:rsid w:val="00E25D5E"/>
    <w:rsid w:val="00E25F99"/>
    <w:rsid w:val="00E264B8"/>
    <w:rsid w:val="00E27221"/>
    <w:rsid w:val="00E303FD"/>
    <w:rsid w:val="00E3110A"/>
    <w:rsid w:val="00E3136D"/>
    <w:rsid w:val="00E31D18"/>
    <w:rsid w:val="00E32AC6"/>
    <w:rsid w:val="00E356D3"/>
    <w:rsid w:val="00E43457"/>
    <w:rsid w:val="00E43BFF"/>
    <w:rsid w:val="00E43D34"/>
    <w:rsid w:val="00E45339"/>
    <w:rsid w:val="00E50AE5"/>
    <w:rsid w:val="00E50F3F"/>
    <w:rsid w:val="00E52A14"/>
    <w:rsid w:val="00E53892"/>
    <w:rsid w:val="00E553AF"/>
    <w:rsid w:val="00E568F1"/>
    <w:rsid w:val="00E571D6"/>
    <w:rsid w:val="00E57914"/>
    <w:rsid w:val="00E61064"/>
    <w:rsid w:val="00E61B09"/>
    <w:rsid w:val="00E63F35"/>
    <w:rsid w:val="00E648CC"/>
    <w:rsid w:val="00E65AF6"/>
    <w:rsid w:val="00E666A4"/>
    <w:rsid w:val="00E70B51"/>
    <w:rsid w:val="00E723F3"/>
    <w:rsid w:val="00E72507"/>
    <w:rsid w:val="00E74E48"/>
    <w:rsid w:val="00E75A1B"/>
    <w:rsid w:val="00E76002"/>
    <w:rsid w:val="00E77341"/>
    <w:rsid w:val="00E8146E"/>
    <w:rsid w:val="00E82CC1"/>
    <w:rsid w:val="00E83994"/>
    <w:rsid w:val="00E83E53"/>
    <w:rsid w:val="00E84E3B"/>
    <w:rsid w:val="00E86E30"/>
    <w:rsid w:val="00E90B0F"/>
    <w:rsid w:val="00E93D34"/>
    <w:rsid w:val="00E95616"/>
    <w:rsid w:val="00E97AF1"/>
    <w:rsid w:val="00EA0BC7"/>
    <w:rsid w:val="00EA1B01"/>
    <w:rsid w:val="00EA387F"/>
    <w:rsid w:val="00EA4358"/>
    <w:rsid w:val="00EA4845"/>
    <w:rsid w:val="00EA4CF2"/>
    <w:rsid w:val="00EA5F28"/>
    <w:rsid w:val="00EB35BF"/>
    <w:rsid w:val="00EB35E7"/>
    <w:rsid w:val="00EB48BB"/>
    <w:rsid w:val="00EB534B"/>
    <w:rsid w:val="00EB6ECC"/>
    <w:rsid w:val="00EC29C4"/>
    <w:rsid w:val="00EC2ACB"/>
    <w:rsid w:val="00ED077D"/>
    <w:rsid w:val="00ED090D"/>
    <w:rsid w:val="00ED1F8A"/>
    <w:rsid w:val="00ED4C81"/>
    <w:rsid w:val="00EE04D5"/>
    <w:rsid w:val="00EE08FD"/>
    <w:rsid w:val="00EE1B86"/>
    <w:rsid w:val="00EE429A"/>
    <w:rsid w:val="00EE441D"/>
    <w:rsid w:val="00EE48B0"/>
    <w:rsid w:val="00EE4D1B"/>
    <w:rsid w:val="00EE50CF"/>
    <w:rsid w:val="00EE7D04"/>
    <w:rsid w:val="00EF457D"/>
    <w:rsid w:val="00EF5CA2"/>
    <w:rsid w:val="00F00DC9"/>
    <w:rsid w:val="00F0195B"/>
    <w:rsid w:val="00F0305C"/>
    <w:rsid w:val="00F05071"/>
    <w:rsid w:val="00F06F47"/>
    <w:rsid w:val="00F07A45"/>
    <w:rsid w:val="00F1032E"/>
    <w:rsid w:val="00F11C91"/>
    <w:rsid w:val="00F12701"/>
    <w:rsid w:val="00F16441"/>
    <w:rsid w:val="00F167F1"/>
    <w:rsid w:val="00F1751E"/>
    <w:rsid w:val="00F205A9"/>
    <w:rsid w:val="00F214F0"/>
    <w:rsid w:val="00F2241A"/>
    <w:rsid w:val="00F236AC"/>
    <w:rsid w:val="00F30648"/>
    <w:rsid w:val="00F3453D"/>
    <w:rsid w:val="00F345C2"/>
    <w:rsid w:val="00F35FBD"/>
    <w:rsid w:val="00F36CBA"/>
    <w:rsid w:val="00F376AF"/>
    <w:rsid w:val="00F4248A"/>
    <w:rsid w:val="00F445CF"/>
    <w:rsid w:val="00F52671"/>
    <w:rsid w:val="00F52F36"/>
    <w:rsid w:val="00F53694"/>
    <w:rsid w:val="00F537AD"/>
    <w:rsid w:val="00F54B84"/>
    <w:rsid w:val="00F54D40"/>
    <w:rsid w:val="00F55700"/>
    <w:rsid w:val="00F55A4B"/>
    <w:rsid w:val="00F56992"/>
    <w:rsid w:val="00F57F05"/>
    <w:rsid w:val="00F61C0E"/>
    <w:rsid w:val="00F62BC8"/>
    <w:rsid w:val="00F64873"/>
    <w:rsid w:val="00F66DE3"/>
    <w:rsid w:val="00F67856"/>
    <w:rsid w:val="00F67A47"/>
    <w:rsid w:val="00F7082E"/>
    <w:rsid w:val="00F75726"/>
    <w:rsid w:val="00F811BE"/>
    <w:rsid w:val="00F8146D"/>
    <w:rsid w:val="00F81BB1"/>
    <w:rsid w:val="00F826AB"/>
    <w:rsid w:val="00F82862"/>
    <w:rsid w:val="00F83B04"/>
    <w:rsid w:val="00F83B98"/>
    <w:rsid w:val="00F83FE6"/>
    <w:rsid w:val="00F85023"/>
    <w:rsid w:val="00F85A71"/>
    <w:rsid w:val="00F86A5B"/>
    <w:rsid w:val="00F875F9"/>
    <w:rsid w:val="00F905BD"/>
    <w:rsid w:val="00F90A52"/>
    <w:rsid w:val="00F94A2F"/>
    <w:rsid w:val="00F979DA"/>
    <w:rsid w:val="00F97F84"/>
    <w:rsid w:val="00FA7B98"/>
    <w:rsid w:val="00FB091F"/>
    <w:rsid w:val="00FB0ECD"/>
    <w:rsid w:val="00FB3FD9"/>
    <w:rsid w:val="00FC0B9D"/>
    <w:rsid w:val="00FC1370"/>
    <w:rsid w:val="00FC2B86"/>
    <w:rsid w:val="00FC4FAD"/>
    <w:rsid w:val="00FC6B44"/>
    <w:rsid w:val="00FD0E09"/>
    <w:rsid w:val="00FD28FC"/>
    <w:rsid w:val="00FD2F75"/>
    <w:rsid w:val="00FD39EA"/>
    <w:rsid w:val="00FD61E2"/>
    <w:rsid w:val="00FD65FE"/>
    <w:rsid w:val="00FE316D"/>
    <w:rsid w:val="00FE3474"/>
    <w:rsid w:val="00FE3B41"/>
    <w:rsid w:val="00FE7722"/>
    <w:rsid w:val="00FE7B39"/>
    <w:rsid w:val="00FF11EB"/>
    <w:rsid w:val="00FF2718"/>
    <w:rsid w:val="00FF3E39"/>
    <w:rsid w:val="00FF4067"/>
    <w:rsid w:val="00FF41C3"/>
    <w:rsid w:val="00FF5957"/>
    <w:rsid w:val="00FF599C"/>
    <w:rsid w:val="00FF5E58"/>
    <w:rsid w:val="00FF63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784EB"/>
  <w15:chartTrackingRefBased/>
  <w15:docId w15:val="{F23F3F66-1827-4928-91B6-799B27E9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44C"/>
  </w:style>
  <w:style w:type="paragraph" w:styleId="Titre1">
    <w:name w:val="heading 1"/>
    <w:basedOn w:val="Normal"/>
    <w:next w:val="Normal"/>
    <w:link w:val="Titre1Car"/>
    <w:uiPriority w:val="9"/>
    <w:qFormat/>
    <w:rsid w:val="00B411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B411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411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nhideWhenUsed/>
    <w:qFormat/>
    <w:rsid w:val="00F905BD"/>
    <w:pPr>
      <w:keepNext/>
      <w:keepLines/>
      <w:spacing w:before="40" w:after="0" w:line="240" w:lineRule="auto"/>
      <w:outlineLvl w:val="3"/>
    </w:pPr>
    <w:rPr>
      <w:rFonts w:asciiTheme="majorHAnsi" w:eastAsiaTheme="majorEastAsia" w:hAnsiTheme="majorHAnsi" w:cstheme="majorBidi"/>
      <w:i/>
      <w:iCs/>
      <w:color w:val="2F5496"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11F4"/>
    <w:rPr>
      <w:rFonts w:asciiTheme="majorHAnsi" w:eastAsiaTheme="majorEastAsia" w:hAnsiTheme="majorHAnsi" w:cstheme="majorBidi"/>
      <w:color w:val="2F5496" w:themeColor="accent1" w:themeShade="BF"/>
      <w:sz w:val="32"/>
      <w:szCs w:val="32"/>
    </w:rPr>
  </w:style>
  <w:style w:type="paragraph" w:styleId="TM1">
    <w:name w:val="toc 1"/>
    <w:basedOn w:val="Normal"/>
    <w:next w:val="Normal"/>
    <w:autoRedefine/>
    <w:uiPriority w:val="39"/>
    <w:unhideWhenUsed/>
    <w:rsid w:val="00B411F4"/>
    <w:pPr>
      <w:spacing w:after="100" w:line="240" w:lineRule="auto"/>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B411F4"/>
    <w:pPr>
      <w:spacing w:after="100" w:line="240" w:lineRule="auto"/>
      <w:ind w:left="240"/>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B411F4"/>
    <w:rPr>
      <w:color w:val="0563C1" w:themeColor="hyperlink"/>
      <w:u w:val="single"/>
    </w:rPr>
  </w:style>
  <w:style w:type="paragraph" w:styleId="TM3">
    <w:name w:val="toc 3"/>
    <w:basedOn w:val="Normal"/>
    <w:next w:val="Normal"/>
    <w:autoRedefine/>
    <w:uiPriority w:val="39"/>
    <w:unhideWhenUsed/>
    <w:rsid w:val="00B411F4"/>
    <w:pPr>
      <w:spacing w:after="100" w:line="240" w:lineRule="auto"/>
      <w:ind w:left="480"/>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rsid w:val="00B411F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B411F4"/>
    <w:rPr>
      <w:rFonts w:asciiTheme="majorHAnsi" w:eastAsiaTheme="majorEastAsia" w:hAnsiTheme="majorHAnsi" w:cstheme="majorBidi"/>
      <w:color w:val="1F3763" w:themeColor="accent1" w:themeShade="7F"/>
      <w:sz w:val="24"/>
      <w:szCs w:val="24"/>
    </w:rPr>
  </w:style>
  <w:style w:type="paragraph" w:customStyle="1" w:styleId="Default">
    <w:name w:val="Default"/>
    <w:link w:val="DefaultChar"/>
    <w:rsid w:val="00CD29CA"/>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link w:val="Default"/>
    <w:locked/>
    <w:rsid w:val="00CD29CA"/>
    <w:rPr>
      <w:rFonts w:ascii="Arial" w:eastAsia="Times New Roman" w:hAnsi="Arial" w:cs="Arial"/>
      <w:color w:val="000000"/>
      <w:sz w:val="24"/>
      <w:szCs w:val="24"/>
      <w:lang w:val="en-US"/>
    </w:rPr>
  </w:style>
  <w:style w:type="paragraph" w:customStyle="1" w:styleId="NormalNumbered">
    <w:name w:val="Normal Numbered"/>
    <w:basedOn w:val="Normal"/>
    <w:link w:val="NormalNumberedChar"/>
    <w:qFormat/>
    <w:rsid w:val="00196654"/>
    <w:pPr>
      <w:spacing w:before="120" w:after="120" w:line="240" w:lineRule="auto"/>
      <w:jc w:val="both"/>
    </w:pPr>
    <w:rPr>
      <w:rFonts w:ascii="Open Sans" w:eastAsia="Times New Roman" w:hAnsi="Open Sans" w:cs="Times New Roman"/>
      <w:sz w:val="18"/>
      <w:szCs w:val="20"/>
      <w:lang w:eastAsia="en-GB"/>
    </w:rPr>
  </w:style>
  <w:style w:type="character" w:customStyle="1" w:styleId="NormalNumberedChar">
    <w:name w:val="Normal Numbered Char"/>
    <w:basedOn w:val="Policepardfaut"/>
    <w:link w:val="NormalNumbered"/>
    <w:rsid w:val="00196654"/>
    <w:rPr>
      <w:rFonts w:ascii="Open Sans" w:eastAsia="Times New Roman" w:hAnsi="Open Sans" w:cs="Times New Roman"/>
      <w:sz w:val="18"/>
      <w:szCs w:val="20"/>
      <w:lang w:eastAsia="en-GB"/>
    </w:rPr>
  </w:style>
  <w:style w:type="paragraph" w:styleId="Paragraphedeliste">
    <w:name w:val="List Paragraph"/>
    <w:aliases w:val="References,MCHIP_list paragraph,List Paragraph1,Recommendation,Bullet List,FooterText,Bioforce zListePuce,Colorful List - Accent 11,numbered,Paragraphe de liste1,列出段落,列出段落1,Bulletr List Paragraph,List Paragraph2,List Paragraph21,????"/>
    <w:basedOn w:val="Normal"/>
    <w:link w:val="ParagraphedelisteCar"/>
    <w:uiPriority w:val="34"/>
    <w:qFormat/>
    <w:rsid w:val="002D577E"/>
    <w:pPr>
      <w:spacing w:before="120" w:after="120"/>
      <w:ind w:left="720"/>
      <w:contextualSpacing/>
    </w:pPr>
    <w:rPr>
      <w:rFonts w:ascii="Open Sans" w:hAnsi="Open Sans"/>
      <w:sz w:val="20"/>
      <w:lang w:val="en-GB"/>
    </w:rPr>
  </w:style>
  <w:style w:type="character" w:customStyle="1" w:styleId="ParagraphedelisteCar">
    <w:name w:val="Paragraphe de liste Car"/>
    <w:aliases w:val="References Car,MCHIP_list paragraph Car,List Paragraph1 Car,Recommendation Car,Bullet List Car,FooterText Car,Bioforce zListePuce Car,Colorful List - Accent 11 Car,numbered Car,Paragraphe de liste1 Car,列出段落 Car,列出段落1 Car,???? Car"/>
    <w:link w:val="Paragraphedeliste"/>
    <w:uiPriority w:val="34"/>
    <w:qFormat/>
    <w:locked/>
    <w:rsid w:val="002D577E"/>
    <w:rPr>
      <w:rFonts w:ascii="Open Sans" w:hAnsi="Open Sans"/>
      <w:sz w:val="20"/>
      <w:lang w:val="en-GB"/>
    </w:rPr>
  </w:style>
  <w:style w:type="paragraph" w:customStyle="1" w:styleId="TableContents">
    <w:name w:val="Table Contents"/>
    <w:basedOn w:val="Normal"/>
    <w:rsid w:val="002D577E"/>
    <w:pPr>
      <w:widowControl w:val="0"/>
      <w:suppressLineNumbers/>
      <w:suppressAutoHyphens/>
      <w:spacing w:after="0" w:line="240" w:lineRule="auto"/>
    </w:pPr>
    <w:rPr>
      <w:rFonts w:ascii="Thorndale AMT" w:eastAsia="Times New Roman" w:hAnsi="Thorndale AMT" w:cs="Albany AMT"/>
      <w:sz w:val="24"/>
      <w:szCs w:val="24"/>
    </w:rPr>
  </w:style>
  <w:style w:type="paragraph" w:styleId="Notedebasdepage">
    <w:name w:val="footnote text"/>
    <w:aliases w:val="ft,ADB,single space"/>
    <w:basedOn w:val="Normal"/>
    <w:link w:val="NotedebasdepageCar"/>
    <w:uiPriority w:val="99"/>
    <w:rsid w:val="00C65917"/>
    <w:pPr>
      <w:widowControl w:val="0"/>
      <w:spacing w:after="0" w:line="240" w:lineRule="auto"/>
    </w:pPr>
    <w:rPr>
      <w:rFonts w:ascii="Times New Roman" w:eastAsia="MS Mincho" w:hAnsi="Times New Roman" w:cs="Times New Roman"/>
      <w:snapToGrid w:val="0"/>
      <w:sz w:val="20"/>
      <w:szCs w:val="20"/>
      <w:lang w:val="en-GB"/>
    </w:rPr>
  </w:style>
  <w:style w:type="character" w:customStyle="1" w:styleId="NotedebasdepageCar">
    <w:name w:val="Note de bas de page Car"/>
    <w:aliases w:val="ft Car,ADB Car,single space Car"/>
    <w:basedOn w:val="Policepardfaut"/>
    <w:link w:val="Notedebasdepage"/>
    <w:uiPriority w:val="99"/>
    <w:rsid w:val="00C65917"/>
    <w:rPr>
      <w:rFonts w:ascii="Times New Roman" w:eastAsia="MS Mincho" w:hAnsi="Times New Roman" w:cs="Times New Roman"/>
      <w:snapToGrid w:val="0"/>
      <w:sz w:val="20"/>
      <w:szCs w:val="20"/>
      <w:lang w:val="en-GB"/>
    </w:rPr>
  </w:style>
  <w:style w:type="character" w:styleId="Appelnotedebasdep">
    <w:name w:val="footnote reference"/>
    <w:uiPriority w:val="99"/>
    <w:rsid w:val="00C65917"/>
    <w:rPr>
      <w:vertAlign w:val="superscript"/>
    </w:rPr>
  </w:style>
  <w:style w:type="character" w:customStyle="1" w:styleId="lrzxr">
    <w:name w:val="lrzxr"/>
    <w:basedOn w:val="Policepardfaut"/>
    <w:rsid w:val="00C65917"/>
  </w:style>
  <w:style w:type="paragraph" w:styleId="Lgende">
    <w:name w:val="caption"/>
    <w:basedOn w:val="Normal"/>
    <w:next w:val="Normal"/>
    <w:uiPriority w:val="35"/>
    <w:unhideWhenUsed/>
    <w:qFormat/>
    <w:rsid w:val="00216D2E"/>
    <w:pPr>
      <w:spacing w:after="200" w:line="240" w:lineRule="auto"/>
    </w:pPr>
    <w:rPr>
      <w:b/>
      <w:bCs/>
      <w:color w:val="4472C4" w:themeColor="accent1"/>
      <w:sz w:val="18"/>
      <w:szCs w:val="18"/>
    </w:rPr>
  </w:style>
  <w:style w:type="table" w:styleId="TableauGrille5Fonc-Accentuation5">
    <w:name w:val="Grid Table 5 Dark Accent 5"/>
    <w:basedOn w:val="TableauNormal"/>
    <w:uiPriority w:val="50"/>
    <w:rsid w:val="00216D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5Fonc-Accentuation3">
    <w:name w:val="Grid Table 5 Dark Accent 3"/>
    <w:basedOn w:val="TableauNormal"/>
    <w:uiPriority w:val="50"/>
    <w:rsid w:val="00216D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lledutableau">
    <w:name w:val="Table Grid"/>
    <w:basedOn w:val="TableauNormal"/>
    <w:uiPriority w:val="39"/>
    <w:rsid w:val="003F1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F86A5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6A5B"/>
    <w:rPr>
      <w:rFonts w:eastAsiaTheme="minorEastAsia"/>
      <w:lang w:eastAsia="fr-FR"/>
    </w:rPr>
  </w:style>
  <w:style w:type="paragraph" w:styleId="En-tte">
    <w:name w:val="header"/>
    <w:basedOn w:val="Normal"/>
    <w:link w:val="En-tteCar"/>
    <w:unhideWhenUsed/>
    <w:rsid w:val="00E571D6"/>
    <w:pPr>
      <w:tabs>
        <w:tab w:val="center" w:pos="4536"/>
        <w:tab w:val="right" w:pos="9072"/>
      </w:tabs>
      <w:spacing w:after="0" w:line="240" w:lineRule="auto"/>
    </w:pPr>
  </w:style>
  <w:style w:type="character" w:customStyle="1" w:styleId="En-tteCar">
    <w:name w:val="En-tête Car"/>
    <w:basedOn w:val="Policepardfaut"/>
    <w:link w:val="En-tte"/>
    <w:rsid w:val="00E571D6"/>
  </w:style>
  <w:style w:type="paragraph" w:styleId="Pieddepage">
    <w:name w:val="footer"/>
    <w:basedOn w:val="Normal"/>
    <w:link w:val="PieddepageCar"/>
    <w:uiPriority w:val="99"/>
    <w:unhideWhenUsed/>
    <w:rsid w:val="00E571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71D6"/>
  </w:style>
  <w:style w:type="paragraph" w:styleId="En-ttedetabledesmatires">
    <w:name w:val="TOC Heading"/>
    <w:basedOn w:val="Titre1"/>
    <w:next w:val="Normal"/>
    <w:uiPriority w:val="39"/>
    <w:unhideWhenUsed/>
    <w:qFormat/>
    <w:rsid w:val="0038300A"/>
    <w:pPr>
      <w:outlineLvl w:val="9"/>
    </w:pPr>
    <w:rPr>
      <w:lang w:eastAsia="fr-FR"/>
    </w:rPr>
  </w:style>
  <w:style w:type="paragraph" w:styleId="Tabledesillustrations">
    <w:name w:val="table of figures"/>
    <w:basedOn w:val="Normal"/>
    <w:next w:val="Normal"/>
    <w:uiPriority w:val="99"/>
    <w:unhideWhenUsed/>
    <w:rsid w:val="00D7611E"/>
    <w:pPr>
      <w:spacing w:after="0"/>
    </w:pPr>
  </w:style>
  <w:style w:type="character" w:customStyle="1" w:styleId="Titre4Car">
    <w:name w:val="Titre 4 Car"/>
    <w:basedOn w:val="Policepardfaut"/>
    <w:link w:val="Titre4"/>
    <w:rsid w:val="00F905BD"/>
    <w:rPr>
      <w:rFonts w:asciiTheme="majorHAnsi" w:eastAsiaTheme="majorEastAsia" w:hAnsiTheme="majorHAnsi" w:cstheme="majorBidi"/>
      <w:i/>
      <w:iCs/>
      <w:color w:val="2F5496" w:themeColor="accent1" w:themeShade="BF"/>
      <w:sz w:val="20"/>
      <w:szCs w:val="20"/>
    </w:rPr>
  </w:style>
  <w:style w:type="character" w:customStyle="1" w:styleId="InternetLink">
    <w:name w:val="Internet Link"/>
    <w:rsid w:val="00F905BD"/>
    <w:rPr>
      <w:color w:val="003366"/>
      <w:u w:val="single"/>
    </w:rPr>
  </w:style>
  <w:style w:type="character" w:customStyle="1" w:styleId="TextedebullesCar">
    <w:name w:val="Texte de bulles Car"/>
    <w:link w:val="Textedebulles"/>
    <w:uiPriority w:val="99"/>
    <w:qFormat/>
    <w:rsid w:val="00F905BD"/>
    <w:rPr>
      <w:rFonts w:ascii="Tahoma" w:hAnsi="Tahoma" w:cs="Tahoma"/>
      <w:sz w:val="16"/>
      <w:szCs w:val="16"/>
    </w:rPr>
  </w:style>
  <w:style w:type="paragraph" w:customStyle="1" w:styleId="letter">
    <w:name w:val="letter"/>
    <w:basedOn w:val="Normal"/>
    <w:qFormat/>
    <w:rsid w:val="00F905BD"/>
    <w:pPr>
      <w:tabs>
        <w:tab w:val="left" w:pos="0"/>
        <w:tab w:val="left" w:pos="720"/>
        <w:tab w:val="left" w:pos="1620"/>
        <w:tab w:val="left" w:pos="2250"/>
        <w:tab w:val="left" w:pos="2880"/>
        <w:tab w:val="left" w:pos="3600"/>
        <w:tab w:val="left" w:pos="4410"/>
        <w:tab w:val="left" w:pos="5040"/>
        <w:tab w:val="left" w:pos="5760"/>
        <w:tab w:val="left" w:pos="6480"/>
        <w:tab w:val="left" w:pos="7290"/>
        <w:tab w:val="left" w:pos="7920"/>
      </w:tabs>
      <w:spacing w:after="0" w:line="240" w:lineRule="auto"/>
    </w:pPr>
    <w:rPr>
      <w:rFonts w:ascii="Times New Roman" w:eastAsia="Times New Roman" w:hAnsi="Times New Roman" w:cs="Times New Roman"/>
      <w:sz w:val="24"/>
      <w:szCs w:val="20"/>
    </w:rPr>
  </w:style>
  <w:style w:type="paragraph" w:styleId="Textedebulles">
    <w:name w:val="Balloon Text"/>
    <w:basedOn w:val="Normal"/>
    <w:link w:val="TextedebullesCar"/>
    <w:uiPriority w:val="99"/>
    <w:qFormat/>
    <w:rsid w:val="00F905BD"/>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F905BD"/>
    <w:rPr>
      <w:rFonts w:ascii="Segoe UI" w:hAnsi="Segoe UI" w:cs="Segoe UI"/>
      <w:sz w:val="18"/>
      <w:szCs w:val="18"/>
    </w:rPr>
  </w:style>
  <w:style w:type="paragraph" w:styleId="NormalWeb">
    <w:name w:val="Normal (Web)"/>
    <w:basedOn w:val="Normal"/>
    <w:uiPriority w:val="99"/>
    <w:unhideWhenUsed/>
    <w:qFormat/>
    <w:rsid w:val="00F905BD"/>
    <w:pPr>
      <w:spacing w:beforeAutospacing="1" w:after="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link w:val="paragraphChar"/>
    <w:rsid w:val="00F905BD"/>
    <w:pPr>
      <w:spacing w:before="100" w:beforeAutospacing="1" w:after="100" w:afterAutospacing="1" w:line="240" w:lineRule="auto"/>
    </w:pPr>
    <w:rPr>
      <w:rFonts w:ascii="Times New Roman" w:eastAsia="Times New Roman" w:hAnsi="Times New Roman" w:cs="Times New Roman"/>
      <w:sz w:val="24"/>
      <w:szCs w:val="24"/>
      <w:lang w:val="fr-ML" w:eastAsia="fr-ML"/>
    </w:rPr>
  </w:style>
  <w:style w:type="character" w:customStyle="1" w:styleId="paragraphChar">
    <w:name w:val="paragraph Char"/>
    <w:basedOn w:val="Policepardfaut"/>
    <w:link w:val="paragraph"/>
    <w:locked/>
    <w:rsid w:val="00F905BD"/>
    <w:rPr>
      <w:rFonts w:ascii="Times New Roman" w:eastAsia="Times New Roman" w:hAnsi="Times New Roman" w:cs="Times New Roman"/>
      <w:sz w:val="24"/>
      <w:szCs w:val="24"/>
      <w:lang w:val="fr-ML" w:eastAsia="fr-ML"/>
    </w:rPr>
  </w:style>
  <w:style w:type="paragraph" w:styleId="Rvision">
    <w:name w:val="Revision"/>
    <w:hidden/>
    <w:uiPriority w:val="99"/>
    <w:semiHidden/>
    <w:rsid w:val="005B435A"/>
    <w:pPr>
      <w:spacing w:after="0" w:line="240" w:lineRule="auto"/>
    </w:pPr>
  </w:style>
  <w:style w:type="paragraph" w:styleId="Commentaire">
    <w:name w:val="annotation text"/>
    <w:basedOn w:val="Normal"/>
    <w:link w:val="CommentaireCar"/>
    <w:uiPriority w:val="99"/>
    <w:semiHidden/>
    <w:unhideWhenUsed/>
    <w:rsid w:val="00ED4C81"/>
    <w:pPr>
      <w:spacing w:line="240" w:lineRule="auto"/>
    </w:pPr>
    <w:rPr>
      <w:sz w:val="20"/>
      <w:szCs w:val="20"/>
    </w:rPr>
  </w:style>
  <w:style w:type="character" w:customStyle="1" w:styleId="CommentaireCar">
    <w:name w:val="Commentaire Car"/>
    <w:basedOn w:val="Policepardfaut"/>
    <w:link w:val="Commentaire"/>
    <w:uiPriority w:val="99"/>
    <w:semiHidden/>
    <w:rsid w:val="00ED4C81"/>
    <w:rPr>
      <w:sz w:val="20"/>
      <w:szCs w:val="20"/>
    </w:rPr>
  </w:style>
  <w:style w:type="character" w:styleId="Mentionnonrsolue">
    <w:name w:val="Unresolved Mention"/>
    <w:basedOn w:val="Policepardfaut"/>
    <w:uiPriority w:val="99"/>
    <w:semiHidden/>
    <w:unhideWhenUsed/>
    <w:rsid w:val="00B36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76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glossaryDocument" Target="glossary/document.xml"/><Relationship Id="rId21" Type="http://schemas.openxmlformats.org/officeDocument/2006/relationships/chart" Target="charts/chart7.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unevaluation.org/papersandpubs/documentdetail.jsp?doc_id=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header" Target="header1.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ww.unevaluation.org/search/index.jsp?q=UNEG+Ethical+Guidelines" TargetMode="Externa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google.com/url?sa=i&amp;rct=j&amp;q=&amp;esrc=s&amp;source=images&amp;cd=&amp;ved=2ahUKEwjmvJaY3vviAhWxxYUKHVrcBv0QjRx6BAgBEAU&amp;url=http://herald-dick-magazine.blogspot.com/2013/10/fete-nationale-de-la-guinee-le-2-octobre.html&amp;psig=AOvVaw37Vd92NWqXAGcQFlRXX5hE&amp;ust=1561246387712013" TargetMode="External"/><Relationship Id="rId14" Type="http://schemas.openxmlformats.org/officeDocument/2006/relationships/hyperlink" Target="https://edit.mptf.undp.org/factsheet/project/00118832"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png"/><Relationship Id="rId35" Type="http://schemas.openxmlformats.org/officeDocument/2006/relationships/image" Target="media/image9.pn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google.com/url?sa=i&amp;rct=j&amp;q=&amp;esrc=s&amp;source=images&amp;cd=&amp;ved=2ahUKEwjmvJaY3vviAhWxxYUKHVrcBv0QjRx6BAgBEAU&amp;url=http://herald-dick-magazine.blogspot.com/2013/10/fete-nationale-de-la-guinee-le-2-octobre.html&amp;psig=AOvVaw37Vd92NWqXAGcQFlRXX5hE&amp;ust=1561246387712013" TargetMode="External"/><Relationship Id="rId1" Type="http://schemas.openxmlformats.org/officeDocument/2006/relationships/image" Target="media/image1.png"/><Relationship Id="rId4"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moudouTOURE\Downloads\Questionnaire_m&#233;nage_-_UNFPA_GIN_RFQ_21_012_-_all_versions_-_labels_-_2022-02-17-08-38-0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moudouTOURE\Desktop\Capem04102021\UNFPA%20112021\Tableaux_Figur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moudouTOURE\Desktop\Capem04102021\UNFPA%20112021\Tableaux_Figur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moudouTOURE\Desktop\Capem04102021\UNFPA%20112021\Tableaux_Figur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moudouTOURE\Desktop\Capem04102021\UNFPA%20112021\Rapports\Rapport%20final\Tableaux_Figure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moudouTOURE\Downloads\Questionnaire_m&#233;nage_-_UNFPA_GIN_RFQ_21_012_-_all_versions_-_labels_-_2022-02-17-08-38-0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moudouTOURE\Downloads\012_-_all_versions_-_labels_-_2022-02-15-11-15-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moudouTOURE\Downloads\012_-_all_versions_-_labels_-_2022-02-15-11-15-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moudouTOURE\Downloads\012_-_all_versions_-_labels_-_2022-02-15-11-15-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moudouTOURE\Desktop\Capem04102021\UNFPA%20112021\Tableaux_Figur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moudouTOURE\Desktop\Capem04102021\UNFPA%20112021\Rapports\Rapport%20final\Tableaux_Figur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moudouTOURE\Desktop\Capem04102021\UNFPA%20112021\Rapports\Rapport%20final\Tableaux_Figur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moudouTOURE\Desktop\Capem04102021\UNFPA%20112021\Tableaux_Figur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'Repart rep'!$F$2</c:f>
              <c:strCache>
                <c:ptCount val="1"/>
                <c:pt idx="0">
                  <c:v>Ménages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'Repart rep'!$E$3:$E$8</c:f>
              <c:strCache>
                <c:ptCount val="6"/>
                <c:pt idx="0">
                  <c:v>Kaloum</c:v>
                </c:pt>
                <c:pt idx="1">
                  <c:v>Dixinn</c:v>
                </c:pt>
                <c:pt idx="2">
                  <c:v>Matam</c:v>
                </c:pt>
                <c:pt idx="3">
                  <c:v>N'Zérékoré</c:v>
                </c:pt>
                <c:pt idx="4">
                  <c:v>Ratoma</c:v>
                </c:pt>
                <c:pt idx="5">
                  <c:v>Matoto</c:v>
                </c:pt>
              </c:strCache>
            </c:strRef>
          </c:cat>
          <c:val>
            <c:numRef>
              <c:f>'Repart rep'!$F$3:$F$8</c:f>
              <c:numCache>
                <c:formatCode>0%</c:formatCode>
                <c:ptCount val="6"/>
                <c:pt idx="0">
                  <c:v>3.8984587488667274E-2</c:v>
                </c:pt>
                <c:pt idx="1">
                  <c:v>6.6183136899365363E-2</c:v>
                </c:pt>
                <c:pt idx="2">
                  <c:v>8.2502266545784228E-2</c:v>
                </c:pt>
                <c:pt idx="3">
                  <c:v>0.13871260199456029</c:v>
                </c:pt>
                <c:pt idx="4">
                  <c:v>0.31731640979147779</c:v>
                </c:pt>
                <c:pt idx="5">
                  <c:v>0.35630099728014508</c:v>
                </c:pt>
              </c:numCache>
            </c:numRef>
          </c:val>
          <c:extLst>
            <c:ext xmlns:c16="http://schemas.microsoft.com/office/drawing/2014/chart" uri="{C3380CC4-5D6E-409C-BE32-E72D297353CC}">
              <c16:uniqueId val="{00000000-0D08-41CB-9630-5284B3479513}"/>
            </c:ext>
          </c:extLst>
        </c:ser>
        <c:ser>
          <c:idx val="1"/>
          <c:order val="1"/>
          <c:tx>
            <c:strRef>
              <c:f>'Repart rep'!$G$2</c:f>
              <c:strCache>
                <c:ptCount val="1"/>
                <c:pt idx="0">
                  <c:v>Taxi-motards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'Repart rep'!$E$3:$E$8</c:f>
              <c:strCache>
                <c:ptCount val="6"/>
                <c:pt idx="0">
                  <c:v>Kaloum</c:v>
                </c:pt>
                <c:pt idx="1">
                  <c:v>Dixinn</c:v>
                </c:pt>
                <c:pt idx="2">
                  <c:v>Matam</c:v>
                </c:pt>
                <c:pt idx="3">
                  <c:v>N'Zérékoré</c:v>
                </c:pt>
                <c:pt idx="4">
                  <c:v>Ratoma</c:v>
                </c:pt>
                <c:pt idx="5">
                  <c:v>Matoto</c:v>
                </c:pt>
              </c:strCache>
            </c:strRef>
          </c:cat>
          <c:val>
            <c:numRef>
              <c:f>'Repart rep'!$G$3:$G$8</c:f>
              <c:numCache>
                <c:formatCode>0%</c:formatCode>
                <c:ptCount val="6"/>
                <c:pt idx="0">
                  <c:v>4.5945945945945948E-2</c:v>
                </c:pt>
                <c:pt idx="1">
                  <c:v>8.9189189189189194E-2</c:v>
                </c:pt>
                <c:pt idx="2">
                  <c:v>2.5675675675675677E-2</c:v>
                </c:pt>
                <c:pt idx="3">
                  <c:v>0.11756756756756757</c:v>
                </c:pt>
                <c:pt idx="4">
                  <c:v>0.2864864864864865</c:v>
                </c:pt>
                <c:pt idx="5">
                  <c:v>0.43513513513513513</c:v>
                </c:pt>
              </c:numCache>
            </c:numRef>
          </c:val>
          <c:extLst>
            <c:ext xmlns:c16="http://schemas.microsoft.com/office/drawing/2014/chart" uri="{C3380CC4-5D6E-409C-BE32-E72D297353CC}">
              <c16:uniqueId val="{00000001-0D08-41CB-9630-5284B3479513}"/>
            </c:ext>
          </c:extLst>
        </c:ser>
        <c:dLbls>
          <c:showLegendKey val="0"/>
          <c:showVal val="1"/>
          <c:showCatName val="0"/>
          <c:showSerName val="0"/>
          <c:showPercent val="0"/>
          <c:showBubbleSize val="0"/>
        </c:dLbls>
        <c:gapWidth val="269"/>
        <c:overlap val="100"/>
        <c:axId val="393196640"/>
        <c:axId val="393218944"/>
      </c:barChart>
      <c:catAx>
        <c:axId val="3931966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18944"/>
        <c:crosses val="autoZero"/>
        <c:auto val="1"/>
        <c:lblAlgn val="ctr"/>
        <c:lblOffset val="100"/>
        <c:noMultiLvlLbl val="0"/>
      </c:catAx>
      <c:valAx>
        <c:axId val="393218944"/>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39319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'4.8'!$F$3:$F$4</c:f>
              <c:strCache>
                <c:ptCount val="2"/>
                <c:pt idx="0">
                  <c:v>Non</c:v>
                </c:pt>
                <c:pt idx="1">
                  <c:v>Oui</c:v>
                </c:pt>
              </c:strCache>
            </c:strRef>
          </c:cat>
          <c:val>
            <c:numRef>
              <c:f>'4.8'!$G$3:$G$4</c:f>
              <c:numCache>
                <c:formatCode>0%</c:formatCode>
                <c:ptCount val="2"/>
                <c:pt idx="0">
                  <c:v>0.54</c:v>
                </c:pt>
                <c:pt idx="1">
                  <c:v>0.46</c:v>
                </c:pt>
              </c:numCache>
            </c:numRef>
          </c:val>
          <c:extLst>
            <c:ext xmlns:c16="http://schemas.microsoft.com/office/drawing/2014/chart" uri="{C3380CC4-5D6E-409C-BE32-E72D297353CC}">
              <c16:uniqueId val="{00000000-4DAD-4C88-899C-27B1D10CAB39}"/>
            </c:ext>
          </c:extLst>
        </c:ser>
        <c:dLbls>
          <c:dLblPos val="outEnd"/>
          <c:showLegendKey val="0"/>
          <c:showVal val="1"/>
          <c:showCatName val="0"/>
          <c:showSerName val="0"/>
          <c:showPercent val="0"/>
          <c:showBubbleSize val="0"/>
        </c:dLbls>
        <c:gapWidth val="199"/>
        <c:axId val="179521760"/>
        <c:axId val="179507072"/>
      </c:barChart>
      <c:catAx>
        <c:axId val="1795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79507072"/>
        <c:crosses val="autoZero"/>
        <c:auto val="1"/>
        <c:lblAlgn val="ctr"/>
        <c:lblOffset val="100"/>
        <c:noMultiLvlLbl val="0"/>
      </c:catAx>
      <c:valAx>
        <c:axId val="17950707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179521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Feuil26!$E$3:$E$7</c:f>
              <c:strCache>
                <c:ptCount val="5"/>
                <c:pt idx="0">
                  <c:v>Très peu pertinent</c:v>
                </c:pt>
                <c:pt idx="1">
                  <c:v>Peu pertinent</c:v>
                </c:pt>
                <c:pt idx="2">
                  <c:v>Moyennement pertinent</c:v>
                </c:pt>
                <c:pt idx="3">
                  <c:v>Pertinent</c:v>
                </c:pt>
                <c:pt idx="4">
                  <c:v>Très pertinent</c:v>
                </c:pt>
              </c:strCache>
            </c:strRef>
          </c:cat>
          <c:val>
            <c:numRef>
              <c:f>Feuil26!$F$3:$F$7</c:f>
              <c:numCache>
                <c:formatCode>0%</c:formatCode>
                <c:ptCount val="5"/>
                <c:pt idx="0">
                  <c:v>0.03</c:v>
                </c:pt>
                <c:pt idx="1">
                  <c:v>0.02</c:v>
                </c:pt>
                <c:pt idx="2">
                  <c:v>0.06</c:v>
                </c:pt>
                <c:pt idx="3">
                  <c:v>0.41</c:v>
                </c:pt>
                <c:pt idx="4">
                  <c:v>0.48</c:v>
                </c:pt>
              </c:numCache>
            </c:numRef>
          </c:val>
          <c:extLst>
            <c:ext xmlns:c16="http://schemas.microsoft.com/office/drawing/2014/chart" uri="{C3380CC4-5D6E-409C-BE32-E72D297353CC}">
              <c16:uniqueId val="{00000000-6C01-4F46-B6F1-410F0CFB0833}"/>
            </c:ext>
          </c:extLst>
        </c:ser>
        <c:dLbls>
          <c:dLblPos val="outEnd"/>
          <c:showLegendKey val="0"/>
          <c:showVal val="1"/>
          <c:showCatName val="0"/>
          <c:showSerName val="0"/>
          <c:showPercent val="0"/>
          <c:showBubbleSize val="0"/>
        </c:dLbls>
        <c:gapWidth val="269"/>
        <c:axId val="398929312"/>
        <c:axId val="398938016"/>
      </c:barChart>
      <c:catAx>
        <c:axId val="398929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8938016"/>
        <c:crosses val="autoZero"/>
        <c:auto val="1"/>
        <c:lblAlgn val="ctr"/>
        <c:lblOffset val="100"/>
        <c:noMultiLvlLbl val="0"/>
      </c:catAx>
      <c:valAx>
        <c:axId val="398938016"/>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398929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Feuil31!$E$4:$E$7</c:f>
              <c:strCache>
                <c:ptCount val="4"/>
                <c:pt idx="0">
                  <c:v>Peu pertinent</c:v>
                </c:pt>
                <c:pt idx="1">
                  <c:v>Moyennement pertinent</c:v>
                </c:pt>
                <c:pt idx="2">
                  <c:v>Pertinent</c:v>
                </c:pt>
                <c:pt idx="3">
                  <c:v>Très pertinent</c:v>
                </c:pt>
              </c:strCache>
            </c:strRef>
          </c:cat>
          <c:val>
            <c:numRef>
              <c:f>Feuil31!$F$4:$F$7</c:f>
              <c:numCache>
                <c:formatCode>0%</c:formatCode>
                <c:ptCount val="4"/>
                <c:pt idx="0">
                  <c:v>0.01</c:v>
                </c:pt>
                <c:pt idx="1">
                  <c:v>0.04</c:v>
                </c:pt>
                <c:pt idx="2">
                  <c:v>0.45</c:v>
                </c:pt>
                <c:pt idx="3">
                  <c:v>0.49</c:v>
                </c:pt>
              </c:numCache>
            </c:numRef>
          </c:val>
          <c:extLst>
            <c:ext xmlns:c16="http://schemas.microsoft.com/office/drawing/2014/chart" uri="{C3380CC4-5D6E-409C-BE32-E72D297353CC}">
              <c16:uniqueId val="{00000000-5381-4150-99DF-98272D09FE55}"/>
            </c:ext>
          </c:extLst>
        </c:ser>
        <c:dLbls>
          <c:dLblPos val="outEnd"/>
          <c:showLegendKey val="0"/>
          <c:showVal val="1"/>
          <c:showCatName val="0"/>
          <c:showSerName val="0"/>
          <c:showPercent val="0"/>
          <c:showBubbleSize val="0"/>
        </c:dLbls>
        <c:gapWidth val="269"/>
        <c:axId val="393374480"/>
        <c:axId val="400208128"/>
      </c:barChart>
      <c:catAx>
        <c:axId val="3933744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00208128"/>
        <c:crosses val="autoZero"/>
        <c:auto val="1"/>
        <c:lblAlgn val="ctr"/>
        <c:lblOffset val="100"/>
        <c:noMultiLvlLbl val="0"/>
      </c:catAx>
      <c:valAx>
        <c:axId val="40020812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39337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Feuil37!$F$2</c:f>
              <c:strCache>
                <c:ptCount val="1"/>
                <c:pt idx="0">
                  <c:v>Taxi-motards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Feuil37!$E$3:$E$7</c:f>
              <c:strCache>
                <c:ptCount val="5"/>
                <c:pt idx="0">
                  <c:v>Sensibilisation des taxis-motards</c:v>
                </c:pt>
                <c:pt idx="1">
                  <c:v>Mise en place des espaces de concertation</c:v>
                </c:pt>
                <c:pt idx="2">
                  <c:v>Remontées des violations constatées</c:v>
                </c:pt>
                <c:pt idx="3">
                  <c:v>Mise en place des mécanismes de dialogues et de redevabilité</c:v>
                </c:pt>
                <c:pt idx="4">
                  <c:v>Autre</c:v>
                </c:pt>
              </c:strCache>
            </c:strRef>
          </c:cat>
          <c:val>
            <c:numRef>
              <c:f>Feuil37!$F$3:$F$7</c:f>
              <c:numCache>
                <c:formatCode>0%</c:formatCode>
                <c:ptCount val="5"/>
                <c:pt idx="0">
                  <c:v>0.89</c:v>
                </c:pt>
                <c:pt idx="1">
                  <c:v>0.46</c:v>
                </c:pt>
                <c:pt idx="2">
                  <c:v>0.24</c:v>
                </c:pt>
                <c:pt idx="3">
                  <c:v>0.21</c:v>
                </c:pt>
                <c:pt idx="4">
                  <c:v>0.02</c:v>
                </c:pt>
              </c:numCache>
            </c:numRef>
          </c:val>
          <c:extLst>
            <c:ext xmlns:c16="http://schemas.microsoft.com/office/drawing/2014/chart" uri="{C3380CC4-5D6E-409C-BE32-E72D297353CC}">
              <c16:uniqueId val="{00000000-4DB8-4759-936D-12FCF1D0D470}"/>
            </c:ext>
          </c:extLst>
        </c:ser>
        <c:ser>
          <c:idx val="1"/>
          <c:order val="1"/>
          <c:tx>
            <c:strRef>
              <c:f>Feuil37!$G$2</c:f>
              <c:strCache>
                <c:ptCount val="1"/>
                <c:pt idx="0">
                  <c:v>Ménages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Feuil37!$E$3:$E$7</c:f>
              <c:strCache>
                <c:ptCount val="5"/>
                <c:pt idx="0">
                  <c:v>Sensibilisation des taxis-motards</c:v>
                </c:pt>
                <c:pt idx="1">
                  <c:v>Mise en place des espaces de concertation</c:v>
                </c:pt>
                <c:pt idx="2">
                  <c:v>Remontées des violations constatées</c:v>
                </c:pt>
                <c:pt idx="3">
                  <c:v>Mise en place des mécanismes de dialogues et de redevabilité</c:v>
                </c:pt>
                <c:pt idx="4">
                  <c:v>Autre</c:v>
                </c:pt>
              </c:strCache>
            </c:strRef>
          </c:cat>
          <c:val>
            <c:numRef>
              <c:f>Feuil37!$G$3:$G$7</c:f>
              <c:numCache>
                <c:formatCode>0%</c:formatCode>
                <c:ptCount val="5"/>
                <c:pt idx="0">
                  <c:v>0.82</c:v>
                </c:pt>
                <c:pt idx="1">
                  <c:v>0.4</c:v>
                </c:pt>
                <c:pt idx="2">
                  <c:v>0.19</c:v>
                </c:pt>
                <c:pt idx="3">
                  <c:v>0.28000000000000003</c:v>
                </c:pt>
                <c:pt idx="4">
                  <c:v>0</c:v>
                </c:pt>
              </c:numCache>
            </c:numRef>
          </c:val>
          <c:extLst>
            <c:ext xmlns:c16="http://schemas.microsoft.com/office/drawing/2014/chart" uri="{C3380CC4-5D6E-409C-BE32-E72D297353CC}">
              <c16:uniqueId val="{00000001-4DB8-4759-936D-12FCF1D0D470}"/>
            </c:ext>
          </c:extLst>
        </c:ser>
        <c:dLbls>
          <c:dLblPos val="ctr"/>
          <c:showLegendKey val="0"/>
          <c:showVal val="1"/>
          <c:showCatName val="0"/>
          <c:showSerName val="0"/>
          <c:showPercent val="0"/>
          <c:showBubbleSize val="0"/>
        </c:dLbls>
        <c:gapWidth val="150"/>
        <c:overlap val="100"/>
        <c:axId val="400209760"/>
        <c:axId val="400198880"/>
      </c:barChart>
      <c:catAx>
        <c:axId val="4002097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400198880"/>
        <c:crosses val="autoZero"/>
        <c:auto val="1"/>
        <c:lblAlgn val="ctr"/>
        <c:lblOffset val="100"/>
        <c:noMultiLvlLbl val="0"/>
      </c:catAx>
      <c:valAx>
        <c:axId val="400198880"/>
        <c:scaling>
          <c:orientation val="minMax"/>
        </c:scaling>
        <c:delete val="1"/>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4002097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'Repart sexe'!$E$3</c:f>
              <c:strCache>
                <c:ptCount val="1"/>
                <c:pt idx="0">
                  <c:v>Homme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'Repart sexe'!$F$2:$G$2</c:f>
              <c:strCache>
                <c:ptCount val="2"/>
                <c:pt idx="0">
                  <c:v>Menages</c:v>
                </c:pt>
                <c:pt idx="1">
                  <c:v>Taxi-motards</c:v>
                </c:pt>
              </c:strCache>
            </c:strRef>
          </c:cat>
          <c:val>
            <c:numRef>
              <c:f>'Repart sexe'!$F$3:$G$3</c:f>
              <c:numCache>
                <c:formatCode>0%</c:formatCode>
                <c:ptCount val="2"/>
                <c:pt idx="0">
                  <c:v>0.52130553037171345</c:v>
                </c:pt>
                <c:pt idx="1">
                  <c:v>1</c:v>
                </c:pt>
              </c:numCache>
            </c:numRef>
          </c:val>
          <c:extLst>
            <c:ext xmlns:c16="http://schemas.microsoft.com/office/drawing/2014/chart" uri="{C3380CC4-5D6E-409C-BE32-E72D297353CC}">
              <c16:uniqueId val="{00000000-1036-4AB3-ADD1-5B8C5A6F19B9}"/>
            </c:ext>
          </c:extLst>
        </c:ser>
        <c:ser>
          <c:idx val="1"/>
          <c:order val="1"/>
          <c:tx>
            <c:strRef>
              <c:f>'Repart sexe'!$E$4</c:f>
              <c:strCache>
                <c:ptCount val="1"/>
                <c:pt idx="0">
                  <c:v>Femme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'Repart sexe'!$F$2:$G$2</c:f>
              <c:strCache>
                <c:ptCount val="2"/>
                <c:pt idx="0">
                  <c:v>Menages</c:v>
                </c:pt>
                <c:pt idx="1">
                  <c:v>Taxi-motards</c:v>
                </c:pt>
              </c:strCache>
            </c:strRef>
          </c:cat>
          <c:val>
            <c:numRef>
              <c:f>'Repart sexe'!$F$4:$G$4</c:f>
              <c:numCache>
                <c:formatCode>0%</c:formatCode>
                <c:ptCount val="2"/>
                <c:pt idx="0">
                  <c:v>0.47869446962828649</c:v>
                </c:pt>
                <c:pt idx="1">
                  <c:v>0</c:v>
                </c:pt>
              </c:numCache>
            </c:numRef>
          </c:val>
          <c:extLst>
            <c:ext xmlns:c16="http://schemas.microsoft.com/office/drawing/2014/chart" uri="{C3380CC4-5D6E-409C-BE32-E72D297353CC}">
              <c16:uniqueId val="{00000001-1036-4AB3-ADD1-5B8C5A6F19B9}"/>
            </c:ext>
          </c:extLst>
        </c:ser>
        <c:dLbls>
          <c:dLblPos val="outEnd"/>
          <c:showLegendKey val="0"/>
          <c:showVal val="1"/>
          <c:showCatName val="0"/>
          <c:showSerName val="0"/>
          <c:showPercent val="0"/>
          <c:showBubbleSize val="0"/>
        </c:dLbls>
        <c:gapWidth val="199"/>
        <c:axId val="393198272"/>
        <c:axId val="393198816"/>
      </c:barChart>
      <c:catAx>
        <c:axId val="3931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198816"/>
        <c:crosses val="autoZero"/>
        <c:auto val="1"/>
        <c:lblAlgn val="ctr"/>
        <c:lblOffset val="100"/>
        <c:noMultiLvlLbl val="0"/>
      </c:catAx>
      <c:valAx>
        <c:axId val="39319881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39319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'Tranche d''age'!$G$1</c:f>
              <c:strCache>
                <c:ptCount val="1"/>
                <c:pt idx="0">
                  <c:v>Taxi-motards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'Tranche d''age'!$F$2:$F$6</c:f>
              <c:strCache>
                <c:ptCount val="5"/>
                <c:pt idx="0">
                  <c:v>15 - 20</c:v>
                </c:pt>
                <c:pt idx="1">
                  <c:v>21 - 25</c:v>
                </c:pt>
                <c:pt idx="2">
                  <c:v>26 - 30</c:v>
                </c:pt>
                <c:pt idx="3">
                  <c:v>31 - 35</c:v>
                </c:pt>
                <c:pt idx="4">
                  <c:v>36 ans et plus</c:v>
                </c:pt>
              </c:strCache>
            </c:strRef>
          </c:cat>
          <c:val>
            <c:numRef>
              <c:f>'Tranche d''age'!$G$2:$G$6</c:f>
              <c:numCache>
                <c:formatCode>0%</c:formatCode>
                <c:ptCount val="5"/>
                <c:pt idx="0">
                  <c:v>0.10270270270270271</c:v>
                </c:pt>
                <c:pt idx="1">
                  <c:v>0.29324324324324325</c:v>
                </c:pt>
                <c:pt idx="2">
                  <c:v>0.35540540540540538</c:v>
                </c:pt>
                <c:pt idx="3">
                  <c:v>0.16486486486486487</c:v>
                </c:pt>
                <c:pt idx="4">
                  <c:v>8.3783783783783788E-2</c:v>
                </c:pt>
              </c:numCache>
            </c:numRef>
          </c:val>
          <c:extLst>
            <c:ext xmlns:c16="http://schemas.microsoft.com/office/drawing/2014/chart" uri="{C3380CC4-5D6E-409C-BE32-E72D297353CC}">
              <c16:uniqueId val="{00000000-21E0-4295-B439-2580FC451A0A}"/>
            </c:ext>
          </c:extLst>
        </c:ser>
        <c:ser>
          <c:idx val="1"/>
          <c:order val="1"/>
          <c:tx>
            <c:strRef>
              <c:f>'Tranche d''age'!$H$1</c:f>
              <c:strCache>
                <c:ptCount val="1"/>
                <c:pt idx="0">
                  <c:v>Menages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'Tranche d''age'!$F$2:$F$6</c:f>
              <c:strCache>
                <c:ptCount val="5"/>
                <c:pt idx="0">
                  <c:v>15 - 20</c:v>
                </c:pt>
                <c:pt idx="1">
                  <c:v>21 - 25</c:v>
                </c:pt>
                <c:pt idx="2">
                  <c:v>26 - 30</c:v>
                </c:pt>
                <c:pt idx="3">
                  <c:v>31 - 35</c:v>
                </c:pt>
                <c:pt idx="4">
                  <c:v>36 ans et plus</c:v>
                </c:pt>
              </c:strCache>
            </c:strRef>
          </c:cat>
          <c:val>
            <c:numRef>
              <c:f>'Tranche d''age'!$H$2:$H$6</c:f>
              <c:numCache>
                <c:formatCode>0%</c:formatCode>
                <c:ptCount val="5"/>
                <c:pt idx="0">
                  <c:v>0.17497733454215775</c:v>
                </c:pt>
                <c:pt idx="1">
                  <c:v>0.22393472348141433</c:v>
                </c:pt>
                <c:pt idx="2">
                  <c:v>0.17044424297370808</c:v>
                </c:pt>
                <c:pt idx="3">
                  <c:v>0.10607434270172257</c:v>
                </c:pt>
                <c:pt idx="4">
                  <c:v>0.32456935630099726</c:v>
                </c:pt>
              </c:numCache>
            </c:numRef>
          </c:val>
          <c:extLst>
            <c:ext xmlns:c16="http://schemas.microsoft.com/office/drawing/2014/chart" uri="{C3380CC4-5D6E-409C-BE32-E72D297353CC}">
              <c16:uniqueId val="{00000001-21E0-4295-B439-2580FC451A0A}"/>
            </c:ext>
          </c:extLst>
        </c:ser>
        <c:dLbls>
          <c:dLblPos val="ctr"/>
          <c:showLegendKey val="0"/>
          <c:showVal val="1"/>
          <c:showCatName val="0"/>
          <c:showSerName val="0"/>
          <c:showPercent val="0"/>
          <c:showBubbleSize val="0"/>
        </c:dLbls>
        <c:gapWidth val="150"/>
        <c:overlap val="100"/>
        <c:axId val="393201536"/>
        <c:axId val="393202080"/>
      </c:barChart>
      <c:catAx>
        <c:axId val="393201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02080"/>
        <c:crosses val="autoZero"/>
        <c:auto val="1"/>
        <c:lblAlgn val="ctr"/>
        <c:lblOffset val="100"/>
        <c:noMultiLvlLbl val="0"/>
      </c:catAx>
      <c:valAx>
        <c:axId val="3932020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0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Education!$F$1</c:f>
              <c:strCache>
                <c:ptCount val="1"/>
                <c:pt idx="0">
                  <c:v>Taxi-motards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Education!$E$2:$E$7</c:f>
              <c:strCache>
                <c:ptCount val="6"/>
                <c:pt idx="0">
                  <c:v>Non scolarisé</c:v>
                </c:pt>
                <c:pt idx="1">
                  <c:v>Alphabétisation</c:v>
                </c:pt>
                <c:pt idx="2">
                  <c:v>Primaire</c:v>
                </c:pt>
                <c:pt idx="3">
                  <c:v>Secondaire</c:v>
                </c:pt>
                <c:pt idx="4">
                  <c:v>Professionnel</c:v>
                </c:pt>
                <c:pt idx="5">
                  <c:v>Université</c:v>
                </c:pt>
              </c:strCache>
            </c:strRef>
          </c:cat>
          <c:val>
            <c:numRef>
              <c:f>Education!$F$2:$F$7</c:f>
              <c:numCache>
                <c:formatCode>0%</c:formatCode>
                <c:ptCount val="6"/>
                <c:pt idx="0">
                  <c:v>0.15405405405405406</c:v>
                </c:pt>
                <c:pt idx="1">
                  <c:v>0.13783783783783785</c:v>
                </c:pt>
                <c:pt idx="2">
                  <c:v>0.10810810810810811</c:v>
                </c:pt>
                <c:pt idx="3">
                  <c:v>0.30945945945945946</c:v>
                </c:pt>
                <c:pt idx="4">
                  <c:v>4.8648648648648651E-2</c:v>
                </c:pt>
                <c:pt idx="5">
                  <c:v>0.24189189189189189</c:v>
                </c:pt>
              </c:numCache>
            </c:numRef>
          </c:val>
          <c:extLst>
            <c:ext xmlns:c16="http://schemas.microsoft.com/office/drawing/2014/chart" uri="{C3380CC4-5D6E-409C-BE32-E72D297353CC}">
              <c16:uniqueId val="{00000000-5CFB-455B-A718-3815C2BD37BF}"/>
            </c:ext>
          </c:extLst>
        </c:ser>
        <c:ser>
          <c:idx val="1"/>
          <c:order val="1"/>
          <c:tx>
            <c:strRef>
              <c:f>Education!$G$1</c:f>
              <c:strCache>
                <c:ptCount val="1"/>
                <c:pt idx="0">
                  <c:v>Ménages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Education!$E$2:$E$7</c:f>
              <c:strCache>
                <c:ptCount val="6"/>
                <c:pt idx="0">
                  <c:v>Non scolarisé</c:v>
                </c:pt>
                <c:pt idx="1">
                  <c:v>Alphabétisation</c:v>
                </c:pt>
                <c:pt idx="2">
                  <c:v>Primaire</c:v>
                </c:pt>
                <c:pt idx="3">
                  <c:v>Secondaire</c:v>
                </c:pt>
                <c:pt idx="4">
                  <c:v>Professionnel</c:v>
                </c:pt>
                <c:pt idx="5">
                  <c:v>Université</c:v>
                </c:pt>
              </c:strCache>
            </c:strRef>
          </c:cat>
          <c:val>
            <c:numRef>
              <c:f>Education!$G$2:$G$7</c:f>
              <c:numCache>
                <c:formatCode>0%</c:formatCode>
                <c:ptCount val="6"/>
                <c:pt idx="0">
                  <c:v>0.24660018132366274</c:v>
                </c:pt>
                <c:pt idx="1">
                  <c:v>0.12873980054397099</c:v>
                </c:pt>
                <c:pt idx="2">
                  <c:v>0.10516772438803264</c:v>
                </c:pt>
                <c:pt idx="3">
                  <c:v>0.2484134179510426</c:v>
                </c:pt>
                <c:pt idx="4">
                  <c:v>6.6183136899365363E-2</c:v>
                </c:pt>
                <c:pt idx="5">
                  <c:v>0.20489573889392565</c:v>
                </c:pt>
              </c:numCache>
            </c:numRef>
          </c:val>
          <c:extLst>
            <c:ext xmlns:c16="http://schemas.microsoft.com/office/drawing/2014/chart" uri="{C3380CC4-5D6E-409C-BE32-E72D297353CC}">
              <c16:uniqueId val="{00000001-5CFB-455B-A718-3815C2BD37BF}"/>
            </c:ext>
          </c:extLst>
        </c:ser>
        <c:dLbls>
          <c:dLblPos val="ctr"/>
          <c:showLegendKey val="0"/>
          <c:showVal val="1"/>
          <c:showCatName val="0"/>
          <c:showSerName val="0"/>
          <c:showPercent val="0"/>
          <c:showBubbleSize val="0"/>
        </c:dLbls>
        <c:gapWidth val="150"/>
        <c:overlap val="100"/>
        <c:axId val="393203712"/>
        <c:axId val="393204256"/>
      </c:barChart>
      <c:catAx>
        <c:axId val="393203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04256"/>
        <c:crosses val="autoZero"/>
        <c:auto val="1"/>
        <c:lblAlgn val="ctr"/>
        <c:lblOffset val="100"/>
        <c:noMultiLvlLbl val="0"/>
      </c:catAx>
      <c:valAx>
        <c:axId val="39320425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0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Feuil3!$E$3</c:f>
              <c:strCache>
                <c:ptCount val="1"/>
                <c:pt idx="0">
                  <c:v>Oui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Feuil3!$F$2:$G$2</c:f>
              <c:strCache>
                <c:ptCount val="2"/>
                <c:pt idx="0">
                  <c:v>Taxi-motards</c:v>
                </c:pt>
                <c:pt idx="1">
                  <c:v>Ménages</c:v>
                </c:pt>
              </c:strCache>
            </c:strRef>
          </c:cat>
          <c:val>
            <c:numRef>
              <c:f>Feuil3!$F$3:$G$3</c:f>
              <c:numCache>
                <c:formatCode>0%</c:formatCode>
                <c:ptCount val="2"/>
                <c:pt idx="0">
                  <c:v>0.39324324324324322</c:v>
                </c:pt>
                <c:pt idx="1">
                  <c:v>0.36990027198549413</c:v>
                </c:pt>
              </c:numCache>
            </c:numRef>
          </c:val>
          <c:extLst>
            <c:ext xmlns:c16="http://schemas.microsoft.com/office/drawing/2014/chart" uri="{C3380CC4-5D6E-409C-BE32-E72D297353CC}">
              <c16:uniqueId val="{00000000-351E-4217-9B63-A4C3AA6896BF}"/>
            </c:ext>
          </c:extLst>
        </c:ser>
        <c:ser>
          <c:idx val="1"/>
          <c:order val="1"/>
          <c:tx>
            <c:strRef>
              <c:f>Feuil3!$E$4</c:f>
              <c:strCache>
                <c:ptCount val="1"/>
                <c:pt idx="0">
                  <c:v>Non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Feuil3!$F$2:$G$2</c:f>
              <c:strCache>
                <c:ptCount val="2"/>
                <c:pt idx="0">
                  <c:v>Taxi-motards</c:v>
                </c:pt>
                <c:pt idx="1">
                  <c:v>Ménages</c:v>
                </c:pt>
              </c:strCache>
            </c:strRef>
          </c:cat>
          <c:val>
            <c:numRef>
              <c:f>Feuil3!$F$4:$G$4</c:f>
              <c:numCache>
                <c:formatCode>0%</c:formatCode>
                <c:ptCount val="2"/>
                <c:pt idx="0">
                  <c:v>0.60675675675675678</c:v>
                </c:pt>
                <c:pt idx="1">
                  <c:v>0.63009972801450587</c:v>
                </c:pt>
              </c:numCache>
            </c:numRef>
          </c:val>
          <c:extLst>
            <c:ext xmlns:c16="http://schemas.microsoft.com/office/drawing/2014/chart" uri="{C3380CC4-5D6E-409C-BE32-E72D297353CC}">
              <c16:uniqueId val="{00000001-351E-4217-9B63-A4C3AA6896BF}"/>
            </c:ext>
          </c:extLst>
        </c:ser>
        <c:dLbls>
          <c:dLblPos val="ctr"/>
          <c:showLegendKey val="0"/>
          <c:showVal val="1"/>
          <c:showCatName val="0"/>
          <c:showSerName val="0"/>
          <c:showPercent val="0"/>
          <c:showBubbleSize val="0"/>
        </c:dLbls>
        <c:gapWidth val="150"/>
        <c:overlap val="100"/>
        <c:axId val="393205344"/>
        <c:axId val="393207520"/>
      </c:barChart>
      <c:catAx>
        <c:axId val="39320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07520"/>
        <c:crosses val="autoZero"/>
        <c:auto val="1"/>
        <c:lblAlgn val="ctr"/>
        <c:lblOffset val="100"/>
        <c:noMultiLvlLbl val="0"/>
      </c:catAx>
      <c:valAx>
        <c:axId val="393207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9320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'3.7'!$F$3:$F$6</c:f>
              <c:strCache>
                <c:ptCount val="4"/>
                <c:pt idx="0">
                  <c:v>1 à 6 mois</c:v>
                </c:pt>
                <c:pt idx="1">
                  <c:v>6 à 12 mois</c:v>
                </c:pt>
                <c:pt idx="2">
                  <c:v>13 à 24 mois</c:v>
                </c:pt>
                <c:pt idx="3">
                  <c:v>Plus de 24 mois</c:v>
                </c:pt>
              </c:strCache>
            </c:strRef>
          </c:cat>
          <c:val>
            <c:numRef>
              <c:f>'3.7'!$G$3:$G$6</c:f>
              <c:numCache>
                <c:formatCode>0%</c:formatCode>
                <c:ptCount val="4"/>
                <c:pt idx="0">
                  <c:v>0.09</c:v>
                </c:pt>
                <c:pt idx="1">
                  <c:v>0.06</c:v>
                </c:pt>
                <c:pt idx="2">
                  <c:v>0.25</c:v>
                </c:pt>
                <c:pt idx="3">
                  <c:v>0.6</c:v>
                </c:pt>
              </c:numCache>
            </c:numRef>
          </c:val>
          <c:extLst>
            <c:ext xmlns:c16="http://schemas.microsoft.com/office/drawing/2014/chart" uri="{C3380CC4-5D6E-409C-BE32-E72D297353CC}">
              <c16:uniqueId val="{00000000-8479-472C-8E92-4E8F512A6482}"/>
            </c:ext>
          </c:extLst>
        </c:ser>
        <c:dLbls>
          <c:dLblPos val="outEnd"/>
          <c:showLegendKey val="0"/>
          <c:showVal val="1"/>
          <c:showCatName val="0"/>
          <c:showSerName val="0"/>
          <c:showPercent val="0"/>
          <c:showBubbleSize val="0"/>
        </c:dLbls>
        <c:gapWidth val="199"/>
        <c:axId val="393215136"/>
        <c:axId val="386364320"/>
      </c:barChart>
      <c:catAx>
        <c:axId val="39321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86364320"/>
        <c:crosses val="autoZero"/>
        <c:auto val="1"/>
        <c:lblAlgn val="ctr"/>
        <c:lblOffset val="100"/>
        <c:noMultiLvlLbl val="0"/>
      </c:catAx>
      <c:valAx>
        <c:axId val="3863643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39321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'4.1'!$F$2</c:f>
              <c:strCache>
                <c:ptCount val="1"/>
                <c:pt idx="0">
                  <c:v>Taxi-motards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'4.1'!$E$3:$E$5</c:f>
              <c:strCache>
                <c:ptCount val="3"/>
                <c:pt idx="0">
                  <c:v>Ne sait pas</c:v>
                </c:pt>
                <c:pt idx="1">
                  <c:v>Non</c:v>
                </c:pt>
                <c:pt idx="2">
                  <c:v>Oui</c:v>
                </c:pt>
              </c:strCache>
            </c:strRef>
          </c:cat>
          <c:val>
            <c:numRef>
              <c:f>'4.1'!$F$3:$F$5</c:f>
              <c:numCache>
                <c:formatCode>0%</c:formatCode>
                <c:ptCount val="3"/>
                <c:pt idx="0">
                  <c:v>0.27</c:v>
                </c:pt>
                <c:pt idx="1">
                  <c:v>0.08</c:v>
                </c:pt>
                <c:pt idx="2">
                  <c:v>0.65</c:v>
                </c:pt>
              </c:numCache>
            </c:numRef>
          </c:val>
          <c:extLst>
            <c:ext xmlns:c16="http://schemas.microsoft.com/office/drawing/2014/chart" uri="{C3380CC4-5D6E-409C-BE32-E72D297353CC}">
              <c16:uniqueId val="{00000000-B2A1-4B70-8BFB-8C83B09921C3}"/>
            </c:ext>
          </c:extLst>
        </c:ser>
        <c:ser>
          <c:idx val="1"/>
          <c:order val="1"/>
          <c:tx>
            <c:strRef>
              <c:f>'4.1'!$G$2</c:f>
              <c:strCache>
                <c:ptCount val="1"/>
                <c:pt idx="0">
                  <c:v>Ménages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'4.1'!$E$3:$E$5</c:f>
              <c:strCache>
                <c:ptCount val="3"/>
                <c:pt idx="0">
                  <c:v>Ne sait pas</c:v>
                </c:pt>
                <c:pt idx="1">
                  <c:v>Non</c:v>
                </c:pt>
                <c:pt idx="2">
                  <c:v>Oui</c:v>
                </c:pt>
              </c:strCache>
            </c:strRef>
          </c:cat>
          <c:val>
            <c:numRef>
              <c:f>'4.1'!$G$3:$G$5</c:f>
              <c:numCache>
                <c:formatCode>0%</c:formatCode>
                <c:ptCount val="3"/>
                <c:pt idx="0">
                  <c:v>0.57999999999999996</c:v>
                </c:pt>
                <c:pt idx="1">
                  <c:v>0.16</c:v>
                </c:pt>
                <c:pt idx="2">
                  <c:v>0.26</c:v>
                </c:pt>
              </c:numCache>
            </c:numRef>
          </c:val>
          <c:extLst>
            <c:ext xmlns:c16="http://schemas.microsoft.com/office/drawing/2014/chart" uri="{C3380CC4-5D6E-409C-BE32-E72D297353CC}">
              <c16:uniqueId val="{00000001-B2A1-4B70-8BFB-8C83B09921C3}"/>
            </c:ext>
          </c:extLst>
        </c:ser>
        <c:dLbls>
          <c:dLblPos val="ctr"/>
          <c:showLegendKey val="0"/>
          <c:showVal val="1"/>
          <c:showCatName val="0"/>
          <c:showSerName val="0"/>
          <c:showPercent val="0"/>
          <c:showBubbleSize val="0"/>
        </c:dLbls>
        <c:gapWidth val="150"/>
        <c:overlap val="100"/>
        <c:axId val="386362144"/>
        <c:axId val="386359968"/>
      </c:barChart>
      <c:catAx>
        <c:axId val="3863621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386359968"/>
        <c:crosses val="autoZero"/>
        <c:auto val="1"/>
        <c:lblAlgn val="ctr"/>
        <c:lblOffset val="100"/>
        <c:noMultiLvlLbl val="0"/>
      </c:catAx>
      <c:valAx>
        <c:axId val="386359968"/>
        <c:scaling>
          <c:orientation val="minMax"/>
        </c:scaling>
        <c:delete val="1"/>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3863621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'4.2'!$G$1</c:f>
              <c:strCache>
                <c:ptCount val="1"/>
                <c:pt idx="0">
                  <c:v>Taxi-motards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'4.2'!$F$2:$F$4</c:f>
              <c:strCache>
                <c:ptCount val="3"/>
                <c:pt idx="0">
                  <c:v>Faible</c:v>
                </c:pt>
                <c:pt idx="1">
                  <c:v>Important</c:v>
                </c:pt>
                <c:pt idx="2">
                  <c:v>Très important</c:v>
                </c:pt>
              </c:strCache>
            </c:strRef>
          </c:cat>
          <c:val>
            <c:numRef>
              <c:f>'4.2'!$G$2:$G$4</c:f>
              <c:numCache>
                <c:formatCode>0%</c:formatCode>
                <c:ptCount val="3"/>
                <c:pt idx="0">
                  <c:v>0.02</c:v>
                </c:pt>
                <c:pt idx="1">
                  <c:v>0.41</c:v>
                </c:pt>
                <c:pt idx="2">
                  <c:v>0.56999999999999995</c:v>
                </c:pt>
              </c:numCache>
            </c:numRef>
          </c:val>
          <c:extLst>
            <c:ext xmlns:c16="http://schemas.microsoft.com/office/drawing/2014/chart" uri="{C3380CC4-5D6E-409C-BE32-E72D297353CC}">
              <c16:uniqueId val="{00000000-A5FE-4363-B142-703B3E579FE2}"/>
            </c:ext>
          </c:extLst>
        </c:ser>
        <c:ser>
          <c:idx val="1"/>
          <c:order val="1"/>
          <c:tx>
            <c:strRef>
              <c:f>'4.2'!$H$1</c:f>
              <c:strCache>
                <c:ptCount val="1"/>
                <c:pt idx="0">
                  <c:v>Ménages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'4.2'!$F$2:$F$4</c:f>
              <c:strCache>
                <c:ptCount val="3"/>
                <c:pt idx="0">
                  <c:v>Faible</c:v>
                </c:pt>
                <c:pt idx="1">
                  <c:v>Important</c:v>
                </c:pt>
                <c:pt idx="2">
                  <c:v>Très important</c:v>
                </c:pt>
              </c:strCache>
            </c:strRef>
          </c:cat>
          <c:val>
            <c:numRef>
              <c:f>'4.2'!$H$2:$H$4</c:f>
              <c:numCache>
                <c:formatCode>0%</c:formatCode>
                <c:ptCount val="3"/>
                <c:pt idx="0">
                  <c:v>0.04</c:v>
                </c:pt>
                <c:pt idx="1">
                  <c:v>0.56999999999999995</c:v>
                </c:pt>
                <c:pt idx="2">
                  <c:v>0.39</c:v>
                </c:pt>
              </c:numCache>
            </c:numRef>
          </c:val>
          <c:extLst>
            <c:ext xmlns:c16="http://schemas.microsoft.com/office/drawing/2014/chart" uri="{C3380CC4-5D6E-409C-BE32-E72D297353CC}">
              <c16:uniqueId val="{00000001-A5FE-4363-B142-703B3E579FE2}"/>
            </c:ext>
          </c:extLst>
        </c:ser>
        <c:dLbls>
          <c:dLblPos val="ctr"/>
          <c:showLegendKey val="0"/>
          <c:showVal val="1"/>
          <c:showCatName val="0"/>
          <c:showSerName val="0"/>
          <c:showPercent val="0"/>
          <c:showBubbleSize val="0"/>
        </c:dLbls>
        <c:gapWidth val="150"/>
        <c:overlap val="100"/>
        <c:axId val="230029952"/>
        <c:axId val="230034304"/>
      </c:barChart>
      <c:catAx>
        <c:axId val="2300299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30034304"/>
        <c:crosses val="autoZero"/>
        <c:auto val="1"/>
        <c:lblAlgn val="ctr"/>
        <c:lblOffset val="100"/>
        <c:noMultiLvlLbl val="0"/>
      </c:catAx>
      <c:valAx>
        <c:axId val="230034304"/>
        <c:scaling>
          <c:orientation val="minMax"/>
        </c:scaling>
        <c:delete val="1"/>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300299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64C-4FFE-A594-F7EA2E6DC34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64C-4FFE-A594-F7EA2E6DC34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0"/>
              <c:showCatName val="1"/>
              <c:showSerName val="0"/>
              <c:showPercent val="1"/>
              <c:showBubbleSize val="0"/>
              <c:extLst>
                <c:ext xmlns:c16="http://schemas.microsoft.com/office/drawing/2014/chart" uri="{C3380CC4-5D6E-409C-BE32-E72D297353CC}">
                  <c16:uniqueId val="{00000001-964C-4FFE-A594-F7EA2E6DC34C}"/>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0"/>
              <c:showCatName val="1"/>
              <c:showSerName val="0"/>
              <c:showPercent val="1"/>
              <c:showBubbleSize val="0"/>
              <c:extLst>
                <c:ext xmlns:c16="http://schemas.microsoft.com/office/drawing/2014/chart" uri="{C3380CC4-5D6E-409C-BE32-E72D297353CC}">
                  <c16:uniqueId val="{00000003-964C-4FFE-A594-F7EA2E6DC34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'4.5'!$E$3:$E$4</c:f>
              <c:strCache>
                <c:ptCount val="2"/>
                <c:pt idx="0">
                  <c:v>Non</c:v>
                </c:pt>
                <c:pt idx="1">
                  <c:v>Oui</c:v>
                </c:pt>
              </c:strCache>
            </c:strRef>
          </c:cat>
          <c:val>
            <c:numRef>
              <c:f>'4.5'!$F$3:$F$4</c:f>
              <c:numCache>
                <c:formatCode>0%</c:formatCode>
                <c:ptCount val="2"/>
                <c:pt idx="0">
                  <c:v>0.54</c:v>
                </c:pt>
                <c:pt idx="1">
                  <c:v>0.46</c:v>
                </c:pt>
              </c:numCache>
            </c:numRef>
          </c:val>
          <c:extLst>
            <c:ext xmlns:c16="http://schemas.microsoft.com/office/drawing/2014/chart" uri="{C3380CC4-5D6E-409C-BE32-E72D297353CC}">
              <c16:uniqueId val="{00000004-964C-4FFE-A594-F7EA2E6DC34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0A7AAEB0CC4C1389EADB4980C663DC"/>
        <w:category>
          <w:name w:val="Général"/>
          <w:gallery w:val="placeholder"/>
        </w:category>
        <w:types>
          <w:type w:val="bbPlcHdr"/>
        </w:types>
        <w:behaviors>
          <w:behavior w:val="content"/>
        </w:behaviors>
        <w:guid w:val="{252837E4-8548-452E-90CA-F96F6AFF0B0E}"/>
      </w:docPartPr>
      <w:docPartBody>
        <w:p w:rsidR="00382B8E" w:rsidRDefault="0050047E" w:rsidP="0050047E">
          <w:pPr>
            <w:pStyle w:val="9F0A7AAEB0CC4C1389EADB4980C663DC"/>
          </w:pPr>
          <w:r>
            <w:rPr>
              <w:rFonts w:asciiTheme="majorHAnsi" w:eastAsiaTheme="majorEastAsia" w:hAnsiTheme="majorHAnsi" w:cstheme="majorBidi"/>
              <w:caps/>
              <w:color w:val="4472C4" w:themeColor="accent1"/>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horndale AMT">
    <w:altName w:val="Times New Roman"/>
    <w:charset w:val="00"/>
    <w:family w:val="roman"/>
    <w:pitch w:val="variable"/>
  </w:font>
  <w:font w:name="Albany AMT">
    <w:altName w:val="Arial"/>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47E"/>
    <w:rsid w:val="000B74DE"/>
    <w:rsid w:val="00112C08"/>
    <w:rsid w:val="00161A9A"/>
    <w:rsid w:val="001D3DDC"/>
    <w:rsid w:val="00282605"/>
    <w:rsid w:val="003651D4"/>
    <w:rsid w:val="00382B8E"/>
    <w:rsid w:val="0050047E"/>
    <w:rsid w:val="005B708E"/>
    <w:rsid w:val="00612695"/>
    <w:rsid w:val="006B1F82"/>
    <w:rsid w:val="006F55ED"/>
    <w:rsid w:val="008619B5"/>
    <w:rsid w:val="009E0F64"/>
    <w:rsid w:val="00B02658"/>
    <w:rsid w:val="00C97A51"/>
    <w:rsid w:val="00D268AF"/>
    <w:rsid w:val="00D56263"/>
    <w:rsid w:val="00D817E2"/>
    <w:rsid w:val="00DA416C"/>
    <w:rsid w:val="00DC1FCA"/>
    <w:rsid w:val="00DD14DB"/>
    <w:rsid w:val="00EE4A6F"/>
    <w:rsid w:val="00F72BCA"/>
    <w:rsid w:val="00FB51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F0A7AAEB0CC4C1389EADB4980C663DC">
    <w:name w:val="9F0A7AAEB0CC4C1389EADB4980C663DC"/>
    <w:rsid w:val="00500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4F6B0-D03D-4A91-8F27-4763F8FF9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86</Pages>
  <Words>31948</Words>
  <Characters>175718</Characters>
  <Application>Microsoft Office Word</Application>
  <DocSecurity>0</DocSecurity>
  <Lines>1464</Lines>
  <Paragraphs>414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d’évaluation finale</vt:lpstr>
      <vt:lpstr>Rapport d’évaluation finale</vt:lpstr>
    </vt:vector>
  </TitlesOfParts>
  <Company/>
  <LinksUpToDate>false</LinksUpToDate>
  <CharactersWithSpaces>207252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d’évaluation finale</dc:title>
  <dc:subject/>
  <dc:creator>Mamoudou TOURE</dc:creator>
  <cp:keywords/>
  <dc:description/>
  <cp:lastModifiedBy>Joachim Ouedraogo</cp:lastModifiedBy>
  <cp:revision>4</cp:revision>
  <dcterms:created xsi:type="dcterms:W3CDTF">2022-05-23T12:57:00Z</dcterms:created>
  <dcterms:modified xsi:type="dcterms:W3CDTF">2022-06-16T11:10:00Z</dcterms:modified>
</cp:coreProperties>
</file>