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4F827ABA" w:rsidR="000F43A8" w:rsidRPr="00704205" w:rsidRDefault="000F43A8" w:rsidP="00704205">
      <w:pPr>
        <w:numPr>
          <w:ilvl w:val="12"/>
          <w:numId w:val="0"/>
        </w:numPr>
        <w:suppressAutoHyphens/>
        <w:rPr>
          <w:rFonts w:asciiTheme="majorBidi" w:hAnsiTheme="majorBidi" w:cstheme="majorBidi"/>
          <w:b/>
          <w:bCs/>
          <w:caps/>
          <w:sz w:val="22"/>
          <w:szCs w:val="22"/>
          <w:lang w:val="fr-CA"/>
        </w:rPr>
      </w:pPr>
      <w:r w:rsidRPr="00704205">
        <w:rPr>
          <w:rFonts w:asciiTheme="majorBidi" w:hAnsiTheme="majorBidi" w:cstheme="majorBidi"/>
          <w:b/>
          <w:sz w:val="22"/>
          <w:szCs w:val="22"/>
          <w:lang w:val="fr-CA"/>
        </w:rPr>
        <w:t>RAPPORT DE PROGR</w:t>
      </w:r>
      <w:r w:rsidR="00386EDB" w:rsidRPr="00704205">
        <w:rPr>
          <w:rFonts w:asciiTheme="majorBidi" w:hAnsiTheme="majorBidi" w:cstheme="majorBidi"/>
          <w:b/>
          <w:sz w:val="22"/>
          <w:szCs w:val="22"/>
          <w:lang w:val="fr-CA"/>
        </w:rPr>
        <w:t>È</w:t>
      </w:r>
      <w:r w:rsidRPr="00704205">
        <w:rPr>
          <w:rFonts w:asciiTheme="majorBidi" w:hAnsiTheme="majorBidi" w:cstheme="majorBidi"/>
          <w:b/>
          <w:sz w:val="22"/>
          <w:szCs w:val="22"/>
          <w:lang w:val="fr-CA"/>
        </w:rPr>
        <w:t>S DE PROJET PBF</w:t>
      </w:r>
    </w:p>
    <w:p w14:paraId="7FF6AF87" w14:textId="4E5FB01B" w:rsidR="000F43A8" w:rsidRPr="00704205" w:rsidRDefault="00D77B8E" w:rsidP="00704205">
      <w:pPr>
        <w:rPr>
          <w:rFonts w:asciiTheme="majorBidi" w:hAnsiTheme="majorBidi" w:cstheme="majorBidi"/>
          <w:b/>
          <w:bCs/>
          <w:caps/>
          <w:sz w:val="22"/>
          <w:szCs w:val="22"/>
          <w:lang w:val="fr-CA"/>
        </w:rPr>
      </w:pPr>
      <w:r w:rsidRPr="00704205">
        <w:rPr>
          <w:rFonts w:asciiTheme="majorBidi" w:hAnsiTheme="majorBidi" w:cstheme="majorBidi"/>
          <w:b/>
          <w:bCs/>
          <w:caps/>
          <w:sz w:val="22"/>
          <w:szCs w:val="22"/>
          <w:lang w:val="fr-CA"/>
        </w:rPr>
        <w:t>PAYS</w:t>
      </w:r>
      <w:r w:rsidR="00386EDB" w:rsidRPr="00704205">
        <w:rPr>
          <w:rFonts w:asciiTheme="majorBidi" w:hAnsiTheme="majorBidi" w:cstheme="majorBidi"/>
          <w:b/>
          <w:bCs/>
          <w:caps/>
          <w:sz w:val="22"/>
          <w:szCs w:val="22"/>
          <w:lang w:val="fr-CA"/>
        </w:rPr>
        <w:t> </w:t>
      </w:r>
      <w:r w:rsidRPr="00704205">
        <w:rPr>
          <w:rFonts w:asciiTheme="majorBidi" w:hAnsiTheme="majorBidi" w:cstheme="majorBidi"/>
          <w:b/>
          <w:bCs/>
          <w:caps/>
          <w:sz w:val="22"/>
          <w:szCs w:val="22"/>
          <w:lang w:val="fr-CA"/>
        </w:rPr>
        <w:t>:</w:t>
      </w:r>
      <w:r w:rsidR="000F43A8" w:rsidRPr="00704205">
        <w:rPr>
          <w:rFonts w:asciiTheme="majorBidi" w:hAnsiTheme="majorBidi" w:cstheme="majorBidi"/>
          <w:bCs/>
          <w:iCs/>
          <w:snapToGrid w:val="0"/>
          <w:sz w:val="22"/>
          <w:szCs w:val="22"/>
          <w:lang w:val="fr-CA"/>
        </w:rPr>
        <w:t xml:space="preserve"> </w:t>
      </w:r>
      <w:r w:rsidR="007C6ABF" w:rsidRPr="00704205">
        <w:rPr>
          <w:rFonts w:asciiTheme="majorBidi" w:hAnsiTheme="majorBidi" w:cstheme="majorBidi"/>
          <w:bCs/>
          <w:iCs/>
          <w:snapToGrid w:val="0"/>
          <w:sz w:val="22"/>
          <w:szCs w:val="22"/>
          <w:lang w:val="fr-CA"/>
        </w:rPr>
        <w:t>C</w:t>
      </w:r>
      <w:r w:rsidR="001E755C" w:rsidRPr="00704205">
        <w:rPr>
          <w:rFonts w:asciiTheme="majorBidi" w:hAnsiTheme="majorBidi" w:cstheme="majorBidi"/>
          <w:bCs/>
          <w:iCs/>
          <w:snapToGrid w:val="0"/>
          <w:sz w:val="22"/>
          <w:szCs w:val="22"/>
          <w:lang w:val="fr-CA"/>
        </w:rPr>
        <w:t>ô</w:t>
      </w:r>
      <w:r w:rsidR="007C6ABF" w:rsidRPr="00704205">
        <w:rPr>
          <w:rFonts w:asciiTheme="majorBidi" w:hAnsiTheme="majorBidi" w:cstheme="majorBidi"/>
          <w:bCs/>
          <w:iCs/>
          <w:snapToGrid w:val="0"/>
          <w:sz w:val="22"/>
          <w:szCs w:val="22"/>
          <w:lang w:val="fr-CA"/>
        </w:rPr>
        <w:t>te d’Ivoire</w:t>
      </w:r>
    </w:p>
    <w:p w14:paraId="03C1D695" w14:textId="0A22A685" w:rsidR="001E755C" w:rsidRPr="00704205" w:rsidRDefault="000F43A8" w:rsidP="00704205">
      <w:pPr>
        <w:rPr>
          <w:rFonts w:asciiTheme="majorBidi" w:hAnsiTheme="majorBidi" w:cstheme="majorBidi"/>
          <w:caps/>
          <w:sz w:val="22"/>
          <w:szCs w:val="22"/>
          <w:lang w:val="fr-CA"/>
        </w:rPr>
      </w:pPr>
      <w:r w:rsidRPr="00704205">
        <w:rPr>
          <w:rFonts w:asciiTheme="majorBidi" w:hAnsiTheme="majorBidi" w:cstheme="majorBidi"/>
          <w:b/>
          <w:bCs/>
          <w:caps/>
          <w:sz w:val="22"/>
          <w:szCs w:val="22"/>
          <w:lang w:val="fr-CA"/>
        </w:rPr>
        <w:t xml:space="preserve">TYPE DE </w:t>
      </w:r>
      <w:r w:rsidR="00D77B8E" w:rsidRPr="00704205">
        <w:rPr>
          <w:rFonts w:asciiTheme="majorBidi" w:hAnsiTheme="majorBidi" w:cstheme="majorBidi"/>
          <w:b/>
          <w:bCs/>
          <w:caps/>
          <w:sz w:val="22"/>
          <w:szCs w:val="22"/>
          <w:lang w:val="fr-CA"/>
        </w:rPr>
        <w:t>RAPPORT</w:t>
      </w:r>
      <w:r w:rsidR="00386EDB" w:rsidRPr="00704205">
        <w:rPr>
          <w:rFonts w:asciiTheme="majorBidi" w:hAnsiTheme="majorBidi" w:cstheme="majorBidi"/>
          <w:b/>
          <w:bCs/>
          <w:caps/>
          <w:sz w:val="22"/>
          <w:szCs w:val="22"/>
          <w:lang w:val="fr-CA"/>
        </w:rPr>
        <w:t> </w:t>
      </w:r>
      <w:r w:rsidR="00D77B8E" w:rsidRPr="00704205">
        <w:rPr>
          <w:rFonts w:asciiTheme="majorBidi" w:hAnsiTheme="majorBidi" w:cstheme="majorBidi"/>
          <w:b/>
          <w:bCs/>
          <w:caps/>
          <w:sz w:val="22"/>
          <w:szCs w:val="22"/>
          <w:lang w:val="fr-CA"/>
        </w:rPr>
        <w:t>:</w:t>
      </w:r>
      <w:r w:rsidRPr="00704205">
        <w:rPr>
          <w:rFonts w:asciiTheme="majorBidi" w:hAnsiTheme="majorBidi" w:cstheme="majorBidi"/>
          <w:b/>
          <w:bCs/>
          <w:caps/>
          <w:sz w:val="22"/>
          <w:szCs w:val="22"/>
          <w:lang w:val="fr-CA"/>
        </w:rPr>
        <w:t xml:space="preserve"> </w:t>
      </w:r>
      <w:r w:rsidR="00386EDB" w:rsidRPr="00704205">
        <w:rPr>
          <w:rFonts w:asciiTheme="majorBidi" w:hAnsiTheme="majorBidi" w:cstheme="majorBidi"/>
          <w:sz w:val="22"/>
          <w:szCs w:val="22"/>
          <w:lang w:val="fr-CA"/>
        </w:rPr>
        <w:t>Rapport final</w:t>
      </w:r>
    </w:p>
    <w:p w14:paraId="0B2F56D8" w14:textId="32DBF9D5" w:rsidR="000554F8" w:rsidRPr="00704205" w:rsidRDefault="00500587" w:rsidP="00704205">
      <w:pPr>
        <w:rPr>
          <w:rFonts w:asciiTheme="majorBidi" w:hAnsiTheme="majorBidi" w:cstheme="majorBidi"/>
          <w:bCs/>
          <w:iCs/>
          <w:snapToGrid w:val="0"/>
          <w:sz w:val="22"/>
          <w:szCs w:val="22"/>
          <w:lang w:val="fr-CA"/>
        </w:rPr>
      </w:pPr>
      <w:r w:rsidRPr="00704205">
        <w:rPr>
          <w:rFonts w:asciiTheme="majorBidi" w:hAnsiTheme="majorBidi" w:cstheme="majorBidi"/>
          <w:b/>
          <w:bCs/>
          <w:caps/>
          <w:sz w:val="22"/>
          <w:szCs w:val="22"/>
          <w:lang w:val="fr-CA"/>
        </w:rPr>
        <w:t>ANN</w:t>
      </w:r>
      <w:r w:rsidR="00386EDB" w:rsidRPr="00704205">
        <w:rPr>
          <w:rFonts w:asciiTheme="majorBidi" w:hAnsiTheme="majorBidi" w:cstheme="majorBidi"/>
          <w:b/>
          <w:bCs/>
          <w:caps/>
          <w:sz w:val="22"/>
          <w:szCs w:val="22"/>
          <w:lang w:val="fr-CA"/>
        </w:rPr>
        <w:t>É</w:t>
      </w:r>
      <w:r w:rsidRPr="00704205">
        <w:rPr>
          <w:rFonts w:asciiTheme="majorBidi" w:hAnsiTheme="majorBidi" w:cstheme="majorBidi"/>
          <w:b/>
          <w:bCs/>
          <w:caps/>
          <w:sz w:val="22"/>
          <w:szCs w:val="22"/>
          <w:lang w:val="fr-CA"/>
        </w:rPr>
        <w:t>E</w:t>
      </w:r>
      <w:r w:rsidR="000F43A8" w:rsidRPr="00704205">
        <w:rPr>
          <w:rFonts w:asciiTheme="majorBidi" w:hAnsiTheme="majorBidi" w:cstheme="majorBidi"/>
          <w:b/>
          <w:bCs/>
          <w:caps/>
          <w:sz w:val="22"/>
          <w:szCs w:val="22"/>
          <w:lang w:val="fr-CA"/>
        </w:rPr>
        <w:t xml:space="preserve"> DE RAPPORT</w:t>
      </w:r>
      <w:r w:rsidR="00386EDB" w:rsidRPr="00704205">
        <w:rPr>
          <w:rFonts w:asciiTheme="majorBidi" w:hAnsiTheme="majorBidi" w:cstheme="majorBidi"/>
          <w:b/>
          <w:bCs/>
          <w:caps/>
          <w:sz w:val="22"/>
          <w:szCs w:val="22"/>
          <w:lang w:val="fr-CA"/>
        </w:rPr>
        <w:t> </w:t>
      </w:r>
      <w:r w:rsidR="000F43A8" w:rsidRPr="00704205">
        <w:rPr>
          <w:rFonts w:asciiTheme="majorBidi" w:hAnsiTheme="majorBidi" w:cstheme="majorBidi"/>
          <w:b/>
          <w:bCs/>
          <w:caps/>
          <w:sz w:val="22"/>
          <w:szCs w:val="22"/>
          <w:lang w:val="fr-CA"/>
        </w:rPr>
        <w:t xml:space="preserve">: </w:t>
      </w:r>
      <w:r w:rsidR="000F43A8" w:rsidRPr="00704205">
        <w:rPr>
          <w:rFonts w:asciiTheme="majorBidi" w:hAnsiTheme="majorBidi" w:cstheme="majorBidi"/>
          <w:bCs/>
          <w:iCs/>
          <w:snapToGrid w:val="0"/>
          <w:sz w:val="22"/>
          <w:szCs w:val="22"/>
          <w:lang w:val="fr-CA"/>
        </w:rPr>
        <w:fldChar w:fldCharType="begin">
          <w:ffData>
            <w:name w:val="Text11"/>
            <w:enabled/>
            <w:calcOnExit w:val="0"/>
            <w:textInput>
              <w:format w:val="FIRST CAPITAL"/>
            </w:textInput>
          </w:ffData>
        </w:fldChar>
      </w:r>
      <w:r w:rsidR="000F43A8" w:rsidRPr="00704205">
        <w:rPr>
          <w:rFonts w:asciiTheme="majorBidi" w:hAnsiTheme="majorBidi" w:cstheme="majorBidi"/>
          <w:bCs/>
          <w:iCs/>
          <w:snapToGrid w:val="0"/>
          <w:sz w:val="22"/>
          <w:szCs w:val="22"/>
          <w:lang w:val="fr-CA"/>
        </w:rPr>
        <w:instrText xml:space="preserve"> FORMTEXT </w:instrText>
      </w:r>
      <w:r w:rsidR="000F43A8" w:rsidRPr="00704205">
        <w:rPr>
          <w:rFonts w:asciiTheme="majorBidi" w:hAnsiTheme="majorBidi" w:cstheme="majorBidi"/>
          <w:bCs/>
          <w:iCs/>
          <w:snapToGrid w:val="0"/>
          <w:sz w:val="22"/>
          <w:szCs w:val="22"/>
          <w:lang w:val="fr-CA"/>
        </w:rPr>
      </w:r>
      <w:r w:rsidR="000F43A8" w:rsidRPr="00704205">
        <w:rPr>
          <w:rFonts w:asciiTheme="majorBidi" w:hAnsiTheme="majorBidi" w:cstheme="majorBidi"/>
          <w:bCs/>
          <w:iCs/>
          <w:snapToGrid w:val="0"/>
          <w:sz w:val="22"/>
          <w:szCs w:val="22"/>
          <w:lang w:val="fr-CA"/>
        </w:rPr>
        <w:fldChar w:fldCharType="separate"/>
      </w:r>
      <w:r w:rsidR="00D135AE" w:rsidRPr="00704205">
        <w:rPr>
          <w:rFonts w:asciiTheme="majorBidi" w:hAnsiTheme="majorBidi" w:cstheme="majorBidi"/>
          <w:sz w:val="22"/>
          <w:szCs w:val="22"/>
          <w:lang w:val="fr-CA"/>
        </w:rPr>
        <w:t>2021</w:t>
      </w:r>
      <w:r w:rsidR="000F43A8" w:rsidRPr="00704205">
        <w:rPr>
          <w:rFonts w:asciiTheme="majorBidi" w:hAnsiTheme="majorBidi" w:cstheme="majorBidi"/>
          <w:bCs/>
          <w:iCs/>
          <w:snapToGrid w:val="0"/>
          <w:sz w:val="22"/>
          <w:szCs w:val="22"/>
          <w:lang w:val="fr-CA"/>
        </w:rPr>
        <w:fldChar w:fldCharType="end"/>
      </w:r>
    </w:p>
    <w:p w14:paraId="32235E8F" w14:textId="77777777" w:rsidR="000F43A8" w:rsidRPr="00704205" w:rsidRDefault="000F43A8" w:rsidP="00D22139">
      <w:pPr>
        <w:jc w:val="center"/>
        <w:rPr>
          <w:rFonts w:asciiTheme="majorBidi" w:hAnsiTheme="majorBidi" w:cstheme="majorBidi"/>
          <w:b/>
          <w:bCs/>
          <w:caps/>
          <w:sz w:val="22"/>
          <w:szCs w:val="22"/>
          <w:lang w:val="fr-CA"/>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4477"/>
      </w:tblGrid>
      <w:tr w:rsidR="00793DE6" w:rsidRPr="00704205" w14:paraId="26E9F2DE" w14:textId="77777777" w:rsidTr="00704205">
        <w:trPr>
          <w:trHeight w:val="422"/>
        </w:trPr>
        <w:tc>
          <w:tcPr>
            <w:tcW w:w="8280" w:type="dxa"/>
            <w:gridSpan w:val="2"/>
          </w:tcPr>
          <w:p w14:paraId="11EF4F5F" w14:textId="3C0C3D37" w:rsidR="000F43A8" w:rsidRPr="00704205" w:rsidRDefault="000F43A8" w:rsidP="00704205">
            <w:pPr>
              <w:pStyle w:val="BalloonText"/>
              <w:numPr>
                <w:ilvl w:val="12"/>
                <w:numId w:val="0"/>
              </w:numPr>
              <w:tabs>
                <w:tab w:val="left" w:pos="-720"/>
                <w:tab w:val="left" w:pos="4500"/>
              </w:tabs>
              <w:suppressAutoHyphens/>
              <w:jc w:val="both"/>
              <w:rPr>
                <w:rFonts w:asciiTheme="majorBidi" w:hAnsiTheme="majorBidi" w:cstheme="majorBidi"/>
                <w:b/>
                <w:sz w:val="22"/>
                <w:szCs w:val="22"/>
                <w:lang w:val="fr-CA"/>
              </w:rPr>
            </w:pPr>
            <w:r w:rsidRPr="00704205">
              <w:rPr>
                <w:rFonts w:asciiTheme="majorBidi" w:hAnsiTheme="majorBidi" w:cstheme="majorBidi"/>
                <w:b/>
                <w:sz w:val="22"/>
                <w:szCs w:val="22"/>
                <w:lang w:val="fr-CA"/>
              </w:rPr>
              <w:t xml:space="preserve">Titre du </w:t>
            </w:r>
            <w:r w:rsidR="00D77B8E" w:rsidRPr="00704205">
              <w:rPr>
                <w:rFonts w:asciiTheme="majorBidi" w:hAnsiTheme="majorBidi" w:cstheme="majorBidi"/>
                <w:b/>
                <w:sz w:val="22"/>
                <w:szCs w:val="22"/>
                <w:lang w:val="fr-CA"/>
              </w:rPr>
              <w:t>projet</w:t>
            </w:r>
            <w:r w:rsidR="00386EDB" w:rsidRPr="00704205">
              <w:rPr>
                <w:rFonts w:asciiTheme="majorBidi" w:hAnsiTheme="majorBidi" w:cstheme="majorBidi"/>
                <w:b/>
                <w:sz w:val="22"/>
                <w:szCs w:val="22"/>
                <w:lang w:val="fr-CA"/>
              </w:rPr>
              <w:t> </w:t>
            </w:r>
            <w:r w:rsidR="00D77B8E" w:rsidRPr="00704205">
              <w:rPr>
                <w:rFonts w:asciiTheme="majorBidi" w:hAnsiTheme="majorBidi" w:cstheme="majorBidi"/>
                <w:b/>
                <w:sz w:val="22"/>
                <w:szCs w:val="22"/>
                <w:lang w:val="fr-CA"/>
              </w:rPr>
              <w:t>:</w:t>
            </w:r>
            <w:r w:rsidRPr="00704205">
              <w:rPr>
                <w:rFonts w:asciiTheme="majorBidi" w:hAnsiTheme="majorBidi" w:cstheme="majorBidi"/>
                <w:b/>
                <w:sz w:val="22"/>
                <w:szCs w:val="22"/>
                <w:lang w:val="fr-CA"/>
              </w:rPr>
              <w:t xml:space="preserve"> </w:t>
            </w:r>
            <w:r w:rsidR="00D135AE" w:rsidRPr="00704205">
              <w:rPr>
                <w:rFonts w:asciiTheme="majorBidi" w:hAnsiTheme="majorBidi" w:cstheme="majorBidi"/>
                <w:spacing w:val="-3"/>
                <w:sz w:val="22"/>
                <w:szCs w:val="22"/>
                <w:lang w:val="fr-CA"/>
              </w:rPr>
              <w:t>Renforcement de la participation des jeunes à la consolidation de la paix dans le Nord, le Sud, le Centre, le Centre-Ouest et l’Ouest de la Côte d’Ivoire</w:t>
            </w:r>
            <w:r w:rsidR="001E755C" w:rsidRPr="00704205">
              <w:rPr>
                <w:rFonts w:asciiTheme="majorBidi" w:hAnsiTheme="majorBidi" w:cstheme="majorBidi"/>
                <w:spacing w:val="-3"/>
                <w:sz w:val="22"/>
                <w:szCs w:val="22"/>
                <w:lang w:val="fr-CA"/>
              </w:rPr>
              <w:t>.</w:t>
            </w:r>
          </w:p>
          <w:p w14:paraId="24C4A490" w14:textId="1DE9DBFD" w:rsidR="00793DE6" w:rsidRPr="00704205" w:rsidRDefault="000F43A8" w:rsidP="00704205">
            <w:pPr>
              <w:jc w:val="both"/>
              <w:rPr>
                <w:rFonts w:asciiTheme="majorBidi" w:hAnsiTheme="majorBidi" w:cstheme="majorBidi"/>
                <w:b/>
                <w:sz w:val="22"/>
                <w:szCs w:val="22"/>
                <w:lang w:val="fr-CA"/>
              </w:rPr>
            </w:pPr>
            <w:r w:rsidRPr="00704205">
              <w:rPr>
                <w:rFonts w:asciiTheme="majorBidi" w:hAnsiTheme="majorBidi" w:cstheme="majorBidi"/>
                <w:b/>
                <w:sz w:val="22"/>
                <w:szCs w:val="22"/>
                <w:lang w:val="fr-CA"/>
              </w:rPr>
              <w:t xml:space="preserve">Numéro Projet / MPTF </w:t>
            </w:r>
            <w:r w:rsidR="00D77B8E" w:rsidRPr="00704205">
              <w:rPr>
                <w:rFonts w:asciiTheme="majorBidi" w:hAnsiTheme="majorBidi" w:cstheme="majorBidi"/>
                <w:b/>
                <w:sz w:val="22"/>
                <w:szCs w:val="22"/>
                <w:lang w:val="fr-CA"/>
              </w:rPr>
              <w:t>Gateway :</w:t>
            </w:r>
            <w:r w:rsidR="00A43B9C" w:rsidRPr="00704205">
              <w:rPr>
                <w:rFonts w:asciiTheme="majorBidi" w:hAnsiTheme="majorBidi" w:cstheme="majorBidi"/>
                <w:b/>
                <w:sz w:val="22"/>
                <w:szCs w:val="22"/>
                <w:lang w:val="fr-CA"/>
              </w:rPr>
              <w:t xml:space="preserve">  </w:t>
            </w:r>
            <w:r w:rsidR="008746A8" w:rsidRPr="00704205">
              <w:rPr>
                <w:rFonts w:asciiTheme="majorBidi" w:hAnsiTheme="majorBidi" w:cstheme="majorBidi"/>
                <w:b/>
                <w:sz w:val="22"/>
                <w:szCs w:val="22"/>
                <w:lang w:val="fr-CA"/>
              </w:rPr>
              <w:fldChar w:fldCharType="begin">
                <w:ffData>
                  <w:name w:val="projtype"/>
                  <w:enabled/>
                  <w:calcOnExit w:val="0"/>
                  <w:ddList>
                    <w:result w:val="1"/>
                    <w:listEntry w:val="Veuillez sélectionner"/>
                    <w:listEntry w:val="IRF"/>
                    <w:listEntry w:val="PRF"/>
                  </w:ddList>
                </w:ffData>
              </w:fldChar>
            </w:r>
            <w:bookmarkStart w:id="0" w:name="projtype"/>
            <w:r w:rsidR="008746A8" w:rsidRPr="00704205">
              <w:rPr>
                <w:rFonts w:asciiTheme="majorBidi" w:hAnsiTheme="majorBidi" w:cstheme="majorBidi"/>
                <w:b/>
                <w:sz w:val="22"/>
                <w:szCs w:val="22"/>
                <w:lang w:val="fr-CA"/>
              </w:rPr>
              <w:instrText xml:space="preserve"> FORMDROPDOWN </w:instrText>
            </w:r>
            <w:r w:rsidR="001C340B">
              <w:rPr>
                <w:rFonts w:asciiTheme="majorBidi" w:hAnsiTheme="majorBidi" w:cstheme="majorBidi"/>
                <w:b/>
                <w:sz w:val="22"/>
                <w:szCs w:val="22"/>
                <w:lang w:val="fr-CA"/>
              </w:rPr>
            </w:r>
            <w:r w:rsidR="001C340B">
              <w:rPr>
                <w:rFonts w:asciiTheme="majorBidi" w:hAnsiTheme="majorBidi" w:cstheme="majorBidi"/>
                <w:b/>
                <w:sz w:val="22"/>
                <w:szCs w:val="22"/>
                <w:lang w:val="fr-CA"/>
              </w:rPr>
              <w:fldChar w:fldCharType="separate"/>
            </w:r>
            <w:r w:rsidR="008746A8" w:rsidRPr="00704205">
              <w:rPr>
                <w:rFonts w:asciiTheme="majorBidi" w:hAnsiTheme="majorBidi" w:cstheme="majorBidi"/>
                <w:b/>
                <w:sz w:val="22"/>
                <w:szCs w:val="22"/>
                <w:lang w:val="fr-CA"/>
              </w:rPr>
              <w:fldChar w:fldCharType="end"/>
            </w:r>
            <w:bookmarkEnd w:id="0"/>
          </w:p>
        </w:tc>
      </w:tr>
      <w:tr w:rsidR="00A43B9C" w:rsidRPr="00704205" w14:paraId="27B16979" w14:textId="77777777" w:rsidTr="00704205">
        <w:trPr>
          <w:trHeight w:val="422"/>
        </w:trPr>
        <w:tc>
          <w:tcPr>
            <w:tcW w:w="3803" w:type="dxa"/>
          </w:tcPr>
          <w:p w14:paraId="7816FE38" w14:textId="5B5B40EC" w:rsidR="000F43A8" w:rsidRPr="00704205" w:rsidRDefault="000F43A8" w:rsidP="00704205">
            <w:pPr>
              <w:pStyle w:val="BalloonText"/>
              <w:numPr>
                <w:ilvl w:val="12"/>
                <w:numId w:val="0"/>
              </w:numPr>
              <w:tabs>
                <w:tab w:val="left" w:pos="-720"/>
                <w:tab w:val="left" w:pos="4500"/>
              </w:tabs>
              <w:jc w:val="both"/>
              <w:rPr>
                <w:rFonts w:asciiTheme="majorBidi" w:hAnsiTheme="majorBidi" w:cstheme="majorBidi"/>
                <w:b/>
                <w:sz w:val="22"/>
                <w:szCs w:val="22"/>
                <w:lang w:val="fr-CA"/>
              </w:rPr>
            </w:pPr>
            <w:r w:rsidRPr="00704205">
              <w:rPr>
                <w:rFonts w:asciiTheme="majorBidi" w:hAnsiTheme="majorBidi" w:cstheme="majorBidi"/>
                <w:b/>
                <w:sz w:val="22"/>
                <w:szCs w:val="22"/>
                <w:lang w:val="fr-CA"/>
              </w:rPr>
              <w:t xml:space="preserve">Si le financement passe par un </w:t>
            </w:r>
            <w:r w:rsidR="00386EDB" w:rsidRPr="00704205">
              <w:rPr>
                <w:rFonts w:asciiTheme="majorBidi" w:hAnsiTheme="majorBidi" w:cstheme="majorBidi"/>
                <w:b/>
                <w:sz w:val="22"/>
                <w:szCs w:val="22"/>
                <w:lang w:val="fr-CA"/>
              </w:rPr>
              <w:t>f</w:t>
            </w:r>
            <w:r w:rsidRPr="00704205">
              <w:rPr>
                <w:rFonts w:asciiTheme="majorBidi" w:hAnsiTheme="majorBidi" w:cstheme="majorBidi"/>
                <w:b/>
                <w:sz w:val="22"/>
                <w:szCs w:val="22"/>
                <w:lang w:val="fr-CA"/>
              </w:rPr>
              <w:t xml:space="preserve">onds </w:t>
            </w:r>
            <w:r w:rsidR="00386EDB" w:rsidRPr="00704205">
              <w:rPr>
                <w:rFonts w:asciiTheme="majorBidi" w:hAnsiTheme="majorBidi" w:cstheme="majorBidi"/>
                <w:b/>
                <w:sz w:val="22"/>
                <w:szCs w:val="22"/>
                <w:lang w:val="fr-CA"/>
              </w:rPr>
              <w:t>f</w:t>
            </w:r>
            <w:r w:rsidRPr="00704205">
              <w:rPr>
                <w:rFonts w:asciiTheme="majorBidi" w:hAnsiTheme="majorBidi" w:cstheme="majorBidi"/>
                <w:b/>
                <w:sz w:val="22"/>
                <w:szCs w:val="22"/>
                <w:lang w:val="fr-CA"/>
              </w:rPr>
              <w:t xml:space="preserve">iduciaire (“Trust </w:t>
            </w:r>
            <w:proofErr w:type="spellStart"/>
            <w:r w:rsidRPr="00704205">
              <w:rPr>
                <w:rFonts w:asciiTheme="majorBidi" w:hAnsiTheme="majorBidi" w:cstheme="majorBidi"/>
                <w:b/>
                <w:sz w:val="22"/>
                <w:szCs w:val="22"/>
                <w:lang w:val="fr-CA"/>
              </w:rPr>
              <w:t>fund</w:t>
            </w:r>
            <w:proofErr w:type="spellEnd"/>
            <w:r w:rsidRPr="00704205">
              <w:rPr>
                <w:rFonts w:asciiTheme="majorBidi" w:hAnsiTheme="majorBidi" w:cstheme="majorBidi"/>
                <w:b/>
                <w:sz w:val="22"/>
                <w:szCs w:val="22"/>
                <w:lang w:val="fr-CA"/>
              </w:rPr>
              <w:t>”</w:t>
            </w:r>
            <w:r w:rsidR="00D77B8E" w:rsidRPr="00704205">
              <w:rPr>
                <w:rFonts w:asciiTheme="majorBidi" w:hAnsiTheme="majorBidi" w:cstheme="majorBidi"/>
                <w:b/>
                <w:sz w:val="22"/>
                <w:szCs w:val="22"/>
                <w:lang w:val="fr-CA"/>
              </w:rPr>
              <w:t>)</w:t>
            </w:r>
            <w:r w:rsidR="00386EDB" w:rsidRPr="00704205">
              <w:rPr>
                <w:rFonts w:asciiTheme="majorBidi" w:hAnsiTheme="majorBidi" w:cstheme="majorBidi"/>
                <w:b/>
                <w:sz w:val="22"/>
                <w:szCs w:val="22"/>
                <w:lang w:val="fr-CA"/>
              </w:rPr>
              <w:t> </w:t>
            </w:r>
            <w:r w:rsidR="00D77B8E" w:rsidRPr="00704205">
              <w:rPr>
                <w:rFonts w:asciiTheme="majorBidi" w:hAnsiTheme="majorBidi" w:cstheme="majorBidi"/>
                <w:b/>
                <w:sz w:val="22"/>
                <w:szCs w:val="22"/>
                <w:lang w:val="fr-CA"/>
              </w:rPr>
              <w:t>:</w:t>
            </w:r>
            <w:r w:rsidRPr="00704205">
              <w:rPr>
                <w:rFonts w:asciiTheme="majorBidi" w:hAnsiTheme="majorBidi" w:cstheme="majorBidi"/>
                <w:b/>
                <w:sz w:val="22"/>
                <w:szCs w:val="22"/>
                <w:lang w:val="fr-CA"/>
              </w:rPr>
              <w:t xml:space="preserve"> </w:t>
            </w:r>
          </w:p>
          <w:p w14:paraId="2523A6CD" w14:textId="77777777" w:rsidR="000F43A8" w:rsidRPr="00704205" w:rsidRDefault="000F43A8" w:rsidP="00704205">
            <w:pPr>
              <w:suppressAutoHyphens/>
              <w:rPr>
                <w:rFonts w:asciiTheme="majorBidi" w:hAnsiTheme="majorBidi" w:cstheme="majorBidi"/>
                <w:b/>
                <w:spacing w:val="-3"/>
                <w:sz w:val="22"/>
                <w:szCs w:val="22"/>
                <w:lang w:val="fr-CA"/>
              </w:rPr>
            </w:pPr>
            <w:r w:rsidRPr="00704205">
              <w:rPr>
                <w:rFonts w:asciiTheme="majorBidi" w:hAnsiTheme="majorBidi" w:cstheme="majorBidi"/>
                <w:sz w:val="22"/>
                <w:szCs w:val="22"/>
                <w:lang w:val="fr-CA"/>
              </w:rPr>
              <w:fldChar w:fldCharType="begin">
                <w:ffData>
                  <w:name w:val="Check1"/>
                  <w:enabled/>
                  <w:calcOnExit w:val="0"/>
                  <w:checkBox>
                    <w:sizeAuto/>
                    <w:default w:val="0"/>
                  </w:checkBox>
                </w:ffData>
              </w:fldChar>
            </w:r>
            <w:r w:rsidRPr="00704205">
              <w:rPr>
                <w:rFonts w:asciiTheme="majorBidi" w:hAnsiTheme="majorBidi" w:cstheme="majorBidi"/>
                <w:sz w:val="22"/>
                <w:szCs w:val="22"/>
                <w:lang w:val="fr-CA"/>
              </w:rPr>
              <w:instrText xml:space="preserve"> FORMCHECKBOX </w:instrText>
            </w:r>
            <w:r w:rsidR="001C340B">
              <w:rPr>
                <w:rFonts w:asciiTheme="majorBidi" w:hAnsiTheme="majorBidi" w:cstheme="majorBidi"/>
                <w:sz w:val="22"/>
                <w:szCs w:val="22"/>
                <w:lang w:val="fr-CA"/>
              </w:rPr>
            </w:r>
            <w:r w:rsidR="001C340B">
              <w:rPr>
                <w:rFonts w:asciiTheme="majorBidi" w:hAnsiTheme="majorBidi" w:cstheme="majorBidi"/>
                <w:sz w:val="22"/>
                <w:szCs w:val="22"/>
                <w:lang w:val="fr-CA"/>
              </w:rPr>
              <w:fldChar w:fldCharType="separate"/>
            </w:r>
            <w:r w:rsidRPr="00704205">
              <w:rPr>
                <w:rFonts w:asciiTheme="majorBidi" w:hAnsiTheme="majorBidi" w:cstheme="majorBidi"/>
                <w:sz w:val="22"/>
                <w:szCs w:val="22"/>
                <w:lang w:val="fr-CA"/>
              </w:rPr>
              <w:fldChar w:fldCharType="end"/>
            </w:r>
            <w:r w:rsidRPr="00704205">
              <w:rPr>
                <w:rFonts w:asciiTheme="majorBidi" w:hAnsiTheme="majorBidi" w:cstheme="majorBidi"/>
                <w:sz w:val="22"/>
                <w:szCs w:val="22"/>
                <w:lang w:val="fr-CA"/>
              </w:rPr>
              <w:tab/>
            </w:r>
            <w:r w:rsidRPr="00704205">
              <w:rPr>
                <w:rFonts w:asciiTheme="majorBidi" w:hAnsiTheme="majorBidi" w:cstheme="majorBidi"/>
                <w:sz w:val="22"/>
                <w:szCs w:val="22"/>
                <w:lang w:val="fr-CA"/>
              </w:rPr>
              <w:tab/>
            </w:r>
            <w:r w:rsidRPr="00704205">
              <w:rPr>
                <w:rFonts w:asciiTheme="majorBidi" w:hAnsiTheme="majorBidi" w:cstheme="majorBidi"/>
                <w:spacing w:val="-3"/>
                <w:sz w:val="22"/>
                <w:szCs w:val="22"/>
                <w:lang w:val="fr-CA"/>
              </w:rPr>
              <w:t>Fonds fiduciaire pays</w:t>
            </w:r>
            <w:r w:rsidRPr="00704205">
              <w:rPr>
                <w:rFonts w:asciiTheme="majorBidi" w:hAnsiTheme="majorBidi" w:cstheme="majorBidi"/>
                <w:b/>
                <w:spacing w:val="-3"/>
                <w:sz w:val="22"/>
                <w:szCs w:val="22"/>
                <w:lang w:val="fr-CA"/>
              </w:rPr>
              <w:t xml:space="preserve"> </w:t>
            </w:r>
          </w:p>
          <w:p w14:paraId="63C2D512" w14:textId="77777777" w:rsidR="000F43A8" w:rsidRPr="00704205" w:rsidRDefault="000F43A8" w:rsidP="00704205">
            <w:pPr>
              <w:suppressAutoHyphens/>
              <w:rPr>
                <w:rFonts w:asciiTheme="majorBidi" w:hAnsiTheme="majorBidi" w:cstheme="majorBidi"/>
                <w:b/>
                <w:sz w:val="22"/>
                <w:szCs w:val="22"/>
                <w:lang w:val="fr-CA"/>
              </w:rPr>
            </w:pPr>
            <w:r w:rsidRPr="00704205">
              <w:rPr>
                <w:rFonts w:asciiTheme="majorBidi" w:hAnsiTheme="majorBidi" w:cstheme="majorBidi"/>
                <w:sz w:val="22"/>
                <w:szCs w:val="22"/>
                <w:lang w:val="fr-CA"/>
              </w:rPr>
              <w:fldChar w:fldCharType="begin">
                <w:ffData>
                  <w:name w:val="Check1"/>
                  <w:enabled/>
                  <w:calcOnExit w:val="0"/>
                  <w:checkBox>
                    <w:sizeAuto/>
                    <w:default w:val="0"/>
                  </w:checkBox>
                </w:ffData>
              </w:fldChar>
            </w:r>
            <w:r w:rsidRPr="00704205">
              <w:rPr>
                <w:rFonts w:asciiTheme="majorBidi" w:hAnsiTheme="majorBidi" w:cstheme="majorBidi"/>
                <w:sz w:val="22"/>
                <w:szCs w:val="22"/>
                <w:lang w:val="fr-CA"/>
              </w:rPr>
              <w:instrText xml:space="preserve"> FORMCHECKBOX </w:instrText>
            </w:r>
            <w:r w:rsidR="001C340B">
              <w:rPr>
                <w:rFonts w:asciiTheme="majorBidi" w:hAnsiTheme="majorBidi" w:cstheme="majorBidi"/>
                <w:sz w:val="22"/>
                <w:szCs w:val="22"/>
                <w:lang w:val="fr-CA"/>
              </w:rPr>
            </w:r>
            <w:r w:rsidR="001C340B">
              <w:rPr>
                <w:rFonts w:asciiTheme="majorBidi" w:hAnsiTheme="majorBidi" w:cstheme="majorBidi"/>
                <w:sz w:val="22"/>
                <w:szCs w:val="22"/>
                <w:lang w:val="fr-CA"/>
              </w:rPr>
              <w:fldChar w:fldCharType="separate"/>
            </w:r>
            <w:r w:rsidRPr="00704205">
              <w:rPr>
                <w:rFonts w:asciiTheme="majorBidi" w:hAnsiTheme="majorBidi" w:cstheme="majorBidi"/>
                <w:sz w:val="22"/>
                <w:szCs w:val="22"/>
                <w:lang w:val="fr-CA"/>
              </w:rPr>
              <w:fldChar w:fldCharType="end"/>
            </w:r>
            <w:r w:rsidRPr="00704205">
              <w:rPr>
                <w:rFonts w:asciiTheme="majorBidi" w:hAnsiTheme="majorBidi" w:cstheme="majorBidi"/>
                <w:sz w:val="22"/>
                <w:szCs w:val="22"/>
                <w:lang w:val="fr-CA"/>
              </w:rPr>
              <w:tab/>
            </w:r>
            <w:r w:rsidRPr="00704205">
              <w:rPr>
                <w:rFonts w:asciiTheme="majorBidi" w:hAnsiTheme="majorBidi" w:cstheme="majorBidi"/>
                <w:sz w:val="22"/>
                <w:szCs w:val="22"/>
                <w:lang w:val="fr-CA"/>
              </w:rPr>
              <w:tab/>
              <w:t>Fonds fiduciaire régional</w:t>
            </w:r>
            <w:r w:rsidRPr="00704205">
              <w:rPr>
                <w:rFonts w:asciiTheme="majorBidi" w:hAnsiTheme="majorBidi" w:cstheme="majorBidi"/>
                <w:b/>
                <w:sz w:val="22"/>
                <w:szCs w:val="22"/>
                <w:lang w:val="fr-CA"/>
              </w:rPr>
              <w:t xml:space="preserve"> </w:t>
            </w:r>
          </w:p>
          <w:p w14:paraId="44750222" w14:textId="77777777" w:rsidR="000F43A8" w:rsidRPr="00704205" w:rsidRDefault="000F43A8" w:rsidP="00704205">
            <w:pPr>
              <w:suppressAutoHyphens/>
              <w:jc w:val="both"/>
              <w:rPr>
                <w:rFonts w:asciiTheme="majorBidi" w:hAnsiTheme="majorBidi" w:cstheme="majorBidi"/>
                <w:b/>
                <w:sz w:val="22"/>
                <w:szCs w:val="22"/>
                <w:lang w:val="fr-CA"/>
              </w:rPr>
            </w:pPr>
          </w:p>
          <w:p w14:paraId="3B731EC0" w14:textId="52303C0D" w:rsidR="00D340F1" w:rsidRPr="00704205" w:rsidRDefault="000F43A8" w:rsidP="00704205">
            <w:pPr>
              <w:pStyle w:val="BalloonText"/>
              <w:numPr>
                <w:ilvl w:val="12"/>
                <w:numId w:val="0"/>
              </w:numPr>
              <w:tabs>
                <w:tab w:val="left" w:pos="-720"/>
                <w:tab w:val="left" w:pos="4500"/>
              </w:tabs>
              <w:jc w:val="both"/>
              <w:rPr>
                <w:rFonts w:asciiTheme="majorBidi" w:hAnsiTheme="majorBidi" w:cstheme="majorBidi"/>
                <w:b/>
                <w:sz w:val="22"/>
                <w:szCs w:val="22"/>
                <w:lang w:val="fr-CA"/>
              </w:rPr>
            </w:pPr>
            <w:r w:rsidRPr="00704205">
              <w:rPr>
                <w:rFonts w:asciiTheme="majorBidi" w:hAnsiTheme="majorBidi" w:cstheme="majorBidi"/>
                <w:b/>
                <w:sz w:val="22"/>
                <w:szCs w:val="22"/>
                <w:lang w:val="fr-CA"/>
              </w:rPr>
              <w:t xml:space="preserve">Nom du fonds </w:t>
            </w:r>
            <w:r w:rsidR="00D77B8E" w:rsidRPr="00704205">
              <w:rPr>
                <w:rFonts w:asciiTheme="majorBidi" w:hAnsiTheme="majorBidi" w:cstheme="majorBidi"/>
                <w:b/>
                <w:sz w:val="22"/>
                <w:szCs w:val="22"/>
                <w:lang w:val="fr-CA"/>
              </w:rPr>
              <w:t>fiduciaire</w:t>
            </w:r>
            <w:r w:rsidR="00386EDB" w:rsidRPr="00704205">
              <w:rPr>
                <w:rFonts w:asciiTheme="majorBidi" w:hAnsiTheme="majorBidi" w:cstheme="majorBidi"/>
                <w:b/>
                <w:sz w:val="22"/>
                <w:szCs w:val="22"/>
                <w:lang w:val="fr-CA"/>
              </w:rPr>
              <w:t> </w:t>
            </w:r>
            <w:r w:rsidR="00D77B8E" w:rsidRPr="00704205">
              <w:rPr>
                <w:rFonts w:asciiTheme="majorBidi" w:hAnsiTheme="majorBidi" w:cstheme="majorBidi"/>
                <w:b/>
                <w:sz w:val="22"/>
                <w:szCs w:val="22"/>
                <w:lang w:val="fr-CA"/>
              </w:rPr>
              <w:t>:</w:t>
            </w:r>
            <w:r w:rsidRPr="00704205">
              <w:rPr>
                <w:rFonts w:asciiTheme="majorBidi" w:hAnsiTheme="majorBidi" w:cstheme="majorBidi"/>
                <w:b/>
                <w:sz w:val="22"/>
                <w:szCs w:val="22"/>
                <w:lang w:val="fr-CA"/>
              </w:rPr>
              <w:t xml:space="preserve"> </w:t>
            </w:r>
          </w:p>
        </w:tc>
        <w:tc>
          <w:tcPr>
            <w:tcW w:w="4477" w:type="dxa"/>
          </w:tcPr>
          <w:p w14:paraId="4A6F6EA9" w14:textId="1F7C9A36" w:rsidR="00A43B9C" w:rsidRPr="00704205" w:rsidRDefault="00A43B9C" w:rsidP="00704205">
            <w:pPr>
              <w:jc w:val="both"/>
              <w:rPr>
                <w:rFonts w:asciiTheme="majorBidi" w:hAnsiTheme="majorBidi" w:cstheme="majorBidi"/>
                <w:b/>
                <w:bCs/>
                <w:iCs/>
                <w:sz w:val="22"/>
                <w:szCs w:val="22"/>
                <w:lang w:val="fr-CA"/>
              </w:rPr>
            </w:pPr>
            <w:r w:rsidRPr="00704205">
              <w:rPr>
                <w:rFonts w:asciiTheme="majorBidi" w:hAnsiTheme="majorBidi" w:cstheme="majorBidi"/>
                <w:b/>
                <w:bCs/>
                <w:iCs/>
                <w:sz w:val="22"/>
                <w:szCs w:val="22"/>
                <w:lang w:val="fr-CA"/>
              </w:rPr>
              <w:t xml:space="preserve">Type </w:t>
            </w:r>
            <w:r w:rsidR="000F43A8" w:rsidRPr="00704205">
              <w:rPr>
                <w:rFonts w:asciiTheme="majorBidi" w:hAnsiTheme="majorBidi" w:cstheme="majorBidi"/>
                <w:b/>
                <w:bCs/>
                <w:iCs/>
                <w:sz w:val="22"/>
                <w:szCs w:val="22"/>
                <w:lang w:val="fr-CA"/>
              </w:rPr>
              <w:t xml:space="preserve">et nom d’agence </w:t>
            </w:r>
            <w:r w:rsidR="00D77B8E" w:rsidRPr="00704205">
              <w:rPr>
                <w:rFonts w:asciiTheme="majorBidi" w:hAnsiTheme="majorBidi" w:cstheme="majorBidi"/>
                <w:b/>
                <w:bCs/>
                <w:iCs/>
                <w:sz w:val="22"/>
                <w:szCs w:val="22"/>
                <w:lang w:val="fr-CA"/>
              </w:rPr>
              <w:t>récipiendaire</w:t>
            </w:r>
            <w:r w:rsidR="00386EDB" w:rsidRPr="00704205">
              <w:rPr>
                <w:rFonts w:asciiTheme="majorBidi" w:hAnsiTheme="majorBidi" w:cstheme="majorBidi"/>
                <w:b/>
                <w:bCs/>
                <w:iCs/>
                <w:sz w:val="22"/>
                <w:szCs w:val="22"/>
                <w:lang w:val="fr-CA"/>
              </w:rPr>
              <w:t> </w:t>
            </w:r>
            <w:r w:rsidR="00D77B8E" w:rsidRPr="00704205">
              <w:rPr>
                <w:rFonts w:asciiTheme="majorBidi" w:hAnsiTheme="majorBidi" w:cstheme="majorBidi"/>
                <w:b/>
                <w:bCs/>
                <w:iCs/>
                <w:sz w:val="22"/>
                <w:szCs w:val="22"/>
                <w:lang w:val="fr-CA"/>
              </w:rPr>
              <w:t>:</w:t>
            </w:r>
            <w:r w:rsidRPr="00704205">
              <w:rPr>
                <w:rFonts w:asciiTheme="majorBidi" w:hAnsiTheme="majorBidi" w:cstheme="majorBidi"/>
                <w:b/>
                <w:bCs/>
                <w:iCs/>
                <w:sz w:val="22"/>
                <w:szCs w:val="22"/>
                <w:lang w:val="fr-CA"/>
              </w:rPr>
              <w:t xml:space="preserve"> </w:t>
            </w:r>
          </w:p>
          <w:p w14:paraId="2FF52B1A" w14:textId="77777777" w:rsidR="00A43B9C" w:rsidRPr="00704205" w:rsidRDefault="00A43B9C" w:rsidP="00704205">
            <w:pPr>
              <w:jc w:val="both"/>
              <w:rPr>
                <w:rFonts w:asciiTheme="majorBidi" w:hAnsiTheme="majorBidi" w:cstheme="majorBidi"/>
                <w:b/>
                <w:bCs/>
                <w:iCs/>
                <w:sz w:val="22"/>
                <w:szCs w:val="22"/>
                <w:lang w:val="fr-CA"/>
              </w:rPr>
            </w:pPr>
          </w:p>
          <w:p w14:paraId="6B8358E3" w14:textId="28C7BF88" w:rsidR="00A43B9C" w:rsidRPr="00704205" w:rsidRDefault="00A43B9C" w:rsidP="00704205">
            <w:pPr>
              <w:pStyle w:val="BalloonText"/>
              <w:numPr>
                <w:ilvl w:val="12"/>
                <w:numId w:val="0"/>
              </w:numPr>
              <w:tabs>
                <w:tab w:val="left" w:pos="-720"/>
                <w:tab w:val="left" w:pos="4500"/>
              </w:tabs>
              <w:jc w:val="both"/>
              <w:rPr>
                <w:rFonts w:asciiTheme="majorBidi" w:hAnsiTheme="majorBidi" w:cstheme="majorBidi"/>
                <w:b/>
                <w:sz w:val="22"/>
                <w:szCs w:val="22"/>
                <w:lang w:val="fr-CA"/>
              </w:rPr>
            </w:pPr>
            <w:r w:rsidRPr="00704205">
              <w:rPr>
                <w:rFonts w:asciiTheme="majorBidi" w:hAnsiTheme="majorBidi" w:cstheme="majorBidi"/>
                <w:b/>
                <w:sz w:val="22"/>
                <w:szCs w:val="22"/>
                <w:lang w:val="fr-CA"/>
              </w:rPr>
              <w:fldChar w:fldCharType="begin">
                <w:ffData>
                  <w:name w:val="Text40"/>
                  <w:enabled/>
                  <w:calcOnExit w:val="0"/>
                  <w:textInput/>
                </w:ffData>
              </w:fldChar>
            </w:r>
            <w:bookmarkStart w:id="1" w:name="Text40"/>
            <w:r w:rsidRPr="00704205">
              <w:rPr>
                <w:rFonts w:asciiTheme="majorBidi" w:hAnsiTheme="majorBidi" w:cstheme="majorBidi"/>
                <w:b/>
                <w:sz w:val="22"/>
                <w:szCs w:val="22"/>
                <w:lang w:val="fr-CA"/>
              </w:rPr>
              <w:instrText xml:space="preserve"> FORMTEXT </w:instrText>
            </w:r>
            <w:r w:rsidRPr="00704205">
              <w:rPr>
                <w:rFonts w:asciiTheme="majorBidi" w:hAnsiTheme="majorBidi" w:cstheme="majorBidi"/>
                <w:b/>
                <w:sz w:val="22"/>
                <w:szCs w:val="22"/>
                <w:lang w:val="fr-CA"/>
              </w:rPr>
            </w:r>
            <w:r w:rsidRPr="00704205">
              <w:rPr>
                <w:rFonts w:asciiTheme="majorBidi" w:hAnsiTheme="majorBidi" w:cstheme="majorBidi"/>
                <w:b/>
                <w:sz w:val="22"/>
                <w:szCs w:val="22"/>
                <w:lang w:val="fr-CA"/>
              </w:rPr>
              <w:fldChar w:fldCharType="separate"/>
            </w:r>
            <w:r w:rsidR="00D135AE" w:rsidRPr="00704205">
              <w:rPr>
                <w:rFonts w:asciiTheme="majorBidi" w:hAnsiTheme="majorBidi" w:cstheme="majorBidi"/>
                <w:sz w:val="22"/>
                <w:szCs w:val="22"/>
                <w:lang w:val="fr-CA"/>
              </w:rPr>
              <w:t>UNICEF</w:t>
            </w:r>
            <w:r w:rsidRPr="00704205">
              <w:rPr>
                <w:rFonts w:asciiTheme="majorBidi" w:hAnsiTheme="majorBidi" w:cstheme="majorBidi"/>
                <w:b/>
                <w:sz w:val="22"/>
                <w:szCs w:val="22"/>
                <w:lang w:val="fr-CA"/>
              </w:rPr>
              <w:fldChar w:fldCharType="end"/>
            </w:r>
            <w:bookmarkEnd w:id="1"/>
            <w:r w:rsidRPr="00704205">
              <w:rPr>
                <w:rFonts w:asciiTheme="majorBidi" w:hAnsiTheme="majorBidi" w:cstheme="majorBidi"/>
                <w:b/>
                <w:sz w:val="22"/>
                <w:szCs w:val="22"/>
                <w:lang w:val="fr-CA"/>
              </w:rPr>
              <w:t xml:space="preserve">  (</w:t>
            </w:r>
            <w:r w:rsidR="000F43A8" w:rsidRPr="00704205">
              <w:rPr>
                <w:rFonts w:asciiTheme="majorBidi" w:hAnsiTheme="majorBidi" w:cstheme="majorBidi"/>
                <w:b/>
                <w:sz w:val="22"/>
                <w:szCs w:val="22"/>
                <w:lang w:val="fr-CA"/>
              </w:rPr>
              <w:t>Agence coordinatrice</w:t>
            </w:r>
            <w:r w:rsidRPr="00704205">
              <w:rPr>
                <w:rFonts w:asciiTheme="majorBidi" w:hAnsiTheme="majorBidi" w:cstheme="majorBidi"/>
                <w:b/>
                <w:sz w:val="22"/>
                <w:szCs w:val="22"/>
                <w:lang w:val="fr-CA"/>
              </w:rPr>
              <w:t>)</w:t>
            </w:r>
          </w:p>
          <w:p w14:paraId="28F5F181" w14:textId="6E2ED668" w:rsidR="00A43B9C" w:rsidRPr="00704205" w:rsidRDefault="00A43B9C" w:rsidP="00704205">
            <w:pPr>
              <w:pStyle w:val="BalloonText"/>
              <w:numPr>
                <w:ilvl w:val="12"/>
                <w:numId w:val="0"/>
              </w:numPr>
              <w:tabs>
                <w:tab w:val="left" w:pos="-720"/>
                <w:tab w:val="left" w:pos="4500"/>
              </w:tabs>
              <w:jc w:val="both"/>
              <w:rPr>
                <w:rFonts w:asciiTheme="majorBidi" w:hAnsiTheme="majorBidi" w:cstheme="majorBidi"/>
                <w:b/>
                <w:sz w:val="22"/>
                <w:szCs w:val="22"/>
                <w:lang w:val="fr-CA"/>
              </w:rPr>
            </w:pPr>
            <w:r w:rsidRPr="00704205">
              <w:rPr>
                <w:rFonts w:asciiTheme="majorBidi" w:hAnsiTheme="majorBidi" w:cstheme="majorBidi"/>
                <w:b/>
                <w:sz w:val="22"/>
                <w:szCs w:val="22"/>
                <w:lang w:val="fr-CA"/>
              </w:rPr>
              <w:fldChar w:fldCharType="begin">
                <w:ffData>
                  <w:name w:val="Text41"/>
                  <w:enabled/>
                  <w:calcOnExit w:val="0"/>
                  <w:textInput/>
                </w:ffData>
              </w:fldChar>
            </w:r>
            <w:bookmarkStart w:id="2" w:name="Text41"/>
            <w:r w:rsidRPr="00704205">
              <w:rPr>
                <w:rFonts w:asciiTheme="majorBidi" w:hAnsiTheme="majorBidi" w:cstheme="majorBidi"/>
                <w:b/>
                <w:sz w:val="22"/>
                <w:szCs w:val="22"/>
                <w:lang w:val="fr-CA"/>
              </w:rPr>
              <w:instrText xml:space="preserve"> FORMTEXT </w:instrText>
            </w:r>
            <w:r w:rsidRPr="00704205">
              <w:rPr>
                <w:rFonts w:asciiTheme="majorBidi" w:hAnsiTheme="majorBidi" w:cstheme="majorBidi"/>
                <w:b/>
                <w:sz w:val="22"/>
                <w:szCs w:val="22"/>
                <w:lang w:val="fr-CA"/>
              </w:rPr>
            </w:r>
            <w:r w:rsidRPr="00704205">
              <w:rPr>
                <w:rFonts w:asciiTheme="majorBidi" w:hAnsiTheme="majorBidi" w:cstheme="majorBidi"/>
                <w:b/>
                <w:sz w:val="22"/>
                <w:szCs w:val="22"/>
                <w:lang w:val="fr-CA"/>
              </w:rPr>
              <w:fldChar w:fldCharType="separate"/>
            </w:r>
            <w:r w:rsidR="00572E5F" w:rsidRPr="00704205">
              <w:rPr>
                <w:rFonts w:asciiTheme="majorBidi" w:hAnsiTheme="majorBidi" w:cstheme="majorBidi"/>
                <w:sz w:val="22"/>
                <w:szCs w:val="22"/>
                <w:lang w:val="fr-CA"/>
              </w:rPr>
              <w:t>PNUD</w:t>
            </w:r>
            <w:r w:rsidRPr="00704205">
              <w:rPr>
                <w:rFonts w:asciiTheme="majorBidi" w:hAnsiTheme="majorBidi" w:cstheme="majorBidi"/>
                <w:b/>
                <w:sz w:val="22"/>
                <w:szCs w:val="22"/>
                <w:lang w:val="fr-CA"/>
              </w:rPr>
              <w:fldChar w:fldCharType="end"/>
            </w:r>
            <w:bookmarkEnd w:id="2"/>
          </w:p>
          <w:p w14:paraId="7E3EB135" w14:textId="7B4D12BB" w:rsidR="00A43B9C" w:rsidRPr="00704205" w:rsidRDefault="00A43B9C" w:rsidP="00704205">
            <w:pPr>
              <w:pStyle w:val="BalloonText"/>
              <w:numPr>
                <w:ilvl w:val="12"/>
                <w:numId w:val="0"/>
              </w:numPr>
              <w:tabs>
                <w:tab w:val="left" w:pos="-720"/>
                <w:tab w:val="left" w:pos="4500"/>
              </w:tabs>
              <w:jc w:val="both"/>
              <w:rPr>
                <w:rFonts w:asciiTheme="majorBidi" w:hAnsiTheme="majorBidi" w:cstheme="majorBidi"/>
                <w:b/>
                <w:sz w:val="22"/>
                <w:szCs w:val="22"/>
                <w:lang w:val="fr-CA"/>
              </w:rPr>
            </w:pPr>
            <w:r w:rsidRPr="00704205">
              <w:rPr>
                <w:rFonts w:asciiTheme="majorBidi" w:hAnsiTheme="majorBidi" w:cstheme="majorBidi"/>
                <w:b/>
                <w:sz w:val="22"/>
                <w:szCs w:val="22"/>
                <w:lang w:val="fr-CA"/>
              </w:rPr>
              <w:fldChar w:fldCharType="begin">
                <w:ffData>
                  <w:name w:val="Text42"/>
                  <w:enabled/>
                  <w:calcOnExit w:val="0"/>
                  <w:textInput/>
                </w:ffData>
              </w:fldChar>
            </w:r>
            <w:bookmarkStart w:id="3" w:name="Text42"/>
            <w:r w:rsidRPr="00704205">
              <w:rPr>
                <w:rFonts w:asciiTheme="majorBidi" w:hAnsiTheme="majorBidi" w:cstheme="majorBidi"/>
                <w:b/>
                <w:sz w:val="22"/>
                <w:szCs w:val="22"/>
                <w:lang w:val="fr-CA"/>
              </w:rPr>
              <w:instrText xml:space="preserve"> FORMTEXT </w:instrText>
            </w:r>
            <w:r w:rsidRPr="00704205">
              <w:rPr>
                <w:rFonts w:asciiTheme="majorBidi" w:hAnsiTheme="majorBidi" w:cstheme="majorBidi"/>
                <w:b/>
                <w:sz w:val="22"/>
                <w:szCs w:val="22"/>
                <w:lang w:val="fr-CA"/>
              </w:rPr>
            </w:r>
            <w:r w:rsidRPr="00704205">
              <w:rPr>
                <w:rFonts w:asciiTheme="majorBidi" w:hAnsiTheme="majorBidi" w:cstheme="majorBidi"/>
                <w:b/>
                <w:sz w:val="22"/>
                <w:szCs w:val="22"/>
                <w:lang w:val="fr-CA"/>
              </w:rPr>
              <w:fldChar w:fldCharType="separate"/>
            </w:r>
            <w:r w:rsidR="00572E5F" w:rsidRPr="00704205">
              <w:rPr>
                <w:rFonts w:asciiTheme="majorBidi" w:hAnsiTheme="majorBidi" w:cstheme="majorBidi"/>
                <w:sz w:val="22"/>
                <w:szCs w:val="22"/>
                <w:lang w:val="fr-CA"/>
              </w:rPr>
              <w:t>UNESCO</w:t>
            </w:r>
            <w:r w:rsidRPr="00704205">
              <w:rPr>
                <w:rFonts w:asciiTheme="majorBidi" w:hAnsiTheme="majorBidi" w:cstheme="majorBidi"/>
                <w:b/>
                <w:sz w:val="22"/>
                <w:szCs w:val="22"/>
                <w:lang w:val="fr-CA"/>
              </w:rPr>
              <w:fldChar w:fldCharType="end"/>
            </w:r>
            <w:bookmarkEnd w:id="3"/>
          </w:p>
          <w:p w14:paraId="0673E8AA" w14:textId="1E6274A0" w:rsidR="00A43B9C" w:rsidRPr="00704205" w:rsidRDefault="00A43B9C" w:rsidP="00704205">
            <w:pPr>
              <w:pStyle w:val="BalloonText"/>
              <w:numPr>
                <w:ilvl w:val="12"/>
                <w:numId w:val="0"/>
              </w:numPr>
              <w:tabs>
                <w:tab w:val="left" w:pos="-720"/>
                <w:tab w:val="left" w:pos="3460"/>
              </w:tabs>
              <w:jc w:val="both"/>
              <w:rPr>
                <w:rFonts w:asciiTheme="majorBidi" w:hAnsiTheme="majorBidi" w:cstheme="majorBidi"/>
                <w:b/>
                <w:sz w:val="22"/>
                <w:szCs w:val="22"/>
                <w:lang w:val="fr-CA"/>
              </w:rPr>
            </w:pPr>
            <w:r w:rsidRPr="00704205">
              <w:rPr>
                <w:rFonts w:asciiTheme="majorBidi" w:hAnsiTheme="majorBidi" w:cstheme="majorBidi"/>
                <w:b/>
                <w:sz w:val="22"/>
                <w:szCs w:val="22"/>
                <w:lang w:val="fr-CA"/>
              </w:rPr>
              <w:fldChar w:fldCharType="begin">
                <w:ffData>
                  <w:name w:val="Text43"/>
                  <w:enabled/>
                  <w:calcOnExit w:val="0"/>
                  <w:textInput/>
                </w:ffData>
              </w:fldChar>
            </w:r>
            <w:bookmarkStart w:id="4" w:name="Text43"/>
            <w:r w:rsidRPr="00704205">
              <w:rPr>
                <w:rFonts w:asciiTheme="majorBidi" w:hAnsiTheme="majorBidi" w:cstheme="majorBidi"/>
                <w:b/>
                <w:sz w:val="22"/>
                <w:szCs w:val="22"/>
                <w:lang w:val="fr-CA"/>
              </w:rPr>
              <w:instrText xml:space="preserve"> FORMTEXT </w:instrText>
            </w:r>
            <w:r w:rsidRPr="00704205">
              <w:rPr>
                <w:rFonts w:asciiTheme="majorBidi" w:hAnsiTheme="majorBidi" w:cstheme="majorBidi"/>
                <w:b/>
                <w:sz w:val="22"/>
                <w:szCs w:val="22"/>
                <w:lang w:val="fr-CA"/>
              </w:rPr>
            </w:r>
            <w:r w:rsidRPr="00704205">
              <w:rPr>
                <w:rFonts w:asciiTheme="majorBidi" w:hAnsiTheme="majorBidi" w:cstheme="majorBidi"/>
                <w:b/>
                <w:sz w:val="22"/>
                <w:szCs w:val="22"/>
                <w:lang w:val="fr-CA"/>
              </w:rPr>
              <w:fldChar w:fldCharType="separate"/>
            </w:r>
            <w:r w:rsidR="00572E5F" w:rsidRPr="00704205">
              <w:rPr>
                <w:rFonts w:asciiTheme="majorBidi" w:hAnsiTheme="majorBidi" w:cstheme="majorBidi"/>
                <w:sz w:val="22"/>
                <w:szCs w:val="22"/>
                <w:lang w:val="fr-CA"/>
              </w:rPr>
              <w:t>UNFPA</w:t>
            </w:r>
            <w:r w:rsidRPr="00704205">
              <w:rPr>
                <w:rFonts w:asciiTheme="majorBidi" w:hAnsiTheme="majorBidi" w:cstheme="majorBidi"/>
                <w:b/>
                <w:sz w:val="22"/>
                <w:szCs w:val="22"/>
                <w:lang w:val="fr-CA"/>
              </w:rPr>
              <w:fldChar w:fldCharType="end"/>
            </w:r>
            <w:bookmarkEnd w:id="4"/>
          </w:p>
        </w:tc>
      </w:tr>
      <w:tr w:rsidR="00793DE6" w:rsidRPr="009B1D35" w14:paraId="72CE853D" w14:textId="77777777" w:rsidTr="00704205">
        <w:trPr>
          <w:trHeight w:val="368"/>
        </w:trPr>
        <w:tc>
          <w:tcPr>
            <w:tcW w:w="8280" w:type="dxa"/>
            <w:gridSpan w:val="2"/>
          </w:tcPr>
          <w:p w14:paraId="5C2804C5" w14:textId="647A5BF9" w:rsidR="00793DE6" w:rsidRPr="00704205" w:rsidRDefault="000F43A8" w:rsidP="00704205">
            <w:pPr>
              <w:jc w:val="both"/>
              <w:rPr>
                <w:rFonts w:asciiTheme="majorBidi" w:hAnsiTheme="majorBidi" w:cstheme="majorBidi"/>
                <w:b/>
                <w:bCs/>
                <w:iCs/>
                <w:sz w:val="22"/>
                <w:szCs w:val="22"/>
                <w:lang w:val="fr-CA"/>
              </w:rPr>
            </w:pPr>
            <w:r w:rsidRPr="00704205">
              <w:rPr>
                <w:rFonts w:asciiTheme="majorBidi" w:hAnsiTheme="majorBidi" w:cstheme="majorBidi"/>
                <w:b/>
                <w:bCs/>
                <w:iCs/>
                <w:sz w:val="22"/>
                <w:szCs w:val="22"/>
                <w:lang w:val="fr-CA"/>
              </w:rPr>
              <w:t xml:space="preserve">Date du premier transfert de </w:t>
            </w:r>
            <w:r w:rsidR="002A0AC7" w:rsidRPr="00704205">
              <w:rPr>
                <w:rFonts w:asciiTheme="majorBidi" w:hAnsiTheme="majorBidi" w:cstheme="majorBidi"/>
                <w:b/>
                <w:bCs/>
                <w:iCs/>
                <w:sz w:val="22"/>
                <w:szCs w:val="22"/>
                <w:lang w:val="fr-CA"/>
              </w:rPr>
              <w:t>fonds</w:t>
            </w:r>
            <w:r w:rsidR="00386EDB" w:rsidRPr="00704205">
              <w:rPr>
                <w:rFonts w:asciiTheme="majorBidi" w:hAnsiTheme="majorBidi" w:cstheme="majorBidi"/>
                <w:b/>
                <w:bCs/>
                <w:iCs/>
                <w:sz w:val="22"/>
                <w:szCs w:val="22"/>
                <w:lang w:val="fr-CA"/>
              </w:rPr>
              <w:t> </w:t>
            </w:r>
            <w:r w:rsidR="002A0AC7" w:rsidRPr="00704205">
              <w:rPr>
                <w:rFonts w:asciiTheme="majorBidi" w:hAnsiTheme="majorBidi" w:cstheme="majorBidi"/>
                <w:b/>
                <w:bCs/>
                <w:iCs/>
                <w:sz w:val="22"/>
                <w:szCs w:val="22"/>
                <w:lang w:val="fr-CA"/>
              </w:rPr>
              <w:t>:</w:t>
            </w:r>
            <w:r w:rsidR="00793DE6" w:rsidRPr="00704205">
              <w:rPr>
                <w:rFonts w:asciiTheme="majorBidi" w:hAnsiTheme="majorBidi" w:cstheme="majorBidi"/>
                <w:b/>
                <w:bCs/>
                <w:iCs/>
                <w:sz w:val="22"/>
                <w:szCs w:val="22"/>
                <w:lang w:val="fr-CA"/>
              </w:rPr>
              <w:t xml:space="preserve"> </w:t>
            </w:r>
            <w:r w:rsidR="005D5A4A" w:rsidRPr="00704205">
              <w:rPr>
                <w:rFonts w:asciiTheme="majorBidi" w:hAnsiTheme="majorBidi" w:cstheme="majorBidi"/>
                <w:bCs/>
                <w:iCs/>
                <w:snapToGrid w:val="0"/>
                <w:sz w:val="22"/>
                <w:szCs w:val="22"/>
                <w:lang w:val="fr-CA"/>
              </w:rPr>
              <w:fldChar w:fldCharType="begin">
                <w:ffData>
                  <w:name w:val=""/>
                  <w:enabled/>
                  <w:calcOnExit w:val="0"/>
                  <w:textInput>
                    <w:format w:val="FIRST CAPITAL"/>
                  </w:textInput>
                </w:ffData>
              </w:fldChar>
            </w:r>
            <w:r w:rsidR="005D5A4A" w:rsidRPr="00704205">
              <w:rPr>
                <w:rFonts w:asciiTheme="majorBidi" w:hAnsiTheme="majorBidi" w:cstheme="majorBidi"/>
                <w:bCs/>
                <w:iCs/>
                <w:snapToGrid w:val="0"/>
                <w:sz w:val="22"/>
                <w:szCs w:val="22"/>
                <w:lang w:val="fr-CA"/>
              </w:rPr>
              <w:instrText xml:space="preserve"> FORMTEXT </w:instrText>
            </w:r>
            <w:r w:rsidR="005D5A4A" w:rsidRPr="00704205">
              <w:rPr>
                <w:rFonts w:asciiTheme="majorBidi" w:hAnsiTheme="majorBidi" w:cstheme="majorBidi"/>
                <w:bCs/>
                <w:iCs/>
                <w:snapToGrid w:val="0"/>
                <w:sz w:val="22"/>
                <w:szCs w:val="22"/>
                <w:lang w:val="fr-CA"/>
              </w:rPr>
            </w:r>
            <w:r w:rsidR="005D5A4A" w:rsidRPr="00704205">
              <w:rPr>
                <w:rFonts w:asciiTheme="majorBidi" w:hAnsiTheme="majorBidi" w:cstheme="majorBidi"/>
                <w:bCs/>
                <w:iCs/>
                <w:snapToGrid w:val="0"/>
                <w:sz w:val="22"/>
                <w:szCs w:val="22"/>
                <w:lang w:val="fr-CA"/>
              </w:rPr>
              <w:fldChar w:fldCharType="separate"/>
            </w:r>
            <w:r w:rsidR="00572E5F" w:rsidRPr="00704205">
              <w:rPr>
                <w:rFonts w:asciiTheme="majorBidi" w:hAnsiTheme="majorBidi" w:cstheme="majorBidi"/>
                <w:sz w:val="22"/>
                <w:szCs w:val="22"/>
                <w:lang w:val="fr-CA"/>
              </w:rPr>
              <w:t>1</w:t>
            </w:r>
            <w:r w:rsidR="00572E5F" w:rsidRPr="00704205">
              <w:rPr>
                <w:rFonts w:asciiTheme="majorBidi" w:hAnsiTheme="majorBidi" w:cstheme="majorBidi"/>
                <w:sz w:val="22"/>
                <w:szCs w:val="22"/>
                <w:vertAlign w:val="superscript"/>
                <w:lang w:val="fr-CA"/>
              </w:rPr>
              <w:t>er</w:t>
            </w:r>
            <w:r w:rsidR="00F91C02" w:rsidRPr="00704205">
              <w:rPr>
                <w:rFonts w:asciiTheme="majorBidi" w:hAnsiTheme="majorBidi" w:cstheme="majorBidi"/>
                <w:sz w:val="22"/>
                <w:szCs w:val="22"/>
                <w:lang w:val="fr-CA"/>
              </w:rPr>
              <w:t> </w:t>
            </w:r>
            <w:r w:rsidR="00D340F1" w:rsidRPr="00704205">
              <w:rPr>
                <w:rFonts w:asciiTheme="majorBidi" w:hAnsiTheme="majorBidi" w:cstheme="majorBidi"/>
                <w:sz w:val="22"/>
                <w:szCs w:val="22"/>
                <w:lang w:val="fr-CA"/>
              </w:rPr>
              <w:t>n</w:t>
            </w:r>
            <w:r w:rsidR="00572E5F" w:rsidRPr="00704205">
              <w:rPr>
                <w:rFonts w:asciiTheme="majorBidi" w:hAnsiTheme="majorBidi" w:cstheme="majorBidi"/>
                <w:sz w:val="22"/>
                <w:szCs w:val="22"/>
                <w:lang w:val="fr-CA"/>
              </w:rPr>
              <w:t>ovembre 2017</w:t>
            </w:r>
            <w:r w:rsidR="005D5A4A" w:rsidRPr="00704205">
              <w:rPr>
                <w:rFonts w:asciiTheme="majorBidi" w:hAnsiTheme="majorBidi" w:cstheme="majorBidi"/>
                <w:bCs/>
                <w:iCs/>
                <w:snapToGrid w:val="0"/>
                <w:sz w:val="22"/>
                <w:szCs w:val="22"/>
                <w:lang w:val="fr-CA"/>
              </w:rPr>
              <w:fldChar w:fldCharType="end"/>
            </w:r>
          </w:p>
          <w:p w14:paraId="064BF427" w14:textId="0D3565A1" w:rsidR="004D141E" w:rsidRPr="00704205" w:rsidRDefault="000F43A8" w:rsidP="00704205">
            <w:pPr>
              <w:jc w:val="both"/>
              <w:rPr>
                <w:rFonts w:asciiTheme="majorBidi" w:hAnsiTheme="majorBidi" w:cstheme="majorBidi"/>
                <w:bCs/>
                <w:iCs/>
                <w:snapToGrid w:val="0"/>
                <w:sz w:val="22"/>
                <w:szCs w:val="22"/>
                <w:lang w:val="fr-CA"/>
              </w:rPr>
            </w:pPr>
            <w:r w:rsidRPr="00704205">
              <w:rPr>
                <w:rFonts w:asciiTheme="majorBidi" w:hAnsiTheme="majorBidi" w:cstheme="majorBidi"/>
                <w:b/>
                <w:bCs/>
                <w:iCs/>
                <w:sz w:val="22"/>
                <w:szCs w:val="22"/>
                <w:lang w:val="fr-CA"/>
              </w:rPr>
              <w:t xml:space="preserve">Date de fin de </w:t>
            </w:r>
            <w:r w:rsidR="002A0AC7" w:rsidRPr="00704205">
              <w:rPr>
                <w:rFonts w:asciiTheme="majorBidi" w:hAnsiTheme="majorBidi" w:cstheme="majorBidi"/>
                <w:b/>
                <w:bCs/>
                <w:iCs/>
                <w:sz w:val="22"/>
                <w:szCs w:val="22"/>
                <w:lang w:val="fr-CA"/>
              </w:rPr>
              <w:t>projet</w:t>
            </w:r>
            <w:r w:rsidR="00386EDB" w:rsidRPr="00704205">
              <w:rPr>
                <w:rFonts w:asciiTheme="majorBidi" w:hAnsiTheme="majorBidi" w:cstheme="majorBidi"/>
                <w:b/>
                <w:bCs/>
                <w:iCs/>
                <w:sz w:val="22"/>
                <w:szCs w:val="22"/>
                <w:lang w:val="fr-CA"/>
              </w:rPr>
              <w:t> </w:t>
            </w:r>
            <w:r w:rsidR="002A0AC7" w:rsidRPr="00704205">
              <w:rPr>
                <w:rFonts w:asciiTheme="majorBidi" w:hAnsiTheme="majorBidi" w:cstheme="majorBidi"/>
                <w:b/>
                <w:bCs/>
                <w:iCs/>
                <w:sz w:val="22"/>
                <w:szCs w:val="22"/>
                <w:lang w:val="fr-CA"/>
              </w:rPr>
              <w:t>:</w:t>
            </w:r>
            <w:r w:rsidR="00793DE6" w:rsidRPr="00704205">
              <w:rPr>
                <w:rFonts w:asciiTheme="majorBidi" w:hAnsiTheme="majorBidi" w:cstheme="majorBidi"/>
                <w:b/>
                <w:bCs/>
                <w:iCs/>
                <w:sz w:val="22"/>
                <w:szCs w:val="22"/>
                <w:lang w:val="fr-CA"/>
              </w:rPr>
              <w:t xml:space="preserve"> </w:t>
            </w:r>
            <w:r w:rsidR="00C12D6A" w:rsidRPr="00704205">
              <w:rPr>
                <w:rFonts w:asciiTheme="majorBidi" w:hAnsiTheme="majorBidi" w:cstheme="majorBidi"/>
                <w:bCs/>
                <w:iCs/>
                <w:snapToGrid w:val="0"/>
                <w:sz w:val="22"/>
                <w:szCs w:val="22"/>
                <w:lang w:val="fr-CA"/>
              </w:rPr>
              <w:fldChar w:fldCharType="begin">
                <w:ffData>
                  <w:name w:val="Text11"/>
                  <w:enabled/>
                  <w:calcOnExit w:val="0"/>
                  <w:textInput>
                    <w:format w:val="FIRST CAPITAL"/>
                  </w:textInput>
                </w:ffData>
              </w:fldChar>
            </w:r>
            <w:r w:rsidR="00C12D6A" w:rsidRPr="00704205">
              <w:rPr>
                <w:rFonts w:asciiTheme="majorBidi" w:hAnsiTheme="majorBidi" w:cstheme="majorBidi"/>
                <w:bCs/>
                <w:iCs/>
                <w:snapToGrid w:val="0"/>
                <w:sz w:val="22"/>
                <w:szCs w:val="22"/>
                <w:lang w:val="fr-CA"/>
              </w:rPr>
              <w:instrText xml:space="preserve"> FORMTEXT </w:instrText>
            </w:r>
            <w:r w:rsidR="00C12D6A" w:rsidRPr="00704205">
              <w:rPr>
                <w:rFonts w:asciiTheme="majorBidi" w:hAnsiTheme="majorBidi" w:cstheme="majorBidi"/>
                <w:bCs/>
                <w:iCs/>
                <w:snapToGrid w:val="0"/>
                <w:sz w:val="22"/>
                <w:szCs w:val="22"/>
                <w:lang w:val="fr-CA"/>
              </w:rPr>
            </w:r>
            <w:r w:rsidR="00C12D6A" w:rsidRPr="00704205">
              <w:rPr>
                <w:rFonts w:asciiTheme="majorBidi" w:hAnsiTheme="majorBidi" w:cstheme="majorBidi"/>
                <w:bCs/>
                <w:iCs/>
                <w:snapToGrid w:val="0"/>
                <w:sz w:val="22"/>
                <w:szCs w:val="22"/>
                <w:lang w:val="fr-CA"/>
              </w:rPr>
              <w:fldChar w:fldCharType="separate"/>
            </w:r>
            <w:r w:rsidR="00572E5F" w:rsidRPr="00704205">
              <w:rPr>
                <w:rFonts w:asciiTheme="majorBidi" w:hAnsiTheme="majorBidi" w:cstheme="majorBidi"/>
                <w:sz w:val="22"/>
                <w:szCs w:val="22"/>
                <w:lang w:val="fr-CA"/>
              </w:rPr>
              <w:t>14</w:t>
            </w:r>
            <w:r w:rsidR="00F91C02" w:rsidRPr="00704205">
              <w:rPr>
                <w:rFonts w:asciiTheme="majorBidi" w:hAnsiTheme="majorBidi" w:cstheme="majorBidi"/>
                <w:sz w:val="22"/>
                <w:szCs w:val="22"/>
                <w:lang w:val="fr-CA"/>
              </w:rPr>
              <w:t> </w:t>
            </w:r>
            <w:r w:rsidR="00572E5F" w:rsidRPr="00704205">
              <w:rPr>
                <w:rFonts w:asciiTheme="majorBidi" w:hAnsiTheme="majorBidi" w:cstheme="majorBidi"/>
                <w:sz w:val="22"/>
                <w:szCs w:val="22"/>
                <w:lang w:val="fr-CA"/>
              </w:rPr>
              <w:t>avril 2021</w:t>
            </w:r>
            <w:r w:rsidR="00C12D6A" w:rsidRPr="00704205">
              <w:rPr>
                <w:rFonts w:asciiTheme="majorBidi" w:hAnsiTheme="majorBidi" w:cstheme="majorBidi"/>
                <w:bCs/>
                <w:iCs/>
                <w:snapToGrid w:val="0"/>
                <w:sz w:val="22"/>
                <w:szCs w:val="22"/>
                <w:lang w:val="fr-CA"/>
              </w:rPr>
              <w:fldChar w:fldCharType="end"/>
            </w:r>
            <w:r w:rsidR="0025220B" w:rsidRPr="00704205">
              <w:rPr>
                <w:rFonts w:asciiTheme="majorBidi" w:hAnsiTheme="majorBidi" w:cstheme="majorBidi"/>
                <w:bCs/>
                <w:iCs/>
                <w:snapToGrid w:val="0"/>
                <w:sz w:val="22"/>
                <w:szCs w:val="22"/>
                <w:lang w:val="fr-CA"/>
              </w:rPr>
              <w:t xml:space="preserve">     </w:t>
            </w:r>
          </w:p>
          <w:p w14:paraId="433C13C0" w14:textId="010AA5E0" w:rsidR="000F43A8" w:rsidRPr="00704205" w:rsidRDefault="000F43A8" w:rsidP="00704205">
            <w:pPr>
              <w:spacing w:after="120"/>
              <w:jc w:val="both"/>
              <w:rPr>
                <w:rFonts w:asciiTheme="majorBidi" w:hAnsiTheme="majorBidi" w:cstheme="majorBidi"/>
                <w:b/>
                <w:bCs/>
                <w:iCs/>
                <w:sz w:val="22"/>
                <w:szCs w:val="22"/>
                <w:lang w:val="fr-CA"/>
              </w:rPr>
            </w:pPr>
            <w:r w:rsidRPr="00704205">
              <w:rPr>
                <w:rFonts w:asciiTheme="majorBidi" w:hAnsiTheme="majorBidi" w:cstheme="majorBidi"/>
                <w:b/>
                <w:iCs/>
                <w:snapToGrid w:val="0"/>
                <w:sz w:val="22"/>
                <w:szCs w:val="22"/>
                <w:lang w:val="fr-CA"/>
              </w:rPr>
              <w:t xml:space="preserve">Le projet est-il dans ces six derniers mois de mise en </w:t>
            </w:r>
            <w:r w:rsidR="002A0AC7" w:rsidRPr="00704205">
              <w:rPr>
                <w:rFonts w:asciiTheme="majorBidi" w:hAnsiTheme="majorBidi" w:cstheme="majorBidi"/>
                <w:b/>
                <w:iCs/>
                <w:snapToGrid w:val="0"/>
                <w:sz w:val="22"/>
                <w:szCs w:val="22"/>
                <w:lang w:val="fr-CA"/>
              </w:rPr>
              <w:t>œuvre</w:t>
            </w:r>
            <w:r w:rsidR="00F91C02" w:rsidRPr="00704205">
              <w:rPr>
                <w:rFonts w:asciiTheme="majorBidi" w:hAnsiTheme="majorBidi" w:cstheme="majorBidi"/>
                <w:b/>
                <w:iCs/>
                <w:snapToGrid w:val="0"/>
                <w:sz w:val="22"/>
                <w:szCs w:val="22"/>
                <w:lang w:val="fr-CA"/>
              </w:rPr>
              <w:t> </w:t>
            </w:r>
            <w:r w:rsidR="002A0AC7" w:rsidRPr="00704205">
              <w:rPr>
                <w:rFonts w:asciiTheme="majorBidi" w:hAnsiTheme="majorBidi" w:cstheme="majorBidi"/>
                <w:b/>
                <w:iCs/>
                <w:snapToGrid w:val="0"/>
                <w:sz w:val="22"/>
                <w:szCs w:val="22"/>
                <w:lang w:val="fr-CA"/>
              </w:rPr>
              <w:t>?</w:t>
            </w:r>
            <w:r w:rsidR="0025220B" w:rsidRPr="00704205">
              <w:rPr>
                <w:rFonts w:asciiTheme="majorBidi" w:hAnsiTheme="majorBidi" w:cstheme="majorBidi"/>
                <w:bCs/>
                <w:iCs/>
                <w:snapToGrid w:val="0"/>
                <w:sz w:val="22"/>
                <w:szCs w:val="22"/>
                <w:lang w:val="fr-CA"/>
              </w:rPr>
              <w:t xml:space="preserve"> </w:t>
            </w:r>
            <w:r w:rsidR="00280FEA" w:rsidRPr="00704205">
              <w:rPr>
                <w:rFonts w:asciiTheme="majorBidi" w:hAnsiTheme="majorBidi" w:cstheme="majorBidi"/>
                <w:bCs/>
                <w:iCs/>
                <w:snapToGrid w:val="0"/>
                <w:sz w:val="22"/>
                <w:szCs w:val="22"/>
                <w:lang w:val="fr-CA"/>
              </w:rPr>
              <w:fldChar w:fldCharType="begin">
                <w:ffData>
                  <w:name w:val="enddate"/>
                  <w:enabled/>
                  <w:calcOnExit w:val="0"/>
                  <w:ddList>
                    <w:result w:val="1"/>
                    <w:listEntry w:val="Veuillez sélectionner"/>
                    <w:listEntry w:val="Oui"/>
                    <w:listEntry w:val="Non"/>
                  </w:ddList>
                </w:ffData>
              </w:fldChar>
            </w:r>
            <w:bookmarkStart w:id="5" w:name="enddate"/>
            <w:r w:rsidR="00280FEA" w:rsidRPr="00704205">
              <w:rPr>
                <w:rFonts w:asciiTheme="majorBidi" w:hAnsiTheme="majorBidi" w:cstheme="majorBidi"/>
                <w:bCs/>
                <w:iCs/>
                <w:snapToGrid w:val="0"/>
                <w:sz w:val="22"/>
                <w:szCs w:val="22"/>
                <w:lang w:val="fr-CA"/>
              </w:rPr>
              <w:instrText xml:space="preserve"> FORMDROPDOWN </w:instrText>
            </w:r>
            <w:r w:rsidR="001C340B">
              <w:rPr>
                <w:rFonts w:asciiTheme="majorBidi" w:hAnsiTheme="majorBidi" w:cstheme="majorBidi"/>
                <w:bCs/>
                <w:iCs/>
                <w:snapToGrid w:val="0"/>
                <w:sz w:val="22"/>
                <w:szCs w:val="22"/>
                <w:lang w:val="fr-CA"/>
              </w:rPr>
            </w:r>
            <w:r w:rsidR="001C340B">
              <w:rPr>
                <w:rFonts w:asciiTheme="majorBidi" w:hAnsiTheme="majorBidi" w:cstheme="majorBidi"/>
                <w:bCs/>
                <w:iCs/>
                <w:snapToGrid w:val="0"/>
                <w:sz w:val="22"/>
                <w:szCs w:val="22"/>
                <w:lang w:val="fr-CA"/>
              </w:rPr>
              <w:fldChar w:fldCharType="separate"/>
            </w:r>
            <w:r w:rsidR="00280FEA" w:rsidRPr="00704205">
              <w:rPr>
                <w:rFonts w:asciiTheme="majorBidi" w:hAnsiTheme="majorBidi" w:cstheme="majorBidi"/>
                <w:bCs/>
                <w:iCs/>
                <w:snapToGrid w:val="0"/>
                <w:sz w:val="22"/>
                <w:szCs w:val="22"/>
                <w:lang w:val="fr-CA"/>
              </w:rPr>
              <w:fldChar w:fldCharType="end"/>
            </w:r>
            <w:bookmarkEnd w:id="5"/>
          </w:p>
        </w:tc>
      </w:tr>
      <w:tr w:rsidR="00793DE6" w:rsidRPr="00704205" w14:paraId="3A707F8C" w14:textId="77777777" w:rsidTr="00704205">
        <w:trPr>
          <w:trHeight w:val="368"/>
        </w:trPr>
        <w:tc>
          <w:tcPr>
            <w:tcW w:w="8280" w:type="dxa"/>
            <w:gridSpan w:val="2"/>
          </w:tcPr>
          <w:p w14:paraId="77DA62DA" w14:textId="108A3DF2" w:rsidR="000F43A8" w:rsidRPr="00704205" w:rsidRDefault="000F43A8" w:rsidP="00704205">
            <w:pPr>
              <w:jc w:val="both"/>
              <w:rPr>
                <w:rFonts w:asciiTheme="majorBidi" w:hAnsiTheme="majorBidi" w:cstheme="majorBidi"/>
                <w:b/>
                <w:bCs/>
                <w:iCs/>
                <w:sz w:val="22"/>
                <w:szCs w:val="22"/>
                <w:lang w:val="fr-CA"/>
              </w:rPr>
            </w:pPr>
            <w:r w:rsidRPr="00704205">
              <w:rPr>
                <w:rFonts w:asciiTheme="majorBidi" w:hAnsiTheme="majorBidi" w:cstheme="majorBidi"/>
                <w:b/>
                <w:bCs/>
                <w:iCs/>
                <w:sz w:val="22"/>
                <w:szCs w:val="22"/>
                <w:lang w:val="fr-CA"/>
              </w:rPr>
              <w:t xml:space="preserve">Est-ce que le projet fait part d’une des fenêtres prioritaires spécifiques du </w:t>
            </w:r>
            <w:r w:rsidR="00784668" w:rsidRPr="00704205">
              <w:rPr>
                <w:rFonts w:asciiTheme="majorBidi" w:hAnsiTheme="majorBidi" w:cstheme="majorBidi"/>
                <w:b/>
                <w:bCs/>
                <w:iCs/>
                <w:sz w:val="22"/>
                <w:szCs w:val="22"/>
                <w:lang w:val="fr-CA"/>
              </w:rPr>
              <w:t>PBF</w:t>
            </w:r>
            <w:r w:rsidR="00386EDB" w:rsidRPr="00704205">
              <w:rPr>
                <w:rFonts w:asciiTheme="majorBidi" w:hAnsiTheme="majorBidi" w:cstheme="majorBidi"/>
                <w:b/>
                <w:bCs/>
                <w:iCs/>
                <w:sz w:val="22"/>
                <w:szCs w:val="22"/>
                <w:lang w:val="fr-CA"/>
              </w:rPr>
              <w:t> </w:t>
            </w:r>
            <w:r w:rsidR="00784668" w:rsidRPr="00704205">
              <w:rPr>
                <w:rFonts w:asciiTheme="majorBidi" w:hAnsiTheme="majorBidi" w:cstheme="majorBidi"/>
                <w:b/>
                <w:bCs/>
                <w:iCs/>
                <w:sz w:val="22"/>
                <w:szCs w:val="22"/>
                <w:lang w:val="fr-CA"/>
              </w:rPr>
              <w:t>:</w:t>
            </w:r>
          </w:p>
          <w:p w14:paraId="100F4267" w14:textId="77777777" w:rsidR="000F43A8" w:rsidRPr="00704205" w:rsidRDefault="000F43A8" w:rsidP="00704205">
            <w:pPr>
              <w:jc w:val="both"/>
              <w:rPr>
                <w:rFonts w:asciiTheme="majorBidi" w:hAnsiTheme="majorBidi" w:cstheme="majorBidi"/>
                <w:sz w:val="22"/>
                <w:szCs w:val="22"/>
                <w:lang w:val="fr-CA"/>
              </w:rPr>
            </w:pPr>
            <w:r w:rsidRPr="00704205">
              <w:rPr>
                <w:rFonts w:asciiTheme="majorBidi" w:hAnsiTheme="majorBidi" w:cstheme="majorBidi"/>
                <w:sz w:val="22"/>
                <w:szCs w:val="22"/>
                <w:lang w:val="fr-CA"/>
              </w:rPr>
              <w:fldChar w:fldCharType="begin">
                <w:ffData>
                  <w:name w:val=""/>
                  <w:enabled/>
                  <w:calcOnExit w:val="0"/>
                  <w:checkBox>
                    <w:sizeAuto/>
                    <w:default w:val="0"/>
                  </w:checkBox>
                </w:ffData>
              </w:fldChar>
            </w:r>
            <w:r w:rsidRPr="00704205">
              <w:rPr>
                <w:rFonts w:asciiTheme="majorBidi" w:hAnsiTheme="majorBidi" w:cstheme="majorBidi"/>
                <w:sz w:val="22"/>
                <w:szCs w:val="22"/>
                <w:lang w:val="fr-CA"/>
              </w:rPr>
              <w:instrText xml:space="preserve"> FORMCHECKBOX </w:instrText>
            </w:r>
            <w:r w:rsidR="001C340B">
              <w:rPr>
                <w:rFonts w:asciiTheme="majorBidi" w:hAnsiTheme="majorBidi" w:cstheme="majorBidi"/>
                <w:sz w:val="22"/>
                <w:szCs w:val="22"/>
                <w:lang w:val="fr-CA"/>
              </w:rPr>
            </w:r>
            <w:r w:rsidR="001C340B">
              <w:rPr>
                <w:rFonts w:asciiTheme="majorBidi" w:hAnsiTheme="majorBidi" w:cstheme="majorBidi"/>
                <w:sz w:val="22"/>
                <w:szCs w:val="22"/>
                <w:lang w:val="fr-CA"/>
              </w:rPr>
              <w:fldChar w:fldCharType="separate"/>
            </w:r>
            <w:r w:rsidRPr="00704205">
              <w:rPr>
                <w:rFonts w:asciiTheme="majorBidi" w:hAnsiTheme="majorBidi" w:cstheme="majorBidi"/>
                <w:sz w:val="22"/>
                <w:szCs w:val="22"/>
                <w:lang w:val="fr-CA"/>
              </w:rPr>
              <w:fldChar w:fldCharType="end"/>
            </w:r>
            <w:r w:rsidRPr="00704205">
              <w:rPr>
                <w:rFonts w:asciiTheme="majorBidi" w:hAnsiTheme="majorBidi" w:cstheme="majorBidi"/>
                <w:sz w:val="22"/>
                <w:szCs w:val="22"/>
                <w:lang w:val="fr-CA"/>
              </w:rPr>
              <w:t xml:space="preserve"> Initiative de promotion du genre</w:t>
            </w:r>
          </w:p>
          <w:p w14:paraId="347330FA" w14:textId="66A8C16A" w:rsidR="000F43A8" w:rsidRPr="00704205" w:rsidRDefault="000F43A8" w:rsidP="00704205">
            <w:pPr>
              <w:jc w:val="both"/>
              <w:rPr>
                <w:rFonts w:asciiTheme="majorBidi" w:hAnsiTheme="majorBidi" w:cstheme="majorBidi"/>
                <w:sz w:val="22"/>
                <w:szCs w:val="22"/>
                <w:lang w:val="fr-CA"/>
              </w:rPr>
            </w:pPr>
            <w:r w:rsidRPr="00704205">
              <w:rPr>
                <w:rFonts w:asciiTheme="majorBidi" w:hAnsiTheme="majorBidi" w:cstheme="majorBidi"/>
                <w:sz w:val="22"/>
                <w:szCs w:val="22"/>
                <w:lang w:val="fr-CA"/>
              </w:rPr>
              <w:fldChar w:fldCharType="begin">
                <w:ffData>
                  <w:name w:val=""/>
                  <w:enabled/>
                  <w:calcOnExit w:val="0"/>
                  <w:checkBox>
                    <w:sizeAuto/>
                    <w:default w:val="0"/>
                    <w:checked/>
                  </w:checkBox>
                </w:ffData>
              </w:fldChar>
            </w:r>
            <w:r w:rsidRPr="00704205">
              <w:rPr>
                <w:rFonts w:asciiTheme="majorBidi" w:hAnsiTheme="majorBidi" w:cstheme="majorBidi"/>
                <w:sz w:val="22"/>
                <w:szCs w:val="22"/>
                <w:lang w:val="fr-CA"/>
              </w:rPr>
              <w:instrText xml:space="preserve"> FORMCHECKBOX </w:instrText>
            </w:r>
            <w:r w:rsidR="001C340B">
              <w:rPr>
                <w:rFonts w:asciiTheme="majorBidi" w:hAnsiTheme="majorBidi" w:cstheme="majorBidi"/>
                <w:sz w:val="22"/>
                <w:szCs w:val="22"/>
                <w:lang w:val="fr-CA"/>
              </w:rPr>
            </w:r>
            <w:r w:rsidR="001C340B">
              <w:rPr>
                <w:rFonts w:asciiTheme="majorBidi" w:hAnsiTheme="majorBidi" w:cstheme="majorBidi"/>
                <w:sz w:val="22"/>
                <w:szCs w:val="22"/>
                <w:lang w:val="fr-CA"/>
              </w:rPr>
              <w:fldChar w:fldCharType="separate"/>
            </w:r>
            <w:r w:rsidRPr="00704205">
              <w:rPr>
                <w:rFonts w:asciiTheme="majorBidi" w:hAnsiTheme="majorBidi" w:cstheme="majorBidi"/>
                <w:sz w:val="22"/>
                <w:szCs w:val="22"/>
                <w:lang w:val="fr-CA"/>
              </w:rPr>
              <w:fldChar w:fldCharType="end"/>
            </w:r>
            <w:r w:rsidRPr="00704205">
              <w:rPr>
                <w:rFonts w:asciiTheme="majorBidi" w:hAnsiTheme="majorBidi" w:cstheme="majorBidi"/>
                <w:sz w:val="22"/>
                <w:szCs w:val="22"/>
                <w:lang w:val="fr-CA"/>
              </w:rPr>
              <w:t xml:space="preserve"> Initiative de promotion de la jeunesse</w:t>
            </w:r>
          </w:p>
          <w:p w14:paraId="422AAC34" w14:textId="22772FE7" w:rsidR="000F43A8" w:rsidRPr="00704205" w:rsidRDefault="000F43A8" w:rsidP="00704205">
            <w:pPr>
              <w:jc w:val="both"/>
              <w:rPr>
                <w:rFonts w:asciiTheme="majorBidi" w:hAnsiTheme="majorBidi" w:cstheme="majorBidi"/>
                <w:sz w:val="22"/>
                <w:szCs w:val="22"/>
                <w:lang w:val="fr-CA"/>
              </w:rPr>
            </w:pPr>
            <w:r w:rsidRPr="00704205">
              <w:rPr>
                <w:rFonts w:asciiTheme="majorBidi" w:hAnsiTheme="majorBidi" w:cstheme="majorBidi"/>
                <w:sz w:val="22"/>
                <w:szCs w:val="22"/>
                <w:lang w:val="fr-CA"/>
              </w:rPr>
              <w:fldChar w:fldCharType="begin">
                <w:ffData>
                  <w:name w:val=""/>
                  <w:enabled/>
                  <w:calcOnExit w:val="0"/>
                  <w:checkBox>
                    <w:sizeAuto/>
                    <w:default w:val="0"/>
                    <w:checked/>
                  </w:checkBox>
                </w:ffData>
              </w:fldChar>
            </w:r>
            <w:r w:rsidRPr="00704205">
              <w:rPr>
                <w:rFonts w:asciiTheme="majorBidi" w:hAnsiTheme="majorBidi" w:cstheme="majorBidi"/>
                <w:sz w:val="22"/>
                <w:szCs w:val="22"/>
                <w:lang w:val="fr-CA"/>
              </w:rPr>
              <w:instrText xml:space="preserve"> FORMCHECKBOX </w:instrText>
            </w:r>
            <w:r w:rsidR="001C340B">
              <w:rPr>
                <w:rFonts w:asciiTheme="majorBidi" w:hAnsiTheme="majorBidi" w:cstheme="majorBidi"/>
                <w:sz w:val="22"/>
                <w:szCs w:val="22"/>
                <w:lang w:val="fr-CA"/>
              </w:rPr>
            </w:r>
            <w:r w:rsidR="001C340B">
              <w:rPr>
                <w:rFonts w:asciiTheme="majorBidi" w:hAnsiTheme="majorBidi" w:cstheme="majorBidi"/>
                <w:sz w:val="22"/>
                <w:szCs w:val="22"/>
                <w:lang w:val="fr-CA"/>
              </w:rPr>
              <w:fldChar w:fldCharType="separate"/>
            </w:r>
            <w:r w:rsidRPr="00704205">
              <w:rPr>
                <w:rFonts w:asciiTheme="majorBidi" w:hAnsiTheme="majorBidi" w:cstheme="majorBidi"/>
                <w:sz w:val="22"/>
                <w:szCs w:val="22"/>
                <w:lang w:val="fr-CA"/>
              </w:rPr>
              <w:fldChar w:fldCharType="end"/>
            </w:r>
            <w:r w:rsidRPr="00704205">
              <w:rPr>
                <w:rFonts w:asciiTheme="majorBidi" w:hAnsiTheme="majorBidi" w:cstheme="majorBidi"/>
                <w:sz w:val="22"/>
                <w:szCs w:val="22"/>
                <w:lang w:val="fr-CA"/>
              </w:rPr>
              <w:t xml:space="preserve"> Transition entre différentes configurations de l’ONU (</w:t>
            </w:r>
            <w:r w:rsidR="00386EDB" w:rsidRPr="00704205">
              <w:rPr>
                <w:rFonts w:asciiTheme="majorBidi" w:hAnsiTheme="majorBidi" w:cstheme="majorBidi"/>
                <w:sz w:val="22"/>
                <w:szCs w:val="22"/>
                <w:lang w:val="fr-CA"/>
              </w:rPr>
              <w:t>p. ex</w:t>
            </w:r>
            <w:r w:rsidRPr="00704205">
              <w:rPr>
                <w:rFonts w:asciiTheme="majorBidi" w:hAnsiTheme="majorBidi" w:cstheme="majorBidi"/>
                <w:sz w:val="22"/>
                <w:szCs w:val="22"/>
                <w:lang w:val="fr-CA"/>
              </w:rPr>
              <w:t>. sortie de la mission de maintien de la paix)</w:t>
            </w:r>
          </w:p>
          <w:p w14:paraId="4BA2AA6A" w14:textId="51757EBB" w:rsidR="000F43A8" w:rsidRPr="00704205" w:rsidRDefault="000F43A8" w:rsidP="00704205">
            <w:pPr>
              <w:spacing w:after="120"/>
              <w:jc w:val="both"/>
              <w:rPr>
                <w:rFonts w:asciiTheme="majorBidi" w:hAnsiTheme="majorBidi" w:cstheme="majorBidi"/>
                <w:b/>
                <w:bCs/>
                <w:iCs/>
                <w:sz w:val="22"/>
                <w:szCs w:val="22"/>
                <w:lang w:val="fr-CA"/>
              </w:rPr>
            </w:pPr>
            <w:r w:rsidRPr="00704205">
              <w:rPr>
                <w:rFonts w:asciiTheme="majorBidi" w:hAnsiTheme="majorBidi" w:cstheme="majorBidi"/>
                <w:sz w:val="22"/>
                <w:szCs w:val="22"/>
                <w:lang w:val="fr-CA"/>
              </w:rPr>
              <w:fldChar w:fldCharType="begin">
                <w:ffData>
                  <w:name w:val=""/>
                  <w:enabled/>
                  <w:calcOnExit w:val="0"/>
                  <w:checkBox>
                    <w:sizeAuto/>
                    <w:default w:val="0"/>
                  </w:checkBox>
                </w:ffData>
              </w:fldChar>
            </w:r>
            <w:r w:rsidRPr="00704205">
              <w:rPr>
                <w:rFonts w:asciiTheme="majorBidi" w:hAnsiTheme="majorBidi" w:cstheme="majorBidi"/>
                <w:sz w:val="22"/>
                <w:szCs w:val="22"/>
                <w:lang w:val="fr-CA"/>
              </w:rPr>
              <w:instrText xml:space="preserve"> FORMCHECKBOX </w:instrText>
            </w:r>
            <w:r w:rsidR="001C340B">
              <w:rPr>
                <w:rFonts w:asciiTheme="majorBidi" w:hAnsiTheme="majorBidi" w:cstheme="majorBidi"/>
                <w:sz w:val="22"/>
                <w:szCs w:val="22"/>
                <w:lang w:val="fr-CA"/>
              </w:rPr>
            </w:r>
            <w:r w:rsidR="001C340B">
              <w:rPr>
                <w:rFonts w:asciiTheme="majorBidi" w:hAnsiTheme="majorBidi" w:cstheme="majorBidi"/>
                <w:sz w:val="22"/>
                <w:szCs w:val="22"/>
                <w:lang w:val="fr-CA"/>
              </w:rPr>
              <w:fldChar w:fldCharType="separate"/>
            </w:r>
            <w:r w:rsidRPr="00704205">
              <w:rPr>
                <w:rFonts w:asciiTheme="majorBidi" w:hAnsiTheme="majorBidi" w:cstheme="majorBidi"/>
                <w:sz w:val="22"/>
                <w:szCs w:val="22"/>
                <w:lang w:val="fr-CA"/>
              </w:rPr>
              <w:fldChar w:fldCharType="end"/>
            </w:r>
            <w:r w:rsidRPr="00704205">
              <w:rPr>
                <w:rFonts w:asciiTheme="majorBidi" w:hAnsiTheme="majorBidi" w:cstheme="majorBidi"/>
                <w:sz w:val="22"/>
                <w:szCs w:val="22"/>
                <w:lang w:val="fr-CA"/>
              </w:rPr>
              <w:t xml:space="preserve"> Projet transfrontalier ou régional</w:t>
            </w:r>
          </w:p>
        </w:tc>
      </w:tr>
      <w:tr w:rsidR="00793DE6" w:rsidRPr="00704205" w14:paraId="65120CDF" w14:textId="77777777" w:rsidTr="00704205">
        <w:trPr>
          <w:trHeight w:val="1124"/>
        </w:trPr>
        <w:tc>
          <w:tcPr>
            <w:tcW w:w="8280" w:type="dxa"/>
            <w:gridSpan w:val="2"/>
          </w:tcPr>
          <w:p w14:paraId="08D9EBF0" w14:textId="238BAAE8" w:rsidR="00793DE6" w:rsidRPr="00704205" w:rsidRDefault="000F43A8" w:rsidP="00704205">
            <w:pPr>
              <w:jc w:val="both"/>
              <w:rPr>
                <w:rFonts w:asciiTheme="majorBidi" w:hAnsiTheme="majorBidi" w:cstheme="majorBidi"/>
                <w:b/>
                <w:bCs/>
                <w:iCs/>
                <w:sz w:val="22"/>
                <w:szCs w:val="22"/>
                <w:lang w:val="fr-CA"/>
              </w:rPr>
            </w:pPr>
            <w:r w:rsidRPr="00704205">
              <w:rPr>
                <w:rFonts w:asciiTheme="majorBidi" w:hAnsiTheme="majorBidi" w:cstheme="majorBidi"/>
                <w:b/>
                <w:bCs/>
                <w:iCs/>
                <w:sz w:val="22"/>
                <w:szCs w:val="22"/>
                <w:lang w:val="fr-CA"/>
              </w:rPr>
              <w:t>Budget PBF total approuvé</w:t>
            </w:r>
            <w:r w:rsidR="00793DE6" w:rsidRPr="00704205">
              <w:rPr>
                <w:rFonts w:asciiTheme="majorBidi" w:hAnsiTheme="majorBidi" w:cstheme="majorBidi"/>
                <w:b/>
                <w:bCs/>
                <w:iCs/>
                <w:sz w:val="22"/>
                <w:szCs w:val="22"/>
                <w:lang w:val="fr-CA"/>
              </w:rPr>
              <w:t xml:space="preserve"> (</w:t>
            </w:r>
            <w:r w:rsidRPr="00704205">
              <w:rPr>
                <w:rFonts w:asciiTheme="majorBidi" w:hAnsiTheme="majorBidi" w:cstheme="majorBidi"/>
                <w:b/>
                <w:bCs/>
                <w:iCs/>
                <w:sz w:val="22"/>
                <w:szCs w:val="22"/>
                <w:lang w:val="fr-CA"/>
              </w:rPr>
              <w:t>par agence récipiendaire</w:t>
            </w:r>
            <w:r w:rsidR="00784668" w:rsidRPr="00704205">
              <w:rPr>
                <w:rFonts w:asciiTheme="majorBidi" w:hAnsiTheme="majorBidi" w:cstheme="majorBidi"/>
                <w:b/>
                <w:bCs/>
                <w:iCs/>
                <w:sz w:val="22"/>
                <w:szCs w:val="22"/>
                <w:lang w:val="fr-CA"/>
              </w:rPr>
              <w:t>)</w:t>
            </w:r>
            <w:r w:rsidR="00386EDB" w:rsidRPr="00704205">
              <w:rPr>
                <w:rFonts w:asciiTheme="majorBidi" w:hAnsiTheme="majorBidi" w:cstheme="majorBidi"/>
                <w:b/>
                <w:bCs/>
                <w:iCs/>
                <w:sz w:val="22"/>
                <w:szCs w:val="22"/>
                <w:lang w:val="fr-CA"/>
              </w:rPr>
              <w:t> </w:t>
            </w:r>
            <w:r w:rsidR="00784668" w:rsidRPr="00704205">
              <w:rPr>
                <w:rFonts w:asciiTheme="majorBidi" w:hAnsiTheme="majorBidi" w:cstheme="majorBidi"/>
                <w:b/>
                <w:bCs/>
                <w:iCs/>
                <w:sz w:val="22"/>
                <w:szCs w:val="22"/>
                <w:lang w:val="fr-CA"/>
              </w:rPr>
              <w:t>:</w:t>
            </w:r>
            <w:r w:rsidR="00793DE6" w:rsidRPr="00704205">
              <w:rPr>
                <w:rFonts w:asciiTheme="majorBidi" w:hAnsiTheme="majorBidi" w:cstheme="majorBidi"/>
                <w:b/>
                <w:bCs/>
                <w:iCs/>
                <w:sz w:val="22"/>
                <w:szCs w:val="22"/>
                <w:lang w:val="fr-CA"/>
              </w:rPr>
              <w:t xml:space="preserve"> </w:t>
            </w:r>
          </w:p>
          <w:p w14:paraId="2B3D1401" w14:textId="77777777" w:rsidR="00006EC0" w:rsidRPr="00704205" w:rsidRDefault="000F43A8" w:rsidP="00704205">
            <w:pPr>
              <w:jc w:val="both"/>
              <w:rPr>
                <w:rFonts w:asciiTheme="majorBidi" w:hAnsiTheme="majorBidi" w:cstheme="majorBidi"/>
                <w:b/>
                <w:iCs/>
                <w:snapToGrid w:val="0"/>
                <w:sz w:val="22"/>
                <w:szCs w:val="22"/>
                <w:lang w:val="fr-CA"/>
              </w:rPr>
            </w:pPr>
            <w:bookmarkStart w:id="6" w:name="_Hlk39507683"/>
            <w:r w:rsidRPr="00704205">
              <w:rPr>
                <w:rFonts w:asciiTheme="majorBidi" w:hAnsiTheme="majorBidi" w:cstheme="majorBidi"/>
                <w:b/>
                <w:iCs/>
                <w:snapToGrid w:val="0"/>
                <w:sz w:val="22"/>
                <w:szCs w:val="22"/>
                <w:lang w:val="fr-CA"/>
              </w:rPr>
              <w:t xml:space="preserve">Agence </w:t>
            </w:r>
            <w:r w:rsidRPr="00704205">
              <w:rPr>
                <w:rFonts w:asciiTheme="majorBidi" w:hAnsiTheme="majorBidi" w:cstheme="majorBidi"/>
                <w:b/>
                <w:bCs/>
                <w:iCs/>
                <w:sz w:val="22"/>
                <w:szCs w:val="22"/>
                <w:lang w:val="fr-CA"/>
              </w:rPr>
              <w:t>récipiendaire</w:t>
            </w:r>
            <w:r w:rsidRPr="00704205">
              <w:rPr>
                <w:rFonts w:asciiTheme="majorBidi" w:hAnsiTheme="majorBidi" w:cstheme="majorBidi"/>
                <w:b/>
                <w:iCs/>
                <w:snapToGrid w:val="0"/>
                <w:sz w:val="22"/>
                <w:szCs w:val="22"/>
                <w:lang w:val="fr-CA"/>
              </w:rPr>
              <w:t xml:space="preserve">                              Budget</w:t>
            </w:r>
            <w:r w:rsidR="00006EC0" w:rsidRPr="00704205">
              <w:rPr>
                <w:rFonts w:asciiTheme="majorBidi" w:hAnsiTheme="majorBidi" w:cstheme="majorBidi"/>
                <w:b/>
                <w:iCs/>
                <w:snapToGrid w:val="0"/>
                <w:sz w:val="22"/>
                <w:szCs w:val="22"/>
                <w:lang w:val="fr-CA"/>
              </w:rPr>
              <w:t xml:space="preserve">  </w:t>
            </w:r>
          </w:p>
          <w:bookmarkEnd w:id="6"/>
          <w:p w14:paraId="61353E95" w14:textId="7BFAAFB1" w:rsidR="00793DE6" w:rsidRPr="00704205" w:rsidRDefault="003B28EE" w:rsidP="00704205">
            <w:pPr>
              <w:jc w:val="both"/>
              <w:rPr>
                <w:rFonts w:asciiTheme="majorBidi" w:hAnsiTheme="majorBidi" w:cstheme="majorBidi"/>
                <w:sz w:val="22"/>
                <w:szCs w:val="22"/>
                <w:lang w:val="fr-CA"/>
              </w:rPr>
            </w:pPr>
            <w:r w:rsidRPr="00704205">
              <w:rPr>
                <w:rFonts w:asciiTheme="majorBidi" w:hAnsiTheme="majorBidi" w:cstheme="majorBidi"/>
                <w:bCs/>
                <w:iCs/>
                <w:snapToGrid w:val="0"/>
                <w:sz w:val="22"/>
                <w:szCs w:val="22"/>
                <w:lang w:val="fr-CA"/>
              </w:rPr>
              <w:t>UNICEF</w:t>
            </w:r>
            <w:r w:rsidR="00006EC0" w:rsidRPr="00704205">
              <w:rPr>
                <w:rFonts w:asciiTheme="majorBidi" w:hAnsiTheme="majorBidi" w:cstheme="majorBidi"/>
                <w:bCs/>
                <w:iCs/>
                <w:snapToGrid w:val="0"/>
                <w:sz w:val="22"/>
                <w:szCs w:val="22"/>
                <w:lang w:val="fr-CA"/>
              </w:rPr>
              <w:t xml:space="preserve">  </w:t>
            </w:r>
            <w:r w:rsidR="00006EC0" w:rsidRPr="00704205">
              <w:rPr>
                <w:rFonts w:asciiTheme="majorBidi" w:hAnsiTheme="majorBidi" w:cstheme="majorBidi"/>
                <w:b/>
                <w:bCs/>
                <w:iCs/>
                <w:sz w:val="22"/>
                <w:szCs w:val="22"/>
                <w:lang w:val="fr-CA"/>
              </w:rPr>
              <w:t xml:space="preserve">                                   </w:t>
            </w:r>
            <w:r w:rsidR="000F43A8" w:rsidRPr="00704205">
              <w:rPr>
                <w:rFonts w:asciiTheme="majorBidi" w:hAnsiTheme="majorBidi" w:cstheme="majorBidi"/>
                <w:b/>
                <w:bCs/>
                <w:iCs/>
                <w:sz w:val="22"/>
                <w:szCs w:val="22"/>
                <w:lang w:val="fr-CA"/>
              </w:rPr>
              <w:t xml:space="preserve">            </w:t>
            </w:r>
            <w:r w:rsidR="00DF551B" w:rsidRPr="00704205">
              <w:rPr>
                <w:rFonts w:asciiTheme="majorBidi" w:hAnsiTheme="majorBidi" w:cstheme="majorBidi"/>
                <w:b/>
                <w:bCs/>
                <w:iCs/>
                <w:sz w:val="22"/>
                <w:szCs w:val="22"/>
                <w:lang w:val="fr-CA"/>
              </w:rPr>
              <w:t xml:space="preserve"> </w:t>
            </w:r>
            <w:r w:rsidRPr="00704205">
              <w:rPr>
                <w:rFonts w:asciiTheme="majorBidi" w:hAnsiTheme="majorBidi" w:cstheme="majorBidi"/>
                <w:sz w:val="22"/>
                <w:szCs w:val="22"/>
                <w:lang w:val="fr-CA"/>
              </w:rPr>
              <w:t>1</w:t>
            </w:r>
            <w:r w:rsidR="00F91C02" w:rsidRPr="00704205">
              <w:rPr>
                <w:rFonts w:asciiTheme="majorBidi" w:hAnsiTheme="majorBidi" w:cstheme="majorBidi"/>
                <w:sz w:val="22"/>
                <w:szCs w:val="22"/>
                <w:lang w:val="fr-CA"/>
              </w:rPr>
              <w:t> 850 </w:t>
            </w:r>
            <w:r w:rsidRPr="00704205">
              <w:rPr>
                <w:rFonts w:asciiTheme="majorBidi" w:hAnsiTheme="majorBidi" w:cstheme="majorBidi"/>
                <w:sz w:val="22"/>
                <w:szCs w:val="22"/>
                <w:lang w:val="fr-CA"/>
              </w:rPr>
              <w:t>000</w:t>
            </w:r>
            <w:r w:rsidR="00DF551B" w:rsidRPr="00704205">
              <w:rPr>
                <w:rFonts w:asciiTheme="majorBidi" w:hAnsiTheme="majorBidi" w:cstheme="majorBidi"/>
                <w:sz w:val="22"/>
                <w:szCs w:val="22"/>
                <w:lang w:val="fr-CA"/>
              </w:rPr>
              <w:t> $</w:t>
            </w:r>
          </w:p>
          <w:p w14:paraId="52AEBA43" w14:textId="5B330CD7" w:rsidR="00793DE6" w:rsidRPr="00704205" w:rsidRDefault="003B28EE" w:rsidP="00704205">
            <w:pPr>
              <w:pStyle w:val="BalloonText"/>
              <w:numPr>
                <w:ilvl w:val="12"/>
                <w:numId w:val="0"/>
              </w:numPr>
              <w:tabs>
                <w:tab w:val="left" w:pos="-720"/>
                <w:tab w:val="left" w:pos="4500"/>
              </w:tabs>
              <w:suppressAutoHyphens/>
              <w:jc w:val="both"/>
              <w:rPr>
                <w:rFonts w:asciiTheme="majorBidi" w:hAnsiTheme="majorBidi" w:cstheme="majorBidi"/>
                <w:sz w:val="22"/>
                <w:szCs w:val="22"/>
                <w:lang w:val="fr-CA"/>
              </w:rPr>
            </w:pPr>
            <w:r w:rsidRPr="00704205">
              <w:rPr>
                <w:rFonts w:asciiTheme="majorBidi" w:hAnsiTheme="majorBidi" w:cstheme="majorBidi"/>
                <w:sz w:val="22"/>
                <w:szCs w:val="22"/>
                <w:lang w:val="fr-CA"/>
              </w:rPr>
              <w:t>PNUD</w:t>
            </w:r>
            <w:r w:rsidR="00C12D6A" w:rsidRPr="00704205">
              <w:rPr>
                <w:rFonts w:asciiTheme="majorBidi" w:hAnsiTheme="majorBidi" w:cstheme="majorBidi"/>
                <w:sz w:val="22"/>
                <w:szCs w:val="22"/>
                <w:lang w:val="fr-CA"/>
              </w:rPr>
              <w:t xml:space="preserve"> </w:t>
            </w:r>
            <w:r w:rsidR="00006EC0" w:rsidRPr="00704205">
              <w:rPr>
                <w:rFonts w:asciiTheme="majorBidi" w:hAnsiTheme="majorBidi" w:cstheme="majorBidi"/>
                <w:sz w:val="22"/>
                <w:szCs w:val="22"/>
                <w:lang w:val="fr-CA"/>
              </w:rPr>
              <w:t xml:space="preserve">                                                   </w:t>
            </w:r>
            <w:r w:rsidR="00164E66" w:rsidRPr="00704205">
              <w:rPr>
                <w:rFonts w:asciiTheme="majorBidi" w:hAnsiTheme="majorBidi" w:cstheme="majorBidi"/>
                <w:sz w:val="22"/>
                <w:szCs w:val="22"/>
                <w:lang w:val="fr-CA"/>
              </w:rPr>
              <w:t xml:space="preserve"> </w:t>
            </w:r>
            <w:r w:rsidR="00006EC0" w:rsidRPr="00704205">
              <w:rPr>
                <w:rFonts w:asciiTheme="majorBidi" w:hAnsiTheme="majorBidi" w:cstheme="majorBidi"/>
                <w:sz w:val="22"/>
                <w:szCs w:val="22"/>
                <w:lang w:val="fr-CA"/>
              </w:rPr>
              <w:t xml:space="preserve"> </w:t>
            </w:r>
            <w:r w:rsidR="00DF551B"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750</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000</w:t>
            </w:r>
            <w:r w:rsidR="00DF551B" w:rsidRPr="00704205">
              <w:rPr>
                <w:rFonts w:asciiTheme="majorBidi" w:hAnsiTheme="majorBidi" w:cstheme="majorBidi"/>
                <w:sz w:val="22"/>
                <w:szCs w:val="22"/>
                <w:lang w:val="fr-CA"/>
              </w:rPr>
              <w:t> $</w:t>
            </w:r>
          </w:p>
          <w:p w14:paraId="142C77E8" w14:textId="6A90A860" w:rsidR="00793DE6" w:rsidRPr="00704205" w:rsidRDefault="003B28EE" w:rsidP="00704205">
            <w:pPr>
              <w:pStyle w:val="BalloonText"/>
              <w:numPr>
                <w:ilvl w:val="12"/>
                <w:numId w:val="0"/>
              </w:numPr>
              <w:tabs>
                <w:tab w:val="left" w:pos="-720"/>
                <w:tab w:val="left" w:pos="4500"/>
              </w:tabs>
              <w:suppressAutoHyphens/>
              <w:jc w:val="both"/>
              <w:rPr>
                <w:rFonts w:asciiTheme="majorBidi" w:hAnsiTheme="majorBidi" w:cstheme="majorBidi"/>
                <w:sz w:val="22"/>
                <w:szCs w:val="22"/>
                <w:lang w:val="fr-CA"/>
              </w:rPr>
            </w:pPr>
            <w:r w:rsidRPr="00704205">
              <w:rPr>
                <w:rFonts w:asciiTheme="majorBidi" w:hAnsiTheme="majorBidi" w:cstheme="majorBidi"/>
                <w:sz w:val="22"/>
                <w:szCs w:val="22"/>
                <w:lang w:val="fr-CA"/>
              </w:rPr>
              <w:t>UNESCO</w:t>
            </w:r>
            <w:r w:rsidR="00C12D6A" w:rsidRPr="00704205">
              <w:rPr>
                <w:rFonts w:asciiTheme="majorBidi" w:hAnsiTheme="majorBidi" w:cstheme="majorBidi"/>
                <w:sz w:val="22"/>
                <w:szCs w:val="22"/>
                <w:lang w:val="fr-CA"/>
              </w:rPr>
              <w:t xml:space="preserve"> </w:t>
            </w:r>
            <w:r w:rsidR="00006EC0" w:rsidRPr="00704205">
              <w:rPr>
                <w:rFonts w:asciiTheme="majorBidi" w:hAnsiTheme="majorBidi" w:cstheme="majorBidi"/>
                <w:sz w:val="22"/>
                <w:szCs w:val="22"/>
                <w:lang w:val="fr-CA"/>
              </w:rPr>
              <w:t xml:space="preserve">                                                </w:t>
            </w:r>
            <w:r w:rsidR="00DF551B"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700</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000</w:t>
            </w:r>
            <w:r w:rsidR="00DF551B" w:rsidRPr="00704205">
              <w:rPr>
                <w:rFonts w:asciiTheme="majorBidi" w:hAnsiTheme="majorBidi" w:cstheme="majorBidi"/>
                <w:sz w:val="22"/>
                <w:szCs w:val="22"/>
                <w:lang w:val="fr-CA"/>
              </w:rPr>
              <w:t> $</w:t>
            </w:r>
          </w:p>
          <w:p w14:paraId="0900B169" w14:textId="53597B0F" w:rsidR="00C12D6A" w:rsidRPr="00704205" w:rsidRDefault="003B28EE" w:rsidP="00704205">
            <w:pPr>
              <w:pStyle w:val="BalloonText"/>
              <w:numPr>
                <w:ilvl w:val="12"/>
                <w:numId w:val="0"/>
              </w:numPr>
              <w:tabs>
                <w:tab w:val="left" w:pos="-720"/>
                <w:tab w:val="left" w:pos="4500"/>
              </w:tabs>
              <w:suppressAutoHyphens/>
              <w:jc w:val="both"/>
              <w:rPr>
                <w:rFonts w:asciiTheme="majorBidi" w:hAnsiTheme="majorBidi" w:cstheme="majorBidi"/>
                <w:sz w:val="22"/>
                <w:szCs w:val="22"/>
                <w:lang w:val="fr-CA"/>
              </w:rPr>
            </w:pPr>
            <w:r w:rsidRPr="00704205">
              <w:rPr>
                <w:rFonts w:asciiTheme="majorBidi" w:hAnsiTheme="majorBidi" w:cstheme="majorBidi"/>
                <w:sz w:val="22"/>
                <w:szCs w:val="22"/>
                <w:lang w:val="fr-CA"/>
              </w:rPr>
              <w:t>UNFPA</w:t>
            </w:r>
            <w:r w:rsidR="00C12D6A" w:rsidRPr="00704205">
              <w:rPr>
                <w:rFonts w:asciiTheme="majorBidi" w:hAnsiTheme="majorBidi" w:cstheme="majorBidi"/>
                <w:sz w:val="22"/>
                <w:szCs w:val="22"/>
                <w:lang w:val="fr-CA"/>
              </w:rPr>
              <w:t xml:space="preserve">   </w:t>
            </w:r>
            <w:r w:rsidR="00006EC0" w:rsidRPr="00704205">
              <w:rPr>
                <w:rFonts w:asciiTheme="majorBidi" w:hAnsiTheme="majorBidi" w:cstheme="majorBidi"/>
                <w:sz w:val="22"/>
                <w:szCs w:val="22"/>
                <w:lang w:val="fr-CA"/>
              </w:rPr>
              <w:t xml:space="preserve">                                                 </w:t>
            </w:r>
            <w:r w:rsidR="00DF551B"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450</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000</w:t>
            </w:r>
            <w:r w:rsidR="00DF551B" w:rsidRPr="00704205">
              <w:rPr>
                <w:rFonts w:asciiTheme="majorBidi" w:hAnsiTheme="majorBidi" w:cstheme="majorBidi"/>
                <w:sz w:val="22"/>
                <w:szCs w:val="22"/>
                <w:lang w:val="fr-CA"/>
              </w:rPr>
              <w:t> $</w:t>
            </w:r>
          </w:p>
          <w:p w14:paraId="7AA2D079" w14:textId="7681546B" w:rsidR="00793DE6" w:rsidRPr="00704205" w:rsidRDefault="00784668" w:rsidP="00704205">
            <w:pPr>
              <w:pStyle w:val="BalloonText"/>
              <w:numPr>
                <w:ilvl w:val="12"/>
                <w:numId w:val="0"/>
              </w:numPr>
              <w:tabs>
                <w:tab w:val="left" w:pos="-720"/>
                <w:tab w:val="left" w:pos="4500"/>
              </w:tabs>
              <w:suppressAutoHyphens/>
              <w:jc w:val="both"/>
              <w:rPr>
                <w:rFonts w:asciiTheme="majorBidi" w:hAnsiTheme="majorBidi" w:cstheme="majorBidi"/>
                <w:sz w:val="22"/>
                <w:szCs w:val="22"/>
                <w:lang w:val="fr-CA"/>
              </w:rPr>
            </w:pPr>
            <w:r w:rsidRPr="00704205">
              <w:rPr>
                <w:rFonts w:asciiTheme="majorBidi" w:hAnsiTheme="majorBidi" w:cstheme="majorBidi"/>
                <w:sz w:val="22"/>
                <w:szCs w:val="22"/>
                <w:lang w:val="fr-CA"/>
              </w:rPr>
              <w:t>TOTAL</w:t>
            </w:r>
            <w:r w:rsidR="00386EDB"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w:t>
            </w:r>
            <w:r w:rsidR="00006EC0" w:rsidRPr="00704205">
              <w:rPr>
                <w:rFonts w:asciiTheme="majorBidi" w:hAnsiTheme="majorBidi" w:cstheme="majorBidi"/>
                <w:sz w:val="22"/>
                <w:szCs w:val="22"/>
                <w:lang w:val="fr-CA"/>
              </w:rPr>
              <w:t xml:space="preserve"> </w:t>
            </w:r>
            <w:r w:rsidR="00164E66" w:rsidRPr="00704205">
              <w:rPr>
                <w:rFonts w:asciiTheme="majorBidi" w:hAnsiTheme="majorBidi" w:cstheme="majorBidi"/>
                <w:sz w:val="22"/>
                <w:szCs w:val="22"/>
                <w:lang w:val="fr-CA"/>
              </w:rPr>
              <w:t xml:space="preserve">                                                </w:t>
            </w:r>
            <w:r w:rsidR="003B28EE" w:rsidRPr="00704205">
              <w:rPr>
                <w:rFonts w:asciiTheme="majorBidi" w:hAnsiTheme="majorBidi" w:cstheme="majorBidi"/>
                <w:sz w:val="22"/>
                <w:szCs w:val="22"/>
                <w:lang w:val="fr-CA"/>
              </w:rPr>
              <w:t>3</w:t>
            </w:r>
            <w:r w:rsidR="00F91C02" w:rsidRPr="00704205">
              <w:rPr>
                <w:rFonts w:asciiTheme="majorBidi" w:hAnsiTheme="majorBidi" w:cstheme="majorBidi"/>
                <w:sz w:val="22"/>
                <w:szCs w:val="22"/>
                <w:lang w:val="fr-CA"/>
              </w:rPr>
              <w:t> 750 </w:t>
            </w:r>
            <w:r w:rsidR="003B28EE" w:rsidRPr="00704205">
              <w:rPr>
                <w:rFonts w:asciiTheme="majorBidi" w:hAnsiTheme="majorBidi" w:cstheme="majorBidi"/>
                <w:sz w:val="22"/>
                <w:szCs w:val="22"/>
                <w:lang w:val="fr-CA"/>
              </w:rPr>
              <w:t>000</w:t>
            </w:r>
            <w:r w:rsidR="00DF551B" w:rsidRPr="00704205">
              <w:rPr>
                <w:rFonts w:asciiTheme="majorBidi" w:hAnsiTheme="majorBidi" w:cstheme="majorBidi"/>
                <w:sz w:val="22"/>
                <w:szCs w:val="22"/>
                <w:lang w:val="fr-CA"/>
              </w:rPr>
              <w:t> $</w:t>
            </w:r>
          </w:p>
          <w:p w14:paraId="5324AF29" w14:textId="5A90837B" w:rsidR="001C56B8" w:rsidRPr="00704205" w:rsidRDefault="000F43A8" w:rsidP="00704205">
            <w:pPr>
              <w:pStyle w:val="BalloonText"/>
              <w:numPr>
                <w:ilvl w:val="12"/>
                <w:numId w:val="0"/>
              </w:numPr>
              <w:tabs>
                <w:tab w:val="left" w:pos="-720"/>
                <w:tab w:val="left" w:pos="4500"/>
              </w:tabs>
              <w:suppressAutoHyphens/>
              <w:jc w:val="both"/>
              <w:rPr>
                <w:rFonts w:asciiTheme="majorBidi" w:hAnsiTheme="majorBidi" w:cstheme="majorBidi"/>
                <w:bCs/>
                <w:iCs/>
                <w:snapToGrid w:val="0"/>
                <w:sz w:val="22"/>
                <w:szCs w:val="22"/>
                <w:lang w:val="fr-CA"/>
              </w:rPr>
            </w:pPr>
            <w:r w:rsidRPr="00704205">
              <w:rPr>
                <w:rFonts w:asciiTheme="majorBidi" w:hAnsiTheme="majorBidi" w:cstheme="majorBidi"/>
                <w:bCs/>
                <w:iCs/>
                <w:snapToGrid w:val="0"/>
                <w:sz w:val="22"/>
                <w:szCs w:val="22"/>
                <w:lang w:val="fr-CA"/>
              </w:rPr>
              <w:t xml:space="preserve">Taux de mise en œuvre approximatif comme pourcentage du budget total du </w:t>
            </w:r>
            <w:r w:rsidR="00784668" w:rsidRPr="00704205">
              <w:rPr>
                <w:rFonts w:asciiTheme="majorBidi" w:hAnsiTheme="majorBidi" w:cstheme="majorBidi"/>
                <w:bCs/>
                <w:iCs/>
                <w:snapToGrid w:val="0"/>
                <w:sz w:val="22"/>
                <w:szCs w:val="22"/>
                <w:lang w:val="fr-CA"/>
              </w:rPr>
              <w:t>projet</w:t>
            </w:r>
            <w:r w:rsidR="00386EDB" w:rsidRPr="00704205">
              <w:rPr>
                <w:rFonts w:asciiTheme="majorBidi" w:hAnsiTheme="majorBidi" w:cstheme="majorBidi"/>
                <w:bCs/>
                <w:iCs/>
                <w:snapToGrid w:val="0"/>
                <w:sz w:val="22"/>
                <w:szCs w:val="22"/>
                <w:lang w:val="fr-CA"/>
              </w:rPr>
              <w:t> </w:t>
            </w:r>
            <w:r w:rsidR="00784668" w:rsidRPr="00704205">
              <w:rPr>
                <w:rFonts w:asciiTheme="majorBidi" w:hAnsiTheme="majorBidi" w:cstheme="majorBidi"/>
                <w:bCs/>
                <w:iCs/>
                <w:snapToGrid w:val="0"/>
                <w:sz w:val="22"/>
                <w:szCs w:val="22"/>
                <w:lang w:val="fr-CA"/>
              </w:rPr>
              <w:t>:</w:t>
            </w:r>
            <w:r w:rsidR="001C56B8" w:rsidRPr="00704205">
              <w:rPr>
                <w:rFonts w:asciiTheme="majorBidi" w:hAnsiTheme="majorBidi" w:cstheme="majorBidi"/>
                <w:bCs/>
                <w:iCs/>
                <w:snapToGrid w:val="0"/>
                <w:sz w:val="22"/>
                <w:szCs w:val="22"/>
                <w:lang w:val="fr-CA"/>
              </w:rPr>
              <w:t xml:space="preserve"> </w:t>
            </w:r>
            <w:r w:rsidR="00CF23C9" w:rsidRPr="00704205">
              <w:rPr>
                <w:rFonts w:asciiTheme="majorBidi" w:hAnsiTheme="majorBidi" w:cstheme="majorBidi"/>
                <w:bCs/>
                <w:iCs/>
                <w:snapToGrid w:val="0"/>
                <w:sz w:val="22"/>
                <w:szCs w:val="22"/>
                <w:lang w:val="fr-CA"/>
              </w:rPr>
              <w:t>100</w:t>
            </w:r>
            <w:r w:rsidR="00F91C02" w:rsidRPr="00704205">
              <w:rPr>
                <w:rFonts w:asciiTheme="majorBidi" w:hAnsiTheme="majorBidi" w:cstheme="majorBidi"/>
                <w:bCs/>
                <w:iCs/>
                <w:snapToGrid w:val="0"/>
                <w:sz w:val="22"/>
                <w:szCs w:val="22"/>
                <w:lang w:val="fr-CA"/>
              </w:rPr>
              <w:t> </w:t>
            </w:r>
            <w:r w:rsidR="00CF23C9" w:rsidRPr="00704205">
              <w:rPr>
                <w:rFonts w:asciiTheme="majorBidi" w:hAnsiTheme="majorBidi" w:cstheme="majorBidi"/>
                <w:bCs/>
                <w:iCs/>
                <w:snapToGrid w:val="0"/>
                <w:sz w:val="22"/>
                <w:szCs w:val="22"/>
                <w:lang w:val="fr-CA"/>
              </w:rPr>
              <w:t>%</w:t>
            </w:r>
          </w:p>
          <w:p w14:paraId="4160A5D1" w14:textId="77777777" w:rsidR="00826923" w:rsidRPr="00704205" w:rsidRDefault="00826923" w:rsidP="00704205">
            <w:pPr>
              <w:pStyle w:val="BalloonText"/>
              <w:numPr>
                <w:ilvl w:val="12"/>
                <w:numId w:val="0"/>
              </w:numPr>
              <w:tabs>
                <w:tab w:val="left" w:pos="-720"/>
                <w:tab w:val="left" w:pos="4500"/>
              </w:tabs>
              <w:suppressAutoHyphens/>
              <w:spacing w:after="120"/>
              <w:jc w:val="both"/>
              <w:rPr>
                <w:rFonts w:asciiTheme="majorBidi" w:hAnsiTheme="majorBidi" w:cstheme="majorBidi"/>
                <w:bCs/>
                <w:iCs/>
                <w:snapToGrid w:val="0"/>
                <w:sz w:val="22"/>
                <w:szCs w:val="22"/>
                <w:lang w:val="fr-CA"/>
              </w:rPr>
            </w:pPr>
            <w:r w:rsidRPr="00704205">
              <w:rPr>
                <w:rFonts w:asciiTheme="majorBidi" w:hAnsiTheme="majorBidi" w:cstheme="majorBidi"/>
                <w:bCs/>
                <w:iCs/>
                <w:snapToGrid w:val="0"/>
                <w:sz w:val="22"/>
                <w:szCs w:val="22"/>
                <w:lang w:val="fr-CA"/>
              </w:rPr>
              <w:t>*JOINDRE LE BUDGET EXCEL DU PROJET MONTRANT LES DÉPENSES APPROXIMATIVES ACTUELLES*</w:t>
            </w:r>
          </w:p>
          <w:p w14:paraId="4F39A02E" w14:textId="7510F433" w:rsidR="00006EC0" w:rsidRPr="00704205" w:rsidRDefault="00784668" w:rsidP="00704205">
            <w:pPr>
              <w:pStyle w:val="BalloonText"/>
              <w:numPr>
                <w:ilvl w:val="12"/>
                <w:numId w:val="0"/>
              </w:numPr>
              <w:tabs>
                <w:tab w:val="left" w:pos="-720"/>
                <w:tab w:val="left" w:pos="4500"/>
              </w:tabs>
              <w:suppressAutoHyphens/>
              <w:jc w:val="both"/>
              <w:rPr>
                <w:rFonts w:asciiTheme="majorBidi" w:hAnsiTheme="majorBidi" w:cstheme="majorBidi"/>
                <w:b/>
                <w:bCs/>
                <w:sz w:val="22"/>
                <w:szCs w:val="22"/>
                <w:lang w:val="fr-CA"/>
              </w:rPr>
            </w:pPr>
            <w:r w:rsidRPr="00704205">
              <w:rPr>
                <w:rFonts w:asciiTheme="majorBidi" w:hAnsiTheme="majorBidi" w:cstheme="majorBidi"/>
                <w:b/>
                <w:bCs/>
                <w:sz w:val="22"/>
                <w:szCs w:val="22"/>
                <w:lang w:val="fr-CA"/>
              </w:rPr>
              <w:t>Budgétisation</w:t>
            </w:r>
            <w:r w:rsidR="000F43A8" w:rsidRPr="00704205">
              <w:rPr>
                <w:rFonts w:asciiTheme="majorBidi" w:hAnsiTheme="majorBidi" w:cstheme="majorBidi"/>
                <w:b/>
                <w:bCs/>
                <w:sz w:val="22"/>
                <w:szCs w:val="22"/>
                <w:lang w:val="fr-CA"/>
              </w:rPr>
              <w:t xml:space="preserve"> sensible au </w:t>
            </w:r>
            <w:r w:rsidRPr="00704205">
              <w:rPr>
                <w:rFonts w:asciiTheme="majorBidi" w:hAnsiTheme="majorBidi" w:cstheme="majorBidi"/>
                <w:b/>
                <w:bCs/>
                <w:sz w:val="22"/>
                <w:szCs w:val="22"/>
                <w:lang w:val="fr-CA"/>
              </w:rPr>
              <w:t>genre</w:t>
            </w:r>
            <w:r w:rsidR="00386EDB" w:rsidRPr="00704205">
              <w:rPr>
                <w:rFonts w:asciiTheme="majorBidi" w:hAnsiTheme="majorBidi" w:cstheme="majorBidi"/>
                <w:b/>
                <w:bCs/>
                <w:sz w:val="22"/>
                <w:szCs w:val="22"/>
                <w:lang w:val="fr-CA"/>
              </w:rPr>
              <w:t> </w:t>
            </w:r>
            <w:r w:rsidRPr="00704205">
              <w:rPr>
                <w:rFonts w:asciiTheme="majorBidi" w:hAnsiTheme="majorBidi" w:cstheme="majorBidi"/>
                <w:b/>
                <w:bCs/>
                <w:sz w:val="22"/>
                <w:szCs w:val="22"/>
                <w:lang w:val="fr-CA"/>
              </w:rPr>
              <w:t>:</w:t>
            </w:r>
          </w:p>
          <w:p w14:paraId="70C2EA9C" w14:textId="54E1697B" w:rsidR="00970F4C" w:rsidRPr="00704205" w:rsidRDefault="000F43A8" w:rsidP="00D9599F">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Indiquez le montant ($) du budget dans le document de projet alloué aux activités dédiées à l’égalité des sexes ou à l’autonomisation des </w:t>
            </w:r>
            <w:r w:rsidR="00560E6F" w:rsidRPr="00704205">
              <w:rPr>
                <w:rFonts w:asciiTheme="majorBidi" w:hAnsiTheme="majorBidi" w:cstheme="majorBidi"/>
                <w:sz w:val="22"/>
                <w:szCs w:val="22"/>
                <w:lang w:val="fr-CA"/>
              </w:rPr>
              <w:t>femmes</w:t>
            </w:r>
            <w:r w:rsidR="00386EDB" w:rsidRPr="00704205">
              <w:rPr>
                <w:rFonts w:asciiTheme="majorBidi" w:hAnsiTheme="majorBidi" w:cstheme="majorBidi"/>
                <w:sz w:val="22"/>
                <w:szCs w:val="22"/>
                <w:lang w:val="fr-CA"/>
              </w:rPr>
              <w:t> </w:t>
            </w:r>
            <w:r w:rsidR="00560E6F" w:rsidRPr="00704205">
              <w:rPr>
                <w:rFonts w:asciiTheme="majorBidi" w:hAnsiTheme="majorBidi" w:cstheme="majorBidi"/>
                <w:sz w:val="22"/>
                <w:szCs w:val="22"/>
                <w:lang w:val="fr-CA"/>
              </w:rPr>
              <w:t>:</w:t>
            </w:r>
            <w:r w:rsidR="00970F4C" w:rsidRPr="00704205">
              <w:rPr>
                <w:rFonts w:asciiTheme="majorBidi" w:hAnsiTheme="majorBidi" w:cstheme="majorBidi"/>
                <w:sz w:val="22"/>
                <w:szCs w:val="22"/>
                <w:lang w:val="fr-CA"/>
              </w:rPr>
              <w:t xml:space="preserve"> </w:t>
            </w:r>
            <w:r w:rsidR="00006EC0" w:rsidRPr="00704205">
              <w:rPr>
                <w:rFonts w:asciiTheme="majorBidi" w:hAnsiTheme="majorBidi" w:cstheme="majorBidi"/>
                <w:sz w:val="22"/>
                <w:szCs w:val="22"/>
                <w:lang w:val="fr-CA"/>
              </w:rPr>
              <w:fldChar w:fldCharType="begin">
                <w:ffData>
                  <w:name w:val="Text1"/>
                  <w:enabled/>
                  <w:calcOnExit w:val="0"/>
                  <w:textInput>
                    <w:type w:val="number"/>
                    <w:maxLength w:val="500"/>
                  </w:textInput>
                </w:ffData>
              </w:fldChar>
            </w:r>
            <w:bookmarkStart w:id="7" w:name="Text1"/>
            <w:r w:rsidR="00006EC0" w:rsidRPr="00704205">
              <w:rPr>
                <w:rFonts w:asciiTheme="majorBidi" w:hAnsiTheme="majorBidi" w:cstheme="majorBidi"/>
                <w:sz w:val="22"/>
                <w:szCs w:val="22"/>
                <w:lang w:val="fr-CA"/>
              </w:rPr>
              <w:instrText xml:space="preserve"> FORMTEXT </w:instrText>
            </w:r>
            <w:r w:rsidR="00006EC0" w:rsidRPr="00704205">
              <w:rPr>
                <w:rFonts w:asciiTheme="majorBidi" w:hAnsiTheme="majorBidi" w:cstheme="majorBidi"/>
                <w:sz w:val="22"/>
                <w:szCs w:val="22"/>
                <w:lang w:val="fr-CA"/>
              </w:rPr>
            </w:r>
            <w:r w:rsidR="00006EC0" w:rsidRPr="00704205">
              <w:rPr>
                <w:rFonts w:asciiTheme="majorBidi" w:hAnsiTheme="majorBidi" w:cstheme="majorBidi"/>
                <w:sz w:val="22"/>
                <w:szCs w:val="22"/>
                <w:lang w:val="fr-CA"/>
              </w:rPr>
              <w:fldChar w:fldCharType="separate"/>
            </w:r>
            <w:r w:rsidR="00572E5F" w:rsidRPr="00704205">
              <w:rPr>
                <w:rFonts w:asciiTheme="majorBidi" w:hAnsiTheme="majorBidi" w:cstheme="majorBidi"/>
                <w:sz w:val="22"/>
                <w:szCs w:val="22"/>
                <w:lang w:val="fr-CA"/>
              </w:rPr>
              <w:t>1</w:t>
            </w:r>
            <w:r w:rsidR="00F91C02" w:rsidRPr="00704205">
              <w:rPr>
                <w:rFonts w:asciiTheme="majorBidi" w:hAnsiTheme="majorBidi" w:cstheme="majorBidi"/>
                <w:sz w:val="22"/>
                <w:szCs w:val="22"/>
                <w:lang w:val="fr-CA"/>
              </w:rPr>
              <w:t> 125 </w:t>
            </w:r>
            <w:r w:rsidR="00572E5F" w:rsidRPr="00704205">
              <w:rPr>
                <w:rFonts w:asciiTheme="majorBidi" w:hAnsiTheme="majorBidi" w:cstheme="majorBidi"/>
                <w:sz w:val="22"/>
                <w:szCs w:val="22"/>
                <w:lang w:val="fr-CA"/>
              </w:rPr>
              <w:t>000</w:t>
            </w:r>
            <w:r w:rsidR="00DF551B" w:rsidRPr="00704205">
              <w:rPr>
                <w:rFonts w:asciiTheme="majorBidi" w:hAnsiTheme="majorBidi" w:cstheme="majorBidi"/>
                <w:sz w:val="22"/>
                <w:szCs w:val="22"/>
                <w:lang w:val="fr-CA"/>
              </w:rPr>
              <w:t> $</w:t>
            </w:r>
            <w:r w:rsidR="00F91C02" w:rsidRPr="00704205">
              <w:rPr>
                <w:rFonts w:asciiTheme="majorBidi" w:hAnsiTheme="majorBidi" w:cstheme="majorBidi"/>
                <w:sz w:val="22"/>
                <w:szCs w:val="22"/>
                <w:lang w:val="fr-CA"/>
              </w:rPr>
              <w:t xml:space="preserve"> </w:t>
            </w:r>
            <w:r w:rsidR="00572E5F" w:rsidRPr="00704205">
              <w:rPr>
                <w:rFonts w:asciiTheme="majorBidi" w:hAnsiTheme="majorBidi" w:cstheme="majorBidi"/>
                <w:sz w:val="22"/>
                <w:szCs w:val="22"/>
                <w:lang w:val="fr-CA"/>
              </w:rPr>
              <w:t>US (</w:t>
            </w:r>
            <w:r w:rsidR="00DC0E8B" w:rsidRPr="00704205">
              <w:rPr>
                <w:rFonts w:asciiTheme="majorBidi" w:hAnsiTheme="majorBidi" w:cstheme="majorBidi"/>
                <w:sz w:val="22"/>
                <w:szCs w:val="22"/>
                <w:lang w:val="fr-CA"/>
              </w:rPr>
              <w:t>30</w:t>
            </w:r>
            <w:r w:rsidR="00DF551B" w:rsidRPr="00704205">
              <w:rPr>
                <w:rFonts w:asciiTheme="majorBidi" w:hAnsiTheme="majorBidi" w:cstheme="majorBidi"/>
                <w:sz w:val="22"/>
                <w:szCs w:val="22"/>
                <w:lang w:val="fr-CA"/>
              </w:rPr>
              <w:t> </w:t>
            </w:r>
            <w:r w:rsidR="00784668" w:rsidRPr="00704205">
              <w:rPr>
                <w:rFonts w:asciiTheme="majorBidi" w:hAnsiTheme="majorBidi" w:cstheme="majorBidi"/>
                <w:sz w:val="22"/>
                <w:szCs w:val="22"/>
                <w:lang w:val="fr-CA"/>
              </w:rPr>
              <w:t>%)</w:t>
            </w:r>
            <w:r w:rsidR="00006EC0" w:rsidRPr="00704205">
              <w:rPr>
                <w:rFonts w:asciiTheme="majorBidi" w:hAnsiTheme="majorBidi" w:cstheme="majorBidi"/>
                <w:sz w:val="22"/>
                <w:szCs w:val="22"/>
                <w:lang w:val="fr-CA"/>
              </w:rPr>
              <w:fldChar w:fldCharType="end"/>
            </w:r>
            <w:bookmarkEnd w:id="7"/>
          </w:p>
          <w:p w14:paraId="00AF6414" w14:textId="0ED45A6D" w:rsidR="00006EC0" w:rsidRPr="00704205" w:rsidRDefault="000F43A8"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Indiquez le montant ($) du budget dépensé jusqu’à maintenant pour les activités dédiées à l’égalité des sexes ou à l’autonomisation des </w:t>
            </w:r>
            <w:r w:rsidR="00B64528" w:rsidRPr="00704205">
              <w:rPr>
                <w:rFonts w:asciiTheme="majorBidi" w:hAnsiTheme="majorBidi" w:cstheme="majorBidi"/>
                <w:sz w:val="22"/>
                <w:szCs w:val="22"/>
                <w:lang w:val="fr-CA"/>
              </w:rPr>
              <w:t>femmes</w:t>
            </w:r>
            <w:r w:rsidR="00386EDB" w:rsidRPr="00704205">
              <w:rPr>
                <w:rFonts w:asciiTheme="majorBidi" w:hAnsiTheme="majorBidi" w:cstheme="majorBidi"/>
                <w:sz w:val="22"/>
                <w:szCs w:val="22"/>
                <w:lang w:val="fr-CA"/>
              </w:rPr>
              <w:t> </w:t>
            </w:r>
            <w:r w:rsidR="00B64528" w:rsidRPr="00704205">
              <w:rPr>
                <w:rFonts w:asciiTheme="majorBidi" w:hAnsiTheme="majorBidi" w:cstheme="majorBidi"/>
                <w:sz w:val="22"/>
                <w:szCs w:val="22"/>
                <w:lang w:val="fr-CA"/>
              </w:rPr>
              <w:t>:</w:t>
            </w:r>
            <w:r w:rsidR="00560E6F" w:rsidRPr="00704205">
              <w:rPr>
                <w:rFonts w:asciiTheme="majorBidi" w:hAnsiTheme="majorBidi" w:cstheme="majorBidi"/>
                <w:sz w:val="22"/>
                <w:szCs w:val="22"/>
                <w:lang w:val="fr-CA"/>
              </w:rPr>
              <w:t xml:space="preserve"> 1</w:t>
            </w:r>
            <w:r w:rsidR="00F91C02" w:rsidRPr="00704205">
              <w:rPr>
                <w:rFonts w:asciiTheme="majorBidi" w:hAnsiTheme="majorBidi" w:cstheme="majorBidi"/>
                <w:sz w:val="22"/>
                <w:szCs w:val="22"/>
                <w:lang w:val="fr-CA"/>
              </w:rPr>
              <w:t> 124 </w:t>
            </w:r>
            <w:r w:rsidR="00560E6F" w:rsidRPr="00704205">
              <w:rPr>
                <w:rFonts w:asciiTheme="majorBidi" w:hAnsiTheme="majorBidi" w:cstheme="majorBidi"/>
                <w:sz w:val="22"/>
                <w:szCs w:val="22"/>
                <w:lang w:val="fr-CA"/>
              </w:rPr>
              <w:t>000</w:t>
            </w:r>
            <w:r w:rsidR="00DF551B" w:rsidRPr="00704205">
              <w:rPr>
                <w:rFonts w:asciiTheme="majorBidi" w:hAnsiTheme="majorBidi" w:cstheme="majorBidi"/>
                <w:sz w:val="22"/>
                <w:szCs w:val="22"/>
                <w:lang w:val="fr-CA"/>
              </w:rPr>
              <w:t> $</w:t>
            </w:r>
            <w:r w:rsidR="00F91C02" w:rsidRPr="00704205">
              <w:rPr>
                <w:rFonts w:asciiTheme="majorBidi" w:hAnsiTheme="majorBidi" w:cstheme="majorBidi"/>
                <w:sz w:val="22"/>
                <w:szCs w:val="22"/>
                <w:lang w:val="fr-CA"/>
              </w:rPr>
              <w:t xml:space="preserve"> </w:t>
            </w:r>
            <w:r w:rsidR="00DF551B" w:rsidRPr="00704205">
              <w:rPr>
                <w:rFonts w:asciiTheme="majorBidi" w:hAnsiTheme="majorBidi" w:cstheme="majorBidi"/>
                <w:sz w:val="22"/>
                <w:szCs w:val="22"/>
                <w:lang w:val="fr-CA"/>
              </w:rPr>
              <w:t>US</w:t>
            </w:r>
          </w:p>
          <w:p w14:paraId="0882AEB6" w14:textId="18977894" w:rsidR="00952DE4" w:rsidRPr="00704205" w:rsidRDefault="00784668" w:rsidP="00704205">
            <w:pPr>
              <w:pStyle w:val="BalloonText"/>
              <w:numPr>
                <w:ilvl w:val="12"/>
                <w:numId w:val="0"/>
              </w:numPr>
              <w:tabs>
                <w:tab w:val="left" w:pos="-720"/>
                <w:tab w:val="left" w:pos="4500"/>
              </w:tabs>
              <w:suppressAutoHyphens/>
              <w:jc w:val="both"/>
              <w:rPr>
                <w:rFonts w:asciiTheme="majorBidi" w:hAnsiTheme="majorBidi" w:cstheme="majorBidi"/>
                <w:sz w:val="22"/>
                <w:szCs w:val="22"/>
                <w:lang w:val="en-US"/>
              </w:rPr>
            </w:pPr>
            <w:proofErr w:type="gramStart"/>
            <w:r w:rsidRPr="00704205">
              <w:rPr>
                <w:rFonts w:asciiTheme="majorBidi" w:hAnsiTheme="majorBidi" w:cstheme="majorBidi"/>
                <w:sz w:val="22"/>
                <w:szCs w:val="22"/>
                <w:lang w:val="en-US"/>
              </w:rPr>
              <w:t>UNICEF</w:t>
            </w:r>
            <w:r w:rsidR="00386EDB" w:rsidRPr="00704205">
              <w:rPr>
                <w:rFonts w:asciiTheme="majorBidi" w:hAnsiTheme="majorBidi" w:cstheme="majorBidi"/>
                <w:sz w:val="22"/>
                <w:szCs w:val="22"/>
                <w:lang w:val="en-US"/>
              </w:rPr>
              <w:t> </w:t>
            </w:r>
            <w:r w:rsidRPr="00704205">
              <w:rPr>
                <w:rFonts w:asciiTheme="majorBidi" w:hAnsiTheme="majorBidi" w:cstheme="majorBidi"/>
                <w:sz w:val="22"/>
                <w:szCs w:val="22"/>
                <w:lang w:val="en-US"/>
              </w:rPr>
              <w:t>:</w:t>
            </w:r>
            <w:proofErr w:type="gramEnd"/>
            <w:r w:rsidR="00560E6F" w:rsidRPr="00704205">
              <w:rPr>
                <w:rFonts w:asciiTheme="majorBidi" w:hAnsiTheme="majorBidi" w:cstheme="majorBidi"/>
                <w:sz w:val="22"/>
                <w:szCs w:val="22"/>
                <w:lang w:val="en-US"/>
              </w:rPr>
              <w:t xml:space="preserve">     </w:t>
            </w:r>
            <w:r w:rsidR="00DF551B" w:rsidRPr="00704205">
              <w:rPr>
                <w:rFonts w:asciiTheme="majorBidi" w:hAnsiTheme="majorBidi" w:cstheme="majorBidi"/>
                <w:sz w:val="22"/>
                <w:szCs w:val="22"/>
                <w:lang w:val="en-US"/>
              </w:rPr>
              <w:t xml:space="preserve"> </w:t>
            </w:r>
            <w:r w:rsidR="00560E6F" w:rsidRPr="00704205">
              <w:rPr>
                <w:rFonts w:asciiTheme="majorBidi" w:hAnsiTheme="majorBidi" w:cstheme="majorBidi"/>
                <w:sz w:val="22"/>
                <w:szCs w:val="22"/>
                <w:lang w:val="en-US"/>
              </w:rPr>
              <w:t xml:space="preserve"> </w:t>
            </w:r>
            <w:r w:rsidR="003C1ADF" w:rsidRPr="00704205">
              <w:rPr>
                <w:rFonts w:asciiTheme="majorBidi" w:hAnsiTheme="majorBidi" w:cstheme="majorBidi"/>
                <w:sz w:val="22"/>
                <w:szCs w:val="22"/>
                <w:lang w:val="en-US"/>
              </w:rPr>
              <w:t>547</w:t>
            </w:r>
            <w:r w:rsidR="00F91C02" w:rsidRPr="00704205">
              <w:rPr>
                <w:rFonts w:asciiTheme="majorBidi" w:hAnsiTheme="majorBidi" w:cstheme="majorBidi"/>
                <w:sz w:val="22"/>
                <w:szCs w:val="22"/>
                <w:lang w:val="en-US"/>
              </w:rPr>
              <w:t> </w:t>
            </w:r>
            <w:r w:rsidR="00FD0AFE" w:rsidRPr="00704205">
              <w:rPr>
                <w:rFonts w:asciiTheme="majorBidi" w:hAnsiTheme="majorBidi" w:cstheme="majorBidi"/>
                <w:sz w:val="22"/>
                <w:szCs w:val="22"/>
                <w:lang w:val="en-US"/>
              </w:rPr>
              <w:t>930</w:t>
            </w:r>
            <w:r w:rsidR="00F91C02" w:rsidRPr="00704205">
              <w:rPr>
                <w:rFonts w:asciiTheme="majorBidi" w:hAnsiTheme="majorBidi" w:cstheme="majorBidi"/>
                <w:sz w:val="22"/>
                <w:szCs w:val="22"/>
                <w:lang w:val="en-US"/>
              </w:rPr>
              <w:t> </w:t>
            </w:r>
            <w:r w:rsidR="00DF551B" w:rsidRPr="00704205">
              <w:rPr>
                <w:rFonts w:asciiTheme="majorBidi" w:hAnsiTheme="majorBidi" w:cstheme="majorBidi"/>
                <w:sz w:val="22"/>
                <w:szCs w:val="22"/>
                <w:lang w:val="en-US"/>
              </w:rPr>
              <w:t>$</w:t>
            </w:r>
            <w:r w:rsidR="00F91C02" w:rsidRPr="00704205">
              <w:rPr>
                <w:rFonts w:asciiTheme="majorBidi" w:hAnsiTheme="majorBidi" w:cstheme="majorBidi"/>
                <w:sz w:val="22"/>
                <w:szCs w:val="22"/>
                <w:lang w:val="en-US"/>
              </w:rPr>
              <w:t xml:space="preserve"> </w:t>
            </w:r>
            <w:r w:rsidR="00DF551B" w:rsidRPr="00704205">
              <w:rPr>
                <w:rFonts w:asciiTheme="majorBidi" w:hAnsiTheme="majorBidi" w:cstheme="majorBidi"/>
                <w:sz w:val="22"/>
                <w:szCs w:val="22"/>
                <w:lang w:val="en-US"/>
              </w:rPr>
              <w:t>US</w:t>
            </w:r>
          </w:p>
          <w:p w14:paraId="55D2C7E4" w14:textId="117B2770" w:rsidR="00D8351F" w:rsidRPr="00704205" w:rsidRDefault="00784668" w:rsidP="00704205">
            <w:pPr>
              <w:pStyle w:val="BalloonText"/>
              <w:numPr>
                <w:ilvl w:val="12"/>
                <w:numId w:val="0"/>
              </w:numPr>
              <w:tabs>
                <w:tab w:val="left" w:pos="-720"/>
                <w:tab w:val="left" w:pos="4500"/>
              </w:tabs>
              <w:suppressAutoHyphens/>
              <w:jc w:val="both"/>
              <w:rPr>
                <w:rFonts w:asciiTheme="majorBidi" w:hAnsiTheme="majorBidi" w:cstheme="majorBidi"/>
                <w:sz w:val="22"/>
                <w:szCs w:val="22"/>
                <w:lang w:val="en-US"/>
              </w:rPr>
            </w:pPr>
            <w:proofErr w:type="gramStart"/>
            <w:r w:rsidRPr="00704205">
              <w:rPr>
                <w:rFonts w:asciiTheme="majorBidi" w:hAnsiTheme="majorBidi" w:cstheme="majorBidi"/>
                <w:sz w:val="22"/>
                <w:szCs w:val="22"/>
                <w:lang w:val="en-US"/>
              </w:rPr>
              <w:t>UNFPA</w:t>
            </w:r>
            <w:r w:rsidR="00386EDB" w:rsidRPr="00704205">
              <w:rPr>
                <w:rFonts w:asciiTheme="majorBidi" w:hAnsiTheme="majorBidi" w:cstheme="majorBidi"/>
                <w:sz w:val="22"/>
                <w:szCs w:val="22"/>
                <w:lang w:val="en-US"/>
              </w:rPr>
              <w:t> </w:t>
            </w:r>
            <w:r w:rsidRPr="00704205">
              <w:rPr>
                <w:rFonts w:asciiTheme="majorBidi" w:hAnsiTheme="majorBidi" w:cstheme="majorBidi"/>
                <w:sz w:val="22"/>
                <w:szCs w:val="22"/>
                <w:lang w:val="en-US"/>
              </w:rPr>
              <w:t>:</w:t>
            </w:r>
            <w:proofErr w:type="gramEnd"/>
            <w:r w:rsidR="00560E6F" w:rsidRPr="00704205">
              <w:rPr>
                <w:rFonts w:asciiTheme="majorBidi" w:hAnsiTheme="majorBidi" w:cstheme="majorBidi"/>
                <w:sz w:val="22"/>
                <w:szCs w:val="22"/>
                <w:lang w:val="en-US"/>
              </w:rPr>
              <w:t xml:space="preserve">      </w:t>
            </w:r>
            <w:r w:rsidR="00DF551B" w:rsidRPr="00704205">
              <w:rPr>
                <w:rFonts w:asciiTheme="majorBidi" w:hAnsiTheme="majorBidi" w:cstheme="majorBidi"/>
                <w:sz w:val="22"/>
                <w:szCs w:val="22"/>
                <w:lang w:val="en-US"/>
              </w:rPr>
              <w:t xml:space="preserve"> </w:t>
            </w:r>
            <w:r w:rsidR="00560E6F" w:rsidRPr="00704205">
              <w:rPr>
                <w:rFonts w:asciiTheme="majorBidi" w:hAnsiTheme="majorBidi" w:cstheme="majorBidi"/>
                <w:sz w:val="22"/>
                <w:szCs w:val="22"/>
                <w:lang w:val="en-US"/>
              </w:rPr>
              <w:t xml:space="preserve"> </w:t>
            </w:r>
            <w:r w:rsidR="00FD0AFE" w:rsidRPr="00704205">
              <w:rPr>
                <w:rFonts w:asciiTheme="majorBidi" w:hAnsiTheme="majorBidi" w:cstheme="majorBidi"/>
                <w:sz w:val="22"/>
                <w:szCs w:val="22"/>
                <w:lang w:val="en-US"/>
              </w:rPr>
              <w:t>265</w:t>
            </w:r>
            <w:r w:rsidR="00F91C02" w:rsidRPr="00704205">
              <w:rPr>
                <w:rFonts w:asciiTheme="majorBidi" w:hAnsiTheme="majorBidi" w:cstheme="majorBidi"/>
                <w:sz w:val="22"/>
                <w:szCs w:val="22"/>
                <w:lang w:val="en-US"/>
              </w:rPr>
              <w:t> </w:t>
            </w:r>
            <w:r w:rsidR="00FD0AFE" w:rsidRPr="00704205">
              <w:rPr>
                <w:rFonts w:asciiTheme="majorBidi" w:hAnsiTheme="majorBidi" w:cstheme="majorBidi"/>
                <w:sz w:val="22"/>
                <w:szCs w:val="22"/>
                <w:lang w:val="en-US"/>
              </w:rPr>
              <w:t>000</w:t>
            </w:r>
            <w:r w:rsidR="00F91C02" w:rsidRPr="00704205">
              <w:rPr>
                <w:rFonts w:asciiTheme="majorBidi" w:hAnsiTheme="majorBidi" w:cstheme="majorBidi"/>
                <w:sz w:val="22"/>
                <w:szCs w:val="22"/>
                <w:lang w:val="en-US"/>
              </w:rPr>
              <w:t> </w:t>
            </w:r>
            <w:r w:rsidR="00DF551B" w:rsidRPr="00704205">
              <w:rPr>
                <w:rFonts w:asciiTheme="majorBidi" w:hAnsiTheme="majorBidi" w:cstheme="majorBidi"/>
                <w:sz w:val="22"/>
                <w:szCs w:val="22"/>
                <w:lang w:val="en-US"/>
              </w:rPr>
              <w:t>$</w:t>
            </w:r>
            <w:r w:rsidR="00F91C02" w:rsidRPr="00704205">
              <w:rPr>
                <w:rFonts w:asciiTheme="majorBidi" w:hAnsiTheme="majorBidi" w:cstheme="majorBidi"/>
                <w:sz w:val="22"/>
                <w:szCs w:val="22"/>
                <w:lang w:val="en-US"/>
              </w:rPr>
              <w:t xml:space="preserve"> </w:t>
            </w:r>
            <w:r w:rsidR="00DF551B" w:rsidRPr="00704205">
              <w:rPr>
                <w:rFonts w:asciiTheme="majorBidi" w:hAnsiTheme="majorBidi" w:cstheme="majorBidi"/>
                <w:sz w:val="22"/>
                <w:szCs w:val="22"/>
                <w:lang w:val="en-US"/>
              </w:rPr>
              <w:t>US</w:t>
            </w:r>
          </w:p>
          <w:p w14:paraId="1B25AB5D" w14:textId="0AA251D7" w:rsidR="00D8351F" w:rsidRPr="00704205" w:rsidRDefault="00784668" w:rsidP="00704205">
            <w:pPr>
              <w:pStyle w:val="BalloonText"/>
              <w:tabs>
                <w:tab w:val="left" w:pos="4500"/>
              </w:tabs>
              <w:suppressAutoHyphens/>
              <w:jc w:val="both"/>
              <w:rPr>
                <w:rFonts w:asciiTheme="majorBidi" w:hAnsiTheme="majorBidi" w:cstheme="majorBidi"/>
                <w:sz w:val="22"/>
                <w:szCs w:val="22"/>
                <w:lang w:val="en-US"/>
              </w:rPr>
            </w:pPr>
            <w:proofErr w:type="gramStart"/>
            <w:r w:rsidRPr="00704205">
              <w:rPr>
                <w:rFonts w:asciiTheme="majorBidi" w:hAnsiTheme="majorBidi" w:cstheme="majorBidi"/>
                <w:sz w:val="22"/>
                <w:szCs w:val="22"/>
                <w:lang w:val="en-US"/>
              </w:rPr>
              <w:t>PNUD</w:t>
            </w:r>
            <w:r w:rsidR="00386EDB" w:rsidRPr="00704205">
              <w:rPr>
                <w:rFonts w:asciiTheme="majorBidi" w:hAnsiTheme="majorBidi" w:cstheme="majorBidi"/>
                <w:sz w:val="22"/>
                <w:szCs w:val="22"/>
                <w:lang w:val="en-US"/>
              </w:rPr>
              <w:t> </w:t>
            </w:r>
            <w:r w:rsidRPr="00704205">
              <w:rPr>
                <w:rFonts w:asciiTheme="majorBidi" w:hAnsiTheme="majorBidi" w:cstheme="majorBidi"/>
                <w:sz w:val="22"/>
                <w:szCs w:val="22"/>
                <w:lang w:val="en-US"/>
              </w:rPr>
              <w:t>:</w:t>
            </w:r>
            <w:proofErr w:type="gramEnd"/>
            <w:r w:rsidR="7DEB73B9" w:rsidRPr="00704205">
              <w:rPr>
                <w:rFonts w:asciiTheme="majorBidi" w:hAnsiTheme="majorBidi" w:cstheme="majorBidi"/>
                <w:sz w:val="22"/>
                <w:szCs w:val="22"/>
                <w:lang w:val="en-US"/>
              </w:rPr>
              <w:t xml:space="preserve"> </w:t>
            </w:r>
            <w:r w:rsidR="00560E6F" w:rsidRPr="00704205">
              <w:rPr>
                <w:rFonts w:asciiTheme="majorBidi" w:hAnsiTheme="majorBidi" w:cstheme="majorBidi"/>
                <w:sz w:val="22"/>
                <w:szCs w:val="22"/>
                <w:lang w:val="en-US"/>
              </w:rPr>
              <w:t xml:space="preserve">      </w:t>
            </w:r>
            <w:r w:rsidR="00DF551B" w:rsidRPr="00704205">
              <w:rPr>
                <w:rFonts w:asciiTheme="majorBidi" w:hAnsiTheme="majorBidi" w:cstheme="majorBidi"/>
                <w:sz w:val="22"/>
                <w:szCs w:val="22"/>
                <w:lang w:val="en-US"/>
              </w:rPr>
              <w:t xml:space="preserve"> </w:t>
            </w:r>
            <w:r w:rsidR="00560E6F" w:rsidRPr="00704205">
              <w:rPr>
                <w:rFonts w:asciiTheme="majorBidi" w:hAnsiTheme="majorBidi" w:cstheme="majorBidi"/>
                <w:sz w:val="22"/>
                <w:szCs w:val="22"/>
                <w:lang w:val="en-US"/>
              </w:rPr>
              <w:t xml:space="preserve"> </w:t>
            </w:r>
            <w:r w:rsidR="00DF551B" w:rsidRPr="00704205">
              <w:rPr>
                <w:rFonts w:asciiTheme="majorBidi" w:hAnsiTheme="majorBidi" w:cstheme="majorBidi"/>
                <w:sz w:val="22"/>
                <w:szCs w:val="22"/>
                <w:lang w:val="en-US"/>
              </w:rPr>
              <w:t xml:space="preserve"> </w:t>
            </w:r>
            <w:r w:rsidR="7DEB73B9" w:rsidRPr="00704205">
              <w:rPr>
                <w:rFonts w:asciiTheme="majorBidi" w:hAnsiTheme="majorBidi" w:cstheme="majorBidi"/>
                <w:sz w:val="22"/>
                <w:szCs w:val="22"/>
                <w:lang w:val="en-US"/>
              </w:rPr>
              <w:t>101</w:t>
            </w:r>
            <w:r w:rsidR="00F91C02" w:rsidRPr="00704205">
              <w:rPr>
                <w:rFonts w:asciiTheme="majorBidi" w:hAnsiTheme="majorBidi" w:cstheme="majorBidi"/>
                <w:sz w:val="22"/>
                <w:szCs w:val="22"/>
                <w:lang w:val="en-US"/>
              </w:rPr>
              <w:t> </w:t>
            </w:r>
            <w:r w:rsidR="7DEB73B9" w:rsidRPr="00704205">
              <w:rPr>
                <w:rFonts w:asciiTheme="majorBidi" w:hAnsiTheme="majorBidi" w:cstheme="majorBidi"/>
                <w:sz w:val="22"/>
                <w:szCs w:val="22"/>
                <w:lang w:val="en-US"/>
              </w:rPr>
              <w:t>870</w:t>
            </w:r>
            <w:r w:rsidR="00F91C02" w:rsidRPr="00704205">
              <w:rPr>
                <w:rFonts w:asciiTheme="majorBidi" w:hAnsiTheme="majorBidi" w:cstheme="majorBidi"/>
                <w:sz w:val="22"/>
                <w:szCs w:val="22"/>
                <w:lang w:val="en-US"/>
              </w:rPr>
              <w:t> </w:t>
            </w:r>
            <w:r w:rsidR="00DF551B" w:rsidRPr="00704205">
              <w:rPr>
                <w:rFonts w:asciiTheme="majorBidi" w:hAnsiTheme="majorBidi" w:cstheme="majorBidi"/>
                <w:sz w:val="22"/>
                <w:szCs w:val="22"/>
                <w:lang w:val="en-US"/>
              </w:rPr>
              <w:t>$</w:t>
            </w:r>
            <w:r w:rsidR="00F91C02" w:rsidRPr="00704205">
              <w:rPr>
                <w:rFonts w:asciiTheme="majorBidi" w:hAnsiTheme="majorBidi" w:cstheme="majorBidi"/>
                <w:sz w:val="22"/>
                <w:szCs w:val="22"/>
                <w:lang w:val="en-US"/>
              </w:rPr>
              <w:t xml:space="preserve"> </w:t>
            </w:r>
            <w:r w:rsidR="00DF551B" w:rsidRPr="00704205">
              <w:rPr>
                <w:rFonts w:asciiTheme="majorBidi" w:hAnsiTheme="majorBidi" w:cstheme="majorBidi"/>
                <w:sz w:val="22"/>
                <w:szCs w:val="22"/>
                <w:lang w:val="en-US"/>
              </w:rPr>
              <w:t>US</w:t>
            </w:r>
          </w:p>
          <w:p w14:paraId="639EFB0D" w14:textId="51ED3175" w:rsidR="00D8351F" w:rsidRPr="00704205" w:rsidRDefault="00D8351F" w:rsidP="00704205">
            <w:pPr>
              <w:pStyle w:val="BalloonText"/>
              <w:numPr>
                <w:ilvl w:val="12"/>
                <w:numId w:val="0"/>
              </w:numPr>
              <w:tabs>
                <w:tab w:val="left" w:pos="-720"/>
                <w:tab w:val="left" w:pos="4500"/>
              </w:tabs>
              <w:suppressAutoHyphens/>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UNESCO :</w:t>
            </w:r>
            <w:r w:rsidR="00560E6F" w:rsidRPr="00704205">
              <w:rPr>
                <w:rFonts w:asciiTheme="majorBidi" w:hAnsiTheme="majorBidi" w:cstheme="majorBidi"/>
                <w:sz w:val="22"/>
                <w:szCs w:val="22"/>
                <w:lang w:val="fr-CA"/>
              </w:rPr>
              <w:t xml:space="preserve">     210</w:t>
            </w:r>
            <w:r w:rsidR="00F91C02" w:rsidRPr="00704205">
              <w:rPr>
                <w:rFonts w:asciiTheme="majorBidi" w:hAnsiTheme="majorBidi" w:cstheme="majorBidi"/>
                <w:sz w:val="22"/>
                <w:szCs w:val="22"/>
                <w:lang w:val="fr-CA"/>
              </w:rPr>
              <w:t> 000 </w:t>
            </w:r>
            <w:r w:rsidR="00DF551B" w:rsidRPr="00704205">
              <w:rPr>
                <w:rFonts w:asciiTheme="majorBidi" w:hAnsiTheme="majorBidi" w:cstheme="majorBidi"/>
                <w:sz w:val="22"/>
                <w:szCs w:val="22"/>
                <w:lang w:val="fr-CA"/>
              </w:rPr>
              <w:t>$</w:t>
            </w:r>
            <w:r w:rsidR="00F91C02" w:rsidRPr="00704205">
              <w:rPr>
                <w:rFonts w:asciiTheme="majorBidi" w:hAnsiTheme="majorBidi" w:cstheme="majorBidi"/>
                <w:sz w:val="22"/>
                <w:szCs w:val="22"/>
                <w:lang w:val="fr-CA"/>
              </w:rPr>
              <w:t xml:space="preserve"> </w:t>
            </w:r>
            <w:r w:rsidR="00DF551B" w:rsidRPr="00704205">
              <w:rPr>
                <w:rFonts w:asciiTheme="majorBidi" w:hAnsiTheme="majorBidi" w:cstheme="majorBidi"/>
                <w:sz w:val="22"/>
                <w:szCs w:val="22"/>
                <w:lang w:val="fr-CA"/>
              </w:rPr>
              <w:t>US</w:t>
            </w:r>
          </w:p>
        </w:tc>
      </w:tr>
      <w:tr w:rsidR="009B18EB" w:rsidRPr="009B1D35" w14:paraId="0DF7F010" w14:textId="77777777" w:rsidTr="00704205">
        <w:trPr>
          <w:trHeight w:val="1124"/>
        </w:trPr>
        <w:tc>
          <w:tcPr>
            <w:tcW w:w="8280" w:type="dxa"/>
            <w:gridSpan w:val="2"/>
          </w:tcPr>
          <w:p w14:paraId="0084A294" w14:textId="138F4034" w:rsidR="009B18EB" w:rsidRPr="00704205" w:rsidRDefault="000F43A8" w:rsidP="00704205">
            <w:pPr>
              <w:jc w:val="both"/>
              <w:rPr>
                <w:rFonts w:asciiTheme="majorBidi" w:hAnsiTheme="majorBidi" w:cstheme="majorBidi"/>
                <w:b/>
                <w:bCs/>
                <w:iCs/>
                <w:sz w:val="22"/>
                <w:szCs w:val="22"/>
                <w:lang w:val="fr-CA"/>
              </w:rPr>
            </w:pPr>
            <w:r w:rsidRPr="00704205">
              <w:rPr>
                <w:rFonts w:asciiTheme="majorBidi" w:hAnsiTheme="majorBidi" w:cstheme="majorBidi"/>
                <w:b/>
                <w:bCs/>
                <w:iCs/>
                <w:sz w:val="22"/>
                <w:szCs w:val="22"/>
                <w:lang w:val="fr-CA"/>
              </w:rPr>
              <w:t>Marquer de genre du projet</w:t>
            </w:r>
            <w:r w:rsidR="00386EDB" w:rsidRPr="00704205">
              <w:rPr>
                <w:rFonts w:asciiTheme="majorBidi" w:hAnsiTheme="majorBidi" w:cstheme="majorBidi"/>
                <w:b/>
                <w:bCs/>
                <w:iCs/>
                <w:sz w:val="22"/>
                <w:szCs w:val="22"/>
                <w:lang w:val="fr-CA"/>
              </w:rPr>
              <w:t> </w:t>
            </w:r>
            <w:r w:rsidR="009B18EB" w:rsidRPr="00704205">
              <w:rPr>
                <w:rFonts w:asciiTheme="majorBidi" w:hAnsiTheme="majorBidi" w:cstheme="majorBidi"/>
                <w:b/>
                <w:bCs/>
                <w:iCs/>
                <w:sz w:val="22"/>
                <w:szCs w:val="22"/>
                <w:lang w:val="fr-CA"/>
              </w:rPr>
              <w:t xml:space="preserve">: </w:t>
            </w:r>
            <w:r w:rsidR="00280FEA" w:rsidRPr="00704205">
              <w:rPr>
                <w:rFonts w:asciiTheme="majorBidi" w:hAnsiTheme="majorBidi" w:cstheme="majorBidi"/>
                <w:b/>
                <w:bCs/>
                <w:iCs/>
                <w:sz w:val="22"/>
                <w:szCs w:val="22"/>
                <w:lang w:val="fr-CA"/>
              </w:rPr>
              <w:fldChar w:fldCharType="begin">
                <w:ffData>
                  <w:name w:val="gendermarker"/>
                  <w:enabled/>
                  <w:calcOnExit w:val="0"/>
                  <w:ddList>
                    <w:result w:val="2"/>
                    <w:listEntry w:val="Veuillez sélectionner"/>
                    <w:listEntry w:val="GM3"/>
                    <w:listEntry w:val="GM2"/>
                    <w:listEntry w:val="GM1"/>
                  </w:ddList>
                </w:ffData>
              </w:fldChar>
            </w:r>
            <w:bookmarkStart w:id="8" w:name="gendermarker"/>
            <w:r w:rsidR="00280FEA" w:rsidRPr="00704205">
              <w:rPr>
                <w:rFonts w:asciiTheme="majorBidi" w:hAnsiTheme="majorBidi" w:cstheme="majorBidi"/>
                <w:b/>
                <w:bCs/>
                <w:iCs/>
                <w:sz w:val="22"/>
                <w:szCs w:val="22"/>
                <w:lang w:val="fr-CA"/>
              </w:rPr>
              <w:instrText xml:space="preserve"> FORMDROPDOWN </w:instrText>
            </w:r>
            <w:r w:rsidR="001C340B">
              <w:rPr>
                <w:rFonts w:asciiTheme="majorBidi" w:hAnsiTheme="majorBidi" w:cstheme="majorBidi"/>
                <w:b/>
                <w:bCs/>
                <w:iCs/>
                <w:sz w:val="22"/>
                <w:szCs w:val="22"/>
                <w:lang w:val="fr-CA"/>
              </w:rPr>
            </w:r>
            <w:r w:rsidR="001C340B">
              <w:rPr>
                <w:rFonts w:asciiTheme="majorBidi" w:hAnsiTheme="majorBidi" w:cstheme="majorBidi"/>
                <w:b/>
                <w:bCs/>
                <w:iCs/>
                <w:sz w:val="22"/>
                <w:szCs w:val="22"/>
                <w:lang w:val="fr-CA"/>
              </w:rPr>
              <w:fldChar w:fldCharType="separate"/>
            </w:r>
            <w:r w:rsidR="00280FEA" w:rsidRPr="00704205">
              <w:rPr>
                <w:rFonts w:asciiTheme="majorBidi" w:hAnsiTheme="majorBidi" w:cstheme="majorBidi"/>
                <w:b/>
                <w:bCs/>
                <w:iCs/>
                <w:sz w:val="22"/>
                <w:szCs w:val="22"/>
                <w:lang w:val="fr-CA"/>
              </w:rPr>
              <w:fldChar w:fldCharType="end"/>
            </w:r>
            <w:bookmarkEnd w:id="8"/>
          </w:p>
          <w:p w14:paraId="7B5DB9E4" w14:textId="23ED0B35" w:rsidR="009B18EB" w:rsidRPr="00704205" w:rsidRDefault="000F43A8" w:rsidP="00704205">
            <w:pPr>
              <w:jc w:val="both"/>
              <w:rPr>
                <w:rFonts w:asciiTheme="majorBidi" w:hAnsiTheme="majorBidi" w:cstheme="majorBidi"/>
                <w:b/>
                <w:bCs/>
                <w:iCs/>
                <w:sz w:val="22"/>
                <w:szCs w:val="22"/>
                <w:lang w:val="fr-CA"/>
              </w:rPr>
            </w:pPr>
            <w:r w:rsidRPr="00704205">
              <w:rPr>
                <w:rFonts w:asciiTheme="majorBidi" w:hAnsiTheme="majorBidi" w:cstheme="majorBidi"/>
                <w:b/>
                <w:bCs/>
                <w:iCs/>
                <w:sz w:val="22"/>
                <w:szCs w:val="22"/>
                <w:lang w:val="fr-CA"/>
              </w:rPr>
              <w:t>Marquer de risque du projet</w:t>
            </w:r>
            <w:r w:rsidR="00386EDB" w:rsidRPr="00704205">
              <w:rPr>
                <w:rFonts w:asciiTheme="majorBidi" w:hAnsiTheme="majorBidi" w:cstheme="majorBidi"/>
                <w:b/>
                <w:bCs/>
                <w:iCs/>
                <w:sz w:val="22"/>
                <w:szCs w:val="22"/>
                <w:lang w:val="fr-CA"/>
              </w:rPr>
              <w:t> </w:t>
            </w:r>
            <w:r w:rsidR="009B18EB" w:rsidRPr="00704205">
              <w:rPr>
                <w:rFonts w:asciiTheme="majorBidi" w:hAnsiTheme="majorBidi" w:cstheme="majorBidi"/>
                <w:b/>
                <w:bCs/>
                <w:iCs/>
                <w:sz w:val="22"/>
                <w:szCs w:val="22"/>
                <w:lang w:val="fr-CA"/>
              </w:rPr>
              <w:t xml:space="preserve">: </w:t>
            </w:r>
            <w:r w:rsidR="00280FEA" w:rsidRPr="00704205">
              <w:rPr>
                <w:rFonts w:asciiTheme="majorBidi" w:hAnsiTheme="majorBidi" w:cstheme="majorBidi"/>
                <w:b/>
                <w:bCs/>
                <w:iCs/>
                <w:sz w:val="22"/>
                <w:szCs w:val="22"/>
                <w:lang w:val="fr-CA"/>
              </w:rPr>
              <w:fldChar w:fldCharType="begin">
                <w:ffData>
                  <w:name w:val="riskmarker"/>
                  <w:enabled/>
                  <w:calcOnExit w:val="0"/>
                  <w:ddList>
                    <w:result w:val="2"/>
                    <w:listEntry w:val="Veuillez sélectionner"/>
                    <w:listEntry w:val="Faible"/>
                    <w:listEntry w:val="Moyen"/>
                    <w:listEntry w:val="Élevé"/>
                  </w:ddList>
                </w:ffData>
              </w:fldChar>
            </w:r>
            <w:bookmarkStart w:id="9" w:name="riskmarker"/>
            <w:r w:rsidR="00280FEA" w:rsidRPr="00704205">
              <w:rPr>
                <w:rFonts w:asciiTheme="majorBidi" w:hAnsiTheme="majorBidi" w:cstheme="majorBidi"/>
                <w:b/>
                <w:bCs/>
                <w:iCs/>
                <w:sz w:val="22"/>
                <w:szCs w:val="22"/>
                <w:lang w:val="fr-CA"/>
              </w:rPr>
              <w:instrText xml:space="preserve"> FORMDROPDOWN </w:instrText>
            </w:r>
            <w:r w:rsidR="001C340B">
              <w:rPr>
                <w:rFonts w:asciiTheme="majorBidi" w:hAnsiTheme="majorBidi" w:cstheme="majorBidi"/>
                <w:b/>
                <w:bCs/>
                <w:iCs/>
                <w:sz w:val="22"/>
                <w:szCs w:val="22"/>
                <w:lang w:val="fr-CA"/>
              </w:rPr>
            </w:r>
            <w:r w:rsidR="001C340B">
              <w:rPr>
                <w:rFonts w:asciiTheme="majorBidi" w:hAnsiTheme="majorBidi" w:cstheme="majorBidi"/>
                <w:b/>
                <w:bCs/>
                <w:iCs/>
                <w:sz w:val="22"/>
                <w:szCs w:val="22"/>
                <w:lang w:val="fr-CA"/>
              </w:rPr>
              <w:fldChar w:fldCharType="separate"/>
            </w:r>
            <w:r w:rsidR="00280FEA" w:rsidRPr="00704205">
              <w:rPr>
                <w:rFonts w:asciiTheme="majorBidi" w:hAnsiTheme="majorBidi" w:cstheme="majorBidi"/>
                <w:b/>
                <w:bCs/>
                <w:iCs/>
                <w:sz w:val="22"/>
                <w:szCs w:val="22"/>
                <w:lang w:val="fr-CA"/>
              </w:rPr>
              <w:fldChar w:fldCharType="end"/>
            </w:r>
            <w:bookmarkEnd w:id="9"/>
          </w:p>
          <w:p w14:paraId="55B14D86" w14:textId="722264E4" w:rsidR="009B18EB" w:rsidRPr="00704205" w:rsidRDefault="000F43A8" w:rsidP="00704205">
            <w:pPr>
              <w:spacing w:after="120"/>
              <w:jc w:val="both"/>
              <w:rPr>
                <w:rFonts w:asciiTheme="majorBidi" w:hAnsiTheme="majorBidi" w:cstheme="majorBidi"/>
                <w:b/>
                <w:bCs/>
                <w:iCs/>
                <w:sz w:val="22"/>
                <w:szCs w:val="22"/>
                <w:lang w:val="fr-CA"/>
              </w:rPr>
            </w:pPr>
            <w:r w:rsidRPr="00704205">
              <w:rPr>
                <w:rFonts w:asciiTheme="majorBidi" w:hAnsiTheme="majorBidi" w:cstheme="majorBidi"/>
                <w:b/>
                <w:bCs/>
                <w:sz w:val="22"/>
                <w:szCs w:val="22"/>
                <w:lang w:val="fr-CA"/>
              </w:rPr>
              <w:t>Domaine de priorité de l’intervention PBF («</w:t>
            </w:r>
            <w:r w:rsidR="00F91C02" w:rsidRPr="00704205">
              <w:rPr>
                <w:rFonts w:asciiTheme="majorBidi" w:hAnsiTheme="majorBidi" w:cstheme="majorBidi"/>
                <w:b/>
                <w:bCs/>
                <w:sz w:val="22"/>
                <w:szCs w:val="22"/>
                <w:lang w:val="fr-CA"/>
              </w:rPr>
              <w:t> </w:t>
            </w:r>
            <w:r w:rsidRPr="00704205">
              <w:rPr>
                <w:rFonts w:asciiTheme="majorBidi" w:hAnsiTheme="majorBidi" w:cstheme="majorBidi"/>
                <w:b/>
                <w:bCs/>
                <w:sz w:val="22"/>
                <w:szCs w:val="22"/>
                <w:lang w:val="fr-CA"/>
              </w:rPr>
              <w:t xml:space="preserve">PBF </w:t>
            </w:r>
            <w:r w:rsidR="009B18EB" w:rsidRPr="00704205">
              <w:rPr>
                <w:rFonts w:asciiTheme="majorBidi" w:hAnsiTheme="majorBidi" w:cstheme="majorBidi"/>
                <w:b/>
                <w:bCs/>
                <w:iCs/>
                <w:sz w:val="22"/>
                <w:szCs w:val="22"/>
                <w:lang w:val="fr-CA"/>
              </w:rPr>
              <w:t>focus area</w:t>
            </w:r>
            <w:r w:rsidR="00F91C02" w:rsidRPr="00704205">
              <w:rPr>
                <w:rFonts w:asciiTheme="majorBidi" w:hAnsiTheme="majorBidi" w:cstheme="majorBidi"/>
                <w:b/>
                <w:bCs/>
                <w:iCs/>
                <w:sz w:val="22"/>
                <w:szCs w:val="22"/>
                <w:lang w:val="fr-CA"/>
              </w:rPr>
              <w:t> </w:t>
            </w:r>
            <w:r w:rsidRPr="00704205">
              <w:rPr>
                <w:rFonts w:asciiTheme="majorBidi" w:hAnsiTheme="majorBidi" w:cstheme="majorBidi"/>
                <w:b/>
                <w:bCs/>
                <w:iCs/>
                <w:sz w:val="22"/>
                <w:szCs w:val="22"/>
                <w:lang w:val="fr-CA"/>
              </w:rPr>
              <w:t>»)</w:t>
            </w:r>
            <w:r w:rsidR="00386EDB" w:rsidRPr="00704205">
              <w:rPr>
                <w:rFonts w:asciiTheme="majorBidi" w:hAnsiTheme="majorBidi" w:cstheme="majorBidi"/>
                <w:b/>
                <w:bCs/>
                <w:iCs/>
                <w:sz w:val="22"/>
                <w:szCs w:val="22"/>
                <w:lang w:val="fr-CA"/>
              </w:rPr>
              <w:t> </w:t>
            </w:r>
            <w:r w:rsidR="009B18EB" w:rsidRPr="00704205">
              <w:rPr>
                <w:rFonts w:asciiTheme="majorBidi" w:hAnsiTheme="majorBidi" w:cstheme="majorBidi"/>
                <w:b/>
                <w:bCs/>
                <w:iCs/>
                <w:sz w:val="22"/>
                <w:szCs w:val="22"/>
                <w:lang w:val="fr-CA"/>
              </w:rPr>
              <w:t xml:space="preserve">: </w:t>
            </w:r>
            <w:r w:rsidR="00280FEA" w:rsidRPr="00704205">
              <w:rPr>
                <w:rFonts w:asciiTheme="majorBidi" w:hAnsiTheme="majorBidi" w:cstheme="majorBidi"/>
                <w:b/>
                <w:bCs/>
                <w:iCs/>
                <w:sz w:val="22"/>
                <w:szCs w:val="22"/>
                <w:lang w:val="fr-CA"/>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0" w:name="focusarea"/>
            <w:r w:rsidR="00280FEA" w:rsidRPr="00704205">
              <w:rPr>
                <w:rFonts w:asciiTheme="majorBidi" w:hAnsiTheme="majorBidi" w:cstheme="majorBidi"/>
                <w:b/>
                <w:bCs/>
                <w:iCs/>
                <w:sz w:val="22"/>
                <w:szCs w:val="22"/>
                <w:lang w:val="fr-CA"/>
              </w:rPr>
              <w:instrText xml:space="preserve"> FORMDROPDOWN </w:instrText>
            </w:r>
            <w:r w:rsidR="001C340B">
              <w:rPr>
                <w:rFonts w:asciiTheme="majorBidi" w:hAnsiTheme="majorBidi" w:cstheme="majorBidi"/>
                <w:b/>
                <w:bCs/>
                <w:iCs/>
                <w:sz w:val="22"/>
                <w:szCs w:val="22"/>
                <w:lang w:val="fr-CA"/>
              </w:rPr>
            </w:r>
            <w:r w:rsidR="001C340B">
              <w:rPr>
                <w:rFonts w:asciiTheme="majorBidi" w:hAnsiTheme="majorBidi" w:cstheme="majorBidi"/>
                <w:b/>
                <w:bCs/>
                <w:iCs/>
                <w:sz w:val="22"/>
                <w:szCs w:val="22"/>
                <w:lang w:val="fr-CA"/>
              </w:rPr>
              <w:fldChar w:fldCharType="separate"/>
            </w:r>
            <w:r w:rsidR="00280FEA" w:rsidRPr="00704205">
              <w:rPr>
                <w:rFonts w:asciiTheme="majorBidi" w:hAnsiTheme="majorBidi" w:cstheme="majorBidi"/>
                <w:b/>
                <w:bCs/>
                <w:iCs/>
                <w:sz w:val="22"/>
                <w:szCs w:val="22"/>
                <w:lang w:val="fr-CA"/>
              </w:rPr>
              <w:fldChar w:fldCharType="end"/>
            </w:r>
            <w:bookmarkEnd w:id="10"/>
          </w:p>
        </w:tc>
      </w:tr>
      <w:tr w:rsidR="00793DE6" w:rsidRPr="009B1D35" w14:paraId="27192C5C" w14:textId="77777777" w:rsidTr="00704205">
        <w:trPr>
          <w:trHeight w:val="1124"/>
        </w:trPr>
        <w:tc>
          <w:tcPr>
            <w:tcW w:w="8280" w:type="dxa"/>
            <w:gridSpan w:val="2"/>
          </w:tcPr>
          <w:p w14:paraId="7BC15C3E" w14:textId="69FCD9F3" w:rsidR="000F43A8" w:rsidRPr="00704205" w:rsidRDefault="000F43A8" w:rsidP="00704205">
            <w:pPr>
              <w:jc w:val="both"/>
              <w:rPr>
                <w:rFonts w:asciiTheme="majorBidi" w:hAnsiTheme="majorBidi" w:cstheme="majorBidi"/>
                <w:b/>
                <w:bCs/>
                <w:sz w:val="22"/>
                <w:szCs w:val="22"/>
                <w:lang w:val="fr-CA"/>
              </w:rPr>
            </w:pPr>
            <w:r w:rsidRPr="00704205">
              <w:rPr>
                <w:rFonts w:asciiTheme="majorBidi" w:hAnsiTheme="majorBidi" w:cstheme="majorBidi"/>
                <w:b/>
                <w:bCs/>
                <w:sz w:val="22"/>
                <w:szCs w:val="22"/>
                <w:lang w:val="fr-CA"/>
              </w:rPr>
              <w:t>Préparation du rapport</w:t>
            </w:r>
            <w:r w:rsidR="00386EDB" w:rsidRPr="00704205">
              <w:rPr>
                <w:rFonts w:asciiTheme="majorBidi" w:hAnsiTheme="majorBidi" w:cstheme="majorBidi"/>
                <w:b/>
                <w:bCs/>
                <w:sz w:val="22"/>
                <w:szCs w:val="22"/>
                <w:lang w:val="fr-CA"/>
              </w:rPr>
              <w:t> </w:t>
            </w:r>
            <w:r w:rsidRPr="00704205">
              <w:rPr>
                <w:rFonts w:asciiTheme="majorBidi" w:hAnsiTheme="majorBidi" w:cstheme="majorBidi"/>
                <w:b/>
                <w:bCs/>
                <w:sz w:val="22"/>
                <w:szCs w:val="22"/>
                <w:lang w:val="fr-CA"/>
              </w:rPr>
              <w:t>:</w:t>
            </w:r>
          </w:p>
          <w:p w14:paraId="43FCACD6" w14:textId="24422F4C" w:rsidR="000F43A8" w:rsidRPr="00704205" w:rsidRDefault="000F43A8" w:rsidP="00704205">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Rapport préparé par</w:t>
            </w:r>
            <w:r w:rsidR="00386EDB"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fldChar w:fldCharType="begin">
                <w:ffData>
                  <w:name w:val="Text11"/>
                  <w:enabled/>
                  <w:calcOnExit w:val="0"/>
                  <w:textInput>
                    <w:format w:val="FIRST CAPITAL"/>
                  </w:textInput>
                </w:ffData>
              </w:fldChar>
            </w:r>
            <w:r w:rsidRPr="00704205">
              <w:rPr>
                <w:rFonts w:asciiTheme="majorBidi" w:hAnsiTheme="majorBidi" w:cstheme="majorBidi"/>
                <w:sz w:val="22"/>
                <w:szCs w:val="22"/>
                <w:lang w:val="fr-CA"/>
              </w:rPr>
              <w:instrText xml:space="preserve"> FORMTEXT </w:instrText>
            </w:r>
            <w:r w:rsidRPr="00704205">
              <w:rPr>
                <w:rFonts w:asciiTheme="majorBidi" w:hAnsiTheme="majorBidi" w:cstheme="majorBidi"/>
                <w:sz w:val="22"/>
                <w:szCs w:val="22"/>
                <w:lang w:val="fr-CA"/>
              </w:rPr>
            </w:r>
            <w:r w:rsidRPr="00704205">
              <w:rPr>
                <w:rFonts w:asciiTheme="majorBidi" w:hAnsiTheme="majorBidi" w:cstheme="majorBidi"/>
                <w:sz w:val="22"/>
                <w:szCs w:val="22"/>
                <w:lang w:val="fr-CA"/>
              </w:rPr>
              <w:fldChar w:fldCharType="separate"/>
            </w:r>
            <w:r w:rsidR="00DC0E8B" w:rsidRPr="00704205">
              <w:rPr>
                <w:rFonts w:asciiTheme="majorBidi" w:hAnsiTheme="majorBidi" w:cstheme="majorBidi"/>
                <w:sz w:val="22"/>
                <w:szCs w:val="22"/>
                <w:lang w:val="fr-CA"/>
              </w:rPr>
              <w:t xml:space="preserve">Faida Juliette Nsensele, cheffe de la </w:t>
            </w:r>
            <w:r w:rsidR="00F3167C" w:rsidRPr="00704205">
              <w:rPr>
                <w:rFonts w:asciiTheme="majorBidi" w:hAnsiTheme="majorBidi" w:cstheme="majorBidi"/>
                <w:sz w:val="22"/>
                <w:szCs w:val="22"/>
                <w:lang w:val="fr-CA"/>
              </w:rPr>
              <w:t>section Adolescents</w:t>
            </w:r>
            <w:r w:rsidR="00DC0E8B" w:rsidRPr="00704205">
              <w:rPr>
                <w:rFonts w:asciiTheme="majorBidi" w:hAnsiTheme="majorBidi" w:cstheme="majorBidi"/>
                <w:sz w:val="22"/>
                <w:szCs w:val="22"/>
                <w:lang w:val="fr-CA"/>
              </w:rPr>
              <w:t xml:space="preserve"> et Jeunes</w:t>
            </w:r>
            <w:r w:rsidRPr="00704205">
              <w:rPr>
                <w:rFonts w:asciiTheme="majorBidi" w:hAnsiTheme="majorBidi" w:cstheme="majorBidi"/>
                <w:sz w:val="22"/>
                <w:szCs w:val="22"/>
                <w:lang w:val="fr-CA"/>
              </w:rPr>
              <w:fldChar w:fldCharType="end"/>
            </w:r>
          </w:p>
          <w:p w14:paraId="4F7F6063" w14:textId="1A1D3F4B" w:rsidR="000F43A8" w:rsidRPr="00704205" w:rsidRDefault="000F43A8" w:rsidP="00704205">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Rapport approuvé par</w:t>
            </w:r>
            <w:r w:rsidR="00386EDB"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fldChar w:fldCharType="begin">
                <w:ffData>
                  <w:name w:val="Text11"/>
                  <w:enabled/>
                  <w:calcOnExit w:val="0"/>
                  <w:textInput>
                    <w:format w:val="FIRST CAPITAL"/>
                  </w:textInput>
                </w:ffData>
              </w:fldChar>
            </w:r>
            <w:r w:rsidRPr="00704205">
              <w:rPr>
                <w:rFonts w:asciiTheme="majorBidi" w:hAnsiTheme="majorBidi" w:cstheme="majorBidi"/>
                <w:sz w:val="22"/>
                <w:szCs w:val="22"/>
                <w:lang w:val="fr-CA"/>
              </w:rPr>
              <w:instrText xml:space="preserve"> FORMTEXT </w:instrText>
            </w:r>
            <w:r w:rsidRPr="00704205">
              <w:rPr>
                <w:rFonts w:asciiTheme="majorBidi" w:hAnsiTheme="majorBidi" w:cstheme="majorBidi"/>
                <w:sz w:val="22"/>
                <w:szCs w:val="22"/>
                <w:lang w:val="fr-CA"/>
              </w:rPr>
            </w:r>
            <w:r w:rsidRPr="00704205">
              <w:rPr>
                <w:rFonts w:asciiTheme="majorBidi" w:hAnsiTheme="majorBidi" w:cstheme="majorBidi"/>
                <w:sz w:val="22"/>
                <w:szCs w:val="22"/>
                <w:lang w:val="fr-CA"/>
              </w:rPr>
              <w:fldChar w:fldCharType="separate"/>
            </w:r>
            <w:r w:rsidR="00DC0E8B" w:rsidRPr="00704205">
              <w:rPr>
                <w:rFonts w:asciiTheme="majorBidi" w:hAnsiTheme="majorBidi" w:cstheme="majorBidi"/>
                <w:sz w:val="22"/>
                <w:szCs w:val="22"/>
                <w:lang w:val="fr-CA"/>
              </w:rPr>
              <w:t>Marc Vincent, représentant résident de l’UNICEF</w:t>
            </w:r>
            <w:r w:rsidRPr="00704205">
              <w:rPr>
                <w:rFonts w:asciiTheme="majorBidi" w:hAnsiTheme="majorBidi" w:cstheme="majorBidi"/>
                <w:sz w:val="22"/>
                <w:szCs w:val="22"/>
                <w:lang w:val="fr-CA"/>
              </w:rPr>
              <w:fldChar w:fldCharType="end"/>
            </w:r>
          </w:p>
          <w:p w14:paraId="64A19D37" w14:textId="1B0DE535" w:rsidR="000F43A8" w:rsidRPr="00704205" w:rsidRDefault="000F43A8"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Le Secrétariat PBF a-t-il revu le rapport</w:t>
            </w:r>
            <w:r w:rsidR="00386EDB"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 </w:t>
            </w:r>
            <w:r w:rsidR="00C8616B" w:rsidRPr="00704205">
              <w:rPr>
                <w:rFonts w:asciiTheme="majorBidi" w:hAnsiTheme="majorBidi" w:cstheme="majorBidi"/>
                <w:sz w:val="22"/>
                <w:szCs w:val="22"/>
                <w:lang w:val="fr-CA"/>
              </w:rPr>
              <w:t>Non</w:t>
            </w:r>
          </w:p>
        </w:tc>
      </w:tr>
    </w:tbl>
    <w:p w14:paraId="0BC7960C" w14:textId="77777777" w:rsidR="00272A58" w:rsidRPr="00704205" w:rsidRDefault="00272A58" w:rsidP="00D22139">
      <w:pPr>
        <w:rPr>
          <w:rFonts w:asciiTheme="majorBidi" w:hAnsiTheme="majorBidi" w:cstheme="majorBidi"/>
          <w:b/>
          <w:sz w:val="22"/>
          <w:szCs w:val="22"/>
          <w:lang w:val="fr-CA"/>
        </w:rPr>
        <w:sectPr w:rsidR="00272A58" w:rsidRPr="00704205" w:rsidSect="00704205">
          <w:headerReference w:type="default" r:id="rId12"/>
          <w:footerReference w:type="default" r:id="rId13"/>
          <w:type w:val="continuous"/>
          <w:pgSz w:w="11906" w:h="16838" w:code="9"/>
          <w:pgMar w:top="1440" w:right="1800" w:bottom="1440" w:left="1800" w:header="720" w:footer="720" w:gutter="0"/>
          <w:cols w:space="720"/>
          <w:docGrid w:linePitch="360"/>
        </w:sectPr>
      </w:pPr>
    </w:p>
    <w:p w14:paraId="02D40EEC" w14:textId="5FA09A15" w:rsidR="00F778A1" w:rsidRPr="00704205" w:rsidRDefault="00F778A1" w:rsidP="00704205">
      <w:pPr>
        <w:jc w:val="both"/>
        <w:rPr>
          <w:rFonts w:asciiTheme="majorBidi" w:hAnsiTheme="majorBidi" w:cstheme="majorBidi"/>
          <w:b/>
          <w:i/>
          <w:iCs/>
          <w:sz w:val="22"/>
          <w:szCs w:val="22"/>
          <w:lang w:val="fr-CA"/>
        </w:rPr>
      </w:pPr>
      <w:r w:rsidRPr="00704205">
        <w:rPr>
          <w:rFonts w:asciiTheme="majorBidi" w:hAnsiTheme="majorBidi" w:cstheme="majorBidi"/>
          <w:b/>
          <w:i/>
          <w:iCs/>
          <w:sz w:val="22"/>
          <w:szCs w:val="22"/>
          <w:lang w:val="fr-CA"/>
        </w:rPr>
        <w:lastRenderedPageBreak/>
        <w:t xml:space="preserve">NOTES POUR REMPLIR LE </w:t>
      </w:r>
      <w:r w:rsidR="00784668" w:rsidRPr="00704205">
        <w:rPr>
          <w:rFonts w:asciiTheme="majorBidi" w:hAnsiTheme="majorBidi" w:cstheme="majorBidi"/>
          <w:b/>
          <w:i/>
          <w:iCs/>
          <w:sz w:val="22"/>
          <w:szCs w:val="22"/>
          <w:lang w:val="fr-CA"/>
        </w:rPr>
        <w:t>RAPPORT</w:t>
      </w:r>
      <w:r w:rsidR="00386EDB" w:rsidRPr="00704205">
        <w:rPr>
          <w:rFonts w:asciiTheme="majorBidi" w:hAnsiTheme="majorBidi" w:cstheme="majorBidi"/>
          <w:b/>
          <w:i/>
          <w:iCs/>
          <w:sz w:val="22"/>
          <w:szCs w:val="22"/>
          <w:lang w:val="fr-CA"/>
        </w:rPr>
        <w:t> </w:t>
      </w:r>
      <w:r w:rsidR="00784668" w:rsidRPr="00704205">
        <w:rPr>
          <w:rFonts w:asciiTheme="majorBidi" w:hAnsiTheme="majorBidi" w:cstheme="majorBidi"/>
          <w:b/>
          <w:i/>
          <w:iCs/>
          <w:sz w:val="22"/>
          <w:szCs w:val="22"/>
          <w:lang w:val="fr-CA"/>
        </w:rPr>
        <w:t>:</w:t>
      </w:r>
    </w:p>
    <w:p w14:paraId="1C4D2EEE" w14:textId="2F440A0C" w:rsidR="00F778A1" w:rsidRPr="00704205" w:rsidRDefault="00F778A1" w:rsidP="00704205">
      <w:pPr>
        <w:pStyle w:val="ListParagraph"/>
        <w:numPr>
          <w:ilvl w:val="0"/>
          <w:numId w:val="18"/>
        </w:numPr>
        <w:ind w:left="180" w:hanging="180"/>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Évitez les acronymes et le jargon des Nations Unies, utilisez un langage général</w:t>
      </w:r>
      <w:r w:rsidR="00F91C02" w:rsidRPr="00704205">
        <w:rPr>
          <w:rFonts w:asciiTheme="majorBidi" w:hAnsiTheme="majorBidi" w:cstheme="majorBidi"/>
          <w:i/>
          <w:iCs/>
          <w:sz w:val="22"/>
          <w:szCs w:val="22"/>
          <w:lang w:val="fr-CA"/>
        </w:rPr>
        <w:t>/</w:t>
      </w:r>
      <w:r w:rsidRPr="00704205">
        <w:rPr>
          <w:rFonts w:asciiTheme="majorBidi" w:hAnsiTheme="majorBidi" w:cstheme="majorBidi"/>
          <w:i/>
          <w:iCs/>
          <w:sz w:val="22"/>
          <w:szCs w:val="22"/>
          <w:lang w:val="fr-CA"/>
        </w:rPr>
        <w:t>commun.</w:t>
      </w:r>
    </w:p>
    <w:p w14:paraId="580E26F8" w14:textId="77777777" w:rsidR="00F778A1" w:rsidRPr="00704205" w:rsidRDefault="00F778A1" w:rsidP="00704205">
      <w:pPr>
        <w:pStyle w:val="ListParagraph"/>
        <w:numPr>
          <w:ilvl w:val="0"/>
          <w:numId w:val="18"/>
        </w:numPr>
        <w:ind w:left="180" w:hanging="180"/>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Décrivez ce que le projet a fait dans la période de rapport, plutôt que les intentions du projet.</w:t>
      </w:r>
    </w:p>
    <w:p w14:paraId="31F9E604" w14:textId="77777777" w:rsidR="00F778A1" w:rsidRPr="00704205" w:rsidRDefault="00F778A1" w:rsidP="00704205">
      <w:pPr>
        <w:pStyle w:val="ListParagraph"/>
        <w:numPr>
          <w:ilvl w:val="0"/>
          <w:numId w:val="18"/>
        </w:numPr>
        <w:ind w:left="180" w:hanging="180"/>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Soyez aussi concret que possible. Évitez les discours théoriques, vagues ou conceptuels.</w:t>
      </w:r>
    </w:p>
    <w:p w14:paraId="160CB7A7" w14:textId="3607AAB3" w:rsidR="00F3167C" w:rsidRPr="00704205" w:rsidRDefault="00F778A1" w:rsidP="00704205">
      <w:pPr>
        <w:pStyle w:val="ListParagraph"/>
        <w:numPr>
          <w:ilvl w:val="0"/>
          <w:numId w:val="18"/>
        </w:numPr>
        <w:ind w:left="180" w:hanging="180"/>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Veillez à ce que l</w:t>
      </w:r>
      <w:r w:rsidR="00F91C02" w:rsidRPr="00704205">
        <w:rPr>
          <w:rFonts w:asciiTheme="majorBidi" w:hAnsiTheme="majorBidi" w:cstheme="majorBidi"/>
          <w:i/>
          <w:iCs/>
          <w:sz w:val="22"/>
          <w:szCs w:val="22"/>
          <w:lang w:val="fr-CA"/>
        </w:rPr>
        <w:t>’</w:t>
      </w:r>
      <w:r w:rsidRPr="00704205">
        <w:rPr>
          <w:rFonts w:asciiTheme="majorBidi" w:hAnsiTheme="majorBidi" w:cstheme="majorBidi"/>
          <w:i/>
          <w:iCs/>
          <w:sz w:val="22"/>
          <w:szCs w:val="22"/>
          <w:lang w:val="fr-CA"/>
        </w:rPr>
        <w:t>analyse et l</w:t>
      </w:r>
      <w:r w:rsidR="00F91C02" w:rsidRPr="00704205">
        <w:rPr>
          <w:rFonts w:asciiTheme="majorBidi" w:hAnsiTheme="majorBidi" w:cstheme="majorBidi"/>
          <w:i/>
          <w:iCs/>
          <w:sz w:val="22"/>
          <w:szCs w:val="22"/>
          <w:lang w:val="fr-CA"/>
        </w:rPr>
        <w:t>’</w:t>
      </w:r>
      <w:r w:rsidRPr="00704205">
        <w:rPr>
          <w:rFonts w:asciiTheme="majorBidi" w:hAnsiTheme="majorBidi" w:cstheme="majorBidi"/>
          <w:i/>
          <w:iCs/>
          <w:sz w:val="22"/>
          <w:szCs w:val="22"/>
          <w:lang w:val="fr-CA"/>
        </w:rPr>
        <w:t>évaluation des progrès du projet tiennent compte des spécificités du sexe et de l</w:t>
      </w:r>
      <w:r w:rsidR="00F91C02" w:rsidRPr="00704205">
        <w:rPr>
          <w:rFonts w:asciiTheme="majorBidi" w:hAnsiTheme="majorBidi" w:cstheme="majorBidi"/>
          <w:i/>
          <w:iCs/>
          <w:sz w:val="22"/>
          <w:szCs w:val="22"/>
          <w:lang w:val="fr-CA"/>
        </w:rPr>
        <w:t>’</w:t>
      </w:r>
      <w:r w:rsidRPr="00704205">
        <w:rPr>
          <w:rFonts w:asciiTheme="majorBidi" w:hAnsiTheme="majorBidi" w:cstheme="majorBidi"/>
          <w:i/>
          <w:iCs/>
          <w:sz w:val="22"/>
          <w:szCs w:val="22"/>
          <w:lang w:val="fr-CA"/>
        </w:rPr>
        <w:t>âge.</w:t>
      </w:r>
    </w:p>
    <w:p w14:paraId="1E6656F8" w14:textId="43954FA0" w:rsidR="00C955F4" w:rsidRPr="00704205" w:rsidRDefault="00C955F4" w:rsidP="00704205">
      <w:pPr>
        <w:pStyle w:val="ListParagraph"/>
        <w:numPr>
          <w:ilvl w:val="0"/>
          <w:numId w:val="18"/>
        </w:numPr>
        <w:ind w:left="180" w:hanging="180"/>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 xml:space="preserve">Veuillez inclure </w:t>
      </w:r>
      <w:r w:rsidR="001B4FC7" w:rsidRPr="00704205">
        <w:rPr>
          <w:rFonts w:asciiTheme="majorBidi" w:hAnsiTheme="majorBidi" w:cstheme="majorBidi"/>
          <w:i/>
          <w:iCs/>
          <w:sz w:val="22"/>
          <w:szCs w:val="22"/>
          <w:lang w:val="fr-CA"/>
        </w:rPr>
        <w:t>des</w:t>
      </w:r>
      <w:r w:rsidRPr="00704205">
        <w:rPr>
          <w:rFonts w:asciiTheme="majorBidi" w:hAnsiTheme="majorBidi" w:cstheme="majorBidi"/>
          <w:i/>
          <w:iCs/>
          <w:sz w:val="22"/>
          <w:szCs w:val="22"/>
          <w:lang w:val="fr-CA"/>
        </w:rPr>
        <w:t xml:space="preserve"> considérations, ajustements et résultats liés </w:t>
      </w:r>
      <w:r w:rsidR="00C8616B" w:rsidRPr="00704205">
        <w:rPr>
          <w:rFonts w:asciiTheme="majorBidi" w:hAnsiTheme="majorBidi" w:cstheme="majorBidi"/>
          <w:i/>
          <w:iCs/>
          <w:sz w:val="22"/>
          <w:szCs w:val="22"/>
          <w:lang w:val="fr-CA"/>
        </w:rPr>
        <w:t xml:space="preserve">à la </w:t>
      </w:r>
      <w:r w:rsidRPr="00704205">
        <w:rPr>
          <w:rFonts w:asciiTheme="majorBidi" w:hAnsiTheme="majorBidi" w:cstheme="majorBidi"/>
          <w:i/>
          <w:iCs/>
          <w:sz w:val="22"/>
          <w:szCs w:val="22"/>
          <w:lang w:val="fr-CA"/>
        </w:rPr>
        <w:t>COVID-19 et répond</w:t>
      </w:r>
      <w:r w:rsidR="001B4FC7" w:rsidRPr="00704205">
        <w:rPr>
          <w:rFonts w:asciiTheme="majorBidi" w:hAnsiTheme="majorBidi" w:cstheme="majorBidi"/>
          <w:i/>
          <w:iCs/>
          <w:sz w:val="22"/>
          <w:szCs w:val="22"/>
          <w:lang w:val="fr-CA"/>
        </w:rPr>
        <w:t>ez</w:t>
      </w:r>
      <w:r w:rsidRPr="00704205">
        <w:rPr>
          <w:rFonts w:asciiTheme="majorBidi" w:hAnsiTheme="majorBidi" w:cstheme="majorBidi"/>
          <w:i/>
          <w:iCs/>
          <w:sz w:val="22"/>
          <w:szCs w:val="22"/>
          <w:lang w:val="fr-CA"/>
        </w:rPr>
        <w:t xml:space="preserve"> à la section</w:t>
      </w:r>
      <w:r w:rsidR="00F91C02" w:rsidRPr="00704205">
        <w:rPr>
          <w:rFonts w:asciiTheme="majorBidi" w:hAnsiTheme="majorBidi" w:cstheme="majorBidi"/>
          <w:i/>
          <w:iCs/>
          <w:sz w:val="22"/>
          <w:szCs w:val="22"/>
          <w:lang w:val="fr-CA"/>
        </w:rPr>
        <w:t> </w:t>
      </w:r>
      <w:r w:rsidRPr="00704205">
        <w:rPr>
          <w:rFonts w:asciiTheme="majorBidi" w:hAnsiTheme="majorBidi" w:cstheme="majorBidi"/>
          <w:i/>
          <w:iCs/>
          <w:sz w:val="22"/>
          <w:szCs w:val="22"/>
          <w:lang w:val="fr-CA"/>
        </w:rPr>
        <w:t>IV.</w:t>
      </w:r>
    </w:p>
    <w:p w14:paraId="52424D7C" w14:textId="77777777" w:rsidR="00C8616B" w:rsidRPr="00704205" w:rsidRDefault="00C8616B" w:rsidP="00D22139">
      <w:pPr>
        <w:rPr>
          <w:rFonts w:asciiTheme="majorBidi" w:hAnsiTheme="majorBidi" w:cstheme="majorBidi"/>
          <w:b/>
          <w:sz w:val="22"/>
          <w:szCs w:val="22"/>
          <w:lang w:val="fr-CA"/>
        </w:rPr>
      </w:pPr>
    </w:p>
    <w:p w14:paraId="7E8152B5" w14:textId="521C9307" w:rsidR="00F778A1" w:rsidRPr="00704205" w:rsidRDefault="00F778A1" w:rsidP="00704205">
      <w:pPr>
        <w:jc w:val="both"/>
        <w:rPr>
          <w:rFonts w:asciiTheme="majorBidi" w:hAnsiTheme="majorBidi" w:cstheme="majorBidi"/>
          <w:b/>
          <w:bCs/>
          <w:color w:val="212121"/>
          <w:sz w:val="22"/>
          <w:szCs w:val="22"/>
          <w:u w:val="single"/>
          <w:lang w:val="fr-CA"/>
        </w:rPr>
      </w:pPr>
      <w:r w:rsidRPr="00704205">
        <w:rPr>
          <w:rFonts w:asciiTheme="majorBidi" w:hAnsiTheme="majorBidi" w:cstheme="majorBidi"/>
          <w:b/>
          <w:sz w:val="22"/>
          <w:szCs w:val="22"/>
          <w:u w:val="single"/>
          <w:lang w:val="fr-CA"/>
        </w:rPr>
        <w:t xml:space="preserve">Partie </w:t>
      </w:r>
      <w:r w:rsidR="00C8616B" w:rsidRPr="00704205">
        <w:rPr>
          <w:rFonts w:asciiTheme="majorBidi" w:hAnsiTheme="majorBidi" w:cstheme="majorBidi"/>
          <w:b/>
          <w:sz w:val="22"/>
          <w:szCs w:val="22"/>
          <w:u w:val="single"/>
          <w:lang w:val="fr-CA"/>
        </w:rPr>
        <w:t>I</w:t>
      </w:r>
      <w:r w:rsidRPr="00704205">
        <w:rPr>
          <w:rFonts w:asciiTheme="majorBidi" w:hAnsiTheme="majorBidi" w:cstheme="majorBidi"/>
          <w:b/>
          <w:sz w:val="22"/>
          <w:szCs w:val="22"/>
          <w:u w:val="single"/>
          <w:lang w:val="fr-CA"/>
        </w:rPr>
        <w:t xml:space="preserve"> : </w:t>
      </w:r>
      <w:r w:rsidRPr="00704205">
        <w:rPr>
          <w:rFonts w:asciiTheme="majorBidi" w:hAnsiTheme="majorBidi" w:cstheme="majorBidi"/>
          <w:b/>
          <w:bCs/>
          <w:color w:val="212121"/>
          <w:sz w:val="22"/>
          <w:szCs w:val="22"/>
          <w:u w:val="single"/>
          <w:lang w:val="fr-CA"/>
        </w:rPr>
        <w:t>Progr</w:t>
      </w:r>
      <w:r w:rsidRPr="00704205">
        <w:rPr>
          <w:rFonts w:asciiTheme="majorBidi" w:hAnsiTheme="majorBidi" w:cstheme="majorBidi" w:hint="eastAsia"/>
          <w:b/>
          <w:bCs/>
          <w:color w:val="212121"/>
          <w:sz w:val="22"/>
          <w:szCs w:val="22"/>
          <w:u w:val="single"/>
          <w:lang w:val="fr-CA"/>
        </w:rPr>
        <w:t>è</w:t>
      </w:r>
      <w:r w:rsidRPr="00704205">
        <w:rPr>
          <w:rFonts w:asciiTheme="majorBidi" w:hAnsiTheme="majorBidi" w:cstheme="majorBidi"/>
          <w:b/>
          <w:bCs/>
          <w:color w:val="212121"/>
          <w:sz w:val="22"/>
          <w:szCs w:val="22"/>
          <w:u w:val="single"/>
          <w:lang w:val="fr-CA"/>
        </w:rPr>
        <w:t xml:space="preserve">s global du projet </w:t>
      </w:r>
    </w:p>
    <w:p w14:paraId="66AEE221" w14:textId="50145F9C" w:rsidR="00F778A1" w:rsidRPr="00704205" w:rsidRDefault="00F778A1" w:rsidP="00704205">
      <w:pPr>
        <w:spacing w:after="120"/>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Explique</w:t>
      </w:r>
      <w:r w:rsidR="00012129" w:rsidRPr="00704205">
        <w:rPr>
          <w:rFonts w:asciiTheme="majorBidi" w:hAnsiTheme="majorBidi" w:cstheme="majorBidi"/>
          <w:i/>
          <w:iCs/>
          <w:sz w:val="22"/>
          <w:szCs w:val="22"/>
          <w:lang w:val="fr-CA"/>
        </w:rPr>
        <w:t>z</w:t>
      </w:r>
      <w:r w:rsidRPr="00704205">
        <w:rPr>
          <w:rFonts w:asciiTheme="majorBidi" w:hAnsiTheme="majorBidi" w:cstheme="majorBidi"/>
          <w:i/>
          <w:iCs/>
          <w:sz w:val="22"/>
          <w:szCs w:val="22"/>
          <w:lang w:val="fr-CA"/>
        </w:rPr>
        <w:t xml:space="preserve"> brièvement </w:t>
      </w:r>
      <w:r w:rsidR="00012129" w:rsidRPr="00704205">
        <w:rPr>
          <w:rFonts w:asciiTheme="majorBidi" w:hAnsiTheme="majorBidi" w:cstheme="majorBidi"/>
          <w:i/>
          <w:iCs/>
          <w:sz w:val="22"/>
          <w:szCs w:val="22"/>
          <w:lang w:val="fr-CA"/>
        </w:rPr>
        <w:t xml:space="preserve">l’état </w:t>
      </w:r>
      <w:r w:rsidRPr="00704205">
        <w:rPr>
          <w:rFonts w:asciiTheme="majorBidi" w:hAnsiTheme="majorBidi" w:cstheme="majorBidi"/>
          <w:i/>
          <w:iCs/>
          <w:sz w:val="22"/>
          <w:szCs w:val="22"/>
          <w:lang w:val="fr-CA"/>
        </w:rPr>
        <w:t>global de mise en œuvre du projet en termes de cycle de mise en œuvre, y compris si toutes les activités préparatoires ont été achevées (par exemple, contractualisation des partenaires, recrutement du personnel etc.) (limite de 1500</w:t>
      </w:r>
      <w:r w:rsidR="00F91C02" w:rsidRPr="00704205">
        <w:rPr>
          <w:rFonts w:asciiTheme="majorBidi" w:hAnsiTheme="majorBidi" w:cstheme="majorBidi"/>
          <w:i/>
          <w:iCs/>
          <w:sz w:val="22"/>
          <w:szCs w:val="22"/>
          <w:lang w:val="fr-CA"/>
        </w:rPr>
        <w:t> </w:t>
      </w:r>
      <w:r w:rsidRPr="00704205">
        <w:rPr>
          <w:rFonts w:asciiTheme="majorBidi" w:hAnsiTheme="majorBidi" w:cstheme="majorBidi"/>
          <w:i/>
          <w:iCs/>
          <w:sz w:val="22"/>
          <w:szCs w:val="22"/>
          <w:lang w:val="fr-CA"/>
        </w:rPr>
        <w:t>caractères</w:t>
      </w:r>
      <w:r w:rsidR="00012129" w:rsidRPr="00704205">
        <w:rPr>
          <w:rFonts w:asciiTheme="majorBidi" w:hAnsiTheme="majorBidi" w:cstheme="majorBidi"/>
          <w:i/>
          <w:iCs/>
          <w:sz w:val="22"/>
          <w:szCs w:val="22"/>
          <w:lang w:val="fr-CA"/>
        </w:rPr>
        <w:t>) </w:t>
      </w:r>
      <w:r w:rsidR="00784668" w:rsidRPr="00704205">
        <w:rPr>
          <w:rFonts w:asciiTheme="majorBidi" w:hAnsiTheme="majorBidi" w:cstheme="majorBidi"/>
          <w:i/>
          <w:iCs/>
          <w:sz w:val="22"/>
          <w:szCs w:val="22"/>
          <w:lang w:val="fr-CA"/>
        </w:rPr>
        <w:t>:</w:t>
      </w:r>
      <w:r w:rsidRPr="00704205">
        <w:rPr>
          <w:rFonts w:asciiTheme="majorBidi" w:hAnsiTheme="majorBidi" w:cstheme="majorBidi"/>
          <w:i/>
          <w:iCs/>
          <w:sz w:val="22"/>
          <w:szCs w:val="22"/>
          <w:lang w:val="fr-CA"/>
        </w:rPr>
        <w:t xml:space="preserve"> </w:t>
      </w:r>
    </w:p>
    <w:p w14:paraId="3F8C6B7C" w14:textId="6A9B9192" w:rsidR="00F670B9" w:rsidRPr="00704205" w:rsidRDefault="006418FC" w:rsidP="00F670B9">
      <w:pPr>
        <w:spacing w:after="120"/>
        <w:jc w:val="both"/>
        <w:rPr>
          <w:rFonts w:asciiTheme="majorBidi" w:eastAsia="Arial Narrow" w:hAnsiTheme="majorBidi" w:cstheme="majorBidi"/>
          <w:sz w:val="22"/>
          <w:szCs w:val="22"/>
          <w:lang w:val="fr-CA"/>
        </w:rPr>
      </w:pPr>
      <w:bookmarkStart w:id="11" w:name="_Hlk74634141"/>
      <w:bookmarkStart w:id="12" w:name="_Hlk74633018"/>
      <w:r w:rsidRPr="00704205">
        <w:rPr>
          <w:rFonts w:asciiTheme="majorBidi" w:eastAsia="Arial Narrow" w:hAnsiTheme="majorBidi" w:cstheme="majorBidi"/>
          <w:sz w:val="22"/>
          <w:szCs w:val="22"/>
          <w:lang w:val="fr-CA"/>
        </w:rPr>
        <w:t>Avec</w:t>
      </w:r>
      <w:r w:rsidR="002D435C" w:rsidRPr="00704205">
        <w:rPr>
          <w:rFonts w:asciiTheme="majorBidi" w:eastAsia="Arial Narrow" w:hAnsiTheme="majorBidi" w:cstheme="majorBidi"/>
          <w:sz w:val="22"/>
          <w:szCs w:val="22"/>
          <w:lang w:val="fr-CA"/>
        </w:rPr>
        <w:t xml:space="preserve"> l’appui </w:t>
      </w:r>
      <w:r w:rsidR="00552D89" w:rsidRPr="00704205">
        <w:rPr>
          <w:rFonts w:asciiTheme="majorBidi" w:eastAsia="Arial Narrow" w:hAnsiTheme="majorBidi" w:cstheme="majorBidi"/>
          <w:sz w:val="22"/>
          <w:szCs w:val="22"/>
          <w:lang w:val="fr-CA"/>
        </w:rPr>
        <w:t>du Fonds pour la consolidation de la paix (</w:t>
      </w:r>
      <w:r w:rsidR="002D435C" w:rsidRPr="00704205">
        <w:rPr>
          <w:rFonts w:asciiTheme="majorBidi" w:eastAsia="Arial Narrow" w:hAnsiTheme="majorBidi" w:cstheme="majorBidi"/>
          <w:sz w:val="22"/>
          <w:szCs w:val="22"/>
          <w:lang w:val="fr-CA"/>
        </w:rPr>
        <w:t>PBF</w:t>
      </w:r>
      <w:r w:rsidR="00552D89" w:rsidRPr="00704205">
        <w:rPr>
          <w:rFonts w:asciiTheme="majorBidi" w:eastAsia="Arial Narrow" w:hAnsiTheme="majorBidi" w:cstheme="majorBidi"/>
          <w:sz w:val="22"/>
          <w:szCs w:val="22"/>
          <w:lang w:val="fr-CA"/>
        </w:rPr>
        <w:t>)</w:t>
      </w:r>
      <w:r w:rsidR="002D435C" w:rsidRPr="00704205">
        <w:rPr>
          <w:rFonts w:asciiTheme="majorBidi" w:eastAsia="Arial Narrow" w:hAnsiTheme="majorBidi" w:cstheme="majorBidi"/>
          <w:sz w:val="22"/>
          <w:szCs w:val="22"/>
          <w:lang w:val="fr-CA"/>
        </w:rPr>
        <w:t xml:space="preserve">, les plateformes de dialogue social ont été renforcées. </w:t>
      </w:r>
      <w:r w:rsidR="00676BBF" w:rsidRPr="00704205">
        <w:rPr>
          <w:rFonts w:asciiTheme="majorBidi" w:eastAsia="Arial Narrow" w:hAnsiTheme="majorBidi" w:cstheme="majorBidi"/>
          <w:sz w:val="22"/>
          <w:szCs w:val="22"/>
          <w:lang w:val="fr-CA"/>
        </w:rPr>
        <w:t xml:space="preserve">Douze Espaces </w:t>
      </w:r>
      <w:r w:rsidR="002D435C" w:rsidRPr="00704205">
        <w:rPr>
          <w:rFonts w:asciiTheme="majorBidi" w:eastAsia="Arial Narrow" w:hAnsiTheme="majorBidi" w:cstheme="majorBidi"/>
          <w:sz w:val="22"/>
          <w:szCs w:val="22"/>
          <w:lang w:val="fr-CA"/>
        </w:rPr>
        <w:t>amis des femmes ont été mis en place et ont permis à 175</w:t>
      </w:r>
      <w:r w:rsidR="00F91C02" w:rsidRPr="00704205">
        <w:rPr>
          <w:rFonts w:asciiTheme="majorBidi" w:eastAsia="Arial Narrow" w:hAnsiTheme="majorBidi" w:cstheme="majorBidi"/>
          <w:sz w:val="22"/>
          <w:szCs w:val="22"/>
          <w:lang w:val="fr-CA"/>
        </w:rPr>
        <w:t> </w:t>
      </w:r>
      <w:r w:rsidR="002D435C" w:rsidRPr="00704205">
        <w:rPr>
          <w:rFonts w:asciiTheme="majorBidi" w:eastAsia="Arial Narrow" w:hAnsiTheme="majorBidi" w:cstheme="majorBidi"/>
          <w:sz w:val="22"/>
          <w:szCs w:val="22"/>
          <w:lang w:val="fr-CA"/>
        </w:rPr>
        <w:t>médiatrices de la paix de s’engager activement dans la résolution des conflits. 250</w:t>
      </w:r>
      <w:r w:rsidR="00F91C02" w:rsidRPr="00704205">
        <w:rPr>
          <w:rFonts w:asciiTheme="majorBidi" w:eastAsia="Arial Narrow" w:hAnsiTheme="majorBidi" w:cstheme="majorBidi"/>
          <w:sz w:val="22"/>
          <w:szCs w:val="22"/>
          <w:lang w:val="fr-CA"/>
        </w:rPr>
        <w:t> </w:t>
      </w:r>
      <w:r w:rsidR="002D435C" w:rsidRPr="00704205">
        <w:rPr>
          <w:rFonts w:asciiTheme="majorBidi" w:eastAsia="Arial Narrow" w:hAnsiTheme="majorBidi" w:cstheme="majorBidi"/>
          <w:sz w:val="22"/>
          <w:szCs w:val="22"/>
          <w:lang w:val="fr-CA"/>
        </w:rPr>
        <w:t>leaders d’associations de jeunesse</w:t>
      </w:r>
      <w:r w:rsidR="00676BBF" w:rsidRPr="00704205">
        <w:rPr>
          <w:rFonts w:asciiTheme="majorBidi" w:eastAsia="Arial Narrow" w:hAnsiTheme="majorBidi" w:cstheme="majorBidi"/>
          <w:sz w:val="22"/>
          <w:szCs w:val="22"/>
          <w:lang w:val="fr-CA"/>
        </w:rPr>
        <w:t>,</w:t>
      </w:r>
      <w:r w:rsidR="002D435C" w:rsidRPr="00704205">
        <w:rPr>
          <w:rFonts w:asciiTheme="majorBidi" w:eastAsia="Arial Narrow" w:hAnsiTheme="majorBidi" w:cstheme="majorBidi"/>
          <w:sz w:val="22"/>
          <w:szCs w:val="22"/>
          <w:lang w:val="fr-CA"/>
        </w:rPr>
        <w:t xml:space="preserve"> dont 100</w:t>
      </w:r>
      <w:r w:rsidR="00F91C02" w:rsidRPr="00704205">
        <w:rPr>
          <w:rFonts w:asciiTheme="majorBidi" w:eastAsia="Arial Narrow" w:hAnsiTheme="majorBidi" w:cstheme="majorBidi"/>
          <w:sz w:val="22"/>
          <w:szCs w:val="22"/>
          <w:lang w:val="fr-CA"/>
        </w:rPr>
        <w:t> </w:t>
      </w:r>
      <w:r w:rsidR="002D435C" w:rsidRPr="00704205">
        <w:rPr>
          <w:rFonts w:asciiTheme="majorBidi" w:eastAsia="Arial Narrow" w:hAnsiTheme="majorBidi" w:cstheme="majorBidi"/>
          <w:sz w:val="22"/>
          <w:szCs w:val="22"/>
          <w:lang w:val="fr-CA"/>
        </w:rPr>
        <w:t xml:space="preserve">filles, des localités </w:t>
      </w:r>
      <w:r w:rsidR="00676BBF" w:rsidRPr="00704205">
        <w:rPr>
          <w:rFonts w:asciiTheme="majorBidi" w:eastAsia="Arial Narrow" w:hAnsiTheme="majorBidi" w:cstheme="majorBidi"/>
          <w:sz w:val="22"/>
          <w:szCs w:val="22"/>
          <w:lang w:val="fr-CA"/>
        </w:rPr>
        <w:t>d’</w:t>
      </w:r>
      <w:r w:rsidR="002D435C" w:rsidRPr="00704205">
        <w:rPr>
          <w:rFonts w:asciiTheme="majorBidi" w:eastAsia="Arial Narrow" w:hAnsiTheme="majorBidi" w:cstheme="majorBidi"/>
          <w:sz w:val="22"/>
          <w:szCs w:val="22"/>
          <w:lang w:val="fr-CA"/>
        </w:rPr>
        <w:t xml:space="preserve">Anyama, Songon, </w:t>
      </w:r>
      <w:r w:rsidR="00E159B1" w:rsidRPr="00704205">
        <w:rPr>
          <w:rFonts w:asciiTheme="majorBidi" w:eastAsia="Arial Narrow" w:hAnsiTheme="majorBidi" w:cstheme="majorBidi"/>
          <w:sz w:val="22"/>
          <w:szCs w:val="22"/>
          <w:lang w:val="fr-CA"/>
        </w:rPr>
        <w:t>Agboville</w:t>
      </w:r>
      <w:r w:rsidR="002D435C" w:rsidRPr="00704205">
        <w:rPr>
          <w:rFonts w:asciiTheme="majorBidi" w:eastAsia="Arial Narrow" w:hAnsiTheme="majorBidi" w:cstheme="majorBidi"/>
          <w:sz w:val="22"/>
          <w:szCs w:val="22"/>
          <w:lang w:val="fr-CA"/>
        </w:rPr>
        <w:t xml:space="preserve">, Divo et </w:t>
      </w:r>
      <w:proofErr w:type="spellStart"/>
      <w:r w:rsidR="002D435C" w:rsidRPr="00704205">
        <w:rPr>
          <w:rFonts w:asciiTheme="majorBidi" w:eastAsia="Arial Narrow" w:hAnsiTheme="majorBidi" w:cstheme="majorBidi"/>
          <w:sz w:val="22"/>
          <w:szCs w:val="22"/>
          <w:lang w:val="fr-CA"/>
        </w:rPr>
        <w:t>Béoumi</w:t>
      </w:r>
      <w:proofErr w:type="spellEnd"/>
      <w:r w:rsidR="002D435C" w:rsidRPr="00704205">
        <w:rPr>
          <w:rFonts w:asciiTheme="majorBidi" w:eastAsia="Arial Narrow" w:hAnsiTheme="majorBidi" w:cstheme="majorBidi"/>
          <w:sz w:val="22"/>
          <w:szCs w:val="22"/>
          <w:lang w:val="fr-CA"/>
        </w:rPr>
        <w:t xml:space="preserve"> se sont engagés </w:t>
      </w:r>
      <w:r w:rsidR="00676BBF" w:rsidRPr="00704205">
        <w:rPr>
          <w:rFonts w:asciiTheme="majorBidi" w:eastAsia="Arial Narrow" w:hAnsiTheme="majorBidi" w:cstheme="majorBidi"/>
          <w:sz w:val="22"/>
          <w:szCs w:val="22"/>
          <w:lang w:val="fr-CA"/>
        </w:rPr>
        <w:t xml:space="preserve">contre la </w:t>
      </w:r>
      <w:r w:rsidR="002D435C" w:rsidRPr="00704205">
        <w:rPr>
          <w:rFonts w:asciiTheme="majorBidi" w:eastAsia="Arial Narrow" w:hAnsiTheme="majorBidi" w:cstheme="majorBidi"/>
          <w:sz w:val="22"/>
          <w:szCs w:val="22"/>
          <w:lang w:val="fr-CA"/>
        </w:rPr>
        <w:t xml:space="preserve">violence et </w:t>
      </w:r>
      <w:r w:rsidR="00676BBF" w:rsidRPr="00704205">
        <w:rPr>
          <w:rFonts w:asciiTheme="majorBidi" w:eastAsia="Arial Narrow" w:hAnsiTheme="majorBidi" w:cstheme="majorBidi"/>
          <w:sz w:val="22"/>
          <w:szCs w:val="22"/>
          <w:lang w:val="fr-CA"/>
        </w:rPr>
        <w:t xml:space="preserve">pour </w:t>
      </w:r>
      <w:r w:rsidR="002D435C" w:rsidRPr="00704205">
        <w:rPr>
          <w:rFonts w:asciiTheme="majorBidi" w:eastAsia="Arial Narrow" w:hAnsiTheme="majorBidi" w:cstheme="majorBidi"/>
          <w:sz w:val="22"/>
          <w:szCs w:val="22"/>
          <w:lang w:val="fr-CA"/>
        </w:rPr>
        <w:t xml:space="preserve">la gestion pacifique des conflits. </w:t>
      </w:r>
      <w:r w:rsidR="00F670B9" w:rsidRPr="00704205">
        <w:rPr>
          <w:rFonts w:asciiTheme="majorBidi" w:eastAsia="Arial Narrow" w:hAnsiTheme="majorBidi" w:cstheme="majorBidi"/>
          <w:sz w:val="22"/>
          <w:szCs w:val="22"/>
          <w:lang w:val="fr-CA"/>
        </w:rPr>
        <w:t>De plus, un film documentaire sur « La jeunesse, le leadership et la prévention des conflits » a été produit et une étude rapide sur l’implication des jeunes et des femmes dans la gestion pacifique des conflits a été réalisée.</w:t>
      </w:r>
    </w:p>
    <w:p w14:paraId="31F6A7F5" w14:textId="7B8B70F4" w:rsidR="009B1D35" w:rsidRPr="00704205" w:rsidRDefault="00885F5B" w:rsidP="009B1D35">
      <w:pPr>
        <w:spacing w:after="120"/>
        <w:jc w:val="both"/>
        <w:rPr>
          <w:rFonts w:asciiTheme="majorBidi" w:eastAsia="Arial Narrow" w:hAnsiTheme="majorBidi" w:cstheme="majorBidi"/>
          <w:sz w:val="22"/>
          <w:szCs w:val="22"/>
          <w:lang w:val="fr-CA"/>
        </w:rPr>
      </w:pPr>
      <w:r w:rsidRPr="00704205">
        <w:rPr>
          <w:rFonts w:asciiTheme="majorBidi" w:eastAsia="Arial Narrow" w:hAnsiTheme="majorBidi" w:cstheme="majorBidi"/>
          <w:sz w:val="22"/>
          <w:szCs w:val="22"/>
          <w:lang w:val="fr-CA"/>
        </w:rPr>
        <w:t>Une évaluation externe du projet</w:t>
      </w:r>
      <w:r w:rsidR="00F670B9" w:rsidRPr="00704205">
        <w:rPr>
          <w:rFonts w:asciiTheme="majorBidi" w:eastAsia="Arial Narrow" w:hAnsiTheme="majorBidi" w:cstheme="majorBidi"/>
          <w:sz w:val="22"/>
          <w:szCs w:val="22"/>
          <w:lang w:val="fr-CA"/>
        </w:rPr>
        <w:t xml:space="preserve">, </w:t>
      </w:r>
      <w:r w:rsidR="0037560B" w:rsidRPr="00704205">
        <w:rPr>
          <w:rFonts w:asciiTheme="majorBidi" w:eastAsia="Arial Narrow" w:hAnsiTheme="majorBidi" w:cstheme="majorBidi"/>
          <w:sz w:val="22"/>
          <w:szCs w:val="22"/>
          <w:lang w:val="fr-CA"/>
        </w:rPr>
        <w:t xml:space="preserve">mise en œuvre </w:t>
      </w:r>
      <w:r w:rsidR="005D131B" w:rsidRPr="00704205">
        <w:rPr>
          <w:rFonts w:asciiTheme="majorBidi" w:eastAsia="Arial Narrow" w:hAnsiTheme="majorBidi" w:cstheme="majorBidi"/>
          <w:sz w:val="22"/>
          <w:szCs w:val="22"/>
          <w:lang w:val="fr-CA"/>
        </w:rPr>
        <w:t>de mai à juillet 2021</w:t>
      </w:r>
      <w:r w:rsidR="00F670B9" w:rsidRPr="00704205">
        <w:rPr>
          <w:rFonts w:asciiTheme="majorBidi" w:eastAsia="Arial Narrow" w:hAnsiTheme="majorBidi" w:cstheme="majorBidi"/>
          <w:sz w:val="22"/>
          <w:szCs w:val="22"/>
          <w:lang w:val="fr-CA"/>
        </w:rPr>
        <w:t>,</w:t>
      </w:r>
      <w:r w:rsidR="005D131B" w:rsidRPr="00704205">
        <w:rPr>
          <w:rFonts w:asciiTheme="majorBidi" w:eastAsia="Arial Narrow" w:hAnsiTheme="majorBidi" w:cstheme="majorBidi"/>
          <w:sz w:val="22"/>
          <w:szCs w:val="22"/>
          <w:lang w:val="fr-CA"/>
        </w:rPr>
        <w:t xml:space="preserve"> </w:t>
      </w:r>
      <w:r w:rsidR="00F670B9" w:rsidRPr="00704205">
        <w:rPr>
          <w:rFonts w:asciiTheme="majorBidi" w:eastAsia="Arial Narrow" w:hAnsiTheme="majorBidi" w:cstheme="majorBidi"/>
          <w:sz w:val="22"/>
          <w:szCs w:val="22"/>
          <w:lang w:val="fr-CA"/>
        </w:rPr>
        <w:t xml:space="preserve">a conclu </w:t>
      </w:r>
      <w:r w:rsidR="00F604C4" w:rsidRPr="00704205">
        <w:rPr>
          <w:rFonts w:asciiTheme="majorBidi" w:eastAsia="Arial Narrow" w:hAnsiTheme="majorBidi" w:cstheme="majorBidi"/>
          <w:sz w:val="22"/>
          <w:szCs w:val="22"/>
          <w:lang w:val="fr-CA"/>
        </w:rPr>
        <w:t>que l</w:t>
      </w:r>
      <w:r w:rsidR="002A0E07" w:rsidRPr="00704205">
        <w:rPr>
          <w:rFonts w:asciiTheme="majorBidi" w:eastAsia="Arial Narrow" w:hAnsiTheme="majorBidi" w:cstheme="majorBidi"/>
          <w:sz w:val="22"/>
          <w:szCs w:val="22"/>
          <w:lang w:val="fr-CA"/>
        </w:rPr>
        <w:t>a</w:t>
      </w:r>
      <w:r w:rsidR="003F2B9F" w:rsidRPr="00704205">
        <w:rPr>
          <w:rFonts w:asciiTheme="majorBidi" w:eastAsia="Arial Narrow" w:hAnsiTheme="majorBidi" w:cstheme="majorBidi"/>
          <w:sz w:val="22"/>
          <w:szCs w:val="22"/>
          <w:lang w:val="fr-CA"/>
        </w:rPr>
        <w:t xml:space="preserve"> performance globale du projet </w:t>
      </w:r>
      <w:r w:rsidR="00F670B9" w:rsidRPr="00704205">
        <w:rPr>
          <w:rFonts w:asciiTheme="majorBidi" w:eastAsia="Arial Narrow" w:hAnsiTheme="majorBidi" w:cstheme="majorBidi"/>
          <w:sz w:val="22"/>
          <w:szCs w:val="22"/>
          <w:lang w:val="fr-CA"/>
        </w:rPr>
        <w:t xml:space="preserve">était </w:t>
      </w:r>
      <w:r w:rsidR="003F2B9F" w:rsidRPr="00704205">
        <w:rPr>
          <w:rFonts w:asciiTheme="majorBidi" w:eastAsia="Arial Narrow" w:hAnsiTheme="majorBidi" w:cstheme="majorBidi"/>
          <w:sz w:val="22"/>
          <w:szCs w:val="22"/>
          <w:lang w:val="fr-CA"/>
        </w:rPr>
        <w:t>«</w:t>
      </w:r>
      <w:r w:rsidR="00F91C02" w:rsidRPr="00704205">
        <w:rPr>
          <w:rFonts w:asciiTheme="majorBidi" w:eastAsia="Arial Narrow" w:hAnsiTheme="majorBidi" w:cstheme="majorBidi"/>
          <w:sz w:val="22"/>
          <w:szCs w:val="22"/>
          <w:lang w:val="fr-CA"/>
        </w:rPr>
        <w:t> </w:t>
      </w:r>
      <w:r w:rsidR="005D131B" w:rsidRPr="00704205">
        <w:rPr>
          <w:rFonts w:asciiTheme="majorBidi" w:eastAsia="Arial Narrow" w:hAnsiTheme="majorBidi" w:cstheme="majorBidi"/>
          <w:sz w:val="22"/>
          <w:szCs w:val="22"/>
          <w:lang w:val="fr-CA"/>
        </w:rPr>
        <w:t>m</w:t>
      </w:r>
      <w:r w:rsidR="003F2B9F" w:rsidRPr="00704205">
        <w:rPr>
          <w:rFonts w:asciiTheme="majorBidi" w:eastAsia="Arial Narrow" w:hAnsiTheme="majorBidi" w:cstheme="majorBidi"/>
          <w:sz w:val="22"/>
          <w:szCs w:val="22"/>
          <w:lang w:val="fr-CA"/>
        </w:rPr>
        <w:t xml:space="preserve">odérément </w:t>
      </w:r>
      <w:r w:rsidR="005D131B" w:rsidRPr="00704205">
        <w:rPr>
          <w:rFonts w:asciiTheme="majorBidi" w:eastAsia="Arial Narrow" w:hAnsiTheme="majorBidi" w:cstheme="majorBidi"/>
          <w:sz w:val="22"/>
          <w:szCs w:val="22"/>
          <w:lang w:val="fr-CA"/>
        </w:rPr>
        <w:t>s</w:t>
      </w:r>
      <w:r w:rsidR="003F2B9F" w:rsidRPr="00704205">
        <w:rPr>
          <w:rFonts w:asciiTheme="majorBidi" w:eastAsia="Arial Narrow" w:hAnsiTheme="majorBidi" w:cstheme="majorBidi"/>
          <w:sz w:val="22"/>
          <w:szCs w:val="22"/>
          <w:lang w:val="fr-CA"/>
        </w:rPr>
        <w:t>atisfaisante</w:t>
      </w:r>
      <w:r w:rsidR="00F91C02" w:rsidRPr="00704205">
        <w:rPr>
          <w:rFonts w:asciiTheme="majorBidi" w:eastAsia="Arial Narrow" w:hAnsiTheme="majorBidi" w:cstheme="majorBidi"/>
          <w:sz w:val="22"/>
          <w:szCs w:val="22"/>
          <w:lang w:val="fr-CA"/>
        </w:rPr>
        <w:t> </w:t>
      </w:r>
      <w:r w:rsidR="003F2B9F" w:rsidRPr="00704205">
        <w:rPr>
          <w:rFonts w:asciiTheme="majorBidi" w:eastAsia="Arial Narrow" w:hAnsiTheme="majorBidi" w:cstheme="majorBidi"/>
          <w:sz w:val="22"/>
          <w:szCs w:val="22"/>
          <w:lang w:val="fr-CA"/>
        </w:rPr>
        <w:t>» avec un score de 4,2 sur une échelle allant de 1 (</w:t>
      </w:r>
      <w:r w:rsidR="005D131B" w:rsidRPr="00704205">
        <w:rPr>
          <w:rFonts w:asciiTheme="majorBidi" w:eastAsia="Arial Narrow" w:hAnsiTheme="majorBidi" w:cstheme="majorBidi"/>
          <w:sz w:val="22"/>
          <w:szCs w:val="22"/>
          <w:lang w:val="fr-CA"/>
        </w:rPr>
        <w:t>t</w:t>
      </w:r>
      <w:r w:rsidR="003F2B9F" w:rsidRPr="00704205">
        <w:rPr>
          <w:rFonts w:asciiTheme="majorBidi" w:eastAsia="Arial Narrow" w:hAnsiTheme="majorBidi" w:cstheme="majorBidi"/>
          <w:sz w:val="22"/>
          <w:szCs w:val="22"/>
          <w:lang w:val="fr-CA"/>
        </w:rPr>
        <w:t>rès insatisfaisante) à 6 (</w:t>
      </w:r>
      <w:r w:rsidR="005D131B" w:rsidRPr="00704205">
        <w:rPr>
          <w:rFonts w:asciiTheme="majorBidi" w:eastAsia="Arial Narrow" w:hAnsiTheme="majorBidi" w:cstheme="majorBidi"/>
          <w:sz w:val="22"/>
          <w:szCs w:val="22"/>
          <w:lang w:val="fr-CA"/>
        </w:rPr>
        <w:t>t</w:t>
      </w:r>
      <w:r w:rsidR="003F2B9F" w:rsidRPr="00704205">
        <w:rPr>
          <w:rFonts w:asciiTheme="majorBidi" w:eastAsia="Arial Narrow" w:hAnsiTheme="majorBidi" w:cstheme="majorBidi"/>
          <w:sz w:val="22"/>
          <w:szCs w:val="22"/>
          <w:lang w:val="fr-CA"/>
        </w:rPr>
        <w:t xml:space="preserve">rès satisfaisante). Le projet a également </w:t>
      </w:r>
      <w:r w:rsidR="005D131B" w:rsidRPr="00704205">
        <w:rPr>
          <w:rFonts w:asciiTheme="majorBidi" w:eastAsia="Arial Narrow" w:hAnsiTheme="majorBidi" w:cstheme="majorBidi"/>
          <w:sz w:val="22"/>
          <w:szCs w:val="22"/>
          <w:lang w:val="fr-CA"/>
        </w:rPr>
        <w:t xml:space="preserve">été </w:t>
      </w:r>
      <w:r w:rsidR="003F2B9F" w:rsidRPr="00704205">
        <w:rPr>
          <w:rFonts w:asciiTheme="majorBidi" w:eastAsia="Arial Narrow" w:hAnsiTheme="majorBidi" w:cstheme="majorBidi"/>
          <w:sz w:val="22"/>
          <w:szCs w:val="22"/>
          <w:lang w:val="fr-CA"/>
        </w:rPr>
        <w:t>jugé pertinent</w:t>
      </w:r>
      <w:r w:rsidR="0048224A" w:rsidRPr="00704205">
        <w:rPr>
          <w:rFonts w:asciiTheme="majorBidi" w:eastAsia="Arial Narrow" w:hAnsiTheme="majorBidi" w:cstheme="majorBidi"/>
          <w:sz w:val="22"/>
          <w:szCs w:val="22"/>
          <w:lang w:val="fr-CA"/>
        </w:rPr>
        <w:t xml:space="preserve"> </w:t>
      </w:r>
      <w:r w:rsidR="00171079" w:rsidRPr="00704205">
        <w:rPr>
          <w:rFonts w:asciiTheme="majorBidi" w:eastAsia="Arial Narrow" w:hAnsiTheme="majorBidi" w:cstheme="majorBidi"/>
          <w:sz w:val="22"/>
          <w:szCs w:val="22"/>
          <w:lang w:val="fr-CA"/>
        </w:rPr>
        <w:t>(</w:t>
      </w:r>
      <w:r w:rsidR="0048224A" w:rsidRPr="00704205">
        <w:rPr>
          <w:rFonts w:asciiTheme="majorBidi" w:eastAsia="Arial Narrow" w:hAnsiTheme="majorBidi" w:cstheme="majorBidi"/>
          <w:sz w:val="22"/>
          <w:szCs w:val="22"/>
          <w:lang w:val="fr-CA"/>
        </w:rPr>
        <w:t>p</w:t>
      </w:r>
      <w:r w:rsidR="009E562C" w:rsidRPr="00704205">
        <w:rPr>
          <w:rFonts w:asciiTheme="majorBidi" w:eastAsia="Arial Narrow" w:hAnsiTheme="majorBidi" w:cstheme="majorBidi"/>
          <w:sz w:val="22"/>
          <w:szCs w:val="22"/>
          <w:lang w:val="fr-CA"/>
        </w:rPr>
        <w:t>arce qu’aligné aux priorités nationales</w:t>
      </w:r>
      <w:r w:rsidR="005D131B" w:rsidRPr="00704205">
        <w:rPr>
          <w:rFonts w:asciiTheme="majorBidi" w:eastAsia="Arial Narrow" w:hAnsiTheme="majorBidi" w:cstheme="majorBidi"/>
          <w:sz w:val="22"/>
          <w:szCs w:val="22"/>
          <w:lang w:val="fr-CA"/>
        </w:rPr>
        <w:t xml:space="preserve"> et </w:t>
      </w:r>
      <w:r w:rsidR="009E562C" w:rsidRPr="00704205">
        <w:rPr>
          <w:rFonts w:asciiTheme="majorBidi" w:eastAsia="Arial Narrow" w:hAnsiTheme="majorBidi" w:cstheme="majorBidi"/>
          <w:sz w:val="22"/>
          <w:szCs w:val="22"/>
          <w:lang w:val="fr-CA"/>
        </w:rPr>
        <w:t xml:space="preserve">aux besoins des </w:t>
      </w:r>
      <w:r w:rsidR="009415EF" w:rsidRPr="00704205">
        <w:rPr>
          <w:rFonts w:asciiTheme="majorBidi" w:eastAsia="Arial Narrow" w:hAnsiTheme="majorBidi" w:cstheme="majorBidi"/>
          <w:sz w:val="22"/>
          <w:szCs w:val="22"/>
          <w:lang w:val="fr-CA"/>
        </w:rPr>
        <w:t xml:space="preserve">groupes cibles et </w:t>
      </w:r>
      <w:r w:rsidR="002E7AAC" w:rsidRPr="00704205">
        <w:rPr>
          <w:rFonts w:asciiTheme="majorBidi" w:eastAsia="Arial Narrow" w:hAnsiTheme="majorBidi" w:cstheme="majorBidi"/>
          <w:sz w:val="22"/>
          <w:szCs w:val="22"/>
          <w:lang w:val="fr-CA"/>
        </w:rPr>
        <w:t>bénéficiaires</w:t>
      </w:r>
      <w:r w:rsidR="00171079" w:rsidRPr="00704205">
        <w:rPr>
          <w:rFonts w:asciiTheme="majorBidi" w:eastAsia="Arial Narrow" w:hAnsiTheme="majorBidi" w:cstheme="majorBidi"/>
          <w:sz w:val="22"/>
          <w:szCs w:val="22"/>
          <w:lang w:val="fr-CA"/>
        </w:rPr>
        <w:t>)</w:t>
      </w:r>
      <w:r w:rsidR="003F2B9F" w:rsidRPr="00704205">
        <w:rPr>
          <w:rFonts w:asciiTheme="majorBidi" w:eastAsia="Arial Narrow" w:hAnsiTheme="majorBidi" w:cstheme="majorBidi"/>
          <w:sz w:val="22"/>
          <w:szCs w:val="22"/>
          <w:lang w:val="fr-CA"/>
        </w:rPr>
        <w:t xml:space="preserve"> et cohérent</w:t>
      </w:r>
      <w:r w:rsidR="00CA0144" w:rsidRPr="00704205">
        <w:rPr>
          <w:rFonts w:asciiTheme="majorBidi" w:eastAsia="Arial Narrow" w:hAnsiTheme="majorBidi" w:cstheme="majorBidi"/>
          <w:sz w:val="22"/>
          <w:szCs w:val="22"/>
          <w:lang w:val="fr-CA"/>
        </w:rPr>
        <w:t xml:space="preserve"> du fait de la capitalisation des expériences </w:t>
      </w:r>
      <w:r w:rsidR="00F773B0" w:rsidRPr="00704205">
        <w:rPr>
          <w:rFonts w:asciiTheme="majorBidi" w:eastAsia="Arial Narrow" w:hAnsiTheme="majorBidi" w:cstheme="majorBidi"/>
          <w:sz w:val="22"/>
          <w:szCs w:val="22"/>
          <w:lang w:val="fr-CA"/>
        </w:rPr>
        <w:t xml:space="preserve">antérieures et la complémentarité du projet avec les </w:t>
      </w:r>
      <w:r w:rsidR="00E7726B" w:rsidRPr="00704205">
        <w:rPr>
          <w:rFonts w:asciiTheme="majorBidi" w:eastAsia="Arial Narrow" w:hAnsiTheme="majorBidi" w:cstheme="majorBidi"/>
          <w:sz w:val="22"/>
          <w:szCs w:val="22"/>
          <w:lang w:val="fr-CA"/>
        </w:rPr>
        <w:t>autres interventions du système des Nations Unies</w:t>
      </w:r>
      <w:r w:rsidRPr="00704205">
        <w:rPr>
          <w:rFonts w:asciiTheme="majorBidi" w:eastAsia="Arial Narrow" w:hAnsiTheme="majorBidi" w:cstheme="majorBidi"/>
          <w:sz w:val="22"/>
          <w:szCs w:val="22"/>
          <w:lang w:val="fr-CA"/>
        </w:rPr>
        <w:t>.</w:t>
      </w:r>
    </w:p>
    <w:p w14:paraId="63FCA477" w14:textId="130A1E10" w:rsidR="00F604C4" w:rsidRPr="00704205" w:rsidRDefault="00F670B9" w:rsidP="00704205">
      <w:pPr>
        <w:spacing w:after="120"/>
        <w:jc w:val="both"/>
        <w:rPr>
          <w:rFonts w:asciiTheme="majorBidi" w:eastAsia="Arial Narrow" w:hAnsiTheme="majorBidi" w:cstheme="majorBidi"/>
          <w:sz w:val="22"/>
          <w:szCs w:val="22"/>
          <w:lang w:val="fr-CA"/>
        </w:rPr>
      </w:pPr>
      <w:r w:rsidRPr="00704205">
        <w:rPr>
          <w:rFonts w:asciiTheme="majorBidi" w:eastAsia="Arial Narrow" w:hAnsiTheme="majorBidi" w:cstheme="majorBidi"/>
          <w:sz w:val="22"/>
          <w:szCs w:val="22"/>
          <w:lang w:val="fr-CA"/>
        </w:rPr>
        <w:t>L</w:t>
      </w:r>
      <w:r w:rsidR="00F604C4" w:rsidRPr="00704205">
        <w:rPr>
          <w:rFonts w:asciiTheme="majorBidi" w:eastAsia="Arial Narrow" w:hAnsiTheme="majorBidi" w:cstheme="majorBidi"/>
          <w:sz w:val="22"/>
          <w:szCs w:val="22"/>
          <w:lang w:val="fr-CA"/>
        </w:rPr>
        <w:t>’efficience du projet</w:t>
      </w:r>
      <w:r w:rsidRPr="00704205">
        <w:rPr>
          <w:rFonts w:asciiTheme="majorBidi" w:eastAsia="Arial Narrow" w:hAnsiTheme="majorBidi" w:cstheme="majorBidi"/>
          <w:sz w:val="22"/>
          <w:szCs w:val="22"/>
          <w:lang w:val="fr-CA"/>
        </w:rPr>
        <w:t xml:space="preserve"> (</w:t>
      </w:r>
      <w:r w:rsidR="00F604C4" w:rsidRPr="00704205">
        <w:rPr>
          <w:rFonts w:asciiTheme="majorBidi" w:eastAsia="Arial Narrow" w:hAnsiTheme="majorBidi" w:cstheme="majorBidi"/>
          <w:sz w:val="22"/>
          <w:szCs w:val="22"/>
          <w:lang w:val="fr-CA"/>
        </w:rPr>
        <w:t>score de 3 sur 6</w:t>
      </w:r>
      <w:r w:rsidRPr="00704205">
        <w:rPr>
          <w:rFonts w:asciiTheme="majorBidi" w:eastAsia="Arial Narrow" w:hAnsiTheme="majorBidi" w:cstheme="majorBidi"/>
          <w:sz w:val="22"/>
          <w:szCs w:val="22"/>
          <w:lang w:val="fr-CA"/>
        </w:rPr>
        <w:t xml:space="preserve">) </w:t>
      </w:r>
      <w:r w:rsidR="00F604C4" w:rsidRPr="00704205">
        <w:rPr>
          <w:rFonts w:asciiTheme="majorBidi" w:eastAsia="Arial Narrow" w:hAnsiTheme="majorBidi" w:cstheme="majorBidi"/>
          <w:sz w:val="22"/>
          <w:szCs w:val="22"/>
          <w:lang w:val="fr-CA"/>
        </w:rPr>
        <w:t xml:space="preserve">a </w:t>
      </w:r>
      <w:r w:rsidR="00FA469A" w:rsidRPr="00704205">
        <w:rPr>
          <w:rFonts w:asciiTheme="majorBidi" w:eastAsia="Arial Narrow" w:hAnsiTheme="majorBidi" w:cstheme="majorBidi"/>
          <w:sz w:val="22"/>
          <w:szCs w:val="22"/>
          <w:lang w:val="fr-CA"/>
        </w:rPr>
        <w:t>été</w:t>
      </w:r>
      <w:r w:rsidR="00580FDA" w:rsidRPr="00704205">
        <w:rPr>
          <w:rFonts w:asciiTheme="majorBidi" w:eastAsia="Arial Narrow" w:hAnsiTheme="majorBidi" w:cstheme="majorBidi"/>
          <w:sz w:val="22"/>
          <w:szCs w:val="22"/>
          <w:lang w:val="fr-CA"/>
        </w:rPr>
        <w:t xml:space="preserve"> affectée par </w:t>
      </w:r>
      <w:r w:rsidR="00580FDA" w:rsidRPr="00704205">
        <w:rPr>
          <w:rFonts w:asciiTheme="majorBidi" w:hAnsiTheme="majorBidi" w:cstheme="majorBidi"/>
          <w:sz w:val="22"/>
          <w:szCs w:val="22"/>
          <w:lang w:val="fr-CA"/>
        </w:rPr>
        <w:t xml:space="preserve">l’étirement en longueur de la période </w:t>
      </w:r>
      <w:r w:rsidR="005D131B" w:rsidRPr="00704205">
        <w:rPr>
          <w:rFonts w:asciiTheme="majorBidi" w:hAnsiTheme="majorBidi" w:cstheme="majorBidi"/>
          <w:sz w:val="22"/>
          <w:szCs w:val="22"/>
          <w:lang w:val="fr-CA"/>
        </w:rPr>
        <w:t xml:space="preserve">de mise en œuvre </w:t>
      </w:r>
      <w:r w:rsidR="00580FDA" w:rsidRPr="00704205">
        <w:rPr>
          <w:rFonts w:asciiTheme="majorBidi" w:hAnsiTheme="majorBidi" w:cstheme="majorBidi"/>
          <w:sz w:val="22"/>
          <w:szCs w:val="22"/>
          <w:lang w:val="fr-CA"/>
        </w:rPr>
        <w:t>et</w:t>
      </w:r>
      <w:r w:rsidR="00F604C4" w:rsidRPr="00704205">
        <w:rPr>
          <w:rFonts w:asciiTheme="majorBidi" w:hAnsiTheme="majorBidi" w:cstheme="majorBidi"/>
          <w:sz w:val="22"/>
          <w:szCs w:val="22"/>
          <w:lang w:val="fr-CA"/>
        </w:rPr>
        <w:t xml:space="preserve"> son impact sur</w:t>
      </w:r>
      <w:r w:rsidR="00580FDA" w:rsidRPr="00704205">
        <w:rPr>
          <w:rFonts w:asciiTheme="majorBidi" w:hAnsiTheme="majorBidi" w:cstheme="majorBidi"/>
          <w:sz w:val="22"/>
          <w:szCs w:val="22"/>
          <w:lang w:val="fr-CA"/>
        </w:rPr>
        <w:t xml:space="preserve"> certains </w:t>
      </w:r>
      <w:r w:rsidR="000474B4">
        <w:rPr>
          <w:rFonts w:asciiTheme="majorBidi" w:hAnsiTheme="majorBidi" w:cstheme="majorBidi"/>
          <w:sz w:val="22"/>
          <w:szCs w:val="22"/>
          <w:lang w:val="fr-CA"/>
        </w:rPr>
        <w:t xml:space="preserve">coûts </w:t>
      </w:r>
      <w:r w:rsidR="00580FDA" w:rsidRPr="00704205">
        <w:rPr>
          <w:rFonts w:asciiTheme="majorBidi" w:hAnsiTheme="majorBidi" w:cstheme="majorBidi"/>
          <w:sz w:val="22"/>
          <w:szCs w:val="22"/>
          <w:lang w:val="fr-CA"/>
        </w:rPr>
        <w:t xml:space="preserve">opérationnels élevés. </w:t>
      </w:r>
      <w:r w:rsidR="00F604C4" w:rsidRPr="00704205">
        <w:rPr>
          <w:rFonts w:asciiTheme="majorBidi" w:hAnsiTheme="majorBidi" w:cstheme="majorBidi"/>
          <w:sz w:val="22"/>
          <w:szCs w:val="22"/>
          <w:lang w:val="fr-CA"/>
        </w:rPr>
        <w:t>D</w:t>
      </w:r>
      <w:r w:rsidR="00580FDA" w:rsidRPr="00704205">
        <w:rPr>
          <w:rFonts w:asciiTheme="majorBidi" w:hAnsiTheme="majorBidi" w:cstheme="majorBidi"/>
          <w:sz w:val="22"/>
          <w:szCs w:val="22"/>
          <w:lang w:val="fr-CA"/>
        </w:rPr>
        <w:t>es limites dans le mécanisme de suivi et de coordination</w:t>
      </w:r>
      <w:r w:rsidR="00F604C4" w:rsidRPr="00704205">
        <w:rPr>
          <w:rFonts w:asciiTheme="majorBidi" w:hAnsiTheme="majorBidi" w:cstheme="majorBidi"/>
          <w:sz w:val="22"/>
          <w:szCs w:val="22"/>
          <w:lang w:val="fr-CA"/>
        </w:rPr>
        <w:t xml:space="preserve"> ont été soulignées</w:t>
      </w:r>
      <w:r w:rsidR="00580FDA" w:rsidRPr="00704205">
        <w:rPr>
          <w:rFonts w:asciiTheme="majorBidi" w:hAnsiTheme="majorBidi" w:cstheme="majorBidi"/>
          <w:sz w:val="22"/>
          <w:szCs w:val="22"/>
          <w:lang w:val="fr-CA"/>
        </w:rPr>
        <w:t xml:space="preserve">. </w:t>
      </w:r>
      <w:r w:rsidR="00F604C4" w:rsidRPr="00704205">
        <w:rPr>
          <w:rFonts w:asciiTheme="majorBidi" w:hAnsiTheme="majorBidi" w:cstheme="majorBidi"/>
          <w:sz w:val="22"/>
          <w:szCs w:val="22"/>
          <w:lang w:val="fr-CA"/>
        </w:rPr>
        <w:t>Toutefois,</w:t>
      </w:r>
      <w:r w:rsidR="00580FDA" w:rsidRPr="00704205">
        <w:rPr>
          <w:rFonts w:asciiTheme="majorBidi" w:hAnsiTheme="majorBidi" w:cstheme="majorBidi"/>
          <w:sz w:val="22"/>
          <w:szCs w:val="22"/>
          <w:lang w:val="fr-CA"/>
        </w:rPr>
        <w:t xml:space="preserve"> les </w:t>
      </w:r>
      <w:r w:rsidR="00580FDA" w:rsidRPr="00704205">
        <w:rPr>
          <w:rFonts w:asciiTheme="majorBidi" w:eastAsia="Arial Narrow" w:hAnsiTheme="majorBidi" w:cstheme="majorBidi"/>
          <w:sz w:val="22"/>
          <w:szCs w:val="22"/>
          <w:lang w:val="fr-CA"/>
        </w:rPr>
        <w:t>partenariats</w:t>
      </w:r>
      <w:r w:rsidR="002A5A68" w:rsidRPr="00704205">
        <w:rPr>
          <w:rFonts w:asciiTheme="majorBidi" w:eastAsia="Arial Narrow" w:hAnsiTheme="majorBidi" w:cstheme="majorBidi"/>
          <w:sz w:val="22"/>
          <w:szCs w:val="22"/>
          <w:lang w:val="fr-CA"/>
        </w:rPr>
        <w:t xml:space="preserve"> tissés</w:t>
      </w:r>
      <w:r w:rsidR="00A02A49" w:rsidRPr="00704205">
        <w:rPr>
          <w:rFonts w:asciiTheme="majorBidi" w:eastAsia="Arial Narrow" w:hAnsiTheme="majorBidi" w:cstheme="majorBidi"/>
          <w:sz w:val="22"/>
          <w:szCs w:val="22"/>
          <w:lang w:val="fr-CA"/>
        </w:rPr>
        <w:t xml:space="preserve"> avec des</w:t>
      </w:r>
      <w:r w:rsidR="00A41C68" w:rsidRPr="00704205">
        <w:rPr>
          <w:rFonts w:asciiTheme="majorBidi" w:eastAsia="Arial Narrow" w:hAnsiTheme="majorBidi" w:cstheme="majorBidi"/>
          <w:sz w:val="22"/>
          <w:szCs w:val="22"/>
          <w:lang w:val="fr-CA"/>
        </w:rPr>
        <w:t xml:space="preserve"> institutions étatiques </w:t>
      </w:r>
      <w:r w:rsidR="005D131B" w:rsidRPr="00704205">
        <w:rPr>
          <w:rFonts w:asciiTheme="majorBidi" w:eastAsia="Arial Narrow" w:hAnsiTheme="majorBidi" w:cstheme="majorBidi"/>
          <w:sz w:val="22"/>
          <w:szCs w:val="22"/>
          <w:lang w:val="fr-CA"/>
        </w:rPr>
        <w:t xml:space="preserve">qui ont </w:t>
      </w:r>
      <w:r w:rsidR="005D131B" w:rsidRPr="00704205">
        <w:rPr>
          <w:rFonts w:asciiTheme="majorBidi" w:hAnsiTheme="majorBidi" w:cstheme="majorBidi"/>
          <w:iCs/>
          <w:sz w:val="22"/>
          <w:szCs w:val="22"/>
          <w:lang w:val="fr-CA"/>
        </w:rPr>
        <w:t>mis à disposition des ressources</w:t>
      </w:r>
      <w:r w:rsidR="005D131B" w:rsidRPr="00704205">
        <w:rPr>
          <w:rFonts w:asciiTheme="majorBidi" w:eastAsia="Arial Narrow" w:hAnsiTheme="majorBidi" w:cstheme="majorBidi"/>
          <w:sz w:val="22"/>
          <w:szCs w:val="22"/>
          <w:lang w:val="fr-CA"/>
        </w:rPr>
        <w:t xml:space="preserve"> permanentes (comme </w:t>
      </w:r>
      <w:r w:rsidR="00A41C68" w:rsidRPr="00704205">
        <w:rPr>
          <w:rFonts w:asciiTheme="majorBidi" w:eastAsia="Arial Narrow" w:hAnsiTheme="majorBidi" w:cstheme="majorBidi"/>
          <w:sz w:val="22"/>
          <w:szCs w:val="22"/>
          <w:lang w:val="fr-CA"/>
        </w:rPr>
        <w:t>le CCSR et l’OSCN</w:t>
      </w:r>
      <w:r w:rsidR="005D131B" w:rsidRPr="00704205">
        <w:rPr>
          <w:rFonts w:asciiTheme="majorBidi" w:eastAsia="Arial Narrow" w:hAnsiTheme="majorBidi" w:cstheme="majorBidi"/>
          <w:sz w:val="22"/>
          <w:szCs w:val="22"/>
          <w:lang w:val="fr-CA"/>
        </w:rPr>
        <w:t>)</w:t>
      </w:r>
      <w:r w:rsidR="00580FDA" w:rsidRPr="00704205">
        <w:rPr>
          <w:rFonts w:asciiTheme="majorBidi" w:eastAsia="Arial Narrow" w:hAnsiTheme="majorBidi" w:cstheme="majorBidi"/>
          <w:sz w:val="22"/>
          <w:szCs w:val="22"/>
          <w:lang w:val="fr-CA"/>
        </w:rPr>
        <w:t xml:space="preserve"> ont contribué </w:t>
      </w:r>
      <w:r w:rsidR="00F604C4" w:rsidRPr="00704205">
        <w:rPr>
          <w:rFonts w:asciiTheme="majorBidi" w:eastAsia="Arial Narrow" w:hAnsiTheme="majorBidi" w:cstheme="majorBidi"/>
          <w:sz w:val="22"/>
          <w:szCs w:val="22"/>
          <w:lang w:val="fr-CA"/>
        </w:rPr>
        <w:t>à</w:t>
      </w:r>
      <w:r w:rsidR="00580FDA" w:rsidRPr="00704205">
        <w:rPr>
          <w:rFonts w:asciiTheme="majorBidi" w:eastAsia="Arial Narrow" w:hAnsiTheme="majorBidi" w:cstheme="majorBidi"/>
          <w:sz w:val="22"/>
          <w:szCs w:val="22"/>
          <w:lang w:val="fr-CA"/>
        </w:rPr>
        <w:t xml:space="preserve"> relev</w:t>
      </w:r>
      <w:r w:rsidR="00F604C4" w:rsidRPr="00704205">
        <w:rPr>
          <w:rFonts w:asciiTheme="majorBidi" w:eastAsia="Arial Narrow" w:hAnsiTheme="majorBidi" w:cstheme="majorBidi"/>
          <w:sz w:val="22"/>
          <w:szCs w:val="22"/>
          <w:lang w:val="fr-CA"/>
        </w:rPr>
        <w:t xml:space="preserve">er </w:t>
      </w:r>
      <w:r w:rsidR="00580FDA" w:rsidRPr="00704205">
        <w:rPr>
          <w:rFonts w:asciiTheme="majorBidi" w:eastAsia="Arial Narrow" w:hAnsiTheme="majorBidi" w:cstheme="majorBidi"/>
          <w:sz w:val="22"/>
          <w:szCs w:val="22"/>
          <w:lang w:val="fr-CA"/>
        </w:rPr>
        <w:t>cet indicateur</w:t>
      </w:r>
      <w:r w:rsidR="00F604C4" w:rsidRPr="00704205">
        <w:rPr>
          <w:rFonts w:asciiTheme="majorBidi" w:eastAsia="Arial Narrow" w:hAnsiTheme="majorBidi" w:cstheme="majorBidi"/>
          <w:sz w:val="22"/>
          <w:szCs w:val="22"/>
          <w:lang w:val="fr-CA"/>
        </w:rPr>
        <w:t>.</w:t>
      </w:r>
    </w:p>
    <w:p w14:paraId="5214B494" w14:textId="6C58F279" w:rsidR="00A41C68" w:rsidRPr="00704205" w:rsidRDefault="004A39DC" w:rsidP="00704205">
      <w:pPr>
        <w:spacing w:after="120"/>
        <w:jc w:val="both"/>
        <w:rPr>
          <w:rFonts w:asciiTheme="majorBidi" w:eastAsia="Arial Narrow" w:hAnsiTheme="majorBidi" w:cstheme="majorBidi"/>
          <w:sz w:val="22"/>
          <w:szCs w:val="22"/>
          <w:lang w:val="fr-CA"/>
        </w:rPr>
      </w:pPr>
      <w:r>
        <w:rPr>
          <w:rFonts w:asciiTheme="majorBidi" w:eastAsia="Arial Narrow" w:hAnsiTheme="majorBidi" w:cstheme="majorBidi"/>
          <w:sz w:val="22"/>
          <w:szCs w:val="22"/>
          <w:lang w:val="fr-CA"/>
        </w:rPr>
        <w:t>L’</w:t>
      </w:r>
      <w:r w:rsidRPr="00704205">
        <w:rPr>
          <w:rFonts w:asciiTheme="majorBidi" w:eastAsia="Arial Narrow" w:hAnsiTheme="majorBidi" w:cstheme="majorBidi"/>
          <w:sz w:val="22"/>
          <w:szCs w:val="22"/>
          <w:lang w:val="fr-CA"/>
        </w:rPr>
        <w:t>alignement</w:t>
      </w:r>
      <w:r w:rsidR="00A961DC" w:rsidRPr="00704205">
        <w:rPr>
          <w:rFonts w:asciiTheme="majorBidi" w:eastAsia="Arial Narrow" w:hAnsiTheme="majorBidi" w:cstheme="majorBidi"/>
          <w:sz w:val="22"/>
          <w:szCs w:val="22"/>
          <w:lang w:val="fr-CA"/>
        </w:rPr>
        <w:t xml:space="preserve"> </w:t>
      </w:r>
      <w:r w:rsidR="006A281E">
        <w:rPr>
          <w:rFonts w:asciiTheme="majorBidi" w:eastAsia="Arial Narrow" w:hAnsiTheme="majorBidi" w:cstheme="majorBidi"/>
          <w:sz w:val="22"/>
          <w:szCs w:val="22"/>
          <w:lang w:val="fr-CA"/>
        </w:rPr>
        <w:t xml:space="preserve">du projet </w:t>
      </w:r>
      <w:r w:rsidR="00A961DC" w:rsidRPr="00704205">
        <w:rPr>
          <w:rFonts w:asciiTheme="majorBidi" w:eastAsia="Arial Narrow" w:hAnsiTheme="majorBidi" w:cstheme="majorBidi"/>
          <w:sz w:val="22"/>
          <w:szCs w:val="22"/>
          <w:lang w:val="fr-CA"/>
        </w:rPr>
        <w:t xml:space="preserve">sur les priorités nationales et </w:t>
      </w:r>
      <w:r w:rsidR="00A961DC" w:rsidRPr="00704205">
        <w:rPr>
          <w:rFonts w:asciiTheme="majorBidi" w:hAnsiTheme="majorBidi" w:cstheme="majorBidi"/>
          <w:iCs/>
          <w:sz w:val="22"/>
          <w:szCs w:val="22"/>
          <w:lang w:val="fr-CA"/>
        </w:rPr>
        <w:t xml:space="preserve">la </w:t>
      </w:r>
      <w:r w:rsidR="006A281E">
        <w:rPr>
          <w:rFonts w:asciiTheme="majorBidi" w:hAnsiTheme="majorBidi" w:cstheme="majorBidi"/>
          <w:iCs/>
          <w:sz w:val="22"/>
          <w:szCs w:val="22"/>
          <w:lang w:val="fr-CA"/>
        </w:rPr>
        <w:t>participation</w:t>
      </w:r>
      <w:r w:rsidR="00A961DC" w:rsidRPr="00704205">
        <w:rPr>
          <w:rFonts w:asciiTheme="majorBidi" w:hAnsiTheme="majorBidi" w:cstheme="majorBidi"/>
          <w:iCs/>
          <w:sz w:val="22"/>
          <w:szCs w:val="22"/>
          <w:lang w:val="fr-CA"/>
        </w:rPr>
        <w:t xml:space="preserve"> des communautés dans la mise en œuvre </w:t>
      </w:r>
      <w:r w:rsidR="006A281E">
        <w:rPr>
          <w:rFonts w:asciiTheme="majorBidi" w:hAnsiTheme="majorBidi" w:cstheme="majorBidi"/>
          <w:iCs/>
          <w:sz w:val="22"/>
          <w:szCs w:val="22"/>
          <w:lang w:val="fr-CA"/>
        </w:rPr>
        <w:t>constituent des points forts contribuant à la durabilité du projet</w:t>
      </w:r>
      <w:r w:rsidR="00A961DC" w:rsidRPr="00704205">
        <w:rPr>
          <w:rFonts w:asciiTheme="majorBidi" w:hAnsiTheme="majorBidi" w:cstheme="majorBidi"/>
          <w:iCs/>
          <w:sz w:val="22"/>
          <w:szCs w:val="22"/>
          <w:lang w:val="fr-CA"/>
        </w:rPr>
        <w:t xml:space="preserve">. Le projet a réussi à </w:t>
      </w:r>
      <w:r w:rsidR="0026746F">
        <w:rPr>
          <w:rFonts w:asciiTheme="majorBidi" w:hAnsiTheme="majorBidi" w:cstheme="majorBidi"/>
          <w:iCs/>
          <w:sz w:val="22"/>
          <w:szCs w:val="22"/>
          <w:lang w:val="fr-CA"/>
        </w:rPr>
        <w:t>positionner</w:t>
      </w:r>
      <w:r w:rsidR="0026746F" w:rsidRPr="00704205">
        <w:rPr>
          <w:rFonts w:asciiTheme="majorBidi" w:hAnsiTheme="majorBidi" w:cstheme="majorBidi"/>
          <w:iCs/>
          <w:sz w:val="22"/>
          <w:szCs w:val="22"/>
          <w:lang w:val="fr-CA"/>
        </w:rPr>
        <w:t xml:space="preserve"> </w:t>
      </w:r>
      <w:r w:rsidR="0026746F">
        <w:rPr>
          <w:rFonts w:asciiTheme="majorBidi" w:hAnsiTheme="majorBidi" w:cstheme="majorBidi"/>
          <w:iCs/>
          <w:sz w:val="22"/>
          <w:szCs w:val="22"/>
          <w:lang w:val="fr-CA"/>
        </w:rPr>
        <w:t xml:space="preserve">les </w:t>
      </w:r>
      <w:r w:rsidR="00F91C02" w:rsidRPr="00704205">
        <w:rPr>
          <w:rFonts w:asciiTheme="majorBidi" w:hAnsiTheme="majorBidi" w:cstheme="majorBidi"/>
          <w:iCs/>
          <w:sz w:val="22"/>
          <w:szCs w:val="22"/>
          <w:lang w:val="fr-CA"/>
        </w:rPr>
        <w:t>« </w:t>
      </w:r>
      <w:r w:rsidR="005D131B" w:rsidRPr="00704205">
        <w:rPr>
          <w:rFonts w:asciiTheme="majorBidi" w:hAnsiTheme="majorBidi" w:cstheme="majorBidi"/>
          <w:iCs/>
          <w:sz w:val="22"/>
          <w:szCs w:val="22"/>
          <w:lang w:val="fr-CA"/>
        </w:rPr>
        <w:t xml:space="preserve">Espaces </w:t>
      </w:r>
      <w:r w:rsidR="00994943" w:rsidRPr="00704205">
        <w:rPr>
          <w:rFonts w:asciiTheme="majorBidi" w:hAnsiTheme="majorBidi" w:cstheme="majorBidi"/>
          <w:iCs/>
          <w:sz w:val="22"/>
          <w:szCs w:val="22"/>
          <w:lang w:val="fr-CA"/>
        </w:rPr>
        <w:t>des amis de femmes</w:t>
      </w:r>
      <w:r w:rsidR="0026746F">
        <w:rPr>
          <w:rFonts w:asciiTheme="majorBidi" w:hAnsiTheme="majorBidi" w:cstheme="majorBidi"/>
          <w:iCs/>
          <w:sz w:val="22"/>
          <w:szCs w:val="22"/>
          <w:lang w:val="fr-CA"/>
        </w:rPr>
        <w:t> »</w:t>
      </w:r>
      <w:r w:rsidR="00994943" w:rsidRPr="00704205">
        <w:rPr>
          <w:rFonts w:asciiTheme="majorBidi" w:hAnsiTheme="majorBidi" w:cstheme="majorBidi"/>
          <w:iCs/>
          <w:sz w:val="22"/>
          <w:szCs w:val="22"/>
          <w:lang w:val="fr-CA"/>
        </w:rPr>
        <w:t xml:space="preserve"> et </w:t>
      </w:r>
      <w:r w:rsidR="0026746F">
        <w:rPr>
          <w:rFonts w:asciiTheme="majorBidi" w:hAnsiTheme="majorBidi" w:cstheme="majorBidi"/>
          <w:iCs/>
          <w:sz w:val="22"/>
          <w:szCs w:val="22"/>
          <w:lang w:val="fr-CA"/>
        </w:rPr>
        <w:t>l</w:t>
      </w:r>
      <w:r w:rsidR="00994943" w:rsidRPr="00704205">
        <w:rPr>
          <w:rFonts w:asciiTheme="majorBidi" w:hAnsiTheme="majorBidi" w:cstheme="majorBidi"/>
          <w:iCs/>
          <w:sz w:val="22"/>
          <w:szCs w:val="22"/>
          <w:lang w:val="fr-CA"/>
        </w:rPr>
        <w:t xml:space="preserve">es </w:t>
      </w:r>
      <w:r w:rsidR="0026746F">
        <w:rPr>
          <w:rFonts w:asciiTheme="majorBidi" w:hAnsiTheme="majorBidi" w:cstheme="majorBidi"/>
          <w:iCs/>
          <w:sz w:val="22"/>
          <w:szCs w:val="22"/>
          <w:lang w:val="fr-CA"/>
        </w:rPr>
        <w:t>« </w:t>
      </w:r>
      <w:r w:rsidR="005D131B" w:rsidRPr="00704205">
        <w:rPr>
          <w:rFonts w:asciiTheme="majorBidi" w:hAnsiTheme="majorBidi" w:cstheme="majorBidi"/>
          <w:iCs/>
          <w:sz w:val="22"/>
          <w:szCs w:val="22"/>
          <w:lang w:val="fr-CA"/>
        </w:rPr>
        <w:t xml:space="preserve">Comités </w:t>
      </w:r>
      <w:r w:rsidR="00994943" w:rsidRPr="00704205">
        <w:rPr>
          <w:rFonts w:asciiTheme="majorBidi" w:hAnsiTheme="majorBidi" w:cstheme="majorBidi"/>
          <w:iCs/>
          <w:sz w:val="22"/>
          <w:szCs w:val="22"/>
          <w:lang w:val="fr-CA"/>
        </w:rPr>
        <w:t>d’éveil</w:t>
      </w:r>
      <w:r w:rsidR="0026746F">
        <w:rPr>
          <w:rFonts w:asciiTheme="majorBidi" w:hAnsiTheme="majorBidi" w:cstheme="majorBidi"/>
          <w:iCs/>
          <w:sz w:val="22"/>
          <w:szCs w:val="22"/>
          <w:lang w:val="fr-CA"/>
        </w:rPr>
        <w:t> »</w:t>
      </w:r>
      <w:r w:rsidR="00994943" w:rsidRPr="00704205">
        <w:rPr>
          <w:rFonts w:asciiTheme="majorBidi" w:hAnsiTheme="majorBidi" w:cstheme="majorBidi"/>
          <w:iCs/>
          <w:sz w:val="22"/>
          <w:szCs w:val="22"/>
          <w:lang w:val="fr-CA"/>
        </w:rPr>
        <w:t xml:space="preserve"> au </w:t>
      </w:r>
      <w:r w:rsidR="005D131B" w:rsidRPr="00704205">
        <w:rPr>
          <w:rFonts w:asciiTheme="majorBidi" w:hAnsiTheme="majorBidi" w:cstheme="majorBidi"/>
          <w:iCs/>
          <w:sz w:val="22"/>
          <w:szCs w:val="22"/>
          <w:lang w:val="fr-CA"/>
        </w:rPr>
        <w:t xml:space="preserve">Centre </w:t>
      </w:r>
      <w:r w:rsidR="00994943" w:rsidRPr="00704205">
        <w:rPr>
          <w:rFonts w:asciiTheme="majorBidi" w:hAnsiTheme="majorBidi" w:cstheme="majorBidi"/>
          <w:iCs/>
          <w:sz w:val="22"/>
          <w:szCs w:val="22"/>
          <w:lang w:val="fr-CA"/>
        </w:rPr>
        <w:t xml:space="preserve">des mécanismes communautaires de prévention et de gestion des conflits et d’appui à la lutte contre les </w:t>
      </w:r>
      <w:r w:rsidR="005D131B" w:rsidRPr="00704205">
        <w:rPr>
          <w:rFonts w:asciiTheme="majorBidi" w:hAnsiTheme="majorBidi" w:cstheme="majorBidi"/>
          <w:iCs/>
          <w:sz w:val="22"/>
          <w:szCs w:val="22"/>
          <w:lang w:val="fr-CA"/>
        </w:rPr>
        <w:t>violences basées sur le genre</w:t>
      </w:r>
      <w:r w:rsidR="00994943" w:rsidRPr="00704205">
        <w:rPr>
          <w:rFonts w:asciiTheme="majorBidi" w:hAnsiTheme="majorBidi" w:cstheme="majorBidi"/>
          <w:iCs/>
          <w:sz w:val="22"/>
          <w:szCs w:val="22"/>
          <w:lang w:val="fr-CA"/>
        </w:rPr>
        <w:t>. Des efforts d’appropriation sont fournis par les acteurs institutionnels au niveau national (prise en main de la plateforme U-Report</w:t>
      </w:r>
      <w:r w:rsidR="00A961DC" w:rsidRPr="00704205">
        <w:rPr>
          <w:rFonts w:asciiTheme="majorBidi" w:hAnsiTheme="majorBidi" w:cstheme="majorBidi"/>
          <w:iCs/>
          <w:sz w:val="22"/>
          <w:szCs w:val="22"/>
          <w:lang w:val="fr-CA"/>
        </w:rPr>
        <w:t xml:space="preserve"> </w:t>
      </w:r>
      <w:r w:rsidR="00994943" w:rsidRPr="00704205">
        <w:rPr>
          <w:rFonts w:asciiTheme="majorBidi" w:hAnsiTheme="majorBidi" w:cstheme="majorBidi"/>
          <w:iCs/>
          <w:sz w:val="22"/>
          <w:szCs w:val="22"/>
          <w:lang w:val="fr-CA"/>
        </w:rPr>
        <w:t xml:space="preserve">comme outil d’aide à une perception des aspirations de la jeunesse) et local (expérimentation des nouvelles procédures d’enregistrement) et permettent d’entrevoir des perspectives de pérennité des bénéfices du </w:t>
      </w:r>
      <w:r w:rsidR="00772A91" w:rsidRPr="00704205">
        <w:rPr>
          <w:rFonts w:asciiTheme="majorBidi" w:hAnsiTheme="majorBidi" w:cstheme="majorBidi"/>
          <w:iCs/>
          <w:sz w:val="22"/>
          <w:szCs w:val="22"/>
          <w:lang w:val="fr-CA"/>
        </w:rPr>
        <w:t>p</w:t>
      </w:r>
      <w:r w:rsidR="00994943" w:rsidRPr="00704205">
        <w:rPr>
          <w:rFonts w:asciiTheme="majorBidi" w:hAnsiTheme="majorBidi" w:cstheme="majorBidi"/>
          <w:iCs/>
          <w:sz w:val="22"/>
          <w:szCs w:val="22"/>
          <w:lang w:val="fr-CA"/>
        </w:rPr>
        <w:t xml:space="preserve">rojet. Cependant, </w:t>
      </w:r>
      <w:r w:rsidR="00B4771F" w:rsidRPr="00704205">
        <w:rPr>
          <w:rFonts w:asciiTheme="majorBidi" w:hAnsiTheme="majorBidi" w:cstheme="majorBidi"/>
          <w:iCs/>
          <w:sz w:val="22"/>
          <w:szCs w:val="22"/>
          <w:lang w:val="fr-CA"/>
        </w:rPr>
        <w:t>l’</w:t>
      </w:r>
      <w:r w:rsidR="000C143A" w:rsidRPr="00704205">
        <w:rPr>
          <w:rFonts w:asciiTheme="majorBidi" w:hAnsiTheme="majorBidi" w:cstheme="majorBidi"/>
          <w:iCs/>
          <w:sz w:val="22"/>
          <w:szCs w:val="22"/>
          <w:lang w:val="fr-CA"/>
        </w:rPr>
        <w:t>évaluation</w:t>
      </w:r>
      <w:r w:rsidR="00B4771F" w:rsidRPr="00704205">
        <w:rPr>
          <w:rFonts w:asciiTheme="majorBidi" w:hAnsiTheme="majorBidi" w:cstheme="majorBidi"/>
          <w:iCs/>
          <w:sz w:val="22"/>
          <w:szCs w:val="22"/>
          <w:lang w:val="fr-CA"/>
        </w:rPr>
        <w:t xml:space="preserve"> a déploré</w:t>
      </w:r>
      <w:r w:rsidR="00994943" w:rsidRPr="00704205">
        <w:rPr>
          <w:rFonts w:asciiTheme="majorBidi" w:hAnsiTheme="majorBidi" w:cstheme="majorBidi"/>
          <w:iCs/>
          <w:sz w:val="22"/>
          <w:szCs w:val="22"/>
          <w:lang w:val="fr-CA"/>
        </w:rPr>
        <w:t xml:space="preserve"> la fragilité financière des structures communautaires appuyées, la rotation fréquente des cadres des services déconcentrés des ministères </w:t>
      </w:r>
      <w:r w:rsidR="002D435C" w:rsidRPr="00704205">
        <w:rPr>
          <w:rFonts w:asciiTheme="majorBidi" w:hAnsiTheme="majorBidi" w:cstheme="majorBidi"/>
          <w:iCs/>
          <w:sz w:val="22"/>
          <w:szCs w:val="22"/>
          <w:lang w:val="fr-CA"/>
        </w:rPr>
        <w:t>impliqués qui</w:t>
      </w:r>
      <w:r w:rsidR="00994943" w:rsidRPr="00704205">
        <w:rPr>
          <w:rFonts w:asciiTheme="majorBidi" w:hAnsiTheme="majorBidi" w:cstheme="majorBidi"/>
          <w:iCs/>
          <w:sz w:val="22"/>
          <w:szCs w:val="22"/>
          <w:lang w:val="fr-CA"/>
        </w:rPr>
        <w:t xml:space="preserve"> </w:t>
      </w:r>
      <w:r w:rsidR="002D435C" w:rsidRPr="00704205">
        <w:rPr>
          <w:rFonts w:asciiTheme="majorBidi" w:hAnsiTheme="majorBidi" w:cstheme="majorBidi"/>
          <w:iCs/>
          <w:sz w:val="22"/>
          <w:szCs w:val="22"/>
          <w:lang w:val="fr-CA"/>
        </w:rPr>
        <w:t xml:space="preserve">pourraient </w:t>
      </w:r>
      <w:r w:rsidR="00994943" w:rsidRPr="00704205">
        <w:rPr>
          <w:rFonts w:asciiTheme="majorBidi" w:hAnsiTheme="majorBidi" w:cstheme="majorBidi"/>
          <w:iCs/>
          <w:sz w:val="22"/>
          <w:szCs w:val="22"/>
          <w:lang w:val="fr-CA"/>
        </w:rPr>
        <w:t>constitue</w:t>
      </w:r>
      <w:r w:rsidR="002D435C" w:rsidRPr="00704205">
        <w:rPr>
          <w:rFonts w:asciiTheme="majorBidi" w:hAnsiTheme="majorBidi" w:cstheme="majorBidi"/>
          <w:iCs/>
          <w:sz w:val="22"/>
          <w:szCs w:val="22"/>
          <w:lang w:val="fr-CA"/>
        </w:rPr>
        <w:t>r</w:t>
      </w:r>
      <w:r w:rsidR="00994943" w:rsidRPr="00704205">
        <w:rPr>
          <w:rFonts w:asciiTheme="majorBidi" w:hAnsiTheme="majorBidi" w:cstheme="majorBidi"/>
          <w:iCs/>
          <w:sz w:val="22"/>
          <w:szCs w:val="22"/>
          <w:lang w:val="fr-CA"/>
        </w:rPr>
        <w:t xml:space="preserve"> un obstacle à la pleine appropriation des acquis</w:t>
      </w:r>
      <w:r w:rsidR="00D2738D" w:rsidRPr="00704205">
        <w:rPr>
          <w:rFonts w:asciiTheme="majorBidi" w:hAnsiTheme="majorBidi" w:cstheme="majorBidi"/>
          <w:iCs/>
          <w:sz w:val="22"/>
          <w:szCs w:val="22"/>
          <w:lang w:val="fr-CA"/>
        </w:rPr>
        <w:t>.</w:t>
      </w:r>
    </w:p>
    <w:p w14:paraId="59B374D1" w14:textId="23D3AF44" w:rsidR="002D435C" w:rsidRPr="00704205" w:rsidRDefault="00994943" w:rsidP="00704205">
      <w:pPr>
        <w:jc w:val="both"/>
        <w:rPr>
          <w:rFonts w:asciiTheme="majorBidi" w:hAnsiTheme="majorBidi" w:cstheme="majorBidi"/>
          <w:iCs/>
          <w:sz w:val="22"/>
          <w:szCs w:val="22"/>
          <w:lang w:val="fr-CA"/>
        </w:rPr>
      </w:pPr>
      <w:r w:rsidRPr="00704205">
        <w:rPr>
          <w:rFonts w:asciiTheme="majorBidi" w:hAnsiTheme="majorBidi" w:cstheme="majorBidi"/>
          <w:iCs/>
          <w:sz w:val="22"/>
          <w:szCs w:val="22"/>
          <w:lang w:val="fr-CA"/>
        </w:rPr>
        <w:t xml:space="preserve">Sur base de cette </w:t>
      </w:r>
      <w:r w:rsidR="00D2738D" w:rsidRPr="00704205">
        <w:rPr>
          <w:rFonts w:asciiTheme="majorBidi" w:hAnsiTheme="majorBidi" w:cstheme="majorBidi"/>
          <w:iCs/>
          <w:sz w:val="22"/>
          <w:szCs w:val="22"/>
          <w:lang w:val="fr-CA"/>
        </w:rPr>
        <w:t>évaluation</w:t>
      </w:r>
      <w:r w:rsidRPr="00704205">
        <w:rPr>
          <w:rFonts w:asciiTheme="majorBidi" w:hAnsiTheme="majorBidi" w:cstheme="majorBidi"/>
          <w:iCs/>
          <w:sz w:val="22"/>
          <w:szCs w:val="22"/>
          <w:lang w:val="fr-CA"/>
        </w:rPr>
        <w:t xml:space="preserve">, </w:t>
      </w:r>
      <w:r w:rsidR="00D2738D" w:rsidRPr="00704205">
        <w:rPr>
          <w:rFonts w:asciiTheme="majorBidi" w:hAnsiTheme="majorBidi" w:cstheme="majorBidi"/>
          <w:iCs/>
          <w:sz w:val="22"/>
          <w:szCs w:val="22"/>
          <w:lang w:val="fr-CA"/>
        </w:rPr>
        <w:t>l’équipe a</w:t>
      </w:r>
      <w:r w:rsidRPr="00704205">
        <w:rPr>
          <w:rFonts w:asciiTheme="majorBidi" w:hAnsiTheme="majorBidi" w:cstheme="majorBidi"/>
          <w:iCs/>
          <w:sz w:val="22"/>
          <w:szCs w:val="22"/>
          <w:lang w:val="fr-CA"/>
        </w:rPr>
        <w:t xml:space="preserve"> recommandé</w:t>
      </w:r>
      <w:r w:rsidR="005D131B" w:rsidRPr="00704205">
        <w:rPr>
          <w:rFonts w:asciiTheme="majorBidi" w:hAnsiTheme="majorBidi" w:cstheme="majorBidi"/>
          <w:iCs/>
          <w:sz w:val="22"/>
          <w:szCs w:val="22"/>
          <w:lang w:val="fr-CA"/>
        </w:rPr>
        <w:t> :</w:t>
      </w:r>
    </w:p>
    <w:p w14:paraId="7A269AA4" w14:textId="0AF77768" w:rsidR="00994943" w:rsidRPr="00704205" w:rsidRDefault="002D435C" w:rsidP="00704205">
      <w:pPr>
        <w:pStyle w:val="ListParagraph"/>
        <w:numPr>
          <w:ilvl w:val="0"/>
          <w:numId w:val="17"/>
        </w:numPr>
        <w:ind w:left="180" w:hanging="180"/>
        <w:jc w:val="both"/>
        <w:rPr>
          <w:rFonts w:asciiTheme="majorBidi" w:hAnsiTheme="majorBidi" w:cstheme="majorBidi"/>
          <w:iCs/>
          <w:sz w:val="22"/>
          <w:szCs w:val="22"/>
          <w:lang w:val="fr-CA"/>
        </w:rPr>
      </w:pPr>
      <w:r w:rsidRPr="00704205">
        <w:rPr>
          <w:rFonts w:asciiTheme="majorBidi" w:hAnsiTheme="majorBidi" w:cstheme="majorBidi"/>
          <w:b/>
          <w:bCs/>
          <w:iCs/>
          <w:sz w:val="22"/>
          <w:szCs w:val="22"/>
          <w:lang w:val="fr-CA"/>
        </w:rPr>
        <w:t>A</w:t>
      </w:r>
      <w:r w:rsidR="00994943" w:rsidRPr="00704205">
        <w:rPr>
          <w:rFonts w:asciiTheme="majorBidi" w:hAnsiTheme="majorBidi" w:cstheme="majorBidi"/>
          <w:b/>
          <w:bCs/>
          <w:iCs/>
          <w:sz w:val="22"/>
          <w:szCs w:val="22"/>
          <w:lang w:val="fr-CA"/>
        </w:rPr>
        <w:t xml:space="preserve">u Gouvernement de </w:t>
      </w:r>
      <w:r w:rsidR="00772A91" w:rsidRPr="00704205">
        <w:rPr>
          <w:rFonts w:asciiTheme="majorBidi" w:hAnsiTheme="majorBidi" w:cstheme="majorBidi"/>
          <w:b/>
          <w:bCs/>
          <w:iCs/>
          <w:sz w:val="22"/>
          <w:szCs w:val="22"/>
          <w:lang w:val="fr-CA"/>
        </w:rPr>
        <w:t xml:space="preserve">la </w:t>
      </w:r>
      <w:r w:rsidR="00994943" w:rsidRPr="00704205">
        <w:rPr>
          <w:rFonts w:asciiTheme="majorBidi" w:hAnsiTheme="majorBidi" w:cstheme="majorBidi"/>
          <w:b/>
          <w:bCs/>
          <w:iCs/>
          <w:sz w:val="22"/>
          <w:szCs w:val="22"/>
          <w:lang w:val="fr-CA"/>
        </w:rPr>
        <w:t>C</w:t>
      </w:r>
      <w:r w:rsidR="00386EDB" w:rsidRPr="00704205">
        <w:rPr>
          <w:rFonts w:asciiTheme="majorBidi" w:hAnsiTheme="majorBidi" w:cstheme="majorBidi"/>
          <w:b/>
          <w:bCs/>
          <w:iCs/>
          <w:sz w:val="22"/>
          <w:szCs w:val="22"/>
          <w:lang w:val="fr-CA"/>
        </w:rPr>
        <w:t>ô</w:t>
      </w:r>
      <w:r w:rsidR="00994943" w:rsidRPr="00704205">
        <w:rPr>
          <w:rFonts w:asciiTheme="majorBidi" w:hAnsiTheme="majorBidi" w:cstheme="majorBidi"/>
          <w:b/>
          <w:bCs/>
          <w:iCs/>
          <w:sz w:val="22"/>
          <w:szCs w:val="22"/>
          <w:lang w:val="fr-CA"/>
        </w:rPr>
        <w:t>te d’Ivoire</w:t>
      </w:r>
      <w:r w:rsidR="00772A91" w:rsidRPr="00704205">
        <w:rPr>
          <w:rFonts w:asciiTheme="majorBidi" w:hAnsiTheme="majorBidi" w:cstheme="majorBidi"/>
          <w:b/>
          <w:bCs/>
          <w:iCs/>
          <w:sz w:val="22"/>
          <w:szCs w:val="22"/>
          <w:lang w:val="fr-CA"/>
        </w:rPr>
        <w:t> </w:t>
      </w:r>
      <w:r w:rsidR="00772A91" w:rsidRPr="00704205">
        <w:rPr>
          <w:rFonts w:asciiTheme="majorBidi" w:hAnsiTheme="majorBidi" w:cstheme="majorBidi"/>
          <w:iCs/>
          <w:sz w:val="22"/>
          <w:szCs w:val="22"/>
          <w:lang w:val="fr-CA"/>
        </w:rPr>
        <w:t>:</w:t>
      </w:r>
      <w:r w:rsidR="00994943" w:rsidRPr="00704205">
        <w:rPr>
          <w:rFonts w:asciiTheme="majorBidi" w:hAnsiTheme="majorBidi" w:cstheme="majorBidi"/>
          <w:iCs/>
          <w:sz w:val="22"/>
          <w:szCs w:val="22"/>
          <w:lang w:val="fr-CA"/>
        </w:rPr>
        <w:t xml:space="preserve"> de renforcer son leadership dans la conduite des initiatives de consolidation de la paix et de renforcement de la </w:t>
      </w:r>
      <w:r w:rsidR="00D2738D" w:rsidRPr="00704205">
        <w:rPr>
          <w:rFonts w:asciiTheme="majorBidi" w:hAnsiTheme="majorBidi" w:cstheme="majorBidi"/>
          <w:iCs/>
          <w:sz w:val="22"/>
          <w:szCs w:val="22"/>
          <w:lang w:val="fr-CA"/>
        </w:rPr>
        <w:t>cohésion</w:t>
      </w:r>
      <w:r w:rsidR="00994943" w:rsidRPr="00704205">
        <w:rPr>
          <w:rFonts w:asciiTheme="majorBidi" w:hAnsiTheme="majorBidi" w:cstheme="majorBidi"/>
          <w:iCs/>
          <w:sz w:val="22"/>
          <w:szCs w:val="22"/>
          <w:lang w:val="fr-CA"/>
        </w:rPr>
        <w:t xml:space="preserve"> sociale</w:t>
      </w:r>
      <w:r w:rsidR="00203B67" w:rsidRPr="00704205">
        <w:rPr>
          <w:rFonts w:asciiTheme="majorBidi" w:hAnsiTheme="majorBidi" w:cstheme="majorBidi"/>
          <w:iCs/>
          <w:sz w:val="22"/>
          <w:szCs w:val="22"/>
          <w:lang w:val="fr-CA"/>
        </w:rPr>
        <w:t xml:space="preserve">. </w:t>
      </w:r>
    </w:p>
    <w:p w14:paraId="1E0E9CCE" w14:textId="79D8752F" w:rsidR="00203B67" w:rsidRPr="00704205" w:rsidRDefault="00203B67" w:rsidP="00704205">
      <w:pPr>
        <w:pStyle w:val="ListParagraph"/>
        <w:numPr>
          <w:ilvl w:val="0"/>
          <w:numId w:val="17"/>
        </w:numPr>
        <w:ind w:left="180" w:hanging="180"/>
        <w:jc w:val="both"/>
        <w:rPr>
          <w:rFonts w:asciiTheme="majorBidi" w:hAnsiTheme="majorBidi" w:cstheme="majorBidi"/>
          <w:bCs/>
          <w:iCs/>
          <w:color w:val="000000"/>
          <w:sz w:val="22"/>
          <w:szCs w:val="22"/>
          <w:lang w:val="fr-CA"/>
        </w:rPr>
      </w:pPr>
      <w:r w:rsidRPr="00704205">
        <w:rPr>
          <w:rFonts w:asciiTheme="majorBidi" w:hAnsiTheme="majorBidi" w:cstheme="majorBidi"/>
          <w:b/>
          <w:bCs/>
          <w:iCs/>
          <w:sz w:val="22"/>
          <w:szCs w:val="22"/>
          <w:lang w:val="fr-CA"/>
        </w:rPr>
        <w:t xml:space="preserve">Au </w:t>
      </w:r>
      <w:r w:rsidR="00D2738D" w:rsidRPr="00704205">
        <w:rPr>
          <w:rFonts w:asciiTheme="majorBidi" w:hAnsiTheme="majorBidi" w:cstheme="majorBidi"/>
          <w:b/>
          <w:bCs/>
          <w:iCs/>
          <w:sz w:val="22"/>
          <w:szCs w:val="22"/>
          <w:lang w:val="fr-CA"/>
        </w:rPr>
        <w:t>Secrétariat</w:t>
      </w:r>
      <w:r w:rsidRPr="00704205">
        <w:rPr>
          <w:rFonts w:asciiTheme="majorBidi" w:hAnsiTheme="majorBidi" w:cstheme="majorBidi"/>
          <w:b/>
          <w:bCs/>
          <w:iCs/>
          <w:sz w:val="22"/>
          <w:szCs w:val="22"/>
          <w:lang w:val="fr-CA"/>
        </w:rPr>
        <w:t xml:space="preserve"> du PBSO</w:t>
      </w:r>
      <w:r w:rsidR="00772A91" w:rsidRPr="00704205">
        <w:rPr>
          <w:rFonts w:asciiTheme="majorBidi" w:hAnsiTheme="majorBidi" w:cstheme="majorBidi"/>
          <w:iCs/>
          <w:sz w:val="22"/>
          <w:szCs w:val="22"/>
          <w:lang w:val="fr-CA"/>
        </w:rPr>
        <w:t xml:space="preserve"> : </w:t>
      </w:r>
      <w:r w:rsidRPr="00704205">
        <w:rPr>
          <w:rFonts w:asciiTheme="majorBidi" w:hAnsiTheme="majorBidi" w:cstheme="majorBidi"/>
          <w:iCs/>
          <w:sz w:val="22"/>
          <w:szCs w:val="22"/>
          <w:lang w:val="fr-CA"/>
        </w:rPr>
        <w:t xml:space="preserve">d’appuyer </w:t>
      </w:r>
      <w:r w:rsidRPr="00704205">
        <w:rPr>
          <w:rFonts w:asciiTheme="majorBidi" w:hAnsiTheme="majorBidi" w:cstheme="majorBidi"/>
          <w:bCs/>
          <w:iCs/>
          <w:color w:val="000000"/>
          <w:sz w:val="22"/>
          <w:szCs w:val="22"/>
          <w:lang w:val="fr-CA"/>
        </w:rPr>
        <w:t xml:space="preserve">financièrement une </w:t>
      </w:r>
      <w:r w:rsidR="00360ED8">
        <w:rPr>
          <w:rFonts w:asciiTheme="majorBidi" w:hAnsiTheme="majorBidi" w:cstheme="majorBidi"/>
          <w:bCs/>
          <w:iCs/>
          <w:color w:val="000000"/>
          <w:sz w:val="22"/>
          <w:szCs w:val="22"/>
          <w:lang w:val="fr-CA"/>
        </w:rPr>
        <w:t xml:space="preserve">seconde </w:t>
      </w:r>
      <w:r w:rsidRPr="00704205">
        <w:rPr>
          <w:rFonts w:asciiTheme="majorBidi" w:hAnsiTheme="majorBidi" w:cstheme="majorBidi"/>
          <w:bCs/>
          <w:iCs/>
          <w:color w:val="000000"/>
          <w:sz w:val="22"/>
          <w:szCs w:val="22"/>
          <w:lang w:val="fr-CA"/>
        </w:rPr>
        <w:t xml:space="preserve">phase du </w:t>
      </w:r>
      <w:r w:rsidR="00772A91" w:rsidRPr="00704205">
        <w:rPr>
          <w:rFonts w:asciiTheme="majorBidi" w:hAnsiTheme="majorBidi" w:cstheme="majorBidi"/>
          <w:bCs/>
          <w:iCs/>
          <w:color w:val="000000"/>
          <w:sz w:val="22"/>
          <w:szCs w:val="22"/>
          <w:lang w:val="fr-CA"/>
        </w:rPr>
        <w:t xml:space="preserve">projet </w:t>
      </w:r>
      <w:r w:rsidR="00360ED8">
        <w:rPr>
          <w:rFonts w:asciiTheme="majorBidi" w:hAnsiTheme="majorBidi" w:cstheme="majorBidi"/>
          <w:bCs/>
          <w:iCs/>
          <w:color w:val="000000"/>
          <w:sz w:val="22"/>
          <w:szCs w:val="22"/>
          <w:lang w:val="fr-CA"/>
        </w:rPr>
        <w:t>afin</w:t>
      </w:r>
      <w:r w:rsidRPr="00704205">
        <w:rPr>
          <w:rFonts w:asciiTheme="majorBidi" w:hAnsiTheme="majorBidi" w:cstheme="majorBidi"/>
          <w:bCs/>
          <w:iCs/>
          <w:color w:val="000000"/>
          <w:sz w:val="22"/>
          <w:szCs w:val="22"/>
          <w:lang w:val="fr-CA"/>
        </w:rPr>
        <w:t xml:space="preserve"> de porter à l’échelle les interventions des médiatrices de la paix</w:t>
      </w:r>
      <w:r w:rsidR="00772A91" w:rsidRPr="00704205">
        <w:rPr>
          <w:rFonts w:asciiTheme="majorBidi" w:hAnsiTheme="majorBidi" w:cstheme="majorBidi"/>
          <w:bCs/>
          <w:iCs/>
          <w:color w:val="000000"/>
          <w:sz w:val="22"/>
          <w:szCs w:val="22"/>
          <w:lang w:val="fr-CA"/>
        </w:rPr>
        <w:t>,</w:t>
      </w:r>
      <w:r w:rsidRPr="00704205">
        <w:rPr>
          <w:rFonts w:asciiTheme="majorBidi" w:hAnsiTheme="majorBidi" w:cstheme="majorBidi"/>
          <w:bCs/>
          <w:iCs/>
          <w:color w:val="000000"/>
          <w:sz w:val="22"/>
          <w:szCs w:val="22"/>
          <w:lang w:val="fr-CA"/>
        </w:rPr>
        <w:t xml:space="preserve"> des relais communautaires</w:t>
      </w:r>
      <w:r w:rsidR="00BE7ECD" w:rsidRPr="00704205">
        <w:rPr>
          <w:rFonts w:asciiTheme="majorBidi" w:hAnsiTheme="majorBidi" w:cstheme="majorBidi"/>
          <w:bCs/>
          <w:iCs/>
          <w:color w:val="000000"/>
          <w:sz w:val="22"/>
          <w:szCs w:val="22"/>
          <w:lang w:val="fr-CA"/>
        </w:rPr>
        <w:t xml:space="preserve"> et </w:t>
      </w:r>
      <w:r w:rsidR="00772A91" w:rsidRPr="00704205">
        <w:rPr>
          <w:rFonts w:asciiTheme="majorBidi" w:hAnsiTheme="majorBidi" w:cstheme="majorBidi"/>
          <w:bCs/>
          <w:iCs/>
          <w:color w:val="000000"/>
          <w:sz w:val="22"/>
          <w:szCs w:val="22"/>
          <w:lang w:val="fr-CA"/>
        </w:rPr>
        <w:t xml:space="preserve">des </w:t>
      </w:r>
      <w:r w:rsidR="00BE7ECD" w:rsidRPr="00704205">
        <w:rPr>
          <w:rFonts w:asciiTheme="majorBidi" w:hAnsiTheme="majorBidi" w:cstheme="majorBidi"/>
          <w:bCs/>
          <w:iCs/>
          <w:color w:val="000000"/>
          <w:sz w:val="22"/>
          <w:szCs w:val="22"/>
          <w:lang w:val="fr-CA"/>
        </w:rPr>
        <w:t>jeunes</w:t>
      </w:r>
      <w:r w:rsidRPr="00704205">
        <w:rPr>
          <w:rFonts w:asciiTheme="majorBidi" w:hAnsiTheme="majorBidi" w:cstheme="majorBidi"/>
          <w:bCs/>
          <w:iCs/>
          <w:color w:val="000000"/>
          <w:sz w:val="22"/>
          <w:szCs w:val="22"/>
          <w:lang w:val="fr-CA"/>
        </w:rPr>
        <w:t xml:space="preserve"> qui </w:t>
      </w:r>
      <w:r w:rsidR="00772A91" w:rsidRPr="00704205">
        <w:rPr>
          <w:rFonts w:asciiTheme="majorBidi" w:hAnsiTheme="majorBidi" w:cstheme="majorBidi"/>
          <w:bCs/>
          <w:iCs/>
          <w:color w:val="000000"/>
          <w:sz w:val="22"/>
          <w:szCs w:val="22"/>
          <w:lang w:val="fr-CA"/>
        </w:rPr>
        <w:t xml:space="preserve">sont porteurs de changements transformationnels </w:t>
      </w:r>
      <w:r w:rsidR="00360ED8">
        <w:rPr>
          <w:rFonts w:asciiTheme="majorBidi" w:hAnsiTheme="majorBidi" w:cstheme="majorBidi"/>
          <w:bCs/>
          <w:iCs/>
          <w:color w:val="000000"/>
          <w:sz w:val="22"/>
          <w:szCs w:val="22"/>
          <w:lang w:val="fr-CA"/>
        </w:rPr>
        <w:t xml:space="preserve">dans la </w:t>
      </w:r>
      <w:r w:rsidRPr="00704205">
        <w:rPr>
          <w:rFonts w:asciiTheme="majorBidi" w:hAnsiTheme="majorBidi" w:cstheme="majorBidi"/>
          <w:bCs/>
          <w:iCs/>
          <w:color w:val="000000"/>
          <w:sz w:val="22"/>
          <w:szCs w:val="22"/>
          <w:lang w:val="fr-CA"/>
        </w:rPr>
        <w:t xml:space="preserve">prévention et </w:t>
      </w:r>
      <w:r w:rsidR="00360ED8">
        <w:rPr>
          <w:rFonts w:asciiTheme="majorBidi" w:hAnsiTheme="majorBidi" w:cstheme="majorBidi"/>
          <w:bCs/>
          <w:iCs/>
          <w:color w:val="000000"/>
          <w:sz w:val="22"/>
          <w:szCs w:val="22"/>
          <w:lang w:val="fr-CA"/>
        </w:rPr>
        <w:t>la</w:t>
      </w:r>
      <w:r w:rsidR="00360ED8" w:rsidRPr="00704205">
        <w:rPr>
          <w:rFonts w:asciiTheme="majorBidi" w:hAnsiTheme="majorBidi" w:cstheme="majorBidi"/>
          <w:bCs/>
          <w:iCs/>
          <w:color w:val="000000"/>
          <w:sz w:val="22"/>
          <w:szCs w:val="22"/>
          <w:lang w:val="fr-CA"/>
        </w:rPr>
        <w:t xml:space="preserve"> </w:t>
      </w:r>
      <w:r w:rsidRPr="00704205">
        <w:rPr>
          <w:rFonts w:asciiTheme="majorBidi" w:hAnsiTheme="majorBidi" w:cstheme="majorBidi"/>
          <w:bCs/>
          <w:iCs/>
          <w:color w:val="000000"/>
          <w:sz w:val="22"/>
          <w:szCs w:val="22"/>
          <w:lang w:val="fr-CA"/>
        </w:rPr>
        <w:t>gestion des conflits en Côte d’Ivoire.</w:t>
      </w:r>
    </w:p>
    <w:p w14:paraId="4832625F" w14:textId="74332CF2" w:rsidR="00203B67" w:rsidRPr="00704205" w:rsidRDefault="00203B67" w:rsidP="00704205">
      <w:pPr>
        <w:pStyle w:val="ListParagraph"/>
        <w:numPr>
          <w:ilvl w:val="0"/>
          <w:numId w:val="17"/>
        </w:numPr>
        <w:ind w:left="180" w:hanging="180"/>
        <w:jc w:val="both"/>
        <w:rPr>
          <w:rFonts w:asciiTheme="majorBidi" w:eastAsia="Arial Narrow" w:hAnsiTheme="majorBidi" w:cstheme="majorBidi"/>
          <w:sz w:val="22"/>
          <w:szCs w:val="22"/>
          <w:lang w:val="fr-CA"/>
        </w:rPr>
      </w:pPr>
      <w:r w:rsidRPr="00704205">
        <w:rPr>
          <w:rFonts w:asciiTheme="majorBidi" w:hAnsiTheme="majorBidi" w:cstheme="majorBidi"/>
          <w:b/>
          <w:bCs/>
          <w:iCs/>
          <w:sz w:val="22"/>
          <w:szCs w:val="22"/>
          <w:lang w:val="fr-CA"/>
        </w:rPr>
        <w:lastRenderedPageBreak/>
        <w:t>Aux agences du système des Nations Unies</w:t>
      </w:r>
      <w:r w:rsidR="00772A91" w:rsidRPr="00704205">
        <w:rPr>
          <w:rFonts w:asciiTheme="majorBidi" w:hAnsiTheme="majorBidi" w:cstheme="majorBidi"/>
          <w:iCs/>
          <w:sz w:val="22"/>
          <w:szCs w:val="22"/>
          <w:lang w:val="fr-CA"/>
        </w:rPr>
        <w:t xml:space="preserve"> : </w:t>
      </w:r>
      <w:r w:rsidRPr="00704205">
        <w:rPr>
          <w:rFonts w:asciiTheme="majorBidi" w:hAnsiTheme="majorBidi" w:cstheme="majorBidi"/>
          <w:iCs/>
          <w:sz w:val="22"/>
          <w:szCs w:val="22"/>
          <w:lang w:val="fr-CA"/>
        </w:rPr>
        <w:t xml:space="preserve">de développer des initiatives conjointes de recherche de solutions </w:t>
      </w:r>
      <w:r w:rsidR="000C143A" w:rsidRPr="00704205">
        <w:rPr>
          <w:rFonts w:asciiTheme="majorBidi" w:hAnsiTheme="majorBidi" w:cstheme="majorBidi"/>
          <w:iCs/>
          <w:sz w:val="22"/>
          <w:szCs w:val="22"/>
          <w:lang w:val="fr-CA"/>
        </w:rPr>
        <w:t>aux conflits</w:t>
      </w:r>
      <w:r w:rsidRPr="00704205">
        <w:rPr>
          <w:rFonts w:asciiTheme="majorBidi" w:hAnsiTheme="majorBidi" w:cstheme="majorBidi"/>
          <w:iCs/>
          <w:sz w:val="22"/>
          <w:szCs w:val="22"/>
          <w:lang w:val="fr-CA"/>
        </w:rPr>
        <w:t xml:space="preserve"> en </w:t>
      </w:r>
      <w:r w:rsidR="00D9599F" w:rsidRPr="00704205">
        <w:rPr>
          <w:rFonts w:asciiTheme="majorBidi" w:hAnsiTheme="majorBidi" w:cstheme="majorBidi"/>
          <w:iCs/>
          <w:sz w:val="22"/>
          <w:szCs w:val="22"/>
          <w:lang w:val="fr-CA"/>
        </w:rPr>
        <w:t>Côte</w:t>
      </w:r>
      <w:r w:rsidRPr="00704205">
        <w:rPr>
          <w:rFonts w:asciiTheme="majorBidi" w:hAnsiTheme="majorBidi" w:cstheme="majorBidi"/>
          <w:iCs/>
          <w:sz w:val="22"/>
          <w:szCs w:val="22"/>
          <w:lang w:val="fr-CA"/>
        </w:rPr>
        <w:t xml:space="preserve"> d’Ivoire et de soumettre une nouvelle proposition pour la consolidation des acquis des phases précédentes du projet</w:t>
      </w:r>
      <w:r w:rsidRPr="00704205">
        <w:rPr>
          <w:rFonts w:asciiTheme="majorBidi" w:hAnsiTheme="majorBidi" w:cstheme="majorBidi"/>
          <w:i/>
          <w:sz w:val="22"/>
          <w:szCs w:val="22"/>
          <w:lang w:val="fr-CA"/>
        </w:rPr>
        <w:t>.</w:t>
      </w:r>
    </w:p>
    <w:bookmarkEnd w:id="11"/>
    <w:p w14:paraId="25E5BA32" w14:textId="6A5039BF" w:rsidR="00F778A1" w:rsidRPr="00704205" w:rsidRDefault="00F778A1" w:rsidP="00704205">
      <w:pPr>
        <w:spacing w:after="120"/>
        <w:rPr>
          <w:rFonts w:asciiTheme="majorBidi" w:hAnsiTheme="majorBidi" w:cstheme="majorBidi"/>
          <w:b/>
          <w:bCs/>
          <w:i/>
          <w:iCs/>
          <w:color w:val="FF0000"/>
          <w:sz w:val="22"/>
          <w:szCs w:val="22"/>
          <w:lang w:val="fr-CA"/>
        </w:rPr>
      </w:pPr>
    </w:p>
    <w:bookmarkEnd w:id="12"/>
    <w:p w14:paraId="05B917B4" w14:textId="3D46A7A8" w:rsidR="00C56920" w:rsidRPr="00704205" w:rsidRDefault="7DEB73B9" w:rsidP="00704205">
      <w:pPr>
        <w:spacing w:after="120"/>
        <w:jc w:val="both"/>
        <w:rPr>
          <w:rFonts w:asciiTheme="majorBidi" w:hAnsiTheme="majorBidi" w:cstheme="majorBidi"/>
          <w:i/>
          <w:iCs/>
          <w:sz w:val="22"/>
          <w:szCs w:val="22"/>
          <w:lang w:val="fr-CA"/>
        </w:rPr>
      </w:pPr>
      <w:r w:rsidRPr="00704205">
        <w:rPr>
          <w:rFonts w:asciiTheme="majorBidi" w:hAnsiTheme="majorBidi" w:cstheme="majorBidi"/>
          <w:i/>
          <w:iCs/>
          <w:color w:val="000000" w:themeColor="text1"/>
          <w:sz w:val="22"/>
          <w:szCs w:val="22"/>
          <w:lang w:val="fr-CA" w:eastAsia="en-US"/>
        </w:rPr>
        <w:t>Veuillez indiquer tout événement important lié au projet prévu au cours des six prochains mois, par exemple : les dialogues nationaux, les congrès des jeunes</w:t>
      </w:r>
      <w:r w:rsidR="00D9599F" w:rsidRPr="00704205">
        <w:rPr>
          <w:rFonts w:asciiTheme="majorBidi" w:hAnsiTheme="majorBidi" w:cstheme="majorBidi"/>
          <w:i/>
          <w:iCs/>
          <w:color w:val="000000" w:themeColor="text1"/>
          <w:sz w:val="22"/>
          <w:szCs w:val="22"/>
          <w:lang w:val="fr-CA" w:eastAsia="en-US"/>
        </w:rPr>
        <w:t xml:space="preserve"> et</w:t>
      </w:r>
      <w:r w:rsidRPr="00704205">
        <w:rPr>
          <w:rFonts w:asciiTheme="majorBidi" w:hAnsiTheme="majorBidi" w:cstheme="majorBidi"/>
          <w:i/>
          <w:iCs/>
          <w:color w:val="000000" w:themeColor="text1"/>
          <w:sz w:val="22"/>
          <w:szCs w:val="22"/>
          <w:lang w:val="fr-CA" w:eastAsia="en-US"/>
        </w:rPr>
        <w:t xml:space="preserve"> les projections de films </w:t>
      </w:r>
      <w:r w:rsidRPr="00704205">
        <w:rPr>
          <w:rFonts w:asciiTheme="majorBidi" w:hAnsiTheme="majorBidi" w:cstheme="majorBidi"/>
          <w:i/>
          <w:iCs/>
          <w:sz w:val="22"/>
          <w:szCs w:val="22"/>
          <w:lang w:val="fr-CA"/>
        </w:rPr>
        <w:t>(limite de 1000</w:t>
      </w:r>
      <w:r w:rsidR="00F91C02" w:rsidRPr="00704205">
        <w:rPr>
          <w:rFonts w:asciiTheme="majorBidi" w:hAnsiTheme="majorBidi" w:cstheme="majorBidi"/>
          <w:i/>
          <w:iCs/>
          <w:sz w:val="22"/>
          <w:szCs w:val="22"/>
          <w:lang w:val="fr-CA"/>
        </w:rPr>
        <w:t> </w:t>
      </w:r>
      <w:r w:rsidRPr="00704205">
        <w:rPr>
          <w:rFonts w:asciiTheme="majorBidi" w:hAnsiTheme="majorBidi" w:cstheme="majorBidi"/>
          <w:i/>
          <w:iCs/>
          <w:sz w:val="22"/>
          <w:szCs w:val="22"/>
          <w:lang w:val="fr-CA"/>
        </w:rPr>
        <w:t>caractères)</w:t>
      </w:r>
      <w:r w:rsidR="00386EDB" w:rsidRPr="00704205">
        <w:rPr>
          <w:rFonts w:asciiTheme="majorBidi" w:hAnsiTheme="majorBidi" w:cstheme="majorBidi"/>
          <w:i/>
          <w:iCs/>
          <w:sz w:val="22"/>
          <w:szCs w:val="22"/>
          <w:lang w:val="fr-CA"/>
        </w:rPr>
        <w:t> </w:t>
      </w:r>
      <w:r w:rsidRPr="00704205">
        <w:rPr>
          <w:rFonts w:asciiTheme="majorBidi" w:hAnsiTheme="majorBidi" w:cstheme="majorBidi"/>
          <w:i/>
          <w:iCs/>
          <w:sz w:val="22"/>
          <w:szCs w:val="22"/>
          <w:lang w:val="fr-CA"/>
        </w:rPr>
        <w:t xml:space="preserve">: </w:t>
      </w:r>
    </w:p>
    <w:p w14:paraId="27E100ED" w14:textId="5CF26D40" w:rsidR="00BE78B0" w:rsidRPr="00704205" w:rsidRDefault="00E806A1" w:rsidP="00704205">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Dans les six prochains mois</w:t>
      </w:r>
      <w:r w:rsidR="00510064">
        <w:rPr>
          <w:rFonts w:asciiTheme="majorBidi" w:hAnsiTheme="majorBidi" w:cstheme="majorBidi"/>
          <w:sz w:val="22"/>
          <w:szCs w:val="22"/>
          <w:lang w:val="fr-CA"/>
        </w:rPr>
        <w:t xml:space="preserve"> (de juillet à décembre 2021)</w:t>
      </w:r>
      <w:r w:rsidRPr="00704205">
        <w:rPr>
          <w:rFonts w:asciiTheme="majorBidi" w:hAnsiTheme="majorBidi" w:cstheme="majorBidi"/>
          <w:sz w:val="22"/>
          <w:szCs w:val="22"/>
          <w:lang w:val="fr-CA"/>
        </w:rPr>
        <w:t xml:space="preserve">, l’UNICEF coordonnera </w:t>
      </w:r>
      <w:r w:rsidR="00541433" w:rsidRPr="00704205">
        <w:rPr>
          <w:rFonts w:asciiTheme="majorBidi" w:hAnsiTheme="majorBidi" w:cstheme="majorBidi"/>
          <w:sz w:val="22"/>
          <w:szCs w:val="22"/>
          <w:lang w:val="fr-CA"/>
        </w:rPr>
        <w:t xml:space="preserve">la </w:t>
      </w:r>
      <w:r w:rsidR="00591BCB" w:rsidRPr="00704205">
        <w:rPr>
          <w:rFonts w:asciiTheme="majorBidi" w:hAnsiTheme="majorBidi" w:cstheme="majorBidi"/>
          <w:sz w:val="22"/>
          <w:szCs w:val="22"/>
          <w:lang w:val="fr-CA"/>
        </w:rPr>
        <w:t>dissémination</w:t>
      </w:r>
      <w:r w:rsidRPr="00704205">
        <w:rPr>
          <w:rFonts w:asciiTheme="majorBidi" w:hAnsiTheme="majorBidi" w:cstheme="majorBidi"/>
          <w:sz w:val="22"/>
          <w:szCs w:val="22"/>
          <w:lang w:val="fr-CA"/>
        </w:rPr>
        <w:t xml:space="preserve"> du rapport d’évaluation du projet. L’UNESCO suivra la mise en </w:t>
      </w:r>
      <w:r w:rsidR="00BE78B0" w:rsidRPr="00704205">
        <w:rPr>
          <w:rFonts w:asciiTheme="majorBidi" w:hAnsiTheme="majorBidi" w:cstheme="majorBidi"/>
          <w:sz w:val="22"/>
          <w:szCs w:val="22"/>
          <w:lang w:val="fr-CA"/>
        </w:rPr>
        <w:t xml:space="preserve">œuvre de l’engagement du </w:t>
      </w:r>
      <w:r w:rsidR="002D14A1" w:rsidRPr="00704205">
        <w:rPr>
          <w:rFonts w:asciiTheme="majorBidi" w:hAnsiTheme="majorBidi" w:cstheme="majorBidi"/>
          <w:sz w:val="22"/>
          <w:szCs w:val="22"/>
          <w:lang w:val="fr-CA"/>
        </w:rPr>
        <w:t>G</w:t>
      </w:r>
      <w:r w:rsidR="00BE78B0" w:rsidRPr="00704205">
        <w:rPr>
          <w:rFonts w:asciiTheme="majorBidi" w:hAnsiTheme="majorBidi" w:cstheme="majorBidi"/>
          <w:sz w:val="22"/>
          <w:szCs w:val="22"/>
          <w:lang w:val="fr-CA"/>
        </w:rPr>
        <w:t xml:space="preserve">ouvernement à mettre en place des comités régionaux </w:t>
      </w:r>
      <w:r w:rsidR="00857A3F">
        <w:rPr>
          <w:rFonts w:asciiTheme="majorBidi" w:hAnsiTheme="majorBidi" w:cstheme="majorBidi"/>
          <w:sz w:val="22"/>
          <w:szCs w:val="22"/>
          <w:lang w:val="fr-CA"/>
        </w:rPr>
        <w:t>d</w:t>
      </w:r>
      <w:r w:rsidR="00510064">
        <w:rPr>
          <w:rFonts w:asciiTheme="majorBidi" w:hAnsiTheme="majorBidi" w:cstheme="majorBidi"/>
          <w:sz w:val="22"/>
          <w:szCs w:val="22"/>
          <w:lang w:val="fr-CA"/>
        </w:rPr>
        <w:t xml:space="preserve">es </w:t>
      </w:r>
      <w:r w:rsidR="00BE78B0" w:rsidRPr="00704205">
        <w:rPr>
          <w:rFonts w:asciiTheme="majorBidi" w:hAnsiTheme="majorBidi" w:cstheme="majorBidi"/>
          <w:sz w:val="22"/>
          <w:szCs w:val="22"/>
          <w:lang w:val="fr-CA"/>
        </w:rPr>
        <w:t>alliances interethniques</w:t>
      </w:r>
      <w:r w:rsidR="00B35C20" w:rsidRPr="00704205">
        <w:rPr>
          <w:rFonts w:asciiTheme="majorBidi" w:hAnsiTheme="majorBidi" w:cstheme="majorBidi"/>
          <w:sz w:val="22"/>
          <w:szCs w:val="22"/>
          <w:lang w:val="fr-CA"/>
        </w:rPr>
        <w:t>.</w:t>
      </w:r>
      <w:r w:rsidR="00BE78B0" w:rsidRPr="00704205">
        <w:rPr>
          <w:rFonts w:asciiTheme="majorBidi" w:hAnsiTheme="majorBidi" w:cstheme="majorBidi"/>
          <w:sz w:val="22"/>
          <w:szCs w:val="22"/>
          <w:lang w:val="fr-CA"/>
        </w:rPr>
        <w:t xml:space="preserve"> </w:t>
      </w:r>
      <w:r w:rsidR="002D14A1" w:rsidRPr="00704205">
        <w:rPr>
          <w:rFonts w:asciiTheme="majorBidi" w:hAnsiTheme="majorBidi" w:cstheme="majorBidi"/>
          <w:sz w:val="22"/>
          <w:szCs w:val="22"/>
          <w:lang w:val="fr-CA"/>
        </w:rPr>
        <w:t>De plus, l</w:t>
      </w:r>
      <w:r w:rsidR="00BE78B0" w:rsidRPr="00704205">
        <w:rPr>
          <w:rFonts w:asciiTheme="majorBidi" w:hAnsiTheme="majorBidi" w:cstheme="majorBidi"/>
          <w:sz w:val="22"/>
          <w:szCs w:val="22"/>
          <w:lang w:val="fr-CA"/>
        </w:rPr>
        <w:t xml:space="preserve">e </w:t>
      </w:r>
      <w:r w:rsidR="00F91C02" w:rsidRPr="00704205">
        <w:rPr>
          <w:rFonts w:asciiTheme="majorBidi" w:hAnsiTheme="majorBidi" w:cstheme="majorBidi"/>
          <w:sz w:val="22"/>
          <w:szCs w:val="22"/>
          <w:lang w:val="fr-CA"/>
        </w:rPr>
        <w:t>« </w:t>
      </w:r>
      <w:r w:rsidR="00BE78B0" w:rsidRPr="00704205">
        <w:rPr>
          <w:rFonts w:asciiTheme="majorBidi" w:hAnsiTheme="majorBidi" w:cstheme="majorBidi"/>
          <w:sz w:val="22"/>
          <w:szCs w:val="22"/>
          <w:lang w:val="fr-CA"/>
        </w:rPr>
        <w:t xml:space="preserve">Jardin de la </w:t>
      </w:r>
      <w:r w:rsidR="002D14A1" w:rsidRPr="00704205">
        <w:rPr>
          <w:rFonts w:asciiTheme="majorBidi" w:hAnsiTheme="majorBidi" w:cstheme="majorBidi"/>
          <w:sz w:val="22"/>
          <w:szCs w:val="22"/>
          <w:lang w:val="fr-CA"/>
        </w:rPr>
        <w:t>p</w:t>
      </w:r>
      <w:r w:rsidR="00BE78B0" w:rsidRPr="00704205">
        <w:rPr>
          <w:rFonts w:asciiTheme="majorBidi" w:hAnsiTheme="majorBidi" w:cstheme="majorBidi"/>
          <w:sz w:val="22"/>
          <w:szCs w:val="22"/>
          <w:lang w:val="fr-CA"/>
        </w:rPr>
        <w:t>aix</w:t>
      </w:r>
      <w:r w:rsidR="00F91C02" w:rsidRPr="00704205">
        <w:rPr>
          <w:rFonts w:asciiTheme="majorBidi" w:hAnsiTheme="majorBidi" w:cstheme="majorBidi"/>
          <w:sz w:val="22"/>
          <w:szCs w:val="22"/>
          <w:lang w:val="fr-CA"/>
        </w:rPr>
        <w:t> »</w:t>
      </w:r>
      <w:r w:rsidR="00BE78B0" w:rsidRPr="00704205">
        <w:rPr>
          <w:rFonts w:asciiTheme="majorBidi" w:hAnsiTheme="majorBidi" w:cstheme="majorBidi"/>
          <w:sz w:val="22"/>
          <w:szCs w:val="22"/>
          <w:lang w:val="fr-CA"/>
        </w:rPr>
        <w:t xml:space="preserve"> mis en place à Divo dans le cadre du plaidoyer des jeunes pour sécuriser les abords du lycée sera inauguré</w:t>
      </w:r>
      <w:r w:rsidR="00984A3C">
        <w:rPr>
          <w:rFonts w:asciiTheme="majorBidi" w:hAnsiTheme="majorBidi" w:cstheme="majorBidi"/>
          <w:sz w:val="22"/>
          <w:szCs w:val="22"/>
          <w:lang w:val="fr-CA"/>
        </w:rPr>
        <w:t xml:space="preserve"> en </w:t>
      </w:r>
      <w:r w:rsidR="00BB1006">
        <w:rPr>
          <w:rFonts w:asciiTheme="majorBidi" w:hAnsiTheme="majorBidi" w:cstheme="majorBidi"/>
          <w:sz w:val="22"/>
          <w:szCs w:val="22"/>
          <w:lang w:val="fr-CA"/>
        </w:rPr>
        <w:t>s</w:t>
      </w:r>
      <w:r w:rsidR="00984A3C">
        <w:rPr>
          <w:rFonts w:asciiTheme="majorBidi" w:hAnsiTheme="majorBidi" w:cstheme="majorBidi"/>
          <w:sz w:val="22"/>
          <w:szCs w:val="22"/>
          <w:lang w:val="fr-CA"/>
        </w:rPr>
        <w:t>eptembre 2021</w:t>
      </w:r>
      <w:r w:rsidR="00BE78B0" w:rsidRPr="00704205">
        <w:rPr>
          <w:rFonts w:asciiTheme="majorBidi" w:hAnsiTheme="majorBidi" w:cstheme="majorBidi"/>
          <w:sz w:val="22"/>
          <w:szCs w:val="22"/>
          <w:lang w:val="fr-CA"/>
        </w:rPr>
        <w:t>.</w:t>
      </w:r>
    </w:p>
    <w:p w14:paraId="603E77AD" w14:textId="1ECB5A18" w:rsidR="7DEB73B9" w:rsidRPr="00704205" w:rsidRDefault="7DEB73B9" w:rsidP="00704205">
      <w:pPr>
        <w:spacing w:after="120"/>
        <w:ind w:right="-154"/>
        <w:rPr>
          <w:rFonts w:asciiTheme="majorBidi" w:hAnsiTheme="majorBidi" w:cstheme="majorBidi"/>
          <w:sz w:val="22"/>
          <w:szCs w:val="22"/>
          <w:lang w:val="fr-CA"/>
        </w:rPr>
      </w:pPr>
    </w:p>
    <w:p w14:paraId="49A86CE3" w14:textId="77777777" w:rsidR="00F778A1" w:rsidRPr="00704205" w:rsidRDefault="00F778A1" w:rsidP="00704205">
      <w:pPr>
        <w:ind w:right="-154"/>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POUR LES PROJETS DANS LES SIX DERNIERS MOIS DE MISE EN ŒUVRE :</w:t>
      </w:r>
    </w:p>
    <w:p w14:paraId="437CEE89" w14:textId="61BE3096" w:rsidR="004F02B7" w:rsidRPr="00704205" w:rsidRDefault="7DEB73B9" w:rsidP="00704205">
      <w:pPr>
        <w:spacing w:after="120"/>
        <w:ind w:right="-154"/>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 xml:space="preserve">Résumez le principal changement structurel, institutionnel ou sociétal auquel le projet a </w:t>
      </w:r>
      <w:r w:rsidR="00D9599F" w:rsidRPr="00704205">
        <w:rPr>
          <w:rFonts w:asciiTheme="majorBidi" w:hAnsiTheme="majorBidi" w:cstheme="majorBidi"/>
          <w:i/>
          <w:iCs/>
          <w:sz w:val="22"/>
          <w:szCs w:val="22"/>
          <w:lang w:val="fr-CA"/>
        </w:rPr>
        <w:t>contribué</w:t>
      </w:r>
      <w:r w:rsidRPr="00704205">
        <w:rPr>
          <w:rFonts w:asciiTheme="majorBidi" w:hAnsiTheme="majorBidi" w:cstheme="majorBidi"/>
          <w:i/>
          <w:iCs/>
          <w:sz w:val="22"/>
          <w:szCs w:val="22"/>
          <w:lang w:val="fr-CA"/>
        </w:rPr>
        <w:t>. Ceci n’est pas une anecdote ou une liste des activités individuelles accomplies, mais une description de</w:t>
      </w:r>
      <w:r w:rsidR="00D9599F" w:rsidRPr="00704205">
        <w:rPr>
          <w:rFonts w:asciiTheme="majorBidi" w:hAnsiTheme="majorBidi" w:cstheme="majorBidi"/>
          <w:i/>
          <w:iCs/>
          <w:sz w:val="22"/>
          <w:szCs w:val="22"/>
          <w:lang w:val="fr-CA"/>
        </w:rPr>
        <w:t>s</w:t>
      </w:r>
      <w:r w:rsidRPr="00704205">
        <w:rPr>
          <w:rFonts w:asciiTheme="majorBidi" w:hAnsiTheme="majorBidi" w:cstheme="majorBidi"/>
          <w:i/>
          <w:iCs/>
          <w:sz w:val="22"/>
          <w:szCs w:val="22"/>
          <w:lang w:val="fr-CA"/>
        </w:rPr>
        <w:t xml:space="preserve"> progrès fait vers l’objectif principal du projet (</w:t>
      </w:r>
      <w:r w:rsidR="00D9599F" w:rsidRPr="00704205">
        <w:rPr>
          <w:rFonts w:asciiTheme="majorBidi" w:hAnsiTheme="majorBidi" w:cstheme="majorBidi"/>
          <w:i/>
          <w:iCs/>
          <w:sz w:val="22"/>
          <w:szCs w:val="22"/>
          <w:lang w:val="fr-CA"/>
        </w:rPr>
        <w:t>l</w:t>
      </w:r>
      <w:r w:rsidR="00784668" w:rsidRPr="00704205">
        <w:rPr>
          <w:rFonts w:asciiTheme="majorBidi" w:hAnsiTheme="majorBidi" w:cstheme="majorBidi"/>
          <w:i/>
          <w:iCs/>
          <w:sz w:val="22"/>
          <w:szCs w:val="22"/>
          <w:lang w:val="fr-CA"/>
        </w:rPr>
        <w:t>imite</w:t>
      </w:r>
      <w:r w:rsidRPr="00704205">
        <w:rPr>
          <w:rFonts w:asciiTheme="majorBidi" w:hAnsiTheme="majorBidi" w:cstheme="majorBidi"/>
          <w:i/>
          <w:iCs/>
          <w:sz w:val="22"/>
          <w:szCs w:val="22"/>
          <w:lang w:val="fr-CA"/>
        </w:rPr>
        <w:t xml:space="preserve"> de 1500</w:t>
      </w:r>
      <w:r w:rsidR="00F91C02" w:rsidRPr="00704205">
        <w:rPr>
          <w:rFonts w:asciiTheme="majorBidi" w:hAnsiTheme="majorBidi" w:cstheme="majorBidi"/>
          <w:i/>
          <w:iCs/>
          <w:sz w:val="22"/>
          <w:szCs w:val="22"/>
          <w:lang w:val="fr-CA"/>
        </w:rPr>
        <w:t> </w:t>
      </w:r>
      <w:r w:rsidRPr="00704205">
        <w:rPr>
          <w:rFonts w:asciiTheme="majorBidi" w:hAnsiTheme="majorBidi" w:cstheme="majorBidi"/>
          <w:i/>
          <w:iCs/>
          <w:sz w:val="22"/>
          <w:szCs w:val="22"/>
          <w:lang w:val="fr-CA"/>
        </w:rPr>
        <w:t>caractères</w:t>
      </w:r>
      <w:r w:rsidR="00784668" w:rsidRPr="00704205">
        <w:rPr>
          <w:rFonts w:asciiTheme="majorBidi" w:hAnsiTheme="majorBidi" w:cstheme="majorBidi"/>
          <w:i/>
          <w:iCs/>
          <w:sz w:val="22"/>
          <w:szCs w:val="22"/>
          <w:lang w:val="fr-CA"/>
        </w:rPr>
        <w:t>)</w:t>
      </w:r>
      <w:r w:rsidR="00386EDB" w:rsidRPr="00704205">
        <w:rPr>
          <w:rFonts w:asciiTheme="majorBidi" w:hAnsiTheme="majorBidi" w:cstheme="majorBidi"/>
          <w:i/>
          <w:iCs/>
          <w:sz w:val="22"/>
          <w:szCs w:val="22"/>
          <w:lang w:val="fr-CA"/>
        </w:rPr>
        <w:t> </w:t>
      </w:r>
      <w:r w:rsidR="00784668" w:rsidRPr="00704205">
        <w:rPr>
          <w:rFonts w:asciiTheme="majorBidi" w:hAnsiTheme="majorBidi" w:cstheme="majorBidi"/>
          <w:i/>
          <w:iCs/>
          <w:sz w:val="22"/>
          <w:szCs w:val="22"/>
          <w:lang w:val="fr-CA"/>
        </w:rPr>
        <w:t>:</w:t>
      </w:r>
      <w:r w:rsidRPr="00704205">
        <w:rPr>
          <w:rFonts w:asciiTheme="majorBidi" w:hAnsiTheme="majorBidi" w:cstheme="majorBidi"/>
          <w:i/>
          <w:iCs/>
          <w:sz w:val="22"/>
          <w:szCs w:val="22"/>
          <w:lang w:val="fr-CA"/>
        </w:rPr>
        <w:t xml:space="preserve"> </w:t>
      </w:r>
    </w:p>
    <w:p w14:paraId="104D271A" w14:textId="44D69CD2" w:rsidR="00D9599F" w:rsidRPr="00704205" w:rsidRDefault="00C227BF" w:rsidP="00704205">
      <w:pPr>
        <w:spacing w:after="120"/>
        <w:ind w:right="-154"/>
        <w:jc w:val="both"/>
        <w:rPr>
          <w:rFonts w:asciiTheme="majorBidi" w:hAnsiTheme="majorBidi" w:cstheme="majorBidi"/>
          <w:iCs/>
          <w:sz w:val="22"/>
          <w:szCs w:val="22"/>
          <w:lang w:val="fr-CA"/>
        </w:rPr>
      </w:pPr>
      <w:bookmarkStart w:id="13" w:name="_Hlk74634584"/>
      <w:r>
        <w:rPr>
          <w:rStyle w:val="normaltextrun"/>
          <w:rFonts w:asciiTheme="majorBidi" w:hAnsiTheme="majorBidi" w:cstheme="majorBidi"/>
          <w:sz w:val="22"/>
          <w:szCs w:val="22"/>
          <w:lang w:val="fr-CA"/>
        </w:rPr>
        <w:t>Gr</w:t>
      </w:r>
      <w:r w:rsidR="004A39DC">
        <w:rPr>
          <w:rStyle w:val="normaltextrun"/>
          <w:rFonts w:asciiTheme="majorBidi" w:hAnsiTheme="majorBidi" w:cstheme="majorBidi"/>
          <w:sz w:val="22"/>
          <w:szCs w:val="22"/>
          <w:lang w:val="fr-CA"/>
        </w:rPr>
        <w:t>â</w:t>
      </w:r>
      <w:r>
        <w:rPr>
          <w:rStyle w:val="normaltextrun"/>
          <w:rFonts w:asciiTheme="majorBidi" w:hAnsiTheme="majorBidi" w:cstheme="majorBidi"/>
          <w:sz w:val="22"/>
          <w:szCs w:val="22"/>
          <w:lang w:val="fr-CA"/>
        </w:rPr>
        <w:t xml:space="preserve">ce au projet, </w:t>
      </w:r>
      <w:r w:rsidR="00B35C20" w:rsidRPr="00704205">
        <w:rPr>
          <w:rStyle w:val="normaltextrun"/>
          <w:rFonts w:asciiTheme="majorBidi" w:hAnsiTheme="majorBidi" w:cstheme="majorBidi"/>
          <w:sz w:val="22"/>
          <w:szCs w:val="22"/>
          <w:lang w:val="fr-CA"/>
        </w:rPr>
        <w:t>l</w:t>
      </w:r>
      <w:r w:rsidR="0077054C" w:rsidRPr="00704205">
        <w:rPr>
          <w:rStyle w:val="normaltextrun"/>
          <w:rFonts w:asciiTheme="majorBidi" w:hAnsiTheme="majorBidi" w:cstheme="majorBidi"/>
          <w:sz w:val="22"/>
          <w:szCs w:val="22"/>
          <w:lang w:val="fr-CA"/>
        </w:rPr>
        <w:t xml:space="preserve">e </w:t>
      </w:r>
      <w:r w:rsidR="00D9599F" w:rsidRPr="00704205">
        <w:rPr>
          <w:rStyle w:val="normaltextrun"/>
          <w:rFonts w:asciiTheme="majorBidi" w:hAnsiTheme="majorBidi" w:cstheme="majorBidi"/>
          <w:sz w:val="22"/>
          <w:szCs w:val="22"/>
          <w:lang w:val="fr-CA"/>
        </w:rPr>
        <w:t>ministère de la Culture</w:t>
      </w:r>
      <w:r w:rsidR="0077054C" w:rsidRPr="00704205">
        <w:rPr>
          <w:rStyle w:val="normaltextrun"/>
          <w:rFonts w:asciiTheme="majorBidi" w:hAnsiTheme="majorBidi" w:cstheme="majorBidi"/>
          <w:sz w:val="22"/>
          <w:szCs w:val="22"/>
          <w:lang w:val="fr-CA"/>
        </w:rPr>
        <w:t xml:space="preserve"> et de la Francophonie</w:t>
      </w:r>
      <w:r w:rsidR="00020BF6" w:rsidRPr="00704205">
        <w:rPr>
          <w:rStyle w:val="normaltextrun"/>
          <w:rFonts w:asciiTheme="majorBidi" w:hAnsiTheme="majorBidi" w:cstheme="majorBidi"/>
          <w:sz w:val="22"/>
          <w:szCs w:val="22"/>
          <w:lang w:val="fr-CA"/>
        </w:rPr>
        <w:t xml:space="preserve"> </w:t>
      </w:r>
      <w:r w:rsidR="008003F2">
        <w:rPr>
          <w:rStyle w:val="normaltextrun"/>
          <w:rFonts w:asciiTheme="majorBidi" w:hAnsiTheme="majorBidi" w:cstheme="majorBidi"/>
          <w:sz w:val="22"/>
          <w:szCs w:val="22"/>
          <w:lang w:val="fr-CA"/>
        </w:rPr>
        <w:t xml:space="preserve">a reconnu la </w:t>
      </w:r>
      <w:r w:rsidR="008003F2" w:rsidRPr="00704205">
        <w:rPr>
          <w:rStyle w:val="normaltextrun"/>
          <w:rFonts w:asciiTheme="majorBidi" w:hAnsiTheme="majorBidi" w:cstheme="majorBidi"/>
          <w:sz w:val="22"/>
          <w:szCs w:val="22"/>
          <w:lang w:val="fr-CA"/>
        </w:rPr>
        <w:t xml:space="preserve">valeur ajoutée </w:t>
      </w:r>
      <w:r w:rsidR="008003F2">
        <w:rPr>
          <w:rStyle w:val="normaltextrun"/>
          <w:rFonts w:asciiTheme="majorBidi" w:hAnsiTheme="majorBidi" w:cstheme="majorBidi"/>
          <w:sz w:val="22"/>
          <w:szCs w:val="22"/>
          <w:lang w:val="fr-CA"/>
        </w:rPr>
        <w:t>des</w:t>
      </w:r>
      <w:r w:rsidR="008003F2" w:rsidRPr="00704205">
        <w:rPr>
          <w:rStyle w:val="normaltextrun"/>
          <w:rFonts w:asciiTheme="majorBidi" w:hAnsiTheme="majorBidi" w:cstheme="majorBidi"/>
          <w:sz w:val="22"/>
          <w:szCs w:val="22"/>
          <w:lang w:val="fr-CA"/>
        </w:rPr>
        <w:t xml:space="preserve"> alliances interethniques dans la prévention et gestion des conflits</w:t>
      </w:r>
      <w:r w:rsidR="008003F2">
        <w:rPr>
          <w:rStyle w:val="normaltextrun"/>
          <w:rFonts w:asciiTheme="majorBidi" w:hAnsiTheme="majorBidi" w:cstheme="majorBidi"/>
          <w:sz w:val="22"/>
          <w:szCs w:val="22"/>
          <w:lang w:val="fr-CA"/>
        </w:rPr>
        <w:t xml:space="preserve"> et</w:t>
      </w:r>
      <w:r w:rsidR="008003F2" w:rsidRPr="00704205">
        <w:rPr>
          <w:rStyle w:val="normaltextrun"/>
          <w:rFonts w:asciiTheme="majorBidi" w:hAnsiTheme="majorBidi" w:cstheme="majorBidi"/>
          <w:sz w:val="22"/>
          <w:szCs w:val="22"/>
          <w:lang w:val="fr-CA"/>
        </w:rPr>
        <w:t xml:space="preserve"> </w:t>
      </w:r>
      <w:r w:rsidR="0077054C" w:rsidRPr="00704205">
        <w:rPr>
          <w:rStyle w:val="normaltextrun"/>
          <w:rFonts w:asciiTheme="majorBidi" w:hAnsiTheme="majorBidi" w:cstheme="majorBidi"/>
          <w:sz w:val="22"/>
          <w:szCs w:val="22"/>
          <w:lang w:val="fr-CA"/>
        </w:rPr>
        <w:t xml:space="preserve">a instruit la direction du </w:t>
      </w:r>
      <w:proofErr w:type="gramStart"/>
      <w:r w:rsidR="0077054C" w:rsidRPr="00704205">
        <w:rPr>
          <w:rStyle w:val="normaltextrun"/>
          <w:rFonts w:asciiTheme="majorBidi" w:hAnsiTheme="majorBidi" w:cstheme="majorBidi"/>
          <w:sz w:val="22"/>
          <w:szCs w:val="22"/>
          <w:lang w:val="fr-CA"/>
        </w:rPr>
        <w:t>patrimoine</w:t>
      </w:r>
      <w:proofErr w:type="gramEnd"/>
      <w:r w:rsidR="0077054C" w:rsidRPr="00704205">
        <w:rPr>
          <w:rStyle w:val="normaltextrun"/>
          <w:rFonts w:asciiTheme="majorBidi" w:hAnsiTheme="majorBidi" w:cstheme="majorBidi"/>
          <w:sz w:val="22"/>
          <w:szCs w:val="22"/>
          <w:lang w:val="fr-CA"/>
        </w:rPr>
        <w:t xml:space="preserve"> culturel </w:t>
      </w:r>
      <w:r w:rsidR="008D678F" w:rsidRPr="00704205">
        <w:rPr>
          <w:rStyle w:val="normaltextrun"/>
          <w:rFonts w:asciiTheme="majorBidi" w:hAnsiTheme="majorBidi" w:cstheme="majorBidi"/>
          <w:sz w:val="22"/>
          <w:szCs w:val="22"/>
          <w:lang w:val="fr-CA"/>
        </w:rPr>
        <w:t>de</w:t>
      </w:r>
      <w:r w:rsidR="0077054C" w:rsidRPr="00704205">
        <w:rPr>
          <w:rStyle w:val="normaltextrun"/>
          <w:rFonts w:asciiTheme="majorBidi" w:hAnsiTheme="majorBidi" w:cstheme="majorBidi"/>
          <w:sz w:val="22"/>
          <w:szCs w:val="22"/>
          <w:lang w:val="fr-CA"/>
        </w:rPr>
        <w:t xml:space="preserve"> </w:t>
      </w:r>
      <w:r w:rsidR="008003F2">
        <w:rPr>
          <w:rStyle w:val="normaltextrun"/>
          <w:rFonts w:asciiTheme="majorBidi" w:hAnsiTheme="majorBidi" w:cstheme="majorBidi"/>
          <w:sz w:val="22"/>
          <w:szCs w:val="22"/>
          <w:lang w:val="fr-CA"/>
        </w:rPr>
        <w:t>poursuivre</w:t>
      </w:r>
      <w:r w:rsidR="008003F2" w:rsidRPr="00704205">
        <w:rPr>
          <w:rStyle w:val="normaltextrun"/>
          <w:rFonts w:asciiTheme="majorBidi" w:hAnsiTheme="majorBidi" w:cstheme="majorBidi"/>
          <w:sz w:val="22"/>
          <w:szCs w:val="22"/>
          <w:lang w:val="fr-CA"/>
        </w:rPr>
        <w:t xml:space="preserve"> </w:t>
      </w:r>
      <w:r w:rsidR="0077054C" w:rsidRPr="00704205">
        <w:rPr>
          <w:rStyle w:val="normaltextrun"/>
          <w:rFonts w:asciiTheme="majorBidi" w:hAnsiTheme="majorBidi" w:cstheme="majorBidi"/>
          <w:sz w:val="22"/>
          <w:szCs w:val="22"/>
          <w:lang w:val="fr-CA"/>
        </w:rPr>
        <w:t xml:space="preserve">l’inventaire </w:t>
      </w:r>
      <w:r w:rsidR="00984A3C">
        <w:rPr>
          <w:rStyle w:val="normaltextrun"/>
          <w:rFonts w:asciiTheme="majorBidi" w:hAnsiTheme="majorBidi" w:cstheme="majorBidi"/>
          <w:sz w:val="22"/>
          <w:szCs w:val="22"/>
          <w:lang w:val="fr-CA"/>
        </w:rPr>
        <w:t>des alliances interethniques</w:t>
      </w:r>
      <w:r w:rsidR="0077054C" w:rsidRPr="00704205">
        <w:rPr>
          <w:rStyle w:val="normaltextrun"/>
          <w:rFonts w:asciiTheme="majorBidi" w:hAnsiTheme="majorBidi" w:cstheme="majorBidi"/>
          <w:sz w:val="22"/>
          <w:szCs w:val="22"/>
          <w:lang w:val="fr-CA"/>
        </w:rPr>
        <w:t>.</w:t>
      </w:r>
      <w:r w:rsidR="00F91C02" w:rsidRPr="00704205">
        <w:rPr>
          <w:rStyle w:val="normaltextrun"/>
          <w:rFonts w:asciiTheme="majorBidi" w:hAnsiTheme="majorBidi" w:cstheme="majorBidi"/>
          <w:sz w:val="22"/>
          <w:szCs w:val="22"/>
          <w:lang w:val="fr-CA"/>
        </w:rPr>
        <w:t xml:space="preserve"> </w:t>
      </w:r>
      <w:r w:rsidR="00F675EE" w:rsidRPr="00704205">
        <w:rPr>
          <w:rFonts w:asciiTheme="majorBidi" w:hAnsiTheme="majorBidi" w:cstheme="majorBidi"/>
          <w:iCs/>
          <w:sz w:val="22"/>
          <w:szCs w:val="22"/>
          <w:lang w:val="fr-CA"/>
        </w:rPr>
        <w:t>U-</w:t>
      </w:r>
      <w:r w:rsidR="00020BF6" w:rsidRPr="00704205">
        <w:rPr>
          <w:rFonts w:asciiTheme="majorBidi" w:hAnsiTheme="majorBidi" w:cstheme="majorBidi"/>
          <w:iCs/>
          <w:sz w:val="22"/>
          <w:szCs w:val="22"/>
          <w:lang w:val="fr-CA"/>
        </w:rPr>
        <w:t xml:space="preserve">Report </w:t>
      </w:r>
      <w:r w:rsidR="00F675EE" w:rsidRPr="00704205">
        <w:rPr>
          <w:rFonts w:asciiTheme="majorBidi" w:hAnsiTheme="majorBidi" w:cstheme="majorBidi"/>
          <w:iCs/>
          <w:sz w:val="22"/>
          <w:szCs w:val="22"/>
          <w:lang w:val="fr-CA"/>
        </w:rPr>
        <w:t>est devenu un outil de dialogue social</w:t>
      </w:r>
      <w:r w:rsidR="00FC1FE5" w:rsidRPr="00704205">
        <w:rPr>
          <w:rFonts w:asciiTheme="majorBidi" w:hAnsiTheme="majorBidi" w:cstheme="majorBidi"/>
          <w:iCs/>
          <w:sz w:val="22"/>
          <w:szCs w:val="22"/>
          <w:lang w:val="fr-CA"/>
        </w:rPr>
        <w:t xml:space="preserve"> permettant de sonder les opinions (comme </w:t>
      </w:r>
      <w:r w:rsidR="00CA3505" w:rsidRPr="00704205">
        <w:rPr>
          <w:rFonts w:asciiTheme="majorBidi" w:hAnsiTheme="majorBidi" w:cstheme="majorBidi"/>
          <w:iCs/>
          <w:sz w:val="22"/>
          <w:szCs w:val="22"/>
          <w:lang w:val="fr-CA"/>
        </w:rPr>
        <w:t xml:space="preserve">le niveau d’acceptation du </w:t>
      </w:r>
      <w:r w:rsidR="00B35C20" w:rsidRPr="00704205">
        <w:rPr>
          <w:rFonts w:asciiTheme="majorBidi" w:hAnsiTheme="majorBidi" w:cstheme="majorBidi"/>
          <w:iCs/>
          <w:sz w:val="22"/>
          <w:szCs w:val="22"/>
          <w:lang w:val="fr-CA"/>
        </w:rPr>
        <w:t>v</w:t>
      </w:r>
      <w:r w:rsidR="00CA3505" w:rsidRPr="00704205">
        <w:rPr>
          <w:rFonts w:asciiTheme="majorBidi" w:hAnsiTheme="majorBidi" w:cstheme="majorBidi"/>
          <w:iCs/>
          <w:sz w:val="22"/>
          <w:szCs w:val="22"/>
          <w:lang w:val="fr-CA"/>
        </w:rPr>
        <w:t>accin</w:t>
      </w:r>
      <w:r w:rsidR="00FC1FE5" w:rsidRPr="00704205">
        <w:rPr>
          <w:rFonts w:asciiTheme="majorBidi" w:hAnsiTheme="majorBidi" w:cstheme="majorBidi"/>
          <w:iCs/>
          <w:sz w:val="22"/>
          <w:szCs w:val="22"/>
          <w:lang w:val="fr-CA"/>
        </w:rPr>
        <w:t>)</w:t>
      </w:r>
      <w:r w:rsidR="00CA3505" w:rsidRPr="00704205">
        <w:rPr>
          <w:rFonts w:asciiTheme="majorBidi" w:hAnsiTheme="majorBidi" w:cstheme="majorBidi"/>
          <w:iCs/>
          <w:sz w:val="22"/>
          <w:szCs w:val="22"/>
          <w:lang w:val="fr-CA"/>
        </w:rPr>
        <w:t xml:space="preserve"> et </w:t>
      </w:r>
      <w:r w:rsidR="00585DE3" w:rsidRPr="00704205">
        <w:rPr>
          <w:rFonts w:asciiTheme="majorBidi" w:hAnsiTheme="majorBidi" w:cstheme="majorBidi"/>
          <w:iCs/>
          <w:sz w:val="22"/>
          <w:szCs w:val="22"/>
          <w:lang w:val="fr-CA"/>
        </w:rPr>
        <w:t>de</w:t>
      </w:r>
      <w:r w:rsidR="00CA3505" w:rsidRPr="00704205">
        <w:rPr>
          <w:rFonts w:asciiTheme="majorBidi" w:hAnsiTheme="majorBidi" w:cstheme="majorBidi"/>
          <w:iCs/>
          <w:sz w:val="22"/>
          <w:szCs w:val="22"/>
          <w:lang w:val="fr-CA"/>
        </w:rPr>
        <w:t xml:space="preserve"> développe</w:t>
      </w:r>
      <w:r w:rsidR="00585DE3" w:rsidRPr="00704205">
        <w:rPr>
          <w:rFonts w:asciiTheme="majorBidi" w:hAnsiTheme="majorBidi" w:cstheme="majorBidi"/>
          <w:iCs/>
          <w:sz w:val="22"/>
          <w:szCs w:val="22"/>
          <w:lang w:val="fr-CA"/>
        </w:rPr>
        <w:t>r</w:t>
      </w:r>
      <w:r w:rsidR="00CA3505" w:rsidRPr="00704205">
        <w:rPr>
          <w:rFonts w:asciiTheme="majorBidi" w:hAnsiTheme="majorBidi" w:cstheme="majorBidi"/>
          <w:iCs/>
          <w:sz w:val="22"/>
          <w:szCs w:val="22"/>
          <w:lang w:val="fr-CA"/>
        </w:rPr>
        <w:t xml:space="preserve"> des messages </w:t>
      </w:r>
      <w:r w:rsidR="00E91BFF">
        <w:rPr>
          <w:rFonts w:asciiTheme="majorBidi" w:hAnsiTheme="majorBidi" w:cstheme="majorBidi"/>
          <w:iCs/>
          <w:sz w:val="22"/>
          <w:szCs w:val="22"/>
          <w:lang w:val="fr-CA"/>
        </w:rPr>
        <w:t xml:space="preserve">en faveur </w:t>
      </w:r>
      <w:r w:rsidR="00B35C20" w:rsidRPr="00704205">
        <w:rPr>
          <w:rFonts w:asciiTheme="majorBidi" w:hAnsiTheme="majorBidi" w:cstheme="majorBidi"/>
          <w:iCs/>
          <w:sz w:val="22"/>
          <w:szCs w:val="22"/>
          <w:lang w:val="fr-CA"/>
        </w:rPr>
        <w:t>de la paix sociale</w:t>
      </w:r>
      <w:r w:rsidR="00742537" w:rsidRPr="00704205">
        <w:rPr>
          <w:rFonts w:asciiTheme="majorBidi" w:hAnsiTheme="majorBidi" w:cstheme="majorBidi"/>
          <w:iCs/>
          <w:sz w:val="22"/>
          <w:szCs w:val="22"/>
          <w:lang w:val="fr-CA"/>
        </w:rPr>
        <w:t>.</w:t>
      </w:r>
      <w:r w:rsidR="0077054C" w:rsidRPr="00704205">
        <w:rPr>
          <w:rFonts w:asciiTheme="majorBidi" w:hAnsiTheme="majorBidi" w:cstheme="majorBidi"/>
          <w:iCs/>
          <w:sz w:val="22"/>
          <w:szCs w:val="22"/>
          <w:lang w:val="fr-CA"/>
        </w:rPr>
        <w:t xml:space="preserve"> </w:t>
      </w:r>
      <w:r w:rsidR="00E91BFF">
        <w:rPr>
          <w:rFonts w:asciiTheme="majorBidi" w:hAnsiTheme="majorBidi" w:cstheme="majorBidi"/>
          <w:iCs/>
          <w:sz w:val="22"/>
          <w:szCs w:val="22"/>
          <w:lang w:val="fr-CA"/>
        </w:rPr>
        <w:t>Les</w:t>
      </w:r>
      <w:r w:rsidR="00187842" w:rsidRPr="00704205">
        <w:rPr>
          <w:rFonts w:asciiTheme="majorBidi" w:hAnsiTheme="majorBidi" w:cstheme="majorBidi"/>
          <w:iCs/>
          <w:sz w:val="22"/>
          <w:szCs w:val="22"/>
          <w:lang w:val="fr-CA"/>
        </w:rPr>
        <w:t xml:space="preserve"> sondages </w:t>
      </w:r>
      <w:r w:rsidR="00FC1FE5" w:rsidRPr="00704205">
        <w:rPr>
          <w:rFonts w:asciiTheme="majorBidi" w:hAnsiTheme="majorBidi" w:cstheme="majorBidi"/>
          <w:iCs/>
          <w:sz w:val="22"/>
          <w:szCs w:val="22"/>
          <w:lang w:val="fr-CA"/>
        </w:rPr>
        <w:t xml:space="preserve">portant </w:t>
      </w:r>
      <w:r w:rsidR="00187842" w:rsidRPr="00704205">
        <w:rPr>
          <w:rFonts w:asciiTheme="majorBidi" w:hAnsiTheme="majorBidi" w:cstheme="majorBidi"/>
          <w:iCs/>
          <w:sz w:val="22"/>
          <w:szCs w:val="22"/>
          <w:lang w:val="fr-CA"/>
        </w:rPr>
        <w:t xml:space="preserve">sur </w:t>
      </w:r>
      <w:r w:rsidR="00FC1FE5" w:rsidRPr="00704205">
        <w:rPr>
          <w:rFonts w:asciiTheme="majorBidi" w:hAnsiTheme="majorBidi" w:cstheme="majorBidi"/>
          <w:iCs/>
          <w:sz w:val="22"/>
          <w:szCs w:val="22"/>
          <w:lang w:val="fr-CA"/>
        </w:rPr>
        <w:t xml:space="preserve">des </w:t>
      </w:r>
      <w:r w:rsidR="00187842" w:rsidRPr="00704205">
        <w:rPr>
          <w:rFonts w:asciiTheme="majorBidi" w:hAnsiTheme="majorBidi" w:cstheme="majorBidi"/>
          <w:iCs/>
          <w:sz w:val="22"/>
          <w:szCs w:val="22"/>
          <w:lang w:val="fr-CA"/>
        </w:rPr>
        <w:t xml:space="preserve">thèmes </w:t>
      </w:r>
      <w:r w:rsidR="0077054C" w:rsidRPr="00704205">
        <w:rPr>
          <w:rFonts w:asciiTheme="majorBidi" w:hAnsiTheme="majorBidi" w:cstheme="majorBidi"/>
          <w:iCs/>
          <w:sz w:val="22"/>
          <w:szCs w:val="22"/>
          <w:lang w:val="fr-CA"/>
        </w:rPr>
        <w:t>d’intérêt pour les jeunes</w:t>
      </w:r>
      <w:r w:rsidR="00FC1FE5" w:rsidRPr="00704205">
        <w:rPr>
          <w:rFonts w:asciiTheme="majorBidi" w:hAnsiTheme="majorBidi" w:cstheme="majorBidi"/>
          <w:iCs/>
          <w:sz w:val="22"/>
          <w:szCs w:val="22"/>
          <w:lang w:val="fr-CA"/>
        </w:rPr>
        <w:t xml:space="preserve"> (</w:t>
      </w:r>
      <w:r w:rsidR="00305B65" w:rsidRPr="00704205">
        <w:rPr>
          <w:rFonts w:asciiTheme="majorBidi" w:hAnsiTheme="majorBidi" w:cstheme="majorBidi"/>
          <w:iCs/>
          <w:sz w:val="22"/>
          <w:szCs w:val="22"/>
          <w:lang w:val="fr-CA"/>
        </w:rPr>
        <w:t>élect</w:t>
      </w:r>
      <w:r w:rsidR="00733205" w:rsidRPr="00704205">
        <w:rPr>
          <w:rFonts w:asciiTheme="majorBidi" w:hAnsiTheme="majorBidi" w:cstheme="majorBidi"/>
          <w:iCs/>
          <w:sz w:val="22"/>
          <w:szCs w:val="22"/>
          <w:lang w:val="fr-CA"/>
        </w:rPr>
        <w:t>ion</w:t>
      </w:r>
      <w:r w:rsidR="00305B65" w:rsidRPr="00704205">
        <w:rPr>
          <w:rFonts w:asciiTheme="majorBidi" w:hAnsiTheme="majorBidi" w:cstheme="majorBidi"/>
          <w:iCs/>
          <w:sz w:val="22"/>
          <w:szCs w:val="22"/>
          <w:lang w:val="fr-CA"/>
        </w:rPr>
        <w:t>s</w:t>
      </w:r>
      <w:r w:rsidR="00733205" w:rsidRPr="00704205">
        <w:rPr>
          <w:rFonts w:asciiTheme="majorBidi" w:hAnsiTheme="majorBidi" w:cstheme="majorBidi"/>
          <w:iCs/>
          <w:sz w:val="22"/>
          <w:szCs w:val="22"/>
          <w:lang w:val="fr-CA"/>
        </w:rPr>
        <w:t>,</w:t>
      </w:r>
      <w:r w:rsidR="0077054C" w:rsidRPr="00704205">
        <w:rPr>
          <w:rFonts w:asciiTheme="majorBidi" w:hAnsiTheme="majorBidi" w:cstheme="majorBidi"/>
          <w:iCs/>
          <w:sz w:val="22"/>
          <w:szCs w:val="22"/>
          <w:lang w:val="fr-CA"/>
        </w:rPr>
        <w:t xml:space="preserve"> </w:t>
      </w:r>
      <w:r w:rsidR="00187842" w:rsidRPr="00704205">
        <w:rPr>
          <w:rFonts w:asciiTheme="majorBidi" w:hAnsiTheme="majorBidi" w:cstheme="majorBidi"/>
          <w:iCs/>
          <w:sz w:val="22"/>
          <w:szCs w:val="22"/>
          <w:lang w:val="fr-CA"/>
        </w:rPr>
        <w:t>employabilité et participation</w:t>
      </w:r>
      <w:r w:rsidR="00FC1FE5" w:rsidRPr="00704205">
        <w:rPr>
          <w:rFonts w:asciiTheme="majorBidi" w:hAnsiTheme="majorBidi" w:cstheme="majorBidi"/>
          <w:iCs/>
          <w:sz w:val="22"/>
          <w:szCs w:val="22"/>
          <w:lang w:val="fr-CA"/>
        </w:rPr>
        <w:t xml:space="preserve">) ont permis d’éviter </w:t>
      </w:r>
      <w:r w:rsidR="00187842" w:rsidRPr="00704205">
        <w:rPr>
          <w:rFonts w:asciiTheme="majorBidi" w:hAnsiTheme="majorBidi" w:cstheme="majorBidi"/>
          <w:iCs/>
          <w:sz w:val="22"/>
          <w:szCs w:val="22"/>
          <w:lang w:val="fr-CA"/>
        </w:rPr>
        <w:t xml:space="preserve">des crises sociales et </w:t>
      </w:r>
      <w:r w:rsidR="00FC1FE5" w:rsidRPr="00704205">
        <w:rPr>
          <w:rFonts w:asciiTheme="majorBidi" w:hAnsiTheme="majorBidi" w:cstheme="majorBidi"/>
          <w:iCs/>
          <w:sz w:val="22"/>
          <w:szCs w:val="22"/>
          <w:lang w:val="fr-CA"/>
        </w:rPr>
        <w:t>d’</w:t>
      </w:r>
      <w:r w:rsidR="00733205" w:rsidRPr="00704205">
        <w:rPr>
          <w:rFonts w:asciiTheme="majorBidi" w:hAnsiTheme="majorBidi" w:cstheme="majorBidi"/>
          <w:iCs/>
          <w:sz w:val="22"/>
          <w:szCs w:val="22"/>
          <w:lang w:val="fr-CA"/>
        </w:rPr>
        <w:t>entraver</w:t>
      </w:r>
      <w:r w:rsidR="00187842" w:rsidRPr="00704205">
        <w:rPr>
          <w:rFonts w:asciiTheme="majorBidi" w:hAnsiTheme="majorBidi" w:cstheme="majorBidi"/>
          <w:iCs/>
          <w:sz w:val="22"/>
          <w:szCs w:val="22"/>
          <w:lang w:val="fr-CA"/>
        </w:rPr>
        <w:t xml:space="preserve"> la paix. Les résultats ont été disséminés et ont fait l’objet </w:t>
      </w:r>
      <w:r w:rsidR="00020BF6" w:rsidRPr="00704205">
        <w:rPr>
          <w:rFonts w:asciiTheme="majorBidi" w:hAnsiTheme="majorBidi" w:cstheme="majorBidi"/>
          <w:iCs/>
          <w:sz w:val="22"/>
          <w:szCs w:val="22"/>
          <w:lang w:val="fr-CA"/>
        </w:rPr>
        <w:t>d’</w:t>
      </w:r>
      <w:r w:rsidR="00187842" w:rsidRPr="00704205">
        <w:rPr>
          <w:rFonts w:asciiTheme="majorBidi" w:hAnsiTheme="majorBidi" w:cstheme="majorBidi"/>
          <w:iCs/>
          <w:sz w:val="22"/>
          <w:szCs w:val="22"/>
          <w:lang w:val="fr-CA"/>
        </w:rPr>
        <w:t>activités de plaidoyer</w:t>
      </w:r>
      <w:r w:rsidR="00305B65" w:rsidRPr="00704205">
        <w:rPr>
          <w:rFonts w:asciiTheme="majorBidi" w:hAnsiTheme="majorBidi" w:cstheme="majorBidi"/>
          <w:iCs/>
          <w:sz w:val="22"/>
          <w:szCs w:val="22"/>
          <w:lang w:val="fr-CA"/>
        </w:rPr>
        <w:t>.</w:t>
      </w:r>
    </w:p>
    <w:p w14:paraId="68039DBA" w14:textId="0E1B3C2A" w:rsidR="00776586" w:rsidRPr="00704205" w:rsidRDefault="00020BF6" w:rsidP="00704205">
      <w:pPr>
        <w:spacing w:after="120"/>
        <w:ind w:right="-154"/>
        <w:jc w:val="both"/>
        <w:rPr>
          <w:rFonts w:asciiTheme="majorBidi" w:hAnsiTheme="majorBidi" w:cstheme="majorBidi"/>
          <w:b/>
          <w:sz w:val="22"/>
          <w:szCs w:val="22"/>
          <w:lang w:val="fr-CA"/>
        </w:rPr>
      </w:pPr>
      <w:r w:rsidRPr="00704205">
        <w:rPr>
          <w:rFonts w:asciiTheme="majorBidi" w:hAnsiTheme="majorBidi" w:cstheme="majorBidi"/>
          <w:sz w:val="22"/>
          <w:szCs w:val="22"/>
          <w:lang w:val="fr-CA"/>
        </w:rPr>
        <w:t>En raison de leur expertise, l</w:t>
      </w:r>
      <w:r w:rsidR="0077054C" w:rsidRPr="00704205">
        <w:rPr>
          <w:rFonts w:asciiTheme="majorBidi" w:hAnsiTheme="majorBidi" w:cstheme="majorBidi"/>
          <w:sz w:val="22"/>
          <w:szCs w:val="22"/>
          <w:lang w:val="fr-CA"/>
        </w:rPr>
        <w:t xml:space="preserve">es médiatrices des Espaces amis des femmes </w:t>
      </w:r>
      <w:r w:rsidR="00A518F4" w:rsidRPr="00704205">
        <w:rPr>
          <w:rFonts w:asciiTheme="majorBidi" w:hAnsiTheme="majorBidi" w:cstheme="majorBidi"/>
          <w:sz w:val="22"/>
          <w:szCs w:val="22"/>
          <w:lang w:val="fr-CA"/>
        </w:rPr>
        <w:t>formées</w:t>
      </w:r>
      <w:r w:rsidR="0077054C" w:rsidRPr="00704205">
        <w:rPr>
          <w:rFonts w:asciiTheme="majorBidi" w:hAnsiTheme="majorBidi" w:cstheme="majorBidi"/>
          <w:sz w:val="22"/>
          <w:szCs w:val="22"/>
          <w:lang w:val="fr-CA"/>
        </w:rPr>
        <w:t xml:space="preserve"> sont </w:t>
      </w:r>
      <w:r w:rsidR="00215111" w:rsidRPr="00704205">
        <w:rPr>
          <w:rFonts w:asciiTheme="majorBidi" w:hAnsiTheme="majorBidi" w:cstheme="majorBidi"/>
          <w:sz w:val="22"/>
          <w:szCs w:val="22"/>
          <w:lang w:val="fr-CA"/>
        </w:rPr>
        <w:t xml:space="preserve">désormais </w:t>
      </w:r>
      <w:r w:rsidR="0077054C" w:rsidRPr="00704205">
        <w:rPr>
          <w:rFonts w:asciiTheme="majorBidi" w:hAnsiTheme="majorBidi" w:cstheme="majorBidi"/>
          <w:sz w:val="22"/>
          <w:szCs w:val="22"/>
          <w:lang w:val="fr-CA"/>
        </w:rPr>
        <w:t xml:space="preserve">sollicitées </w:t>
      </w:r>
      <w:r w:rsidRPr="00704205">
        <w:rPr>
          <w:rFonts w:asciiTheme="majorBidi" w:hAnsiTheme="majorBidi" w:cstheme="majorBidi"/>
          <w:sz w:val="22"/>
          <w:szCs w:val="22"/>
          <w:lang w:val="fr-CA"/>
        </w:rPr>
        <w:t xml:space="preserve">par les autorités locales </w:t>
      </w:r>
      <w:r w:rsidR="00E54A33" w:rsidRPr="00704205">
        <w:rPr>
          <w:rFonts w:asciiTheme="majorBidi" w:hAnsiTheme="majorBidi" w:cstheme="majorBidi"/>
          <w:sz w:val="22"/>
          <w:szCs w:val="22"/>
          <w:lang w:val="fr-CA"/>
        </w:rPr>
        <w:t>pour prévenir et gérer</w:t>
      </w:r>
      <w:r w:rsidR="0077054C" w:rsidRPr="00704205">
        <w:rPr>
          <w:rFonts w:asciiTheme="majorBidi" w:hAnsiTheme="majorBidi" w:cstheme="majorBidi"/>
          <w:sz w:val="22"/>
          <w:szCs w:val="22"/>
          <w:lang w:val="fr-CA"/>
        </w:rPr>
        <w:t xml:space="preserve"> des conflits. </w:t>
      </w:r>
      <w:r w:rsidR="00A518F4" w:rsidRPr="00704205">
        <w:rPr>
          <w:rFonts w:asciiTheme="majorBidi" w:hAnsiTheme="majorBidi" w:cstheme="majorBidi"/>
          <w:sz w:val="22"/>
          <w:szCs w:val="22"/>
          <w:lang w:val="fr-CA"/>
        </w:rPr>
        <w:t>Ainsi, l</w:t>
      </w:r>
      <w:r w:rsidR="0077054C" w:rsidRPr="00704205">
        <w:rPr>
          <w:rFonts w:asciiTheme="majorBidi" w:hAnsiTheme="majorBidi" w:cstheme="majorBidi"/>
          <w:sz w:val="22"/>
          <w:szCs w:val="22"/>
          <w:shd w:val="clear" w:color="auto" w:fill="FFFFFF"/>
          <w:lang w:val="fr-CA"/>
        </w:rPr>
        <w:t>ors des violences post</w:t>
      </w:r>
      <w:r w:rsidRPr="00704205">
        <w:rPr>
          <w:rFonts w:asciiTheme="majorBidi" w:hAnsiTheme="majorBidi" w:cstheme="majorBidi"/>
          <w:sz w:val="22"/>
          <w:szCs w:val="22"/>
          <w:shd w:val="clear" w:color="auto" w:fill="FFFFFF"/>
          <w:lang w:val="fr-CA"/>
        </w:rPr>
        <w:t>-</w:t>
      </w:r>
      <w:r w:rsidR="0077054C" w:rsidRPr="00704205">
        <w:rPr>
          <w:rFonts w:asciiTheme="majorBidi" w:hAnsiTheme="majorBidi" w:cstheme="majorBidi"/>
          <w:sz w:val="22"/>
          <w:szCs w:val="22"/>
          <w:shd w:val="clear" w:color="auto" w:fill="FFFFFF"/>
          <w:lang w:val="fr-CA"/>
        </w:rPr>
        <w:t xml:space="preserve">électorales de 2020, les médiatrices de Guiglo, </w:t>
      </w:r>
      <w:proofErr w:type="spellStart"/>
      <w:r w:rsidR="0077054C" w:rsidRPr="00704205">
        <w:rPr>
          <w:rFonts w:asciiTheme="majorBidi" w:hAnsiTheme="majorBidi" w:cstheme="majorBidi"/>
          <w:sz w:val="22"/>
          <w:szCs w:val="22"/>
          <w:shd w:val="clear" w:color="auto" w:fill="FFFFFF"/>
          <w:lang w:val="fr-CA"/>
        </w:rPr>
        <w:t>Du</w:t>
      </w:r>
      <w:r w:rsidR="00FC1FE5" w:rsidRPr="00704205">
        <w:rPr>
          <w:rFonts w:asciiTheme="majorBidi" w:hAnsiTheme="majorBidi" w:cstheme="majorBidi"/>
          <w:sz w:val="22"/>
          <w:szCs w:val="22"/>
          <w:shd w:val="clear" w:color="auto" w:fill="FFFFFF"/>
          <w:lang w:val="fr-CA"/>
        </w:rPr>
        <w:t>é</w:t>
      </w:r>
      <w:r w:rsidR="0077054C" w:rsidRPr="00704205">
        <w:rPr>
          <w:rFonts w:asciiTheme="majorBidi" w:hAnsiTheme="majorBidi" w:cstheme="majorBidi"/>
          <w:sz w:val="22"/>
          <w:szCs w:val="22"/>
          <w:shd w:val="clear" w:color="auto" w:fill="FFFFFF"/>
          <w:lang w:val="fr-CA"/>
        </w:rPr>
        <w:t>kou</w:t>
      </w:r>
      <w:r w:rsidR="00FC1FE5" w:rsidRPr="00704205">
        <w:rPr>
          <w:rFonts w:asciiTheme="majorBidi" w:hAnsiTheme="majorBidi" w:cstheme="majorBidi"/>
          <w:sz w:val="22"/>
          <w:szCs w:val="22"/>
          <w:shd w:val="clear" w:color="auto" w:fill="FFFFFF"/>
          <w:lang w:val="fr-CA"/>
        </w:rPr>
        <w:t>é</w:t>
      </w:r>
      <w:proofErr w:type="spellEnd"/>
      <w:r w:rsidR="0077054C" w:rsidRPr="00704205">
        <w:rPr>
          <w:rFonts w:asciiTheme="majorBidi" w:hAnsiTheme="majorBidi" w:cstheme="majorBidi"/>
          <w:sz w:val="22"/>
          <w:szCs w:val="22"/>
          <w:shd w:val="clear" w:color="auto" w:fill="FFFFFF"/>
          <w:lang w:val="fr-CA"/>
        </w:rPr>
        <w:t xml:space="preserve">, </w:t>
      </w:r>
      <w:r w:rsidRPr="00704205">
        <w:rPr>
          <w:rFonts w:asciiTheme="majorBidi" w:hAnsiTheme="majorBidi" w:cstheme="majorBidi"/>
          <w:sz w:val="22"/>
          <w:szCs w:val="22"/>
          <w:shd w:val="clear" w:color="auto" w:fill="FFFFFF"/>
          <w:lang w:val="fr-CA"/>
        </w:rPr>
        <w:t xml:space="preserve">Petit </w:t>
      </w:r>
      <w:proofErr w:type="spellStart"/>
      <w:r w:rsidRPr="00704205">
        <w:rPr>
          <w:rFonts w:asciiTheme="majorBidi" w:hAnsiTheme="majorBidi" w:cstheme="majorBidi"/>
          <w:sz w:val="22"/>
          <w:szCs w:val="22"/>
          <w:shd w:val="clear" w:color="auto" w:fill="FFFFFF"/>
          <w:lang w:val="fr-CA"/>
        </w:rPr>
        <w:t>Duékoué</w:t>
      </w:r>
      <w:proofErr w:type="spellEnd"/>
      <w:r w:rsidR="0077054C" w:rsidRPr="00704205">
        <w:rPr>
          <w:rFonts w:asciiTheme="majorBidi" w:hAnsiTheme="majorBidi" w:cstheme="majorBidi"/>
          <w:sz w:val="22"/>
          <w:szCs w:val="22"/>
          <w:shd w:val="clear" w:color="auto" w:fill="FFFFFF"/>
          <w:lang w:val="fr-CA"/>
        </w:rPr>
        <w:t xml:space="preserve">, </w:t>
      </w:r>
      <w:proofErr w:type="spellStart"/>
      <w:r w:rsidR="0077054C" w:rsidRPr="00704205">
        <w:rPr>
          <w:rFonts w:asciiTheme="majorBidi" w:hAnsiTheme="majorBidi" w:cstheme="majorBidi"/>
          <w:sz w:val="22"/>
          <w:szCs w:val="22"/>
          <w:shd w:val="clear" w:color="auto" w:fill="FFFFFF"/>
          <w:lang w:val="fr-CA"/>
        </w:rPr>
        <w:t>Bedy</w:t>
      </w:r>
      <w:proofErr w:type="spellEnd"/>
      <w:r w:rsidR="0077054C" w:rsidRPr="00704205">
        <w:rPr>
          <w:rFonts w:asciiTheme="majorBidi" w:hAnsiTheme="majorBidi" w:cstheme="majorBidi"/>
          <w:sz w:val="22"/>
          <w:szCs w:val="22"/>
          <w:shd w:val="clear" w:color="auto" w:fill="FFFFFF"/>
          <w:lang w:val="fr-CA"/>
        </w:rPr>
        <w:t xml:space="preserve"> </w:t>
      </w:r>
      <w:proofErr w:type="spellStart"/>
      <w:r w:rsidRPr="00704205">
        <w:rPr>
          <w:rFonts w:asciiTheme="majorBidi" w:hAnsiTheme="majorBidi" w:cstheme="majorBidi"/>
          <w:sz w:val="22"/>
          <w:szCs w:val="22"/>
          <w:shd w:val="clear" w:color="auto" w:fill="FFFFFF"/>
          <w:lang w:val="fr-CA"/>
        </w:rPr>
        <w:t>Goazon</w:t>
      </w:r>
      <w:proofErr w:type="spellEnd"/>
      <w:r w:rsidR="0077054C" w:rsidRPr="00704205">
        <w:rPr>
          <w:rFonts w:asciiTheme="majorBidi" w:hAnsiTheme="majorBidi" w:cstheme="majorBidi"/>
          <w:sz w:val="22"/>
          <w:szCs w:val="22"/>
          <w:shd w:val="clear" w:color="auto" w:fill="FFFFFF"/>
          <w:lang w:val="fr-CA"/>
        </w:rPr>
        <w:t xml:space="preserve">, </w:t>
      </w:r>
      <w:proofErr w:type="spellStart"/>
      <w:r w:rsidR="0077054C" w:rsidRPr="00704205">
        <w:rPr>
          <w:rFonts w:asciiTheme="majorBidi" w:hAnsiTheme="majorBidi" w:cstheme="majorBidi"/>
          <w:sz w:val="22"/>
          <w:szCs w:val="22"/>
          <w:shd w:val="clear" w:color="auto" w:fill="FFFFFF"/>
          <w:lang w:val="fr-CA"/>
        </w:rPr>
        <w:t>Zouan</w:t>
      </w:r>
      <w:proofErr w:type="spellEnd"/>
      <w:r w:rsidR="0077054C" w:rsidRPr="00704205">
        <w:rPr>
          <w:rFonts w:asciiTheme="majorBidi" w:hAnsiTheme="majorBidi" w:cstheme="majorBidi"/>
          <w:sz w:val="22"/>
          <w:szCs w:val="22"/>
          <w:shd w:val="clear" w:color="auto" w:fill="FFFFFF"/>
          <w:lang w:val="fr-CA"/>
        </w:rPr>
        <w:t xml:space="preserve"> </w:t>
      </w:r>
      <w:proofErr w:type="spellStart"/>
      <w:r w:rsidRPr="00704205">
        <w:rPr>
          <w:rFonts w:asciiTheme="majorBidi" w:hAnsiTheme="majorBidi" w:cstheme="majorBidi"/>
          <w:sz w:val="22"/>
          <w:szCs w:val="22"/>
          <w:shd w:val="clear" w:color="auto" w:fill="FFFFFF"/>
          <w:lang w:val="fr-CA"/>
        </w:rPr>
        <w:t>Hounien</w:t>
      </w:r>
      <w:proofErr w:type="spellEnd"/>
      <w:r w:rsidR="0077054C" w:rsidRPr="00704205">
        <w:rPr>
          <w:rFonts w:asciiTheme="majorBidi" w:hAnsiTheme="majorBidi" w:cstheme="majorBidi"/>
          <w:sz w:val="22"/>
          <w:szCs w:val="22"/>
          <w:shd w:val="clear" w:color="auto" w:fill="FFFFFF"/>
          <w:lang w:val="fr-CA"/>
        </w:rPr>
        <w:t xml:space="preserve">, </w:t>
      </w:r>
      <w:proofErr w:type="spellStart"/>
      <w:r w:rsidR="0077054C" w:rsidRPr="00704205">
        <w:rPr>
          <w:rFonts w:asciiTheme="majorBidi" w:hAnsiTheme="majorBidi" w:cstheme="majorBidi"/>
          <w:sz w:val="22"/>
          <w:szCs w:val="22"/>
          <w:shd w:val="clear" w:color="auto" w:fill="FFFFFF"/>
          <w:lang w:val="fr-CA"/>
        </w:rPr>
        <w:t>Boayota</w:t>
      </w:r>
      <w:proofErr w:type="spellEnd"/>
      <w:r w:rsidR="0077054C" w:rsidRPr="00704205">
        <w:rPr>
          <w:rFonts w:asciiTheme="majorBidi" w:hAnsiTheme="majorBidi" w:cstheme="majorBidi"/>
          <w:sz w:val="22"/>
          <w:szCs w:val="22"/>
          <w:shd w:val="clear" w:color="auto" w:fill="FFFFFF"/>
          <w:lang w:val="fr-CA"/>
        </w:rPr>
        <w:t xml:space="preserve">, Divo et Bouna ont </w:t>
      </w:r>
      <w:r w:rsidR="00215111" w:rsidRPr="00704205">
        <w:rPr>
          <w:rFonts w:asciiTheme="majorBidi" w:hAnsiTheme="majorBidi" w:cstheme="majorBidi"/>
          <w:sz w:val="22"/>
          <w:szCs w:val="22"/>
          <w:shd w:val="clear" w:color="auto" w:fill="FFFFFF"/>
          <w:lang w:val="fr-CA"/>
        </w:rPr>
        <w:t xml:space="preserve">contribué au retour de la </w:t>
      </w:r>
      <w:r w:rsidR="00305B65" w:rsidRPr="00704205">
        <w:rPr>
          <w:rFonts w:asciiTheme="majorBidi" w:hAnsiTheme="majorBidi" w:cstheme="majorBidi"/>
          <w:sz w:val="22"/>
          <w:szCs w:val="22"/>
          <w:shd w:val="clear" w:color="auto" w:fill="FFFFFF"/>
          <w:lang w:val="fr-CA"/>
        </w:rPr>
        <w:t xml:space="preserve">paix </w:t>
      </w:r>
      <w:r w:rsidR="00733205" w:rsidRPr="00704205">
        <w:rPr>
          <w:rFonts w:asciiTheme="majorBidi" w:hAnsiTheme="majorBidi" w:cstheme="majorBidi"/>
          <w:sz w:val="22"/>
          <w:szCs w:val="22"/>
          <w:shd w:val="clear" w:color="auto" w:fill="FFFFFF"/>
          <w:lang w:val="fr-CA"/>
        </w:rPr>
        <w:t>en sensibilisant</w:t>
      </w:r>
      <w:r w:rsidR="00215111" w:rsidRPr="00704205">
        <w:rPr>
          <w:rFonts w:asciiTheme="majorBidi" w:hAnsiTheme="majorBidi" w:cstheme="majorBidi"/>
          <w:sz w:val="22"/>
          <w:szCs w:val="22"/>
          <w:shd w:val="clear" w:color="auto" w:fill="FFFFFF"/>
          <w:lang w:val="fr-CA"/>
        </w:rPr>
        <w:t xml:space="preserve"> </w:t>
      </w:r>
      <w:r w:rsidR="0077054C" w:rsidRPr="00704205">
        <w:rPr>
          <w:rFonts w:asciiTheme="majorBidi" w:hAnsiTheme="majorBidi" w:cstheme="majorBidi"/>
          <w:sz w:val="22"/>
          <w:szCs w:val="22"/>
          <w:shd w:val="clear" w:color="auto" w:fill="FFFFFF"/>
          <w:lang w:val="fr-CA"/>
        </w:rPr>
        <w:t>5</w:t>
      </w:r>
      <w:r w:rsidR="00F91C02" w:rsidRPr="00704205">
        <w:rPr>
          <w:rFonts w:asciiTheme="majorBidi" w:hAnsiTheme="majorBidi" w:cstheme="majorBidi"/>
          <w:sz w:val="22"/>
          <w:szCs w:val="22"/>
          <w:shd w:val="clear" w:color="auto" w:fill="FFFFFF"/>
          <w:lang w:val="fr-CA"/>
        </w:rPr>
        <w:t> 322 </w:t>
      </w:r>
      <w:r w:rsidR="0077054C" w:rsidRPr="00704205">
        <w:rPr>
          <w:rFonts w:asciiTheme="majorBidi" w:hAnsiTheme="majorBidi" w:cstheme="majorBidi"/>
          <w:sz w:val="22"/>
          <w:szCs w:val="22"/>
          <w:shd w:val="clear" w:color="auto" w:fill="FFFFFF"/>
          <w:lang w:val="fr-CA"/>
        </w:rPr>
        <w:t>personnes</w:t>
      </w:r>
      <w:r w:rsidRPr="00704205">
        <w:rPr>
          <w:rFonts w:asciiTheme="majorBidi" w:hAnsiTheme="majorBidi" w:cstheme="majorBidi"/>
          <w:sz w:val="22"/>
          <w:szCs w:val="22"/>
          <w:shd w:val="clear" w:color="auto" w:fill="FFFFFF"/>
          <w:lang w:val="fr-CA"/>
        </w:rPr>
        <w:t xml:space="preserve"> (</w:t>
      </w:r>
      <w:r w:rsidR="0077054C" w:rsidRPr="00704205">
        <w:rPr>
          <w:rFonts w:asciiTheme="majorBidi" w:hAnsiTheme="majorBidi" w:cstheme="majorBidi"/>
          <w:sz w:val="22"/>
          <w:szCs w:val="22"/>
          <w:shd w:val="clear" w:color="auto" w:fill="FFFFFF"/>
          <w:lang w:val="fr-CA"/>
        </w:rPr>
        <w:t>2</w:t>
      </w:r>
      <w:r w:rsidR="00F91C02" w:rsidRPr="00704205">
        <w:rPr>
          <w:rFonts w:asciiTheme="majorBidi" w:hAnsiTheme="majorBidi" w:cstheme="majorBidi"/>
          <w:sz w:val="22"/>
          <w:szCs w:val="22"/>
          <w:shd w:val="clear" w:color="auto" w:fill="FFFFFF"/>
          <w:lang w:val="fr-CA"/>
        </w:rPr>
        <w:t> 417 </w:t>
      </w:r>
      <w:r w:rsidR="0077054C" w:rsidRPr="00704205">
        <w:rPr>
          <w:rFonts w:asciiTheme="majorBidi" w:hAnsiTheme="majorBidi" w:cstheme="majorBidi"/>
          <w:sz w:val="22"/>
          <w:szCs w:val="22"/>
          <w:shd w:val="clear" w:color="auto" w:fill="FFFFFF"/>
          <w:lang w:val="fr-CA"/>
        </w:rPr>
        <w:t>femmes et 2</w:t>
      </w:r>
      <w:r w:rsidR="00F91C02" w:rsidRPr="00704205">
        <w:rPr>
          <w:rFonts w:asciiTheme="majorBidi" w:hAnsiTheme="majorBidi" w:cstheme="majorBidi"/>
          <w:sz w:val="22"/>
          <w:szCs w:val="22"/>
          <w:shd w:val="clear" w:color="auto" w:fill="FFFFFF"/>
          <w:lang w:val="fr-CA"/>
        </w:rPr>
        <w:t> 905 </w:t>
      </w:r>
      <w:r w:rsidRPr="00704205">
        <w:rPr>
          <w:rFonts w:asciiTheme="majorBidi" w:hAnsiTheme="majorBidi" w:cstheme="majorBidi"/>
          <w:sz w:val="22"/>
          <w:szCs w:val="22"/>
          <w:shd w:val="clear" w:color="auto" w:fill="FFFFFF"/>
          <w:lang w:val="fr-CA"/>
        </w:rPr>
        <w:t>h</w:t>
      </w:r>
      <w:r w:rsidR="0077054C" w:rsidRPr="00704205">
        <w:rPr>
          <w:rFonts w:asciiTheme="majorBidi" w:hAnsiTheme="majorBidi" w:cstheme="majorBidi"/>
          <w:sz w:val="22"/>
          <w:szCs w:val="22"/>
          <w:shd w:val="clear" w:color="auto" w:fill="FFFFFF"/>
          <w:lang w:val="fr-CA"/>
        </w:rPr>
        <w:t>ommes</w:t>
      </w:r>
      <w:r w:rsidRPr="00704205">
        <w:rPr>
          <w:rFonts w:asciiTheme="majorBidi" w:hAnsiTheme="majorBidi" w:cstheme="majorBidi"/>
          <w:sz w:val="22"/>
          <w:szCs w:val="22"/>
          <w:shd w:val="clear" w:color="auto" w:fill="FFFFFF"/>
          <w:lang w:val="fr-CA"/>
        </w:rPr>
        <w:t>)</w:t>
      </w:r>
      <w:r w:rsidR="00D9599F" w:rsidRPr="00704205">
        <w:rPr>
          <w:rFonts w:asciiTheme="majorBidi" w:hAnsiTheme="majorBidi" w:cstheme="majorBidi"/>
          <w:sz w:val="22"/>
          <w:szCs w:val="22"/>
          <w:shd w:val="clear" w:color="auto" w:fill="FFFFFF"/>
          <w:lang w:val="fr-CA"/>
        </w:rPr>
        <w:t xml:space="preserve">. </w:t>
      </w:r>
      <w:r w:rsidRPr="00704205">
        <w:rPr>
          <w:rFonts w:asciiTheme="majorBidi" w:hAnsiTheme="majorBidi" w:cstheme="majorBidi"/>
          <w:sz w:val="22"/>
          <w:szCs w:val="22"/>
          <w:shd w:val="clear" w:color="auto" w:fill="FFFFFF"/>
          <w:lang w:val="fr-CA"/>
        </w:rPr>
        <w:t>L</w:t>
      </w:r>
      <w:r w:rsidR="00D9599F" w:rsidRPr="00704205">
        <w:rPr>
          <w:rFonts w:asciiTheme="majorBidi" w:hAnsiTheme="majorBidi" w:cstheme="majorBidi"/>
          <w:sz w:val="22"/>
          <w:szCs w:val="22"/>
          <w:shd w:val="clear" w:color="auto" w:fill="FFFFFF"/>
          <w:lang w:val="fr-CA"/>
        </w:rPr>
        <w:t xml:space="preserve">a caravane de la paix conduite en liaison avec le Conseil </w:t>
      </w:r>
      <w:r w:rsidRPr="00704205">
        <w:rPr>
          <w:rFonts w:asciiTheme="majorBidi" w:hAnsiTheme="majorBidi" w:cstheme="majorBidi"/>
          <w:sz w:val="22"/>
          <w:szCs w:val="22"/>
          <w:shd w:val="clear" w:color="auto" w:fill="FFFFFF"/>
          <w:lang w:val="fr-CA"/>
        </w:rPr>
        <w:t>n</w:t>
      </w:r>
      <w:r w:rsidR="00D9599F" w:rsidRPr="00704205">
        <w:rPr>
          <w:rFonts w:asciiTheme="majorBidi" w:hAnsiTheme="majorBidi" w:cstheme="majorBidi"/>
          <w:sz w:val="22"/>
          <w:szCs w:val="22"/>
          <w:shd w:val="clear" w:color="auto" w:fill="FFFFFF"/>
          <w:lang w:val="fr-CA"/>
        </w:rPr>
        <w:t xml:space="preserve">ational des </w:t>
      </w:r>
      <w:r w:rsidRPr="00704205">
        <w:rPr>
          <w:rFonts w:asciiTheme="majorBidi" w:hAnsiTheme="majorBidi" w:cstheme="majorBidi"/>
          <w:sz w:val="22"/>
          <w:szCs w:val="22"/>
          <w:shd w:val="clear" w:color="auto" w:fill="FFFFFF"/>
          <w:lang w:val="fr-CA"/>
        </w:rPr>
        <w:t>j</w:t>
      </w:r>
      <w:r w:rsidR="00D9599F" w:rsidRPr="00704205">
        <w:rPr>
          <w:rFonts w:asciiTheme="majorBidi" w:hAnsiTheme="majorBidi" w:cstheme="majorBidi"/>
          <w:sz w:val="22"/>
          <w:szCs w:val="22"/>
          <w:shd w:val="clear" w:color="auto" w:fill="FFFFFF"/>
          <w:lang w:val="fr-CA"/>
        </w:rPr>
        <w:t>eunes de C</w:t>
      </w:r>
      <w:r w:rsidR="00386EDB" w:rsidRPr="00704205">
        <w:rPr>
          <w:rFonts w:asciiTheme="majorBidi" w:hAnsiTheme="majorBidi" w:cstheme="majorBidi"/>
          <w:sz w:val="22"/>
          <w:szCs w:val="22"/>
          <w:shd w:val="clear" w:color="auto" w:fill="FFFFFF"/>
          <w:lang w:val="fr-CA"/>
        </w:rPr>
        <w:t>ô</w:t>
      </w:r>
      <w:r w:rsidR="00D9599F" w:rsidRPr="00704205">
        <w:rPr>
          <w:rFonts w:asciiTheme="majorBidi" w:hAnsiTheme="majorBidi" w:cstheme="majorBidi"/>
          <w:sz w:val="22"/>
          <w:szCs w:val="22"/>
          <w:shd w:val="clear" w:color="auto" w:fill="FFFFFF"/>
          <w:lang w:val="fr-CA"/>
        </w:rPr>
        <w:t xml:space="preserve">te d’Ivoire (CNJCI) a contribué à la tenue d’élections législatives apaisées en 2020 dans des localités autrefois en proie à des violences post-électorales comme </w:t>
      </w:r>
      <w:proofErr w:type="spellStart"/>
      <w:r w:rsidR="00D9599F" w:rsidRPr="00704205">
        <w:rPr>
          <w:rFonts w:asciiTheme="majorBidi" w:hAnsiTheme="majorBidi" w:cstheme="majorBidi"/>
          <w:sz w:val="22"/>
          <w:szCs w:val="22"/>
          <w:shd w:val="clear" w:color="auto" w:fill="FFFFFF"/>
          <w:lang w:val="fr-CA"/>
        </w:rPr>
        <w:t>Béoumi</w:t>
      </w:r>
      <w:proofErr w:type="spellEnd"/>
      <w:r w:rsidR="00D9599F" w:rsidRPr="00704205">
        <w:rPr>
          <w:rFonts w:asciiTheme="majorBidi" w:hAnsiTheme="majorBidi" w:cstheme="majorBidi"/>
          <w:sz w:val="22"/>
          <w:szCs w:val="22"/>
          <w:shd w:val="clear" w:color="auto" w:fill="FFFFFF"/>
          <w:lang w:val="fr-CA"/>
        </w:rPr>
        <w:t>, Agboville et Divo.</w:t>
      </w:r>
    </w:p>
    <w:bookmarkEnd w:id="13"/>
    <w:p w14:paraId="6D6704DC" w14:textId="77777777" w:rsidR="0077054C" w:rsidRPr="00704205" w:rsidRDefault="0077054C" w:rsidP="00704205">
      <w:pPr>
        <w:spacing w:after="120"/>
        <w:ind w:right="-154"/>
        <w:rPr>
          <w:rFonts w:asciiTheme="majorBidi" w:hAnsiTheme="majorBidi" w:cstheme="majorBidi"/>
          <w:sz w:val="22"/>
          <w:szCs w:val="22"/>
          <w:lang w:val="fr-CA"/>
        </w:rPr>
      </w:pPr>
    </w:p>
    <w:p w14:paraId="229CADC5" w14:textId="335BDF00" w:rsidR="008C5AC9" w:rsidRPr="00704205" w:rsidRDefault="00476758" w:rsidP="00704205">
      <w:pPr>
        <w:spacing w:after="120"/>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 xml:space="preserve">En quelques phrases, expliquez comment le projet a eu un impact humain réel. Ceci peut inclure un exemple spécifique de comment il a affecté la vie des personnes dans le pays </w:t>
      </w:r>
      <w:r w:rsidR="00F91C02" w:rsidRPr="00704205">
        <w:rPr>
          <w:rFonts w:asciiTheme="majorBidi" w:hAnsiTheme="majorBidi" w:cstheme="majorBidi"/>
          <w:i/>
          <w:iCs/>
          <w:sz w:val="22"/>
          <w:szCs w:val="22"/>
          <w:lang w:val="fr-CA"/>
        </w:rPr>
        <w:t>—</w:t>
      </w:r>
      <w:r w:rsidRPr="00704205">
        <w:rPr>
          <w:rFonts w:asciiTheme="majorBidi" w:hAnsiTheme="majorBidi" w:cstheme="majorBidi"/>
          <w:i/>
          <w:iCs/>
          <w:sz w:val="22"/>
          <w:szCs w:val="22"/>
          <w:lang w:val="fr-CA"/>
        </w:rPr>
        <w:t xml:space="preserve"> si possible, utilisez des citations directes des bénéficiaires ou des </w:t>
      </w:r>
      <w:r w:rsidR="00AD768E" w:rsidRPr="00704205">
        <w:rPr>
          <w:rFonts w:asciiTheme="majorBidi" w:hAnsiTheme="majorBidi" w:cstheme="majorBidi"/>
          <w:i/>
          <w:iCs/>
          <w:sz w:val="22"/>
          <w:szCs w:val="22"/>
          <w:lang w:val="fr-CA"/>
        </w:rPr>
        <w:t>web links</w:t>
      </w:r>
      <w:r w:rsidRPr="00704205">
        <w:rPr>
          <w:rFonts w:asciiTheme="majorBidi" w:hAnsiTheme="majorBidi" w:cstheme="majorBidi"/>
          <w:i/>
          <w:iCs/>
          <w:sz w:val="22"/>
          <w:szCs w:val="22"/>
          <w:lang w:val="fr-CA"/>
        </w:rPr>
        <w:t xml:space="preserve"> à la communication stratégique publiée (</w:t>
      </w:r>
      <w:r w:rsidR="00D9599F" w:rsidRPr="00704205">
        <w:rPr>
          <w:rFonts w:asciiTheme="majorBidi" w:hAnsiTheme="majorBidi" w:cstheme="majorBidi"/>
          <w:i/>
          <w:iCs/>
          <w:sz w:val="22"/>
          <w:szCs w:val="22"/>
          <w:lang w:val="fr-CA"/>
        </w:rPr>
        <w:t>l</w:t>
      </w:r>
      <w:r w:rsidR="00AD768E" w:rsidRPr="00704205">
        <w:rPr>
          <w:rFonts w:asciiTheme="majorBidi" w:hAnsiTheme="majorBidi" w:cstheme="majorBidi"/>
          <w:i/>
          <w:iCs/>
          <w:sz w:val="22"/>
          <w:szCs w:val="22"/>
          <w:lang w:val="fr-CA"/>
        </w:rPr>
        <w:t>imite</w:t>
      </w:r>
      <w:r w:rsidRPr="00704205">
        <w:rPr>
          <w:rFonts w:asciiTheme="majorBidi" w:hAnsiTheme="majorBidi" w:cstheme="majorBidi"/>
          <w:i/>
          <w:iCs/>
          <w:sz w:val="22"/>
          <w:szCs w:val="22"/>
          <w:lang w:val="fr-CA"/>
        </w:rPr>
        <w:t xml:space="preserve"> de 2000</w:t>
      </w:r>
      <w:r w:rsidR="00F91C02" w:rsidRPr="00704205">
        <w:rPr>
          <w:rFonts w:asciiTheme="majorBidi" w:hAnsiTheme="majorBidi" w:cstheme="majorBidi"/>
          <w:i/>
          <w:iCs/>
          <w:sz w:val="22"/>
          <w:szCs w:val="22"/>
          <w:lang w:val="fr-CA"/>
        </w:rPr>
        <w:t> </w:t>
      </w:r>
      <w:r w:rsidRPr="00704205">
        <w:rPr>
          <w:rFonts w:asciiTheme="majorBidi" w:hAnsiTheme="majorBidi" w:cstheme="majorBidi"/>
          <w:i/>
          <w:iCs/>
          <w:sz w:val="22"/>
          <w:szCs w:val="22"/>
          <w:lang w:val="fr-CA"/>
        </w:rPr>
        <w:t>caractères</w:t>
      </w:r>
      <w:bookmarkStart w:id="14" w:name="_Hlk74637387"/>
      <w:r w:rsidR="00D9599F" w:rsidRPr="00704205">
        <w:rPr>
          <w:rFonts w:asciiTheme="majorBidi" w:hAnsiTheme="majorBidi" w:cstheme="majorBidi"/>
          <w:i/>
          <w:iCs/>
          <w:sz w:val="22"/>
          <w:szCs w:val="22"/>
          <w:lang w:val="fr-CA"/>
        </w:rPr>
        <w:t>) :</w:t>
      </w:r>
    </w:p>
    <w:p w14:paraId="697944AE" w14:textId="330FF5CA" w:rsidR="008C5AC9" w:rsidRPr="00704205" w:rsidRDefault="7DEB73B9"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w:t>
      </w:r>
      <w:r w:rsidR="00F91C02" w:rsidRPr="00704205">
        <w:rPr>
          <w:rFonts w:asciiTheme="majorBidi" w:hAnsiTheme="majorBidi" w:cstheme="majorBidi"/>
          <w:sz w:val="22"/>
          <w:szCs w:val="22"/>
          <w:lang w:val="fr-CA"/>
        </w:rPr>
        <w:t> </w:t>
      </w:r>
      <w:r w:rsidR="00C97BA3" w:rsidRPr="00704205">
        <w:rPr>
          <w:rFonts w:asciiTheme="majorBidi" w:hAnsiTheme="majorBidi" w:cstheme="majorBidi"/>
          <w:sz w:val="22"/>
          <w:szCs w:val="22"/>
          <w:lang w:val="fr-CA"/>
        </w:rPr>
        <w:t>J</w:t>
      </w:r>
      <w:r w:rsidRPr="00704205">
        <w:rPr>
          <w:rFonts w:asciiTheme="majorBidi" w:hAnsiTheme="majorBidi" w:cstheme="majorBidi"/>
          <w:sz w:val="22"/>
          <w:szCs w:val="22"/>
          <w:lang w:val="fr-CA"/>
        </w:rPr>
        <w:t>’attendais le prochain soulèvement pour me faire enrôler</w:t>
      </w:r>
      <w:r w:rsidR="00C97BA3"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mais avec le financement de mon activité, </w:t>
      </w:r>
      <w:r w:rsidR="00D831B6" w:rsidRPr="00704205">
        <w:rPr>
          <w:rFonts w:asciiTheme="majorBidi" w:hAnsiTheme="majorBidi" w:cstheme="majorBidi"/>
          <w:sz w:val="22"/>
          <w:szCs w:val="22"/>
          <w:lang w:val="fr-CA"/>
        </w:rPr>
        <w:t>je ne pense plus à ça</w:t>
      </w:r>
      <w:r w:rsidR="00C97BA3"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car mon activité m</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occupe et me permet de </w:t>
      </w:r>
      <w:r w:rsidR="00E9312F" w:rsidRPr="00704205">
        <w:rPr>
          <w:rFonts w:asciiTheme="majorBidi" w:hAnsiTheme="majorBidi" w:cstheme="majorBidi"/>
          <w:sz w:val="22"/>
          <w:szCs w:val="22"/>
          <w:lang w:val="fr-CA"/>
        </w:rPr>
        <w:t>me prendre en</w:t>
      </w:r>
      <w:r w:rsidRPr="00704205">
        <w:rPr>
          <w:rFonts w:asciiTheme="majorBidi" w:hAnsiTheme="majorBidi" w:cstheme="majorBidi"/>
          <w:sz w:val="22"/>
          <w:szCs w:val="22"/>
          <w:lang w:val="fr-CA"/>
        </w:rPr>
        <w:t xml:space="preserve"> charge quotidienne</w:t>
      </w:r>
      <w:r w:rsidR="009608C3" w:rsidRPr="00704205">
        <w:rPr>
          <w:rFonts w:asciiTheme="majorBidi" w:hAnsiTheme="majorBidi" w:cstheme="majorBidi"/>
          <w:sz w:val="22"/>
          <w:szCs w:val="22"/>
          <w:lang w:val="fr-CA"/>
        </w:rPr>
        <w:t>ment</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w:t>
      </w:r>
      <w:r w:rsidR="00C97BA3" w:rsidRPr="00704205">
        <w:rPr>
          <w:rFonts w:asciiTheme="majorBidi" w:hAnsiTheme="majorBidi" w:cstheme="majorBidi"/>
          <w:sz w:val="22"/>
          <w:szCs w:val="22"/>
          <w:lang w:val="fr-CA"/>
        </w:rPr>
        <w:t xml:space="preserve">, a déclaré </w:t>
      </w:r>
      <w:r w:rsidR="00D831B6" w:rsidRPr="00704205">
        <w:rPr>
          <w:rFonts w:asciiTheme="majorBidi" w:hAnsiTheme="majorBidi" w:cstheme="majorBidi"/>
          <w:sz w:val="22"/>
          <w:szCs w:val="22"/>
          <w:lang w:val="fr-CA"/>
        </w:rPr>
        <w:t xml:space="preserve">M. </w:t>
      </w:r>
      <w:r w:rsidR="00C97BA3" w:rsidRPr="00704205">
        <w:rPr>
          <w:rFonts w:asciiTheme="majorBidi" w:hAnsiTheme="majorBidi" w:cstheme="majorBidi"/>
          <w:sz w:val="22"/>
          <w:szCs w:val="22"/>
          <w:lang w:val="fr-CA"/>
        </w:rPr>
        <w:t>Coulibaly, bénéficiaire d’AGR à Bouaké</w:t>
      </w:r>
      <w:r w:rsidRPr="00704205">
        <w:rPr>
          <w:rFonts w:asciiTheme="majorBidi" w:hAnsiTheme="majorBidi" w:cstheme="majorBidi"/>
          <w:sz w:val="22"/>
          <w:szCs w:val="22"/>
          <w:lang w:val="fr-CA"/>
        </w:rPr>
        <w:t>. Les 26</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jeunes resocialisés à travers les chantiers écoles sont acceptés par les communautés d</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accueil grâce à leur implication dans </w:t>
      </w:r>
      <w:r w:rsidR="006A00ED" w:rsidRPr="00704205">
        <w:rPr>
          <w:rFonts w:asciiTheme="majorBidi" w:hAnsiTheme="majorBidi" w:cstheme="majorBidi"/>
          <w:sz w:val="22"/>
          <w:szCs w:val="22"/>
          <w:lang w:val="fr-CA"/>
        </w:rPr>
        <w:t xml:space="preserve">des activités </w:t>
      </w:r>
      <w:r w:rsidR="009608C3" w:rsidRPr="00704205">
        <w:rPr>
          <w:rFonts w:asciiTheme="majorBidi" w:hAnsiTheme="majorBidi" w:cstheme="majorBidi"/>
          <w:sz w:val="22"/>
          <w:szCs w:val="22"/>
          <w:lang w:val="fr-CA"/>
        </w:rPr>
        <w:t>comme la</w:t>
      </w:r>
      <w:r w:rsidRPr="00704205">
        <w:rPr>
          <w:rFonts w:asciiTheme="majorBidi" w:hAnsiTheme="majorBidi" w:cstheme="majorBidi"/>
          <w:sz w:val="22"/>
          <w:szCs w:val="22"/>
          <w:lang w:val="fr-CA"/>
        </w:rPr>
        <w:t xml:space="preserve"> réhabilitation </w:t>
      </w:r>
      <w:r w:rsidR="006A00ED" w:rsidRPr="00704205">
        <w:rPr>
          <w:rFonts w:asciiTheme="majorBidi" w:hAnsiTheme="majorBidi" w:cstheme="majorBidi"/>
          <w:sz w:val="22"/>
          <w:szCs w:val="22"/>
          <w:lang w:val="fr-CA"/>
        </w:rPr>
        <w:t>d’</w:t>
      </w:r>
      <w:r w:rsidRPr="00704205">
        <w:rPr>
          <w:rFonts w:asciiTheme="majorBidi" w:hAnsiTheme="majorBidi" w:cstheme="majorBidi"/>
          <w:sz w:val="22"/>
          <w:szCs w:val="22"/>
          <w:lang w:val="fr-CA"/>
        </w:rPr>
        <w:t>écoles</w:t>
      </w:r>
      <w:r w:rsidR="009C65B5" w:rsidRPr="00704205">
        <w:rPr>
          <w:rFonts w:asciiTheme="majorBidi" w:hAnsiTheme="majorBidi" w:cstheme="majorBidi"/>
          <w:sz w:val="22"/>
          <w:szCs w:val="22"/>
          <w:lang w:val="fr-CA"/>
        </w:rPr>
        <w:t xml:space="preserve"> publiques</w:t>
      </w:r>
      <w:r w:rsidR="009608C3" w:rsidRPr="00704205">
        <w:rPr>
          <w:rFonts w:asciiTheme="majorBidi" w:hAnsiTheme="majorBidi" w:cstheme="majorBidi"/>
          <w:sz w:val="22"/>
          <w:szCs w:val="22"/>
          <w:lang w:val="fr-CA"/>
        </w:rPr>
        <w:t>.</w:t>
      </w:r>
    </w:p>
    <w:p w14:paraId="58CD1635" w14:textId="784B0073" w:rsidR="008C5AC9" w:rsidRPr="00704205" w:rsidRDefault="7DEB73B9"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Les alliances interethniques </w:t>
      </w:r>
      <w:r w:rsidR="002E37D5">
        <w:rPr>
          <w:rFonts w:asciiTheme="majorBidi" w:hAnsiTheme="majorBidi" w:cstheme="majorBidi"/>
          <w:sz w:val="22"/>
          <w:szCs w:val="22"/>
          <w:lang w:val="fr-CA"/>
        </w:rPr>
        <w:t>se sont révélées comme</w:t>
      </w:r>
      <w:r w:rsidRPr="00704205">
        <w:rPr>
          <w:rFonts w:asciiTheme="majorBidi" w:hAnsiTheme="majorBidi" w:cstheme="majorBidi"/>
          <w:sz w:val="22"/>
          <w:szCs w:val="22"/>
          <w:lang w:val="fr-CA"/>
        </w:rPr>
        <w:t xml:space="preserve"> une alternative crédible </w:t>
      </w:r>
      <w:r w:rsidR="00305B65" w:rsidRPr="00704205">
        <w:rPr>
          <w:rFonts w:asciiTheme="majorBidi" w:hAnsiTheme="majorBidi" w:cstheme="majorBidi"/>
          <w:sz w:val="22"/>
          <w:szCs w:val="22"/>
          <w:lang w:val="fr-CA"/>
        </w:rPr>
        <w:t xml:space="preserve">pour la gestion des conflits. </w:t>
      </w:r>
      <w:r w:rsidR="00533449" w:rsidRPr="00704205">
        <w:rPr>
          <w:rFonts w:asciiTheme="majorBidi" w:hAnsiTheme="majorBidi" w:cstheme="majorBidi"/>
          <w:sz w:val="22"/>
          <w:szCs w:val="22"/>
          <w:lang w:val="fr-CA"/>
        </w:rPr>
        <w:t>À</w:t>
      </w:r>
      <w:r w:rsidR="004D6283" w:rsidRPr="00704205">
        <w:rPr>
          <w:rFonts w:asciiTheme="majorBidi" w:hAnsiTheme="majorBidi" w:cstheme="majorBidi"/>
          <w:sz w:val="22"/>
          <w:szCs w:val="22"/>
          <w:lang w:val="fr-CA"/>
        </w:rPr>
        <w:t xml:space="preserve"> </w:t>
      </w:r>
      <w:r w:rsidR="002E0C59" w:rsidRPr="00704205">
        <w:rPr>
          <w:rFonts w:asciiTheme="majorBidi" w:hAnsiTheme="majorBidi" w:cstheme="majorBidi"/>
          <w:sz w:val="22"/>
          <w:szCs w:val="22"/>
          <w:lang w:val="fr-CA"/>
        </w:rPr>
        <w:t>Katiola</w:t>
      </w:r>
      <w:r w:rsidR="004D6283" w:rsidRPr="00704205">
        <w:rPr>
          <w:rFonts w:asciiTheme="majorBidi" w:hAnsiTheme="majorBidi" w:cstheme="majorBidi"/>
          <w:sz w:val="22"/>
          <w:szCs w:val="22"/>
          <w:lang w:val="fr-CA"/>
        </w:rPr>
        <w:t>,</w:t>
      </w:r>
      <w:r w:rsidR="00533449" w:rsidRPr="00704205">
        <w:rPr>
          <w:rFonts w:asciiTheme="majorBidi" w:hAnsiTheme="majorBidi" w:cstheme="majorBidi"/>
          <w:sz w:val="22"/>
          <w:szCs w:val="22"/>
          <w:lang w:val="fr-CA"/>
        </w:rPr>
        <w:t xml:space="preserve"> </w:t>
      </w:r>
      <w:proofErr w:type="gramStart"/>
      <w:r w:rsidR="00533449" w:rsidRPr="00704205">
        <w:rPr>
          <w:rFonts w:asciiTheme="majorBidi" w:hAnsiTheme="majorBidi" w:cstheme="majorBidi"/>
          <w:sz w:val="22"/>
          <w:szCs w:val="22"/>
          <w:lang w:val="fr-CA"/>
        </w:rPr>
        <w:t xml:space="preserve">suite </w:t>
      </w:r>
      <w:r w:rsidR="003409A8" w:rsidRPr="00704205">
        <w:rPr>
          <w:rFonts w:asciiTheme="majorBidi" w:hAnsiTheme="majorBidi" w:cstheme="majorBidi"/>
          <w:sz w:val="22"/>
          <w:szCs w:val="22"/>
          <w:lang w:val="fr-CA"/>
        </w:rPr>
        <w:t xml:space="preserve">à </w:t>
      </w:r>
      <w:r w:rsidR="009C65B5" w:rsidRPr="00704205">
        <w:rPr>
          <w:rFonts w:asciiTheme="majorBidi" w:hAnsiTheme="majorBidi" w:cstheme="majorBidi"/>
          <w:sz w:val="22"/>
          <w:szCs w:val="22"/>
          <w:lang w:val="fr-CA"/>
        </w:rPr>
        <w:t>un</w:t>
      </w:r>
      <w:proofErr w:type="gramEnd"/>
      <w:r w:rsidR="009C65B5" w:rsidRPr="00704205">
        <w:rPr>
          <w:rFonts w:asciiTheme="majorBidi" w:hAnsiTheme="majorBidi" w:cstheme="majorBidi"/>
          <w:sz w:val="22"/>
          <w:szCs w:val="22"/>
          <w:lang w:val="fr-CA"/>
        </w:rPr>
        <w:t xml:space="preserve"> </w:t>
      </w:r>
      <w:r w:rsidR="00533449" w:rsidRPr="00704205">
        <w:rPr>
          <w:rFonts w:asciiTheme="majorBidi" w:hAnsiTheme="majorBidi" w:cstheme="majorBidi"/>
          <w:sz w:val="22"/>
          <w:szCs w:val="22"/>
          <w:lang w:val="fr-CA"/>
        </w:rPr>
        <w:t>affrontement</w:t>
      </w:r>
      <w:r w:rsidR="00E6639C" w:rsidRPr="00704205">
        <w:rPr>
          <w:rFonts w:asciiTheme="majorBidi" w:hAnsiTheme="majorBidi" w:cstheme="majorBidi"/>
          <w:sz w:val="22"/>
          <w:szCs w:val="22"/>
          <w:lang w:val="fr-CA"/>
        </w:rPr>
        <w:t xml:space="preserve"> </w:t>
      </w:r>
      <w:r w:rsidR="00C97BA3" w:rsidRPr="00704205">
        <w:rPr>
          <w:rFonts w:asciiTheme="majorBidi" w:hAnsiTheme="majorBidi" w:cstheme="majorBidi"/>
          <w:sz w:val="22"/>
          <w:szCs w:val="22"/>
          <w:lang w:val="fr-CA"/>
        </w:rPr>
        <w:t xml:space="preserve">entre </w:t>
      </w:r>
      <w:r w:rsidR="00E6639C" w:rsidRPr="00704205">
        <w:rPr>
          <w:rFonts w:asciiTheme="majorBidi" w:hAnsiTheme="majorBidi" w:cstheme="majorBidi"/>
          <w:sz w:val="22"/>
          <w:szCs w:val="22"/>
          <w:lang w:val="fr-CA"/>
        </w:rPr>
        <w:t>Malinké</w:t>
      </w:r>
      <w:r w:rsidR="00C97BA3" w:rsidRPr="00704205">
        <w:rPr>
          <w:rFonts w:asciiTheme="majorBidi" w:hAnsiTheme="majorBidi" w:cstheme="majorBidi"/>
          <w:sz w:val="22"/>
          <w:szCs w:val="22"/>
          <w:lang w:val="fr-CA"/>
        </w:rPr>
        <w:t xml:space="preserve">s et </w:t>
      </w:r>
      <w:proofErr w:type="spellStart"/>
      <w:r w:rsidR="00E6639C" w:rsidRPr="00704205">
        <w:rPr>
          <w:rFonts w:asciiTheme="majorBidi" w:hAnsiTheme="majorBidi" w:cstheme="majorBidi"/>
          <w:sz w:val="22"/>
          <w:szCs w:val="22"/>
          <w:lang w:val="fr-CA"/>
        </w:rPr>
        <w:t>Tagbana</w:t>
      </w:r>
      <w:r w:rsidR="00C97BA3" w:rsidRPr="00704205">
        <w:rPr>
          <w:rFonts w:asciiTheme="majorBidi" w:hAnsiTheme="majorBidi" w:cstheme="majorBidi"/>
          <w:sz w:val="22"/>
          <w:szCs w:val="22"/>
          <w:lang w:val="fr-CA"/>
        </w:rPr>
        <w:t>s</w:t>
      </w:r>
      <w:proofErr w:type="spellEnd"/>
      <w:r w:rsidR="00E6639C" w:rsidRPr="00704205">
        <w:rPr>
          <w:rFonts w:asciiTheme="majorBidi" w:hAnsiTheme="majorBidi" w:cstheme="majorBidi"/>
          <w:sz w:val="22"/>
          <w:szCs w:val="22"/>
          <w:lang w:val="fr-CA"/>
        </w:rPr>
        <w:t xml:space="preserve"> ayant fait </w:t>
      </w:r>
      <w:r w:rsidR="00C97BA3" w:rsidRPr="00704205">
        <w:rPr>
          <w:rFonts w:asciiTheme="majorBidi" w:hAnsiTheme="majorBidi" w:cstheme="majorBidi"/>
          <w:sz w:val="22"/>
          <w:szCs w:val="22"/>
          <w:lang w:val="fr-CA"/>
        </w:rPr>
        <w:t>un </w:t>
      </w:r>
      <w:r w:rsidR="00E6639C" w:rsidRPr="00704205">
        <w:rPr>
          <w:rFonts w:asciiTheme="majorBidi" w:hAnsiTheme="majorBidi" w:cstheme="majorBidi"/>
          <w:sz w:val="22"/>
          <w:szCs w:val="22"/>
          <w:lang w:val="fr-CA"/>
        </w:rPr>
        <w:t>mort</w:t>
      </w:r>
      <w:r w:rsidRPr="00704205">
        <w:rPr>
          <w:rFonts w:asciiTheme="majorBidi" w:hAnsiTheme="majorBidi" w:cstheme="majorBidi"/>
          <w:sz w:val="22"/>
          <w:szCs w:val="22"/>
          <w:lang w:val="fr-CA"/>
        </w:rPr>
        <w:t xml:space="preserve">, les </w:t>
      </w:r>
      <w:r w:rsidR="00C97BA3" w:rsidRPr="00704205">
        <w:rPr>
          <w:rFonts w:asciiTheme="majorBidi" w:hAnsiTheme="majorBidi" w:cstheme="majorBidi"/>
          <w:sz w:val="22"/>
          <w:szCs w:val="22"/>
          <w:lang w:val="fr-CA"/>
        </w:rPr>
        <w:t>r</w:t>
      </w:r>
      <w:r w:rsidRPr="00704205">
        <w:rPr>
          <w:rFonts w:asciiTheme="majorBidi" w:hAnsiTheme="majorBidi" w:cstheme="majorBidi"/>
          <w:sz w:val="22"/>
          <w:szCs w:val="22"/>
          <w:lang w:val="fr-CA"/>
        </w:rPr>
        <w:t xml:space="preserve">elais </w:t>
      </w:r>
      <w:r w:rsidR="00386EDB" w:rsidRPr="00704205">
        <w:rPr>
          <w:rFonts w:asciiTheme="majorBidi" w:hAnsiTheme="majorBidi" w:cstheme="majorBidi"/>
          <w:sz w:val="22"/>
          <w:szCs w:val="22"/>
          <w:lang w:val="fr-CA"/>
        </w:rPr>
        <w:t>c</w:t>
      </w:r>
      <w:r w:rsidRPr="00704205">
        <w:rPr>
          <w:rFonts w:asciiTheme="majorBidi" w:hAnsiTheme="majorBidi" w:cstheme="majorBidi"/>
          <w:sz w:val="22"/>
          <w:szCs w:val="22"/>
          <w:lang w:val="fr-CA"/>
        </w:rPr>
        <w:t xml:space="preserve">ommunautaires pour la </w:t>
      </w:r>
      <w:r w:rsidR="00C97BA3" w:rsidRPr="00704205">
        <w:rPr>
          <w:rFonts w:asciiTheme="majorBidi" w:hAnsiTheme="majorBidi" w:cstheme="majorBidi"/>
          <w:sz w:val="22"/>
          <w:szCs w:val="22"/>
          <w:lang w:val="fr-CA"/>
        </w:rPr>
        <w:t>p</w:t>
      </w:r>
      <w:r w:rsidRPr="00704205">
        <w:rPr>
          <w:rFonts w:asciiTheme="majorBidi" w:hAnsiTheme="majorBidi" w:cstheme="majorBidi"/>
          <w:sz w:val="22"/>
          <w:szCs w:val="22"/>
          <w:lang w:val="fr-CA"/>
        </w:rPr>
        <w:t xml:space="preserve">aix </w:t>
      </w:r>
      <w:r w:rsidR="00E6639C" w:rsidRPr="00704205">
        <w:rPr>
          <w:rFonts w:asciiTheme="majorBidi" w:hAnsiTheme="majorBidi" w:cstheme="majorBidi"/>
          <w:sz w:val="22"/>
          <w:szCs w:val="22"/>
          <w:lang w:val="fr-CA"/>
        </w:rPr>
        <w:t>ont</w:t>
      </w:r>
      <w:r w:rsidRPr="00704205">
        <w:rPr>
          <w:rFonts w:asciiTheme="majorBidi" w:hAnsiTheme="majorBidi" w:cstheme="majorBidi"/>
          <w:sz w:val="22"/>
          <w:szCs w:val="22"/>
          <w:lang w:val="fr-CA"/>
        </w:rPr>
        <w:t xml:space="preserve"> réconcili</w:t>
      </w:r>
      <w:r w:rsidR="00E6639C" w:rsidRPr="00704205">
        <w:rPr>
          <w:rFonts w:asciiTheme="majorBidi" w:hAnsiTheme="majorBidi" w:cstheme="majorBidi"/>
          <w:sz w:val="22"/>
          <w:szCs w:val="22"/>
          <w:lang w:val="fr-CA"/>
        </w:rPr>
        <w:t xml:space="preserve">é </w:t>
      </w:r>
      <w:r w:rsidRPr="00704205">
        <w:rPr>
          <w:rFonts w:asciiTheme="majorBidi" w:hAnsiTheme="majorBidi" w:cstheme="majorBidi"/>
          <w:sz w:val="22"/>
          <w:szCs w:val="22"/>
          <w:lang w:val="fr-CA"/>
        </w:rPr>
        <w:t xml:space="preserve">les communautés de </w:t>
      </w:r>
      <w:proofErr w:type="spellStart"/>
      <w:r w:rsidRPr="00704205">
        <w:rPr>
          <w:rFonts w:asciiTheme="majorBidi" w:hAnsiTheme="majorBidi" w:cstheme="majorBidi"/>
          <w:sz w:val="22"/>
          <w:szCs w:val="22"/>
          <w:lang w:val="fr-CA"/>
        </w:rPr>
        <w:t>Dio</w:t>
      </w:r>
      <w:r w:rsidR="003A08D5" w:rsidRPr="00704205">
        <w:rPr>
          <w:rFonts w:asciiTheme="majorBidi" w:hAnsiTheme="majorBidi" w:cstheme="majorBidi"/>
          <w:sz w:val="22"/>
          <w:szCs w:val="22"/>
          <w:lang w:val="fr-CA"/>
        </w:rPr>
        <w:t>u</w:t>
      </w:r>
      <w:r w:rsidRPr="00704205">
        <w:rPr>
          <w:rFonts w:asciiTheme="majorBidi" w:hAnsiTheme="majorBidi" w:cstheme="majorBidi"/>
          <w:sz w:val="22"/>
          <w:szCs w:val="22"/>
          <w:lang w:val="fr-CA"/>
        </w:rPr>
        <w:t>labougou</w:t>
      </w:r>
      <w:proofErr w:type="spellEnd"/>
      <w:r w:rsidRPr="00704205">
        <w:rPr>
          <w:rFonts w:asciiTheme="majorBidi" w:hAnsiTheme="majorBidi" w:cstheme="majorBidi"/>
          <w:sz w:val="22"/>
          <w:szCs w:val="22"/>
          <w:lang w:val="fr-CA"/>
        </w:rPr>
        <w:t xml:space="preserve"> et d</w:t>
      </w:r>
      <w:r w:rsidR="00F91C02" w:rsidRPr="00704205">
        <w:rPr>
          <w:rFonts w:asciiTheme="majorBidi" w:hAnsiTheme="majorBidi" w:cstheme="majorBidi"/>
          <w:sz w:val="22"/>
          <w:szCs w:val="22"/>
          <w:lang w:val="fr-CA"/>
        </w:rPr>
        <w:t>’</w:t>
      </w:r>
      <w:proofErr w:type="spellStart"/>
      <w:r w:rsidRPr="00704205">
        <w:rPr>
          <w:rFonts w:asciiTheme="majorBidi" w:hAnsiTheme="majorBidi" w:cstheme="majorBidi"/>
          <w:sz w:val="22"/>
          <w:szCs w:val="22"/>
          <w:lang w:val="fr-CA"/>
        </w:rPr>
        <w:t>Atienkaha</w:t>
      </w:r>
      <w:proofErr w:type="spellEnd"/>
      <w:r w:rsidR="00E6639C" w:rsidRPr="00704205">
        <w:rPr>
          <w:rFonts w:asciiTheme="majorBidi" w:hAnsiTheme="majorBidi" w:cstheme="majorBidi"/>
          <w:sz w:val="22"/>
          <w:szCs w:val="22"/>
          <w:lang w:val="fr-CA"/>
        </w:rPr>
        <w:t xml:space="preserve"> en utilisant </w:t>
      </w:r>
      <w:r w:rsidR="0092422C" w:rsidRPr="00704205">
        <w:rPr>
          <w:rFonts w:asciiTheme="majorBidi" w:hAnsiTheme="majorBidi" w:cstheme="majorBidi"/>
          <w:sz w:val="22"/>
          <w:szCs w:val="22"/>
          <w:lang w:val="fr-CA"/>
        </w:rPr>
        <w:t xml:space="preserve">ce mécanisme. </w:t>
      </w:r>
    </w:p>
    <w:p w14:paraId="68977948" w14:textId="67DD69A2" w:rsidR="008C5AC9" w:rsidRPr="00704205" w:rsidRDefault="7DEB73B9"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La caravane de la paix </w:t>
      </w:r>
      <w:r w:rsidR="00731E31" w:rsidRPr="00704205">
        <w:rPr>
          <w:rFonts w:asciiTheme="majorBidi" w:hAnsiTheme="majorBidi" w:cstheme="majorBidi"/>
          <w:sz w:val="22"/>
          <w:szCs w:val="22"/>
          <w:lang w:val="fr-CA"/>
        </w:rPr>
        <w:t xml:space="preserve">a </w:t>
      </w:r>
      <w:r w:rsidR="006A00ED" w:rsidRPr="00704205">
        <w:rPr>
          <w:rFonts w:asciiTheme="majorBidi" w:hAnsiTheme="majorBidi" w:cstheme="majorBidi"/>
          <w:sz w:val="22"/>
          <w:szCs w:val="22"/>
          <w:lang w:val="fr-CA"/>
        </w:rPr>
        <w:t xml:space="preserve">aidé à apaiser les </w:t>
      </w:r>
      <w:r w:rsidR="00731E31" w:rsidRPr="00704205">
        <w:rPr>
          <w:rFonts w:asciiTheme="majorBidi" w:hAnsiTheme="majorBidi" w:cstheme="majorBidi"/>
          <w:sz w:val="22"/>
          <w:szCs w:val="22"/>
          <w:lang w:val="fr-CA"/>
        </w:rPr>
        <w:t xml:space="preserve">élections législatives </w:t>
      </w:r>
      <w:r w:rsidR="00756EA9" w:rsidRPr="00704205">
        <w:rPr>
          <w:rFonts w:asciiTheme="majorBidi" w:hAnsiTheme="majorBidi" w:cstheme="majorBidi"/>
          <w:sz w:val="22"/>
          <w:szCs w:val="22"/>
          <w:lang w:val="fr-CA"/>
        </w:rPr>
        <w:t xml:space="preserve">dans </w:t>
      </w:r>
      <w:r w:rsidR="006A00ED" w:rsidRPr="00704205">
        <w:rPr>
          <w:rFonts w:asciiTheme="majorBidi" w:hAnsiTheme="majorBidi" w:cstheme="majorBidi"/>
          <w:sz w:val="22"/>
          <w:szCs w:val="22"/>
          <w:lang w:val="fr-CA"/>
        </w:rPr>
        <w:t>d</w:t>
      </w:r>
      <w:r w:rsidR="00756EA9" w:rsidRPr="00704205">
        <w:rPr>
          <w:rFonts w:asciiTheme="majorBidi" w:hAnsiTheme="majorBidi" w:cstheme="majorBidi"/>
          <w:sz w:val="22"/>
          <w:szCs w:val="22"/>
          <w:lang w:val="fr-CA"/>
        </w:rPr>
        <w:t xml:space="preserve">es zones habituellement chaudes en périodes électorales </w:t>
      </w:r>
      <w:r w:rsidR="00C97BA3" w:rsidRPr="00704205">
        <w:rPr>
          <w:rFonts w:asciiTheme="majorBidi" w:hAnsiTheme="majorBidi" w:cstheme="majorBidi"/>
          <w:sz w:val="22"/>
          <w:szCs w:val="22"/>
          <w:lang w:val="fr-CA"/>
        </w:rPr>
        <w:t xml:space="preserve">(comme </w:t>
      </w:r>
      <w:r w:rsidR="00756EA9" w:rsidRPr="00704205">
        <w:rPr>
          <w:rFonts w:asciiTheme="majorBidi" w:hAnsiTheme="majorBidi" w:cstheme="majorBidi"/>
          <w:sz w:val="22"/>
          <w:szCs w:val="22"/>
          <w:lang w:val="fr-CA"/>
        </w:rPr>
        <w:t>Anyama</w:t>
      </w:r>
      <w:r w:rsidR="00C97BA3" w:rsidRPr="00704205">
        <w:rPr>
          <w:rFonts w:asciiTheme="majorBidi" w:hAnsiTheme="majorBidi" w:cstheme="majorBidi"/>
          <w:sz w:val="22"/>
          <w:szCs w:val="22"/>
          <w:lang w:val="fr-CA"/>
        </w:rPr>
        <w:t>)</w:t>
      </w:r>
      <w:r w:rsidR="00756EA9" w:rsidRPr="00704205">
        <w:rPr>
          <w:rFonts w:asciiTheme="majorBidi" w:hAnsiTheme="majorBidi" w:cstheme="majorBidi"/>
          <w:sz w:val="22"/>
          <w:szCs w:val="22"/>
          <w:lang w:val="fr-CA"/>
        </w:rPr>
        <w:t>.</w:t>
      </w:r>
      <w:r w:rsidR="00731E31" w:rsidRPr="00704205">
        <w:rPr>
          <w:rFonts w:asciiTheme="majorBidi" w:hAnsiTheme="majorBidi" w:cstheme="majorBidi"/>
          <w:sz w:val="22"/>
          <w:szCs w:val="22"/>
          <w:lang w:val="fr-CA"/>
        </w:rPr>
        <w:t> « </w:t>
      </w:r>
      <w:r w:rsidR="00756EA9" w:rsidRPr="00704205">
        <w:rPr>
          <w:rFonts w:asciiTheme="majorBidi" w:hAnsiTheme="majorBidi" w:cstheme="majorBidi"/>
          <w:sz w:val="22"/>
          <w:szCs w:val="22"/>
          <w:lang w:val="fr-CA"/>
        </w:rPr>
        <w:t xml:space="preserve">Après la caravane de la paix à Agboville, </w:t>
      </w:r>
      <w:r w:rsidR="00756EA9" w:rsidRPr="00704205">
        <w:rPr>
          <w:rFonts w:asciiTheme="majorBidi" w:hAnsiTheme="majorBidi" w:cstheme="majorBidi"/>
          <w:sz w:val="22"/>
          <w:szCs w:val="22"/>
          <w:lang w:val="fr-CA"/>
        </w:rPr>
        <w:lastRenderedPageBreak/>
        <w:t xml:space="preserve">Divo et </w:t>
      </w:r>
      <w:proofErr w:type="spellStart"/>
      <w:r w:rsidR="00731E31" w:rsidRPr="00704205">
        <w:rPr>
          <w:rFonts w:asciiTheme="majorBidi" w:hAnsiTheme="majorBidi" w:cstheme="majorBidi"/>
          <w:sz w:val="22"/>
          <w:szCs w:val="22"/>
          <w:lang w:val="fr-CA"/>
        </w:rPr>
        <w:t>Béoumi</w:t>
      </w:r>
      <w:proofErr w:type="spellEnd"/>
      <w:r w:rsidR="00756EA9" w:rsidRPr="00704205">
        <w:rPr>
          <w:rFonts w:asciiTheme="majorBidi" w:hAnsiTheme="majorBidi" w:cstheme="majorBidi"/>
          <w:sz w:val="22"/>
          <w:szCs w:val="22"/>
          <w:lang w:val="fr-CA"/>
        </w:rPr>
        <w:t>, des villes antérieurement marquées par des violences post-électorales, les élections législatives de mars 2021 se sont passées dans le calme</w:t>
      </w:r>
      <w:r w:rsidR="00F91C02" w:rsidRPr="00704205">
        <w:rPr>
          <w:rFonts w:asciiTheme="majorBidi" w:hAnsiTheme="majorBidi" w:cstheme="majorBidi"/>
          <w:sz w:val="22"/>
          <w:szCs w:val="22"/>
          <w:lang w:val="fr-CA"/>
        </w:rPr>
        <w:t> »</w:t>
      </w:r>
      <w:r w:rsidR="00731E31" w:rsidRPr="00704205">
        <w:rPr>
          <w:rFonts w:asciiTheme="majorBidi" w:hAnsiTheme="majorBidi" w:cstheme="majorBidi"/>
          <w:sz w:val="22"/>
          <w:szCs w:val="22"/>
          <w:lang w:val="fr-CA"/>
        </w:rPr>
        <w:t xml:space="preserve">, a déclaré </w:t>
      </w:r>
      <w:r w:rsidR="00756EA9" w:rsidRPr="00704205">
        <w:rPr>
          <w:rFonts w:asciiTheme="majorBidi" w:hAnsiTheme="majorBidi" w:cstheme="majorBidi"/>
          <w:sz w:val="22"/>
          <w:szCs w:val="22"/>
          <w:lang w:val="fr-CA"/>
        </w:rPr>
        <w:t xml:space="preserve">M. </w:t>
      </w:r>
      <w:proofErr w:type="spellStart"/>
      <w:r w:rsidR="00756EA9" w:rsidRPr="00704205">
        <w:rPr>
          <w:rFonts w:asciiTheme="majorBidi" w:hAnsiTheme="majorBidi" w:cstheme="majorBidi"/>
          <w:sz w:val="22"/>
          <w:szCs w:val="22"/>
          <w:lang w:val="fr-CA"/>
        </w:rPr>
        <w:t>T</w:t>
      </w:r>
      <w:r w:rsidR="00731E31" w:rsidRPr="00704205">
        <w:rPr>
          <w:rFonts w:asciiTheme="majorBidi" w:hAnsiTheme="majorBidi" w:cstheme="majorBidi"/>
          <w:sz w:val="22"/>
          <w:szCs w:val="22"/>
          <w:lang w:val="fr-CA"/>
        </w:rPr>
        <w:t>ogola</w:t>
      </w:r>
      <w:proofErr w:type="spellEnd"/>
      <w:r w:rsidR="00731E31" w:rsidRPr="00704205">
        <w:rPr>
          <w:rFonts w:asciiTheme="majorBidi" w:hAnsiTheme="majorBidi" w:cstheme="majorBidi"/>
          <w:sz w:val="22"/>
          <w:szCs w:val="22"/>
          <w:lang w:val="fr-CA"/>
        </w:rPr>
        <w:t xml:space="preserve"> Ibrahim SG</w:t>
      </w:r>
      <w:r w:rsidR="00756EA9" w:rsidRPr="00704205">
        <w:rPr>
          <w:rFonts w:asciiTheme="majorBidi" w:hAnsiTheme="majorBidi" w:cstheme="majorBidi"/>
          <w:sz w:val="22"/>
          <w:szCs w:val="22"/>
          <w:lang w:val="fr-CA"/>
        </w:rPr>
        <w:t xml:space="preserve"> du CNJCI</w:t>
      </w:r>
      <w:r w:rsidR="004A4812" w:rsidRPr="00704205">
        <w:rPr>
          <w:rFonts w:asciiTheme="majorBidi" w:hAnsiTheme="majorBidi" w:cstheme="majorBidi"/>
          <w:sz w:val="22"/>
          <w:szCs w:val="22"/>
          <w:lang w:val="fr-CA"/>
        </w:rPr>
        <w:t>.</w:t>
      </w:r>
      <w:r w:rsidR="00756EA9"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xml:space="preserve"> </w:t>
      </w:r>
    </w:p>
    <w:p w14:paraId="08EE92D9" w14:textId="2DA1907A" w:rsidR="00E159B1" w:rsidRPr="00704205" w:rsidRDefault="00795D6E">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À Guiglo, le</w:t>
      </w:r>
      <w:r w:rsidR="00A2302B" w:rsidRPr="00704205">
        <w:rPr>
          <w:rFonts w:asciiTheme="majorBidi" w:hAnsiTheme="majorBidi" w:cstheme="majorBidi"/>
          <w:sz w:val="22"/>
          <w:szCs w:val="22"/>
          <w:lang w:val="fr-CA"/>
        </w:rPr>
        <w:t xml:space="preserve">s médiatrices ont </w:t>
      </w:r>
      <w:r w:rsidR="002E37D5">
        <w:rPr>
          <w:rFonts w:asciiTheme="majorBidi" w:hAnsiTheme="majorBidi" w:cstheme="majorBidi"/>
          <w:sz w:val="22"/>
          <w:szCs w:val="22"/>
          <w:lang w:val="fr-CA"/>
        </w:rPr>
        <w:t>permis d’</w:t>
      </w:r>
      <w:r w:rsidRPr="00704205">
        <w:rPr>
          <w:rFonts w:asciiTheme="majorBidi" w:hAnsiTheme="majorBidi" w:cstheme="majorBidi"/>
          <w:sz w:val="22"/>
          <w:szCs w:val="22"/>
          <w:lang w:val="fr-CA"/>
        </w:rPr>
        <w:t>éviter de violents affrontements entre les forces de l’ordre et la jeunesse. «</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Le projet a permis de prévenir les violences pré-électorales dans la ville de </w:t>
      </w:r>
      <w:proofErr w:type="spellStart"/>
      <w:r w:rsidRPr="00704205">
        <w:rPr>
          <w:rFonts w:asciiTheme="majorBidi" w:hAnsiTheme="majorBidi" w:cstheme="majorBidi"/>
          <w:sz w:val="22"/>
          <w:szCs w:val="22"/>
          <w:lang w:val="fr-CA"/>
        </w:rPr>
        <w:t>Bayota</w:t>
      </w:r>
      <w:proofErr w:type="spellEnd"/>
      <w:r w:rsidRPr="00704205">
        <w:rPr>
          <w:rFonts w:asciiTheme="majorBidi" w:hAnsiTheme="majorBidi" w:cstheme="majorBidi"/>
          <w:sz w:val="22"/>
          <w:szCs w:val="22"/>
          <w:lang w:val="fr-CA"/>
        </w:rPr>
        <w:t xml:space="preserve"> et </w:t>
      </w:r>
      <w:r w:rsidR="00E159B1" w:rsidRPr="00704205">
        <w:rPr>
          <w:rFonts w:asciiTheme="majorBidi" w:hAnsiTheme="majorBidi" w:cstheme="majorBidi"/>
          <w:sz w:val="22"/>
          <w:szCs w:val="22"/>
          <w:lang w:val="fr-CA"/>
        </w:rPr>
        <w:t xml:space="preserve">dans </w:t>
      </w:r>
      <w:r w:rsidRPr="00704205">
        <w:rPr>
          <w:rFonts w:asciiTheme="majorBidi" w:hAnsiTheme="majorBidi" w:cstheme="majorBidi"/>
          <w:sz w:val="22"/>
          <w:szCs w:val="22"/>
          <w:lang w:val="fr-CA"/>
        </w:rPr>
        <w:t>10</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autres localités de ce département</w:t>
      </w:r>
      <w:r w:rsidR="00E159B1" w:rsidRPr="00704205">
        <w:rPr>
          <w:rFonts w:asciiTheme="majorBidi" w:hAnsiTheme="majorBidi" w:cstheme="majorBidi"/>
          <w:sz w:val="22"/>
          <w:szCs w:val="22"/>
          <w:lang w:val="fr-CA"/>
        </w:rPr>
        <w:t xml:space="preserve"> », a déclaré Mme </w:t>
      </w:r>
      <w:r w:rsidRPr="00704205">
        <w:rPr>
          <w:rFonts w:asciiTheme="majorBidi" w:hAnsiTheme="majorBidi" w:cstheme="majorBidi"/>
          <w:sz w:val="22"/>
          <w:szCs w:val="22"/>
          <w:lang w:val="fr-CA"/>
        </w:rPr>
        <w:t>Didi, présidente de l’</w:t>
      </w:r>
      <w:r w:rsidR="003A08D5" w:rsidRPr="00704205">
        <w:rPr>
          <w:rFonts w:asciiTheme="majorBidi" w:hAnsiTheme="majorBidi" w:cstheme="majorBidi"/>
          <w:sz w:val="22"/>
          <w:szCs w:val="22"/>
          <w:lang w:val="fr-CA"/>
        </w:rPr>
        <w:t>E</w:t>
      </w:r>
      <w:r w:rsidRPr="00704205">
        <w:rPr>
          <w:rFonts w:asciiTheme="majorBidi" w:hAnsiTheme="majorBidi" w:cstheme="majorBidi"/>
          <w:sz w:val="22"/>
          <w:szCs w:val="22"/>
          <w:lang w:val="fr-CA"/>
        </w:rPr>
        <w:t>space amis des femmes.</w:t>
      </w:r>
    </w:p>
    <w:p w14:paraId="7B38133F" w14:textId="2A306CD7" w:rsidR="008C5AC9" w:rsidRPr="00704205" w:rsidRDefault="005D61F5"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Les </w:t>
      </w:r>
      <w:r w:rsidR="00795D6E" w:rsidRPr="00704205">
        <w:rPr>
          <w:rFonts w:asciiTheme="majorBidi" w:hAnsiTheme="majorBidi" w:cstheme="majorBidi"/>
          <w:sz w:val="22"/>
          <w:szCs w:val="22"/>
          <w:lang w:val="fr-CA"/>
        </w:rPr>
        <w:t xml:space="preserve">filles </w:t>
      </w:r>
      <w:r w:rsidR="00E159B1" w:rsidRPr="00704205">
        <w:rPr>
          <w:rFonts w:asciiTheme="majorBidi" w:hAnsiTheme="majorBidi" w:cstheme="majorBidi"/>
          <w:sz w:val="22"/>
          <w:szCs w:val="22"/>
          <w:lang w:val="fr-CA"/>
        </w:rPr>
        <w:t xml:space="preserve">ayant bénéficié </w:t>
      </w:r>
      <w:r w:rsidR="00866428" w:rsidRPr="00704205">
        <w:rPr>
          <w:rFonts w:asciiTheme="majorBidi" w:hAnsiTheme="majorBidi" w:cstheme="majorBidi"/>
          <w:sz w:val="22"/>
          <w:szCs w:val="22"/>
          <w:lang w:val="fr-CA"/>
        </w:rPr>
        <w:t xml:space="preserve">de formation civique et </w:t>
      </w:r>
      <w:r w:rsidR="00E159B1" w:rsidRPr="00704205">
        <w:rPr>
          <w:rFonts w:asciiTheme="majorBidi" w:hAnsiTheme="majorBidi" w:cstheme="majorBidi"/>
          <w:sz w:val="22"/>
          <w:szCs w:val="22"/>
          <w:lang w:val="fr-CA"/>
        </w:rPr>
        <w:t xml:space="preserve">professionnelle </w:t>
      </w:r>
      <w:r w:rsidR="001260B7" w:rsidRPr="00704205">
        <w:rPr>
          <w:rFonts w:asciiTheme="majorBidi" w:hAnsiTheme="majorBidi" w:cstheme="majorBidi"/>
          <w:sz w:val="22"/>
          <w:szCs w:val="22"/>
          <w:lang w:val="fr-CA"/>
        </w:rPr>
        <w:t>ont</w:t>
      </w:r>
      <w:r w:rsidR="00795D6E" w:rsidRPr="00704205">
        <w:rPr>
          <w:rFonts w:asciiTheme="majorBidi" w:hAnsiTheme="majorBidi" w:cstheme="majorBidi"/>
          <w:sz w:val="22"/>
          <w:szCs w:val="22"/>
          <w:lang w:val="fr-CA"/>
        </w:rPr>
        <w:t xml:space="preserve"> </w:t>
      </w:r>
      <w:r w:rsidR="002E37D5">
        <w:rPr>
          <w:rFonts w:asciiTheme="majorBidi" w:hAnsiTheme="majorBidi" w:cstheme="majorBidi"/>
          <w:sz w:val="22"/>
          <w:szCs w:val="22"/>
          <w:lang w:val="fr-CA"/>
        </w:rPr>
        <w:t>renforcé</w:t>
      </w:r>
      <w:r w:rsidR="002E37D5" w:rsidRPr="00704205">
        <w:rPr>
          <w:rFonts w:asciiTheme="majorBidi" w:hAnsiTheme="majorBidi" w:cstheme="majorBidi"/>
          <w:sz w:val="22"/>
          <w:szCs w:val="22"/>
          <w:lang w:val="fr-CA"/>
        </w:rPr>
        <w:t xml:space="preserve"> </w:t>
      </w:r>
      <w:r w:rsidR="00795D6E" w:rsidRPr="00704205">
        <w:rPr>
          <w:rFonts w:asciiTheme="majorBidi" w:hAnsiTheme="majorBidi" w:cstheme="majorBidi"/>
          <w:sz w:val="22"/>
          <w:szCs w:val="22"/>
          <w:lang w:val="fr-CA"/>
        </w:rPr>
        <w:t xml:space="preserve">leur </w:t>
      </w:r>
      <w:r w:rsidR="006A00ED" w:rsidRPr="00704205">
        <w:rPr>
          <w:rFonts w:asciiTheme="majorBidi" w:hAnsiTheme="majorBidi" w:cstheme="majorBidi"/>
          <w:sz w:val="22"/>
          <w:szCs w:val="22"/>
          <w:lang w:val="fr-CA"/>
        </w:rPr>
        <w:t xml:space="preserve">estime de soi </w:t>
      </w:r>
      <w:r w:rsidR="00FD28EF" w:rsidRPr="00704205">
        <w:rPr>
          <w:rFonts w:asciiTheme="majorBidi" w:hAnsiTheme="majorBidi" w:cstheme="majorBidi"/>
          <w:sz w:val="22"/>
          <w:szCs w:val="22"/>
          <w:lang w:val="fr-CA"/>
        </w:rPr>
        <w:t>et leur espo</w:t>
      </w:r>
      <w:r w:rsidR="001260B7" w:rsidRPr="00704205">
        <w:rPr>
          <w:rFonts w:asciiTheme="majorBidi" w:hAnsiTheme="majorBidi" w:cstheme="majorBidi"/>
          <w:sz w:val="22"/>
          <w:szCs w:val="22"/>
          <w:lang w:val="fr-CA"/>
        </w:rPr>
        <w:t>ir</w:t>
      </w:r>
      <w:r w:rsidR="00FD28EF" w:rsidRPr="00704205">
        <w:rPr>
          <w:rFonts w:asciiTheme="majorBidi" w:hAnsiTheme="majorBidi" w:cstheme="majorBidi"/>
          <w:sz w:val="22"/>
          <w:szCs w:val="22"/>
          <w:lang w:val="fr-CA"/>
        </w:rPr>
        <w:t xml:space="preserve"> </w:t>
      </w:r>
      <w:r w:rsidR="006A00ED" w:rsidRPr="00704205">
        <w:rPr>
          <w:rFonts w:asciiTheme="majorBidi" w:hAnsiTheme="majorBidi" w:cstheme="majorBidi"/>
          <w:sz w:val="22"/>
          <w:szCs w:val="22"/>
          <w:lang w:val="fr-CA"/>
        </w:rPr>
        <w:t xml:space="preserve">dans </w:t>
      </w:r>
      <w:r w:rsidR="00FD28EF" w:rsidRPr="00704205">
        <w:rPr>
          <w:rFonts w:asciiTheme="majorBidi" w:hAnsiTheme="majorBidi" w:cstheme="majorBidi"/>
          <w:sz w:val="22"/>
          <w:szCs w:val="22"/>
          <w:lang w:val="fr-CA"/>
        </w:rPr>
        <w:t>l’avenir</w:t>
      </w:r>
      <w:r w:rsidR="00F37805" w:rsidRPr="00704205">
        <w:rPr>
          <w:rFonts w:asciiTheme="majorBidi" w:hAnsiTheme="majorBidi" w:cstheme="majorBidi"/>
          <w:sz w:val="22"/>
          <w:szCs w:val="22"/>
          <w:lang w:val="fr-CA"/>
        </w:rPr>
        <w:t xml:space="preserve"> </w:t>
      </w:r>
      <w:r w:rsidR="00E159B1" w:rsidRPr="00704205">
        <w:rPr>
          <w:rFonts w:asciiTheme="majorBidi" w:hAnsiTheme="majorBidi" w:cstheme="majorBidi"/>
          <w:sz w:val="22"/>
          <w:szCs w:val="22"/>
          <w:lang w:val="fr-CA"/>
        </w:rPr>
        <w:t xml:space="preserve">(voir : </w:t>
      </w:r>
      <w:hyperlink r:id="rId14" w:history="1">
        <w:r w:rsidR="008320DD" w:rsidRPr="00704205">
          <w:rPr>
            <w:rStyle w:val="Hyperlink"/>
            <w:rFonts w:asciiTheme="majorBidi" w:hAnsiTheme="majorBidi" w:cstheme="majorBidi"/>
            <w:sz w:val="22"/>
            <w:szCs w:val="22"/>
            <w:lang w:val="fr-CA"/>
          </w:rPr>
          <w:t>témoignage</w:t>
        </w:r>
      </w:hyperlink>
      <w:r w:rsidR="00E159B1" w:rsidRPr="00704205">
        <w:rPr>
          <w:rFonts w:asciiTheme="majorBidi" w:hAnsiTheme="majorBidi" w:cstheme="majorBidi"/>
          <w:sz w:val="22"/>
          <w:szCs w:val="22"/>
          <w:lang w:val="fr-CA"/>
        </w:rPr>
        <w:t>).</w:t>
      </w:r>
      <w:r w:rsidR="008320DD" w:rsidRPr="00704205">
        <w:rPr>
          <w:rFonts w:asciiTheme="majorBidi" w:hAnsiTheme="majorBidi" w:cstheme="majorBidi"/>
          <w:sz w:val="22"/>
          <w:szCs w:val="22"/>
          <w:lang w:val="fr-CA"/>
        </w:rPr>
        <w:t xml:space="preserve"> </w:t>
      </w:r>
      <w:r w:rsidR="00E159B1" w:rsidRPr="00704205">
        <w:rPr>
          <w:rFonts w:asciiTheme="majorBidi" w:hAnsiTheme="majorBidi" w:cstheme="majorBidi"/>
          <w:sz w:val="22"/>
          <w:szCs w:val="22"/>
          <w:lang w:val="fr-CA"/>
        </w:rPr>
        <w:t xml:space="preserve">Elles gèrent </w:t>
      </w:r>
      <w:r w:rsidR="00795D6E" w:rsidRPr="00704205">
        <w:rPr>
          <w:rFonts w:asciiTheme="majorBidi" w:hAnsiTheme="majorBidi" w:cstheme="majorBidi"/>
          <w:sz w:val="22"/>
          <w:szCs w:val="22"/>
          <w:lang w:val="fr-CA"/>
        </w:rPr>
        <w:t xml:space="preserve">leurs propres affaires et ont renoncé à la violence et aux stupéfiants. </w:t>
      </w:r>
    </w:p>
    <w:p w14:paraId="63E9CB12" w14:textId="77CEC91B" w:rsidR="00795D6E" w:rsidRPr="00704205" w:rsidRDefault="00E67B26"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Le proje</w:t>
      </w:r>
      <w:r w:rsidR="00B8517D" w:rsidRPr="00704205">
        <w:rPr>
          <w:rFonts w:asciiTheme="majorBidi" w:hAnsiTheme="majorBidi" w:cstheme="majorBidi"/>
          <w:sz w:val="22"/>
          <w:szCs w:val="22"/>
          <w:lang w:val="fr-CA"/>
        </w:rPr>
        <w:t xml:space="preserve">t a </w:t>
      </w:r>
      <w:r w:rsidR="000E6770" w:rsidRPr="00704205">
        <w:rPr>
          <w:rFonts w:asciiTheme="majorBidi" w:hAnsiTheme="majorBidi" w:cstheme="majorBidi"/>
          <w:sz w:val="22"/>
          <w:szCs w:val="22"/>
          <w:lang w:val="fr-CA"/>
        </w:rPr>
        <w:t>facilité l’acquisition de document</w:t>
      </w:r>
      <w:r w:rsidR="00AE1619" w:rsidRPr="00704205">
        <w:rPr>
          <w:rFonts w:asciiTheme="majorBidi" w:hAnsiTheme="majorBidi" w:cstheme="majorBidi"/>
          <w:sz w:val="22"/>
          <w:szCs w:val="22"/>
          <w:lang w:val="fr-CA"/>
        </w:rPr>
        <w:t>s</w:t>
      </w:r>
      <w:r w:rsidR="000E6770" w:rsidRPr="00704205">
        <w:rPr>
          <w:rFonts w:asciiTheme="majorBidi" w:hAnsiTheme="majorBidi" w:cstheme="majorBidi"/>
          <w:sz w:val="22"/>
          <w:szCs w:val="22"/>
          <w:lang w:val="fr-CA"/>
        </w:rPr>
        <w:t xml:space="preserve"> d’état civil. </w:t>
      </w:r>
      <w:r w:rsidR="00E159B1" w:rsidRPr="00704205">
        <w:rPr>
          <w:rFonts w:asciiTheme="majorBidi" w:hAnsiTheme="majorBidi" w:cstheme="majorBidi"/>
          <w:sz w:val="22"/>
          <w:szCs w:val="22"/>
          <w:lang w:val="fr-CA"/>
        </w:rPr>
        <w:t>« </w:t>
      </w:r>
      <w:r w:rsidR="002B7DCB" w:rsidRPr="00704205">
        <w:rPr>
          <w:rFonts w:asciiTheme="majorBidi" w:hAnsiTheme="majorBidi" w:cstheme="majorBidi"/>
          <w:sz w:val="22"/>
          <w:szCs w:val="22"/>
          <w:lang w:val="fr-CA"/>
        </w:rPr>
        <w:t>Je suis tellement contente de la nouvelle méthode de déclaration des naissances. C’est plus facile, rapide et p</w:t>
      </w:r>
      <w:r w:rsidR="006A00ED" w:rsidRPr="00704205">
        <w:rPr>
          <w:rFonts w:asciiTheme="majorBidi" w:hAnsiTheme="majorBidi" w:cstheme="majorBidi"/>
          <w:sz w:val="22"/>
          <w:szCs w:val="22"/>
          <w:lang w:val="fr-CA"/>
        </w:rPr>
        <w:t>eu</w:t>
      </w:r>
      <w:r w:rsidR="002B7DCB" w:rsidRPr="00704205">
        <w:rPr>
          <w:rFonts w:asciiTheme="majorBidi" w:hAnsiTheme="majorBidi" w:cstheme="majorBidi"/>
          <w:sz w:val="22"/>
          <w:szCs w:val="22"/>
          <w:lang w:val="fr-CA"/>
        </w:rPr>
        <w:t xml:space="preserve"> coûteux. J’ai seulement payé les timbres. </w:t>
      </w:r>
      <w:r w:rsidR="006A00ED" w:rsidRPr="00704205">
        <w:rPr>
          <w:rFonts w:asciiTheme="majorBidi" w:hAnsiTheme="majorBidi" w:cstheme="majorBidi"/>
          <w:sz w:val="22"/>
          <w:szCs w:val="22"/>
          <w:lang w:val="fr-CA"/>
        </w:rPr>
        <w:t xml:space="preserve">Ma fille </w:t>
      </w:r>
      <w:r w:rsidR="002B7DCB" w:rsidRPr="00704205">
        <w:rPr>
          <w:rFonts w:asciiTheme="majorBidi" w:hAnsiTheme="majorBidi" w:cstheme="majorBidi"/>
          <w:sz w:val="22"/>
          <w:szCs w:val="22"/>
          <w:lang w:val="fr-CA"/>
        </w:rPr>
        <w:t>n’aura pas de problème pour aller à l’école »</w:t>
      </w:r>
      <w:r w:rsidR="006A00ED" w:rsidRPr="00704205">
        <w:rPr>
          <w:rFonts w:asciiTheme="majorBidi" w:hAnsiTheme="majorBidi" w:cstheme="majorBidi"/>
          <w:sz w:val="22"/>
          <w:szCs w:val="22"/>
          <w:lang w:val="fr-CA"/>
        </w:rPr>
        <w:t>,</w:t>
      </w:r>
      <w:r w:rsidR="002B7DCB" w:rsidRPr="00704205">
        <w:rPr>
          <w:rFonts w:asciiTheme="majorBidi" w:hAnsiTheme="majorBidi" w:cstheme="majorBidi"/>
          <w:sz w:val="22"/>
          <w:szCs w:val="22"/>
          <w:lang w:val="fr-CA"/>
        </w:rPr>
        <w:t xml:space="preserve"> </w:t>
      </w:r>
      <w:r w:rsidR="006A00ED" w:rsidRPr="00704205">
        <w:rPr>
          <w:rFonts w:asciiTheme="majorBidi" w:hAnsiTheme="majorBidi" w:cstheme="majorBidi"/>
          <w:sz w:val="22"/>
          <w:szCs w:val="22"/>
          <w:lang w:val="fr-CA"/>
        </w:rPr>
        <w:t xml:space="preserve">a déclaré </w:t>
      </w:r>
      <w:proofErr w:type="spellStart"/>
      <w:r w:rsidR="002B7DCB" w:rsidRPr="00704205">
        <w:rPr>
          <w:rFonts w:asciiTheme="majorBidi" w:hAnsiTheme="majorBidi" w:cstheme="majorBidi"/>
          <w:sz w:val="22"/>
          <w:szCs w:val="22"/>
          <w:lang w:val="fr-CA"/>
        </w:rPr>
        <w:t>Zeuli</w:t>
      </w:r>
      <w:proofErr w:type="spellEnd"/>
      <w:r w:rsidR="002B7DCB" w:rsidRPr="00704205">
        <w:rPr>
          <w:rFonts w:asciiTheme="majorBidi" w:hAnsiTheme="majorBidi" w:cstheme="majorBidi"/>
          <w:sz w:val="22"/>
          <w:szCs w:val="22"/>
          <w:lang w:val="fr-CA"/>
        </w:rPr>
        <w:t>.</w:t>
      </w:r>
    </w:p>
    <w:bookmarkEnd w:id="14"/>
    <w:p w14:paraId="1F254BDA" w14:textId="77777777" w:rsidR="009608C3" w:rsidRPr="00704205" w:rsidRDefault="009608C3" w:rsidP="00704205">
      <w:pPr>
        <w:spacing w:after="120"/>
        <w:rPr>
          <w:rFonts w:asciiTheme="majorBidi" w:hAnsiTheme="majorBidi" w:cstheme="majorBidi"/>
          <w:b/>
          <w:sz w:val="22"/>
          <w:szCs w:val="22"/>
          <w:u w:val="single"/>
          <w:lang w:val="fr-CA"/>
        </w:rPr>
      </w:pPr>
    </w:p>
    <w:p w14:paraId="793C9A94" w14:textId="739D1C1D" w:rsidR="00F5504F" w:rsidRPr="00704205" w:rsidRDefault="00476758" w:rsidP="00704205">
      <w:pPr>
        <w:spacing w:after="120"/>
        <w:rPr>
          <w:rFonts w:asciiTheme="majorBidi" w:hAnsiTheme="majorBidi" w:cstheme="majorBidi"/>
          <w:b/>
          <w:sz w:val="22"/>
          <w:szCs w:val="22"/>
          <w:u w:val="single"/>
          <w:lang w:val="fr-CA"/>
        </w:rPr>
      </w:pPr>
      <w:r w:rsidRPr="00704205">
        <w:rPr>
          <w:rFonts w:asciiTheme="majorBidi" w:hAnsiTheme="majorBidi" w:cstheme="majorBidi"/>
          <w:b/>
          <w:sz w:val="22"/>
          <w:szCs w:val="22"/>
          <w:u w:val="single"/>
          <w:lang w:val="fr-CA"/>
        </w:rPr>
        <w:t>Partie</w:t>
      </w:r>
      <w:r w:rsidR="00F91C02" w:rsidRPr="00704205">
        <w:rPr>
          <w:rFonts w:asciiTheme="majorBidi" w:hAnsiTheme="majorBidi" w:cstheme="majorBidi"/>
          <w:b/>
          <w:sz w:val="22"/>
          <w:szCs w:val="22"/>
          <w:u w:val="single"/>
          <w:lang w:val="fr-CA"/>
        </w:rPr>
        <w:t> </w:t>
      </w:r>
      <w:r w:rsidR="002E0C59" w:rsidRPr="00704205">
        <w:rPr>
          <w:rFonts w:asciiTheme="majorBidi" w:hAnsiTheme="majorBidi" w:cstheme="majorBidi"/>
          <w:b/>
          <w:sz w:val="22"/>
          <w:szCs w:val="22"/>
          <w:u w:val="single"/>
          <w:lang w:val="fr-CA"/>
        </w:rPr>
        <w:t>II</w:t>
      </w:r>
      <w:r w:rsidR="00386EDB" w:rsidRPr="00704205">
        <w:rPr>
          <w:rFonts w:asciiTheme="majorBidi" w:hAnsiTheme="majorBidi" w:cstheme="majorBidi"/>
          <w:b/>
          <w:sz w:val="22"/>
          <w:szCs w:val="22"/>
          <w:u w:val="single"/>
          <w:lang w:val="fr-CA"/>
        </w:rPr>
        <w:t> </w:t>
      </w:r>
      <w:r w:rsidR="002E0C59" w:rsidRPr="00704205">
        <w:rPr>
          <w:rFonts w:asciiTheme="majorBidi" w:hAnsiTheme="majorBidi" w:cstheme="majorBidi"/>
          <w:b/>
          <w:sz w:val="22"/>
          <w:szCs w:val="22"/>
          <w:u w:val="single"/>
          <w:lang w:val="fr-CA"/>
        </w:rPr>
        <w:t>:</w:t>
      </w:r>
      <w:r w:rsidR="0065475D" w:rsidRPr="00704205">
        <w:rPr>
          <w:rFonts w:asciiTheme="majorBidi" w:hAnsiTheme="majorBidi" w:cstheme="majorBidi"/>
          <w:b/>
          <w:sz w:val="22"/>
          <w:szCs w:val="22"/>
          <w:u w:val="single"/>
          <w:lang w:val="fr-CA"/>
        </w:rPr>
        <w:t xml:space="preserve"> </w:t>
      </w:r>
      <w:r w:rsidRPr="00704205">
        <w:rPr>
          <w:rFonts w:asciiTheme="majorBidi" w:hAnsiTheme="majorBidi" w:cstheme="majorBidi"/>
          <w:b/>
          <w:sz w:val="22"/>
          <w:szCs w:val="22"/>
          <w:u w:val="single"/>
          <w:lang w:val="fr-CA"/>
        </w:rPr>
        <w:t xml:space="preserve">Progrès par </w:t>
      </w:r>
      <w:r w:rsidR="00EF272F" w:rsidRPr="00704205">
        <w:rPr>
          <w:rFonts w:asciiTheme="majorBidi" w:hAnsiTheme="majorBidi" w:cstheme="majorBidi"/>
          <w:b/>
          <w:sz w:val="22"/>
          <w:szCs w:val="22"/>
          <w:u w:val="single"/>
          <w:lang w:val="fr-CA"/>
        </w:rPr>
        <w:t>r</w:t>
      </w:r>
      <w:r w:rsidRPr="00704205">
        <w:rPr>
          <w:rFonts w:asciiTheme="majorBidi" w:hAnsiTheme="majorBidi" w:cstheme="majorBidi"/>
          <w:b/>
          <w:sz w:val="22"/>
          <w:szCs w:val="22"/>
          <w:u w:val="single"/>
          <w:lang w:val="fr-CA"/>
        </w:rPr>
        <w:t>ésultat du projet</w:t>
      </w:r>
    </w:p>
    <w:p w14:paraId="36786833" w14:textId="317D955A" w:rsidR="00287878" w:rsidRPr="00704205" w:rsidRDefault="005D15A3" w:rsidP="00704205">
      <w:pPr>
        <w:spacing w:after="120"/>
        <w:jc w:val="both"/>
        <w:rPr>
          <w:rFonts w:asciiTheme="majorBidi" w:hAnsiTheme="majorBidi" w:cstheme="majorBidi"/>
          <w:i/>
          <w:sz w:val="22"/>
          <w:szCs w:val="22"/>
          <w:lang w:val="fr-CA"/>
        </w:rPr>
      </w:pPr>
      <w:r w:rsidRPr="00704205">
        <w:rPr>
          <w:rFonts w:asciiTheme="majorBidi" w:hAnsiTheme="majorBidi" w:cstheme="majorBidi"/>
          <w:i/>
          <w:sz w:val="22"/>
          <w:szCs w:val="22"/>
          <w:lang w:val="fr-CA"/>
        </w:rPr>
        <w:t xml:space="preserve">Décrire les principaux progrès réalisés au cours de la période considérée (pour les rapports de </w:t>
      </w:r>
      <w:r w:rsidR="002E0C59" w:rsidRPr="00704205">
        <w:rPr>
          <w:rFonts w:asciiTheme="majorBidi" w:hAnsiTheme="majorBidi" w:cstheme="majorBidi"/>
          <w:i/>
          <w:sz w:val="22"/>
          <w:szCs w:val="22"/>
          <w:lang w:val="fr-CA"/>
        </w:rPr>
        <w:t>juin</w:t>
      </w:r>
      <w:r w:rsidR="00386EDB" w:rsidRPr="00704205">
        <w:rPr>
          <w:rFonts w:asciiTheme="majorBidi" w:hAnsiTheme="majorBidi" w:cstheme="majorBidi"/>
          <w:i/>
          <w:sz w:val="22"/>
          <w:szCs w:val="22"/>
          <w:lang w:val="fr-CA"/>
        </w:rPr>
        <w:t> </w:t>
      </w:r>
      <w:r w:rsidR="002E0C59" w:rsidRPr="00704205">
        <w:rPr>
          <w:rFonts w:asciiTheme="majorBidi" w:hAnsiTheme="majorBidi" w:cstheme="majorBidi"/>
          <w:i/>
          <w:sz w:val="22"/>
          <w:szCs w:val="22"/>
          <w:lang w:val="fr-CA"/>
        </w:rPr>
        <w:t>:</w:t>
      </w:r>
      <w:r w:rsidRPr="00704205">
        <w:rPr>
          <w:rFonts w:asciiTheme="majorBidi" w:hAnsiTheme="majorBidi" w:cstheme="majorBidi"/>
          <w:i/>
          <w:sz w:val="22"/>
          <w:szCs w:val="22"/>
          <w:lang w:val="fr-CA"/>
        </w:rPr>
        <w:t xml:space="preserve"> janvier-juin</w:t>
      </w:r>
      <w:r w:rsidR="00F91C02" w:rsidRPr="00704205">
        <w:rPr>
          <w:rFonts w:asciiTheme="majorBidi" w:hAnsiTheme="majorBidi" w:cstheme="majorBidi"/>
          <w:i/>
          <w:sz w:val="22"/>
          <w:szCs w:val="22"/>
          <w:lang w:val="fr-CA"/>
        </w:rPr>
        <w:t> </w:t>
      </w:r>
      <w:r w:rsidRPr="00704205">
        <w:rPr>
          <w:rFonts w:asciiTheme="majorBidi" w:hAnsiTheme="majorBidi" w:cstheme="majorBidi"/>
          <w:i/>
          <w:sz w:val="22"/>
          <w:szCs w:val="22"/>
          <w:lang w:val="fr-CA"/>
        </w:rPr>
        <w:t xml:space="preserve">; pour les rapports de </w:t>
      </w:r>
      <w:r w:rsidR="002E0C59" w:rsidRPr="00704205">
        <w:rPr>
          <w:rFonts w:asciiTheme="majorBidi" w:hAnsiTheme="majorBidi" w:cstheme="majorBidi"/>
          <w:i/>
          <w:sz w:val="22"/>
          <w:szCs w:val="22"/>
          <w:lang w:val="fr-CA"/>
        </w:rPr>
        <w:t>novembre</w:t>
      </w:r>
      <w:r w:rsidR="00386EDB" w:rsidRPr="00704205">
        <w:rPr>
          <w:rFonts w:asciiTheme="majorBidi" w:hAnsiTheme="majorBidi" w:cstheme="majorBidi"/>
          <w:i/>
          <w:sz w:val="22"/>
          <w:szCs w:val="22"/>
          <w:lang w:val="fr-CA"/>
        </w:rPr>
        <w:t> </w:t>
      </w:r>
      <w:r w:rsidR="002E0C59" w:rsidRPr="00704205">
        <w:rPr>
          <w:rFonts w:asciiTheme="majorBidi" w:hAnsiTheme="majorBidi" w:cstheme="majorBidi"/>
          <w:i/>
          <w:sz w:val="22"/>
          <w:szCs w:val="22"/>
          <w:lang w:val="fr-CA"/>
        </w:rPr>
        <w:t>:</w:t>
      </w:r>
      <w:r w:rsidRPr="00704205">
        <w:rPr>
          <w:rFonts w:asciiTheme="majorBidi" w:hAnsiTheme="majorBidi" w:cstheme="majorBidi"/>
          <w:i/>
          <w:sz w:val="22"/>
          <w:szCs w:val="22"/>
          <w:lang w:val="fr-CA"/>
        </w:rPr>
        <w:t xml:space="preserve"> janvier-novembre</w:t>
      </w:r>
      <w:r w:rsidR="00F91C02" w:rsidRPr="00704205">
        <w:rPr>
          <w:rFonts w:asciiTheme="majorBidi" w:hAnsiTheme="majorBidi" w:cstheme="majorBidi"/>
          <w:i/>
          <w:sz w:val="22"/>
          <w:szCs w:val="22"/>
          <w:lang w:val="fr-CA"/>
        </w:rPr>
        <w:t> </w:t>
      </w:r>
      <w:r w:rsidRPr="00704205">
        <w:rPr>
          <w:rFonts w:asciiTheme="majorBidi" w:hAnsiTheme="majorBidi" w:cstheme="majorBidi"/>
          <w:i/>
          <w:sz w:val="22"/>
          <w:szCs w:val="22"/>
          <w:lang w:val="fr-CA"/>
        </w:rPr>
        <w:t xml:space="preserve">; pour les rapports </w:t>
      </w:r>
      <w:r w:rsidR="002E0C59" w:rsidRPr="00704205">
        <w:rPr>
          <w:rFonts w:asciiTheme="majorBidi" w:hAnsiTheme="majorBidi" w:cstheme="majorBidi"/>
          <w:i/>
          <w:sz w:val="22"/>
          <w:szCs w:val="22"/>
          <w:lang w:val="fr-CA"/>
        </w:rPr>
        <w:t>finaux</w:t>
      </w:r>
      <w:r w:rsidR="00386EDB" w:rsidRPr="00704205">
        <w:rPr>
          <w:rFonts w:asciiTheme="majorBidi" w:hAnsiTheme="majorBidi" w:cstheme="majorBidi"/>
          <w:i/>
          <w:sz w:val="22"/>
          <w:szCs w:val="22"/>
          <w:lang w:val="fr-CA"/>
        </w:rPr>
        <w:t> </w:t>
      </w:r>
      <w:r w:rsidR="002E0C59" w:rsidRPr="00704205">
        <w:rPr>
          <w:rFonts w:asciiTheme="majorBidi" w:hAnsiTheme="majorBidi" w:cstheme="majorBidi"/>
          <w:i/>
          <w:sz w:val="22"/>
          <w:szCs w:val="22"/>
          <w:lang w:val="fr-CA"/>
        </w:rPr>
        <w:t>:</w:t>
      </w:r>
      <w:r w:rsidRPr="00704205">
        <w:rPr>
          <w:rFonts w:asciiTheme="majorBidi" w:hAnsiTheme="majorBidi" w:cstheme="majorBidi"/>
          <w:i/>
          <w:sz w:val="22"/>
          <w:szCs w:val="22"/>
          <w:lang w:val="fr-CA"/>
        </w:rPr>
        <w:t xml:space="preserve"> durée totale du projet). Prière de ne pas énumérer toutes les activités individuelles. Si le projet commence à faire</w:t>
      </w:r>
      <w:r w:rsidR="00F91C02" w:rsidRPr="00704205">
        <w:rPr>
          <w:rFonts w:asciiTheme="majorBidi" w:hAnsiTheme="majorBidi" w:cstheme="majorBidi"/>
          <w:i/>
          <w:sz w:val="22"/>
          <w:szCs w:val="22"/>
          <w:lang w:val="fr-CA"/>
        </w:rPr>
        <w:t>/</w:t>
      </w:r>
      <w:r w:rsidRPr="00704205">
        <w:rPr>
          <w:rFonts w:asciiTheme="majorBidi" w:hAnsiTheme="majorBidi" w:cstheme="majorBidi"/>
          <w:i/>
          <w:sz w:val="22"/>
          <w:szCs w:val="22"/>
          <w:lang w:val="fr-CA"/>
        </w:rPr>
        <w:t>a fait une différence au niveau des résultats, fournissez des preuves spécifiques pour les progrès (quantitatifs et qualitatifs) et expliquez comment cela a un impact sur le contexte politique et de consolidation de la paix.</w:t>
      </w:r>
    </w:p>
    <w:p w14:paraId="444235BB" w14:textId="5DF64C3E" w:rsidR="005D15A3" w:rsidRPr="00704205" w:rsidRDefault="00F91C02" w:rsidP="00704205">
      <w:pPr>
        <w:pStyle w:val="ListParagraph"/>
        <w:numPr>
          <w:ilvl w:val="0"/>
          <w:numId w:val="19"/>
        </w:numPr>
        <w:spacing w:after="120"/>
        <w:ind w:left="180" w:hanging="180"/>
        <w:jc w:val="both"/>
        <w:rPr>
          <w:rFonts w:asciiTheme="majorBidi" w:hAnsiTheme="majorBidi" w:cstheme="majorBidi"/>
          <w:i/>
          <w:sz w:val="22"/>
          <w:szCs w:val="22"/>
          <w:lang w:val="fr-CA"/>
        </w:rPr>
      </w:pPr>
      <w:r w:rsidRPr="00704205">
        <w:rPr>
          <w:rFonts w:asciiTheme="majorBidi" w:hAnsiTheme="majorBidi" w:cstheme="majorBidi"/>
          <w:i/>
          <w:sz w:val="22"/>
          <w:szCs w:val="22"/>
          <w:lang w:val="fr-CA"/>
        </w:rPr>
        <w:t>« </w:t>
      </w:r>
      <w:r w:rsidR="008364E5" w:rsidRPr="00704205">
        <w:rPr>
          <w:rFonts w:asciiTheme="majorBidi" w:hAnsiTheme="majorBidi" w:cstheme="majorBidi"/>
          <w:i/>
          <w:sz w:val="22"/>
          <w:szCs w:val="22"/>
          <w:lang w:val="fr-CA"/>
        </w:rPr>
        <w:t xml:space="preserve">On </w:t>
      </w:r>
      <w:proofErr w:type="spellStart"/>
      <w:r w:rsidR="008364E5" w:rsidRPr="00704205">
        <w:rPr>
          <w:rFonts w:asciiTheme="majorBidi" w:hAnsiTheme="majorBidi" w:cstheme="majorBidi"/>
          <w:i/>
          <w:sz w:val="22"/>
          <w:szCs w:val="22"/>
          <w:lang w:val="fr-CA"/>
        </w:rPr>
        <w:t>track</w:t>
      </w:r>
      <w:proofErr w:type="spellEnd"/>
      <w:r w:rsidRPr="00704205">
        <w:rPr>
          <w:rFonts w:asciiTheme="majorBidi" w:hAnsiTheme="majorBidi" w:cstheme="majorBidi"/>
          <w:i/>
          <w:sz w:val="22"/>
          <w:szCs w:val="22"/>
          <w:lang w:val="fr-CA"/>
        </w:rPr>
        <w:t> »</w:t>
      </w:r>
      <w:r w:rsidR="008364E5" w:rsidRPr="00704205">
        <w:rPr>
          <w:rFonts w:asciiTheme="majorBidi" w:hAnsiTheme="majorBidi" w:cstheme="majorBidi"/>
          <w:i/>
          <w:sz w:val="22"/>
          <w:szCs w:val="22"/>
          <w:lang w:val="fr-CA"/>
        </w:rPr>
        <w:t xml:space="preserve"> </w:t>
      </w:r>
      <w:r w:rsidR="005D15A3" w:rsidRPr="00704205">
        <w:rPr>
          <w:rFonts w:asciiTheme="majorBidi" w:hAnsiTheme="majorBidi" w:cstheme="majorBidi"/>
          <w:i/>
          <w:sz w:val="22"/>
          <w:szCs w:val="22"/>
          <w:lang w:val="fr-CA"/>
        </w:rPr>
        <w:t>– il s’agit de l</w:t>
      </w:r>
      <w:r w:rsidRPr="00704205">
        <w:rPr>
          <w:rFonts w:asciiTheme="majorBidi" w:hAnsiTheme="majorBidi" w:cstheme="majorBidi"/>
          <w:i/>
          <w:sz w:val="22"/>
          <w:szCs w:val="22"/>
          <w:lang w:val="fr-CA"/>
        </w:rPr>
        <w:t>’</w:t>
      </w:r>
      <w:r w:rsidR="005D15A3" w:rsidRPr="00704205">
        <w:rPr>
          <w:rFonts w:asciiTheme="majorBidi" w:hAnsiTheme="majorBidi" w:cstheme="majorBidi"/>
          <w:i/>
          <w:sz w:val="22"/>
          <w:szCs w:val="22"/>
          <w:lang w:val="fr-CA"/>
        </w:rPr>
        <w:t>achèvement en temps voulu des produits du projet, comme indiqué dans le plan de travail annuel</w:t>
      </w:r>
      <w:r w:rsidRPr="00704205">
        <w:rPr>
          <w:rFonts w:asciiTheme="majorBidi" w:hAnsiTheme="majorBidi" w:cstheme="majorBidi"/>
          <w:i/>
          <w:sz w:val="22"/>
          <w:szCs w:val="22"/>
          <w:lang w:val="fr-CA"/>
        </w:rPr>
        <w:t> </w:t>
      </w:r>
      <w:r w:rsidR="005D15A3" w:rsidRPr="00704205">
        <w:rPr>
          <w:rFonts w:asciiTheme="majorBidi" w:hAnsiTheme="majorBidi" w:cstheme="majorBidi"/>
          <w:i/>
          <w:sz w:val="22"/>
          <w:szCs w:val="22"/>
          <w:lang w:val="fr-CA"/>
        </w:rPr>
        <w:t>;</w:t>
      </w:r>
    </w:p>
    <w:p w14:paraId="3B143288" w14:textId="7C837F57" w:rsidR="007118F5" w:rsidRPr="00704205" w:rsidRDefault="00F91C02" w:rsidP="00704205">
      <w:pPr>
        <w:pStyle w:val="ListParagraph"/>
        <w:numPr>
          <w:ilvl w:val="0"/>
          <w:numId w:val="19"/>
        </w:numPr>
        <w:spacing w:after="120"/>
        <w:ind w:left="180" w:hanging="180"/>
        <w:jc w:val="both"/>
        <w:rPr>
          <w:rFonts w:asciiTheme="majorBidi" w:hAnsiTheme="majorBidi" w:cstheme="majorBidi"/>
          <w:i/>
          <w:sz w:val="22"/>
          <w:szCs w:val="22"/>
          <w:lang w:val="fr-CA"/>
        </w:rPr>
      </w:pPr>
      <w:r w:rsidRPr="00704205">
        <w:rPr>
          <w:rFonts w:asciiTheme="majorBidi" w:hAnsiTheme="majorBidi" w:cstheme="majorBidi"/>
          <w:i/>
          <w:sz w:val="22"/>
          <w:szCs w:val="22"/>
          <w:lang w:val="fr-CA"/>
        </w:rPr>
        <w:t>« </w:t>
      </w:r>
      <w:r w:rsidR="007118F5" w:rsidRPr="00704205">
        <w:rPr>
          <w:rFonts w:asciiTheme="majorBidi" w:hAnsiTheme="majorBidi" w:cstheme="majorBidi"/>
          <w:i/>
          <w:sz w:val="22"/>
          <w:szCs w:val="22"/>
          <w:lang w:val="fr-CA"/>
        </w:rPr>
        <w:t xml:space="preserve">On </w:t>
      </w:r>
      <w:proofErr w:type="spellStart"/>
      <w:r w:rsidR="007118F5" w:rsidRPr="00704205">
        <w:rPr>
          <w:rFonts w:asciiTheme="majorBidi" w:hAnsiTheme="majorBidi" w:cstheme="majorBidi"/>
          <w:i/>
          <w:sz w:val="22"/>
          <w:szCs w:val="22"/>
          <w:lang w:val="fr-CA"/>
        </w:rPr>
        <w:t>track</w:t>
      </w:r>
      <w:proofErr w:type="spellEnd"/>
      <w:r w:rsidR="007118F5" w:rsidRPr="00704205">
        <w:rPr>
          <w:rFonts w:asciiTheme="majorBidi" w:hAnsiTheme="majorBidi" w:cstheme="majorBidi"/>
          <w:i/>
          <w:sz w:val="22"/>
          <w:szCs w:val="22"/>
          <w:lang w:val="fr-CA"/>
        </w:rPr>
        <w:t xml:space="preserve"> </w:t>
      </w:r>
      <w:proofErr w:type="spellStart"/>
      <w:r w:rsidR="007118F5" w:rsidRPr="00704205">
        <w:rPr>
          <w:rFonts w:asciiTheme="majorBidi" w:hAnsiTheme="majorBidi" w:cstheme="majorBidi"/>
          <w:i/>
          <w:sz w:val="22"/>
          <w:szCs w:val="22"/>
          <w:lang w:val="fr-CA"/>
        </w:rPr>
        <w:t>with</w:t>
      </w:r>
      <w:proofErr w:type="spellEnd"/>
      <w:r w:rsidR="007118F5" w:rsidRPr="00704205">
        <w:rPr>
          <w:rFonts w:asciiTheme="majorBidi" w:hAnsiTheme="majorBidi" w:cstheme="majorBidi"/>
          <w:i/>
          <w:sz w:val="22"/>
          <w:szCs w:val="22"/>
          <w:lang w:val="fr-CA"/>
        </w:rPr>
        <w:t xml:space="preserve"> </w:t>
      </w:r>
      <w:proofErr w:type="spellStart"/>
      <w:r w:rsidR="007118F5" w:rsidRPr="00704205">
        <w:rPr>
          <w:rFonts w:asciiTheme="majorBidi" w:hAnsiTheme="majorBidi" w:cstheme="majorBidi"/>
          <w:i/>
          <w:sz w:val="22"/>
          <w:szCs w:val="22"/>
          <w:lang w:val="fr-CA"/>
        </w:rPr>
        <w:t>peacebuilding</w:t>
      </w:r>
      <w:proofErr w:type="spellEnd"/>
      <w:r w:rsidR="007118F5" w:rsidRPr="00704205">
        <w:rPr>
          <w:rFonts w:asciiTheme="majorBidi" w:hAnsiTheme="majorBidi" w:cstheme="majorBidi"/>
          <w:i/>
          <w:sz w:val="22"/>
          <w:szCs w:val="22"/>
          <w:lang w:val="fr-CA"/>
        </w:rPr>
        <w:t xml:space="preserve"> </w:t>
      </w:r>
      <w:proofErr w:type="spellStart"/>
      <w:r w:rsidR="007118F5" w:rsidRPr="00704205">
        <w:rPr>
          <w:rFonts w:asciiTheme="majorBidi" w:hAnsiTheme="majorBidi" w:cstheme="majorBidi"/>
          <w:i/>
          <w:sz w:val="22"/>
          <w:szCs w:val="22"/>
          <w:lang w:val="fr-CA"/>
        </w:rPr>
        <w:t>results</w:t>
      </w:r>
      <w:proofErr w:type="spellEnd"/>
      <w:r w:rsidRPr="00704205">
        <w:rPr>
          <w:rFonts w:asciiTheme="majorBidi" w:hAnsiTheme="majorBidi" w:cstheme="majorBidi"/>
          <w:i/>
          <w:sz w:val="22"/>
          <w:szCs w:val="22"/>
          <w:lang w:val="fr-CA"/>
        </w:rPr>
        <w:t> »</w:t>
      </w:r>
      <w:r w:rsidR="007118F5" w:rsidRPr="00704205">
        <w:rPr>
          <w:rFonts w:asciiTheme="majorBidi" w:hAnsiTheme="majorBidi" w:cstheme="majorBidi"/>
          <w:i/>
          <w:sz w:val="22"/>
          <w:szCs w:val="22"/>
          <w:lang w:val="fr-CA"/>
        </w:rPr>
        <w:t xml:space="preserve"> </w:t>
      </w:r>
      <w:r w:rsidR="00EF272F" w:rsidRPr="00704205">
        <w:rPr>
          <w:rFonts w:asciiTheme="majorBidi" w:hAnsiTheme="majorBidi" w:cstheme="majorBidi"/>
          <w:i/>
          <w:sz w:val="22"/>
          <w:szCs w:val="22"/>
          <w:lang w:val="fr-CA"/>
        </w:rPr>
        <w:t>– f</w:t>
      </w:r>
      <w:r w:rsidR="005D15A3" w:rsidRPr="00704205">
        <w:rPr>
          <w:rFonts w:asciiTheme="majorBidi" w:hAnsiTheme="majorBidi" w:cstheme="majorBidi"/>
          <w:i/>
          <w:sz w:val="22"/>
          <w:szCs w:val="22"/>
          <w:lang w:val="fr-CA"/>
        </w:rPr>
        <w:t>ait référence à des changements de niveau supérieur dans les facteurs de conflit ou de paix auxquels le projet est censé contribuer. Ceci est plus probable dans les projets matures que nouveaux.</w:t>
      </w:r>
    </w:p>
    <w:p w14:paraId="7DBE7E6B" w14:textId="0966782C" w:rsidR="003D4CD7" w:rsidRPr="00704205" w:rsidRDefault="005D15A3" w:rsidP="00704205">
      <w:pPr>
        <w:spacing w:after="120"/>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 xml:space="preserve">Si votre projet a plus de quatre </w:t>
      </w:r>
      <w:r w:rsidR="00EF272F" w:rsidRPr="00704205">
        <w:rPr>
          <w:rFonts w:asciiTheme="majorBidi" w:hAnsiTheme="majorBidi" w:cstheme="majorBidi"/>
          <w:i/>
          <w:iCs/>
          <w:sz w:val="22"/>
          <w:szCs w:val="22"/>
          <w:lang w:val="fr-CA"/>
        </w:rPr>
        <w:t>ré</w:t>
      </w:r>
      <w:r w:rsidRPr="00704205">
        <w:rPr>
          <w:rFonts w:asciiTheme="majorBidi" w:hAnsiTheme="majorBidi" w:cstheme="majorBidi"/>
          <w:i/>
          <w:iCs/>
          <w:sz w:val="22"/>
          <w:szCs w:val="22"/>
          <w:lang w:val="fr-CA"/>
        </w:rPr>
        <w:t xml:space="preserve">sultats, contactez </w:t>
      </w:r>
      <w:r w:rsidR="00EF272F" w:rsidRPr="00704205">
        <w:rPr>
          <w:rFonts w:asciiTheme="majorBidi" w:hAnsiTheme="majorBidi" w:cstheme="majorBidi"/>
          <w:i/>
          <w:iCs/>
          <w:sz w:val="22"/>
          <w:szCs w:val="22"/>
          <w:lang w:val="fr-CA"/>
        </w:rPr>
        <w:t xml:space="preserve">le </w:t>
      </w:r>
      <w:r w:rsidRPr="00704205">
        <w:rPr>
          <w:rFonts w:asciiTheme="majorBidi" w:hAnsiTheme="majorBidi" w:cstheme="majorBidi"/>
          <w:i/>
          <w:iCs/>
          <w:sz w:val="22"/>
          <w:szCs w:val="22"/>
          <w:lang w:val="fr-CA"/>
        </w:rPr>
        <w:t>Bureau d’</w:t>
      </w:r>
      <w:r w:rsidR="00EF272F" w:rsidRPr="00704205">
        <w:rPr>
          <w:rFonts w:asciiTheme="majorBidi" w:hAnsiTheme="majorBidi" w:cstheme="majorBidi"/>
          <w:i/>
          <w:iCs/>
          <w:sz w:val="22"/>
          <w:szCs w:val="22"/>
          <w:lang w:val="fr-CA"/>
        </w:rPr>
        <w:t>a</w:t>
      </w:r>
      <w:r w:rsidRPr="00704205">
        <w:rPr>
          <w:rFonts w:asciiTheme="majorBidi" w:hAnsiTheme="majorBidi" w:cstheme="majorBidi"/>
          <w:i/>
          <w:iCs/>
          <w:sz w:val="22"/>
          <w:szCs w:val="22"/>
          <w:lang w:val="fr-CA"/>
        </w:rPr>
        <w:t xml:space="preserve">ppui à la </w:t>
      </w:r>
      <w:r w:rsidR="00EF272F" w:rsidRPr="00704205">
        <w:rPr>
          <w:rFonts w:asciiTheme="majorBidi" w:hAnsiTheme="majorBidi" w:cstheme="majorBidi"/>
          <w:i/>
          <w:iCs/>
          <w:sz w:val="22"/>
          <w:szCs w:val="22"/>
          <w:lang w:val="fr-CA"/>
        </w:rPr>
        <w:t>c</w:t>
      </w:r>
      <w:r w:rsidRPr="00704205">
        <w:rPr>
          <w:rFonts w:asciiTheme="majorBidi" w:hAnsiTheme="majorBidi" w:cstheme="majorBidi"/>
          <w:i/>
          <w:iCs/>
          <w:sz w:val="22"/>
          <w:szCs w:val="22"/>
          <w:lang w:val="fr-CA"/>
        </w:rPr>
        <w:t xml:space="preserve">onsolidation de la </w:t>
      </w:r>
      <w:r w:rsidR="00EF272F" w:rsidRPr="00704205">
        <w:rPr>
          <w:rFonts w:asciiTheme="majorBidi" w:hAnsiTheme="majorBidi" w:cstheme="majorBidi"/>
          <w:i/>
          <w:iCs/>
          <w:sz w:val="22"/>
          <w:szCs w:val="22"/>
          <w:lang w:val="fr-CA"/>
        </w:rPr>
        <w:t>p</w:t>
      </w:r>
      <w:r w:rsidRPr="00704205">
        <w:rPr>
          <w:rFonts w:asciiTheme="majorBidi" w:hAnsiTheme="majorBidi" w:cstheme="majorBidi"/>
          <w:i/>
          <w:iCs/>
          <w:sz w:val="22"/>
          <w:szCs w:val="22"/>
          <w:lang w:val="fr-CA"/>
        </w:rPr>
        <w:t>aix</w:t>
      </w:r>
      <w:r w:rsidR="00EF272F" w:rsidRPr="00704205">
        <w:rPr>
          <w:rFonts w:asciiTheme="majorBidi" w:hAnsiTheme="majorBidi" w:cstheme="majorBidi"/>
          <w:i/>
          <w:iCs/>
          <w:sz w:val="22"/>
          <w:szCs w:val="22"/>
          <w:lang w:val="fr-CA"/>
        </w:rPr>
        <w:t xml:space="preserve"> (PBSO</w:t>
      </w:r>
      <w:r w:rsidRPr="00704205">
        <w:rPr>
          <w:rFonts w:asciiTheme="majorBidi" w:hAnsiTheme="majorBidi" w:cstheme="majorBidi"/>
          <w:i/>
          <w:iCs/>
          <w:sz w:val="22"/>
          <w:szCs w:val="22"/>
          <w:lang w:val="fr-CA"/>
        </w:rPr>
        <w:t>) pour la modification de ce canevas.</w:t>
      </w:r>
    </w:p>
    <w:p w14:paraId="1004CF87" w14:textId="77777777" w:rsidR="003D4CD7" w:rsidRPr="00704205" w:rsidRDefault="003D4CD7" w:rsidP="00D22139">
      <w:pPr>
        <w:rPr>
          <w:rFonts w:asciiTheme="majorBidi" w:hAnsiTheme="majorBidi" w:cstheme="majorBidi"/>
          <w:b/>
          <w:sz w:val="22"/>
          <w:szCs w:val="22"/>
          <w:u w:val="single"/>
          <w:lang w:val="fr-CA"/>
        </w:rPr>
      </w:pPr>
    </w:p>
    <w:p w14:paraId="239A1CE0" w14:textId="3620A69D" w:rsidR="005D15A3" w:rsidRPr="00704205" w:rsidRDefault="002E0C59" w:rsidP="00704205">
      <w:pPr>
        <w:spacing w:after="120"/>
        <w:jc w:val="both"/>
        <w:rPr>
          <w:rFonts w:asciiTheme="majorBidi" w:hAnsiTheme="majorBidi" w:cstheme="majorBidi"/>
          <w:b/>
          <w:sz w:val="22"/>
          <w:szCs w:val="22"/>
          <w:lang w:val="fr-CA"/>
        </w:rPr>
      </w:pPr>
      <w:r w:rsidRPr="00704205">
        <w:rPr>
          <w:rFonts w:asciiTheme="majorBidi" w:hAnsiTheme="majorBidi" w:cstheme="majorBidi"/>
          <w:b/>
          <w:sz w:val="22"/>
          <w:szCs w:val="22"/>
          <w:u w:val="single"/>
          <w:lang w:val="fr-CA"/>
        </w:rPr>
        <w:t>Résultat</w:t>
      </w:r>
      <w:r w:rsidR="00F91C02" w:rsidRPr="00704205">
        <w:rPr>
          <w:rFonts w:asciiTheme="majorBidi" w:hAnsiTheme="majorBidi" w:cstheme="majorBidi"/>
          <w:b/>
          <w:sz w:val="22"/>
          <w:szCs w:val="22"/>
          <w:u w:val="single"/>
          <w:lang w:val="fr-CA"/>
        </w:rPr>
        <w:t> :</w:t>
      </w:r>
      <w:r w:rsidR="005D15A3" w:rsidRPr="00704205">
        <w:rPr>
          <w:rFonts w:asciiTheme="majorBidi" w:hAnsiTheme="majorBidi" w:cstheme="majorBidi"/>
          <w:b/>
          <w:sz w:val="22"/>
          <w:szCs w:val="22"/>
          <w:lang w:val="fr-CA"/>
        </w:rPr>
        <w:t xml:space="preserve"> </w:t>
      </w:r>
      <w:r w:rsidR="00C44631" w:rsidRPr="00704205">
        <w:rPr>
          <w:rFonts w:asciiTheme="majorBidi" w:hAnsiTheme="majorBidi" w:cstheme="majorBidi"/>
          <w:b/>
          <w:sz w:val="22"/>
          <w:szCs w:val="22"/>
          <w:lang w:val="fr-CA"/>
        </w:rPr>
        <w:t>L’engagement civique des jeunes</w:t>
      </w:r>
      <w:r w:rsidR="00784C07" w:rsidRPr="00704205">
        <w:rPr>
          <w:rFonts w:asciiTheme="majorBidi" w:hAnsiTheme="majorBidi" w:cstheme="majorBidi"/>
          <w:b/>
          <w:sz w:val="22"/>
          <w:szCs w:val="22"/>
          <w:lang w:val="fr-CA"/>
        </w:rPr>
        <w:t xml:space="preserve"> et </w:t>
      </w:r>
      <w:r w:rsidR="00C44631" w:rsidRPr="00704205">
        <w:rPr>
          <w:rFonts w:asciiTheme="majorBidi" w:hAnsiTheme="majorBidi" w:cstheme="majorBidi"/>
          <w:b/>
          <w:sz w:val="22"/>
          <w:szCs w:val="22"/>
          <w:lang w:val="fr-CA"/>
        </w:rPr>
        <w:t>la participation des jeunes et des femmes en tant qu’acteur</w:t>
      </w:r>
      <w:r w:rsidR="00784C07" w:rsidRPr="00704205">
        <w:rPr>
          <w:rFonts w:asciiTheme="majorBidi" w:hAnsiTheme="majorBidi" w:cstheme="majorBidi"/>
          <w:b/>
          <w:sz w:val="22"/>
          <w:szCs w:val="22"/>
          <w:lang w:val="fr-CA"/>
        </w:rPr>
        <w:t>s</w:t>
      </w:r>
      <w:r w:rsidR="00C44631" w:rsidRPr="00704205">
        <w:rPr>
          <w:rFonts w:asciiTheme="majorBidi" w:hAnsiTheme="majorBidi" w:cstheme="majorBidi"/>
          <w:b/>
          <w:sz w:val="22"/>
          <w:szCs w:val="22"/>
          <w:lang w:val="fr-CA"/>
        </w:rPr>
        <w:t xml:space="preserve"> de paix, de prévention et de gestion des conflits contribuent à la cohésion sociale de manière durable en </w:t>
      </w:r>
      <w:r w:rsidRPr="00704205">
        <w:rPr>
          <w:rFonts w:asciiTheme="majorBidi" w:hAnsiTheme="majorBidi" w:cstheme="majorBidi"/>
          <w:b/>
          <w:sz w:val="22"/>
          <w:szCs w:val="22"/>
          <w:lang w:val="fr-CA"/>
        </w:rPr>
        <w:t>Côte</w:t>
      </w:r>
      <w:r w:rsidR="00C44631" w:rsidRPr="00704205">
        <w:rPr>
          <w:rFonts w:asciiTheme="majorBidi" w:hAnsiTheme="majorBidi" w:cstheme="majorBidi"/>
          <w:b/>
          <w:sz w:val="22"/>
          <w:szCs w:val="22"/>
          <w:lang w:val="fr-CA"/>
        </w:rPr>
        <w:t xml:space="preserve"> d’Ivoire.</w:t>
      </w:r>
    </w:p>
    <w:p w14:paraId="6B1B25E9" w14:textId="51B03ABA" w:rsidR="00DE5746" w:rsidRPr="00704205" w:rsidRDefault="7DEB73B9" w:rsidP="00704205">
      <w:pPr>
        <w:spacing w:after="120"/>
        <w:jc w:val="both"/>
        <w:rPr>
          <w:rFonts w:asciiTheme="majorBidi" w:hAnsiTheme="majorBidi" w:cstheme="majorBidi"/>
          <w:b/>
          <w:sz w:val="22"/>
          <w:szCs w:val="22"/>
          <w:lang w:val="fr-CA"/>
        </w:rPr>
      </w:pPr>
      <w:r w:rsidRPr="00704205">
        <w:rPr>
          <w:rFonts w:asciiTheme="majorBidi" w:hAnsiTheme="majorBidi" w:cstheme="majorBidi"/>
          <w:b/>
          <w:bCs/>
          <w:sz w:val="22"/>
          <w:szCs w:val="22"/>
          <w:u w:val="single"/>
          <w:lang w:val="fr-CA"/>
        </w:rPr>
        <w:t>Produit</w:t>
      </w:r>
      <w:r w:rsidR="00F91C02" w:rsidRPr="00704205">
        <w:rPr>
          <w:rFonts w:asciiTheme="majorBidi" w:hAnsiTheme="majorBidi" w:cstheme="majorBidi"/>
          <w:b/>
          <w:bCs/>
          <w:sz w:val="22"/>
          <w:szCs w:val="22"/>
          <w:u w:val="single"/>
          <w:lang w:val="fr-CA"/>
        </w:rPr>
        <w:t> </w:t>
      </w:r>
      <w:r w:rsidRPr="00704205">
        <w:rPr>
          <w:rFonts w:asciiTheme="majorBidi" w:hAnsiTheme="majorBidi" w:cstheme="majorBidi"/>
          <w:b/>
          <w:bCs/>
          <w:sz w:val="22"/>
          <w:szCs w:val="22"/>
          <w:u w:val="single"/>
          <w:lang w:val="fr-CA"/>
        </w:rPr>
        <w:t>1 :</w:t>
      </w:r>
      <w:r w:rsidRPr="00704205">
        <w:rPr>
          <w:rFonts w:asciiTheme="majorBidi" w:hAnsiTheme="majorBidi" w:cstheme="majorBidi"/>
          <w:b/>
          <w:bCs/>
          <w:sz w:val="22"/>
          <w:szCs w:val="22"/>
          <w:lang w:val="fr-CA"/>
        </w:rPr>
        <w:t xml:space="preserve"> Les plateformes de dialogue social sont renforcées pour faciliter l’engagement civique des jeunes et des femmes</w:t>
      </w:r>
      <w:r w:rsidR="00784C07" w:rsidRPr="00704205">
        <w:rPr>
          <w:rFonts w:asciiTheme="majorBidi" w:hAnsiTheme="majorBidi" w:cstheme="majorBidi"/>
          <w:b/>
          <w:bCs/>
          <w:sz w:val="22"/>
          <w:szCs w:val="22"/>
          <w:lang w:val="fr-CA"/>
        </w:rPr>
        <w:t>.</w:t>
      </w:r>
    </w:p>
    <w:p w14:paraId="7AC56A13" w14:textId="0BF843DB" w:rsidR="005D15A3" w:rsidRPr="00704205" w:rsidRDefault="005D15A3" w:rsidP="00704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ajorBidi" w:hAnsiTheme="majorBidi" w:cstheme="majorBidi"/>
          <w:i/>
          <w:iCs/>
          <w:sz w:val="22"/>
          <w:szCs w:val="22"/>
          <w:lang w:val="fr-CA"/>
        </w:rPr>
      </w:pPr>
      <w:r w:rsidRPr="00704205">
        <w:rPr>
          <w:rFonts w:asciiTheme="majorBidi" w:hAnsiTheme="majorBidi" w:cstheme="majorBidi"/>
          <w:b/>
          <w:bCs/>
          <w:i/>
          <w:iCs/>
          <w:color w:val="212121"/>
          <w:sz w:val="22"/>
          <w:szCs w:val="22"/>
          <w:lang w:val="fr-CA"/>
        </w:rPr>
        <w:t xml:space="preserve">Veuillez </w:t>
      </w:r>
      <w:r w:rsidRPr="00704205">
        <w:rPr>
          <w:rFonts w:asciiTheme="majorBidi" w:hAnsiTheme="majorBidi" w:cstheme="majorBidi" w:hint="eastAsia"/>
          <w:b/>
          <w:bCs/>
          <w:i/>
          <w:iCs/>
          <w:color w:val="212121"/>
          <w:sz w:val="22"/>
          <w:szCs w:val="22"/>
          <w:lang w:val="fr-CA"/>
        </w:rPr>
        <w:t>é</w:t>
      </w:r>
      <w:r w:rsidRPr="00704205">
        <w:rPr>
          <w:rFonts w:asciiTheme="majorBidi" w:hAnsiTheme="majorBidi" w:cstheme="majorBidi"/>
          <w:b/>
          <w:bCs/>
          <w:i/>
          <w:iCs/>
          <w:color w:val="212121"/>
          <w:sz w:val="22"/>
          <w:szCs w:val="22"/>
          <w:lang w:val="fr-CA"/>
        </w:rPr>
        <w:t>valuer l</w:t>
      </w:r>
      <w:r w:rsidR="00F91C02" w:rsidRPr="00704205">
        <w:rPr>
          <w:rFonts w:asciiTheme="majorBidi" w:hAnsiTheme="majorBidi" w:cstheme="majorBidi"/>
          <w:b/>
          <w:bCs/>
          <w:i/>
          <w:iCs/>
          <w:color w:val="212121"/>
          <w:sz w:val="22"/>
          <w:szCs w:val="22"/>
          <w:lang w:val="fr-CA"/>
        </w:rPr>
        <w:t>’</w:t>
      </w:r>
      <w:r w:rsidRPr="00704205">
        <w:rPr>
          <w:rFonts w:asciiTheme="majorBidi" w:hAnsiTheme="majorBidi" w:cstheme="majorBidi" w:hint="eastAsia"/>
          <w:b/>
          <w:bCs/>
          <w:i/>
          <w:iCs/>
          <w:color w:val="212121"/>
          <w:sz w:val="22"/>
          <w:szCs w:val="22"/>
          <w:lang w:val="fr-CA"/>
        </w:rPr>
        <w:t>é</w:t>
      </w:r>
      <w:r w:rsidRPr="00704205">
        <w:rPr>
          <w:rFonts w:asciiTheme="majorBidi" w:hAnsiTheme="majorBidi" w:cstheme="majorBidi"/>
          <w:b/>
          <w:bCs/>
          <w:i/>
          <w:iCs/>
          <w:color w:val="212121"/>
          <w:sz w:val="22"/>
          <w:szCs w:val="22"/>
          <w:lang w:val="fr-CA"/>
        </w:rPr>
        <w:t>tat actuel des progr</w:t>
      </w:r>
      <w:r w:rsidRPr="00704205">
        <w:rPr>
          <w:rFonts w:asciiTheme="majorBidi" w:hAnsiTheme="majorBidi" w:cstheme="majorBidi" w:hint="eastAsia"/>
          <w:b/>
          <w:bCs/>
          <w:i/>
          <w:iCs/>
          <w:color w:val="212121"/>
          <w:sz w:val="22"/>
          <w:szCs w:val="22"/>
          <w:lang w:val="fr-CA"/>
        </w:rPr>
        <w:t>è</w:t>
      </w:r>
      <w:r w:rsidRPr="00704205">
        <w:rPr>
          <w:rFonts w:asciiTheme="majorBidi" w:hAnsiTheme="majorBidi" w:cstheme="majorBidi"/>
          <w:b/>
          <w:bCs/>
          <w:i/>
          <w:iCs/>
          <w:color w:val="212121"/>
          <w:sz w:val="22"/>
          <w:szCs w:val="22"/>
          <w:lang w:val="fr-CA"/>
        </w:rPr>
        <w:t xml:space="preserve">s du </w:t>
      </w:r>
      <w:r w:rsidR="002E0C59" w:rsidRPr="00704205">
        <w:rPr>
          <w:rFonts w:asciiTheme="majorBidi" w:hAnsiTheme="majorBidi" w:cstheme="majorBidi"/>
          <w:b/>
          <w:bCs/>
          <w:i/>
          <w:iCs/>
          <w:color w:val="212121"/>
          <w:sz w:val="22"/>
          <w:szCs w:val="22"/>
          <w:lang w:val="fr-CA"/>
        </w:rPr>
        <w:t>r</w:t>
      </w:r>
      <w:r w:rsidR="002E0C59" w:rsidRPr="00704205">
        <w:rPr>
          <w:rFonts w:asciiTheme="majorBidi" w:hAnsiTheme="majorBidi" w:cstheme="majorBidi" w:hint="eastAsia"/>
          <w:b/>
          <w:bCs/>
          <w:i/>
          <w:iCs/>
          <w:color w:val="212121"/>
          <w:sz w:val="22"/>
          <w:szCs w:val="22"/>
          <w:lang w:val="fr-CA"/>
        </w:rPr>
        <w:t>é</w:t>
      </w:r>
      <w:r w:rsidR="002E0C59" w:rsidRPr="00704205">
        <w:rPr>
          <w:rFonts w:asciiTheme="majorBidi" w:hAnsiTheme="majorBidi" w:cstheme="majorBidi"/>
          <w:b/>
          <w:bCs/>
          <w:i/>
          <w:iCs/>
          <w:color w:val="212121"/>
          <w:sz w:val="22"/>
          <w:szCs w:val="22"/>
          <w:lang w:val="fr-CA"/>
        </w:rPr>
        <w:t>sultat</w:t>
      </w:r>
      <w:r w:rsidR="00386EDB" w:rsidRPr="00704205">
        <w:rPr>
          <w:rFonts w:asciiTheme="majorBidi" w:hAnsiTheme="majorBidi" w:cstheme="majorBidi"/>
          <w:b/>
          <w:bCs/>
          <w:i/>
          <w:iCs/>
          <w:color w:val="212121"/>
          <w:sz w:val="22"/>
          <w:szCs w:val="22"/>
          <w:lang w:val="fr-CA"/>
        </w:rPr>
        <w:t> </w:t>
      </w:r>
      <w:r w:rsidR="002E0C59" w:rsidRPr="00704205">
        <w:rPr>
          <w:rFonts w:asciiTheme="majorBidi" w:hAnsiTheme="majorBidi" w:cstheme="majorBidi"/>
          <w:b/>
          <w:bCs/>
          <w:i/>
          <w:iCs/>
          <w:color w:val="212121"/>
          <w:sz w:val="22"/>
          <w:szCs w:val="22"/>
          <w:lang w:val="fr-CA"/>
        </w:rPr>
        <w:t>:</w:t>
      </w:r>
      <w:r w:rsidRPr="00704205">
        <w:rPr>
          <w:rFonts w:asciiTheme="majorBidi" w:hAnsiTheme="majorBidi" w:cstheme="majorBidi"/>
          <w:b/>
          <w:bCs/>
          <w:i/>
          <w:iCs/>
          <w:sz w:val="22"/>
          <w:szCs w:val="22"/>
          <w:lang w:val="fr-CA"/>
        </w:rPr>
        <w:t xml:space="preserve"> </w:t>
      </w:r>
      <w:r w:rsidR="007C12DE" w:rsidRPr="00704205">
        <w:rPr>
          <w:rFonts w:asciiTheme="majorBidi" w:hAnsiTheme="majorBidi" w:cstheme="majorBidi"/>
          <w:i/>
          <w:iCs/>
          <w:sz w:val="22"/>
          <w:szCs w:val="22"/>
          <w:lang w:val="fr-CA"/>
        </w:rPr>
        <w:t xml:space="preserve">On </w:t>
      </w:r>
      <w:proofErr w:type="spellStart"/>
      <w:r w:rsidR="007C12DE" w:rsidRPr="00704205">
        <w:rPr>
          <w:rFonts w:asciiTheme="majorBidi" w:hAnsiTheme="majorBidi" w:cstheme="majorBidi"/>
          <w:i/>
          <w:iCs/>
          <w:sz w:val="22"/>
          <w:szCs w:val="22"/>
          <w:lang w:val="fr-CA"/>
        </w:rPr>
        <w:t>track</w:t>
      </w:r>
      <w:proofErr w:type="spellEnd"/>
      <w:r w:rsidR="007C12DE" w:rsidRPr="00704205">
        <w:rPr>
          <w:rFonts w:asciiTheme="majorBidi" w:hAnsiTheme="majorBidi" w:cstheme="majorBidi"/>
          <w:i/>
          <w:iCs/>
          <w:sz w:val="22"/>
          <w:szCs w:val="22"/>
          <w:lang w:val="fr-CA"/>
        </w:rPr>
        <w:t xml:space="preserve"> </w:t>
      </w:r>
      <w:proofErr w:type="spellStart"/>
      <w:r w:rsidR="007C12DE" w:rsidRPr="00704205">
        <w:rPr>
          <w:rFonts w:asciiTheme="majorBidi" w:hAnsiTheme="majorBidi" w:cstheme="majorBidi"/>
          <w:i/>
          <w:iCs/>
          <w:sz w:val="22"/>
          <w:szCs w:val="22"/>
          <w:lang w:val="fr-CA"/>
        </w:rPr>
        <w:t>with</w:t>
      </w:r>
      <w:proofErr w:type="spellEnd"/>
      <w:r w:rsidR="007C12DE" w:rsidRPr="00704205">
        <w:rPr>
          <w:rFonts w:asciiTheme="majorBidi" w:hAnsiTheme="majorBidi" w:cstheme="majorBidi"/>
          <w:i/>
          <w:iCs/>
          <w:sz w:val="22"/>
          <w:szCs w:val="22"/>
          <w:lang w:val="fr-CA"/>
        </w:rPr>
        <w:t xml:space="preserve"> </w:t>
      </w:r>
      <w:proofErr w:type="spellStart"/>
      <w:r w:rsidR="007C12DE" w:rsidRPr="00704205">
        <w:rPr>
          <w:rFonts w:asciiTheme="majorBidi" w:hAnsiTheme="majorBidi" w:cstheme="majorBidi"/>
          <w:i/>
          <w:iCs/>
          <w:sz w:val="22"/>
          <w:szCs w:val="22"/>
          <w:lang w:val="fr-CA"/>
        </w:rPr>
        <w:t>significant</w:t>
      </w:r>
      <w:proofErr w:type="spellEnd"/>
      <w:r w:rsidR="007C12DE" w:rsidRPr="00704205">
        <w:rPr>
          <w:rFonts w:asciiTheme="majorBidi" w:hAnsiTheme="majorBidi" w:cstheme="majorBidi"/>
          <w:i/>
          <w:iCs/>
          <w:sz w:val="22"/>
          <w:szCs w:val="22"/>
          <w:lang w:val="fr-CA"/>
        </w:rPr>
        <w:t xml:space="preserve"> </w:t>
      </w:r>
      <w:proofErr w:type="spellStart"/>
      <w:r w:rsidR="007C12DE" w:rsidRPr="00704205">
        <w:rPr>
          <w:rFonts w:asciiTheme="majorBidi" w:hAnsiTheme="majorBidi" w:cstheme="majorBidi"/>
          <w:i/>
          <w:iCs/>
          <w:sz w:val="22"/>
          <w:szCs w:val="22"/>
          <w:lang w:val="fr-CA"/>
        </w:rPr>
        <w:t>peacebuilding</w:t>
      </w:r>
      <w:proofErr w:type="spellEnd"/>
      <w:r w:rsidR="007C12DE" w:rsidRPr="00704205">
        <w:rPr>
          <w:rFonts w:asciiTheme="majorBidi" w:hAnsiTheme="majorBidi" w:cstheme="majorBidi"/>
          <w:i/>
          <w:iCs/>
          <w:sz w:val="22"/>
          <w:szCs w:val="22"/>
          <w:lang w:val="fr-CA"/>
        </w:rPr>
        <w:t xml:space="preserve"> </w:t>
      </w:r>
      <w:proofErr w:type="spellStart"/>
      <w:r w:rsidR="007C12DE" w:rsidRPr="00704205">
        <w:rPr>
          <w:rFonts w:asciiTheme="majorBidi" w:hAnsiTheme="majorBidi" w:cstheme="majorBidi"/>
          <w:i/>
          <w:iCs/>
          <w:sz w:val="22"/>
          <w:szCs w:val="22"/>
          <w:lang w:val="fr-CA"/>
        </w:rPr>
        <w:t>results</w:t>
      </w:r>
      <w:proofErr w:type="spellEnd"/>
      <w:r w:rsidR="007C12DE" w:rsidRPr="00704205">
        <w:rPr>
          <w:rFonts w:asciiTheme="majorBidi" w:hAnsiTheme="majorBidi" w:cstheme="majorBidi"/>
          <w:i/>
          <w:iCs/>
          <w:sz w:val="22"/>
          <w:szCs w:val="22"/>
          <w:lang w:val="fr-CA"/>
        </w:rPr>
        <w:t>.</w:t>
      </w:r>
    </w:p>
    <w:p w14:paraId="0BD24F45" w14:textId="2F79C142" w:rsidR="00524059" w:rsidRPr="00704205" w:rsidRDefault="002E0C59" w:rsidP="00704205">
      <w:pPr>
        <w:spacing w:after="120"/>
        <w:jc w:val="both"/>
        <w:rPr>
          <w:rFonts w:asciiTheme="majorBidi" w:hAnsiTheme="majorBidi" w:cstheme="majorBidi"/>
          <w:b/>
          <w:i/>
          <w:iCs/>
          <w:sz w:val="22"/>
          <w:szCs w:val="22"/>
          <w:lang w:val="fr-CA"/>
        </w:rPr>
      </w:pPr>
      <w:r w:rsidRPr="00704205">
        <w:rPr>
          <w:rFonts w:asciiTheme="majorBidi" w:hAnsiTheme="majorBidi" w:cstheme="majorBidi"/>
          <w:b/>
          <w:i/>
          <w:iCs/>
          <w:sz w:val="22"/>
          <w:szCs w:val="22"/>
          <w:lang w:val="fr-CA"/>
        </w:rPr>
        <w:t>Résumé</w:t>
      </w:r>
      <w:r w:rsidR="005D15A3" w:rsidRPr="00704205">
        <w:rPr>
          <w:rFonts w:asciiTheme="majorBidi" w:hAnsiTheme="majorBidi" w:cstheme="majorBidi"/>
          <w:b/>
          <w:i/>
          <w:iCs/>
          <w:sz w:val="22"/>
          <w:szCs w:val="22"/>
          <w:lang w:val="fr-CA"/>
        </w:rPr>
        <w:t xml:space="preserve"> de </w:t>
      </w:r>
      <w:r w:rsidR="00085696" w:rsidRPr="00704205">
        <w:rPr>
          <w:rFonts w:asciiTheme="majorBidi" w:hAnsiTheme="majorBidi" w:cstheme="majorBidi"/>
          <w:b/>
          <w:bCs/>
          <w:i/>
          <w:iCs/>
          <w:color w:val="212121"/>
          <w:sz w:val="22"/>
          <w:szCs w:val="22"/>
          <w:lang w:val="fr-CA"/>
        </w:rPr>
        <w:t>progr</w:t>
      </w:r>
      <w:r w:rsidR="00085696" w:rsidRPr="00704205">
        <w:rPr>
          <w:rFonts w:asciiTheme="majorBidi" w:hAnsiTheme="majorBidi" w:cstheme="majorBidi" w:hint="eastAsia"/>
          <w:b/>
          <w:bCs/>
          <w:i/>
          <w:iCs/>
          <w:color w:val="212121"/>
          <w:sz w:val="22"/>
          <w:szCs w:val="22"/>
          <w:lang w:val="fr-CA"/>
        </w:rPr>
        <w:t>è</w:t>
      </w:r>
      <w:r w:rsidR="00085696" w:rsidRPr="00704205">
        <w:rPr>
          <w:rFonts w:asciiTheme="majorBidi" w:hAnsiTheme="majorBidi" w:cstheme="majorBidi"/>
          <w:b/>
          <w:bCs/>
          <w:i/>
          <w:iCs/>
          <w:color w:val="212121"/>
          <w:sz w:val="22"/>
          <w:szCs w:val="22"/>
          <w:lang w:val="fr-CA"/>
        </w:rPr>
        <w:t>s</w:t>
      </w:r>
      <w:r w:rsidR="00085696" w:rsidRPr="00704205">
        <w:rPr>
          <w:rFonts w:asciiTheme="majorBidi" w:hAnsiTheme="majorBidi" w:cstheme="majorBidi"/>
          <w:b/>
          <w:i/>
          <w:iCs/>
          <w:sz w:val="22"/>
          <w:szCs w:val="22"/>
          <w:lang w:val="fr-CA"/>
        </w:rPr>
        <w:t xml:space="preserve"> </w:t>
      </w:r>
      <w:r w:rsidR="005D15A3" w:rsidRPr="00704205">
        <w:rPr>
          <w:rFonts w:asciiTheme="majorBidi" w:hAnsiTheme="majorBidi" w:cstheme="majorBidi"/>
          <w:i/>
          <w:iCs/>
          <w:color w:val="212121"/>
          <w:sz w:val="22"/>
          <w:szCs w:val="22"/>
          <w:lang w:val="fr-CA"/>
        </w:rPr>
        <w:t>(</w:t>
      </w:r>
      <w:r w:rsidR="007C12DE" w:rsidRPr="00704205">
        <w:rPr>
          <w:rFonts w:asciiTheme="majorBidi" w:hAnsiTheme="majorBidi" w:cstheme="majorBidi"/>
          <w:i/>
          <w:iCs/>
          <w:color w:val="212121"/>
          <w:sz w:val="22"/>
          <w:szCs w:val="22"/>
          <w:lang w:val="fr-CA"/>
        </w:rPr>
        <w:t>l</w:t>
      </w:r>
      <w:r w:rsidR="005D15A3" w:rsidRPr="00704205">
        <w:rPr>
          <w:rFonts w:asciiTheme="majorBidi" w:hAnsiTheme="majorBidi" w:cstheme="majorBidi"/>
          <w:i/>
          <w:iCs/>
          <w:color w:val="212121"/>
          <w:sz w:val="22"/>
          <w:szCs w:val="22"/>
          <w:lang w:val="fr-CA"/>
        </w:rPr>
        <w:t>imite de 3000</w:t>
      </w:r>
      <w:r w:rsidR="00F91C02" w:rsidRPr="00704205">
        <w:rPr>
          <w:rFonts w:asciiTheme="majorBidi" w:hAnsiTheme="majorBidi" w:cstheme="majorBidi"/>
          <w:i/>
          <w:iCs/>
          <w:color w:val="212121"/>
          <w:sz w:val="22"/>
          <w:szCs w:val="22"/>
          <w:lang w:val="fr-CA"/>
        </w:rPr>
        <w:t> </w:t>
      </w:r>
      <w:r w:rsidR="005D15A3" w:rsidRPr="00704205">
        <w:rPr>
          <w:rFonts w:asciiTheme="majorBidi" w:hAnsiTheme="majorBidi" w:cstheme="majorBidi"/>
          <w:i/>
          <w:iCs/>
          <w:color w:val="212121"/>
          <w:sz w:val="22"/>
          <w:szCs w:val="22"/>
          <w:lang w:val="fr-CA"/>
        </w:rPr>
        <w:t>caract</w:t>
      </w:r>
      <w:r w:rsidR="005D15A3" w:rsidRPr="00704205">
        <w:rPr>
          <w:rFonts w:asciiTheme="majorBidi" w:hAnsiTheme="majorBidi" w:cstheme="majorBidi" w:hint="eastAsia"/>
          <w:i/>
          <w:iCs/>
          <w:color w:val="212121"/>
          <w:sz w:val="22"/>
          <w:szCs w:val="22"/>
          <w:lang w:val="fr-CA"/>
        </w:rPr>
        <w:t>è</w:t>
      </w:r>
      <w:r w:rsidR="005D15A3" w:rsidRPr="00704205">
        <w:rPr>
          <w:rFonts w:asciiTheme="majorBidi" w:hAnsiTheme="majorBidi" w:cstheme="majorBidi"/>
          <w:i/>
          <w:iCs/>
          <w:color w:val="212121"/>
          <w:sz w:val="22"/>
          <w:szCs w:val="22"/>
          <w:lang w:val="fr-CA"/>
        </w:rPr>
        <w:t>res)</w:t>
      </w:r>
      <w:r w:rsidR="007C12DE" w:rsidRPr="00704205">
        <w:rPr>
          <w:rFonts w:asciiTheme="majorBidi" w:hAnsiTheme="majorBidi" w:cstheme="majorBidi"/>
          <w:i/>
          <w:iCs/>
          <w:color w:val="212121"/>
          <w:sz w:val="22"/>
          <w:szCs w:val="22"/>
          <w:lang w:val="fr-CA"/>
        </w:rPr>
        <w:t> :</w:t>
      </w:r>
    </w:p>
    <w:p w14:paraId="3A179285" w14:textId="7FDB335B" w:rsidR="00524059" w:rsidRPr="00704205" w:rsidRDefault="009113C2" w:rsidP="00704205">
      <w:pPr>
        <w:spacing w:after="120"/>
        <w:jc w:val="both"/>
        <w:rPr>
          <w:rFonts w:asciiTheme="majorBidi" w:hAnsiTheme="majorBidi" w:cstheme="majorBidi"/>
          <w:i/>
          <w:sz w:val="22"/>
          <w:szCs w:val="22"/>
          <w:lang w:val="fr-CA"/>
        </w:rPr>
      </w:pPr>
      <w:r w:rsidRPr="00704205">
        <w:rPr>
          <w:rFonts w:asciiTheme="majorBidi" w:hAnsiTheme="majorBidi" w:cstheme="majorBidi"/>
          <w:sz w:val="22"/>
          <w:szCs w:val="22"/>
          <w:lang w:val="fr-CA"/>
        </w:rPr>
        <w:t>La plateforme U</w:t>
      </w:r>
      <w:r w:rsidR="00EE07D7" w:rsidRPr="00704205">
        <w:rPr>
          <w:rFonts w:asciiTheme="majorBidi" w:hAnsiTheme="majorBidi" w:cstheme="majorBidi"/>
          <w:sz w:val="22"/>
          <w:szCs w:val="22"/>
          <w:lang w:val="fr-CA"/>
        </w:rPr>
        <w:t>-R</w:t>
      </w:r>
      <w:r w:rsidRPr="00704205">
        <w:rPr>
          <w:rFonts w:asciiTheme="majorBidi" w:hAnsiTheme="majorBidi" w:cstheme="majorBidi"/>
          <w:sz w:val="22"/>
          <w:szCs w:val="22"/>
          <w:lang w:val="fr-CA"/>
        </w:rPr>
        <w:t xml:space="preserve">eport et le réseau des femmes médiatrices ont été </w:t>
      </w:r>
      <w:r w:rsidR="00462D9E" w:rsidRPr="00704205">
        <w:rPr>
          <w:rFonts w:asciiTheme="majorBidi" w:hAnsiTheme="majorBidi" w:cstheme="majorBidi"/>
          <w:sz w:val="22"/>
          <w:szCs w:val="22"/>
          <w:lang w:val="fr-CA"/>
        </w:rPr>
        <w:t>renforcés</w:t>
      </w:r>
      <w:r w:rsidR="0006462C"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w:t>
      </w:r>
      <w:r w:rsidR="00337F17" w:rsidRPr="00704205">
        <w:rPr>
          <w:rFonts w:asciiTheme="majorBidi" w:hAnsiTheme="majorBidi" w:cstheme="majorBidi"/>
          <w:sz w:val="22"/>
          <w:szCs w:val="22"/>
          <w:lang w:val="fr-CA"/>
        </w:rPr>
        <w:t xml:space="preserve">Ils ont </w:t>
      </w:r>
      <w:r w:rsidRPr="00704205">
        <w:rPr>
          <w:rFonts w:asciiTheme="majorBidi" w:hAnsiTheme="majorBidi" w:cstheme="majorBidi"/>
          <w:sz w:val="22"/>
          <w:szCs w:val="22"/>
          <w:lang w:val="fr-CA"/>
        </w:rPr>
        <w:t>facilité l’engagement civique des jeunes et la participation des femmes à la résolution des conflits. Ainsi, 12</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Espaces amis des femmes ont été créés</w:t>
      </w:r>
      <w:r w:rsidR="00873871" w:rsidRPr="00704205">
        <w:rPr>
          <w:rFonts w:asciiTheme="majorBidi" w:hAnsiTheme="majorBidi" w:cstheme="majorBidi"/>
          <w:sz w:val="22"/>
          <w:szCs w:val="22"/>
          <w:lang w:val="fr-CA"/>
        </w:rPr>
        <w:t xml:space="preserve"> et sont animés par </w:t>
      </w:r>
      <w:r w:rsidR="00776586" w:rsidRPr="00704205">
        <w:rPr>
          <w:rFonts w:asciiTheme="majorBidi" w:hAnsiTheme="majorBidi" w:cstheme="majorBidi"/>
          <w:sz w:val="22"/>
          <w:szCs w:val="22"/>
          <w:lang w:val="fr-CA"/>
        </w:rPr>
        <w:t xml:space="preserve">plus de </w:t>
      </w:r>
      <w:r w:rsidR="00873871" w:rsidRPr="00704205">
        <w:rPr>
          <w:rFonts w:asciiTheme="majorBidi" w:hAnsiTheme="majorBidi" w:cstheme="majorBidi"/>
          <w:sz w:val="22"/>
          <w:szCs w:val="22"/>
          <w:lang w:val="fr-CA"/>
        </w:rPr>
        <w:t>85</w:t>
      </w:r>
      <w:r w:rsidR="00F91C02" w:rsidRPr="00704205">
        <w:rPr>
          <w:rFonts w:asciiTheme="majorBidi" w:hAnsiTheme="majorBidi" w:cstheme="majorBidi"/>
          <w:sz w:val="22"/>
          <w:szCs w:val="22"/>
          <w:lang w:val="fr-CA"/>
        </w:rPr>
        <w:t> </w:t>
      </w:r>
      <w:r w:rsidR="00873871" w:rsidRPr="00704205">
        <w:rPr>
          <w:rFonts w:asciiTheme="majorBidi" w:hAnsiTheme="majorBidi" w:cstheme="majorBidi"/>
          <w:sz w:val="22"/>
          <w:szCs w:val="22"/>
          <w:lang w:val="fr-CA"/>
        </w:rPr>
        <w:t>organisations féminines</w:t>
      </w:r>
      <w:r w:rsidRPr="00704205">
        <w:rPr>
          <w:rFonts w:asciiTheme="majorBidi" w:hAnsiTheme="majorBidi" w:cstheme="majorBidi"/>
          <w:sz w:val="22"/>
          <w:szCs w:val="22"/>
          <w:lang w:val="fr-CA"/>
        </w:rPr>
        <w:t xml:space="preserve"> pour prévenir les violences</w:t>
      </w:r>
      <w:r w:rsidR="00873871"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w:t>
      </w:r>
      <w:r w:rsidR="0006462C" w:rsidRPr="00704205">
        <w:rPr>
          <w:rFonts w:asciiTheme="majorBidi" w:hAnsiTheme="majorBidi" w:cstheme="majorBidi"/>
          <w:sz w:val="22"/>
          <w:szCs w:val="22"/>
          <w:lang w:val="fr-CA"/>
        </w:rPr>
        <w:t xml:space="preserve">De plus, </w:t>
      </w:r>
      <w:r w:rsidRPr="00704205">
        <w:rPr>
          <w:rFonts w:asciiTheme="majorBidi" w:hAnsiTheme="majorBidi" w:cstheme="majorBidi"/>
          <w:sz w:val="22"/>
          <w:szCs w:val="22"/>
          <w:lang w:val="fr-CA"/>
        </w:rPr>
        <w:t xml:space="preserve">275 femmes </w:t>
      </w:r>
      <w:r w:rsidR="00873871" w:rsidRPr="00704205">
        <w:rPr>
          <w:rFonts w:asciiTheme="majorBidi" w:hAnsiTheme="majorBidi" w:cstheme="majorBidi"/>
          <w:sz w:val="22"/>
          <w:szCs w:val="22"/>
          <w:lang w:val="fr-CA"/>
        </w:rPr>
        <w:t xml:space="preserve">ont été </w:t>
      </w:r>
      <w:r w:rsidRPr="00704205">
        <w:rPr>
          <w:rFonts w:asciiTheme="majorBidi" w:hAnsiTheme="majorBidi" w:cstheme="majorBidi"/>
          <w:sz w:val="22"/>
          <w:szCs w:val="22"/>
          <w:lang w:val="fr-CA"/>
        </w:rPr>
        <w:t>formées</w:t>
      </w:r>
      <w:r w:rsidR="00873871" w:rsidRPr="00704205">
        <w:rPr>
          <w:rFonts w:asciiTheme="majorBidi" w:hAnsiTheme="majorBidi" w:cstheme="majorBidi"/>
          <w:sz w:val="22"/>
          <w:szCs w:val="22"/>
          <w:lang w:val="fr-CA"/>
        </w:rPr>
        <w:t xml:space="preserve"> en </w:t>
      </w:r>
      <w:r w:rsidR="00033062" w:rsidRPr="00704205">
        <w:rPr>
          <w:rFonts w:asciiTheme="majorBidi" w:hAnsiTheme="majorBidi" w:cstheme="majorBidi"/>
          <w:sz w:val="22"/>
          <w:szCs w:val="22"/>
          <w:lang w:val="fr-CA"/>
        </w:rPr>
        <w:t>prévention et gestion des conflits</w:t>
      </w:r>
      <w:r w:rsidR="000472C6" w:rsidRPr="00704205">
        <w:rPr>
          <w:rFonts w:asciiTheme="majorBidi" w:hAnsiTheme="majorBidi" w:cstheme="majorBidi"/>
          <w:sz w:val="22"/>
          <w:szCs w:val="22"/>
          <w:lang w:val="fr-CA"/>
        </w:rPr>
        <w:t xml:space="preserve"> par l’Association des femmes juriste de Côte d’Ivoire</w:t>
      </w:r>
      <w:r w:rsidR="00873871" w:rsidRPr="00704205">
        <w:rPr>
          <w:rFonts w:asciiTheme="majorBidi" w:hAnsiTheme="majorBidi" w:cstheme="majorBidi"/>
          <w:sz w:val="22"/>
          <w:szCs w:val="22"/>
          <w:lang w:val="fr-CA"/>
        </w:rPr>
        <w:t>.</w:t>
      </w:r>
      <w:r w:rsidR="006B1E05" w:rsidRPr="00704205">
        <w:rPr>
          <w:rFonts w:asciiTheme="majorBidi" w:hAnsiTheme="majorBidi" w:cstheme="majorBidi"/>
          <w:sz w:val="22"/>
          <w:szCs w:val="22"/>
          <w:lang w:val="fr-CA"/>
        </w:rPr>
        <w:t xml:space="preserve"> </w:t>
      </w:r>
      <w:r w:rsidR="0006462C" w:rsidRPr="00704205">
        <w:rPr>
          <w:rFonts w:asciiTheme="majorBidi" w:hAnsiTheme="majorBidi" w:cstheme="majorBidi"/>
          <w:sz w:val="22"/>
          <w:szCs w:val="22"/>
          <w:lang w:val="fr-CA"/>
        </w:rPr>
        <w:t>P</w:t>
      </w:r>
      <w:r w:rsidR="00873871" w:rsidRPr="00704205">
        <w:rPr>
          <w:rFonts w:asciiTheme="majorBidi" w:hAnsiTheme="majorBidi" w:cstheme="majorBidi"/>
          <w:sz w:val="22"/>
          <w:szCs w:val="22"/>
          <w:lang w:val="fr-CA"/>
        </w:rPr>
        <w:t>armi elles</w:t>
      </w:r>
      <w:r w:rsidR="0006462C" w:rsidRPr="00704205">
        <w:rPr>
          <w:rFonts w:asciiTheme="majorBidi" w:hAnsiTheme="majorBidi" w:cstheme="majorBidi"/>
          <w:sz w:val="22"/>
          <w:szCs w:val="22"/>
          <w:lang w:val="fr-CA"/>
        </w:rPr>
        <w:t xml:space="preserve">, 175 </w:t>
      </w:r>
      <w:r w:rsidR="006B1E05" w:rsidRPr="00704205">
        <w:rPr>
          <w:rFonts w:asciiTheme="majorBidi" w:hAnsiTheme="majorBidi" w:cstheme="majorBidi"/>
          <w:sz w:val="22"/>
          <w:szCs w:val="22"/>
          <w:lang w:val="fr-CA"/>
        </w:rPr>
        <w:t>ont</w:t>
      </w:r>
      <w:r w:rsidR="00337F17" w:rsidRPr="00704205">
        <w:rPr>
          <w:rFonts w:asciiTheme="majorBidi" w:hAnsiTheme="majorBidi" w:cstheme="majorBidi"/>
          <w:sz w:val="22"/>
          <w:szCs w:val="22"/>
          <w:lang w:val="fr-CA"/>
        </w:rPr>
        <w:t xml:space="preserve"> </w:t>
      </w:r>
      <w:r w:rsidR="004A4812" w:rsidRPr="00704205">
        <w:rPr>
          <w:rFonts w:asciiTheme="majorBidi" w:hAnsiTheme="majorBidi" w:cstheme="majorBidi"/>
          <w:sz w:val="22"/>
          <w:szCs w:val="22"/>
          <w:lang w:val="fr-CA"/>
        </w:rPr>
        <w:t xml:space="preserve">été </w:t>
      </w:r>
      <w:r w:rsidR="00337F17" w:rsidRPr="00704205">
        <w:rPr>
          <w:rFonts w:asciiTheme="majorBidi" w:hAnsiTheme="majorBidi" w:cstheme="majorBidi"/>
          <w:sz w:val="22"/>
          <w:szCs w:val="22"/>
          <w:lang w:val="fr-CA"/>
        </w:rPr>
        <w:t xml:space="preserve">recrutées comme </w:t>
      </w:r>
      <w:r w:rsidRPr="00704205">
        <w:rPr>
          <w:rFonts w:asciiTheme="majorBidi" w:hAnsiTheme="majorBidi" w:cstheme="majorBidi"/>
          <w:sz w:val="22"/>
          <w:szCs w:val="22"/>
          <w:lang w:val="fr-CA"/>
        </w:rPr>
        <w:t xml:space="preserve">médiatrices pour la paix. </w:t>
      </w:r>
      <w:r w:rsidR="00EC2E91" w:rsidRPr="00704205">
        <w:rPr>
          <w:rFonts w:asciiTheme="majorBidi" w:hAnsiTheme="majorBidi" w:cstheme="majorBidi"/>
          <w:sz w:val="22"/>
          <w:szCs w:val="22"/>
          <w:lang w:val="fr-CA"/>
        </w:rPr>
        <w:t xml:space="preserve">Elles collaborent avec les autorités administratives locales à prévenir et gérer les violences communautaires. </w:t>
      </w:r>
      <w:r w:rsidR="00873871" w:rsidRPr="00704205">
        <w:rPr>
          <w:rFonts w:asciiTheme="majorBidi" w:hAnsiTheme="majorBidi" w:cstheme="majorBidi"/>
          <w:sz w:val="22"/>
          <w:szCs w:val="22"/>
          <w:lang w:val="fr-CA"/>
        </w:rPr>
        <w:t xml:space="preserve">Elles </w:t>
      </w:r>
      <w:r w:rsidR="009608C3" w:rsidRPr="00704205">
        <w:rPr>
          <w:rFonts w:asciiTheme="majorBidi" w:hAnsiTheme="majorBidi" w:cstheme="majorBidi"/>
          <w:sz w:val="22"/>
          <w:szCs w:val="22"/>
          <w:lang w:val="fr-CA"/>
        </w:rPr>
        <w:t>ont sensibilisé</w:t>
      </w:r>
      <w:r w:rsidR="00873871" w:rsidRPr="00704205">
        <w:rPr>
          <w:rFonts w:asciiTheme="majorBidi" w:hAnsiTheme="majorBidi" w:cstheme="majorBidi"/>
          <w:sz w:val="22"/>
          <w:szCs w:val="22"/>
          <w:lang w:val="fr-CA"/>
        </w:rPr>
        <w:t xml:space="preserve"> </w:t>
      </w:r>
      <w:r w:rsidR="00095445" w:rsidRPr="00704205">
        <w:rPr>
          <w:rFonts w:asciiTheme="majorBidi" w:hAnsiTheme="majorBidi" w:cstheme="majorBidi"/>
          <w:sz w:val="22"/>
          <w:szCs w:val="22"/>
          <w:lang w:val="fr-CA"/>
        </w:rPr>
        <w:t>5</w:t>
      </w:r>
      <w:r w:rsidR="0006462C" w:rsidRPr="00704205">
        <w:rPr>
          <w:rFonts w:asciiTheme="majorBidi" w:hAnsiTheme="majorBidi" w:cstheme="majorBidi"/>
          <w:sz w:val="22"/>
          <w:szCs w:val="22"/>
          <w:lang w:val="fr-CA"/>
        </w:rPr>
        <w:t> </w:t>
      </w:r>
      <w:r w:rsidR="00095445" w:rsidRPr="00704205">
        <w:rPr>
          <w:rFonts w:asciiTheme="majorBidi" w:hAnsiTheme="majorBidi" w:cstheme="majorBidi"/>
          <w:sz w:val="22"/>
          <w:szCs w:val="22"/>
          <w:lang w:val="fr-CA"/>
        </w:rPr>
        <w:t>322</w:t>
      </w:r>
      <w:r w:rsidR="00F91C02" w:rsidRPr="00704205">
        <w:rPr>
          <w:rFonts w:asciiTheme="majorBidi" w:hAnsiTheme="majorBidi" w:cstheme="majorBidi"/>
          <w:sz w:val="22"/>
          <w:szCs w:val="22"/>
          <w:lang w:val="fr-CA"/>
        </w:rPr>
        <w:t> </w:t>
      </w:r>
      <w:r w:rsidR="00095445" w:rsidRPr="00704205">
        <w:rPr>
          <w:rFonts w:asciiTheme="majorBidi" w:hAnsiTheme="majorBidi" w:cstheme="majorBidi"/>
          <w:sz w:val="22"/>
          <w:szCs w:val="22"/>
          <w:lang w:val="fr-CA"/>
        </w:rPr>
        <w:t>personnes</w:t>
      </w:r>
      <w:r w:rsidR="0006462C" w:rsidRPr="00704205">
        <w:rPr>
          <w:rFonts w:asciiTheme="majorBidi" w:hAnsiTheme="majorBidi" w:cstheme="majorBidi"/>
          <w:sz w:val="22"/>
          <w:szCs w:val="22"/>
          <w:lang w:val="fr-CA"/>
        </w:rPr>
        <w:t>,</w:t>
      </w:r>
      <w:r w:rsidR="00095445" w:rsidRPr="00704205">
        <w:rPr>
          <w:rFonts w:asciiTheme="majorBidi" w:hAnsiTheme="majorBidi" w:cstheme="majorBidi"/>
          <w:sz w:val="22"/>
          <w:szCs w:val="22"/>
          <w:lang w:val="fr-CA"/>
        </w:rPr>
        <w:t xml:space="preserve"> dont 2</w:t>
      </w:r>
      <w:r w:rsidR="0006462C" w:rsidRPr="00704205">
        <w:rPr>
          <w:rFonts w:asciiTheme="majorBidi" w:hAnsiTheme="majorBidi" w:cstheme="majorBidi"/>
          <w:sz w:val="22"/>
          <w:szCs w:val="22"/>
          <w:lang w:val="fr-CA"/>
        </w:rPr>
        <w:t> </w:t>
      </w:r>
      <w:r w:rsidR="00095445" w:rsidRPr="00704205">
        <w:rPr>
          <w:rFonts w:asciiTheme="majorBidi" w:hAnsiTheme="majorBidi" w:cstheme="majorBidi"/>
          <w:sz w:val="22"/>
          <w:szCs w:val="22"/>
          <w:lang w:val="fr-CA"/>
        </w:rPr>
        <w:t>417</w:t>
      </w:r>
      <w:r w:rsidR="00F91C02" w:rsidRPr="00704205">
        <w:rPr>
          <w:rFonts w:asciiTheme="majorBidi" w:hAnsiTheme="majorBidi" w:cstheme="majorBidi"/>
          <w:sz w:val="22"/>
          <w:szCs w:val="22"/>
          <w:lang w:val="fr-CA"/>
        </w:rPr>
        <w:t> </w:t>
      </w:r>
      <w:r w:rsidR="00095445" w:rsidRPr="00704205">
        <w:rPr>
          <w:rFonts w:asciiTheme="majorBidi" w:hAnsiTheme="majorBidi" w:cstheme="majorBidi"/>
          <w:sz w:val="22"/>
          <w:szCs w:val="22"/>
          <w:lang w:val="fr-CA"/>
        </w:rPr>
        <w:t>femmes</w:t>
      </w:r>
      <w:r w:rsidR="0006462C" w:rsidRPr="00704205">
        <w:rPr>
          <w:rFonts w:asciiTheme="majorBidi" w:hAnsiTheme="majorBidi" w:cstheme="majorBidi"/>
          <w:sz w:val="22"/>
          <w:szCs w:val="22"/>
          <w:lang w:val="fr-CA"/>
        </w:rPr>
        <w:t>,</w:t>
      </w:r>
      <w:r w:rsidR="00873871" w:rsidRPr="00704205">
        <w:rPr>
          <w:rFonts w:asciiTheme="majorBidi" w:hAnsiTheme="majorBidi" w:cstheme="majorBidi"/>
          <w:sz w:val="22"/>
          <w:szCs w:val="22"/>
          <w:lang w:val="fr-CA"/>
        </w:rPr>
        <w:t xml:space="preserve"> pour la </w:t>
      </w:r>
      <w:r w:rsidR="00EC2E91" w:rsidRPr="00704205">
        <w:rPr>
          <w:rFonts w:asciiTheme="majorBidi" w:hAnsiTheme="majorBidi" w:cstheme="majorBidi"/>
          <w:sz w:val="22"/>
          <w:szCs w:val="22"/>
          <w:lang w:val="fr-CA"/>
        </w:rPr>
        <w:t>prévention</w:t>
      </w:r>
      <w:r w:rsidR="00873871" w:rsidRPr="00704205">
        <w:rPr>
          <w:rFonts w:asciiTheme="majorBidi" w:hAnsiTheme="majorBidi" w:cstheme="majorBidi"/>
          <w:sz w:val="22"/>
          <w:szCs w:val="22"/>
          <w:lang w:val="fr-CA"/>
        </w:rPr>
        <w:t xml:space="preserve"> et la ges</w:t>
      </w:r>
      <w:r w:rsidR="00EC2E91" w:rsidRPr="00704205">
        <w:rPr>
          <w:rFonts w:asciiTheme="majorBidi" w:hAnsiTheme="majorBidi" w:cstheme="majorBidi"/>
          <w:sz w:val="22"/>
          <w:szCs w:val="22"/>
          <w:lang w:val="fr-CA"/>
        </w:rPr>
        <w:t xml:space="preserve">tion pacifique des conflits </w:t>
      </w:r>
      <w:r w:rsidR="00776586" w:rsidRPr="00704205">
        <w:rPr>
          <w:rFonts w:asciiTheme="majorBidi" w:hAnsiTheme="majorBidi" w:cstheme="majorBidi"/>
          <w:sz w:val="22"/>
          <w:szCs w:val="22"/>
          <w:lang w:val="fr-CA"/>
        </w:rPr>
        <w:t xml:space="preserve">lors </w:t>
      </w:r>
      <w:r w:rsidR="00EC2E91" w:rsidRPr="00704205">
        <w:rPr>
          <w:rFonts w:asciiTheme="majorBidi" w:hAnsiTheme="majorBidi" w:cstheme="majorBidi"/>
          <w:sz w:val="22"/>
          <w:szCs w:val="22"/>
          <w:lang w:val="fr-CA"/>
        </w:rPr>
        <w:t>de</w:t>
      </w:r>
      <w:r w:rsidR="009608C3" w:rsidRPr="00704205">
        <w:rPr>
          <w:rFonts w:asciiTheme="majorBidi" w:hAnsiTheme="majorBidi" w:cstheme="majorBidi"/>
          <w:sz w:val="22"/>
          <w:szCs w:val="22"/>
          <w:lang w:val="fr-CA"/>
        </w:rPr>
        <w:t xml:space="preserve">s </w:t>
      </w:r>
      <w:r w:rsidR="00EC2E91" w:rsidRPr="00704205">
        <w:rPr>
          <w:rFonts w:asciiTheme="majorBidi" w:hAnsiTheme="majorBidi" w:cstheme="majorBidi"/>
          <w:sz w:val="22"/>
          <w:szCs w:val="22"/>
          <w:lang w:val="fr-CA"/>
        </w:rPr>
        <w:t>crise</w:t>
      </w:r>
      <w:r w:rsidR="009608C3" w:rsidRPr="00704205">
        <w:rPr>
          <w:rFonts w:asciiTheme="majorBidi" w:hAnsiTheme="majorBidi" w:cstheme="majorBidi"/>
          <w:sz w:val="22"/>
          <w:szCs w:val="22"/>
          <w:lang w:val="fr-CA"/>
        </w:rPr>
        <w:t>s</w:t>
      </w:r>
      <w:r w:rsidR="00EC2E91" w:rsidRPr="00704205">
        <w:rPr>
          <w:rFonts w:asciiTheme="majorBidi" w:hAnsiTheme="majorBidi" w:cstheme="majorBidi"/>
          <w:sz w:val="22"/>
          <w:szCs w:val="22"/>
          <w:lang w:val="fr-CA"/>
        </w:rPr>
        <w:t xml:space="preserve"> post</w:t>
      </w:r>
      <w:r w:rsidR="0006462C" w:rsidRPr="00704205">
        <w:rPr>
          <w:rFonts w:asciiTheme="majorBidi" w:hAnsiTheme="majorBidi" w:cstheme="majorBidi"/>
          <w:sz w:val="22"/>
          <w:szCs w:val="22"/>
          <w:lang w:val="fr-CA"/>
        </w:rPr>
        <w:t>-</w:t>
      </w:r>
      <w:r w:rsidR="00EC2E91" w:rsidRPr="00704205">
        <w:rPr>
          <w:rFonts w:asciiTheme="majorBidi" w:hAnsiTheme="majorBidi" w:cstheme="majorBidi"/>
          <w:sz w:val="22"/>
          <w:szCs w:val="22"/>
          <w:lang w:val="fr-CA"/>
        </w:rPr>
        <w:t>électorale</w:t>
      </w:r>
      <w:r w:rsidR="009608C3" w:rsidRPr="00704205">
        <w:rPr>
          <w:rFonts w:asciiTheme="majorBidi" w:hAnsiTheme="majorBidi" w:cstheme="majorBidi"/>
          <w:sz w:val="22"/>
          <w:szCs w:val="22"/>
          <w:lang w:val="fr-CA"/>
        </w:rPr>
        <w:t>s</w:t>
      </w:r>
      <w:r w:rsidR="00EC2E91" w:rsidRPr="00704205">
        <w:rPr>
          <w:rFonts w:asciiTheme="majorBidi" w:hAnsiTheme="majorBidi" w:cstheme="majorBidi"/>
          <w:sz w:val="22"/>
          <w:szCs w:val="22"/>
          <w:lang w:val="fr-CA"/>
        </w:rPr>
        <w:t xml:space="preserve"> de 2020 et 2021</w:t>
      </w:r>
      <w:r w:rsidR="009608C3" w:rsidRPr="00704205">
        <w:rPr>
          <w:rFonts w:asciiTheme="majorBidi" w:hAnsiTheme="majorBidi" w:cstheme="majorBidi"/>
          <w:sz w:val="22"/>
          <w:szCs w:val="22"/>
          <w:lang w:val="fr-CA"/>
        </w:rPr>
        <w:t>.</w:t>
      </w:r>
    </w:p>
    <w:p w14:paraId="483905C4" w14:textId="1A78F476" w:rsidR="0007491E" w:rsidRPr="00704205" w:rsidRDefault="003E20B2" w:rsidP="0007491E">
      <w:pPr>
        <w:spacing w:after="120"/>
        <w:jc w:val="both"/>
        <w:rPr>
          <w:rFonts w:asciiTheme="majorBidi" w:hAnsiTheme="majorBidi" w:cstheme="majorBidi"/>
          <w:sz w:val="22"/>
          <w:szCs w:val="22"/>
          <w:lang w:val="fr-CA"/>
        </w:rPr>
      </w:pPr>
      <w:r>
        <w:rPr>
          <w:rFonts w:asciiTheme="majorBidi" w:hAnsiTheme="majorBidi" w:cstheme="majorBidi"/>
          <w:sz w:val="22"/>
          <w:szCs w:val="22"/>
          <w:lang w:val="fr-CA"/>
        </w:rPr>
        <w:lastRenderedPageBreak/>
        <w:t xml:space="preserve">Au travers de la plateforme en ligne U-Report, deux points </w:t>
      </w:r>
      <w:r w:rsidR="0007491E" w:rsidRPr="00704205">
        <w:rPr>
          <w:rFonts w:asciiTheme="majorBidi" w:hAnsiTheme="majorBidi" w:cstheme="majorBidi"/>
          <w:sz w:val="22"/>
          <w:szCs w:val="22"/>
          <w:lang w:val="fr-CA"/>
        </w:rPr>
        <w:t xml:space="preserve">d’information sur la paix et la cohésion sociale ont été </w:t>
      </w:r>
      <w:r>
        <w:rPr>
          <w:rFonts w:asciiTheme="majorBidi" w:hAnsiTheme="majorBidi" w:cstheme="majorBidi"/>
          <w:sz w:val="22"/>
          <w:szCs w:val="22"/>
          <w:lang w:val="fr-CA"/>
        </w:rPr>
        <w:t>développés</w:t>
      </w:r>
      <w:r w:rsidR="0007491E" w:rsidRPr="00704205">
        <w:rPr>
          <w:rFonts w:asciiTheme="majorBidi" w:hAnsiTheme="majorBidi" w:cstheme="majorBidi"/>
          <w:sz w:val="22"/>
          <w:szCs w:val="22"/>
          <w:lang w:val="fr-CA"/>
        </w:rPr>
        <w:t xml:space="preserve"> et visités 43 650 fois, contribuant à informer des milliers d’adolescents et de jeunes. Au 31 mai 2021, 3 164 444 personnes dont 51 % d’adolescents et de jeunes de 15 à 24 ans étaient inscrits sur la plateforme U-Report contre 340 000 en 2018. De plus, 60 % des jeunes inscrits ont participé aux discussions sur la paix et la cohésion sociale</w:t>
      </w:r>
      <w:r w:rsidR="009056DA">
        <w:rPr>
          <w:rFonts w:asciiTheme="majorBidi" w:hAnsiTheme="majorBidi" w:cstheme="majorBidi"/>
          <w:sz w:val="22"/>
          <w:szCs w:val="22"/>
          <w:lang w:val="fr-CA"/>
        </w:rPr>
        <w:t xml:space="preserve"> </w:t>
      </w:r>
      <w:r w:rsidR="0007491E" w:rsidRPr="00704205">
        <w:rPr>
          <w:rFonts w:asciiTheme="majorBidi" w:hAnsiTheme="majorBidi" w:cstheme="majorBidi"/>
          <w:sz w:val="22"/>
          <w:szCs w:val="22"/>
          <w:lang w:val="fr-CA"/>
        </w:rPr>
        <w:t xml:space="preserve">à travers les activités de sensibilisation, </w:t>
      </w:r>
      <w:r w:rsidR="009056DA">
        <w:rPr>
          <w:rFonts w:asciiTheme="majorBidi" w:hAnsiTheme="majorBidi" w:cstheme="majorBidi"/>
          <w:sz w:val="22"/>
          <w:szCs w:val="22"/>
          <w:lang w:val="fr-CA"/>
        </w:rPr>
        <w:t>l</w:t>
      </w:r>
      <w:r w:rsidR="0007491E" w:rsidRPr="00704205">
        <w:rPr>
          <w:rFonts w:asciiTheme="majorBidi" w:hAnsiTheme="majorBidi" w:cstheme="majorBidi"/>
          <w:sz w:val="22"/>
          <w:szCs w:val="22"/>
          <w:lang w:val="fr-CA"/>
        </w:rPr>
        <w:t xml:space="preserve">es sondages et </w:t>
      </w:r>
      <w:r w:rsidR="009056DA">
        <w:rPr>
          <w:rFonts w:asciiTheme="majorBidi" w:hAnsiTheme="majorBidi" w:cstheme="majorBidi"/>
          <w:sz w:val="22"/>
          <w:szCs w:val="22"/>
          <w:lang w:val="fr-CA"/>
        </w:rPr>
        <w:t>l</w:t>
      </w:r>
      <w:r w:rsidR="0007491E" w:rsidRPr="00704205">
        <w:rPr>
          <w:rFonts w:asciiTheme="majorBidi" w:hAnsiTheme="majorBidi" w:cstheme="majorBidi"/>
          <w:sz w:val="22"/>
          <w:szCs w:val="22"/>
          <w:lang w:val="fr-CA"/>
        </w:rPr>
        <w:t xml:space="preserve">es live chats.  </w:t>
      </w:r>
    </w:p>
    <w:p w14:paraId="57D77B9B" w14:textId="1B0735E8" w:rsidR="0007491E" w:rsidRPr="00704205" w:rsidRDefault="0007491E" w:rsidP="0007491E">
      <w:pPr>
        <w:spacing w:after="120"/>
        <w:jc w:val="both"/>
        <w:rPr>
          <w:rFonts w:asciiTheme="majorBidi" w:eastAsia="Arial Narrow" w:hAnsiTheme="majorBidi" w:cstheme="majorBidi"/>
          <w:sz w:val="22"/>
          <w:szCs w:val="22"/>
          <w:lang w:val="fr-CA"/>
        </w:rPr>
      </w:pPr>
      <w:r w:rsidRPr="00704205">
        <w:rPr>
          <w:rFonts w:asciiTheme="majorBidi" w:eastAsia="Arial Narrow" w:hAnsiTheme="majorBidi" w:cstheme="majorBidi"/>
          <w:sz w:val="22"/>
          <w:szCs w:val="22"/>
          <w:lang w:val="fr-CA"/>
        </w:rPr>
        <w:t>Au total, 40 communautés U-Report ont contribué à galvaniser l’engagement civique des adolescents et jeunes, y compris pour la promotion de la paix et de la cohésion sociale</w:t>
      </w:r>
      <w:r w:rsidR="00F76F14" w:rsidRPr="00704205">
        <w:rPr>
          <w:rFonts w:asciiTheme="majorBidi" w:eastAsia="Arial Narrow" w:hAnsiTheme="majorBidi" w:cstheme="majorBidi"/>
          <w:sz w:val="22"/>
          <w:szCs w:val="22"/>
          <w:lang w:val="fr-CA"/>
        </w:rPr>
        <w:t>.</w:t>
      </w:r>
    </w:p>
    <w:p w14:paraId="73C14095" w14:textId="77777777" w:rsidR="0007491E" w:rsidRPr="00704205" w:rsidRDefault="0007491E" w:rsidP="00704205">
      <w:pPr>
        <w:spacing w:after="120"/>
        <w:jc w:val="both"/>
        <w:rPr>
          <w:rFonts w:asciiTheme="majorBidi" w:hAnsiTheme="majorBidi" w:cstheme="majorBidi"/>
          <w:sz w:val="22"/>
          <w:szCs w:val="22"/>
          <w:lang w:val="fr-CA"/>
        </w:rPr>
      </w:pPr>
    </w:p>
    <w:p w14:paraId="41ABD3CD" w14:textId="1A9C97A5" w:rsidR="00161D02" w:rsidRPr="00704205" w:rsidRDefault="005D15A3" w:rsidP="00704205">
      <w:pPr>
        <w:spacing w:after="120"/>
        <w:jc w:val="both"/>
        <w:rPr>
          <w:rFonts w:asciiTheme="majorBidi" w:hAnsiTheme="majorBidi" w:cstheme="majorBidi"/>
          <w:b/>
          <w:i/>
          <w:iCs/>
          <w:sz w:val="22"/>
          <w:szCs w:val="22"/>
          <w:lang w:val="fr-CA"/>
        </w:rPr>
      </w:pPr>
      <w:r w:rsidRPr="00704205">
        <w:rPr>
          <w:rFonts w:asciiTheme="majorBidi" w:hAnsiTheme="majorBidi" w:cstheme="majorBidi"/>
          <w:b/>
          <w:bCs/>
          <w:i/>
          <w:iCs/>
          <w:color w:val="000000"/>
          <w:sz w:val="22"/>
          <w:szCs w:val="22"/>
          <w:lang w:val="fr-CA" w:eastAsia="en-US"/>
        </w:rPr>
        <w:t>Indiquez toute analyse supplémentaire sur la manière dont l</w:t>
      </w:r>
      <w:r w:rsidR="00F91C02"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égalité entre les sexes et l</w:t>
      </w:r>
      <w:r w:rsidR="00F91C02"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autonomisation des femmes et</w:t>
      </w:r>
      <w:r w:rsidR="00386EDB"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ou l</w:t>
      </w:r>
      <w:r w:rsidR="00F91C02"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inclusion</w:t>
      </w:r>
      <w:r w:rsidR="00675507" w:rsidRPr="00704205">
        <w:rPr>
          <w:rFonts w:asciiTheme="majorBidi" w:hAnsiTheme="majorBidi" w:cstheme="majorBidi"/>
          <w:b/>
          <w:bCs/>
          <w:i/>
          <w:iCs/>
          <w:color w:val="000000"/>
          <w:sz w:val="22"/>
          <w:szCs w:val="22"/>
          <w:lang w:val="fr-CA" w:eastAsia="en-US"/>
        </w:rPr>
        <w:t xml:space="preserve"> </w:t>
      </w:r>
      <w:r w:rsidRPr="00704205">
        <w:rPr>
          <w:rFonts w:asciiTheme="majorBidi" w:hAnsiTheme="majorBidi" w:cstheme="majorBidi"/>
          <w:b/>
          <w:bCs/>
          <w:i/>
          <w:iCs/>
          <w:color w:val="000000"/>
          <w:sz w:val="22"/>
          <w:szCs w:val="22"/>
          <w:lang w:val="fr-CA" w:eastAsia="en-US"/>
        </w:rPr>
        <w:t xml:space="preserve">et la réactivité </w:t>
      </w:r>
      <w:r w:rsidR="00675507" w:rsidRPr="00704205">
        <w:rPr>
          <w:rFonts w:asciiTheme="majorBidi" w:hAnsiTheme="majorBidi" w:cstheme="majorBidi"/>
          <w:b/>
          <w:bCs/>
          <w:i/>
          <w:iCs/>
          <w:color w:val="000000"/>
          <w:sz w:val="22"/>
          <w:szCs w:val="22"/>
          <w:lang w:val="fr-CA" w:eastAsia="en-US"/>
        </w:rPr>
        <w:t>aux besoins des</w:t>
      </w:r>
      <w:r w:rsidRPr="00704205">
        <w:rPr>
          <w:rFonts w:asciiTheme="majorBidi" w:hAnsiTheme="majorBidi" w:cstheme="majorBidi"/>
          <w:b/>
          <w:bCs/>
          <w:i/>
          <w:iCs/>
          <w:color w:val="000000"/>
          <w:sz w:val="22"/>
          <w:szCs w:val="22"/>
          <w:lang w:val="fr-CA" w:eastAsia="en-US"/>
        </w:rPr>
        <w:t xml:space="preserve"> jeunes ont été assurées dans le cadre de ce </w:t>
      </w:r>
      <w:r w:rsidR="00A35279" w:rsidRPr="00704205">
        <w:rPr>
          <w:rFonts w:asciiTheme="majorBidi" w:hAnsiTheme="majorBidi" w:cstheme="majorBidi"/>
          <w:b/>
          <w:bCs/>
          <w:i/>
          <w:iCs/>
          <w:color w:val="000000"/>
          <w:sz w:val="22"/>
          <w:szCs w:val="22"/>
          <w:lang w:val="fr-CA" w:eastAsia="en-US"/>
        </w:rPr>
        <w:t>résultat</w:t>
      </w:r>
      <w:r w:rsidR="00A35279" w:rsidRPr="00704205">
        <w:rPr>
          <w:rFonts w:asciiTheme="majorBidi" w:hAnsiTheme="majorBidi" w:cstheme="majorBidi"/>
          <w:b/>
          <w:i/>
          <w:iCs/>
          <w:sz w:val="22"/>
          <w:szCs w:val="22"/>
          <w:lang w:val="fr-CA"/>
        </w:rPr>
        <w:t xml:space="preserve"> </w:t>
      </w:r>
      <w:r w:rsidR="00161D02" w:rsidRPr="00704205">
        <w:rPr>
          <w:rFonts w:asciiTheme="majorBidi" w:hAnsiTheme="majorBidi" w:cstheme="majorBidi"/>
          <w:i/>
          <w:iCs/>
          <w:sz w:val="22"/>
          <w:szCs w:val="22"/>
          <w:lang w:val="fr-CA"/>
        </w:rPr>
        <w:t>(</w:t>
      </w:r>
      <w:r w:rsidR="001B6867" w:rsidRPr="00704205">
        <w:rPr>
          <w:rFonts w:asciiTheme="majorBidi" w:hAnsiTheme="majorBidi" w:cstheme="majorBidi"/>
          <w:i/>
          <w:iCs/>
          <w:color w:val="212121"/>
          <w:sz w:val="22"/>
          <w:szCs w:val="22"/>
          <w:lang w:val="fr-CA"/>
        </w:rPr>
        <w:t>l</w:t>
      </w:r>
      <w:r w:rsidR="00675507" w:rsidRPr="00704205">
        <w:rPr>
          <w:rFonts w:asciiTheme="majorBidi" w:hAnsiTheme="majorBidi" w:cstheme="majorBidi"/>
          <w:i/>
          <w:iCs/>
          <w:color w:val="212121"/>
          <w:sz w:val="22"/>
          <w:szCs w:val="22"/>
          <w:lang w:val="fr-CA"/>
        </w:rPr>
        <w:t>imite de 1000</w:t>
      </w:r>
      <w:r w:rsidR="00F91C02" w:rsidRPr="00704205">
        <w:rPr>
          <w:rFonts w:asciiTheme="majorBidi" w:hAnsiTheme="majorBidi" w:cstheme="majorBidi"/>
          <w:i/>
          <w:iCs/>
          <w:color w:val="212121"/>
          <w:sz w:val="22"/>
          <w:szCs w:val="22"/>
          <w:lang w:val="fr-CA"/>
        </w:rPr>
        <w:t> </w:t>
      </w:r>
      <w:r w:rsidR="00675507" w:rsidRPr="00704205">
        <w:rPr>
          <w:rFonts w:asciiTheme="majorBidi" w:hAnsiTheme="majorBidi" w:cstheme="majorBidi"/>
          <w:i/>
          <w:iCs/>
          <w:color w:val="212121"/>
          <w:sz w:val="22"/>
          <w:szCs w:val="22"/>
          <w:lang w:val="fr-CA"/>
        </w:rPr>
        <w:t>caract</w:t>
      </w:r>
      <w:r w:rsidR="00675507" w:rsidRPr="00704205">
        <w:rPr>
          <w:rFonts w:asciiTheme="majorBidi" w:hAnsiTheme="majorBidi" w:cstheme="majorBidi" w:hint="eastAsia"/>
          <w:i/>
          <w:iCs/>
          <w:color w:val="212121"/>
          <w:sz w:val="22"/>
          <w:szCs w:val="22"/>
          <w:lang w:val="fr-CA"/>
        </w:rPr>
        <w:t>è</w:t>
      </w:r>
      <w:r w:rsidR="00675507" w:rsidRPr="00704205">
        <w:rPr>
          <w:rFonts w:asciiTheme="majorBidi" w:hAnsiTheme="majorBidi" w:cstheme="majorBidi"/>
          <w:i/>
          <w:iCs/>
          <w:color w:val="212121"/>
          <w:sz w:val="22"/>
          <w:szCs w:val="22"/>
          <w:lang w:val="fr-CA"/>
        </w:rPr>
        <w:t>res</w:t>
      </w:r>
      <w:r w:rsidR="00161D02" w:rsidRPr="00704205">
        <w:rPr>
          <w:rFonts w:asciiTheme="majorBidi" w:hAnsiTheme="majorBidi" w:cstheme="majorBidi"/>
          <w:i/>
          <w:iCs/>
          <w:sz w:val="22"/>
          <w:szCs w:val="22"/>
          <w:lang w:val="fr-CA"/>
        </w:rPr>
        <w:t>)</w:t>
      </w:r>
      <w:r w:rsidR="001B6867" w:rsidRPr="00704205">
        <w:rPr>
          <w:rFonts w:asciiTheme="majorBidi" w:hAnsiTheme="majorBidi" w:cstheme="majorBidi"/>
          <w:i/>
          <w:iCs/>
          <w:sz w:val="22"/>
          <w:szCs w:val="22"/>
          <w:lang w:val="fr-CA"/>
        </w:rPr>
        <w:t> :</w:t>
      </w:r>
    </w:p>
    <w:p w14:paraId="77E9478C" w14:textId="70229B4E" w:rsidR="00161D02" w:rsidRPr="00704205" w:rsidRDefault="00A24A08" w:rsidP="00704205">
      <w:pPr>
        <w:jc w:val="both"/>
        <w:rPr>
          <w:rFonts w:asciiTheme="majorBidi" w:hAnsiTheme="majorBidi" w:cstheme="majorBidi"/>
          <w:b/>
          <w:sz w:val="22"/>
          <w:szCs w:val="22"/>
          <w:lang w:val="fr-CA"/>
        </w:rPr>
      </w:pPr>
      <w:r w:rsidRPr="00704205">
        <w:rPr>
          <w:rFonts w:asciiTheme="majorBidi" w:hAnsiTheme="majorBidi" w:cstheme="majorBidi"/>
          <w:sz w:val="22"/>
          <w:szCs w:val="22"/>
          <w:lang w:val="fr-CA"/>
        </w:rPr>
        <w:t>Le renforcement des 12</w:t>
      </w:r>
      <w:r w:rsidR="00F91C02" w:rsidRPr="00704205">
        <w:rPr>
          <w:rFonts w:asciiTheme="majorBidi" w:hAnsiTheme="majorBidi" w:cstheme="majorBidi"/>
          <w:sz w:val="22"/>
          <w:szCs w:val="22"/>
          <w:lang w:val="fr-CA"/>
        </w:rPr>
        <w:t> </w:t>
      </w:r>
      <w:r w:rsidR="008B2F6C" w:rsidRPr="00704205">
        <w:rPr>
          <w:rFonts w:asciiTheme="majorBidi" w:hAnsiTheme="majorBidi" w:cstheme="majorBidi"/>
          <w:sz w:val="22"/>
          <w:szCs w:val="22"/>
          <w:lang w:val="fr-CA"/>
        </w:rPr>
        <w:t>E</w:t>
      </w:r>
      <w:r w:rsidRPr="00704205">
        <w:rPr>
          <w:rFonts w:asciiTheme="majorBidi" w:hAnsiTheme="majorBidi" w:cstheme="majorBidi"/>
          <w:sz w:val="22"/>
          <w:szCs w:val="22"/>
          <w:lang w:val="fr-CA"/>
        </w:rPr>
        <w:t xml:space="preserve">spaces amis des femmes et des médiatrices a accentué l’implication des femmes dans la prévention et la gestion des conflits communautaires. </w:t>
      </w:r>
      <w:r w:rsidRPr="00704205">
        <w:rPr>
          <w:rFonts w:asciiTheme="majorBidi" w:hAnsiTheme="majorBidi" w:cstheme="majorBidi"/>
          <w:bCs/>
          <w:sz w:val="22"/>
          <w:szCs w:val="22"/>
          <w:lang w:val="fr-CA" w:eastAsia="en-US"/>
        </w:rPr>
        <w:t xml:space="preserve">Les bénéficiaires </w:t>
      </w:r>
      <w:r w:rsidR="00E86C0B" w:rsidRPr="00704205">
        <w:rPr>
          <w:rFonts w:asciiTheme="majorBidi" w:hAnsiTheme="majorBidi" w:cstheme="majorBidi"/>
          <w:bCs/>
          <w:sz w:val="22"/>
          <w:szCs w:val="22"/>
          <w:lang w:val="fr-CA" w:eastAsia="en-US"/>
        </w:rPr>
        <w:t xml:space="preserve">ont été </w:t>
      </w:r>
      <w:r w:rsidRPr="00704205">
        <w:rPr>
          <w:rFonts w:asciiTheme="majorBidi" w:hAnsiTheme="majorBidi" w:cstheme="majorBidi"/>
          <w:bCs/>
          <w:sz w:val="22"/>
          <w:szCs w:val="22"/>
          <w:lang w:val="fr-CA" w:eastAsia="en-US"/>
        </w:rPr>
        <w:t>sensibilisés sur les normes et stéréotypes liés au genre et le leadership féminin</w:t>
      </w:r>
      <w:r w:rsidR="00DD6703" w:rsidRPr="00704205">
        <w:rPr>
          <w:rFonts w:asciiTheme="majorBidi" w:hAnsiTheme="majorBidi" w:cstheme="majorBidi"/>
          <w:bCs/>
          <w:sz w:val="22"/>
          <w:szCs w:val="22"/>
          <w:lang w:val="fr-CA" w:eastAsia="en-US"/>
        </w:rPr>
        <w:t>.</w:t>
      </w:r>
      <w:r w:rsidR="00DD6703" w:rsidRPr="00704205">
        <w:rPr>
          <w:rFonts w:asciiTheme="majorBidi" w:hAnsiTheme="majorBidi" w:cstheme="majorBidi"/>
          <w:bCs/>
          <w:sz w:val="22"/>
          <w:szCs w:val="22"/>
          <w:lang w:val="fr-CA"/>
        </w:rPr>
        <w:t xml:space="preserve"> </w:t>
      </w:r>
      <w:r w:rsidR="00E86C0B" w:rsidRPr="00704205">
        <w:rPr>
          <w:rFonts w:asciiTheme="majorBidi" w:hAnsiTheme="majorBidi" w:cstheme="majorBidi"/>
          <w:bCs/>
          <w:sz w:val="22"/>
          <w:szCs w:val="22"/>
          <w:lang w:val="fr-CA"/>
        </w:rPr>
        <w:t xml:space="preserve">Un effort systématique a été fait pour assurer la participation des femmes et </w:t>
      </w:r>
      <w:r w:rsidR="008B2F6C" w:rsidRPr="00704205">
        <w:rPr>
          <w:rFonts w:asciiTheme="majorBidi" w:hAnsiTheme="majorBidi" w:cstheme="majorBidi"/>
          <w:bCs/>
          <w:sz w:val="22"/>
          <w:szCs w:val="22"/>
          <w:lang w:val="fr-CA"/>
        </w:rPr>
        <w:t xml:space="preserve">des </w:t>
      </w:r>
      <w:r w:rsidR="00E86C0B" w:rsidRPr="00704205">
        <w:rPr>
          <w:rFonts w:asciiTheme="majorBidi" w:hAnsiTheme="majorBidi" w:cstheme="majorBidi"/>
          <w:bCs/>
          <w:sz w:val="22"/>
          <w:szCs w:val="22"/>
          <w:lang w:val="fr-CA"/>
        </w:rPr>
        <w:t>jeunes filles aux initiatives de formation</w:t>
      </w:r>
      <w:r w:rsidR="008B2F6C" w:rsidRPr="00704205">
        <w:rPr>
          <w:rFonts w:asciiTheme="majorBidi" w:hAnsiTheme="majorBidi" w:cstheme="majorBidi"/>
          <w:bCs/>
          <w:sz w:val="22"/>
          <w:szCs w:val="22"/>
          <w:lang w:val="fr-CA"/>
        </w:rPr>
        <w:t xml:space="preserve"> à hauteur d’au moins 40 %</w:t>
      </w:r>
      <w:r w:rsidR="00E86C0B" w:rsidRPr="00704205">
        <w:rPr>
          <w:rFonts w:asciiTheme="majorBidi" w:hAnsiTheme="majorBidi" w:cstheme="majorBidi"/>
          <w:bCs/>
          <w:sz w:val="22"/>
          <w:szCs w:val="22"/>
          <w:lang w:val="fr-CA"/>
        </w:rPr>
        <w:t>. C’est ainsi que sur</w:t>
      </w:r>
      <w:r w:rsidR="00DD6703" w:rsidRPr="00704205">
        <w:rPr>
          <w:rFonts w:asciiTheme="majorBidi" w:hAnsiTheme="majorBidi" w:cstheme="majorBidi"/>
          <w:bCs/>
          <w:sz w:val="22"/>
          <w:szCs w:val="22"/>
          <w:lang w:val="fr-CA"/>
        </w:rPr>
        <w:t xml:space="preserve"> 250</w:t>
      </w:r>
      <w:r w:rsidR="00F91C02" w:rsidRPr="00704205">
        <w:rPr>
          <w:rFonts w:asciiTheme="majorBidi" w:hAnsiTheme="majorBidi" w:cstheme="majorBidi"/>
          <w:bCs/>
          <w:sz w:val="22"/>
          <w:szCs w:val="22"/>
          <w:lang w:val="fr-CA"/>
        </w:rPr>
        <w:t> </w:t>
      </w:r>
      <w:r w:rsidR="00DD6703" w:rsidRPr="00704205">
        <w:rPr>
          <w:rFonts w:asciiTheme="majorBidi" w:hAnsiTheme="majorBidi" w:cstheme="majorBidi"/>
          <w:bCs/>
          <w:sz w:val="22"/>
          <w:szCs w:val="22"/>
          <w:lang w:val="fr-CA"/>
        </w:rPr>
        <w:t>leaders d’associations de jeunes</w:t>
      </w:r>
      <w:r w:rsidR="00E86C0B" w:rsidRPr="00704205">
        <w:rPr>
          <w:rFonts w:asciiTheme="majorBidi" w:hAnsiTheme="majorBidi" w:cstheme="majorBidi"/>
          <w:bCs/>
          <w:sz w:val="22"/>
          <w:szCs w:val="22"/>
          <w:lang w:val="fr-CA"/>
        </w:rPr>
        <w:t xml:space="preserve"> par exemple, </w:t>
      </w:r>
      <w:r w:rsidR="00DD6703" w:rsidRPr="00704205">
        <w:rPr>
          <w:rFonts w:asciiTheme="majorBidi" w:hAnsiTheme="majorBidi" w:cstheme="majorBidi"/>
          <w:bCs/>
          <w:sz w:val="22"/>
          <w:szCs w:val="22"/>
          <w:lang w:val="fr-CA"/>
        </w:rPr>
        <w:t>100</w:t>
      </w:r>
      <w:r w:rsidR="00F91C02" w:rsidRPr="00704205">
        <w:rPr>
          <w:rFonts w:asciiTheme="majorBidi" w:hAnsiTheme="majorBidi" w:cstheme="majorBidi"/>
          <w:bCs/>
          <w:sz w:val="22"/>
          <w:szCs w:val="22"/>
          <w:lang w:val="fr-CA"/>
        </w:rPr>
        <w:t> </w:t>
      </w:r>
      <w:r w:rsidR="00DD6703" w:rsidRPr="00704205">
        <w:rPr>
          <w:rFonts w:asciiTheme="majorBidi" w:hAnsiTheme="majorBidi" w:cstheme="majorBidi"/>
          <w:bCs/>
          <w:sz w:val="22"/>
          <w:szCs w:val="22"/>
          <w:lang w:val="fr-CA"/>
        </w:rPr>
        <w:t>filles des localité</w:t>
      </w:r>
      <w:r w:rsidR="008B2F6C" w:rsidRPr="00704205">
        <w:rPr>
          <w:rFonts w:asciiTheme="majorBidi" w:hAnsiTheme="majorBidi" w:cstheme="majorBidi"/>
          <w:bCs/>
          <w:sz w:val="22"/>
          <w:szCs w:val="22"/>
          <w:lang w:val="fr-CA"/>
        </w:rPr>
        <w:t>s</w:t>
      </w:r>
      <w:r w:rsidR="00DD6703" w:rsidRPr="00704205">
        <w:rPr>
          <w:rFonts w:asciiTheme="majorBidi" w:hAnsiTheme="majorBidi" w:cstheme="majorBidi"/>
          <w:sz w:val="22"/>
          <w:szCs w:val="22"/>
          <w:lang w:val="fr-CA"/>
        </w:rPr>
        <w:t xml:space="preserve"> d’Anyama, Songon, </w:t>
      </w:r>
      <w:proofErr w:type="spellStart"/>
      <w:r w:rsidR="00DD6703" w:rsidRPr="00704205">
        <w:rPr>
          <w:rFonts w:asciiTheme="majorBidi" w:hAnsiTheme="majorBidi" w:cstheme="majorBidi"/>
          <w:sz w:val="22"/>
          <w:szCs w:val="22"/>
          <w:lang w:val="fr-CA"/>
        </w:rPr>
        <w:t>Béoumi</w:t>
      </w:r>
      <w:proofErr w:type="spellEnd"/>
      <w:r w:rsidR="00DD6703" w:rsidRPr="00704205">
        <w:rPr>
          <w:rFonts w:asciiTheme="majorBidi" w:hAnsiTheme="majorBidi" w:cstheme="majorBidi"/>
          <w:sz w:val="22"/>
          <w:szCs w:val="22"/>
          <w:lang w:val="fr-CA"/>
        </w:rPr>
        <w:t>, Agboville et Divo</w:t>
      </w:r>
      <w:r w:rsidR="00DD6703" w:rsidRPr="00704205">
        <w:rPr>
          <w:rFonts w:asciiTheme="majorBidi" w:hAnsiTheme="majorBidi" w:cstheme="majorBidi"/>
          <w:bCs/>
          <w:sz w:val="22"/>
          <w:szCs w:val="22"/>
          <w:lang w:val="fr-CA"/>
        </w:rPr>
        <w:t xml:space="preserve"> ont vu leurs capacités renforcé</w:t>
      </w:r>
      <w:r w:rsidR="00E86C0B" w:rsidRPr="00704205">
        <w:rPr>
          <w:rFonts w:asciiTheme="majorBidi" w:hAnsiTheme="majorBidi" w:cstheme="majorBidi"/>
          <w:bCs/>
          <w:sz w:val="22"/>
          <w:szCs w:val="22"/>
          <w:lang w:val="fr-CA"/>
        </w:rPr>
        <w:t>e</w:t>
      </w:r>
      <w:r w:rsidR="00DD6703" w:rsidRPr="00704205">
        <w:rPr>
          <w:rFonts w:asciiTheme="majorBidi" w:hAnsiTheme="majorBidi" w:cstheme="majorBidi"/>
          <w:bCs/>
          <w:sz w:val="22"/>
          <w:szCs w:val="22"/>
          <w:lang w:val="fr-CA"/>
        </w:rPr>
        <w:t>s</w:t>
      </w:r>
      <w:r w:rsidR="00E86C0B" w:rsidRPr="00704205">
        <w:rPr>
          <w:rFonts w:asciiTheme="majorBidi" w:hAnsiTheme="majorBidi" w:cstheme="majorBidi"/>
          <w:bCs/>
          <w:sz w:val="22"/>
          <w:szCs w:val="22"/>
          <w:lang w:val="fr-CA"/>
        </w:rPr>
        <w:t xml:space="preserve"> en matière de </w:t>
      </w:r>
      <w:r w:rsidR="00DD6703" w:rsidRPr="00704205">
        <w:rPr>
          <w:rFonts w:asciiTheme="majorBidi" w:hAnsiTheme="majorBidi" w:cstheme="majorBidi"/>
          <w:bCs/>
          <w:sz w:val="22"/>
          <w:szCs w:val="22"/>
          <w:lang w:val="fr-CA"/>
        </w:rPr>
        <w:t>gestion pacifique des conflits et à la consolidation de la paix.</w:t>
      </w:r>
    </w:p>
    <w:p w14:paraId="4B6AAB29" w14:textId="77777777" w:rsidR="00323ABC" w:rsidRPr="00704205" w:rsidRDefault="00323ABC" w:rsidP="00704205">
      <w:pPr>
        <w:spacing w:after="120"/>
        <w:rPr>
          <w:rFonts w:asciiTheme="majorBidi" w:hAnsiTheme="majorBidi" w:cstheme="majorBidi"/>
          <w:b/>
          <w:sz w:val="22"/>
          <w:szCs w:val="22"/>
          <w:lang w:val="fr-CA"/>
        </w:rPr>
      </w:pPr>
    </w:p>
    <w:p w14:paraId="563533E9" w14:textId="3D13E48F" w:rsidR="00675507" w:rsidRPr="00704205" w:rsidRDefault="00A35279" w:rsidP="00704205">
      <w:pPr>
        <w:spacing w:after="120"/>
        <w:rPr>
          <w:rFonts w:asciiTheme="majorBidi" w:hAnsiTheme="majorBidi" w:cstheme="majorBidi"/>
          <w:b/>
          <w:sz w:val="22"/>
          <w:szCs w:val="22"/>
          <w:lang w:val="fr-CA"/>
        </w:rPr>
      </w:pPr>
      <w:r w:rsidRPr="00704205">
        <w:rPr>
          <w:rFonts w:asciiTheme="majorBidi" w:hAnsiTheme="majorBidi" w:cstheme="majorBidi"/>
          <w:b/>
          <w:sz w:val="22"/>
          <w:szCs w:val="22"/>
          <w:u w:val="single"/>
          <w:lang w:val="fr-CA"/>
        </w:rPr>
        <w:t>Produit</w:t>
      </w:r>
      <w:r w:rsidR="00F91C02" w:rsidRPr="00704205">
        <w:rPr>
          <w:rFonts w:asciiTheme="majorBidi" w:hAnsiTheme="majorBidi" w:cstheme="majorBidi"/>
          <w:b/>
          <w:sz w:val="22"/>
          <w:szCs w:val="22"/>
          <w:u w:val="single"/>
          <w:lang w:val="fr-CA"/>
        </w:rPr>
        <w:t> </w:t>
      </w:r>
      <w:r w:rsidRPr="00704205">
        <w:rPr>
          <w:rFonts w:asciiTheme="majorBidi" w:hAnsiTheme="majorBidi" w:cstheme="majorBidi"/>
          <w:b/>
          <w:sz w:val="22"/>
          <w:szCs w:val="22"/>
          <w:u w:val="single"/>
          <w:lang w:val="fr-CA"/>
        </w:rPr>
        <w:t>2</w:t>
      </w:r>
      <w:r w:rsidR="00386EDB" w:rsidRPr="00704205">
        <w:rPr>
          <w:rFonts w:asciiTheme="majorBidi" w:hAnsiTheme="majorBidi" w:cstheme="majorBidi"/>
          <w:b/>
          <w:sz w:val="22"/>
          <w:szCs w:val="22"/>
          <w:u w:val="single"/>
          <w:lang w:val="fr-CA"/>
        </w:rPr>
        <w:t> </w:t>
      </w:r>
      <w:r w:rsidRPr="00704205">
        <w:rPr>
          <w:rFonts w:asciiTheme="majorBidi" w:hAnsiTheme="majorBidi" w:cstheme="majorBidi"/>
          <w:b/>
          <w:sz w:val="22"/>
          <w:szCs w:val="22"/>
          <w:u w:val="single"/>
          <w:lang w:val="fr-CA"/>
        </w:rPr>
        <w:t>:</w:t>
      </w:r>
      <w:r w:rsidR="00FA2C8F" w:rsidRPr="00704205" w:rsidDel="00FA2C8F">
        <w:rPr>
          <w:rFonts w:asciiTheme="majorBidi" w:hAnsiTheme="majorBidi" w:cstheme="majorBidi"/>
          <w:b/>
          <w:sz w:val="22"/>
          <w:szCs w:val="22"/>
          <w:lang w:val="fr-CA"/>
        </w:rPr>
        <w:t xml:space="preserve"> </w:t>
      </w:r>
      <w:r w:rsidR="00FA2C8F" w:rsidRPr="00704205">
        <w:rPr>
          <w:rFonts w:asciiTheme="majorBidi" w:hAnsiTheme="majorBidi" w:cstheme="majorBidi"/>
          <w:b/>
          <w:sz w:val="22"/>
          <w:szCs w:val="22"/>
          <w:lang w:val="fr-CA"/>
        </w:rPr>
        <w:t>Les jeunes et les femmes disposent de capacités de prévention et de gestion de conflits et s’engagent comme acteurs de changement dans leur communauté.</w:t>
      </w:r>
    </w:p>
    <w:p w14:paraId="75981C9E" w14:textId="66575D35" w:rsidR="00984A3C" w:rsidRPr="00704205" w:rsidRDefault="00675507" w:rsidP="00984A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ajorBidi" w:hAnsiTheme="majorBidi" w:cstheme="majorBidi"/>
          <w:i/>
          <w:iCs/>
          <w:sz w:val="22"/>
          <w:szCs w:val="22"/>
          <w:lang w:val="fr-CA"/>
        </w:rPr>
      </w:pPr>
      <w:r w:rsidRPr="00704205">
        <w:rPr>
          <w:rFonts w:asciiTheme="majorBidi" w:hAnsiTheme="majorBidi" w:cstheme="majorBidi"/>
          <w:i/>
          <w:iCs/>
          <w:color w:val="212121"/>
          <w:sz w:val="22"/>
          <w:szCs w:val="22"/>
          <w:lang w:val="fr-CA"/>
        </w:rPr>
        <w:t xml:space="preserve">Veuillez </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valuer l</w:t>
      </w:r>
      <w:r w:rsidR="00F91C02" w:rsidRPr="00704205">
        <w:rPr>
          <w:rFonts w:asciiTheme="majorBidi" w:hAnsiTheme="majorBidi" w:cstheme="majorBidi"/>
          <w:i/>
          <w:iCs/>
          <w:color w:val="212121"/>
          <w:sz w:val="22"/>
          <w:szCs w:val="22"/>
          <w:lang w:val="fr-CA"/>
        </w:rPr>
        <w:t>’</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tat actuel des progr</w:t>
      </w:r>
      <w:r w:rsidRPr="00704205">
        <w:rPr>
          <w:rFonts w:asciiTheme="majorBidi" w:hAnsiTheme="majorBidi" w:cstheme="majorBidi" w:hint="eastAsia"/>
          <w:i/>
          <w:iCs/>
          <w:color w:val="212121"/>
          <w:sz w:val="22"/>
          <w:szCs w:val="22"/>
          <w:lang w:val="fr-CA"/>
        </w:rPr>
        <w:t>è</w:t>
      </w:r>
      <w:r w:rsidRPr="00704205">
        <w:rPr>
          <w:rFonts w:asciiTheme="majorBidi" w:hAnsiTheme="majorBidi" w:cstheme="majorBidi"/>
          <w:i/>
          <w:iCs/>
          <w:color w:val="212121"/>
          <w:sz w:val="22"/>
          <w:szCs w:val="22"/>
          <w:lang w:val="fr-CA"/>
        </w:rPr>
        <w:t xml:space="preserve">s du </w:t>
      </w:r>
      <w:r w:rsidR="00A35279" w:rsidRPr="00704205">
        <w:rPr>
          <w:rFonts w:asciiTheme="majorBidi" w:hAnsiTheme="majorBidi" w:cstheme="majorBidi"/>
          <w:i/>
          <w:iCs/>
          <w:color w:val="212121"/>
          <w:sz w:val="22"/>
          <w:szCs w:val="22"/>
          <w:lang w:val="fr-CA"/>
        </w:rPr>
        <w:t>r</w:t>
      </w:r>
      <w:r w:rsidR="00A35279" w:rsidRPr="00704205">
        <w:rPr>
          <w:rFonts w:asciiTheme="majorBidi" w:hAnsiTheme="majorBidi" w:cstheme="majorBidi" w:hint="eastAsia"/>
          <w:i/>
          <w:iCs/>
          <w:color w:val="212121"/>
          <w:sz w:val="22"/>
          <w:szCs w:val="22"/>
          <w:lang w:val="fr-CA"/>
        </w:rPr>
        <w:t>é</w:t>
      </w:r>
      <w:r w:rsidR="00A35279" w:rsidRPr="00704205">
        <w:rPr>
          <w:rFonts w:asciiTheme="majorBidi" w:hAnsiTheme="majorBidi" w:cstheme="majorBidi"/>
          <w:i/>
          <w:iCs/>
          <w:color w:val="212121"/>
          <w:sz w:val="22"/>
          <w:szCs w:val="22"/>
          <w:lang w:val="fr-CA"/>
        </w:rPr>
        <w:t>sultat</w:t>
      </w:r>
      <w:r w:rsidR="00386EDB" w:rsidRPr="00704205">
        <w:rPr>
          <w:rFonts w:asciiTheme="majorBidi" w:hAnsiTheme="majorBidi" w:cstheme="majorBidi"/>
          <w:i/>
          <w:iCs/>
          <w:color w:val="212121"/>
          <w:sz w:val="22"/>
          <w:szCs w:val="22"/>
          <w:lang w:val="fr-CA"/>
        </w:rPr>
        <w:t> </w:t>
      </w:r>
      <w:r w:rsidR="00A35279" w:rsidRPr="00704205">
        <w:rPr>
          <w:rFonts w:asciiTheme="majorBidi" w:hAnsiTheme="majorBidi" w:cstheme="majorBidi"/>
          <w:i/>
          <w:iCs/>
          <w:color w:val="212121"/>
          <w:sz w:val="22"/>
          <w:szCs w:val="22"/>
          <w:lang w:val="fr-CA"/>
        </w:rPr>
        <w:t>:</w:t>
      </w:r>
      <w:r w:rsidRPr="00704205">
        <w:rPr>
          <w:rFonts w:asciiTheme="majorBidi" w:hAnsiTheme="majorBidi" w:cstheme="majorBidi"/>
          <w:b/>
          <w:i/>
          <w:iCs/>
          <w:sz w:val="22"/>
          <w:szCs w:val="22"/>
          <w:lang w:val="fr-CA"/>
        </w:rPr>
        <w:t xml:space="preserve"> </w:t>
      </w:r>
      <w:r w:rsidR="00984A3C" w:rsidRPr="00704205">
        <w:rPr>
          <w:rFonts w:asciiTheme="majorBidi" w:hAnsiTheme="majorBidi" w:cstheme="majorBidi"/>
          <w:i/>
          <w:iCs/>
          <w:sz w:val="22"/>
          <w:szCs w:val="22"/>
          <w:lang w:val="fr-CA"/>
        </w:rPr>
        <w:t xml:space="preserve">On </w:t>
      </w:r>
      <w:proofErr w:type="spellStart"/>
      <w:r w:rsidR="00984A3C" w:rsidRPr="00704205">
        <w:rPr>
          <w:rFonts w:asciiTheme="majorBidi" w:hAnsiTheme="majorBidi" w:cstheme="majorBidi"/>
          <w:i/>
          <w:iCs/>
          <w:sz w:val="22"/>
          <w:szCs w:val="22"/>
          <w:lang w:val="fr-CA"/>
        </w:rPr>
        <w:t>track</w:t>
      </w:r>
      <w:proofErr w:type="spellEnd"/>
      <w:r w:rsidR="00984A3C" w:rsidRPr="00704205">
        <w:rPr>
          <w:rFonts w:asciiTheme="majorBidi" w:hAnsiTheme="majorBidi" w:cstheme="majorBidi"/>
          <w:i/>
          <w:iCs/>
          <w:sz w:val="22"/>
          <w:szCs w:val="22"/>
          <w:lang w:val="fr-CA"/>
        </w:rPr>
        <w:t xml:space="preserve"> </w:t>
      </w:r>
      <w:proofErr w:type="spellStart"/>
      <w:r w:rsidR="00984A3C" w:rsidRPr="00704205">
        <w:rPr>
          <w:rFonts w:asciiTheme="majorBidi" w:hAnsiTheme="majorBidi" w:cstheme="majorBidi"/>
          <w:i/>
          <w:iCs/>
          <w:sz w:val="22"/>
          <w:szCs w:val="22"/>
          <w:lang w:val="fr-CA"/>
        </w:rPr>
        <w:t>with</w:t>
      </w:r>
      <w:proofErr w:type="spellEnd"/>
      <w:r w:rsidR="00984A3C" w:rsidRPr="00704205">
        <w:rPr>
          <w:rFonts w:asciiTheme="majorBidi" w:hAnsiTheme="majorBidi" w:cstheme="majorBidi"/>
          <w:i/>
          <w:iCs/>
          <w:sz w:val="22"/>
          <w:szCs w:val="22"/>
          <w:lang w:val="fr-CA"/>
        </w:rPr>
        <w:t xml:space="preserve"> </w:t>
      </w:r>
      <w:proofErr w:type="spellStart"/>
      <w:r w:rsidR="00984A3C" w:rsidRPr="00704205">
        <w:rPr>
          <w:rFonts w:asciiTheme="majorBidi" w:hAnsiTheme="majorBidi" w:cstheme="majorBidi"/>
          <w:i/>
          <w:iCs/>
          <w:sz w:val="22"/>
          <w:szCs w:val="22"/>
          <w:lang w:val="fr-CA"/>
        </w:rPr>
        <w:t>significant</w:t>
      </w:r>
      <w:proofErr w:type="spellEnd"/>
      <w:r w:rsidR="00984A3C" w:rsidRPr="00704205">
        <w:rPr>
          <w:rFonts w:asciiTheme="majorBidi" w:hAnsiTheme="majorBidi" w:cstheme="majorBidi"/>
          <w:i/>
          <w:iCs/>
          <w:sz w:val="22"/>
          <w:szCs w:val="22"/>
          <w:lang w:val="fr-CA"/>
        </w:rPr>
        <w:t xml:space="preserve"> </w:t>
      </w:r>
      <w:proofErr w:type="spellStart"/>
      <w:r w:rsidR="00984A3C" w:rsidRPr="00704205">
        <w:rPr>
          <w:rFonts w:asciiTheme="majorBidi" w:hAnsiTheme="majorBidi" w:cstheme="majorBidi"/>
          <w:i/>
          <w:iCs/>
          <w:sz w:val="22"/>
          <w:szCs w:val="22"/>
          <w:lang w:val="fr-CA"/>
        </w:rPr>
        <w:t>peacebuilding</w:t>
      </w:r>
      <w:proofErr w:type="spellEnd"/>
      <w:r w:rsidR="00984A3C" w:rsidRPr="00704205">
        <w:rPr>
          <w:rFonts w:asciiTheme="majorBidi" w:hAnsiTheme="majorBidi" w:cstheme="majorBidi"/>
          <w:i/>
          <w:iCs/>
          <w:sz w:val="22"/>
          <w:szCs w:val="22"/>
          <w:lang w:val="fr-CA"/>
        </w:rPr>
        <w:t xml:space="preserve"> </w:t>
      </w:r>
      <w:proofErr w:type="spellStart"/>
      <w:r w:rsidR="00984A3C" w:rsidRPr="00704205">
        <w:rPr>
          <w:rFonts w:asciiTheme="majorBidi" w:hAnsiTheme="majorBidi" w:cstheme="majorBidi"/>
          <w:i/>
          <w:iCs/>
          <w:sz w:val="22"/>
          <w:szCs w:val="22"/>
          <w:lang w:val="fr-CA"/>
        </w:rPr>
        <w:t>results</w:t>
      </w:r>
      <w:proofErr w:type="spellEnd"/>
      <w:r w:rsidR="00984A3C" w:rsidRPr="00704205">
        <w:rPr>
          <w:rFonts w:asciiTheme="majorBidi" w:hAnsiTheme="majorBidi" w:cstheme="majorBidi"/>
          <w:i/>
          <w:iCs/>
          <w:sz w:val="22"/>
          <w:szCs w:val="22"/>
          <w:lang w:val="fr-CA"/>
        </w:rPr>
        <w:t>.</w:t>
      </w:r>
    </w:p>
    <w:p w14:paraId="192B211F" w14:textId="678ED6D4" w:rsidR="00675507" w:rsidRPr="00704205" w:rsidRDefault="00675507" w:rsidP="00704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ajorBidi" w:hAnsiTheme="majorBidi" w:cstheme="majorBidi"/>
          <w:b/>
          <w:i/>
          <w:iCs/>
          <w:sz w:val="22"/>
          <w:szCs w:val="22"/>
          <w:lang w:val="fr-CA"/>
        </w:rPr>
      </w:pPr>
    </w:p>
    <w:p w14:paraId="5EAEDA3D" w14:textId="6FBAF84D" w:rsidR="002A7E88" w:rsidRPr="00704205" w:rsidRDefault="002A7E88" w:rsidP="00704205">
      <w:pPr>
        <w:spacing w:after="120"/>
        <w:jc w:val="both"/>
        <w:rPr>
          <w:rFonts w:asciiTheme="majorBidi" w:hAnsiTheme="majorBidi" w:cstheme="majorBidi"/>
          <w:i/>
          <w:iCs/>
          <w:sz w:val="22"/>
          <w:szCs w:val="22"/>
          <w:lang w:val="fr-CA"/>
        </w:rPr>
      </w:pPr>
      <w:r w:rsidRPr="00704205">
        <w:rPr>
          <w:rFonts w:asciiTheme="majorBidi" w:hAnsiTheme="majorBidi" w:cstheme="majorBidi"/>
          <w:b/>
          <w:i/>
          <w:iCs/>
          <w:sz w:val="22"/>
          <w:szCs w:val="22"/>
          <w:lang w:val="fr-CA"/>
        </w:rPr>
        <w:t>Résumé</w:t>
      </w:r>
      <w:r w:rsidR="00675507" w:rsidRPr="00704205">
        <w:rPr>
          <w:rFonts w:asciiTheme="majorBidi" w:hAnsiTheme="majorBidi" w:cstheme="majorBidi"/>
          <w:b/>
          <w:i/>
          <w:iCs/>
          <w:sz w:val="22"/>
          <w:szCs w:val="22"/>
          <w:lang w:val="fr-CA"/>
        </w:rPr>
        <w:t xml:space="preserve"> de </w:t>
      </w:r>
      <w:r w:rsidR="00A35279" w:rsidRPr="00704205">
        <w:rPr>
          <w:rFonts w:asciiTheme="majorBidi" w:hAnsiTheme="majorBidi" w:cstheme="majorBidi"/>
          <w:b/>
          <w:bCs/>
          <w:i/>
          <w:iCs/>
          <w:color w:val="212121"/>
          <w:sz w:val="22"/>
          <w:szCs w:val="22"/>
          <w:lang w:val="fr-CA"/>
        </w:rPr>
        <w:t>progr</w:t>
      </w:r>
      <w:r w:rsidR="00A35279" w:rsidRPr="00704205">
        <w:rPr>
          <w:rFonts w:asciiTheme="majorBidi" w:hAnsiTheme="majorBidi" w:cstheme="majorBidi" w:hint="eastAsia"/>
          <w:b/>
          <w:bCs/>
          <w:i/>
          <w:iCs/>
          <w:color w:val="212121"/>
          <w:sz w:val="22"/>
          <w:szCs w:val="22"/>
          <w:lang w:val="fr-CA"/>
        </w:rPr>
        <w:t>è</w:t>
      </w:r>
      <w:r w:rsidR="00A35279" w:rsidRPr="00704205">
        <w:rPr>
          <w:rFonts w:asciiTheme="majorBidi" w:hAnsiTheme="majorBidi" w:cstheme="majorBidi"/>
          <w:b/>
          <w:bCs/>
          <w:i/>
          <w:iCs/>
          <w:color w:val="212121"/>
          <w:sz w:val="22"/>
          <w:szCs w:val="22"/>
          <w:lang w:val="fr-CA"/>
        </w:rPr>
        <w:t>s</w:t>
      </w:r>
      <w:r w:rsidR="00A35279" w:rsidRPr="00704205">
        <w:rPr>
          <w:rFonts w:asciiTheme="majorBidi" w:hAnsiTheme="majorBidi" w:cstheme="majorBidi"/>
          <w:b/>
          <w:i/>
          <w:iCs/>
          <w:sz w:val="22"/>
          <w:szCs w:val="22"/>
          <w:lang w:val="fr-CA"/>
        </w:rPr>
        <w:t xml:space="preserve"> </w:t>
      </w:r>
      <w:r w:rsidR="00675507" w:rsidRPr="00704205">
        <w:rPr>
          <w:rFonts w:asciiTheme="majorBidi" w:hAnsiTheme="majorBidi" w:cstheme="majorBidi"/>
          <w:i/>
          <w:iCs/>
          <w:color w:val="212121"/>
          <w:sz w:val="22"/>
          <w:szCs w:val="22"/>
          <w:lang w:val="fr-CA"/>
        </w:rPr>
        <w:t>(</w:t>
      </w:r>
      <w:r w:rsidR="00FA2C8F" w:rsidRPr="00704205">
        <w:rPr>
          <w:rFonts w:asciiTheme="majorBidi" w:hAnsiTheme="majorBidi" w:cstheme="majorBidi"/>
          <w:i/>
          <w:iCs/>
          <w:color w:val="212121"/>
          <w:sz w:val="22"/>
          <w:szCs w:val="22"/>
          <w:lang w:val="fr-CA"/>
        </w:rPr>
        <w:t>l</w:t>
      </w:r>
      <w:r w:rsidR="00675507" w:rsidRPr="00704205">
        <w:rPr>
          <w:rFonts w:asciiTheme="majorBidi" w:hAnsiTheme="majorBidi" w:cstheme="majorBidi"/>
          <w:i/>
          <w:iCs/>
          <w:color w:val="212121"/>
          <w:sz w:val="22"/>
          <w:szCs w:val="22"/>
          <w:lang w:val="fr-CA"/>
        </w:rPr>
        <w:t>imite de 3000</w:t>
      </w:r>
      <w:r w:rsidR="00F91C02" w:rsidRPr="00704205">
        <w:rPr>
          <w:rFonts w:asciiTheme="majorBidi" w:hAnsiTheme="majorBidi" w:cstheme="majorBidi"/>
          <w:i/>
          <w:iCs/>
          <w:color w:val="212121"/>
          <w:sz w:val="22"/>
          <w:szCs w:val="22"/>
          <w:lang w:val="fr-CA"/>
        </w:rPr>
        <w:t> </w:t>
      </w:r>
      <w:r w:rsidR="00675507" w:rsidRPr="00704205">
        <w:rPr>
          <w:rFonts w:asciiTheme="majorBidi" w:hAnsiTheme="majorBidi" w:cstheme="majorBidi"/>
          <w:i/>
          <w:iCs/>
          <w:color w:val="212121"/>
          <w:sz w:val="22"/>
          <w:szCs w:val="22"/>
          <w:lang w:val="fr-CA"/>
        </w:rPr>
        <w:t>caract</w:t>
      </w:r>
      <w:r w:rsidR="00675507" w:rsidRPr="00704205">
        <w:rPr>
          <w:rFonts w:asciiTheme="majorBidi" w:hAnsiTheme="majorBidi" w:cstheme="majorBidi" w:hint="eastAsia"/>
          <w:i/>
          <w:iCs/>
          <w:color w:val="212121"/>
          <w:sz w:val="22"/>
          <w:szCs w:val="22"/>
          <w:lang w:val="fr-CA"/>
        </w:rPr>
        <w:t>è</w:t>
      </w:r>
      <w:r w:rsidR="00675507" w:rsidRPr="00704205">
        <w:rPr>
          <w:rFonts w:asciiTheme="majorBidi" w:hAnsiTheme="majorBidi" w:cstheme="majorBidi"/>
          <w:i/>
          <w:iCs/>
          <w:color w:val="212121"/>
          <w:sz w:val="22"/>
          <w:szCs w:val="22"/>
          <w:lang w:val="fr-CA"/>
        </w:rPr>
        <w:t>res)</w:t>
      </w:r>
      <w:r w:rsidR="00FA2C8F" w:rsidRPr="00704205">
        <w:rPr>
          <w:rFonts w:asciiTheme="majorBidi" w:hAnsiTheme="majorBidi" w:cstheme="majorBidi"/>
          <w:i/>
          <w:iCs/>
          <w:color w:val="212121"/>
          <w:sz w:val="22"/>
          <w:szCs w:val="22"/>
          <w:lang w:val="fr-CA"/>
        </w:rPr>
        <w:t> :</w:t>
      </w:r>
    </w:p>
    <w:p w14:paraId="2978779E" w14:textId="423B5391" w:rsidR="002A7E88" w:rsidRPr="00704205" w:rsidRDefault="00AC670D" w:rsidP="00704205">
      <w:pPr>
        <w:spacing w:after="120"/>
        <w:jc w:val="both"/>
        <w:rPr>
          <w:rFonts w:asciiTheme="majorBidi" w:hAnsiTheme="majorBidi" w:cstheme="majorBidi"/>
          <w:i/>
          <w:sz w:val="22"/>
          <w:szCs w:val="22"/>
          <w:lang w:val="fr-CA"/>
        </w:rPr>
      </w:pPr>
      <w:r w:rsidRPr="00704205">
        <w:rPr>
          <w:rFonts w:asciiTheme="majorBidi" w:hAnsiTheme="majorBidi" w:cstheme="majorBidi"/>
          <w:sz w:val="22"/>
          <w:szCs w:val="22"/>
          <w:lang w:val="fr-CA"/>
        </w:rPr>
        <w:t xml:space="preserve">Le projet a permis à </w:t>
      </w:r>
      <w:r w:rsidR="005077F2" w:rsidRPr="00704205">
        <w:rPr>
          <w:rFonts w:asciiTheme="majorBidi" w:hAnsiTheme="majorBidi" w:cstheme="majorBidi"/>
          <w:sz w:val="22"/>
          <w:szCs w:val="22"/>
          <w:lang w:val="fr-CA"/>
        </w:rPr>
        <w:t>1</w:t>
      </w:r>
      <w:r w:rsidR="00177B0B" w:rsidRPr="00704205">
        <w:rPr>
          <w:rFonts w:asciiTheme="majorBidi" w:hAnsiTheme="majorBidi" w:cstheme="majorBidi"/>
          <w:sz w:val="22"/>
          <w:szCs w:val="22"/>
          <w:lang w:val="fr-CA"/>
        </w:rPr>
        <w:t> </w:t>
      </w:r>
      <w:r w:rsidR="009D3086" w:rsidRPr="00704205">
        <w:rPr>
          <w:rFonts w:asciiTheme="majorBidi" w:hAnsiTheme="majorBidi" w:cstheme="majorBidi"/>
          <w:sz w:val="22"/>
          <w:szCs w:val="22"/>
          <w:lang w:val="fr-CA"/>
        </w:rPr>
        <w:t>441</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jeunes leaders d’organisations de jeuness</w:t>
      </w:r>
      <w:r w:rsidR="00545129" w:rsidRPr="00704205">
        <w:rPr>
          <w:rFonts w:asciiTheme="majorBidi" w:hAnsiTheme="majorBidi" w:cstheme="majorBidi"/>
          <w:sz w:val="22"/>
          <w:szCs w:val="22"/>
          <w:lang w:val="fr-CA"/>
        </w:rPr>
        <w:t xml:space="preserve">e </w:t>
      </w:r>
      <w:r w:rsidR="00177B0B" w:rsidRPr="00704205">
        <w:rPr>
          <w:rFonts w:asciiTheme="majorBidi" w:hAnsiTheme="majorBidi" w:cstheme="majorBidi"/>
          <w:sz w:val="22"/>
          <w:szCs w:val="22"/>
          <w:lang w:val="fr-CA"/>
        </w:rPr>
        <w:t xml:space="preserve">(40 % de filles) </w:t>
      </w:r>
      <w:r w:rsidR="002A7B67" w:rsidRPr="00704205">
        <w:rPr>
          <w:rFonts w:asciiTheme="majorBidi" w:hAnsiTheme="majorBidi" w:cstheme="majorBidi"/>
          <w:sz w:val="22"/>
          <w:szCs w:val="22"/>
          <w:lang w:val="fr-CA"/>
        </w:rPr>
        <w:t xml:space="preserve">d’être </w:t>
      </w:r>
      <w:r w:rsidRPr="00704205">
        <w:rPr>
          <w:rFonts w:asciiTheme="majorBidi" w:hAnsiTheme="majorBidi" w:cstheme="majorBidi"/>
          <w:sz w:val="22"/>
          <w:szCs w:val="22"/>
          <w:lang w:val="fr-CA"/>
        </w:rPr>
        <w:t xml:space="preserve">formés sur l’engagement civique, le leadership </w:t>
      </w:r>
      <w:r w:rsidR="002A7B67" w:rsidRPr="00704205">
        <w:rPr>
          <w:rFonts w:asciiTheme="majorBidi" w:hAnsiTheme="majorBidi" w:cstheme="majorBidi"/>
          <w:sz w:val="22"/>
          <w:szCs w:val="22"/>
          <w:lang w:val="fr-CA"/>
        </w:rPr>
        <w:t xml:space="preserve">et </w:t>
      </w:r>
      <w:r w:rsidRPr="00704205">
        <w:rPr>
          <w:rFonts w:asciiTheme="majorBidi" w:hAnsiTheme="majorBidi" w:cstheme="majorBidi"/>
          <w:sz w:val="22"/>
          <w:szCs w:val="22"/>
          <w:lang w:val="fr-CA"/>
        </w:rPr>
        <w:t>les mécanismes de gestion</w:t>
      </w:r>
      <w:r w:rsidR="00545129"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des conflits basé</w:t>
      </w:r>
      <w:r w:rsidR="00D25DE7" w:rsidRPr="00704205">
        <w:rPr>
          <w:rFonts w:asciiTheme="majorBidi" w:hAnsiTheme="majorBidi" w:cstheme="majorBidi"/>
          <w:sz w:val="22"/>
          <w:szCs w:val="22"/>
          <w:lang w:val="fr-CA"/>
        </w:rPr>
        <w:t>s</w:t>
      </w:r>
      <w:r w:rsidRPr="00704205">
        <w:rPr>
          <w:rFonts w:asciiTheme="majorBidi" w:hAnsiTheme="majorBidi" w:cstheme="majorBidi"/>
          <w:sz w:val="22"/>
          <w:szCs w:val="22"/>
          <w:lang w:val="fr-CA"/>
        </w:rPr>
        <w:t xml:space="preserve"> sur les alliances interethniques. Ces formations ont renforcé leur engagement civique et </w:t>
      </w:r>
      <w:r w:rsidR="002A7B67" w:rsidRPr="00704205">
        <w:rPr>
          <w:rFonts w:asciiTheme="majorBidi" w:hAnsiTheme="majorBidi" w:cstheme="majorBidi"/>
          <w:sz w:val="22"/>
          <w:szCs w:val="22"/>
          <w:lang w:val="fr-CA"/>
        </w:rPr>
        <w:t xml:space="preserve">fait </w:t>
      </w:r>
      <w:r w:rsidRPr="00704205">
        <w:rPr>
          <w:rFonts w:asciiTheme="majorBidi" w:hAnsiTheme="majorBidi" w:cstheme="majorBidi"/>
          <w:sz w:val="22"/>
          <w:szCs w:val="22"/>
          <w:lang w:val="fr-CA"/>
        </w:rPr>
        <w:t xml:space="preserve">d’eux des acteurs de changement et de cohésion sociale dans leur communauté. </w:t>
      </w:r>
    </w:p>
    <w:p w14:paraId="7C9B7E4C" w14:textId="08E54F0D" w:rsidR="0012149E" w:rsidRPr="00704205" w:rsidRDefault="000E3D22" w:rsidP="00704205">
      <w:pPr>
        <w:spacing w:after="120"/>
        <w:jc w:val="both"/>
        <w:rPr>
          <w:rFonts w:asciiTheme="majorBidi" w:hAnsiTheme="majorBidi" w:cstheme="majorBidi"/>
          <w:i/>
          <w:sz w:val="22"/>
          <w:szCs w:val="22"/>
          <w:lang w:val="fr-CA"/>
        </w:rPr>
      </w:pPr>
      <w:r w:rsidRPr="00704205">
        <w:rPr>
          <w:rFonts w:asciiTheme="majorBidi" w:hAnsiTheme="majorBidi" w:cstheme="majorBidi"/>
          <w:sz w:val="22"/>
          <w:szCs w:val="22"/>
          <w:lang w:val="fr-CA"/>
        </w:rPr>
        <w:t xml:space="preserve">Ainsi, </w:t>
      </w:r>
      <w:r w:rsidR="00AC670D" w:rsidRPr="00704205">
        <w:rPr>
          <w:rFonts w:asciiTheme="majorBidi" w:hAnsiTheme="majorBidi" w:cstheme="majorBidi"/>
          <w:sz w:val="22"/>
          <w:szCs w:val="22"/>
          <w:lang w:val="fr-CA"/>
        </w:rPr>
        <w:t>115</w:t>
      </w:r>
      <w:r w:rsidR="00F91C02" w:rsidRPr="00704205">
        <w:rPr>
          <w:rFonts w:asciiTheme="majorBidi" w:hAnsiTheme="majorBidi" w:cstheme="majorBidi"/>
          <w:sz w:val="22"/>
          <w:szCs w:val="22"/>
          <w:lang w:val="fr-CA"/>
        </w:rPr>
        <w:t> </w:t>
      </w:r>
      <w:r w:rsidR="00AC670D" w:rsidRPr="00704205">
        <w:rPr>
          <w:rFonts w:asciiTheme="majorBidi" w:hAnsiTheme="majorBidi" w:cstheme="majorBidi"/>
          <w:sz w:val="22"/>
          <w:szCs w:val="22"/>
          <w:lang w:val="fr-CA"/>
        </w:rPr>
        <w:t xml:space="preserve">jeunes leaders ayant compris le processus décisionnel des conseils municipaux ont </w:t>
      </w:r>
      <w:r w:rsidRPr="00704205">
        <w:rPr>
          <w:rFonts w:asciiTheme="majorBidi" w:hAnsiTheme="majorBidi" w:cstheme="majorBidi"/>
          <w:sz w:val="22"/>
          <w:szCs w:val="22"/>
          <w:lang w:val="fr-CA"/>
        </w:rPr>
        <w:t>parti</w:t>
      </w:r>
      <w:r w:rsidR="00EC1F69" w:rsidRPr="00704205">
        <w:rPr>
          <w:rFonts w:asciiTheme="majorBidi" w:hAnsiTheme="majorBidi" w:cstheme="majorBidi"/>
          <w:sz w:val="22"/>
          <w:szCs w:val="22"/>
          <w:lang w:val="fr-CA"/>
        </w:rPr>
        <w:t>ci</w:t>
      </w:r>
      <w:r w:rsidR="004024DF" w:rsidRPr="00704205">
        <w:rPr>
          <w:rFonts w:asciiTheme="majorBidi" w:hAnsiTheme="majorBidi" w:cstheme="majorBidi"/>
          <w:sz w:val="22"/>
          <w:szCs w:val="22"/>
          <w:lang w:val="fr-CA"/>
        </w:rPr>
        <w:t xml:space="preserve">pé </w:t>
      </w:r>
      <w:r w:rsidR="00AC670D" w:rsidRPr="00704205">
        <w:rPr>
          <w:rFonts w:asciiTheme="majorBidi" w:hAnsiTheme="majorBidi" w:cstheme="majorBidi"/>
          <w:sz w:val="22"/>
          <w:szCs w:val="22"/>
          <w:lang w:val="fr-CA"/>
        </w:rPr>
        <w:t xml:space="preserve">à </w:t>
      </w:r>
      <w:r w:rsidR="00177B0B" w:rsidRPr="00704205">
        <w:rPr>
          <w:rFonts w:asciiTheme="majorBidi" w:hAnsiTheme="majorBidi" w:cstheme="majorBidi"/>
          <w:sz w:val="22"/>
          <w:szCs w:val="22"/>
          <w:lang w:val="fr-CA"/>
        </w:rPr>
        <w:t>trois</w:t>
      </w:r>
      <w:r w:rsidR="00F91C02" w:rsidRPr="00704205">
        <w:rPr>
          <w:rFonts w:asciiTheme="majorBidi" w:hAnsiTheme="majorBidi" w:cstheme="majorBidi"/>
          <w:sz w:val="22"/>
          <w:szCs w:val="22"/>
          <w:lang w:val="fr-CA"/>
        </w:rPr>
        <w:t> </w:t>
      </w:r>
      <w:r w:rsidR="005F4C43" w:rsidRPr="00704205">
        <w:rPr>
          <w:rFonts w:asciiTheme="majorBidi" w:hAnsiTheme="majorBidi" w:cstheme="majorBidi"/>
          <w:sz w:val="22"/>
          <w:szCs w:val="22"/>
          <w:lang w:val="fr-CA"/>
        </w:rPr>
        <w:t>sessions municipales</w:t>
      </w:r>
      <w:r w:rsidR="000029FE" w:rsidRPr="00704205">
        <w:rPr>
          <w:rFonts w:asciiTheme="majorBidi" w:hAnsiTheme="majorBidi" w:cstheme="majorBidi"/>
          <w:sz w:val="22"/>
          <w:szCs w:val="22"/>
          <w:lang w:val="fr-CA"/>
        </w:rPr>
        <w:t> </w:t>
      </w:r>
      <w:r w:rsidR="006E6BA8" w:rsidRPr="00704205">
        <w:rPr>
          <w:rFonts w:asciiTheme="majorBidi" w:hAnsiTheme="majorBidi" w:cstheme="majorBidi"/>
          <w:sz w:val="22"/>
          <w:szCs w:val="22"/>
          <w:lang w:val="fr-CA"/>
        </w:rPr>
        <w:t>et</w:t>
      </w:r>
      <w:r w:rsidR="00AC670D" w:rsidRPr="00704205">
        <w:rPr>
          <w:rFonts w:asciiTheme="majorBidi" w:hAnsiTheme="majorBidi" w:cstheme="majorBidi"/>
          <w:sz w:val="22"/>
          <w:szCs w:val="22"/>
          <w:lang w:val="fr-CA"/>
        </w:rPr>
        <w:t xml:space="preserve"> conduit</w:t>
      </w:r>
      <w:r w:rsidR="009B4B29" w:rsidRPr="00704205">
        <w:rPr>
          <w:rFonts w:asciiTheme="majorBidi" w:hAnsiTheme="majorBidi" w:cstheme="majorBidi"/>
          <w:sz w:val="22"/>
          <w:szCs w:val="22"/>
          <w:lang w:val="fr-CA"/>
        </w:rPr>
        <w:t xml:space="preserve"> avec succès</w:t>
      </w:r>
      <w:r w:rsidR="00AC670D" w:rsidRPr="00704205">
        <w:rPr>
          <w:rFonts w:asciiTheme="majorBidi" w:hAnsiTheme="majorBidi" w:cstheme="majorBidi"/>
          <w:sz w:val="22"/>
          <w:szCs w:val="22"/>
          <w:lang w:val="fr-CA"/>
        </w:rPr>
        <w:t xml:space="preserve"> plusieurs plaidoyer</w:t>
      </w:r>
      <w:r w:rsidR="00407278" w:rsidRPr="00704205">
        <w:rPr>
          <w:rFonts w:asciiTheme="majorBidi" w:hAnsiTheme="majorBidi" w:cstheme="majorBidi"/>
          <w:sz w:val="22"/>
          <w:szCs w:val="22"/>
          <w:lang w:val="fr-CA"/>
        </w:rPr>
        <w:t>s</w:t>
      </w:r>
      <w:r w:rsidR="00AC670D" w:rsidRPr="00704205">
        <w:rPr>
          <w:rFonts w:asciiTheme="majorBidi" w:hAnsiTheme="majorBidi" w:cstheme="majorBidi"/>
          <w:sz w:val="22"/>
          <w:szCs w:val="22"/>
          <w:lang w:val="fr-CA"/>
        </w:rPr>
        <w:t xml:space="preserve"> sur des sujets d’intérêt communaut</w:t>
      </w:r>
      <w:r w:rsidR="00091749" w:rsidRPr="00704205">
        <w:rPr>
          <w:rFonts w:asciiTheme="majorBidi" w:hAnsiTheme="majorBidi" w:cstheme="majorBidi"/>
          <w:sz w:val="22"/>
          <w:szCs w:val="22"/>
          <w:lang w:val="fr-CA"/>
        </w:rPr>
        <w:t>aires</w:t>
      </w:r>
      <w:r w:rsidR="00AC670D" w:rsidRPr="00704205">
        <w:rPr>
          <w:rFonts w:asciiTheme="majorBidi" w:hAnsiTheme="majorBidi" w:cstheme="majorBidi"/>
          <w:sz w:val="22"/>
          <w:szCs w:val="22"/>
          <w:lang w:val="fr-CA"/>
        </w:rPr>
        <w:t xml:space="preserve">. À Divo, ils ont saisi le conseil régional et le préfet qui ont détruit des </w:t>
      </w:r>
      <w:r w:rsidR="00347DC1">
        <w:rPr>
          <w:rFonts w:asciiTheme="majorBidi" w:hAnsiTheme="majorBidi" w:cstheme="majorBidi"/>
          <w:sz w:val="22"/>
          <w:szCs w:val="22"/>
          <w:lang w:val="fr-CA"/>
        </w:rPr>
        <w:t>« </w:t>
      </w:r>
      <w:r w:rsidR="00AC670D" w:rsidRPr="00704205">
        <w:rPr>
          <w:rFonts w:asciiTheme="majorBidi" w:hAnsiTheme="majorBidi" w:cstheme="majorBidi"/>
          <w:sz w:val="22"/>
          <w:szCs w:val="22"/>
          <w:lang w:val="fr-CA"/>
        </w:rPr>
        <w:t>fumoirs</w:t>
      </w:r>
      <w:r w:rsidR="00347DC1">
        <w:rPr>
          <w:rFonts w:asciiTheme="majorBidi" w:hAnsiTheme="majorBidi" w:cstheme="majorBidi"/>
          <w:sz w:val="22"/>
          <w:szCs w:val="22"/>
          <w:lang w:val="fr-CA"/>
        </w:rPr>
        <w:t> »</w:t>
      </w:r>
      <w:r w:rsidR="00AC670D" w:rsidRPr="00704205">
        <w:rPr>
          <w:rFonts w:asciiTheme="majorBidi" w:hAnsiTheme="majorBidi" w:cstheme="majorBidi"/>
          <w:sz w:val="22"/>
          <w:szCs w:val="22"/>
          <w:lang w:val="fr-CA"/>
        </w:rPr>
        <w:t xml:space="preserve"> dans un lycée</w:t>
      </w:r>
      <w:r w:rsidR="00177B0B" w:rsidRPr="00704205">
        <w:rPr>
          <w:rFonts w:asciiTheme="majorBidi" w:hAnsiTheme="majorBidi" w:cstheme="majorBidi"/>
          <w:sz w:val="22"/>
          <w:szCs w:val="22"/>
          <w:lang w:val="fr-CA"/>
        </w:rPr>
        <w:t>. C</w:t>
      </w:r>
      <w:r w:rsidR="00FB5DED" w:rsidRPr="00704205">
        <w:rPr>
          <w:rFonts w:asciiTheme="majorBidi" w:hAnsiTheme="majorBidi" w:cstheme="majorBidi"/>
          <w:sz w:val="22"/>
          <w:szCs w:val="22"/>
          <w:lang w:val="fr-CA"/>
        </w:rPr>
        <w:t xml:space="preserve">es autorités ont </w:t>
      </w:r>
      <w:r w:rsidR="00E0246F" w:rsidRPr="00704205">
        <w:rPr>
          <w:rFonts w:asciiTheme="majorBidi" w:hAnsiTheme="majorBidi" w:cstheme="majorBidi"/>
          <w:sz w:val="22"/>
          <w:szCs w:val="22"/>
          <w:lang w:val="fr-CA"/>
        </w:rPr>
        <w:t xml:space="preserve">également </w:t>
      </w:r>
      <w:r w:rsidR="00AC670D" w:rsidRPr="00704205">
        <w:rPr>
          <w:rFonts w:asciiTheme="majorBidi" w:hAnsiTheme="majorBidi" w:cstheme="majorBidi"/>
          <w:sz w:val="22"/>
          <w:szCs w:val="22"/>
          <w:lang w:val="fr-CA"/>
        </w:rPr>
        <w:t xml:space="preserve">soutenu la construction d’un jardin de la paix et réhabilité le foyer </w:t>
      </w:r>
      <w:r w:rsidR="00E6274E" w:rsidRPr="00704205">
        <w:rPr>
          <w:rFonts w:asciiTheme="majorBidi" w:hAnsiTheme="majorBidi" w:cstheme="majorBidi"/>
          <w:sz w:val="22"/>
          <w:szCs w:val="22"/>
          <w:lang w:val="fr-CA"/>
        </w:rPr>
        <w:t xml:space="preserve">des </w:t>
      </w:r>
      <w:r w:rsidR="00104665" w:rsidRPr="00704205">
        <w:rPr>
          <w:rFonts w:asciiTheme="majorBidi" w:hAnsiTheme="majorBidi" w:cstheme="majorBidi"/>
          <w:sz w:val="22"/>
          <w:szCs w:val="22"/>
          <w:lang w:val="fr-CA"/>
        </w:rPr>
        <w:t>jeunes</w:t>
      </w:r>
      <w:r w:rsidR="00E6274E" w:rsidRPr="00704205">
        <w:rPr>
          <w:rFonts w:asciiTheme="majorBidi" w:hAnsiTheme="majorBidi" w:cstheme="majorBidi"/>
          <w:sz w:val="22"/>
          <w:szCs w:val="22"/>
          <w:lang w:val="fr-CA"/>
        </w:rPr>
        <w:t xml:space="preserve"> </w:t>
      </w:r>
      <w:r w:rsidR="00AC670D" w:rsidRPr="00704205">
        <w:rPr>
          <w:rFonts w:asciiTheme="majorBidi" w:hAnsiTheme="majorBidi" w:cstheme="majorBidi"/>
          <w:sz w:val="22"/>
          <w:szCs w:val="22"/>
          <w:lang w:val="fr-CA"/>
        </w:rPr>
        <w:t>pour le bien-être et la sécurité des élèves et des riverains.</w:t>
      </w:r>
      <w:r w:rsidR="00F75C81" w:rsidRPr="00704205">
        <w:rPr>
          <w:rFonts w:asciiTheme="majorBidi" w:hAnsiTheme="majorBidi" w:cstheme="majorBidi"/>
          <w:sz w:val="22"/>
          <w:szCs w:val="22"/>
          <w:lang w:val="fr-CA"/>
        </w:rPr>
        <w:t xml:space="preserve"> </w:t>
      </w:r>
      <w:r w:rsidR="00AC670D" w:rsidRPr="00704205">
        <w:rPr>
          <w:rFonts w:asciiTheme="majorBidi" w:hAnsiTheme="majorBidi" w:cstheme="majorBidi"/>
          <w:sz w:val="22"/>
          <w:szCs w:val="22"/>
          <w:lang w:val="fr-CA"/>
        </w:rPr>
        <w:t xml:space="preserve">140 </w:t>
      </w:r>
      <w:r w:rsidR="00CA6400" w:rsidRPr="00704205">
        <w:rPr>
          <w:rFonts w:asciiTheme="majorBidi" w:hAnsiTheme="majorBidi" w:cstheme="majorBidi"/>
          <w:sz w:val="22"/>
          <w:szCs w:val="22"/>
          <w:lang w:val="fr-CA"/>
        </w:rPr>
        <w:t xml:space="preserve">des </w:t>
      </w:r>
      <w:r w:rsidR="00AC670D" w:rsidRPr="00704205">
        <w:rPr>
          <w:rFonts w:asciiTheme="majorBidi" w:hAnsiTheme="majorBidi" w:cstheme="majorBidi"/>
          <w:sz w:val="22"/>
          <w:szCs w:val="22"/>
          <w:lang w:val="fr-CA"/>
        </w:rPr>
        <w:t xml:space="preserve">jeunes formés ont démontré leur engagement civique en initiant des sensibilisations de proximité sur les risques et </w:t>
      </w:r>
      <w:hyperlink r:id="rId15">
        <w:r w:rsidR="00AC670D" w:rsidRPr="00704205">
          <w:rPr>
            <w:rFonts w:asciiTheme="majorBidi" w:hAnsiTheme="majorBidi" w:cstheme="majorBidi"/>
            <w:sz w:val="22"/>
            <w:szCs w:val="22"/>
            <w:lang w:val="fr-CA"/>
          </w:rPr>
          <w:t xml:space="preserve">la stigmatisation liée </w:t>
        </w:r>
        <w:r w:rsidR="00600D62" w:rsidRPr="00704205">
          <w:rPr>
            <w:rFonts w:asciiTheme="majorBidi" w:hAnsiTheme="majorBidi" w:cstheme="majorBidi"/>
            <w:sz w:val="22"/>
            <w:szCs w:val="22"/>
            <w:lang w:val="fr-CA"/>
          </w:rPr>
          <w:t>à la</w:t>
        </w:r>
        <w:r w:rsidR="00AC670D" w:rsidRPr="00704205">
          <w:rPr>
            <w:rFonts w:asciiTheme="majorBidi" w:hAnsiTheme="majorBidi" w:cstheme="majorBidi"/>
            <w:sz w:val="22"/>
            <w:szCs w:val="22"/>
            <w:lang w:val="fr-CA"/>
          </w:rPr>
          <w:t xml:space="preserve"> Covid-19</w:t>
        </w:r>
      </w:hyperlink>
      <w:r w:rsidR="002A7B67" w:rsidRPr="00704205">
        <w:rPr>
          <w:rFonts w:asciiTheme="majorBidi" w:hAnsiTheme="majorBidi" w:cstheme="majorBidi"/>
          <w:sz w:val="22"/>
          <w:szCs w:val="22"/>
          <w:lang w:val="fr-CA"/>
        </w:rPr>
        <w:t xml:space="preserve"> qui </w:t>
      </w:r>
      <w:r w:rsidR="00AC670D" w:rsidRPr="00704205">
        <w:rPr>
          <w:rFonts w:asciiTheme="majorBidi" w:hAnsiTheme="majorBidi" w:cstheme="majorBidi"/>
          <w:sz w:val="22"/>
          <w:szCs w:val="22"/>
          <w:lang w:val="fr-CA"/>
        </w:rPr>
        <w:t>ont touch</w:t>
      </w:r>
      <w:r w:rsidR="00663B5F" w:rsidRPr="00704205">
        <w:rPr>
          <w:rFonts w:asciiTheme="majorBidi" w:hAnsiTheme="majorBidi" w:cstheme="majorBidi"/>
          <w:sz w:val="22"/>
          <w:szCs w:val="22"/>
          <w:lang w:val="fr-CA"/>
        </w:rPr>
        <w:t>é</w:t>
      </w:r>
      <w:r w:rsidR="00AC670D" w:rsidRPr="00704205">
        <w:rPr>
          <w:rFonts w:asciiTheme="majorBidi" w:hAnsiTheme="majorBidi" w:cstheme="majorBidi"/>
          <w:sz w:val="22"/>
          <w:szCs w:val="22"/>
          <w:lang w:val="fr-CA"/>
        </w:rPr>
        <w:t xml:space="preserve"> 10</w:t>
      </w:r>
      <w:r w:rsidR="00F91C02" w:rsidRPr="00704205">
        <w:rPr>
          <w:rFonts w:asciiTheme="majorBidi" w:hAnsiTheme="majorBidi" w:cstheme="majorBidi"/>
          <w:sz w:val="22"/>
          <w:szCs w:val="22"/>
          <w:lang w:val="fr-CA"/>
        </w:rPr>
        <w:t> 181 </w:t>
      </w:r>
      <w:r w:rsidR="00AC670D" w:rsidRPr="00704205">
        <w:rPr>
          <w:rFonts w:asciiTheme="majorBidi" w:hAnsiTheme="majorBidi" w:cstheme="majorBidi"/>
          <w:sz w:val="22"/>
          <w:szCs w:val="22"/>
          <w:lang w:val="fr-CA"/>
        </w:rPr>
        <w:t>personnes</w:t>
      </w:r>
      <w:r w:rsidR="00620ADC" w:rsidRPr="00704205">
        <w:rPr>
          <w:rFonts w:asciiTheme="majorBidi" w:hAnsiTheme="majorBidi" w:cstheme="majorBidi"/>
          <w:sz w:val="22"/>
          <w:szCs w:val="22"/>
          <w:lang w:val="fr-CA"/>
        </w:rPr>
        <w:t xml:space="preserve">. Leur action </w:t>
      </w:r>
      <w:r w:rsidR="00600D62" w:rsidRPr="00704205">
        <w:rPr>
          <w:rFonts w:asciiTheme="majorBidi" w:hAnsiTheme="majorBidi" w:cstheme="majorBidi"/>
          <w:sz w:val="22"/>
          <w:szCs w:val="22"/>
          <w:lang w:val="fr-CA"/>
        </w:rPr>
        <w:t xml:space="preserve">a </w:t>
      </w:r>
      <w:r w:rsidR="00AC670D" w:rsidRPr="00704205">
        <w:rPr>
          <w:rFonts w:asciiTheme="majorBidi" w:hAnsiTheme="majorBidi" w:cstheme="majorBidi"/>
          <w:sz w:val="22"/>
          <w:szCs w:val="22"/>
          <w:lang w:val="fr-CA"/>
        </w:rPr>
        <w:t xml:space="preserve">contribué </w:t>
      </w:r>
      <w:r w:rsidR="00600D62" w:rsidRPr="00704205">
        <w:rPr>
          <w:rFonts w:asciiTheme="majorBidi" w:hAnsiTheme="majorBidi" w:cstheme="majorBidi"/>
          <w:sz w:val="22"/>
          <w:szCs w:val="22"/>
          <w:lang w:val="fr-CA"/>
        </w:rPr>
        <w:t>à</w:t>
      </w:r>
      <w:r w:rsidR="00AC670D" w:rsidRPr="00704205">
        <w:rPr>
          <w:rFonts w:asciiTheme="majorBidi" w:hAnsiTheme="majorBidi" w:cstheme="majorBidi"/>
          <w:sz w:val="22"/>
          <w:szCs w:val="22"/>
          <w:lang w:val="fr-CA"/>
        </w:rPr>
        <w:t xml:space="preserve"> </w:t>
      </w:r>
      <w:r w:rsidR="00347DC1">
        <w:rPr>
          <w:rFonts w:asciiTheme="majorBidi" w:hAnsiTheme="majorBidi" w:cstheme="majorBidi"/>
          <w:sz w:val="22"/>
          <w:szCs w:val="22"/>
          <w:lang w:val="fr-CA"/>
        </w:rPr>
        <w:t>r</w:t>
      </w:r>
      <w:r w:rsidR="004A39DC">
        <w:rPr>
          <w:rFonts w:asciiTheme="majorBidi" w:hAnsiTheme="majorBidi" w:cstheme="majorBidi"/>
          <w:sz w:val="22"/>
          <w:szCs w:val="22"/>
          <w:lang w:val="fr-CA"/>
        </w:rPr>
        <w:t>é</w:t>
      </w:r>
      <w:r w:rsidR="00347DC1">
        <w:rPr>
          <w:rFonts w:asciiTheme="majorBidi" w:hAnsiTheme="majorBidi" w:cstheme="majorBidi"/>
          <w:sz w:val="22"/>
          <w:szCs w:val="22"/>
          <w:lang w:val="fr-CA"/>
        </w:rPr>
        <w:t>duire</w:t>
      </w:r>
      <w:r w:rsidR="00347DC1" w:rsidRPr="00704205">
        <w:rPr>
          <w:rFonts w:asciiTheme="majorBidi" w:hAnsiTheme="majorBidi" w:cstheme="majorBidi"/>
          <w:sz w:val="22"/>
          <w:szCs w:val="22"/>
          <w:lang w:val="fr-CA"/>
        </w:rPr>
        <w:t xml:space="preserve"> </w:t>
      </w:r>
      <w:r w:rsidR="00AC670D" w:rsidRPr="00704205">
        <w:rPr>
          <w:rFonts w:asciiTheme="majorBidi" w:hAnsiTheme="majorBidi" w:cstheme="majorBidi"/>
          <w:sz w:val="22"/>
          <w:szCs w:val="22"/>
          <w:lang w:val="fr-CA"/>
        </w:rPr>
        <w:t xml:space="preserve">les tensions sociales liées </w:t>
      </w:r>
      <w:r w:rsidR="00600D62" w:rsidRPr="00704205">
        <w:rPr>
          <w:rFonts w:asciiTheme="majorBidi" w:hAnsiTheme="majorBidi" w:cstheme="majorBidi"/>
          <w:sz w:val="22"/>
          <w:szCs w:val="22"/>
          <w:lang w:val="fr-CA"/>
        </w:rPr>
        <w:t>à</w:t>
      </w:r>
      <w:r w:rsidR="00AC670D" w:rsidRPr="00704205">
        <w:rPr>
          <w:rFonts w:asciiTheme="majorBidi" w:hAnsiTheme="majorBidi" w:cstheme="majorBidi"/>
          <w:sz w:val="22"/>
          <w:szCs w:val="22"/>
          <w:lang w:val="fr-CA"/>
        </w:rPr>
        <w:t xml:space="preserve"> </w:t>
      </w:r>
      <w:r w:rsidR="00600D62" w:rsidRPr="00704205">
        <w:rPr>
          <w:rFonts w:asciiTheme="majorBidi" w:hAnsiTheme="majorBidi" w:cstheme="majorBidi"/>
          <w:sz w:val="22"/>
          <w:szCs w:val="22"/>
          <w:lang w:val="fr-CA"/>
        </w:rPr>
        <w:t xml:space="preserve">la </w:t>
      </w:r>
      <w:r w:rsidR="00177B0B" w:rsidRPr="00704205">
        <w:rPr>
          <w:rFonts w:asciiTheme="majorBidi" w:hAnsiTheme="majorBidi" w:cstheme="majorBidi"/>
          <w:sz w:val="22"/>
          <w:szCs w:val="22"/>
          <w:lang w:val="fr-CA"/>
        </w:rPr>
        <w:t>Covid</w:t>
      </w:r>
      <w:r w:rsidR="00600D62" w:rsidRPr="00704205">
        <w:rPr>
          <w:rFonts w:asciiTheme="majorBidi" w:hAnsiTheme="majorBidi" w:cstheme="majorBidi"/>
          <w:sz w:val="22"/>
          <w:szCs w:val="22"/>
          <w:lang w:val="fr-CA"/>
        </w:rPr>
        <w:t>-19</w:t>
      </w:r>
      <w:r w:rsidR="00AC670D" w:rsidRPr="00704205">
        <w:rPr>
          <w:rFonts w:asciiTheme="majorBidi" w:hAnsiTheme="majorBidi" w:cstheme="majorBidi"/>
          <w:sz w:val="22"/>
          <w:szCs w:val="22"/>
          <w:lang w:val="fr-CA"/>
        </w:rPr>
        <w:t xml:space="preserve"> et aux élections. </w:t>
      </w:r>
      <w:r w:rsidR="00386EDB" w:rsidRPr="00704205">
        <w:rPr>
          <w:rFonts w:asciiTheme="majorBidi" w:hAnsiTheme="majorBidi" w:cstheme="majorBidi"/>
          <w:sz w:val="22"/>
          <w:szCs w:val="22"/>
          <w:lang w:val="fr-CA"/>
        </w:rPr>
        <w:t>À</w:t>
      </w:r>
      <w:r w:rsidR="00AC670D" w:rsidRPr="00704205">
        <w:rPr>
          <w:rFonts w:asciiTheme="majorBidi" w:hAnsiTheme="majorBidi" w:cstheme="majorBidi"/>
          <w:sz w:val="22"/>
          <w:szCs w:val="22"/>
          <w:lang w:val="fr-CA"/>
        </w:rPr>
        <w:t xml:space="preserve"> Gagnoa</w:t>
      </w:r>
      <w:r w:rsidR="00F75C81" w:rsidRPr="00704205">
        <w:rPr>
          <w:rFonts w:asciiTheme="majorBidi" w:hAnsiTheme="majorBidi" w:cstheme="majorBidi"/>
          <w:sz w:val="22"/>
          <w:szCs w:val="22"/>
          <w:lang w:val="fr-CA"/>
        </w:rPr>
        <w:t>,</w:t>
      </w:r>
      <w:r w:rsidR="00AC670D" w:rsidRPr="00704205">
        <w:rPr>
          <w:rFonts w:asciiTheme="majorBidi" w:hAnsiTheme="majorBidi" w:cstheme="majorBidi"/>
          <w:sz w:val="22"/>
          <w:szCs w:val="22"/>
          <w:lang w:val="fr-CA"/>
        </w:rPr>
        <w:t xml:space="preserve"> </w:t>
      </w:r>
      <w:r w:rsidR="00C4411F" w:rsidRPr="00704205">
        <w:rPr>
          <w:rFonts w:asciiTheme="majorBidi" w:hAnsiTheme="majorBidi" w:cstheme="majorBidi"/>
          <w:sz w:val="22"/>
          <w:szCs w:val="22"/>
          <w:lang w:val="fr-CA"/>
        </w:rPr>
        <w:t>g</w:t>
      </w:r>
      <w:r w:rsidR="00AC670D" w:rsidRPr="00704205">
        <w:rPr>
          <w:rFonts w:asciiTheme="majorBidi" w:hAnsiTheme="majorBidi" w:cstheme="majorBidi"/>
          <w:sz w:val="22"/>
          <w:szCs w:val="22"/>
          <w:lang w:val="fr-CA"/>
        </w:rPr>
        <w:t xml:space="preserve">râce à </w:t>
      </w:r>
      <w:r w:rsidR="00580AD3" w:rsidRPr="00704205">
        <w:rPr>
          <w:rFonts w:asciiTheme="majorBidi" w:hAnsiTheme="majorBidi" w:cstheme="majorBidi"/>
          <w:sz w:val="22"/>
          <w:szCs w:val="22"/>
          <w:lang w:val="fr-CA"/>
        </w:rPr>
        <w:t>eux</w:t>
      </w:r>
      <w:r w:rsidR="00AC670D" w:rsidRPr="00704205">
        <w:rPr>
          <w:rFonts w:asciiTheme="majorBidi" w:hAnsiTheme="majorBidi" w:cstheme="majorBidi"/>
          <w:sz w:val="22"/>
          <w:szCs w:val="22"/>
          <w:lang w:val="fr-CA"/>
        </w:rPr>
        <w:t>, plusieurs barrages érigés par les manifestants ont été levé</w:t>
      </w:r>
      <w:r w:rsidR="00386EDB" w:rsidRPr="00704205">
        <w:rPr>
          <w:rFonts w:asciiTheme="majorBidi" w:hAnsiTheme="majorBidi" w:cstheme="majorBidi"/>
          <w:sz w:val="22"/>
          <w:szCs w:val="22"/>
          <w:lang w:val="fr-CA"/>
        </w:rPr>
        <w:t>s</w:t>
      </w:r>
      <w:r w:rsidR="00F75C81" w:rsidRPr="00704205">
        <w:rPr>
          <w:rFonts w:asciiTheme="majorBidi" w:hAnsiTheme="majorBidi" w:cstheme="majorBidi"/>
          <w:sz w:val="22"/>
          <w:szCs w:val="22"/>
          <w:lang w:val="fr-CA"/>
        </w:rPr>
        <w:t>.</w:t>
      </w:r>
      <w:r w:rsidR="0012149E" w:rsidRPr="00704205">
        <w:rPr>
          <w:rFonts w:asciiTheme="majorBidi" w:hAnsiTheme="majorBidi" w:cstheme="majorBidi"/>
          <w:sz w:val="22"/>
          <w:szCs w:val="22"/>
          <w:lang w:val="fr-CA"/>
        </w:rPr>
        <w:t> </w:t>
      </w:r>
    </w:p>
    <w:p w14:paraId="73AF93F3" w14:textId="59AE570F" w:rsidR="00B40DBD" w:rsidRPr="00704205" w:rsidRDefault="00A82108"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En outre, </w:t>
      </w:r>
      <w:r w:rsidR="00AD2EF9" w:rsidRPr="00704205">
        <w:rPr>
          <w:rFonts w:asciiTheme="majorBidi" w:hAnsiTheme="majorBidi" w:cstheme="majorBidi"/>
          <w:sz w:val="22"/>
          <w:szCs w:val="22"/>
          <w:lang w:val="fr-CA"/>
        </w:rPr>
        <w:t xml:space="preserve">à Agboville, </w:t>
      </w:r>
      <w:proofErr w:type="spellStart"/>
      <w:r w:rsidR="00AD2EF9" w:rsidRPr="00704205">
        <w:rPr>
          <w:rFonts w:asciiTheme="majorBidi" w:hAnsiTheme="majorBidi" w:cstheme="majorBidi"/>
          <w:sz w:val="22"/>
          <w:szCs w:val="22"/>
          <w:lang w:val="fr-CA"/>
        </w:rPr>
        <w:t>Hermankono</w:t>
      </w:r>
      <w:proofErr w:type="spellEnd"/>
      <w:r w:rsidR="00AD2EF9" w:rsidRPr="00704205">
        <w:rPr>
          <w:rFonts w:asciiTheme="majorBidi" w:hAnsiTheme="majorBidi" w:cstheme="majorBidi"/>
          <w:sz w:val="22"/>
          <w:szCs w:val="22"/>
          <w:lang w:val="fr-CA"/>
        </w:rPr>
        <w:t xml:space="preserve">, </w:t>
      </w:r>
      <w:proofErr w:type="spellStart"/>
      <w:r w:rsidR="00AD2EF9" w:rsidRPr="00704205">
        <w:rPr>
          <w:rFonts w:asciiTheme="majorBidi" w:hAnsiTheme="majorBidi" w:cstheme="majorBidi"/>
          <w:sz w:val="22"/>
          <w:szCs w:val="22"/>
          <w:lang w:val="fr-CA"/>
        </w:rPr>
        <w:t>Iré</w:t>
      </w:r>
      <w:proofErr w:type="spellEnd"/>
      <w:r w:rsidR="00AD2EF9" w:rsidRPr="00704205">
        <w:rPr>
          <w:rFonts w:asciiTheme="majorBidi" w:hAnsiTheme="majorBidi" w:cstheme="majorBidi"/>
          <w:sz w:val="22"/>
          <w:szCs w:val="22"/>
          <w:lang w:val="fr-CA"/>
        </w:rPr>
        <w:t xml:space="preserve">, Guiglo, </w:t>
      </w:r>
      <w:proofErr w:type="spellStart"/>
      <w:r w:rsidR="00AD2EF9" w:rsidRPr="00704205">
        <w:rPr>
          <w:rFonts w:asciiTheme="majorBidi" w:hAnsiTheme="majorBidi" w:cstheme="majorBidi"/>
          <w:sz w:val="22"/>
          <w:szCs w:val="22"/>
          <w:lang w:val="fr-CA"/>
        </w:rPr>
        <w:t>Gboné</w:t>
      </w:r>
      <w:proofErr w:type="spellEnd"/>
      <w:r w:rsidR="00AD2EF9" w:rsidRPr="00704205">
        <w:rPr>
          <w:rFonts w:asciiTheme="majorBidi" w:hAnsiTheme="majorBidi" w:cstheme="majorBidi"/>
          <w:sz w:val="22"/>
          <w:szCs w:val="22"/>
          <w:lang w:val="fr-CA"/>
        </w:rPr>
        <w:t xml:space="preserve">, </w:t>
      </w:r>
      <w:proofErr w:type="spellStart"/>
      <w:r w:rsidR="00AD2EF9" w:rsidRPr="00704205">
        <w:rPr>
          <w:rFonts w:asciiTheme="majorBidi" w:hAnsiTheme="majorBidi" w:cstheme="majorBidi"/>
          <w:sz w:val="22"/>
          <w:szCs w:val="22"/>
          <w:lang w:val="fr-CA"/>
        </w:rPr>
        <w:t>Yakassé</w:t>
      </w:r>
      <w:proofErr w:type="spellEnd"/>
      <w:r w:rsidR="00AD2EF9" w:rsidRPr="00704205">
        <w:rPr>
          <w:rFonts w:asciiTheme="majorBidi" w:hAnsiTheme="majorBidi" w:cstheme="majorBidi"/>
          <w:sz w:val="22"/>
          <w:szCs w:val="22"/>
          <w:lang w:val="fr-CA"/>
        </w:rPr>
        <w:t xml:space="preserve"> </w:t>
      </w:r>
      <w:proofErr w:type="spellStart"/>
      <w:r w:rsidR="00A35279" w:rsidRPr="00704205">
        <w:rPr>
          <w:rFonts w:asciiTheme="majorBidi" w:hAnsiTheme="majorBidi" w:cstheme="majorBidi"/>
          <w:sz w:val="22"/>
          <w:szCs w:val="22"/>
          <w:lang w:val="fr-CA"/>
        </w:rPr>
        <w:t>A</w:t>
      </w:r>
      <w:r w:rsidR="00AD2EF9" w:rsidRPr="00704205">
        <w:rPr>
          <w:rFonts w:asciiTheme="majorBidi" w:hAnsiTheme="majorBidi" w:cstheme="majorBidi"/>
          <w:sz w:val="22"/>
          <w:szCs w:val="22"/>
          <w:lang w:val="fr-CA"/>
        </w:rPr>
        <w:t>ttobrou</w:t>
      </w:r>
      <w:proofErr w:type="spellEnd"/>
      <w:r w:rsidR="00AD2EF9" w:rsidRPr="00704205">
        <w:rPr>
          <w:rFonts w:asciiTheme="majorBidi" w:hAnsiTheme="majorBidi" w:cstheme="majorBidi"/>
          <w:sz w:val="22"/>
          <w:szCs w:val="22"/>
          <w:lang w:val="fr-CA"/>
        </w:rPr>
        <w:t>, Dabakala,</w:t>
      </w:r>
      <w:r w:rsidR="00A35279" w:rsidRPr="00704205">
        <w:rPr>
          <w:rFonts w:asciiTheme="majorBidi" w:hAnsiTheme="majorBidi" w:cstheme="majorBidi"/>
          <w:sz w:val="22"/>
          <w:szCs w:val="22"/>
          <w:lang w:val="fr-CA"/>
        </w:rPr>
        <w:t xml:space="preserve"> Tiébissou</w:t>
      </w:r>
      <w:r w:rsidR="00AD2EF9" w:rsidRPr="00704205">
        <w:rPr>
          <w:rFonts w:asciiTheme="majorBidi" w:hAnsiTheme="majorBidi" w:cstheme="majorBidi"/>
          <w:sz w:val="22"/>
          <w:szCs w:val="22"/>
          <w:lang w:val="fr-CA"/>
        </w:rPr>
        <w:t xml:space="preserve">, </w:t>
      </w:r>
      <w:proofErr w:type="spellStart"/>
      <w:r w:rsidR="00AD2EF9" w:rsidRPr="00704205">
        <w:rPr>
          <w:rFonts w:asciiTheme="majorBidi" w:hAnsiTheme="majorBidi" w:cstheme="majorBidi"/>
          <w:sz w:val="22"/>
          <w:szCs w:val="22"/>
          <w:lang w:val="fr-CA"/>
        </w:rPr>
        <w:t>Bocanda</w:t>
      </w:r>
      <w:proofErr w:type="spellEnd"/>
      <w:r w:rsidR="00AD2EF9" w:rsidRPr="00704205">
        <w:rPr>
          <w:rFonts w:asciiTheme="majorBidi" w:hAnsiTheme="majorBidi" w:cstheme="majorBidi"/>
          <w:sz w:val="22"/>
          <w:szCs w:val="22"/>
          <w:lang w:val="fr-CA"/>
        </w:rPr>
        <w:t xml:space="preserve"> et </w:t>
      </w:r>
      <w:proofErr w:type="spellStart"/>
      <w:r w:rsidR="00AD2EF9" w:rsidRPr="00704205">
        <w:rPr>
          <w:rFonts w:asciiTheme="majorBidi" w:hAnsiTheme="majorBidi" w:cstheme="majorBidi"/>
          <w:sz w:val="22"/>
          <w:szCs w:val="22"/>
          <w:lang w:val="fr-CA"/>
        </w:rPr>
        <w:t>Mapleu</w:t>
      </w:r>
      <w:proofErr w:type="spellEnd"/>
      <w:r w:rsidR="00EB6E6B" w:rsidRPr="00704205">
        <w:rPr>
          <w:rFonts w:asciiTheme="majorBidi" w:hAnsiTheme="majorBidi" w:cstheme="majorBidi"/>
          <w:sz w:val="22"/>
          <w:szCs w:val="22"/>
          <w:lang w:val="fr-CA"/>
        </w:rPr>
        <w:t>,</w:t>
      </w:r>
      <w:r w:rsidR="00AD2EF9"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l</w:t>
      </w:r>
      <w:r w:rsidR="00AC670D" w:rsidRPr="00704205">
        <w:rPr>
          <w:rFonts w:asciiTheme="majorBidi" w:hAnsiTheme="majorBidi" w:cstheme="majorBidi"/>
          <w:sz w:val="22"/>
          <w:szCs w:val="22"/>
          <w:lang w:val="fr-CA"/>
        </w:rPr>
        <w:t>e projet a soutenu l</w:t>
      </w:r>
      <w:r w:rsidR="00F91C02" w:rsidRPr="00704205">
        <w:rPr>
          <w:rFonts w:asciiTheme="majorBidi" w:hAnsiTheme="majorBidi" w:cstheme="majorBidi"/>
          <w:sz w:val="22"/>
          <w:szCs w:val="22"/>
          <w:lang w:val="fr-CA"/>
        </w:rPr>
        <w:t>’</w:t>
      </w:r>
      <w:r w:rsidR="00AC670D" w:rsidRPr="00704205">
        <w:rPr>
          <w:rFonts w:asciiTheme="majorBidi" w:hAnsiTheme="majorBidi" w:cstheme="majorBidi"/>
          <w:sz w:val="22"/>
          <w:szCs w:val="22"/>
          <w:lang w:val="fr-CA"/>
        </w:rPr>
        <w:t>organisation de 10</w:t>
      </w:r>
      <w:r w:rsidR="00F91C02" w:rsidRPr="00704205">
        <w:rPr>
          <w:rFonts w:asciiTheme="majorBidi" w:hAnsiTheme="majorBidi" w:cstheme="majorBidi"/>
          <w:sz w:val="22"/>
          <w:szCs w:val="22"/>
          <w:lang w:val="fr-CA"/>
        </w:rPr>
        <w:t> </w:t>
      </w:r>
      <w:r w:rsidR="00AC670D" w:rsidRPr="00704205">
        <w:rPr>
          <w:rFonts w:asciiTheme="majorBidi" w:hAnsiTheme="majorBidi" w:cstheme="majorBidi"/>
          <w:sz w:val="22"/>
          <w:szCs w:val="22"/>
          <w:lang w:val="fr-CA"/>
        </w:rPr>
        <w:t>dialogues intercommunautaires impliquant 2</w:t>
      </w:r>
      <w:r w:rsidR="00177B0B" w:rsidRPr="00704205">
        <w:rPr>
          <w:rFonts w:asciiTheme="majorBidi" w:hAnsiTheme="majorBidi" w:cstheme="majorBidi"/>
          <w:sz w:val="22"/>
          <w:szCs w:val="22"/>
          <w:lang w:val="fr-CA"/>
        </w:rPr>
        <w:t> </w:t>
      </w:r>
      <w:r w:rsidR="00AC670D" w:rsidRPr="00704205">
        <w:rPr>
          <w:rFonts w:asciiTheme="majorBidi" w:hAnsiTheme="majorBidi" w:cstheme="majorBidi"/>
          <w:sz w:val="22"/>
          <w:szCs w:val="22"/>
          <w:lang w:val="fr-CA"/>
        </w:rPr>
        <w:t>000</w:t>
      </w:r>
      <w:r w:rsidR="00F91C02" w:rsidRPr="00704205">
        <w:rPr>
          <w:rFonts w:asciiTheme="majorBidi" w:hAnsiTheme="majorBidi" w:cstheme="majorBidi"/>
          <w:sz w:val="22"/>
          <w:szCs w:val="22"/>
          <w:lang w:val="fr-CA"/>
        </w:rPr>
        <w:t> </w:t>
      </w:r>
      <w:r w:rsidR="00AC670D" w:rsidRPr="00704205">
        <w:rPr>
          <w:rFonts w:asciiTheme="majorBidi" w:hAnsiTheme="majorBidi" w:cstheme="majorBidi"/>
          <w:sz w:val="22"/>
          <w:szCs w:val="22"/>
          <w:lang w:val="fr-CA"/>
        </w:rPr>
        <w:t>jeunes et leaders communautaires, qui ont permis de diagnostiquer les sources de</w:t>
      </w:r>
      <w:r w:rsidR="00EB6E6B" w:rsidRPr="00704205">
        <w:rPr>
          <w:rFonts w:asciiTheme="majorBidi" w:hAnsiTheme="majorBidi" w:cstheme="majorBidi"/>
          <w:sz w:val="22"/>
          <w:szCs w:val="22"/>
          <w:lang w:val="fr-CA"/>
        </w:rPr>
        <w:t>s</w:t>
      </w:r>
      <w:r w:rsidR="00AC670D" w:rsidRPr="00704205">
        <w:rPr>
          <w:rFonts w:asciiTheme="majorBidi" w:hAnsiTheme="majorBidi" w:cstheme="majorBidi"/>
          <w:sz w:val="22"/>
          <w:szCs w:val="22"/>
          <w:lang w:val="fr-CA"/>
        </w:rPr>
        <w:t xml:space="preserve"> conflit</w:t>
      </w:r>
      <w:r w:rsidR="00EB6E6B" w:rsidRPr="00704205">
        <w:rPr>
          <w:rFonts w:asciiTheme="majorBidi" w:hAnsiTheme="majorBidi" w:cstheme="majorBidi"/>
          <w:sz w:val="22"/>
          <w:szCs w:val="22"/>
          <w:lang w:val="fr-CA"/>
        </w:rPr>
        <w:t>s</w:t>
      </w:r>
      <w:r w:rsidR="00AC670D" w:rsidRPr="00704205">
        <w:rPr>
          <w:rFonts w:asciiTheme="majorBidi" w:hAnsiTheme="majorBidi" w:cstheme="majorBidi"/>
          <w:sz w:val="22"/>
          <w:szCs w:val="22"/>
          <w:lang w:val="fr-CA"/>
        </w:rPr>
        <w:t xml:space="preserve"> et de proposer </w:t>
      </w:r>
      <w:r w:rsidR="00177B0B" w:rsidRPr="00704205">
        <w:rPr>
          <w:rFonts w:asciiTheme="majorBidi" w:hAnsiTheme="majorBidi" w:cstheme="majorBidi"/>
          <w:sz w:val="22"/>
          <w:szCs w:val="22"/>
          <w:lang w:val="fr-CA"/>
        </w:rPr>
        <w:t>d</w:t>
      </w:r>
      <w:r w:rsidR="00AC670D" w:rsidRPr="00704205">
        <w:rPr>
          <w:rFonts w:asciiTheme="majorBidi" w:hAnsiTheme="majorBidi" w:cstheme="majorBidi"/>
          <w:sz w:val="22"/>
          <w:szCs w:val="22"/>
          <w:lang w:val="fr-CA"/>
        </w:rPr>
        <w:t>es solutions pacifique</w:t>
      </w:r>
      <w:r w:rsidR="00177B0B" w:rsidRPr="00704205">
        <w:rPr>
          <w:rFonts w:asciiTheme="majorBidi" w:hAnsiTheme="majorBidi" w:cstheme="majorBidi"/>
          <w:sz w:val="22"/>
          <w:szCs w:val="22"/>
          <w:lang w:val="fr-CA"/>
        </w:rPr>
        <w:t>s aux conflits</w:t>
      </w:r>
      <w:r w:rsidR="00AC670D" w:rsidRPr="00704205">
        <w:rPr>
          <w:rFonts w:asciiTheme="majorBidi" w:hAnsiTheme="majorBidi" w:cstheme="majorBidi"/>
          <w:sz w:val="22"/>
          <w:szCs w:val="22"/>
          <w:lang w:val="fr-CA"/>
        </w:rPr>
        <w:t>.</w:t>
      </w:r>
      <w:r w:rsidR="0044522C" w:rsidRPr="00704205">
        <w:rPr>
          <w:rFonts w:asciiTheme="majorBidi" w:hAnsiTheme="majorBidi" w:cstheme="majorBidi"/>
          <w:sz w:val="22"/>
          <w:szCs w:val="22"/>
          <w:lang w:val="fr-CA"/>
        </w:rPr>
        <w:t xml:space="preserve"> </w:t>
      </w:r>
      <w:r w:rsidR="00627BA5" w:rsidRPr="00704205">
        <w:rPr>
          <w:rFonts w:asciiTheme="majorBidi" w:hAnsiTheme="majorBidi" w:cstheme="majorBidi"/>
          <w:sz w:val="22"/>
          <w:szCs w:val="22"/>
          <w:lang w:val="fr-CA"/>
        </w:rPr>
        <w:t>À la suite de ces dialogues</w:t>
      </w:r>
      <w:r w:rsidR="009B30E7" w:rsidRPr="00704205">
        <w:rPr>
          <w:rFonts w:asciiTheme="majorBidi" w:hAnsiTheme="majorBidi" w:cstheme="majorBidi"/>
          <w:sz w:val="22"/>
          <w:szCs w:val="22"/>
          <w:lang w:val="fr-CA"/>
        </w:rPr>
        <w:t>, l</w:t>
      </w:r>
      <w:r w:rsidR="00AC670D" w:rsidRPr="00704205">
        <w:rPr>
          <w:rFonts w:asciiTheme="majorBidi" w:hAnsiTheme="majorBidi" w:cstheme="majorBidi"/>
          <w:sz w:val="22"/>
          <w:szCs w:val="22"/>
          <w:lang w:val="fr-CA"/>
        </w:rPr>
        <w:t>e PBF a financé 10</w:t>
      </w:r>
      <w:r w:rsidR="00F91C02" w:rsidRPr="00704205">
        <w:rPr>
          <w:rFonts w:asciiTheme="majorBidi" w:hAnsiTheme="majorBidi" w:cstheme="majorBidi"/>
          <w:sz w:val="22"/>
          <w:szCs w:val="22"/>
          <w:lang w:val="fr-CA"/>
        </w:rPr>
        <w:t> </w:t>
      </w:r>
      <w:r w:rsidR="00AC670D" w:rsidRPr="00704205">
        <w:rPr>
          <w:rFonts w:asciiTheme="majorBidi" w:hAnsiTheme="majorBidi" w:cstheme="majorBidi"/>
          <w:sz w:val="22"/>
          <w:szCs w:val="22"/>
          <w:lang w:val="fr-CA"/>
        </w:rPr>
        <w:t xml:space="preserve">projets à impact rapide initiés par les jeunes (construction de salle de classe, </w:t>
      </w:r>
      <w:r w:rsidR="008E7CE0" w:rsidRPr="00704205">
        <w:rPr>
          <w:rFonts w:asciiTheme="majorBidi" w:hAnsiTheme="majorBidi" w:cstheme="majorBidi"/>
          <w:sz w:val="22"/>
          <w:szCs w:val="22"/>
          <w:lang w:val="fr-CA"/>
        </w:rPr>
        <w:t>équipement</w:t>
      </w:r>
      <w:r w:rsidR="00AC670D" w:rsidRPr="00704205">
        <w:rPr>
          <w:rFonts w:asciiTheme="majorBidi" w:hAnsiTheme="majorBidi" w:cstheme="majorBidi"/>
          <w:sz w:val="22"/>
          <w:szCs w:val="22"/>
          <w:lang w:val="fr-CA"/>
        </w:rPr>
        <w:t xml:space="preserve"> des comités de suivi en matériel de sensibilisation, </w:t>
      </w:r>
      <w:r w:rsidR="00AC670D" w:rsidRPr="00704205">
        <w:rPr>
          <w:rFonts w:asciiTheme="majorBidi" w:hAnsiTheme="majorBidi" w:cstheme="majorBidi"/>
          <w:sz w:val="22"/>
          <w:szCs w:val="22"/>
          <w:lang w:val="fr-CA"/>
        </w:rPr>
        <w:lastRenderedPageBreak/>
        <w:t xml:space="preserve">réalisations de forage à système solaire) qui ont contribué à </w:t>
      </w:r>
      <w:r w:rsidR="00177B0B" w:rsidRPr="00704205">
        <w:rPr>
          <w:rFonts w:asciiTheme="majorBidi" w:hAnsiTheme="majorBidi" w:cstheme="majorBidi"/>
          <w:sz w:val="22"/>
          <w:szCs w:val="22"/>
          <w:lang w:val="fr-CA"/>
        </w:rPr>
        <w:t xml:space="preserve">réduire </w:t>
      </w:r>
      <w:r w:rsidR="00AC670D" w:rsidRPr="00704205">
        <w:rPr>
          <w:rFonts w:asciiTheme="majorBidi" w:hAnsiTheme="majorBidi" w:cstheme="majorBidi"/>
          <w:sz w:val="22"/>
          <w:szCs w:val="22"/>
          <w:lang w:val="fr-CA"/>
        </w:rPr>
        <w:t xml:space="preserve">les tensions communautaires.  </w:t>
      </w:r>
    </w:p>
    <w:p w14:paraId="6E107E42" w14:textId="287F7AE8" w:rsidR="005F4C43" w:rsidRPr="00704205" w:rsidRDefault="005F4C43" w:rsidP="00704205">
      <w:pPr>
        <w:spacing w:after="120"/>
        <w:jc w:val="both"/>
        <w:rPr>
          <w:rFonts w:asciiTheme="majorBidi" w:hAnsiTheme="majorBidi" w:cstheme="majorBidi"/>
          <w:i/>
          <w:sz w:val="22"/>
          <w:szCs w:val="22"/>
          <w:lang w:val="fr-CA"/>
        </w:rPr>
      </w:pPr>
      <w:r w:rsidRPr="00704205">
        <w:rPr>
          <w:rFonts w:asciiTheme="majorBidi" w:hAnsiTheme="majorBidi" w:cstheme="majorBidi"/>
          <w:sz w:val="22"/>
          <w:szCs w:val="22"/>
          <w:lang w:val="fr-CA"/>
        </w:rPr>
        <w:t>À l’issue des caravanes de paix, le CNJCI a mis en place</w:t>
      </w:r>
      <w:r w:rsidR="00F91C02" w:rsidRPr="00704205">
        <w:rPr>
          <w:rFonts w:asciiTheme="majorBidi" w:hAnsiTheme="majorBidi" w:cstheme="majorBidi"/>
          <w:sz w:val="22"/>
          <w:szCs w:val="22"/>
          <w:lang w:val="fr-CA"/>
        </w:rPr>
        <w:t> </w:t>
      </w:r>
      <w:r w:rsidR="00177B0B" w:rsidRPr="00704205">
        <w:rPr>
          <w:rFonts w:asciiTheme="majorBidi" w:hAnsiTheme="majorBidi" w:cstheme="majorBidi"/>
          <w:sz w:val="22"/>
          <w:szCs w:val="22"/>
          <w:lang w:val="fr-CA"/>
        </w:rPr>
        <w:t>cinq</w:t>
      </w:r>
      <w:r w:rsidRPr="00704205">
        <w:rPr>
          <w:rFonts w:asciiTheme="majorBidi" w:hAnsiTheme="majorBidi" w:cstheme="majorBidi"/>
          <w:sz w:val="22"/>
          <w:szCs w:val="22"/>
          <w:lang w:val="fr-CA"/>
        </w:rPr>
        <w:t xml:space="preserve"> Comités </w:t>
      </w:r>
      <w:r w:rsidR="00177B0B" w:rsidRPr="00704205">
        <w:rPr>
          <w:rFonts w:asciiTheme="majorBidi" w:hAnsiTheme="majorBidi" w:cstheme="majorBidi"/>
          <w:sz w:val="22"/>
          <w:szCs w:val="22"/>
          <w:lang w:val="fr-CA"/>
        </w:rPr>
        <w:t>j</w:t>
      </w:r>
      <w:r w:rsidRPr="00704205">
        <w:rPr>
          <w:rFonts w:asciiTheme="majorBidi" w:hAnsiTheme="majorBidi" w:cstheme="majorBidi"/>
          <w:sz w:val="22"/>
          <w:szCs w:val="22"/>
          <w:lang w:val="fr-CA"/>
        </w:rPr>
        <w:t>eunesse, paix et développement. Les membres ont sensibilisé leurs pairs sur la non-violence</w:t>
      </w:r>
      <w:r w:rsidR="00177B0B"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w:t>
      </w:r>
      <w:r w:rsidR="002A7B67" w:rsidRPr="00704205">
        <w:rPr>
          <w:rFonts w:asciiTheme="majorBidi" w:hAnsiTheme="majorBidi" w:cstheme="majorBidi"/>
          <w:sz w:val="22"/>
          <w:szCs w:val="22"/>
          <w:lang w:val="fr-CA"/>
        </w:rPr>
        <w:t xml:space="preserve">renforçant </w:t>
      </w:r>
      <w:r w:rsidRPr="00704205">
        <w:rPr>
          <w:rFonts w:asciiTheme="majorBidi" w:hAnsiTheme="majorBidi" w:cstheme="majorBidi"/>
          <w:sz w:val="22"/>
          <w:szCs w:val="22"/>
          <w:lang w:val="fr-CA"/>
        </w:rPr>
        <w:t xml:space="preserve">la cohésion sociale et </w:t>
      </w:r>
      <w:r w:rsidR="00347DC1">
        <w:rPr>
          <w:rFonts w:asciiTheme="majorBidi" w:hAnsiTheme="majorBidi" w:cstheme="majorBidi"/>
          <w:sz w:val="22"/>
          <w:szCs w:val="22"/>
          <w:lang w:val="fr-CA"/>
        </w:rPr>
        <w:t>r</w:t>
      </w:r>
      <w:r w:rsidR="004A39DC">
        <w:rPr>
          <w:rFonts w:asciiTheme="majorBidi" w:hAnsiTheme="majorBidi" w:cstheme="majorBidi"/>
          <w:sz w:val="22"/>
          <w:szCs w:val="22"/>
          <w:lang w:val="fr-CA"/>
        </w:rPr>
        <w:t>é</w:t>
      </w:r>
      <w:r w:rsidR="00347DC1">
        <w:rPr>
          <w:rFonts w:asciiTheme="majorBidi" w:hAnsiTheme="majorBidi" w:cstheme="majorBidi"/>
          <w:sz w:val="22"/>
          <w:szCs w:val="22"/>
          <w:lang w:val="fr-CA"/>
        </w:rPr>
        <w:t>duisant</w:t>
      </w:r>
      <w:r w:rsidR="00347DC1"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les risques de conflit.</w:t>
      </w:r>
    </w:p>
    <w:p w14:paraId="1F22B2FF" w14:textId="3D9AE328" w:rsidR="00A830F2" w:rsidRPr="00704205" w:rsidRDefault="00F75C81" w:rsidP="00704205">
      <w:pPr>
        <w:spacing w:after="120"/>
        <w:jc w:val="both"/>
        <w:rPr>
          <w:rFonts w:asciiTheme="majorBidi" w:hAnsiTheme="majorBidi" w:cstheme="majorBidi"/>
          <w:i/>
          <w:sz w:val="22"/>
          <w:szCs w:val="22"/>
          <w:lang w:val="fr-CA"/>
        </w:rPr>
      </w:pPr>
      <w:r w:rsidRPr="00704205">
        <w:rPr>
          <w:rFonts w:asciiTheme="majorBidi" w:hAnsiTheme="majorBidi" w:cstheme="majorBidi"/>
          <w:sz w:val="22"/>
          <w:szCs w:val="22"/>
          <w:lang w:val="fr-CA"/>
        </w:rPr>
        <w:t>Un</w:t>
      </w:r>
      <w:r w:rsidR="00462D9E" w:rsidRPr="00704205">
        <w:rPr>
          <w:rFonts w:asciiTheme="majorBidi" w:hAnsiTheme="majorBidi" w:cstheme="majorBidi"/>
          <w:sz w:val="22"/>
          <w:szCs w:val="22"/>
          <w:lang w:val="fr-CA"/>
        </w:rPr>
        <w:t xml:space="preserve"> </w:t>
      </w:r>
      <w:r w:rsidR="00AC670D" w:rsidRPr="00704205">
        <w:rPr>
          <w:rFonts w:asciiTheme="majorBidi" w:hAnsiTheme="majorBidi" w:cstheme="majorBidi"/>
          <w:sz w:val="22"/>
          <w:szCs w:val="22"/>
          <w:lang w:val="fr-CA"/>
        </w:rPr>
        <w:t xml:space="preserve">inventaire des alliances interethniques dans </w:t>
      </w:r>
      <w:r w:rsidR="00AB255D" w:rsidRPr="00704205">
        <w:rPr>
          <w:rFonts w:asciiTheme="majorBidi" w:hAnsiTheme="majorBidi" w:cstheme="majorBidi"/>
          <w:sz w:val="22"/>
          <w:szCs w:val="22"/>
          <w:lang w:val="fr-CA"/>
        </w:rPr>
        <w:t>13</w:t>
      </w:r>
      <w:r w:rsidR="00F91C02" w:rsidRPr="00704205">
        <w:rPr>
          <w:rFonts w:asciiTheme="majorBidi" w:hAnsiTheme="majorBidi" w:cstheme="majorBidi"/>
          <w:sz w:val="22"/>
          <w:szCs w:val="22"/>
          <w:lang w:val="fr-CA"/>
        </w:rPr>
        <w:t> </w:t>
      </w:r>
      <w:r w:rsidR="00AC670D" w:rsidRPr="00704205">
        <w:rPr>
          <w:rFonts w:asciiTheme="majorBidi" w:hAnsiTheme="majorBidi" w:cstheme="majorBidi"/>
          <w:sz w:val="22"/>
          <w:szCs w:val="22"/>
          <w:lang w:val="fr-CA"/>
        </w:rPr>
        <w:t xml:space="preserve">localités </w:t>
      </w:r>
      <w:r w:rsidR="00216B10" w:rsidRPr="00704205">
        <w:rPr>
          <w:rFonts w:asciiTheme="majorBidi" w:hAnsiTheme="majorBidi" w:cstheme="majorBidi"/>
          <w:sz w:val="22"/>
          <w:szCs w:val="22"/>
          <w:lang w:val="fr-CA"/>
        </w:rPr>
        <w:t>(</w:t>
      </w:r>
      <w:r w:rsidR="00AC670D" w:rsidRPr="00704205">
        <w:rPr>
          <w:rFonts w:asciiTheme="majorBidi" w:hAnsiTheme="majorBidi" w:cstheme="majorBidi"/>
          <w:sz w:val="22"/>
          <w:szCs w:val="22"/>
          <w:lang w:val="fr-CA"/>
        </w:rPr>
        <w:t xml:space="preserve">Aboisso, Yamoussoukro, Katiola, Dabou, </w:t>
      </w:r>
      <w:proofErr w:type="spellStart"/>
      <w:r w:rsidR="00AC670D" w:rsidRPr="00704205">
        <w:rPr>
          <w:rFonts w:asciiTheme="majorBidi" w:hAnsiTheme="majorBidi" w:cstheme="majorBidi"/>
          <w:sz w:val="22"/>
          <w:szCs w:val="22"/>
          <w:lang w:val="fr-CA"/>
        </w:rPr>
        <w:t>Sikensi</w:t>
      </w:r>
      <w:proofErr w:type="spellEnd"/>
      <w:r w:rsidR="00AC670D" w:rsidRPr="00704205">
        <w:rPr>
          <w:rFonts w:asciiTheme="majorBidi" w:hAnsiTheme="majorBidi" w:cstheme="majorBidi"/>
          <w:sz w:val="22"/>
          <w:szCs w:val="22"/>
          <w:lang w:val="fr-CA"/>
        </w:rPr>
        <w:t xml:space="preserve">, Divo, Gagnoa, Adzopé, Bouna, </w:t>
      </w:r>
      <w:proofErr w:type="spellStart"/>
      <w:r w:rsidR="00AC670D" w:rsidRPr="00704205">
        <w:rPr>
          <w:rFonts w:asciiTheme="majorBidi" w:hAnsiTheme="majorBidi" w:cstheme="majorBidi"/>
          <w:sz w:val="22"/>
          <w:szCs w:val="22"/>
          <w:lang w:val="fr-CA"/>
        </w:rPr>
        <w:t>Ferké</w:t>
      </w:r>
      <w:proofErr w:type="spellEnd"/>
      <w:r w:rsidR="00AC670D" w:rsidRPr="00704205">
        <w:rPr>
          <w:rFonts w:asciiTheme="majorBidi" w:hAnsiTheme="majorBidi" w:cstheme="majorBidi"/>
          <w:sz w:val="22"/>
          <w:szCs w:val="22"/>
          <w:lang w:val="fr-CA"/>
        </w:rPr>
        <w:t xml:space="preserve">, Bouaflé, Man et </w:t>
      </w:r>
      <w:proofErr w:type="spellStart"/>
      <w:r w:rsidR="00AC670D" w:rsidRPr="00704205">
        <w:rPr>
          <w:rFonts w:asciiTheme="majorBidi" w:hAnsiTheme="majorBidi" w:cstheme="majorBidi"/>
          <w:sz w:val="22"/>
          <w:szCs w:val="22"/>
          <w:lang w:val="fr-CA"/>
        </w:rPr>
        <w:t>San-</w:t>
      </w:r>
      <w:r w:rsidR="00386EDB" w:rsidRPr="00704205">
        <w:rPr>
          <w:rFonts w:asciiTheme="majorBidi" w:hAnsiTheme="majorBidi" w:cstheme="majorBidi"/>
          <w:sz w:val="22"/>
          <w:szCs w:val="22"/>
          <w:lang w:val="fr-CA"/>
        </w:rPr>
        <w:t>P</w:t>
      </w:r>
      <w:r w:rsidR="00AC670D" w:rsidRPr="00704205">
        <w:rPr>
          <w:rFonts w:asciiTheme="majorBidi" w:hAnsiTheme="majorBidi" w:cstheme="majorBidi"/>
          <w:sz w:val="22"/>
          <w:szCs w:val="22"/>
          <w:lang w:val="fr-CA"/>
        </w:rPr>
        <w:t>édro</w:t>
      </w:r>
      <w:proofErr w:type="spellEnd"/>
      <w:r w:rsidR="00216B10" w:rsidRPr="00704205">
        <w:rPr>
          <w:rFonts w:asciiTheme="majorBidi" w:hAnsiTheme="majorBidi" w:cstheme="majorBidi"/>
          <w:sz w:val="22"/>
          <w:szCs w:val="22"/>
          <w:lang w:val="fr-CA"/>
        </w:rPr>
        <w:t>)</w:t>
      </w:r>
      <w:r w:rsidR="00B47CA1"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xml:space="preserve">a permis d’identifier </w:t>
      </w:r>
      <w:r w:rsidR="00E86C0B" w:rsidRPr="00704205">
        <w:rPr>
          <w:rFonts w:asciiTheme="majorBidi" w:hAnsiTheme="majorBidi" w:cstheme="majorBidi"/>
          <w:sz w:val="22"/>
          <w:szCs w:val="22"/>
          <w:lang w:val="fr-CA"/>
        </w:rPr>
        <w:t xml:space="preserve">les </w:t>
      </w:r>
      <w:r w:rsidRPr="00704205">
        <w:rPr>
          <w:rFonts w:asciiTheme="majorBidi" w:hAnsiTheme="majorBidi" w:cstheme="majorBidi"/>
          <w:sz w:val="22"/>
          <w:szCs w:val="22"/>
          <w:lang w:val="fr-CA"/>
        </w:rPr>
        <w:t xml:space="preserve">alliances et autres mécanismes traditionnels de prévention et résolution des conflits. </w:t>
      </w:r>
      <w:r w:rsidR="00E86C0B" w:rsidRPr="00704205">
        <w:rPr>
          <w:rFonts w:asciiTheme="majorBidi" w:hAnsiTheme="majorBidi" w:cstheme="majorBidi"/>
          <w:sz w:val="22"/>
          <w:szCs w:val="22"/>
          <w:lang w:val="fr-CA"/>
        </w:rPr>
        <w:t>L’organisation des</w:t>
      </w:r>
      <w:r w:rsidRPr="00704205">
        <w:rPr>
          <w:rFonts w:asciiTheme="majorBidi" w:hAnsiTheme="majorBidi" w:cstheme="majorBidi"/>
          <w:sz w:val="22"/>
          <w:szCs w:val="22"/>
          <w:lang w:val="fr-CA"/>
        </w:rPr>
        <w:t xml:space="preserve"> </w:t>
      </w:r>
      <w:r w:rsidR="00AC670D" w:rsidRPr="00704205">
        <w:rPr>
          <w:rFonts w:asciiTheme="majorBidi" w:hAnsiTheme="majorBidi" w:cstheme="majorBidi"/>
          <w:sz w:val="22"/>
          <w:szCs w:val="22"/>
          <w:lang w:val="fr-CA"/>
        </w:rPr>
        <w:t xml:space="preserve">caravanes </w:t>
      </w:r>
      <w:r w:rsidR="00E86C0B" w:rsidRPr="00704205">
        <w:rPr>
          <w:rFonts w:asciiTheme="majorBidi" w:hAnsiTheme="majorBidi" w:cstheme="majorBidi"/>
          <w:sz w:val="22"/>
          <w:szCs w:val="22"/>
          <w:lang w:val="fr-CA"/>
        </w:rPr>
        <w:t xml:space="preserve">a permis de </w:t>
      </w:r>
      <w:r w:rsidR="00177B0B" w:rsidRPr="00704205">
        <w:rPr>
          <w:rFonts w:asciiTheme="majorBidi" w:hAnsiTheme="majorBidi" w:cstheme="majorBidi"/>
          <w:sz w:val="22"/>
          <w:szCs w:val="22"/>
          <w:lang w:val="fr-CA"/>
        </w:rPr>
        <w:t xml:space="preserve">vulgariser </w:t>
      </w:r>
      <w:r w:rsidR="00AC670D" w:rsidRPr="00704205">
        <w:rPr>
          <w:rFonts w:asciiTheme="majorBidi" w:hAnsiTheme="majorBidi" w:cstheme="majorBidi"/>
          <w:sz w:val="22"/>
          <w:szCs w:val="22"/>
          <w:lang w:val="fr-CA"/>
        </w:rPr>
        <w:t>ces alli</w:t>
      </w:r>
      <w:r w:rsidR="00B47CA1" w:rsidRPr="00704205">
        <w:rPr>
          <w:rFonts w:asciiTheme="majorBidi" w:hAnsiTheme="majorBidi" w:cstheme="majorBidi"/>
          <w:sz w:val="22"/>
          <w:szCs w:val="22"/>
          <w:lang w:val="fr-CA"/>
        </w:rPr>
        <w:t>an</w:t>
      </w:r>
      <w:r w:rsidR="00AC670D" w:rsidRPr="00704205">
        <w:rPr>
          <w:rFonts w:asciiTheme="majorBidi" w:hAnsiTheme="majorBidi" w:cstheme="majorBidi"/>
          <w:sz w:val="22"/>
          <w:szCs w:val="22"/>
          <w:lang w:val="fr-CA"/>
        </w:rPr>
        <w:t>ces auprès des jeunes</w:t>
      </w:r>
      <w:r w:rsidR="00310FD8" w:rsidRPr="00704205">
        <w:rPr>
          <w:rFonts w:asciiTheme="majorBidi" w:hAnsiTheme="majorBidi" w:cstheme="majorBidi"/>
          <w:sz w:val="22"/>
          <w:szCs w:val="22"/>
          <w:lang w:val="fr-CA"/>
        </w:rPr>
        <w:t xml:space="preserve">. </w:t>
      </w:r>
      <w:r w:rsidR="00DD5B9D" w:rsidRPr="00704205">
        <w:rPr>
          <w:rFonts w:asciiTheme="majorBidi" w:hAnsiTheme="majorBidi" w:cstheme="majorBidi"/>
          <w:sz w:val="22"/>
          <w:szCs w:val="22"/>
          <w:lang w:val="fr-CA"/>
        </w:rPr>
        <w:t>L</w:t>
      </w:r>
      <w:r w:rsidR="00310FD8" w:rsidRPr="00704205">
        <w:rPr>
          <w:rFonts w:asciiTheme="majorBidi" w:hAnsiTheme="majorBidi" w:cstheme="majorBidi"/>
          <w:sz w:val="22"/>
          <w:szCs w:val="22"/>
          <w:lang w:val="fr-CA"/>
        </w:rPr>
        <w:t>es</w:t>
      </w:r>
      <w:r w:rsidR="00AC670D" w:rsidRPr="00704205">
        <w:rPr>
          <w:rFonts w:asciiTheme="majorBidi" w:hAnsiTheme="majorBidi" w:cstheme="majorBidi"/>
          <w:sz w:val="22"/>
          <w:szCs w:val="22"/>
          <w:lang w:val="fr-CA"/>
        </w:rPr>
        <w:t xml:space="preserve"> résultats de cet inventaire</w:t>
      </w:r>
      <w:r w:rsidRPr="00704205">
        <w:rPr>
          <w:rFonts w:asciiTheme="majorBidi" w:hAnsiTheme="majorBidi" w:cstheme="majorBidi"/>
          <w:sz w:val="22"/>
          <w:szCs w:val="22"/>
          <w:lang w:val="fr-CA"/>
        </w:rPr>
        <w:t xml:space="preserve"> ont </w:t>
      </w:r>
      <w:r w:rsidR="00462D9E" w:rsidRPr="00704205">
        <w:rPr>
          <w:rFonts w:asciiTheme="majorBidi" w:hAnsiTheme="majorBidi" w:cstheme="majorBidi"/>
          <w:sz w:val="22"/>
          <w:szCs w:val="22"/>
          <w:lang w:val="fr-CA"/>
        </w:rPr>
        <w:t>informé</w:t>
      </w:r>
      <w:r w:rsidRPr="00704205">
        <w:rPr>
          <w:rFonts w:asciiTheme="majorBidi" w:hAnsiTheme="majorBidi" w:cstheme="majorBidi"/>
          <w:sz w:val="22"/>
          <w:szCs w:val="22"/>
          <w:lang w:val="fr-CA"/>
        </w:rPr>
        <w:t xml:space="preserve"> le développement de</w:t>
      </w:r>
      <w:r w:rsidR="00E86C0B" w:rsidRPr="00704205">
        <w:rPr>
          <w:rFonts w:asciiTheme="majorBidi" w:hAnsiTheme="majorBidi" w:cstheme="majorBidi"/>
          <w:sz w:val="22"/>
          <w:szCs w:val="22"/>
          <w:lang w:val="fr-CA"/>
        </w:rPr>
        <w:t>s</w:t>
      </w:r>
      <w:r w:rsidRPr="00704205">
        <w:rPr>
          <w:rFonts w:asciiTheme="majorBidi" w:hAnsiTheme="majorBidi" w:cstheme="majorBidi"/>
          <w:sz w:val="22"/>
          <w:szCs w:val="22"/>
          <w:lang w:val="fr-CA"/>
        </w:rPr>
        <w:t xml:space="preserve"> </w:t>
      </w:r>
      <w:r w:rsidR="00AC670D" w:rsidRPr="00704205">
        <w:rPr>
          <w:rFonts w:asciiTheme="majorBidi" w:hAnsiTheme="majorBidi" w:cstheme="majorBidi"/>
          <w:sz w:val="22"/>
          <w:szCs w:val="22"/>
          <w:lang w:val="fr-CA"/>
        </w:rPr>
        <w:t xml:space="preserve">modules de formation en culture de la </w:t>
      </w:r>
      <w:r w:rsidR="00177B0B" w:rsidRPr="00704205">
        <w:rPr>
          <w:rFonts w:asciiTheme="majorBidi" w:hAnsiTheme="majorBidi" w:cstheme="majorBidi"/>
          <w:sz w:val="22"/>
          <w:szCs w:val="22"/>
          <w:lang w:val="fr-CA"/>
        </w:rPr>
        <w:t>p</w:t>
      </w:r>
      <w:r w:rsidR="00AC670D" w:rsidRPr="00704205">
        <w:rPr>
          <w:rFonts w:asciiTheme="majorBidi" w:hAnsiTheme="majorBidi" w:cstheme="majorBidi"/>
          <w:sz w:val="22"/>
          <w:szCs w:val="22"/>
          <w:lang w:val="fr-CA"/>
        </w:rPr>
        <w:t xml:space="preserve">aix et cohésion sociale ainsi que </w:t>
      </w:r>
      <w:r w:rsidR="00E86C0B" w:rsidRPr="00704205">
        <w:rPr>
          <w:rFonts w:asciiTheme="majorBidi" w:hAnsiTheme="majorBidi" w:cstheme="majorBidi"/>
          <w:sz w:val="22"/>
          <w:szCs w:val="22"/>
          <w:lang w:val="fr-CA"/>
        </w:rPr>
        <w:t xml:space="preserve">des </w:t>
      </w:r>
      <w:r w:rsidR="00AC670D" w:rsidRPr="00704205">
        <w:rPr>
          <w:rFonts w:asciiTheme="majorBidi" w:hAnsiTheme="majorBidi" w:cstheme="majorBidi"/>
          <w:sz w:val="22"/>
          <w:szCs w:val="22"/>
          <w:lang w:val="fr-CA"/>
        </w:rPr>
        <w:t>messages clés</w:t>
      </w:r>
      <w:r w:rsidR="00462D9E" w:rsidRPr="00704205">
        <w:rPr>
          <w:rFonts w:asciiTheme="majorBidi" w:hAnsiTheme="majorBidi" w:cstheme="majorBidi"/>
          <w:sz w:val="22"/>
          <w:szCs w:val="22"/>
          <w:lang w:val="fr-CA"/>
        </w:rPr>
        <w:t xml:space="preserve"> </w:t>
      </w:r>
      <w:r w:rsidR="00177B0B" w:rsidRPr="00704205">
        <w:rPr>
          <w:rFonts w:asciiTheme="majorBidi" w:hAnsiTheme="majorBidi" w:cstheme="majorBidi"/>
          <w:sz w:val="22"/>
          <w:szCs w:val="22"/>
          <w:lang w:val="fr-CA"/>
        </w:rPr>
        <w:t xml:space="preserve">utilisés </w:t>
      </w:r>
      <w:r w:rsidR="00462D9E" w:rsidRPr="00704205">
        <w:rPr>
          <w:rFonts w:asciiTheme="majorBidi" w:hAnsiTheme="majorBidi" w:cstheme="majorBidi"/>
          <w:sz w:val="22"/>
          <w:szCs w:val="22"/>
          <w:lang w:val="fr-CA"/>
        </w:rPr>
        <w:t>pour</w:t>
      </w:r>
      <w:r w:rsidR="00AC670D" w:rsidRPr="00704205">
        <w:rPr>
          <w:rFonts w:asciiTheme="majorBidi" w:hAnsiTheme="majorBidi" w:cstheme="majorBidi"/>
          <w:sz w:val="22"/>
          <w:szCs w:val="22"/>
          <w:lang w:val="fr-CA"/>
        </w:rPr>
        <w:t xml:space="preserve"> la sensibilisation des jeunes </w:t>
      </w:r>
      <w:r w:rsidR="00A80131" w:rsidRPr="00704205">
        <w:rPr>
          <w:rFonts w:asciiTheme="majorBidi" w:hAnsiTheme="majorBidi" w:cstheme="majorBidi"/>
          <w:sz w:val="22"/>
          <w:szCs w:val="22"/>
          <w:lang w:val="fr-CA"/>
        </w:rPr>
        <w:t>et</w:t>
      </w:r>
      <w:r w:rsidR="00AC670D" w:rsidRPr="00704205">
        <w:rPr>
          <w:rFonts w:asciiTheme="majorBidi" w:hAnsiTheme="majorBidi" w:cstheme="majorBidi"/>
          <w:sz w:val="22"/>
          <w:szCs w:val="22"/>
          <w:lang w:val="fr-CA"/>
        </w:rPr>
        <w:t xml:space="preserve"> les femmes</w:t>
      </w:r>
      <w:r w:rsidR="00462D9E" w:rsidRPr="00704205">
        <w:rPr>
          <w:rFonts w:asciiTheme="majorBidi" w:hAnsiTheme="majorBidi" w:cstheme="majorBidi"/>
          <w:sz w:val="22"/>
          <w:szCs w:val="22"/>
          <w:lang w:val="fr-CA"/>
        </w:rPr>
        <w:t xml:space="preserve">, notamment au cours </w:t>
      </w:r>
      <w:r w:rsidR="002A7B67" w:rsidRPr="00704205">
        <w:rPr>
          <w:rFonts w:asciiTheme="majorBidi" w:hAnsiTheme="majorBidi" w:cstheme="majorBidi"/>
          <w:sz w:val="22"/>
          <w:szCs w:val="22"/>
          <w:lang w:val="fr-CA"/>
        </w:rPr>
        <w:t>d’</w:t>
      </w:r>
      <w:r w:rsidR="00462D9E" w:rsidRPr="00704205">
        <w:rPr>
          <w:rFonts w:asciiTheme="majorBidi" w:hAnsiTheme="majorBidi" w:cstheme="majorBidi"/>
          <w:sz w:val="22"/>
          <w:szCs w:val="22"/>
          <w:lang w:val="fr-CA"/>
        </w:rPr>
        <w:t>évènements</w:t>
      </w:r>
      <w:r w:rsidR="00AC670D" w:rsidRPr="00704205">
        <w:rPr>
          <w:rFonts w:asciiTheme="majorBidi" w:hAnsiTheme="majorBidi" w:cstheme="majorBidi"/>
          <w:sz w:val="22"/>
          <w:szCs w:val="22"/>
          <w:lang w:val="fr-CA"/>
        </w:rPr>
        <w:t xml:space="preserve"> culturels </w:t>
      </w:r>
      <w:r w:rsidR="002A7B67" w:rsidRPr="00704205">
        <w:rPr>
          <w:rFonts w:asciiTheme="majorBidi" w:hAnsiTheme="majorBidi" w:cstheme="majorBidi"/>
          <w:sz w:val="22"/>
          <w:szCs w:val="22"/>
          <w:lang w:val="fr-CA"/>
        </w:rPr>
        <w:t xml:space="preserve">comme le </w:t>
      </w:r>
      <w:r w:rsidR="00AC670D" w:rsidRPr="00704205">
        <w:rPr>
          <w:rFonts w:asciiTheme="majorBidi" w:hAnsiTheme="majorBidi" w:cstheme="majorBidi"/>
          <w:sz w:val="22"/>
          <w:szCs w:val="22"/>
          <w:lang w:val="fr-CA"/>
        </w:rPr>
        <w:t xml:space="preserve">Concours de beauté </w:t>
      </w:r>
      <w:proofErr w:type="spellStart"/>
      <w:r w:rsidR="00AC670D" w:rsidRPr="00704205">
        <w:rPr>
          <w:rFonts w:asciiTheme="majorBidi" w:hAnsiTheme="majorBidi" w:cstheme="majorBidi"/>
          <w:sz w:val="22"/>
          <w:szCs w:val="22"/>
          <w:lang w:val="fr-CA"/>
        </w:rPr>
        <w:t>Awoulaba</w:t>
      </w:r>
      <w:proofErr w:type="spellEnd"/>
      <w:r w:rsidR="00AC670D" w:rsidRPr="00704205">
        <w:rPr>
          <w:rFonts w:asciiTheme="majorBidi" w:hAnsiTheme="majorBidi" w:cstheme="majorBidi"/>
          <w:sz w:val="22"/>
          <w:szCs w:val="22"/>
          <w:lang w:val="fr-CA"/>
        </w:rPr>
        <w:t xml:space="preserve">, </w:t>
      </w:r>
      <w:r w:rsidR="002A7B67" w:rsidRPr="00704205">
        <w:rPr>
          <w:rFonts w:asciiTheme="majorBidi" w:hAnsiTheme="majorBidi" w:cstheme="majorBidi"/>
          <w:sz w:val="22"/>
          <w:szCs w:val="22"/>
          <w:lang w:val="fr-CA"/>
        </w:rPr>
        <w:t xml:space="preserve">le </w:t>
      </w:r>
      <w:r w:rsidR="00177B0B" w:rsidRPr="00704205">
        <w:rPr>
          <w:rFonts w:asciiTheme="majorBidi" w:hAnsiTheme="majorBidi" w:cstheme="majorBidi"/>
          <w:sz w:val="22"/>
          <w:szCs w:val="22"/>
          <w:lang w:val="fr-CA"/>
        </w:rPr>
        <w:t>f</w:t>
      </w:r>
      <w:r w:rsidR="00AC670D" w:rsidRPr="00704205">
        <w:rPr>
          <w:rFonts w:asciiTheme="majorBidi" w:hAnsiTheme="majorBidi" w:cstheme="majorBidi"/>
          <w:sz w:val="22"/>
          <w:szCs w:val="22"/>
          <w:lang w:val="fr-CA"/>
        </w:rPr>
        <w:t xml:space="preserve">estival </w:t>
      </w:r>
      <w:r w:rsidR="002A7B67" w:rsidRPr="00704205">
        <w:rPr>
          <w:rFonts w:asciiTheme="majorBidi" w:hAnsiTheme="majorBidi" w:cstheme="majorBidi"/>
          <w:sz w:val="22"/>
          <w:szCs w:val="22"/>
          <w:lang w:val="fr-CA"/>
        </w:rPr>
        <w:t xml:space="preserve">« l’Émoi du </w:t>
      </w:r>
      <w:r w:rsidR="00AC670D" w:rsidRPr="00704205">
        <w:rPr>
          <w:rFonts w:asciiTheme="majorBidi" w:hAnsiTheme="majorBidi" w:cstheme="majorBidi"/>
          <w:sz w:val="22"/>
          <w:szCs w:val="22"/>
          <w:lang w:val="fr-CA"/>
        </w:rPr>
        <w:t>Jazz</w:t>
      </w:r>
      <w:r w:rsidR="002A7B67" w:rsidRPr="00704205">
        <w:rPr>
          <w:rFonts w:asciiTheme="majorBidi" w:hAnsiTheme="majorBidi" w:cstheme="majorBidi"/>
          <w:sz w:val="22"/>
          <w:szCs w:val="22"/>
          <w:lang w:val="fr-CA"/>
        </w:rPr>
        <w:t> » et</w:t>
      </w:r>
      <w:r w:rsidR="00AC670D" w:rsidRPr="00704205">
        <w:rPr>
          <w:rFonts w:asciiTheme="majorBidi" w:hAnsiTheme="majorBidi" w:cstheme="majorBidi"/>
          <w:sz w:val="22"/>
          <w:szCs w:val="22"/>
          <w:lang w:val="fr-CA"/>
        </w:rPr>
        <w:t xml:space="preserve"> </w:t>
      </w:r>
      <w:r w:rsidR="00177B0B" w:rsidRPr="00704205">
        <w:rPr>
          <w:rFonts w:asciiTheme="majorBidi" w:hAnsiTheme="majorBidi" w:cstheme="majorBidi"/>
          <w:sz w:val="22"/>
          <w:szCs w:val="22"/>
          <w:lang w:val="fr-CA"/>
        </w:rPr>
        <w:t xml:space="preserve">le </w:t>
      </w:r>
      <w:r w:rsidR="00AC670D" w:rsidRPr="00704205">
        <w:rPr>
          <w:rFonts w:asciiTheme="majorBidi" w:hAnsiTheme="majorBidi" w:cstheme="majorBidi"/>
          <w:sz w:val="22"/>
          <w:szCs w:val="22"/>
          <w:lang w:val="fr-CA"/>
        </w:rPr>
        <w:t xml:space="preserve">festival </w:t>
      </w:r>
      <w:r w:rsidR="002A7B67" w:rsidRPr="00704205">
        <w:rPr>
          <w:rFonts w:asciiTheme="majorBidi" w:hAnsiTheme="majorBidi" w:cstheme="majorBidi"/>
          <w:sz w:val="22"/>
          <w:szCs w:val="22"/>
          <w:lang w:val="fr-CA"/>
        </w:rPr>
        <w:t>« l</w:t>
      </w:r>
      <w:r w:rsidR="00AC670D" w:rsidRPr="00704205">
        <w:rPr>
          <w:rFonts w:asciiTheme="majorBidi" w:hAnsiTheme="majorBidi" w:cstheme="majorBidi"/>
          <w:sz w:val="22"/>
          <w:szCs w:val="22"/>
          <w:lang w:val="fr-CA"/>
        </w:rPr>
        <w:t xml:space="preserve">es </w:t>
      </w:r>
      <w:r w:rsidR="00347DC1" w:rsidRPr="00704205">
        <w:rPr>
          <w:rFonts w:asciiTheme="majorBidi" w:hAnsiTheme="majorBidi" w:cstheme="majorBidi"/>
          <w:sz w:val="22"/>
          <w:szCs w:val="22"/>
          <w:lang w:val="fr-CA"/>
        </w:rPr>
        <w:t>go</w:t>
      </w:r>
      <w:r w:rsidR="00347DC1">
        <w:rPr>
          <w:rFonts w:asciiTheme="majorBidi" w:hAnsiTheme="majorBidi" w:cstheme="majorBidi"/>
          <w:sz w:val="22"/>
          <w:szCs w:val="22"/>
          <w:lang w:val="fr-CA"/>
        </w:rPr>
        <w:t>û</w:t>
      </w:r>
      <w:r w:rsidR="00347DC1" w:rsidRPr="00704205">
        <w:rPr>
          <w:rFonts w:asciiTheme="majorBidi" w:hAnsiTheme="majorBidi" w:cstheme="majorBidi"/>
          <w:sz w:val="22"/>
          <w:szCs w:val="22"/>
          <w:lang w:val="fr-CA"/>
        </w:rPr>
        <w:t>ters</w:t>
      </w:r>
      <w:r w:rsidR="00AC670D" w:rsidRPr="00704205">
        <w:rPr>
          <w:rFonts w:asciiTheme="majorBidi" w:hAnsiTheme="majorBidi" w:cstheme="majorBidi"/>
          <w:sz w:val="22"/>
          <w:szCs w:val="22"/>
          <w:lang w:val="fr-CA"/>
        </w:rPr>
        <w:t xml:space="preserve"> de mon enfance</w:t>
      </w:r>
      <w:r w:rsidR="002A7B67" w:rsidRPr="00704205">
        <w:rPr>
          <w:rFonts w:asciiTheme="majorBidi" w:hAnsiTheme="majorBidi" w:cstheme="majorBidi"/>
          <w:sz w:val="22"/>
          <w:szCs w:val="22"/>
          <w:lang w:val="fr-CA"/>
        </w:rPr>
        <w:t> »</w:t>
      </w:r>
      <w:r w:rsidR="00AE0DAC" w:rsidRPr="00704205">
        <w:rPr>
          <w:rFonts w:asciiTheme="majorBidi" w:hAnsiTheme="majorBidi" w:cstheme="majorBidi"/>
          <w:sz w:val="22"/>
          <w:szCs w:val="22"/>
          <w:lang w:val="fr-CA"/>
        </w:rPr>
        <w:t xml:space="preserve">. </w:t>
      </w:r>
      <w:r w:rsidR="00AC670D" w:rsidRPr="00704205">
        <w:rPr>
          <w:rFonts w:asciiTheme="majorBidi" w:hAnsiTheme="majorBidi" w:cstheme="majorBidi"/>
          <w:sz w:val="22"/>
          <w:szCs w:val="22"/>
          <w:lang w:val="fr-CA"/>
        </w:rPr>
        <w:t xml:space="preserve">La vulgarisation des mécanismes traditionnels a renforcé la cohabitation </w:t>
      </w:r>
      <w:r w:rsidR="00462D9E" w:rsidRPr="00704205">
        <w:rPr>
          <w:rFonts w:asciiTheme="majorBidi" w:hAnsiTheme="majorBidi" w:cstheme="majorBidi"/>
          <w:sz w:val="22"/>
          <w:szCs w:val="22"/>
          <w:lang w:val="fr-CA"/>
        </w:rPr>
        <w:t xml:space="preserve">pacifique </w:t>
      </w:r>
      <w:r w:rsidR="00AC670D" w:rsidRPr="00704205">
        <w:rPr>
          <w:rFonts w:asciiTheme="majorBidi" w:hAnsiTheme="majorBidi" w:cstheme="majorBidi"/>
          <w:sz w:val="22"/>
          <w:szCs w:val="22"/>
          <w:lang w:val="fr-CA"/>
        </w:rPr>
        <w:t>entre les chefs traditionnels</w:t>
      </w:r>
      <w:r w:rsidR="00462D9E" w:rsidRPr="00704205">
        <w:rPr>
          <w:rFonts w:asciiTheme="majorBidi" w:hAnsiTheme="majorBidi" w:cstheme="majorBidi"/>
          <w:sz w:val="22"/>
          <w:szCs w:val="22"/>
          <w:lang w:val="fr-CA"/>
        </w:rPr>
        <w:t xml:space="preserve">, </w:t>
      </w:r>
      <w:r w:rsidR="002A7B67" w:rsidRPr="00704205">
        <w:rPr>
          <w:rFonts w:asciiTheme="majorBidi" w:hAnsiTheme="majorBidi" w:cstheme="majorBidi"/>
          <w:sz w:val="22"/>
          <w:szCs w:val="22"/>
          <w:lang w:val="fr-CA"/>
        </w:rPr>
        <w:t xml:space="preserve">facilitant </w:t>
      </w:r>
      <w:r w:rsidR="00AC670D" w:rsidRPr="00704205">
        <w:rPr>
          <w:rFonts w:asciiTheme="majorBidi" w:hAnsiTheme="majorBidi" w:cstheme="majorBidi"/>
          <w:sz w:val="22"/>
          <w:szCs w:val="22"/>
          <w:lang w:val="fr-CA"/>
        </w:rPr>
        <w:t>ainsi la résolution des conflits.</w:t>
      </w:r>
    </w:p>
    <w:p w14:paraId="51D5DD53" w14:textId="65EC680B" w:rsidR="00675507" w:rsidRPr="00704205" w:rsidRDefault="00675507" w:rsidP="00704205">
      <w:pPr>
        <w:spacing w:after="120" w:line="257" w:lineRule="auto"/>
        <w:jc w:val="both"/>
        <w:rPr>
          <w:rFonts w:asciiTheme="majorBidi" w:hAnsiTheme="majorBidi" w:cstheme="majorBidi"/>
          <w:color w:val="0070C0"/>
          <w:sz w:val="22"/>
          <w:szCs w:val="22"/>
          <w:lang w:val="fr-CA"/>
        </w:rPr>
      </w:pPr>
    </w:p>
    <w:p w14:paraId="14989312" w14:textId="34494381" w:rsidR="00675507" w:rsidRPr="00704205" w:rsidRDefault="00675507" w:rsidP="00704205">
      <w:pPr>
        <w:spacing w:after="120"/>
        <w:jc w:val="both"/>
        <w:rPr>
          <w:rFonts w:asciiTheme="majorBidi" w:hAnsiTheme="majorBidi" w:cstheme="majorBidi"/>
          <w:b/>
          <w:i/>
          <w:iCs/>
          <w:sz w:val="22"/>
          <w:szCs w:val="22"/>
          <w:lang w:val="fr-CA"/>
        </w:rPr>
      </w:pPr>
      <w:r w:rsidRPr="00704205">
        <w:rPr>
          <w:rFonts w:asciiTheme="majorBidi" w:hAnsiTheme="majorBidi" w:cstheme="majorBidi"/>
          <w:b/>
          <w:bCs/>
          <w:i/>
          <w:iCs/>
          <w:color w:val="000000"/>
          <w:sz w:val="22"/>
          <w:szCs w:val="22"/>
          <w:lang w:val="fr-CA" w:eastAsia="en-US"/>
        </w:rPr>
        <w:t>Indiquez toute analyse supplémentaire sur la manière dont l</w:t>
      </w:r>
      <w:r w:rsidR="00F91C02"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égalité entre les sexes et l</w:t>
      </w:r>
      <w:r w:rsidR="00F91C02"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autonomisation des femmes et</w:t>
      </w:r>
      <w:r w:rsidR="00386EDB"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ou l</w:t>
      </w:r>
      <w:r w:rsidR="00F91C02"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 xml:space="preserve">inclusion et la réactivité aux besoins des jeunes ont été assurées dans le cadre de ce </w:t>
      </w:r>
      <w:r w:rsidR="00BD7472" w:rsidRPr="00704205">
        <w:rPr>
          <w:rFonts w:asciiTheme="majorBidi" w:hAnsiTheme="majorBidi" w:cstheme="majorBidi"/>
          <w:b/>
          <w:bCs/>
          <w:i/>
          <w:iCs/>
          <w:color w:val="000000"/>
          <w:sz w:val="22"/>
          <w:szCs w:val="22"/>
          <w:lang w:val="fr-CA" w:eastAsia="en-US"/>
        </w:rPr>
        <w:t>résultat</w:t>
      </w:r>
      <w:r w:rsidR="00BD7472" w:rsidRPr="00704205">
        <w:rPr>
          <w:rFonts w:asciiTheme="majorBidi" w:hAnsiTheme="majorBidi" w:cstheme="majorBidi"/>
          <w:b/>
          <w:i/>
          <w:iCs/>
          <w:sz w:val="22"/>
          <w:szCs w:val="22"/>
          <w:lang w:val="fr-CA"/>
        </w:rPr>
        <w:t xml:space="preserve"> </w:t>
      </w:r>
      <w:r w:rsidRPr="00704205">
        <w:rPr>
          <w:rFonts w:asciiTheme="majorBidi" w:hAnsiTheme="majorBidi" w:cstheme="majorBidi"/>
          <w:i/>
          <w:iCs/>
          <w:sz w:val="22"/>
          <w:szCs w:val="22"/>
          <w:lang w:val="fr-CA"/>
        </w:rPr>
        <w:t>(</w:t>
      </w:r>
      <w:r w:rsidR="001B6867" w:rsidRPr="00704205">
        <w:rPr>
          <w:rFonts w:asciiTheme="majorBidi" w:hAnsiTheme="majorBidi" w:cstheme="majorBidi"/>
          <w:i/>
          <w:iCs/>
          <w:color w:val="212121"/>
          <w:sz w:val="22"/>
          <w:szCs w:val="22"/>
          <w:lang w:val="fr-CA"/>
        </w:rPr>
        <w:t>l</w:t>
      </w:r>
      <w:r w:rsidRPr="00704205">
        <w:rPr>
          <w:rFonts w:asciiTheme="majorBidi" w:hAnsiTheme="majorBidi" w:cstheme="majorBidi"/>
          <w:i/>
          <w:iCs/>
          <w:color w:val="212121"/>
          <w:sz w:val="22"/>
          <w:szCs w:val="22"/>
          <w:lang w:val="fr-CA"/>
        </w:rPr>
        <w:t>imite de 1000</w:t>
      </w:r>
      <w:r w:rsidR="00F91C02" w:rsidRPr="00704205">
        <w:rPr>
          <w:rFonts w:asciiTheme="majorBidi" w:hAnsiTheme="majorBidi" w:cstheme="majorBidi"/>
          <w:i/>
          <w:iCs/>
          <w:color w:val="212121"/>
          <w:sz w:val="22"/>
          <w:szCs w:val="22"/>
          <w:lang w:val="fr-CA"/>
        </w:rPr>
        <w:t> </w:t>
      </w:r>
      <w:r w:rsidRPr="00704205">
        <w:rPr>
          <w:rFonts w:asciiTheme="majorBidi" w:hAnsiTheme="majorBidi" w:cstheme="majorBidi"/>
          <w:i/>
          <w:iCs/>
          <w:color w:val="212121"/>
          <w:sz w:val="22"/>
          <w:szCs w:val="22"/>
          <w:lang w:val="fr-CA"/>
        </w:rPr>
        <w:t>caract</w:t>
      </w:r>
      <w:r w:rsidRPr="00704205">
        <w:rPr>
          <w:rFonts w:asciiTheme="majorBidi" w:hAnsiTheme="majorBidi" w:cstheme="majorBidi" w:hint="eastAsia"/>
          <w:i/>
          <w:iCs/>
          <w:color w:val="212121"/>
          <w:sz w:val="22"/>
          <w:szCs w:val="22"/>
          <w:lang w:val="fr-CA"/>
        </w:rPr>
        <w:t>è</w:t>
      </w:r>
      <w:r w:rsidRPr="00704205">
        <w:rPr>
          <w:rFonts w:asciiTheme="majorBidi" w:hAnsiTheme="majorBidi" w:cstheme="majorBidi"/>
          <w:i/>
          <w:iCs/>
          <w:color w:val="212121"/>
          <w:sz w:val="22"/>
          <w:szCs w:val="22"/>
          <w:lang w:val="fr-CA"/>
        </w:rPr>
        <w:t>res</w:t>
      </w:r>
      <w:r w:rsidRPr="00704205">
        <w:rPr>
          <w:rFonts w:asciiTheme="majorBidi" w:hAnsiTheme="majorBidi" w:cstheme="majorBidi"/>
          <w:i/>
          <w:iCs/>
          <w:sz w:val="22"/>
          <w:szCs w:val="22"/>
          <w:lang w:val="fr-CA"/>
        </w:rPr>
        <w:t>)</w:t>
      </w:r>
      <w:r w:rsidR="001B6867" w:rsidRPr="00704205">
        <w:rPr>
          <w:rFonts w:asciiTheme="majorBidi" w:hAnsiTheme="majorBidi" w:cstheme="majorBidi"/>
          <w:i/>
          <w:iCs/>
          <w:sz w:val="22"/>
          <w:szCs w:val="22"/>
          <w:lang w:val="fr-CA"/>
        </w:rPr>
        <w:t> :</w:t>
      </w:r>
    </w:p>
    <w:p w14:paraId="3C4ECBD1" w14:textId="7A095D4E" w:rsidR="002F3689" w:rsidRPr="00704205" w:rsidRDefault="005151FC" w:rsidP="00080BF1">
      <w:pPr>
        <w:spacing w:after="120"/>
        <w:jc w:val="both"/>
        <w:rPr>
          <w:rFonts w:asciiTheme="majorBidi" w:hAnsiTheme="majorBidi" w:cstheme="majorBidi"/>
          <w:b/>
          <w:sz w:val="22"/>
          <w:szCs w:val="22"/>
          <w:lang w:val="fr-CA"/>
        </w:rPr>
      </w:pPr>
      <w:r w:rsidRPr="00704205">
        <w:rPr>
          <w:rFonts w:asciiTheme="majorBidi" w:hAnsiTheme="majorBidi" w:cstheme="majorBidi"/>
          <w:sz w:val="22"/>
          <w:szCs w:val="22"/>
          <w:lang w:val="fr-CA"/>
        </w:rPr>
        <w:t>Le renforcement des 12</w:t>
      </w:r>
      <w:r w:rsidR="00F91C02" w:rsidRPr="00704205">
        <w:rPr>
          <w:rFonts w:asciiTheme="majorBidi" w:hAnsiTheme="majorBidi" w:cstheme="majorBidi"/>
          <w:sz w:val="22"/>
          <w:szCs w:val="22"/>
          <w:lang w:val="fr-CA"/>
        </w:rPr>
        <w:t> </w:t>
      </w:r>
      <w:r w:rsidR="00080BF1" w:rsidRPr="00704205">
        <w:rPr>
          <w:rFonts w:asciiTheme="majorBidi" w:hAnsiTheme="majorBidi" w:cstheme="majorBidi"/>
          <w:sz w:val="22"/>
          <w:szCs w:val="22"/>
          <w:lang w:val="fr-CA"/>
        </w:rPr>
        <w:t>E</w:t>
      </w:r>
      <w:r w:rsidRPr="00704205">
        <w:rPr>
          <w:rFonts w:asciiTheme="majorBidi" w:hAnsiTheme="majorBidi" w:cstheme="majorBidi"/>
          <w:sz w:val="22"/>
          <w:szCs w:val="22"/>
          <w:lang w:val="fr-CA"/>
        </w:rPr>
        <w:t xml:space="preserve">spaces amis des femmes et des médiatrices a </w:t>
      </w:r>
      <w:r w:rsidR="00347DC1">
        <w:rPr>
          <w:rFonts w:asciiTheme="majorBidi" w:hAnsiTheme="majorBidi" w:cstheme="majorBidi"/>
          <w:sz w:val="22"/>
          <w:szCs w:val="22"/>
          <w:lang w:val="fr-CA"/>
        </w:rPr>
        <w:t>permis</w:t>
      </w:r>
      <w:r w:rsidR="00347DC1"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xml:space="preserve">l’implication des femmes dans la prévention et la gestion des conflits communautaires. </w:t>
      </w:r>
      <w:r w:rsidRPr="00704205">
        <w:rPr>
          <w:rFonts w:asciiTheme="majorBidi" w:hAnsiTheme="majorBidi" w:cstheme="majorBidi"/>
          <w:bCs/>
          <w:sz w:val="22"/>
          <w:szCs w:val="22"/>
          <w:lang w:val="fr-CA" w:eastAsia="en-US"/>
        </w:rPr>
        <w:t>Les bénéficiaires ont été sensibilisés sur les normes et stéréotypes liés au genre et le leadership féminin.</w:t>
      </w:r>
      <w:r w:rsidRPr="00704205">
        <w:rPr>
          <w:rFonts w:asciiTheme="majorBidi" w:hAnsiTheme="majorBidi" w:cstheme="majorBidi"/>
          <w:bCs/>
          <w:sz w:val="22"/>
          <w:szCs w:val="22"/>
          <w:lang w:val="fr-CA"/>
        </w:rPr>
        <w:t xml:space="preserve"> Un effort systématique a été fait pour assurer la participation des femmes et</w:t>
      </w:r>
      <w:r w:rsidR="00080BF1" w:rsidRPr="00704205">
        <w:rPr>
          <w:rFonts w:asciiTheme="majorBidi" w:hAnsiTheme="majorBidi" w:cstheme="majorBidi"/>
          <w:bCs/>
          <w:sz w:val="22"/>
          <w:szCs w:val="22"/>
          <w:lang w:val="fr-CA"/>
        </w:rPr>
        <w:t xml:space="preserve"> des</w:t>
      </w:r>
      <w:r w:rsidRPr="00704205">
        <w:rPr>
          <w:rFonts w:asciiTheme="majorBidi" w:hAnsiTheme="majorBidi" w:cstheme="majorBidi"/>
          <w:bCs/>
          <w:sz w:val="22"/>
          <w:szCs w:val="22"/>
          <w:lang w:val="fr-CA"/>
        </w:rPr>
        <w:t xml:space="preserve"> jeunes filles aux initiatives de formation</w:t>
      </w:r>
      <w:r w:rsidR="00080BF1" w:rsidRPr="00704205">
        <w:rPr>
          <w:rFonts w:asciiTheme="majorBidi" w:hAnsiTheme="majorBidi" w:cstheme="majorBidi"/>
          <w:bCs/>
          <w:sz w:val="22"/>
          <w:szCs w:val="22"/>
          <w:lang w:val="fr-CA"/>
        </w:rPr>
        <w:t xml:space="preserve"> à hauteur d’au moins 40 %</w:t>
      </w:r>
      <w:r w:rsidRPr="00704205">
        <w:rPr>
          <w:rFonts w:asciiTheme="majorBidi" w:hAnsiTheme="majorBidi" w:cstheme="majorBidi"/>
          <w:bCs/>
          <w:sz w:val="22"/>
          <w:szCs w:val="22"/>
          <w:lang w:val="fr-CA"/>
        </w:rPr>
        <w:t>. C’est ainsi que sur 250</w:t>
      </w:r>
      <w:r w:rsidR="00F91C02" w:rsidRPr="00704205">
        <w:rPr>
          <w:rFonts w:asciiTheme="majorBidi" w:hAnsiTheme="majorBidi" w:cstheme="majorBidi"/>
          <w:bCs/>
          <w:sz w:val="22"/>
          <w:szCs w:val="22"/>
          <w:lang w:val="fr-CA"/>
        </w:rPr>
        <w:t> </w:t>
      </w:r>
      <w:r w:rsidRPr="00704205">
        <w:rPr>
          <w:rFonts w:asciiTheme="majorBidi" w:hAnsiTheme="majorBidi" w:cstheme="majorBidi"/>
          <w:bCs/>
          <w:sz w:val="22"/>
          <w:szCs w:val="22"/>
          <w:lang w:val="fr-CA"/>
        </w:rPr>
        <w:t>leaders d’associations de jeunes par exemple, 100</w:t>
      </w:r>
      <w:r w:rsidR="00F91C02" w:rsidRPr="00704205">
        <w:rPr>
          <w:rFonts w:asciiTheme="majorBidi" w:hAnsiTheme="majorBidi" w:cstheme="majorBidi"/>
          <w:bCs/>
          <w:sz w:val="22"/>
          <w:szCs w:val="22"/>
          <w:lang w:val="fr-CA"/>
        </w:rPr>
        <w:t> </w:t>
      </w:r>
      <w:r w:rsidRPr="00704205">
        <w:rPr>
          <w:rFonts w:asciiTheme="majorBidi" w:hAnsiTheme="majorBidi" w:cstheme="majorBidi"/>
          <w:bCs/>
          <w:sz w:val="22"/>
          <w:szCs w:val="22"/>
          <w:lang w:val="fr-CA"/>
        </w:rPr>
        <w:t>filles des localité</w:t>
      </w:r>
      <w:r w:rsidR="001B6867" w:rsidRPr="00704205">
        <w:rPr>
          <w:rFonts w:asciiTheme="majorBidi" w:hAnsiTheme="majorBidi" w:cstheme="majorBidi"/>
          <w:bCs/>
          <w:sz w:val="22"/>
          <w:szCs w:val="22"/>
          <w:lang w:val="fr-CA"/>
        </w:rPr>
        <w:t>s</w:t>
      </w:r>
      <w:r w:rsidRPr="00704205">
        <w:rPr>
          <w:rFonts w:asciiTheme="majorBidi" w:hAnsiTheme="majorBidi" w:cstheme="majorBidi"/>
          <w:sz w:val="22"/>
          <w:szCs w:val="22"/>
          <w:lang w:val="fr-CA"/>
        </w:rPr>
        <w:t xml:space="preserve"> d’Anyama, Songon, </w:t>
      </w:r>
      <w:proofErr w:type="spellStart"/>
      <w:r w:rsidRPr="00704205">
        <w:rPr>
          <w:rFonts w:asciiTheme="majorBidi" w:hAnsiTheme="majorBidi" w:cstheme="majorBidi"/>
          <w:sz w:val="22"/>
          <w:szCs w:val="22"/>
          <w:lang w:val="fr-CA"/>
        </w:rPr>
        <w:t>Béoumi</w:t>
      </w:r>
      <w:proofErr w:type="spellEnd"/>
      <w:r w:rsidRPr="00704205">
        <w:rPr>
          <w:rFonts w:asciiTheme="majorBidi" w:hAnsiTheme="majorBidi" w:cstheme="majorBidi"/>
          <w:sz w:val="22"/>
          <w:szCs w:val="22"/>
          <w:lang w:val="fr-CA"/>
        </w:rPr>
        <w:t>, Agboville et Divo</w:t>
      </w:r>
      <w:r w:rsidRPr="00704205">
        <w:rPr>
          <w:rFonts w:asciiTheme="majorBidi" w:hAnsiTheme="majorBidi" w:cstheme="majorBidi"/>
          <w:bCs/>
          <w:sz w:val="22"/>
          <w:szCs w:val="22"/>
          <w:lang w:val="fr-CA"/>
        </w:rPr>
        <w:t xml:space="preserve"> ont vu leurs capacités renforcées en matière de gestion pacifique des conflits et à la consolidation de la paix.</w:t>
      </w:r>
    </w:p>
    <w:p w14:paraId="0361077F" w14:textId="77777777" w:rsidR="00080BF1" w:rsidRPr="00704205" w:rsidRDefault="00080BF1" w:rsidP="00704205">
      <w:pPr>
        <w:spacing w:after="120"/>
        <w:jc w:val="both"/>
        <w:rPr>
          <w:rFonts w:asciiTheme="majorBidi" w:hAnsiTheme="majorBidi" w:cstheme="majorBidi"/>
          <w:b/>
          <w:sz w:val="22"/>
          <w:szCs w:val="22"/>
          <w:lang w:val="fr-CA"/>
        </w:rPr>
      </w:pPr>
    </w:p>
    <w:p w14:paraId="02A4DAC5" w14:textId="3C56FCB4" w:rsidR="00675507" w:rsidRPr="00704205" w:rsidRDefault="00031E37" w:rsidP="00704205">
      <w:pPr>
        <w:spacing w:after="120"/>
        <w:jc w:val="both"/>
        <w:rPr>
          <w:rFonts w:asciiTheme="majorBidi" w:hAnsiTheme="majorBidi" w:cstheme="majorBidi"/>
          <w:b/>
          <w:sz w:val="22"/>
          <w:szCs w:val="22"/>
          <w:lang w:val="fr-CA"/>
        </w:rPr>
      </w:pPr>
      <w:r w:rsidRPr="00704205">
        <w:rPr>
          <w:rFonts w:asciiTheme="majorBidi" w:hAnsiTheme="majorBidi" w:cstheme="majorBidi"/>
          <w:b/>
          <w:sz w:val="22"/>
          <w:szCs w:val="22"/>
          <w:u w:val="single"/>
          <w:lang w:val="fr-CA"/>
        </w:rPr>
        <w:t>Produit</w:t>
      </w:r>
      <w:r w:rsidR="00F91C02" w:rsidRPr="00704205">
        <w:rPr>
          <w:rFonts w:asciiTheme="majorBidi" w:hAnsiTheme="majorBidi" w:cstheme="majorBidi"/>
          <w:b/>
          <w:sz w:val="22"/>
          <w:szCs w:val="22"/>
          <w:u w:val="single"/>
          <w:lang w:val="fr-CA"/>
        </w:rPr>
        <w:t> </w:t>
      </w:r>
      <w:r w:rsidR="00A35279" w:rsidRPr="00704205">
        <w:rPr>
          <w:rFonts w:asciiTheme="majorBidi" w:hAnsiTheme="majorBidi" w:cstheme="majorBidi"/>
          <w:b/>
          <w:sz w:val="22"/>
          <w:szCs w:val="22"/>
          <w:u w:val="single"/>
          <w:lang w:val="fr-CA"/>
        </w:rPr>
        <w:t>3</w:t>
      </w:r>
      <w:r w:rsidR="00F91C02" w:rsidRPr="00704205">
        <w:rPr>
          <w:rFonts w:asciiTheme="majorBidi" w:hAnsiTheme="majorBidi" w:cstheme="majorBidi"/>
          <w:b/>
          <w:sz w:val="22"/>
          <w:szCs w:val="22"/>
          <w:u w:val="single"/>
          <w:lang w:val="fr-CA"/>
        </w:rPr>
        <w:t> :</w:t>
      </w:r>
      <w:r w:rsidR="00A5318F" w:rsidRPr="00704205">
        <w:rPr>
          <w:rFonts w:asciiTheme="majorBidi" w:hAnsiTheme="majorBidi" w:cstheme="majorBidi"/>
          <w:sz w:val="22"/>
          <w:szCs w:val="22"/>
          <w:lang w:val="fr-CA"/>
        </w:rPr>
        <w:t xml:space="preserve"> </w:t>
      </w:r>
      <w:r w:rsidR="00A5318F" w:rsidRPr="00704205">
        <w:rPr>
          <w:rFonts w:asciiTheme="majorBidi" w:hAnsiTheme="majorBidi" w:cstheme="majorBidi"/>
          <w:b/>
          <w:sz w:val="22"/>
          <w:szCs w:val="22"/>
          <w:lang w:val="fr-CA"/>
        </w:rPr>
        <w:t>Les jeunes disposent de capacités d’autonomisation socio-économique pour leur participation aux instances de prise de décision</w:t>
      </w:r>
      <w:r w:rsidR="001B6867" w:rsidRPr="00704205">
        <w:rPr>
          <w:rFonts w:asciiTheme="majorBidi" w:hAnsiTheme="majorBidi" w:cstheme="majorBidi"/>
          <w:b/>
          <w:sz w:val="22"/>
          <w:szCs w:val="22"/>
          <w:lang w:val="fr-CA"/>
        </w:rPr>
        <w:t>,</w:t>
      </w:r>
      <w:r w:rsidR="00A5318F" w:rsidRPr="00704205">
        <w:rPr>
          <w:rFonts w:asciiTheme="majorBidi" w:hAnsiTheme="majorBidi" w:cstheme="majorBidi"/>
          <w:b/>
          <w:sz w:val="22"/>
          <w:szCs w:val="22"/>
          <w:lang w:val="fr-CA"/>
        </w:rPr>
        <w:t xml:space="preserve"> notamment en matière de prévention et </w:t>
      </w:r>
      <w:r w:rsidR="001B6867" w:rsidRPr="00704205">
        <w:rPr>
          <w:rFonts w:asciiTheme="majorBidi" w:hAnsiTheme="majorBidi" w:cstheme="majorBidi"/>
          <w:b/>
          <w:sz w:val="22"/>
          <w:szCs w:val="22"/>
          <w:lang w:val="fr-CA"/>
        </w:rPr>
        <w:t xml:space="preserve">de </w:t>
      </w:r>
      <w:r w:rsidR="00A5318F" w:rsidRPr="00704205">
        <w:rPr>
          <w:rFonts w:asciiTheme="majorBidi" w:hAnsiTheme="majorBidi" w:cstheme="majorBidi"/>
          <w:b/>
          <w:sz w:val="22"/>
          <w:szCs w:val="22"/>
          <w:lang w:val="fr-CA"/>
        </w:rPr>
        <w:t>gestion des conflits.</w:t>
      </w:r>
    </w:p>
    <w:p w14:paraId="2998D510" w14:textId="048B654D" w:rsidR="00675507" w:rsidRPr="00BB1006" w:rsidRDefault="00675507" w:rsidP="00BB10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ajorBidi" w:hAnsiTheme="majorBidi" w:cstheme="majorBidi"/>
          <w:i/>
          <w:iCs/>
          <w:sz w:val="22"/>
          <w:szCs w:val="22"/>
          <w:lang w:val="fr-CA"/>
        </w:rPr>
      </w:pPr>
      <w:r w:rsidRPr="00704205">
        <w:rPr>
          <w:rFonts w:asciiTheme="majorBidi" w:hAnsiTheme="majorBidi" w:cstheme="majorBidi"/>
          <w:i/>
          <w:iCs/>
          <w:color w:val="212121"/>
          <w:sz w:val="22"/>
          <w:szCs w:val="22"/>
          <w:lang w:val="fr-CA"/>
        </w:rPr>
        <w:t xml:space="preserve">Veuillez </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valuer l</w:t>
      </w:r>
      <w:r w:rsidR="00F91C02" w:rsidRPr="00704205">
        <w:rPr>
          <w:rFonts w:asciiTheme="majorBidi" w:hAnsiTheme="majorBidi" w:cstheme="majorBidi"/>
          <w:i/>
          <w:iCs/>
          <w:color w:val="212121"/>
          <w:sz w:val="22"/>
          <w:szCs w:val="22"/>
          <w:lang w:val="fr-CA"/>
        </w:rPr>
        <w:t>’</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tat actuel des progr</w:t>
      </w:r>
      <w:r w:rsidRPr="00704205">
        <w:rPr>
          <w:rFonts w:asciiTheme="majorBidi" w:hAnsiTheme="majorBidi" w:cstheme="majorBidi" w:hint="eastAsia"/>
          <w:i/>
          <w:iCs/>
          <w:color w:val="212121"/>
          <w:sz w:val="22"/>
          <w:szCs w:val="22"/>
          <w:lang w:val="fr-CA"/>
        </w:rPr>
        <w:t>è</w:t>
      </w:r>
      <w:r w:rsidRPr="00704205">
        <w:rPr>
          <w:rFonts w:asciiTheme="majorBidi" w:hAnsiTheme="majorBidi" w:cstheme="majorBidi"/>
          <w:i/>
          <w:iCs/>
          <w:color w:val="212121"/>
          <w:sz w:val="22"/>
          <w:szCs w:val="22"/>
          <w:lang w:val="fr-CA"/>
        </w:rPr>
        <w:t xml:space="preserve">s du </w:t>
      </w:r>
      <w:r w:rsidR="00745E8C" w:rsidRPr="00704205">
        <w:rPr>
          <w:rFonts w:asciiTheme="majorBidi" w:hAnsiTheme="majorBidi" w:cstheme="majorBidi"/>
          <w:i/>
          <w:iCs/>
          <w:color w:val="212121"/>
          <w:sz w:val="22"/>
          <w:szCs w:val="22"/>
          <w:lang w:val="fr-CA"/>
        </w:rPr>
        <w:t>r</w:t>
      </w:r>
      <w:r w:rsidR="00745E8C" w:rsidRPr="00704205">
        <w:rPr>
          <w:rFonts w:asciiTheme="majorBidi" w:hAnsiTheme="majorBidi" w:cstheme="majorBidi" w:hint="eastAsia"/>
          <w:i/>
          <w:iCs/>
          <w:color w:val="212121"/>
          <w:sz w:val="22"/>
          <w:szCs w:val="22"/>
          <w:lang w:val="fr-CA"/>
        </w:rPr>
        <w:t>é</w:t>
      </w:r>
      <w:r w:rsidR="00745E8C" w:rsidRPr="00704205">
        <w:rPr>
          <w:rFonts w:asciiTheme="majorBidi" w:hAnsiTheme="majorBidi" w:cstheme="majorBidi"/>
          <w:i/>
          <w:iCs/>
          <w:color w:val="212121"/>
          <w:sz w:val="22"/>
          <w:szCs w:val="22"/>
          <w:lang w:val="fr-CA"/>
        </w:rPr>
        <w:t>sultat</w:t>
      </w:r>
      <w:r w:rsidR="00386EDB" w:rsidRPr="00704205">
        <w:rPr>
          <w:rFonts w:asciiTheme="majorBidi" w:hAnsiTheme="majorBidi" w:cstheme="majorBidi"/>
          <w:i/>
          <w:iCs/>
          <w:color w:val="212121"/>
          <w:sz w:val="22"/>
          <w:szCs w:val="22"/>
          <w:lang w:val="fr-CA"/>
        </w:rPr>
        <w:t> </w:t>
      </w:r>
      <w:r w:rsidR="00745E8C" w:rsidRPr="00704205">
        <w:rPr>
          <w:rFonts w:asciiTheme="majorBidi" w:hAnsiTheme="majorBidi" w:cstheme="majorBidi"/>
          <w:i/>
          <w:iCs/>
          <w:color w:val="212121"/>
          <w:sz w:val="22"/>
          <w:szCs w:val="22"/>
          <w:lang w:val="fr-CA"/>
        </w:rPr>
        <w:t>:</w:t>
      </w:r>
      <w:r w:rsidR="00984A3C">
        <w:rPr>
          <w:rFonts w:asciiTheme="majorBidi" w:hAnsiTheme="majorBidi" w:cstheme="majorBidi"/>
          <w:i/>
          <w:iCs/>
          <w:color w:val="212121"/>
          <w:sz w:val="22"/>
          <w:szCs w:val="22"/>
          <w:lang w:val="fr-CA"/>
        </w:rPr>
        <w:t xml:space="preserve"> </w:t>
      </w:r>
      <w:r w:rsidR="00984A3C" w:rsidRPr="00704205">
        <w:rPr>
          <w:rFonts w:asciiTheme="majorBidi" w:hAnsiTheme="majorBidi" w:cstheme="majorBidi"/>
          <w:i/>
          <w:iCs/>
          <w:sz w:val="22"/>
          <w:szCs w:val="22"/>
          <w:lang w:val="fr-CA"/>
        </w:rPr>
        <w:t xml:space="preserve">On </w:t>
      </w:r>
      <w:proofErr w:type="spellStart"/>
      <w:r w:rsidR="00984A3C" w:rsidRPr="00704205">
        <w:rPr>
          <w:rFonts w:asciiTheme="majorBidi" w:hAnsiTheme="majorBidi" w:cstheme="majorBidi"/>
          <w:i/>
          <w:iCs/>
          <w:sz w:val="22"/>
          <w:szCs w:val="22"/>
          <w:lang w:val="fr-CA"/>
        </w:rPr>
        <w:t>track</w:t>
      </w:r>
      <w:proofErr w:type="spellEnd"/>
      <w:r w:rsidR="00984A3C" w:rsidRPr="00704205">
        <w:rPr>
          <w:rFonts w:asciiTheme="majorBidi" w:hAnsiTheme="majorBidi" w:cstheme="majorBidi"/>
          <w:i/>
          <w:iCs/>
          <w:sz w:val="22"/>
          <w:szCs w:val="22"/>
          <w:lang w:val="fr-CA"/>
        </w:rPr>
        <w:t xml:space="preserve"> </w:t>
      </w:r>
      <w:proofErr w:type="spellStart"/>
      <w:r w:rsidR="00984A3C" w:rsidRPr="00704205">
        <w:rPr>
          <w:rFonts w:asciiTheme="majorBidi" w:hAnsiTheme="majorBidi" w:cstheme="majorBidi"/>
          <w:i/>
          <w:iCs/>
          <w:sz w:val="22"/>
          <w:szCs w:val="22"/>
          <w:lang w:val="fr-CA"/>
        </w:rPr>
        <w:t>with</w:t>
      </w:r>
      <w:proofErr w:type="spellEnd"/>
      <w:r w:rsidR="00984A3C" w:rsidRPr="00704205">
        <w:rPr>
          <w:rFonts w:asciiTheme="majorBidi" w:hAnsiTheme="majorBidi" w:cstheme="majorBidi"/>
          <w:i/>
          <w:iCs/>
          <w:sz w:val="22"/>
          <w:szCs w:val="22"/>
          <w:lang w:val="fr-CA"/>
        </w:rPr>
        <w:t xml:space="preserve"> </w:t>
      </w:r>
      <w:proofErr w:type="spellStart"/>
      <w:r w:rsidR="00984A3C" w:rsidRPr="00704205">
        <w:rPr>
          <w:rFonts w:asciiTheme="majorBidi" w:hAnsiTheme="majorBidi" w:cstheme="majorBidi"/>
          <w:i/>
          <w:iCs/>
          <w:sz w:val="22"/>
          <w:szCs w:val="22"/>
          <w:lang w:val="fr-CA"/>
        </w:rPr>
        <w:t>significant</w:t>
      </w:r>
      <w:proofErr w:type="spellEnd"/>
      <w:r w:rsidR="00984A3C" w:rsidRPr="00704205">
        <w:rPr>
          <w:rFonts w:asciiTheme="majorBidi" w:hAnsiTheme="majorBidi" w:cstheme="majorBidi"/>
          <w:i/>
          <w:iCs/>
          <w:sz w:val="22"/>
          <w:szCs w:val="22"/>
          <w:lang w:val="fr-CA"/>
        </w:rPr>
        <w:t xml:space="preserve"> </w:t>
      </w:r>
      <w:proofErr w:type="spellStart"/>
      <w:r w:rsidR="00984A3C" w:rsidRPr="00704205">
        <w:rPr>
          <w:rFonts w:asciiTheme="majorBidi" w:hAnsiTheme="majorBidi" w:cstheme="majorBidi"/>
          <w:i/>
          <w:iCs/>
          <w:sz w:val="22"/>
          <w:szCs w:val="22"/>
          <w:lang w:val="fr-CA"/>
        </w:rPr>
        <w:t>peacebuilding</w:t>
      </w:r>
      <w:proofErr w:type="spellEnd"/>
      <w:r w:rsidR="00984A3C" w:rsidRPr="00704205">
        <w:rPr>
          <w:rFonts w:asciiTheme="majorBidi" w:hAnsiTheme="majorBidi" w:cstheme="majorBidi"/>
          <w:i/>
          <w:iCs/>
          <w:sz w:val="22"/>
          <w:szCs w:val="22"/>
          <w:lang w:val="fr-CA"/>
        </w:rPr>
        <w:t xml:space="preserve"> </w:t>
      </w:r>
      <w:proofErr w:type="spellStart"/>
      <w:r w:rsidR="00984A3C" w:rsidRPr="00704205">
        <w:rPr>
          <w:rFonts w:asciiTheme="majorBidi" w:hAnsiTheme="majorBidi" w:cstheme="majorBidi"/>
          <w:i/>
          <w:iCs/>
          <w:sz w:val="22"/>
          <w:szCs w:val="22"/>
          <w:lang w:val="fr-CA"/>
        </w:rPr>
        <w:t>results</w:t>
      </w:r>
      <w:proofErr w:type="spellEnd"/>
      <w:r w:rsidR="00984A3C" w:rsidRPr="00704205">
        <w:rPr>
          <w:rFonts w:asciiTheme="majorBidi" w:hAnsiTheme="majorBidi" w:cstheme="majorBidi"/>
          <w:i/>
          <w:iCs/>
          <w:sz w:val="22"/>
          <w:szCs w:val="22"/>
          <w:lang w:val="fr-CA"/>
        </w:rPr>
        <w:t>.</w:t>
      </w:r>
    </w:p>
    <w:p w14:paraId="5669EC3A" w14:textId="4799CE89" w:rsidR="006562E2" w:rsidRPr="00704205" w:rsidRDefault="00A35279" w:rsidP="00704205">
      <w:pPr>
        <w:spacing w:after="120"/>
        <w:jc w:val="both"/>
        <w:rPr>
          <w:rFonts w:asciiTheme="majorBidi" w:hAnsiTheme="majorBidi" w:cstheme="majorBidi"/>
          <w:i/>
          <w:iCs/>
          <w:sz w:val="22"/>
          <w:szCs w:val="22"/>
          <w:lang w:val="fr-CA"/>
        </w:rPr>
      </w:pPr>
      <w:r w:rsidRPr="00704205">
        <w:rPr>
          <w:rFonts w:asciiTheme="majorBidi" w:hAnsiTheme="majorBidi" w:cstheme="majorBidi"/>
          <w:b/>
          <w:i/>
          <w:iCs/>
          <w:sz w:val="22"/>
          <w:szCs w:val="22"/>
          <w:lang w:val="fr-CA"/>
        </w:rPr>
        <w:t>Résumé</w:t>
      </w:r>
      <w:r w:rsidR="00675507" w:rsidRPr="00704205">
        <w:rPr>
          <w:rFonts w:asciiTheme="majorBidi" w:hAnsiTheme="majorBidi" w:cstheme="majorBidi"/>
          <w:b/>
          <w:i/>
          <w:iCs/>
          <w:sz w:val="22"/>
          <w:szCs w:val="22"/>
          <w:lang w:val="fr-CA"/>
        </w:rPr>
        <w:t xml:space="preserve"> de </w:t>
      </w:r>
      <w:r w:rsidRPr="00704205">
        <w:rPr>
          <w:rFonts w:asciiTheme="majorBidi" w:hAnsiTheme="majorBidi" w:cstheme="majorBidi"/>
          <w:b/>
          <w:bCs/>
          <w:i/>
          <w:iCs/>
          <w:color w:val="212121"/>
          <w:sz w:val="22"/>
          <w:szCs w:val="22"/>
          <w:lang w:val="fr-CA"/>
        </w:rPr>
        <w:t>progr</w:t>
      </w:r>
      <w:r w:rsidRPr="00704205">
        <w:rPr>
          <w:rFonts w:asciiTheme="majorBidi" w:hAnsiTheme="majorBidi" w:cstheme="majorBidi" w:hint="eastAsia"/>
          <w:b/>
          <w:bCs/>
          <w:i/>
          <w:iCs/>
          <w:color w:val="212121"/>
          <w:sz w:val="22"/>
          <w:szCs w:val="22"/>
          <w:lang w:val="fr-CA"/>
        </w:rPr>
        <w:t>è</w:t>
      </w:r>
      <w:r w:rsidRPr="00704205">
        <w:rPr>
          <w:rFonts w:asciiTheme="majorBidi" w:hAnsiTheme="majorBidi" w:cstheme="majorBidi"/>
          <w:b/>
          <w:bCs/>
          <w:i/>
          <w:iCs/>
          <w:color w:val="212121"/>
          <w:sz w:val="22"/>
          <w:szCs w:val="22"/>
          <w:lang w:val="fr-CA"/>
        </w:rPr>
        <w:t>s</w:t>
      </w:r>
      <w:r w:rsidRPr="00704205">
        <w:rPr>
          <w:rFonts w:asciiTheme="majorBidi" w:hAnsiTheme="majorBidi" w:cstheme="majorBidi"/>
          <w:b/>
          <w:i/>
          <w:iCs/>
          <w:sz w:val="22"/>
          <w:szCs w:val="22"/>
          <w:lang w:val="fr-CA"/>
        </w:rPr>
        <w:t xml:space="preserve"> </w:t>
      </w:r>
      <w:r w:rsidR="00675507" w:rsidRPr="00704205">
        <w:rPr>
          <w:rFonts w:asciiTheme="majorBidi" w:hAnsiTheme="majorBidi" w:cstheme="majorBidi"/>
          <w:i/>
          <w:iCs/>
          <w:color w:val="212121"/>
          <w:sz w:val="22"/>
          <w:szCs w:val="22"/>
          <w:lang w:val="fr-CA"/>
        </w:rPr>
        <w:t>(</w:t>
      </w:r>
      <w:r w:rsidR="00624D05" w:rsidRPr="00704205">
        <w:rPr>
          <w:rFonts w:asciiTheme="majorBidi" w:hAnsiTheme="majorBidi" w:cstheme="majorBidi"/>
          <w:i/>
          <w:iCs/>
          <w:color w:val="212121"/>
          <w:sz w:val="22"/>
          <w:szCs w:val="22"/>
          <w:lang w:val="fr-CA"/>
        </w:rPr>
        <w:t>l</w:t>
      </w:r>
      <w:r w:rsidR="00675507" w:rsidRPr="00704205">
        <w:rPr>
          <w:rFonts w:asciiTheme="majorBidi" w:hAnsiTheme="majorBidi" w:cstheme="majorBidi"/>
          <w:i/>
          <w:iCs/>
          <w:color w:val="212121"/>
          <w:sz w:val="22"/>
          <w:szCs w:val="22"/>
          <w:lang w:val="fr-CA"/>
        </w:rPr>
        <w:t>imite de 3000</w:t>
      </w:r>
      <w:r w:rsidR="00F91C02" w:rsidRPr="00704205">
        <w:rPr>
          <w:rFonts w:asciiTheme="majorBidi" w:hAnsiTheme="majorBidi" w:cstheme="majorBidi"/>
          <w:i/>
          <w:iCs/>
          <w:color w:val="212121"/>
          <w:sz w:val="22"/>
          <w:szCs w:val="22"/>
          <w:lang w:val="fr-CA"/>
        </w:rPr>
        <w:t> </w:t>
      </w:r>
      <w:r w:rsidR="00675507" w:rsidRPr="00704205">
        <w:rPr>
          <w:rFonts w:asciiTheme="majorBidi" w:hAnsiTheme="majorBidi" w:cstheme="majorBidi"/>
          <w:i/>
          <w:iCs/>
          <w:color w:val="212121"/>
          <w:sz w:val="22"/>
          <w:szCs w:val="22"/>
          <w:lang w:val="fr-CA"/>
        </w:rPr>
        <w:t>caract</w:t>
      </w:r>
      <w:r w:rsidR="00675507" w:rsidRPr="00704205">
        <w:rPr>
          <w:rFonts w:asciiTheme="majorBidi" w:hAnsiTheme="majorBidi" w:cstheme="majorBidi" w:hint="eastAsia"/>
          <w:i/>
          <w:iCs/>
          <w:color w:val="212121"/>
          <w:sz w:val="22"/>
          <w:szCs w:val="22"/>
          <w:lang w:val="fr-CA"/>
        </w:rPr>
        <w:t>è</w:t>
      </w:r>
      <w:r w:rsidR="00675507" w:rsidRPr="00704205">
        <w:rPr>
          <w:rFonts w:asciiTheme="majorBidi" w:hAnsiTheme="majorBidi" w:cstheme="majorBidi"/>
          <w:i/>
          <w:iCs/>
          <w:color w:val="212121"/>
          <w:sz w:val="22"/>
          <w:szCs w:val="22"/>
          <w:lang w:val="fr-CA"/>
        </w:rPr>
        <w:t>res)</w:t>
      </w:r>
      <w:r w:rsidR="00624D05" w:rsidRPr="00704205">
        <w:rPr>
          <w:rFonts w:asciiTheme="majorBidi" w:hAnsiTheme="majorBidi" w:cstheme="majorBidi"/>
          <w:i/>
          <w:iCs/>
          <w:color w:val="212121"/>
          <w:sz w:val="22"/>
          <w:szCs w:val="22"/>
          <w:lang w:val="fr-CA"/>
        </w:rPr>
        <w:t> :</w:t>
      </w:r>
    </w:p>
    <w:p w14:paraId="51C7F35C" w14:textId="2482C362" w:rsidR="002C08F0" w:rsidRPr="00704205" w:rsidRDefault="00E9783B" w:rsidP="00704205">
      <w:pPr>
        <w:spacing w:after="120"/>
        <w:jc w:val="both"/>
        <w:rPr>
          <w:rFonts w:asciiTheme="majorBidi" w:hAnsiTheme="majorBidi" w:cstheme="majorBidi"/>
          <w:i/>
          <w:sz w:val="22"/>
          <w:szCs w:val="22"/>
          <w:lang w:val="fr-CA"/>
        </w:rPr>
      </w:pPr>
      <w:r w:rsidRPr="00704205">
        <w:rPr>
          <w:rFonts w:asciiTheme="majorBidi" w:hAnsiTheme="majorBidi" w:cstheme="majorBidi"/>
          <w:noProof/>
          <w:sz w:val="22"/>
          <w:szCs w:val="22"/>
          <w:lang w:val="fr-CA"/>
        </w:rPr>
        <w:t>7</w:t>
      </w:r>
      <w:r w:rsidR="004D7CF2" w:rsidRPr="00704205">
        <w:rPr>
          <w:rFonts w:asciiTheme="majorBidi" w:hAnsiTheme="majorBidi" w:cstheme="majorBidi"/>
          <w:noProof/>
          <w:sz w:val="22"/>
          <w:szCs w:val="22"/>
          <w:lang w:val="fr-CA"/>
        </w:rPr>
        <w:t>82</w:t>
      </w:r>
      <w:r w:rsidR="006562E2" w:rsidRPr="00704205">
        <w:rPr>
          <w:rFonts w:asciiTheme="majorBidi" w:hAnsiTheme="majorBidi" w:cstheme="majorBidi"/>
          <w:noProof/>
          <w:sz w:val="22"/>
          <w:szCs w:val="22"/>
          <w:lang w:val="fr-CA"/>
        </w:rPr>
        <w:t xml:space="preserve"> </w:t>
      </w:r>
      <w:r w:rsidR="0080514A" w:rsidRPr="00704205">
        <w:rPr>
          <w:rFonts w:asciiTheme="majorBidi" w:hAnsiTheme="majorBidi" w:cstheme="majorBidi"/>
          <w:noProof/>
          <w:sz w:val="22"/>
          <w:szCs w:val="22"/>
          <w:lang w:val="fr-CA"/>
        </w:rPr>
        <w:t xml:space="preserve">jeunes </w:t>
      </w:r>
      <w:r w:rsidR="005D3030" w:rsidRPr="00704205">
        <w:rPr>
          <w:rFonts w:asciiTheme="majorBidi" w:hAnsiTheme="majorBidi" w:cstheme="majorBidi"/>
          <w:noProof/>
          <w:sz w:val="22"/>
          <w:szCs w:val="22"/>
          <w:lang w:val="fr-CA"/>
        </w:rPr>
        <w:t>d</w:t>
      </w:r>
      <w:r w:rsidR="00080BF1" w:rsidRPr="00704205">
        <w:rPr>
          <w:rFonts w:asciiTheme="majorBidi" w:hAnsiTheme="majorBidi" w:cstheme="majorBidi"/>
          <w:noProof/>
          <w:sz w:val="22"/>
          <w:szCs w:val="22"/>
          <w:lang w:val="fr-CA"/>
        </w:rPr>
        <w:t>é</w:t>
      </w:r>
      <w:r w:rsidR="005D3030" w:rsidRPr="00704205">
        <w:rPr>
          <w:rFonts w:asciiTheme="majorBidi" w:hAnsiTheme="majorBidi" w:cstheme="majorBidi"/>
          <w:noProof/>
          <w:sz w:val="22"/>
          <w:szCs w:val="22"/>
          <w:lang w:val="fr-CA"/>
        </w:rPr>
        <w:t>scolarisés et non scolari</w:t>
      </w:r>
      <w:r w:rsidR="00080BF1" w:rsidRPr="00704205">
        <w:rPr>
          <w:rFonts w:asciiTheme="majorBidi" w:hAnsiTheme="majorBidi" w:cstheme="majorBidi"/>
          <w:noProof/>
          <w:sz w:val="22"/>
          <w:szCs w:val="22"/>
          <w:lang w:val="fr-CA"/>
        </w:rPr>
        <w:t>s</w:t>
      </w:r>
      <w:r w:rsidR="005D3030" w:rsidRPr="00704205">
        <w:rPr>
          <w:rFonts w:asciiTheme="majorBidi" w:hAnsiTheme="majorBidi" w:cstheme="majorBidi"/>
          <w:noProof/>
          <w:sz w:val="22"/>
          <w:szCs w:val="22"/>
          <w:lang w:val="fr-CA"/>
        </w:rPr>
        <w:t>és en situation de pré</w:t>
      </w:r>
      <w:r w:rsidR="00080BF1" w:rsidRPr="00704205">
        <w:rPr>
          <w:rFonts w:asciiTheme="majorBidi" w:hAnsiTheme="majorBidi" w:cstheme="majorBidi"/>
          <w:noProof/>
          <w:sz w:val="22"/>
          <w:szCs w:val="22"/>
          <w:lang w:val="fr-CA"/>
        </w:rPr>
        <w:t>-</w:t>
      </w:r>
      <w:r w:rsidR="005D3030" w:rsidRPr="00704205">
        <w:rPr>
          <w:rFonts w:asciiTheme="majorBidi" w:hAnsiTheme="majorBidi" w:cstheme="majorBidi"/>
          <w:noProof/>
          <w:sz w:val="22"/>
          <w:szCs w:val="22"/>
          <w:lang w:val="fr-CA"/>
        </w:rPr>
        <w:t xml:space="preserve">delinquance ou de </w:t>
      </w:r>
      <w:r w:rsidR="00080BF1" w:rsidRPr="00704205">
        <w:rPr>
          <w:rFonts w:asciiTheme="majorBidi" w:hAnsiTheme="majorBidi" w:cstheme="majorBidi"/>
          <w:noProof/>
          <w:sz w:val="22"/>
          <w:szCs w:val="22"/>
          <w:lang w:val="fr-CA"/>
        </w:rPr>
        <w:t xml:space="preserve">délinquance </w:t>
      </w:r>
      <w:r w:rsidR="005D3030" w:rsidRPr="00704205">
        <w:rPr>
          <w:rFonts w:asciiTheme="majorBidi" w:hAnsiTheme="majorBidi" w:cstheme="majorBidi"/>
          <w:noProof/>
          <w:sz w:val="22"/>
          <w:szCs w:val="22"/>
          <w:lang w:val="fr-CA"/>
        </w:rPr>
        <w:t>ainsi que d</w:t>
      </w:r>
      <w:r w:rsidR="00080BF1" w:rsidRPr="00704205">
        <w:rPr>
          <w:rFonts w:asciiTheme="majorBidi" w:hAnsiTheme="majorBidi" w:cstheme="majorBidi"/>
          <w:noProof/>
          <w:sz w:val="22"/>
          <w:szCs w:val="22"/>
          <w:lang w:val="fr-CA"/>
        </w:rPr>
        <w:t xml:space="preserve">es </w:t>
      </w:r>
      <w:r w:rsidR="005D3030" w:rsidRPr="00704205">
        <w:rPr>
          <w:rFonts w:asciiTheme="majorBidi" w:hAnsiTheme="majorBidi" w:cstheme="majorBidi"/>
          <w:noProof/>
          <w:sz w:val="22"/>
          <w:szCs w:val="22"/>
          <w:lang w:val="fr-CA"/>
        </w:rPr>
        <w:t>ex-combattants</w:t>
      </w:r>
      <w:r w:rsidR="00080BF1" w:rsidRPr="00704205">
        <w:rPr>
          <w:rFonts w:asciiTheme="majorBidi" w:hAnsiTheme="majorBidi" w:cstheme="majorBidi"/>
          <w:noProof/>
          <w:sz w:val="22"/>
          <w:szCs w:val="22"/>
          <w:lang w:val="fr-CA"/>
        </w:rPr>
        <w:t>,</w:t>
      </w:r>
      <w:r w:rsidR="005D3030" w:rsidRPr="00704205">
        <w:rPr>
          <w:rFonts w:asciiTheme="majorBidi" w:hAnsiTheme="majorBidi" w:cstheme="majorBidi"/>
          <w:noProof/>
          <w:sz w:val="22"/>
          <w:szCs w:val="22"/>
          <w:lang w:val="fr-CA"/>
        </w:rPr>
        <w:t xml:space="preserve"> </w:t>
      </w:r>
      <w:r w:rsidR="00ED5528" w:rsidRPr="00704205">
        <w:rPr>
          <w:rFonts w:asciiTheme="majorBidi" w:hAnsiTheme="majorBidi" w:cstheme="majorBidi"/>
          <w:noProof/>
          <w:sz w:val="22"/>
          <w:szCs w:val="22"/>
          <w:lang w:val="fr-CA"/>
        </w:rPr>
        <w:t>dont 300</w:t>
      </w:r>
      <w:r w:rsidR="00F91C02" w:rsidRPr="00704205">
        <w:rPr>
          <w:rFonts w:asciiTheme="majorBidi" w:hAnsiTheme="majorBidi" w:cstheme="majorBidi"/>
          <w:noProof/>
          <w:sz w:val="22"/>
          <w:szCs w:val="22"/>
          <w:lang w:val="fr-CA"/>
        </w:rPr>
        <w:t> </w:t>
      </w:r>
      <w:r w:rsidR="00ED5528" w:rsidRPr="00704205">
        <w:rPr>
          <w:rFonts w:asciiTheme="majorBidi" w:hAnsiTheme="majorBidi" w:cstheme="majorBidi"/>
          <w:noProof/>
          <w:sz w:val="22"/>
          <w:szCs w:val="22"/>
          <w:lang w:val="fr-CA"/>
        </w:rPr>
        <w:t>filles</w:t>
      </w:r>
      <w:r w:rsidR="00080BF1" w:rsidRPr="00704205">
        <w:rPr>
          <w:rFonts w:asciiTheme="majorBidi" w:hAnsiTheme="majorBidi" w:cstheme="majorBidi"/>
          <w:noProof/>
          <w:sz w:val="22"/>
          <w:szCs w:val="22"/>
          <w:lang w:val="fr-CA"/>
        </w:rPr>
        <w:t>,</w:t>
      </w:r>
      <w:r w:rsidR="00ED5528" w:rsidRPr="00704205">
        <w:rPr>
          <w:rFonts w:asciiTheme="majorBidi" w:hAnsiTheme="majorBidi" w:cstheme="majorBidi"/>
          <w:noProof/>
          <w:sz w:val="22"/>
          <w:szCs w:val="22"/>
          <w:lang w:val="fr-CA"/>
        </w:rPr>
        <w:t xml:space="preserve"> </w:t>
      </w:r>
      <w:r w:rsidR="00534326" w:rsidRPr="00704205">
        <w:rPr>
          <w:rFonts w:asciiTheme="majorBidi" w:hAnsiTheme="majorBidi" w:cstheme="majorBidi"/>
          <w:noProof/>
          <w:sz w:val="22"/>
          <w:szCs w:val="22"/>
          <w:lang w:val="fr-CA"/>
        </w:rPr>
        <w:t>ont</w:t>
      </w:r>
      <w:r w:rsidR="0080514A" w:rsidRPr="00704205">
        <w:rPr>
          <w:rFonts w:asciiTheme="majorBidi" w:hAnsiTheme="majorBidi" w:cstheme="majorBidi"/>
          <w:noProof/>
          <w:sz w:val="22"/>
          <w:szCs w:val="22"/>
          <w:lang w:val="fr-CA"/>
        </w:rPr>
        <w:t xml:space="preserve"> bénéfici</w:t>
      </w:r>
      <w:r w:rsidR="00534326" w:rsidRPr="00704205">
        <w:rPr>
          <w:rFonts w:asciiTheme="majorBidi" w:hAnsiTheme="majorBidi" w:cstheme="majorBidi"/>
          <w:noProof/>
          <w:sz w:val="22"/>
          <w:szCs w:val="22"/>
          <w:lang w:val="fr-CA"/>
        </w:rPr>
        <w:t>é</w:t>
      </w:r>
      <w:r w:rsidR="0080514A" w:rsidRPr="00704205">
        <w:rPr>
          <w:rFonts w:asciiTheme="majorBidi" w:hAnsiTheme="majorBidi" w:cstheme="majorBidi"/>
          <w:noProof/>
          <w:sz w:val="22"/>
          <w:szCs w:val="22"/>
          <w:lang w:val="fr-CA"/>
        </w:rPr>
        <w:t xml:space="preserve"> d’une formation civique et professionnelle</w:t>
      </w:r>
      <w:r w:rsidR="005E31B0" w:rsidRPr="00704205">
        <w:rPr>
          <w:rFonts w:asciiTheme="majorBidi" w:hAnsiTheme="majorBidi" w:cstheme="majorBidi"/>
          <w:noProof/>
          <w:sz w:val="22"/>
          <w:szCs w:val="22"/>
          <w:lang w:val="fr-CA"/>
        </w:rPr>
        <w:t xml:space="preserve"> </w:t>
      </w:r>
      <w:r w:rsidR="0080514A" w:rsidRPr="00704205">
        <w:rPr>
          <w:rFonts w:asciiTheme="majorBidi" w:hAnsiTheme="majorBidi" w:cstheme="majorBidi"/>
          <w:noProof/>
          <w:sz w:val="22"/>
          <w:szCs w:val="22"/>
          <w:lang w:val="fr-CA"/>
        </w:rPr>
        <w:t xml:space="preserve">via </w:t>
      </w:r>
      <w:r w:rsidR="00AE05A5" w:rsidRPr="00704205">
        <w:rPr>
          <w:rFonts w:asciiTheme="majorBidi" w:hAnsiTheme="majorBidi" w:cstheme="majorBidi"/>
          <w:noProof/>
          <w:sz w:val="22"/>
          <w:szCs w:val="22"/>
          <w:lang w:val="fr-CA"/>
        </w:rPr>
        <w:t>l’OSCN</w:t>
      </w:r>
      <w:r w:rsidR="004D7CF2" w:rsidRPr="00704205">
        <w:rPr>
          <w:rFonts w:asciiTheme="majorBidi" w:hAnsiTheme="majorBidi" w:cstheme="majorBidi"/>
          <w:noProof/>
          <w:sz w:val="22"/>
          <w:szCs w:val="22"/>
          <w:lang w:val="fr-CA"/>
        </w:rPr>
        <w:t>, le CCSR</w:t>
      </w:r>
      <w:r w:rsidR="005E31B0" w:rsidRPr="00704205">
        <w:rPr>
          <w:rFonts w:asciiTheme="majorBidi" w:hAnsiTheme="majorBidi" w:cstheme="majorBidi"/>
          <w:noProof/>
          <w:sz w:val="22"/>
          <w:szCs w:val="22"/>
          <w:lang w:val="fr-CA"/>
        </w:rPr>
        <w:t xml:space="preserve"> et le </w:t>
      </w:r>
      <w:r w:rsidR="000520C6" w:rsidRPr="00704205">
        <w:rPr>
          <w:rFonts w:asciiTheme="majorBidi" w:hAnsiTheme="majorBidi" w:cstheme="majorBidi"/>
          <w:noProof/>
          <w:sz w:val="22"/>
          <w:szCs w:val="22"/>
          <w:lang w:val="fr-CA"/>
        </w:rPr>
        <w:t>C</w:t>
      </w:r>
      <w:r w:rsidR="005E31B0" w:rsidRPr="00704205">
        <w:rPr>
          <w:rFonts w:asciiTheme="majorBidi" w:hAnsiTheme="majorBidi" w:cstheme="majorBidi"/>
          <w:noProof/>
          <w:sz w:val="22"/>
          <w:szCs w:val="22"/>
          <w:lang w:val="fr-CA"/>
        </w:rPr>
        <w:t xml:space="preserve">entre </w:t>
      </w:r>
      <w:r w:rsidR="00080BF1" w:rsidRPr="00704205">
        <w:rPr>
          <w:rFonts w:asciiTheme="majorBidi" w:hAnsiTheme="majorBidi" w:cstheme="majorBidi"/>
          <w:noProof/>
          <w:sz w:val="22"/>
          <w:szCs w:val="22"/>
          <w:lang w:val="fr-CA"/>
        </w:rPr>
        <w:t>t</w:t>
      </w:r>
      <w:r w:rsidR="005E31B0" w:rsidRPr="00704205">
        <w:rPr>
          <w:rFonts w:asciiTheme="majorBidi" w:hAnsiTheme="majorBidi" w:cstheme="majorBidi"/>
          <w:noProof/>
          <w:sz w:val="22"/>
          <w:szCs w:val="22"/>
          <w:lang w:val="fr-CA"/>
        </w:rPr>
        <w:t>echnique</w:t>
      </w:r>
      <w:r w:rsidR="007560F8" w:rsidRPr="00704205">
        <w:rPr>
          <w:rFonts w:asciiTheme="majorBidi" w:hAnsiTheme="majorBidi" w:cstheme="majorBidi"/>
          <w:noProof/>
          <w:sz w:val="22"/>
          <w:szCs w:val="22"/>
          <w:lang w:val="fr-CA"/>
        </w:rPr>
        <w:t xml:space="preserve"> des m</w:t>
      </w:r>
      <w:r w:rsidR="00080BF1" w:rsidRPr="00704205">
        <w:rPr>
          <w:rFonts w:asciiTheme="majorBidi" w:hAnsiTheme="majorBidi" w:cstheme="majorBidi"/>
          <w:noProof/>
          <w:sz w:val="22"/>
          <w:szCs w:val="22"/>
          <w:lang w:val="fr-CA"/>
        </w:rPr>
        <w:t>é</w:t>
      </w:r>
      <w:r w:rsidR="007560F8" w:rsidRPr="00704205">
        <w:rPr>
          <w:rFonts w:asciiTheme="majorBidi" w:hAnsiTheme="majorBidi" w:cstheme="majorBidi"/>
          <w:noProof/>
          <w:sz w:val="22"/>
          <w:szCs w:val="22"/>
          <w:lang w:val="fr-CA"/>
        </w:rPr>
        <w:t xml:space="preserve">tiers </w:t>
      </w:r>
      <w:r w:rsidR="00080BF1" w:rsidRPr="00704205">
        <w:rPr>
          <w:rFonts w:asciiTheme="majorBidi" w:hAnsiTheme="majorBidi" w:cstheme="majorBidi"/>
          <w:noProof/>
          <w:sz w:val="22"/>
          <w:szCs w:val="22"/>
          <w:lang w:val="fr-CA"/>
        </w:rPr>
        <w:t>d</w:t>
      </w:r>
      <w:r w:rsidR="007560F8" w:rsidRPr="00704205">
        <w:rPr>
          <w:rFonts w:asciiTheme="majorBidi" w:hAnsiTheme="majorBidi" w:cstheme="majorBidi"/>
          <w:noProof/>
          <w:sz w:val="22"/>
          <w:szCs w:val="22"/>
          <w:lang w:val="fr-CA"/>
        </w:rPr>
        <w:t>’art</w:t>
      </w:r>
      <w:r w:rsidR="00F42C56" w:rsidRPr="00704205">
        <w:rPr>
          <w:rFonts w:asciiTheme="majorBidi" w:hAnsiTheme="majorBidi" w:cstheme="majorBidi"/>
          <w:noProof/>
          <w:sz w:val="22"/>
          <w:szCs w:val="22"/>
          <w:lang w:val="fr-CA"/>
        </w:rPr>
        <w:t>.</w:t>
      </w:r>
      <w:r w:rsidR="007D1DE5" w:rsidRPr="00704205">
        <w:rPr>
          <w:rFonts w:asciiTheme="majorBidi" w:hAnsiTheme="majorBidi" w:cstheme="majorBidi"/>
          <w:noProof/>
          <w:sz w:val="22"/>
          <w:szCs w:val="22"/>
          <w:lang w:val="fr-CA"/>
        </w:rPr>
        <w:t xml:space="preserve"> </w:t>
      </w:r>
      <w:r w:rsidR="005151FC" w:rsidRPr="00704205">
        <w:rPr>
          <w:rFonts w:asciiTheme="majorBidi" w:hAnsiTheme="majorBidi" w:cstheme="majorBidi"/>
          <w:noProof/>
          <w:sz w:val="22"/>
          <w:szCs w:val="22"/>
          <w:lang w:val="fr-CA"/>
        </w:rPr>
        <w:t>Ils ont aussi b</w:t>
      </w:r>
      <w:r w:rsidR="00386EDB" w:rsidRPr="00704205">
        <w:rPr>
          <w:rFonts w:asciiTheme="majorBidi" w:hAnsiTheme="majorBidi" w:cstheme="majorBidi"/>
          <w:noProof/>
          <w:sz w:val="22"/>
          <w:szCs w:val="22"/>
          <w:lang w:val="fr-CA"/>
        </w:rPr>
        <w:t>éné</w:t>
      </w:r>
      <w:r w:rsidR="005151FC" w:rsidRPr="00704205">
        <w:rPr>
          <w:rFonts w:asciiTheme="majorBidi" w:hAnsiTheme="majorBidi" w:cstheme="majorBidi"/>
          <w:noProof/>
          <w:sz w:val="22"/>
          <w:szCs w:val="22"/>
          <w:lang w:val="fr-CA"/>
        </w:rPr>
        <w:t>ficié d’autres formations comme l’</w:t>
      </w:r>
      <w:r w:rsidR="007D1DE5" w:rsidRPr="00704205">
        <w:rPr>
          <w:rFonts w:asciiTheme="majorBidi" w:hAnsiTheme="majorBidi" w:cstheme="majorBidi"/>
          <w:noProof/>
          <w:sz w:val="22"/>
          <w:szCs w:val="22"/>
          <w:lang w:val="fr-CA"/>
        </w:rPr>
        <w:t>entreprenariat</w:t>
      </w:r>
      <w:r w:rsidR="0082403B" w:rsidRPr="00704205">
        <w:rPr>
          <w:rFonts w:asciiTheme="majorBidi" w:hAnsiTheme="majorBidi" w:cstheme="majorBidi"/>
          <w:noProof/>
          <w:sz w:val="22"/>
          <w:szCs w:val="22"/>
          <w:lang w:val="fr-CA"/>
        </w:rPr>
        <w:t xml:space="preserve">, </w:t>
      </w:r>
      <w:r w:rsidR="005151FC" w:rsidRPr="00704205">
        <w:rPr>
          <w:rFonts w:asciiTheme="majorBidi" w:hAnsiTheme="majorBidi" w:cstheme="majorBidi"/>
          <w:noProof/>
          <w:sz w:val="22"/>
          <w:szCs w:val="22"/>
          <w:lang w:val="fr-CA"/>
        </w:rPr>
        <w:t xml:space="preserve">la </w:t>
      </w:r>
      <w:r w:rsidR="001C7AD1" w:rsidRPr="00704205">
        <w:rPr>
          <w:rFonts w:asciiTheme="majorBidi" w:hAnsiTheme="majorBidi" w:cstheme="majorBidi"/>
          <w:noProof/>
          <w:sz w:val="22"/>
          <w:szCs w:val="22"/>
          <w:lang w:val="fr-CA"/>
        </w:rPr>
        <w:t>gestion cooperative</w:t>
      </w:r>
      <w:r w:rsidR="00A211C6" w:rsidRPr="00704205">
        <w:rPr>
          <w:rFonts w:asciiTheme="majorBidi" w:hAnsiTheme="majorBidi" w:cstheme="majorBidi"/>
          <w:noProof/>
          <w:sz w:val="22"/>
          <w:szCs w:val="22"/>
          <w:lang w:val="fr-CA"/>
        </w:rPr>
        <w:t>,</w:t>
      </w:r>
      <w:r w:rsidR="0082403B" w:rsidRPr="00704205">
        <w:rPr>
          <w:rFonts w:asciiTheme="majorBidi" w:hAnsiTheme="majorBidi" w:cstheme="majorBidi"/>
          <w:noProof/>
          <w:sz w:val="22"/>
          <w:szCs w:val="22"/>
          <w:lang w:val="fr-CA"/>
        </w:rPr>
        <w:t xml:space="preserve"> </w:t>
      </w:r>
      <w:r w:rsidR="005151FC" w:rsidRPr="00704205">
        <w:rPr>
          <w:rFonts w:asciiTheme="majorBidi" w:hAnsiTheme="majorBidi" w:cstheme="majorBidi"/>
          <w:noProof/>
          <w:sz w:val="22"/>
          <w:szCs w:val="22"/>
          <w:lang w:val="fr-CA"/>
        </w:rPr>
        <w:t xml:space="preserve">les </w:t>
      </w:r>
      <w:r w:rsidR="0080514A" w:rsidRPr="00704205">
        <w:rPr>
          <w:rFonts w:asciiTheme="majorBidi" w:hAnsiTheme="majorBidi" w:cstheme="majorBidi"/>
          <w:noProof/>
          <w:sz w:val="22"/>
          <w:szCs w:val="22"/>
          <w:lang w:val="fr-CA"/>
        </w:rPr>
        <w:t xml:space="preserve">compétences </w:t>
      </w:r>
      <w:r w:rsidR="004912D0" w:rsidRPr="00704205">
        <w:rPr>
          <w:rFonts w:asciiTheme="majorBidi" w:hAnsiTheme="majorBidi" w:cstheme="majorBidi"/>
          <w:noProof/>
          <w:sz w:val="22"/>
          <w:szCs w:val="22"/>
          <w:lang w:val="fr-CA"/>
        </w:rPr>
        <w:t>de vie</w:t>
      </w:r>
      <w:r w:rsidR="00A211C6" w:rsidRPr="00704205">
        <w:rPr>
          <w:rFonts w:asciiTheme="majorBidi" w:hAnsiTheme="majorBidi" w:cstheme="majorBidi"/>
          <w:noProof/>
          <w:sz w:val="22"/>
          <w:szCs w:val="22"/>
          <w:lang w:val="fr-CA"/>
        </w:rPr>
        <w:t xml:space="preserve"> courante</w:t>
      </w:r>
      <w:r w:rsidR="0082403B" w:rsidRPr="00704205">
        <w:rPr>
          <w:rFonts w:asciiTheme="majorBidi" w:hAnsiTheme="majorBidi" w:cstheme="majorBidi"/>
          <w:noProof/>
          <w:sz w:val="22"/>
          <w:szCs w:val="22"/>
          <w:lang w:val="fr-CA"/>
        </w:rPr>
        <w:t>,</w:t>
      </w:r>
      <w:r w:rsidR="00A211C6" w:rsidRPr="00704205">
        <w:rPr>
          <w:rFonts w:asciiTheme="majorBidi" w:hAnsiTheme="majorBidi" w:cstheme="majorBidi"/>
          <w:noProof/>
          <w:sz w:val="22"/>
          <w:szCs w:val="22"/>
          <w:lang w:val="fr-CA"/>
        </w:rPr>
        <w:t xml:space="preserve"> </w:t>
      </w:r>
      <w:r w:rsidR="005151FC" w:rsidRPr="00704205">
        <w:rPr>
          <w:rFonts w:asciiTheme="majorBidi" w:hAnsiTheme="majorBidi" w:cstheme="majorBidi"/>
          <w:noProof/>
          <w:sz w:val="22"/>
          <w:szCs w:val="22"/>
          <w:lang w:val="fr-CA"/>
        </w:rPr>
        <w:t xml:space="preserve">le </w:t>
      </w:r>
      <w:r w:rsidR="0080514A" w:rsidRPr="00704205">
        <w:rPr>
          <w:rFonts w:asciiTheme="majorBidi" w:hAnsiTheme="majorBidi" w:cstheme="majorBidi"/>
          <w:noProof/>
          <w:sz w:val="22"/>
          <w:szCs w:val="22"/>
          <w:lang w:val="fr-CA"/>
        </w:rPr>
        <w:t xml:space="preserve">civisme </w:t>
      </w:r>
      <w:r w:rsidR="00A86899" w:rsidRPr="00704205">
        <w:rPr>
          <w:rFonts w:asciiTheme="majorBidi" w:hAnsiTheme="majorBidi" w:cstheme="majorBidi"/>
          <w:noProof/>
          <w:sz w:val="22"/>
          <w:szCs w:val="22"/>
          <w:lang w:val="fr-CA"/>
        </w:rPr>
        <w:t xml:space="preserve">et </w:t>
      </w:r>
      <w:r w:rsidR="005151FC" w:rsidRPr="00704205">
        <w:rPr>
          <w:rFonts w:asciiTheme="majorBidi" w:hAnsiTheme="majorBidi" w:cstheme="majorBidi"/>
          <w:noProof/>
          <w:sz w:val="22"/>
          <w:szCs w:val="22"/>
          <w:lang w:val="fr-CA"/>
        </w:rPr>
        <w:t xml:space="preserve">la </w:t>
      </w:r>
      <w:r w:rsidR="006B4760" w:rsidRPr="00704205">
        <w:rPr>
          <w:rFonts w:asciiTheme="majorBidi" w:hAnsiTheme="majorBidi" w:cstheme="majorBidi"/>
          <w:noProof/>
          <w:sz w:val="22"/>
          <w:szCs w:val="22"/>
          <w:lang w:val="fr-CA"/>
        </w:rPr>
        <w:t>culture de la paix basée sur les alliances intertehniques</w:t>
      </w:r>
      <w:r w:rsidR="005151FC" w:rsidRPr="00704205">
        <w:rPr>
          <w:rFonts w:asciiTheme="majorBidi" w:hAnsiTheme="majorBidi" w:cstheme="majorBidi"/>
          <w:noProof/>
          <w:sz w:val="22"/>
          <w:szCs w:val="22"/>
          <w:lang w:val="fr-CA"/>
        </w:rPr>
        <w:t xml:space="preserve">, etc. Les nouvelles connaissances, </w:t>
      </w:r>
      <w:r w:rsidR="0080514A" w:rsidRPr="00704205">
        <w:rPr>
          <w:rFonts w:asciiTheme="majorBidi" w:hAnsiTheme="majorBidi" w:cstheme="majorBidi"/>
          <w:noProof/>
          <w:sz w:val="22"/>
          <w:szCs w:val="22"/>
          <w:lang w:val="fr-CA"/>
        </w:rPr>
        <w:t xml:space="preserve">valeurs et principes ont contribué à renforcer leur résilience </w:t>
      </w:r>
      <w:r w:rsidR="005151FC" w:rsidRPr="00704205">
        <w:rPr>
          <w:rFonts w:asciiTheme="majorBidi" w:hAnsiTheme="majorBidi" w:cstheme="majorBidi"/>
          <w:noProof/>
          <w:sz w:val="22"/>
          <w:szCs w:val="22"/>
          <w:lang w:val="fr-CA"/>
        </w:rPr>
        <w:t xml:space="preserve">face aux </w:t>
      </w:r>
      <w:r w:rsidR="0080514A" w:rsidRPr="00704205">
        <w:rPr>
          <w:rFonts w:asciiTheme="majorBidi" w:hAnsiTheme="majorBidi" w:cstheme="majorBidi"/>
          <w:noProof/>
          <w:sz w:val="22"/>
          <w:szCs w:val="22"/>
          <w:lang w:val="fr-CA"/>
        </w:rPr>
        <w:t>manipulation</w:t>
      </w:r>
      <w:r w:rsidR="005151FC" w:rsidRPr="00704205">
        <w:rPr>
          <w:rFonts w:asciiTheme="majorBidi" w:hAnsiTheme="majorBidi" w:cstheme="majorBidi"/>
          <w:noProof/>
          <w:sz w:val="22"/>
          <w:szCs w:val="22"/>
          <w:lang w:val="fr-CA"/>
        </w:rPr>
        <w:t xml:space="preserve">s </w:t>
      </w:r>
      <w:r w:rsidR="0080514A" w:rsidRPr="00704205">
        <w:rPr>
          <w:rFonts w:asciiTheme="majorBidi" w:hAnsiTheme="majorBidi" w:cstheme="majorBidi"/>
          <w:noProof/>
          <w:sz w:val="22"/>
          <w:szCs w:val="22"/>
          <w:lang w:val="fr-CA"/>
        </w:rPr>
        <w:t xml:space="preserve">socio-politiques et à canaliser les élans déstabilisateurs en cas d’incident communautaire. </w:t>
      </w:r>
      <w:r w:rsidR="00DE5841" w:rsidRPr="00704205">
        <w:rPr>
          <w:rFonts w:asciiTheme="majorBidi" w:hAnsiTheme="majorBidi" w:cstheme="majorBidi"/>
          <w:noProof/>
          <w:sz w:val="22"/>
          <w:szCs w:val="22"/>
          <w:lang w:val="fr-CA"/>
        </w:rPr>
        <w:t xml:space="preserve">Ces formations </w:t>
      </w:r>
      <w:r w:rsidR="00A27FD7" w:rsidRPr="00704205">
        <w:rPr>
          <w:rFonts w:asciiTheme="majorBidi" w:hAnsiTheme="majorBidi" w:cstheme="majorBidi"/>
          <w:noProof/>
          <w:sz w:val="22"/>
          <w:szCs w:val="22"/>
          <w:lang w:val="fr-CA"/>
        </w:rPr>
        <w:t xml:space="preserve">leur </w:t>
      </w:r>
      <w:r w:rsidR="00DE5841" w:rsidRPr="00704205">
        <w:rPr>
          <w:rFonts w:asciiTheme="majorBidi" w:hAnsiTheme="majorBidi" w:cstheme="majorBidi"/>
          <w:noProof/>
          <w:sz w:val="22"/>
          <w:szCs w:val="22"/>
          <w:lang w:val="fr-CA"/>
        </w:rPr>
        <w:t>ont permis de sortir du cercle de la criminalité</w:t>
      </w:r>
      <w:r w:rsidR="00670A38" w:rsidRPr="00704205">
        <w:rPr>
          <w:rFonts w:asciiTheme="majorBidi" w:hAnsiTheme="majorBidi" w:cstheme="majorBidi"/>
          <w:noProof/>
          <w:sz w:val="22"/>
          <w:szCs w:val="22"/>
          <w:lang w:val="fr-CA"/>
        </w:rPr>
        <w:t>, de</w:t>
      </w:r>
      <w:r w:rsidR="00A27FD7" w:rsidRPr="00704205">
        <w:rPr>
          <w:rFonts w:asciiTheme="majorBidi" w:hAnsiTheme="majorBidi" w:cstheme="majorBidi"/>
          <w:noProof/>
          <w:sz w:val="22"/>
          <w:szCs w:val="22"/>
          <w:lang w:val="fr-CA"/>
        </w:rPr>
        <w:t xml:space="preserve"> s’</w:t>
      </w:r>
      <w:r w:rsidR="00670A38" w:rsidRPr="00704205">
        <w:rPr>
          <w:rFonts w:asciiTheme="majorBidi" w:hAnsiTheme="majorBidi" w:cstheme="majorBidi"/>
          <w:noProof/>
          <w:sz w:val="22"/>
          <w:szCs w:val="22"/>
          <w:lang w:val="fr-CA"/>
        </w:rPr>
        <w:t xml:space="preserve">occuper sainement </w:t>
      </w:r>
      <w:r w:rsidR="00DE5841" w:rsidRPr="00704205">
        <w:rPr>
          <w:rFonts w:asciiTheme="majorBidi" w:hAnsiTheme="majorBidi" w:cstheme="majorBidi"/>
          <w:noProof/>
          <w:sz w:val="22"/>
          <w:szCs w:val="22"/>
          <w:lang w:val="fr-CA"/>
        </w:rPr>
        <w:t>pour leur donner des chances d’insertion socio-professionnelle.</w:t>
      </w:r>
    </w:p>
    <w:p w14:paraId="74F7D26D" w14:textId="395F0005" w:rsidR="00080BF1" w:rsidRPr="00704205" w:rsidRDefault="003E0711">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84 jeunes </w:t>
      </w:r>
      <w:r w:rsidR="00924BE3" w:rsidRPr="00704205">
        <w:rPr>
          <w:rFonts w:asciiTheme="majorBidi" w:hAnsiTheme="majorBidi" w:cstheme="majorBidi"/>
          <w:sz w:val="22"/>
          <w:szCs w:val="22"/>
          <w:lang w:val="fr-CA"/>
        </w:rPr>
        <w:t>ex-com</w:t>
      </w:r>
      <w:r w:rsidR="00777332" w:rsidRPr="00704205">
        <w:rPr>
          <w:rFonts w:asciiTheme="majorBidi" w:hAnsiTheme="majorBidi" w:cstheme="majorBidi"/>
          <w:sz w:val="22"/>
          <w:szCs w:val="22"/>
          <w:lang w:val="fr-CA"/>
        </w:rPr>
        <w:t>b</w:t>
      </w:r>
      <w:r w:rsidR="00924BE3" w:rsidRPr="00704205">
        <w:rPr>
          <w:rFonts w:asciiTheme="majorBidi" w:hAnsiTheme="majorBidi" w:cstheme="majorBidi"/>
          <w:sz w:val="22"/>
          <w:szCs w:val="22"/>
          <w:lang w:val="fr-CA"/>
        </w:rPr>
        <w:t>attant</w:t>
      </w:r>
      <w:r w:rsidRPr="00704205">
        <w:rPr>
          <w:rFonts w:asciiTheme="majorBidi" w:hAnsiTheme="majorBidi" w:cstheme="majorBidi"/>
          <w:sz w:val="22"/>
          <w:szCs w:val="22"/>
          <w:lang w:val="fr-CA"/>
        </w:rPr>
        <w:t xml:space="preserve"> non enrôlés</w:t>
      </w:r>
      <w:r w:rsidR="004912D0" w:rsidRPr="00704205">
        <w:rPr>
          <w:rFonts w:asciiTheme="majorBidi" w:hAnsiTheme="majorBidi" w:cstheme="majorBidi"/>
          <w:sz w:val="22"/>
          <w:szCs w:val="22"/>
          <w:lang w:val="fr-CA"/>
        </w:rPr>
        <w:t xml:space="preserve"> ont été accompagnés pour développer des </w:t>
      </w:r>
      <w:r w:rsidRPr="00704205">
        <w:rPr>
          <w:rFonts w:asciiTheme="majorBidi" w:hAnsiTheme="majorBidi" w:cstheme="majorBidi"/>
          <w:sz w:val="22"/>
          <w:szCs w:val="22"/>
          <w:lang w:val="fr-CA"/>
        </w:rPr>
        <w:t>AGR</w:t>
      </w:r>
      <w:r w:rsidR="004912D0" w:rsidRPr="00704205">
        <w:rPr>
          <w:rFonts w:asciiTheme="majorBidi" w:hAnsiTheme="majorBidi" w:cstheme="majorBidi"/>
          <w:sz w:val="22"/>
          <w:szCs w:val="22"/>
          <w:lang w:val="fr-CA"/>
        </w:rPr>
        <w:t xml:space="preserve">, dans les secteurs </w:t>
      </w:r>
      <w:r w:rsidR="00552024" w:rsidRPr="00704205">
        <w:rPr>
          <w:rFonts w:asciiTheme="majorBidi" w:hAnsiTheme="majorBidi" w:cstheme="majorBidi"/>
          <w:sz w:val="22"/>
          <w:szCs w:val="22"/>
          <w:lang w:val="fr-CA"/>
        </w:rPr>
        <w:t>du</w:t>
      </w:r>
      <w:r w:rsidR="00924BE3"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xml:space="preserve">commerce, </w:t>
      </w:r>
      <w:r w:rsidR="00080BF1" w:rsidRPr="00704205">
        <w:rPr>
          <w:rFonts w:asciiTheme="majorBidi" w:hAnsiTheme="majorBidi" w:cstheme="majorBidi"/>
          <w:sz w:val="22"/>
          <w:szCs w:val="22"/>
          <w:lang w:val="fr-CA"/>
        </w:rPr>
        <w:t xml:space="preserve">de </w:t>
      </w:r>
      <w:r w:rsidR="00924BE3" w:rsidRPr="00704205">
        <w:rPr>
          <w:rFonts w:asciiTheme="majorBidi" w:hAnsiTheme="majorBidi" w:cstheme="majorBidi"/>
          <w:sz w:val="22"/>
          <w:szCs w:val="22"/>
          <w:lang w:val="fr-CA"/>
        </w:rPr>
        <w:t xml:space="preserve">la </w:t>
      </w:r>
      <w:r w:rsidRPr="00704205">
        <w:rPr>
          <w:rFonts w:asciiTheme="majorBidi" w:hAnsiTheme="majorBidi" w:cstheme="majorBidi"/>
          <w:sz w:val="22"/>
          <w:szCs w:val="22"/>
          <w:lang w:val="fr-CA"/>
        </w:rPr>
        <w:t xml:space="preserve">coiffure, </w:t>
      </w:r>
      <w:r w:rsidR="00080BF1" w:rsidRPr="00704205">
        <w:rPr>
          <w:rFonts w:asciiTheme="majorBidi" w:hAnsiTheme="majorBidi" w:cstheme="majorBidi"/>
          <w:sz w:val="22"/>
          <w:szCs w:val="22"/>
          <w:lang w:val="fr-CA"/>
        </w:rPr>
        <w:t xml:space="preserve">de la </w:t>
      </w:r>
      <w:r w:rsidRPr="00704205">
        <w:rPr>
          <w:rFonts w:asciiTheme="majorBidi" w:hAnsiTheme="majorBidi" w:cstheme="majorBidi"/>
          <w:sz w:val="22"/>
          <w:szCs w:val="22"/>
          <w:lang w:val="fr-CA"/>
        </w:rPr>
        <w:t xml:space="preserve">restauration, </w:t>
      </w:r>
      <w:r w:rsidR="00080BF1" w:rsidRPr="00704205">
        <w:rPr>
          <w:rFonts w:asciiTheme="majorBidi" w:hAnsiTheme="majorBidi" w:cstheme="majorBidi"/>
          <w:sz w:val="22"/>
          <w:szCs w:val="22"/>
          <w:lang w:val="fr-CA"/>
        </w:rPr>
        <w:t xml:space="preserve">de </w:t>
      </w:r>
      <w:r w:rsidR="00924BE3" w:rsidRPr="00704205">
        <w:rPr>
          <w:rFonts w:asciiTheme="majorBidi" w:hAnsiTheme="majorBidi" w:cstheme="majorBidi"/>
          <w:sz w:val="22"/>
          <w:szCs w:val="22"/>
          <w:lang w:val="fr-CA"/>
        </w:rPr>
        <w:t>la</w:t>
      </w:r>
      <w:r w:rsidRPr="00704205">
        <w:rPr>
          <w:rFonts w:asciiTheme="majorBidi" w:hAnsiTheme="majorBidi" w:cstheme="majorBidi"/>
          <w:sz w:val="22"/>
          <w:szCs w:val="22"/>
          <w:lang w:val="fr-CA"/>
        </w:rPr>
        <w:t xml:space="preserve"> production ou </w:t>
      </w:r>
      <w:r w:rsidR="00080BF1" w:rsidRPr="00704205">
        <w:rPr>
          <w:rFonts w:asciiTheme="majorBidi" w:hAnsiTheme="majorBidi" w:cstheme="majorBidi"/>
          <w:sz w:val="22"/>
          <w:szCs w:val="22"/>
          <w:lang w:val="fr-CA"/>
        </w:rPr>
        <w:t xml:space="preserve">de la </w:t>
      </w:r>
      <w:r w:rsidRPr="00704205">
        <w:rPr>
          <w:rFonts w:asciiTheme="majorBidi" w:hAnsiTheme="majorBidi" w:cstheme="majorBidi"/>
          <w:sz w:val="22"/>
          <w:szCs w:val="22"/>
          <w:lang w:val="fr-CA"/>
        </w:rPr>
        <w:t xml:space="preserve">transformation </w:t>
      </w:r>
      <w:r w:rsidR="00670281" w:rsidRPr="00704205">
        <w:rPr>
          <w:rFonts w:asciiTheme="majorBidi" w:hAnsiTheme="majorBidi" w:cstheme="majorBidi"/>
          <w:sz w:val="22"/>
          <w:szCs w:val="22"/>
          <w:lang w:val="fr-CA"/>
        </w:rPr>
        <w:t>de produits</w:t>
      </w:r>
      <w:r w:rsidR="004912D0" w:rsidRPr="00704205">
        <w:rPr>
          <w:rFonts w:asciiTheme="majorBidi" w:hAnsiTheme="majorBidi" w:cstheme="majorBidi"/>
          <w:sz w:val="22"/>
          <w:szCs w:val="22"/>
          <w:lang w:val="fr-CA"/>
        </w:rPr>
        <w:t xml:space="preserve"> en tenant compte des projets de vie et des besoins des communautés</w:t>
      </w:r>
      <w:r w:rsidR="00670281"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w:t>
      </w:r>
      <w:r w:rsidR="004912D0" w:rsidRPr="00704205">
        <w:rPr>
          <w:rFonts w:asciiTheme="majorBidi" w:hAnsiTheme="majorBidi" w:cstheme="majorBidi"/>
          <w:sz w:val="22"/>
          <w:szCs w:val="22"/>
          <w:lang w:val="fr-CA"/>
        </w:rPr>
        <w:t>Les initiatives communautaires ont été encouragées pour permettre aux jeunes de différentes communautés du même secteur d’activité</w:t>
      </w:r>
      <w:r w:rsidR="005151FC" w:rsidRPr="00704205">
        <w:rPr>
          <w:rFonts w:asciiTheme="majorBidi" w:hAnsiTheme="majorBidi" w:cstheme="majorBidi"/>
          <w:sz w:val="22"/>
          <w:szCs w:val="22"/>
          <w:lang w:val="fr-CA"/>
        </w:rPr>
        <w:t>s</w:t>
      </w:r>
      <w:r w:rsidR="004912D0" w:rsidRPr="00704205">
        <w:rPr>
          <w:rFonts w:asciiTheme="majorBidi" w:hAnsiTheme="majorBidi" w:cstheme="majorBidi"/>
          <w:sz w:val="22"/>
          <w:szCs w:val="22"/>
          <w:lang w:val="fr-CA"/>
        </w:rPr>
        <w:t xml:space="preserve"> de travailler ensemble pour dissiper les préjugés et faciliter la </w:t>
      </w:r>
      <w:r w:rsidR="004912D0" w:rsidRPr="00704205">
        <w:rPr>
          <w:rFonts w:asciiTheme="majorBidi" w:hAnsiTheme="majorBidi" w:cstheme="majorBidi"/>
          <w:sz w:val="22"/>
          <w:szCs w:val="22"/>
          <w:lang w:val="fr-CA"/>
        </w:rPr>
        <w:lastRenderedPageBreak/>
        <w:t xml:space="preserve">cohésion sociale et la réconciliation. </w:t>
      </w:r>
      <w:r w:rsidRPr="00704205">
        <w:rPr>
          <w:rFonts w:asciiTheme="majorBidi" w:hAnsiTheme="majorBidi" w:cstheme="majorBidi"/>
          <w:sz w:val="22"/>
          <w:szCs w:val="22"/>
          <w:lang w:val="fr-CA"/>
        </w:rPr>
        <w:t>A</w:t>
      </w:r>
      <w:r w:rsidR="004912D0" w:rsidRPr="00704205">
        <w:rPr>
          <w:rFonts w:asciiTheme="majorBidi" w:hAnsiTheme="majorBidi" w:cstheme="majorBidi"/>
          <w:sz w:val="22"/>
          <w:szCs w:val="22"/>
          <w:lang w:val="fr-CA"/>
        </w:rPr>
        <w:t xml:space="preserve">u total, </w:t>
      </w:r>
      <w:r w:rsidRPr="00704205">
        <w:rPr>
          <w:rFonts w:asciiTheme="majorBidi" w:hAnsiTheme="majorBidi" w:cstheme="majorBidi"/>
          <w:sz w:val="22"/>
          <w:szCs w:val="22"/>
          <w:lang w:val="fr-CA"/>
        </w:rPr>
        <w:t>52</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projets (individuels ou communautaires)</w:t>
      </w:r>
      <w:r w:rsidR="004912D0" w:rsidRPr="00704205">
        <w:rPr>
          <w:rFonts w:asciiTheme="majorBidi" w:hAnsiTheme="majorBidi" w:cstheme="majorBidi"/>
          <w:sz w:val="22"/>
          <w:szCs w:val="22"/>
          <w:lang w:val="fr-CA"/>
        </w:rPr>
        <w:t xml:space="preserve"> ont été financés</w:t>
      </w:r>
      <w:r w:rsidRPr="00704205">
        <w:rPr>
          <w:rFonts w:asciiTheme="majorBidi" w:hAnsiTheme="majorBidi" w:cstheme="majorBidi"/>
          <w:sz w:val="22"/>
          <w:szCs w:val="22"/>
          <w:lang w:val="fr-CA"/>
        </w:rPr>
        <w:t xml:space="preserve">. </w:t>
      </w:r>
    </w:p>
    <w:p w14:paraId="2FD993B2" w14:textId="206C8B3D" w:rsidR="00582895" w:rsidRPr="00704205" w:rsidRDefault="00F91C02"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w:t>
      </w:r>
      <w:r w:rsidR="003E0711" w:rsidRPr="00704205">
        <w:rPr>
          <w:rFonts w:asciiTheme="majorBidi" w:hAnsiTheme="majorBidi" w:cstheme="majorBidi"/>
          <w:sz w:val="22"/>
          <w:szCs w:val="22"/>
          <w:lang w:val="fr-CA"/>
        </w:rPr>
        <w:t>Depuis que ma situation financière s’est améliorée, moi-même je sensibilise mes camarades à la non-violence afin que la guerre ne reprenne plus</w:t>
      </w:r>
      <w:r w:rsidRPr="00704205">
        <w:rPr>
          <w:rFonts w:asciiTheme="majorBidi" w:hAnsiTheme="majorBidi" w:cstheme="majorBidi"/>
          <w:sz w:val="22"/>
          <w:szCs w:val="22"/>
          <w:lang w:val="fr-CA"/>
        </w:rPr>
        <w:t> »</w:t>
      </w:r>
      <w:r w:rsidR="00080BF1" w:rsidRPr="00704205">
        <w:rPr>
          <w:rFonts w:asciiTheme="majorBidi" w:hAnsiTheme="majorBidi" w:cstheme="majorBidi"/>
          <w:sz w:val="22"/>
          <w:szCs w:val="22"/>
          <w:lang w:val="fr-CA"/>
        </w:rPr>
        <w:t>,</w:t>
      </w:r>
      <w:r w:rsidR="003E0711" w:rsidRPr="00704205">
        <w:rPr>
          <w:rFonts w:asciiTheme="majorBidi" w:hAnsiTheme="majorBidi" w:cstheme="majorBidi"/>
          <w:sz w:val="22"/>
          <w:szCs w:val="22"/>
          <w:lang w:val="fr-CA"/>
        </w:rPr>
        <w:t xml:space="preserve"> confie Felix Coulibaly de Bouaké. De plus, le projet a facilité </w:t>
      </w:r>
      <w:r w:rsidR="006354C9" w:rsidRPr="00704205">
        <w:rPr>
          <w:rFonts w:asciiTheme="majorBidi" w:hAnsiTheme="majorBidi" w:cstheme="majorBidi"/>
          <w:sz w:val="22"/>
          <w:szCs w:val="22"/>
          <w:lang w:val="fr-CA"/>
        </w:rPr>
        <w:t>la réintégration</w:t>
      </w:r>
      <w:r w:rsidR="00342FEA" w:rsidRPr="00704205">
        <w:rPr>
          <w:rFonts w:asciiTheme="majorBidi" w:hAnsiTheme="majorBidi" w:cstheme="majorBidi"/>
          <w:sz w:val="22"/>
          <w:szCs w:val="22"/>
          <w:lang w:val="fr-CA"/>
        </w:rPr>
        <w:t xml:space="preserve"> de</w:t>
      </w:r>
      <w:r w:rsidR="003E0711" w:rsidRPr="00704205">
        <w:rPr>
          <w:rFonts w:asciiTheme="majorBidi" w:hAnsiTheme="majorBidi" w:cstheme="majorBidi"/>
          <w:sz w:val="22"/>
          <w:szCs w:val="22"/>
          <w:lang w:val="fr-CA"/>
        </w:rPr>
        <w:t xml:space="preserve"> 26</w:t>
      </w:r>
      <w:r w:rsidRPr="00704205">
        <w:rPr>
          <w:rFonts w:asciiTheme="majorBidi" w:hAnsiTheme="majorBidi" w:cstheme="majorBidi"/>
          <w:sz w:val="22"/>
          <w:szCs w:val="22"/>
          <w:lang w:val="fr-CA"/>
        </w:rPr>
        <w:t> </w:t>
      </w:r>
      <w:r w:rsidR="003E0711" w:rsidRPr="00704205">
        <w:rPr>
          <w:rFonts w:asciiTheme="majorBidi" w:hAnsiTheme="majorBidi" w:cstheme="majorBidi"/>
          <w:sz w:val="22"/>
          <w:szCs w:val="22"/>
          <w:lang w:val="fr-CA"/>
        </w:rPr>
        <w:t>ex-jeunes en conflit avec la loi</w:t>
      </w:r>
      <w:r w:rsidR="009259C1" w:rsidRPr="00704205">
        <w:rPr>
          <w:rFonts w:asciiTheme="majorBidi" w:hAnsiTheme="majorBidi" w:cstheme="majorBidi"/>
          <w:sz w:val="22"/>
          <w:szCs w:val="22"/>
          <w:lang w:val="fr-CA"/>
        </w:rPr>
        <w:t xml:space="preserve"> </w:t>
      </w:r>
      <w:r w:rsidR="003E0711" w:rsidRPr="00704205">
        <w:rPr>
          <w:rFonts w:asciiTheme="majorBidi" w:hAnsiTheme="majorBidi" w:cstheme="majorBidi"/>
          <w:sz w:val="22"/>
          <w:szCs w:val="22"/>
          <w:lang w:val="fr-CA"/>
        </w:rPr>
        <w:t xml:space="preserve">issus du site de resocialisation de </w:t>
      </w:r>
      <w:r w:rsidR="00080BF1" w:rsidRPr="00704205">
        <w:rPr>
          <w:rFonts w:asciiTheme="majorBidi" w:hAnsiTheme="majorBidi" w:cstheme="majorBidi"/>
          <w:sz w:val="22"/>
          <w:szCs w:val="22"/>
          <w:lang w:val="fr-CA"/>
        </w:rPr>
        <w:t>M’</w:t>
      </w:r>
      <w:proofErr w:type="spellStart"/>
      <w:r w:rsidR="00080BF1" w:rsidRPr="00704205">
        <w:rPr>
          <w:rFonts w:asciiTheme="majorBidi" w:hAnsiTheme="majorBidi" w:cstheme="majorBidi"/>
          <w:sz w:val="22"/>
          <w:szCs w:val="22"/>
          <w:lang w:val="fr-CA"/>
        </w:rPr>
        <w:t>Bahiakro</w:t>
      </w:r>
      <w:proofErr w:type="spellEnd"/>
      <w:r w:rsidR="00080BF1" w:rsidRPr="00704205">
        <w:rPr>
          <w:rFonts w:asciiTheme="majorBidi" w:hAnsiTheme="majorBidi" w:cstheme="majorBidi"/>
          <w:sz w:val="22"/>
          <w:szCs w:val="22"/>
          <w:lang w:val="fr-CA"/>
        </w:rPr>
        <w:t xml:space="preserve"> </w:t>
      </w:r>
      <w:r w:rsidR="003E0711" w:rsidRPr="00704205">
        <w:rPr>
          <w:rFonts w:asciiTheme="majorBidi" w:hAnsiTheme="majorBidi" w:cstheme="majorBidi"/>
          <w:sz w:val="22"/>
          <w:szCs w:val="22"/>
          <w:lang w:val="fr-CA"/>
        </w:rPr>
        <w:t>dans leurs communautés d’origines</w:t>
      </w:r>
      <w:r w:rsidR="009259C1" w:rsidRPr="00704205">
        <w:rPr>
          <w:rFonts w:asciiTheme="majorBidi" w:hAnsiTheme="majorBidi" w:cstheme="majorBidi"/>
          <w:sz w:val="22"/>
          <w:szCs w:val="22"/>
          <w:lang w:val="fr-CA"/>
        </w:rPr>
        <w:t>. Ils étaient autrefois engagés dans la violence et la consommation de drogues</w:t>
      </w:r>
      <w:r w:rsidR="003E0711" w:rsidRPr="00704205">
        <w:rPr>
          <w:rFonts w:asciiTheme="majorBidi" w:hAnsiTheme="majorBidi" w:cstheme="majorBidi"/>
          <w:sz w:val="22"/>
          <w:szCs w:val="22"/>
          <w:lang w:val="fr-CA"/>
        </w:rPr>
        <w:t xml:space="preserve">. </w:t>
      </w:r>
      <w:r w:rsidR="00C50730" w:rsidRPr="00704205">
        <w:rPr>
          <w:rFonts w:asciiTheme="majorBidi" w:hAnsiTheme="majorBidi" w:cstheme="majorBidi"/>
          <w:sz w:val="22"/>
          <w:szCs w:val="22"/>
          <w:lang w:val="fr-CA"/>
        </w:rPr>
        <w:t>Lors</w:t>
      </w:r>
      <w:r w:rsidR="009259C1" w:rsidRPr="00704205">
        <w:rPr>
          <w:rFonts w:asciiTheme="majorBidi" w:hAnsiTheme="majorBidi" w:cstheme="majorBidi"/>
          <w:sz w:val="22"/>
          <w:szCs w:val="22"/>
          <w:lang w:val="fr-CA"/>
        </w:rPr>
        <w:t xml:space="preserve"> de leur </w:t>
      </w:r>
      <w:r w:rsidR="003E0711" w:rsidRPr="00704205">
        <w:rPr>
          <w:rFonts w:asciiTheme="majorBidi" w:hAnsiTheme="majorBidi" w:cstheme="majorBidi"/>
          <w:sz w:val="22"/>
          <w:szCs w:val="22"/>
          <w:lang w:val="fr-CA"/>
        </w:rPr>
        <w:t xml:space="preserve">resocialisation, </w:t>
      </w:r>
      <w:r w:rsidR="00C50730" w:rsidRPr="00704205">
        <w:rPr>
          <w:rFonts w:asciiTheme="majorBidi" w:hAnsiTheme="majorBidi" w:cstheme="majorBidi"/>
          <w:sz w:val="22"/>
          <w:szCs w:val="22"/>
          <w:lang w:val="fr-CA"/>
        </w:rPr>
        <w:t>ils</w:t>
      </w:r>
      <w:r w:rsidR="003E0711" w:rsidRPr="00704205">
        <w:rPr>
          <w:rFonts w:asciiTheme="majorBidi" w:hAnsiTheme="majorBidi" w:cstheme="majorBidi"/>
          <w:sz w:val="22"/>
          <w:szCs w:val="22"/>
          <w:lang w:val="fr-CA"/>
        </w:rPr>
        <w:t xml:space="preserve"> ont été </w:t>
      </w:r>
      <w:r w:rsidR="00333D15" w:rsidRPr="00704205">
        <w:rPr>
          <w:rFonts w:asciiTheme="majorBidi" w:hAnsiTheme="majorBidi" w:cstheme="majorBidi"/>
          <w:sz w:val="22"/>
          <w:szCs w:val="22"/>
          <w:lang w:val="fr-CA"/>
        </w:rPr>
        <w:t>mis en apprentissage</w:t>
      </w:r>
      <w:r w:rsidR="003E0711" w:rsidRPr="00704205">
        <w:rPr>
          <w:rFonts w:asciiTheme="majorBidi" w:hAnsiTheme="majorBidi" w:cstheme="majorBidi"/>
          <w:sz w:val="22"/>
          <w:szCs w:val="22"/>
          <w:lang w:val="fr-CA"/>
        </w:rPr>
        <w:t xml:space="preserve">. Ainsi, sur les chantiers école financés </w:t>
      </w:r>
      <w:r w:rsidR="00E957DF" w:rsidRPr="00704205">
        <w:rPr>
          <w:rFonts w:asciiTheme="majorBidi" w:hAnsiTheme="majorBidi" w:cstheme="majorBidi"/>
          <w:sz w:val="22"/>
          <w:szCs w:val="22"/>
          <w:lang w:val="fr-CA"/>
        </w:rPr>
        <w:t>par</w:t>
      </w:r>
      <w:r w:rsidR="00EA2E58" w:rsidRPr="00704205">
        <w:rPr>
          <w:rFonts w:asciiTheme="majorBidi" w:hAnsiTheme="majorBidi" w:cstheme="majorBidi"/>
          <w:sz w:val="22"/>
          <w:szCs w:val="22"/>
          <w:lang w:val="fr-CA"/>
        </w:rPr>
        <w:t xml:space="preserve"> le</w:t>
      </w:r>
      <w:r w:rsidR="003E0711" w:rsidRPr="00704205">
        <w:rPr>
          <w:rFonts w:asciiTheme="majorBidi" w:hAnsiTheme="majorBidi" w:cstheme="majorBidi"/>
          <w:sz w:val="22"/>
          <w:szCs w:val="22"/>
          <w:lang w:val="fr-CA"/>
        </w:rPr>
        <w:t xml:space="preserve"> projet, </w:t>
      </w:r>
      <w:r w:rsidR="00702D0F" w:rsidRPr="00704205">
        <w:rPr>
          <w:rFonts w:asciiTheme="majorBidi" w:hAnsiTheme="majorBidi" w:cstheme="majorBidi"/>
          <w:sz w:val="22"/>
          <w:szCs w:val="22"/>
          <w:lang w:val="fr-CA"/>
        </w:rPr>
        <w:t>ils</w:t>
      </w:r>
      <w:r w:rsidR="003E0711" w:rsidRPr="00704205">
        <w:rPr>
          <w:rFonts w:asciiTheme="majorBidi" w:hAnsiTheme="majorBidi" w:cstheme="majorBidi"/>
          <w:sz w:val="22"/>
          <w:szCs w:val="22"/>
          <w:lang w:val="fr-CA"/>
        </w:rPr>
        <w:t xml:space="preserve"> ont contribu</w:t>
      </w:r>
      <w:r w:rsidR="00EA2E58" w:rsidRPr="00704205">
        <w:rPr>
          <w:rFonts w:asciiTheme="majorBidi" w:hAnsiTheme="majorBidi" w:cstheme="majorBidi"/>
          <w:sz w:val="22"/>
          <w:szCs w:val="22"/>
          <w:lang w:val="fr-CA"/>
        </w:rPr>
        <w:t>é</w:t>
      </w:r>
      <w:r w:rsidR="003E0711" w:rsidRPr="00704205">
        <w:rPr>
          <w:rFonts w:asciiTheme="majorBidi" w:hAnsiTheme="majorBidi" w:cstheme="majorBidi"/>
          <w:sz w:val="22"/>
          <w:szCs w:val="22"/>
          <w:lang w:val="fr-CA"/>
        </w:rPr>
        <w:t xml:space="preserve"> à la réhabilitation et à l’équipement d’écoles </w:t>
      </w:r>
      <w:r w:rsidR="00E357D0" w:rsidRPr="00704205">
        <w:rPr>
          <w:rFonts w:asciiTheme="majorBidi" w:hAnsiTheme="majorBidi" w:cstheme="majorBidi"/>
          <w:sz w:val="22"/>
          <w:szCs w:val="22"/>
          <w:lang w:val="fr-CA"/>
        </w:rPr>
        <w:t>publiques,</w:t>
      </w:r>
      <w:r w:rsidR="004912D0" w:rsidRPr="00704205">
        <w:rPr>
          <w:rFonts w:asciiTheme="majorBidi" w:hAnsiTheme="majorBidi" w:cstheme="majorBidi"/>
          <w:sz w:val="22"/>
          <w:szCs w:val="22"/>
          <w:lang w:val="fr-CA"/>
        </w:rPr>
        <w:t xml:space="preserve"> preuve de </w:t>
      </w:r>
      <w:r w:rsidR="009259C1" w:rsidRPr="00704205">
        <w:rPr>
          <w:rFonts w:asciiTheme="majorBidi" w:hAnsiTheme="majorBidi" w:cstheme="majorBidi"/>
          <w:sz w:val="22"/>
          <w:szCs w:val="22"/>
          <w:lang w:val="fr-CA"/>
        </w:rPr>
        <w:t>leur engagement</w:t>
      </w:r>
      <w:r w:rsidR="003E0711" w:rsidRPr="00704205">
        <w:rPr>
          <w:rFonts w:asciiTheme="majorBidi" w:hAnsiTheme="majorBidi" w:cstheme="majorBidi"/>
          <w:sz w:val="22"/>
          <w:szCs w:val="22"/>
          <w:lang w:val="fr-CA"/>
        </w:rPr>
        <w:t xml:space="preserve"> civique</w:t>
      </w:r>
      <w:r w:rsidR="005A2222" w:rsidRPr="00704205">
        <w:rPr>
          <w:rFonts w:asciiTheme="majorBidi" w:hAnsiTheme="majorBidi" w:cstheme="majorBidi"/>
          <w:sz w:val="22"/>
          <w:szCs w:val="22"/>
          <w:lang w:val="fr-CA"/>
        </w:rPr>
        <w:t>.</w:t>
      </w:r>
      <w:r w:rsidR="003E0711" w:rsidRPr="00704205">
        <w:rPr>
          <w:rFonts w:asciiTheme="majorBidi" w:hAnsiTheme="majorBidi" w:cstheme="majorBidi"/>
          <w:sz w:val="22"/>
          <w:szCs w:val="22"/>
          <w:lang w:val="fr-CA"/>
        </w:rPr>
        <w:t xml:space="preserve"> Certains sont aujourd</w:t>
      </w:r>
      <w:r w:rsidRPr="00704205">
        <w:rPr>
          <w:rFonts w:asciiTheme="majorBidi" w:hAnsiTheme="majorBidi" w:cstheme="majorBidi"/>
          <w:sz w:val="22"/>
          <w:szCs w:val="22"/>
          <w:lang w:val="fr-CA"/>
        </w:rPr>
        <w:t>’</w:t>
      </w:r>
      <w:r w:rsidR="003E0711" w:rsidRPr="00704205">
        <w:rPr>
          <w:rFonts w:asciiTheme="majorBidi" w:hAnsiTheme="majorBidi" w:cstheme="majorBidi"/>
          <w:sz w:val="22"/>
          <w:szCs w:val="22"/>
          <w:lang w:val="fr-CA"/>
        </w:rPr>
        <w:t xml:space="preserve">hui chefs de chantier. </w:t>
      </w:r>
      <w:r w:rsidR="00080BF1" w:rsidRPr="00704205">
        <w:rPr>
          <w:rFonts w:asciiTheme="majorBidi" w:hAnsiTheme="majorBidi" w:cstheme="majorBidi"/>
          <w:sz w:val="22"/>
          <w:szCs w:val="22"/>
          <w:lang w:val="fr-CA"/>
        </w:rPr>
        <w:t>M. </w:t>
      </w:r>
      <w:r w:rsidR="003E0711" w:rsidRPr="00704205">
        <w:rPr>
          <w:rFonts w:asciiTheme="majorBidi" w:hAnsiTheme="majorBidi" w:cstheme="majorBidi"/>
          <w:sz w:val="22"/>
          <w:szCs w:val="22"/>
          <w:lang w:val="fr-CA"/>
        </w:rPr>
        <w:t>Ouattara, artisan encadr</w:t>
      </w:r>
      <w:r w:rsidR="00B61A93" w:rsidRPr="00704205">
        <w:rPr>
          <w:rFonts w:asciiTheme="majorBidi" w:hAnsiTheme="majorBidi" w:cstheme="majorBidi"/>
          <w:sz w:val="22"/>
          <w:szCs w:val="22"/>
          <w:lang w:val="fr-CA"/>
        </w:rPr>
        <w:t>eur</w:t>
      </w:r>
      <w:r w:rsidR="003E0711" w:rsidRPr="00704205">
        <w:rPr>
          <w:rFonts w:asciiTheme="majorBidi" w:hAnsiTheme="majorBidi" w:cstheme="majorBidi"/>
          <w:sz w:val="22"/>
          <w:szCs w:val="22"/>
          <w:lang w:val="fr-CA"/>
        </w:rPr>
        <w:t xml:space="preserve"> </w:t>
      </w:r>
      <w:r w:rsidR="00B61A93" w:rsidRPr="00704205">
        <w:rPr>
          <w:rFonts w:asciiTheme="majorBidi" w:hAnsiTheme="majorBidi" w:cstheme="majorBidi"/>
          <w:sz w:val="22"/>
          <w:szCs w:val="22"/>
          <w:lang w:val="fr-CA"/>
        </w:rPr>
        <w:t>d</w:t>
      </w:r>
      <w:r w:rsidR="003E0711" w:rsidRPr="00704205">
        <w:rPr>
          <w:rFonts w:asciiTheme="majorBidi" w:hAnsiTheme="majorBidi" w:cstheme="majorBidi"/>
          <w:sz w:val="22"/>
          <w:szCs w:val="22"/>
          <w:lang w:val="fr-CA"/>
        </w:rPr>
        <w:t>es jeunes menuisiers à Yopougon</w:t>
      </w:r>
      <w:r w:rsidR="00386EDB" w:rsidRPr="00704205">
        <w:rPr>
          <w:rFonts w:asciiTheme="majorBidi" w:hAnsiTheme="majorBidi" w:cstheme="majorBidi"/>
          <w:sz w:val="22"/>
          <w:szCs w:val="22"/>
          <w:lang w:val="fr-CA"/>
        </w:rPr>
        <w:t> </w:t>
      </w:r>
      <w:r w:rsidR="00080BF1" w:rsidRPr="00704205">
        <w:rPr>
          <w:rFonts w:asciiTheme="majorBidi" w:hAnsiTheme="majorBidi" w:cstheme="majorBidi"/>
          <w:sz w:val="22"/>
          <w:szCs w:val="22"/>
          <w:lang w:val="fr-CA"/>
        </w:rPr>
        <w:t xml:space="preserve">a déclaré </w:t>
      </w:r>
      <w:r w:rsidR="003E0711"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w:t>
      </w:r>
      <w:r w:rsidR="00080BF1" w:rsidRPr="00704205">
        <w:rPr>
          <w:rFonts w:asciiTheme="majorBidi" w:hAnsiTheme="majorBidi" w:cstheme="majorBidi"/>
          <w:sz w:val="22"/>
          <w:szCs w:val="22"/>
          <w:lang w:val="fr-CA"/>
        </w:rPr>
        <w:t>J</w:t>
      </w:r>
      <w:r w:rsidRPr="00704205">
        <w:rPr>
          <w:rFonts w:asciiTheme="majorBidi" w:hAnsiTheme="majorBidi" w:cstheme="majorBidi"/>
          <w:sz w:val="22"/>
          <w:szCs w:val="22"/>
          <w:lang w:val="fr-CA"/>
        </w:rPr>
        <w:t>’</w:t>
      </w:r>
      <w:r w:rsidR="003E0711" w:rsidRPr="00704205">
        <w:rPr>
          <w:rFonts w:asciiTheme="majorBidi" w:hAnsiTheme="majorBidi" w:cstheme="majorBidi"/>
          <w:sz w:val="22"/>
          <w:szCs w:val="22"/>
          <w:lang w:val="fr-CA"/>
        </w:rPr>
        <w:t>ai envoyé un de mes apprentis sur mon chantier de Toumodi vu qu</w:t>
      </w:r>
      <w:r w:rsidRPr="00704205">
        <w:rPr>
          <w:rFonts w:asciiTheme="majorBidi" w:hAnsiTheme="majorBidi" w:cstheme="majorBidi"/>
          <w:sz w:val="22"/>
          <w:szCs w:val="22"/>
          <w:lang w:val="fr-CA"/>
        </w:rPr>
        <w:t>’</w:t>
      </w:r>
      <w:r w:rsidR="003E0711" w:rsidRPr="00704205">
        <w:rPr>
          <w:rFonts w:asciiTheme="majorBidi" w:hAnsiTheme="majorBidi" w:cstheme="majorBidi"/>
          <w:sz w:val="22"/>
          <w:szCs w:val="22"/>
          <w:lang w:val="fr-CA"/>
        </w:rPr>
        <w:t>il connait bien le travail</w:t>
      </w:r>
      <w:r w:rsidRPr="00704205">
        <w:rPr>
          <w:rFonts w:asciiTheme="majorBidi" w:hAnsiTheme="majorBidi" w:cstheme="majorBidi"/>
          <w:sz w:val="22"/>
          <w:szCs w:val="22"/>
          <w:lang w:val="fr-CA"/>
        </w:rPr>
        <w:t> »</w:t>
      </w:r>
      <w:r w:rsidR="003E0711" w:rsidRPr="00704205">
        <w:rPr>
          <w:rFonts w:asciiTheme="majorBidi" w:hAnsiTheme="majorBidi" w:cstheme="majorBidi"/>
          <w:sz w:val="22"/>
          <w:szCs w:val="22"/>
          <w:lang w:val="fr-CA"/>
        </w:rPr>
        <w:t xml:space="preserve">. Ces jeunes sont devenus une source de motivation pour leurs camarades. </w:t>
      </w:r>
    </w:p>
    <w:p w14:paraId="11B7F0B8" w14:textId="7932A57A" w:rsidR="0080514A" w:rsidRPr="00704205" w:rsidRDefault="00A74F54"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Par ailleurs</w:t>
      </w:r>
      <w:r w:rsidR="0080514A" w:rsidRPr="00704205">
        <w:rPr>
          <w:rFonts w:asciiTheme="majorBidi" w:hAnsiTheme="majorBidi" w:cstheme="majorBidi"/>
          <w:sz w:val="22"/>
          <w:szCs w:val="22"/>
          <w:lang w:val="fr-CA"/>
        </w:rPr>
        <w:t>, le projet a formé 1</w:t>
      </w:r>
      <w:r w:rsidR="00080BF1" w:rsidRPr="00704205">
        <w:rPr>
          <w:rFonts w:asciiTheme="majorBidi" w:hAnsiTheme="majorBidi" w:cstheme="majorBidi"/>
          <w:sz w:val="22"/>
          <w:szCs w:val="22"/>
          <w:lang w:val="fr-CA"/>
        </w:rPr>
        <w:t> </w:t>
      </w:r>
      <w:r w:rsidR="0080514A" w:rsidRPr="00704205">
        <w:rPr>
          <w:rFonts w:asciiTheme="majorBidi" w:hAnsiTheme="majorBidi" w:cstheme="majorBidi"/>
          <w:sz w:val="22"/>
          <w:szCs w:val="22"/>
          <w:lang w:val="fr-CA"/>
        </w:rPr>
        <w:t>115</w:t>
      </w:r>
      <w:r w:rsidR="00F91C02" w:rsidRPr="00704205">
        <w:rPr>
          <w:rFonts w:asciiTheme="majorBidi" w:hAnsiTheme="majorBidi" w:cstheme="majorBidi"/>
          <w:sz w:val="22"/>
          <w:szCs w:val="22"/>
          <w:lang w:val="fr-CA"/>
        </w:rPr>
        <w:t> </w:t>
      </w:r>
      <w:r w:rsidR="0080514A" w:rsidRPr="00704205">
        <w:rPr>
          <w:rFonts w:asciiTheme="majorBidi" w:hAnsiTheme="majorBidi" w:cstheme="majorBidi"/>
          <w:sz w:val="22"/>
          <w:szCs w:val="22"/>
          <w:lang w:val="fr-CA"/>
        </w:rPr>
        <w:t xml:space="preserve">jeunes relais communautaires </w:t>
      </w:r>
      <w:r w:rsidR="000E4F75" w:rsidRPr="00704205">
        <w:rPr>
          <w:rFonts w:asciiTheme="majorBidi" w:hAnsiTheme="majorBidi" w:cstheme="majorBidi"/>
          <w:sz w:val="22"/>
          <w:szCs w:val="22"/>
          <w:lang w:val="fr-CA"/>
        </w:rPr>
        <w:t xml:space="preserve">qui </w:t>
      </w:r>
      <w:r w:rsidR="0080514A" w:rsidRPr="00704205">
        <w:rPr>
          <w:rFonts w:asciiTheme="majorBidi" w:hAnsiTheme="majorBidi" w:cstheme="majorBidi"/>
          <w:sz w:val="22"/>
          <w:szCs w:val="22"/>
          <w:lang w:val="fr-CA"/>
        </w:rPr>
        <w:t>ont mobilisé les communautés autour</w:t>
      </w:r>
      <w:r w:rsidR="00D45FC7" w:rsidRPr="00704205">
        <w:rPr>
          <w:rFonts w:asciiTheme="majorBidi" w:hAnsiTheme="majorBidi" w:cstheme="majorBidi"/>
          <w:sz w:val="22"/>
          <w:szCs w:val="22"/>
          <w:lang w:val="fr-CA"/>
        </w:rPr>
        <w:t xml:space="preserve"> d</w:t>
      </w:r>
      <w:r w:rsidR="00762ADC" w:rsidRPr="00704205">
        <w:rPr>
          <w:rFonts w:asciiTheme="majorBidi" w:hAnsiTheme="majorBidi" w:cstheme="majorBidi"/>
          <w:sz w:val="22"/>
          <w:szCs w:val="22"/>
          <w:lang w:val="fr-CA"/>
        </w:rPr>
        <w:t>es</w:t>
      </w:r>
      <w:r w:rsidR="0080514A" w:rsidRPr="00704205">
        <w:rPr>
          <w:rFonts w:asciiTheme="majorBidi" w:hAnsiTheme="majorBidi" w:cstheme="majorBidi"/>
          <w:sz w:val="22"/>
          <w:szCs w:val="22"/>
          <w:lang w:val="fr-CA"/>
        </w:rPr>
        <w:t xml:space="preserve"> </w:t>
      </w:r>
      <w:hyperlink r:id="rId16" w:history="1">
        <w:r w:rsidR="0080514A" w:rsidRPr="004A39DC">
          <w:rPr>
            <w:rStyle w:val="Hyperlink"/>
            <w:rFonts w:asciiTheme="majorBidi" w:hAnsiTheme="majorBidi" w:cstheme="majorBidi"/>
            <w:sz w:val="22"/>
            <w:szCs w:val="22"/>
            <w:lang w:val="fr-CA"/>
          </w:rPr>
          <w:t>nouveaux mécanismes</w:t>
        </w:r>
        <w:r w:rsidR="00D45FC7" w:rsidRPr="004A39DC">
          <w:rPr>
            <w:rStyle w:val="Hyperlink"/>
            <w:rFonts w:asciiTheme="majorBidi" w:hAnsiTheme="majorBidi" w:cstheme="majorBidi"/>
            <w:sz w:val="22"/>
            <w:szCs w:val="22"/>
            <w:lang w:val="fr-CA"/>
          </w:rPr>
          <w:t xml:space="preserve"> d’enregistrement des naissances</w:t>
        </w:r>
      </w:hyperlink>
      <w:r w:rsidR="00E02E67" w:rsidRPr="00704205">
        <w:rPr>
          <w:rFonts w:asciiTheme="majorBidi" w:hAnsiTheme="majorBidi" w:cstheme="majorBidi"/>
          <w:sz w:val="22"/>
          <w:szCs w:val="22"/>
          <w:lang w:val="fr-CA"/>
        </w:rPr>
        <w:t xml:space="preserve">. </w:t>
      </w:r>
      <w:r w:rsidR="0080514A" w:rsidRPr="00704205">
        <w:rPr>
          <w:rFonts w:asciiTheme="majorBidi" w:hAnsiTheme="majorBidi" w:cstheme="majorBidi"/>
          <w:sz w:val="22"/>
          <w:szCs w:val="22"/>
          <w:lang w:val="fr-CA"/>
        </w:rPr>
        <w:t>La simplification de la procédure, sa gratuité combinée à l’action des relais communautaires jeunes a permis de rehausser qualitativement le taux d’enregistrement des naissances dans le</w:t>
      </w:r>
      <w:r w:rsidR="00512CE5" w:rsidRPr="00704205">
        <w:rPr>
          <w:rFonts w:asciiTheme="majorBidi" w:hAnsiTheme="majorBidi" w:cstheme="majorBidi"/>
          <w:sz w:val="22"/>
          <w:szCs w:val="22"/>
          <w:lang w:val="fr-CA"/>
        </w:rPr>
        <w:t>ur</w:t>
      </w:r>
      <w:r w:rsidR="0080514A" w:rsidRPr="00704205">
        <w:rPr>
          <w:rFonts w:asciiTheme="majorBidi" w:hAnsiTheme="majorBidi" w:cstheme="majorBidi"/>
          <w:sz w:val="22"/>
          <w:szCs w:val="22"/>
          <w:lang w:val="fr-CA"/>
        </w:rPr>
        <w:t xml:space="preserve">s zones d’interventions </w:t>
      </w:r>
      <w:r w:rsidR="00473682" w:rsidRPr="00704205">
        <w:rPr>
          <w:rFonts w:asciiTheme="majorBidi" w:hAnsiTheme="majorBidi" w:cstheme="majorBidi"/>
          <w:sz w:val="22"/>
          <w:szCs w:val="22"/>
          <w:lang w:val="fr-CA"/>
        </w:rPr>
        <w:t>(</w:t>
      </w:r>
      <w:proofErr w:type="spellStart"/>
      <w:r w:rsidR="0080514A" w:rsidRPr="00704205">
        <w:rPr>
          <w:rFonts w:asciiTheme="majorBidi" w:hAnsiTheme="majorBidi" w:cstheme="majorBidi"/>
          <w:sz w:val="22"/>
          <w:szCs w:val="22"/>
          <w:lang w:val="fr-CA"/>
        </w:rPr>
        <w:t>Gbokl</w:t>
      </w:r>
      <w:r w:rsidR="00080BF1" w:rsidRPr="00704205">
        <w:rPr>
          <w:rFonts w:asciiTheme="majorBidi" w:hAnsiTheme="majorBidi" w:cstheme="majorBidi"/>
          <w:sz w:val="22"/>
          <w:szCs w:val="22"/>
          <w:lang w:val="fr-CA"/>
        </w:rPr>
        <w:t>é</w:t>
      </w:r>
      <w:proofErr w:type="spellEnd"/>
      <w:r w:rsidR="0080514A" w:rsidRPr="00704205">
        <w:rPr>
          <w:rFonts w:asciiTheme="majorBidi" w:hAnsiTheme="majorBidi" w:cstheme="majorBidi"/>
          <w:sz w:val="22"/>
          <w:szCs w:val="22"/>
          <w:lang w:val="fr-CA"/>
        </w:rPr>
        <w:t xml:space="preserve">, la Nawa et </w:t>
      </w:r>
      <w:proofErr w:type="spellStart"/>
      <w:r w:rsidR="0080514A" w:rsidRPr="00704205">
        <w:rPr>
          <w:rFonts w:asciiTheme="majorBidi" w:hAnsiTheme="majorBidi" w:cstheme="majorBidi"/>
          <w:sz w:val="22"/>
          <w:szCs w:val="22"/>
          <w:lang w:val="fr-CA"/>
        </w:rPr>
        <w:t>San-</w:t>
      </w:r>
      <w:r w:rsidR="00080BF1" w:rsidRPr="00704205">
        <w:rPr>
          <w:rFonts w:asciiTheme="majorBidi" w:hAnsiTheme="majorBidi" w:cstheme="majorBidi"/>
          <w:sz w:val="22"/>
          <w:szCs w:val="22"/>
          <w:lang w:val="fr-CA"/>
        </w:rPr>
        <w:t>Pédro</w:t>
      </w:r>
      <w:proofErr w:type="spellEnd"/>
      <w:r w:rsidR="00473682" w:rsidRPr="00704205">
        <w:rPr>
          <w:rFonts w:asciiTheme="majorBidi" w:hAnsiTheme="majorBidi" w:cstheme="majorBidi"/>
          <w:sz w:val="22"/>
          <w:szCs w:val="22"/>
          <w:lang w:val="fr-CA"/>
        </w:rPr>
        <w:t>)</w:t>
      </w:r>
      <w:r w:rsidR="00080BF1" w:rsidRPr="00704205">
        <w:rPr>
          <w:rFonts w:asciiTheme="majorBidi" w:hAnsiTheme="majorBidi" w:cstheme="majorBidi"/>
          <w:sz w:val="22"/>
          <w:szCs w:val="22"/>
          <w:lang w:val="fr-CA"/>
        </w:rPr>
        <w:t>,</w:t>
      </w:r>
      <w:r w:rsidR="00604094" w:rsidRPr="00704205">
        <w:rPr>
          <w:rFonts w:asciiTheme="majorBidi" w:hAnsiTheme="majorBidi" w:cstheme="majorBidi"/>
          <w:sz w:val="22"/>
          <w:szCs w:val="22"/>
          <w:lang w:val="fr-CA"/>
        </w:rPr>
        <w:t xml:space="preserve"> où </w:t>
      </w:r>
      <w:r w:rsidR="0080514A" w:rsidRPr="00704205">
        <w:rPr>
          <w:rFonts w:asciiTheme="majorBidi" w:hAnsiTheme="majorBidi" w:cstheme="majorBidi"/>
          <w:sz w:val="22"/>
          <w:szCs w:val="22"/>
          <w:lang w:val="fr-CA"/>
        </w:rPr>
        <w:t>40</w:t>
      </w:r>
      <w:r w:rsidR="00F91C02" w:rsidRPr="00704205">
        <w:rPr>
          <w:rFonts w:asciiTheme="majorBidi" w:hAnsiTheme="majorBidi" w:cstheme="majorBidi"/>
          <w:sz w:val="22"/>
          <w:szCs w:val="22"/>
          <w:lang w:val="fr-CA"/>
        </w:rPr>
        <w:t> 171 </w:t>
      </w:r>
      <w:r w:rsidR="0080514A" w:rsidRPr="00704205">
        <w:rPr>
          <w:rFonts w:asciiTheme="majorBidi" w:hAnsiTheme="majorBidi" w:cstheme="majorBidi"/>
          <w:sz w:val="22"/>
          <w:szCs w:val="22"/>
          <w:lang w:val="fr-CA"/>
        </w:rPr>
        <w:t>naissances ont été enregistrées dans le délai sur 54</w:t>
      </w:r>
      <w:r w:rsidR="00F91C02" w:rsidRPr="00704205">
        <w:rPr>
          <w:rFonts w:asciiTheme="majorBidi" w:hAnsiTheme="majorBidi" w:cstheme="majorBidi"/>
          <w:sz w:val="22"/>
          <w:szCs w:val="22"/>
          <w:lang w:val="fr-CA"/>
        </w:rPr>
        <w:t> 459 </w:t>
      </w:r>
      <w:r w:rsidR="0080514A" w:rsidRPr="00704205">
        <w:rPr>
          <w:rFonts w:asciiTheme="majorBidi" w:hAnsiTheme="majorBidi" w:cstheme="majorBidi"/>
          <w:sz w:val="22"/>
          <w:szCs w:val="22"/>
          <w:lang w:val="fr-CA"/>
        </w:rPr>
        <w:t>naissances</w:t>
      </w:r>
      <w:r w:rsidR="00080BF1" w:rsidRPr="00704205">
        <w:rPr>
          <w:rFonts w:asciiTheme="majorBidi" w:hAnsiTheme="majorBidi" w:cstheme="majorBidi"/>
          <w:sz w:val="22"/>
          <w:szCs w:val="22"/>
          <w:lang w:val="fr-CA"/>
        </w:rPr>
        <w:t>,</w:t>
      </w:r>
      <w:r w:rsidR="0080514A" w:rsidRPr="00704205">
        <w:rPr>
          <w:rFonts w:asciiTheme="majorBidi" w:hAnsiTheme="majorBidi" w:cstheme="majorBidi"/>
          <w:sz w:val="22"/>
          <w:szCs w:val="22"/>
          <w:lang w:val="fr-CA"/>
        </w:rPr>
        <w:t xml:space="preserve"> soit 74</w:t>
      </w:r>
      <w:r w:rsidR="00F91C02" w:rsidRPr="00704205">
        <w:rPr>
          <w:rFonts w:asciiTheme="majorBidi" w:hAnsiTheme="majorBidi" w:cstheme="majorBidi"/>
          <w:sz w:val="22"/>
          <w:szCs w:val="22"/>
          <w:lang w:val="fr-CA"/>
        </w:rPr>
        <w:t> </w:t>
      </w:r>
      <w:r w:rsidR="0080514A" w:rsidRPr="00704205">
        <w:rPr>
          <w:rFonts w:asciiTheme="majorBidi" w:hAnsiTheme="majorBidi" w:cstheme="majorBidi"/>
          <w:sz w:val="22"/>
          <w:szCs w:val="22"/>
          <w:lang w:val="fr-CA"/>
        </w:rPr>
        <w:t>% de déclaration dans les délais</w:t>
      </w:r>
      <w:r w:rsidR="00080BF1" w:rsidRPr="00704205">
        <w:rPr>
          <w:rFonts w:asciiTheme="majorBidi" w:hAnsiTheme="majorBidi" w:cstheme="majorBidi"/>
          <w:sz w:val="22"/>
          <w:szCs w:val="22"/>
          <w:lang w:val="fr-CA"/>
        </w:rPr>
        <w:t xml:space="preserve"> –</w:t>
      </w:r>
      <w:r w:rsidR="008432AF" w:rsidRPr="00704205">
        <w:rPr>
          <w:rFonts w:asciiTheme="majorBidi" w:hAnsiTheme="majorBidi" w:cstheme="majorBidi"/>
          <w:sz w:val="22"/>
          <w:szCs w:val="22"/>
          <w:lang w:val="fr-CA"/>
        </w:rPr>
        <w:t xml:space="preserve"> </w:t>
      </w:r>
      <w:r w:rsidR="0080514A" w:rsidRPr="00704205">
        <w:rPr>
          <w:rFonts w:asciiTheme="majorBidi" w:hAnsiTheme="majorBidi" w:cstheme="majorBidi"/>
          <w:sz w:val="22"/>
          <w:szCs w:val="22"/>
          <w:lang w:val="fr-CA"/>
        </w:rPr>
        <w:t xml:space="preserve">taux supérieur au chiffre national </w:t>
      </w:r>
      <w:r w:rsidR="000E5653" w:rsidRPr="00704205">
        <w:rPr>
          <w:rFonts w:asciiTheme="majorBidi" w:hAnsiTheme="majorBidi" w:cstheme="majorBidi"/>
          <w:sz w:val="22"/>
          <w:szCs w:val="22"/>
          <w:lang w:val="fr-CA"/>
        </w:rPr>
        <w:t xml:space="preserve">estimé à </w:t>
      </w:r>
      <w:r w:rsidR="0080514A" w:rsidRPr="00704205">
        <w:rPr>
          <w:rFonts w:asciiTheme="majorBidi" w:hAnsiTheme="majorBidi" w:cstheme="majorBidi"/>
          <w:sz w:val="22"/>
          <w:szCs w:val="22"/>
          <w:lang w:val="fr-CA"/>
        </w:rPr>
        <w:t>61</w:t>
      </w:r>
      <w:r w:rsidR="00F91C02" w:rsidRPr="00704205">
        <w:rPr>
          <w:rFonts w:asciiTheme="majorBidi" w:hAnsiTheme="majorBidi" w:cstheme="majorBidi"/>
          <w:sz w:val="22"/>
          <w:szCs w:val="22"/>
          <w:lang w:val="fr-CA"/>
        </w:rPr>
        <w:t> </w:t>
      </w:r>
      <w:r w:rsidR="0080514A" w:rsidRPr="00704205">
        <w:rPr>
          <w:rFonts w:asciiTheme="majorBidi" w:hAnsiTheme="majorBidi" w:cstheme="majorBidi"/>
          <w:sz w:val="22"/>
          <w:szCs w:val="22"/>
          <w:lang w:val="fr-CA"/>
        </w:rPr>
        <w:t>%</w:t>
      </w:r>
      <w:r w:rsidR="000E5653" w:rsidRPr="00704205">
        <w:rPr>
          <w:rFonts w:asciiTheme="majorBidi" w:hAnsiTheme="majorBidi" w:cstheme="majorBidi"/>
          <w:sz w:val="22"/>
          <w:szCs w:val="22"/>
          <w:lang w:val="fr-CA"/>
        </w:rPr>
        <w:t xml:space="preserve"> selon l’annuaire stati</w:t>
      </w:r>
      <w:r w:rsidR="00216545" w:rsidRPr="00704205">
        <w:rPr>
          <w:rFonts w:asciiTheme="majorBidi" w:hAnsiTheme="majorBidi" w:cstheme="majorBidi"/>
          <w:sz w:val="22"/>
          <w:szCs w:val="22"/>
          <w:lang w:val="fr-CA"/>
        </w:rPr>
        <w:t>sti</w:t>
      </w:r>
      <w:r w:rsidR="000E5653" w:rsidRPr="00704205">
        <w:rPr>
          <w:rFonts w:asciiTheme="majorBidi" w:hAnsiTheme="majorBidi" w:cstheme="majorBidi"/>
          <w:sz w:val="22"/>
          <w:szCs w:val="22"/>
          <w:lang w:val="fr-CA"/>
        </w:rPr>
        <w:t>que</w:t>
      </w:r>
      <w:r w:rsidR="00216545" w:rsidRPr="00704205">
        <w:rPr>
          <w:rFonts w:asciiTheme="majorBidi" w:hAnsiTheme="majorBidi" w:cstheme="majorBidi"/>
          <w:sz w:val="22"/>
          <w:szCs w:val="22"/>
          <w:lang w:val="fr-CA"/>
        </w:rPr>
        <w:t xml:space="preserve"> d’</w:t>
      </w:r>
      <w:r w:rsidR="00885668" w:rsidRPr="00704205">
        <w:rPr>
          <w:rFonts w:asciiTheme="majorBidi" w:hAnsiTheme="majorBidi" w:cstheme="majorBidi"/>
          <w:sz w:val="22"/>
          <w:szCs w:val="22"/>
          <w:lang w:val="fr-CA"/>
        </w:rPr>
        <w:t>état</w:t>
      </w:r>
      <w:r w:rsidR="00216545" w:rsidRPr="00704205">
        <w:rPr>
          <w:rFonts w:asciiTheme="majorBidi" w:hAnsiTheme="majorBidi" w:cstheme="majorBidi"/>
          <w:sz w:val="22"/>
          <w:szCs w:val="22"/>
          <w:lang w:val="fr-CA"/>
        </w:rPr>
        <w:t xml:space="preserve"> civil</w:t>
      </w:r>
      <w:r w:rsidR="00F91C02" w:rsidRPr="00704205">
        <w:rPr>
          <w:rFonts w:asciiTheme="majorBidi" w:hAnsiTheme="majorBidi" w:cstheme="majorBidi"/>
          <w:sz w:val="22"/>
          <w:szCs w:val="22"/>
          <w:lang w:val="fr-CA"/>
        </w:rPr>
        <w:t> </w:t>
      </w:r>
      <w:r w:rsidR="00216545" w:rsidRPr="00704205">
        <w:rPr>
          <w:rFonts w:asciiTheme="majorBidi" w:hAnsiTheme="majorBidi" w:cstheme="majorBidi"/>
          <w:sz w:val="22"/>
          <w:szCs w:val="22"/>
          <w:lang w:val="fr-CA"/>
        </w:rPr>
        <w:t>2020</w:t>
      </w:r>
      <w:r w:rsidR="00665601" w:rsidRPr="00704205">
        <w:rPr>
          <w:rFonts w:asciiTheme="majorBidi" w:hAnsiTheme="majorBidi" w:cstheme="majorBidi"/>
          <w:sz w:val="22"/>
          <w:szCs w:val="22"/>
          <w:lang w:val="fr-CA"/>
        </w:rPr>
        <w:t xml:space="preserve"> (</w:t>
      </w:r>
      <w:hyperlink r:id="rId17" w:history="1">
        <w:r w:rsidR="00665601" w:rsidRPr="004A39DC">
          <w:rPr>
            <w:rStyle w:val="Hyperlink"/>
            <w:rFonts w:asciiTheme="majorBidi" w:hAnsiTheme="majorBidi" w:cstheme="majorBidi"/>
            <w:sz w:val="22"/>
            <w:szCs w:val="22"/>
            <w:lang w:val="fr-CA"/>
          </w:rPr>
          <w:t>version provisoire</w:t>
        </w:r>
      </w:hyperlink>
      <w:r w:rsidR="00665601" w:rsidRPr="00704205">
        <w:rPr>
          <w:rFonts w:asciiTheme="majorBidi" w:hAnsiTheme="majorBidi" w:cstheme="majorBidi"/>
          <w:sz w:val="22"/>
          <w:szCs w:val="22"/>
          <w:lang w:val="fr-CA"/>
        </w:rPr>
        <w:t>)</w:t>
      </w:r>
      <w:r w:rsidR="0080514A" w:rsidRPr="00704205">
        <w:rPr>
          <w:rFonts w:asciiTheme="majorBidi" w:hAnsiTheme="majorBidi" w:cstheme="majorBidi"/>
          <w:sz w:val="22"/>
          <w:szCs w:val="22"/>
          <w:lang w:val="fr-CA"/>
        </w:rPr>
        <w:t>.</w:t>
      </w:r>
    </w:p>
    <w:p w14:paraId="4358F72F" w14:textId="2D27027F" w:rsidR="00675507" w:rsidRPr="00704205" w:rsidRDefault="00675507" w:rsidP="00704205">
      <w:pPr>
        <w:spacing w:after="120"/>
        <w:jc w:val="both"/>
        <w:rPr>
          <w:rFonts w:asciiTheme="majorBidi" w:hAnsiTheme="majorBidi" w:cstheme="majorBidi"/>
          <w:sz w:val="22"/>
          <w:szCs w:val="22"/>
          <w:lang w:val="fr-CA"/>
        </w:rPr>
      </w:pPr>
    </w:p>
    <w:p w14:paraId="3C5CF25B" w14:textId="28A529F9" w:rsidR="00675507" w:rsidRPr="00704205" w:rsidRDefault="00675507" w:rsidP="00704205">
      <w:pPr>
        <w:spacing w:after="120"/>
        <w:jc w:val="both"/>
        <w:rPr>
          <w:rFonts w:asciiTheme="majorBidi" w:hAnsiTheme="majorBidi" w:cstheme="majorBidi"/>
          <w:b/>
          <w:i/>
          <w:iCs/>
          <w:sz w:val="22"/>
          <w:szCs w:val="22"/>
          <w:lang w:val="fr-CA"/>
        </w:rPr>
      </w:pPr>
      <w:r w:rsidRPr="00704205">
        <w:rPr>
          <w:rFonts w:asciiTheme="majorBidi" w:hAnsiTheme="majorBidi" w:cstheme="majorBidi"/>
          <w:b/>
          <w:bCs/>
          <w:i/>
          <w:iCs/>
          <w:color w:val="000000"/>
          <w:sz w:val="22"/>
          <w:szCs w:val="22"/>
          <w:lang w:val="fr-CA" w:eastAsia="en-US"/>
        </w:rPr>
        <w:t>Indiquez toute analyse supplémentaire sur la manière dont l</w:t>
      </w:r>
      <w:r w:rsidR="00F91C02"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égalité entre les sexes et l</w:t>
      </w:r>
      <w:r w:rsidR="00F91C02"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autonomisation des femmes et</w:t>
      </w:r>
      <w:r w:rsidR="00386EDB"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ou l</w:t>
      </w:r>
      <w:r w:rsidR="00F91C02" w:rsidRPr="00704205">
        <w:rPr>
          <w:rFonts w:asciiTheme="majorBidi" w:hAnsiTheme="majorBidi" w:cstheme="majorBidi"/>
          <w:b/>
          <w:bCs/>
          <w:i/>
          <w:iCs/>
          <w:color w:val="000000"/>
          <w:sz w:val="22"/>
          <w:szCs w:val="22"/>
          <w:lang w:val="fr-CA" w:eastAsia="en-US"/>
        </w:rPr>
        <w:t>’</w:t>
      </w:r>
      <w:r w:rsidRPr="00704205">
        <w:rPr>
          <w:rFonts w:asciiTheme="majorBidi" w:hAnsiTheme="majorBidi" w:cstheme="majorBidi"/>
          <w:b/>
          <w:bCs/>
          <w:i/>
          <w:iCs/>
          <w:color w:val="000000"/>
          <w:sz w:val="22"/>
          <w:szCs w:val="22"/>
          <w:lang w:val="fr-CA" w:eastAsia="en-US"/>
        </w:rPr>
        <w:t xml:space="preserve">inclusion et la réactivité aux besoins des jeunes ont été assurées dans le cadre de ce </w:t>
      </w:r>
      <w:r w:rsidR="00063D95" w:rsidRPr="00704205">
        <w:rPr>
          <w:rFonts w:asciiTheme="majorBidi" w:hAnsiTheme="majorBidi" w:cstheme="majorBidi"/>
          <w:b/>
          <w:bCs/>
          <w:i/>
          <w:iCs/>
          <w:color w:val="000000"/>
          <w:sz w:val="22"/>
          <w:szCs w:val="22"/>
          <w:lang w:val="fr-CA" w:eastAsia="en-US"/>
        </w:rPr>
        <w:t>résultat</w:t>
      </w:r>
      <w:r w:rsidR="00063D95" w:rsidRPr="00704205">
        <w:rPr>
          <w:rFonts w:asciiTheme="majorBidi" w:hAnsiTheme="majorBidi" w:cstheme="majorBidi"/>
          <w:b/>
          <w:i/>
          <w:iCs/>
          <w:sz w:val="22"/>
          <w:szCs w:val="22"/>
          <w:lang w:val="fr-CA"/>
        </w:rPr>
        <w:t xml:space="preserve"> </w:t>
      </w:r>
      <w:r w:rsidRPr="00704205">
        <w:rPr>
          <w:rFonts w:asciiTheme="majorBidi" w:hAnsiTheme="majorBidi" w:cstheme="majorBidi"/>
          <w:i/>
          <w:iCs/>
          <w:sz w:val="22"/>
          <w:szCs w:val="22"/>
          <w:lang w:val="fr-CA"/>
        </w:rPr>
        <w:t>(</w:t>
      </w:r>
      <w:r w:rsidR="0063435F" w:rsidRPr="00704205">
        <w:rPr>
          <w:rFonts w:asciiTheme="majorBidi" w:hAnsiTheme="majorBidi" w:cstheme="majorBidi"/>
          <w:i/>
          <w:iCs/>
          <w:color w:val="212121"/>
          <w:sz w:val="22"/>
          <w:szCs w:val="22"/>
          <w:lang w:val="fr-CA"/>
        </w:rPr>
        <w:t>l</w:t>
      </w:r>
      <w:r w:rsidRPr="00704205">
        <w:rPr>
          <w:rFonts w:asciiTheme="majorBidi" w:hAnsiTheme="majorBidi" w:cstheme="majorBidi"/>
          <w:i/>
          <w:iCs/>
          <w:color w:val="212121"/>
          <w:sz w:val="22"/>
          <w:szCs w:val="22"/>
          <w:lang w:val="fr-CA"/>
        </w:rPr>
        <w:t>imite de 1000</w:t>
      </w:r>
      <w:r w:rsidR="00F91C02" w:rsidRPr="00704205">
        <w:rPr>
          <w:rFonts w:asciiTheme="majorBidi" w:hAnsiTheme="majorBidi" w:cstheme="majorBidi"/>
          <w:i/>
          <w:iCs/>
          <w:color w:val="212121"/>
          <w:sz w:val="22"/>
          <w:szCs w:val="22"/>
          <w:lang w:val="fr-CA"/>
        </w:rPr>
        <w:t> </w:t>
      </w:r>
      <w:r w:rsidRPr="00704205">
        <w:rPr>
          <w:rFonts w:asciiTheme="majorBidi" w:hAnsiTheme="majorBidi" w:cstheme="majorBidi"/>
          <w:i/>
          <w:iCs/>
          <w:color w:val="212121"/>
          <w:sz w:val="22"/>
          <w:szCs w:val="22"/>
          <w:lang w:val="fr-CA"/>
        </w:rPr>
        <w:t>caract</w:t>
      </w:r>
      <w:r w:rsidRPr="00704205">
        <w:rPr>
          <w:rFonts w:asciiTheme="majorBidi" w:hAnsiTheme="majorBidi" w:cstheme="majorBidi" w:hint="eastAsia"/>
          <w:i/>
          <w:iCs/>
          <w:color w:val="212121"/>
          <w:sz w:val="22"/>
          <w:szCs w:val="22"/>
          <w:lang w:val="fr-CA"/>
        </w:rPr>
        <w:t>è</w:t>
      </w:r>
      <w:r w:rsidRPr="00704205">
        <w:rPr>
          <w:rFonts w:asciiTheme="majorBidi" w:hAnsiTheme="majorBidi" w:cstheme="majorBidi"/>
          <w:i/>
          <w:iCs/>
          <w:color w:val="212121"/>
          <w:sz w:val="22"/>
          <w:szCs w:val="22"/>
          <w:lang w:val="fr-CA"/>
        </w:rPr>
        <w:t>res</w:t>
      </w:r>
      <w:r w:rsidRPr="00704205">
        <w:rPr>
          <w:rFonts w:asciiTheme="majorBidi" w:hAnsiTheme="majorBidi" w:cstheme="majorBidi"/>
          <w:i/>
          <w:iCs/>
          <w:sz w:val="22"/>
          <w:szCs w:val="22"/>
          <w:lang w:val="fr-CA"/>
        </w:rPr>
        <w:t>)</w:t>
      </w:r>
      <w:r w:rsidR="0063435F" w:rsidRPr="00704205">
        <w:rPr>
          <w:rFonts w:asciiTheme="majorBidi" w:hAnsiTheme="majorBidi" w:cstheme="majorBidi"/>
          <w:i/>
          <w:iCs/>
          <w:sz w:val="22"/>
          <w:szCs w:val="22"/>
          <w:lang w:val="fr-CA"/>
        </w:rPr>
        <w:t> :</w:t>
      </w:r>
    </w:p>
    <w:p w14:paraId="702E72D3" w14:textId="1075520D" w:rsidR="00675507" w:rsidRPr="00704205" w:rsidRDefault="005860B5">
      <w:pPr>
        <w:spacing w:after="120"/>
        <w:jc w:val="both"/>
        <w:rPr>
          <w:rFonts w:asciiTheme="majorBidi" w:hAnsiTheme="majorBidi" w:cstheme="majorBidi"/>
          <w:b/>
          <w:sz w:val="22"/>
          <w:szCs w:val="22"/>
          <w:lang w:val="fr-CA"/>
        </w:rPr>
      </w:pPr>
      <w:r w:rsidRPr="00704205">
        <w:rPr>
          <w:rFonts w:asciiTheme="majorBidi" w:hAnsiTheme="majorBidi" w:cstheme="majorBidi"/>
          <w:bCs/>
          <w:color w:val="000000"/>
          <w:sz w:val="22"/>
          <w:szCs w:val="22"/>
          <w:lang w:val="fr-CA" w:eastAsia="en-US"/>
        </w:rPr>
        <w:t xml:space="preserve">Dans le cadre de la resocialisation des adolescents et jeunes vulnérables, les modalités d’accompagnement et de prise en charge </w:t>
      </w:r>
      <w:r w:rsidR="00885668" w:rsidRPr="00704205">
        <w:rPr>
          <w:rFonts w:asciiTheme="majorBidi" w:hAnsiTheme="majorBidi" w:cstheme="majorBidi"/>
          <w:bCs/>
          <w:color w:val="000000"/>
          <w:sz w:val="22"/>
          <w:szCs w:val="22"/>
          <w:lang w:val="fr-CA" w:eastAsia="en-US"/>
        </w:rPr>
        <w:t>ont</w:t>
      </w:r>
      <w:r w:rsidRPr="00704205">
        <w:rPr>
          <w:rFonts w:asciiTheme="majorBidi" w:hAnsiTheme="majorBidi" w:cstheme="majorBidi"/>
          <w:bCs/>
          <w:color w:val="000000"/>
          <w:sz w:val="22"/>
          <w:szCs w:val="22"/>
          <w:lang w:val="fr-CA" w:eastAsia="en-US"/>
        </w:rPr>
        <w:t xml:space="preserve"> été adaptée</w:t>
      </w:r>
      <w:r w:rsidR="00885668" w:rsidRPr="00704205">
        <w:rPr>
          <w:rFonts w:asciiTheme="majorBidi" w:hAnsiTheme="majorBidi" w:cstheme="majorBidi"/>
          <w:bCs/>
          <w:color w:val="000000"/>
          <w:sz w:val="22"/>
          <w:szCs w:val="22"/>
          <w:lang w:val="fr-CA" w:eastAsia="en-US"/>
        </w:rPr>
        <w:t>s</w:t>
      </w:r>
      <w:r w:rsidRPr="00704205">
        <w:rPr>
          <w:rFonts w:asciiTheme="majorBidi" w:hAnsiTheme="majorBidi" w:cstheme="majorBidi"/>
          <w:bCs/>
          <w:color w:val="000000"/>
          <w:sz w:val="22"/>
          <w:szCs w:val="22"/>
          <w:lang w:val="fr-CA" w:eastAsia="en-US"/>
        </w:rPr>
        <w:t xml:space="preserve"> pour tenir compte des besoins spécifique</w:t>
      </w:r>
      <w:r w:rsidR="00525623" w:rsidRPr="00704205">
        <w:rPr>
          <w:rFonts w:asciiTheme="majorBidi" w:hAnsiTheme="majorBidi" w:cstheme="majorBidi"/>
          <w:bCs/>
          <w:color w:val="000000"/>
          <w:sz w:val="22"/>
          <w:szCs w:val="22"/>
          <w:lang w:val="fr-CA" w:eastAsia="en-US"/>
        </w:rPr>
        <w:t>s</w:t>
      </w:r>
      <w:r w:rsidRPr="00704205">
        <w:rPr>
          <w:rFonts w:asciiTheme="majorBidi" w:hAnsiTheme="majorBidi" w:cstheme="majorBidi"/>
          <w:bCs/>
          <w:color w:val="000000"/>
          <w:sz w:val="22"/>
          <w:szCs w:val="22"/>
          <w:lang w:val="fr-CA" w:eastAsia="en-US"/>
        </w:rPr>
        <w:t xml:space="preserve"> des filles. Par exemple, </w:t>
      </w:r>
      <w:r w:rsidR="00175988" w:rsidRPr="00704205">
        <w:rPr>
          <w:rFonts w:asciiTheme="majorBidi" w:hAnsiTheme="majorBidi" w:cstheme="majorBidi"/>
          <w:bCs/>
          <w:color w:val="000000"/>
          <w:sz w:val="22"/>
          <w:szCs w:val="22"/>
          <w:lang w:val="fr-CA" w:eastAsia="en-US"/>
        </w:rPr>
        <w:t>deux</w:t>
      </w:r>
      <w:r w:rsidR="00F91C02" w:rsidRPr="00704205">
        <w:rPr>
          <w:rFonts w:asciiTheme="majorBidi" w:hAnsiTheme="majorBidi" w:cstheme="majorBidi"/>
          <w:bCs/>
          <w:color w:val="000000"/>
          <w:sz w:val="22"/>
          <w:szCs w:val="22"/>
          <w:lang w:val="fr-CA" w:eastAsia="en-US"/>
        </w:rPr>
        <w:t> </w:t>
      </w:r>
      <w:r w:rsidRPr="00704205">
        <w:rPr>
          <w:rFonts w:asciiTheme="majorBidi" w:hAnsiTheme="majorBidi" w:cstheme="majorBidi"/>
          <w:bCs/>
          <w:color w:val="000000"/>
          <w:sz w:val="22"/>
          <w:szCs w:val="22"/>
          <w:lang w:val="fr-CA" w:eastAsia="en-US"/>
        </w:rPr>
        <w:t>centre</w:t>
      </w:r>
      <w:r w:rsidR="00525623" w:rsidRPr="00704205">
        <w:rPr>
          <w:rFonts w:asciiTheme="majorBidi" w:hAnsiTheme="majorBidi" w:cstheme="majorBidi"/>
          <w:bCs/>
          <w:color w:val="000000"/>
          <w:sz w:val="22"/>
          <w:szCs w:val="22"/>
          <w:lang w:val="fr-CA" w:eastAsia="en-US"/>
        </w:rPr>
        <w:t>s</w:t>
      </w:r>
      <w:r w:rsidRPr="00704205">
        <w:rPr>
          <w:rFonts w:asciiTheme="majorBidi" w:hAnsiTheme="majorBidi" w:cstheme="majorBidi"/>
          <w:bCs/>
          <w:color w:val="000000"/>
          <w:sz w:val="22"/>
          <w:szCs w:val="22"/>
          <w:lang w:val="fr-CA" w:eastAsia="en-US"/>
        </w:rPr>
        <w:t xml:space="preserve"> de service civique</w:t>
      </w:r>
      <w:r w:rsidR="00525623" w:rsidRPr="00704205">
        <w:rPr>
          <w:rFonts w:asciiTheme="majorBidi" w:hAnsiTheme="majorBidi" w:cstheme="majorBidi"/>
          <w:bCs/>
          <w:color w:val="000000"/>
          <w:sz w:val="22"/>
          <w:szCs w:val="22"/>
          <w:lang w:val="fr-CA" w:eastAsia="en-US"/>
        </w:rPr>
        <w:t xml:space="preserve"> ont</w:t>
      </w:r>
      <w:r w:rsidRPr="00704205">
        <w:rPr>
          <w:rFonts w:asciiTheme="majorBidi" w:hAnsiTheme="majorBidi" w:cstheme="majorBidi"/>
          <w:bCs/>
          <w:color w:val="000000"/>
          <w:sz w:val="22"/>
          <w:szCs w:val="22"/>
          <w:lang w:val="fr-CA" w:eastAsia="en-US"/>
        </w:rPr>
        <w:t xml:space="preserve"> été créé</w:t>
      </w:r>
      <w:r w:rsidR="00386EDB" w:rsidRPr="00704205">
        <w:rPr>
          <w:rFonts w:asciiTheme="majorBidi" w:hAnsiTheme="majorBidi" w:cstheme="majorBidi"/>
          <w:bCs/>
          <w:color w:val="000000"/>
          <w:sz w:val="22"/>
          <w:szCs w:val="22"/>
          <w:lang w:val="fr-CA" w:eastAsia="en-US"/>
        </w:rPr>
        <w:t>s</w:t>
      </w:r>
      <w:r w:rsidRPr="00704205">
        <w:rPr>
          <w:rFonts w:asciiTheme="majorBidi" w:hAnsiTheme="majorBidi" w:cstheme="majorBidi"/>
          <w:bCs/>
          <w:color w:val="000000"/>
          <w:sz w:val="22"/>
          <w:szCs w:val="22"/>
          <w:lang w:val="fr-CA" w:eastAsia="en-US"/>
        </w:rPr>
        <w:t xml:space="preserve"> pour des filles à </w:t>
      </w:r>
      <w:proofErr w:type="spellStart"/>
      <w:r w:rsidRPr="00704205">
        <w:rPr>
          <w:rFonts w:asciiTheme="majorBidi" w:hAnsiTheme="majorBidi" w:cstheme="majorBidi"/>
          <w:bCs/>
          <w:color w:val="000000"/>
          <w:sz w:val="22"/>
          <w:szCs w:val="22"/>
          <w:lang w:val="fr-CA" w:eastAsia="en-US"/>
        </w:rPr>
        <w:t>Guingreni</w:t>
      </w:r>
      <w:proofErr w:type="spellEnd"/>
      <w:r w:rsidRPr="00704205">
        <w:rPr>
          <w:rFonts w:asciiTheme="majorBidi" w:hAnsiTheme="majorBidi" w:cstheme="majorBidi"/>
          <w:bCs/>
          <w:color w:val="000000"/>
          <w:sz w:val="22"/>
          <w:szCs w:val="22"/>
          <w:lang w:val="fr-CA" w:eastAsia="en-US"/>
        </w:rPr>
        <w:t xml:space="preserve"> et </w:t>
      </w:r>
      <w:r w:rsidR="00175988" w:rsidRPr="00704205">
        <w:rPr>
          <w:rFonts w:asciiTheme="majorBidi" w:hAnsiTheme="majorBidi" w:cstheme="majorBidi"/>
          <w:bCs/>
          <w:color w:val="000000"/>
          <w:sz w:val="22"/>
          <w:szCs w:val="22"/>
          <w:lang w:val="fr-CA" w:eastAsia="en-US"/>
        </w:rPr>
        <w:t xml:space="preserve">à </w:t>
      </w:r>
      <w:proofErr w:type="spellStart"/>
      <w:r w:rsidRPr="00704205">
        <w:rPr>
          <w:rFonts w:asciiTheme="majorBidi" w:hAnsiTheme="majorBidi" w:cstheme="majorBidi"/>
          <w:bCs/>
          <w:color w:val="000000"/>
          <w:sz w:val="22"/>
          <w:szCs w:val="22"/>
          <w:lang w:val="fr-CA" w:eastAsia="en-US"/>
        </w:rPr>
        <w:t>Mbahiakro</w:t>
      </w:r>
      <w:proofErr w:type="spellEnd"/>
      <w:r w:rsidRPr="00704205">
        <w:rPr>
          <w:rFonts w:asciiTheme="majorBidi" w:hAnsiTheme="majorBidi" w:cstheme="majorBidi"/>
          <w:bCs/>
          <w:color w:val="000000"/>
          <w:sz w:val="22"/>
          <w:szCs w:val="22"/>
          <w:lang w:val="fr-CA" w:eastAsia="en-US"/>
        </w:rPr>
        <w:t xml:space="preserve"> avec un programme court et intensif permettant l’insertion social</w:t>
      </w:r>
      <w:r w:rsidR="00885668" w:rsidRPr="00704205">
        <w:rPr>
          <w:rFonts w:asciiTheme="majorBidi" w:hAnsiTheme="majorBidi" w:cstheme="majorBidi"/>
          <w:bCs/>
          <w:color w:val="000000"/>
          <w:sz w:val="22"/>
          <w:szCs w:val="22"/>
          <w:lang w:val="fr-CA" w:eastAsia="en-US"/>
        </w:rPr>
        <w:t>e</w:t>
      </w:r>
      <w:r w:rsidRPr="00704205">
        <w:rPr>
          <w:rFonts w:asciiTheme="majorBidi" w:hAnsiTheme="majorBidi" w:cstheme="majorBidi"/>
          <w:bCs/>
          <w:color w:val="000000"/>
          <w:sz w:val="22"/>
          <w:szCs w:val="22"/>
          <w:lang w:val="fr-CA" w:eastAsia="en-US"/>
        </w:rPr>
        <w:t xml:space="preserve"> rapide. Pour prendre en compte la vulnérabilité des filles, une garderie a été mise en place pour encourager le maintien des filles dans le programme. Un taux</w:t>
      </w:r>
      <w:r w:rsidR="004C206C" w:rsidRPr="00704205">
        <w:rPr>
          <w:rFonts w:asciiTheme="majorBidi" w:hAnsiTheme="majorBidi" w:cstheme="majorBidi"/>
          <w:bCs/>
          <w:color w:val="000000"/>
          <w:sz w:val="22"/>
          <w:szCs w:val="22"/>
          <w:lang w:val="fr-CA" w:eastAsia="en-US"/>
        </w:rPr>
        <w:t xml:space="preserve"> minimum</w:t>
      </w:r>
      <w:r w:rsidRPr="00704205">
        <w:rPr>
          <w:rFonts w:asciiTheme="majorBidi" w:hAnsiTheme="majorBidi" w:cstheme="majorBidi"/>
          <w:bCs/>
          <w:color w:val="000000"/>
          <w:sz w:val="22"/>
          <w:szCs w:val="22"/>
          <w:lang w:val="fr-CA" w:eastAsia="en-US"/>
        </w:rPr>
        <w:t xml:space="preserve"> de 40</w:t>
      </w:r>
      <w:r w:rsidR="00F91C02" w:rsidRPr="00704205">
        <w:rPr>
          <w:rFonts w:asciiTheme="majorBidi" w:hAnsiTheme="majorBidi" w:cstheme="majorBidi"/>
          <w:bCs/>
          <w:color w:val="000000"/>
          <w:sz w:val="22"/>
          <w:szCs w:val="22"/>
          <w:lang w:val="fr-CA" w:eastAsia="en-US"/>
        </w:rPr>
        <w:t> </w:t>
      </w:r>
      <w:r w:rsidRPr="00704205">
        <w:rPr>
          <w:rFonts w:asciiTheme="majorBidi" w:hAnsiTheme="majorBidi" w:cstheme="majorBidi"/>
          <w:bCs/>
          <w:color w:val="000000"/>
          <w:sz w:val="22"/>
          <w:szCs w:val="22"/>
          <w:lang w:val="fr-CA" w:eastAsia="en-US"/>
        </w:rPr>
        <w:t xml:space="preserve">% </w:t>
      </w:r>
      <w:r w:rsidR="00885668" w:rsidRPr="00704205">
        <w:rPr>
          <w:rFonts w:asciiTheme="majorBidi" w:hAnsiTheme="majorBidi" w:cstheme="majorBidi"/>
          <w:bCs/>
          <w:color w:val="000000"/>
          <w:sz w:val="22"/>
          <w:szCs w:val="22"/>
          <w:lang w:val="fr-CA" w:eastAsia="en-US"/>
        </w:rPr>
        <w:t xml:space="preserve">avait été respecté pour la participation des filles aux activités de formation. </w:t>
      </w:r>
    </w:p>
    <w:p w14:paraId="2C1E1F30" w14:textId="5219F890" w:rsidR="00997347" w:rsidRPr="00704205" w:rsidRDefault="00675507" w:rsidP="00C508FB">
      <w:pPr>
        <w:rPr>
          <w:rFonts w:asciiTheme="majorBidi" w:hAnsiTheme="majorBidi" w:cstheme="majorBidi"/>
          <w:b/>
          <w:sz w:val="22"/>
          <w:szCs w:val="22"/>
          <w:u w:val="single"/>
          <w:lang w:val="fr-CA"/>
        </w:rPr>
      </w:pPr>
      <w:r w:rsidRPr="00704205">
        <w:rPr>
          <w:rFonts w:asciiTheme="majorBidi" w:hAnsiTheme="majorBidi" w:cstheme="majorBidi"/>
          <w:b/>
          <w:sz w:val="22"/>
          <w:szCs w:val="22"/>
          <w:u w:val="single"/>
          <w:lang w:val="fr-CA"/>
        </w:rPr>
        <w:t>Partie</w:t>
      </w:r>
      <w:r w:rsidR="00F91C02" w:rsidRPr="00704205">
        <w:rPr>
          <w:rFonts w:asciiTheme="majorBidi" w:hAnsiTheme="majorBidi" w:cstheme="majorBidi"/>
          <w:b/>
          <w:sz w:val="22"/>
          <w:szCs w:val="22"/>
          <w:u w:val="single"/>
          <w:lang w:val="fr-CA"/>
        </w:rPr>
        <w:t> </w:t>
      </w:r>
      <w:r w:rsidR="00A35279" w:rsidRPr="00704205">
        <w:rPr>
          <w:rFonts w:asciiTheme="majorBidi" w:hAnsiTheme="majorBidi" w:cstheme="majorBidi"/>
          <w:b/>
          <w:sz w:val="22"/>
          <w:szCs w:val="22"/>
          <w:u w:val="single"/>
          <w:lang w:val="fr-CA"/>
        </w:rPr>
        <w:t>III</w:t>
      </w:r>
      <w:r w:rsidR="00386EDB" w:rsidRPr="00704205">
        <w:rPr>
          <w:rFonts w:asciiTheme="majorBidi" w:hAnsiTheme="majorBidi" w:cstheme="majorBidi"/>
          <w:b/>
          <w:sz w:val="22"/>
          <w:szCs w:val="22"/>
          <w:u w:val="single"/>
          <w:lang w:val="fr-CA"/>
        </w:rPr>
        <w:t> </w:t>
      </w:r>
      <w:r w:rsidR="00A35279" w:rsidRPr="00704205">
        <w:rPr>
          <w:rFonts w:asciiTheme="majorBidi" w:hAnsiTheme="majorBidi" w:cstheme="majorBidi"/>
          <w:b/>
          <w:sz w:val="22"/>
          <w:szCs w:val="22"/>
          <w:u w:val="single"/>
          <w:lang w:val="fr-CA"/>
        </w:rPr>
        <w:t>:</w:t>
      </w:r>
      <w:r w:rsidRPr="00704205">
        <w:rPr>
          <w:rFonts w:asciiTheme="majorBidi" w:hAnsiTheme="majorBidi" w:cstheme="majorBidi"/>
          <w:b/>
          <w:sz w:val="22"/>
          <w:szCs w:val="22"/>
          <w:u w:val="single"/>
          <w:lang w:val="fr-CA"/>
        </w:rPr>
        <w:t xml:space="preserve"> Questions transversales</w:t>
      </w:r>
    </w:p>
    <w:tbl>
      <w:tblPr>
        <w:tblW w:w="8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837"/>
      </w:tblGrid>
      <w:tr w:rsidR="00120332" w:rsidRPr="009B1D35" w14:paraId="3278E054" w14:textId="77777777" w:rsidTr="00120332">
        <w:tc>
          <w:tcPr>
            <w:tcW w:w="3780" w:type="dxa"/>
            <w:shd w:val="clear" w:color="auto" w:fill="auto"/>
          </w:tcPr>
          <w:p w14:paraId="59C9CC06" w14:textId="49618F71" w:rsidR="00C508FB" w:rsidRPr="00704205" w:rsidRDefault="00675507" w:rsidP="00120332">
            <w:pPr>
              <w:rPr>
                <w:rFonts w:asciiTheme="majorBidi" w:hAnsiTheme="majorBidi" w:cstheme="majorBidi"/>
                <w:b/>
                <w:bCs/>
                <w:sz w:val="22"/>
                <w:szCs w:val="22"/>
                <w:lang w:val="fr-CA"/>
              </w:rPr>
            </w:pPr>
            <w:r w:rsidRPr="00704205">
              <w:rPr>
                <w:rFonts w:asciiTheme="majorBidi" w:hAnsiTheme="majorBidi" w:cstheme="majorBidi"/>
                <w:b/>
                <w:bCs/>
                <w:sz w:val="22"/>
                <w:szCs w:val="22"/>
                <w:u w:val="single"/>
                <w:lang w:val="fr-CA"/>
              </w:rPr>
              <w:t>Suivi</w:t>
            </w:r>
            <w:r w:rsidR="00386EDB" w:rsidRPr="00704205">
              <w:rPr>
                <w:rFonts w:asciiTheme="majorBidi" w:hAnsiTheme="majorBidi" w:cstheme="majorBidi"/>
                <w:b/>
                <w:bCs/>
                <w:sz w:val="22"/>
                <w:szCs w:val="22"/>
                <w:u w:val="single"/>
                <w:lang w:val="fr-CA"/>
              </w:rPr>
              <w:t> </w:t>
            </w:r>
            <w:r w:rsidR="00513612" w:rsidRPr="00704205">
              <w:rPr>
                <w:rFonts w:asciiTheme="majorBidi" w:hAnsiTheme="majorBidi" w:cstheme="majorBidi"/>
                <w:b/>
                <w:bCs/>
                <w:sz w:val="22"/>
                <w:szCs w:val="22"/>
                <w:lang w:val="fr-CA"/>
              </w:rPr>
              <w:t xml:space="preserve">: </w:t>
            </w:r>
          </w:p>
          <w:p w14:paraId="7A657819" w14:textId="3EC8C7CE" w:rsidR="00997347" w:rsidRPr="00704205" w:rsidRDefault="00675507" w:rsidP="00120332">
            <w:pPr>
              <w:rPr>
                <w:rFonts w:asciiTheme="majorBidi" w:hAnsiTheme="majorBidi" w:cstheme="majorBidi"/>
                <w:i/>
                <w:iCs/>
                <w:sz w:val="22"/>
                <w:szCs w:val="22"/>
                <w:lang w:val="fr-CA"/>
              </w:rPr>
            </w:pPr>
            <w:r w:rsidRPr="00704205">
              <w:rPr>
                <w:rFonts w:asciiTheme="majorBidi" w:hAnsiTheme="majorBidi" w:cstheme="majorBidi"/>
                <w:i/>
                <w:iCs/>
                <w:sz w:val="22"/>
                <w:szCs w:val="22"/>
                <w:lang w:val="fr-CA"/>
              </w:rPr>
              <w:t>Indiquez les activités de suivi conduites dans la période du rapport</w:t>
            </w:r>
            <w:r w:rsidR="007118F5" w:rsidRPr="00704205">
              <w:rPr>
                <w:rFonts w:asciiTheme="majorBidi" w:hAnsiTheme="majorBidi" w:cstheme="majorBidi"/>
                <w:i/>
                <w:iCs/>
                <w:sz w:val="22"/>
                <w:szCs w:val="22"/>
                <w:lang w:val="fr-CA"/>
              </w:rPr>
              <w:t xml:space="preserve"> (</w:t>
            </w:r>
            <w:r w:rsidR="00C508FB" w:rsidRPr="00704205">
              <w:rPr>
                <w:rFonts w:asciiTheme="majorBidi" w:hAnsiTheme="majorBidi" w:cstheme="majorBidi"/>
                <w:i/>
                <w:iCs/>
                <w:sz w:val="22"/>
                <w:szCs w:val="22"/>
                <w:lang w:val="fr-CA"/>
              </w:rPr>
              <w:t>l</w:t>
            </w:r>
            <w:r w:rsidRPr="00704205">
              <w:rPr>
                <w:rFonts w:asciiTheme="majorBidi" w:hAnsiTheme="majorBidi" w:cstheme="majorBidi"/>
                <w:i/>
                <w:iCs/>
                <w:sz w:val="22"/>
                <w:szCs w:val="22"/>
                <w:lang w:val="fr-CA"/>
              </w:rPr>
              <w:t>imite de 1000</w:t>
            </w:r>
            <w:r w:rsidR="00F91C02" w:rsidRPr="00704205">
              <w:rPr>
                <w:rFonts w:asciiTheme="majorBidi" w:hAnsiTheme="majorBidi" w:cstheme="majorBidi"/>
                <w:i/>
                <w:iCs/>
                <w:sz w:val="22"/>
                <w:szCs w:val="22"/>
                <w:lang w:val="fr-CA"/>
              </w:rPr>
              <w:t> </w:t>
            </w:r>
            <w:r w:rsidRPr="00704205">
              <w:rPr>
                <w:rFonts w:asciiTheme="majorBidi" w:hAnsiTheme="majorBidi" w:cstheme="majorBidi"/>
                <w:i/>
                <w:iCs/>
                <w:sz w:val="22"/>
                <w:szCs w:val="22"/>
                <w:lang w:val="fr-CA"/>
              </w:rPr>
              <w:t>caractères)</w:t>
            </w:r>
            <w:r w:rsidR="00C508FB" w:rsidRPr="00704205">
              <w:rPr>
                <w:rFonts w:asciiTheme="majorBidi" w:hAnsiTheme="majorBidi" w:cstheme="majorBidi"/>
                <w:i/>
                <w:iCs/>
                <w:sz w:val="22"/>
                <w:szCs w:val="22"/>
                <w:lang w:val="fr-CA"/>
              </w:rPr>
              <w:t>.</w:t>
            </w:r>
          </w:p>
          <w:p w14:paraId="21BD62AD" w14:textId="77777777" w:rsidR="007118F5" w:rsidRPr="00704205" w:rsidRDefault="007118F5" w:rsidP="00120332">
            <w:pPr>
              <w:rPr>
                <w:rFonts w:asciiTheme="majorBidi" w:hAnsiTheme="majorBidi" w:cstheme="majorBidi"/>
                <w:sz w:val="22"/>
                <w:szCs w:val="22"/>
                <w:lang w:val="fr-CA"/>
              </w:rPr>
            </w:pPr>
          </w:p>
        </w:tc>
        <w:tc>
          <w:tcPr>
            <w:tcW w:w="4837" w:type="dxa"/>
            <w:shd w:val="clear" w:color="auto" w:fill="auto"/>
          </w:tcPr>
          <w:p w14:paraId="797F499B" w14:textId="7F4A68A1" w:rsidR="00997347" w:rsidRPr="00704205" w:rsidRDefault="00675507" w:rsidP="00C508FB">
            <w:pPr>
              <w:spacing w:after="120"/>
              <w:rPr>
                <w:rFonts w:asciiTheme="majorBidi" w:hAnsiTheme="majorBidi" w:cstheme="majorBidi"/>
                <w:sz w:val="22"/>
                <w:szCs w:val="22"/>
                <w:lang w:val="fr-CA"/>
              </w:rPr>
            </w:pPr>
            <w:r w:rsidRPr="00704205">
              <w:rPr>
                <w:rFonts w:asciiTheme="majorBidi" w:hAnsiTheme="majorBidi" w:cstheme="majorBidi"/>
                <w:i/>
                <w:iCs/>
                <w:sz w:val="22"/>
                <w:szCs w:val="22"/>
                <w:lang w:val="fr-CA"/>
              </w:rPr>
              <w:t xml:space="preserve">Est-ce que les indicateurs des résultats ont des bases de </w:t>
            </w:r>
            <w:r w:rsidR="00A35279" w:rsidRPr="00704205">
              <w:rPr>
                <w:rFonts w:asciiTheme="majorBidi" w:hAnsiTheme="majorBidi" w:cstheme="majorBidi"/>
                <w:i/>
                <w:iCs/>
                <w:sz w:val="22"/>
                <w:szCs w:val="22"/>
                <w:lang w:val="fr-CA"/>
              </w:rPr>
              <w:t>référence</w:t>
            </w:r>
            <w:r w:rsidR="00F91C02" w:rsidRPr="00704205">
              <w:rPr>
                <w:rFonts w:asciiTheme="majorBidi" w:hAnsiTheme="majorBidi" w:cstheme="majorBidi"/>
                <w:i/>
                <w:iCs/>
                <w:sz w:val="22"/>
                <w:szCs w:val="22"/>
                <w:lang w:val="fr-CA"/>
              </w:rPr>
              <w:t> </w:t>
            </w:r>
            <w:r w:rsidR="00A35279" w:rsidRPr="00704205">
              <w:rPr>
                <w:rFonts w:asciiTheme="majorBidi" w:hAnsiTheme="majorBidi" w:cstheme="majorBidi"/>
                <w:i/>
                <w:iCs/>
                <w:sz w:val="22"/>
                <w:szCs w:val="22"/>
                <w:lang w:val="fr-CA"/>
              </w:rPr>
              <w:t>?</w:t>
            </w:r>
          </w:p>
          <w:p w14:paraId="5B0197C2" w14:textId="37A5F6F0" w:rsidR="004A3EDA" w:rsidRPr="00704205" w:rsidRDefault="008E2D46" w:rsidP="00C508FB">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Oui. Le plan de travail annuel du projet, les valeurs de base, les indicateurs et la stratégie de collecte des données ont été définis et validés au cours d</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un atelier organisé par le Secrétariat du PBF avec les parties prenantes du projet.</w:t>
            </w:r>
          </w:p>
          <w:p w14:paraId="73168F28" w14:textId="13B743D6" w:rsidR="00DF3015" w:rsidRPr="00704205" w:rsidRDefault="00BD3DE4" w:rsidP="00C508FB">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Huit </w:t>
            </w:r>
            <w:r w:rsidR="00FB2052" w:rsidRPr="00704205">
              <w:rPr>
                <w:rFonts w:asciiTheme="majorBidi" w:hAnsiTheme="majorBidi" w:cstheme="majorBidi"/>
                <w:sz w:val="22"/>
                <w:szCs w:val="22"/>
                <w:lang w:val="fr-CA"/>
              </w:rPr>
              <w:t xml:space="preserve">réunions de coordinations semestrielles </w:t>
            </w:r>
            <w:r w:rsidRPr="00704205">
              <w:rPr>
                <w:rFonts w:asciiTheme="majorBidi" w:hAnsiTheme="majorBidi" w:cstheme="majorBidi"/>
                <w:sz w:val="22"/>
                <w:szCs w:val="22"/>
                <w:lang w:val="fr-CA"/>
              </w:rPr>
              <w:t xml:space="preserve">et </w:t>
            </w:r>
            <w:r w:rsidR="00FB2052" w:rsidRPr="00704205">
              <w:rPr>
                <w:rFonts w:asciiTheme="majorBidi" w:hAnsiTheme="majorBidi" w:cstheme="majorBidi"/>
                <w:sz w:val="22"/>
                <w:szCs w:val="22"/>
                <w:lang w:val="fr-CA"/>
              </w:rPr>
              <w:t xml:space="preserve">des réunions </w:t>
            </w:r>
            <w:r w:rsidR="003C0ED1" w:rsidRPr="00704205">
              <w:rPr>
                <w:rFonts w:asciiTheme="majorBidi" w:hAnsiTheme="majorBidi" w:cstheme="majorBidi"/>
                <w:sz w:val="22"/>
                <w:szCs w:val="22"/>
                <w:lang w:val="fr-CA"/>
              </w:rPr>
              <w:t>ad</w:t>
            </w:r>
            <w:r w:rsidR="00386EDB" w:rsidRPr="00704205">
              <w:rPr>
                <w:rFonts w:asciiTheme="majorBidi" w:hAnsiTheme="majorBidi" w:cstheme="majorBidi"/>
                <w:sz w:val="22"/>
                <w:szCs w:val="22"/>
                <w:lang w:val="fr-CA"/>
              </w:rPr>
              <w:t xml:space="preserve"> </w:t>
            </w:r>
            <w:r w:rsidR="003C0ED1" w:rsidRPr="00704205">
              <w:rPr>
                <w:rFonts w:asciiTheme="majorBidi" w:hAnsiTheme="majorBidi" w:cstheme="majorBidi"/>
                <w:sz w:val="22"/>
                <w:szCs w:val="22"/>
                <w:lang w:val="fr-CA"/>
              </w:rPr>
              <w:t>hoc</w:t>
            </w:r>
            <w:r w:rsidR="00FB2052"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xml:space="preserve">ont été </w:t>
            </w:r>
            <w:r w:rsidR="00FB2052" w:rsidRPr="00704205">
              <w:rPr>
                <w:rFonts w:asciiTheme="majorBidi" w:hAnsiTheme="majorBidi" w:cstheme="majorBidi"/>
                <w:sz w:val="22"/>
                <w:szCs w:val="22"/>
                <w:lang w:val="fr-CA"/>
              </w:rPr>
              <w:t>organisées</w:t>
            </w:r>
            <w:r w:rsidR="00E02E6F" w:rsidRPr="00704205">
              <w:rPr>
                <w:rFonts w:asciiTheme="majorBidi" w:hAnsiTheme="majorBidi" w:cstheme="majorBidi"/>
                <w:sz w:val="22"/>
                <w:szCs w:val="22"/>
                <w:lang w:val="fr-CA"/>
              </w:rPr>
              <w:t>.</w:t>
            </w:r>
          </w:p>
          <w:p w14:paraId="4C5D6367" w14:textId="46C9D859" w:rsidR="008E2D46" w:rsidRPr="00704205" w:rsidRDefault="008E2D46" w:rsidP="00C508FB">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L’UNICEF </w:t>
            </w:r>
            <w:r w:rsidR="009259C1" w:rsidRPr="00704205">
              <w:rPr>
                <w:rFonts w:asciiTheme="majorBidi" w:hAnsiTheme="majorBidi" w:cstheme="majorBidi"/>
                <w:sz w:val="22"/>
                <w:szCs w:val="22"/>
                <w:lang w:val="fr-CA"/>
              </w:rPr>
              <w:t>a effectué</w:t>
            </w:r>
            <w:r w:rsidRPr="00704205">
              <w:rPr>
                <w:rFonts w:asciiTheme="majorBidi" w:hAnsiTheme="majorBidi" w:cstheme="majorBidi"/>
                <w:sz w:val="22"/>
                <w:szCs w:val="22"/>
                <w:lang w:val="fr-CA"/>
              </w:rPr>
              <w:t xml:space="preserve"> </w:t>
            </w:r>
            <w:r w:rsidR="00161CB0" w:rsidRPr="00704205">
              <w:rPr>
                <w:rFonts w:asciiTheme="majorBidi" w:hAnsiTheme="majorBidi" w:cstheme="majorBidi"/>
                <w:sz w:val="22"/>
                <w:szCs w:val="22"/>
                <w:lang w:val="fr-CA"/>
              </w:rPr>
              <w:t>16</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visites programmatiques </w:t>
            </w:r>
            <w:r w:rsidR="00BD3DE4" w:rsidRPr="00704205">
              <w:rPr>
                <w:rFonts w:asciiTheme="majorBidi" w:hAnsiTheme="majorBidi" w:cstheme="majorBidi"/>
                <w:sz w:val="22"/>
                <w:szCs w:val="22"/>
                <w:lang w:val="fr-CA"/>
              </w:rPr>
              <w:t xml:space="preserve">et </w:t>
            </w:r>
            <w:r w:rsidR="00885668" w:rsidRPr="00704205">
              <w:rPr>
                <w:rFonts w:asciiTheme="majorBidi" w:hAnsiTheme="majorBidi" w:cstheme="majorBidi"/>
                <w:sz w:val="22"/>
                <w:szCs w:val="22"/>
                <w:lang w:val="fr-CA"/>
              </w:rPr>
              <w:t xml:space="preserve">des </w:t>
            </w:r>
            <w:r w:rsidRPr="00704205">
              <w:rPr>
                <w:rFonts w:asciiTheme="majorBidi" w:hAnsiTheme="majorBidi" w:cstheme="majorBidi"/>
                <w:sz w:val="22"/>
                <w:szCs w:val="22"/>
                <w:lang w:val="fr-CA"/>
              </w:rPr>
              <w:t xml:space="preserve">réunions de coordination avec </w:t>
            </w:r>
            <w:r w:rsidR="00885668" w:rsidRPr="00704205">
              <w:rPr>
                <w:rFonts w:asciiTheme="majorBidi" w:hAnsiTheme="majorBidi" w:cstheme="majorBidi"/>
                <w:sz w:val="22"/>
                <w:szCs w:val="22"/>
                <w:lang w:val="fr-CA"/>
              </w:rPr>
              <w:t>s</w:t>
            </w:r>
            <w:r w:rsidRPr="00704205">
              <w:rPr>
                <w:rFonts w:asciiTheme="majorBidi" w:hAnsiTheme="majorBidi" w:cstheme="majorBidi"/>
                <w:sz w:val="22"/>
                <w:szCs w:val="22"/>
                <w:lang w:val="fr-CA"/>
              </w:rPr>
              <w:t>es partenaires de mise en œuvre pour assurer la complémentarité des actions et voir l’évolution des indicateurs.</w:t>
            </w:r>
          </w:p>
          <w:p w14:paraId="2BD200E3" w14:textId="07D983F0" w:rsidR="00877293" w:rsidRPr="00704205" w:rsidRDefault="7DEB73B9" w:rsidP="00704205">
            <w:pPr>
              <w:rPr>
                <w:rFonts w:asciiTheme="majorBidi" w:hAnsiTheme="majorBidi" w:cstheme="majorBidi"/>
                <w:sz w:val="22"/>
                <w:szCs w:val="22"/>
                <w:lang w:val="fr-CA"/>
              </w:rPr>
            </w:pPr>
            <w:r w:rsidRPr="00704205">
              <w:rPr>
                <w:rFonts w:asciiTheme="majorBidi" w:hAnsiTheme="majorBidi" w:cstheme="majorBidi"/>
                <w:sz w:val="22"/>
                <w:szCs w:val="22"/>
                <w:lang w:val="fr-CA"/>
              </w:rPr>
              <w:t>Des plateformes</w:t>
            </w:r>
            <w:r w:rsidR="009A1C00" w:rsidRPr="00704205">
              <w:rPr>
                <w:rFonts w:asciiTheme="majorBidi" w:hAnsiTheme="majorBidi" w:cstheme="majorBidi"/>
                <w:sz w:val="22"/>
                <w:szCs w:val="22"/>
                <w:lang w:val="fr-CA"/>
              </w:rPr>
              <w:t xml:space="preserve"> </w:t>
            </w:r>
            <w:r w:rsidR="00BD3DE4" w:rsidRPr="00704205">
              <w:rPr>
                <w:rFonts w:asciiTheme="majorBidi" w:hAnsiTheme="majorBidi" w:cstheme="majorBidi"/>
                <w:sz w:val="22"/>
                <w:szCs w:val="22"/>
                <w:lang w:val="fr-CA"/>
              </w:rPr>
              <w:t>basées sur WhatsApp</w:t>
            </w:r>
            <w:r w:rsidR="00BD3DE4" w:rsidRPr="00704205" w:rsidDel="00BD3DE4">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xml:space="preserve">ont été créées dans chaque localité cible du projet par les jeunes </w:t>
            </w:r>
            <w:r w:rsidR="00386EDB" w:rsidRPr="00704205">
              <w:rPr>
                <w:rFonts w:asciiTheme="majorBidi" w:hAnsiTheme="majorBidi" w:cstheme="majorBidi"/>
                <w:sz w:val="22"/>
                <w:szCs w:val="22"/>
                <w:lang w:val="fr-CA"/>
              </w:rPr>
              <w:t>r</w:t>
            </w:r>
            <w:r w:rsidRPr="00704205">
              <w:rPr>
                <w:rFonts w:asciiTheme="majorBidi" w:hAnsiTheme="majorBidi" w:cstheme="majorBidi"/>
                <w:sz w:val="22"/>
                <w:szCs w:val="22"/>
                <w:lang w:val="fr-CA"/>
              </w:rPr>
              <w:t xml:space="preserve">elais </w:t>
            </w:r>
            <w:r w:rsidR="00386EDB" w:rsidRPr="00704205">
              <w:rPr>
                <w:rFonts w:asciiTheme="majorBidi" w:hAnsiTheme="majorBidi" w:cstheme="majorBidi"/>
                <w:sz w:val="22"/>
                <w:szCs w:val="22"/>
                <w:lang w:val="fr-CA"/>
              </w:rPr>
              <w:t>c</w:t>
            </w:r>
            <w:r w:rsidRPr="00704205">
              <w:rPr>
                <w:rFonts w:asciiTheme="majorBidi" w:hAnsiTheme="majorBidi" w:cstheme="majorBidi"/>
                <w:sz w:val="22"/>
                <w:szCs w:val="22"/>
                <w:lang w:val="fr-CA"/>
              </w:rPr>
              <w:t xml:space="preserve">ommunautaires pour la </w:t>
            </w:r>
            <w:r w:rsidR="00386EDB" w:rsidRPr="00704205">
              <w:rPr>
                <w:rFonts w:asciiTheme="majorBidi" w:hAnsiTheme="majorBidi" w:cstheme="majorBidi"/>
                <w:sz w:val="22"/>
                <w:szCs w:val="22"/>
                <w:lang w:val="fr-CA"/>
              </w:rPr>
              <w:t>p</w:t>
            </w:r>
            <w:r w:rsidRPr="00704205">
              <w:rPr>
                <w:rFonts w:asciiTheme="majorBidi" w:hAnsiTheme="majorBidi" w:cstheme="majorBidi"/>
                <w:sz w:val="22"/>
                <w:szCs w:val="22"/>
                <w:lang w:val="fr-CA"/>
              </w:rPr>
              <w:t xml:space="preserve">aix. </w:t>
            </w:r>
            <w:r w:rsidR="00BD3DE4" w:rsidRPr="00704205">
              <w:rPr>
                <w:rFonts w:asciiTheme="majorBidi" w:hAnsiTheme="majorBidi" w:cstheme="majorBidi"/>
                <w:sz w:val="22"/>
                <w:szCs w:val="22"/>
                <w:lang w:val="fr-CA"/>
              </w:rPr>
              <w:t xml:space="preserve">Elles </w:t>
            </w:r>
            <w:r w:rsidR="00885668" w:rsidRPr="00704205">
              <w:rPr>
                <w:rFonts w:asciiTheme="majorBidi" w:hAnsiTheme="majorBidi" w:cstheme="majorBidi"/>
                <w:sz w:val="22"/>
                <w:szCs w:val="22"/>
                <w:lang w:val="fr-CA"/>
              </w:rPr>
              <w:t xml:space="preserve">ont facilité </w:t>
            </w:r>
            <w:r w:rsidR="009259C1" w:rsidRPr="00704205">
              <w:rPr>
                <w:rFonts w:asciiTheme="majorBidi" w:hAnsiTheme="majorBidi" w:cstheme="majorBidi"/>
                <w:sz w:val="22"/>
                <w:szCs w:val="22"/>
                <w:lang w:val="fr-CA"/>
              </w:rPr>
              <w:t>la communication, le suivi et le recadrage des activités en temps réel par l’UNE</w:t>
            </w:r>
            <w:r w:rsidR="00541433" w:rsidRPr="00704205">
              <w:rPr>
                <w:rFonts w:asciiTheme="majorBidi" w:hAnsiTheme="majorBidi" w:cstheme="majorBidi"/>
                <w:sz w:val="22"/>
                <w:szCs w:val="22"/>
                <w:lang w:val="fr-CA"/>
              </w:rPr>
              <w:t>S</w:t>
            </w:r>
            <w:r w:rsidR="009259C1" w:rsidRPr="00704205">
              <w:rPr>
                <w:rFonts w:asciiTheme="majorBidi" w:hAnsiTheme="majorBidi" w:cstheme="majorBidi"/>
                <w:sz w:val="22"/>
                <w:szCs w:val="22"/>
                <w:lang w:val="fr-CA"/>
              </w:rPr>
              <w:t xml:space="preserve">CO. </w:t>
            </w:r>
            <w:r w:rsidR="00BD3DE4" w:rsidRPr="00704205">
              <w:rPr>
                <w:rFonts w:asciiTheme="majorBidi" w:hAnsiTheme="majorBidi" w:cstheme="majorBidi"/>
                <w:sz w:val="22"/>
                <w:szCs w:val="22"/>
                <w:lang w:val="fr-CA"/>
              </w:rPr>
              <w:t>De</w:t>
            </w:r>
            <w:r w:rsidR="009259C1" w:rsidRPr="00704205">
              <w:rPr>
                <w:rFonts w:asciiTheme="majorBidi" w:hAnsiTheme="majorBidi" w:cstheme="majorBidi"/>
                <w:sz w:val="22"/>
                <w:szCs w:val="22"/>
                <w:lang w:val="fr-CA"/>
              </w:rPr>
              <w:t xml:space="preserve"> plus, </w:t>
            </w:r>
            <w:r w:rsidR="00885668" w:rsidRPr="00704205">
              <w:rPr>
                <w:rFonts w:asciiTheme="majorBidi" w:hAnsiTheme="majorBidi" w:cstheme="majorBidi"/>
                <w:sz w:val="22"/>
                <w:szCs w:val="22"/>
                <w:lang w:val="fr-CA"/>
              </w:rPr>
              <w:lastRenderedPageBreak/>
              <w:t>l’UNESCO</w:t>
            </w:r>
            <w:r w:rsidR="009259C1" w:rsidRPr="00704205">
              <w:rPr>
                <w:rFonts w:asciiTheme="majorBidi" w:hAnsiTheme="majorBidi" w:cstheme="majorBidi"/>
                <w:sz w:val="22"/>
                <w:szCs w:val="22"/>
                <w:lang w:val="fr-CA"/>
              </w:rPr>
              <w:t xml:space="preserve"> </w:t>
            </w:r>
            <w:r w:rsidR="00885668" w:rsidRPr="00704205">
              <w:rPr>
                <w:rFonts w:asciiTheme="majorBidi" w:hAnsiTheme="majorBidi" w:cstheme="majorBidi"/>
                <w:sz w:val="22"/>
                <w:szCs w:val="22"/>
                <w:lang w:val="fr-CA"/>
              </w:rPr>
              <w:t xml:space="preserve">a </w:t>
            </w:r>
            <w:r w:rsidR="009259C1" w:rsidRPr="00704205">
              <w:rPr>
                <w:rFonts w:asciiTheme="majorBidi" w:hAnsiTheme="majorBidi" w:cstheme="majorBidi"/>
                <w:sz w:val="22"/>
                <w:szCs w:val="22"/>
                <w:lang w:val="fr-CA"/>
              </w:rPr>
              <w:t>organis</w:t>
            </w:r>
            <w:r w:rsidR="00885668" w:rsidRPr="00704205">
              <w:rPr>
                <w:rFonts w:asciiTheme="majorBidi" w:hAnsiTheme="majorBidi" w:cstheme="majorBidi"/>
                <w:sz w:val="22"/>
                <w:szCs w:val="22"/>
                <w:lang w:val="fr-CA"/>
              </w:rPr>
              <w:t>é</w:t>
            </w:r>
            <w:r w:rsidR="009259C1" w:rsidRPr="00704205">
              <w:rPr>
                <w:rFonts w:asciiTheme="majorBidi" w:hAnsiTheme="majorBidi" w:cstheme="majorBidi"/>
                <w:sz w:val="22"/>
                <w:szCs w:val="22"/>
                <w:lang w:val="fr-CA"/>
              </w:rPr>
              <w:t xml:space="preserve"> des missions de terrains </w:t>
            </w:r>
            <w:r w:rsidR="00A129F2" w:rsidRPr="00704205">
              <w:rPr>
                <w:rFonts w:asciiTheme="majorBidi" w:hAnsiTheme="majorBidi" w:cstheme="majorBidi"/>
                <w:sz w:val="22"/>
                <w:szCs w:val="22"/>
                <w:lang w:val="fr-CA"/>
              </w:rPr>
              <w:t xml:space="preserve">pour </w:t>
            </w:r>
            <w:r w:rsidR="00BD3DE4" w:rsidRPr="00704205">
              <w:rPr>
                <w:rFonts w:asciiTheme="majorBidi" w:hAnsiTheme="majorBidi" w:cstheme="majorBidi"/>
                <w:sz w:val="22"/>
                <w:szCs w:val="22"/>
                <w:lang w:val="fr-CA"/>
              </w:rPr>
              <w:t xml:space="preserve">faire le suivi </w:t>
            </w:r>
            <w:r w:rsidR="00A129F2" w:rsidRPr="00704205">
              <w:rPr>
                <w:rFonts w:asciiTheme="majorBidi" w:hAnsiTheme="majorBidi" w:cstheme="majorBidi"/>
                <w:sz w:val="22"/>
                <w:szCs w:val="22"/>
                <w:lang w:val="fr-CA"/>
              </w:rPr>
              <w:t xml:space="preserve">et renforcer la qualité des interventions </w:t>
            </w:r>
            <w:r w:rsidRPr="00704205">
              <w:rPr>
                <w:rFonts w:asciiTheme="majorBidi" w:hAnsiTheme="majorBidi" w:cstheme="majorBidi"/>
                <w:sz w:val="22"/>
                <w:szCs w:val="22"/>
                <w:lang w:val="fr-CA"/>
              </w:rPr>
              <w:t xml:space="preserve">des </w:t>
            </w:r>
            <w:r w:rsidR="00BD3DE4" w:rsidRPr="00704205">
              <w:rPr>
                <w:rFonts w:asciiTheme="majorBidi" w:hAnsiTheme="majorBidi" w:cstheme="majorBidi"/>
                <w:sz w:val="22"/>
                <w:szCs w:val="22"/>
                <w:lang w:val="fr-CA"/>
              </w:rPr>
              <w:t>r</w:t>
            </w:r>
            <w:r w:rsidR="00885668" w:rsidRPr="00704205">
              <w:rPr>
                <w:rFonts w:asciiTheme="majorBidi" w:hAnsiTheme="majorBidi" w:cstheme="majorBidi"/>
                <w:sz w:val="22"/>
                <w:szCs w:val="22"/>
                <w:lang w:val="fr-CA"/>
              </w:rPr>
              <w:t>elais communautaires pour la paix</w:t>
            </w:r>
            <w:r w:rsidR="00BD3DE4" w:rsidRPr="00704205">
              <w:rPr>
                <w:rFonts w:asciiTheme="majorBidi" w:hAnsiTheme="majorBidi" w:cstheme="majorBidi"/>
                <w:sz w:val="22"/>
                <w:szCs w:val="22"/>
                <w:lang w:val="fr-CA"/>
              </w:rPr>
              <w:t xml:space="preserve"> (RCP</w:t>
            </w:r>
            <w:r w:rsidR="00885668"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sur le terrain</w:t>
            </w:r>
            <w:r w:rsidR="00A129F2" w:rsidRPr="00704205">
              <w:rPr>
                <w:rFonts w:asciiTheme="majorBidi" w:hAnsiTheme="majorBidi" w:cstheme="majorBidi"/>
                <w:sz w:val="22"/>
                <w:szCs w:val="22"/>
                <w:lang w:val="fr-CA"/>
              </w:rPr>
              <w:t>.</w:t>
            </w:r>
            <w:r w:rsidR="005A51BD" w:rsidRPr="00704205">
              <w:rPr>
                <w:rFonts w:asciiTheme="majorBidi" w:hAnsiTheme="majorBidi" w:cstheme="majorBidi"/>
                <w:sz w:val="22"/>
                <w:szCs w:val="22"/>
                <w:lang w:val="fr-CA"/>
              </w:rPr>
              <w:t xml:space="preserve"> </w:t>
            </w:r>
          </w:p>
        </w:tc>
      </w:tr>
      <w:tr w:rsidR="006C1819" w:rsidRPr="009B1D35" w14:paraId="36A88C83" w14:textId="77777777" w:rsidTr="00704205">
        <w:tc>
          <w:tcPr>
            <w:tcW w:w="3780" w:type="dxa"/>
            <w:shd w:val="clear" w:color="auto" w:fill="auto"/>
          </w:tcPr>
          <w:p w14:paraId="6242C484" w14:textId="2F27C41B" w:rsidR="006C1819" w:rsidRPr="00704205" w:rsidRDefault="002F0562" w:rsidP="002F0562">
            <w:pPr>
              <w:jc w:val="both"/>
              <w:rPr>
                <w:rFonts w:asciiTheme="majorBidi" w:hAnsiTheme="majorBidi" w:cstheme="majorBidi"/>
                <w:i/>
                <w:iCs/>
                <w:sz w:val="22"/>
                <w:szCs w:val="22"/>
                <w:lang w:val="fr-CA"/>
              </w:rPr>
            </w:pPr>
            <w:r w:rsidRPr="00704205">
              <w:rPr>
                <w:rFonts w:asciiTheme="majorBidi" w:hAnsiTheme="majorBidi" w:cstheme="majorBidi"/>
                <w:b/>
                <w:bCs/>
                <w:i/>
                <w:iCs/>
                <w:sz w:val="22"/>
                <w:szCs w:val="22"/>
                <w:u w:val="single"/>
                <w:lang w:val="fr-CA"/>
              </w:rPr>
              <w:lastRenderedPageBreak/>
              <w:t>É</w:t>
            </w:r>
            <w:r w:rsidR="00085696" w:rsidRPr="00704205">
              <w:rPr>
                <w:rFonts w:asciiTheme="majorBidi" w:hAnsiTheme="majorBidi" w:cstheme="majorBidi"/>
                <w:b/>
                <w:bCs/>
                <w:i/>
                <w:iCs/>
                <w:sz w:val="22"/>
                <w:szCs w:val="22"/>
                <w:u w:val="single"/>
                <w:lang w:val="fr-CA"/>
              </w:rPr>
              <w:t>valuation</w:t>
            </w:r>
            <w:r w:rsidR="00386EDB" w:rsidRPr="00704205">
              <w:rPr>
                <w:rFonts w:asciiTheme="majorBidi" w:hAnsiTheme="majorBidi" w:cstheme="majorBidi"/>
                <w:b/>
                <w:bCs/>
                <w:i/>
                <w:iCs/>
                <w:sz w:val="22"/>
                <w:szCs w:val="22"/>
                <w:u w:val="single"/>
                <w:lang w:val="fr-CA"/>
              </w:rPr>
              <w:t> </w:t>
            </w:r>
            <w:r w:rsidR="00085696" w:rsidRPr="00704205">
              <w:rPr>
                <w:rFonts w:asciiTheme="majorBidi" w:hAnsiTheme="majorBidi" w:cstheme="majorBidi"/>
                <w:b/>
                <w:bCs/>
                <w:i/>
                <w:iCs/>
                <w:sz w:val="22"/>
                <w:szCs w:val="22"/>
                <w:u w:val="single"/>
                <w:lang w:val="fr-CA"/>
              </w:rPr>
              <w:t>:</w:t>
            </w:r>
            <w:r w:rsidR="006C1819" w:rsidRPr="00704205">
              <w:rPr>
                <w:rFonts w:asciiTheme="majorBidi" w:hAnsiTheme="majorBidi" w:cstheme="majorBidi"/>
                <w:i/>
                <w:iCs/>
                <w:sz w:val="22"/>
                <w:szCs w:val="22"/>
                <w:lang w:val="fr-CA"/>
              </w:rPr>
              <w:t xml:space="preserve"> </w:t>
            </w:r>
            <w:r w:rsidR="00675507" w:rsidRPr="00704205">
              <w:rPr>
                <w:rFonts w:asciiTheme="majorBidi" w:hAnsiTheme="majorBidi" w:cstheme="majorBidi"/>
                <w:i/>
                <w:iCs/>
                <w:sz w:val="22"/>
                <w:szCs w:val="22"/>
                <w:lang w:val="fr-CA"/>
              </w:rPr>
              <w:t xml:space="preserve">Est-ce qu’un exercice évaluatif a été conduit pendant la période du </w:t>
            </w:r>
            <w:r w:rsidR="00085696" w:rsidRPr="00704205">
              <w:rPr>
                <w:rFonts w:asciiTheme="majorBidi" w:hAnsiTheme="majorBidi" w:cstheme="majorBidi"/>
                <w:i/>
                <w:iCs/>
                <w:sz w:val="22"/>
                <w:szCs w:val="22"/>
                <w:lang w:val="fr-CA"/>
              </w:rPr>
              <w:t>rapport</w:t>
            </w:r>
            <w:r w:rsidR="00F91C02" w:rsidRPr="00704205">
              <w:rPr>
                <w:rFonts w:asciiTheme="majorBidi" w:hAnsiTheme="majorBidi" w:cstheme="majorBidi"/>
                <w:i/>
                <w:iCs/>
                <w:sz w:val="22"/>
                <w:szCs w:val="22"/>
                <w:lang w:val="fr-CA"/>
              </w:rPr>
              <w:t> </w:t>
            </w:r>
            <w:r w:rsidR="00085696" w:rsidRPr="00704205">
              <w:rPr>
                <w:rFonts w:asciiTheme="majorBidi" w:hAnsiTheme="majorBidi" w:cstheme="majorBidi"/>
                <w:i/>
                <w:iCs/>
                <w:sz w:val="22"/>
                <w:szCs w:val="22"/>
                <w:lang w:val="fr-CA"/>
              </w:rPr>
              <w:t>?</w:t>
            </w:r>
          </w:p>
          <w:p w14:paraId="3679D92A" w14:textId="35FF8DED" w:rsidR="007118F5" w:rsidRPr="00704205" w:rsidRDefault="002F0562" w:rsidP="002F0562">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Oui.</w:t>
            </w:r>
          </w:p>
        </w:tc>
        <w:tc>
          <w:tcPr>
            <w:tcW w:w="4837" w:type="dxa"/>
            <w:shd w:val="clear" w:color="auto" w:fill="auto"/>
          </w:tcPr>
          <w:p w14:paraId="13E986A8" w14:textId="239B18C0" w:rsidR="00951268" w:rsidRPr="00704205" w:rsidRDefault="00675507" w:rsidP="00951268">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Budget pour </w:t>
            </w:r>
            <w:r w:rsidR="00951268" w:rsidRPr="00704205">
              <w:rPr>
                <w:rFonts w:asciiTheme="majorBidi" w:hAnsiTheme="majorBidi" w:cstheme="majorBidi"/>
                <w:sz w:val="22"/>
                <w:szCs w:val="22"/>
                <w:lang w:val="fr-CA"/>
              </w:rPr>
              <w:t>l’</w:t>
            </w:r>
            <w:r w:rsidRPr="00704205">
              <w:rPr>
                <w:rFonts w:asciiTheme="majorBidi" w:hAnsiTheme="majorBidi" w:cstheme="majorBidi"/>
                <w:sz w:val="22"/>
                <w:szCs w:val="22"/>
                <w:lang w:val="fr-CA"/>
              </w:rPr>
              <w:t>évaluation finale</w:t>
            </w:r>
            <w:r w:rsidR="007118F5"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réponse obligatoire</w:t>
            </w:r>
            <w:r w:rsidR="00085696" w:rsidRPr="00704205">
              <w:rPr>
                <w:rFonts w:asciiTheme="majorBidi" w:hAnsiTheme="majorBidi" w:cstheme="majorBidi"/>
                <w:sz w:val="22"/>
                <w:szCs w:val="22"/>
                <w:lang w:val="fr-CA"/>
              </w:rPr>
              <w:t>)</w:t>
            </w:r>
            <w:r w:rsidR="00120332" w:rsidRPr="00704205">
              <w:rPr>
                <w:rFonts w:asciiTheme="majorBidi" w:hAnsiTheme="majorBidi" w:cstheme="majorBidi"/>
                <w:sz w:val="22"/>
                <w:szCs w:val="22"/>
                <w:lang w:val="fr-CA"/>
              </w:rPr>
              <w:t> </w:t>
            </w:r>
            <w:r w:rsidR="00085696" w:rsidRPr="00704205">
              <w:rPr>
                <w:rFonts w:asciiTheme="majorBidi" w:hAnsiTheme="majorBidi" w:cstheme="majorBidi"/>
                <w:sz w:val="22"/>
                <w:szCs w:val="22"/>
                <w:lang w:val="fr-CA"/>
              </w:rPr>
              <w:t>:</w:t>
            </w:r>
            <w:r w:rsidR="004D141E" w:rsidRPr="00704205">
              <w:rPr>
                <w:rFonts w:asciiTheme="majorBidi" w:hAnsiTheme="majorBidi" w:cstheme="majorBidi"/>
                <w:sz w:val="22"/>
                <w:szCs w:val="22"/>
                <w:lang w:val="fr-CA"/>
              </w:rPr>
              <w:t xml:space="preserve"> </w:t>
            </w:r>
            <w:r w:rsidR="00432378" w:rsidRPr="00704205">
              <w:rPr>
                <w:rFonts w:asciiTheme="majorBidi" w:hAnsiTheme="majorBidi" w:cstheme="majorBidi"/>
                <w:sz w:val="22"/>
                <w:szCs w:val="22"/>
                <w:lang w:val="fr-CA"/>
              </w:rPr>
              <w:t>4</w:t>
            </w:r>
            <w:r w:rsidR="000962F5" w:rsidRPr="00704205">
              <w:rPr>
                <w:rFonts w:asciiTheme="majorBidi" w:hAnsiTheme="majorBidi" w:cstheme="majorBidi"/>
                <w:sz w:val="22"/>
                <w:szCs w:val="22"/>
                <w:lang w:val="fr-CA"/>
              </w:rPr>
              <w:t>0</w:t>
            </w:r>
            <w:r w:rsidR="00F91C02" w:rsidRPr="00704205">
              <w:rPr>
                <w:rFonts w:asciiTheme="majorBidi" w:hAnsiTheme="majorBidi" w:cstheme="majorBidi"/>
                <w:sz w:val="22"/>
                <w:szCs w:val="22"/>
                <w:lang w:val="fr-CA"/>
              </w:rPr>
              <w:t> </w:t>
            </w:r>
            <w:r w:rsidR="000962F5" w:rsidRPr="00704205">
              <w:rPr>
                <w:rFonts w:asciiTheme="majorBidi" w:hAnsiTheme="majorBidi" w:cstheme="majorBidi"/>
                <w:sz w:val="22"/>
                <w:szCs w:val="22"/>
                <w:lang w:val="fr-CA"/>
              </w:rPr>
              <w:t>000</w:t>
            </w:r>
            <w:r w:rsidR="00120332" w:rsidRPr="00704205">
              <w:rPr>
                <w:rFonts w:asciiTheme="majorBidi" w:hAnsiTheme="majorBidi" w:cstheme="majorBidi"/>
                <w:sz w:val="22"/>
                <w:szCs w:val="22"/>
                <w:lang w:val="fr-CA"/>
              </w:rPr>
              <w:t> $</w:t>
            </w:r>
            <w:r w:rsidR="00F91C02" w:rsidRPr="00704205">
              <w:rPr>
                <w:rFonts w:asciiTheme="majorBidi" w:hAnsiTheme="majorBidi" w:cstheme="majorBidi"/>
                <w:sz w:val="22"/>
                <w:szCs w:val="22"/>
                <w:lang w:val="fr-CA"/>
              </w:rPr>
              <w:t xml:space="preserve"> </w:t>
            </w:r>
            <w:r w:rsidR="00120332" w:rsidRPr="00704205">
              <w:rPr>
                <w:rFonts w:asciiTheme="majorBidi" w:hAnsiTheme="majorBidi" w:cstheme="majorBidi"/>
                <w:sz w:val="22"/>
                <w:szCs w:val="22"/>
                <w:lang w:val="fr-CA"/>
              </w:rPr>
              <w:t>US</w:t>
            </w:r>
          </w:p>
          <w:p w14:paraId="6A29E557" w14:textId="02184787" w:rsidR="004D141E" w:rsidRPr="00704205" w:rsidRDefault="7DEB73B9"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Oui, une étude d’évaluation indépendante </w:t>
            </w:r>
            <w:r w:rsidR="005A51BD" w:rsidRPr="00704205">
              <w:rPr>
                <w:rFonts w:asciiTheme="majorBidi" w:hAnsiTheme="majorBidi" w:cstheme="majorBidi"/>
                <w:sz w:val="22"/>
                <w:szCs w:val="22"/>
                <w:lang w:val="fr-CA"/>
              </w:rPr>
              <w:t xml:space="preserve">a été mise en œuvre du </w:t>
            </w:r>
            <w:r w:rsidR="001B6332" w:rsidRPr="00704205">
              <w:rPr>
                <w:rFonts w:asciiTheme="majorBidi" w:hAnsiTheme="majorBidi" w:cstheme="majorBidi"/>
                <w:sz w:val="22"/>
                <w:szCs w:val="22"/>
                <w:lang w:val="fr-CA"/>
              </w:rPr>
              <w:t>21</w:t>
            </w:r>
            <w:r w:rsidR="00F91C02" w:rsidRPr="00704205">
              <w:rPr>
                <w:rFonts w:asciiTheme="majorBidi" w:hAnsiTheme="majorBidi" w:cstheme="majorBidi"/>
                <w:sz w:val="22"/>
                <w:szCs w:val="22"/>
                <w:lang w:val="fr-CA"/>
              </w:rPr>
              <w:t> </w:t>
            </w:r>
            <w:r w:rsidR="001B6332" w:rsidRPr="00704205">
              <w:rPr>
                <w:rFonts w:asciiTheme="majorBidi" w:hAnsiTheme="majorBidi" w:cstheme="majorBidi"/>
                <w:sz w:val="22"/>
                <w:szCs w:val="22"/>
                <w:lang w:val="fr-CA"/>
              </w:rPr>
              <w:t xml:space="preserve">avril au </w:t>
            </w:r>
            <w:r w:rsidR="005A51BD" w:rsidRPr="00704205">
              <w:rPr>
                <w:rFonts w:asciiTheme="majorBidi" w:hAnsiTheme="majorBidi" w:cstheme="majorBidi"/>
                <w:sz w:val="22"/>
                <w:szCs w:val="22"/>
                <w:lang w:val="fr-CA"/>
              </w:rPr>
              <w:t>31</w:t>
            </w:r>
            <w:r w:rsidR="00F91C02" w:rsidRPr="00704205">
              <w:rPr>
                <w:rFonts w:asciiTheme="majorBidi" w:hAnsiTheme="majorBidi" w:cstheme="majorBidi"/>
                <w:sz w:val="22"/>
                <w:szCs w:val="22"/>
                <w:lang w:val="fr-CA"/>
              </w:rPr>
              <w:t> </w:t>
            </w:r>
            <w:r w:rsidR="00BC27A3" w:rsidRPr="00704205">
              <w:rPr>
                <w:rFonts w:asciiTheme="majorBidi" w:hAnsiTheme="majorBidi" w:cstheme="majorBidi"/>
                <w:sz w:val="22"/>
                <w:szCs w:val="22"/>
                <w:lang w:val="fr-CA"/>
              </w:rPr>
              <w:t>juillet 2021</w:t>
            </w:r>
            <w:r w:rsidR="005A51BD" w:rsidRPr="00704205">
              <w:rPr>
                <w:rFonts w:asciiTheme="majorBidi" w:hAnsiTheme="majorBidi" w:cstheme="majorBidi"/>
                <w:sz w:val="22"/>
                <w:szCs w:val="22"/>
                <w:lang w:val="fr-CA"/>
              </w:rPr>
              <w:t xml:space="preserve">. Le rapport est joint. </w:t>
            </w:r>
          </w:p>
          <w:p w14:paraId="592A73B0" w14:textId="28BD493E" w:rsidR="00951268" w:rsidRPr="00704205" w:rsidRDefault="002E4CED" w:rsidP="00951268">
            <w:pPr>
              <w:spacing w:after="120"/>
              <w:jc w:val="both"/>
              <w:rPr>
                <w:rFonts w:asciiTheme="majorBidi" w:hAnsiTheme="majorBidi" w:cstheme="majorBidi"/>
                <w:i/>
                <w:iCs/>
                <w:sz w:val="22"/>
                <w:szCs w:val="22"/>
                <w:lang w:val="fr-CA"/>
              </w:rPr>
            </w:pPr>
            <w:r w:rsidRPr="00704205">
              <w:rPr>
                <w:rFonts w:asciiTheme="majorBidi" w:hAnsiTheme="majorBidi" w:cstheme="majorBidi"/>
                <w:sz w:val="22"/>
                <w:szCs w:val="22"/>
                <w:lang w:val="fr-CA"/>
              </w:rPr>
              <w:t xml:space="preserve">Une mission d’évaluation a été aussi menée par la société </w:t>
            </w:r>
            <w:proofErr w:type="spellStart"/>
            <w:r w:rsidRPr="00704205">
              <w:rPr>
                <w:rFonts w:asciiTheme="majorBidi" w:hAnsiTheme="majorBidi" w:cstheme="majorBidi"/>
                <w:sz w:val="22"/>
                <w:szCs w:val="22"/>
                <w:lang w:val="fr-CA"/>
              </w:rPr>
              <w:t>KonTerra</w:t>
            </w:r>
            <w:proofErr w:type="spellEnd"/>
            <w:r w:rsidRPr="00704205">
              <w:rPr>
                <w:rFonts w:asciiTheme="majorBidi" w:hAnsiTheme="majorBidi" w:cstheme="majorBidi"/>
                <w:sz w:val="22"/>
                <w:szCs w:val="22"/>
                <w:lang w:val="fr-CA"/>
              </w:rPr>
              <w:t xml:space="preserve"> sur les projets financés par le PBF en Côte d’Ivoire de 2015 à 2019.</w:t>
            </w:r>
            <w:r w:rsidRPr="00704205">
              <w:rPr>
                <w:rFonts w:asciiTheme="majorBidi" w:hAnsiTheme="majorBidi" w:cstheme="majorBidi"/>
                <w:sz w:val="22"/>
                <w:szCs w:val="22"/>
                <w:lang w:val="fr-CA"/>
              </w:rPr>
              <w:fldChar w:fldCharType="begin"/>
            </w:r>
            <w:r w:rsidRPr="00704205">
              <w:rPr>
                <w:rFonts w:asciiTheme="majorBidi" w:hAnsiTheme="majorBidi" w:cstheme="majorBidi"/>
                <w:sz w:val="22"/>
                <w:szCs w:val="22"/>
                <w:lang w:val="fr-CA"/>
              </w:rPr>
              <w:instrText xml:space="preserve"> FORMDROPDOWN </w:instrText>
            </w:r>
            <w:r w:rsidR="001C340B">
              <w:rPr>
                <w:rFonts w:asciiTheme="majorBidi" w:hAnsiTheme="majorBidi" w:cstheme="majorBidi"/>
                <w:sz w:val="22"/>
                <w:szCs w:val="22"/>
                <w:lang w:val="fr-CA"/>
              </w:rPr>
              <w:fldChar w:fldCharType="separate"/>
            </w:r>
            <w:r w:rsidRPr="00704205">
              <w:rPr>
                <w:rFonts w:asciiTheme="majorBidi" w:hAnsiTheme="majorBidi" w:cstheme="majorBidi"/>
                <w:sz w:val="22"/>
                <w:szCs w:val="22"/>
                <w:lang w:val="fr-CA"/>
              </w:rPr>
              <w:fldChar w:fldCharType="end"/>
            </w:r>
          </w:p>
          <w:p w14:paraId="446C0AFB" w14:textId="77777777" w:rsidR="002E4CED" w:rsidRPr="00704205" w:rsidRDefault="002E4CED" w:rsidP="00951268">
            <w:pPr>
              <w:spacing w:after="120"/>
              <w:jc w:val="both"/>
              <w:rPr>
                <w:rFonts w:asciiTheme="majorBidi" w:hAnsiTheme="majorBidi" w:cstheme="majorBidi"/>
                <w:i/>
                <w:iCs/>
                <w:sz w:val="22"/>
                <w:szCs w:val="22"/>
                <w:lang w:val="fr-CA"/>
              </w:rPr>
            </w:pPr>
          </w:p>
          <w:p w14:paraId="645019D6" w14:textId="6AD18FCF" w:rsidR="004D141E" w:rsidRPr="00704205" w:rsidRDefault="00675507" w:rsidP="00704205">
            <w:pPr>
              <w:spacing w:after="120"/>
              <w:jc w:val="both"/>
              <w:rPr>
                <w:rFonts w:asciiTheme="majorBidi" w:hAnsiTheme="majorBidi" w:cstheme="majorBidi"/>
                <w:sz w:val="22"/>
                <w:szCs w:val="22"/>
                <w:lang w:val="fr-CA"/>
              </w:rPr>
            </w:pPr>
            <w:r w:rsidRPr="00704205">
              <w:rPr>
                <w:rFonts w:asciiTheme="majorBidi" w:hAnsiTheme="majorBidi" w:cstheme="majorBidi"/>
                <w:i/>
                <w:iCs/>
                <w:sz w:val="22"/>
                <w:szCs w:val="22"/>
                <w:lang w:val="fr-CA"/>
              </w:rPr>
              <w:t>Si le projet se termine dans les 6</w:t>
            </w:r>
            <w:r w:rsidR="00F91C02" w:rsidRPr="00704205">
              <w:rPr>
                <w:rFonts w:asciiTheme="majorBidi" w:hAnsiTheme="majorBidi" w:cstheme="majorBidi"/>
                <w:i/>
                <w:iCs/>
                <w:sz w:val="22"/>
                <w:szCs w:val="22"/>
                <w:lang w:val="fr-CA"/>
              </w:rPr>
              <w:t> </w:t>
            </w:r>
            <w:r w:rsidRPr="00704205">
              <w:rPr>
                <w:rFonts w:asciiTheme="majorBidi" w:hAnsiTheme="majorBidi" w:cstheme="majorBidi"/>
                <w:i/>
                <w:iCs/>
                <w:sz w:val="22"/>
                <w:szCs w:val="22"/>
                <w:lang w:val="fr-CA"/>
              </w:rPr>
              <w:t>prochains mois, décrire les préparatifs pour l’évaluation</w:t>
            </w:r>
            <w:r w:rsidR="00156C4C" w:rsidRPr="00704205">
              <w:rPr>
                <w:rFonts w:asciiTheme="majorBidi" w:hAnsiTheme="majorBidi" w:cstheme="majorBidi"/>
                <w:i/>
                <w:iCs/>
                <w:sz w:val="22"/>
                <w:szCs w:val="22"/>
                <w:lang w:val="fr-CA"/>
              </w:rPr>
              <w:t xml:space="preserve"> (</w:t>
            </w:r>
            <w:r w:rsidRPr="00704205">
              <w:rPr>
                <w:rFonts w:asciiTheme="majorBidi" w:hAnsiTheme="majorBidi" w:cstheme="majorBidi"/>
                <w:i/>
                <w:iCs/>
                <w:sz w:val="22"/>
                <w:szCs w:val="22"/>
                <w:lang w:val="fr-CA"/>
              </w:rPr>
              <w:t>Limite de 1500</w:t>
            </w:r>
            <w:r w:rsidR="00F91C02" w:rsidRPr="00704205">
              <w:rPr>
                <w:rFonts w:asciiTheme="majorBidi" w:hAnsiTheme="majorBidi" w:cstheme="majorBidi"/>
                <w:i/>
                <w:iCs/>
                <w:sz w:val="22"/>
                <w:szCs w:val="22"/>
                <w:lang w:val="fr-CA"/>
              </w:rPr>
              <w:t> </w:t>
            </w:r>
            <w:r w:rsidRPr="00704205">
              <w:rPr>
                <w:rFonts w:asciiTheme="majorBidi" w:hAnsiTheme="majorBidi" w:cstheme="majorBidi"/>
                <w:i/>
                <w:iCs/>
                <w:sz w:val="22"/>
                <w:szCs w:val="22"/>
                <w:lang w:val="fr-CA"/>
              </w:rPr>
              <w:t>caractères</w:t>
            </w:r>
            <w:r w:rsidR="00085696" w:rsidRPr="00704205">
              <w:rPr>
                <w:rFonts w:asciiTheme="majorBidi" w:hAnsiTheme="majorBidi" w:cstheme="majorBidi"/>
                <w:i/>
                <w:iCs/>
                <w:sz w:val="22"/>
                <w:szCs w:val="22"/>
                <w:lang w:val="fr-CA"/>
              </w:rPr>
              <w:t>)</w:t>
            </w:r>
            <w:r w:rsidR="00386EDB" w:rsidRPr="00704205">
              <w:rPr>
                <w:rFonts w:asciiTheme="majorBidi" w:hAnsiTheme="majorBidi" w:cstheme="majorBidi"/>
                <w:i/>
                <w:iCs/>
                <w:sz w:val="22"/>
                <w:szCs w:val="22"/>
                <w:lang w:val="fr-CA"/>
              </w:rPr>
              <w:t> </w:t>
            </w:r>
            <w:r w:rsidR="00085696" w:rsidRPr="00704205">
              <w:rPr>
                <w:rFonts w:asciiTheme="majorBidi" w:hAnsiTheme="majorBidi" w:cstheme="majorBidi"/>
                <w:i/>
                <w:iCs/>
                <w:sz w:val="22"/>
                <w:szCs w:val="22"/>
                <w:lang w:val="fr-CA"/>
              </w:rPr>
              <w:t>:</w:t>
            </w:r>
            <w:r w:rsidR="004D141E" w:rsidRPr="00704205">
              <w:rPr>
                <w:rFonts w:asciiTheme="majorBidi" w:hAnsiTheme="majorBidi" w:cstheme="majorBidi"/>
                <w:sz w:val="22"/>
                <w:szCs w:val="22"/>
                <w:lang w:val="fr-CA"/>
              </w:rPr>
              <w:t xml:space="preserve"> </w:t>
            </w:r>
            <w:r w:rsidR="00951268" w:rsidRPr="00704205">
              <w:rPr>
                <w:rFonts w:asciiTheme="majorBidi" w:hAnsiTheme="majorBidi" w:cstheme="majorBidi"/>
                <w:sz w:val="22"/>
                <w:szCs w:val="22"/>
                <w:lang w:val="fr-CA"/>
              </w:rPr>
              <w:t>Ne s’applique pas.</w:t>
            </w:r>
          </w:p>
          <w:p w14:paraId="6FFC21C6" w14:textId="77777777" w:rsidR="00156C4C" w:rsidRPr="00704205" w:rsidRDefault="00156C4C" w:rsidP="004D0E6B">
            <w:pPr>
              <w:rPr>
                <w:rFonts w:asciiTheme="majorBidi" w:hAnsiTheme="majorBidi" w:cstheme="majorBidi"/>
                <w:sz w:val="22"/>
                <w:szCs w:val="22"/>
                <w:lang w:val="fr-CA"/>
              </w:rPr>
            </w:pPr>
          </w:p>
        </w:tc>
      </w:tr>
      <w:tr w:rsidR="00997347" w:rsidRPr="009B1D35" w14:paraId="781498F5" w14:textId="77777777" w:rsidTr="00704205">
        <w:tc>
          <w:tcPr>
            <w:tcW w:w="3780" w:type="dxa"/>
            <w:shd w:val="clear" w:color="auto" w:fill="auto"/>
          </w:tcPr>
          <w:p w14:paraId="7B23407F" w14:textId="45486361" w:rsidR="00997347" w:rsidRPr="00704205" w:rsidRDefault="00675507" w:rsidP="003A00C5">
            <w:pPr>
              <w:jc w:val="both"/>
              <w:rPr>
                <w:rFonts w:asciiTheme="majorBidi" w:hAnsiTheme="majorBidi" w:cstheme="majorBidi"/>
                <w:sz w:val="22"/>
                <w:szCs w:val="22"/>
                <w:lang w:val="fr-CA"/>
              </w:rPr>
            </w:pPr>
            <w:r w:rsidRPr="00704205">
              <w:rPr>
                <w:rFonts w:asciiTheme="majorBidi" w:hAnsiTheme="majorBidi" w:cstheme="majorBidi"/>
                <w:b/>
                <w:bCs/>
                <w:sz w:val="22"/>
                <w:szCs w:val="22"/>
                <w:u w:val="single"/>
                <w:lang w:val="fr-CA"/>
              </w:rPr>
              <w:t>Effets catalytiques (financiers</w:t>
            </w:r>
            <w:r w:rsidR="00085696" w:rsidRPr="00704205">
              <w:rPr>
                <w:rFonts w:asciiTheme="majorBidi" w:hAnsiTheme="majorBidi" w:cstheme="majorBidi"/>
                <w:b/>
                <w:bCs/>
                <w:sz w:val="22"/>
                <w:szCs w:val="22"/>
                <w:u w:val="single"/>
                <w:lang w:val="fr-CA"/>
              </w:rPr>
              <w:t>)</w:t>
            </w:r>
            <w:r w:rsidR="00386EDB" w:rsidRPr="00704205">
              <w:rPr>
                <w:rFonts w:asciiTheme="majorBidi" w:hAnsiTheme="majorBidi" w:cstheme="majorBidi"/>
                <w:b/>
                <w:bCs/>
                <w:sz w:val="22"/>
                <w:szCs w:val="22"/>
                <w:u w:val="single"/>
                <w:lang w:val="fr-CA"/>
              </w:rPr>
              <w:t> </w:t>
            </w:r>
            <w:r w:rsidR="00085696" w:rsidRPr="00704205">
              <w:rPr>
                <w:rFonts w:asciiTheme="majorBidi" w:hAnsiTheme="majorBidi" w:cstheme="majorBidi"/>
                <w:b/>
                <w:bCs/>
                <w:sz w:val="22"/>
                <w:szCs w:val="22"/>
                <w:u w:val="single"/>
                <w:lang w:val="fr-CA"/>
              </w:rPr>
              <w:t>:</w:t>
            </w:r>
            <w:r w:rsidR="00513612" w:rsidRPr="00704205">
              <w:rPr>
                <w:rFonts w:asciiTheme="majorBidi" w:hAnsiTheme="majorBidi" w:cstheme="majorBidi"/>
                <w:sz w:val="22"/>
                <w:szCs w:val="22"/>
                <w:lang w:val="fr-CA"/>
              </w:rPr>
              <w:t xml:space="preserve"> </w:t>
            </w:r>
            <w:r w:rsidRPr="00704205">
              <w:rPr>
                <w:rFonts w:asciiTheme="majorBidi" w:hAnsiTheme="majorBidi" w:cstheme="majorBidi"/>
                <w:i/>
                <w:iCs/>
                <w:sz w:val="22"/>
                <w:szCs w:val="22"/>
                <w:lang w:val="fr-CA"/>
              </w:rPr>
              <w:t>Indiquez le nom de l</w:t>
            </w:r>
            <w:r w:rsidR="00F91C02" w:rsidRPr="00704205">
              <w:rPr>
                <w:rFonts w:asciiTheme="majorBidi" w:hAnsiTheme="majorBidi" w:cstheme="majorBidi"/>
                <w:i/>
                <w:iCs/>
                <w:sz w:val="22"/>
                <w:szCs w:val="22"/>
                <w:lang w:val="fr-CA"/>
              </w:rPr>
              <w:t>’</w:t>
            </w:r>
            <w:r w:rsidRPr="00704205">
              <w:rPr>
                <w:rFonts w:asciiTheme="majorBidi" w:hAnsiTheme="majorBidi" w:cstheme="majorBidi"/>
                <w:i/>
                <w:iCs/>
                <w:sz w:val="22"/>
                <w:szCs w:val="22"/>
                <w:lang w:val="fr-CA"/>
              </w:rPr>
              <w:t>agent de financement et le montant du soutien financier non PBF supplémentaire qui a été obtenu par le projet.</w:t>
            </w:r>
          </w:p>
        </w:tc>
        <w:tc>
          <w:tcPr>
            <w:tcW w:w="4837" w:type="dxa"/>
            <w:shd w:val="clear" w:color="auto" w:fill="auto"/>
          </w:tcPr>
          <w:p w14:paraId="5281F4A2" w14:textId="05195E81" w:rsidR="003A00C5" w:rsidRPr="00704205" w:rsidRDefault="00675507" w:rsidP="00FA468F">
            <w:pPr>
              <w:spacing w:after="120"/>
              <w:jc w:val="both"/>
              <w:rPr>
                <w:rFonts w:asciiTheme="majorBidi" w:hAnsiTheme="majorBidi" w:cstheme="majorBidi"/>
                <w:sz w:val="22"/>
                <w:szCs w:val="22"/>
                <w:lang w:val="fr-CA"/>
              </w:rPr>
            </w:pPr>
            <w:r w:rsidRPr="00704205">
              <w:rPr>
                <w:rFonts w:asciiTheme="majorBidi" w:hAnsiTheme="majorBidi" w:cstheme="majorBidi"/>
                <w:b/>
                <w:bCs/>
                <w:sz w:val="22"/>
                <w:szCs w:val="22"/>
                <w:lang w:val="fr-CA"/>
              </w:rPr>
              <w:t>Nom d</w:t>
            </w:r>
            <w:r w:rsidR="00D13F00" w:rsidRPr="00704205">
              <w:rPr>
                <w:rFonts w:asciiTheme="majorBidi" w:hAnsiTheme="majorBidi" w:cstheme="majorBidi"/>
                <w:b/>
                <w:bCs/>
                <w:sz w:val="22"/>
                <w:szCs w:val="22"/>
                <w:lang w:val="fr-CA"/>
              </w:rPr>
              <w:t>u</w:t>
            </w:r>
            <w:r w:rsidRPr="00704205">
              <w:rPr>
                <w:rFonts w:asciiTheme="majorBidi" w:hAnsiTheme="majorBidi" w:cstheme="majorBidi"/>
                <w:b/>
                <w:bCs/>
                <w:sz w:val="22"/>
                <w:szCs w:val="22"/>
                <w:lang w:val="fr-CA"/>
              </w:rPr>
              <w:t xml:space="preserve"> </w:t>
            </w:r>
            <w:r w:rsidR="00CD1CE5" w:rsidRPr="00704205">
              <w:rPr>
                <w:rFonts w:asciiTheme="majorBidi" w:hAnsiTheme="majorBidi" w:cstheme="majorBidi"/>
                <w:b/>
                <w:bCs/>
                <w:sz w:val="22"/>
                <w:szCs w:val="22"/>
                <w:lang w:val="fr-CA"/>
              </w:rPr>
              <w:t>donateur</w:t>
            </w:r>
            <w:r w:rsidR="00386EDB" w:rsidRPr="00704205">
              <w:rPr>
                <w:rFonts w:asciiTheme="majorBidi" w:hAnsiTheme="majorBidi" w:cstheme="majorBidi"/>
                <w:b/>
                <w:bCs/>
                <w:sz w:val="22"/>
                <w:szCs w:val="22"/>
                <w:lang w:val="fr-CA"/>
              </w:rPr>
              <w:t> </w:t>
            </w:r>
            <w:r w:rsidR="00CD1CE5" w:rsidRPr="00704205">
              <w:rPr>
                <w:rFonts w:asciiTheme="majorBidi" w:hAnsiTheme="majorBidi" w:cstheme="majorBidi"/>
                <w:b/>
                <w:bCs/>
                <w:sz w:val="22"/>
                <w:szCs w:val="22"/>
                <w:lang w:val="fr-CA"/>
              </w:rPr>
              <w:t>:</w:t>
            </w:r>
            <w:r w:rsidR="00156C4C" w:rsidRPr="00704205">
              <w:rPr>
                <w:rFonts w:asciiTheme="majorBidi" w:hAnsiTheme="majorBidi" w:cstheme="majorBidi"/>
                <w:sz w:val="22"/>
                <w:szCs w:val="22"/>
                <w:lang w:val="fr-CA"/>
              </w:rPr>
              <w:t xml:space="preserve"> </w:t>
            </w:r>
            <w:r w:rsidR="003A00C5" w:rsidRPr="00704205">
              <w:rPr>
                <w:rFonts w:asciiTheme="majorBidi" w:hAnsiTheme="majorBidi" w:cstheme="majorBidi"/>
                <w:sz w:val="22"/>
                <w:szCs w:val="22"/>
                <w:lang w:val="fr-CA"/>
              </w:rPr>
              <w:t xml:space="preserve">Gouvernement de l’Italie </w:t>
            </w:r>
          </w:p>
          <w:p w14:paraId="126E5036" w14:textId="2F1E19F5" w:rsidR="00997347" w:rsidRPr="00704205" w:rsidRDefault="00675507" w:rsidP="00FA468F">
            <w:pPr>
              <w:spacing w:after="120"/>
              <w:jc w:val="both"/>
              <w:rPr>
                <w:rFonts w:asciiTheme="majorBidi" w:hAnsiTheme="majorBidi" w:cstheme="majorBidi"/>
                <w:sz w:val="22"/>
                <w:szCs w:val="22"/>
                <w:lang w:val="fr-CA"/>
              </w:rPr>
            </w:pPr>
            <w:r w:rsidRPr="00704205">
              <w:rPr>
                <w:rFonts w:asciiTheme="majorBidi" w:hAnsiTheme="majorBidi" w:cstheme="majorBidi"/>
                <w:b/>
                <w:bCs/>
                <w:sz w:val="22"/>
                <w:szCs w:val="22"/>
                <w:lang w:val="fr-CA"/>
              </w:rPr>
              <w:t>Montant</w:t>
            </w:r>
            <w:r w:rsidR="00386EDB" w:rsidRPr="00704205">
              <w:rPr>
                <w:rFonts w:asciiTheme="majorBidi" w:hAnsiTheme="majorBidi" w:cstheme="majorBidi"/>
                <w:b/>
                <w:bCs/>
                <w:sz w:val="22"/>
                <w:szCs w:val="22"/>
                <w:lang w:val="fr-CA"/>
              </w:rPr>
              <w:t> </w:t>
            </w:r>
            <w:r w:rsidR="00085696" w:rsidRPr="00704205">
              <w:rPr>
                <w:rFonts w:asciiTheme="majorBidi" w:hAnsiTheme="majorBidi" w:cstheme="majorBidi"/>
                <w:b/>
                <w:bCs/>
                <w:sz w:val="22"/>
                <w:szCs w:val="22"/>
                <w:lang w:val="fr-CA"/>
              </w:rPr>
              <w:t>:</w:t>
            </w:r>
            <w:r w:rsidR="003A00C5" w:rsidRPr="00704205">
              <w:rPr>
                <w:rFonts w:asciiTheme="majorBidi" w:hAnsiTheme="majorBidi" w:cstheme="majorBidi"/>
                <w:b/>
                <w:bCs/>
                <w:sz w:val="22"/>
                <w:szCs w:val="22"/>
                <w:lang w:val="fr-CA"/>
              </w:rPr>
              <w:t xml:space="preserve"> </w:t>
            </w:r>
            <w:r w:rsidR="003A00C5" w:rsidRPr="00704205">
              <w:rPr>
                <w:rFonts w:asciiTheme="majorBidi" w:hAnsiTheme="majorBidi" w:cstheme="majorBidi"/>
                <w:sz w:val="22"/>
                <w:szCs w:val="22"/>
                <w:lang w:val="fr-CA"/>
              </w:rPr>
              <w:t>748</w:t>
            </w:r>
            <w:r w:rsidR="00F91C02" w:rsidRPr="00704205">
              <w:rPr>
                <w:rFonts w:asciiTheme="majorBidi" w:hAnsiTheme="majorBidi" w:cstheme="majorBidi"/>
                <w:sz w:val="22"/>
                <w:szCs w:val="22"/>
                <w:lang w:val="fr-CA"/>
              </w:rPr>
              <w:t> </w:t>
            </w:r>
            <w:r w:rsidR="003A00C5" w:rsidRPr="00704205">
              <w:rPr>
                <w:rFonts w:asciiTheme="majorBidi" w:hAnsiTheme="majorBidi" w:cstheme="majorBidi"/>
                <w:sz w:val="22"/>
                <w:szCs w:val="22"/>
                <w:lang w:val="fr-CA"/>
              </w:rPr>
              <w:t>127</w:t>
            </w:r>
            <w:r w:rsidR="00F91C02" w:rsidRPr="00704205">
              <w:rPr>
                <w:rFonts w:asciiTheme="majorBidi" w:hAnsiTheme="majorBidi" w:cstheme="majorBidi"/>
                <w:sz w:val="22"/>
                <w:szCs w:val="22"/>
                <w:lang w:val="fr-CA"/>
              </w:rPr>
              <w:t> </w:t>
            </w:r>
            <w:r w:rsidR="003A00C5" w:rsidRPr="00704205">
              <w:rPr>
                <w:rFonts w:asciiTheme="majorBidi" w:hAnsiTheme="majorBidi" w:cstheme="majorBidi"/>
                <w:sz w:val="22"/>
                <w:szCs w:val="22"/>
                <w:lang w:val="fr-CA"/>
              </w:rPr>
              <w:t>€</w:t>
            </w:r>
          </w:p>
          <w:p w14:paraId="2D07D5B3" w14:textId="5EA95D4F" w:rsidR="00156C4C" w:rsidRPr="00704205" w:rsidRDefault="00D13F00"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Le </w:t>
            </w:r>
            <w:r w:rsidR="003148E1" w:rsidRPr="00704205">
              <w:rPr>
                <w:rFonts w:asciiTheme="majorBidi" w:hAnsiTheme="majorBidi" w:cstheme="majorBidi"/>
                <w:sz w:val="22"/>
                <w:szCs w:val="22"/>
                <w:lang w:val="fr-CA"/>
              </w:rPr>
              <w:t xml:space="preserve">Gouvernement de l’Italie </w:t>
            </w:r>
            <w:r w:rsidRPr="00704205">
              <w:rPr>
                <w:rFonts w:asciiTheme="majorBidi" w:hAnsiTheme="majorBidi" w:cstheme="majorBidi"/>
                <w:sz w:val="22"/>
                <w:szCs w:val="22"/>
                <w:lang w:val="fr-CA"/>
              </w:rPr>
              <w:t xml:space="preserve">a </w:t>
            </w:r>
            <w:r w:rsidR="00386EDB" w:rsidRPr="00704205">
              <w:rPr>
                <w:rFonts w:asciiTheme="majorBidi" w:hAnsiTheme="majorBidi" w:cstheme="majorBidi"/>
                <w:sz w:val="22"/>
                <w:szCs w:val="22"/>
                <w:lang w:val="fr-CA"/>
              </w:rPr>
              <w:t>versé</w:t>
            </w:r>
            <w:r w:rsidRPr="00704205">
              <w:rPr>
                <w:rFonts w:asciiTheme="majorBidi" w:hAnsiTheme="majorBidi" w:cstheme="majorBidi"/>
                <w:sz w:val="22"/>
                <w:szCs w:val="22"/>
                <w:lang w:val="fr-CA"/>
              </w:rPr>
              <w:t xml:space="preserve"> 748</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127</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 </w:t>
            </w:r>
            <w:r w:rsidR="003148E1" w:rsidRPr="00704205">
              <w:rPr>
                <w:rFonts w:asciiTheme="majorBidi" w:hAnsiTheme="majorBidi" w:cstheme="majorBidi"/>
                <w:sz w:val="22"/>
                <w:szCs w:val="22"/>
                <w:lang w:val="fr-CA"/>
              </w:rPr>
              <w:t xml:space="preserve">pour </w:t>
            </w:r>
            <w:r w:rsidRPr="00704205">
              <w:rPr>
                <w:rFonts w:asciiTheme="majorBidi" w:hAnsiTheme="majorBidi" w:cstheme="majorBidi"/>
                <w:sz w:val="22"/>
                <w:szCs w:val="22"/>
                <w:lang w:val="fr-CA"/>
              </w:rPr>
              <w:t>i</w:t>
            </w:r>
            <w:r w:rsidR="003148E1" w:rsidRPr="00704205">
              <w:rPr>
                <w:rFonts w:asciiTheme="majorBidi" w:hAnsiTheme="majorBidi" w:cstheme="majorBidi"/>
                <w:sz w:val="22"/>
                <w:szCs w:val="22"/>
                <w:lang w:val="fr-CA"/>
              </w:rPr>
              <w:t xml:space="preserve">nvestir dans les adolescents et </w:t>
            </w:r>
            <w:r w:rsidRPr="00704205">
              <w:rPr>
                <w:rFonts w:asciiTheme="majorBidi" w:hAnsiTheme="majorBidi" w:cstheme="majorBidi"/>
                <w:sz w:val="22"/>
                <w:szCs w:val="22"/>
                <w:lang w:val="fr-CA"/>
              </w:rPr>
              <w:t xml:space="preserve">les </w:t>
            </w:r>
            <w:r w:rsidR="003148E1" w:rsidRPr="00704205">
              <w:rPr>
                <w:rFonts w:asciiTheme="majorBidi" w:hAnsiTheme="majorBidi" w:cstheme="majorBidi"/>
                <w:sz w:val="22"/>
                <w:szCs w:val="22"/>
                <w:lang w:val="fr-CA"/>
              </w:rPr>
              <w:t>jeunes en Côte d’Ivoire (</w:t>
            </w:r>
            <w:r w:rsidRPr="00704205">
              <w:rPr>
                <w:rFonts w:asciiTheme="majorBidi" w:hAnsiTheme="majorBidi" w:cstheme="majorBidi"/>
                <w:sz w:val="22"/>
                <w:szCs w:val="22"/>
                <w:lang w:val="fr-CA"/>
              </w:rPr>
              <w:t xml:space="preserve">de </w:t>
            </w:r>
            <w:r w:rsidR="003148E1" w:rsidRPr="00704205">
              <w:rPr>
                <w:rFonts w:asciiTheme="majorBidi" w:hAnsiTheme="majorBidi" w:cstheme="majorBidi"/>
                <w:sz w:val="22"/>
                <w:szCs w:val="22"/>
                <w:lang w:val="fr-CA"/>
              </w:rPr>
              <w:t xml:space="preserve">janvier 2019 à décembre </w:t>
            </w:r>
            <w:r w:rsidR="00085696" w:rsidRPr="00704205">
              <w:rPr>
                <w:rFonts w:asciiTheme="majorBidi" w:hAnsiTheme="majorBidi" w:cstheme="majorBidi"/>
                <w:sz w:val="22"/>
                <w:szCs w:val="22"/>
                <w:lang w:val="fr-CA"/>
              </w:rPr>
              <w:t xml:space="preserve">2020) </w:t>
            </w:r>
            <w:r w:rsidRPr="00704205">
              <w:rPr>
                <w:rFonts w:asciiTheme="majorBidi" w:hAnsiTheme="majorBidi" w:cstheme="majorBidi"/>
                <w:sz w:val="22"/>
                <w:szCs w:val="22"/>
                <w:lang w:val="fr-CA"/>
              </w:rPr>
              <w:t xml:space="preserve">et </w:t>
            </w:r>
            <w:r w:rsidR="003148E1" w:rsidRPr="00704205">
              <w:rPr>
                <w:rFonts w:asciiTheme="majorBidi" w:hAnsiTheme="majorBidi" w:cstheme="majorBidi"/>
                <w:sz w:val="22"/>
                <w:szCs w:val="22"/>
                <w:lang w:val="fr-CA"/>
              </w:rPr>
              <w:t>renforce</w:t>
            </w:r>
            <w:r w:rsidRPr="00704205">
              <w:rPr>
                <w:rFonts w:asciiTheme="majorBidi" w:hAnsiTheme="majorBidi" w:cstheme="majorBidi"/>
                <w:sz w:val="22"/>
                <w:szCs w:val="22"/>
                <w:lang w:val="fr-CA"/>
              </w:rPr>
              <w:t>r</w:t>
            </w:r>
            <w:r w:rsidR="003148E1" w:rsidRPr="00704205">
              <w:rPr>
                <w:rFonts w:asciiTheme="majorBidi" w:hAnsiTheme="majorBidi" w:cstheme="majorBidi"/>
                <w:sz w:val="22"/>
                <w:szCs w:val="22"/>
                <w:lang w:val="fr-CA"/>
              </w:rPr>
              <w:t xml:space="preserve"> le programme d’insertion socio-professionnelle des jeunes vulnérables</w:t>
            </w:r>
            <w:r w:rsidRPr="00704205">
              <w:rPr>
                <w:rFonts w:asciiTheme="majorBidi" w:hAnsiTheme="majorBidi" w:cstheme="majorBidi"/>
                <w:sz w:val="22"/>
                <w:szCs w:val="22"/>
                <w:lang w:val="fr-CA"/>
              </w:rPr>
              <w:t xml:space="preserve"> (</w:t>
            </w:r>
            <w:r w:rsidR="00085696" w:rsidRPr="00704205">
              <w:rPr>
                <w:rFonts w:asciiTheme="majorBidi" w:hAnsiTheme="majorBidi" w:cstheme="majorBidi"/>
                <w:b/>
                <w:bCs/>
                <w:sz w:val="22"/>
                <w:szCs w:val="22"/>
                <w:lang w:val="fr-CA"/>
              </w:rPr>
              <w:t>UNICEF</w:t>
            </w:r>
            <w:r w:rsidRPr="00704205">
              <w:rPr>
                <w:rFonts w:asciiTheme="majorBidi" w:hAnsiTheme="majorBidi" w:cstheme="majorBidi"/>
                <w:sz w:val="22"/>
                <w:szCs w:val="22"/>
                <w:lang w:val="fr-CA"/>
              </w:rPr>
              <w:t>).</w:t>
            </w:r>
          </w:p>
          <w:p w14:paraId="209E02B4" w14:textId="033DCD71" w:rsidR="00156C4C" w:rsidRPr="00704205" w:rsidRDefault="00156C4C" w:rsidP="00FA468F">
            <w:pPr>
              <w:spacing w:after="120"/>
              <w:jc w:val="both"/>
              <w:rPr>
                <w:rFonts w:asciiTheme="majorBidi" w:hAnsiTheme="majorBidi" w:cstheme="majorBidi"/>
                <w:sz w:val="22"/>
                <w:szCs w:val="22"/>
                <w:lang w:val="fr-CA"/>
              </w:rPr>
            </w:pPr>
          </w:p>
          <w:p w14:paraId="7BDB042D" w14:textId="226D9783" w:rsidR="003A00C5" w:rsidRPr="00704205" w:rsidRDefault="003A00C5" w:rsidP="00FA468F">
            <w:pPr>
              <w:spacing w:after="120"/>
              <w:jc w:val="both"/>
              <w:rPr>
                <w:rFonts w:asciiTheme="majorBidi" w:hAnsiTheme="majorBidi" w:cstheme="majorBidi"/>
                <w:sz w:val="22"/>
                <w:szCs w:val="22"/>
                <w:lang w:val="fr-CA"/>
              </w:rPr>
            </w:pPr>
            <w:r w:rsidRPr="00704205">
              <w:rPr>
                <w:rFonts w:asciiTheme="majorBidi" w:hAnsiTheme="majorBidi" w:cstheme="majorBidi"/>
                <w:b/>
                <w:bCs/>
                <w:sz w:val="22"/>
                <w:szCs w:val="22"/>
                <w:lang w:val="fr-CA"/>
              </w:rPr>
              <w:t>Nom d</w:t>
            </w:r>
            <w:r w:rsidR="00D13F00" w:rsidRPr="00704205">
              <w:rPr>
                <w:rFonts w:asciiTheme="majorBidi" w:hAnsiTheme="majorBidi" w:cstheme="majorBidi"/>
                <w:b/>
                <w:bCs/>
                <w:sz w:val="22"/>
                <w:szCs w:val="22"/>
                <w:lang w:val="fr-CA"/>
              </w:rPr>
              <w:t>u</w:t>
            </w:r>
            <w:r w:rsidRPr="00704205">
              <w:rPr>
                <w:rFonts w:asciiTheme="majorBidi" w:hAnsiTheme="majorBidi" w:cstheme="majorBidi"/>
                <w:b/>
                <w:bCs/>
                <w:sz w:val="22"/>
                <w:szCs w:val="22"/>
                <w:lang w:val="fr-CA"/>
              </w:rPr>
              <w:t xml:space="preserve"> donateur</w:t>
            </w:r>
            <w:r w:rsidR="00386EDB" w:rsidRPr="00704205">
              <w:rPr>
                <w:rFonts w:asciiTheme="majorBidi" w:hAnsiTheme="majorBidi" w:cstheme="majorBidi"/>
                <w:b/>
                <w:bCs/>
                <w:sz w:val="22"/>
                <w:szCs w:val="22"/>
                <w:lang w:val="fr-CA"/>
              </w:rPr>
              <w:t> </w:t>
            </w:r>
            <w:r w:rsidRPr="00704205">
              <w:rPr>
                <w:rFonts w:asciiTheme="majorBidi" w:hAnsiTheme="majorBidi" w:cstheme="majorBidi"/>
                <w:b/>
                <w:bCs/>
                <w:sz w:val="22"/>
                <w:szCs w:val="22"/>
                <w:lang w:val="fr-CA"/>
              </w:rPr>
              <w:t>:</w:t>
            </w:r>
            <w:r w:rsidRPr="00704205">
              <w:rPr>
                <w:rFonts w:asciiTheme="majorBidi" w:hAnsiTheme="majorBidi" w:cstheme="majorBidi"/>
                <w:sz w:val="22"/>
                <w:szCs w:val="22"/>
                <w:lang w:val="fr-CA"/>
              </w:rPr>
              <w:t xml:space="preserve"> </w:t>
            </w:r>
            <w:r w:rsidR="00D13F00" w:rsidRPr="00704205">
              <w:rPr>
                <w:rFonts w:asciiTheme="majorBidi" w:hAnsiTheme="majorBidi" w:cstheme="majorBidi"/>
                <w:sz w:val="22"/>
                <w:szCs w:val="22"/>
                <w:lang w:val="fr-CA"/>
              </w:rPr>
              <w:t>Banque africaine de développement</w:t>
            </w:r>
          </w:p>
          <w:p w14:paraId="4CA59A62" w14:textId="092B91F7" w:rsidR="003A00C5" w:rsidRPr="00704205" w:rsidRDefault="003A00C5" w:rsidP="00FA468F">
            <w:pPr>
              <w:spacing w:after="120"/>
              <w:jc w:val="both"/>
              <w:rPr>
                <w:rFonts w:asciiTheme="majorBidi" w:hAnsiTheme="majorBidi" w:cstheme="majorBidi"/>
                <w:sz w:val="22"/>
                <w:szCs w:val="22"/>
                <w:lang w:val="fr-CA"/>
              </w:rPr>
            </w:pPr>
            <w:r w:rsidRPr="00704205">
              <w:rPr>
                <w:rFonts w:asciiTheme="majorBidi" w:hAnsiTheme="majorBidi" w:cstheme="majorBidi"/>
                <w:b/>
                <w:bCs/>
                <w:sz w:val="22"/>
                <w:szCs w:val="22"/>
                <w:lang w:val="fr-CA"/>
              </w:rPr>
              <w:t>Montant ($)</w:t>
            </w:r>
            <w:r w:rsidR="00386EDB" w:rsidRPr="00704205">
              <w:rPr>
                <w:rFonts w:asciiTheme="majorBidi" w:hAnsiTheme="majorBidi" w:cstheme="majorBidi"/>
                <w:b/>
                <w:bCs/>
                <w:sz w:val="22"/>
                <w:szCs w:val="22"/>
                <w:lang w:val="fr-CA"/>
              </w:rPr>
              <w:t> </w:t>
            </w:r>
            <w:r w:rsidRPr="00704205">
              <w:rPr>
                <w:rFonts w:asciiTheme="majorBidi" w:hAnsiTheme="majorBidi" w:cstheme="majorBidi"/>
                <w:b/>
                <w:bCs/>
                <w:sz w:val="22"/>
                <w:szCs w:val="22"/>
                <w:lang w:val="fr-CA"/>
              </w:rPr>
              <w:t xml:space="preserve">: </w:t>
            </w:r>
            <w:r w:rsidR="00D13F00" w:rsidRPr="00704205">
              <w:rPr>
                <w:rFonts w:asciiTheme="majorBidi" w:hAnsiTheme="majorBidi" w:cstheme="majorBidi"/>
                <w:sz w:val="22"/>
                <w:szCs w:val="22"/>
                <w:lang w:val="fr-CA"/>
              </w:rPr>
              <w:t>3</w:t>
            </w:r>
            <w:r w:rsidR="00F91C02" w:rsidRPr="00704205">
              <w:rPr>
                <w:rFonts w:asciiTheme="majorBidi" w:hAnsiTheme="majorBidi" w:cstheme="majorBidi"/>
                <w:sz w:val="22"/>
                <w:szCs w:val="22"/>
                <w:lang w:val="fr-CA"/>
              </w:rPr>
              <w:t> 000 </w:t>
            </w:r>
            <w:r w:rsidR="00D13F00" w:rsidRPr="00704205">
              <w:rPr>
                <w:rFonts w:asciiTheme="majorBidi" w:hAnsiTheme="majorBidi" w:cstheme="majorBidi"/>
                <w:sz w:val="22"/>
                <w:szCs w:val="22"/>
                <w:lang w:val="fr-CA"/>
              </w:rPr>
              <w:t>000 $</w:t>
            </w:r>
            <w:r w:rsidR="00F91C02" w:rsidRPr="00704205">
              <w:rPr>
                <w:rFonts w:asciiTheme="majorBidi" w:hAnsiTheme="majorBidi" w:cstheme="majorBidi"/>
                <w:sz w:val="22"/>
                <w:szCs w:val="22"/>
                <w:lang w:val="fr-CA"/>
              </w:rPr>
              <w:t xml:space="preserve"> </w:t>
            </w:r>
            <w:r w:rsidR="00D13F00" w:rsidRPr="00704205">
              <w:rPr>
                <w:rFonts w:asciiTheme="majorBidi" w:hAnsiTheme="majorBidi" w:cstheme="majorBidi"/>
                <w:sz w:val="22"/>
                <w:szCs w:val="22"/>
                <w:lang w:val="fr-CA"/>
              </w:rPr>
              <w:t>US</w:t>
            </w:r>
          </w:p>
          <w:p w14:paraId="68DA8296" w14:textId="1F9A1B3A" w:rsidR="00156C4C" w:rsidRPr="00704205" w:rsidRDefault="00D13F00"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L</w:t>
            </w:r>
            <w:r w:rsidR="00BD362A" w:rsidRPr="00704205">
              <w:rPr>
                <w:rFonts w:asciiTheme="majorBidi" w:hAnsiTheme="majorBidi" w:cstheme="majorBidi"/>
                <w:sz w:val="22"/>
                <w:szCs w:val="22"/>
                <w:lang w:val="fr-CA"/>
              </w:rPr>
              <w:t xml:space="preserve">a Banque africaine de développement </w:t>
            </w:r>
            <w:r w:rsidRPr="00704205">
              <w:rPr>
                <w:rFonts w:asciiTheme="majorBidi" w:hAnsiTheme="majorBidi" w:cstheme="majorBidi"/>
                <w:sz w:val="22"/>
                <w:szCs w:val="22"/>
                <w:lang w:val="fr-CA"/>
              </w:rPr>
              <w:t xml:space="preserve">a </w:t>
            </w:r>
            <w:r w:rsidR="00386EDB" w:rsidRPr="00704205">
              <w:rPr>
                <w:rFonts w:asciiTheme="majorBidi" w:hAnsiTheme="majorBidi" w:cstheme="majorBidi"/>
                <w:sz w:val="22"/>
                <w:szCs w:val="22"/>
                <w:lang w:val="fr-CA"/>
              </w:rPr>
              <w:t>versé</w:t>
            </w:r>
            <w:r w:rsidRPr="00704205">
              <w:rPr>
                <w:rFonts w:asciiTheme="majorBidi" w:hAnsiTheme="majorBidi" w:cstheme="majorBidi"/>
                <w:sz w:val="22"/>
                <w:szCs w:val="22"/>
                <w:lang w:val="fr-CA"/>
              </w:rPr>
              <w:t xml:space="preserve"> 3</w:t>
            </w:r>
            <w:r w:rsidR="00F91C02" w:rsidRPr="00704205">
              <w:rPr>
                <w:rFonts w:asciiTheme="majorBidi" w:hAnsiTheme="majorBidi" w:cstheme="majorBidi"/>
                <w:sz w:val="22"/>
                <w:szCs w:val="22"/>
                <w:lang w:val="fr-CA"/>
              </w:rPr>
              <w:t> 000 </w:t>
            </w:r>
            <w:r w:rsidRPr="00704205">
              <w:rPr>
                <w:rFonts w:asciiTheme="majorBidi" w:hAnsiTheme="majorBidi" w:cstheme="majorBidi"/>
                <w:sz w:val="22"/>
                <w:szCs w:val="22"/>
                <w:lang w:val="fr-CA"/>
              </w:rPr>
              <w:t>000 $</w:t>
            </w:r>
            <w:r w:rsidR="00F91C02"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xml:space="preserve">US </w:t>
            </w:r>
            <w:r w:rsidR="00BD362A" w:rsidRPr="00704205">
              <w:rPr>
                <w:rFonts w:asciiTheme="majorBidi" w:hAnsiTheme="majorBidi" w:cstheme="majorBidi"/>
                <w:sz w:val="22"/>
                <w:szCs w:val="22"/>
                <w:lang w:val="fr-CA"/>
              </w:rPr>
              <w:t xml:space="preserve">en mai </w:t>
            </w:r>
            <w:r w:rsidR="003148E1" w:rsidRPr="00704205">
              <w:rPr>
                <w:rFonts w:asciiTheme="majorBidi" w:hAnsiTheme="majorBidi" w:cstheme="majorBidi"/>
                <w:sz w:val="22"/>
                <w:szCs w:val="22"/>
                <w:lang w:val="fr-CA"/>
              </w:rPr>
              <w:t>2019 pour l</w:t>
            </w:r>
            <w:r w:rsidR="00F91C02" w:rsidRPr="00704205">
              <w:rPr>
                <w:rFonts w:asciiTheme="majorBidi" w:hAnsiTheme="majorBidi" w:cstheme="majorBidi"/>
                <w:sz w:val="22"/>
                <w:szCs w:val="22"/>
                <w:lang w:val="fr-CA"/>
              </w:rPr>
              <w:t>’</w:t>
            </w:r>
            <w:r w:rsidR="003148E1" w:rsidRPr="00704205">
              <w:rPr>
                <w:rFonts w:asciiTheme="majorBidi" w:hAnsiTheme="majorBidi" w:cstheme="majorBidi"/>
                <w:sz w:val="22"/>
                <w:szCs w:val="22"/>
                <w:lang w:val="fr-CA"/>
              </w:rPr>
              <w:t>autonomisation des jeunes (avec 30 à 40</w:t>
            </w:r>
            <w:r w:rsidRPr="00704205">
              <w:rPr>
                <w:rFonts w:asciiTheme="majorBidi" w:hAnsiTheme="majorBidi" w:cstheme="majorBidi"/>
                <w:sz w:val="22"/>
                <w:szCs w:val="22"/>
                <w:lang w:val="fr-CA"/>
              </w:rPr>
              <w:t> </w:t>
            </w:r>
            <w:r w:rsidR="003148E1" w:rsidRPr="00704205">
              <w:rPr>
                <w:rFonts w:asciiTheme="majorBidi" w:hAnsiTheme="majorBidi" w:cstheme="majorBidi"/>
                <w:sz w:val="22"/>
                <w:szCs w:val="22"/>
                <w:lang w:val="fr-CA"/>
              </w:rPr>
              <w:t>% de filles) et leur insertion socioprofessionnelle.</w:t>
            </w:r>
            <w:bookmarkStart w:id="15" w:name="_Hlk69276957"/>
            <w:r w:rsidRPr="00704205">
              <w:rPr>
                <w:rFonts w:asciiTheme="majorBidi" w:hAnsiTheme="majorBidi" w:cstheme="majorBidi"/>
                <w:sz w:val="22"/>
                <w:szCs w:val="22"/>
                <w:lang w:val="fr-CA"/>
              </w:rPr>
              <w:t xml:space="preserve"> </w:t>
            </w:r>
            <w:r w:rsidR="003148E1" w:rsidRPr="00704205">
              <w:rPr>
                <w:rFonts w:asciiTheme="majorBidi" w:hAnsiTheme="majorBidi" w:cstheme="majorBidi"/>
                <w:sz w:val="22"/>
                <w:szCs w:val="22"/>
                <w:lang w:val="fr-CA"/>
              </w:rPr>
              <w:t>L’autonomisation des femmes contribuerait à renforcer leur leadership et leur implication des instances de prise de décision</w:t>
            </w:r>
            <w:r w:rsidRPr="00704205">
              <w:rPr>
                <w:rFonts w:asciiTheme="majorBidi" w:hAnsiTheme="majorBidi" w:cstheme="majorBidi"/>
                <w:sz w:val="22"/>
                <w:szCs w:val="22"/>
                <w:lang w:val="fr-CA"/>
              </w:rPr>
              <w:t>,</w:t>
            </w:r>
            <w:r w:rsidR="003148E1" w:rsidRPr="00704205">
              <w:rPr>
                <w:rFonts w:asciiTheme="majorBidi" w:hAnsiTheme="majorBidi" w:cstheme="majorBidi"/>
                <w:sz w:val="22"/>
                <w:szCs w:val="22"/>
                <w:lang w:val="fr-CA"/>
              </w:rPr>
              <w:t xml:space="preserve"> renforçant ainsi la participation des femmes dans la </w:t>
            </w:r>
            <w:bookmarkEnd w:id="15"/>
            <w:r w:rsidR="003148E1" w:rsidRPr="00704205">
              <w:rPr>
                <w:rFonts w:asciiTheme="majorBidi" w:hAnsiTheme="majorBidi" w:cstheme="majorBidi"/>
                <w:sz w:val="22"/>
                <w:szCs w:val="22"/>
                <w:lang w:val="fr-CA"/>
              </w:rPr>
              <w:t>consolidation de la paix</w:t>
            </w:r>
            <w:r w:rsidR="00156C4C"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w:t>
            </w:r>
            <w:r w:rsidR="005452A1" w:rsidRPr="00704205">
              <w:rPr>
                <w:rFonts w:asciiTheme="majorBidi" w:hAnsiTheme="majorBidi" w:cstheme="majorBidi"/>
                <w:b/>
                <w:bCs/>
                <w:sz w:val="22"/>
                <w:szCs w:val="22"/>
                <w:lang w:val="fr-CA"/>
              </w:rPr>
              <w:t>UNFPA</w:t>
            </w:r>
            <w:r w:rsidRPr="00704205">
              <w:rPr>
                <w:rFonts w:asciiTheme="majorBidi" w:hAnsiTheme="majorBidi" w:cstheme="majorBidi"/>
                <w:sz w:val="22"/>
                <w:szCs w:val="22"/>
                <w:lang w:val="fr-CA"/>
              </w:rPr>
              <w:t>).</w:t>
            </w:r>
          </w:p>
          <w:p w14:paraId="67C10EA4" w14:textId="08207C45" w:rsidR="00795832" w:rsidRPr="00704205" w:rsidRDefault="00795832" w:rsidP="00FA468F">
            <w:pPr>
              <w:spacing w:after="120"/>
              <w:jc w:val="both"/>
              <w:rPr>
                <w:rFonts w:asciiTheme="majorBidi" w:hAnsiTheme="majorBidi" w:cstheme="majorBidi"/>
                <w:sz w:val="22"/>
                <w:szCs w:val="22"/>
                <w:lang w:val="fr-CA"/>
              </w:rPr>
            </w:pPr>
          </w:p>
          <w:p w14:paraId="680DA834" w14:textId="7613350B" w:rsidR="00AD4D1C" w:rsidRPr="00704205" w:rsidRDefault="003A00C5" w:rsidP="00FA468F">
            <w:pPr>
              <w:spacing w:after="120"/>
              <w:jc w:val="both"/>
              <w:rPr>
                <w:rFonts w:asciiTheme="majorBidi" w:hAnsiTheme="majorBidi" w:cstheme="majorBidi"/>
                <w:sz w:val="22"/>
                <w:szCs w:val="22"/>
                <w:lang w:val="fr-CA"/>
              </w:rPr>
            </w:pPr>
            <w:r w:rsidRPr="00704205">
              <w:rPr>
                <w:rFonts w:asciiTheme="majorBidi" w:hAnsiTheme="majorBidi" w:cstheme="majorBidi"/>
                <w:b/>
                <w:bCs/>
                <w:sz w:val="22"/>
                <w:szCs w:val="22"/>
                <w:lang w:val="fr-CA"/>
              </w:rPr>
              <w:t>Nom d</w:t>
            </w:r>
            <w:r w:rsidR="00AD4D1C" w:rsidRPr="00704205">
              <w:rPr>
                <w:rFonts w:asciiTheme="majorBidi" w:hAnsiTheme="majorBidi" w:cstheme="majorBidi"/>
                <w:b/>
                <w:bCs/>
                <w:sz w:val="22"/>
                <w:szCs w:val="22"/>
                <w:lang w:val="fr-CA"/>
              </w:rPr>
              <w:t>u</w:t>
            </w:r>
            <w:r w:rsidRPr="00704205">
              <w:rPr>
                <w:rFonts w:asciiTheme="majorBidi" w:hAnsiTheme="majorBidi" w:cstheme="majorBidi"/>
                <w:b/>
                <w:bCs/>
                <w:sz w:val="22"/>
                <w:szCs w:val="22"/>
                <w:lang w:val="fr-CA"/>
              </w:rPr>
              <w:t xml:space="preserve"> donateur</w:t>
            </w:r>
            <w:r w:rsidR="00386EDB" w:rsidRPr="00704205">
              <w:rPr>
                <w:rFonts w:asciiTheme="majorBidi" w:hAnsiTheme="majorBidi" w:cstheme="majorBidi"/>
                <w:b/>
                <w:bCs/>
                <w:sz w:val="22"/>
                <w:szCs w:val="22"/>
                <w:lang w:val="fr-CA"/>
              </w:rPr>
              <w:t> </w:t>
            </w:r>
            <w:r w:rsidRPr="00704205">
              <w:rPr>
                <w:rFonts w:asciiTheme="majorBidi" w:hAnsiTheme="majorBidi" w:cstheme="majorBidi"/>
                <w:b/>
                <w:bCs/>
                <w:sz w:val="22"/>
                <w:szCs w:val="22"/>
                <w:lang w:val="fr-CA"/>
              </w:rPr>
              <w:t>:</w:t>
            </w:r>
            <w:r w:rsidRPr="00704205">
              <w:rPr>
                <w:rFonts w:asciiTheme="majorBidi" w:hAnsiTheme="majorBidi" w:cstheme="majorBidi"/>
                <w:sz w:val="22"/>
                <w:szCs w:val="22"/>
                <w:lang w:val="fr-CA"/>
              </w:rPr>
              <w:t xml:space="preserve"> </w:t>
            </w:r>
            <w:r w:rsidR="00AD4D1C" w:rsidRPr="00704205">
              <w:rPr>
                <w:rFonts w:asciiTheme="majorBidi" w:hAnsiTheme="majorBidi" w:cstheme="majorBidi"/>
                <w:sz w:val="22"/>
                <w:szCs w:val="22"/>
                <w:lang w:val="fr-CA"/>
              </w:rPr>
              <w:t>Association internationale de développement (du Groupe de la Banque mondiale)</w:t>
            </w:r>
          </w:p>
          <w:p w14:paraId="5C0CCE02" w14:textId="785C5F27" w:rsidR="003A00C5" w:rsidRPr="00704205" w:rsidRDefault="003A00C5" w:rsidP="00FA468F">
            <w:pPr>
              <w:spacing w:after="120"/>
              <w:jc w:val="both"/>
              <w:rPr>
                <w:rFonts w:asciiTheme="majorBidi" w:hAnsiTheme="majorBidi" w:cstheme="majorBidi"/>
                <w:b/>
                <w:bCs/>
                <w:sz w:val="22"/>
                <w:szCs w:val="22"/>
                <w:lang w:val="fr-CA"/>
              </w:rPr>
            </w:pPr>
            <w:r w:rsidRPr="00704205">
              <w:rPr>
                <w:rFonts w:asciiTheme="majorBidi" w:hAnsiTheme="majorBidi" w:cstheme="majorBidi"/>
                <w:b/>
                <w:bCs/>
                <w:sz w:val="22"/>
                <w:szCs w:val="22"/>
                <w:lang w:val="fr-CA"/>
              </w:rPr>
              <w:t>Montant ($)</w:t>
            </w:r>
            <w:r w:rsidR="00386EDB" w:rsidRPr="00704205">
              <w:rPr>
                <w:rFonts w:asciiTheme="majorBidi" w:hAnsiTheme="majorBidi" w:cstheme="majorBidi"/>
                <w:b/>
                <w:bCs/>
                <w:sz w:val="22"/>
                <w:szCs w:val="22"/>
                <w:lang w:val="fr-CA"/>
              </w:rPr>
              <w:t> </w:t>
            </w:r>
            <w:r w:rsidRPr="00704205">
              <w:rPr>
                <w:rFonts w:asciiTheme="majorBidi" w:hAnsiTheme="majorBidi" w:cstheme="majorBidi"/>
                <w:b/>
                <w:bCs/>
                <w:sz w:val="22"/>
                <w:szCs w:val="22"/>
                <w:lang w:val="fr-CA"/>
              </w:rPr>
              <w:t xml:space="preserve">: </w:t>
            </w:r>
            <w:r w:rsidR="00AD4D1C" w:rsidRPr="00704205">
              <w:rPr>
                <w:rFonts w:asciiTheme="majorBidi" w:hAnsiTheme="majorBidi" w:cstheme="majorBidi"/>
                <w:sz w:val="22"/>
                <w:szCs w:val="22"/>
                <w:lang w:val="fr-CA"/>
              </w:rPr>
              <w:t>54</w:t>
            </w:r>
            <w:r w:rsidR="00F91C02" w:rsidRPr="00704205">
              <w:rPr>
                <w:rFonts w:asciiTheme="majorBidi" w:hAnsiTheme="majorBidi" w:cstheme="majorBidi"/>
                <w:sz w:val="22"/>
                <w:szCs w:val="22"/>
                <w:lang w:val="fr-CA"/>
              </w:rPr>
              <w:t> 000 </w:t>
            </w:r>
            <w:r w:rsidR="00AD4D1C" w:rsidRPr="00704205">
              <w:rPr>
                <w:rFonts w:asciiTheme="majorBidi" w:hAnsiTheme="majorBidi" w:cstheme="majorBidi"/>
                <w:sz w:val="22"/>
                <w:szCs w:val="22"/>
                <w:lang w:val="fr-CA"/>
              </w:rPr>
              <w:t>000 $</w:t>
            </w:r>
            <w:r w:rsidR="00F91C02" w:rsidRPr="00704205">
              <w:rPr>
                <w:rFonts w:asciiTheme="majorBidi" w:hAnsiTheme="majorBidi" w:cstheme="majorBidi"/>
                <w:sz w:val="22"/>
                <w:szCs w:val="22"/>
                <w:lang w:val="fr-CA"/>
              </w:rPr>
              <w:t xml:space="preserve"> </w:t>
            </w:r>
            <w:r w:rsidR="00AD4D1C" w:rsidRPr="00704205">
              <w:rPr>
                <w:rFonts w:asciiTheme="majorBidi" w:hAnsiTheme="majorBidi" w:cstheme="majorBidi"/>
                <w:sz w:val="22"/>
                <w:szCs w:val="22"/>
                <w:lang w:val="fr-CA"/>
              </w:rPr>
              <w:t>US</w:t>
            </w:r>
          </w:p>
          <w:p w14:paraId="5EA842B9" w14:textId="12467DD5" w:rsidR="00156C4C" w:rsidRPr="00704205" w:rsidRDefault="00AD4D1C" w:rsidP="00704205">
            <w:pPr>
              <w:spacing w:after="120"/>
              <w:jc w:val="both"/>
              <w:rPr>
                <w:rFonts w:asciiTheme="majorBidi" w:hAnsiTheme="majorBidi" w:cstheme="majorBidi"/>
                <w:sz w:val="22"/>
                <w:szCs w:val="22"/>
                <w:lang w:val="fr-CA"/>
              </w:rPr>
            </w:pPr>
            <w:bookmarkStart w:id="16" w:name="_Hlk69276747"/>
            <w:r w:rsidRPr="00704205">
              <w:rPr>
                <w:rFonts w:asciiTheme="majorBidi" w:hAnsiTheme="majorBidi" w:cstheme="majorBidi"/>
                <w:sz w:val="22"/>
                <w:szCs w:val="22"/>
                <w:lang w:val="fr-CA"/>
              </w:rPr>
              <w:t>L</w:t>
            </w:r>
            <w:r w:rsidR="00795832" w:rsidRPr="00704205">
              <w:rPr>
                <w:rFonts w:asciiTheme="majorBidi" w:hAnsiTheme="majorBidi" w:cstheme="majorBidi"/>
                <w:sz w:val="22"/>
                <w:szCs w:val="22"/>
                <w:lang w:val="fr-CA"/>
              </w:rPr>
              <w:t xml:space="preserve">’Association internationale de développement (du Groupe de la Banque mondiale) </w:t>
            </w:r>
            <w:r w:rsidRPr="00704205">
              <w:rPr>
                <w:rFonts w:asciiTheme="majorBidi" w:hAnsiTheme="majorBidi" w:cstheme="majorBidi"/>
                <w:sz w:val="22"/>
                <w:szCs w:val="22"/>
                <w:lang w:val="fr-CA"/>
              </w:rPr>
              <w:t xml:space="preserve">a </w:t>
            </w:r>
            <w:r w:rsidR="00386EDB" w:rsidRPr="00704205">
              <w:rPr>
                <w:rFonts w:asciiTheme="majorBidi" w:hAnsiTheme="majorBidi" w:cstheme="majorBidi"/>
                <w:sz w:val="22"/>
                <w:szCs w:val="22"/>
                <w:lang w:val="fr-CA"/>
              </w:rPr>
              <w:t>versé</w:t>
            </w:r>
            <w:r w:rsidRPr="00704205">
              <w:rPr>
                <w:rFonts w:asciiTheme="majorBidi" w:hAnsiTheme="majorBidi" w:cstheme="majorBidi"/>
                <w:sz w:val="22"/>
                <w:szCs w:val="22"/>
                <w:lang w:val="fr-CA"/>
              </w:rPr>
              <w:t xml:space="preserve"> 54</w:t>
            </w:r>
            <w:r w:rsidR="00F91C02" w:rsidRPr="00704205">
              <w:rPr>
                <w:rFonts w:asciiTheme="majorBidi" w:hAnsiTheme="majorBidi" w:cstheme="majorBidi"/>
                <w:sz w:val="22"/>
                <w:szCs w:val="22"/>
                <w:lang w:val="fr-CA"/>
              </w:rPr>
              <w:t> 000 </w:t>
            </w:r>
            <w:r w:rsidRPr="00704205">
              <w:rPr>
                <w:rFonts w:asciiTheme="majorBidi" w:hAnsiTheme="majorBidi" w:cstheme="majorBidi"/>
                <w:sz w:val="22"/>
                <w:szCs w:val="22"/>
                <w:lang w:val="fr-CA"/>
              </w:rPr>
              <w:t>000 $</w:t>
            </w:r>
            <w:r w:rsidR="00F91C02"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xml:space="preserve">US </w:t>
            </w:r>
            <w:r w:rsidR="00795832" w:rsidRPr="00704205">
              <w:rPr>
                <w:rFonts w:asciiTheme="majorBidi" w:hAnsiTheme="majorBidi" w:cstheme="majorBidi"/>
                <w:sz w:val="22"/>
                <w:szCs w:val="22"/>
                <w:lang w:val="fr-CA"/>
              </w:rPr>
              <w:t xml:space="preserve">pour financer le </w:t>
            </w:r>
            <w:r w:rsidR="00FA468F" w:rsidRPr="00704205">
              <w:rPr>
                <w:rFonts w:asciiTheme="majorBidi" w:hAnsiTheme="majorBidi" w:cstheme="majorBidi"/>
                <w:sz w:val="22"/>
                <w:szCs w:val="22"/>
                <w:lang w:val="fr-CA"/>
              </w:rPr>
              <w:t>P</w:t>
            </w:r>
            <w:r w:rsidR="00795832" w:rsidRPr="00704205">
              <w:rPr>
                <w:rFonts w:asciiTheme="majorBidi" w:hAnsiTheme="majorBidi" w:cstheme="majorBidi"/>
                <w:sz w:val="22"/>
                <w:szCs w:val="22"/>
                <w:lang w:val="fr-CA"/>
              </w:rPr>
              <w:t xml:space="preserve">rogramme national de sécurisation du </w:t>
            </w:r>
            <w:r w:rsidR="00FA468F" w:rsidRPr="00704205">
              <w:rPr>
                <w:rFonts w:asciiTheme="majorBidi" w:hAnsiTheme="majorBidi" w:cstheme="majorBidi"/>
                <w:sz w:val="22"/>
                <w:szCs w:val="22"/>
                <w:lang w:val="fr-CA"/>
              </w:rPr>
              <w:t xml:space="preserve">domaine </w:t>
            </w:r>
            <w:r w:rsidR="00795832" w:rsidRPr="00704205">
              <w:rPr>
                <w:rFonts w:asciiTheme="majorBidi" w:hAnsiTheme="majorBidi" w:cstheme="majorBidi"/>
                <w:sz w:val="22"/>
                <w:szCs w:val="22"/>
                <w:lang w:val="fr-CA"/>
              </w:rPr>
              <w:t xml:space="preserve">foncier rural et </w:t>
            </w:r>
            <w:r w:rsidR="00795832" w:rsidRPr="00704205">
              <w:rPr>
                <w:rFonts w:asciiTheme="majorBidi" w:hAnsiTheme="majorBidi" w:cstheme="majorBidi"/>
                <w:sz w:val="22"/>
                <w:szCs w:val="22"/>
                <w:lang w:val="fr-CA"/>
              </w:rPr>
              <w:lastRenderedPageBreak/>
              <w:t>l’enregistrement des droits fonciers coutumiers à travers l’Agence pour le foncier rural (ratifié en 2018 par accord de prêt)</w:t>
            </w:r>
            <w:r w:rsidR="008821A0" w:rsidRPr="00704205">
              <w:rPr>
                <w:rFonts w:asciiTheme="majorBidi" w:hAnsiTheme="majorBidi" w:cstheme="majorBidi"/>
                <w:sz w:val="22"/>
                <w:szCs w:val="22"/>
                <w:lang w:val="fr-CA"/>
              </w:rPr>
              <w:t xml:space="preserve"> afin </w:t>
            </w:r>
            <w:r w:rsidR="00795832" w:rsidRPr="00704205">
              <w:rPr>
                <w:rFonts w:asciiTheme="majorBidi" w:hAnsiTheme="majorBidi" w:cstheme="majorBidi"/>
                <w:sz w:val="22"/>
                <w:szCs w:val="22"/>
                <w:lang w:val="fr-CA"/>
              </w:rPr>
              <w:t>de prévenir les conflits intercommunautaires lié</w:t>
            </w:r>
            <w:r w:rsidR="00970326" w:rsidRPr="00704205">
              <w:rPr>
                <w:rFonts w:asciiTheme="majorBidi" w:hAnsiTheme="majorBidi" w:cstheme="majorBidi"/>
                <w:sz w:val="22"/>
                <w:szCs w:val="22"/>
                <w:lang w:val="fr-CA"/>
              </w:rPr>
              <w:t>s</w:t>
            </w:r>
            <w:r w:rsidR="00795832" w:rsidRPr="00704205">
              <w:rPr>
                <w:rFonts w:asciiTheme="majorBidi" w:hAnsiTheme="majorBidi" w:cstheme="majorBidi"/>
                <w:sz w:val="22"/>
                <w:szCs w:val="22"/>
                <w:lang w:val="fr-CA"/>
              </w:rPr>
              <w:t xml:space="preserve"> au</w:t>
            </w:r>
            <w:r w:rsidR="00970326" w:rsidRPr="00704205">
              <w:rPr>
                <w:rFonts w:asciiTheme="majorBidi" w:hAnsiTheme="majorBidi" w:cstheme="majorBidi"/>
                <w:sz w:val="22"/>
                <w:szCs w:val="22"/>
                <w:lang w:val="fr-CA"/>
              </w:rPr>
              <w:t xml:space="preserve"> domaine</w:t>
            </w:r>
            <w:r w:rsidR="00795832" w:rsidRPr="00704205">
              <w:rPr>
                <w:rFonts w:asciiTheme="majorBidi" w:hAnsiTheme="majorBidi" w:cstheme="majorBidi"/>
                <w:sz w:val="22"/>
                <w:szCs w:val="22"/>
                <w:lang w:val="fr-CA"/>
              </w:rPr>
              <w:t xml:space="preserve"> foncier </w:t>
            </w:r>
            <w:r w:rsidR="00FA468F" w:rsidRPr="00704205">
              <w:rPr>
                <w:rFonts w:asciiTheme="majorBidi" w:hAnsiTheme="majorBidi" w:cstheme="majorBidi"/>
                <w:sz w:val="22"/>
                <w:szCs w:val="22"/>
                <w:lang w:val="fr-CA"/>
              </w:rPr>
              <w:t>(</w:t>
            </w:r>
            <w:r w:rsidR="00795832" w:rsidRPr="00704205">
              <w:rPr>
                <w:rFonts w:asciiTheme="majorBidi" w:hAnsiTheme="majorBidi" w:cstheme="majorBidi"/>
                <w:b/>
                <w:bCs/>
                <w:sz w:val="22"/>
                <w:szCs w:val="22"/>
                <w:lang w:val="fr-CA"/>
              </w:rPr>
              <w:t>UNFPA</w:t>
            </w:r>
            <w:r w:rsidR="00FA468F" w:rsidRPr="00704205">
              <w:rPr>
                <w:rFonts w:asciiTheme="majorBidi" w:hAnsiTheme="majorBidi" w:cstheme="majorBidi"/>
                <w:sz w:val="22"/>
                <w:szCs w:val="22"/>
                <w:lang w:val="fr-CA"/>
              </w:rPr>
              <w:t>)</w:t>
            </w:r>
            <w:r w:rsidR="00795832" w:rsidRPr="00704205">
              <w:rPr>
                <w:rFonts w:asciiTheme="majorBidi" w:hAnsiTheme="majorBidi" w:cstheme="majorBidi"/>
                <w:sz w:val="22"/>
                <w:szCs w:val="22"/>
                <w:lang w:val="fr-CA"/>
              </w:rPr>
              <w:t xml:space="preserve">. </w:t>
            </w:r>
            <w:bookmarkEnd w:id="16"/>
          </w:p>
        </w:tc>
      </w:tr>
      <w:tr w:rsidR="002C187A" w:rsidRPr="009B1D35" w14:paraId="04EF3772" w14:textId="77777777" w:rsidTr="00704205">
        <w:tc>
          <w:tcPr>
            <w:tcW w:w="3780" w:type="dxa"/>
            <w:shd w:val="clear" w:color="auto" w:fill="auto"/>
          </w:tcPr>
          <w:p w14:paraId="697FB91A" w14:textId="35561AF6" w:rsidR="008821A0" w:rsidRPr="00704205" w:rsidRDefault="00085696" w:rsidP="00D22139">
            <w:pPr>
              <w:rPr>
                <w:rFonts w:asciiTheme="majorBidi" w:hAnsiTheme="majorBidi" w:cstheme="majorBidi"/>
                <w:sz w:val="22"/>
                <w:szCs w:val="22"/>
                <w:lang w:val="fr-CA"/>
              </w:rPr>
            </w:pPr>
            <w:r w:rsidRPr="00704205">
              <w:rPr>
                <w:rFonts w:asciiTheme="majorBidi" w:hAnsiTheme="majorBidi" w:cstheme="majorBidi"/>
                <w:b/>
                <w:bCs/>
                <w:sz w:val="22"/>
                <w:szCs w:val="22"/>
                <w:u w:val="single"/>
                <w:lang w:val="fr-CA"/>
              </w:rPr>
              <w:lastRenderedPageBreak/>
              <w:t>Autre</w:t>
            </w:r>
            <w:r w:rsidR="00386EDB"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w:t>
            </w:r>
            <w:r w:rsidR="00675507" w:rsidRPr="00704205">
              <w:rPr>
                <w:rFonts w:asciiTheme="majorBidi" w:hAnsiTheme="majorBidi" w:cstheme="majorBidi"/>
                <w:sz w:val="22"/>
                <w:szCs w:val="22"/>
                <w:lang w:val="fr-CA"/>
              </w:rPr>
              <w:t xml:space="preserve"> </w:t>
            </w:r>
          </w:p>
          <w:p w14:paraId="493CE278" w14:textId="35B5E0F1" w:rsidR="002C187A" w:rsidRPr="00704205" w:rsidRDefault="00675507" w:rsidP="008821A0">
            <w:pPr>
              <w:jc w:val="both"/>
              <w:rPr>
                <w:rFonts w:asciiTheme="majorBidi" w:hAnsiTheme="majorBidi" w:cstheme="majorBidi"/>
                <w:i/>
                <w:iCs/>
                <w:sz w:val="22"/>
                <w:szCs w:val="22"/>
                <w:lang w:val="fr-CA"/>
              </w:rPr>
            </w:pPr>
            <w:r w:rsidRPr="00704205">
              <w:rPr>
                <w:rFonts w:asciiTheme="majorBidi" w:hAnsiTheme="majorBidi" w:cstheme="majorBidi"/>
                <w:i/>
                <w:iCs/>
                <w:sz w:val="22"/>
                <w:szCs w:val="22"/>
                <w:lang w:val="fr-CA"/>
              </w:rPr>
              <w:t>Y a-t-il d</w:t>
            </w:r>
            <w:r w:rsidR="00F91C02" w:rsidRPr="00704205">
              <w:rPr>
                <w:rFonts w:asciiTheme="majorBidi" w:hAnsiTheme="majorBidi" w:cstheme="majorBidi"/>
                <w:i/>
                <w:iCs/>
                <w:sz w:val="22"/>
                <w:szCs w:val="22"/>
                <w:lang w:val="fr-CA"/>
              </w:rPr>
              <w:t>’</w:t>
            </w:r>
            <w:r w:rsidRPr="00704205">
              <w:rPr>
                <w:rFonts w:asciiTheme="majorBidi" w:hAnsiTheme="majorBidi" w:cstheme="majorBidi"/>
                <w:i/>
                <w:iCs/>
                <w:sz w:val="22"/>
                <w:szCs w:val="22"/>
                <w:lang w:val="fr-CA"/>
              </w:rPr>
              <w:t xml:space="preserve">autres points concernant la mise en œuvre du projet que vous souhaitez partager, y compris sur les besoins en capacité des organisations </w:t>
            </w:r>
            <w:r w:rsidR="00085696" w:rsidRPr="00704205">
              <w:rPr>
                <w:rFonts w:asciiTheme="majorBidi" w:hAnsiTheme="majorBidi" w:cstheme="majorBidi"/>
                <w:i/>
                <w:iCs/>
                <w:sz w:val="22"/>
                <w:szCs w:val="22"/>
                <w:lang w:val="fr-CA"/>
              </w:rPr>
              <w:t xml:space="preserve">bénéficiaires </w:t>
            </w:r>
            <w:r w:rsidRPr="00704205">
              <w:rPr>
                <w:rFonts w:asciiTheme="majorBidi" w:hAnsiTheme="majorBidi" w:cstheme="majorBidi"/>
                <w:i/>
                <w:iCs/>
                <w:sz w:val="22"/>
                <w:szCs w:val="22"/>
                <w:lang w:val="fr-CA"/>
              </w:rPr>
              <w:t>(</w:t>
            </w:r>
            <w:r w:rsidR="008821A0" w:rsidRPr="00704205">
              <w:rPr>
                <w:rFonts w:asciiTheme="majorBidi" w:hAnsiTheme="majorBidi" w:cstheme="majorBidi"/>
                <w:i/>
                <w:iCs/>
                <w:sz w:val="22"/>
                <w:szCs w:val="22"/>
                <w:lang w:val="fr-CA"/>
              </w:rPr>
              <w:t>l</w:t>
            </w:r>
            <w:r w:rsidRPr="00704205">
              <w:rPr>
                <w:rFonts w:asciiTheme="majorBidi" w:hAnsiTheme="majorBidi" w:cstheme="majorBidi"/>
                <w:i/>
                <w:iCs/>
                <w:sz w:val="22"/>
                <w:szCs w:val="22"/>
                <w:lang w:val="fr-CA"/>
              </w:rPr>
              <w:t>imite de 1500</w:t>
            </w:r>
            <w:r w:rsidR="00F91C02" w:rsidRPr="00704205">
              <w:rPr>
                <w:rFonts w:asciiTheme="majorBidi" w:hAnsiTheme="majorBidi" w:cstheme="majorBidi"/>
                <w:i/>
                <w:iCs/>
                <w:sz w:val="22"/>
                <w:szCs w:val="22"/>
                <w:lang w:val="fr-CA"/>
              </w:rPr>
              <w:t> </w:t>
            </w:r>
            <w:r w:rsidRPr="00704205">
              <w:rPr>
                <w:rFonts w:asciiTheme="majorBidi" w:hAnsiTheme="majorBidi" w:cstheme="majorBidi"/>
                <w:i/>
                <w:iCs/>
                <w:sz w:val="22"/>
                <w:szCs w:val="22"/>
                <w:lang w:val="fr-CA"/>
              </w:rPr>
              <w:t>caractères)</w:t>
            </w:r>
            <w:r w:rsidR="00F91C02" w:rsidRPr="00704205">
              <w:rPr>
                <w:rFonts w:asciiTheme="majorBidi" w:hAnsiTheme="majorBidi" w:cstheme="majorBidi"/>
                <w:i/>
                <w:iCs/>
                <w:sz w:val="22"/>
                <w:szCs w:val="22"/>
                <w:lang w:val="fr-CA"/>
              </w:rPr>
              <w:t> </w:t>
            </w:r>
            <w:r w:rsidR="008821A0" w:rsidRPr="00704205">
              <w:rPr>
                <w:rFonts w:asciiTheme="majorBidi" w:hAnsiTheme="majorBidi" w:cstheme="majorBidi"/>
                <w:i/>
                <w:iCs/>
                <w:sz w:val="22"/>
                <w:szCs w:val="22"/>
                <w:lang w:val="fr-CA"/>
              </w:rPr>
              <w:t>?</w:t>
            </w:r>
          </w:p>
          <w:p w14:paraId="3FC8EBFD" w14:textId="77777777" w:rsidR="002C187A" w:rsidRPr="00704205" w:rsidRDefault="002C187A" w:rsidP="00C508FB">
            <w:pPr>
              <w:rPr>
                <w:rFonts w:asciiTheme="majorBidi" w:hAnsiTheme="majorBidi" w:cstheme="majorBidi"/>
                <w:sz w:val="22"/>
                <w:szCs w:val="22"/>
                <w:lang w:val="fr-CA"/>
              </w:rPr>
            </w:pPr>
          </w:p>
        </w:tc>
        <w:tc>
          <w:tcPr>
            <w:tcW w:w="4837" w:type="dxa"/>
            <w:shd w:val="clear" w:color="auto" w:fill="auto"/>
          </w:tcPr>
          <w:p w14:paraId="0810FF92" w14:textId="77777777" w:rsidR="005E15C3" w:rsidRPr="00704205" w:rsidRDefault="005E15C3"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L’UNESCO a mené une enquête de perception auprès des communautés en collaboration avec les directions régionales de la culture sur l’action des RCP en matière de cohésion sociale via les alliances interethniques et autres mécanismes de prévention des conflits. </w:t>
            </w:r>
          </w:p>
          <w:p w14:paraId="0F2930A0" w14:textId="2A95536A" w:rsidR="005E15C3" w:rsidRPr="00704205" w:rsidRDefault="005E15C3"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À travers</w:t>
            </w:r>
            <w:r w:rsidR="00E1072C" w:rsidRPr="00704205">
              <w:rPr>
                <w:rFonts w:asciiTheme="majorBidi" w:hAnsiTheme="majorBidi" w:cstheme="majorBidi"/>
                <w:sz w:val="22"/>
                <w:szCs w:val="22"/>
                <w:lang w:val="fr-CA"/>
              </w:rPr>
              <w:t xml:space="preserve"> la plateforme</w:t>
            </w:r>
            <w:r w:rsidRPr="00704205">
              <w:rPr>
                <w:rFonts w:asciiTheme="majorBidi" w:hAnsiTheme="majorBidi" w:cstheme="majorBidi"/>
                <w:sz w:val="22"/>
                <w:szCs w:val="22"/>
                <w:lang w:val="fr-CA"/>
              </w:rPr>
              <w:t xml:space="preserve"> U-Report, l’UNICEF a réalisé plusieurs sondages sur la paix et la sécurité, la connaissance et l’impact des conflits sur les populations, la participation et l’engagement civique des jeunes. </w:t>
            </w:r>
          </w:p>
          <w:p w14:paraId="03F0EB22" w14:textId="62A953DD" w:rsidR="00E1072C" w:rsidRPr="00704205" w:rsidRDefault="005E15C3" w:rsidP="005E15C3">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En 2020, l’UNFPA a mis en œuvre une étude rapide sur le thème « Jeunesse, leadership et prévention des conflits »</w:t>
            </w:r>
            <w:r w:rsidR="009B1D35">
              <w:rPr>
                <w:rFonts w:asciiTheme="majorBidi" w:hAnsiTheme="majorBidi" w:cstheme="majorBidi"/>
                <w:sz w:val="22"/>
                <w:szCs w:val="22"/>
                <w:lang w:val="fr-CA"/>
              </w:rPr>
              <w:t xml:space="preserve"> (jointe ci-dessous)</w:t>
            </w:r>
            <w:r w:rsidRPr="00704205">
              <w:rPr>
                <w:rFonts w:asciiTheme="majorBidi" w:hAnsiTheme="majorBidi" w:cstheme="majorBidi"/>
                <w:sz w:val="22"/>
                <w:szCs w:val="22"/>
                <w:lang w:val="fr-CA"/>
              </w:rPr>
              <w:t>. Parmi les résultats principaux</w:t>
            </w:r>
            <w:r w:rsidR="00E1072C"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 </w:t>
            </w:r>
          </w:p>
          <w:p w14:paraId="3A3B2086" w14:textId="1E798866" w:rsidR="005E15C3" w:rsidRPr="00704205" w:rsidRDefault="00E1072C" w:rsidP="00704205">
            <w:pPr>
              <w:pStyle w:val="ListParagraph"/>
              <w:numPr>
                <w:ilvl w:val="0"/>
                <w:numId w:val="19"/>
              </w:numPr>
              <w:spacing w:after="120"/>
              <w:ind w:left="156" w:hanging="156"/>
              <w:jc w:val="both"/>
              <w:rPr>
                <w:rFonts w:asciiTheme="majorBidi" w:hAnsiTheme="majorBidi" w:cstheme="majorBidi"/>
                <w:sz w:val="22"/>
                <w:szCs w:val="22"/>
                <w:lang w:val="fr-CA"/>
              </w:rPr>
            </w:pPr>
            <w:r w:rsidRPr="00704205">
              <w:rPr>
                <w:rFonts w:asciiTheme="majorBidi" w:hAnsiTheme="majorBidi" w:cstheme="majorBidi"/>
                <w:sz w:val="22"/>
                <w:szCs w:val="22"/>
                <w:lang w:val="fr-CA"/>
              </w:rPr>
              <w:t>U</w:t>
            </w:r>
            <w:r w:rsidR="005E15C3" w:rsidRPr="00704205">
              <w:rPr>
                <w:rFonts w:asciiTheme="majorBidi" w:hAnsiTheme="majorBidi" w:cstheme="majorBidi"/>
                <w:sz w:val="22"/>
                <w:szCs w:val="22"/>
                <w:lang w:val="fr-CA"/>
              </w:rPr>
              <w:t>n leadership de jeunesse visant davantage la représentation plutôt que l’engagement citoyen orienté vers l’action collective structurante.</w:t>
            </w:r>
          </w:p>
          <w:p w14:paraId="095B8994" w14:textId="7361C0F5" w:rsidR="005E15C3" w:rsidRPr="00704205" w:rsidRDefault="005E15C3" w:rsidP="00704205">
            <w:pPr>
              <w:pStyle w:val="ListParagraph"/>
              <w:numPr>
                <w:ilvl w:val="0"/>
                <w:numId w:val="19"/>
              </w:numPr>
              <w:spacing w:after="120"/>
              <w:ind w:left="156" w:hanging="156"/>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Des compétences </w:t>
            </w:r>
            <w:r w:rsidR="00E1072C" w:rsidRPr="00704205">
              <w:rPr>
                <w:rFonts w:asciiTheme="majorBidi" w:hAnsiTheme="majorBidi" w:cstheme="majorBidi"/>
                <w:sz w:val="22"/>
                <w:szCs w:val="22"/>
                <w:lang w:val="fr-CA"/>
              </w:rPr>
              <w:t>chez les</w:t>
            </w:r>
            <w:r w:rsidRPr="00704205">
              <w:rPr>
                <w:rFonts w:asciiTheme="majorBidi" w:hAnsiTheme="majorBidi" w:cstheme="majorBidi"/>
                <w:sz w:val="22"/>
                <w:szCs w:val="22"/>
                <w:lang w:val="fr-CA"/>
              </w:rPr>
              <w:t xml:space="preserve"> jeunes qui vont rarement au-delà de la capacité de mobilisation et de contestation violente qui débouchent sur un leadership faiblement autonome et vulnérable à la pression du politique.</w:t>
            </w:r>
          </w:p>
          <w:p w14:paraId="17B99E87" w14:textId="6CE2916B" w:rsidR="005E15C3" w:rsidRPr="00704205" w:rsidRDefault="005E15C3" w:rsidP="00704205">
            <w:pPr>
              <w:pStyle w:val="ListParagraph"/>
              <w:numPr>
                <w:ilvl w:val="0"/>
                <w:numId w:val="19"/>
              </w:numPr>
              <w:spacing w:after="120"/>
              <w:ind w:left="156" w:hanging="156"/>
              <w:jc w:val="both"/>
              <w:rPr>
                <w:rFonts w:asciiTheme="majorBidi" w:hAnsiTheme="majorBidi" w:cstheme="majorBidi"/>
                <w:sz w:val="22"/>
                <w:szCs w:val="22"/>
                <w:lang w:val="fr-CA"/>
              </w:rPr>
            </w:pPr>
            <w:r w:rsidRPr="00704205">
              <w:rPr>
                <w:rFonts w:asciiTheme="majorBidi" w:hAnsiTheme="majorBidi" w:cstheme="majorBidi"/>
                <w:sz w:val="22"/>
                <w:szCs w:val="22"/>
                <w:lang w:val="fr-CA"/>
              </w:rPr>
              <w:t>Un leadership de jeunesse à très faible capacité d’influence sur les décisions et l’action politique.</w:t>
            </w:r>
          </w:p>
          <w:p w14:paraId="47035784" w14:textId="071A4F09" w:rsidR="005E15C3" w:rsidRPr="00704205" w:rsidRDefault="005E15C3" w:rsidP="00704205">
            <w:pPr>
              <w:pStyle w:val="ListParagraph"/>
              <w:numPr>
                <w:ilvl w:val="0"/>
                <w:numId w:val="19"/>
              </w:numPr>
              <w:spacing w:after="120"/>
              <w:ind w:left="156" w:hanging="156"/>
              <w:jc w:val="both"/>
              <w:rPr>
                <w:rFonts w:asciiTheme="majorBidi" w:hAnsiTheme="majorBidi" w:cstheme="majorBidi"/>
                <w:sz w:val="22"/>
                <w:szCs w:val="22"/>
                <w:lang w:val="fr-CA"/>
              </w:rPr>
            </w:pPr>
            <w:r w:rsidRPr="00704205">
              <w:rPr>
                <w:rFonts w:asciiTheme="majorBidi" w:hAnsiTheme="majorBidi" w:cstheme="majorBidi"/>
                <w:sz w:val="22"/>
                <w:szCs w:val="22"/>
                <w:lang w:val="fr-CA"/>
              </w:rPr>
              <w:t>Des initiatives de prévention de conflits à impact limité.</w:t>
            </w:r>
          </w:p>
          <w:p w14:paraId="66413ED0" w14:textId="41E77B85" w:rsidR="005E15C3" w:rsidRPr="00704205" w:rsidRDefault="005E15C3"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L’étude a formulé </w:t>
            </w:r>
            <w:r w:rsidR="00E1072C" w:rsidRPr="00704205">
              <w:rPr>
                <w:rFonts w:asciiTheme="majorBidi" w:hAnsiTheme="majorBidi" w:cstheme="majorBidi"/>
                <w:sz w:val="22"/>
                <w:szCs w:val="22"/>
                <w:lang w:val="fr-CA"/>
              </w:rPr>
              <w:t>l</w:t>
            </w:r>
            <w:r w:rsidRPr="00704205">
              <w:rPr>
                <w:rFonts w:asciiTheme="majorBidi" w:hAnsiTheme="majorBidi" w:cstheme="majorBidi"/>
                <w:sz w:val="22"/>
                <w:szCs w:val="22"/>
                <w:lang w:val="fr-CA"/>
              </w:rPr>
              <w:t xml:space="preserve">es recommandations </w:t>
            </w:r>
            <w:r w:rsidR="00E1072C" w:rsidRPr="00704205">
              <w:rPr>
                <w:rFonts w:asciiTheme="majorBidi" w:hAnsiTheme="majorBidi" w:cstheme="majorBidi"/>
                <w:sz w:val="22"/>
                <w:szCs w:val="22"/>
                <w:lang w:val="fr-CA"/>
              </w:rPr>
              <w:t xml:space="preserve">suivantes </w:t>
            </w:r>
            <w:r w:rsidRPr="00704205">
              <w:rPr>
                <w:rFonts w:asciiTheme="majorBidi" w:hAnsiTheme="majorBidi" w:cstheme="majorBidi"/>
                <w:sz w:val="22"/>
                <w:szCs w:val="22"/>
                <w:lang w:val="fr-CA"/>
              </w:rPr>
              <w:t>:</w:t>
            </w:r>
          </w:p>
          <w:p w14:paraId="3134E728" w14:textId="77777777" w:rsidR="005E15C3" w:rsidRPr="00704205" w:rsidRDefault="005E15C3" w:rsidP="00704205">
            <w:pPr>
              <w:pStyle w:val="ListParagraph"/>
              <w:numPr>
                <w:ilvl w:val="0"/>
                <w:numId w:val="19"/>
              </w:numPr>
              <w:spacing w:after="120"/>
              <w:ind w:left="156" w:hanging="180"/>
              <w:jc w:val="both"/>
              <w:rPr>
                <w:rFonts w:asciiTheme="majorBidi" w:hAnsiTheme="majorBidi" w:cstheme="majorBidi"/>
                <w:sz w:val="22"/>
                <w:szCs w:val="22"/>
                <w:lang w:val="fr-CA"/>
              </w:rPr>
            </w:pPr>
            <w:r w:rsidRPr="00704205">
              <w:rPr>
                <w:rFonts w:asciiTheme="majorBidi" w:hAnsiTheme="majorBidi" w:cstheme="majorBidi"/>
                <w:sz w:val="22"/>
                <w:szCs w:val="22"/>
                <w:lang w:val="fr-CA"/>
              </w:rPr>
              <w:t>Accompagner les initiatives citoyennes des jeunes, y compris pour la promotion de la paix et de cohésion sociale pour renforcer le leadership des jeunes.</w:t>
            </w:r>
          </w:p>
          <w:p w14:paraId="5AF2C20B" w14:textId="77777777" w:rsidR="002C187A" w:rsidRDefault="005E15C3" w:rsidP="00704205">
            <w:pPr>
              <w:pStyle w:val="ListParagraph"/>
              <w:numPr>
                <w:ilvl w:val="0"/>
                <w:numId w:val="19"/>
              </w:numPr>
              <w:spacing w:after="120"/>
              <w:ind w:left="156" w:hanging="18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Promouvoir la mise en place d’un environnement sociopolitique favorable </w:t>
            </w:r>
            <w:r w:rsidR="00E1072C" w:rsidRPr="00704205">
              <w:rPr>
                <w:rFonts w:asciiTheme="majorBidi" w:hAnsiTheme="majorBidi" w:cstheme="majorBidi"/>
                <w:sz w:val="22"/>
                <w:szCs w:val="22"/>
                <w:lang w:val="fr-CA"/>
              </w:rPr>
              <w:t>et</w:t>
            </w:r>
            <w:r w:rsidRPr="00704205">
              <w:rPr>
                <w:rFonts w:asciiTheme="majorBidi" w:hAnsiTheme="majorBidi" w:cstheme="majorBidi"/>
                <w:sz w:val="22"/>
                <w:szCs w:val="22"/>
                <w:lang w:val="fr-CA"/>
              </w:rPr>
              <w:t xml:space="preserve"> des plateformes qui facilitent la participation effective des jeunes</w:t>
            </w:r>
            <w:r w:rsidR="00E1072C" w:rsidRPr="00704205">
              <w:rPr>
                <w:rFonts w:asciiTheme="majorBidi" w:hAnsiTheme="majorBidi" w:cstheme="majorBidi"/>
                <w:sz w:val="22"/>
                <w:szCs w:val="22"/>
                <w:lang w:val="fr-CA"/>
              </w:rPr>
              <w:t>.</w:t>
            </w:r>
          </w:p>
          <w:p w14:paraId="38CD06BF" w14:textId="77777777" w:rsidR="009B1D35" w:rsidRDefault="009B1D35" w:rsidP="009B1D35">
            <w:pPr>
              <w:spacing w:after="120"/>
              <w:jc w:val="both"/>
              <w:rPr>
                <w:rFonts w:asciiTheme="majorBidi" w:hAnsiTheme="majorBidi" w:cstheme="majorBidi"/>
                <w:sz w:val="22"/>
                <w:szCs w:val="22"/>
                <w:lang w:val="fr-CA"/>
              </w:rPr>
            </w:pPr>
          </w:p>
          <w:p w14:paraId="4187770E" w14:textId="15034078" w:rsidR="009B1D35" w:rsidRPr="009B1D35" w:rsidRDefault="009B1D35" w:rsidP="009B1D35">
            <w:pPr>
              <w:spacing w:after="120"/>
              <w:jc w:val="center"/>
              <w:rPr>
                <w:rFonts w:asciiTheme="majorBidi" w:hAnsiTheme="majorBidi" w:cstheme="majorBidi"/>
                <w:sz w:val="22"/>
                <w:szCs w:val="22"/>
                <w:lang w:val="fr-CA"/>
              </w:rPr>
            </w:pPr>
            <w:r>
              <w:rPr>
                <w:rFonts w:asciiTheme="majorBidi" w:hAnsiTheme="majorBidi" w:cstheme="majorBidi"/>
                <w:sz w:val="22"/>
                <w:szCs w:val="22"/>
                <w:lang w:val="fr-CA"/>
              </w:rPr>
              <w:object w:dxaOrig="1539" w:dyaOrig="997" w14:anchorId="6B688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pt;height:50.1pt" o:ole="">
                  <v:imagedata r:id="rId18" o:title=""/>
                </v:shape>
                <o:OLEObject Type="Embed" ProgID="Acrobat.Document.DC" ShapeID="_x0000_i1029" DrawAspect="Icon" ObjectID="_1690383963" r:id="rId19"/>
              </w:object>
            </w:r>
          </w:p>
        </w:tc>
      </w:tr>
    </w:tbl>
    <w:p w14:paraId="6760BFE3" w14:textId="77777777" w:rsidR="002B0F98" w:rsidRPr="00704205" w:rsidRDefault="002B0F98" w:rsidP="00704205">
      <w:pPr>
        <w:spacing w:after="120"/>
        <w:rPr>
          <w:rFonts w:asciiTheme="majorBidi" w:hAnsiTheme="majorBidi" w:cstheme="majorBidi"/>
          <w:b/>
          <w:sz w:val="22"/>
          <w:szCs w:val="22"/>
          <w:u w:val="single"/>
          <w:lang w:val="fr-CA"/>
        </w:rPr>
      </w:pPr>
    </w:p>
    <w:p w14:paraId="73DC0BA9" w14:textId="7B7CB3E4" w:rsidR="00600B5F" w:rsidRPr="00704205" w:rsidRDefault="00600B5F" w:rsidP="00704205">
      <w:pPr>
        <w:spacing w:after="120"/>
        <w:rPr>
          <w:rFonts w:asciiTheme="majorBidi" w:hAnsiTheme="majorBidi" w:cstheme="majorBidi"/>
          <w:b/>
          <w:sz w:val="22"/>
          <w:szCs w:val="22"/>
          <w:u w:val="single"/>
          <w:lang w:val="fr-CA"/>
        </w:rPr>
      </w:pPr>
      <w:r w:rsidRPr="00704205">
        <w:rPr>
          <w:rFonts w:asciiTheme="majorBidi" w:hAnsiTheme="majorBidi" w:cstheme="majorBidi"/>
          <w:b/>
          <w:sz w:val="22"/>
          <w:szCs w:val="22"/>
          <w:u w:val="single"/>
          <w:lang w:val="fr-CA"/>
        </w:rPr>
        <w:lastRenderedPageBreak/>
        <w:t>Partie</w:t>
      </w:r>
      <w:r w:rsidR="00F91C02" w:rsidRPr="00704205">
        <w:rPr>
          <w:rFonts w:asciiTheme="majorBidi" w:hAnsiTheme="majorBidi" w:cstheme="majorBidi"/>
          <w:b/>
          <w:sz w:val="22"/>
          <w:szCs w:val="22"/>
          <w:u w:val="single"/>
          <w:lang w:val="fr-CA"/>
        </w:rPr>
        <w:t> </w:t>
      </w:r>
      <w:r w:rsidR="00085696" w:rsidRPr="00704205">
        <w:rPr>
          <w:rFonts w:asciiTheme="majorBidi" w:hAnsiTheme="majorBidi" w:cstheme="majorBidi"/>
          <w:b/>
          <w:sz w:val="22"/>
          <w:szCs w:val="22"/>
          <w:u w:val="single"/>
          <w:lang w:val="fr-CA"/>
        </w:rPr>
        <w:t>IV</w:t>
      </w:r>
      <w:r w:rsidR="00386EDB" w:rsidRPr="00704205">
        <w:rPr>
          <w:rFonts w:asciiTheme="majorBidi" w:hAnsiTheme="majorBidi" w:cstheme="majorBidi"/>
          <w:b/>
          <w:sz w:val="22"/>
          <w:szCs w:val="22"/>
          <w:u w:val="single"/>
          <w:lang w:val="fr-CA"/>
        </w:rPr>
        <w:t> </w:t>
      </w:r>
      <w:r w:rsidR="00085696" w:rsidRPr="00704205">
        <w:rPr>
          <w:rFonts w:asciiTheme="majorBidi" w:hAnsiTheme="majorBidi" w:cstheme="majorBidi"/>
          <w:b/>
          <w:sz w:val="22"/>
          <w:szCs w:val="22"/>
          <w:u w:val="single"/>
          <w:lang w:val="fr-CA"/>
        </w:rPr>
        <w:t>:</w:t>
      </w:r>
      <w:r w:rsidRPr="00704205">
        <w:rPr>
          <w:rFonts w:asciiTheme="majorBidi" w:hAnsiTheme="majorBidi" w:cstheme="majorBidi"/>
          <w:b/>
          <w:sz w:val="22"/>
          <w:szCs w:val="22"/>
          <w:u w:val="single"/>
          <w:lang w:val="fr-CA"/>
        </w:rPr>
        <w:t xml:space="preserve"> COVID-19</w:t>
      </w:r>
    </w:p>
    <w:p w14:paraId="49C6E36F" w14:textId="7A0E2404" w:rsidR="00600B5F" w:rsidRPr="00704205" w:rsidRDefault="00547F47" w:rsidP="00704205">
      <w:pPr>
        <w:spacing w:after="120"/>
        <w:rPr>
          <w:rFonts w:asciiTheme="majorBidi" w:hAnsiTheme="majorBidi" w:cstheme="majorBidi"/>
          <w:b/>
          <w:bCs/>
          <w:sz w:val="22"/>
          <w:szCs w:val="22"/>
          <w:lang w:val="fr-CA"/>
        </w:rPr>
      </w:pPr>
      <w:r w:rsidRPr="00704205">
        <w:rPr>
          <w:rFonts w:asciiTheme="majorBidi" w:hAnsiTheme="majorBidi" w:cstheme="majorBidi"/>
          <w:i/>
          <w:iCs/>
          <w:sz w:val="22"/>
          <w:szCs w:val="22"/>
          <w:lang w:val="fr-CA"/>
        </w:rPr>
        <w:t>Veuillez répondre à ces questions si le projet a subi des ajustements financiers ou non</w:t>
      </w:r>
      <w:r w:rsidR="00386EDB" w:rsidRPr="00704205">
        <w:rPr>
          <w:rFonts w:asciiTheme="majorBidi" w:hAnsiTheme="majorBidi" w:cstheme="majorBidi"/>
          <w:i/>
          <w:iCs/>
          <w:sz w:val="22"/>
          <w:szCs w:val="22"/>
          <w:lang w:val="fr-CA"/>
        </w:rPr>
        <w:t xml:space="preserve"> </w:t>
      </w:r>
      <w:r w:rsidR="006017A2" w:rsidRPr="00704205">
        <w:rPr>
          <w:rFonts w:asciiTheme="majorBidi" w:hAnsiTheme="majorBidi" w:cstheme="majorBidi"/>
          <w:i/>
          <w:iCs/>
          <w:sz w:val="22"/>
          <w:szCs w:val="22"/>
          <w:lang w:val="fr-CA"/>
        </w:rPr>
        <w:t xml:space="preserve">financiers </w:t>
      </w:r>
      <w:r w:rsidRPr="00704205">
        <w:rPr>
          <w:rFonts w:asciiTheme="majorBidi" w:hAnsiTheme="majorBidi" w:cstheme="majorBidi"/>
          <w:i/>
          <w:iCs/>
          <w:sz w:val="22"/>
          <w:szCs w:val="22"/>
          <w:lang w:val="fr-CA"/>
        </w:rPr>
        <w:t xml:space="preserve">en raison de la pandémie </w:t>
      </w:r>
      <w:r w:rsidR="00F270CF" w:rsidRPr="00704205">
        <w:rPr>
          <w:rFonts w:asciiTheme="majorBidi" w:hAnsiTheme="majorBidi" w:cstheme="majorBidi"/>
          <w:i/>
          <w:iCs/>
          <w:sz w:val="22"/>
          <w:szCs w:val="22"/>
          <w:lang w:val="fr-CA"/>
        </w:rPr>
        <w:t xml:space="preserve">de </w:t>
      </w:r>
      <w:r w:rsidRPr="00704205">
        <w:rPr>
          <w:rFonts w:asciiTheme="majorBidi" w:hAnsiTheme="majorBidi" w:cstheme="majorBidi"/>
          <w:i/>
          <w:iCs/>
          <w:sz w:val="22"/>
          <w:szCs w:val="22"/>
          <w:lang w:val="fr-CA"/>
        </w:rPr>
        <w:t>COVID-19.</w:t>
      </w:r>
    </w:p>
    <w:p w14:paraId="53749AB0" w14:textId="0B88A6C4" w:rsidR="00F270CF" w:rsidRPr="00704205" w:rsidRDefault="001745E8" w:rsidP="000D1CEF">
      <w:pPr>
        <w:pStyle w:val="ListParagraph"/>
        <w:numPr>
          <w:ilvl w:val="0"/>
          <w:numId w:val="6"/>
        </w:numPr>
        <w:spacing w:after="120"/>
        <w:ind w:left="360"/>
        <w:rPr>
          <w:rFonts w:asciiTheme="majorBidi" w:hAnsiTheme="majorBidi" w:cstheme="majorBidi"/>
          <w:b/>
          <w:bCs/>
          <w:sz w:val="22"/>
          <w:szCs w:val="22"/>
          <w:lang w:val="fr-CA"/>
        </w:rPr>
      </w:pPr>
      <w:r w:rsidRPr="00704205">
        <w:rPr>
          <w:rFonts w:asciiTheme="majorBidi" w:hAnsiTheme="majorBidi" w:cstheme="majorBidi"/>
          <w:b/>
          <w:bCs/>
          <w:sz w:val="22"/>
          <w:szCs w:val="22"/>
          <w:lang w:val="fr-CA"/>
        </w:rPr>
        <w:t xml:space="preserve">Ajustements </w:t>
      </w:r>
      <w:r w:rsidR="00D8543B" w:rsidRPr="00704205">
        <w:rPr>
          <w:rFonts w:asciiTheme="majorBidi" w:hAnsiTheme="majorBidi" w:cstheme="majorBidi"/>
          <w:b/>
          <w:bCs/>
          <w:sz w:val="22"/>
          <w:szCs w:val="22"/>
          <w:lang w:val="fr-CA"/>
        </w:rPr>
        <w:t>financiers</w:t>
      </w:r>
      <w:r w:rsidR="00386EDB" w:rsidRPr="00704205">
        <w:rPr>
          <w:rFonts w:asciiTheme="majorBidi" w:hAnsiTheme="majorBidi" w:cstheme="majorBidi"/>
          <w:b/>
          <w:bCs/>
          <w:sz w:val="22"/>
          <w:szCs w:val="22"/>
          <w:lang w:val="fr-CA"/>
        </w:rPr>
        <w:t> </w:t>
      </w:r>
      <w:r w:rsidR="00D8543B" w:rsidRPr="00704205">
        <w:rPr>
          <w:rFonts w:asciiTheme="majorBidi" w:hAnsiTheme="majorBidi" w:cstheme="majorBidi"/>
          <w:b/>
          <w:bCs/>
          <w:sz w:val="22"/>
          <w:szCs w:val="22"/>
          <w:lang w:val="fr-CA"/>
        </w:rPr>
        <w:t>:</w:t>
      </w:r>
    </w:p>
    <w:p w14:paraId="79D0EBF9" w14:textId="147263AE" w:rsidR="00F270CF" w:rsidRPr="00704205" w:rsidRDefault="00E271E4" w:rsidP="00F270CF">
      <w:pPr>
        <w:pStyle w:val="ListParagraph"/>
        <w:spacing w:after="120"/>
        <w:ind w:left="360"/>
        <w:rPr>
          <w:rFonts w:asciiTheme="majorBidi" w:hAnsiTheme="majorBidi" w:cstheme="majorBidi"/>
          <w:i/>
          <w:iCs/>
          <w:sz w:val="22"/>
          <w:szCs w:val="22"/>
          <w:lang w:val="fr-CA"/>
        </w:rPr>
      </w:pPr>
      <w:r w:rsidRPr="00704205">
        <w:rPr>
          <w:rFonts w:asciiTheme="majorBidi" w:hAnsiTheme="majorBidi" w:cstheme="majorBidi"/>
          <w:i/>
          <w:iCs/>
          <w:sz w:val="22"/>
          <w:szCs w:val="22"/>
          <w:lang w:val="fr-CA"/>
        </w:rPr>
        <w:t>V</w:t>
      </w:r>
      <w:r w:rsidR="001745E8" w:rsidRPr="00704205">
        <w:rPr>
          <w:rFonts w:asciiTheme="majorBidi" w:hAnsiTheme="majorBidi" w:cstheme="majorBidi"/>
          <w:i/>
          <w:iCs/>
          <w:sz w:val="22"/>
          <w:szCs w:val="22"/>
          <w:lang w:val="fr-CA"/>
        </w:rPr>
        <w:t xml:space="preserve">euillez indiquer le montant total en </w:t>
      </w:r>
      <w:r w:rsidR="00DF551B" w:rsidRPr="00704205">
        <w:rPr>
          <w:rFonts w:asciiTheme="majorBidi" w:hAnsiTheme="majorBidi" w:cstheme="majorBidi"/>
          <w:i/>
          <w:iCs/>
          <w:sz w:val="22"/>
          <w:szCs w:val="22"/>
          <w:lang w:val="fr-CA"/>
        </w:rPr>
        <w:t>$</w:t>
      </w:r>
      <w:r w:rsidR="00F91C02" w:rsidRPr="00704205">
        <w:rPr>
          <w:rFonts w:asciiTheme="majorBidi" w:hAnsiTheme="majorBidi" w:cstheme="majorBidi"/>
          <w:i/>
          <w:iCs/>
          <w:sz w:val="22"/>
          <w:szCs w:val="22"/>
          <w:lang w:val="fr-CA"/>
        </w:rPr>
        <w:t xml:space="preserve"> </w:t>
      </w:r>
      <w:r w:rsidR="00DF551B" w:rsidRPr="00704205">
        <w:rPr>
          <w:rFonts w:asciiTheme="majorBidi" w:hAnsiTheme="majorBidi" w:cstheme="majorBidi"/>
          <w:i/>
          <w:iCs/>
          <w:sz w:val="22"/>
          <w:szCs w:val="22"/>
          <w:lang w:val="fr-CA"/>
        </w:rPr>
        <w:t>US</w:t>
      </w:r>
      <w:r w:rsidR="001745E8" w:rsidRPr="00704205">
        <w:rPr>
          <w:rFonts w:asciiTheme="majorBidi" w:hAnsiTheme="majorBidi" w:cstheme="majorBidi"/>
          <w:i/>
          <w:iCs/>
          <w:sz w:val="22"/>
          <w:szCs w:val="22"/>
          <w:lang w:val="fr-CA"/>
        </w:rPr>
        <w:t xml:space="preserve"> des ajustements liés </w:t>
      </w:r>
      <w:r w:rsidR="00F270CF" w:rsidRPr="00704205">
        <w:rPr>
          <w:rFonts w:asciiTheme="majorBidi" w:hAnsiTheme="majorBidi" w:cstheme="majorBidi"/>
          <w:i/>
          <w:iCs/>
          <w:sz w:val="22"/>
          <w:szCs w:val="22"/>
          <w:lang w:val="fr-CA"/>
        </w:rPr>
        <w:t>à la</w:t>
      </w:r>
      <w:r w:rsidR="001745E8" w:rsidRPr="00704205">
        <w:rPr>
          <w:rFonts w:asciiTheme="majorBidi" w:hAnsiTheme="majorBidi" w:cstheme="majorBidi"/>
          <w:i/>
          <w:iCs/>
          <w:sz w:val="22"/>
          <w:szCs w:val="22"/>
          <w:lang w:val="fr-CA"/>
        </w:rPr>
        <w:t xml:space="preserve"> COVID-19</w:t>
      </w:r>
      <w:r w:rsidRPr="00704205">
        <w:rPr>
          <w:rFonts w:asciiTheme="majorBidi" w:hAnsiTheme="majorBidi" w:cstheme="majorBidi"/>
          <w:i/>
          <w:iCs/>
          <w:sz w:val="22"/>
          <w:szCs w:val="22"/>
          <w:lang w:val="fr-CA"/>
        </w:rPr>
        <w:t>.</w:t>
      </w:r>
    </w:p>
    <w:p w14:paraId="4A5B79E6" w14:textId="0366BFB7" w:rsidR="00600B5F" w:rsidRPr="00704205" w:rsidRDefault="00B045A8" w:rsidP="00F270CF">
      <w:pPr>
        <w:pStyle w:val="ListParagraph"/>
        <w:spacing w:after="120"/>
        <w:ind w:left="360"/>
        <w:rPr>
          <w:rFonts w:asciiTheme="majorBidi" w:hAnsiTheme="majorBidi" w:cstheme="majorBidi"/>
          <w:sz w:val="22"/>
          <w:szCs w:val="22"/>
          <w:lang w:val="fr-CA"/>
        </w:rPr>
      </w:pPr>
      <w:r w:rsidRPr="00704205">
        <w:rPr>
          <w:rFonts w:asciiTheme="majorBidi" w:hAnsiTheme="majorBidi" w:cstheme="majorBidi"/>
          <w:sz w:val="22"/>
          <w:szCs w:val="22"/>
          <w:lang w:val="fr-CA"/>
        </w:rPr>
        <w:t>295</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000</w:t>
      </w:r>
      <w:r w:rsidR="00F270CF" w:rsidRPr="00704205">
        <w:rPr>
          <w:rFonts w:asciiTheme="majorBidi" w:hAnsiTheme="majorBidi" w:cstheme="majorBidi"/>
          <w:sz w:val="22"/>
          <w:szCs w:val="22"/>
          <w:lang w:val="fr-CA"/>
        </w:rPr>
        <w:t> $</w:t>
      </w:r>
      <w:r w:rsidR="00F91C02" w:rsidRPr="00704205">
        <w:rPr>
          <w:rFonts w:asciiTheme="majorBidi" w:hAnsiTheme="majorBidi" w:cstheme="majorBidi"/>
          <w:sz w:val="22"/>
          <w:szCs w:val="22"/>
          <w:lang w:val="fr-CA"/>
        </w:rPr>
        <w:t xml:space="preserve"> </w:t>
      </w:r>
      <w:r w:rsidR="00F270CF" w:rsidRPr="00704205">
        <w:rPr>
          <w:rFonts w:asciiTheme="majorBidi" w:hAnsiTheme="majorBidi" w:cstheme="majorBidi"/>
          <w:sz w:val="22"/>
          <w:szCs w:val="22"/>
          <w:lang w:val="fr-CA"/>
        </w:rPr>
        <w:t>US</w:t>
      </w:r>
    </w:p>
    <w:p w14:paraId="3FE6F07C" w14:textId="7347971B" w:rsidR="00F270CF" w:rsidRPr="00704205" w:rsidRDefault="003107C9" w:rsidP="00F270CF">
      <w:pPr>
        <w:pStyle w:val="ListParagraph"/>
        <w:numPr>
          <w:ilvl w:val="0"/>
          <w:numId w:val="6"/>
        </w:numPr>
        <w:spacing w:after="120"/>
        <w:ind w:left="360"/>
        <w:rPr>
          <w:rFonts w:asciiTheme="majorBidi" w:hAnsiTheme="majorBidi" w:cstheme="majorBidi"/>
          <w:b/>
          <w:bCs/>
          <w:sz w:val="22"/>
          <w:szCs w:val="22"/>
          <w:lang w:val="fr-CA"/>
        </w:rPr>
      </w:pPr>
      <w:r w:rsidRPr="00704205">
        <w:rPr>
          <w:rFonts w:asciiTheme="majorBidi" w:hAnsiTheme="majorBidi" w:cstheme="majorBidi"/>
          <w:b/>
          <w:bCs/>
          <w:sz w:val="22"/>
          <w:szCs w:val="22"/>
          <w:lang w:val="fr-CA"/>
        </w:rPr>
        <w:t>Ajustements non</w:t>
      </w:r>
      <w:r w:rsidR="00386EDB" w:rsidRPr="00704205">
        <w:rPr>
          <w:rFonts w:asciiTheme="majorBidi" w:hAnsiTheme="majorBidi" w:cstheme="majorBidi"/>
          <w:b/>
          <w:bCs/>
          <w:sz w:val="22"/>
          <w:szCs w:val="22"/>
          <w:lang w:val="fr-CA"/>
        </w:rPr>
        <w:t xml:space="preserve"> </w:t>
      </w:r>
      <w:r w:rsidRPr="00704205">
        <w:rPr>
          <w:rFonts w:asciiTheme="majorBidi" w:hAnsiTheme="majorBidi" w:cstheme="majorBidi"/>
          <w:b/>
          <w:bCs/>
          <w:sz w:val="22"/>
          <w:szCs w:val="22"/>
          <w:lang w:val="fr-CA"/>
        </w:rPr>
        <w:t>financiers</w:t>
      </w:r>
      <w:r w:rsidR="00386EDB" w:rsidRPr="00704205">
        <w:rPr>
          <w:rFonts w:asciiTheme="majorBidi" w:hAnsiTheme="majorBidi" w:cstheme="majorBidi"/>
          <w:b/>
          <w:bCs/>
          <w:sz w:val="22"/>
          <w:szCs w:val="22"/>
          <w:lang w:val="fr-CA"/>
        </w:rPr>
        <w:t> </w:t>
      </w:r>
      <w:r w:rsidRPr="00704205">
        <w:rPr>
          <w:rFonts w:asciiTheme="majorBidi" w:hAnsiTheme="majorBidi" w:cstheme="majorBidi"/>
          <w:b/>
          <w:bCs/>
          <w:sz w:val="22"/>
          <w:szCs w:val="22"/>
          <w:lang w:val="fr-CA"/>
        </w:rPr>
        <w:t>:</w:t>
      </w:r>
    </w:p>
    <w:p w14:paraId="02FE0EEF" w14:textId="1C7CE584" w:rsidR="00600B5F" w:rsidRPr="00704205" w:rsidRDefault="00E271E4" w:rsidP="00F270CF">
      <w:pPr>
        <w:pStyle w:val="ListParagraph"/>
        <w:spacing w:after="120"/>
        <w:ind w:left="360"/>
        <w:rPr>
          <w:rFonts w:asciiTheme="majorBidi" w:hAnsiTheme="majorBidi" w:cstheme="majorBidi"/>
          <w:i/>
          <w:iCs/>
          <w:sz w:val="22"/>
          <w:szCs w:val="22"/>
          <w:lang w:val="fr-CA"/>
        </w:rPr>
      </w:pPr>
      <w:r w:rsidRPr="00704205">
        <w:rPr>
          <w:rFonts w:asciiTheme="majorBidi" w:hAnsiTheme="majorBidi" w:cstheme="majorBidi"/>
          <w:i/>
          <w:iCs/>
          <w:sz w:val="22"/>
          <w:szCs w:val="22"/>
          <w:lang w:val="fr-CA"/>
        </w:rPr>
        <w:t>V</w:t>
      </w:r>
      <w:r w:rsidR="003107C9" w:rsidRPr="00704205">
        <w:rPr>
          <w:rFonts w:asciiTheme="majorBidi" w:hAnsiTheme="majorBidi" w:cstheme="majorBidi"/>
          <w:i/>
          <w:iCs/>
          <w:sz w:val="22"/>
          <w:szCs w:val="22"/>
          <w:lang w:val="fr-CA"/>
        </w:rPr>
        <w:t>euillez indiquer tout ajustement du projet qui n</w:t>
      </w:r>
      <w:r w:rsidR="00F91C02" w:rsidRPr="00704205">
        <w:rPr>
          <w:rFonts w:asciiTheme="majorBidi" w:hAnsiTheme="majorBidi" w:cstheme="majorBidi"/>
          <w:i/>
          <w:iCs/>
          <w:sz w:val="22"/>
          <w:szCs w:val="22"/>
          <w:lang w:val="fr-CA"/>
        </w:rPr>
        <w:t>’</w:t>
      </w:r>
      <w:r w:rsidR="003107C9" w:rsidRPr="00704205">
        <w:rPr>
          <w:rFonts w:asciiTheme="majorBidi" w:hAnsiTheme="majorBidi" w:cstheme="majorBidi"/>
          <w:i/>
          <w:iCs/>
          <w:sz w:val="22"/>
          <w:szCs w:val="22"/>
          <w:lang w:val="fr-CA"/>
        </w:rPr>
        <w:t>a pas eu de conséquences financières</w:t>
      </w:r>
      <w:r w:rsidRPr="00704205">
        <w:rPr>
          <w:rFonts w:asciiTheme="majorBidi" w:hAnsiTheme="majorBidi" w:cstheme="majorBidi"/>
          <w:i/>
          <w:iCs/>
          <w:sz w:val="22"/>
          <w:szCs w:val="22"/>
          <w:lang w:val="fr-CA"/>
        </w:rPr>
        <w:t>.</w:t>
      </w:r>
    </w:p>
    <w:p w14:paraId="5845A09B" w14:textId="57058705" w:rsidR="00F270CF" w:rsidRPr="00704205" w:rsidRDefault="00F270CF" w:rsidP="00F270CF">
      <w:pPr>
        <w:pStyle w:val="ListParagraph"/>
        <w:spacing w:after="120"/>
        <w:ind w:left="360"/>
        <w:rPr>
          <w:rFonts w:asciiTheme="majorBidi" w:hAnsiTheme="majorBidi" w:cstheme="majorBidi"/>
          <w:sz w:val="22"/>
          <w:szCs w:val="22"/>
          <w:lang w:val="fr-CA"/>
        </w:rPr>
      </w:pPr>
      <w:r w:rsidRPr="00704205">
        <w:rPr>
          <w:rFonts w:asciiTheme="majorBidi" w:hAnsiTheme="majorBidi" w:cstheme="majorBidi"/>
          <w:sz w:val="22"/>
          <w:szCs w:val="22"/>
          <w:lang w:val="fr-CA"/>
        </w:rPr>
        <w:t>Ne s’applique pas.</w:t>
      </w:r>
    </w:p>
    <w:p w14:paraId="4B6F17C3" w14:textId="50CDD5CB" w:rsidR="00600B5F" w:rsidRPr="00704205" w:rsidRDefault="002D6DA0" w:rsidP="00704205">
      <w:pPr>
        <w:pStyle w:val="ListParagraph"/>
        <w:numPr>
          <w:ilvl w:val="0"/>
          <w:numId w:val="6"/>
        </w:numPr>
        <w:spacing w:after="120"/>
        <w:ind w:left="360"/>
        <w:rPr>
          <w:rFonts w:asciiTheme="majorBidi" w:hAnsiTheme="majorBidi" w:cstheme="majorBidi"/>
          <w:i/>
          <w:iCs/>
          <w:sz w:val="22"/>
          <w:szCs w:val="22"/>
          <w:lang w:val="fr-CA"/>
        </w:rPr>
      </w:pPr>
      <w:r w:rsidRPr="00704205">
        <w:rPr>
          <w:rFonts w:asciiTheme="majorBidi" w:hAnsiTheme="majorBidi" w:cstheme="majorBidi"/>
          <w:i/>
          <w:iCs/>
          <w:sz w:val="22"/>
          <w:szCs w:val="22"/>
          <w:lang w:val="fr-CA"/>
        </w:rPr>
        <w:t>Veuillez sélectionner toutes les catégories qui décrivent les ajustements du projet (et inclure des détails dans les sections générales de ce rapport)</w:t>
      </w:r>
      <w:r w:rsidR="002B0F98" w:rsidRPr="00704205">
        <w:rPr>
          <w:rFonts w:asciiTheme="majorBidi" w:hAnsiTheme="majorBidi" w:cstheme="majorBidi"/>
          <w:i/>
          <w:iCs/>
          <w:sz w:val="22"/>
          <w:szCs w:val="22"/>
          <w:lang w:val="fr-CA"/>
        </w:rPr>
        <w:t xml:space="preserve"> : </w:t>
      </w:r>
    </w:p>
    <w:p w14:paraId="7FEF6AAE" w14:textId="0A199C7E" w:rsidR="00600B5F" w:rsidRPr="00704205" w:rsidRDefault="001C340B" w:rsidP="00F270CF">
      <w:pPr>
        <w:spacing w:after="120"/>
        <w:rPr>
          <w:rFonts w:asciiTheme="majorBidi" w:hAnsiTheme="majorBidi" w:cstheme="majorBidi"/>
          <w:sz w:val="22"/>
          <w:szCs w:val="22"/>
          <w:lang w:val="fr-CA"/>
        </w:rPr>
      </w:pPr>
      <w:sdt>
        <w:sdtPr>
          <w:rPr>
            <w:rFonts w:asciiTheme="majorBidi" w:hAnsiTheme="majorBidi" w:cstheme="majorBidi"/>
            <w:sz w:val="22"/>
            <w:szCs w:val="22"/>
            <w:lang w:val="fr-CA"/>
          </w:rPr>
          <w:id w:val="402566072"/>
          <w14:checkbox>
            <w14:checked w14:val="1"/>
            <w14:checkedState w14:val="2612" w14:font="MS Gothic"/>
            <w14:uncheckedState w14:val="2610" w14:font="MS Gothic"/>
          </w14:checkbox>
        </w:sdtPr>
        <w:sdtEndPr/>
        <w:sdtContent>
          <w:r w:rsidR="00F03F8C" w:rsidRPr="00704205">
            <w:rPr>
              <w:rFonts w:ascii="Segoe UI Symbol" w:eastAsia="MS Gothic" w:hAnsi="Segoe UI Symbol" w:cs="Segoe UI Symbol"/>
              <w:sz w:val="22"/>
              <w:szCs w:val="22"/>
              <w:lang w:val="fr-CA"/>
            </w:rPr>
            <w:t>☒</w:t>
          </w:r>
        </w:sdtContent>
      </w:sdt>
      <w:r w:rsidR="00600B5F" w:rsidRPr="00704205">
        <w:rPr>
          <w:rFonts w:asciiTheme="majorBidi" w:hAnsiTheme="majorBidi" w:cstheme="majorBidi"/>
          <w:sz w:val="22"/>
          <w:szCs w:val="22"/>
          <w:lang w:val="fr-CA"/>
        </w:rPr>
        <w:t xml:space="preserve"> </w:t>
      </w:r>
      <w:r w:rsidR="00CB5499" w:rsidRPr="00704205">
        <w:rPr>
          <w:rFonts w:asciiTheme="majorBidi" w:hAnsiTheme="majorBidi" w:cstheme="majorBidi"/>
          <w:sz w:val="22"/>
          <w:szCs w:val="22"/>
          <w:lang w:val="fr-CA"/>
        </w:rPr>
        <w:t>Renforcer les capacités de gestion de crise et de communication</w:t>
      </w:r>
      <w:r w:rsidR="00F270CF" w:rsidRPr="00704205">
        <w:rPr>
          <w:rFonts w:asciiTheme="majorBidi" w:hAnsiTheme="majorBidi" w:cstheme="majorBidi"/>
          <w:sz w:val="22"/>
          <w:szCs w:val="22"/>
          <w:lang w:val="fr-CA"/>
        </w:rPr>
        <w:t>.</w:t>
      </w:r>
    </w:p>
    <w:p w14:paraId="57FB4B2F" w14:textId="139540CD" w:rsidR="009E329B" w:rsidRPr="00704205" w:rsidRDefault="001C340B" w:rsidP="00F270CF">
      <w:pPr>
        <w:spacing w:after="120"/>
        <w:rPr>
          <w:rFonts w:asciiTheme="majorBidi" w:hAnsiTheme="majorBidi" w:cstheme="majorBidi"/>
          <w:sz w:val="22"/>
          <w:szCs w:val="22"/>
          <w:lang w:val="fr-CA"/>
        </w:rPr>
      </w:pPr>
      <w:sdt>
        <w:sdtPr>
          <w:rPr>
            <w:rFonts w:asciiTheme="majorBidi" w:hAnsiTheme="majorBidi" w:cstheme="majorBidi"/>
            <w:sz w:val="22"/>
            <w:szCs w:val="22"/>
            <w:lang w:val="fr-CA"/>
          </w:rPr>
          <w:id w:val="1706904896"/>
          <w14:checkbox>
            <w14:checked w14:val="1"/>
            <w14:checkedState w14:val="2612" w14:font="MS Gothic"/>
            <w14:uncheckedState w14:val="2610" w14:font="MS Gothic"/>
          </w14:checkbox>
        </w:sdtPr>
        <w:sdtEndPr/>
        <w:sdtContent>
          <w:r w:rsidR="00F03F8C" w:rsidRPr="00704205">
            <w:rPr>
              <w:rFonts w:ascii="Segoe UI Symbol" w:eastAsia="MS Gothic" w:hAnsi="Segoe UI Symbol" w:cs="Segoe UI Symbol"/>
              <w:sz w:val="22"/>
              <w:szCs w:val="22"/>
              <w:lang w:val="fr-CA"/>
            </w:rPr>
            <w:t>☒</w:t>
          </w:r>
        </w:sdtContent>
      </w:sdt>
      <w:r w:rsidR="00600B5F" w:rsidRPr="00704205">
        <w:rPr>
          <w:rFonts w:asciiTheme="majorBidi" w:hAnsiTheme="majorBidi" w:cstheme="majorBidi"/>
          <w:sz w:val="22"/>
          <w:szCs w:val="22"/>
          <w:lang w:val="fr-CA"/>
        </w:rPr>
        <w:t xml:space="preserve"> </w:t>
      </w:r>
      <w:r w:rsidR="009E329B" w:rsidRPr="00704205">
        <w:rPr>
          <w:rFonts w:asciiTheme="majorBidi" w:hAnsiTheme="majorBidi" w:cstheme="majorBidi"/>
          <w:sz w:val="22"/>
          <w:szCs w:val="22"/>
          <w:lang w:val="fr-CA"/>
        </w:rPr>
        <w:t>Assurer une réponse et une reprise inclusives et équitables</w:t>
      </w:r>
      <w:r w:rsidR="00F270CF" w:rsidRPr="00704205">
        <w:rPr>
          <w:rFonts w:asciiTheme="majorBidi" w:hAnsiTheme="majorBidi" w:cstheme="majorBidi"/>
          <w:sz w:val="22"/>
          <w:szCs w:val="22"/>
          <w:lang w:val="fr-CA"/>
        </w:rPr>
        <w:t>.</w:t>
      </w:r>
    </w:p>
    <w:p w14:paraId="0C9C9505" w14:textId="5FE3C6B2" w:rsidR="00600B5F" w:rsidRPr="00704205" w:rsidRDefault="001C340B" w:rsidP="00F270CF">
      <w:pPr>
        <w:spacing w:after="120"/>
        <w:rPr>
          <w:rFonts w:asciiTheme="majorBidi" w:hAnsiTheme="majorBidi" w:cstheme="majorBidi"/>
          <w:sz w:val="22"/>
          <w:szCs w:val="22"/>
          <w:lang w:val="fr-CA"/>
        </w:rPr>
      </w:pPr>
      <w:sdt>
        <w:sdtPr>
          <w:rPr>
            <w:rFonts w:asciiTheme="majorBidi" w:hAnsiTheme="majorBidi" w:cstheme="majorBidi"/>
            <w:sz w:val="22"/>
            <w:szCs w:val="22"/>
            <w:lang w:val="fr-CA"/>
          </w:rPr>
          <w:id w:val="1028075960"/>
          <w14:checkbox>
            <w14:checked w14:val="1"/>
            <w14:checkedState w14:val="2612" w14:font="MS Gothic"/>
            <w14:uncheckedState w14:val="2610" w14:font="MS Gothic"/>
          </w14:checkbox>
        </w:sdtPr>
        <w:sdtEndPr/>
        <w:sdtContent>
          <w:r w:rsidR="00F03F8C" w:rsidRPr="00704205">
            <w:rPr>
              <w:rFonts w:ascii="Segoe UI Symbol" w:eastAsia="MS Gothic" w:hAnsi="Segoe UI Symbol" w:cs="Segoe UI Symbol"/>
              <w:sz w:val="22"/>
              <w:szCs w:val="22"/>
              <w:lang w:val="fr-CA"/>
            </w:rPr>
            <w:t>☒</w:t>
          </w:r>
        </w:sdtContent>
      </w:sdt>
      <w:r w:rsidR="00600B5F" w:rsidRPr="00704205">
        <w:rPr>
          <w:rFonts w:asciiTheme="majorBidi" w:hAnsiTheme="majorBidi" w:cstheme="majorBidi"/>
          <w:sz w:val="22"/>
          <w:szCs w:val="22"/>
          <w:lang w:val="fr-CA"/>
        </w:rPr>
        <w:t xml:space="preserve"> </w:t>
      </w:r>
      <w:r w:rsidR="00953C30" w:rsidRPr="00704205">
        <w:rPr>
          <w:rFonts w:asciiTheme="majorBidi" w:hAnsiTheme="majorBidi" w:cstheme="majorBidi"/>
          <w:sz w:val="22"/>
          <w:szCs w:val="22"/>
          <w:lang w:val="fr-CA"/>
        </w:rPr>
        <w:t>Renforcer la cohésion sociale intercommunautaire et la gestion des frontières</w:t>
      </w:r>
      <w:r w:rsidR="00F270CF" w:rsidRPr="00704205">
        <w:rPr>
          <w:rFonts w:asciiTheme="majorBidi" w:hAnsiTheme="majorBidi" w:cstheme="majorBidi"/>
          <w:sz w:val="22"/>
          <w:szCs w:val="22"/>
          <w:lang w:val="fr-CA"/>
        </w:rPr>
        <w:t>.</w:t>
      </w:r>
    </w:p>
    <w:p w14:paraId="6E0D87A0" w14:textId="404A8CC8" w:rsidR="00600B5F" w:rsidRPr="00704205" w:rsidRDefault="001C340B" w:rsidP="00F270CF">
      <w:pPr>
        <w:spacing w:after="120"/>
        <w:rPr>
          <w:rFonts w:asciiTheme="majorBidi" w:hAnsiTheme="majorBidi" w:cstheme="majorBidi"/>
          <w:sz w:val="22"/>
          <w:szCs w:val="22"/>
          <w:lang w:val="fr-CA"/>
        </w:rPr>
      </w:pPr>
      <w:sdt>
        <w:sdtPr>
          <w:rPr>
            <w:rFonts w:asciiTheme="majorBidi" w:hAnsiTheme="majorBidi" w:cstheme="majorBidi"/>
            <w:sz w:val="22"/>
            <w:szCs w:val="22"/>
            <w:lang w:val="fr-CA"/>
          </w:rPr>
          <w:id w:val="1433550173"/>
          <w14:checkbox>
            <w14:checked w14:val="1"/>
            <w14:checkedState w14:val="2612" w14:font="MS Gothic"/>
            <w14:uncheckedState w14:val="2610" w14:font="MS Gothic"/>
          </w14:checkbox>
        </w:sdtPr>
        <w:sdtEndPr/>
        <w:sdtContent>
          <w:r w:rsidR="00F03F8C" w:rsidRPr="00704205">
            <w:rPr>
              <w:rFonts w:ascii="Segoe UI Symbol" w:eastAsia="MS Gothic" w:hAnsi="Segoe UI Symbol" w:cs="Segoe UI Symbol"/>
              <w:sz w:val="22"/>
              <w:szCs w:val="22"/>
              <w:lang w:val="fr-CA"/>
            </w:rPr>
            <w:t>☒</w:t>
          </w:r>
        </w:sdtContent>
      </w:sdt>
      <w:r w:rsidR="00600B5F" w:rsidRPr="00704205">
        <w:rPr>
          <w:rFonts w:asciiTheme="majorBidi" w:hAnsiTheme="majorBidi" w:cstheme="majorBidi"/>
          <w:sz w:val="22"/>
          <w:szCs w:val="22"/>
          <w:lang w:val="fr-CA"/>
        </w:rPr>
        <w:t xml:space="preserve"> </w:t>
      </w:r>
      <w:r w:rsidR="00782959" w:rsidRPr="00704205">
        <w:rPr>
          <w:rFonts w:asciiTheme="majorBidi" w:hAnsiTheme="majorBidi" w:cstheme="majorBidi"/>
          <w:sz w:val="22"/>
          <w:szCs w:val="22"/>
          <w:lang w:val="fr-CA"/>
        </w:rPr>
        <w:t xml:space="preserve">Lutter contre le discours de haine et la stigmatisation et </w:t>
      </w:r>
      <w:r w:rsidR="00B330C2" w:rsidRPr="00704205">
        <w:rPr>
          <w:rFonts w:asciiTheme="majorBidi" w:hAnsiTheme="majorBidi" w:cstheme="majorBidi"/>
          <w:sz w:val="22"/>
          <w:szCs w:val="22"/>
          <w:lang w:val="fr-CA"/>
        </w:rPr>
        <w:t>répondre</w:t>
      </w:r>
      <w:r w:rsidR="00782959" w:rsidRPr="00704205">
        <w:rPr>
          <w:rFonts w:asciiTheme="majorBidi" w:hAnsiTheme="majorBidi" w:cstheme="majorBidi"/>
          <w:sz w:val="22"/>
          <w:szCs w:val="22"/>
          <w:lang w:val="fr-CA"/>
        </w:rPr>
        <w:t xml:space="preserve"> </w:t>
      </w:r>
      <w:r w:rsidR="00B330C2" w:rsidRPr="00704205">
        <w:rPr>
          <w:rFonts w:asciiTheme="majorBidi" w:hAnsiTheme="majorBidi" w:cstheme="majorBidi"/>
          <w:sz w:val="22"/>
          <w:szCs w:val="22"/>
          <w:lang w:val="fr-CA"/>
        </w:rPr>
        <w:t>aux</w:t>
      </w:r>
      <w:r w:rsidR="00782959" w:rsidRPr="00704205">
        <w:rPr>
          <w:rFonts w:asciiTheme="majorBidi" w:hAnsiTheme="majorBidi" w:cstheme="majorBidi"/>
          <w:sz w:val="22"/>
          <w:szCs w:val="22"/>
          <w:lang w:val="fr-CA"/>
        </w:rPr>
        <w:t xml:space="preserve"> traumatismes</w:t>
      </w:r>
      <w:r w:rsidR="00F270CF" w:rsidRPr="00704205">
        <w:rPr>
          <w:rFonts w:asciiTheme="majorBidi" w:hAnsiTheme="majorBidi" w:cstheme="majorBidi"/>
          <w:sz w:val="22"/>
          <w:szCs w:val="22"/>
          <w:lang w:val="fr-CA"/>
        </w:rPr>
        <w:t>.</w:t>
      </w:r>
    </w:p>
    <w:p w14:paraId="13727351" w14:textId="67B9B20E" w:rsidR="00600B5F" w:rsidRPr="00704205" w:rsidRDefault="001C340B" w:rsidP="00F270CF">
      <w:pPr>
        <w:spacing w:after="120"/>
        <w:rPr>
          <w:rFonts w:asciiTheme="majorBidi" w:hAnsiTheme="majorBidi" w:cstheme="majorBidi"/>
          <w:sz w:val="22"/>
          <w:szCs w:val="22"/>
          <w:lang w:val="fr-CA"/>
        </w:rPr>
      </w:pPr>
      <w:sdt>
        <w:sdtPr>
          <w:rPr>
            <w:rFonts w:asciiTheme="majorBidi" w:hAnsiTheme="majorBidi" w:cstheme="majorBidi"/>
            <w:sz w:val="22"/>
            <w:szCs w:val="22"/>
            <w:lang w:val="fr-CA"/>
          </w:rPr>
          <w:id w:val="-197162951"/>
          <w14:checkbox>
            <w14:checked w14:val="0"/>
            <w14:checkedState w14:val="2612" w14:font="MS Gothic"/>
            <w14:uncheckedState w14:val="2610" w14:font="MS Gothic"/>
          </w14:checkbox>
        </w:sdtPr>
        <w:sdtEndPr/>
        <w:sdtContent>
          <w:r w:rsidR="00600B5F" w:rsidRPr="00704205">
            <w:rPr>
              <w:rFonts w:ascii="Segoe UI Symbol" w:eastAsia="MS Gothic" w:hAnsi="Segoe UI Symbol" w:cs="Segoe UI Symbol"/>
              <w:sz w:val="22"/>
              <w:szCs w:val="22"/>
              <w:lang w:val="fr-CA"/>
            </w:rPr>
            <w:t>☐</w:t>
          </w:r>
        </w:sdtContent>
      </w:sdt>
      <w:r w:rsidR="00600B5F" w:rsidRPr="00704205">
        <w:rPr>
          <w:rFonts w:asciiTheme="majorBidi" w:hAnsiTheme="majorBidi" w:cstheme="majorBidi"/>
          <w:sz w:val="22"/>
          <w:szCs w:val="22"/>
          <w:lang w:val="fr-CA"/>
        </w:rPr>
        <w:t xml:space="preserve"> </w:t>
      </w:r>
      <w:r w:rsidR="005D653E" w:rsidRPr="00704205">
        <w:rPr>
          <w:rFonts w:asciiTheme="majorBidi" w:hAnsiTheme="majorBidi" w:cstheme="majorBidi"/>
          <w:sz w:val="22"/>
          <w:szCs w:val="22"/>
          <w:lang w:val="fr-CA"/>
        </w:rPr>
        <w:t>Soutenir l</w:t>
      </w:r>
      <w:r w:rsidR="00F91C02" w:rsidRPr="00704205">
        <w:rPr>
          <w:rFonts w:asciiTheme="majorBidi" w:hAnsiTheme="majorBidi" w:cstheme="majorBidi"/>
          <w:sz w:val="22"/>
          <w:szCs w:val="22"/>
          <w:lang w:val="fr-CA"/>
        </w:rPr>
        <w:t>’</w:t>
      </w:r>
      <w:r w:rsidR="005D653E" w:rsidRPr="00704205">
        <w:rPr>
          <w:rFonts w:asciiTheme="majorBidi" w:hAnsiTheme="majorBidi" w:cstheme="majorBidi"/>
          <w:sz w:val="22"/>
          <w:szCs w:val="22"/>
          <w:lang w:val="fr-CA"/>
        </w:rPr>
        <w:t xml:space="preserve">appel du SG </w:t>
      </w:r>
      <w:r w:rsidR="00970D92" w:rsidRPr="00704205">
        <w:rPr>
          <w:rFonts w:asciiTheme="majorBidi" w:hAnsiTheme="majorBidi" w:cstheme="majorBidi"/>
          <w:sz w:val="22"/>
          <w:szCs w:val="22"/>
          <w:lang w:val="fr-CA"/>
        </w:rPr>
        <w:t>au «</w:t>
      </w:r>
      <w:r w:rsidR="00F91C02" w:rsidRPr="00704205">
        <w:rPr>
          <w:rFonts w:asciiTheme="majorBidi" w:hAnsiTheme="majorBidi" w:cstheme="majorBidi"/>
          <w:sz w:val="22"/>
          <w:szCs w:val="22"/>
          <w:lang w:val="fr-CA"/>
        </w:rPr>
        <w:t> </w:t>
      </w:r>
      <w:r w:rsidR="005D653E" w:rsidRPr="00704205">
        <w:rPr>
          <w:rFonts w:asciiTheme="majorBidi" w:hAnsiTheme="majorBidi" w:cstheme="majorBidi"/>
          <w:sz w:val="22"/>
          <w:szCs w:val="22"/>
          <w:lang w:val="fr-CA"/>
        </w:rPr>
        <w:t>cessez-le-feu mondial</w:t>
      </w:r>
      <w:r w:rsidR="00F91C02" w:rsidRPr="00704205">
        <w:rPr>
          <w:rFonts w:asciiTheme="majorBidi" w:hAnsiTheme="majorBidi" w:cstheme="majorBidi"/>
          <w:sz w:val="22"/>
          <w:szCs w:val="22"/>
          <w:lang w:val="fr-CA"/>
        </w:rPr>
        <w:t> </w:t>
      </w:r>
      <w:r w:rsidR="00970D92" w:rsidRPr="00704205">
        <w:rPr>
          <w:rFonts w:asciiTheme="majorBidi" w:hAnsiTheme="majorBidi" w:cstheme="majorBidi"/>
          <w:sz w:val="22"/>
          <w:szCs w:val="22"/>
          <w:lang w:val="fr-CA"/>
        </w:rPr>
        <w:t>»</w:t>
      </w:r>
      <w:r w:rsidR="00F270CF" w:rsidRPr="00704205">
        <w:rPr>
          <w:rFonts w:asciiTheme="majorBidi" w:hAnsiTheme="majorBidi" w:cstheme="majorBidi"/>
          <w:sz w:val="22"/>
          <w:szCs w:val="22"/>
          <w:lang w:val="fr-CA"/>
        </w:rPr>
        <w:t>.</w:t>
      </w:r>
    </w:p>
    <w:p w14:paraId="28BEA6AB" w14:textId="1F70457B" w:rsidR="00600B5F" w:rsidRPr="00704205" w:rsidRDefault="001C340B" w:rsidP="00F270CF">
      <w:pPr>
        <w:spacing w:after="120"/>
        <w:rPr>
          <w:rFonts w:asciiTheme="majorBidi" w:hAnsiTheme="majorBidi" w:cstheme="majorBidi"/>
          <w:sz w:val="22"/>
          <w:szCs w:val="22"/>
          <w:lang w:val="fr-CA"/>
        </w:rPr>
      </w:pPr>
      <w:sdt>
        <w:sdtPr>
          <w:rPr>
            <w:rFonts w:asciiTheme="majorBidi" w:hAnsiTheme="majorBidi" w:cstheme="majorBidi"/>
            <w:sz w:val="22"/>
            <w:szCs w:val="22"/>
            <w:lang w:val="fr-CA"/>
          </w:rPr>
          <w:id w:val="810906333"/>
          <w14:checkbox>
            <w14:checked w14:val="0"/>
            <w14:checkedState w14:val="2612" w14:font="MS Gothic"/>
            <w14:uncheckedState w14:val="2610" w14:font="MS Gothic"/>
          </w14:checkbox>
        </w:sdtPr>
        <w:sdtEndPr/>
        <w:sdtContent>
          <w:r w:rsidR="00600B5F" w:rsidRPr="00704205">
            <w:rPr>
              <w:rFonts w:ascii="Segoe UI Symbol" w:eastAsia="MS Gothic" w:hAnsi="Segoe UI Symbol" w:cs="Segoe UI Symbol"/>
              <w:sz w:val="22"/>
              <w:szCs w:val="22"/>
              <w:lang w:val="fr-CA"/>
            </w:rPr>
            <w:t>☐</w:t>
          </w:r>
        </w:sdtContent>
      </w:sdt>
      <w:r w:rsidR="00600B5F" w:rsidRPr="00704205">
        <w:rPr>
          <w:rFonts w:asciiTheme="majorBidi" w:hAnsiTheme="majorBidi" w:cstheme="majorBidi"/>
          <w:sz w:val="22"/>
          <w:szCs w:val="22"/>
          <w:lang w:val="fr-CA"/>
        </w:rPr>
        <w:t xml:space="preserve"> </w:t>
      </w:r>
      <w:r w:rsidR="00970D92" w:rsidRPr="00704205">
        <w:rPr>
          <w:rFonts w:asciiTheme="majorBidi" w:hAnsiTheme="majorBidi" w:cstheme="majorBidi"/>
          <w:sz w:val="22"/>
          <w:szCs w:val="22"/>
          <w:lang w:val="fr-CA"/>
        </w:rPr>
        <w:t>Autres</w:t>
      </w:r>
      <w:r w:rsidR="00600B5F" w:rsidRPr="00704205">
        <w:rPr>
          <w:rFonts w:asciiTheme="majorBidi" w:hAnsiTheme="majorBidi" w:cstheme="majorBidi"/>
          <w:sz w:val="22"/>
          <w:szCs w:val="22"/>
          <w:lang w:val="fr-CA"/>
        </w:rPr>
        <w:t xml:space="preserve"> (</w:t>
      </w:r>
      <w:r w:rsidR="00970D92" w:rsidRPr="00704205">
        <w:rPr>
          <w:rFonts w:asciiTheme="majorBidi" w:hAnsiTheme="majorBidi" w:cstheme="majorBidi"/>
          <w:sz w:val="22"/>
          <w:szCs w:val="22"/>
          <w:lang w:val="fr-CA"/>
        </w:rPr>
        <w:t xml:space="preserve">veuillez </w:t>
      </w:r>
      <w:r w:rsidR="00B82E71" w:rsidRPr="00704205">
        <w:rPr>
          <w:rFonts w:asciiTheme="majorBidi" w:hAnsiTheme="majorBidi" w:cstheme="majorBidi"/>
          <w:sz w:val="22"/>
          <w:szCs w:val="22"/>
          <w:lang w:val="fr-CA"/>
        </w:rPr>
        <w:t>préciser</w:t>
      </w:r>
      <w:r w:rsidR="00085696" w:rsidRPr="00704205">
        <w:rPr>
          <w:rFonts w:asciiTheme="majorBidi" w:hAnsiTheme="majorBidi" w:cstheme="majorBidi"/>
          <w:sz w:val="22"/>
          <w:szCs w:val="22"/>
          <w:lang w:val="fr-CA"/>
        </w:rPr>
        <w:t>)</w:t>
      </w:r>
      <w:r w:rsidR="00386EDB" w:rsidRPr="00704205">
        <w:rPr>
          <w:rFonts w:asciiTheme="majorBidi" w:hAnsiTheme="majorBidi" w:cstheme="majorBidi"/>
          <w:sz w:val="22"/>
          <w:szCs w:val="22"/>
          <w:lang w:val="fr-CA"/>
        </w:rPr>
        <w:t> </w:t>
      </w:r>
      <w:r w:rsidR="00085696" w:rsidRPr="00704205">
        <w:rPr>
          <w:rFonts w:asciiTheme="majorBidi" w:hAnsiTheme="majorBidi" w:cstheme="majorBidi"/>
          <w:sz w:val="22"/>
          <w:szCs w:val="22"/>
          <w:lang w:val="fr-CA"/>
        </w:rPr>
        <w:t>:</w:t>
      </w:r>
      <w:r w:rsidR="00600B5F" w:rsidRPr="00704205">
        <w:rPr>
          <w:rFonts w:asciiTheme="majorBidi" w:hAnsiTheme="majorBidi" w:cstheme="majorBidi"/>
          <w:sz w:val="22"/>
          <w:szCs w:val="22"/>
          <w:lang w:val="fr-CA"/>
        </w:rPr>
        <w:t xml:space="preserve"> </w:t>
      </w:r>
      <w:r w:rsidR="00F270CF" w:rsidRPr="00704205">
        <w:rPr>
          <w:rFonts w:asciiTheme="majorBidi" w:hAnsiTheme="majorBidi" w:cstheme="majorBidi"/>
          <w:sz w:val="22"/>
          <w:szCs w:val="22"/>
          <w:lang w:val="fr-CA"/>
        </w:rPr>
        <w:t>Ne s’applique pas.</w:t>
      </w:r>
    </w:p>
    <w:p w14:paraId="350CC976" w14:textId="77777777" w:rsidR="00600B5F" w:rsidRPr="00704205" w:rsidRDefault="00600B5F" w:rsidP="00704205">
      <w:pPr>
        <w:spacing w:after="120"/>
        <w:rPr>
          <w:rFonts w:asciiTheme="majorBidi" w:hAnsiTheme="majorBidi" w:cstheme="majorBidi"/>
          <w:sz w:val="22"/>
          <w:szCs w:val="22"/>
          <w:lang w:val="fr-CA"/>
        </w:rPr>
      </w:pPr>
    </w:p>
    <w:p w14:paraId="1C054C71" w14:textId="77777777" w:rsidR="00D530B9" w:rsidRPr="00704205" w:rsidRDefault="00D530B9">
      <w:pPr>
        <w:rPr>
          <w:rFonts w:asciiTheme="majorBidi" w:hAnsiTheme="majorBidi" w:cstheme="majorBidi"/>
          <w:sz w:val="22"/>
          <w:szCs w:val="22"/>
          <w:lang w:val="fr-CA"/>
        </w:rPr>
      </w:pPr>
      <w:r w:rsidRPr="00704205">
        <w:rPr>
          <w:rFonts w:asciiTheme="majorBidi" w:hAnsiTheme="majorBidi" w:cstheme="majorBidi"/>
          <w:sz w:val="22"/>
          <w:szCs w:val="22"/>
          <w:lang w:val="fr-CA"/>
        </w:rPr>
        <w:br w:type="page"/>
      </w:r>
    </w:p>
    <w:p w14:paraId="088870D7" w14:textId="54E68C5C" w:rsidR="00600B5F" w:rsidRPr="00704205" w:rsidRDefault="00FD0105" w:rsidP="00704205">
      <w:pPr>
        <w:spacing w:after="120"/>
        <w:jc w:val="both"/>
        <w:rPr>
          <w:rFonts w:asciiTheme="majorBidi" w:hAnsiTheme="majorBidi" w:cstheme="majorBidi"/>
          <w:sz w:val="22"/>
          <w:szCs w:val="22"/>
          <w:lang w:val="fr-CA"/>
        </w:rPr>
      </w:pPr>
      <w:r w:rsidRPr="00704205">
        <w:rPr>
          <w:rFonts w:asciiTheme="majorBidi" w:hAnsiTheme="majorBidi" w:cstheme="majorBidi"/>
          <w:i/>
          <w:iCs/>
          <w:sz w:val="22"/>
          <w:szCs w:val="22"/>
          <w:lang w:val="fr-CA"/>
        </w:rPr>
        <w:lastRenderedPageBreak/>
        <w:t>Le cas échéant, veuillez partager une histoire de réussite COVID-19 de ce projet (</w:t>
      </w:r>
      <w:r w:rsidR="00D530B9" w:rsidRPr="00704205">
        <w:rPr>
          <w:rFonts w:asciiTheme="majorBidi" w:hAnsiTheme="majorBidi" w:cstheme="majorBidi"/>
          <w:i/>
          <w:iCs/>
          <w:sz w:val="22"/>
          <w:szCs w:val="22"/>
          <w:lang w:val="fr-CA"/>
        </w:rPr>
        <w:t xml:space="preserve">c.-à-d. </w:t>
      </w:r>
      <w:r w:rsidR="00D61557" w:rsidRPr="00704205">
        <w:rPr>
          <w:rFonts w:asciiTheme="majorBidi" w:hAnsiTheme="majorBidi" w:cstheme="majorBidi"/>
          <w:i/>
          <w:iCs/>
          <w:sz w:val="22"/>
          <w:szCs w:val="22"/>
          <w:lang w:val="fr-CA"/>
        </w:rPr>
        <w:t>comment les ajustements de ce projet ont fait une différence et ont contribué à une réponse positive à la pandémie</w:t>
      </w:r>
      <w:r w:rsidR="00F91C02" w:rsidRPr="00704205">
        <w:rPr>
          <w:rFonts w:asciiTheme="majorBidi" w:hAnsiTheme="majorBidi" w:cstheme="majorBidi"/>
          <w:i/>
          <w:iCs/>
          <w:sz w:val="22"/>
          <w:szCs w:val="22"/>
          <w:lang w:val="fr-CA"/>
        </w:rPr>
        <w:t>/</w:t>
      </w:r>
      <w:r w:rsidR="00D61557" w:rsidRPr="00704205">
        <w:rPr>
          <w:rFonts w:asciiTheme="majorBidi" w:hAnsiTheme="majorBidi" w:cstheme="majorBidi"/>
          <w:i/>
          <w:iCs/>
          <w:sz w:val="22"/>
          <w:szCs w:val="22"/>
          <w:lang w:val="fr-CA"/>
        </w:rPr>
        <w:t>empêché les tensions ou la violence liées à la pandémie, etc</w:t>
      </w:r>
      <w:r w:rsidR="00600B5F" w:rsidRPr="00704205">
        <w:rPr>
          <w:rFonts w:asciiTheme="majorBidi" w:hAnsiTheme="majorBidi" w:cstheme="majorBidi"/>
          <w:i/>
          <w:iCs/>
          <w:sz w:val="22"/>
          <w:szCs w:val="22"/>
          <w:lang w:val="fr-CA"/>
        </w:rPr>
        <w:t>.</w:t>
      </w:r>
      <w:r w:rsidR="00D530B9" w:rsidRPr="00704205">
        <w:rPr>
          <w:rFonts w:asciiTheme="majorBidi" w:hAnsiTheme="majorBidi" w:cstheme="majorBidi"/>
          <w:i/>
          <w:iCs/>
          <w:sz w:val="22"/>
          <w:szCs w:val="22"/>
          <w:lang w:val="fr-CA"/>
        </w:rPr>
        <w:t>).</w:t>
      </w:r>
    </w:p>
    <w:p w14:paraId="02C13738" w14:textId="27033CAC" w:rsidR="00F02328" w:rsidRPr="00704205" w:rsidRDefault="005545F8"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Le recadrage du projet pour répondre aux effets sociaux d</w:t>
      </w:r>
      <w:r w:rsidR="00414C71" w:rsidRPr="00704205">
        <w:rPr>
          <w:rFonts w:asciiTheme="majorBidi" w:hAnsiTheme="majorBidi" w:cstheme="majorBidi"/>
          <w:sz w:val="22"/>
          <w:szCs w:val="22"/>
          <w:lang w:val="fr-CA"/>
        </w:rPr>
        <w:t>e la</w:t>
      </w:r>
      <w:r w:rsidRPr="00704205">
        <w:rPr>
          <w:rFonts w:asciiTheme="majorBidi" w:hAnsiTheme="majorBidi" w:cstheme="majorBidi"/>
          <w:sz w:val="22"/>
          <w:szCs w:val="22"/>
          <w:lang w:val="fr-CA"/>
        </w:rPr>
        <w:t xml:space="preserve"> Covid-19 a permis de </w:t>
      </w:r>
      <w:r w:rsidR="0087073F">
        <w:rPr>
          <w:rFonts w:asciiTheme="majorBidi" w:hAnsiTheme="majorBidi" w:cstheme="majorBidi"/>
          <w:sz w:val="22"/>
          <w:szCs w:val="22"/>
          <w:lang w:val="fr-CA"/>
        </w:rPr>
        <w:t>distribuer</w:t>
      </w:r>
      <w:r w:rsidR="0087073F"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des équipements de protection aux Espaces amis des femmes</w:t>
      </w:r>
      <w:r w:rsidR="00145D58" w:rsidRPr="00704205">
        <w:rPr>
          <w:rFonts w:asciiTheme="majorBidi" w:hAnsiTheme="majorBidi" w:cstheme="majorBidi"/>
          <w:sz w:val="22"/>
          <w:szCs w:val="22"/>
          <w:lang w:val="fr-CA"/>
        </w:rPr>
        <w:t xml:space="preserve">, aux relais communautaires </w:t>
      </w:r>
      <w:r w:rsidR="00D66776" w:rsidRPr="00704205">
        <w:rPr>
          <w:rFonts w:asciiTheme="majorBidi" w:hAnsiTheme="majorBidi" w:cstheme="majorBidi"/>
          <w:sz w:val="22"/>
          <w:szCs w:val="22"/>
          <w:lang w:val="fr-CA"/>
        </w:rPr>
        <w:t xml:space="preserve">pour la paix et aux </w:t>
      </w:r>
      <w:r w:rsidR="00414C71" w:rsidRPr="00704205">
        <w:rPr>
          <w:rFonts w:asciiTheme="majorBidi" w:hAnsiTheme="majorBidi" w:cstheme="majorBidi"/>
          <w:sz w:val="22"/>
          <w:szCs w:val="22"/>
          <w:lang w:val="fr-CA"/>
        </w:rPr>
        <w:t>d</w:t>
      </w:r>
      <w:r w:rsidR="002C1C20" w:rsidRPr="00704205">
        <w:rPr>
          <w:rFonts w:asciiTheme="majorBidi" w:hAnsiTheme="majorBidi" w:cstheme="majorBidi"/>
          <w:sz w:val="22"/>
          <w:szCs w:val="22"/>
          <w:lang w:val="fr-CA"/>
        </w:rPr>
        <w:t>irecteurs régionaux de la</w:t>
      </w:r>
      <w:r w:rsidR="00D66776" w:rsidRPr="00704205">
        <w:rPr>
          <w:rFonts w:asciiTheme="majorBidi" w:hAnsiTheme="majorBidi" w:cstheme="majorBidi"/>
          <w:sz w:val="22"/>
          <w:szCs w:val="22"/>
          <w:lang w:val="fr-CA"/>
        </w:rPr>
        <w:t xml:space="preserve"> culture</w:t>
      </w:r>
      <w:r w:rsidRPr="00704205">
        <w:rPr>
          <w:rFonts w:asciiTheme="majorBidi" w:hAnsiTheme="majorBidi" w:cstheme="majorBidi"/>
          <w:sz w:val="22"/>
          <w:szCs w:val="22"/>
          <w:lang w:val="fr-CA"/>
        </w:rPr>
        <w:t xml:space="preserve"> pour sensibilis</w:t>
      </w:r>
      <w:r w:rsidR="00D66776" w:rsidRPr="00704205">
        <w:rPr>
          <w:rFonts w:asciiTheme="majorBidi" w:hAnsiTheme="majorBidi" w:cstheme="majorBidi"/>
          <w:sz w:val="22"/>
          <w:szCs w:val="22"/>
          <w:lang w:val="fr-CA"/>
        </w:rPr>
        <w:t>er les populations</w:t>
      </w:r>
      <w:r w:rsidRPr="00704205">
        <w:rPr>
          <w:rFonts w:asciiTheme="majorBidi" w:hAnsiTheme="majorBidi" w:cstheme="majorBidi"/>
          <w:sz w:val="22"/>
          <w:szCs w:val="22"/>
          <w:lang w:val="fr-CA"/>
        </w:rPr>
        <w:t xml:space="preserve"> sur la prévention </w:t>
      </w:r>
      <w:r w:rsidR="002C1C20" w:rsidRPr="00704205">
        <w:rPr>
          <w:rFonts w:asciiTheme="majorBidi" w:hAnsiTheme="majorBidi" w:cstheme="majorBidi"/>
          <w:sz w:val="22"/>
          <w:szCs w:val="22"/>
          <w:lang w:val="fr-CA"/>
        </w:rPr>
        <w:t>de</w:t>
      </w:r>
      <w:r w:rsidRPr="00704205">
        <w:rPr>
          <w:rFonts w:asciiTheme="majorBidi" w:hAnsiTheme="majorBidi" w:cstheme="majorBidi"/>
          <w:sz w:val="22"/>
          <w:szCs w:val="22"/>
          <w:lang w:val="fr-CA"/>
        </w:rPr>
        <w:t xml:space="preserve"> la </w:t>
      </w:r>
      <w:r w:rsidR="00414C71" w:rsidRPr="00704205">
        <w:rPr>
          <w:rFonts w:asciiTheme="majorBidi" w:hAnsiTheme="majorBidi" w:cstheme="majorBidi"/>
          <w:sz w:val="22"/>
          <w:szCs w:val="22"/>
          <w:lang w:val="fr-CA"/>
        </w:rPr>
        <w:t>Covid</w:t>
      </w:r>
      <w:r w:rsidRPr="00704205">
        <w:rPr>
          <w:rFonts w:asciiTheme="majorBidi" w:hAnsiTheme="majorBidi" w:cstheme="majorBidi"/>
          <w:sz w:val="22"/>
          <w:szCs w:val="22"/>
          <w:lang w:val="fr-CA"/>
        </w:rPr>
        <w:t xml:space="preserve">-19. </w:t>
      </w:r>
      <w:r w:rsidR="00414C71" w:rsidRPr="00704205">
        <w:rPr>
          <w:rFonts w:asciiTheme="majorBidi" w:hAnsiTheme="majorBidi" w:cstheme="majorBidi"/>
          <w:sz w:val="22"/>
          <w:szCs w:val="22"/>
          <w:lang w:val="fr-CA"/>
        </w:rPr>
        <w:t xml:space="preserve">Au total, </w:t>
      </w:r>
      <w:r w:rsidRPr="00704205">
        <w:rPr>
          <w:rFonts w:asciiTheme="majorBidi" w:hAnsiTheme="majorBidi" w:cstheme="majorBidi"/>
          <w:sz w:val="22"/>
          <w:szCs w:val="22"/>
          <w:lang w:val="fr-CA"/>
        </w:rPr>
        <w:t>180 femmes et 580</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jeunes pairs éducateurs</w:t>
      </w:r>
      <w:r w:rsidR="00851BDE" w:rsidRPr="00704205">
        <w:rPr>
          <w:rFonts w:asciiTheme="majorBidi" w:hAnsiTheme="majorBidi" w:cstheme="majorBidi"/>
          <w:sz w:val="22"/>
          <w:szCs w:val="22"/>
          <w:lang w:val="fr-CA"/>
        </w:rPr>
        <w:t xml:space="preserve"> et relais communautaires</w:t>
      </w:r>
      <w:r w:rsidR="00687CDA" w:rsidRPr="00704205">
        <w:rPr>
          <w:rFonts w:asciiTheme="majorBidi" w:hAnsiTheme="majorBidi" w:cstheme="majorBidi"/>
          <w:sz w:val="22"/>
          <w:szCs w:val="22"/>
          <w:lang w:val="fr-CA"/>
        </w:rPr>
        <w:t xml:space="preserve"> pour la paix</w:t>
      </w:r>
      <w:r w:rsidR="00414C71"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dont 319</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jeunes filles</w:t>
      </w:r>
      <w:r w:rsidR="00414C71"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ont été mobilisés pour sensibiliser les populations sur les mesures barrières et la stigmatisation liée à la </w:t>
      </w:r>
      <w:r w:rsidR="00414C71" w:rsidRPr="00704205">
        <w:rPr>
          <w:rFonts w:asciiTheme="majorBidi" w:hAnsiTheme="majorBidi" w:cstheme="majorBidi"/>
          <w:sz w:val="22"/>
          <w:szCs w:val="22"/>
          <w:lang w:val="fr-CA"/>
        </w:rPr>
        <w:t>Covid</w:t>
      </w:r>
      <w:r w:rsidRPr="00704205">
        <w:rPr>
          <w:rFonts w:asciiTheme="majorBidi" w:hAnsiTheme="majorBidi" w:cstheme="majorBidi"/>
          <w:sz w:val="22"/>
          <w:szCs w:val="22"/>
          <w:lang w:val="fr-CA"/>
        </w:rPr>
        <w:t xml:space="preserve">-19 dans </w:t>
      </w:r>
      <w:r w:rsidR="00F02328" w:rsidRPr="00704205">
        <w:rPr>
          <w:rFonts w:asciiTheme="majorBidi" w:hAnsiTheme="majorBidi" w:cstheme="majorBidi"/>
          <w:sz w:val="22"/>
          <w:szCs w:val="22"/>
          <w:lang w:val="fr-CA"/>
        </w:rPr>
        <w:t xml:space="preserve">les </w:t>
      </w:r>
      <w:r w:rsidRPr="00704205">
        <w:rPr>
          <w:rFonts w:asciiTheme="majorBidi" w:hAnsiTheme="majorBidi" w:cstheme="majorBidi"/>
          <w:sz w:val="22"/>
          <w:szCs w:val="22"/>
          <w:lang w:val="fr-CA"/>
        </w:rPr>
        <w:t>zones du projet. Plus de 18</w:t>
      </w:r>
      <w:r w:rsidR="00F91C02" w:rsidRPr="00704205">
        <w:rPr>
          <w:rFonts w:asciiTheme="majorBidi" w:hAnsiTheme="majorBidi" w:cstheme="majorBidi"/>
          <w:sz w:val="22"/>
          <w:szCs w:val="22"/>
          <w:lang w:val="fr-CA"/>
        </w:rPr>
        <w:t> 000 </w:t>
      </w:r>
      <w:r w:rsidRPr="00704205">
        <w:rPr>
          <w:rFonts w:asciiTheme="majorBidi" w:hAnsiTheme="majorBidi" w:cstheme="majorBidi"/>
          <w:sz w:val="22"/>
          <w:szCs w:val="22"/>
          <w:lang w:val="fr-CA"/>
        </w:rPr>
        <w:t xml:space="preserve">personnes ont été touchées. </w:t>
      </w:r>
    </w:p>
    <w:p w14:paraId="510CEC76" w14:textId="638AD4DF" w:rsidR="00E562BC" w:rsidRPr="00704205" w:rsidRDefault="00414C71"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En 2020, p</w:t>
      </w:r>
      <w:r w:rsidR="00446FF6" w:rsidRPr="00704205">
        <w:rPr>
          <w:rFonts w:asciiTheme="majorBidi" w:hAnsiTheme="majorBidi" w:cstheme="majorBidi"/>
          <w:sz w:val="22"/>
          <w:szCs w:val="22"/>
          <w:lang w:val="fr-CA"/>
        </w:rPr>
        <w:t xml:space="preserve">our </w:t>
      </w:r>
      <w:r w:rsidR="0087073F">
        <w:rPr>
          <w:rFonts w:asciiTheme="majorBidi" w:hAnsiTheme="majorBidi" w:cstheme="majorBidi"/>
          <w:sz w:val="22"/>
          <w:szCs w:val="22"/>
          <w:lang w:val="fr-CA"/>
        </w:rPr>
        <w:t xml:space="preserve">contrer les </w:t>
      </w:r>
      <w:r w:rsidR="005545F8" w:rsidRPr="00704205">
        <w:rPr>
          <w:rFonts w:asciiTheme="majorBidi" w:hAnsiTheme="majorBidi" w:cstheme="majorBidi"/>
          <w:sz w:val="22"/>
          <w:szCs w:val="22"/>
          <w:lang w:val="fr-CA"/>
        </w:rPr>
        <w:t xml:space="preserve">fausses informations sur les </w:t>
      </w:r>
      <w:proofErr w:type="gramStart"/>
      <w:r w:rsidR="005545F8" w:rsidRPr="00704205">
        <w:rPr>
          <w:rFonts w:asciiTheme="majorBidi" w:hAnsiTheme="majorBidi" w:cstheme="majorBidi"/>
          <w:sz w:val="22"/>
          <w:szCs w:val="22"/>
          <w:lang w:val="fr-CA"/>
        </w:rPr>
        <w:t xml:space="preserve">vaccins </w:t>
      </w:r>
      <w:r w:rsidRPr="00704205">
        <w:rPr>
          <w:rFonts w:asciiTheme="majorBidi" w:hAnsiTheme="majorBidi" w:cstheme="majorBidi"/>
          <w:sz w:val="22"/>
          <w:szCs w:val="22"/>
          <w:lang w:val="fr-CA"/>
        </w:rPr>
        <w:t xml:space="preserve"> Covid</w:t>
      </w:r>
      <w:proofErr w:type="gramEnd"/>
      <w:r w:rsidR="005545F8" w:rsidRPr="00704205">
        <w:rPr>
          <w:rFonts w:asciiTheme="majorBidi" w:hAnsiTheme="majorBidi" w:cstheme="majorBidi"/>
          <w:sz w:val="22"/>
          <w:szCs w:val="22"/>
          <w:lang w:val="fr-CA"/>
        </w:rPr>
        <w:t xml:space="preserve">-19, les médiatrices de paix des </w:t>
      </w:r>
      <w:r w:rsidRPr="00704205">
        <w:rPr>
          <w:rFonts w:asciiTheme="majorBidi" w:hAnsiTheme="majorBidi" w:cstheme="majorBidi"/>
          <w:sz w:val="22"/>
          <w:szCs w:val="22"/>
          <w:lang w:val="fr-CA"/>
        </w:rPr>
        <w:t xml:space="preserve">Espaces </w:t>
      </w:r>
      <w:r w:rsidR="005545F8" w:rsidRPr="00704205">
        <w:rPr>
          <w:rFonts w:asciiTheme="majorBidi" w:hAnsiTheme="majorBidi" w:cstheme="majorBidi"/>
          <w:sz w:val="22"/>
          <w:szCs w:val="22"/>
          <w:lang w:val="fr-CA"/>
        </w:rPr>
        <w:t xml:space="preserve">amis des femmes à Guiglo, </w:t>
      </w:r>
      <w:r w:rsidRPr="00704205">
        <w:rPr>
          <w:rFonts w:asciiTheme="majorBidi" w:hAnsiTheme="majorBidi" w:cstheme="majorBidi"/>
          <w:sz w:val="22"/>
          <w:szCs w:val="22"/>
          <w:lang w:val="fr-CA"/>
        </w:rPr>
        <w:t xml:space="preserve">Petit </w:t>
      </w:r>
      <w:proofErr w:type="spellStart"/>
      <w:r w:rsidR="005545F8" w:rsidRPr="00704205">
        <w:rPr>
          <w:rFonts w:asciiTheme="majorBidi" w:hAnsiTheme="majorBidi" w:cstheme="majorBidi"/>
          <w:sz w:val="22"/>
          <w:szCs w:val="22"/>
          <w:lang w:val="fr-CA"/>
        </w:rPr>
        <w:t>Du</w:t>
      </w:r>
      <w:r w:rsidRPr="00704205">
        <w:rPr>
          <w:rFonts w:asciiTheme="majorBidi" w:hAnsiTheme="majorBidi" w:cstheme="majorBidi"/>
          <w:sz w:val="22"/>
          <w:szCs w:val="22"/>
          <w:lang w:val="fr-CA"/>
        </w:rPr>
        <w:t>é</w:t>
      </w:r>
      <w:r w:rsidR="005545F8" w:rsidRPr="00704205">
        <w:rPr>
          <w:rFonts w:asciiTheme="majorBidi" w:hAnsiTheme="majorBidi" w:cstheme="majorBidi"/>
          <w:sz w:val="22"/>
          <w:szCs w:val="22"/>
          <w:lang w:val="fr-CA"/>
        </w:rPr>
        <w:t>kou</w:t>
      </w:r>
      <w:r w:rsidRPr="00704205">
        <w:rPr>
          <w:rFonts w:asciiTheme="majorBidi" w:hAnsiTheme="majorBidi" w:cstheme="majorBidi"/>
          <w:sz w:val="22"/>
          <w:szCs w:val="22"/>
          <w:lang w:val="fr-CA"/>
        </w:rPr>
        <w:t>é</w:t>
      </w:r>
      <w:proofErr w:type="spellEnd"/>
      <w:r w:rsidR="005545F8" w:rsidRPr="00704205">
        <w:rPr>
          <w:rFonts w:asciiTheme="majorBidi" w:hAnsiTheme="majorBidi" w:cstheme="majorBidi"/>
          <w:sz w:val="22"/>
          <w:szCs w:val="22"/>
          <w:lang w:val="fr-CA"/>
        </w:rPr>
        <w:t xml:space="preserve"> et </w:t>
      </w:r>
      <w:proofErr w:type="spellStart"/>
      <w:r w:rsidR="005545F8" w:rsidRPr="00704205">
        <w:rPr>
          <w:rFonts w:asciiTheme="majorBidi" w:hAnsiTheme="majorBidi" w:cstheme="majorBidi"/>
          <w:sz w:val="22"/>
          <w:szCs w:val="22"/>
          <w:lang w:val="fr-CA"/>
        </w:rPr>
        <w:t>Bayota</w:t>
      </w:r>
      <w:proofErr w:type="spellEnd"/>
      <w:r w:rsidR="005545F8" w:rsidRPr="00704205">
        <w:rPr>
          <w:rFonts w:asciiTheme="majorBidi" w:hAnsiTheme="majorBidi" w:cstheme="majorBidi"/>
          <w:sz w:val="22"/>
          <w:szCs w:val="22"/>
          <w:lang w:val="fr-CA"/>
        </w:rPr>
        <w:t xml:space="preserve"> ont sensibilisé les jeunes </w:t>
      </w:r>
      <w:r w:rsidRPr="00704205">
        <w:rPr>
          <w:rFonts w:asciiTheme="majorBidi" w:hAnsiTheme="majorBidi" w:cstheme="majorBidi"/>
          <w:sz w:val="22"/>
          <w:szCs w:val="22"/>
          <w:lang w:val="fr-CA"/>
        </w:rPr>
        <w:t>et corrigé ces fausses informations</w:t>
      </w:r>
      <w:r w:rsidR="005545F8" w:rsidRPr="00704205">
        <w:rPr>
          <w:rFonts w:asciiTheme="majorBidi" w:hAnsiTheme="majorBidi" w:cstheme="majorBidi"/>
          <w:sz w:val="22"/>
          <w:szCs w:val="22"/>
          <w:lang w:val="fr-CA"/>
        </w:rPr>
        <w:t>. Ces localités n’ont pas connu de violences liées à la pandémie.</w:t>
      </w:r>
      <w:r w:rsidR="00E562BC" w:rsidRPr="00704205">
        <w:rPr>
          <w:rFonts w:asciiTheme="majorBidi" w:hAnsiTheme="majorBidi" w:cstheme="majorBidi"/>
          <w:sz w:val="22"/>
          <w:szCs w:val="22"/>
          <w:lang w:val="fr-CA"/>
        </w:rPr>
        <w:t xml:space="preserve"> </w:t>
      </w:r>
    </w:p>
    <w:p w14:paraId="33ADDF06" w14:textId="262033E5" w:rsidR="00151322" w:rsidRPr="00704205" w:rsidRDefault="00457BE7" w:rsidP="00704205">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De </w:t>
      </w:r>
      <w:r w:rsidR="00E562BC" w:rsidRPr="00704205">
        <w:rPr>
          <w:rFonts w:asciiTheme="majorBidi" w:hAnsiTheme="majorBidi" w:cstheme="majorBidi"/>
          <w:sz w:val="22"/>
          <w:szCs w:val="22"/>
          <w:lang w:val="fr-CA"/>
        </w:rPr>
        <w:t>plus</w:t>
      </w:r>
      <w:r w:rsidR="00151322" w:rsidRPr="00704205">
        <w:rPr>
          <w:rFonts w:asciiTheme="majorBidi" w:hAnsiTheme="majorBidi" w:cstheme="majorBidi"/>
          <w:sz w:val="22"/>
          <w:szCs w:val="22"/>
          <w:lang w:val="fr-CA"/>
        </w:rPr>
        <w:t xml:space="preserve">, un centre d’information sur la </w:t>
      </w:r>
      <w:r w:rsidR="00414C71" w:rsidRPr="00704205">
        <w:rPr>
          <w:rFonts w:asciiTheme="majorBidi" w:hAnsiTheme="majorBidi" w:cstheme="majorBidi"/>
          <w:sz w:val="22"/>
          <w:szCs w:val="22"/>
          <w:lang w:val="fr-CA"/>
        </w:rPr>
        <w:t>Covid</w:t>
      </w:r>
      <w:r w:rsidR="00151322" w:rsidRPr="00704205">
        <w:rPr>
          <w:rFonts w:asciiTheme="majorBidi" w:hAnsiTheme="majorBidi" w:cstheme="majorBidi"/>
          <w:sz w:val="22"/>
          <w:szCs w:val="22"/>
          <w:lang w:val="fr-CA"/>
        </w:rPr>
        <w:t xml:space="preserve">-19 crée sur la plateforme U-Report pour diffuser de l’information exacte sur la </w:t>
      </w:r>
      <w:r w:rsidR="00414C71" w:rsidRPr="00704205">
        <w:rPr>
          <w:rFonts w:asciiTheme="majorBidi" w:hAnsiTheme="majorBidi" w:cstheme="majorBidi"/>
          <w:sz w:val="22"/>
          <w:szCs w:val="22"/>
          <w:lang w:val="fr-CA"/>
        </w:rPr>
        <w:t>Covid</w:t>
      </w:r>
      <w:r w:rsidR="00151322" w:rsidRPr="00704205">
        <w:rPr>
          <w:rFonts w:asciiTheme="majorBidi" w:hAnsiTheme="majorBidi" w:cstheme="majorBidi"/>
          <w:sz w:val="22"/>
          <w:szCs w:val="22"/>
          <w:lang w:val="fr-CA"/>
        </w:rPr>
        <w:t xml:space="preserve">-19 a </w:t>
      </w:r>
      <w:r w:rsidR="00414C71" w:rsidRPr="00704205">
        <w:rPr>
          <w:rFonts w:asciiTheme="majorBidi" w:hAnsiTheme="majorBidi" w:cstheme="majorBidi"/>
          <w:sz w:val="22"/>
          <w:szCs w:val="22"/>
          <w:lang w:val="fr-CA"/>
        </w:rPr>
        <w:t>permis d’</w:t>
      </w:r>
      <w:r w:rsidR="00151322" w:rsidRPr="00704205">
        <w:rPr>
          <w:rFonts w:asciiTheme="majorBidi" w:hAnsiTheme="majorBidi" w:cstheme="majorBidi"/>
          <w:sz w:val="22"/>
          <w:szCs w:val="22"/>
          <w:lang w:val="fr-CA"/>
        </w:rPr>
        <w:t>orient</w:t>
      </w:r>
      <w:r w:rsidR="00414C71" w:rsidRPr="00704205">
        <w:rPr>
          <w:rFonts w:asciiTheme="majorBidi" w:hAnsiTheme="majorBidi" w:cstheme="majorBidi"/>
          <w:sz w:val="22"/>
          <w:szCs w:val="22"/>
          <w:lang w:val="fr-CA"/>
        </w:rPr>
        <w:t>er</w:t>
      </w:r>
      <w:r w:rsidR="00151322" w:rsidRPr="00704205">
        <w:rPr>
          <w:rFonts w:asciiTheme="majorBidi" w:hAnsiTheme="majorBidi" w:cstheme="majorBidi"/>
          <w:sz w:val="22"/>
          <w:szCs w:val="22"/>
          <w:lang w:val="fr-CA"/>
        </w:rPr>
        <w:t xml:space="preserve"> 45</w:t>
      </w:r>
      <w:r w:rsidR="00F91C02" w:rsidRPr="00704205">
        <w:rPr>
          <w:rFonts w:asciiTheme="majorBidi" w:hAnsiTheme="majorBidi" w:cstheme="majorBidi"/>
          <w:sz w:val="22"/>
          <w:szCs w:val="22"/>
          <w:lang w:val="fr-CA"/>
        </w:rPr>
        <w:t> 000 </w:t>
      </w:r>
      <w:r w:rsidR="00151322" w:rsidRPr="00704205">
        <w:rPr>
          <w:rFonts w:asciiTheme="majorBidi" w:hAnsiTheme="majorBidi" w:cstheme="majorBidi"/>
          <w:sz w:val="22"/>
          <w:szCs w:val="22"/>
          <w:lang w:val="fr-CA"/>
        </w:rPr>
        <w:t>personnes</w:t>
      </w:r>
      <w:r w:rsidR="0094288A" w:rsidRPr="00704205">
        <w:rPr>
          <w:rFonts w:asciiTheme="majorBidi" w:hAnsiTheme="majorBidi" w:cstheme="majorBidi"/>
          <w:sz w:val="22"/>
          <w:szCs w:val="22"/>
          <w:lang w:val="fr-CA"/>
        </w:rPr>
        <w:t>.</w:t>
      </w:r>
      <w:r w:rsidR="00CE74AF" w:rsidRPr="00704205">
        <w:rPr>
          <w:rFonts w:asciiTheme="majorBidi" w:hAnsiTheme="majorBidi" w:cstheme="majorBidi"/>
          <w:sz w:val="22"/>
          <w:szCs w:val="22"/>
          <w:lang w:val="fr-CA"/>
        </w:rPr>
        <w:t xml:space="preserve"> </w:t>
      </w:r>
      <w:r w:rsidR="00414C71" w:rsidRPr="00704205">
        <w:rPr>
          <w:rFonts w:asciiTheme="majorBidi" w:hAnsiTheme="majorBidi" w:cstheme="majorBidi"/>
          <w:sz w:val="22"/>
          <w:szCs w:val="22"/>
          <w:lang w:val="fr-CA"/>
        </w:rPr>
        <w:t>E</w:t>
      </w:r>
      <w:r w:rsidR="007C4C2E" w:rsidRPr="00704205">
        <w:rPr>
          <w:rFonts w:asciiTheme="majorBidi" w:hAnsiTheme="majorBidi" w:cstheme="majorBidi"/>
          <w:sz w:val="22"/>
          <w:szCs w:val="22"/>
          <w:lang w:val="fr-CA"/>
        </w:rPr>
        <w:t>n 2020 et 2021</w:t>
      </w:r>
      <w:r w:rsidR="00414C71" w:rsidRPr="00704205">
        <w:rPr>
          <w:rFonts w:asciiTheme="majorBidi" w:hAnsiTheme="majorBidi" w:cstheme="majorBidi"/>
          <w:sz w:val="22"/>
          <w:szCs w:val="22"/>
          <w:lang w:val="fr-CA"/>
        </w:rPr>
        <w:t>,</w:t>
      </w:r>
      <w:r w:rsidR="00E6558A" w:rsidRPr="00704205">
        <w:rPr>
          <w:rFonts w:asciiTheme="majorBidi" w:hAnsiTheme="majorBidi" w:cstheme="majorBidi"/>
          <w:sz w:val="22"/>
          <w:szCs w:val="22"/>
          <w:lang w:val="fr-CA"/>
        </w:rPr>
        <w:t xml:space="preserve"> via U-</w:t>
      </w:r>
      <w:r w:rsidR="00414C71" w:rsidRPr="00704205">
        <w:rPr>
          <w:rFonts w:asciiTheme="majorBidi" w:hAnsiTheme="majorBidi" w:cstheme="majorBidi"/>
          <w:sz w:val="22"/>
          <w:szCs w:val="22"/>
          <w:lang w:val="fr-CA"/>
        </w:rPr>
        <w:t>Report</w:t>
      </w:r>
      <w:r w:rsidR="00E6558A" w:rsidRPr="00704205">
        <w:rPr>
          <w:rFonts w:asciiTheme="majorBidi" w:hAnsiTheme="majorBidi" w:cstheme="majorBidi"/>
          <w:sz w:val="22"/>
          <w:szCs w:val="22"/>
          <w:lang w:val="fr-CA"/>
        </w:rPr>
        <w:t>,</w:t>
      </w:r>
      <w:r w:rsidR="00CE74AF" w:rsidRPr="00704205">
        <w:rPr>
          <w:rFonts w:asciiTheme="majorBidi" w:hAnsiTheme="majorBidi" w:cstheme="majorBidi"/>
          <w:sz w:val="22"/>
          <w:szCs w:val="22"/>
          <w:lang w:val="fr-CA"/>
        </w:rPr>
        <w:t xml:space="preserve"> le </w:t>
      </w:r>
      <w:r w:rsidR="00414C71" w:rsidRPr="00704205">
        <w:rPr>
          <w:rFonts w:asciiTheme="majorBidi" w:hAnsiTheme="majorBidi" w:cstheme="majorBidi"/>
          <w:sz w:val="22"/>
          <w:szCs w:val="22"/>
          <w:lang w:val="fr-CA"/>
        </w:rPr>
        <w:t xml:space="preserve">Gouvernement </w:t>
      </w:r>
      <w:r w:rsidR="007C4C2E" w:rsidRPr="00704205">
        <w:rPr>
          <w:rFonts w:asciiTheme="majorBidi" w:hAnsiTheme="majorBidi" w:cstheme="majorBidi"/>
          <w:sz w:val="22"/>
          <w:szCs w:val="22"/>
          <w:lang w:val="fr-CA"/>
        </w:rPr>
        <w:t xml:space="preserve">a </w:t>
      </w:r>
      <w:r w:rsidR="00414C71" w:rsidRPr="00704205">
        <w:rPr>
          <w:rFonts w:asciiTheme="majorBidi" w:hAnsiTheme="majorBidi" w:cstheme="majorBidi"/>
          <w:sz w:val="22"/>
          <w:szCs w:val="22"/>
          <w:lang w:val="fr-CA"/>
        </w:rPr>
        <w:t xml:space="preserve">réalisé </w:t>
      </w:r>
      <w:r w:rsidR="007C4C2E" w:rsidRPr="00704205">
        <w:rPr>
          <w:rFonts w:asciiTheme="majorBidi" w:hAnsiTheme="majorBidi" w:cstheme="majorBidi"/>
          <w:sz w:val="22"/>
          <w:szCs w:val="22"/>
          <w:lang w:val="fr-CA"/>
        </w:rPr>
        <w:t>un sondage</w:t>
      </w:r>
      <w:r w:rsidR="00E6558A" w:rsidRPr="00704205">
        <w:rPr>
          <w:rFonts w:asciiTheme="majorBidi" w:hAnsiTheme="majorBidi" w:cstheme="majorBidi"/>
          <w:sz w:val="22"/>
          <w:szCs w:val="22"/>
          <w:lang w:val="fr-CA"/>
        </w:rPr>
        <w:t xml:space="preserve"> pour</w:t>
      </w:r>
      <w:r w:rsidR="004F101D" w:rsidRPr="00704205">
        <w:rPr>
          <w:rFonts w:asciiTheme="majorBidi" w:hAnsiTheme="majorBidi" w:cstheme="majorBidi"/>
          <w:sz w:val="22"/>
          <w:szCs w:val="22"/>
          <w:lang w:val="fr-CA"/>
        </w:rPr>
        <w:t xml:space="preserve"> </w:t>
      </w:r>
      <w:r w:rsidR="00414C71" w:rsidRPr="00704205">
        <w:rPr>
          <w:rFonts w:asciiTheme="majorBidi" w:hAnsiTheme="majorBidi" w:cstheme="majorBidi"/>
          <w:sz w:val="22"/>
          <w:szCs w:val="22"/>
          <w:lang w:val="fr-CA"/>
        </w:rPr>
        <w:t xml:space="preserve">connaître </w:t>
      </w:r>
      <w:r w:rsidR="004F101D" w:rsidRPr="00704205">
        <w:rPr>
          <w:rFonts w:asciiTheme="majorBidi" w:hAnsiTheme="majorBidi" w:cstheme="majorBidi"/>
          <w:sz w:val="22"/>
          <w:szCs w:val="22"/>
          <w:lang w:val="fr-CA"/>
        </w:rPr>
        <w:t>l’impact de la maladie et</w:t>
      </w:r>
      <w:r w:rsidR="00E6558A" w:rsidRPr="00704205">
        <w:rPr>
          <w:rFonts w:asciiTheme="majorBidi" w:hAnsiTheme="majorBidi" w:cstheme="majorBidi"/>
          <w:sz w:val="22"/>
          <w:szCs w:val="22"/>
          <w:lang w:val="fr-CA"/>
        </w:rPr>
        <w:t xml:space="preserve"> savoir si </w:t>
      </w:r>
      <w:r w:rsidR="006E6A0E" w:rsidRPr="00704205">
        <w:rPr>
          <w:rFonts w:asciiTheme="majorBidi" w:hAnsiTheme="majorBidi" w:cstheme="majorBidi"/>
          <w:sz w:val="22"/>
          <w:szCs w:val="22"/>
          <w:lang w:val="fr-CA"/>
        </w:rPr>
        <w:t>la</w:t>
      </w:r>
      <w:r w:rsidR="007C4C2E" w:rsidRPr="00704205">
        <w:rPr>
          <w:rFonts w:asciiTheme="majorBidi" w:hAnsiTheme="majorBidi" w:cstheme="majorBidi"/>
          <w:sz w:val="22"/>
          <w:szCs w:val="22"/>
          <w:lang w:val="fr-CA"/>
        </w:rPr>
        <w:t xml:space="preserve"> population</w:t>
      </w:r>
      <w:r w:rsidR="006E6A0E" w:rsidRPr="00704205">
        <w:rPr>
          <w:rFonts w:asciiTheme="majorBidi" w:hAnsiTheme="majorBidi" w:cstheme="majorBidi"/>
          <w:sz w:val="22"/>
          <w:szCs w:val="22"/>
          <w:lang w:val="fr-CA"/>
        </w:rPr>
        <w:t xml:space="preserve"> </w:t>
      </w:r>
      <w:r w:rsidR="00414C71" w:rsidRPr="00704205">
        <w:rPr>
          <w:rFonts w:asciiTheme="majorBidi" w:hAnsiTheme="majorBidi" w:cstheme="majorBidi"/>
          <w:sz w:val="22"/>
          <w:szCs w:val="22"/>
          <w:lang w:val="fr-CA"/>
        </w:rPr>
        <w:t xml:space="preserve">était </w:t>
      </w:r>
      <w:r w:rsidR="00CE74AF" w:rsidRPr="00704205">
        <w:rPr>
          <w:rFonts w:asciiTheme="majorBidi" w:hAnsiTheme="majorBidi" w:cstheme="majorBidi"/>
          <w:sz w:val="22"/>
          <w:szCs w:val="22"/>
          <w:lang w:val="fr-CA"/>
        </w:rPr>
        <w:t xml:space="preserve">prête à accepter le vaccin de la </w:t>
      </w:r>
      <w:r w:rsidR="00414C71" w:rsidRPr="00704205">
        <w:rPr>
          <w:rFonts w:asciiTheme="majorBidi" w:hAnsiTheme="majorBidi" w:cstheme="majorBidi"/>
          <w:sz w:val="22"/>
          <w:szCs w:val="22"/>
          <w:lang w:val="fr-CA"/>
        </w:rPr>
        <w:t>Covid</w:t>
      </w:r>
      <w:r w:rsidR="00CE74AF" w:rsidRPr="00704205">
        <w:rPr>
          <w:rFonts w:asciiTheme="majorBidi" w:hAnsiTheme="majorBidi" w:cstheme="majorBidi"/>
          <w:sz w:val="22"/>
          <w:szCs w:val="22"/>
          <w:lang w:val="fr-CA"/>
        </w:rPr>
        <w:t>-19.</w:t>
      </w:r>
    </w:p>
    <w:p w14:paraId="62EB6AF7" w14:textId="226C72EA" w:rsidR="00414C71" w:rsidRPr="00704205" w:rsidRDefault="005545F8" w:rsidP="00DC05C6">
      <w:pPr>
        <w:spacing w:after="120"/>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Par ailleurs, le réaménagement du projet durant le confinement, a également permis de renforcer la protection </w:t>
      </w:r>
      <w:hyperlink r:id="rId20" w:history="1">
        <w:r w:rsidRPr="00704205">
          <w:rPr>
            <w:rStyle w:val="Hyperlink"/>
            <w:rFonts w:asciiTheme="majorBidi" w:hAnsiTheme="majorBidi" w:cstheme="majorBidi"/>
            <w:sz w:val="22"/>
            <w:szCs w:val="22"/>
            <w:lang w:val="fr-CA"/>
          </w:rPr>
          <w:t>(santé, abris et appui psycho</w:t>
        </w:r>
        <w:r w:rsidR="00386EDB" w:rsidRPr="00704205">
          <w:rPr>
            <w:rStyle w:val="Hyperlink"/>
            <w:rFonts w:asciiTheme="majorBidi" w:hAnsiTheme="majorBidi" w:cstheme="majorBidi"/>
            <w:sz w:val="22"/>
            <w:szCs w:val="22"/>
            <w:lang w:val="fr-CA"/>
          </w:rPr>
          <w:t>s</w:t>
        </w:r>
        <w:r w:rsidRPr="00704205">
          <w:rPr>
            <w:rStyle w:val="Hyperlink"/>
            <w:rFonts w:asciiTheme="majorBidi" w:hAnsiTheme="majorBidi" w:cstheme="majorBidi"/>
            <w:sz w:val="22"/>
            <w:szCs w:val="22"/>
            <w:lang w:val="fr-CA"/>
          </w:rPr>
          <w:t>ocial), la résilience et les compétences de vie courantes</w:t>
        </w:r>
      </w:hyperlink>
      <w:r w:rsidRPr="00704205">
        <w:rPr>
          <w:rFonts w:asciiTheme="majorBidi" w:hAnsiTheme="majorBidi" w:cstheme="majorBidi"/>
          <w:sz w:val="22"/>
          <w:szCs w:val="22"/>
          <w:lang w:val="fr-CA"/>
        </w:rPr>
        <w:t xml:space="preserve"> de 83</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adolescents </w:t>
      </w:r>
      <w:r w:rsidR="00414C71" w:rsidRPr="00704205">
        <w:rPr>
          <w:rFonts w:asciiTheme="majorBidi" w:hAnsiTheme="majorBidi" w:cstheme="majorBidi"/>
          <w:sz w:val="22"/>
          <w:szCs w:val="22"/>
          <w:lang w:val="fr-CA"/>
        </w:rPr>
        <w:t xml:space="preserve">et </w:t>
      </w:r>
      <w:r w:rsidRPr="00704205">
        <w:rPr>
          <w:rFonts w:asciiTheme="majorBidi" w:hAnsiTheme="majorBidi" w:cstheme="majorBidi"/>
          <w:sz w:val="22"/>
          <w:szCs w:val="22"/>
          <w:lang w:val="fr-CA"/>
        </w:rPr>
        <w:t>jeunes vivant dans la rue</w:t>
      </w:r>
      <w:r w:rsidR="00414C71"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dont 40</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filles</w:t>
      </w:r>
      <w:r w:rsidR="00414C71"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au sein de centres de transit à Adjamé, Abobo et Yopougon. Les structures d’aide à la jeunesse ont été ainsi renforcé</w:t>
      </w:r>
      <w:r w:rsidR="006418FC" w:rsidRPr="00704205">
        <w:rPr>
          <w:rFonts w:asciiTheme="majorBidi" w:hAnsiTheme="majorBidi" w:cstheme="majorBidi"/>
          <w:sz w:val="22"/>
          <w:szCs w:val="22"/>
          <w:lang w:val="fr-CA"/>
        </w:rPr>
        <w:t>es</w:t>
      </w:r>
      <w:r w:rsidRPr="00704205">
        <w:rPr>
          <w:rFonts w:asciiTheme="majorBidi" w:hAnsiTheme="majorBidi" w:cstheme="majorBidi"/>
          <w:sz w:val="22"/>
          <w:szCs w:val="22"/>
          <w:lang w:val="fr-CA"/>
        </w:rPr>
        <w:t xml:space="preserve"> en équipement</w:t>
      </w:r>
      <w:r w:rsidR="006418FC" w:rsidRPr="00704205">
        <w:rPr>
          <w:rFonts w:asciiTheme="majorBidi" w:hAnsiTheme="majorBidi" w:cstheme="majorBidi"/>
          <w:sz w:val="22"/>
          <w:szCs w:val="22"/>
          <w:lang w:val="fr-CA"/>
        </w:rPr>
        <w:t xml:space="preserve"> informatique </w:t>
      </w:r>
      <w:r w:rsidRPr="00704205">
        <w:rPr>
          <w:rFonts w:asciiTheme="majorBidi" w:hAnsiTheme="majorBidi" w:cstheme="majorBidi"/>
          <w:sz w:val="22"/>
          <w:szCs w:val="22"/>
          <w:lang w:val="fr-CA"/>
        </w:rPr>
        <w:t>et matériel de protection pour assurer la continuité des servi</w:t>
      </w:r>
      <w:r w:rsidR="005D2D1D" w:rsidRPr="00704205">
        <w:rPr>
          <w:rFonts w:asciiTheme="majorBidi" w:hAnsiTheme="majorBidi" w:cstheme="majorBidi"/>
          <w:sz w:val="22"/>
          <w:szCs w:val="22"/>
          <w:lang w:val="fr-CA"/>
        </w:rPr>
        <w:t>c</w:t>
      </w:r>
      <w:r w:rsidRPr="00704205">
        <w:rPr>
          <w:rFonts w:asciiTheme="majorBidi" w:hAnsiTheme="majorBidi" w:cstheme="majorBidi"/>
          <w:sz w:val="22"/>
          <w:szCs w:val="22"/>
          <w:lang w:val="fr-CA"/>
        </w:rPr>
        <w:t>e</w:t>
      </w:r>
      <w:r w:rsidR="005D2D1D" w:rsidRPr="00704205">
        <w:rPr>
          <w:rFonts w:asciiTheme="majorBidi" w:hAnsiTheme="majorBidi" w:cstheme="majorBidi"/>
          <w:sz w:val="22"/>
          <w:szCs w:val="22"/>
          <w:lang w:val="fr-CA"/>
        </w:rPr>
        <w:t>s</w:t>
      </w:r>
      <w:r w:rsidRPr="00704205">
        <w:rPr>
          <w:rFonts w:asciiTheme="majorBidi" w:hAnsiTheme="majorBidi" w:cstheme="majorBidi"/>
          <w:sz w:val="22"/>
          <w:szCs w:val="22"/>
          <w:lang w:val="fr-CA"/>
        </w:rPr>
        <w:t xml:space="preserve"> dédiés aux jeunes. </w:t>
      </w:r>
    </w:p>
    <w:p w14:paraId="35C9E125" w14:textId="07B2568B" w:rsidR="00E575CB" w:rsidRPr="00704205" w:rsidRDefault="005545F8">
      <w:pPr>
        <w:spacing w:after="120"/>
        <w:jc w:val="both"/>
        <w:rPr>
          <w:rFonts w:asciiTheme="majorBidi" w:hAnsiTheme="majorBidi" w:cstheme="majorBidi"/>
          <w:i/>
          <w:iCs/>
          <w:sz w:val="22"/>
          <w:szCs w:val="22"/>
          <w:lang w:val="fr-CA"/>
        </w:rPr>
      </w:pPr>
      <w:proofErr w:type="spellStart"/>
      <w:r w:rsidRPr="00704205">
        <w:rPr>
          <w:rFonts w:asciiTheme="majorBidi" w:hAnsiTheme="majorBidi" w:cstheme="majorBidi"/>
          <w:sz w:val="22"/>
          <w:szCs w:val="22"/>
          <w:lang w:val="fr-CA"/>
        </w:rPr>
        <w:t>Béhé</w:t>
      </w:r>
      <w:proofErr w:type="spellEnd"/>
      <w:r w:rsidRPr="00704205">
        <w:rPr>
          <w:rFonts w:asciiTheme="majorBidi" w:hAnsiTheme="majorBidi" w:cstheme="majorBidi"/>
          <w:sz w:val="22"/>
          <w:szCs w:val="22"/>
          <w:lang w:val="fr-CA"/>
        </w:rPr>
        <w:t>, 17</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ans, a quitté sa ville natale de </w:t>
      </w:r>
      <w:proofErr w:type="spellStart"/>
      <w:r w:rsidRPr="00704205">
        <w:rPr>
          <w:rFonts w:asciiTheme="majorBidi" w:hAnsiTheme="majorBidi" w:cstheme="majorBidi"/>
          <w:sz w:val="22"/>
          <w:szCs w:val="22"/>
          <w:lang w:val="fr-CA"/>
        </w:rPr>
        <w:t>Bangolo</w:t>
      </w:r>
      <w:proofErr w:type="spellEnd"/>
      <w:r w:rsidRPr="00704205">
        <w:rPr>
          <w:rFonts w:asciiTheme="majorBidi" w:hAnsiTheme="majorBidi" w:cstheme="majorBidi"/>
          <w:sz w:val="22"/>
          <w:szCs w:val="22"/>
          <w:lang w:val="fr-CA"/>
        </w:rPr>
        <w:t xml:space="preserve">, dans </w:t>
      </w:r>
      <w:r w:rsidR="00DD255E" w:rsidRPr="00704205">
        <w:rPr>
          <w:rFonts w:asciiTheme="majorBidi" w:hAnsiTheme="majorBidi" w:cstheme="majorBidi"/>
          <w:sz w:val="22"/>
          <w:szCs w:val="22"/>
          <w:lang w:val="fr-CA"/>
        </w:rPr>
        <w:t>l</w:t>
      </w:r>
      <w:r w:rsidR="00F91C02" w:rsidRPr="00704205">
        <w:rPr>
          <w:rFonts w:asciiTheme="majorBidi" w:hAnsiTheme="majorBidi" w:cstheme="majorBidi"/>
          <w:sz w:val="22"/>
          <w:szCs w:val="22"/>
          <w:lang w:val="fr-CA"/>
        </w:rPr>
        <w:t>’</w:t>
      </w:r>
      <w:r w:rsidR="00DD255E" w:rsidRPr="00704205">
        <w:rPr>
          <w:rFonts w:asciiTheme="majorBidi" w:hAnsiTheme="majorBidi" w:cstheme="majorBidi"/>
          <w:sz w:val="22"/>
          <w:szCs w:val="22"/>
          <w:lang w:val="fr-CA"/>
        </w:rPr>
        <w:t xml:space="preserve">Ouest </w:t>
      </w:r>
      <w:r w:rsidRPr="00704205">
        <w:rPr>
          <w:rFonts w:asciiTheme="majorBidi" w:hAnsiTheme="majorBidi" w:cstheme="majorBidi"/>
          <w:sz w:val="22"/>
          <w:szCs w:val="22"/>
          <w:lang w:val="fr-CA"/>
        </w:rPr>
        <w:t>de la Côte d</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Ivoire, </w:t>
      </w:r>
      <w:r w:rsidR="00414C71" w:rsidRPr="00704205">
        <w:rPr>
          <w:rFonts w:asciiTheme="majorBidi" w:hAnsiTheme="majorBidi" w:cstheme="majorBidi"/>
          <w:sz w:val="22"/>
          <w:szCs w:val="22"/>
          <w:lang w:val="fr-CA"/>
        </w:rPr>
        <w:t xml:space="preserve">en </w:t>
      </w:r>
      <w:r w:rsidRPr="00704205">
        <w:rPr>
          <w:rFonts w:asciiTheme="majorBidi" w:hAnsiTheme="majorBidi" w:cstheme="majorBidi"/>
          <w:sz w:val="22"/>
          <w:szCs w:val="22"/>
          <w:lang w:val="fr-CA"/>
        </w:rPr>
        <w:t>2014. Après avoir vécu dans les rues de la capitale, Abidjan, il s</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est rendu au début de l</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année</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2020 dans la ville de </w:t>
      </w:r>
      <w:proofErr w:type="spellStart"/>
      <w:r w:rsidRPr="00704205">
        <w:rPr>
          <w:rFonts w:asciiTheme="majorBidi" w:hAnsiTheme="majorBidi" w:cstheme="majorBidi"/>
          <w:sz w:val="22"/>
          <w:szCs w:val="22"/>
          <w:lang w:val="fr-CA"/>
        </w:rPr>
        <w:t>San-</w:t>
      </w:r>
      <w:r w:rsidR="00457BE7" w:rsidRPr="00704205">
        <w:rPr>
          <w:rFonts w:asciiTheme="majorBidi" w:hAnsiTheme="majorBidi" w:cstheme="majorBidi"/>
          <w:sz w:val="22"/>
          <w:szCs w:val="22"/>
          <w:lang w:val="fr-CA"/>
        </w:rPr>
        <w:t>Pédro</w:t>
      </w:r>
      <w:proofErr w:type="spellEnd"/>
      <w:r w:rsidRPr="00704205">
        <w:rPr>
          <w:rFonts w:asciiTheme="majorBidi" w:hAnsiTheme="majorBidi" w:cstheme="majorBidi"/>
          <w:sz w:val="22"/>
          <w:szCs w:val="22"/>
          <w:lang w:val="fr-CA"/>
        </w:rPr>
        <w:t xml:space="preserve">. </w:t>
      </w:r>
      <w:r w:rsidR="00414C71" w:rsidRPr="00704205">
        <w:rPr>
          <w:rFonts w:asciiTheme="majorBidi" w:hAnsiTheme="majorBidi" w:cstheme="majorBidi"/>
          <w:sz w:val="22"/>
          <w:szCs w:val="22"/>
          <w:lang w:val="fr-CA"/>
        </w:rPr>
        <w:t xml:space="preserve">À cause des </w:t>
      </w:r>
      <w:r w:rsidRPr="00704205">
        <w:rPr>
          <w:rFonts w:asciiTheme="majorBidi" w:hAnsiTheme="majorBidi" w:cstheme="majorBidi"/>
          <w:sz w:val="22"/>
          <w:szCs w:val="22"/>
          <w:lang w:val="fr-CA"/>
        </w:rPr>
        <w:t xml:space="preserve">cas de </w:t>
      </w:r>
      <w:r w:rsidR="00414C71" w:rsidRPr="00704205">
        <w:rPr>
          <w:rFonts w:asciiTheme="majorBidi" w:hAnsiTheme="majorBidi" w:cstheme="majorBidi"/>
          <w:sz w:val="22"/>
          <w:szCs w:val="22"/>
          <w:lang w:val="fr-CA"/>
        </w:rPr>
        <w:t>Covid</w:t>
      </w:r>
      <w:r w:rsidRPr="00704205">
        <w:rPr>
          <w:rFonts w:asciiTheme="majorBidi" w:hAnsiTheme="majorBidi" w:cstheme="majorBidi"/>
          <w:sz w:val="22"/>
          <w:szCs w:val="22"/>
          <w:lang w:val="fr-CA"/>
        </w:rPr>
        <w:t xml:space="preserve">-19 et </w:t>
      </w:r>
      <w:r w:rsidR="00414C71" w:rsidRPr="00704205">
        <w:rPr>
          <w:rFonts w:asciiTheme="majorBidi" w:hAnsiTheme="majorBidi" w:cstheme="majorBidi"/>
          <w:sz w:val="22"/>
          <w:szCs w:val="22"/>
          <w:lang w:val="fr-CA"/>
        </w:rPr>
        <w:t>d</w:t>
      </w:r>
      <w:r w:rsidRPr="00704205">
        <w:rPr>
          <w:rFonts w:asciiTheme="majorBidi" w:hAnsiTheme="majorBidi" w:cstheme="majorBidi"/>
          <w:sz w:val="22"/>
          <w:szCs w:val="22"/>
          <w:lang w:val="fr-CA"/>
        </w:rPr>
        <w:t>es couvre-feux</w:t>
      </w:r>
      <w:r w:rsidR="00414C71" w:rsidRPr="00704205">
        <w:rPr>
          <w:rFonts w:asciiTheme="majorBidi" w:hAnsiTheme="majorBidi" w:cstheme="majorBidi"/>
          <w:sz w:val="22"/>
          <w:szCs w:val="22"/>
          <w:lang w:val="fr-CA"/>
        </w:rPr>
        <w:t xml:space="preserve">, c’était encore plus difficile pour </w:t>
      </w:r>
      <w:r w:rsidRPr="00704205">
        <w:rPr>
          <w:rFonts w:asciiTheme="majorBidi" w:hAnsiTheme="majorBidi" w:cstheme="majorBidi"/>
          <w:sz w:val="22"/>
          <w:szCs w:val="22"/>
          <w:lang w:val="fr-CA"/>
        </w:rPr>
        <w:t>les personnes vivant dans la rue de trouver suffisamment de nourriture ou d</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argent pour survivre. </w:t>
      </w:r>
      <w:r w:rsidR="006F78DD" w:rsidRPr="00704205">
        <w:rPr>
          <w:rFonts w:asciiTheme="majorBidi" w:hAnsiTheme="majorBidi" w:cstheme="majorBidi"/>
          <w:sz w:val="22"/>
          <w:szCs w:val="22"/>
          <w:lang w:val="fr-CA"/>
        </w:rPr>
        <w:t>«</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Au début, je n</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avais pas peur de la maladie elle-même, mais je savais qu</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elle aurait un impact sur nous</w:t>
      </w:r>
      <w:r w:rsidR="00F91C02" w:rsidRPr="00704205">
        <w:rPr>
          <w:rFonts w:asciiTheme="majorBidi" w:hAnsiTheme="majorBidi" w:cstheme="majorBidi"/>
          <w:sz w:val="22"/>
          <w:szCs w:val="22"/>
          <w:lang w:val="fr-CA"/>
        </w:rPr>
        <w:t> </w:t>
      </w:r>
      <w:r w:rsidR="006F78DD"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raconte </w:t>
      </w:r>
      <w:proofErr w:type="spellStart"/>
      <w:r w:rsidRPr="00704205">
        <w:rPr>
          <w:rFonts w:asciiTheme="majorBidi" w:hAnsiTheme="majorBidi" w:cstheme="majorBidi"/>
          <w:sz w:val="22"/>
          <w:szCs w:val="22"/>
          <w:lang w:val="fr-CA"/>
        </w:rPr>
        <w:t>Béhé</w:t>
      </w:r>
      <w:proofErr w:type="spellEnd"/>
      <w:r w:rsidRPr="00704205">
        <w:rPr>
          <w:rFonts w:asciiTheme="majorBidi" w:hAnsiTheme="majorBidi" w:cstheme="majorBidi"/>
          <w:sz w:val="22"/>
          <w:szCs w:val="22"/>
          <w:lang w:val="fr-CA"/>
        </w:rPr>
        <w:t xml:space="preserve">. </w:t>
      </w:r>
      <w:r w:rsidR="006F78DD" w:rsidRPr="00704205">
        <w:rPr>
          <w:rFonts w:asciiTheme="majorBidi" w:hAnsiTheme="majorBidi" w:cstheme="majorBidi"/>
          <w:sz w:val="22"/>
          <w:szCs w:val="22"/>
          <w:lang w:val="fr-CA"/>
        </w:rPr>
        <w:t>«</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Pendant le couvre-feu, j</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étais souvent poursuivie par des hommes armés dans les rues</w:t>
      </w:r>
      <w:r w:rsidR="00F91C02" w:rsidRPr="00704205">
        <w:rPr>
          <w:rFonts w:asciiTheme="majorBidi" w:hAnsiTheme="majorBidi" w:cstheme="majorBidi"/>
          <w:sz w:val="22"/>
          <w:szCs w:val="22"/>
          <w:lang w:val="fr-CA"/>
        </w:rPr>
        <w:t> </w:t>
      </w:r>
      <w:r w:rsidR="006F78DD" w:rsidRPr="00704205">
        <w:rPr>
          <w:rFonts w:asciiTheme="majorBidi" w:hAnsiTheme="majorBidi" w:cstheme="majorBidi"/>
          <w:sz w:val="22"/>
          <w:szCs w:val="22"/>
          <w:lang w:val="fr-CA"/>
        </w:rPr>
        <w:t xml:space="preserve">». </w:t>
      </w:r>
      <w:proofErr w:type="spellStart"/>
      <w:r w:rsidRPr="00704205">
        <w:rPr>
          <w:rFonts w:asciiTheme="majorBidi" w:hAnsiTheme="majorBidi" w:cstheme="majorBidi"/>
          <w:sz w:val="22"/>
          <w:szCs w:val="22"/>
          <w:lang w:val="fr-CA"/>
        </w:rPr>
        <w:t>Béhé</w:t>
      </w:r>
      <w:proofErr w:type="spellEnd"/>
      <w:r w:rsidRPr="00704205">
        <w:rPr>
          <w:rFonts w:asciiTheme="majorBidi" w:hAnsiTheme="majorBidi" w:cstheme="majorBidi"/>
          <w:sz w:val="22"/>
          <w:szCs w:val="22"/>
          <w:lang w:val="fr-CA"/>
        </w:rPr>
        <w:t xml:space="preserve"> </w:t>
      </w:r>
      <w:r w:rsidR="008464AB" w:rsidRPr="00704205">
        <w:rPr>
          <w:rFonts w:asciiTheme="majorBidi" w:hAnsiTheme="majorBidi" w:cstheme="majorBidi"/>
          <w:sz w:val="22"/>
          <w:szCs w:val="22"/>
          <w:lang w:val="fr-CA"/>
        </w:rPr>
        <w:t>a expliqué</w:t>
      </w:r>
      <w:r w:rsidRPr="00704205">
        <w:rPr>
          <w:rFonts w:asciiTheme="majorBidi" w:hAnsiTheme="majorBidi" w:cstheme="majorBidi"/>
          <w:sz w:val="22"/>
          <w:szCs w:val="22"/>
          <w:lang w:val="fr-CA"/>
        </w:rPr>
        <w:t xml:space="preserve"> que ce fut un soulagement lorsqu</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il a été approché par un travailleur social, qui l</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a invité dans un centre de protection de l</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enfance. </w:t>
      </w:r>
      <w:r w:rsidR="006F78DD" w:rsidRPr="00704205">
        <w:rPr>
          <w:rFonts w:asciiTheme="majorBidi" w:hAnsiTheme="majorBidi" w:cstheme="majorBidi"/>
          <w:sz w:val="22"/>
          <w:szCs w:val="22"/>
          <w:lang w:val="fr-CA"/>
        </w:rPr>
        <w:t>«</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Ils m</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ont donné tout ce dont j</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avais besoin pour pouvoir me protéger contre </w:t>
      </w:r>
      <w:r w:rsidR="006F78DD" w:rsidRPr="00704205">
        <w:rPr>
          <w:rFonts w:asciiTheme="majorBidi" w:hAnsiTheme="majorBidi" w:cstheme="majorBidi"/>
          <w:sz w:val="22"/>
          <w:szCs w:val="22"/>
          <w:lang w:val="fr-CA"/>
        </w:rPr>
        <w:t xml:space="preserve">la </w:t>
      </w:r>
      <w:r w:rsidR="00414C71" w:rsidRPr="00704205">
        <w:rPr>
          <w:rFonts w:asciiTheme="majorBidi" w:hAnsiTheme="majorBidi" w:cstheme="majorBidi"/>
          <w:sz w:val="22"/>
          <w:szCs w:val="22"/>
          <w:lang w:val="fr-CA"/>
        </w:rPr>
        <w:t>Covid</w:t>
      </w:r>
      <w:r w:rsidRPr="00704205">
        <w:rPr>
          <w:rFonts w:asciiTheme="majorBidi" w:hAnsiTheme="majorBidi" w:cstheme="majorBidi"/>
          <w:sz w:val="22"/>
          <w:szCs w:val="22"/>
          <w:lang w:val="fr-CA"/>
        </w:rPr>
        <w:t>-19</w:t>
      </w:r>
      <w:r w:rsidR="00F91C02" w:rsidRPr="00704205">
        <w:rPr>
          <w:rFonts w:asciiTheme="majorBidi" w:hAnsiTheme="majorBidi" w:cstheme="majorBidi"/>
          <w:sz w:val="22"/>
          <w:szCs w:val="22"/>
          <w:lang w:val="fr-CA"/>
        </w:rPr>
        <w:t> </w:t>
      </w:r>
      <w:r w:rsidR="006F78DD"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xml:space="preserve">dit-il. </w:t>
      </w:r>
      <w:r w:rsidR="006F78DD" w:rsidRPr="00704205">
        <w:rPr>
          <w:rFonts w:asciiTheme="majorBidi" w:hAnsiTheme="majorBidi" w:cstheme="majorBidi"/>
          <w:sz w:val="22"/>
          <w:szCs w:val="22"/>
          <w:lang w:val="fr-CA"/>
        </w:rPr>
        <w:t>«</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Je bénéficie également de conseils, de nourriture et d</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autres aides. Il a fallu un peu de temps pour s</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habituer à la routine stricte et aux cours de calcul </w:t>
      </w:r>
      <w:r w:rsidR="00E575CB" w:rsidRPr="00704205">
        <w:rPr>
          <w:rFonts w:asciiTheme="majorBidi" w:hAnsiTheme="majorBidi" w:cstheme="majorBidi"/>
          <w:sz w:val="22"/>
          <w:szCs w:val="22"/>
          <w:lang w:val="fr-CA"/>
        </w:rPr>
        <w:t xml:space="preserve">et de compétences de vie courante </w:t>
      </w:r>
      <w:r w:rsidRPr="00704205">
        <w:rPr>
          <w:rFonts w:asciiTheme="majorBidi" w:hAnsiTheme="majorBidi" w:cstheme="majorBidi"/>
          <w:sz w:val="22"/>
          <w:szCs w:val="22"/>
          <w:lang w:val="fr-CA"/>
        </w:rPr>
        <w:t>du centre, mais je sens que j</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ai de l</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espoir ici</w:t>
      </w:r>
      <w:r w:rsidR="00414C71" w:rsidRPr="00704205">
        <w:rPr>
          <w:rFonts w:asciiTheme="majorBidi" w:hAnsiTheme="majorBidi" w:cstheme="majorBidi"/>
          <w:sz w:val="22"/>
          <w:szCs w:val="22"/>
          <w:lang w:val="fr-CA"/>
        </w:rPr>
        <w:t xml:space="preserve"> e</w:t>
      </w:r>
      <w:r w:rsidRPr="00704205">
        <w:rPr>
          <w:rFonts w:asciiTheme="majorBidi" w:hAnsiTheme="majorBidi" w:cstheme="majorBidi"/>
          <w:sz w:val="22"/>
          <w:szCs w:val="22"/>
          <w:lang w:val="fr-CA"/>
        </w:rPr>
        <w:t>t je suis heureux de pouvoir apprendre des choses qui pourront m</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aider à l</w:t>
      </w:r>
      <w:r w:rsidR="00F91C02"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avenir</w:t>
      </w:r>
      <w:r w:rsidR="00F91C02" w:rsidRPr="00704205">
        <w:rPr>
          <w:rFonts w:asciiTheme="majorBidi" w:hAnsiTheme="majorBidi" w:cstheme="majorBidi"/>
          <w:sz w:val="22"/>
          <w:szCs w:val="22"/>
          <w:lang w:val="fr-CA"/>
        </w:rPr>
        <w:t> </w:t>
      </w:r>
      <w:r w:rsidR="006F78DD"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w:t>
      </w:r>
      <w:r w:rsidR="006F78DD"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 xml:space="preserve">Intéressé par la mécanique, </w:t>
      </w:r>
      <w:proofErr w:type="spellStart"/>
      <w:r w:rsidRPr="00704205">
        <w:rPr>
          <w:rFonts w:asciiTheme="majorBidi" w:hAnsiTheme="majorBidi" w:cstheme="majorBidi"/>
          <w:sz w:val="22"/>
          <w:szCs w:val="22"/>
          <w:lang w:val="fr-CA"/>
        </w:rPr>
        <w:t>Béhé</w:t>
      </w:r>
      <w:proofErr w:type="spellEnd"/>
      <w:r w:rsidRPr="00704205">
        <w:rPr>
          <w:rFonts w:asciiTheme="majorBidi" w:hAnsiTheme="majorBidi" w:cstheme="majorBidi"/>
          <w:sz w:val="22"/>
          <w:szCs w:val="22"/>
          <w:lang w:val="fr-CA"/>
        </w:rPr>
        <w:t xml:space="preserve"> veut un jour ouvrir son propre garage. </w:t>
      </w:r>
      <w:r w:rsidR="006F78DD" w:rsidRPr="00704205">
        <w:rPr>
          <w:rFonts w:asciiTheme="majorBidi" w:hAnsiTheme="majorBidi" w:cstheme="majorBidi"/>
          <w:sz w:val="22"/>
          <w:szCs w:val="22"/>
          <w:lang w:val="fr-CA"/>
        </w:rPr>
        <w:t>«</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Je rêve que mes parents me voient heureux et soient fiers de</w:t>
      </w:r>
      <w:r w:rsidRPr="00704205">
        <w:rPr>
          <w:rFonts w:asciiTheme="majorBidi" w:hAnsiTheme="majorBidi" w:cstheme="majorBidi"/>
          <w:i/>
          <w:iCs/>
          <w:sz w:val="22"/>
          <w:szCs w:val="22"/>
          <w:lang w:val="fr-CA"/>
        </w:rPr>
        <w:t xml:space="preserve"> moi</w:t>
      </w:r>
      <w:r w:rsidR="00F91C02" w:rsidRPr="00704205">
        <w:rPr>
          <w:rFonts w:asciiTheme="majorBidi" w:hAnsiTheme="majorBidi" w:cstheme="majorBidi"/>
          <w:i/>
          <w:iCs/>
          <w:sz w:val="22"/>
          <w:szCs w:val="22"/>
          <w:lang w:val="fr-CA"/>
        </w:rPr>
        <w:t> </w:t>
      </w:r>
      <w:r w:rsidR="006F78DD" w:rsidRPr="00704205">
        <w:rPr>
          <w:rFonts w:asciiTheme="majorBidi" w:hAnsiTheme="majorBidi" w:cstheme="majorBidi"/>
          <w:i/>
          <w:iCs/>
          <w:sz w:val="22"/>
          <w:szCs w:val="22"/>
          <w:lang w:val="fr-CA"/>
        </w:rPr>
        <w:t>».</w:t>
      </w:r>
    </w:p>
    <w:p w14:paraId="653AD4F9" w14:textId="77777777" w:rsidR="00DC05C6" w:rsidRPr="00704205" w:rsidRDefault="00DC05C6" w:rsidP="00704205">
      <w:pPr>
        <w:spacing w:after="120"/>
        <w:jc w:val="both"/>
        <w:rPr>
          <w:rFonts w:asciiTheme="majorBidi" w:hAnsiTheme="majorBidi" w:cstheme="majorBidi"/>
          <w:i/>
          <w:iCs/>
          <w:sz w:val="22"/>
          <w:szCs w:val="22"/>
          <w:lang w:val="fr-CA"/>
        </w:rPr>
      </w:pPr>
    </w:p>
    <w:p w14:paraId="18FE000D" w14:textId="512F7E9F" w:rsidR="00675507" w:rsidRPr="00704205" w:rsidRDefault="00675507" w:rsidP="00704205">
      <w:pPr>
        <w:pStyle w:val="HTMLPreformatted"/>
        <w:shd w:val="clear" w:color="auto" w:fill="FFFFFF"/>
        <w:spacing w:after="120"/>
        <w:jc w:val="both"/>
        <w:rPr>
          <w:rFonts w:asciiTheme="majorBidi" w:hAnsiTheme="majorBidi" w:cstheme="majorBidi"/>
          <w:b/>
          <w:sz w:val="22"/>
          <w:szCs w:val="22"/>
          <w:u w:val="single"/>
          <w:lang w:val="fr-CA" w:eastAsia="en-GB"/>
        </w:rPr>
      </w:pPr>
      <w:r w:rsidRPr="00704205">
        <w:rPr>
          <w:rFonts w:asciiTheme="majorBidi" w:hAnsiTheme="majorBidi" w:cstheme="majorBidi"/>
          <w:b/>
          <w:sz w:val="22"/>
          <w:szCs w:val="22"/>
          <w:u w:val="single"/>
          <w:lang w:val="fr-CA" w:eastAsia="en-GB"/>
        </w:rPr>
        <w:t xml:space="preserve">Partie V : </w:t>
      </w:r>
      <w:r w:rsidR="00DC05C6" w:rsidRPr="00704205">
        <w:rPr>
          <w:rFonts w:asciiTheme="majorBidi" w:hAnsiTheme="majorBidi" w:cstheme="majorBidi"/>
          <w:b/>
          <w:sz w:val="22"/>
          <w:szCs w:val="22"/>
          <w:u w:val="single"/>
          <w:lang w:val="fr-CA" w:eastAsia="en-GB"/>
        </w:rPr>
        <w:t>Évaluation de la performance du projet sur la base des indicateurs</w:t>
      </w:r>
    </w:p>
    <w:p w14:paraId="43EB6802" w14:textId="694A6202" w:rsidR="00675507" w:rsidRPr="00704205" w:rsidRDefault="00675507" w:rsidP="00DC05C6">
      <w:pPr>
        <w:pStyle w:val="HTMLPreformatted"/>
        <w:shd w:val="clear" w:color="auto" w:fill="FFFFFF"/>
        <w:spacing w:after="120"/>
        <w:jc w:val="both"/>
        <w:rPr>
          <w:rFonts w:asciiTheme="majorBidi" w:hAnsiTheme="majorBidi" w:cstheme="majorBidi"/>
          <w:i/>
          <w:iCs/>
          <w:color w:val="212121"/>
          <w:sz w:val="22"/>
          <w:szCs w:val="22"/>
          <w:lang w:val="fr-CA"/>
        </w:rPr>
      </w:pPr>
      <w:r w:rsidRPr="00704205">
        <w:rPr>
          <w:rFonts w:asciiTheme="majorBidi" w:hAnsiTheme="majorBidi" w:cstheme="majorBidi"/>
          <w:i/>
          <w:iCs/>
          <w:color w:val="212121"/>
          <w:sz w:val="22"/>
          <w:szCs w:val="22"/>
          <w:lang w:val="fr-CA"/>
        </w:rPr>
        <w:t>Utilise</w:t>
      </w:r>
      <w:r w:rsidR="00DC05C6" w:rsidRPr="00704205">
        <w:rPr>
          <w:rFonts w:asciiTheme="majorBidi" w:hAnsiTheme="majorBidi" w:cstheme="majorBidi"/>
          <w:i/>
          <w:iCs/>
          <w:color w:val="212121"/>
          <w:sz w:val="22"/>
          <w:szCs w:val="22"/>
          <w:lang w:val="fr-CA"/>
        </w:rPr>
        <w:t>z</w:t>
      </w:r>
      <w:r w:rsidRPr="00704205">
        <w:rPr>
          <w:rFonts w:asciiTheme="majorBidi" w:hAnsiTheme="majorBidi" w:cstheme="majorBidi"/>
          <w:i/>
          <w:iCs/>
          <w:color w:val="212121"/>
          <w:sz w:val="22"/>
          <w:szCs w:val="22"/>
          <w:lang w:val="fr-CA"/>
        </w:rPr>
        <w:t xml:space="preserve"> le cadre de r</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sultats du projet conform</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ment au document de projet approuv</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 xml:space="preserve"> ou </w:t>
      </w:r>
      <w:r w:rsidRPr="00704205">
        <w:rPr>
          <w:rFonts w:asciiTheme="majorBidi" w:hAnsiTheme="majorBidi" w:cstheme="majorBidi" w:hint="eastAsia"/>
          <w:i/>
          <w:iCs/>
          <w:color w:val="212121"/>
          <w:sz w:val="22"/>
          <w:szCs w:val="22"/>
          <w:lang w:val="fr-CA"/>
        </w:rPr>
        <w:t>à</w:t>
      </w:r>
      <w:r w:rsidRPr="00704205">
        <w:rPr>
          <w:rFonts w:asciiTheme="majorBidi" w:hAnsiTheme="majorBidi" w:cstheme="majorBidi"/>
          <w:i/>
          <w:iCs/>
          <w:color w:val="212121"/>
          <w:sz w:val="22"/>
          <w:szCs w:val="22"/>
          <w:lang w:val="fr-CA"/>
        </w:rPr>
        <w:t xml:space="preserve"> toute modification </w:t>
      </w:r>
      <w:r w:rsidR="00826923" w:rsidRPr="00704205">
        <w:rPr>
          <w:rFonts w:asciiTheme="majorBidi" w:hAnsiTheme="majorBidi" w:cstheme="majorBidi"/>
          <w:i/>
          <w:iCs/>
          <w:color w:val="212121"/>
          <w:sz w:val="22"/>
          <w:szCs w:val="22"/>
          <w:lang w:val="fr-CA"/>
        </w:rPr>
        <w:t xml:space="preserve">et </w:t>
      </w:r>
      <w:r w:rsidRPr="00704205">
        <w:rPr>
          <w:rFonts w:asciiTheme="majorBidi" w:hAnsiTheme="majorBidi" w:cstheme="majorBidi"/>
          <w:i/>
          <w:iCs/>
          <w:color w:val="212121"/>
          <w:sz w:val="22"/>
          <w:szCs w:val="22"/>
          <w:lang w:val="fr-CA"/>
        </w:rPr>
        <w:t>fourni</w:t>
      </w:r>
      <w:r w:rsidR="00DC05C6" w:rsidRPr="00704205">
        <w:rPr>
          <w:rFonts w:asciiTheme="majorBidi" w:hAnsiTheme="majorBidi" w:cstheme="majorBidi"/>
          <w:i/>
          <w:iCs/>
          <w:color w:val="212121"/>
          <w:sz w:val="22"/>
          <w:szCs w:val="22"/>
          <w:lang w:val="fr-CA"/>
        </w:rPr>
        <w:t>ssez</w:t>
      </w:r>
      <w:r w:rsidRPr="00704205">
        <w:rPr>
          <w:rFonts w:asciiTheme="majorBidi" w:hAnsiTheme="majorBidi" w:cstheme="majorBidi"/>
          <w:i/>
          <w:iCs/>
          <w:color w:val="212121"/>
          <w:sz w:val="22"/>
          <w:szCs w:val="22"/>
          <w:lang w:val="fr-CA"/>
        </w:rPr>
        <w:t xml:space="preserve"> une mise </w:t>
      </w:r>
      <w:r w:rsidRPr="00704205">
        <w:rPr>
          <w:rFonts w:asciiTheme="majorBidi" w:hAnsiTheme="majorBidi" w:cstheme="majorBidi" w:hint="eastAsia"/>
          <w:i/>
          <w:iCs/>
          <w:color w:val="212121"/>
          <w:sz w:val="22"/>
          <w:szCs w:val="22"/>
          <w:lang w:val="fr-CA"/>
        </w:rPr>
        <w:t>à</w:t>
      </w:r>
      <w:r w:rsidRPr="00704205">
        <w:rPr>
          <w:rFonts w:asciiTheme="majorBidi" w:hAnsiTheme="majorBidi" w:cstheme="majorBidi"/>
          <w:i/>
          <w:iCs/>
          <w:color w:val="212121"/>
          <w:sz w:val="22"/>
          <w:szCs w:val="22"/>
          <w:lang w:val="fr-CA"/>
        </w:rPr>
        <w:t xml:space="preserve"> jour sur la r</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alisation des indicateurs cl</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s au niveau des r</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sultats et des produits dans le tableau ci-dessous. Veuillez s</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lectionne</w:t>
      </w:r>
      <w:r w:rsidR="00DC05C6" w:rsidRPr="00704205">
        <w:rPr>
          <w:rFonts w:asciiTheme="majorBidi" w:hAnsiTheme="majorBidi" w:cstheme="majorBidi"/>
          <w:i/>
          <w:iCs/>
          <w:color w:val="212121"/>
          <w:sz w:val="22"/>
          <w:szCs w:val="22"/>
          <w:lang w:val="fr-CA"/>
        </w:rPr>
        <w:t>r</w:t>
      </w:r>
      <w:r w:rsidRPr="00704205">
        <w:rPr>
          <w:rFonts w:asciiTheme="majorBidi" w:hAnsiTheme="majorBidi" w:cstheme="majorBidi"/>
          <w:i/>
          <w:iCs/>
          <w:color w:val="212121"/>
          <w:sz w:val="22"/>
          <w:szCs w:val="22"/>
          <w:lang w:val="fr-CA"/>
        </w:rPr>
        <w:t xml:space="preserve"> les produits et les indicateurs les plus pertinents avec les progr</w:t>
      </w:r>
      <w:r w:rsidRPr="00704205">
        <w:rPr>
          <w:rFonts w:asciiTheme="majorBidi" w:hAnsiTheme="majorBidi" w:cstheme="majorBidi" w:hint="eastAsia"/>
          <w:i/>
          <w:iCs/>
          <w:color w:val="212121"/>
          <w:sz w:val="22"/>
          <w:szCs w:val="22"/>
          <w:lang w:val="fr-CA"/>
        </w:rPr>
        <w:t>è</w:t>
      </w:r>
      <w:r w:rsidRPr="00704205">
        <w:rPr>
          <w:rFonts w:asciiTheme="majorBidi" w:hAnsiTheme="majorBidi" w:cstheme="majorBidi"/>
          <w:i/>
          <w:iCs/>
          <w:color w:val="212121"/>
          <w:sz w:val="22"/>
          <w:szCs w:val="22"/>
          <w:lang w:val="fr-CA"/>
        </w:rPr>
        <w:t xml:space="preserve">s les plus pertinents </w:t>
      </w:r>
      <w:r w:rsidRPr="00704205">
        <w:rPr>
          <w:rFonts w:asciiTheme="majorBidi" w:hAnsiTheme="majorBidi" w:cstheme="majorBidi" w:hint="eastAsia"/>
          <w:i/>
          <w:iCs/>
          <w:color w:val="212121"/>
          <w:sz w:val="22"/>
          <w:szCs w:val="22"/>
          <w:lang w:val="fr-CA"/>
        </w:rPr>
        <w:t>à</w:t>
      </w:r>
      <w:r w:rsidRPr="00704205">
        <w:rPr>
          <w:rFonts w:asciiTheme="majorBidi" w:hAnsiTheme="majorBidi" w:cstheme="majorBidi"/>
          <w:i/>
          <w:iCs/>
          <w:color w:val="212121"/>
          <w:sz w:val="22"/>
          <w:szCs w:val="22"/>
          <w:lang w:val="fr-CA"/>
        </w:rPr>
        <w:t xml:space="preserve"> mettre en </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vidence. S</w:t>
      </w:r>
      <w:r w:rsidR="00F91C02" w:rsidRPr="00704205">
        <w:rPr>
          <w:rFonts w:asciiTheme="majorBidi" w:hAnsiTheme="majorBidi" w:cstheme="majorBidi"/>
          <w:i/>
          <w:iCs/>
          <w:color w:val="212121"/>
          <w:sz w:val="22"/>
          <w:szCs w:val="22"/>
          <w:lang w:val="fr-CA"/>
        </w:rPr>
        <w:t>’</w:t>
      </w:r>
      <w:r w:rsidRPr="00704205">
        <w:rPr>
          <w:rFonts w:asciiTheme="majorBidi" w:hAnsiTheme="majorBidi" w:cstheme="majorBidi"/>
          <w:i/>
          <w:iCs/>
          <w:color w:val="212121"/>
          <w:sz w:val="22"/>
          <w:szCs w:val="22"/>
          <w:lang w:val="fr-CA"/>
        </w:rPr>
        <w:t>il n</w:t>
      </w:r>
      <w:r w:rsidR="00F91C02" w:rsidRPr="00704205">
        <w:rPr>
          <w:rFonts w:asciiTheme="majorBidi" w:hAnsiTheme="majorBidi" w:cstheme="majorBidi"/>
          <w:i/>
          <w:iCs/>
          <w:color w:val="212121"/>
          <w:sz w:val="22"/>
          <w:szCs w:val="22"/>
          <w:lang w:val="fr-CA"/>
        </w:rPr>
        <w:t>’</w:t>
      </w:r>
      <w:r w:rsidRPr="00704205">
        <w:rPr>
          <w:rFonts w:asciiTheme="majorBidi" w:hAnsiTheme="majorBidi" w:cstheme="majorBidi"/>
          <w:i/>
          <w:iCs/>
          <w:color w:val="212121"/>
          <w:sz w:val="22"/>
          <w:szCs w:val="22"/>
          <w:lang w:val="fr-CA"/>
        </w:rPr>
        <w:t xml:space="preserve">a pas </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t</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 xml:space="preserve"> possible de collecter des donn</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es sur les indicateurs particuliers, indiquez-le et donnez des explications. Fourni</w:t>
      </w:r>
      <w:r w:rsidR="00DC05C6" w:rsidRPr="00704205">
        <w:rPr>
          <w:rFonts w:asciiTheme="majorBidi" w:hAnsiTheme="majorBidi" w:cstheme="majorBidi"/>
          <w:i/>
          <w:iCs/>
          <w:color w:val="212121"/>
          <w:sz w:val="22"/>
          <w:szCs w:val="22"/>
          <w:lang w:val="fr-CA"/>
        </w:rPr>
        <w:t>ssez</w:t>
      </w:r>
      <w:r w:rsidRPr="00704205">
        <w:rPr>
          <w:rFonts w:asciiTheme="majorBidi" w:hAnsiTheme="majorBidi" w:cstheme="majorBidi"/>
          <w:i/>
          <w:iCs/>
          <w:color w:val="212121"/>
          <w:sz w:val="22"/>
          <w:szCs w:val="22"/>
          <w:lang w:val="fr-CA"/>
        </w:rPr>
        <w:t xml:space="preserve"> des donn</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es d</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sagr</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g</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 xml:space="preserve">es par sexe et par </w:t>
      </w:r>
      <w:r w:rsidRPr="00704205">
        <w:rPr>
          <w:rFonts w:asciiTheme="majorBidi" w:hAnsiTheme="majorBidi" w:cstheme="majorBidi" w:hint="eastAsia"/>
          <w:i/>
          <w:iCs/>
          <w:color w:val="212121"/>
          <w:sz w:val="22"/>
          <w:szCs w:val="22"/>
          <w:lang w:val="fr-CA"/>
        </w:rPr>
        <w:t>â</w:t>
      </w:r>
      <w:r w:rsidRPr="00704205">
        <w:rPr>
          <w:rFonts w:asciiTheme="majorBidi" w:hAnsiTheme="majorBidi" w:cstheme="majorBidi"/>
          <w:i/>
          <w:iCs/>
          <w:color w:val="212121"/>
          <w:sz w:val="22"/>
          <w:szCs w:val="22"/>
          <w:lang w:val="fr-CA"/>
        </w:rPr>
        <w:t>ge (300 caract</w:t>
      </w:r>
      <w:r w:rsidRPr="00704205">
        <w:rPr>
          <w:rFonts w:asciiTheme="majorBidi" w:hAnsiTheme="majorBidi" w:cstheme="majorBidi" w:hint="eastAsia"/>
          <w:i/>
          <w:iCs/>
          <w:color w:val="212121"/>
          <w:sz w:val="22"/>
          <w:szCs w:val="22"/>
          <w:lang w:val="fr-CA"/>
        </w:rPr>
        <w:t>è</w:t>
      </w:r>
      <w:r w:rsidRPr="00704205">
        <w:rPr>
          <w:rFonts w:asciiTheme="majorBidi" w:hAnsiTheme="majorBidi" w:cstheme="majorBidi"/>
          <w:i/>
          <w:iCs/>
          <w:color w:val="212121"/>
          <w:sz w:val="22"/>
          <w:szCs w:val="22"/>
          <w:lang w:val="fr-CA"/>
        </w:rPr>
        <w:t>res maximum par entr</w:t>
      </w:r>
      <w:r w:rsidRPr="00704205">
        <w:rPr>
          <w:rFonts w:asciiTheme="majorBidi" w:hAnsiTheme="majorBidi" w:cstheme="majorBidi" w:hint="eastAsia"/>
          <w:i/>
          <w:iCs/>
          <w:color w:val="212121"/>
          <w:sz w:val="22"/>
          <w:szCs w:val="22"/>
          <w:lang w:val="fr-CA"/>
        </w:rPr>
        <w:t>é</w:t>
      </w:r>
      <w:r w:rsidRPr="00704205">
        <w:rPr>
          <w:rFonts w:asciiTheme="majorBidi" w:hAnsiTheme="majorBidi" w:cstheme="majorBidi"/>
          <w:i/>
          <w:iCs/>
          <w:color w:val="212121"/>
          <w:sz w:val="22"/>
          <w:szCs w:val="22"/>
          <w:lang w:val="fr-CA"/>
        </w:rPr>
        <w:t>e)</w:t>
      </w:r>
      <w:r w:rsidR="00DC05C6" w:rsidRPr="00704205">
        <w:rPr>
          <w:rFonts w:asciiTheme="majorBidi" w:hAnsiTheme="majorBidi" w:cstheme="majorBidi"/>
          <w:i/>
          <w:iCs/>
          <w:color w:val="212121"/>
          <w:sz w:val="22"/>
          <w:szCs w:val="22"/>
          <w:lang w:val="fr-CA"/>
        </w:rPr>
        <w:t>.</w:t>
      </w:r>
    </w:p>
    <w:p w14:paraId="21DD8DB8" w14:textId="4B927F78" w:rsidR="00A305D8" w:rsidRPr="00704205" w:rsidRDefault="00A305D8" w:rsidP="00DC05C6">
      <w:pPr>
        <w:pStyle w:val="HTMLPreformatted"/>
        <w:shd w:val="clear" w:color="auto" w:fill="FFFFFF"/>
        <w:spacing w:after="120"/>
        <w:jc w:val="both"/>
        <w:rPr>
          <w:rFonts w:asciiTheme="majorBidi" w:hAnsiTheme="majorBidi" w:cstheme="majorBidi"/>
          <w:i/>
          <w:iCs/>
          <w:color w:val="212121"/>
          <w:sz w:val="22"/>
          <w:szCs w:val="22"/>
          <w:lang w:val="fr-CA"/>
        </w:rPr>
      </w:pPr>
    </w:p>
    <w:p w14:paraId="4E30FE34" w14:textId="4894E20A" w:rsidR="00A305D8" w:rsidRPr="00704205" w:rsidRDefault="00A305D8" w:rsidP="00DC05C6">
      <w:pPr>
        <w:pStyle w:val="HTMLPreformatted"/>
        <w:shd w:val="clear" w:color="auto" w:fill="FFFFFF"/>
        <w:spacing w:after="120"/>
        <w:jc w:val="both"/>
        <w:rPr>
          <w:rFonts w:asciiTheme="majorBidi" w:hAnsiTheme="majorBidi" w:cstheme="majorBidi"/>
          <w:i/>
          <w:iCs/>
          <w:color w:val="212121"/>
          <w:sz w:val="22"/>
          <w:szCs w:val="22"/>
          <w:lang w:val="fr-CA"/>
        </w:rPr>
      </w:pPr>
    </w:p>
    <w:p w14:paraId="25B14639" w14:textId="77777777" w:rsidR="00A305D8" w:rsidRPr="00704205" w:rsidRDefault="00A305D8" w:rsidP="00DC05C6">
      <w:pPr>
        <w:pStyle w:val="HTMLPreformatted"/>
        <w:shd w:val="clear" w:color="auto" w:fill="FFFFFF"/>
        <w:spacing w:after="120"/>
        <w:jc w:val="both"/>
        <w:rPr>
          <w:rFonts w:asciiTheme="majorBidi" w:hAnsiTheme="majorBidi" w:cstheme="majorBidi"/>
          <w:i/>
          <w:iCs/>
          <w:color w:val="212121"/>
          <w:sz w:val="22"/>
          <w:szCs w:val="22"/>
          <w:lang w:val="fr-CA"/>
        </w:rPr>
        <w:sectPr w:rsidR="00A305D8" w:rsidRPr="00704205" w:rsidSect="00012129">
          <w:type w:val="continuous"/>
          <w:pgSz w:w="11906" w:h="16838" w:code="9"/>
          <w:pgMar w:top="1440" w:right="1800" w:bottom="1440" w:left="1800" w:header="720" w:footer="720" w:gutter="0"/>
          <w:cols w:space="720"/>
          <w:docGrid w:linePitch="360"/>
        </w:sectPr>
      </w:pPr>
    </w:p>
    <w:tbl>
      <w:tblPr>
        <w:tblW w:w="139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543"/>
        <w:gridCol w:w="1080"/>
        <w:gridCol w:w="1530"/>
        <w:gridCol w:w="2070"/>
        <w:gridCol w:w="2070"/>
        <w:gridCol w:w="3217"/>
      </w:tblGrid>
      <w:tr w:rsidR="00A305D8" w:rsidRPr="009B1D35" w14:paraId="55AC7DE0" w14:textId="77777777" w:rsidTr="00704205">
        <w:trPr>
          <w:tblHeader/>
        </w:trPr>
        <w:tc>
          <w:tcPr>
            <w:tcW w:w="1440" w:type="dxa"/>
          </w:tcPr>
          <w:p w14:paraId="17B19ECD" w14:textId="77777777" w:rsidR="00826923" w:rsidRPr="00704205" w:rsidRDefault="00826923" w:rsidP="004D0E6B">
            <w:pPr>
              <w:jc w:val="center"/>
              <w:rPr>
                <w:rFonts w:asciiTheme="majorBidi" w:hAnsiTheme="majorBidi" w:cstheme="majorBidi"/>
                <w:b/>
                <w:sz w:val="22"/>
                <w:szCs w:val="22"/>
                <w:lang w:val="fr-CA" w:eastAsia="en-US"/>
              </w:rPr>
            </w:pPr>
          </w:p>
        </w:tc>
        <w:tc>
          <w:tcPr>
            <w:tcW w:w="2543" w:type="dxa"/>
            <w:shd w:val="clear" w:color="auto" w:fill="EEECE1"/>
          </w:tcPr>
          <w:p w14:paraId="1425E9C7" w14:textId="77777777" w:rsidR="00826923" w:rsidRPr="00704205" w:rsidRDefault="00826923" w:rsidP="00704205">
            <w:pPr>
              <w:rPr>
                <w:rFonts w:asciiTheme="majorBidi" w:hAnsiTheme="majorBidi" w:cstheme="majorBidi"/>
                <w:b/>
                <w:sz w:val="22"/>
                <w:szCs w:val="22"/>
                <w:lang w:val="fr-CA" w:eastAsia="en-US"/>
              </w:rPr>
            </w:pPr>
            <w:r w:rsidRPr="00704205">
              <w:rPr>
                <w:rFonts w:asciiTheme="majorBidi" w:hAnsiTheme="majorBidi" w:cstheme="majorBidi"/>
                <w:b/>
                <w:sz w:val="22"/>
                <w:szCs w:val="22"/>
                <w:lang w:val="fr-CA" w:eastAsia="en-US"/>
              </w:rPr>
              <w:t>Indicateurs</w:t>
            </w:r>
          </w:p>
        </w:tc>
        <w:tc>
          <w:tcPr>
            <w:tcW w:w="1080" w:type="dxa"/>
            <w:shd w:val="clear" w:color="auto" w:fill="EEECE1"/>
          </w:tcPr>
          <w:p w14:paraId="0D863FD4" w14:textId="0B24BAAD" w:rsidR="00826923" w:rsidRPr="00704205" w:rsidRDefault="00826923" w:rsidP="00704205">
            <w:pPr>
              <w:rPr>
                <w:rFonts w:asciiTheme="majorBidi" w:hAnsiTheme="majorBidi" w:cstheme="majorBidi"/>
                <w:b/>
                <w:sz w:val="22"/>
                <w:szCs w:val="22"/>
                <w:lang w:val="fr-CA" w:eastAsia="en-US"/>
              </w:rPr>
            </w:pPr>
            <w:r w:rsidRPr="00704205">
              <w:rPr>
                <w:rFonts w:asciiTheme="majorBidi" w:hAnsiTheme="majorBidi" w:cstheme="majorBidi"/>
                <w:b/>
                <w:sz w:val="22"/>
                <w:szCs w:val="22"/>
                <w:lang w:val="fr-CA" w:eastAsia="en-US"/>
              </w:rPr>
              <w:t xml:space="preserve">Base de </w:t>
            </w:r>
            <w:r w:rsidR="00085696" w:rsidRPr="00704205">
              <w:rPr>
                <w:rFonts w:asciiTheme="majorBidi" w:hAnsiTheme="majorBidi" w:cstheme="majorBidi"/>
                <w:b/>
                <w:sz w:val="22"/>
                <w:szCs w:val="22"/>
                <w:lang w:val="fr-CA" w:eastAsia="en-US"/>
              </w:rPr>
              <w:t>données</w:t>
            </w:r>
          </w:p>
        </w:tc>
        <w:tc>
          <w:tcPr>
            <w:tcW w:w="1530" w:type="dxa"/>
            <w:shd w:val="clear" w:color="auto" w:fill="EEECE1"/>
          </w:tcPr>
          <w:p w14:paraId="724B54E5" w14:textId="77777777" w:rsidR="00826923" w:rsidRPr="00704205" w:rsidRDefault="00826923" w:rsidP="00704205">
            <w:pPr>
              <w:rPr>
                <w:rFonts w:asciiTheme="majorBidi" w:hAnsiTheme="majorBidi" w:cstheme="majorBidi"/>
                <w:b/>
                <w:sz w:val="22"/>
                <w:szCs w:val="22"/>
                <w:lang w:val="fr-CA" w:eastAsia="en-US"/>
              </w:rPr>
            </w:pPr>
            <w:r w:rsidRPr="00704205">
              <w:rPr>
                <w:rFonts w:asciiTheme="majorBidi" w:hAnsiTheme="majorBidi" w:cstheme="majorBidi"/>
                <w:b/>
                <w:sz w:val="22"/>
                <w:szCs w:val="22"/>
                <w:lang w:val="fr-CA" w:eastAsia="en-US"/>
              </w:rPr>
              <w:t>Cible de fin de projet</w:t>
            </w:r>
          </w:p>
        </w:tc>
        <w:tc>
          <w:tcPr>
            <w:tcW w:w="2070" w:type="dxa"/>
          </w:tcPr>
          <w:p w14:paraId="4F04CDD3" w14:textId="229B05C6" w:rsidR="00826923" w:rsidRPr="00704205" w:rsidRDefault="00A305D8" w:rsidP="00704205">
            <w:pPr>
              <w:rPr>
                <w:rFonts w:asciiTheme="majorBidi" w:hAnsiTheme="majorBidi" w:cstheme="majorBidi"/>
                <w:b/>
                <w:sz w:val="22"/>
                <w:szCs w:val="22"/>
                <w:lang w:val="fr-CA" w:eastAsia="en-US"/>
              </w:rPr>
            </w:pPr>
            <w:r w:rsidRPr="00704205">
              <w:rPr>
                <w:rFonts w:asciiTheme="majorBidi" w:hAnsiTheme="majorBidi" w:cstheme="majorBidi"/>
                <w:b/>
                <w:sz w:val="22"/>
                <w:szCs w:val="22"/>
                <w:lang w:val="fr-CA" w:eastAsia="en-US"/>
              </w:rPr>
              <w:t xml:space="preserve">Étapes </w:t>
            </w:r>
            <w:r w:rsidR="00826923" w:rsidRPr="00704205">
              <w:rPr>
                <w:rFonts w:asciiTheme="majorBidi" w:hAnsiTheme="majorBidi" w:cstheme="majorBidi"/>
                <w:b/>
                <w:sz w:val="22"/>
                <w:szCs w:val="22"/>
                <w:lang w:val="fr-CA" w:eastAsia="en-US"/>
              </w:rPr>
              <w:t>d’indicateur/</w:t>
            </w:r>
            <w:r w:rsidRPr="00704205">
              <w:rPr>
                <w:rFonts w:asciiTheme="majorBidi" w:hAnsiTheme="majorBidi" w:cstheme="majorBidi"/>
                <w:b/>
                <w:sz w:val="22"/>
                <w:szCs w:val="22"/>
                <w:lang w:val="fr-CA" w:eastAsia="en-US"/>
              </w:rPr>
              <w:t>jalons</w:t>
            </w:r>
          </w:p>
        </w:tc>
        <w:tc>
          <w:tcPr>
            <w:tcW w:w="2070" w:type="dxa"/>
          </w:tcPr>
          <w:p w14:paraId="06590294" w14:textId="77777777" w:rsidR="00826923" w:rsidRPr="00704205" w:rsidRDefault="00826923" w:rsidP="00704205">
            <w:pPr>
              <w:rPr>
                <w:rFonts w:asciiTheme="majorBidi" w:hAnsiTheme="majorBidi" w:cstheme="majorBidi"/>
                <w:b/>
                <w:sz w:val="22"/>
                <w:szCs w:val="22"/>
                <w:lang w:val="fr-CA" w:eastAsia="en-US"/>
              </w:rPr>
            </w:pPr>
            <w:r w:rsidRPr="00704205">
              <w:rPr>
                <w:rFonts w:asciiTheme="majorBidi" w:hAnsiTheme="majorBidi" w:cstheme="majorBidi"/>
                <w:b/>
                <w:sz w:val="22"/>
                <w:szCs w:val="22"/>
                <w:lang w:val="fr-CA" w:eastAsia="en-US"/>
              </w:rPr>
              <w:t>Progrès actuel de l’indicateur</w:t>
            </w:r>
          </w:p>
        </w:tc>
        <w:tc>
          <w:tcPr>
            <w:tcW w:w="3217" w:type="dxa"/>
          </w:tcPr>
          <w:p w14:paraId="1FC4A2F6" w14:textId="77777777" w:rsidR="00826923" w:rsidRPr="00704205" w:rsidRDefault="00826923" w:rsidP="00704205">
            <w:pPr>
              <w:rPr>
                <w:rFonts w:asciiTheme="majorBidi" w:hAnsiTheme="majorBidi" w:cstheme="majorBidi"/>
                <w:b/>
                <w:sz w:val="22"/>
                <w:szCs w:val="22"/>
                <w:lang w:val="fr-CA" w:eastAsia="en-US"/>
              </w:rPr>
            </w:pPr>
            <w:r w:rsidRPr="00704205">
              <w:rPr>
                <w:rFonts w:asciiTheme="majorBidi" w:hAnsiTheme="majorBidi" w:cstheme="majorBidi"/>
                <w:b/>
                <w:sz w:val="22"/>
                <w:szCs w:val="22"/>
                <w:lang w:val="fr-CA" w:eastAsia="en-US"/>
              </w:rPr>
              <w:t>Raisons pour les retards ou changements</w:t>
            </w:r>
          </w:p>
        </w:tc>
      </w:tr>
      <w:tr w:rsidR="00A305D8" w:rsidRPr="009B1D35" w14:paraId="66F874FD" w14:textId="77777777" w:rsidTr="00704205">
        <w:trPr>
          <w:trHeight w:val="548"/>
        </w:trPr>
        <w:tc>
          <w:tcPr>
            <w:tcW w:w="1440" w:type="dxa"/>
            <w:vMerge w:val="restart"/>
          </w:tcPr>
          <w:p w14:paraId="3E1AF8B2" w14:textId="1E033BA9" w:rsidR="00826923" w:rsidRPr="00704205" w:rsidRDefault="00826923" w:rsidP="004D0E6B">
            <w:pPr>
              <w:rPr>
                <w:rFonts w:asciiTheme="majorBidi" w:hAnsiTheme="majorBidi" w:cstheme="majorBidi"/>
                <w:sz w:val="22"/>
                <w:szCs w:val="22"/>
                <w:lang w:val="fr-CA" w:eastAsia="en-US"/>
              </w:rPr>
            </w:pPr>
            <w:r w:rsidRPr="00704205">
              <w:rPr>
                <w:rFonts w:asciiTheme="majorBidi" w:hAnsiTheme="majorBidi" w:cstheme="majorBidi"/>
                <w:b/>
                <w:sz w:val="22"/>
                <w:szCs w:val="22"/>
                <w:lang w:val="fr-CA" w:eastAsia="en-US"/>
              </w:rPr>
              <w:t>Résultat</w:t>
            </w:r>
            <w:r w:rsidR="00F91C02" w:rsidRPr="00704205">
              <w:rPr>
                <w:rFonts w:asciiTheme="majorBidi" w:hAnsiTheme="majorBidi" w:cstheme="majorBidi"/>
                <w:b/>
                <w:sz w:val="22"/>
                <w:szCs w:val="22"/>
                <w:lang w:val="fr-CA" w:eastAsia="en-US"/>
              </w:rPr>
              <w:t> </w:t>
            </w:r>
            <w:r w:rsidRPr="00704205">
              <w:rPr>
                <w:rFonts w:asciiTheme="majorBidi" w:hAnsiTheme="majorBidi" w:cstheme="majorBidi"/>
                <w:b/>
                <w:sz w:val="22"/>
                <w:szCs w:val="22"/>
                <w:lang w:val="fr-CA" w:eastAsia="en-US"/>
              </w:rPr>
              <w:t>1</w:t>
            </w:r>
          </w:p>
        </w:tc>
        <w:tc>
          <w:tcPr>
            <w:tcW w:w="2543" w:type="dxa"/>
            <w:shd w:val="clear" w:color="auto" w:fill="EEECE1"/>
          </w:tcPr>
          <w:p w14:paraId="2BC3A553" w14:textId="7D147844" w:rsidR="00826923" w:rsidRPr="00704205" w:rsidRDefault="00826923" w:rsidP="00C508FB">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1.1</w:t>
            </w:r>
            <w:r w:rsidR="00A305D8" w:rsidRPr="00704205">
              <w:rPr>
                <w:rFonts w:asciiTheme="majorBidi" w:hAnsiTheme="majorBidi" w:cstheme="majorBidi"/>
                <w:b/>
                <w:bCs/>
                <w:sz w:val="22"/>
                <w:szCs w:val="22"/>
                <w:lang w:val="fr-CA" w:eastAsia="en-US"/>
              </w:rPr>
              <w:t> :</w:t>
            </w:r>
          </w:p>
          <w:p w14:paraId="0BAA20C5" w14:textId="1DA1F7EA" w:rsidR="00826923" w:rsidRPr="00704205" w:rsidRDefault="00AD459C"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rPr>
              <w:t>Pourcentage de jeunes et de femmes appuyés dans le cadre de ce programme et engagés dans des initiatives de réconciliation et de cohésion sociale au sein de leur communauté.</w:t>
            </w:r>
          </w:p>
        </w:tc>
        <w:tc>
          <w:tcPr>
            <w:tcW w:w="1080" w:type="dxa"/>
            <w:shd w:val="clear" w:color="auto" w:fill="EEECE1"/>
          </w:tcPr>
          <w:p w14:paraId="18B7E136" w14:textId="4806872F" w:rsidR="00826923" w:rsidRPr="00704205" w:rsidRDefault="00A53E84" w:rsidP="004D0E6B">
            <w:pPr>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20</w:t>
            </w:r>
            <w:r w:rsidR="00A305D8" w:rsidRPr="00704205">
              <w:rPr>
                <w:rFonts w:asciiTheme="majorBidi" w:hAnsiTheme="majorBidi" w:cstheme="majorBidi"/>
                <w:sz w:val="22"/>
                <w:szCs w:val="22"/>
                <w:lang w:val="fr-CA" w:eastAsia="en-US"/>
              </w:rPr>
              <w:t>,76 </w:t>
            </w:r>
            <w:r w:rsidR="7DEB73B9" w:rsidRPr="00704205">
              <w:rPr>
                <w:rFonts w:asciiTheme="majorBidi" w:hAnsiTheme="majorBidi" w:cstheme="majorBidi"/>
                <w:sz w:val="22"/>
                <w:szCs w:val="22"/>
                <w:lang w:val="fr-CA" w:eastAsia="en-US"/>
              </w:rPr>
              <w:t>%</w:t>
            </w:r>
            <w:r w:rsidR="00F67CF8" w:rsidRPr="00704205">
              <w:rPr>
                <w:rFonts w:asciiTheme="majorBidi" w:hAnsiTheme="majorBidi" w:cstheme="majorBidi"/>
                <w:sz w:val="22"/>
                <w:szCs w:val="22"/>
                <w:lang w:val="fr-CA" w:eastAsia="en-US"/>
              </w:rPr>
              <w:t xml:space="preserve"> (2019)</w:t>
            </w:r>
          </w:p>
        </w:tc>
        <w:tc>
          <w:tcPr>
            <w:tcW w:w="1530" w:type="dxa"/>
            <w:shd w:val="clear" w:color="auto" w:fill="EEECE1"/>
          </w:tcPr>
          <w:p w14:paraId="61479E92" w14:textId="693E096A" w:rsidR="00826923" w:rsidRPr="00704205" w:rsidRDefault="7DEB73B9" w:rsidP="004D0E6B">
            <w:pPr>
              <w:rPr>
                <w:rFonts w:asciiTheme="majorBidi" w:hAnsiTheme="majorBidi" w:cstheme="majorBidi"/>
                <w:sz w:val="22"/>
                <w:szCs w:val="22"/>
                <w:lang w:val="fr-CA"/>
              </w:rPr>
            </w:pPr>
            <w:r w:rsidRPr="00704205">
              <w:rPr>
                <w:rFonts w:asciiTheme="majorBidi" w:hAnsiTheme="majorBidi" w:cstheme="majorBidi"/>
                <w:sz w:val="22"/>
                <w:szCs w:val="22"/>
                <w:lang w:val="fr-CA"/>
              </w:rPr>
              <w:t>60</w:t>
            </w:r>
            <w:r w:rsidR="00A305D8"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w:t>
            </w:r>
          </w:p>
        </w:tc>
        <w:tc>
          <w:tcPr>
            <w:tcW w:w="2070" w:type="dxa"/>
          </w:tcPr>
          <w:p w14:paraId="139B2B99" w14:textId="3FAB7DC0" w:rsidR="00826923" w:rsidRPr="00704205" w:rsidRDefault="7DEB73B9" w:rsidP="004D0E6B">
            <w:pPr>
              <w:rPr>
                <w:rFonts w:asciiTheme="majorBidi" w:hAnsiTheme="majorBidi" w:cstheme="majorBidi"/>
                <w:sz w:val="22"/>
                <w:szCs w:val="22"/>
                <w:lang w:val="fr-CA"/>
              </w:rPr>
            </w:pPr>
            <w:r w:rsidRPr="00704205">
              <w:rPr>
                <w:rFonts w:asciiTheme="majorBidi" w:hAnsiTheme="majorBidi" w:cstheme="majorBidi"/>
                <w:sz w:val="22"/>
                <w:szCs w:val="22"/>
                <w:lang w:val="fr-CA"/>
              </w:rPr>
              <w:t>20,76</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w:t>
            </w:r>
          </w:p>
        </w:tc>
        <w:tc>
          <w:tcPr>
            <w:tcW w:w="2070" w:type="dxa"/>
          </w:tcPr>
          <w:p w14:paraId="42E436EB" w14:textId="3E3097D8" w:rsidR="00826923" w:rsidRPr="00704205" w:rsidRDefault="7DEB73B9" w:rsidP="004D0E6B">
            <w:pPr>
              <w:rPr>
                <w:rFonts w:asciiTheme="majorBidi" w:hAnsiTheme="majorBidi" w:cstheme="majorBidi"/>
                <w:sz w:val="22"/>
                <w:szCs w:val="22"/>
                <w:lang w:val="fr-CA"/>
              </w:rPr>
            </w:pPr>
            <w:r w:rsidRPr="00704205">
              <w:rPr>
                <w:rFonts w:asciiTheme="majorBidi" w:hAnsiTheme="majorBidi" w:cstheme="majorBidi"/>
                <w:sz w:val="22"/>
                <w:szCs w:val="22"/>
                <w:lang w:val="fr-CA"/>
              </w:rPr>
              <w:t>20,76</w:t>
            </w:r>
            <w:r w:rsidR="00A305D8" w:rsidRPr="00704205">
              <w:rPr>
                <w:rFonts w:asciiTheme="majorBidi" w:hAnsiTheme="majorBidi" w:cstheme="majorBidi"/>
                <w:sz w:val="22"/>
                <w:szCs w:val="22"/>
                <w:lang w:val="fr-CA"/>
              </w:rPr>
              <w:t> %</w:t>
            </w:r>
          </w:p>
        </w:tc>
        <w:tc>
          <w:tcPr>
            <w:tcW w:w="3217" w:type="dxa"/>
          </w:tcPr>
          <w:p w14:paraId="481BA0E6" w14:textId="179A3E98" w:rsidR="00826923" w:rsidRPr="00510064" w:rsidRDefault="7DEB73B9" w:rsidP="00704205">
            <w:pPr>
              <w:spacing w:line="276" w:lineRule="auto"/>
              <w:jc w:val="both"/>
              <w:rPr>
                <w:rFonts w:asciiTheme="majorBidi" w:eastAsia="Century Schoolbook" w:hAnsiTheme="majorBidi" w:cstheme="majorBidi"/>
                <w:noProof/>
                <w:sz w:val="22"/>
                <w:szCs w:val="22"/>
                <w:lang w:val="fr-CA"/>
              </w:rPr>
            </w:pPr>
            <w:r w:rsidRPr="00704205">
              <w:rPr>
                <w:rFonts w:asciiTheme="majorBidi" w:eastAsia="Century Schoolbook" w:hAnsiTheme="majorBidi" w:cstheme="majorBidi"/>
                <w:noProof/>
                <w:sz w:val="22"/>
                <w:szCs w:val="22"/>
                <w:lang w:val="fr-CA"/>
              </w:rPr>
              <w:t>Selon l</w:t>
            </w:r>
            <w:r w:rsidR="00F91C02" w:rsidRPr="00704205">
              <w:rPr>
                <w:rFonts w:asciiTheme="majorBidi" w:eastAsia="Century Schoolbook" w:hAnsiTheme="majorBidi" w:cstheme="majorBidi"/>
                <w:noProof/>
                <w:sz w:val="22"/>
                <w:szCs w:val="22"/>
                <w:lang w:val="fr-CA"/>
              </w:rPr>
              <w:t>’</w:t>
            </w:r>
            <w:r w:rsidRPr="00704205">
              <w:rPr>
                <w:rFonts w:asciiTheme="majorBidi" w:eastAsia="Century Schoolbook" w:hAnsiTheme="majorBidi" w:cstheme="majorBidi"/>
                <w:noProof/>
                <w:sz w:val="22"/>
                <w:szCs w:val="22"/>
                <w:lang w:val="fr-CA"/>
              </w:rPr>
              <w:t>enquête de perception de l</w:t>
            </w:r>
            <w:r w:rsidR="00F91C02" w:rsidRPr="00704205">
              <w:rPr>
                <w:rFonts w:asciiTheme="majorBidi" w:eastAsia="Century Schoolbook" w:hAnsiTheme="majorBidi" w:cstheme="majorBidi"/>
                <w:noProof/>
                <w:sz w:val="22"/>
                <w:szCs w:val="22"/>
                <w:lang w:val="fr-CA"/>
              </w:rPr>
              <w:t>’</w:t>
            </w:r>
            <w:r w:rsidRPr="00704205">
              <w:rPr>
                <w:rFonts w:asciiTheme="majorBidi" w:eastAsia="Century Schoolbook" w:hAnsiTheme="majorBidi" w:cstheme="majorBidi"/>
                <w:noProof/>
                <w:sz w:val="22"/>
                <w:szCs w:val="22"/>
                <w:lang w:val="fr-CA"/>
              </w:rPr>
              <w:t>ENSEA, la valeur estimée dans la zone de mise en œuvre est de 20,76</w:t>
            </w:r>
            <w:r w:rsidR="00F91C02" w:rsidRPr="00704205">
              <w:rPr>
                <w:rFonts w:asciiTheme="majorBidi" w:eastAsia="Century Schoolbook" w:hAnsiTheme="majorBidi" w:cstheme="majorBidi"/>
                <w:noProof/>
                <w:sz w:val="22"/>
                <w:szCs w:val="22"/>
                <w:lang w:val="fr-CA"/>
              </w:rPr>
              <w:t> </w:t>
            </w:r>
            <w:r w:rsidRPr="00704205">
              <w:rPr>
                <w:rFonts w:asciiTheme="majorBidi" w:eastAsia="Century Schoolbook" w:hAnsiTheme="majorBidi" w:cstheme="majorBidi"/>
                <w:noProof/>
                <w:sz w:val="22"/>
                <w:szCs w:val="22"/>
                <w:lang w:val="fr-CA"/>
              </w:rPr>
              <w:t>%.</w:t>
            </w:r>
            <w:r w:rsidR="001F4EFF" w:rsidRPr="00704205">
              <w:rPr>
                <w:rFonts w:asciiTheme="majorBidi" w:eastAsia="Century Schoolbook" w:hAnsiTheme="majorBidi" w:cstheme="majorBidi"/>
                <w:noProof/>
                <w:sz w:val="22"/>
                <w:szCs w:val="22"/>
                <w:lang w:val="fr-CA"/>
              </w:rPr>
              <w:t xml:space="preserve"> </w:t>
            </w:r>
            <w:r w:rsidR="00510064">
              <w:rPr>
                <w:rFonts w:asciiTheme="majorBidi" w:eastAsia="Century Schoolbook" w:hAnsiTheme="majorBidi" w:cstheme="majorBidi"/>
                <w:noProof/>
                <w:sz w:val="22"/>
                <w:szCs w:val="22"/>
                <w:lang w:val="fr-CA"/>
              </w:rPr>
              <w:t>Il n’y</w:t>
            </w:r>
            <w:r w:rsidR="00BB1006">
              <w:rPr>
                <w:rFonts w:asciiTheme="majorBidi" w:eastAsia="Century Schoolbook" w:hAnsiTheme="majorBidi" w:cstheme="majorBidi"/>
                <w:noProof/>
                <w:sz w:val="22"/>
                <w:szCs w:val="22"/>
                <w:lang w:val="fr-CA"/>
              </w:rPr>
              <w:t xml:space="preserve"> </w:t>
            </w:r>
            <w:r w:rsidR="00510064">
              <w:rPr>
                <w:rFonts w:asciiTheme="majorBidi" w:eastAsia="Century Schoolbook" w:hAnsiTheme="majorBidi" w:cstheme="majorBidi"/>
                <w:noProof/>
                <w:sz w:val="22"/>
                <w:szCs w:val="22"/>
                <w:lang w:val="fr-CA"/>
              </w:rPr>
              <w:t>a pas eu de nouvelle enqu</w:t>
            </w:r>
            <w:r w:rsidR="00BB1006">
              <w:rPr>
                <w:rFonts w:asciiTheme="majorBidi" w:eastAsia="Century Schoolbook" w:hAnsiTheme="majorBidi" w:cstheme="majorBidi"/>
                <w:noProof/>
                <w:sz w:val="22"/>
                <w:szCs w:val="22"/>
                <w:lang w:val="fr-CA"/>
              </w:rPr>
              <w:t>ê</w:t>
            </w:r>
            <w:r w:rsidR="00510064">
              <w:rPr>
                <w:rFonts w:asciiTheme="majorBidi" w:eastAsia="Century Schoolbook" w:hAnsiTheme="majorBidi" w:cstheme="majorBidi"/>
                <w:noProof/>
                <w:sz w:val="22"/>
                <w:szCs w:val="22"/>
                <w:lang w:val="fr-CA"/>
              </w:rPr>
              <w:t>te permettant d’appr</w:t>
            </w:r>
            <w:r w:rsidR="00BB1006">
              <w:rPr>
                <w:rFonts w:asciiTheme="majorBidi" w:eastAsia="Century Schoolbook" w:hAnsiTheme="majorBidi" w:cstheme="majorBidi"/>
                <w:noProof/>
                <w:sz w:val="22"/>
                <w:szCs w:val="22"/>
                <w:lang w:val="fr-CA"/>
              </w:rPr>
              <w:t>é</w:t>
            </w:r>
            <w:r w:rsidR="00510064">
              <w:rPr>
                <w:rFonts w:asciiTheme="majorBidi" w:eastAsia="Century Schoolbook" w:hAnsiTheme="majorBidi" w:cstheme="majorBidi"/>
                <w:noProof/>
                <w:sz w:val="22"/>
                <w:szCs w:val="22"/>
                <w:lang w:val="fr-CA"/>
              </w:rPr>
              <w:t>cier l’</w:t>
            </w:r>
            <w:r w:rsidR="00BB1006">
              <w:rPr>
                <w:rFonts w:asciiTheme="majorBidi" w:eastAsia="Century Schoolbook" w:hAnsiTheme="majorBidi" w:cstheme="majorBidi"/>
                <w:noProof/>
                <w:sz w:val="22"/>
                <w:szCs w:val="22"/>
                <w:lang w:val="fr-CA"/>
              </w:rPr>
              <w:t>é</w:t>
            </w:r>
            <w:r w:rsidR="00510064">
              <w:rPr>
                <w:rFonts w:asciiTheme="majorBidi" w:eastAsia="Century Schoolbook" w:hAnsiTheme="majorBidi" w:cstheme="majorBidi"/>
                <w:noProof/>
                <w:sz w:val="22"/>
                <w:szCs w:val="22"/>
                <w:lang w:val="fr-CA"/>
              </w:rPr>
              <w:t>volution de cet indicateur.</w:t>
            </w:r>
            <w:r w:rsidR="00403641" w:rsidRPr="00704205">
              <w:rPr>
                <w:rFonts w:asciiTheme="majorBidi" w:eastAsia="Century Schoolbook" w:hAnsiTheme="majorBidi" w:cstheme="majorBidi"/>
                <w:noProof/>
                <w:sz w:val="22"/>
                <w:szCs w:val="22"/>
                <w:lang w:val="fr-CA"/>
              </w:rPr>
              <w:t xml:space="preserve"> </w:t>
            </w:r>
          </w:p>
        </w:tc>
      </w:tr>
      <w:tr w:rsidR="00A305D8" w:rsidRPr="009B1D35" w14:paraId="08556BB5" w14:textId="77777777" w:rsidTr="00704205">
        <w:trPr>
          <w:trHeight w:val="548"/>
        </w:trPr>
        <w:tc>
          <w:tcPr>
            <w:tcW w:w="1440" w:type="dxa"/>
            <w:vMerge/>
          </w:tcPr>
          <w:p w14:paraId="64ACFB27" w14:textId="77777777" w:rsidR="00540D14" w:rsidRPr="00704205" w:rsidRDefault="00540D14" w:rsidP="004D0E6B">
            <w:pPr>
              <w:rPr>
                <w:rFonts w:asciiTheme="majorBidi" w:hAnsiTheme="majorBidi" w:cstheme="majorBidi"/>
                <w:b/>
                <w:sz w:val="22"/>
                <w:szCs w:val="22"/>
                <w:lang w:val="fr-CA" w:eastAsia="en-US"/>
              </w:rPr>
            </w:pPr>
          </w:p>
        </w:tc>
        <w:tc>
          <w:tcPr>
            <w:tcW w:w="2543" w:type="dxa"/>
            <w:shd w:val="clear" w:color="auto" w:fill="EEECE1"/>
          </w:tcPr>
          <w:p w14:paraId="73B98D9F" w14:textId="58AD2761" w:rsidR="00540D14" w:rsidRPr="00704205" w:rsidRDefault="00540D14" w:rsidP="00704205">
            <w:pPr>
              <w:jc w:val="both"/>
              <w:rPr>
                <w:rFonts w:asciiTheme="majorBidi" w:hAnsiTheme="majorBidi" w:cstheme="majorBidi"/>
                <w:b/>
                <w:bCs/>
                <w:sz w:val="22"/>
                <w:szCs w:val="22"/>
                <w:lang w:val="fr-CA"/>
              </w:rPr>
            </w:pPr>
            <w:r w:rsidRPr="00704205">
              <w:rPr>
                <w:rFonts w:asciiTheme="majorBidi" w:hAnsiTheme="majorBidi" w:cstheme="majorBidi"/>
                <w:b/>
                <w:bCs/>
                <w:sz w:val="22"/>
                <w:szCs w:val="22"/>
                <w:lang w:val="fr-CA"/>
              </w:rPr>
              <w:t>Indicateur</w:t>
            </w:r>
            <w:r w:rsidR="00F91C02" w:rsidRPr="00704205">
              <w:rPr>
                <w:rFonts w:asciiTheme="majorBidi" w:hAnsiTheme="majorBidi" w:cstheme="majorBidi"/>
                <w:b/>
                <w:bCs/>
                <w:sz w:val="22"/>
                <w:szCs w:val="22"/>
                <w:lang w:val="fr-CA"/>
              </w:rPr>
              <w:t> </w:t>
            </w:r>
            <w:r w:rsidRPr="00704205">
              <w:rPr>
                <w:rFonts w:asciiTheme="majorBidi" w:hAnsiTheme="majorBidi" w:cstheme="majorBidi"/>
                <w:b/>
                <w:bCs/>
                <w:sz w:val="22"/>
                <w:szCs w:val="22"/>
                <w:lang w:val="fr-CA"/>
              </w:rPr>
              <w:t>1.2</w:t>
            </w:r>
            <w:r w:rsidR="00AA0BBA" w:rsidRPr="00704205">
              <w:rPr>
                <w:rFonts w:asciiTheme="majorBidi" w:hAnsiTheme="majorBidi" w:cstheme="majorBidi"/>
                <w:b/>
                <w:bCs/>
                <w:sz w:val="22"/>
                <w:szCs w:val="22"/>
                <w:lang w:val="fr-CA"/>
              </w:rPr>
              <w:t> :</w:t>
            </w:r>
          </w:p>
          <w:p w14:paraId="307AF31D" w14:textId="77777777" w:rsidR="00540D14" w:rsidRPr="00704205" w:rsidRDefault="00540D14" w:rsidP="00D22139">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Proportion de jeunes des zones cibles du programme inscrits sur U-Report participant aux discussions sur la cohésion sociale et l’engagement civique.</w:t>
            </w:r>
          </w:p>
          <w:p w14:paraId="422C644E" w14:textId="77CD7E2B" w:rsidR="00540D14" w:rsidRPr="00704205" w:rsidRDefault="00540D14" w:rsidP="00C508FB">
            <w:pPr>
              <w:jc w:val="both"/>
              <w:rPr>
                <w:rFonts w:asciiTheme="majorBidi" w:hAnsiTheme="majorBidi" w:cstheme="majorBidi"/>
                <w:sz w:val="22"/>
                <w:szCs w:val="22"/>
                <w:lang w:val="fr-CA" w:eastAsia="en-US"/>
              </w:rPr>
            </w:pPr>
            <w:r w:rsidRPr="00704205">
              <w:rPr>
                <w:rFonts w:asciiTheme="majorBidi" w:hAnsiTheme="majorBidi" w:cstheme="majorBidi"/>
                <w:b/>
                <w:sz w:val="22"/>
                <w:szCs w:val="22"/>
                <w:lang w:val="fr-CA"/>
              </w:rPr>
              <w:t>     </w:t>
            </w:r>
          </w:p>
        </w:tc>
        <w:tc>
          <w:tcPr>
            <w:tcW w:w="1080" w:type="dxa"/>
            <w:shd w:val="clear" w:color="auto" w:fill="EEECE1"/>
          </w:tcPr>
          <w:p w14:paraId="3C10E6DE" w14:textId="0FA11263" w:rsidR="00540D14" w:rsidRPr="00704205" w:rsidRDefault="00F67CF8" w:rsidP="00C508FB">
            <w:pPr>
              <w:rPr>
                <w:rFonts w:asciiTheme="majorBidi" w:hAnsiTheme="majorBidi" w:cstheme="majorBidi"/>
                <w:bCs/>
                <w:sz w:val="22"/>
                <w:szCs w:val="22"/>
                <w:lang w:val="fr-CA"/>
              </w:rPr>
            </w:pPr>
            <w:r w:rsidRPr="00704205">
              <w:rPr>
                <w:rFonts w:asciiTheme="majorBidi" w:hAnsiTheme="majorBidi" w:cstheme="majorBidi"/>
                <w:bCs/>
                <w:sz w:val="22"/>
                <w:szCs w:val="22"/>
                <w:lang w:val="fr-CA" w:eastAsia="en-US"/>
              </w:rPr>
              <w:t>44</w:t>
            </w:r>
            <w:r w:rsidR="00AA0BBA" w:rsidRPr="00704205">
              <w:rPr>
                <w:rFonts w:asciiTheme="majorBidi" w:hAnsiTheme="majorBidi" w:cstheme="majorBidi"/>
                <w:bCs/>
                <w:sz w:val="22"/>
                <w:szCs w:val="22"/>
                <w:lang w:val="fr-CA" w:eastAsia="en-US"/>
              </w:rPr>
              <w:t> </w:t>
            </w:r>
            <w:r w:rsidR="00172306" w:rsidRPr="00704205">
              <w:rPr>
                <w:rFonts w:asciiTheme="majorBidi" w:hAnsiTheme="majorBidi" w:cstheme="majorBidi"/>
                <w:bCs/>
                <w:sz w:val="22"/>
                <w:szCs w:val="22"/>
                <w:lang w:val="fr-CA" w:eastAsia="en-US"/>
              </w:rPr>
              <w:t>%</w:t>
            </w:r>
          </w:p>
        </w:tc>
        <w:tc>
          <w:tcPr>
            <w:tcW w:w="1530" w:type="dxa"/>
            <w:shd w:val="clear" w:color="auto" w:fill="EEECE1"/>
          </w:tcPr>
          <w:p w14:paraId="6F75A704" w14:textId="314B1B3C" w:rsidR="00540D14" w:rsidRPr="00704205" w:rsidRDefault="00172306" w:rsidP="004D0E6B">
            <w:pPr>
              <w:rPr>
                <w:rFonts w:asciiTheme="majorBidi" w:hAnsiTheme="majorBidi" w:cstheme="majorBidi"/>
                <w:bCs/>
                <w:sz w:val="22"/>
                <w:szCs w:val="22"/>
                <w:lang w:val="fr-CA"/>
              </w:rPr>
            </w:pPr>
            <w:r w:rsidRPr="00704205">
              <w:rPr>
                <w:rFonts w:asciiTheme="majorBidi" w:hAnsiTheme="majorBidi" w:cstheme="majorBidi"/>
                <w:bCs/>
                <w:sz w:val="22"/>
                <w:szCs w:val="22"/>
                <w:lang w:val="fr-CA" w:eastAsia="en-US"/>
              </w:rPr>
              <w:t>60</w:t>
            </w:r>
            <w:r w:rsidR="00AA0BBA" w:rsidRPr="00704205">
              <w:rPr>
                <w:rFonts w:asciiTheme="majorBidi" w:hAnsiTheme="majorBidi" w:cstheme="majorBidi"/>
                <w:bCs/>
                <w:sz w:val="22"/>
                <w:szCs w:val="22"/>
                <w:lang w:val="fr-CA" w:eastAsia="en-US"/>
              </w:rPr>
              <w:t> </w:t>
            </w:r>
            <w:r w:rsidRPr="00704205">
              <w:rPr>
                <w:rFonts w:asciiTheme="majorBidi" w:hAnsiTheme="majorBidi" w:cstheme="majorBidi"/>
                <w:bCs/>
                <w:sz w:val="22"/>
                <w:szCs w:val="22"/>
                <w:lang w:val="fr-CA" w:eastAsia="en-US"/>
              </w:rPr>
              <w:t>%</w:t>
            </w:r>
          </w:p>
        </w:tc>
        <w:tc>
          <w:tcPr>
            <w:tcW w:w="2070" w:type="dxa"/>
          </w:tcPr>
          <w:p w14:paraId="0F953287" w14:textId="29609A46" w:rsidR="00540D14" w:rsidRPr="00704205" w:rsidRDefault="00172306" w:rsidP="004D0E6B">
            <w:pPr>
              <w:rPr>
                <w:rFonts w:asciiTheme="majorBidi" w:hAnsiTheme="majorBidi" w:cstheme="majorBidi"/>
                <w:bCs/>
                <w:sz w:val="22"/>
                <w:szCs w:val="22"/>
                <w:lang w:val="fr-CA"/>
              </w:rPr>
            </w:pPr>
            <w:r w:rsidRPr="00704205">
              <w:rPr>
                <w:rFonts w:asciiTheme="majorBidi" w:hAnsiTheme="majorBidi" w:cstheme="majorBidi"/>
                <w:bCs/>
                <w:sz w:val="22"/>
                <w:szCs w:val="22"/>
                <w:lang w:val="fr-CA" w:eastAsia="en-US"/>
              </w:rPr>
              <w:t>60</w:t>
            </w:r>
            <w:r w:rsidR="00AA0BBA" w:rsidRPr="00704205">
              <w:rPr>
                <w:rFonts w:asciiTheme="majorBidi" w:hAnsiTheme="majorBidi" w:cstheme="majorBidi"/>
                <w:bCs/>
                <w:sz w:val="22"/>
                <w:szCs w:val="22"/>
                <w:lang w:val="fr-CA" w:eastAsia="en-US"/>
              </w:rPr>
              <w:t> </w:t>
            </w:r>
            <w:r w:rsidRPr="00704205">
              <w:rPr>
                <w:rFonts w:asciiTheme="majorBidi" w:hAnsiTheme="majorBidi" w:cstheme="majorBidi"/>
                <w:bCs/>
                <w:sz w:val="22"/>
                <w:szCs w:val="22"/>
                <w:lang w:val="fr-CA" w:eastAsia="en-US"/>
              </w:rPr>
              <w:t>%</w:t>
            </w:r>
          </w:p>
        </w:tc>
        <w:tc>
          <w:tcPr>
            <w:tcW w:w="2070" w:type="dxa"/>
          </w:tcPr>
          <w:p w14:paraId="69C01213" w14:textId="05CC9D84" w:rsidR="00540D14" w:rsidRPr="00704205" w:rsidRDefault="0075744E" w:rsidP="004D0E6B">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60</w:t>
            </w:r>
            <w:r w:rsidR="00AA0BBA"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xml:space="preserve">% des jeunes inscrits sur U-Report </w:t>
            </w:r>
            <w:r w:rsidR="00F14E79" w:rsidRPr="00704205">
              <w:rPr>
                <w:rFonts w:asciiTheme="majorBidi" w:hAnsiTheme="majorBidi" w:cstheme="majorBidi"/>
                <w:sz w:val="22"/>
                <w:szCs w:val="22"/>
                <w:lang w:val="fr-CA"/>
              </w:rPr>
              <w:t xml:space="preserve">ont </w:t>
            </w:r>
            <w:r w:rsidRPr="00704205">
              <w:rPr>
                <w:rFonts w:asciiTheme="majorBidi" w:hAnsiTheme="majorBidi" w:cstheme="majorBidi"/>
                <w:sz w:val="22"/>
                <w:szCs w:val="22"/>
                <w:lang w:val="fr-CA"/>
              </w:rPr>
              <w:t xml:space="preserve">participé aux discussions sur la paix.  </w:t>
            </w:r>
          </w:p>
        </w:tc>
        <w:tc>
          <w:tcPr>
            <w:tcW w:w="3217" w:type="dxa"/>
          </w:tcPr>
          <w:p w14:paraId="0882431D" w14:textId="64B92538" w:rsidR="00540D14" w:rsidRPr="00704205" w:rsidRDefault="00540D14" w:rsidP="00704205">
            <w:pPr>
              <w:jc w:val="both"/>
              <w:rPr>
                <w:rFonts w:asciiTheme="majorBidi" w:hAnsiTheme="majorBidi" w:cstheme="majorBidi"/>
                <w:sz w:val="22"/>
                <w:szCs w:val="22"/>
                <w:lang w:val="fr-CA"/>
              </w:rPr>
            </w:pPr>
          </w:p>
        </w:tc>
      </w:tr>
      <w:tr w:rsidR="00A305D8" w:rsidRPr="009B1D35" w14:paraId="6A860399" w14:textId="77777777" w:rsidTr="00704205">
        <w:trPr>
          <w:trHeight w:val="548"/>
        </w:trPr>
        <w:tc>
          <w:tcPr>
            <w:tcW w:w="1440" w:type="dxa"/>
            <w:vMerge/>
          </w:tcPr>
          <w:p w14:paraId="5011ACC2" w14:textId="77777777" w:rsidR="00540D14" w:rsidRPr="00704205" w:rsidRDefault="00540D14" w:rsidP="004D0E6B">
            <w:pPr>
              <w:rPr>
                <w:rFonts w:asciiTheme="majorBidi" w:hAnsiTheme="majorBidi" w:cstheme="majorBidi"/>
                <w:sz w:val="22"/>
                <w:szCs w:val="22"/>
                <w:lang w:val="fr-CA" w:eastAsia="en-US"/>
              </w:rPr>
            </w:pPr>
          </w:p>
        </w:tc>
        <w:tc>
          <w:tcPr>
            <w:tcW w:w="2543" w:type="dxa"/>
            <w:shd w:val="clear" w:color="auto" w:fill="EEECE1"/>
          </w:tcPr>
          <w:p w14:paraId="511D7C8C" w14:textId="15C38C4D" w:rsidR="00540D14" w:rsidRPr="00704205" w:rsidRDefault="00540D14" w:rsidP="004D0E6B">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1.3</w:t>
            </w:r>
            <w:r w:rsidR="00AA0BBA" w:rsidRPr="00704205">
              <w:rPr>
                <w:rFonts w:asciiTheme="majorBidi" w:hAnsiTheme="majorBidi" w:cstheme="majorBidi"/>
                <w:b/>
                <w:bCs/>
                <w:sz w:val="22"/>
                <w:szCs w:val="22"/>
                <w:lang w:val="fr-CA" w:eastAsia="en-US"/>
              </w:rPr>
              <w:t> :</w:t>
            </w:r>
          </w:p>
          <w:p w14:paraId="733FDA2D" w14:textId="3978535D" w:rsidR="00540D14" w:rsidRPr="00704205" w:rsidRDefault="00625D6D"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rPr>
              <w:t>Proportion de jeunes qui déclarent qu’ils ont le sentiment d’être écoutés par les institutions</w:t>
            </w:r>
            <w:r w:rsidR="00DC286E" w:rsidRPr="00704205">
              <w:rPr>
                <w:rFonts w:asciiTheme="majorBidi" w:hAnsiTheme="majorBidi" w:cstheme="majorBidi"/>
                <w:sz w:val="22"/>
                <w:szCs w:val="22"/>
                <w:lang w:val="fr-CA"/>
              </w:rPr>
              <w:t>.</w:t>
            </w:r>
          </w:p>
        </w:tc>
        <w:tc>
          <w:tcPr>
            <w:tcW w:w="1080" w:type="dxa"/>
            <w:shd w:val="clear" w:color="auto" w:fill="EEECE1"/>
          </w:tcPr>
          <w:p w14:paraId="73A1EFF3" w14:textId="737D1EE3" w:rsidR="00540D14" w:rsidRPr="00704205" w:rsidRDefault="00625D6D" w:rsidP="004D0E6B">
            <w:pPr>
              <w:rPr>
                <w:rFonts w:asciiTheme="majorBidi" w:hAnsiTheme="majorBidi" w:cstheme="majorBidi"/>
                <w:bCs/>
                <w:sz w:val="22"/>
                <w:szCs w:val="22"/>
                <w:lang w:val="fr-CA"/>
              </w:rPr>
            </w:pPr>
            <w:r w:rsidRPr="00704205">
              <w:rPr>
                <w:rFonts w:asciiTheme="majorBidi" w:hAnsiTheme="majorBidi" w:cstheme="majorBidi"/>
                <w:bCs/>
                <w:sz w:val="22"/>
                <w:szCs w:val="22"/>
                <w:lang w:val="fr-CA" w:eastAsia="en-US"/>
              </w:rPr>
              <w:t>0</w:t>
            </w:r>
            <w:r w:rsidR="00AA0BBA" w:rsidRPr="00704205">
              <w:rPr>
                <w:rFonts w:asciiTheme="majorBidi" w:hAnsiTheme="majorBidi" w:cstheme="majorBidi"/>
                <w:bCs/>
                <w:sz w:val="22"/>
                <w:szCs w:val="22"/>
                <w:lang w:val="fr-CA" w:eastAsia="en-US"/>
              </w:rPr>
              <w:t> %</w:t>
            </w:r>
          </w:p>
        </w:tc>
        <w:tc>
          <w:tcPr>
            <w:tcW w:w="1530" w:type="dxa"/>
            <w:shd w:val="clear" w:color="auto" w:fill="EEECE1"/>
          </w:tcPr>
          <w:p w14:paraId="267F2402" w14:textId="1CF879E6" w:rsidR="00540D14" w:rsidRPr="00704205" w:rsidRDefault="00835BF6" w:rsidP="004D0E6B">
            <w:pPr>
              <w:rPr>
                <w:rFonts w:asciiTheme="majorBidi" w:hAnsiTheme="majorBidi" w:cstheme="majorBidi"/>
                <w:bCs/>
                <w:sz w:val="22"/>
                <w:szCs w:val="22"/>
                <w:lang w:val="fr-CA"/>
              </w:rPr>
            </w:pPr>
            <w:r w:rsidRPr="00704205">
              <w:rPr>
                <w:rFonts w:asciiTheme="majorBidi" w:hAnsiTheme="majorBidi" w:cstheme="majorBidi"/>
                <w:bCs/>
                <w:sz w:val="22"/>
                <w:szCs w:val="22"/>
                <w:lang w:val="fr-CA" w:eastAsia="en-US"/>
              </w:rPr>
              <w:t>62</w:t>
            </w:r>
            <w:r w:rsidR="00AA0BBA" w:rsidRPr="00704205">
              <w:rPr>
                <w:rFonts w:asciiTheme="majorBidi" w:hAnsiTheme="majorBidi" w:cstheme="majorBidi"/>
                <w:bCs/>
                <w:sz w:val="22"/>
                <w:szCs w:val="22"/>
                <w:lang w:val="fr-CA" w:eastAsia="en-US"/>
              </w:rPr>
              <w:t> </w:t>
            </w:r>
            <w:r w:rsidRPr="00704205">
              <w:rPr>
                <w:rFonts w:asciiTheme="majorBidi" w:hAnsiTheme="majorBidi" w:cstheme="majorBidi"/>
                <w:bCs/>
                <w:sz w:val="22"/>
                <w:szCs w:val="22"/>
                <w:lang w:val="fr-CA" w:eastAsia="en-US"/>
              </w:rPr>
              <w:t>%</w:t>
            </w:r>
          </w:p>
        </w:tc>
        <w:tc>
          <w:tcPr>
            <w:tcW w:w="2070" w:type="dxa"/>
          </w:tcPr>
          <w:p w14:paraId="76951566" w14:textId="1E5C9439" w:rsidR="00540D14" w:rsidRPr="00704205" w:rsidRDefault="00540D14" w:rsidP="004D0E6B">
            <w:pPr>
              <w:rPr>
                <w:rFonts w:asciiTheme="majorBidi" w:hAnsiTheme="majorBidi" w:cstheme="majorBidi"/>
                <w:bCs/>
                <w:sz w:val="22"/>
                <w:szCs w:val="22"/>
                <w:lang w:val="fr-CA"/>
              </w:rPr>
            </w:pPr>
          </w:p>
        </w:tc>
        <w:tc>
          <w:tcPr>
            <w:tcW w:w="2070" w:type="dxa"/>
          </w:tcPr>
          <w:p w14:paraId="5062DE7E" w14:textId="74102BC2" w:rsidR="00540D14" w:rsidRPr="00704205" w:rsidRDefault="00EF7B1F" w:rsidP="00704205">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58 % des jeunes pensent que leur voix est prise en compte dans leur communauté, selon le sondage U-Report de mars 2021 (13</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146 répondants sur 99</w:t>
            </w:r>
            <w:r w:rsidR="00F91C02"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091 interrogés).</w:t>
            </w:r>
          </w:p>
        </w:tc>
        <w:tc>
          <w:tcPr>
            <w:tcW w:w="3217" w:type="dxa"/>
          </w:tcPr>
          <w:p w14:paraId="7BFE6C19" w14:textId="3B56A7E3" w:rsidR="00540D14" w:rsidRPr="00704205" w:rsidRDefault="00AA0BBA" w:rsidP="00704205">
            <w:pPr>
              <w:jc w:val="both"/>
              <w:rPr>
                <w:rFonts w:asciiTheme="majorBidi" w:hAnsiTheme="majorBidi" w:cstheme="majorBidi"/>
                <w:bCs/>
                <w:sz w:val="22"/>
                <w:szCs w:val="22"/>
                <w:lang w:val="fr-CA"/>
              </w:rPr>
            </w:pPr>
            <w:r w:rsidRPr="00704205">
              <w:rPr>
                <w:rFonts w:asciiTheme="majorBidi" w:hAnsiTheme="majorBidi" w:cstheme="majorBidi"/>
                <w:bCs/>
                <w:sz w:val="22"/>
                <w:szCs w:val="22"/>
                <w:lang w:val="fr-CA" w:eastAsia="en-US"/>
              </w:rPr>
              <w:t xml:space="preserve">Deux </w:t>
            </w:r>
            <w:r w:rsidR="00CC45FD" w:rsidRPr="00704205">
              <w:rPr>
                <w:rFonts w:asciiTheme="majorBidi" w:hAnsiTheme="majorBidi" w:cstheme="majorBidi"/>
                <w:bCs/>
                <w:sz w:val="22"/>
                <w:szCs w:val="22"/>
                <w:lang w:val="fr-CA" w:eastAsia="en-US"/>
              </w:rPr>
              <w:t>sondages</w:t>
            </w:r>
            <w:r w:rsidR="009B5D62" w:rsidRPr="00704205">
              <w:rPr>
                <w:rFonts w:asciiTheme="majorBidi" w:hAnsiTheme="majorBidi" w:cstheme="majorBidi"/>
                <w:bCs/>
                <w:sz w:val="22"/>
                <w:szCs w:val="22"/>
                <w:lang w:val="fr-CA" w:eastAsia="en-US"/>
              </w:rPr>
              <w:t xml:space="preserve"> </w:t>
            </w:r>
            <w:r w:rsidR="00B2246D" w:rsidRPr="00704205">
              <w:rPr>
                <w:rFonts w:asciiTheme="majorBidi" w:hAnsiTheme="majorBidi" w:cstheme="majorBidi"/>
                <w:bCs/>
                <w:sz w:val="22"/>
                <w:szCs w:val="22"/>
                <w:lang w:val="fr-CA" w:eastAsia="en-US"/>
              </w:rPr>
              <w:t xml:space="preserve">ont été </w:t>
            </w:r>
            <w:r w:rsidR="009B5D62" w:rsidRPr="00704205">
              <w:rPr>
                <w:rFonts w:asciiTheme="majorBidi" w:hAnsiTheme="majorBidi" w:cstheme="majorBidi"/>
                <w:bCs/>
                <w:sz w:val="22"/>
                <w:szCs w:val="22"/>
                <w:lang w:val="fr-CA" w:eastAsia="en-US"/>
              </w:rPr>
              <w:t>organisés en 20</w:t>
            </w:r>
            <w:r w:rsidR="006E3845" w:rsidRPr="00704205">
              <w:rPr>
                <w:rFonts w:asciiTheme="majorBidi" w:hAnsiTheme="majorBidi" w:cstheme="majorBidi"/>
                <w:bCs/>
                <w:sz w:val="22"/>
                <w:szCs w:val="22"/>
                <w:lang w:val="fr-CA" w:eastAsia="en-US"/>
              </w:rPr>
              <w:t>20 et 2021</w:t>
            </w:r>
            <w:r w:rsidR="00B2246D" w:rsidRPr="00704205">
              <w:rPr>
                <w:rFonts w:asciiTheme="majorBidi" w:hAnsiTheme="majorBidi" w:cstheme="majorBidi"/>
                <w:bCs/>
                <w:sz w:val="22"/>
                <w:szCs w:val="22"/>
                <w:lang w:val="fr-CA" w:eastAsia="en-US"/>
              </w:rPr>
              <w:t xml:space="preserve">. Ces </w:t>
            </w:r>
            <w:r w:rsidRPr="00704205">
              <w:rPr>
                <w:rFonts w:asciiTheme="majorBidi" w:hAnsiTheme="majorBidi" w:cstheme="majorBidi"/>
                <w:bCs/>
                <w:sz w:val="22"/>
                <w:szCs w:val="22"/>
                <w:lang w:val="fr-CA" w:eastAsia="en-US"/>
              </w:rPr>
              <w:t>deux</w:t>
            </w:r>
            <w:r w:rsidR="00B2246D" w:rsidRPr="00704205">
              <w:rPr>
                <w:rFonts w:asciiTheme="majorBidi" w:hAnsiTheme="majorBidi" w:cstheme="majorBidi"/>
                <w:bCs/>
                <w:sz w:val="22"/>
                <w:szCs w:val="22"/>
                <w:lang w:val="fr-CA" w:eastAsia="en-US"/>
              </w:rPr>
              <w:t xml:space="preserve"> sondages donnent presque les mêmes résultats</w:t>
            </w:r>
            <w:r w:rsidRPr="00704205">
              <w:rPr>
                <w:rFonts w:asciiTheme="majorBidi" w:hAnsiTheme="majorBidi" w:cstheme="majorBidi"/>
                <w:bCs/>
                <w:sz w:val="22"/>
                <w:szCs w:val="22"/>
                <w:lang w:val="fr-CA" w:eastAsia="en-US"/>
              </w:rPr>
              <w:t>.</w:t>
            </w:r>
          </w:p>
        </w:tc>
      </w:tr>
      <w:tr w:rsidR="00A305D8" w:rsidRPr="009B1D35" w14:paraId="3A57B2DF" w14:textId="77777777" w:rsidTr="00704205">
        <w:trPr>
          <w:trHeight w:val="548"/>
        </w:trPr>
        <w:tc>
          <w:tcPr>
            <w:tcW w:w="1440" w:type="dxa"/>
          </w:tcPr>
          <w:p w14:paraId="7EBE12DB" w14:textId="77777777" w:rsidR="0018775E" w:rsidRPr="00704205" w:rsidRDefault="0018775E" w:rsidP="00D22139">
            <w:pPr>
              <w:rPr>
                <w:rFonts w:asciiTheme="majorBidi" w:hAnsiTheme="majorBidi" w:cstheme="majorBidi"/>
                <w:sz w:val="22"/>
                <w:szCs w:val="22"/>
                <w:lang w:val="fr-CA" w:eastAsia="en-US"/>
              </w:rPr>
            </w:pPr>
          </w:p>
        </w:tc>
        <w:tc>
          <w:tcPr>
            <w:tcW w:w="2543" w:type="dxa"/>
            <w:shd w:val="clear" w:color="auto" w:fill="EEECE1"/>
          </w:tcPr>
          <w:p w14:paraId="1BA0A638" w14:textId="0673911A" w:rsidR="003744B5" w:rsidRPr="00704205" w:rsidRDefault="003744B5" w:rsidP="00C508FB">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1.4</w:t>
            </w:r>
            <w:r w:rsidR="00B67B64" w:rsidRPr="00704205">
              <w:rPr>
                <w:rFonts w:asciiTheme="majorBidi" w:hAnsiTheme="majorBidi" w:cstheme="majorBidi"/>
                <w:b/>
                <w:bCs/>
                <w:sz w:val="22"/>
                <w:szCs w:val="22"/>
                <w:lang w:val="fr-CA" w:eastAsia="en-US"/>
              </w:rPr>
              <w:t> :</w:t>
            </w:r>
          </w:p>
          <w:p w14:paraId="5CE6674C" w14:textId="479C7A53" w:rsidR="0018775E" w:rsidRPr="00704205" w:rsidRDefault="00B87C66"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Proportion de déclaration</w:t>
            </w:r>
            <w:r w:rsidR="005823B7" w:rsidRPr="00704205">
              <w:rPr>
                <w:rFonts w:asciiTheme="majorBidi" w:hAnsiTheme="majorBidi" w:cstheme="majorBidi"/>
                <w:sz w:val="22"/>
                <w:szCs w:val="22"/>
                <w:lang w:val="fr-CA" w:eastAsia="en-US"/>
              </w:rPr>
              <w:t>s</w:t>
            </w:r>
            <w:r w:rsidRPr="00704205">
              <w:rPr>
                <w:rFonts w:asciiTheme="majorBidi" w:hAnsiTheme="majorBidi" w:cstheme="majorBidi"/>
                <w:sz w:val="22"/>
                <w:szCs w:val="22"/>
                <w:lang w:val="fr-CA" w:eastAsia="en-US"/>
              </w:rPr>
              <w:t xml:space="preserve"> des naissances dans les délais légaux dans les zones d’intervention des jeunes relais communautaires</w:t>
            </w:r>
            <w:r w:rsidR="005823B7" w:rsidRPr="00704205">
              <w:rPr>
                <w:rFonts w:asciiTheme="majorBidi" w:hAnsiTheme="majorBidi" w:cstheme="majorBidi"/>
                <w:sz w:val="22"/>
                <w:szCs w:val="22"/>
                <w:lang w:val="fr-CA" w:eastAsia="en-US"/>
              </w:rPr>
              <w:t>.</w:t>
            </w:r>
          </w:p>
        </w:tc>
        <w:tc>
          <w:tcPr>
            <w:tcW w:w="1080" w:type="dxa"/>
            <w:shd w:val="clear" w:color="auto" w:fill="EEECE1"/>
          </w:tcPr>
          <w:p w14:paraId="0E15C5AC" w14:textId="1A92398F" w:rsidR="0018775E" w:rsidRPr="00704205" w:rsidRDefault="00C32D6A" w:rsidP="004D0E6B">
            <w:pPr>
              <w:rPr>
                <w:rFonts w:asciiTheme="majorBidi" w:hAnsiTheme="majorBidi" w:cstheme="majorBidi"/>
                <w:bCs/>
                <w:sz w:val="22"/>
                <w:szCs w:val="22"/>
                <w:lang w:val="fr-CA" w:eastAsia="en-US"/>
              </w:rPr>
            </w:pPr>
            <w:r w:rsidRPr="00704205">
              <w:rPr>
                <w:rFonts w:asciiTheme="majorBidi" w:hAnsiTheme="majorBidi" w:cstheme="majorBidi"/>
                <w:bCs/>
                <w:sz w:val="22"/>
                <w:szCs w:val="22"/>
                <w:lang w:val="fr-CA" w:eastAsia="en-US"/>
              </w:rPr>
              <w:t>53,</w:t>
            </w:r>
            <w:r w:rsidR="000070C5" w:rsidRPr="00704205">
              <w:rPr>
                <w:rFonts w:asciiTheme="majorBidi" w:hAnsiTheme="majorBidi" w:cstheme="majorBidi"/>
                <w:bCs/>
                <w:sz w:val="22"/>
                <w:szCs w:val="22"/>
                <w:lang w:val="fr-CA" w:eastAsia="en-US"/>
              </w:rPr>
              <w:t>90 </w:t>
            </w:r>
            <w:r w:rsidRPr="00704205">
              <w:rPr>
                <w:rFonts w:asciiTheme="majorBidi" w:hAnsiTheme="majorBidi" w:cstheme="majorBidi"/>
                <w:bCs/>
                <w:sz w:val="22"/>
                <w:szCs w:val="22"/>
                <w:lang w:val="fr-CA" w:eastAsia="en-US"/>
              </w:rPr>
              <w:t>%</w:t>
            </w:r>
          </w:p>
        </w:tc>
        <w:tc>
          <w:tcPr>
            <w:tcW w:w="1530" w:type="dxa"/>
            <w:shd w:val="clear" w:color="auto" w:fill="EEECE1"/>
          </w:tcPr>
          <w:p w14:paraId="744D2302" w14:textId="374FBFCE" w:rsidR="0018775E" w:rsidRPr="00704205" w:rsidRDefault="009C4190" w:rsidP="004D0E6B">
            <w:pPr>
              <w:rPr>
                <w:rFonts w:asciiTheme="majorBidi" w:hAnsiTheme="majorBidi" w:cstheme="majorBidi"/>
                <w:bCs/>
                <w:sz w:val="22"/>
                <w:szCs w:val="22"/>
                <w:lang w:val="fr-CA" w:eastAsia="en-US"/>
              </w:rPr>
            </w:pPr>
            <w:r w:rsidRPr="00704205">
              <w:rPr>
                <w:rFonts w:asciiTheme="majorBidi" w:hAnsiTheme="majorBidi" w:cstheme="majorBidi"/>
                <w:bCs/>
                <w:sz w:val="22"/>
                <w:szCs w:val="22"/>
                <w:lang w:val="fr-CA" w:eastAsia="en-US"/>
              </w:rPr>
              <w:t>90</w:t>
            </w:r>
            <w:r w:rsidR="00F91C02" w:rsidRPr="00704205">
              <w:rPr>
                <w:rFonts w:asciiTheme="majorBidi" w:hAnsiTheme="majorBidi" w:cstheme="majorBidi"/>
                <w:bCs/>
                <w:sz w:val="22"/>
                <w:szCs w:val="22"/>
                <w:lang w:val="fr-CA" w:eastAsia="en-US"/>
              </w:rPr>
              <w:t> </w:t>
            </w:r>
            <w:r w:rsidRPr="00704205">
              <w:rPr>
                <w:rFonts w:asciiTheme="majorBidi" w:hAnsiTheme="majorBidi" w:cstheme="majorBidi"/>
                <w:bCs/>
                <w:sz w:val="22"/>
                <w:szCs w:val="22"/>
                <w:lang w:val="fr-CA" w:eastAsia="en-US"/>
              </w:rPr>
              <w:t>%</w:t>
            </w:r>
          </w:p>
        </w:tc>
        <w:tc>
          <w:tcPr>
            <w:tcW w:w="2070" w:type="dxa"/>
          </w:tcPr>
          <w:p w14:paraId="4E450786" w14:textId="77777777" w:rsidR="0018775E" w:rsidRPr="00704205" w:rsidRDefault="0018775E" w:rsidP="004D0E6B">
            <w:pPr>
              <w:rPr>
                <w:rFonts w:asciiTheme="majorBidi" w:hAnsiTheme="majorBidi" w:cstheme="majorBidi"/>
                <w:bCs/>
                <w:sz w:val="22"/>
                <w:szCs w:val="22"/>
                <w:lang w:val="fr-CA"/>
              </w:rPr>
            </w:pPr>
          </w:p>
        </w:tc>
        <w:tc>
          <w:tcPr>
            <w:tcW w:w="2070" w:type="dxa"/>
          </w:tcPr>
          <w:p w14:paraId="493E8D00" w14:textId="76B6F5BE" w:rsidR="0018775E" w:rsidRPr="00704205" w:rsidRDefault="009C4190" w:rsidP="004D0E6B">
            <w:pPr>
              <w:rPr>
                <w:rFonts w:asciiTheme="majorBidi" w:hAnsiTheme="majorBidi" w:cstheme="majorBidi"/>
                <w:bCs/>
                <w:sz w:val="22"/>
                <w:szCs w:val="22"/>
                <w:lang w:val="fr-CA"/>
              </w:rPr>
            </w:pPr>
            <w:r w:rsidRPr="00704205">
              <w:rPr>
                <w:rFonts w:asciiTheme="majorBidi" w:hAnsiTheme="majorBidi" w:cstheme="majorBidi"/>
                <w:bCs/>
                <w:sz w:val="22"/>
                <w:szCs w:val="22"/>
                <w:lang w:val="fr-CA"/>
              </w:rPr>
              <w:t>74</w:t>
            </w:r>
            <w:r w:rsidR="000070C5" w:rsidRPr="00704205">
              <w:rPr>
                <w:rFonts w:asciiTheme="majorBidi" w:hAnsiTheme="majorBidi" w:cstheme="majorBidi"/>
                <w:bCs/>
                <w:sz w:val="22"/>
                <w:szCs w:val="22"/>
                <w:lang w:val="fr-CA"/>
              </w:rPr>
              <w:t> </w:t>
            </w:r>
            <w:r w:rsidRPr="00704205">
              <w:rPr>
                <w:rFonts w:asciiTheme="majorBidi" w:hAnsiTheme="majorBidi" w:cstheme="majorBidi"/>
                <w:bCs/>
                <w:sz w:val="22"/>
                <w:szCs w:val="22"/>
                <w:lang w:val="fr-CA"/>
              </w:rPr>
              <w:t>%</w:t>
            </w:r>
          </w:p>
        </w:tc>
        <w:tc>
          <w:tcPr>
            <w:tcW w:w="3217" w:type="dxa"/>
          </w:tcPr>
          <w:p w14:paraId="7FB4135C" w14:textId="54856042" w:rsidR="0018775E" w:rsidRPr="00704205" w:rsidRDefault="009C4190" w:rsidP="004D0E6B">
            <w:pPr>
              <w:rPr>
                <w:rFonts w:asciiTheme="majorBidi" w:hAnsiTheme="majorBidi" w:cstheme="majorBidi"/>
                <w:bCs/>
                <w:sz w:val="22"/>
                <w:szCs w:val="22"/>
                <w:lang w:val="fr-CA" w:eastAsia="en-US"/>
              </w:rPr>
            </w:pPr>
            <w:r w:rsidRPr="00704205">
              <w:rPr>
                <w:rFonts w:asciiTheme="majorBidi" w:hAnsiTheme="majorBidi" w:cstheme="majorBidi"/>
                <w:bCs/>
                <w:sz w:val="22"/>
                <w:szCs w:val="22"/>
                <w:lang w:val="fr-CA" w:eastAsia="en-US"/>
              </w:rPr>
              <w:t xml:space="preserve">Ce pourcentage est </w:t>
            </w:r>
            <w:r w:rsidR="00A41DB3" w:rsidRPr="00704205">
              <w:rPr>
                <w:rFonts w:asciiTheme="majorBidi" w:hAnsiTheme="majorBidi" w:cstheme="majorBidi"/>
                <w:bCs/>
                <w:sz w:val="22"/>
                <w:szCs w:val="22"/>
                <w:lang w:val="fr-CA" w:eastAsia="en-US"/>
              </w:rPr>
              <w:t>au-dessus</w:t>
            </w:r>
            <w:r w:rsidRPr="00704205">
              <w:rPr>
                <w:rFonts w:asciiTheme="majorBidi" w:hAnsiTheme="majorBidi" w:cstheme="majorBidi"/>
                <w:bCs/>
                <w:sz w:val="22"/>
                <w:szCs w:val="22"/>
                <w:lang w:val="fr-CA" w:eastAsia="en-US"/>
              </w:rPr>
              <w:t xml:space="preserve"> de la moyenne nationale </w:t>
            </w:r>
            <w:r w:rsidR="00A92453" w:rsidRPr="00704205">
              <w:rPr>
                <w:rFonts w:asciiTheme="majorBidi" w:hAnsiTheme="majorBidi" w:cstheme="majorBidi"/>
                <w:bCs/>
                <w:sz w:val="22"/>
                <w:szCs w:val="22"/>
                <w:lang w:val="fr-CA" w:eastAsia="en-US"/>
              </w:rPr>
              <w:t xml:space="preserve">estimée </w:t>
            </w:r>
            <w:r w:rsidR="00A41DB3" w:rsidRPr="00704205">
              <w:rPr>
                <w:rFonts w:asciiTheme="majorBidi" w:hAnsiTheme="majorBidi" w:cstheme="majorBidi"/>
                <w:bCs/>
                <w:sz w:val="22"/>
                <w:szCs w:val="22"/>
                <w:lang w:val="fr-CA" w:eastAsia="en-US"/>
              </w:rPr>
              <w:t>à</w:t>
            </w:r>
            <w:r w:rsidR="00A92453" w:rsidRPr="00704205">
              <w:rPr>
                <w:rFonts w:asciiTheme="majorBidi" w:hAnsiTheme="majorBidi" w:cstheme="majorBidi"/>
                <w:bCs/>
                <w:sz w:val="22"/>
                <w:szCs w:val="22"/>
                <w:lang w:val="fr-CA" w:eastAsia="en-US"/>
              </w:rPr>
              <w:t xml:space="preserve"> 61</w:t>
            </w:r>
            <w:r w:rsidR="000070C5" w:rsidRPr="00704205">
              <w:rPr>
                <w:rFonts w:asciiTheme="majorBidi" w:hAnsiTheme="majorBidi" w:cstheme="majorBidi"/>
                <w:bCs/>
                <w:sz w:val="22"/>
                <w:szCs w:val="22"/>
                <w:lang w:val="fr-CA" w:eastAsia="en-US"/>
              </w:rPr>
              <w:t> </w:t>
            </w:r>
            <w:r w:rsidR="00A92453" w:rsidRPr="00704205">
              <w:rPr>
                <w:rFonts w:asciiTheme="majorBidi" w:hAnsiTheme="majorBidi" w:cstheme="majorBidi"/>
                <w:bCs/>
                <w:sz w:val="22"/>
                <w:szCs w:val="22"/>
                <w:lang w:val="fr-CA" w:eastAsia="en-US"/>
              </w:rPr>
              <w:t>% selon l’annuaire statistique d’</w:t>
            </w:r>
            <w:r w:rsidR="00A41DB3" w:rsidRPr="00704205">
              <w:rPr>
                <w:rFonts w:asciiTheme="majorBidi" w:hAnsiTheme="majorBidi" w:cstheme="majorBidi"/>
                <w:bCs/>
                <w:sz w:val="22"/>
                <w:szCs w:val="22"/>
                <w:lang w:val="fr-CA" w:eastAsia="en-US"/>
              </w:rPr>
              <w:t>état</w:t>
            </w:r>
            <w:r w:rsidR="00A92453" w:rsidRPr="00704205">
              <w:rPr>
                <w:rFonts w:asciiTheme="majorBidi" w:hAnsiTheme="majorBidi" w:cstheme="majorBidi"/>
                <w:bCs/>
                <w:sz w:val="22"/>
                <w:szCs w:val="22"/>
                <w:lang w:val="fr-CA" w:eastAsia="en-US"/>
              </w:rPr>
              <w:t xml:space="preserve"> civil</w:t>
            </w:r>
            <w:r w:rsidR="00F91C02" w:rsidRPr="00704205">
              <w:rPr>
                <w:rFonts w:asciiTheme="majorBidi" w:hAnsiTheme="majorBidi" w:cstheme="majorBidi"/>
                <w:bCs/>
                <w:sz w:val="22"/>
                <w:szCs w:val="22"/>
                <w:lang w:val="fr-CA" w:eastAsia="en-US"/>
              </w:rPr>
              <w:t> </w:t>
            </w:r>
            <w:r w:rsidR="00A92453" w:rsidRPr="00704205">
              <w:rPr>
                <w:rFonts w:asciiTheme="majorBidi" w:hAnsiTheme="majorBidi" w:cstheme="majorBidi"/>
                <w:bCs/>
                <w:sz w:val="22"/>
                <w:szCs w:val="22"/>
                <w:lang w:val="fr-CA" w:eastAsia="en-US"/>
              </w:rPr>
              <w:t>2020</w:t>
            </w:r>
            <w:r w:rsidR="000070C5" w:rsidRPr="00704205">
              <w:rPr>
                <w:rFonts w:asciiTheme="majorBidi" w:hAnsiTheme="majorBidi" w:cstheme="majorBidi"/>
                <w:bCs/>
                <w:sz w:val="22"/>
                <w:szCs w:val="22"/>
                <w:lang w:val="fr-CA" w:eastAsia="en-US"/>
              </w:rPr>
              <w:t>.</w:t>
            </w:r>
            <w:r w:rsidR="00BB1006">
              <w:rPr>
                <w:rFonts w:asciiTheme="majorBidi" w:hAnsiTheme="majorBidi" w:cstheme="majorBidi"/>
                <w:bCs/>
                <w:sz w:val="22"/>
                <w:szCs w:val="22"/>
                <w:lang w:val="fr-CA" w:eastAsia="en-US"/>
              </w:rPr>
              <w:t xml:space="preserve"> </w:t>
            </w:r>
            <w:r w:rsidR="00BB1006" w:rsidRPr="00BB1006">
              <w:rPr>
                <w:rFonts w:asciiTheme="majorBidi" w:hAnsiTheme="majorBidi" w:cstheme="majorBidi"/>
                <w:bCs/>
                <w:sz w:val="22"/>
                <w:szCs w:val="22"/>
                <w:lang w:val="fr-CA" w:eastAsia="en-US"/>
              </w:rPr>
              <w:t>L’annuaire sta</w:t>
            </w:r>
            <w:r w:rsidR="00BB1006">
              <w:rPr>
                <w:rFonts w:asciiTheme="majorBidi" w:hAnsiTheme="majorBidi" w:cstheme="majorBidi"/>
                <w:bCs/>
                <w:sz w:val="22"/>
                <w:szCs w:val="22"/>
                <w:lang w:val="fr-CA" w:eastAsia="en-US"/>
              </w:rPr>
              <w:t>tis</w:t>
            </w:r>
            <w:r w:rsidR="00BB1006" w:rsidRPr="00BB1006">
              <w:rPr>
                <w:rFonts w:asciiTheme="majorBidi" w:hAnsiTheme="majorBidi" w:cstheme="majorBidi"/>
                <w:bCs/>
                <w:sz w:val="22"/>
                <w:szCs w:val="22"/>
                <w:lang w:val="fr-CA" w:eastAsia="en-US"/>
              </w:rPr>
              <w:t xml:space="preserve">tique indique que malgré les </w:t>
            </w:r>
            <w:r w:rsidR="00BB1006">
              <w:rPr>
                <w:rFonts w:asciiTheme="majorBidi" w:hAnsiTheme="majorBidi" w:cstheme="majorBidi"/>
                <w:bCs/>
                <w:sz w:val="22"/>
                <w:szCs w:val="22"/>
                <w:lang w:val="fr-CA" w:eastAsia="en-US"/>
              </w:rPr>
              <w:t xml:space="preserve">séances de </w:t>
            </w:r>
            <w:r w:rsidR="00BB1006" w:rsidRPr="00BB1006">
              <w:rPr>
                <w:rFonts w:asciiTheme="majorBidi" w:hAnsiTheme="majorBidi" w:cstheme="majorBidi"/>
                <w:bCs/>
                <w:sz w:val="22"/>
                <w:szCs w:val="22"/>
                <w:lang w:val="fr-CA" w:eastAsia="en-US"/>
              </w:rPr>
              <w:t>sensibilisation, le taux d’enregistrement demeure faible au niveau national. Le d</w:t>
            </w:r>
            <w:r w:rsidR="00BB1006">
              <w:rPr>
                <w:rFonts w:asciiTheme="majorBidi" w:hAnsiTheme="majorBidi" w:cstheme="majorBidi"/>
                <w:bCs/>
                <w:sz w:val="22"/>
                <w:szCs w:val="22"/>
                <w:lang w:val="fr-CA" w:eastAsia="en-US"/>
              </w:rPr>
              <w:t>é</w:t>
            </w:r>
            <w:r w:rsidR="00BB1006" w:rsidRPr="00BB1006">
              <w:rPr>
                <w:rFonts w:asciiTheme="majorBidi" w:hAnsiTheme="majorBidi" w:cstheme="majorBidi"/>
                <w:bCs/>
                <w:sz w:val="22"/>
                <w:szCs w:val="22"/>
                <w:lang w:val="fr-CA" w:eastAsia="en-US"/>
              </w:rPr>
              <w:t>lai de d</w:t>
            </w:r>
            <w:r w:rsidR="00BB1006">
              <w:rPr>
                <w:rFonts w:asciiTheme="majorBidi" w:hAnsiTheme="majorBidi" w:cstheme="majorBidi"/>
                <w:bCs/>
                <w:sz w:val="22"/>
                <w:szCs w:val="22"/>
                <w:lang w:val="fr-CA" w:eastAsia="en-US"/>
              </w:rPr>
              <w:t>é</w:t>
            </w:r>
            <w:r w:rsidR="00BB1006" w:rsidRPr="00BB1006">
              <w:rPr>
                <w:rFonts w:asciiTheme="majorBidi" w:hAnsiTheme="majorBidi" w:cstheme="majorBidi"/>
                <w:bCs/>
                <w:sz w:val="22"/>
                <w:szCs w:val="22"/>
                <w:lang w:val="fr-CA" w:eastAsia="en-US"/>
              </w:rPr>
              <w:t>claration de</w:t>
            </w:r>
            <w:r w:rsidR="00BB1006">
              <w:rPr>
                <w:rFonts w:asciiTheme="majorBidi" w:hAnsiTheme="majorBidi" w:cstheme="majorBidi"/>
                <w:bCs/>
                <w:sz w:val="22"/>
                <w:szCs w:val="22"/>
                <w:lang w:val="fr-CA" w:eastAsia="en-US"/>
              </w:rPr>
              <w:t>s</w:t>
            </w:r>
            <w:r w:rsidR="00BB1006" w:rsidRPr="00BB1006">
              <w:rPr>
                <w:rFonts w:asciiTheme="majorBidi" w:hAnsiTheme="majorBidi" w:cstheme="majorBidi"/>
                <w:bCs/>
                <w:sz w:val="22"/>
                <w:szCs w:val="22"/>
                <w:lang w:val="fr-CA" w:eastAsia="en-US"/>
              </w:rPr>
              <w:t xml:space="preserve"> naissance</w:t>
            </w:r>
            <w:r w:rsidR="00BB1006">
              <w:rPr>
                <w:rFonts w:asciiTheme="majorBidi" w:hAnsiTheme="majorBidi" w:cstheme="majorBidi"/>
                <w:bCs/>
                <w:sz w:val="22"/>
                <w:szCs w:val="22"/>
                <w:lang w:val="fr-CA" w:eastAsia="en-US"/>
              </w:rPr>
              <w:t>s</w:t>
            </w:r>
            <w:r w:rsidR="00BB1006" w:rsidRPr="00BB1006">
              <w:rPr>
                <w:rFonts w:asciiTheme="majorBidi" w:hAnsiTheme="majorBidi" w:cstheme="majorBidi"/>
                <w:bCs/>
                <w:sz w:val="22"/>
                <w:szCs w:val="22"/>
                <w:lang w:val="fr-CA" w:eastAsia="en-US"/>
              </w:rPr>
              <w:t xml:space="preserve"> dépend de plusieurs facteurs qui ne sont pas contr</w:t>
            </w:r>
            <w:r w:rsidR="00BB1006">
              <w:rPr>
                <w:rFonts w:asciiTheme="majorBidi" w:hAnsiTheme="majorBidi" w:cstheme="majorBidi"/>
                <w:bCs/>
                <w:sz w:val="22"/>
                <w:szCs w:val="22"/>
                <w:lang w:val="fr-CA" w:eastAsia="en-US"/>
              </w:rPr>
              <w:t>ô</w:t>
            </w:r>
            <w:r w:rsidR="00BB1006" w:rsidRPr="00BB1006">
              <w:rPr>
                <w:rFonts w:asciiTheme="majorBidi" w:hAnsiTheme="majorBidi" w:cstheme="majorBidi"/>
                <w:bCs/>
                <w:sz w:val="22"/>
                <w:szCs w:val="22"/>
                <w:lang w:val="fr-CA" w:eastAsia="en-US"/>
              </w:rPr>
              <w:t>lés par le projet</w:t>
            </w:r>
            <w:r w:rsidR="00BB1006">
              <w:rPr>
                <w:rFonts w:asciiTheme="majorBidi" w:hAnsiTheme="majorBidi" w:cstheme="majorBidi"/>
                <w:bCs/>
                <w:sz w:val="22"/>
                <w:szCs w:val="22"/>
                <w:lang w:val="fr-CA" w:eastAsia="en-US"/>
              </w:rPr>
              <w:t>.</w:t>
            </w:r>
          </w:p>
        </w:tc>
      </w:tr>
      <w:tr w:rsidR="00A305D8" w:rsidRPr="00704205" w14:paraId="77D5E45D" w14:textId="77777777" w:rsidTr="00704205">
        <w:trPr>
          <w:trHeight w:val="548"/>
        </w:trPr>
        <w:tc>
          <w:tcPr>
            <w:tcW w:w="1440" w:type="dxa"/>
          </w:tcPr>
          <w:p w14:paraId="1948DA98" w14:textId="77777777" w:rsidR="00E74945" w:rsidRPr="00704205" w:rsidRDefault="00E74945" w:rsidP="00D22139">
            <w:pPr>
              <w:rPr>
                <w:rFonts w:asciiTheme="majorBidi" w:hAnsiTheme="majorBidi" w:cstheme="majorBidi"/>
                <w:sz w:val="22"/>
                <w:szCs w:val="22"/>
                <w:lang w:val="fr-CA" w:eastAsia="en-US"/>
              </w:rPr>
            </w:pPr>
          </w:p>
        </w:tc>
        <w:tc>
          <w:tcPr>
            <w:tcW w:w="2543" w:type="dxa"/>
            <w:shd w:val="clear" w:color="auto" w:fill="EEECE1"/>
          </w:tcPr>
          <w:p w14:paraId="5FE5A0DF" w14:textId="32FD47C1" w:rsidR="003744B5" w:rsidRPr="00704205" w:rsidRDefault="003744B5" w:rsidP="00C508FB">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1.5</w:t>
            </w:r>
            <w:r w:rsidR="00B67B64" w:rsidRPr="00704205">
              <w:rPr>
                <w:rFonts w:asciiTheme="majorBidi" w:hAnsiTheme="majorBidi" w:cstheme="majorBidi"/>
                <w:b/>
                <w:bCs/>
                <w:sz w:val="22"/>
                <w:szCs w:val="22"/>
                <w:lang w:val="fr-CA" w:eastAsia="en-US"/>
              </w:rPr>
              <w:t> :</w:t>
            </w:r>
          </w:p>
          <w:p w14:paraId="1AF6BB9C" w14:textId="79995747" w:rsidR="00E74945" w:rsidRPr="00704205" w:rsidRDefault="00E74945"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rPr>
              <w:t>Diminution de 20</w:t>
            </w:r>
            <w:r w:rsidR="005823B7"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du niveau de violence enregistré par les autorités dans les zones du projet</w:t>
            </w:r>
            <w:r w:rsidR="005823B7" w:rsidRPr="00704205">
              <w:rPr>
                <w:rFonts w:asciiTheme="majorBidi" w:hAnsiTheme="majorBidi" w:cstheme="majorBidi"/>
                <w:sz w:val="22"/>
                <w:szCs w:val="22"/>
                <w:lang w:val="fr-CA"/>
              </w:rPr>
              <w:t>.</w:t>
            </w:r>
          </w:p>
        </w:tc>
        <w:tc>
          <w:tcPr>
            <w:tcW w:w="1080" w:type="dxa"/>
            <w:shd w:val="clear" w:color="auto" w:fill="EEECE1"/>
          </w:tcPr>
          <w:p w14:paraId="0688009B" w14:textId="271843EE" w:rsidR="00E74945" w:rsidRPr="00704205" w:rsidRDefault="00F054D4" w:rsidP="004D0E6B">
            <w:pPr>
              <w:rPr>
                <w:rFonts w:asciiTheme="majorBidi" w:hAnsiTheme="majorBidi" w:cstheme="majorBidi"/>
                <w:bCs/>
                <w:sz w:val="22"/>
                <w:szCs w:val="22"/>
                <w:lang w:val="fr-CA" w:eastAsia="en-US"/>
              </w:rPr>
            </w:pPr>
            <w:r w:rsidRPr="00704205">
              <w:rPr>
                <w:rFonts w:asciiTheme="majorBidi" w:hAnsiTheme="majorBidi" w:cstheme="majorBidi"/>
                <w:bCs/>
                <w:sz w:val="22"/>
                <w:szCs w:val="22"/>
                <w:lang w:val="fr-CA" w:eastAsia="en-US"/>
              </w:rPr>
              <w:t xml:space="preserve">17 </w:t>
            </w:r>
            <w:r w:rsidR="00904EA6" w:rsidRPr="00704205">
              <w:rPr>
                <w:rFonts w:asciiTheme="majorBidi" w:hAnsiTheme="majorBidi" w:cstheme="majorBidi"/>
                <w:bCs/>
                <w:sz w:val="22"/>
                <w:szCs w:val="22"/>
                <w:lang w:val="fr-CA" w:eastAsia="en-US"/>
              </w:rPr>
              <w:t>conflits en 2017</w:t>
            </w:r>
          </w:p>
        </w:tc>
        <w:tc>
          <w:tcPr>
            <w:tcW w:w="1530" w:type="dxa"/>
            <w:shd w:val="clear" w:color="auto" w:fill="EEECE1"/>
          </w:tcPr>
          <w:p w14:paraId="2A8BDEE0" w14:textId="24418B66" w:rsidR="00E74945" w:rsidRPr="00704205" w:rsidRDefault="00877293" w:rsidP="004D0E6B">
            <w:pPr>
              <w:rPr>
                <w:rFonts w:asciiTheme="majorBidi" w:hAnsiTheme="majorBidi" w:cstheme="majorBidi"/>
                <w:bCs/>
                <w:sz w:val="22"/>
                <w:szCs w:val="22"/>
                <w:lang w:val="fr-CA" w:eastAsia="en-US"/>
              </w:rPr>
            </w:pPr>
            <w:r w:rsidRPr="00704205">
              <w:rPr>
                <w:rFonts w:asciiTheme="majorBidi" w:hAnsiTheme="majorBidi" w:cstheme="majorBidi"/>
                <w:bCs/>
                <w:sz w:val="22"/>
                <w:szCs w:val="22"/>
                <w:lang w:val="fr-CA" w:eastAsia="en-US"/>
              </w:rPr>
              <w:t>8</w:t>
            </w:r>
          </w:p>
        </w:tc>
        <w:tc>
          <w:tcPr>
            <w:tcW w:w="2070" w:type="dxa"/>
          </w:tcPr>
          <w:p w14:paraId="52F2036D" w14:textId="018D9203" w:rsidR="00E74945" w:rsidRPr="00704205" w:rsidRDefault="00877293" w:rsidP="004D0E6B">
            <w:pPr>
              <w:rPr>
                <w:rFonts w:asciiTheme="majorBidi" w:hAnsiTheme="majorBidi" w:cstheme="majorBidi"/>
                <w:bCs/>
                <w:sz w:val="22"/>
                <w:szCs w:val="22"/>
                <w:lang w:val="fr-CA"/>
              </w:rPr>
            </w:pPr>
            <w:r w:rsidRPr="00704205">
              <w:rPr>
                <w:rFonts w:asciiTheme="majorBidi" w:hAnsiTheme="majorBidi" w:cstheme="majorBidi"/>
                <w:bCs/>
                <w:sz w:val="22"/>
                <w:szCs w:val="22"/>
                <w:lang w:val="fr-CA"/>
              </w:rPr>
              <w:t>8</w:t>
            </w:r>
          </w:p>
        </w:tc>
        <w:tc>
          <w:tcPr>
            <w:tcW w:w="2070" w:type="dxa"/>
          </w:tcPr>
          <w:p w14:paraId="6755FAB6" w14:textId="198A8B83" w:rsidR="00E5039A" w:rsidRPr="00704205" w:rsidRDefault="00E5039A" w:rsidP="00704205">
            <w:pPr>
              <w:jc w:val="both"/>
              <w:rPr>
                <w:rFonts w:asciiTheme="majorBidi" w:hAnsiTheme="majorBidi" w:cstheme="majorBidi"/>
                <w:bCs/>
                <w:sz w:val="22"/>
                <w:szCs w:val="22"/>
                <w:lang w:val="fr-CA"/>
              </w:rPr>
            </w:pPr>
            <w:r w:rsidRPr="00704205">
              <w:rPr>
                <w:rFonts w:asciiTheme="majorBidi" w:hAnsiTheme="majorBidi" w:cstheme="majorBidi"/>
                <w:bCs/>
                <w:sz w:val="22"/>
                <w:szCs w:val="22"/>
                <w:lang w:val="fr-CA"/>
              </w:rPr>
              <w:t>Diminution de 50</w:t>
            </w:r>
            <w:r w:rsidR="000070C5" w:rsidRPr="00704205">
              <w:rPr>
                <w:rFonts w:asciiTheme="majorBidi" w:hAnsiTheme="majorBidi" w:cstheme="majorBidi"/>
                <w:bCs/>
                <w:sz w:val="22"/>
                <w:szCs w:val="22"/>
                <w:lang w:val="fr-CA"/>
              </w:rPr>
              <w:t> </w:t>
            </w:r>
            <w:r w:rsidRPr="00704205">
              <w:rPr>
                <w:rFonts w:asciiTheme="majorBidi" w:hAnsiTheme="majorBidi" w:cstheme="majorBidi"/>
                <w:bCs/>
                <w:sz w:val="22"/>
                <w:szCs w:val="22"/>
                <w:lang w:val="fr-CA"/>
              </w:rPr>
              <w:t>% des conflits dans les zones d’intervention du projet</w:t>
            </w:r>
            <w:r w:rsidR="000070C5" w:rsidRPr="00704205">
              <w:rPr>
                <w:rFonts w:asciiTheme="majorBidi" w:hAnsiTheme="majorBidi" w:cstheme="majorBidi"/>
                <w:bCs/>
                <w:sz w:val="22"/>
                <w:szCs w:val="22"/>
                <w:lang w:val="fr-CA"/>
              </w:rPr>
              <w:t>.</w:t>
            </w:r>
          </w:p>
          <w:p w14:paraId="297A5473" w14:textId="1489FBC6" w:rsidR="00E74945" w:rsidRPr="00704205" w:rsidRDefault="00E74945" w:rsidP="00704205">
            <w:pPr>
              <w:jc w:val="both"/>
              <w:rPr>
                <w:rFonts w:asciiTheme="majorBidi" w:hAnsiTheme="majorBidi" w:cstheme="majorBidi"/>
                <w:bCs/>
                <w:sz w:val="22"/>
                <w:szCs w:val="22"/>
                <w:lang w:val="fr-CA"/>
              </w:rPr>
            </w:pPr>
          </w:p>
        </w:tc>
        <w:tc>
          <w:tcPr>
            <w:tcW w:w="3217" w:type="dxa"/>
          </w:tcPr>
          <w:p w14:paraId="0AB555A0" w14:textId="5484A48E" w:rsidR="00E74945" w:rsidRPr="00704205" w:rsidRDefault="00AD26D4" w:rsidP="00704205">
            <w:pPr>
              <w:jc w:val="both"/>
              <w:rPr>
                <w:rFonts w:asciiTheme="majorBidi" w:hAnsiTheme="majorBidi" w:cstheme="majorBidi"/>
                <w:bCs/>
                <w:sz w:val="22"/>
                <w:szCs w:val="22"/>
                <w:lang w:val="fr-CA" w:eastAsia="en-US"/>
              </w:rPr>
            </w:pPr>
            <w:r w:rsidRPr="00704205">
              <w:rPr>
                <w:rFonts w:asciiTheme="majorBidi" w:hAnsiTheme="majorBidi" w:cstheme="majorBidi"/>
                <w:bCs/>
                <w:sz w:val="22"/>
                <w:szCs w:val="22"/>
                <w:lang w:val="fr-CA" w:eastAsia="en-US"/>
              </w:rPr>
              <w:t xml:space="preserve">Selon les données de l’observatoire de la </w:t>
            </w:r>
            <w:r w:rsidR="006C518E" w:rsidRPr="00704205">
              <w:rPr>
                <w:rFonts w:asciiTheme="majorBidi" w:hAnsiTheme="majorBidi" w:cstheme="majorBidi"/>
                <w:bCs/>
                <w:sz w:val="22"/>
                <w:szCs w:val="22"/>
                <w:lang w:val="fr-CA" w:eastAsia="en-US"/>
              </w:rPr>
              <w:t>cohésion</w:t>
            </w:r>
            <w:r w:rsidRPr="00704205">
              <w:rPr>
                <w:rFonts w:asciiTheme="majorBidi" w:hAnsiTheme="majorBidi" w:cstheme="majorBidi"/>
                <w:bCs/>
                <w:sz w:val="22"/>
                <w:szCs w:val="22"/>
                <w:lang w:val="fr-CA" w:eastAsia="en-US"/>
              </w:rPr>
              <w:t xml:space="preserve"> sociale</w:t>
            </w:r>
          </w:p>
          <w:p w14:paraId="69A28ADA" w14:textId="39B6887C" w:rsidR="00E5039A" w:rsidRPr="00704205" w:rsidRDefault="00E5039A" w:rsidP="00704205">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2019</w:t>
            </w:r>
            <w:r w:rsidR="00386EDB"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w:t>
            </w:r>
            <w:r w:rsidR="000070C5" w:rsidRPr="00704205">
              <w:rPr>
                <w:rFonts w:asciiTheme="majorBidi" w:hAnsiTheme="majorBidi" w:cstheme="majorBidi"/>
                <w:sz w:val="22"/>
                <w:szCs w:val="22"/>
                <w:lang w:val="fr-CA"/>
              </w:rPr>
              <w:t xml:space="preserve"> </w:t>
            </w:r>
            <w:r w:rsidRPr="00704205">
              <w:rPr>
                <w:rFonts w:asciiTheme="majorBidi" w:hAnsiTheme="majorBidi" w:cstheme="majorBidi"/>
                <w:sz w:val="22"/>
                <w:szCs w:val="22"/>
                <w:lang w:val="fr-CA"/>
              </w:rPr>
              <w:t>17 conflits</w:t>
            </w:r>
          </w:p>
          <w:p w14:paraId="1BB5C216" w14:textId="2A9EE0EE" w:rsidR="00E5039A" w:rsidRPr="00704205" w:rsidRDefault="00E5039A" w:rsidP="00704205">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rPr>
              <w:t>2020</w:t>
            </w:r>
            <w:r w:rsidR="00386EDB" w:rsidRPr="00704205">
              <w:rPr>
                <w:rFonts w:asciiTheme="majorBidi" w:hAnsiTheme="majorBidi" w:cstheme="majorBidi"/>
                <w:sz w:val="22"/>
                <w:szCs w:val="22"/>
                <w:lang w:val="fr-CA"/>
              </w:rPr>
              <w:t> </w:t>
            </w:r>
            <w:r w:rsidRPr="00704205">
              <w:rPr>
                <w:rFonts w:asciiTheme="majorBidi" w:hAnsiTheme="majorBidi" w:cstheme="majorBidi"/>
                <w:sz w:val="22"/>
                <w:szCs w:val="22"/>
                <w:lang w:val="fr-CA"/>
              </w:rPr>
              <w:t>: 8</w:t>
            </w:r>
            <w:r w:rsidR="000070C5" w:rsidRPr="00704205">
              <w:rPr>
                <w:rFonts w:asciiTheme="majorBidi" w:hAnsiTheme="majorBidi" w:cstheme="majorBidi"/>
                <w:sz w:val="22"/>
                <w:szCs w:val="22"/>
                <w:lang w:val="fr-CA"/>
              </w:rPr>
              <w:t xml:space="preserve"> conflits</w:t>
            </w:r>
          </w:p>
          <w:p w14:paraId="5506902D" w14:textId="13685EB8" w:rsidR="00E5039A" w:rsidRPr="00704205" w:rsidRDefault="00E5039A" w:rsidP="00704205">
            <w:pPr>
              <w:jc w:val="both"/>
              <w:rPr>
                <w:rFonts w:asciiTheme="majorBidi" w:hAnsiTheme="majorBidi" w:cstheme="majorBidi"/>
                <w:bCs/>
                <w:sz w:val="22"/>
                <w:szCs w:val="22"/>
                <w:lang w:val="fr-CA" w:eastAsia="en-US"/>
              </w:rPr>
            </w:pPr>
          </w:p>
        </w:tc>
      </w:tr>
      <w:tr w:rsidR="00A305D8" w:rsidRPr="009B1D35" w14:paraId="5804B447" w14:textId="77777777" w:rsidTr="00704205">
        <w:trPr>
          <w:trHeight w:val="2222"/>
        </w:trPr>
        <w:tc>
          <w:tcPr>
            <w:tcW w:w="1440" w:type="dxa"/>
            <w:vMerge w:val="restart"/>
          </w:tcPr>
          <w:p w14:paraId="324502FD" w14:textId="2C27C2CF" w:rsidR="00540D14" w:rsidRPr="00704205" w:rsidRDefault="00540D14" w:rsidP="00D22139">
            <w:pPr>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Produit</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1.1</w:t>
            </w:r>
            <w:r w:rsidR="005823B7" w:rsidRPr="00704205">
              <w:rPr>
                <w:rFonts w:asciiTheme="majorBidi" w:hAnsiTheme="majorBidi" w:cstheme="majorBidi"/>
                <w:b/>
                <w:bCs/>
                <w:sz w:val="22"/>
                <w:szCs w:val="22"/>
                <w:lang w:val="fr-CA" w:eastAsia="en-US"/>
              </w:rPr>
              <w:t> :</w:t>
            </w:r>
          </w:p>
          <w:p w14:paraId="27E7D924" w14:textId="77777777" w:rsidR="0053329E" w:rsidRPr="00704205" w:rsidRDefault="0053329E" w:rsidP="00C508FB">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 xml:space="preserve">Les plateformes de dialogue social sont renforcées pour faciliter l’engagement civique des </w:t>
            </w:r>
            <w:r w:rsidRPr="00704205">
              <w:rPr>
                <w:rFonts w:asciiTheme="majorBidi" w:hAnsiTheme="majorBidi" w:cstheme="majorBidi"/>
                <w:sz w:val="22"/>
                <w:szCs w:val="22"/>
                <w:lang w:val="fr-CA"/>
              </w:rPr>
              <w:lastRenderedPageBreak/>
              <w:t>jeunes et des femmes.</w:t>
            </w:r>
          </w:p>
          <w:p w14:paraId="1C9067CC" w14:textId="6847DCA0" w:rsidR="00540D14" w:rsidRPr="00704205" w:rsidRDefault="00540D14" w:rsidP="004D0E6B">
            <w:pPr>
              <w:rPr>
                <w:rFonts w:asciiTheme="majorBidi" w:hAnsiTheme="majorBidi" w:cstheme="majorBidi"/>
                <w:sz w:val="22"/>
                <w:szCs w:val="22"/>
                <w:lang w:val="fr-CA" w:eastAsia="en-US"/>
              </w:rPr>
            </w:pPr>
          </w:p>
          <w:p w14:paraId="6AEAC650" w14:textId="77777777" w:rsidR="00540D14" w:rsidRPr="00704205" w:rsidRDefault="00540D14" w:rsidP="004D0E6B">
            <w:pPr>
              <w:rPr>
                <w:rFonts w:asciiTheme="majorBidi" w:hAnsiTheme="majorBidi" w:cstheme="majorBidi"/>
                <w:b/>
                <w:sz w:val="22"/>
                <w:szCs w:val="22"/>
                <w:lang w:val="fr-CA" w:eastAsia="en-US"/>
              </w:rPr>
            </w:pPr>
          </w:p>
        </w:tc>
        <w:tc>
          <w:tcPr>
            <w:tcW w:w="2543" w:type="dxa"/>
            <w:shd w:val="clear" w:color="auto" w:fill="EEECE1"/>
          </w:tcPr>
          <w:p w14:paraId="4BC6D6A9" w14:textId="0C694975" w:rsidR="00540D14" w:rsidRPr="00704205" w:rsidRDefault="00B710FE" w:rsidP="004D0E6B">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lastRenderedPageBreak/>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1.1.1</w:t>
            </w:r>
            <w:r w:rsidR="005823B7" w:rsidRPr="00704205">
              <w:rPr>
                <w:rFonts w:asciiTheme="majorBidi" w:hAnsiTheme="majorBidi" w:cstheme="majorBidi"/>
                <w:b/>
                <w:bCs/>
                <w:sz w:val="22"/>
                <w:szCs w:val="22"/>
                <w:lang w:val="fr-CA" w:eastAsia="en-US"/>
              </w:rPr>
              <w:t> :</w:t>
            </w:r>
          </w:p>
          <w:p w14:paraId="2625E4F1" w14:textId="6287CE77" w:rsidR="00540D14" w:rsidRPr="00704205" w:rsidRDefault="00092131" w:rsidP="004D0E6B">
            <w:pPr>
              <w:jc w:val="both"/>
              <w:rPr>
                <w:rFonts w:asciiTheme="majorBidi" w:hAnsiTheme="majorBidi" w:cstheme="majorBidi"/>
                <w:noProof/>
                <w:sz w:val="22"/>
                <w:szCs w:val="22"/>
                <w:lang w:val="fr-CA"/>
              </w:rPr>
            </w:pPr>
            <w:bookmarkStart w:id="17" w:name="_Hlk69311916"/>
            <w:r w:rsidRPr="00704205">
              <w:rPr>
                <w:rFonts w:asciiTheme="majorBidi" w:hAnsiTheme="majorBidi" w:cstheme="majorBidi"/>
                <w:sz w:val="22"/>
                <w:szCs w:val="22"/>
                <w:lang w:val="fr-CA"/>
              </w:rPr>
              <w:t xml:space="preserve">Nombre de jeunes engagés sur la plateforme U-Report </w:t>
            </w:r>
            <w:r w:rsidR="005823B7" w:rsidRPr="00704205">
              <w:rPr>
                <w:rFonts w:asciiTheme="majorBidi" w:hAnsiTheme="majorBidi" w:cstheme="majorBidi"/>
                <w:sz w:val="22"/>
                <w:szCs w:val="22"/>
                <w:lang w:val="fr-CA"/>
              </w:rPr>
              <w:t xml:space="preserve">qui participent </w:t>
            </w:r>
            <w:r w:rsidRPr="00704205">
              <w:rPr>
                <w:rFonts w:asciiTheme="majorBidi" w:hAnsiTheme="majorBidi" w:cstheme="majorBidi"/>
                <w:sz w:val="22"/>
                <w:szCs w:val="22"/>
                <w:lang w:val="fr-CA"/>
              </w:rPr>
              <w:t xml:space="preserve">aux live chats sur </w:t>
            </w:r>
            <w:r w:rsidR="005823B7" w:rsidRPr="00704205">
              <w:rPr>
                <w:rFonts w:asciiTheme="majorBidi" w:hAnsiTheme="majorBidi" w:cstheme="majorBidi"/>
                <w:sz w:val="22"/>
                <w:szCs w:val="22"/>
                <w:lang w:val="fr-CA"/>
              </w:rPr>
              <w:t>d</w:t>
            </w:r>
            <w:r w:rsidRPr="00704205">
              <w:rPr>
                <w:rFonts w:asciiTheme="majorBidi" w:hAnsiTheme="majorBidi" w:cstheme="majorBidi"/>
                <w:sz w:val="22"/>
                <w:szCs w:val="22"/>
                <w:lang w:val="fr-CA"/>
              </w:rPr>
              <w:t>es thématiques liées à la paix et la cohésion sociale.</w:t>
            </w:r>
            <w:bookmarkEnd w:id="17"/>
            <w:r w:rsidR="00403641" w:rsidRPr="00704205">
              <w:rPr>
                <w:rFonts w:asciiTheme="majorBidi" w:hAnsiTheme="majorBidi" w:cstheme="majorBidi"/>
                <w:sz w:val="22"/>
                <w:szCs w:val="22"/>
                <w:lang w:val="fr-CA"/>
              </w:rPr>
              <w:t xml:space="preserve">  </w:t>
            </w:r>
            <w:r w:rsidR="00EE01A1" w:rsidRPr="00704205">
              <w:rPr>
                <w:rFonts w:asciiTheme="majorBidi" w:hAnsiTheme="majorBidi" w:cstheme="majorBidi"/>
                <w:sz w:val="22"/>
                <w:szCs w:val="22"/>
                <w:lang w:val="fr-CA"/>
              </w:rPr>
              <w:t xml:space="preserve"> </w:t>
            </w:r>
          </w:p>
        </w:tc>
        <w:tc>
          <w:tcPr>
            <w:tcW w:w="1080" w:type="dxa"/>
            <w:shd w:val="clear" w:color="auto" w:fill="EEECE1"/>
          </w:tcPr>
          <w:p w14:paraId="77058335" w14:textId="1366DC9D" w:rsidR="00540D14" w:rsidRPr="00704205" w:rsidRDefault="00917EEE" w:rsidP="004D0E6B">
            <w:pPr>
              <w:rPr>
                <w:rFonts w:asciiTheme="majorBidi" w:hAnsiTheme="majorBidi" w:cstheme="majorBidi"/>
                <w:noProof/>
                <w:sz w:val="22"/>
                <w:szCs w:val="22"/>
                <w:lang w:val="fr-CA"/>
              </w:rPr>
            </w:pPr>
            <w:r w:rsidRPr="00704205">
              <w:rPr>
                <w:rFonts w:asciiTheme="majorBidi" w:hAnsiTheme="majorBidi" w:cstheme="majorBidi"/>
                <w:noProof/>
                <w:sz w:val="22"/>
                <w:szCs w:val="22"/>
                <w:lang w:val="fr-CA"/>
              </w:rPr>
              <w:t>340</w:t>
            </w:r>
            <w:r w:rsidR="00F91C02" w:rsidRPr="00704205">
              <w:rPr>
                <w:rFonts w:asciiTheme="majorBidi" w:hAnsiTheme="majorBidi" w:cstheme="majorBidi"/>
                <w:noProof/>
                <w:sz w:val="22"/>
                <w:szCs w:val="22"/>
                <w:lang w:val="fr-CA"/>
              </w:rPr>
              <w:t> </w:t>
            </w:r>
            <w:r w:rsidRPr="00704205">
              <w:rPr>
                <w:rFonts w:asciiTheme="majorBidi" w:hAnsiTheme="majorBidi" w:cstheme="majorBidi"/>
                <w:noProof/>
                <w:sz w:val="22"/>
                <w:szCs w:val="22"/>
                <w:lang w:val="fr-CA"/>
              </w:rPr>
              <w:t>000</w:t>
            </w:r>
          </w:p>
          <w:p w14:paraId="09D10FF8" w14:textId="3041F9F6" w:rsidR="00540D14" w:rsidRPr="00704205" w:rsidRDefault="00540D14" w:rsidP="004D0E6B">
            <w:pPr>
              <w:rPr>
                <w:rFonts w:asciiTheme="majorBidi" w:hAnsiTheme="majorBidi" w:cstheme="majorBidi"/>
                <w:noProof/>
                <w:sz w:val="22"/>
                <w:szCs w:val="22"/>
                <w:lang w:val="fr-CA"/>
              </w:rPr>
            </w:pPr>
          </w:p>
          <w:p w14:paraId="140E1F90" w14:textId="3B0152F8" w:rsidR="00540D14" w:rsidRPr="00704205" w:rsidRDefault="00540D14" w:rsidP="004D0E6B">
            <w:pPr>
              <w:rPr>
                <w:rFonts w:asciiTheme="majorBidi" w:hAnsiTheme="majorBidi" w:cstheme="majorBidi"/>
                <w:noProof/>
                <w:sz w:val="22"/>
                <w:szCs w:val="22"/>
                <w:lang w:val="fr-CA"/>
              </w:rPr>
            </w:pPr>
          </w:p>
          <w:p w14:paraId="341DBDFD" w14:textId="5D075984" w:rsidR="00540D14" w:rsidRPr="00704205" w:rsidRDefault="00540D14" w:rsidP="004D0E6B">
            <w:pPr>
              <w:rPr>
                <w:rFonts w:asciiTheme="majorBidi" w:hAnsiTheme="majorBidi" w:cstheme="majorBidi"/>
                <w:noProof/>
                <w:sz w:val="22"/>
                <w:szCs w:val="22"/>
                <w:lang w:val="fr-CA"/>
              </w:rPr>
            </w:pPr>
          </w:p>
          <w:p w14:paraId="16CCB956" w14:textId="00451EE7" w:rsidR="00540D14" w:rsidRPr="00704205" w:rsidRDefault="00540D14" w:rsidP="004D0E6B">
            <w:pPr>
              <w:rPr>
                <w:rFonts w:asciiTheme="majorBidi" w:hAnsiTheme="majorBidi" w:cstheme="majorBidi"/>
                <w:noProof/>
                <w:sz w:val="22"/>
                <w:szCs w:val="22"/>
                <w:lang w:val="fr-CA"/>
              </w:rPr>
            </w:pPr>
          </w:p>
        </w:tc>
        <w:tc>
          <w:tcPr>
            <w:tcW w:w="1530" w:type="dxa"/>
            <w:shd w:val="clear" w:color="auto" w:fill="EEECE1"/>
          </w:tcPr>
          <w:p w14:paraId="13CBC468" w14:textId="6C2A308D" w:rsidR="00540D14" w:rsidRPr="00704205" w:rsidRDefault="0057096D" w:rsidP="004D0E6B">
            <w:pPr>
              <w:rPr>
                <w:rFonts w:asciiTheme="majorBidi" w:hAnsiTheme="majorBidi" w:cstheme="majorBidi"/>
                <w:sz w:val="22"/>
                <w:szCs w:val="22"/>
                <w:lang w:val="fr-CA"/>
              </w:rPr>
            </w:pPr>
            <w:r w:rsidRPr="00704205">
              <w:rPr>
                <w:rFonts w:asciiTheme="majorBidi" w:hAnsiTheme="majorBidi" w:cstheme="majorBidi"/>
                <w:sz w:val="22"/>
                <w:szCs w:val="22"/>
                <w:lang w:val="fr-CA" w:eastAsia="en-US"/>
              </w:rPr>
              <w:t>450</w:t>
            </w:r>
            <w:r w:rsidR="00F91C02" w:rsidRPr="00704205">
              <w:rPr>
                <w:rFonts w:asciiTheme="majorBidi" w:hAnsiTheme="majorBidi" w:cstheme="majorBidi"/>
                <w:sz w:val="22"/>
                <w:szCs w:val="22"/>
                <w:lang w:val="fr-CA" w:eastAsia="en-US"/>
              </w:rPr>
              <w:t> </w:t>
            </w:r>
            <w:r w:rsidRPr="00704205">
              <w:rPr>
                <w:rFonts w:asciiTheme="majorBidi" w:hAnsiTheme="majorBidi" w:cstheme="majorBidi"/>
                <w:sz w:val="22"/>
                <w:szCs w:val="22"/>
                <w:lang w:val="fr-CA" w:eastAsia="en-US"/>
              </w:rPr>
              <w:t>000</w:t>
            </w:r>
          </w:p>
          <w:p w14:paraId="760A45C4" w14:textId="1FDACECE" w:rsidR="00540D14" w:rsidRPr="00704205" w:rsidRDefault="00540D14" w:rsidP="004D0E6B">
            <w:pPr>
              <w:rPr>
                <w:rFonts w:asciiTheme="majorBidi" w:hAnsiTheme="majorBidi" w:cstheme="majorBidi"/>
                <w:noProof/>
                <w:sz w:val="22"/>
                <w:szCs w:val="22"/>
                <w:lang w:val="fr-CA" w:eastAsia="en-US"/>
              </w:rPr>
            </w:pPr>
          </w:p>
          <w:p w14:paraId="5EF8F3FB" w14:textId="48127859" w:rsidR="00540D14" w:rsidRPr="00704205" w:rsidRDefault="00540D14" w:rsidP="004D0E6B">
            <w:pPr>
              <w:rPr>
                <w:rFonts w:asciiTheme="majorBidi" w:hAnsiTheme="majorBidi" w:cstheme="majorBidi"/>
                <w:noProof/>
                <w:sz w:val="22"/>
                <w:szCs w:val="22"/>
                <w:lang w:val="fr-CA" w:eastAsia="en-US"/>
              </w:rPr>
            </w:pPr>
          </w:p>
          <w:p w14:paraId="48EEB32D" w14:textId="70BFE3DD" w:rsidR="00540D14" w:rsidRPr="00704205" w:rsidRDefault="00540D14" w:rsidP="004D0E6B">
            <w:pPr>
              <w:rPr>
                <w:rFonts w:asciiTheme="majorBidi" w:hAnsiTheme="majorBidi" w:cstheme="majorBidi"/>
                <w:noProof/>
                <w:sz w:val="22"/>
                <w:szCs w:val="22"/>
                <w:lang w:val="fr-CA" w:eastAsia="en-US"/>
              </w:rPr>
            </w:pPr>
          </w:p>
          <w:p w14:paraId="0B541908" w14:textId="472760F9" w:rsidR="00540D14" w:rsidRPr="00704205" w:rsidRDefault="00540D14" w:rsidP="004D0E6B">
            <w:pPr>
              <w:rPr>
                <w:rFonts w:asciiTheme="majorBidi" w:hAnsiTheme="majorBidi" w:cstheme="majorBidi"/>
                <w:noProof/>
                <w:sz w:val="22"/>
                <w:szCs w:val="22"/>
                <w:lang w:val="fr-CA" w:eastAsia="en-US"/>
              </w:rPr>
            </w:pPr>
          </w:p>
          <w:p w14:paraId="35DFD3E4" w14:textId="2718193F" w:rsidR="00540D14" w:rsidRPr="00704205" w:rsidRDefault="00540D14" w:rsidP="004D0E6B">
            <w:pPr>
              <w:rPr>
                <w:rFonts w:asciiTheme="majorBidi" w:hAnsiTheme="majorBidi" w:cstheme="majorBidi"/>
                <w:noProof/>
                <w:sz w:val="22"/>
                <w:szCs w:val="22"/>
                <w:lang w:val="fr-CA" w:eastAsia="en-US"/>
              </w:rPr>
            </w:pPr>
          </w:p>
          <w:p w14:paraId="4C79071B" w14:textId="6C00A383" w:rsidR="00540D14" w:rsidRPr="00704205" w:rsidRDefault="00540D14" w:rsidP="004D0E6B">
            <w:pPr>
              <w:rPr>
                <w:rFonts w:asciiTheme="majorBidi" w:hAnsiTheme="majorBidi" w:cstheme="majorBidi"/>
                <w:noProof/>
                <w:sz w:val="22"/>
                <w:szCs w:val="22"/>
                <w:lang w:val="fr-CA" w:eastAsia="en-US"/>
              </w:rPr>
            </w:pPr>
          </w:p>
          <w:p w14:paraId="46EECC2B" w14:textId="237CA691" w:rsidR="00540D14" w:rsidRPr="00704205" w:rsidRDefault="00540D14" w:rsidP="004D0E6B">
            <w:pPr>
              <w:rPr>
                <w:rFonts w:asciiTheme="majorBidi" w:hAnsiTheme="majorBidi" w:cstheme="majorBidi"/>
                <w:noProof/>
                <w:sz w:val="22"/>
                <w:szCs w:val="22"/>
                <w:lang w:val="fr-CA" w:eastAsia="en-US"/>
              </w:rPr>
            </w:pPr>
          </w:p>
        </w:tc>
        <w:tc>
          <w:tcPr>
            <w:tcW w:w="2070" w:type="dxa"/>
          </w:tcPr>
          <w:p w14:paraId="7C12D4DC" w14:textId="29956FEF" w:rsidR="00BD7602" w:rsidRPr="00704205" w:rsidRDefault="003B571B" w:rsidP="004D0E6B">
            <w:pPr>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400</w:t>
            </w:r>
            <w:r w:rsidR="00F91C02" w:rsidRPr="00704205">
              <w:rPr>
                <w:rFonts w:asciiTheme="majorBidi" w:hAnsiTheme="majorBidi" w:cstheme="majorBidi"/>
                <w:sz w:val="22"/>
                <w:szCs w:val="22"/>
                <w:lang w:val="fr-CA" w:eastAsia="en-US"/>
              </w:rPr>
              <w:t> </w:t>
            </w:r>
            <w:r w:rsidRPr="00704205">
              <w:rPr>
                <w:rFonts w:asciiTheme="majorBidi" w:hAnsiTheme="majorBidi" w:cstheme="majorBidi"/>
                <w:sz w:val="22"/>
                <w:szCs w:val="22"/>
                <w:lang w:val="fr-CA" w:eastAsia="en-US"/>
              </w:rPr>
              <w:t>000</w:t>
            </w:r>
          </w:p>
          <w:p w14:paraId="48CA985B" w14:textId="77777777" w:rsidR="00BD7602" w:rsidRPr="00704205" w:rsidRDefault="00BD7602" w:rsidP="004D0E6B">
            <w:pPr>
              <w:rPr>
                <w:rFonts w:asciiTheme="majorBidi" w:hAnsiTheme="majorBidi" w:cstheme="majorBidi"/>
                <w:sz w:val="22"/>
                <w:szCs w:val="22"/>
                <w:lang w:val="fr-CA" w:eastAsia="en-US"/>
              </w:rPr>
            </w:pPr>
          </w:p>
          <w:p w14:paraId="01F8BED2" w14:textId="77777777" w:rsidR="00BD7602" w:rsidRPr="00704205" w:rsidRDefault="00BD7602" w:rsidP="004D0E6B">
            <w:pPr>
              <w:rPr>
                <w:rFonts w:asciiTheme="majorBidi" w:hAnsiTheme="majorBidi" w:cstheme="majorBidi"/>
                <w:sz w:val="22"/>
                <w:szCs w:val="22"/>
                <w:lang w:val="fr-CA" w:eastAsia="en-US"/>
              </w:rPr>
            </w:pPr>
          </w:p>
          <w:p w14:paraId="78DAD884" w14:textId="77777777" w:rsidR="00BD7602" w:rsidRPr="00704205" w:rsidRDefault="00BD7602" w:rsidP="004D0E6B">
            <w:pPr>
              <w:rPr>
                <w:rFonts w:asciiTheme="majorBidi" w:hAnsiTheme="majorBidi" w:cstheme="majorBidi"/>
                <w:sz w:val="22"/>
                <w:szCs w:val="22"/>
                <w:lang w:val="fr-CA" w:eastAsia="en-US"/>
              </w:rPr>
            </w:pPr>
          </w:p>
          <w:p w14:paraId="6F56431A" w14:textId="77777777" w:rsidR="00BD7602" w:rsidRPr="00704205" w:rsidRDefault="00BD7602" w:rsidP="004D0E6B">
            <w:pPr>
              <w:rPr>
                <w:rFonts w:asciiTheme="majorBidi" w:hAnsiTheme="majorBidi" w:cstheme="majorBidi"/>
                <w:sz w:val="22"/>
                <w:szCs w:val="22"/>
                <w:lang w:val="fr-CA" w:eastAsia="en-US"/>
              </w:rPr>
            </w:pPr>
          </w:p>
          <w:p w14:paraId="091102B6" w14:textId="77777777" w:rsidR="00BD7602" w:rsidRPr="00704205" w:rsidRDefault="00BD7602" w:rsidP="004D0E6B">
            <w:pPr>
              <w:rPr>
                <w:rFonts w:asciiTheme="majorBidi" w:hAnsiTheme="majorBidi" w:cstheme="majorBidi"/>
                <w:sz w:val="22"/>
                <w:szCs w:val="22"/>
                <w:lang w:val="fr-CA" w:eastAsia="en-US"/>
              </w:rPr>
            </w:pPr>
          </w:p>
          <w:p w14:paraId="12AA3D70" w14:textId="77777777" w:rsidR="00BD7602" w:rsidRPr="00704205" w:rsidRDefault="00BD7602" w:rsidP="004D0E6B">
            <w:pPr>
              <w:rPr>
                <w:rFonts w:asciiTheme="majorBidi" w:hAnsiTheme="majorBidi" w:cstheme="majorBidi"/>
                <w:sz w:val="22"/>
                <w:szCs w:val="22"/>
                <w:lang w:val="fr-CA" w:eastAsia="en-US"/>
              </w:rPr>
            </w:pPr>
          </w:p>
          <w:p w14:paraId="2E99514B" w14:textId="77777777" w:rsidR="00BD7602" w:rsidRPr="00704205" w:rsidRDefault="00BD7602" w:rsidP="004D0E6B">
            <w:pPr>
              <w:rPr>
                <w:rFonts w:asciiTheme="majorBidi" w:hAnsiTheme="majorBidi" w:cstheme="majorBidi"/>
                <w:sz w:val="22"/>
                <w:szCs w:val="22"/>
                <w:lang w:val="fr-CA" w:eastAsia="en-US"/>
              </w:rPr>
            </w:pPr>
          </w:p>
          <w:p w14:paraId="3B262026" w14:textId="77777777" w:rsidR="00BD7602" w:rsidRPr="00704205" w:rsidRDefault="00BD7602" w:rsidP="004D0E6B">
            <w:pPr>
              <w:rPr>
                <w:rFonts w:asciiTheme="majorBidi" w:hAnsiTheme="majorBidi" w:cstheme="majorBidi"/>
                <w:sz w:val="22"/>
                <w:szCs w:val="22"/>
                <w:lang w:val="fr-CA" w:eastAsia="en-US"/>
              </w:rPr>
            </w:pPr>
          </w:p>
          <w:p w14:paraId="521B62BD" w14:textId="2A88070B" w:rsidR="00540D14" w:rsidRPr="00704205" w:rsidRDefault="00540D14" w:rsidP="004D0E6B">
            <w:pPr>
              <w:rPr>
                <w:rFonts w:asciiTheme="majorBidi" w:hAnsiTheme="majorBidi" w:cstheme="majorBidi"/>
                <w:noProof/>
                <w:sz w:val="22"/>
                <w:szCs w:val="22"/>
                <w:lang w:val="fr-CA"/>
              </w:rPr>
            </w:pPr>
          </w:p>
        </w:tc>
        <w:tc>
          <w:tcPr>
            <w:tcW w:w="2070" w:type="dxa"/>
          </w:tcPr>
          <w:p w14:paraId="19356B40" w14:textId="64F3EE14" w:rsidR="00540D14" w:rsidRPr="00704205" w:rsidRDefault="00351DF7" w:rsidP="00704205">
            <w:pPr>
              <w:jc w:val="both"/>
              <w:rPr>
                <w:rFonts w:asciiTheme="majorBidi" w:hAnsiTheme="majorBidi" w:cstheme="majorBidi"/>
                <w:sz w:val="22"/>
                <w:szCs w:val="22"/>
                <w:lang w:val="fr-CA"/>
              </w:rPr>
            </w:pPr>
            <w:r w:rsidRPr="00704205">
              <w:rPr>
                <w:rFonts w:asciiTheme="majorBidi" w:hAnsiTheme="majorBidi" w:cstheme="majorBidi"/>
                <w:sz w:val="22"/>
                <w:szCs w:val="22"/>
                <w:lang w:val="fr-CA" w:eastAsia="en-US"/>
              </w:rPr>
              <w:t>527</w:t>
            </w:r>
            <w:r w:rsidR="00F91C02" w:rsidRPr="00704205">
              <w:rPr>
                <w:rFonts w:asciiTheme="majorBidi" w:hAnsiTheme="majorBidi" w:cstheme="majorBidi"/>
                <w:sz w:val="22"/>
                <w:szCs w:val="22"/>
                <w:lang w:val="fr-CA" w:eastAsia="en-US"/>
              </w:rPr>
              <w:t> </w:t>
            </w:r>
            <w:r w:rsidRPr="00704205">
              <w:rPr>
                <w:rFonts w:asciiTheme="majorBidi" w:hAnsiTheme="majorBidi" w:cstheme="majorBidi"/>
                <w:sz w:val="22"/>
                <w:szCs w:val="22"/>
                <w:lang w:val="fr-CA" w:eastAsia="en-US"/>
              </w:rPr>
              <w:t>000</w:t>
            </w:r>
            <w:r w:rsidR="000E60AD" w:rsidRPr="00704205">
              <w:rPr>
                <w:rFonts w:asciiTheme="majorBidi" w:hAnsiTheme="majorBidi" w:cstheme="majorBidi"/>
                <w:sz w:val="22"/>
                <w:szCs w:val="22"/>
                <w:lang w:val="fr-CA" w:eastAsia="en-US"/>
              </w:rPr>
              <w:t xml:space="preserve"> </w:t>
            </w:r>
            <w:r w:rsidR="005823B7" w:rsidRPr="00704205">
              <w:rPr>
                <w:rFonts w:asciiTheme="majorBidi" w:hAnsiTheme="majorBidi" w:cstheme="majorBidi"/>
                <w:sz w:val="22"/>
                <w:szCs w:val="22"/>
                <w:lang w:val="fr-CA" w:eastAsia="en-US"/>
              </w:rPr>
              <w:t xml:space="preserve">jeunes </w:t>
            </w:r>
            <w:r w:rsidR="000E60AD" w:rsidRPr="00704205">
              <w:rPr>
                <w:rFonts w:asciiTheme="majorBidi" w:hAnsiTheme="majorBidi" w:cstheme="majorBidi"/>
                <w:sz w:val="22"/>
                <w:szCs w:val="22"/>
                <w:lang w:val="fr-CA" w:eastAsia="en-US"/>
              </w:rPr>
              <w:t>de 15 à 35</w:t>
            </w:r>
            <w:r w:rsidR="00F91C02" w:rsidRPr="00704205">
              <w:rPr>
                <w:rFonts w:asciiTheme="majorBidi" w:hAnsiTheme="majorBidi" w:cstheme="majorBidi"/>
                <w:sz w:val="22"/>
                <w:szCs w:val="22"/>
                <w:lang w:val="fr-CA" w:eastAsia="en-US"/>
              </w:rPr>
              <w:t> </w:t>
            </w:r>
            <w:r w:rsidR="005823B7" w:rsidRPr="00704205">
              <w:rPr>
                <w:rFonts w:asciiTheme="majorBidi" w:hAnsiTheme="majorBidi" w:cstheme="majorBidi"/>
                <w:sz w:val="22"/>
                <w:szCs w:val="22"/>
                <w:lang w:val="fr-CA" w:eastAsia="en-US"/>
              </w:rPr>
              <w:t xml:space="preserve">ans </w:t>
            </w:r>
            <w:r w:rsidR="00783583" w:rsidRPr="00704205">
              <w:rPr>
                <w:rFonts w:asciiTheme="majorBidi" w:hAnsiTheme="majorBidi" w:cstheme="majorBidi"/>
                <w:sz w:val="22"/>
                <w:szCs w:val="22"/>
                <w:lang w:val="fr-CA" w:eastAsia="en-US"/>
              </w:rPr>
              <w:t>engagés sur la plateforme</w:t>
            </w:r>
            <w:r w:rsidR="000E60AD" w:rsidRPr="00704205">
              <w:rPr>
                <w:rFonts w:asciiTheme="majorBidi" w:hAnsiTheme="majorBidi" w:cstheme="majorBidi"/>
                <w:sz w:val="22"/>
                <w:szCs w:val="22"/>
                <w:lang w:val="fr-CA" w:eastAsia="en-US"/>
              </w:rPr>
              <w:t xml:space="preserve"> </w:t>
            </w:r>
            <w:r w:rsidR="00783583" w:rsidRPr="00704205">
              <w:rPr>
                <w:rFonts w:asciiTheme="majorBidi" w:hAnsiTheme="majorBidi" w:cstheme="majorBidi"/>
                <w:sz w:val="22"/>
                <w:szCs w:val="22"/>
                <w:lang w:val="fr-CA" w:eastAsia="en-US"/>
              </w:rPr>
              <w:t>qui participent</w:t>
            </w:r>
            <w:r w:rsidR="005823B7" w:rsidRPr="00704205">
              <w:rPr>
                <w:rFonts w:asciiTheme="majorBidi" w:hAnsiTheme="majorBidi" w:cstheme="majorBidi"/>
                <w:sz w:val="22"/>
                <w:szCs w:val="22"/>
                <w:lang w:val="fr-CA" w:eastAsia="en-US"/>
              </w:rPr>
              <w:t>.</w:t>
            </w:r>
          </w:p>
          <w:p w14:paraId="03805E6C" w14:textId="73AF8623" w:rsidR="00540D14" w:rsidRPr="00704205" w:rsidRDefault="00540D14" w:rsidP="00704205">
            <w:pPr>
              <w:jc w:val="both"/>
              <w:rPr>
                <w:rFonts w:asciiTheme="majorBidi" w:hAnsiTheme="majorBidi" w:cstheme="majorBidi"/>
                <w:noProof/>
                <w:sz w:val="22"/>
                <w:szCs w:val="22"/>
                <w:lang w:val="fr-CA" w:eastAsia="en-US"/>
              </w:rPr>
            </w:pPr>
          </w:p>
          <w:p w14:paraId="5187BA5E" w14:textId="24EA9371" w:rsidR="00540D14" w:rsidRPr="00704205" w:rsidRDefault="00540D14" w:rsidP="00704205">
            <w:pPr>
              <w:jc w:val="both"/>
              <w:rPr>
                <w:rFonts w:asciiTheme="majorBidi" w:hAnsiTheme="majorBidi" w:cstheme="majorBidi"/>
                <w:noProof/>
                <w:sz w:val="22"/>
                <w:szCs w:val="22"/>
                <w:lang w:val="fr-CA" w:eastAsia="en-US"/>
              </w:rPr>
            </w:pPr>
          </w:p>
          <w:p w14:paraId="7FA7D3AF" w14:textId="229E2410" w:rsidR="00540D14" w:rsidRPr="00704205" w:rsidRDefault="00540D14" w:rsidP="00704205">
            <w:pPr>
              <w:jc w:val="both"/>
              <w:rPr>
                <w:rFonts w:asciiTheme="majorBidi" w:hAnsiTheme="majorBidi" w:cstheme="majorBidi"/>
                <w:noProof/>
                <w:sz w:val="22"/>
                <w:szCs w:val="22"/>
                <w:lang w:val="fr-CA" w:eastAsia="en-US"/>
              </w:rPr>
            </w:pPr>
          </w:p>
        </w:tc>
        <w:tc>
          <w:tcPr>
            <w:tcW w:w="3217" w:type="dxa"/>
          </w:tcPr>
          <w:p w14:paraId="6470D769" w14:textId="4E29AF9B" w:rsidR="00540D14" w:rsidRPr="00704205" w:rsidRDefault="001B5F33" w:rsidP="00704205">
            <w:pPr>
              <w:jc w:val="both"/>
              <w:rPr>
                <w:rFonts w:asciiTheme="majorBidi" w:hAnsiTheme="majorBidi" w:cstheme="majorBidi"/>
                <w:sz w:val="22"/>
                <w:szCs w:val="22"/>
                <w:lang w:val="fr-CA"/>
              </w:rPr>
            </w:pPr>
            <w:r w:rsidRPr="00704205">
              <w:rPr>
                <w:rFonts w:asciiTheme="majorBidi" w:hAnsiTheme="majorBidi" w:cstheme="majorBidi"/>
                <w:sz w:val="22"/>
                <w:szCs w:val="22"/>
                <w:lang w:val="fr-CA" w:eastAsia="en-US"/>
              </w:rPr>
              <w:t xml:space="preserve">Ce chiffre indique le nombre de jeunes de 15 </w:t>
            </w:r>
            <w:r w:rsidR="00A11968" w:rsidRPr="00704205">
              <w:rPr>
                <w:rFonts w:asciiTheme="majorBidi" w:hAnsiTheme="majorBidi" w:cstheme="majorBidi"/>
                <w:sz w:val="22"/>
                <w:szCs w:val="22"/>
                <w:lang w:val="fr-CA" w:eastAsia="en-US"/>
              </w:rPr>
              <w:t xml:space="preserve">à </w:t>
            </w:r>
            <w:r w:rsidRPr="00704205">
              <w:rPr>
                <w:rFonts w:asciiTheme="majorBidi" w:hAnsiTheme="majorBidi" w:cstheme="majorBidi"/>
                <w:sz w:val="22"/>
                <w:szCs w:val="22"/>
                <w:lang w:val="fr-CA" w:eastAsia="en-US"/>
              </w:rPr>
              <w:t>35</w:t>
            </w:r>
            <w:r w:rsidR="00F91C02" w:rsidRPr="00704205">
              <w:rPr>
                <w:rFonts w:asciiTheme="majorBidi" w:hAnsiTheme="majorBidi" w:cstheme="majorBidi"/>
                <w:sz w:val="22"/>
                <w:szCs w:val="22"/>
                <w:lang w:val="fr-CA" w:eastAsia="en-US"/>
              </w:rPr>
              <w:t> </w:t>
            </w:r>
            <w:r w:rsidRPr="00704205">
              <w:rPr>
                <w:rFonts w:asciiTheme="majorBidi" w:hAnsiTheme="majorBidi" w:cstheme="majorBidi"/>
                <w:sz w:val="22"/>
                <w:szCs w:val="22"/>
                <w:lang w:val="fr-CA" w:eastAsia="en-US"/>
              </w:rPr>
              <w:t>ans ayant participé aux live chat</w:t>
            </w:r>
            <w:r w:rsidR="005823B7" w:rsidRPr="00704205">
              <w:rPr>
                <w:rFonts w:asciiTheme="majorBidi" w:hAnsiTheme="majorBidi" w:cstheme="majorBidi"/>
                <w:sz w:val="22"/>
                <w:szCs w:val="22"/>
                <w:lang w:val="fr-CA" w:eastAsia="en-US"/>
              </w:rPr>
              <w:t>s</w:t>
            </w:r>
            <w:r w:rsidRPr="00704205">
              <w:rPr>
                <w:rFonts w:asciiTheme="majorBidi" w:hAnsiTheme="majorBidi" w:cstheme="majorBidi"/>
                <w:sz w:val="22"/>
                <w:szCs w:val="22"/>
                <w:lang w:val="fr-CA" w:eastAsia="en-US"/>
              </w:rPr>
              <w:t xml:space="preserve">, </w:t>
            </w:r>
            <w:r w:rsidR="00107B35" w:rsidRPr="00704205">
              <w:rPr>
                <w:rFonts w:asciiTheme="majorBidi" w:hAnsiTheme="majorBidi" w:cstheme="majorBidi"/>
                <w:sz w:val="22"/>
                <w:szCs w:val="22"/>
                <w:lang w:val="fr-CA" w:eastAsia="en-US"/>
              </w:rPr>
              <w:t>aux discussions en ligne et aux sondages sur divers</w:t>
            </w:r>
            <w:r w:rsidR="005823B7" w:rsidRPr="00704205">
              <w:rPr>
                <w:rFonts w:asciiTheme="majorBidi" w:hAnsiTheme="majorBidi" w:cstheme="majorBidi"/>
                <w:sz w:val="22"/>
                <w:szCs w:val="22"/>
                <w:lang w:val="fr-CA" w:eastAsia="en-US"/>
              </w:rPr>
              <w:t>es</w:t>
            </w:r>
            <w:r w:rsidR="00107B35" w:rsidRPr="00704205">
              <w:rPr>
                <w:rFonts w:asciiTheme="majorBidi" w:hAnsiTheme="majorBidi" w:cstheme="majorBidi"/>
                <w:sz w:val="22"/>
                <w:szCs w:val="22"/>
                <w:lang w:val="fr-CA" w:eastAsia="en-US"/>
              </w:rPr>
              <w:t xml:space="preserve"> thématiques en lien avec la paix et la cohésion sociale (</w:t>
            </w:r>
            <w:r w:rsidR="00A11968" w:rsidRPr="00704205">
              <w:rPr>
                <w:rFonts w:asciiTheme="majorBidi" w:hAnsiTheme="majorBidi" w:cstheme="majorBidi"/>
                <w:sz w:val="22"/>
                <w:szCs w:val="22"/>
                <w:lang w:val="fr-CA" w:eastAsia="en-US"/>
              </w:rPr>
              <w:t>élections, participation, droits de l’homme</w:t>
            </w:r>
            <w:r w:rsidR="005823B7" w:rsidRPr="00704205">
              <w:rPr>
                <w:rFonts w:asciiTheme="majorBidi" w:hAnsiTheme="majorBidi" w:cstheme="majorBidi"/>
                <w:sz w:val="22"/>
                <w:szCs w:val="22"/>
                <w:lang w:val="fr-CA" w:eastAsia="en-US"/>
              </w:rPr>
              <w:t>, etc.</w:t>
            </w:r>
            <w:r w:rsidR="00A11968" w:rsidRPr="00704205">
              <w:rPr>
                <w:rFonts w:asciiTheme="majorBidi" w:hAnsiTheme="majorBidi" w:cstheme="majorBidi"/>
                <w:sz w:val="22"/>
                <w:szCs w:val="22"/>
                <w:lang w:val="fr-CA" w:eastAsia="en-US"/>
              </w:rPr>
              <w:t>)</w:t>
            </w:r>
            <w:r w:rsidR="005823B7" w:rsidRPr="00704205">
              <w:rPr>
                <w:rFonts w:asciiTheme="majorBidi" w:hAnsiTheme="majorBidi" w:cstheme="majorBidi"/>
                <w:sz w:val="22"/>
                <w:szCs w:val="22"/>
                <w:lang w:val="fr-CA" w:eastAsia="en-US"/>
              </w:rPr>
              <w:t>.</w:t>
            </w:r>
          </w:p>
        </w:tc>
      </w:tr>
      <w:tr w:rsidR="00A305D8" w:rsidRPr="009B1D35" w14:paraId="15BD3BE2" w14:textId="77777777" w:rsidTr="00704205">
        <w:trPr>
          <w:trHeight w:val="512"/>
        </w:trPr>
        <w:tc>
          <w:tcPr>
            <w:tcW w:w="1440" w:type="dxa"/>
            <w:vMerge/>
          </w:tcPr>
          <w:p w14:paraId="4784FF87" w14:textId="77777777" w:rsidR="00540D14" w:rsidRPr="00704205" w:rsidRDefault="00540D14" w:rsidP="004D0E6B">
            <w:pPr>
              <w:rPr>
                <w:rFonts w:asciiTheme="majorBidi" w:hAnsiTheme="majorBidi" w:cstheme="majorBidi"/>
                <w:b/>
                <w:sz w:val="22"/>
                <w:szCs w:val="22"/>
                <w:lang w:val="fr-CA" w:eastAsia="en-US"/>
              </w:rPr>
            </w:pPr>
          </w:p>
        </w:tc>
        <w:tc>
          <w:tcPr>
            <w:tcW w:w="2543" w:type="dxa"/>
            <w:shd w:val="clear" w:color="auto" w:fill="EEECE1"/>
          </w:tcPr>
          <w:p w14:paraId="61649F0A" w14:textId="3042B0BD" w:rsidR="00B710FE" w:rsidRPr="00704205" w:rsidRDefault="00B710FE" w:rsidP="004D0E6B">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1.1.2</w:t>
            </w:r>
            <w:r w:rsidR="005823B7" w:rsidRPr="00704205">
              <w:rPr>
                <w:rFonts w:asciiTheme="majorBidi" w:hAnsiTheme="majorBidi" w:cstheme="majorBidi"/>
                <w:b/>
                <w:bCs/>
                <w:sz w:val="22"/>
                <w:szCs w:val="22"/>
                <w:lang w:val="fr-CA" w:eastAsia="en-US"/>
              </w:rPr>
              <w:t> :</w:t>
            </w:r>
          </w:p>
          <w:p w14:paraId="795B5971" w14:textId="4F091FFC" w:rsidR="00540D14" w:rsidRPr="00704205" w:rsidRDefault="00DD3967" w:rsidP="004D0E6B">
            <w:pPr>
              <w:jc w:val="both"/>
              <w:rPr>
                <w:rFonts w:asciiTheme="majorBidi" w:hAnsiTheme="majorBidi" w:cstheme="majorBidi"/>
                <w:noProof/>
                <w:color w:val="FF0000"/>
                <w:sz w:val="22"/>
                <w:szCs w:val="22"/>
                <w:lang w:val="fr-CA"/>
              </w:rPr>
            </w:pPr>
            <w:r w:rsidRPr="00704205">
              <w:rPr>
                <w:rFonts w:asciiTheme="majorBidi" w:eastAsia="Century Schoolbook" w:hAnsiTheme="majorBidi" w:cstheme="majorBidi"/>
                <w:noProof/>
                <w:sz w:val="22"/>
                <w:szCs w:val="22"/>
                <w:lang w:val="fr-CA"/>
              </w:rPr>
              <w:t xml:space="preserve">Nombre de femmes médiatrices de la paix engagées dans la médiation de conflits.       </w:t>
            </w:r>
          </w:p>
        </w:tc>
        <w:tc>
          <w:tcPr>
            <w:tcW w:w="1080" w:type="dxa"/>
            <w:shd w:val="clear" w:color="auto" w:fill="EEECE1"/>
          </w:tcPr>
          <w:p w14:paraId="408334AB" w14:textId="6D45EBB3" w:rsidR="00540D14" w:rsidRPr="00704205" w:rsidRDefault="00DD3967" w:rsidP="004D0E6B">
            <w:pPr>
              <w:rPr>
                <w:rFonts w:asciiTheme="majorBidi" w:hAnsiTheme="majorBidi" w:cstheme="majorBidi"/>
                <w:sz w:val="22"/>
                <w:szCs w:val="22"/>
                <w:lang w:val="fr-CA"/>
              </w:rPr>
            </w:pPr>
            <w:r w:rsidRPr="00704205">
              <w:rPr>
                <w:rFonts w:asciiTheme="majorBidi" w:hAnsiTheme="majorBidi" w:cstheme="majorBidi"/>
                <w:sz w:val="22"/>
                <w:szCs w:val="22"/>
                <w:lang w:val="fr-CA" w:eastAsia="en-US"/>
              </w:rPr>
              <w:t>0</w:t>
            </w:r>
          </w:p>
        </w:tc>
        <w:tc>
          <w:tcPr>
            <w:tcW w:w="1530" w:type="dxa"/>
            <w:shd w:val="clear" w:color="auto" w:fill="EEECE1"/>
          </w:tcPr>
          <w:p w14:paraId="04885E44" w14:textId="4849843C" w:rsidR="00540D14" w:rsidRPr="00704205" w:rsidRDefault="00DD3967" w:rsidP="004D0E6B">
            <w:pPr>
              <w:rPr>
                <w:rFonts w:asciiTheme="majorBidi" w:hAnsiTheme="majorBidi" w:cstheme="majorBidi"/>
                <w:sz w:val="22"/>
                <w:szCs w:val="22"/>
                <w:lang w:val="fr-CA"/>
              </w:rPr>
            </w:pPr>
            <w:r w:rsidRPr="00704205">
              <w:rPr>
                <w:rFonts w:asciiTheme="majorBidi" w:hAnsiTheme="majorBidi" w:cstheme="majorBidi"/>
                <w:sz w:val="22"/>
                <w:szCs w:val="22"/>
                <w:lang w:val="fr-CA" w:eastAsia="en-US"/>
              </w:rPr>
              <w:t>1</w:t>
            </w:r>
            <w:r w:rsidR="00AF1129" w:rsidRPr="00704205">
              <w:rPr>
                <w:rFonts w:asciiTheme="majorBidi" w:hAnsiTheme="majorBidi" w:cstheme="majorBidi"/>
                <w:sz w:val="22"/>
                <w:szCs w:val="22"/>
                <w:lang w:val="fr-CA" w:eastAsia="en-US"/>
              </w:rPr>
              <w:t>75</w:t>
            </w:r>
          </w:p>
        </w:tc>
        <w:tc>
          <w:tcPr>
            <w:tcW w:w="2070" w:type="dxa"/>
          </w:tcPr>
          <w:p w14:paraId="7E94F785" w14:textId="748FB78F" w:rsidR="00540D14" w:rsidRPr="00704205" w:rsidRDefault="00AF1129" w:rsidP="004D0E6B">
            <w:pPr>
              <w:rPr>
                <w:rFonts w:asciiTheme="majorBidi" w:hAnsiTheme="majorBidi" w:cstheme="majorBidi"/>
                <w:sz w:val="22"/>
                <w:szCs w:val="22"/>
                <w:lang w:val="fr-CA"/>
              </w:rPr>
            </w:pPr>
            <w:r w:rsidRPr="00704205">
              <w:rPr>
                <w:rFonts w:asciiTheme="majorBidi" w:hAnsiTheme="majorBidi" w:cstheme="majorBidi"/>
                <w:sz w:val="22"/>
                <w:szCs w:val="22"/>
                <w:lang w:val="fr-CA" w:eastAsia="en-US"/>
              </w:rPr>
              <w:t>175</w:t>
            </w:r>
          </w:p>
        </w:tc>
        <w:tc>
          <w:tcPr>
            <w:tcW w:w="2070" w:type="dxa"/>
          </w:tcPr>
          <w:p w14:paraId="33E89896" w14:textId="1B2F4D0E" w:rsidR="00540D14" w:rsidRPr="00704205" w:rsidRDefault="00AF1129" w:rsidP="004D0E6B">
            <w:pPr>
              <w:rPr>
                <w:rFonts w:asciiTheme="majorBidi" w:hAnsiTheme="majorBidi" w:cstheme="majorBidi"/>
                <w:sz w:val="22"/>
                <w:szCs w:val="22"/>
                <w:lang w:val="fr-CA"/>
              </w:rPr>
            </w:pPr>
            <w:r w:rsidRPr="00704205">
              <w:rPr>
                <w:rFonts w:asciiTheme="majorBidi" w:hAnsiTheme="majorBidi" w:cstheme="majorBidi"/>
                <w:sz w:val="22"/>
                <w:szCs w:val="22"/>
                <w:lang w:val="fr-CA" w:eastAsia="en-US"/>
              </w:rPr>
              <w:t>175</w:t>
            </w:r>
          </w:p>
        </w:tc>
        <w:tc>
          <w:tcPr>
            <w:tcW w:w="3217" w:type="dxa"/>
          </w:tcPr>
          <w:p w14:paraId="7D32824A" w14:textId="69A9B950" w:rsidR="00540D14" w:rsidRPr="00704205" w:rsidRDefault="00AF1129" w:rsidP="00704205">
            <w:pPr>
              <w:jc w:val="both"/>
              <w:rPr>
                <w:rFonts w:asciiTheme="majorBidi" w:hAnsiTheme="majorBidi" w:cstheme="majorBidi"/>
                <w:noProof/>
                <w:color w:val="FF0000"/>
                <w:sz w:val="22"/>
                <w:szCs w:val="22"/>
                <w:lang w:val="fr-CA"/>
              </w:rPr>
            </w:pPr>
            <w:r w:rsidRPr="00704205">
              <w:rPr>
                <w:rFonts w:asciiTheme="majorBidi" w:eastAsia="Century Schoolbook" w:hAnsiTheme="majorBidi" w:cstheme="majorBidi"/>
                <w:noProof/>
                <w:sz w:val="22"/>
                <w:szCs w:val="22"/>
                <w:lang w:val="fr-CA"/>
              </w:rPr>
              <w:t xml:space="preserve">La formation des médiatrices pour la paix des </w:t>
            </w:r>
            <w:r w:rsidR="000A28B6" w:rsidRPr="00704205">
              <w:rPr>
                <w:rFonts w:asciiTheme="majorBidi" w:eastAsia="Century Schoolbook" w:hAnsiTheme="majorBidi" w:cstheme="majorBidi"/>
                <w:noProof/>
                <w:sz w:val="22"/>
                <w:szCs w:val="22"/>
                <w:lang w:val="fr-CA"/>
              </w:rPr>
              <w:t xml:space="preserve">Espaces </w:t>
            </w:r>
            <w:r w:rsidRPr="00704205">
              <w:rPr>
                <w:rFonts w:asciiTheme="majorBidi" w:eastAsia="Century Schoolbook" w:hAnsiTheme="majorBidi" w:cstheme="majorBidi"/>
                <w:noProof/>
                <w:sz w:val="22"/>
                <w:szCs w:val="22"/>
                <w:lang w:val="fr-CA"/>
              </w:rPr>
              <w:t>amis des femmes de l’UNFPA a été réalisée dans les 12</w:t>
            </w:r>
            <w:r w:rsidR="00F91C02" w:rsidRPr="00704205">
              <w:rPr>
                <w:rFonts w:asciiTheme="majorBidi" w:eastAsia="Century Schoolbook" w:hAnsiTheme="majorBidi" w:cstheme="majorBidi"/>
                <w:noProof/>
                <w:sz w:val="22"/>
                <w:szCs w:val="22"/>
                <w:lang w:val="fr-CA"/>
              </w:rPr>
              <w:t> </w:t>
            </w:r>
            <w:r w:rsidRPr="00704205">
              <w:rPr>
                <w:rFonts w:asciiTheme="majorBidi" w:eastAsia="Century Schoolbook" w:hAnsiTheme="majorBidi" w:cstheme="majorBidi"/>
                <w:noProof/>
                <w:sz w:val="22"/>
                <w:szCs w:val="22"/>
                <w:lang w:val="fr-CA"/>
              </w:rPr>
              <w:t>espaces r</w:t>
            </w:r>
            <w:r w:rsidR="000A28B6" w:rsidRPr="00704205">
              <w:rPr>
                <w:rFonts w:asciiTheme="majorBidi" w:eastAsia="Century Schoolbook" w:hAnsiTheme="majorBidi" w:cstheme="majorBidi"/>
                <w:noProof/>
                <w:sz w:val="22"/>
                <w:szCs w:val="22"/>
                <w:lang w:val="fr-CA"/>
              </w:rPr>
              <w:t>é</w:t>
            </w:r>
            <w:r w:rsidRPr="00704205">
              <w:rPr>
                <w:rFonts w:asciiTheme="majorBidi" w:eastAsia="Century Schoolbook" w:hAnsiTheme="majorBidi" w:cstheme="majorBidi"/>
                <w:noProof/>
                <w:sz w:val="22"/>
                <w:szCs w:val="22"/>
                <w:lang w:val="fr-CA"/>
              </w:rPr>
              <w:t xml:space="preserve">partis dans les zones </w:t>
            </w:r>
            <w:r w:rsidR="000A28B6" w:rsidRPr="00704205">
              <w:rPr>
                <w:rFonts w:asciiTheme="majorBidi" w:eastAsia="Century Schoolbook" w:hAnsiTheme="majorBidi" w:cstheme="majorBidi"/>
                <w:noProof/>
                <w:sz w:val="22"/>
                <w:szCs w:val="22"/>
                <w:lang w:val="fr-CA"/>
              </w:rPr>
              <w:t>Ouest</w:t>
            </w:r>
            <w:r w:rsidRPr="00704205">
              <w:rPr>
                <w:rFonts w:asciiTheme="majorBidi" w:eastAsia="Century Schoolbook" w:hAnsiTheme="majorBidi" w:cstheme="majorBidi"/>
                <w:noProof/>
                <w:sz w:val="22"/>
                <w:szCs w:val="22"/>
                <w:lang w:val="fr-CA"/>
              </w:rPr>
              <w:t xml:space="preserve">, </w:t>
            </w:r>
            <w:r w:rsidR="000A28B6" w:rsidRPr="00704205">
              <w:rPr>
                <w:rFonts w:asciiTheme="majorBidi" w:eastAsia="Century Schoolbook" w:hAnsiTheme="majorBidi" w:cstheme="majorBidi"/>
                <w:noProof/>
                <w:sz w:val="22"/>
                <w:szCs w:val="22"/>
                <w:lang w:val="fr-CA"/>
              </w:rPr>
              <w:t xml:space="preserve">Nord </w:t>
            </w:r>
            <w:r w:rsidRPr="00704205">
              <w:rPr>
                <w:rFonts w:asciiTheme="majorBidi" w:eastAsia="Century Schoolbook" w:hAnsiTheme="majorBidi" w:cstheme="majorBidi"/>
                <w:noProof/>
                <w:sz w:val="22"/>
                <w:szCs w:val="22"/>
                <w:lang w:val="fr-CA"/>
              </w:rPr>
              <w:t xml:space="preserve">et </w:t>
            </w:r>
            <w:r w:rsidR="000A28B6" w:rsidRPr="00704205">
              <w:rPr>
                <w:rFonts w:asciiTheme="majorBidi" w:eastAsia="Century Schoolbook" w:hAnsiTheme="majorBidi" w:cstheme="majorBidi"/>
                <w:noProof/>
                <w:sz w:val="22"/>
                <w:szCs w:val="22"/>
                <w:lang w:val="fr-CA"/>
              </w:rPr>
              <w:t>Nord</w:t>
            </w:r>
            <w:r w:rsidRPr="00704205">
              <w:rPr>
                <w:rFonts w:asciiTheme="majorBidi" w:eastAsia="Century Schoolbook" w:hAnsiTheme="majorBidi" w:cstheme="majorBidi"/>
                <w:noProof/>
                <w:sz w:val="22"/>
                <w:szCs w:val="22"/>
                <w:lang w:val="fr-CA"/>
              </w:rPr>
              <w:t>-</w:t>
            </w:r>
            <w:r w:rsidR="000A28B6" w:rsidRPr="00704205">
              <w:rPr>
                <w:rFonts w:asciiTheme="majorBidi" w:eastAsia="Century Schoolbook" w:hAnsiTheme="majorBidi" w:cstheme="majorBidi"/>
                <w:noProof/>
                <w:sz w:val="22"/>
                <w:szCs w:val="22"/>
                <w:lang w:val="fr-CA"/>
              </w:rPr>
              <w:t>E</w:t>
            </w:r>
            <w:r w:rsidRPr="00704205">
              <w:rPr>
                <w:rFonts w:asciiTheme="majorBidi" w:eastAsia="Century Schoolbook" w:hAnsiTheme="majorBidi" w:cstheme="majorBidi"/>
                <w:noProof/>
                <w:sz w:val="22"/>
                <w:szCs w:val="22"/>
                <w:lang w:val="fr-CA"/>
              </w:rPr>
              <w:t xml:space="preserve">st de la Côte </w:t>
            </w:r>
            <w:r w:rsidR="000A28B6" w:rsidRPr="00704205">
              <w:rPr>
                <w:rFonts w:asciiTheme="majorBidi" w:eastAsia="Century Schoolbook" w:hAnsiTheme="majorBidi" w:cstheme="majorBidi"/>
                <w:noProof/>
                <w:sz w:val="22"/>
                <w:szCs w:val="22"/>
                <w:lang w:val="fr-CA"/>
              </w:rPr>
              <w:t>d’Ivoire.</w:t>
            </w:r>
          </w:p>
        </w:tc>
      </w:tr>
      <w:tr w:rsidR="00A305D8" w:rsidRPr="00984A3C" w14:paraId="0B2EE17F" w14:textId="77777777" w:rsidTr="00704205">
        <w:trPr>
          <w:trHeight w:val="440"/>
        </w:trPr>
        <w:tc>
          <w:tcPr>
            <w:tcW w:w="1440" w:type="dxa"/>
            <w:vMerge w:val="restart"/>
          </w:tcPr>
          <w:p w14:paraId="17AF0F44" w14:textId="2F3728FA" w:rsidR="00540D14" w:rsidRPr="00704205" w:rsidRDefault="00540D14" w:rsidP="00D22139">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Produit</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1.2</w:t>
            </w:r>
            <w:r w:rsidR="000A28B6" w:rsidRPr="00704205">
              <w:rPr>
                <w:rFonts w:asciiTheme="majorBidi" w:hAnsiTheme="majorBidi" w:cstheme="majorBidi"/>
                <w:b/>
                <w:bCs/>
                <w:sz w:val="22"/>
                <w:szCs w:val="22"/>
                <w:lang w:val="fr-CA" w:eastAsia="en-US"/>
              </w:rPr>
              <w:t> :</w:t>
            </w:r>
          </w:p>
          <w:p w14:paraId="31E96617" w14:textId="4DADE654" w:rsidR="00540D14" w:rsidRPr="00704205" w:rsidRDefault="000F70D8" w:rsidP="00C508FB">
            <w:pPr>
              <w:jc w:val="both"/>
              <w:rPr>
                <w:rFonts w:asciiTheme="majorBidi" w:hAnsiTheme="majorBidi" w:cstheme="majorBidi"/>
                <w:bCs/>
                <w:sz w:val="22"/>
                <w:szCs w:val="22"/>
                <w:lang w:val="fr-CA" w:eastAsia="en-US"/>
              </w:rPr>
            </w:pPr>
            <w:r w:rsidRPr="00704205">
              <w:rPr>
                <w:rFonts w:asciiTheme="majorBidi" w:hAnsiTheme="majorBidi" w:cstheme="majorBidi"/>
                <w:bCs/>
                <w:sz w:val="22"/>
                <w:szCs w:val="22"/>
                <w:lang w:val="fr-CA"/>
              </w:rPr>
              <w:t>Les jeunes et les femmes disposent de capacités de prévention et de gestion de conflits et s’engagent comme acteur</w:t>
            </w:r>
            <w:r w:rsidR="0031231A" w:rsidRPr="00704205">
              <w:rPr>
                <w:rFonts w:asciiTheme="majorBidi" w:hAnsiTheme="majorBidi" w:cstheme="majorBidi"/>
                <w:bCs/>
                <w:sz w:val="22"/>
                <w:szCs w:val="22"/>
                <w:lang w:val="fr-CA"/>
              </w:rPr>
              <w:t>s</w:t>
            </w:r>
            <w:r w:rsidRPr="00704205">
              <w:rPr>
                <w:rFonts w:asciiTheme="majorBidi" w:hAnsiTheme="majorBidi" w:cstheme="majorBidi"/>
                <w:bCs/>
                <w:sz w:val="22"/>
                <w:szCs w:val="22"/>
                <w:lang w:val="fr-CA"/>
              </w:rPr>
              <w:t xml:space="preserve"> de changement dans leur communauté</w:t>
            </w:r>
            <w:r w:rsidR="0031231A" w:rsidRPr="00704205">
              <w:rPr>
                <w:rFonts w:asciiTheme="majorBidi" w:hAnsiTheme="majorBidi" w:cstheme="majorBidi"/>
                <w:bCs/>
                <w:sz w:val="22"/>
                <w:szCs w:val="22"/>
                <w:lang w:val="fr-CA"/>
              </w:rPr>
              <w:t>.</w:t>
            </w:r>
          </w:p>
        </w:tc>
        <w:tc>
          <w:tcPr>
            <w:tcW w:w="2543" w:type="dxa"/>
            <w:shd w:val="clear" w:color="auto" w:fill="EEECE1"/>
          </w:tcPr>
          <w:p w14:paraId="61FE57A5" w14:textId="722BBC69" w:rsidR="00540D14" w:rsidRPr="00704205" w:rsidRDefault="00540D14" w:rsidP="004D0E6B">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1.2.1</w:t>
            </w:r>
            <w:r w:rsidR="000A28B6" w:rsidRPr="00704205">
              <w:rPr>
                <w:rFonts w:asciiTheme="majorBidi" w:hAnsiTheme="majorBidi" w:cstheme="majorBidi"/>
                <w:b/>
                <w:bCs/>
                <w:sz w:val="22"/>
                <w:szCs w:val="22"/>
                <w:lang w:val="fr-CA" w:eastAsia="en-US"/>
              </w:rPr>
              <w:t> :</w:t>
            </w:r>
          </w:p>
          <w:p w14:paraId="7575463B" w14:textId="73063DC2" w:rsidR="00540D14" w:rsidRPr="00704205" w:rsidRDefault="005466FC" w:rsidP="004D0E6B">
            <w:pPr>
              <w:jc w:val="both"/>
              <w:rPr>
                <w:rFonts w:asciiTheme="majorBidi" w:hAnsiTheme="majorBidi" w:cstheme="majorBidi"/>
                <w:noProof/>
                <w:sz w:val="22"/>
                <w:szCs w:val="22"/>
                <w:lang w:val="fr-CA"/>
              </w:rPr>
            </w:pPr>
            <w:r w:rsidRPr="00704205">
              <w:rPr>
                <w:rFonts w:asciiTheme="majorBidi" w:hAnsiTheme="majorBidi" w:cstheme="majorBidi"/>
                <w:sz w:val="22"/>
                <w:szCs w:val="22"/>
                <w:lang w:val="fr-CA"/>
              </w:rPr>
              <w:t>Nombre de jeunes form</w:t>
            </w:r>
            <w:r w:rsidR="0031231A" w:rsidRPr="00704205">
              <w:rPr>
                <w:rFonts w:asciiTheme="majorBidi" w:hAnsiTheme="majorBidi" w:cstheme="majorBidi"/>
                <w:sz w:val="22"/>
                <w:szCs w:val="22"/>
                <w:lang w:val="fr-CA"/>
              </w:rPr>
              <w:t>é</w:t>
            </w:r>
            <w:r w:rsidRPr="00704205">
              <w:rPr>
                <w:rFonts w:asciiTheme="majorBidi" w:hAnsiTheme="majorBidi" w:cstheme="majorBidi"/>
                <w:sz w:val="22"/>
                <w:szCs w:val="22"/>
                <w:lang w:val="fr-CA"/>
              </w:rPr>
              <w:t>s sur le civisme et l’engagement civique pour la prévention et la gestion des conflits</w:t>
            </w:r>
            <w:r w:rsidR="000A28B6" w:rsidRPr="00704205">
              <w:rPr>
                <w:rFonts w:asciiTheme="majorBidi" w:hAnsiTheme="majorBidi" w:cstheme="majorBidi"/>
                <w:sz w:val="22"/>
                <w:szCs w:val="22"/>
                <w:lang w:val="fr-CA"/>
              </w:rPr>
              <w:t>.</w:t>
            </w:r>
          </w:p>
        </w:tc>
        <w:tc>
          <w:tcPr>
            <w:tcW w:w="1080" w:type="dxa"/>
            <w:shd w:val="clear" w:color="auto" w:fill="auto"/>
          </w:tcPr>
          <w:p w14:paraId="2F1437DA" w14:textId="70B8799D" w:rsidR="00540D14" w:rsidRPr="00704205" w:rsidRDefault="005466FC" w:rsidP="004D0E6B">
            <w:pPr>
              <w:rPr>
                <w:rFonts w:asciiTheme="majorBidi" w:hAnsiTheme="majorBidi" w:cstheme="majorBidi"/>
                <w:sz w:val="22"/>
                <w:szCs w:val="22"/>
                <w:lang w:val="fr-CA"/>
              </w:rPr>
            </w:pPr>
            <w:r w:rsidRPr="00704205">
              <w:rPr>
                <w:rFonts w:asciiTheme="majorBidi" w:hAnsiTheme="majorBidi" w:cstheme="majorBidi"/>
                <w:sz w:val="22"/>
                <w:szCs w:val="22"/>
                <w:lang w:val="fr-CA" w:eastAsia="en-US"/>
              </w:rPr>
              <w:t>0</w:t>
            </w:r>
          </w:p>
        </w:tc>
        <w:tc>
          <w:tcPr>
            <w:tcW w:w="1530" w:type="dxa"/>
            <w:shd w:val="clear" w:color="auto" w:fill="auto"/>
          </w:tcPr>
          <w:p w14:paraId="35AF67C2" w14:textId="0FA8D849" w:rsidR="00540D14" w:rsidRPr="00704205" w:rsidRDefault="005466FC" w:rsidP="004D0E6B">
            <w:pPr>
              <w:rPr>
                <w:rFonts w:asciiTheme="majorBidi" w:hAnsiTheme="majorBidi" w:cstheme="majorBidi"/>
                <w:sz w:val="22"/>
                <w:szCs w:val="22"/>
                <w:lang w:val="fr-CA"/>
              </w:rPr>
            </w:pPr>
            <w:r w:rsidRPr="00704205">
              <w:rPr>
                <w:rFonts w:asciiTheme="majorBidi" w:hAnsiTheme="majorBidi" w:cstheme="majorBidi"/>
                <w:sz w:val="22"/>
                <w:szCs w:val="22"/>
                <w:lang w:val="fr-CA" w:eastAsia="en-US"/>
              </w:rPr>
              <w:t>150</w:t>
            </w:r>
            <w:r w:rsidR="00CC7E3F" w:rsidRPr="00704205">
              <w:rPr>
                <w:rFonts w:asciiTheme="majorBidi" w:hAnsiTheme="majorBidi" w:cstheme="majorBidi"/>
                <w:sz w:val="22"/>
                <w:szCs w:val="22"/>
                <w:lang w:val="fr-CA" w:eastAsia="en-US"/>
              </w:rPr>
              <w:t>,</w:t>
            </w:r>
            <w:r w:rsidR="000A28B6" w:rsidRPr="00704205">
              <w:rPr>
                <w:rFonts w:asciiTheme="majorBidi" w:hAnsiTheme="majorBidi" w:cstheme="majorBidi"/>
                <w:sz w:val="22"/>
                <w:szCs w:val="22"/>
                <w:lang w:val="fr-CA"/>
              </w:rPr>
              <w:t xml:space="preserve"> dont 40</w:t>
            </w:r>
            <w:r w:rsidR="00CC7E3F" w:rsidRPr="00704205">
              <w:rPr>
                <w:rFonts w:asciiTheme="majorBidi" w:hAnsiTheme="majorBidi" w:cstheme="majorBidi"/>
                <w:sz w:val="22"/>
                <w:szCs w:val="22"/>
                <w:lang w:val="fr-CA"/>
              </w:rPr>
              <w:t> </w:t>
            </w:r>
            <w:r w:rsidR="000A28B6" w:rsidRPr="00704205">
              <w:rPr>
                <w:rFonts w:asciiTheme="majorBidi" w:hAnsiTheme="majorBidi" w:cstheme="majorBidi"/>
                <w:sz w:val="22"/>
                <w:szCs w:val="22"/>
                <w:lang w:val="fr-CA"/>
              </w:rPr>
              <w:t>% de filles</w:t>
            </w:r>
            <w:r w:rsidR="00CC7E3F" w:rsidRPr="00704205">
              <w:rPr>
                <w:rFonts w:asciiTheme="majorBidi" w:hAnsiTheme="majorBidi" w:cstheme="majorBidi"/>
                <w:sz w:val="22"/>
                <w:szCs w:val="22"/>
                <w:lang w:val="fr-CA"/>
              </w:rPr>
              <w:t>.</w:t>
            </w:r>
          </w:p>
        </w:tc>
        <w:tc>
          <w:tcPr>
            <w:tcW w:w="2070" w:type="dxa"/>
            <w:shd w:val="clear" w:color="auto" w:fill="auto"/>
          </w:tcPr>
          <w:p w14:paraId="252C54D8" w14:textId="0ABAEA01" w:rsidR="00540D14" w:rsidRPr="00704205" w:rsidRDefault="00C221BC" w:rsidP="004D0E6B">
            <w:pPr>
              <w:rPr>
                <w:rFonts w:asciiTheme="majorBidi" w:hAnsiTheme="majorBidi" w:cstheme="majorBidi"/>
                <w:noProof/>
                <w:sz w:val="22"/>
                <w:szCs w:val="22"/>
                <w:lang w:val="fr-CA"/>
              </w:rPr>
            </w:pPr>
            <w:r w:rsidRPr="00704205">
              <w:rPr>
                <w:rFonts w:asciiTheme="majorBidi" w:hAnsiTheme="majorBidi" w:cstheme="majorBidi"/>
                <w:sz w:val="22"/>
                <w:szCs w:val="22"/>
                <w:lang w:val="fr-CA" w:eastAsia="en-US"/>
              </w:rPr>
              <w:t>50</w:t>
            </w:r>
          </w:p>
        </w:tc>
        <w:tc>
          <w:tcPr>
            <w:tcW w:w="2070" w:type="dxa"/>
            <w:shd w:val="clear" w:color="auto" w:fill="auto"/>
          </w:tcPr>
          <w:p w14:paraId="30BFB45E" w14:textId="35015865" w:rsidR="00540D14" w:rsidRPr="00704205" w:rsidRDefault="003F7523" w:rsidP="004D0E6B">
            <w:pPr>
              <w:rPr>
                <w:rFonts w:asciiTheme="majorBidi" w:hAnsiTheme="majorBidi" w:cstheme="majorBidi"/>
                <w:noProof/>
                <w:sz w:val="22"/>
                <w:szCs w:val="22"/>
                <w:lang w:val="fr-CA"/>
              </w:rPr>
            </w:pPr>
            <w:r w:rsidRPr="00704205">
              <w:rPr>
                <w:rFonts w:asciiTheme="majorBidi" w:hAnsiTheme="majorBidi" w:cstheme="majorBidi"/>
                <w:sz w:val="22"/>
                <w:szCs w:val="22"/>
                <w:lang w:val="fr-CA" w:eastAsia="en-US"/>
              </w:rPr>
              <w:t>814 jeunes</w:t>
            </w:r>
            <w:r w:rsidR="00CC7E3F" w:rsidRPr="00704205">
              <w:rPr>
                <w:rFonts w:asciiTheme="majorBidi" w:hAnsiTheme="majorBidi" w:cstheme="majorBidi"/>
                <w:sz w:val="22"/>
                <w:szCs w:val="22"/>
                <w:lang w:val="fr-CA" w:eastAsia="en-US"/>
              </w:rPr>
              <w:t>,</w:t>
            </w:r>
            <w:r w:rsidR="00C017A3" w:rsidRPr="00704205">
              <w:rPr>
                <w:rFonts w:asciiTheme="majorBidi" w:hAnsiTheme="majorBidi" w:cstheme="majorBidi"/>
                <w:sz w:val="22"/>
                <w:szCs w:val="22"/>
                <w:lang w:val="fr-CA" w:eastAsia="en-US"/>
              </w:rPr>
              <w:t xml:space="preserve"> dont </w:t>
            </w:r>
            <w:r w:rsidR="000F6C5A" w:rsidRPr="00704205">
              <w:rPr>
                <w:rFonts w:asciiTheme="majorBidi" w:hAnsiTheme="majorBidi" w:cstheme="majorBidi"/>
                <w:sz w:val="22"/>
                <w:szCs w:val="22"/>
                <w:lang w:val="fr-CA" w:eastAsia="en-US"/>
              </w:rPr>
              <w:t>56</w:t>
            </w:r>
            <w:r w:rsidR="00CC7E3F" w:rsidRPr="00704205">
              <w:rPr>
                <w:rFonts w:asciiTheme="majorBidi" w:hAnsiTheme="majorBidi" w:cstheme="majorBidi"/>
                <w:sz w:val="22"/>
                <w:szCs w:val="22"/>
                <w:lang w:val="fr-CA" w:eastAsia="en-US"/>
              </w:rPr>
              <w:t> </w:t>
            </w:r>
            <w:r w:rsidR="00C017A3" w:rsidRPr="00704205">
              <w:rPr>
                <w:rFonts w:asciiTheme="majorBidi" w:hAnsiTheme="majorBidi" w:cstheme="majorBidi"/>
                <w:sz w:val="22"/>
                <w:szCs w:val="22"/>
                <w:lang w:val="fr-CA" w:eastAsia="en-US"/>
              </w:rPr>
              <w:t>% des filles</w:t>
            </w:r>
            <w:r w:rsidR="00CC7E3F" w:rsidRPr="00704205">
              <w:rPr>
                <w:rFonts w:asciiTheme="majorBidi" w:hAnsiTheme="majorBidi" w:cstheme="majorBidi"/>
                <w:sz w:val="22"/>
                <w:szCs w:val="22"/>
                <w:lang w:val="fr-CA" w:eastAsia="en-US"/>
              </w:rPr>
              <w:t>.</w:t>
            </w:r>
          </w:p>
        </w:tc>
        <w:tc>
          <w:tcPr>
            <w:tcW w:w="3217" w:type="dxa"/>
          </w:tcPr>
          <w:p w14:paraId="3A110D57" w14:textId="410F414D" w:rsidR="002A732A" w:rsidRPr="00704205" w:rsidRDefault="001D0650" w:rsidP="00012129">
            <w:pPr>
              <w:jc w:val="both"/>
              <w:rPr>
                <w:rFonts w:asciiTheme="majorBidi" w:hAnsiTheme="majorBidi" w:cstheme="majorBidi"/>
                <w:noProof/>
                <w:sz w:val="22"/>
                <w:szCs w:val="22"/>
                <w:lang w:val="fr-CA"/>
              </w:rPr>
            </w:pPr>
            <w:r w:rsidRPr="00704205">
              <w:rPr>
                <w:rFonts w:asciiTheme="majorBidi" w:hAnsiTheme="majorBidi" w:cstheme="majorBidi"/>
                <w:bCs/>
                <w:sz w:val="22"/>
                <w:szCs w:val="22"/>
                <w:lang w:val="fr-CA"/>
              </w:rPr>
              <w:t>Avec la crise de la COVID-19</w:t>
            </w:r>
            <w:r w:rsidR="0031231A" w:rsidRPr="00704205">
              <w:rPr>
                <w:rFonts w:asciiTheme="majorBidi" w:hAnsiTheme="majorBidi" w:cstheme="majorBidi"/>
                <w:bCs/>
                <w:sz w:val="22"/>
                <w:szCs w:val="22"/>
                <w:lang w:val="fr-CA"/>
              </w:rPr>
              <w:t>,</w:t>
            </w:r>
            <w:r w:rsidRPr="00704205">
              <w:rPr>
                <w:rFonts w:asciiTheme="majorBidi" w:hAnsiTheme="majorBidi" w:cstheme="majorBidi"/>
                <w:bCs/>
                <w:sz w:val="22"/>
                <w:szCs w:val="22"/>
                <w:lang w:val="fr-CA"/>
              </w:rPr>
              <w:t xml:space="preserve"> la stratégie a été revue avec la Direction de la promotion de la jeunesse (DPJ) </w:t>
            </w:r>
            <w:r w:rsidR="00ED029B" w:rsidRPr="00704205">
              <w:rPr>
                <w:rFonts w:asciiTheme="majorBidi" w:hAnsiTheme="majorBidi" w:cstheme="majorBidi"/>
                <w:bCs/>
                <w:sz w:val="22"/>
                <w:szCs w:val="22"/>
                <w:lang w:val="fr-CA"/>
              </w:rPr>
              <w:t xml:space="preserve">et les ONG </w:t>
            </w:r>
            <w:r w:rsidR="00085696" w:rsidRPr="00704205">
              <w:rPr>
                <w:rFonts w:asciiTheme="majorBidi" w:hAnsiTheme="majorBidi" w:cstheme="majorBidi"/>
                <w:bCs/>
                <w:sz w:val="22"/>
                <w:szCs w:val="22"/>
                <w:lang w:val="fr-CA"/>
              </w:rPr>
              <w:t>d’appui pour</w:t>
            </w:r>
            <w:r w:rsidRPr="00704205">
              <w:rPr>
                <w:rFonts w:asciiTheme="majorBidi" w:hAnsiTheme="majorBidi" w:cstheme="majorBidi"/>
                <w:bCs/>
                <w:sz w:val="22"/>
                <w:szCs w:val="22"/>
                <w:lang w:val="fr-CA"/>
              </w:rPr>
              <w:t xml:space="preserve"> atteindre plus de jeunes. La DPJ a </w:t>
            </w:r>
            <w:r w:rsidR="002A732A" w:rsidRPr="00704205">
              <w:rPr>
                <w:rFonts w:asciiTheme="majorBidi" w:hAnsiTheme="majorBidi" w:cstheme="majorBidi"/>
                <w:bCs/>
                <w:sz w:val="22"/>
                <w:szCs w:val="22"/>
                <w:lang w:val="fr-CA"/>
              </w:rPr>
              <w:t xml:space="preserve">aussi </w:t>
            </w:r>
            <w:r w:rsidRPr="00704205">
              <w:rPr>
                <w:rFonts w:asciiTheme="majorBidi" w:hAnsiTheme="majorBidi" w:cstheme="majorBidi"/>
                <w:bCs/>
                <w:sz w:val="22"/>
                <w:szCs w:val="22"/>
                <w:lang w:val="fr-CA"/>
              </w:rPr>
              <w:t>mobilisé des ressources</w:t>
            </w:r>
            <w:r w:rsidR="000D1CEF">
              <w:rPr>
                <w:rFonts w:asciiTheme="majorBidi" w:hAnsiTheme="majorBidi" w:cstheme="majorBidi"/>
                <w:bCs/>
                <w:sz w:val="22"/>
                <w:szCs w:val="22"/>
                <w:lang w:val="fr-CA"/>
              </w:rPr>
              <w:t xml:space="preserve"> financières</w:t>
            </w:r>
            <w:r w:rsidRPr="00704205">
              <w:rPr>
                <w:rFonts w:asciiTheme="majorBidi" w:hAnsiTheme="majorBidi" w:cstheme="majorBidi"/>
                <w:bCs/>
                <w:sz w:val="22"/>
                <w:szCs w:val="22"/>
                <w:lang w:val="fr-CA"/>
              </w:rPr>
              <w:t xml:space="preserve"> additionnelles.</w:t>
            </w:r>
            <w:r w:rsidR="00540D14" w:rsidRPr="00704205">
              <w:rPr>
                <w:rFonts w:asciiTheme="majorBidi" w:hAnsiTheme="majorBidi" w:cstheme="majorBidi"/>
                <w:noProof/>
                <w:sz w:val="22"/>
                <w:szCs w:val="22"/>
                <w:lang w:val="fr-CA"/>
              </w:rPr>
              <w:t xml:space="preserve"> </w:t>
            </w:r>
          </w:p>
          <w:p w14:paraId="2B72FBC1" w14:textId="77777777" w:rsidR="002A732A" w:rsidRPr="00704205" w:rsidRDefault="002A732A" w:rsidP="00012129">
            <w:pPr>
              <w:jc w:val="both"/>
              <w:rPr>
                <w:rFonts w:asciiTheme="majorBidi" w:hAnsiTheme="majorBidi" w:cstheme="majorBidi"/>
                <w:noProof/>
                <w:sz w:val="22"/>
                <w:szCs w:val="22"/>
                <w:lang w:val="fr-CA"/>
              </w:rPr>
            </w:pPr>
          </w:p>
          <w:p w14:paraId="45774214" w14:textId="0148EF95" w:rsidR="00540D14" w:rsidRPr="00704205" w:rsidRDefault="00540D14" w:rsidP="004D0E6B">
            <w:pPr>
              <w:jc w:val="both"/>
              <w:rPr>
                <w:rFonts w:asciiTheme="majorBidi" w:hAnsiTheme="majorBidi" w:cstheme="majorBidi"/>
                <w:noProof/>
                <w:sz w:val="22"/>
                <w:szCs w:val="22"/>
                <w:lang w:val="fr-CA"/>
              </w:rPr>
            </w:pPr>
          </w:p>
        </w:tc>
      </w:tr>
      <w:tr w:rsidR="00A305D8" w:rsidRPr="009B1D35" w14:paraId="1E9A2DCB" w14:textId="77777777" w:rsidTr="00704205">
        <w:trPr>
          <w:trHeight w:val="440"/>
        </w:trPr>
        <w:tc>
          <w:tcPr>
            <w:tcW w:w="1440" w:type="dxa"/>
            <w:vMerge/>
          </w:tcPr>
          <w:p w14:paraId="6F209613" w14:textId="77777777" w:rsidR="007C6ABF" w:rsidRPr="00704205" w:rsidRDefault="007C6ABF" w:rsidP="004D0E6B">
            <w:pPr>
              <w:rPr>
                <w:rFonts w:asciiTheme="majorBidi" w:hAnsiTheme="majorBidi" w:cstheme="majorBidi"/>
                <w:sz w:val="22"/>
                <w:szCs w:val="22"/>
                <w:lang w:val="fr-CA" w:eastAsia="en-US"/>
              </w:rPr>
            </w:pPr>
          </w:p>
        </w:tc>
        <w:tc>
          <w:tcPr>
            <w:tcW w:w="2543" w:type="dxa"/>
            <w:shd w:val="clear" w:color="auto" w:fill="EEECE1"/>
          </w:tcPr>
          <w:p w14:paraId="62CDCD64" w14:textId="570B126E" w:rsidR="000A28B6" w:rsidRPr="00704205" w:rsidRDefault="00B35671" w:rsidP="00012129">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Indicateur</w:t>
            </w:r>
            <w:r w:rsidR="00F91C02" w:rsidRPr="00704205">
              <w:rPr>
                <w:rFonts w:asciiTheme="majorBidi" w:hAnsiTheme="majorBidi" w:cstheme="majorBidi"/>
                <w:b/>
                <w:bCs/>
                <w:sz w:val="22"/>
                <w:szCs w:val="22"/>
                <w:lang w:val="fr-CA" w:eastAsia="en-US"/>
              </w:rPr>
              <w:t> </w:t>
            </w:r>
            <w:r w:rsidR="003F7523" w:rsidRPr="00704205">
              <w:rPr>
                <w:rFonts w:asciiTheme="majorBidi" w:hAnsiTheme="majorBidi" w:cstheme="majorBidi"/>
                <w:b/>
                <w:bCs/>
                <w:sz w:val="22"/>
                <w:szCs w:val="22"/>
                <w:lang w:val="fr-CA" w:eastAsia="en-US"/>
              </w:rPr>
              <w:t xml:space="preserve">1.2.2 : </w:t>
            </w:r>
          </w:p>
          <w:p w14:paraId="502A518F" w14:textId="50C2F8C0" w:rsidR="007C6ABF" w:rsidRPr="00704205" w:rsidRDefault="007C6ABF"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Nombre de jeunes formés aux mécanismes traditionnels de résolution des conflits</w:t>
            </w:r>
          </w:p>
        </w:tc>
        <w:tc>
          <w:tcPr>
            <w:tcW w:w="1080" w:type="dxa"/>
            <w:shd w:val="clear" w:color="auto" w:fill="auto"/>
          </w:tcPr>
          <w:p w14:paraId="0287C221" w14:textId="355A9F1E" w:rsidR="007C6ABF" w:rsidRPr="00704205" w:rsidRDefault="005E708A" w:rsidP="004D0E6B">
            <w:pPr>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0</w:t>
            </w:r>
          </w:p>
        </w:tc>
        <w:tc>
          <w:tcPr>
            <w:tcW w:w="1530" w:type="dxa"/>
            <w:shd w:val="clear" w:color="auto" w:fill="auto"/>
          </w:tcPr>
          <w:p w14:paraId="2D2F2409" w14:textId="7E8D99F6" w:rsidR="007C6ABF" w:rsidRPr="00704205" w:rsidRDefault="003F7523" w:rsidP="004D0E6B">
            <w:pPr>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150</w:t>
            </w:r>
          </w:p>
        </w:tc>
        <w:tc>
          <w:tcPr>
            <w:tcW w:w="2070" w:type="dxa"/>
            <w:shd w:val="clear" w:color="auto" w:fill="auto"/>
          </w:tcPr>
          <w:p w14:paraId="04864205" w14:textId="77777777" w:rsidR="007C6ABF" w:rsidRPr="00704205" w:rsidRDefault="007C6ABF" w:rsidP="004D0E6B">
            <w:pPr>
              <w:rPr>
                <w:rFonts w:asciiTheme="majorBidi" w:hAnsiTheme="majorBidi" w:cstheme="majorBidi"/>
                <w:sz w:val="22"/>
                <w:szCs w:val="22"/>
                <w:lang w:val="fr-CA" w:eastAsia="en-US"/>
              </w:rPr>
            </w:pPr>
          </w:p>
        </w:tc>
        <w:tc>
          <w:tcPr>
            <w:tcW w:w="2070" w:type="dxa"/>
            <w:shd w:val="clear" w:color="auto" w:fill="auto"/>
          </w:tcPr>
          <w:p w14:paraId="2D9F6EA4" w14:textId="3B5282DC" w:rsidR="007C6ABF" w:rsidRPr="00704205" w:rsidRDefault="00356C38" w:rsidP="004D0E6B">
            <w:pPr>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3</w:t>
            </w:r>
            <w:r w:rsidR="004A359D" w:rsidRPr="00704205">
              <w:rPr>
                <w:rFonts w:asciiTheme="majorBidi" w:hAnsiTheme="majorBidi" w:cstheme="majorBidi"/>
                <w:sz w:val="22"/>
                <w:szCs w:val="22"/>
                <w:lang w:val="fr-CA" w:eastAsia="en-US"/>
              </w:rPr>
              <w:t>81</w:t>
            </w:r>
          </w:p>
        </w:tc>
        <w:tc>
          <w:tcPr>
            <w:tcW w:w="3217" w:type="dxa"/>
          </w:tcPr>
          <w:p w14:paraId="58646597" w14:textId="0E3C7C36" w:rsidR="007C6ABF" w:rsidRPr="00704205" w:rsidRDefault="00A0291C" w:rsidP="004D0E6B">
            <w:pPr>
              <w:jc w:val="both"/>
              <w:rPr>
                <w:rFonts w:asciiTheme="majorBidi" w:hAnsiTheme="majorBidi" w:cstheme="majorBidi"/>
                <w:bCs/>
                <w:sz w:val="22"/>
                <w:szCs w:val="22"/>
                <w:lang w:val="fr-CA"/>
              </w:rPr>
            </w:pPr>
            <w:r w:rsidRPr="00704205">
              <w:rPr>
                <w:rFonts w:asciiTheme="majorBidi" w:hAnsiTheme="majorBidi" w:cstheme="majorBidi"/>
                <w:noProof/>
                <w:sz w:val="22"/>
                <w:szCs w:val="22"/>
                <w:lang w:val="fr-CA"/>
              </w:rPr>
              <w:t>231 relais communautaires pour la paix</w:t>
            </w:r>
            <w:r w:rsidR="0031231A" w:rsidRPr="00704205">
              <w:rPr>
                <w:rFonts w:asciiTheme="majorBidi" w:hAnsiTheme="majorBidi" w:cstheme="majorBidi"/>
                <w:noProof/>
                <w:sz w:val="22"/>
                <w:szCs w:val="22"/>
                <w:lang w:val="fr-CA"/>
              </w:rPr>
              <w:t xml:space="preserve"> et </w:t>
            </w:r>
            <w:r w:rsidR="003F7523" w:rsidRPr="00704205">
              <w:rPr>
                <w:rFonts w:asciiTheme="majorBidi" w:hAnsiTheme="majorBidi" w:cstheme="majorBidi"/>
                <w:noProof/>
                <w:sz w:val="22"/>
                <w:szCs w:val="22"/>
                <w:lang w:val="fr-CA"/>
              </w:rPr>
              <w:t>150</w:t>
            </w:r>
            <w:r w:rsidR="00F91C02" w:rsidRPr="00704205">
              <w:rPr>
                <w:rFonts w:asciiTheme="majorBidi" w:hAnsiTheme="majorBidi" w:cstheme="majorBidi"/>
                <w:noProof/>
                <w:sz w:val="22"/>
                <w:szCs w:val="22"/>
                <w:lang w:val="fr-CA"/>
              </w:rPr>
              <w:t> </w:t>
            </w:r>
            <w:r w:rsidR="003F7523" w:rsidRPr="00704205">
              <w:rPr>
                <w:rFonts w:asciiTheme="majorBidi" w:hAnsiTheme="majorBidi" w:cstheme="majorBidi"/>
                <w:noProof/>
                <w:sz w:val="22"/>
                <w:szCs w:val="22"/>
                <w:lang w:val="fr-CA"/>
              </w:rPr>
              <w:t xml:space="preserve">jeunes formés par le </w:t>
            </w:r>
            <w:r w:rsidR="0031231A" w:rsidRPr="00704205">
              <w:rPr>
                <w:rFonts w:asciiTheme="majorBidi" w:hAnsiTheme="majorBidi" w:cstheme="majorBidi"/>
                <w:noProof/>
                <w:sz w:val="22"/>
                <w:szCs w:val="22"/>
                <w:lang w:val="fr-CA"/>
              </w:rPr>
              <w:t xml:space="preserve">Centre </w:t>
            </w:r>
            <w:r w:rsidR="003F7523" w:rsidRPr="00704205">
              <w:rPr>
                <w:rFonts w:asciiTheme="majorBidi" w:hAnsiTheme="majorBidi" w:cstheme="majorBidi"/>
                <w:noProof/>
                <w:sz w:val="22"/>
                <w:szCs w:val="22"/>
                <w:lang w:val="fr-CA"/>
              </w:rPr>
              <w:t xml:space="preserve">technique des </w:t>
            </w:r>
            <w:r w:rsidR="0031231A" w:rsidRPr="00704205">
              <w:rPr>
                <w:rFonts w:asciiTheme="majorBidi" w:hAnsiTheme="majorBidi" w:cstheme="majorBidi"/>
                <w:noProof/>
                <w:sz w:val="22"/>
                <w:szCs w:val="22"/>
                <w:lang w:val="fr-CA"/>
              </w:rPr>
              <w:t xml:space="preserve">métiers </w:t>
            </w:r>
            <w:r w:rsidR="003F7523" w:rsidRPr="00704205">
              <w:rPr>
                <w:rFonts w:asciiTheme="majorBidi" w:hAnsiTheme="majorBidi" w:cstheme="majorBidi"/>
                <w:noProof/>
                <w:sz w:val="22"/>
                <w:szCs w:val="22"/>
                <w:lang w:val="fr-CA"/>
              </w:rPr>
              <w:t>de l’art.</w:t>
            </w:r>
          </w:p>
        </w:tc>
      </w:tr>
      <w:tr w:rsidR="00A305D8" w:rsidRPr="009B1D35" w14:paraId="3F95CC23" w14:textId="77777777" w:rsidTr="00704205">
        <w:trPr>
          <w:trHeight w:val="467"/>
        </w:trPr>
        <w:tc>
          <w:tcPr>
            <w:tcW w:w="1440" w:type="dxa"/>
            <w:vMerge/>
          </w:tcPr>
          <w:p w14:paraId="208D6BA7" w14:textId="77777777" w:rsidR="00540D14" w:rsidRPr="00704205" w:rsidRDefault="00540D14" w:rsidP="004D0E6B">
            <w:pPr>
              <w:rPr>
                <w:rFonts w:asciiTheme="majorBidi" w:hAnsiTheme="majorBidi" w:cstheme="majorBidi"/>
                <w:b/>
                <w:sz w:val="22"/>
                <w:szCs w:val="22"/>
                <w:lang w:val="fr-CA" w:eastAsia="en-US"/>
              </w:rPr>
            </w:pPr>
          </w:p>
        </w:tc>
        <w:tc>
          <w:tcPr>
            <w:tcW w:w="2543" w:type="dxa"/>
            <w:shd w:val="clear" w:color="auto" w:fill="EEECE1"/>
          </w:tcPr>
          <w:p w14:paraId="6C67A714" w14:textId="4175E302" w:rsidR="00540D14" w:rsidRPr="00704205" w:rsidRDefault="00540D14" w:rsidP="004D0E6B">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1.2.</w:t>
            </w:r>
            <w:r w:rsidR="003F7523" w:rsidRPr="00704205">
              <w:rPr>
                <w:rFonts w:asciiTheme="majorBidi" w:hAnsiTheme="majorBidi" w:cstheme="majorBidi"/>
                <w:b/>
                <w:bCs/>
                <w:sz w:val="22"/>
                <w:szCs w:val="22"/>
                <w:lang w:val="fr-CA" w:eastAsia="en-US"/>
              </w:rPr>
              <w:t>3</w:t>
            </w:r>
            <w:r w:rsidR="000A28B6" w:rsidRPr="00704205">
              <w:rPr>
                <w:rFonts w:asciiTheme="majorBidi" w:hAnsiTheme="majorBidi" w:cstheme="majorBidi"/>
                <w:b/>
                <w:bCs/>
                <w:sz w:val="22"/>
                <w:szCs w:val="22"/>
                <w:lang w:val="fr-CA" w:eastAsia="en-US"/>
              </w:rPr>
              <w:t> :</w:t>
            </w:r>
          </w:p>
          <w:p w14:paraId="5F819A0F" w14:textId="3ECDE8A2" w:rsidR="00540D14" w:rsidRPr="00704205" w:rsidRDefault="0074606A"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rPr>
              <w:t>Nombre de jeunes formés ou sensibilisés sur le leadership et la prévention des conflits.</w:t>
            </w:r>
            <w:r w:rsidR="00403641" w:rsidRPr="00704205">
              <w:rPr>
                <w:rFonts w:asciiTheme="majorBidi" w:hAnsiTheme="majorBidi" w:cstheme="majorBidi"/>
                <w:sz w:val="22"/>
                <w:szCs w:val="22"/>
                <w:lang w:val="fr-CA"/>
              </w:rPr>
              <w:t xml:space="preserve"> </w:t>
            </w:r>
          </w:p>
        </w:tc>
        <w:tc>
          <w:tcPr>
            <w:tcW w:w="1080" w:type="dxa"/>
            <w:shd w:val="clear" w:color="auto" w:fill="EEECE1"/>
          </w:tcPr>
          <w:p w14:paraId="2DEE63E6" w14:textId="1ED44CCC" w:rsidR="00540D14" w:rsidRPr="00704205" w:rsidRDefault="00540D14" w:rsidP="004D0E6B">
            <w:pPr>
              <w:rPr>
                <w:rFonts w:asciiTheme="majorBidi" w:hAnsiTheme="majorBidi" w:cstheme="majorBidi"/>
                <w:noProof/>
                <w:color w:val="000000" w:themeColor="text1"/>
                <w:sz w:val="22"/>
                <w:szCs w:val="22"/>
                <w:lang w:val="fr-CA"/>
              </w:rPr>
            </w:pPr>
            <w:r w:rsidRPr="00704205">
              <w:rPr>
                <w:rFonts w:asciiTheme="majorBidi" w:eastAsia="Arial Narrow" w:hAnsiTheme="majorBidi" w:cstheme="majorBidi"/>
                <w:noProof/>
                <w:color w:val="000000" w:themeColor="text1"/>
                <w:sz w:val="22"/>
                <w:szCs w:val="22"/>
                <w:lang w:val="fr-CA"/>
              </w:rPr>
              <w:t>0</w:t>
            </w:r>
          </w:p>
          <w:p w14:paraId="0A000B97" w14:textId="1E19AF4C" w:rsidR="00540D14" w:rsidRPr="00704205" w:rsidRDefault="00540D14" w:rsidP="004D0E6B">
            <w:pPr>
              <w:rPr>
                <w:rFonts w:asciiTheme="majorBidi" w:hAnsiTheme="majorBidi" w:cstheme="majorBidi"/>
                <w:noProof/>
                <w:sz w:val="22"/>
                <w:szCs w:val="22"/>
                <w:lang w:val="fr-CA" w:eastAsia="en-US"/>
              </w:rPr>
            </w:pPr>
          </w:p>
        </w:tc>
        <w:tc>
          <w:tcPr>
            <w:tcW w:w="1530" w:type="dxa"/>
            <w:shd w:val="clear" w:color="auto" w:fill="EEECE1"/>
          </w:tcPr>
          <w:p w14:paraId="3EC9670A" w14:textId="4189FB47" w:rsidR="00540D14" w:rsidRPr="00704205" w:rsidRDefault="00F069EA" w:rsidP="004D0E6B">
            <w:pPr>
              <w:rPr>
                <w:rFonts w:asciiTheme="majorBidi" w:hAnsiTheme="majorBidi" w:cstheme="majorBidi"/>
                <w:sz w:val="22"/>
                <w:szCs w:val="22"/>
                <w:lang w:val="fr-CA"/>
              </w:rPr>
            </w:pPr>
            <w:r w:rsidRPr="00704205">
              <w:rPr>
                <w:rFonts w:asciiTheme="majorBidi" w:hAnsiTheme="majorBidi" w:cstheme="majorBidi"/>
                <w:sz w:val="22"/>
                <w:szCs w:val="22"/>
                <w:lang w:val="fr-CA"/>
              </w:rPr>
              <w:t>1</w:t>
            </w:r>
            <w:r w:rsidR="00FD6FD4" w:rsidRPr="00704205">
              <w:rPr>
                <w:rFonts w:asciiTheme="majorBidi" w:hAnsiTheme="majorBidi" w:cstheme="majorBidi"/>
                <w:sz w:val="22"/>
                <w:szCs w:val="22"/>
                <w:lang w:val="fr-CA"/>
              </w:rPr>
              <w:t>50</w:t>
            </w:r>
          </w:p>
        </w:tc>
        <w:tc>
          <w:tcPr>
            <w:tcW w:w="2070" w:type="dxa"/>
          </w:tcPr>
          <w:p w14:paraId="4F82B38A" w14:textId="00773EF9" w:rsidR="00540D14" w:rsidRPr="00704205" w:rsidRDefault="009427CD" w:rsidP="004D0E6B">
            <w:pPr>
              <w:rPr>
                <w:rFonts w:asciiTheme="majorBidi" w:hAnsiTheme="majorBidi" w:cstheme="majorBidi"/>
                <w:noProof/>
                <w:color w:val="000000" w:themeColor="text1"/>
                <w:sz w:val="22"/>
                <w:szCs w:val="22"/>
                <w:lang w:val="fr-CA"/>
              </w:rPr>
            </w:pPr>
            <w:r w:rsidRPr="00704205">
              <w:rPr>
                <w:rFonts w:asciiTheme="majorBidi" w:hAnsiTheme="majorBidi" w:cstheme="majorBidi"/>
                <w:sz w:val="22"/>
                <w:szCs w:val="22"/>
                <w:lang w:val="fr-CA" w:eastAsia="en-US"/>
              </w:rPr>
              <w:t>1</w:t>
            </w:r>
            <w:r w:rsidR="00613D83" w:rsidRPr="00704205">
              <w:rPr>
                <w:rFonts w:asciiTheme="majorBidi" w:hAnsiTheme="majorBidi" w:cstheme="majorBidi"/>
                <w:sz w:val="22"/>
                <w:szCs w:val="22"/>
                <w:lang w:val="fr-CA" w:eastAsia="en-US"/>
              </w:rPr>
              <w:t>50</w:t>
            </w:r>
            <w:r w:rsidR="00F069EA" w:rsidRPr="00704205">
              <w:rPr>
                <w:rFonts w:asciiTheme="majorBidi" w:hAnsiTheme="majorBidi" w:cstheme="majorBidi"/>
                <w:sz w:val="22"/>
                <w:szCs w:val="22"/>
                <w:lang w:val="fr-CA" w:eastAsia="en-US"/>
              </w:rPr>
              <w:t xml:space="preserve"> </w:t>
            </w:r>
          </w:p>
        </w:tc>
        <w:tc>
          <w:tcPr>
            <w:tcW w:w="2070" w:type="dxa"/>
          </w:tcPr>
          <w:p w14:paraId="642E84DB" w14:textId="7FCF71BD" w:rsidR="00540D14" w:rsidRPr="00704205" w:rsidRDefault="00D10514" w:rsidP="004D0E6B">
            <w:pPr>
              <w:rPr>
                <w:rFonts w:asciiTheme="majorBidi" w:hAnsiTheme="majorBidi" w:cstheme="majorBidi"/>
                <w:noProof/>
                <w:color w:val="000000" w:themeColor="text1"/>
                <w:sz w:val="22"/>
                <w:szCs w:val="22"/>
                <w:lang w:val="fr-CA"/>
              </w:rPr>
            </w:pPr>
            <w:r w:rsidRPr="00704205">
              <w:rPr>
                <w:rFonts w:asciiTheme="majorBidi" w:hAnsiTheme="majorBidi" w:cstheme="majorBidi"/>
                <w:sz w:val="22"/>
                <w:szCs w:val="22"/>
                <w:lang w:val="fr-CA" w:eastAsia="en-US"/>
              </w:rPr>
              <w:t>250</w:t>
            </w:r>
          </w:p>
        </w:tc>
        <w:tc>
          <w:tcPr>
            <w:tcW w:w="3217" w:type="dxa"/>
          </w:tcPr>
          <w:p w14:paraId="46DD187C" w14:textId="629290D3" w:rsidR="00D10514" w:rsidRPr="00704205" w:rsidRDefault="003F064C" w:rsidP="004D0E6B">
            <w:pPr>
              <w:rPr>
                <w:rFonts w:asciiTheme="majorBidi" w:hAnsiTheme="majorBidi" w:cstheme="majorBidi"/>
                <w:sz w:val="22"/>
                <w:szCs w:val="22"/>
                <w:lang w:val="fr-CA"/>
              </w:rPr>
            </w:pPr>
            <w:r w:rsidRPr="00704205">
              <w:rPr>
                <w:rFonts w:asciiTheme="majorBidi" w:hAnsiTheme="majorBidi" w:cstheme="majorBidi"/>
                <w:sz w:val="22"/>
                <w:szCs w:val="22"/>
                <w:lang w:val="fr-CA" w:eastAsia="en-US"/>
              </w:rPr>
              <w:t xml:space="preserve">250 </w:t>
            </w:r>
            <w:r w:rsidR="00003966" w:rsidRPr="00704205">
              <w:rPr>
                <w:rFonts w:asciiTheme="majorBidi" w:hAnsiTheme="majorBidi" w:cstheme="majorBidi"/>
                <w:sz w:val="22"/>
                <w:szCs w:val="22"/>
                <w:lang w:val="fr-CA" w:eastAsia="en-US"/>
              </w:rPr>
              <w:t>leaders d’associations de jeunesse</w:t>
            </w:r>
            <w:r w:rsidR="0031231A" w:rsidRPr="00704205">
              <w:rPr>
                <w:rFonts w:asciiTheme="majorBidi" w:hAnsiTheme="majorBidi" w:cstheme="majorBidi"/>
                <w:sz w:val="22"/>
                <w:szCs w:val="22"/>
                <w:lang w:val="fr-CA" w:eastAsia="en-US"/>
              </w:rPr>
              <w:t>,</w:t>
            </w:r>
            <w:r w:rsidR="00003966" w:rsidRPr="00704205">
              <w:rPr>
                <w:rFonts w:asciiTheme="majorBidi" w:hAnsiTheme="majorBidi" w:cstheme="majorBidi"/>
                <w:sz w:val="22"/>
                <w:szCs w:val="22"/>
                <w:lang w:val="fr-CA" w:eastAsia="en-US"/>
              </w:rPr>
              <w:t xml:space="preserve"> dont </w:t>
            </w:r>
            <w:r w:rsidR="00F63D26" w:rsidRPr="00704205">
              <w:rPr>
                <w:rFonts w:asciiTheme="majorBidi" w:hAnsiTheme="majorBidi" w:cstheme="majorBidi"/>
                <w:sz w:val="22"/>
                <w:szCs w:val="22"/>
                <w:lang w:val="fr-CA" w:eastAsia="en-US"/>
              </w:rPr>
              <w:t>2</w:t>
            </w:r>
            <w:r w:rsidR="00257B4C" w:rsidRPr="00704205">
              <w:rPr>
                <w:rFonts w:asciiTheme="majorBidi" w:hAnsiTheme="majorBidi" w:cstheme="majorBidi"/>
                <w:sz w:val="22"/>
                <w:szCs w:val="22"/>
                <w:lang w:val="fr-CA" w:eastAsia="en-US"/>
              </w:rPr>
              <w:t>5</w:t>
            </w:r>
            <w:r w:rsidR="0031231A" w:rsidRPr="00704205">
              <w:rPr>
                <w:rFonts w:asciiTheme="majorBidi" w:hAnsiTheme="majorBidi" w:cstheme="majorBidi"/>
                <w:sz w:val="22"/>
                <w:szCs w:val="22"/>
                <w:lang w:val="fr-CA" w:eastAsia="en-US"/>
              </w:rPr>
              <w:t> </w:t>
            </w:r>
            <w:r w:rsidR="00F63D26" w:rsidRPr="00704205">
              <w:rPr>
                <w:rFonts w:asciiTheme="majorBidi" w:hAnsiTheme="majorBidi" w:cstheme="majorBidi"/>
                <w:sz w:val="22"/>
                <w:szCs w:val="22"/>
                <w:lang w:val="fr-CA" w:eastAsia="en-US"/>
              </w:rPr>
              <w:t>% de fille</w:t>
            </w:r>
            <w:r w:rsidR="00257B4C" w:rsidRPr="00704205">
              <w:rPr>
                <w:rFonts w:asciiTheme="majorBidi" w:hAnsiTheme="majorBidi" w:cstheme="majorBidi"/>
                <w:sz w:val="22"/>
                <w:szCs w:val="22"/>
                <w:lang w:val="fr-CA" w:eastAsia="en-US"/>
              </w:rPr>
              <w:t>s</w:t>
            </w:r>
            <w:r w:rsidR="0031231A" w:rsidRPr="00704205">
              <w:rPr>
                <w:rFonts w:asciiTheme="majorBidi" w:hAnsiTheme="majorBidi" w:cstheme="majorBidi"/>
                <w:sz w:val="22"/>
                <w:szCs w:val="22"/>
                <w:lang w:val="fr-CA" w:eastAsia="en-US"/>
              </w:rPr>
              <w:t>.</w:t>
            </w:r>
          </w:p>
          <w:p w14:paraId="67ABA996" w14:textId="55E2E413" w:rsidR="00540D14" w:rsidRPr="00704205" w:rsidRDefault="00540D14" w:rsidP="004D0E6B">
            <w:pPr>
              <w:rPr>
                <w:rFonts w:asciiTheme="majorBidi" w:hAnsiTheme="majorBidi" w:cstheme="majorBidi"/>
                <w:sz w:val="22"/>
                <w:szCs w:val="22"/>
                <w:lang w:val="fr-CA"/>
              </w:rPr>
            </w:pPr>
          </w:p>
        </w:tc>
      </w:tr>
      <w:tr w:rsidR="00A305D8" w:rsidRPr="009B1D35" w14:paraId="4CC8423E" w14:textId="77777777" w:rsidTr="00704205">
        <w:trPr>
          <w:trHeight w:val="422"/>
        </w:trPr>
        <w:tc>
          <w:tcPr>
            <w:tcW w:w="1440" w:type="dxa"/>
            <w:vMerge w:val="restart"/>
          </w:tcPr>
          <w:p w14:paraId="70C54316" w14:textId="2BCAEB56" w:rsidR="00540D14" w:rsidRPr="00704205" w:rsidRDefault="00540D14" w:rsidP="00D22139">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Produit</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1.3</w:t>
            </w:r>
            <w:r w:rsidR="000A28B6" w:rsidRPr="00704205">
              <w:rPr>
                <w:rFonts w:asciiTheme="majorBidi" w:hAnsiTheme="majorBidi" w:cstheme="majorBidi"/>
                <w:b/>
                <w:bCs/>
                <w:sz w:val="22"/>
                <w:szCs w:val="22"/>
                <w:lang w:val="fr-CA" w:eastAsia="en-US"/>
              </w:rPr>
              <w:t> :</w:t>
            </w:r>
          </w:p>
          <w:p w14:paraId="5AABA42B" w14:textId="28A83DB9" w:rsidR="00540D14" w:rsidRPr="00704205" w:rsidRDefault="00352B20" w:rsidP="00C508FB">
            <w:pPr>
              <w:jc w:val="both"/>
              <w:rPr>
                <w:rFonts w:asciiTheme="majorBidi" w:hAnsiTheme="majorBidi" w:cstheme="majorBidi"/>
                <w:bCs/>
                <w:sz w:val="22"/>
                <w:szCs w:val="22"/>
                <w:lang w:val="fr-CA" w:eastAsia="en-US"/>
              </w:rPr>
            </w:pPr>
            <w:r w:rsidRPr="00704205">
              <w:rPr>
                <w:rFonts w:asciiTheme="majorBidi" w:hAnsiTheme="majorBidi" w:cstheme="majorBidi"/>
                <w:bCs/>
                <w:sz w:val="22"/>
                <w:szCs w:val="22"/>
                <w:lang w:val="fr-CA"/>
              </w:rPr>
              <w:lastRenderedPageBreak/>
              <w:t>Les jeunes disposent de capacités d’autonomisation socio-économique pour leur participation aux instances de prise de décision</w:t>
            </w:r>
            <w:r w:rsidR="00A615CB" w:rsidRPr="00704205">
              <w:rPr>
                <w:rFonts w:asciiTheme="majorBidi" w:hAnsiTheme="majorBidi" w:cstheme="majorBidi"/>
                <w:bCs/>
                <w:sz w:val="22"/>
                <w:szCs w:val="22"/>
                <w:lang w:val="fr-CA"/>
              </w:rPr>
              <w:t>,</w:t>
            </w:r>
            <w:r w:rsidRPr="00704205">
              <w:rPr>
                <w:rFonts w:asciiTheme="majorBidi" w:hAnsiTheme="majorBidi" w:cstheme="majorBidi"/>
                <w:bCs/>
                <w:sz w:val="22"/>
                <w:szCs w:val="22"/>
                <w:lang w:val="fr-CA"/>
              </w:rPr>
              <w:t xml:space="preserve"> notamment en matière de prévention et gestion des conflits</w:t>
            </w:r>
            <w:r w:rsidR="00A615CB" w:rsidRPr="00704205">
              <w:rPr>
                <w:rFonts w:asciiTheme="majorBidi" w:hAnsiTheme="majorBidi" w:cstheme="majorBidi"/>
                <w:bCs/>
                <w:sz w:val="22"/>
                <w:szCs w:val="22"/>
                <w:lang w:val="fr-CA"/>
              </w:rPr>
              <w:t>.</w:t>
            </w:r>
          </w:p>
        </w:tc>
        <w:tc>
          <w:tcPr>
            <w:tcW w:w="2543" w:type="dxa"/>
            <w:shd w:val="clear" w:color="auto" w:fill="EEECE1"/>
          </w:tcPr>
          <w:p w14:paraId="05C5E529" w14:textId="22B2FF50" w:rsidR="00540D14" w:rsidRPr="00704205" w:rsidRDefault="00540D14" w:rsidP="004D0E6B">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lastRenderedPageBreak/>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1.3.1</w:t>
            </w:r>
            <w:r w:rsidR="000A28B6" w:rsidRPr="00704205">
              <w:rPr>
                <w:rFonts w:asciiTheme="majorBidi" w:hAnsiTheme="majorBidi" w:cstheme="majorBidi"/>
                <w:b/>
                <w:bCs/>
                <w:sz w:val="22"/>
                <w:szCs w:val="22"/>
                <w:lang w:val="fr-CA" w:eastAsia="en-US"/>
              </w:rPr>
              <w:t> :</w:t>
            </w:r>
          </w:p>
          <w:p w14:paraId="63FD403D" w14:textId="57AE045F" w:rsidR="00540D14" w:rsidRPr="00704205" w:rsidRDefault="006460A6" w:rsidP="004D0E6B">
            <w:pPr>
              <w:jc w:val="both"/>
              <w:rPr>
                <w:rFonts w:asciiTheme="majorBidi" w:hAnsiTheme="majorBidi" w:cstheme="majorBidi"/>
                <w:b/>
                <w:bCs/>
                <w:noProof/>
                <w:sz w:val="22"/>
                <w:szCs w:val="22"/>
                <w:lang w:val="fr-CA" w:eastAsia="en-US"/>
              </w:rPr>
            </w:pPr>
            <w:r w:rsidRPr="00704205">
              <w:rPr>
                <w:rFonts w:asciiTheme="majorBidi" w:hAnsiTheme="majorBidi" w:cstheme="majorBidi"/>
                <w:sz w:val="22"/>
                <w:szCs w:val="22"/>
                <w:lang w:val="fr-CA"/>
              </w:rPr>
              <w:lastRenderedPageBreak/>
              <w:t>Nombre de jeunes vulnérables formés en entrepreneuriat, gestion d’</w:t>
            </w:r>
            <w:r w:rsidR="000F572E" w:rsidRPr="00704205">
              <w:rPr>
                <w:rFonts w:asciiTheme="majorBidi" w:hAnsiTheme="majorBidi" w:cstheme="majorBidi"/>
                <w:sz w:val="22"/>
                <w:szCs w:val="22"/>
                <w:lang w:val="fr-CA"/>
              </w:rPr>
              <w:t>activités génératrices de revenus (</w:t>
            </w:r>
            <w:r w:rsidRPr="00704205">
              <w:rPr>
                <w:rFonts w:asciiTheme="majorBidi" w:hAnsiTheme="majorBidi" w:cstheme="majorBidi"/>
                <w:sz w:val="22"/>
                <w:szCs w:val="22"/>
                <w:lang w:val="fr-CA"/>
              </w:rPr>
              <w:t>AGR</w:t>
            </w:r>
            <w:r w:rsidR="000F572E"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et formation professionnelle</w:t>
            </w:r>
            <w:r w:rsidR="000F572E" w:rsidRPr="00704205">
              <w:rPr>
                <w:rFonts w:asciiTheme="majorBidi" w:hAnsiTheme="majorBidi" w:cstheme="majorBidi"/>
                <w:sz w:val="22"/>
                <w:szCs w:val="22"/>
                <w:lang w:val="fr-CA"/>
              </w:rPr>
              <w:t>.</w:t>
            </w:r>
          </w:p>
          <w:p w14:paraId="3D57557F" w14:textId="11E35EB0" w:rsidR="00540D14" w:rsidRPr="00704205" w:rsidRDefault="00540D14" w:rsidP="004D0E6B">
            <w:pPr>
              <w:jc w:val="both"/>
              <w:rPr>
                <w:rFonts w:asciiTheme="majorBidi" w:hAnsiTheme="majorBidi" w:cstheme="majorBidi"/>
                <w:b/>
                <w:bCs/>
                <w:noProof/>
                <w:sz w:val="22"/>
                <w:szCs w:val="22"/>
                <w:lang w:val="fr-CA" w:eastAsia="en-US"/>
              </w:rPr>
            </w:pPr>
          </w:p>
          <w:p w14:paraId="13F4F9B7" w14:textId="741AF093" w:rsidR="00540D14" w:rsidRPr="00704205" w:rsidRDefault="00540D14" w:rsidP="004D0E6B">
            <w:pPr>
              <w:spacing w:line="276" w:lineRule="auto"/>
              <w:jc w:val="both"/>
              <w:rPr>
                <w:rFonts w:asciiTheme="majorBidi" w:hAnsiTheme="majorBidi" w:cstheme="majorBidi"/>
                <w:b/>
                <w:bCs/>
                <w:noProof/>
                <w:sz w:val="22"/>
                <w:szCs w:val="22"/>
                <w:lang w:val="fr-CA" w:eastAsia="en-US"/>
              </w:rPr>
            </w:pPr>
          </w:p>
        </w:tc>
        <w:tc>
          <w:tcPr>
            <w:tcW w:w="1080" w:type="dxa"/>
            <w:shd w:val="clear" w:color="auto" w:fill="EEECE1"/>
          </w:tcPr>
          <w:p w14:paraId="15492736" w14:textId="7FD6ECF4" w:rsidR="00540D14" w:rsidRPr="00704205" w:rsidRDefault="009B082A" w:rsidP="004D0E6B">
            <w:pPr>
              <w:jc w:val="both"/>
              <w:rPr>
                <w:rFonts w:asciiTheme="majorBidi" w:hAnsiTheme="majorBidi" w:cstheme="majorBidi"/>
                <w:sz w:val="22"/>
                <w:szCs w:val="22"/>
                <w:lang w:val="fr-CA"/>
              </w:rPr>
            </w:pPr>
            <w:r w:rsidRPr="00704205">
              <w:rPr>
                <w:rFonts w:asciiTheme="majorBidi" w:hAnsiTheme="majorBidi" w:cstheme="majorBidi"/>
                <w:sz w:val="22"/>
                <w:szCs w:val="22"/>
                <w:lang w:val="fr-CA"/>
              </w:rPr>
              <w:lastRenderedPageBreak/>
              <w:t>100</w:t>
            </w:r>
          </w:p>
          <w:p w14:paraId="3BED3851" w14:textId="2803D8D8" w:rsidR="00540D14" w:rsidRPr="00704205" w:rsidRDefault="00540D14" w:rsidP="004D0E6B">
            <w:pPr>
              <w:jc w:val="both"/>
              <w:rPr>
                <w:rFonts w:asciiTheme="majorBidi" w:hAnsiTheme="majorBidi" w:cstheme="majorBidi"/>
                <w:sz w:val="22"/>
                <w:szCs w:val="22"/>
                <w:lang w:val="fr-CA"/>
              </w:rPr>
            </w:pPr>
          </w:p>
          <w:p w14:paraId="352CB334" w14:textId="2B381998" w:rsidR="00540D14" w:rsidRPr="00704205" w:rsidRDefault="00540D14" w:rsidP="004D0E6B">
            <w:pPr>
              <w:jc w:val="both"/>
              <w:rPr>
                <w:rFonts w:asciiTheme="majorBidi" w:hAnsiTheme="majorBidi" w:cstheme="majorBidi"/>
                <w:sz w:val="22"/>
                <w:szCs w:val="22"/>
                <w:lang w:val="fr-CA"/>
              </w:rPr>
            </w:pPr>
          </w:p>
          <w:p w14:paraId="030E6E34" w14:textId="13924333" w:rsidR="00540D14" w:rsidRPr="00704205" w:rsidRDefault="00540D14" w:rsidP="004D0E6B">
            <w:pPr>
              <w:jc w:val="both"/>
              <w:rPr>
                <w:rFonts w:asciiTheme="majorBidi" w:hAnsiTheme="majorBidi" w:cstheme="majorBidi"/>
                <w:sz w:val="22"/>
                <w:szCs w:val="22"/>
                <w:lang w:val="fr-CA"/>
              </w:rPr>
            </w:pPr>
          </w:p>
          <w:p w14:paraId="381C8E37" w14:textId="2F1D76EB" w:rsidR="00540D14" w:rsidRPr="00704205" w:rsidRDefault="00540D14" w:rsidP="004D0E6B">
            <w:pPr>
              <w:jc w:val="both"/>
              <w:rPr>
                <w:rFonts w:asciiTheme="majorBidi" w:hAnsiTheme="majorBidi" w:cstheme="majorBidi"/>
                <w:sz w:val="22"/>
                <w:szCs w:val="22"/>
                <w:lang w:val="fr-CA"/>
              </w:rPr>
            </w:pPr>
          </w:p>
        </w:tc>
        <w:tc>
          <w:tcPr>
            <w:tcW w:w="1530" w:type="dxa"/>
            <w:shd w:val="clear" w:color="auto" w:fill="EEECE1"/>
          </w:tcPr>
          <w:p w14:paraId="2FB50F75" w14:textId="2A675C04" w:rsidR="00540D14" w:rsidRPr="00704205" w:rsidRDefault="009B082A" w:rsidP="004D0E6B">
            <w:pPr>
              <w:jc w:val="both"/>
              <w:rPr>
                <w:rFonts w:asciiTheme="majorBidi" w:hAnsiTheme="majorBidi" w:cstheme="majorBidi"/>
                <w:b/>
                <w:bCs/>
                <w:noProof/>
                <w:sz w:val="22"/>
                <w:szCs w:val="22"/>
                <w:lang w:val="fr-CA" w:eastAsia="en-US"/>
              </w:rPr>
            </w:pPr>
            <w:r w:rsidRPr="00704205">
              <w:rPr>
                <w:rFonts w:asciiTheme="majorBidi" w:hAnsiTheme="majorBidi" w:cstheme="majorBidi"/>
                <w:sz w:val="22"/>
                <w:szCs w:val="22"/>
                <w:lang w:val="fr-CA"/>
              </w:rPr>
              <w:lastRenderedPageBreak/>
              <w:t>500</w:t>
            </w:r>
            <w:r w:rsidR="000F572E" w:rsidRPr="00704205">
              <w:rPr>
                <w:rFonts w:asciiTheme="majorBidi" w:hAnsiTheme="majorBidi" w:cstheme="majorBidi"/>
                <w:sz w:val="22"/>
                <w:szCs w:val="22"/>
                <w:lang w:val="fr-CA"/>
              </w:rPr>
              <w:t>, dont 40 % de filles</w:t>
            </w:r>
            <w:r w:rsidR="000F572E" w:rsidRPr="00704205">
              <w:rPr>
                <w:rFonts w:asciiTheme="majorBidi" w:hAnsiTheme="majorBidi" w:cstheme="majorBidi"/>
                <w:noProof/>
                <w:sz w:val="22"/>
                <w:szCs w:val="22"/>
                <w:lang w:val="fr-CA" w:eastAsia="en-US"/>
              </w:rPr>
              <w:t>.</w:t>
            </w:r>
          </w:p>
          <w:p w14:paraId="39C5949D" w14:textId="0F1642F5" w:rsidR="00540D14" w:rsidRPr="00704205" w:rsidRDefault="00540D14" w:rsidP="004D0E6B">
            <w:pPr>
              <w:jc w:val="both"/>
              <w:rPr>
                <w:rFonts w:asciiTheme="majorBidi" w:hAnsiTheme="majorBidi" w:cstheme="majorBidi"/>
                <w:sz w:val="22"/>
                <w:szCs w:val="22"/>
                <w:lang w:val="fr-CA"/>
              </w:rPr>
            </w:pPr>
          </w:p>
          <w:p w14:paraId="065F659D" w14:textId="4F9A89B2" w:rsidR="00540D14" w:rsidRPr="00704205" w:rsidRDefault="00540D14" w:rsidP="004D0E6B">
            <w:pPr>
              <w:jc w:val="both"/>
              <w:rPr>
                <w:rFonts w:asciiTheme="majorBidi" w:hAnsiTheme="majorBidi" w:cstheme="majorBidi"/>
                <w:sz w:val="22"/>
                <w:szCs w:val="22"/>
                <w:lang w:val="fr-CA"/>
              </w:rPr>
            </w:pPr>
          </w:p>
          <w:p w14:paraId="1C31516D" w14:textId="589DB342" w:rsidR="00540D14" w:rsidRPr="00704205" w:rsidRDefault="00540D14" w:rsidP="004D0E6B">
            <w:pPr>
              <w:jc w:val="both"/>
              <w:rPr>
                <w:rFonts w:asciiTheme="majorBidi" w:hAnsiTheme="majorBidi" w:cstheme="majorBidi"/>
                <w:sz w:val="22"/>
                <w:szCs w:val="22"/>
                <w:lang w:val="fr-CA"/>
              </w:rPr>
            </w:pPr>
          </w:p>
          <w:p w14:paraId="3622C37C" w14:textId="261A2EB6" w:rsidR="00540D14" w:rsidRPr="00704205" w:rsidRDefault="00540D14" w:rsidP="004D0E6B">
            <w:pPr>
              <w:jc w:val="both"/>
              <w:rPr>
                <w:rFonts w:asciiTheme="majorBidi" w:hAnsiTheme="majorBidi" w:cstheme="majorBidi"/>
                <w:sz w:val="22"/>
                <w:szCs w:val="22"/>
                <w:lang w:val="fr-CA"/>
              </w:rPr>
            </w:pPr>
          </w:p>
          <w:p w14:paraId="01070C1C" w14:textId="319EBF4B" w:rsidR="00540D14" w:rsidRPr="00704205" w:rsidRDefault="00540D14" w:rsidP="004D0E6B">
            <w:pPr>
              <w:jc w:val="both"/>
              <w:rPr>
                <w:rFonts w:asciiTheme="majorBidi" w:hAnsiTheme="majorBidi" w:cstheme="majorBidi"/>
                <w:sz w:val="22"/>
                <w:szCs w:val="22"/>
                <w:lang w:val="fr-CA"/>
              </w:rPr>
            </w:pPr>
          </w:p>
          <w:p w14:paraId="628063DA" w14:textId="0523F74C" w:rsidR="00540D14" w:rsidRPr="00704205" w:rsidRDefault="00540D14" w:rsidP="004D0E6B">
            <w:pPr>
              <w:jc w:val="both"/>
              <w:rPr>
                <w:rFonts w:asciiTheme="majorBidi" w:hAnsiTheme="majorBidi" w:cstheme="majorBidi"/>
                <w:sz w:val="22"/>
                <w:szCs w:val="22"/>
                <w:lang w:val="fr-CA"/>
              </w:rPr>
            </w:pPr>
          </w:p>
          <w:p w14:paraId="4E8F60C0" w14:textId="0DC0411B" w:rsidR="00540D14" w:rsidRPr="00704205" w:rsidRDefault="00540D14" w:rsidP="004D0E6B">
            <w:pPr>
              <w:jc w:val="both"/>
              <w:rPr>
                <w:rFonts w:asciiTheme="majorBidi" w:hAnsiTheme="majorBidi" w:cstheme="majorBidi"/>
                <w:sz w:val="22"/>
                <w:szCs w:val="22"/>
                <w:lang w:val="fr-CA"/>
              </w:rPr>
            </w:pPr>
          </w:p>
          <w:p w14:paraId="50BAEC28" w14:textId="77777777" w:rsidR="009B082A" w:rsidRPr="00704205" w:rsidRDefault="009B082A" w:rsidP="004D0E6B">
            <w:pPr>
              <w:spacing w:line="276" w:lineRule="auto"/>
              <w:jc w:val="both"/>
              <w:rPr>
                <w:rFonts w:asciiTheme="majorBidi" w:eastAsia="Century Schoolbook" w:hAnsiTheme="majorBidi" w:cstheme="majorBidi"/>
                <w:sz w:val="22"/>
                <w:szCs w:val="22"/>
                <w:lang w:val="fr-CA"/>
              </w:rPr>
            </w:pPr>
          </w:p>
          <w:p w14:paraId="32E91EDC" w14:textId="77777777" w:rsidR="009B082A" w:rsidRPr="00704205" w:rsidRDefault="009B082A" w:rsidP="004D0E6B">
            <w:pPr>
              <w:spacing w:line="276" w:lineRule="auto"/>
              <w:jc w:val="both"/>
              <w:rPr>
                <w:rFonts w:asciiTheme="majorBidi" w:eastAsia="Century Schoolbook" w:hAnsiTheme="majorBidi" w:cstheme="majorBidi"/>
                <w:sz w:val="22"/>
                <w:szCs w:val="22"/>
                <w:lang w:val="fr-CA"/>
              </w:rPr>
            </w:pPr>
          </w:p>
          <w:p w14:paraId="3A889851" w14:textId="34504D3F" w:rsidR="00540D14" w:rsidRPr="00704205" w:rsidRDefault="00540D14" w:rsidP="004D0E6B">
            <w:pPr>
              <w:jc w:val="both"/>
              <w:rPr>
                <w:rFonts w:asciiTheme="majorBidi" w:hAnsiTheme="majorBidi" w:cstheme="majorBidi"/>
                <w:sz w:val="22"/>
                <w:szCs w:val="22"/>
                <w:lang w:val="fr-CA"/>
              </w:rPr>
            </w:pPr>
          </w:p>
        </w:tc>
        <w:tc>
          <w:tcPr>
            <w:tcW w:w="2070" w:type="dxa"/>
          </w:tcPr>
          <w:p w14:paraId="0F359810" w14:textId="7A5533AC" w:rsidR="00B04272" w:rsidRPr="00704205" w:rsidRDefault="0069210B"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lastRenderedPageBreak/>
              <w:t>300</w:t>
            </w:r>
          </w:p>
          <w:p w14:paraId="6F38D983" w14:textId="72FD7A50" w:rsidR="009B082A" w:rsidRPr="00704205" w:rsidRDefault="009B082A" w:rsidP="004D0E6B">
            <w:pPr>
              <w:jc w:val="both"/>
              <w:rPr>
                <w:rFonts w:asciiTheme="majorBidi" w:hAnsiTheme="majorBidi" w:cstheme="majorBidi"/>
                <w:sz w:val="22"/>
                <w:szCs w:val="22"/>
                <w:lang w:val="fr-CA" w:eastAsia="en-US"/>
              </w:rPr>
            </w:pPr>
          </w:p>
          <w:p w14:paraId="014A357E" w14:textId="16F2E1F1" w:rsidR="009B082A" w:rsidRPr="00704205" w:rsidRDefault="009B082A" w:rsidP="004D0E6B">
            <w:pPr>
              <w:jc w:val="both"/>
              <w:rPr>
                <w:rFonts w:asciiTheme="majorBidi" w:hAnsiTheme="majorBidi" w:cstheme="majorBidi"/>
                <w:sz w:val="22"/>
                <w:szCs w:val="22"/>
                <w:lang w:val="fr-CA" w:eastAsia="en-US"/>
              </w:rPr>
            </w:pPr>
          </w:p>
          <w:p w14:paraId="7ED292BF" w14:textId="6F549791" w:rsidR="009B082A" w:rsidRPr="00704205" w:rsidRDefault="009B082A" w:rsidP="004D0E6B">
            <w:pPr>
              <w:jc w:val="both"/>
              <w:rPr>
                <w:rFonts w:asciiTheme="majorBidi" w:hAnsiTheme="majorBidi" w:cstheme="majorBidi"/>
                <w:sz w:val="22"/>
                <w:szCs w:val="22"/>
                <w:lang w:val="fr-CA" w:eastAsia="en-US"/>
              </w:rPr>
            </w:pPr>
          </w:p>
          <w:p w14:paraId="1B4786BF" w14:textId="2209049C" w:rsidR="009B082A" w:rsidRPr="00704205" w:rsidRDefault="009B082A" w:rsidP="004D0E6B">
            <w:pPr>
              <w:jc w:val="both"/>
              <w:rPr>
                <w:rFonts w:asciiTheme="majorBidi" w:hAnsiTheme="majorBidi" w:cstheme="majorBidi"/>
                <w:sz w:val="22"/>
                <w:szCs w:val="22"/>
                <w:lang w:val="fr-CA" w:eastAsia="en-US"/>
              </w:rPr>
            </w:pPr>
          </w:p>
          <w:p w14:paraId="4F02A97D" w14:textId="342D11ED" w:rsidR="009B082A" w:rsidRPr="00704205" w:rsidRDefault="009B082A" w:rsidP="004D0E6B">
            <w:pPr>
              <w:jc w:val="both"/>
              <w:rPr>
                <w:rFonts w:asciiTheme="majorBidi" w:hAnsiTheme="majorBidi" w:cstheme="majorBidi"/>
                <w:sz w:val="22"/>
                <w:szCs w:val="22"/>
                <w:lang w:val="fr-CA" w:eastAsia="en-US"/>
              </w:rPr>
            </w:pPr>
          </w:p>
          <w:p w14:paraId="25482814" w14:textId="07B034BE" w:rsidR="00540D14" w:rsidRPr="00704205" w:rsidRDefault="00540D14" w:rsidP="004D0E6B">
            <w:pPr>
              <w:jc w:val="both"/>
              <w:rPr>
                <w:rFonts w:asciiTheme="majorBidi" w:hAnsiTheme="majorBidi" w:cstheme="majorBidi"/>
                <w:noProof/>
                <w:sz w:val="22"/>
                <w:szCs w:val="22"/>
                <w:lang w:val="fr-CA"/>
              </w:rPr>
            </w:pPr>
          </w:p>
        </w:tc>
        <w:tc>
          <w:tcPr>
            <w:tcW w:w="2070" w:type="dxa"/>
          </w:tcPr>
          <w:p w14:paraId="303B92BC" w14:textId="682057B4" w:rsidR="004455FE" w:rsidRPr="00704205" w:rsidRDefault="002C1C88"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lastRenderedPageBreak/>
              <w:t>7</w:t>
            </w:r>
            <w:r w:rsidR="004D3209" w:rsidRPr="00704205">
              <w:rPr>
                <w:rFonts w:asciiTheme="majorBidi" w:hAnsiTheme="majorBidi" w:cstheme="majorBidi"/>
                <w:sz w:val="22"/>
                <w:szCs w:val="22"/>
                <w:lang w:val="fr-CA" w:eastAsia="en-US"/>
              </w:rPr>
              <w:t>82</w:t>
            </w:r>
          </w:p>
          <w:p w14:paraId="54EBDD3A" w14:textId="77777777" w:rsidR="004455FE" w:rsidRPr="00704205" w:rsidRDefault="004455FE" w:rsidP="004D0E6B">
            <w:pPr>
              <w:jc w:val="both"/>
              <w:rPr>
                <w:rFonts w:asciiTheme="majorBidi" w:hAnsiTheme="majorBidi" w:cstheme="majorBidi"/>
                <w:sz w:val="22"/>
                <w:szCs w:val="22"/>
                <w:lang w:val="fr-CA" w:eastAsia="en-US"/>
              </w:rPr>
            </w:pPr>
          </w:p>
          <w:p w14:paraId="5687E6F0" w14:textId="77777777" w:rsidR="004455FE" w:rsidRPr="00704205" w:rsidRDefault="004455FE" w:rsidP="004D0E6B">
            <w:pPr>
              <w:jc w:val="both"/>
              <w:rPr>
                <w:rFonts w:asciiTheme="majorBidi" w:hAnsiTheme="majorBidi" w:cstheme="majorBidi"/>
                <w:sz w:val="22"/>
                <w:szCs w:val="22"/>
                <w:lang w:val="fr-CA" w:eastAsia="en-US"/>
              </w:rPr>
            </w:pPr>
          </w:p>
          <w:p w14:paraId="1A516138" w14:textId="77777777" w:rsidR="004455FE" w:rsidRPr="00704205" w:rsidRDefault="004455FE" w:rsidP="004D0E6B">
            <w:pPr>
              <w:jc w:val="both"/>
              <w:rPr>
                <w:rFonts w:asciiTheme="majorBidi" w:hAnsiTheme="majorBidi" w:cstheme="majorBidi"/>
                <w:sz w:val="22"/>
                <w:szCs w:val="22"/>
                <w:lang w:val="fr-CA" w:eastAsia="en-US"/>
              </w:rPr>
            </w:pPr>
          </w:p>
          <w:p w14:paraId="30B08EBD" w14:textId="77777777" w:rsidR="004455FE" w:rsidRPr="00704205" w:rsidRDefault="004455FE" w:rsidP="004D0E6B">
            <w:pPr>
              <w:jc w:val="both"/>
              <w:rPr>
                <w:rFonts w:asciiTheme="majorBidi" w:hAnsiTheme="majorBidi" w:cstheme="majorBidi"/>
                <w:sz w:val="22"/>
                <w:szCs w:val="22"/>
                <w:lang w:val="fr-CA" w:eastAsia="en-US"/>
              </w:rPr>
            </w:pPr>
          </w:p>
          <w:p w14:paraId="18F6127D" w14:textId="77777777" w:rsidR="004455FE" w:rsidRPr="00704205" w:rsidRDefault="004455FE" w:rsidP="004D0E6B">
            <w:pPr>
              <w:jc w:val="both"/>
              <w:rPr>
                <w:rFonts w:asciiTheme="majorBidi" w:hAnsiTheme="majorBidi" w:cstheme="majorBidi"/>
                <w:sz w:val="22"/>
                <w:szCs w:val="22"/>
                <w:lang w:val="fr-CA" w:eastAsia="en-US"/>
              </w:rPr>
            </w:pPr>
          </w:p>
          <w:p w14:paraId="537A3059" w14:textId="77777777" w:rsidR="004455FE" w:rsidRPr="00704205" w:rsidRDefault="004455FE" w:rsidP="004D0E6B">
            <w:pPr>
              <w:jc w:val="both"/>
              <w:rPr>
                <w:rFonts w:asciiTheme="majorBidi" w:hAnsiTheme="majorBidi" w:cstheme="majorBidi"/>
                <w:sz w:val="22"/>
                <w:szCs w:val="22"/>
                <w:lang w:val="fr-CA" w:eastAsia="en-US"/>
              </w:rPr>
            </w:pPr>
          </w:p>
          <w:p w14:paraId="66EB6B98" w14:textId="198660BA" w:rsidR="004455FE" w:rsidRPr="00704205" w:rsidRDefault="004455FE" w:rsidP="004D0E6B">
            <w:pPr>
              <w:jc w:val="both"/>
              <w:rPr>
                <w:rFonts w:asciiTheme="majorBidi" w:hAnsiTheme="majorBidi" w:cstheme="majorBidi"/>
                <w:sz w:val="22"/>
                <w:szCs w:val="22"/>
                <w:lang w:val="fr-CA" w:eastAsia="en-US"/>
              </w:rPr>
            </w:pPr>
          </w:p>
          <w:p w14:paraId="53396FC0" w14:textId="5D80EAB8" w:rsidR="003D5A28" w:rsidRPr="00704205" w:rsidRDefault="003D5A28" w:rsidP="004D0E6B">
            <w:pPr>
              <w:jc w:val="both"/>
              <w:rPr>
                <w:rFonts w:asciiTheme="majorBidi" w:hAnsiTheme="majorBidi" w:cstheme="majorBidi"/>
                <w:sz w:val="22"/>
                <w:szCs w:val="22"/>
                <w:lang w:val="fr-CA" w:eastAsia="en-US"/>
              </w:rPr>
            </w:pPr>
          </w:p>
          <w:p w14:paraId="35B98A1C" w14:textId="29F411EA" w:rsidR="003D5A28" w:rsidRPr="00704205" w:rsidRDefault="003D5A28" w:rsidP="004D0E6B">
            <w:pPr>
              <w:jc w:val="both"/>
              <w:rPr>
                <w:rFonts w:asciiTheme="majorBidi" w:hAnsiTheme="majorBidi" w:cstheme="majorBidi"/>
                <w:sz w:val="22"/>
                <w:szCs w:val="22"/>
                <w:lang w:val="fr-CA" w:eastAsia="en-US"/>
              </w:rPr>
            </w:pPr>
          </w:p>
          <w:p w14:paraId="13600B43" w14:textId="77777777" w:rsidR="003D5A28" w:rsidRPr="00704205" w:rsidRDefault="003D5A28" w:rsidP="004D0E6B">
            <w:pPr>
              <w:jc w:val="both"/>
              <w:rPr>
                <w:rFonts w:asciiTheme="majorBidi" w:hAnsiTheme="majorBidi" w:cstheme="majorBidi"/>
                <w:sz w:val="22"/>
                <w:szCs w:val="22"/>
                <w:lang w:val="fr-CA" w:eastAsia="en-US"/>
              </w:rPr>
            </w:pPr>
          </w:p>
          <w:p w14:paraId="5C365A23" w14:textId="283735AE" w:rsidR="00540D14" w:rsidRPr="00704205" w:rsidRDefault="00540D14" w:rsidP="004D0E6B">
            <w:pPr>
              <w:jc w:val="both"/>
              <w:rPr>
                <w:rFonts w:asciiTheme="majorBidi" w:hAnsiTheme="majorBidi" w:cstheme="majorBidi"/>
                <w:noProof/>
                <w:sz w:val="22"/>
                <w:szCs w:val="22"/>
                <w:lang w:val="fr-CA"/>
              </w:rPr>
            </w:pPr>
          </w:p>
        </w:tc>
        <w:tc>
          <w:tcPr>
            <w:tcW w:w="3217" w:type="dxa"/>
          </w:tcPr>
          <w:p w14:paraId="6A6D2A00" w14:textId="484893A8" w:rsidR="00F11AAC" w:rsidRPr="00704205" w:rsidRDefault="004B3AB2" w:rsidP="00134F61">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lastRenderedPageBreak/>
              <w:t xml:space="preserve">Ce chiffre </w:t>
            </w:r>
            <w:r w:rsidR="00134F61" w:rsidRPr="00704205">
              <w:rPr>
                <w:rFonts w:asciiTheme="majorBidi" w:hAnsiTheme="majorBidi" w:cstheme="majorBidi"/>
                <w:sz w:val="22"/>
                <w:szCs w:val="22"/>
                <w:lang w:val="fr-CA" w:eastAsia="en-US"/>
              </w:rPr>
              <w:t xml:space="preserve">représente </w:t>
            </w:r>
            <w:r w:rsidRPr="00704205">
              <w:rPr>
                <w:rFonts w:asciiTheme="majorBidi" w:hAnsiTheme="majorBidi" w:cstheme="majorBidi"/>
                <w:sz w:val="22"/>
                <w:szCs w:val="22"/>
                <w:lang w:val="fr-CA" w:eastAsia="en-US"/>
              </w:rPr>
              <w:t xml:space="preserve">l’ensemble des </w:t>
            </w:r>
            <w:r w:rsidR="003D5A28" w:rsidRPr="00704205">
              <w:rPr>
                <w:rFonts w:asciiTheme="majorBidi" w:hAnsiTheme="majorBidi" w:cstheme="majorBidi"/>
                <w:sz w:val="22"/>
                <w:szCs w:val="22"/>
                <w:lang w:val="fr-CA" w:eastAsia="en-US"/>
              </w:rPr>
              <w:t>bénéficiaires</w:t>
            </w:r>
            <w:r w:rsidRPr="00704205">
              <w:rPr>
                <w:rFonts w:asciiTheme="majorBidi" w:hAnsiTheme="majorBidi" w:cstheme="majorBidi"/>
                <w:sz w:val="22"/>
                <w:szCs w:val="22"/>
                <w:lang w:val="fr-CA" w:eastAsia="en-US"/>
              </w:rPr>
              <w:t xml:space="preserve"> de formation </w:t>
            </w:r>
            <w:r w:rsidRPr="00704205">
              <w:rPr>
                <w:rFonts w:asciiTheme="majorBidi" w:hAnsiTheme="majorBidi" w:cstheme="majorBidi"/>
                <w:sz w:val="22"/>
                <w:szCs w:val="22"/>
                <w:lang w:val="fr-CA" w:eastAsia="en-US"/>
              </w:rPr>
              <w:lastRenderedPageBreak/>
              <w:t xml:space="preserve">professionnelle et technique </w:t>
            </w:r>
            <w:r w:rsidR="005E42E6" w:rsidRPr="00704205">
              <w:rPr>
                <w:rFonts w:asciiTheme="majorBidi" w:hAnsiTheme="majorBidi" w:cstheme="majorBidi"/>
                <w:sz w:val="22"/>
                <w:szCs w:val="22"/>
                <w:lang w:val="fr-CA" w:eastAsia="en-US"/>
              </w:rPr>
              <w:t>et d’accompagnement en entrepren</w:t>
            </w:r>
            <w:r w:rsidR="00134F61" w:rsidRPr="00704205">
              <w:rPr>
                <w:rFonts w:asciiTheme="majorBidi" w:hAnsiTheme="majorBidi" w:cstheme="majorBidi"/>
                <w:sz w:val="22"/>
                <w:szCs w:val="22"/>
                <w:lang w:val="fr-CA" w:eastAsia="en-US"/>
              </w:rPr>
              <w:t>eu</w:t>
            </w:r>
            <w:r w:rsidR="005E42E6" w:rsidRPr="00704205">
              <w:rPr>
                <w:rFonts w:asciiTheme="majorBidi" w:hAnsiTheme="majorBidi" w:cstheme="majorBidi"/>
                <w:sz w:val="22"/>
                <w:szCs w:val="22"/>
                <w:lang w:val="fr-CA" w:eastAsia="en-US"/>
              </w:rPr>
              <w:t xml:space="preserve">riat. </w:t>
            </w:r>
          </w:p>
          <w:p w14:paraId="576F1A20" w14:textId="77777777" w:rsidR="00F11AAC" w:rsidRPr="00704205" w:rsidRDefault="00F11AAC" w:rsidP="00134F61">
            <w:pPr>
              <w:jc w:val="both"/>
              <w:rPr>
                <w:rFonts w:asciiTheme="majorBidi" w:hAnsiTheme="majorBidi" w:cstheme="majorBidi"/>
                <w:sz w:val="22"/>
                <w:szCs w:val="22"/>
                <w:lang w:val="fr-CA" w:eastAsia="en-US"/>
              </w:rPr>
            </w:pPr>
          </w:p>
          <w:p w14:paraId="2480DEBA" w14:textId="48768BD8" w:rsidR="00F11AAC" w:rsidRPr="00704205" w:rsidRDefault="00134F61" w:rsidP="00134F61">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 xml:space="preserve">Au total, </w:t>
            </w:r>
            <w:r w:rsidR="00874727" w:rsidRPr="00704205">
              <w:rPr>
                <w:rFonts w:asciiTheme="majorBidi" w:hAnsiTheme="majorBidi" w:cstheme="majorBidi"/>
                <w:sz w:val="22"/>
                <w:szCs w:val="22"/>
                <w:lang w:val="fr-CA" w:eastAsia="en-US"/>
              </w:rPr>
              <w:t>522</w:t>
            </w:r>
            <w:r w:rsidR="00F91C02" w:rsidRPr="00704205">
              <w:rPr>
                <w:rFonts w:asciiTheme="majorBidi" w:hAnsiTheme="majorBidi" w:cstheme="majorBidi"/>
                <w:sz w:val="22"/>
                <w:szCs w:val="22"/>
                <w:lang w:val="fr-CA" w:eastAsia="en-US"/>
              </w:rPr>
              <w:t> </w:t>
            </w:r>
            <w:r w:rsidRPr="00704205">
              <w:rPr>
                <w:rFonts w:asciiTheme="majorBidi" w:hAnsiTheme="majorBidi" w:cstheme="majorBidi"/>
                <w:sz w:val="22"/>
                <w:szCs w:val="22"/>
                <w:lang w:val="fr-CA" w:eastAsia="en-US"/>
              </w:rPr>
              <w:t xml:space="preserve">jeunes ont bénéficié </w:t>
            </w:r>
            <w:r w:rsidR="00874727" w:rsidRPr="00704205">
              <w:rPr>
                <w:rFonts w:asciiTheme="majorBidi" w:hAnsiTheme="majorBidi" w:cstheme="majorBidi"/>
                <w:sz w:val="22"/>
                <w:szCs w:val="22"/>
                <w:lang w:val="fr-CA" w:eastAsia="en-US"/>
              </w:rPr>
              <w:t xml:space="preserve">du </w:t>
            </w:r>
            <w:r w:rsidRPr="00704205">
              <w:rPr>
                <w:rFonts w:asciiTheme="majorBidi" w:hAnsiTheme="majorBidi" w:cstheme="majorBidi"/>
                <w:sz w:val="22"/>
                <w:szCs w:val="22"/>
                <w:lang w:val="fr-CA" w:eastAsia="en-US"/>
              </w:rPr>
              <w:t xml:space="preserve">Programme </w:t>
            </w:r>
            <w:r w:rsidR="00874727" w:rsidRPr="00704205">
              <w:rPr>
                <w:rFonts w:asciiTheme="majorBidi" w:hAnsiTheme="majorBidi" w:cstheme="majorBidi"/>
                <w:sz w:val="22"/>
                <w:szCs w:val="22"/>
                <w:lang w:val="fr-CA" w:eastAsia="en-US"/>
              </w:rPr>
              <w:t>de service civique, 15</w:t>
            </w:r>
            <w:r w:rsidR="0083252A" w:rsidRPr="00704205">
              <w:rPr>
                <w:rFonts w:asciiTheme="majorBidi" w:hAnsiTheme="majorBidi" w:cstheme="majorBidi"/>
                <w:sz w:val="22"/>
                <w:szCs w:val="22"/>
                <w:lang w:val="fr-CA" w:eastAsia="en-US"/>
              </w:rPr>
              <w:t>0</w:t>
            </w:r>
            <w:r w:rsidR="00F91C02" w:rsidRPr="00704205">
              <w:rPr>
                <w:rFonts w:asciiTheme="majorBidi" w:hAnsiTheme="majorBidi" w:cstheme="majorBidi"/>
                <w:sz w:val="22"/>
                <w:szCs w:val="22"/>
                <w:lang w:val="fr-CA" w:eastAsia="en-US"/>
              </w:rPr>
              <w:t> </w:t>
            </w:r>
            <w:r w:rsidR="00874727" w:rsidRPr="00704205">
              <w:rPr>
                <w:rFonts w:asciiTheme="majorBidi" w:hAnsiTheme="majorBidi" w:cstheme="majorBidi"/>
                <w:sz w:val="22"/>
                <w:szCs w:val="22"/>
                <w:lang w:val="fr-CA" w:eastAsia="en-US"/>
              </w:rPr>
              <w:t xml:space="preserve">jeunes </w:t>
            </w:r>
            <w:r w:rsidRPr="00704205">
              <w:rPr>
                <w:rFonts w:asciiTheme="majorBidi" w:hAnsiTheme="majorBidi" w:cstheme="majorBidi"/>
                <w:sz w:val="22"/>
                <w:szCs w:val="22"/>
                <w:lang w:val="fr-CA" w:eastAsia="en-US"/>
              </w:rPr>
              <w:t xml:space="preserve">ont été </w:t>
            </w:r>
            <w:r w:rsidR="00874727" w:rsidRPr="00704205">
              <w:rPr>
                <w:rFonts w:asciiTheme="majorBidi" w:hAnsiTheme="majorBidi" w:cstheme="majorBidi"/>
                <w:sz w:val="22"/>
                <w:szCs w:val="22"/>
                <w:lang w:val="fr-CA" w:eastAsia="en-US"/>
              </w:rPr>
              <w:t>formé</w:t>
            </w:r>
            <w:r w:rsidR="0083252A" w:rsidRPr="00704205">
              <w:rPr>
                <w:rFonts w:asciiTheme="majorBidi" w:hAnsiTheme="majorBidi" w:cstheme="majorBidi"/>
                <w:sz w:val="22"/>
                <w:szCs w:val="22"/>
                <w:lang w:val="fr-CA" w:eastAsia="en-US"/>
              </w:rPr>
              <w:t>s</w:t>
            </w:r>
            <w:r w:rsidR="00874727" w:rsidRPr="00704205">
              <w:rPr>
                <w:rFonts w:asciiTheme="majorBidi" w:hAnsiTheme="majorBidi" w:cstheme="majorBidi"/>
                <w:sz w:val="22"/>
                <w:szCs w:val="22"/>
                <w:lang w:val="fr-CA" w:eastAsia="en-US"/>
              </w:rPr>
              <w:t xml:space="preserve"> aux métiers de l’art et</w:t>
            </w:r>
            <w:r w:rsidR="00687DBF" w:rsidRPr="00704205">
              <w:rPr>
                <w:rFonts w:asciiTheme="majorBidi" w:hAnsiTheme="majorBidi" w:cstheme="majorBidi"/>
                <w:sz w:val="22"/>
                <w:szCs w:val="22"/>
                <w:lang w:val="fr-CA" w:eastAsia="en-US"/>
              </w:rPr>
              <w:t xml:space="preserve"> 84</w:t>
            </w:r>
            <w:r w:rsidR="00F91C02" w:rsidRPr="00704205">
              <w:rPr>
                <w:rFonts w:asciiTheme="majorBidi" w:hAnsiTheme="majorBidi" w:cstheme="majorBidi"/>
                <w:sz w:val="22"/>
                <w:szCs w:val="22"/>
                <w:lang w:val="fr-CA" w:eastAsia="en-US"/>
              </w:rPr>
              <w:t> </w:t>
            </w:r>
            <w:r w:rsidR="00687DBF" w:rsidRPr="00704205">
              <w:rPr>
                <w:rFonts w:asciiTheme="majorBidi" w:hAnsiTheme="majorBidi" w:cstheme="majorBidi"/>
                <w:sz w:val="22"/>
                <w:szCs w:val="22"/>
                <w:lang w:val="fr-CA" w:eastAsia="en-US"/>
              </w:rPr>
              <w:t>jeunes ex-combattants</w:t>
            </w:r>
            <w:r w:rsidR="003D5A28" w:rsidRPr="00704205">
              <w:rPr>
                <w:rFonts w:asciiTheme="majorBidi" w:hAnsiTheme="majorBidi" w:cstheme="majorBidi"/>
                <w:sz w:val="22"/>
                <w:szCs w:val="22"/>
                <w:lang w:val="fr-CA" w:eastAsia="en-US"/>
              </w:rPr>
              <w:t xml:space="preserve"> </w:t>
            </w:r>
            <w:r w:rsidRPr="00704205">
              <w:rPr>
                <w:rFonts w:asciiTheme="majorBidi" w:hAnsiTheme="majorBidi" w:cstheme="majorBidi"/>
                <w:sz w:val="22"/>
                <w:szCs w:val="22"/>
                <w:lang w:val="fr-CA" w:eastAsia="en-US"/>
              </w:rPr>
              <w:t xml:space="preserve">ont </w:t>
            </w:r>
            <w:r w:rsidR="003D5A28" w:rsidRPr="00704205">
              <w:rPr>
                <w:rFonts w:asciiTheme="majorBidi" w:hAnsiTheme="majorBidi" w:cstheme="majorBidi"/>
                <w:sz w:val="22"/>
                <w:szCs w:val="22"/>
                <w:lang w:val="fr-CA" w:eastAsia="en-US"/>
              </w:rPr>
              <w:t xml:space="preserve">suivi une formation en </w:t>
            </w:r>
            <w:r w:rsidRPr="00704205">
              <w:rPr>
                <w:rFonts w:asciiTheme="majorBidi" w:hAnsiTheme="majorBidi" w:cstheme="majorBidi"/>
                <w:sz w:val="22"/>
                <w:szCs w:val="22"/>
                <w:lang w:val="fr-CA" w:eastAsia="en-US"/>
              </w:rPr>
              <w:t xml:space="preserve">entrepreneuriat ou </w:t>
            </w:r>
            <w:r w:rsidR="003D5A28" w:rsidRPr="00704205">
              <w:rPr>
                <w:rFonts w:asciiTheme="majorBidi" w:hAnsiTheme="majorBidi" w:cstheme="majorBidi"/>
                <w:sz w:val="22"/>
                <w:szCs w:val="22"/>
                <w:lang w:val="fr-CA" w:eastAsia="en-US"/>
              </w:rPr>
              <w:t>un apprentissage de divers métiers.</w:t>
            </w:r>
            <w:r w:rsidR="003D13B5" w:rsidRPr="00704205">
              <w:rPr>
                <w:rFonts w:asciiTheme="majorBidi" w:hAnsiTheme="majorBidi" w:cstheme="majorBidi"/>
                <w:sz w:val="22"/>
                <w:szCs w:val="22"/>
                <w:lang w:val="fr-CA" w:eastAsia="en-US"/>
              </w:rPr>
              <w:t xml:space="preserve"> </w:t>
            </w:r>
            <w:r w:rsidRPr="00704205">
              <w:rPr>
                <w:rFonts w:asciiTheme="majorBidi" w:hAnsiTheme="majorBidi" w:cstheme="majorBidi"/>
                <w:sz w:val="22"/>
                <w:szCs w:val="22"/>
                <w:lang w:val="fr-CA" w:eastAsia="en-US"/>
              </w:rPr>
              <w:t xml:space="preserve">De plus, </w:t>
            </w:r>
            <w:r w:rsidR="00EC4594" w:rsidRPr="00704205">
              <w:rPr>
                <w:rFonts w:asciiTheme="majorBidi" w:hAnsiTheme="majorBidi" w:cstheme="majorBidi"/>
                <w:sz w:val="22"/>
                <w:szCs w:val="22"/>
                <w:lang w:val="fr-CA" w:eastAsia="en-US"/>
              </w:rPr>
              <w:t>26</w:t>
            </w:r>
            <w:r w:rsidR="00F91C02" w:rsidRPr="00704205">
              <w:rPr>
                <w:rFonts w:asciiTheme="majorBidi" w:hAnsiTheme="majorBidi" w:cstheme="majorBidi"/>
                <w:sz w:val="22"/>
                <w:szCs w:val="22"/>
                <w:lang w:val="fr-CA" w:eastAsia="en-US"/>
              </w:rPr>
              <w:t> </w:t>
            </w:r>
            <w:r w:rsidR="00EC4594" w:rsidRPr="00704205">
              <w:rPr>
                <w:rFonts w:asciiTheme="majorBidi" w:hAnsiTheme="majorBidi" w:cstheme="majorBidi"/>
                <w:sz w:val="22"/>
                <w:szCs w:val="22"/>
                <w:lang w:val="fr-CA" w:eastAsia="en-US"/>
              </w:rPr>
              <w:t xml:space="preserve">enfants </w:t>
            </w:r>
            <w:r w:rsidRPr="00704205">
              <w:rPr>
                <w:rFonts w:asciiTheme="majorBidi" w:hAnsiTheme="majorBidi" w:cstheme="majorBidi"/>
                <w:sz w:val="22"/>
                <w:szCs w:val="22"/>
                <w:lang w:val="fr-CA" w:eastAsia="en-US"/>
              </w:rPr>
              <w:t xml:space="preserve">qui étaient </w:t>
            </w:r>
            <w:r w:rsidR="00EC4594" w:rsidRPr="00704205">
              <w:rPr>
                <w:rFonts w:asciiTheme="majorBidi" w:hAnsiTheme="majorBidi" w:cstheme="majorBidi"/>
                <w:sz w:val="22"/>
                <w:szCs w:val="22"/>
                <w:lang w:val="fr-CA" w:eastAsia="en-US"/>
              </w:rPr>
              <w:t xml:space="preserve">en conflit avec la loi </w:t>
            </w:r>
            <w:r w:rsidRPr="00704205">
              <w:rPr>
                <w:rFonts w:asciiTheme="majorBidi" w:hAnsiTheme="majorBidi" w:cstheme="majorBidi"/>
                <w:sz w:val="22"/>
                <w:szCs w:val="22"/>
                <w:lang w:val="fr-CA" w:eastAsia="en-US"/>
              </w:rPr>
              <w:t xml:space="preserve">ont été </w:t>
            </w:r>
            <w:r w:rsidR="00EC4594" w:rsidRPr="00704205">
              <w:rPr>
                <w:rFonts w:asciiTheme="majorBidi" w:hAnsiTheme="majorBidi" w:cstheme="majorBidi"/>
                <w:sz w:val="22"/>
                <w:szCs w:val="22"/>
                <w:lang w:val="fr-CA" w:eastAsia="en-US"/>
              </w:rPr>
              <w:t xml:space="preserve">formés grâce </w:t>
            </w:r>
            <w:r w:rsidR="00BB1006">
              <w:rPr>
                <w:rFonts w:asciiTheme="majorBidi" w:hAnsiTheme="majorBidi" w:cstheme="majorBidi"/>
                <w:sz w:val="22"/>
                <w:szCs w:val="22"/>
                <w:lang w:val="fr-CA" w:eastAsia="en-US"/>
              </w:rPr>
              <w:t>à la</w:t>
            </w:r>
            <w:r w:rsidR="00EC4594" w:rsidRPr="00704205">
              <w:rPr>
                <w:rFonts w:asciiTheme="majorBidi" w:hAnsiTheme="majorBidi" w:cstheme="majorBidi"/>
                <w:sz w:val="22"/>
                <w:szCs w:val="22"/>
                <w:lang w:val="fr-CA" w:eastAsia="en-US"/>
              </w:rPr>
              <w:t xml:space="preserve"> </w:t>
            </w:r>
            <w:r w:rsidR="000D1CEF">
              <w:rPr>
                <w:rFonts w:asciiTheme="majorBidi" w:hAnsiTheme="majorBidi" w:cstheme="majorBidi"/>
                <w:sz w:val="22"/>
                <w:szCs w:val="22"/>
                <w:lang w:val="fr-CA" w:eastAsia="en-US"/>
              </w:rPr>
              <w:t xml:space="preserve">Cellule de </w:t>
            </w:r>
            <w:r w:rsidR="00BB1006">
              <w:rPr>
                <w:rFonts w:asciiTheme="majorBidi" w:hAnsiTheme="majorBidi" w:cstheme="majorBidi"/>
                <w:sz w:val="22"/>
                <w:szCs w:val="22"/>
                <w:lang w:val="fr-CA" w:eastAsia="en-US"/>
              </w:rPr>
              <w:t>c</w:t>
            </w:r>
            <w:r w:rsidR="000D1CEF">
              <w:rPr>
                <w:rFonts w:asciiTheme="majorBidi" w:hAnsiTheme="majorBidi" w:cstheme="majorBidi"/>
                <w:sz w:val="22"/>
                <w:szCs w:val="22"/>
                <w:lang w:val="fr-CA" w:eastAsia="en-US"/>
              </w:rPr>
              <w:t xml:space="preserve">oordination et de suivi de la </w:t>
            </w:r>
            <w:r w:rsidR="00BB1006">
              <w:rPr>
                <w:rFonts w:asciiTheme="majorBidi" w:hAnsiTheme="majorBidi" w:cstheme="majorBidi"/>
                <w:sz w:val="22"/>
                <w:szCs w:val="22"/>
                <w:lang w:val="fr-CA" w:eastAsia="en-US"/>
              </w:rPr>
              <w:t>r</w:t>
            </w:r>
            <w:r w:rsidR="000D1CEF">
              <w:rPr>
                <w:rFonts w:asciiTheme="majorBidi" w:hAnsiTheme="majorBidi" w:cstheme="majorBidi"/>
                <w:sz w:val="22"/>
                <w:szCs w:val="22"/>
                <w:lang w:val="fr-CA" w:eastAsia="en-US"/>
              </w:rPr>
              <w:t>éinsertion des ex-combattants</w:t>
            </w:r>
            <w:r w:rsidR="00BB1006">
              <w:rPr>
                <w:rFonts w:asciiTheme="majorBidi" w:hAnsiTheme="majorBidi" w:cstheme="majorBidi"/>
                <w:sz w:val="22"/>
                <w:szCs w:val="22"/>
                <w:lang w:val="fr-CA" w:eastAsia="en-US"/>
              </w:rPr>
              <w:t xml:space="preserve"> (</w:t>
            </w:r>
            <w:r w:rsidR="00BB1006" w:rsidRPr="00704205">
              <w:rPr>
                <w:rFonts w:asciiTheme="majorBidi" w:hAnsiTheme="majorBidi" w:cstheme="majorBidi"/>
                <w:sz w:val="22"/>
                <w:szCs w:val="22"/>
                <w:lang w:val="fr-CA" w:eastAsia="en-US"/>
              </w:rPr>
              <w:t>CCSR</w:t>
            </w:r>
            <w:r w:rsidR="000D1CEF">
              <w:rPr>
                <w:rFonts w:asciiTheme="majorBidi" w:hAnsiTheme="majorBidi" w:cstheme="majorBidi"/>
                <w:sz w:val="22"/>
                <w:szCs w:val="22"/>
                <w:lang w:val="fr-CA" w:eastAsia="en-US"/>
              </w:rPr>
              <w:t>)</w:t>
            </w:r>
            <w:r w:rsidRPr="00704205">
              <w:rPr>
                <w:rFonts w:asciiTheme="majorBidi" w:hAnsiTheme="majorBidi" w:cstheme="majorBidi"/>
                <w:sz w:val="22"/>
                <w:szCs w:val="22"/>
                <w:lang w:val="fr-CA" w:eastAsia="en-US"/>
              </w:rPr>
              <w:t xml:space="preserve">. </w:t>
            </w:r>
          </w:p>
          <w:p w14:paraId="721EE013" w14:textId="77777777" w:rsidR="00F11AAC" w:rsidRPr="00704205" w:rsidRDefault="00F11AAC" w:rsidP="00134F61">
            <w:pPr>
              <w:jc w:val="both"/>
              <w:rPr>
                <w:rFonts w:asciiTheme="majorBidi" w:hAnsiTheme="majorBidi" w:cstheme="majorBidi"/>
                <w:sz w:val="22"/>
                <w:szCs w:val="22"/>
                <w:lang w:val="fr-CA" w:eastAsia="en-US"/>
              </w:rPr>
            </w:pPr>
          </w:p>
          <w:p w14:paraId="2C2CC682" w14:textId="74F72F1A" w:rsidR="006343D9" w:rsidRPr="00704205" w:rsidRDefault="00134F61"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 xml:space="preserve">La cible a été largement dépassée </w:t>
            </w:r>
            <w:r w:rsidR="00FC63F0" w:rsidRPr="00704205">
              <w:rPr>
                <w:rFonts w:asciiTheme="majorBidi" w:hAnsiTheme="majorBidi" w:cstheme="majorBidi"/>
                <w:sz w:val="22"/>
                <w:szCs w:val="22"/>
                <w:lang w:val="fr-CA" w:eastAsia="en-US"/>
              </w:rPr>
              <w:t xml:space="preserve">grâce </w:t>
            </w:r>
            <w:r w:rsidR="006C404B" w:rsidRPr="00704205">
              <w:rPr>
                <w:rFonts w:asciiTheme="majorBidi" w:hAnsiTheme="majorBidi" w:cstheme="majorBidi"/>
                <w:sz w:val="22"/>
                <w:szCs w:val="22"/>
                <w:lang w:val="fr-CA" w:eastAsia="en-US"/>
              </w:rPr>
              <w:t>à des fonds complémentaires</w:t>
            </w:r>
            <w:r w:rsidR="001279ED" w:rsidRPr="00704205">
              <w:rPr>
                <w:rFonts w:asciiTheme="majorBidi" w:hAnsiTheme="majorBidi" w:cstheme="majorBidi"/>
                <w:sz w:val="22"/>
                <w:szCs w:val="22"/>
                <w:lang w:val="fr-CA" w:eastAsia="en-US"/>
              </w:rPr>
              <w:t xml:space="preserve"> </w:t>
            </w:r>
            <w:r w:rsidR="00513FC1" w:rsidRPr="00704205">
              <w:rPr>
                <w:rFonts w:asciiTheme="majorBidi" w:hAnsiTheme="majorBidi" w:cstheme="majorBidi"/>
                <w:sz w:val="22"/>
                <w:szCs w:val="22"/>
                <w:lang w:val="fr-CA" w:eastAsia="en-US"/>
              </w:rPr>
              <w:t>catalytiques</w:t>
            </w:r>
            <w:r w:rsidR="006C404B" w:rsidRPr="00704205">
              <w:rPr>
                <w:rFonts w:asciiTheme="majorBidi" w:hAnsiTheme="majorBidi" w:cstheme="majorBidi"/>
                <w:sz w:val="22"/>
                <w:szCs w:val="22"/>
                <w:lang w:val="fr-CA" w:eastAsia="en-US"/>
              </w:rPr>
              <w:t xml:space="preserve"> qui ont permis de </w:t>
            </w:r>
            <w:r w:rsidR="0078073C" w:rsidRPr="00704205">
              <w:rPr>
                <w:rFonts w:asciiTheme="majorBidi" w:hAnsiTheme="majorBidi" w:cstheme="majorBidi"/>
                <w:sz w:val="22"/>
                <w:szCs w:val="22"/>
                <w:lang w:val="fr-CA" w:eastAsia="en-US"/>
              </w:rPr>
              <w:t>supporter</w:t>
            </w:r>
            <w:r w:rsidR="006C404B" w:rsidRPr="00704205">
              <w:rPr>
                <w:rFonts w:asciiTheme="majorBidi" w:hAnsiTheme="majorBidi" w:cstheme="majorBidi"/>
                <w:sz w:val="22"/>
                <w:szCs w:val="22"/>
                <w:lang w:val="fr-CA" w:eastAsia="en-US"/>
              </w:rPr>
              <w:t xml:space="preserve"> l’ouvertu</w:t>
            </w:r>
            <w:r w:rsidR="0078073C" w:rsidRPr="00704205">
              <w:rPr>
                <w:rFonts w:asciiTheme="majorBidi" w:hAnsiTheme="majorBidi" w:cstheme="majorBidi"/>
                <w:sz w:val="22"/>
                <w:szCs w:val="22"/>
                <w:lang w:val="fr-CA" w:eastAsia="en-US"/>
              </w:rPr>
              <w:t xml:space="preserve">re d’un centre de service civique dédié </w:t>
            </w:r>
            <w:r w:rsidRPr="00704205">
              <w:rPr>
                <w:rFonts w:asciiTheme="majorBidi" w:hAnsiTheme="majorBidi" w:cstheme="majorBidi"/>
                <w:sz w:val="22"/>
                <w:szCs w:val="22"/>
                <w:lang w:val="fr-CA" w:eastAsia="en-US"/>
              </w:rPr>
              <w:t xml:space="preserve">aux </w:t>
            </w:r>
            <w:r w:rsidR="0078073C" w:rsidRPr="00704205">
              <w:rPr>
                <w:rFonts w:asciiTheme="majorBidi" w:hAnsiTheme="majorBidi" w:cstheme="majorBidi"/>
                <w:sz w:val="22"/>
                <w:szCs w:val="22"/>
                <w:lang w:val="fr-CA" w:eastAsia="en-US"/>
              </w:rPr>
              <w:t>filles</w:t>
            </w:r>
            <w:r w:rsidRPr="00704205">
              <w:rPr>
                <w:rFonts w:asciiTheme="majorBidi" w:hAnsiTheme="majorBidi" w:cstheme="majorBidi"/>
                <w:sz w:val="22"/>
                <w:szCs w:val="22"/>
                <w:lang w:val="fr-CA" w:eastAsia="en-US"/>
              </w:rPr>
              <w:t>.</w:t>
            </w:r>
          </w:p>
        </w:tc>
      </w:tr>
      <w:tr w:rsidR="00A305D8" w:rsidRPr="009B1D35" w14:paraId="00C542B2" w14:textId="77777777" w:rsidTr="00704205">
        <w:trPr>
          <w:trHeight w:val="422"/>
        </w:trPr>
        <w:tc>
          <w:tcPr>
            <w:tcW w:w="1440" w:type="dxa"/>
            <w:vMerge/>
          </w:tcPr>
          <w:p w14:paraId="39A21645" w14:textId="77777777" w:rsidR="00540D14" w:rsidRPr="00704205" w:rsidRDefault="00540D14" w:rsidP="004D0E6B">
            <w:pPr>
              <w:rPr>
                <w:rFonts w:asciiTheme="majorBidi" w:hAnsiTheme="majorBidi" w:cstheme="majorBidi"/>
                <w:b/>
                <w:sz w:val="22"/>
                <w:szCs w:val="22"/>
                <w:lang w:val="fr-CA" w:eastAsia="en-US"/>
              </w:rPr>
            </w:pPr>
          </w:p>
        </w:tc>
        <w:tc>
          <w:tcPr>
            <w:tcW w:w="2543" w:type="dxa"/>
            <w:shd w:val="clear" w:color="auto" w:fill="EEECE1"/>
          </w:tcPr>
          <w:p w14:paraId="04152F3B" w14:textId="2D9F952D" w:rsidR="00712249" w:rsidRPr="00704205" w:rsidRDefault="00712249" w:rsidP="00712249">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1.3.2</w:t>
            </w:r>
            <w:r w:rsidR="00386EDB"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w:t>
            </w:r>
          </w:p>
          <w:p w14:paraId="393760B4" w14:textId="3E8705F9" w:rsidR="00540D14" w:rsidRPr="00704205" w:rsidRDefault="00712249"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 xml:space="preserve">Nombre de jeunes vulnérables ayant bénéficié d’un accompagnement pour </w:t>
            </w:r>
            <w:r w:rsidRPr="00704205">
              <w:rPr>
                <w:rFonts w:asciiTheme="majorBidi" w:hAnsiTheme="majorBidi" w:cstheme="majorBidi"/>
                <w:sz w:val="22"/>
                <w:szCs w:val="22"/>
                <w:lang w:val="fr-CA" w:eastAsia="en-US"/>
              </w:rPr>
              <w:lastRenderedPageBreak/>
              <w:t>leur resocialisation (AGR, kits d’installation et appui financier).</w:t>
            </w:r>
          </w:p>
        </w:tc>
        <w:tc>
          <w:tcPr>
            <w:tcW w:w="1080" w:type="dxa"/>
            <w:shd w:val="clear" w:color="auto" w:fill="EEECE1"/>
          </w:tcPr>
          <w:p w14:paraId="1C85A585" w14:textId="0BC43295" w:rsidR="00540D14" w:rsidRPr="00704205" w:rsidRDefault="00C11CAF" w:rsidP="004D0E6B">
            <w:pPr>
              <w:jc w:val="both"/>
              <w:rPr>
                <w:rFonts w:asciiTheme="majorBidi" w:hAnsiTheme="majorBidi" w:cstheme="majorBidi"/>
                <w:bCs/>
                <w:sz w:val="22"/>
                <w:szCs w:val="22"/>
                <w:lang w:val="fr-CA"/>
              </w:rPr>
            </w:pPr>
            <w:r w:rsidRPr="00704205">
              <w:rPr>
                <w:rFonts w:asciiTheme="majorBidi" w:hAnsiTheme="majorBidi" w:cstheme="majorBidi"/>
                <w:bCs/>
                <w:sz w:val="22"/>
                <w:szCs w:val="22"/>
                <w:lang w:val="fr-CA" w:eastAsia="en-US"/>
              </w:rPr>
              <w:lastRenderedPageBreak/>
              <w:t>100</w:t>
            </w:r>
          </w:p>
        </w:tc>
        <w:tc>
          <w:tcPr>
            <w:tcW w:w="1530" w:type="dxa"/>
            <w:shd w:val="clear" w:color="auto" w:fill="EEECE1"/>
          </w:tcPr>
          <w:p w14:paraId="4E2BA7C6" w14:textId="66C33E12" w:rsidR="00540D14" w:rsidRPr="00704205" w:rsidRDefault="00C11CAF" w:rsidP="00704205">
            <w:pPr>
              <w:rPr>
                <w:rFonts w:asciiTheme="majorBidi" w:hAnsiTheme="majorBidi" w:cstheme="majorBidi"/>
                <w:bCs/>
                <w:sz w:val="22"/>
                <w:szCs w:val="22"/>
                <w:lang w:val="fr-CA"/>
              </w:rPr>
            </w:pPr>
            <w:r w:rsidRPr="00704205">
              <w:rPr>
                <w:rFonts w:asciiTheme="majorBidi" w:hAnsiTheme="majorBidi" w:cstheme="majorBidi"/>
                <w:bCs/>
                <w:sz w:val="22"/>
                <w:szCs w:val="22"/>
                <w:lang w:val="fr-CA" w:eastAsia="en-US"/>
              </w:rPr>
              <w:t>350</w:t>
            </w:r>
            <w:r w:rsidR="00712249" w:rsidRPr="00704205">
              <w:rPr>
                <w:rFonts w:asciiTheme="majorBidi" w:hAnsiTheme="majorBidi" w:cstheme="majorBidi"/>
                <w:bCs/>
                <w:sz w:val="22"/>
                <w:szCs w:val="22"/>
                <w:lang w:val="fr-CA"/>
              </w:rPr>
              <w:t>, dont 50 % de filles.</w:t>
            </w:r>
          </w:p>
        </w:tc>
        <w:tc>
          <w:tcPr>
            <w:tcW w:w="2070" w:type="dxa"/>
          </w:tcPr>
          <w:p w14:paraId="7BD02334" w14:textId="7DC3E08B" w:rsidR="00540D14" w:rsidRPr="00704205" w:rsidRDefault="009D14B6" w:rsidP="004D0E6B">
            <w:pPr>
              <w:jc w:val="both"/>
              <w:rPr>
                <w:rFonts w:asciiTheme="majorBidi" w:hAnsiTheme="majorBidi" w:cstheme="majorBidi"/>
                <w:bCs/>
                <w:sz w:val="22"/>
                <w:szCs w:val="22"/>
                <w:lang w:val="fr-CA"/>
              </w:rPr>
            </w:pPr>
            <w:r w:rsidRPr="00704205">
              <w:rPr>
                <w:rFonts w:asciiTheme="majorBidi" w:hAnsiTheme="majorBidi" w:cstheme="majorBidi"/>
                <w:bCs/>
                <w:sz w:val="22"/>
                <w:szCs w:val="22"/>
                <w:lang w:val="fr-CA" w:eastAsia="en-US"/>
              </w:rPr>
              <w:t>150</w:t>
            </w:r>
          </w:p>
        </w:tc>
        <w:tc>
          <w:tcPr>
            <w:tcW w:w="2070" w:type="dxa"/>
          </w:tcPr>
          <w:p w14:paraId="7AE37EA5" w14:textId="5CFCEC89" w:rsidR="00540D14" w:rsidRPr="00704205" w:rsidRDefault="00A51347" w:rsidP="004D0E6B">
            <w:pPr>
              <w:jc w:val="both"/>
              <w:rPr>
                <w:rFonts w:asciiTheme="majorBidi" w:hAnsiTheme="majorBidi" w:cstheme="majorBidi"/>
                <w:sz w:val="22"/>
                <w:szCs w:val="22"/>
                <w:lang w:val="fr-CA"/>
              </w:rPr>
            </w:pPr>
            <w:r w:rsidRPr="00704205">
              <w:rPr>
                <w:rFonts w:asciiTheme="majorBidi" w:hAnsiTheme="majorBidi" w:cstheme="majorBidi"/>
                <w:sz w:val="22"/>
                <w:szCs w:val="22"/>
                <w:lang w:val="fr-CA"/>
              </w:rPr>
              <w:t>375</w:t>
            </w:r>
            <w:r w:rsidR="00712249" w:rsidRPr="00704205">
              <w:rPr>
                <w:rFonts w:asciiTheme="majorBidi" w:hAnsiTheme="majorBidi" w:cstheme="majorBidi"/>
                <w:sz w:val="22"/>
                <w:szCs w:val="22"/>
                <w:lang w:val="fr-CA"/>
              </w:rPr>
              <w:t>,</w:t>
            </w:r>
            <w:r w:rsidR="00660A73" w:rsidRPr="00704205">
              <w:rPr>
                <w:rFonts w:asciiTheme="majorBidi" w:hAnsiTheme="majorBidi" w:cstheme="majorBidi"/>
                <w:sz w:val="22"/>
                <w:szCs w:val="22"/>
                <w:lang w:val="fr-CA"/>
              </w:rPr>
              <w:t xml:space="preserve"> dont 140</w:t>
            </w:r>
            <w:r w:rsidR="00F91C02" w:rsidRPr="00704205">
              <w:rPr>
                <w:rFonts w:asciiTheme="majorBidi" w:hAnsiTheme="majorBidi" w:cstheme="majorBidi"/>
                <w:sz w:val="22"/>
                <w:szCs w:val="22"/>
                <w:lang w:val="fr-CA"/>
              </w:rPr>
              <w:t> </w:t>
            </w:r>
            <w:r w:rsidR="00660A73" w:rsidRPr="00704205">
              <w:rPr>
                <w:rFonts w:asciiTheme="majorBidi" w:hAnsiTheme="majorBidi" w:cstheme="majorBidi"/>
                <w:sz w:val="22"/>
                <w:szCs w:val="22"/>
                <w:lang w:val="fr-CA"/>
              </w:rPr>
              <w:t>filles</w:t>
            </w:r>
            <w:r w:rsidR="00712249" w:rsidRPr="00704205">
              <w:rPr>
                <w:rFonts w:asciiTheme="majorBidi" w:hAnsiTheme="majorBidi" w:cstheme="majorBidi"/>
                <w:sz w:val="22"/>
                <w:szCs w:val="22"/>
                <w:lang w:val="fr-CA"/>
              </w:rPr>
              <w:t xml:space="preserve"> (37 %).</w:t>
            </w:r>
          </w:p>
        </w:tc>
        <w:tc>
          <w:tcPr>
            <w:tcW w:w="3217" w:type="dxa"/>
          </w:tcPr>
          <w:p w14:paraId="35766A4C" w14:textId="23467102" w:rsidR="008454EF" w:rsidRDefault="003E41E2" w:rsidP="004D0E6B">
            <w:pPr>
              <w:jc w:val="both"/>
              <w:rPr>
                <w:rFonts w:asciiTheme="majorBidi" w:hAnsiTheme="majorBidi" w:cstheme="majorBidi"/>
                <w:noProof/>
                <w:sz w:val="22"/>
                <w:szCs w:val="22"/>
                <w:lang w:val="fr-CA"/>
              </w:rPr>
            </w:pPr>
            <w:r w:rsidRPr="00704205">
              <w:rPr>
                <w:rFonts w:asciiTheme="majorBidi" w:hAnsiTheme="majorBidi" w:cstheme="majorBidi"/>
                <w:bCs/>
                <w:sz w:val="22"/>
                <w:szCs w:val="22"/>
                <w:lang w:val="fr-CA" w:eastAsia="en-US"/>
              </w:rPr>
              <w:t xml:space="preserve">84 </w:t>
            </w:r>
            <w:r w:rsidR="00712249" w:rsidRPr="00704205">
              <w:rPr>
                <w:rFonts w:asciiTheme="majorBidi" w:hAnsiTheme="majorBidi" w:cstheme="majorBidi"/>
                <w:bCs/>
                <w:sz w:val="22"/>
                <w:szCs w:val="22"/>
                <w:lang w:val="fr-CA" w:eastAsia="en-US"/>
              </w:rPr>
              <w:t>e</w:t>
            </w:r>
            <w:r w:rsidRPr="00704205">
              <w:rPr>
                <w:rFonts w:asciiTheme="majorBidi" w:hAnsiTheme="majorBidi" w:cstheme="majorBidi"/>
                <w:bCs/>
                <w:sz w:val="22"/>
                <w:szCs w:val="22"/>
                <w:lang w:val="fr-CA" w:eastAsia="en-US"/>
              </w:rPr>
              <w:t>x</w:t>
            </w:r>
            <w:r w:rsidR="00712249" w:rsidRPr="00704205">
              <w:rPr>
                <w:rFonts w:asciiTheme="majorBidi" w:hAnsiTheme="majorBidi" w:cstheme="majorBidi"/>
                <w:bCs/>
                <w:sz w:val="22"/>
                <w:szCs w:val="22"/>
                <w:lang w:val="fr-CA" w:eastAsia="en-US"/>
              </w:rPr>
              <w:t>-</w:t>
            </w:r>
            <w:r w:rsidRPr="00704205">
              <w:rPr>
                <w:rFonts w:asciiTheme="majorBidi" w:hAnsiTheme="majorBidi" w:cstheme="majorBidi"/>
                <w:bCs/>
                <w:sz w:val="22"/>
                <w:szCs w:val="22"/>
                <w:lang w:val="fr-CA" w:eastAsia="en-US"/>
              </w:rPr>
              <w:t>combattants</w:t>
            </w:r>
            <w:r w:rsidR="00712249" w:rsidRPr="00704205">
              <w:rPr>
                <w:rFonts w:asciiTheme="majorBidi" w:hAnsiTheme="majorBidi" w:cstheme="majorBidi"/>
                <w:bCs/>
                <w:sz w:val="22"/>
                <w:szCs w:val="22"/>
                <w:lang w:val="fr-CA" w:eastAsia="en-US"/>
              </w:rPr>
              <w:t xml:space="preserve"> (</w:t>
            </w:r>
            <w:r w:rsidR="00C13A66" w:rsidRPr="00704205">
              <w:rPr>
                <w:rFonts w:asciiTheme="majorBidi" w:hAnsiTheme="majorBidi" w:cstheme="majorBidi"/>
                <w:bCs/>
                <w:sz w:val="22"/>
                <w:szCs w:val="22"/>
                <w:lang w:val="fr-CA" w:eastAsia="en-US"/>
              </w:rPr>
              <w:t>49 filles</w:t>
            </w:r>
            <w:r w:rsidR="00712249" w:rsidRPr="00704205">
              <w:rPr>
                <w:rFonts w:asciiTheme="majorBidi" w:hAnsiTheme="majorBidi" w:cstheme="majorBidi"/>
                <w:bCs/>
                <w:sz w:val="22"/>
                <w:szCs w:val="22"/>
                <w:lang w:val="fr-CA" w:eastAsia="en-US"/>
              </w:rPr>
              <w:t xml:space="preserve">) et </w:t>
            </w:r>
            <w:r w:rsidR="00DF1B8D" w:rsidRPr="00704205">
              <w:rPr>
                <w:rFonts w:asciiTheme="majorBidi" w:hAnsiTheme="majorBidi" w:cstheme="majorBidi"/>
                <w:bCs/>
                <w:noProof/>
                <w:sz w:val="22"/>
                <w:szCs w:val="22"/>
                <w:lang w:val="fr-CA"/>
              </w:rPr>
              <w:t>1</w:t>
            </w:r>
            <w:r w:rsidR="00DF1B8D" w:rsidRPr="00704205">
              <w:rPr>
                <w:rFonts w:asciiTheme="majorBidi" w:hAnsiTheme="majorBidi" w:cstheme="majorBidi"/>
                <w:noProof/>
                <w:sz w:val="22"/>
                <w:szCs w:val="22"/>
                <w:lang w:val="fr-CA"/>
              </w:rPr>
              <w:t>91</w:t>
            </w:r>
            <w:r w:rsidR="00F91C02" w:rsidRPr="00704205">
              <w:rPr>
                <w:rFonts w:asciiTheme="majorBidi" w:hAnsiTheme="majorBidi" w:cstheme="majorBidi"/>
                <w:noProof/>
                <w:sz w:val="22"/>
                <w:szCs w:val="22"/>
                <w:lang w:val="fr-CA"/>
              </w:rPr>
              <w:t> </w:t>
            </w:r>
            <w:r w:rsidR="00DF1B8D" w:rsidRPr="00704205">
              <w:rPr>
                <w:rFonts w:asciiTheme="majorBidi" w:hAnsiTheme="majorBidi" w:cstheme="majorBidi"/>
                <w:noProof/>
                <w:sz w:val="22"/>
                <w:szCs w:val="22"/>
                <w:lang w:val="fr-CA"/>
              </w:rPr>
              <w:t xml:space="preserve">stagiaires volontaires </w:t>
            </w:r>
            <w:r w:rsidR="00660A73" w:rsidRPr="00704205">
              <w:rPr>
                <w:rFonts w:asciiTheme="majorBidi" w:hAnsiTheme="majorBidi" w:cstheme="majorBidi"/>
                <w:noProof/>
                <w:sz w:val="22"/>
                <w:szCs w:val="22"/>
                <w:lang w:val="fr-CA"/>
              </w:rPr>
              <w:t>(91 filles)</w:t>
            </w:r>
            <w:r w:rsidR="00227588" w:rsidRPr="00704205">
              <w:rPr>
                <w:rFonts w:asciiTheme="majorBidi" w:hAnsiTheme="majorBidi" w:cstheme="majorBidi"/>
                <w:noProof/>
                <w:sz w:val="22"/>
                <w:szCs w:val="22"/>
                <w:lang w:val="fr-CA"/>
              </w:rPr>
              <w:t xml:space="preserve"> </w:t>
            </w:r>
            <w:r w:rsidR="00DF1B8D" w:rsidRPr="00704205">
              <w:rPr>
                <w:rFonts w:asciiTheme="majorBidi" w:hAnsiTheme="majorBidi" w:cstheme="majorBidi"/>
                <w:noProof/>
                <w:sz w:val="22"/>
                <w:szCs w:val="22"/>
                <w:lang w:val="fr-CA"/>
              </w:rPr>
              <w:t xml:space="preserve">du </w:t>
            </w:r>
            <w:r w:rsidR="00712249" w:rsidRPr="00704205">
              <w:rPr>
                <w:rFonts w:asciiTheme="majorBidi" w:hAnsiTheme="majorBidi" w:cstheme="majorBidi"/>
                <w:noProof/>
                <w:sz w:val="22"/>
                <w:szCs w:val="22"/>
                <w:lang w:val="fr-CA"/>
              </w:rPr>
              <w:t xml:space="preserve">Programme </w:t>
            </w:r>
            <w:r w:rsidR="00DF1B8D" w:rsidRPr="00704205">
              <w:rPr>
                <w:rFonts w:asciiTheme="majorBidi" w:hAnsiTheme="majorBidi" w:cstheme="majorBidi"/>
                <w:noProof/>
                <w:sz w:val="22"/>
                <w:szCs w:val="22"/>
                <w:lang w:val="fr-CA"/>
              </w:rPr>
              <w:t>de service</w:t>
            </w:r>
            <w:r w:rsidR="00E44E65" w:rsidRPr="00704205">
              <w:rPr>
                <w:rFonts w:asciiTheme="majorBidi" w:hAnsiTheme="majorBidi" w:cstheme="majorBidi"/>
                <w:noProof/>
                <w:sz w:val="22"/>
                <w:szCs w:val="22"/>
                <w:lang w:val="fr-CA"/>
              </w:rPr>
              <w:t xml:space="preserve"> civique</w:t>
            </w:r>
            <w:r w:rsidR="008454EF" w:rsidRPr="00704205">
              <w:rPr>
                <w:rFonts w:asciiTheme="majorBidi" w:hAnsiTheme="majorBidi" w:cstheme="majorBidi"/>
                <w:noProof/>
                <w:sz w:val="22"/>
                <w:szCs w:val="22"/>
                <w:lang w:val="fr-CA"/>
              </w:rPr>
              <w:t xml:space="preserve"> </w:t>
            </w:r>
            <w:r w:rsidR="00A4312A" w:rsidRPr="00704205">
              <w:rPr>
                <w:rFonts w:asciiTheme="majorBidi" w:hAnsiTheme="majorBidi" w:cstheme="majorBidi"/>
                <w:noProof/>
                <w:sz w:val="22"/>
                <w:szCs w:val="22"/>
                <w:lang w:val="fr-CA"/>
              </w:rPr>
              <w:t xml:space="preserve">ont </w:t>
            </w:r>
            <w:r w:rsidR="007E34B1" w:rsidRPr="00704205">
              <w:rPr>
                <w:rFonts w:asciiTheme="majorBidi" w:hAnsiTheme="majorBidi" w:cstheme="majorBidi"/>
                <w:noProof/>
                <w:sz w:val="22"/>
                <w:szCs w:val="22"/>
                <w:lang w:val="fr-CA"/>
              </w:rPr>
              <w:t>b</w:t>
            </w:r>
            <w:r w:rsidR="00386EDB" w:rsidRPr="00704205">
              <w:rPr>
                <w:rFonts w:asciiTheme="majorBidi" w:hAnsiTheme="majorBidi" w:cstheme="majorBidi"/>
                <w:noProof/>
                <w:sz w:val="22"/>
                <w:szCs w:val="22"/>
                <w:lang w:val="fr-CA"/>
              </w:rPr>
              <w:t>éné</w:t>
            </w:r>
            <w:r w:rsidR="007E34B1" w:rsidRPr="00704205">
              <w:rPr>
                <w:rFonts w:asciiTheme="majorBidi" w:hAnsiTheme="majorBidi" w:cstheme="majorBidi"/>
                <w:noProof/>
                <w:sz w:val="22"/>
                <w:szCs w:val="22"/>
                <w:lang w:val="fr-CA"/>
              </w:rPr>
              <w:t>ficié de kit</w:t>
            </w:r>
            <w:r w:rsidR="00712249" w:rsidRPr="00704205">
              <w:rPr>
                <w:rFonts w:asciiTheme="majorBidi" w:hAnsiTheme="majorBidi" w:cstheme="majorBidi"/>
                <w:noProof/>
                <w:sz w:val="22"/>
                <w:szCs w:val="22"/>
                <w:lang w:val="fr-CA"/>
              </w:rPr>
              <w:t>s</w:t>
            </w:r>
            <w:r w:rsidR="007E34B1" w:rsidRPr="00704205">
              <w:rPr>
                <w:rFonts w:asciiTheme="majorBidi" w:hAnsiTheme="majorBidi" w:cstheme="majorBidi"/>
                <w:noProof/>
                <w:sz w:val="22"/>
                <w:szCs w:val="22"/>
                <w:lang w:val="fr-CA"/>
              </w:rPr>
              <w:t xml:space="preserve"> d’installation</w:t>
            </w:r>
            <w:r w:rsidR="00B87777" w:rsidRPr="00704205">
              <w:rPr>
                <w:rFonts w:asciiTheme="majorBidi" w:hAnsiTheme="majorBidi" w:cstheme="majorBidi"/>
                <w:noProof/>
                <w:sz w:val="22"/>
                <w:szCs w:val="22"/>
                <w:lang w:val="fr-CA"/>
              </w:rPr>
              <w:t xml:space="preserve"> </w:t>
            </w:r>
            <w:r w:rsidR="00712249" w:rsidRPr="00704205">
              <w:rPr>
                <w:rFonts w:asciiTheme="majorBidi" w:hAnsiTheme="majorBidi" w:cstheme="majorBidi"/>
                <w:noProof/>
                <w:sz w:val="22"/>
                <w:szCs w:val="22"/>
                <w:lang w:val="fr-CA"/>
              </w:rPr>
              <w:t xml:space="preserve">grâce </w:t>
            </w:r>
            <w:r w:rsidR="00F8144D" w:rsidRPr="00704205">
              <w:rPr>
                <w:rFonts w:asciiTheme="majorBidi" w:hAnsiTheme="majorBidi" w:cstheme="majorBidi"/>
                <w:noProof/>
                <w:sz w:val="22"/>
                <w:szCs w:val="22"/>
                <w:lang w:val="fr-CA"/>
              </w:rPr>
              <w:t xml:space="preserve">à des </w:t>
            </w:r>
            <w:r w:rsidR="00F8144D" w:rsidRPr="00704205">
              <w:rPr>
                <w:rFonts w:asciiTheme="majorBidi" w:hAnsiTheme="majorBidi" w:cstheme="majorBidi"/>
                <w:noProof/>
                <w:sz w:val="22"/>
                <w:szCs w:val="22"/>
                <w:lang w:val="fr-CA"/>
              </w:rPr>
              <w:lastRenderedPageBreak/>
              <w:t xml:space="preserve">ressources </w:t>
            </w:r>
            <w:r w:rsidR="00A4312A" w:rsidRPr="00704205">
              <w:rPr>
                <w:rFonts w:asciiTheme="majorBidi" w:hAnsiTheme="majorBidi" w:cstheme="majorBidi"/>
                <w:noProof/>
                <w:sz w:val="22"/>
                <w:szCs w:val="22"/>
                <w:lang w:val="fr-CA"/>
              </w:rPr>
              <w:t xml:space="preserve">catalytiques (Fonds </w:t>
            </w:r>
            <w:r w:rsidR="00386EDB" w:rsidRPr="00704205">
              <w:rPr>
                <w:rFonts w:asciiTheme="majorBidi" w:hAnsiTheme="majorBidi" w:cstheme="majorBidi"/>
                <w:noProof/>
                <w:sz w:val="22"/>
                <w:szCs w:val="22"/>
                <w:lang w:val="fr-CA"/>
              </w:rPr>
              <w:t>i</w:t>
            </w:r>
            <w:r w:rsidR="00A4312A" w:rsidRPr="00704205">
              <w:rPr>
                <w:rFonts w:asciiTheme="majorBidi" w:hAnsiTheme="majorBidi" w:cstheme="majorBidi"/>
                <w:noProof/>
                <w:sz w:val="22"/>
                <w:szCs w:val="22"/>
                <w:lang w:val="fr-CA"/>
              </w:rPr>
              <w:t>taliens)</w:t>
            </w:r>
            <w:r w:rsidR="00712249" w:rsidRPr="00704205">
              <w:rPr>
                <w:rFonts w:asciiTheme="majorBidi" w:hAnsiTheme="majorBidi" w:cstheme="majorBidi"/>
                <w:noProof/>
                <w:sz w:val="22"/>
                <w:szCs w:val="22"/>
                <w:lang w:val="fr-CA"/>
              </w:rPr>
              <w:t xml:space="preserve">. De plus, </w:t>
            </w:r>
            <w:r w:rsidR="008454EF" w:rsidRPr="00704205">
              <w:rPr>
                <w:rFonts w:asciiTheme="majorBidi" w:hAnsiTheme="majorBidi" w:cstheme="majorBidi"/>
                <w:noProof/>
                <w:sz w:val="22"/>
                <w:szCs w:val="22"/>
                <w:lang w:val="fr-CA"/>
              </w:rPr>
              <w:t>52</w:t>
            </w:r>
            <w:r w:rsidR="00F91C02" w:rsidRPr="00704205">
              <w:rPr>
                <w:rFonts w:asciiTheme="majorBidi" w:hAnsiTheme="majorBidi" w:cstheme="majorBidi"/>
                <w:noProof/>
                <w:sz w:val="22"/>
                <w:szCs w:val="22"/>
                <w:lang w:val="fr-CA"/>
              </w:rPr>
              <w:t> </w:t>
            </w:r>
            <w:r w:rsidR="00712249" w:rsidRPr="00704205">
              <w:rPr>
                <w:rFonts w:asciiTheme="majorBidi" w:hAnsiTheme="majorBidi" w:cstheme="majorBidi"/>
                <w:noProof/>
                <w:sz w:val="22"/>
                <w:szCs w:val="22"/>
                <w:lang w:val="fr-CA"/>
              </w:rPr>
              <w:t xml:space="preserve">activités génératrices de revenus (AGR) ont été </w:t>
            </w:r>
            <w:r w:rsidR="00E44E65" w:rsidRPr="00704205">
              <w:rPr>
                <w:rFonts w:asciiTheme="majorBidi" w:hAnsiTheme="majorBidi" w:cstheme="majorBidi"/>
                <w:noProof/>
                <w:sz w:val="22"/>
                <w:szCs w:val="22"/>
                <w:lang w:val="fr-CA"/>
              </w:rPr>
              <w:t>d</w:t>
            </w:r>
            <w:r w:rsidR="00386EDB" w:rsidRPr="00704205">
              <w:rPr>
                <w:rFonts w:asciiTheme="majorBidi" w:hAnsiTheme="majorBidi" w:cstheme="majorBidi"/>
                <w:noProof/>
                <w:sz w:val="22"/>
                <w:szCs w:val="22"/>
                <w:lang w:val="fr-CA"/>
              </w:rPr>
              <w:t>é</w:t>
            </w:r>
            <w:r w:rsidR="00E44E65" w:rsidRPr="00704205">
              <w:rPr>
                <w:rFonts w:asciiTheme="majorBidi" w:hAnsiTheme="majorBidi" w:cstheme="majorBidi"/>
                <w:noProof/>
                <w:sz w:val="22"/>
                <w:szCs w:val="22"/>
                <w:lang w:val="fr-CA"/>
              </w:rPr>
              <w:t>veloppé</w:t>
            </w:r>
            <w:r w:rsidR="00712249" w:rsidRPr="00704205">
              <w:rPr>
                <w:rFonts w:asciiTheme="majorBidi" w:hAnsiTheme="majorBidi" w:cstheme="majorBidi"/>
                <w:noProof/>
                <w:sz w:val="22"/>
                <w:szCs w:val="22"/>
                <w:lang w:val="fr-CA"/>
              </w:rPr>
              <w:t>e</w:t>
            </w:r>
            <w:r w:rsidR="00E44E65" w:rsidRPr="00704205">
              <w:rPr>
                <w:rFonts w:asciiTheme="majorBidi" w:hAnsiTheme="majorBidi" w:cstheme="majorBidi"/>
                <w:noProof/>
                <w:sz w:val="22"/>
                <w:szCs w:val="22"/>
                <w:lang w:val="fr-CA"/>
              </w:rPr>
              <w:t>s et mis</w:t>
            </w:r>
            <w:r w:rsidR="00712249" w:rsidRPr="00704205">
              <w:rPr>
                <w:rFonts w:asciiTheme="majorBidi" w:hAnsiTheme="majorBidi" w:cstheme="majorBidi"/>
                <w:noProof/>
                <w:sz w:val="22"/>
                <w:szCs w:val="22"/>
                <w:lang w:val="fr-CA"/>
              </w:rPr>
              <w:t>es</w:t>
            </w:r>
            <w:r w:rsidR="00E44E65" w:rsidRPr="00704205">
              <w:rPr>
                <w:rFonts w:asciiTheme="majorBidi" w:hAnsiTheme="majorBidi" w:cstheme="majorBidi"/>
                <w:noProof/>
                <w:sz w:val="22"/>
                <w:szCs w:val="22"/>
                <w:lang w:val="fr-CA"/>
              </w:rPr>
              <w:t xml:space="preserve"> en </w:t>
            </w:r>
            <w:r w:rsidR="009101C1" w:rsidRPr="00704205">
              <w:rPr>
                <w:rFonts w:asciiTheme="majorBidi" w:hAnsiTheme="majorBidi" w:cstheme="majorBidi"/>
                <w:noProof/>
                <w:sz w:val="22"/>
                <w:szCs w:val="22"/>
                <w:lang w:val="fr-CA"/>
              </w:rPr>
              <w:t>œuvre par 84</w:t>
            </w:r>
            <w:r w:rsidR="00F91C02" w:rsidRPr="00704205">
              <w:rPr>
                <w:rFonts w:asciiTheme="majorBidi" w:hAnsiTheme="majorBidi" w:cstheme="majorBidi"/>
                <w:noProof/>
                <w:sz w:val="22"/>
                <w:szCs w:val="22"/>
                <w:lang w:val="fr-CA"/>
              </w:rPr>
              <w:t> </w:t>
            </w:r>
            <w:r w:rsidR="009101C1" w:rsidRPr="00704205">
              <w:rPr>
                <w:rFonts w:asciiTheme="majorBidi" w:hAnsiTheme="majorBidi" w:cstheme="majorBidi"/>
                <w:noProof/>
                <w:sz w:val="22"/>
                <w:szCs w:val="22"/>
                <w:lang w:val="fr-CA"/>
              </w:rPr>
              <w:t>ex-</w:t>
            </w:r>
            <w:r w:rsidR="00712249" w:rsidRPr="00704205">
              <w:rPr>
                <w:rFonts w:asciiTheme="majorBidi" w:hAnsiTheme="majorBidi" w:cstheme="majorBidi"/>
                <w:noProof/>
                <w:sz w:val="22"/>
                <w:szCs w:val="22"/>
                <w:lang w:val="fr-CA"/>
              </w:rPr>
              <w:t>combattants.</w:t>
            </w:r>
          </w:p>
          <w:p w14:paraId="606A1DFC" w14:textId="620D3897" w:rsidR="00BB1006" w:rsidRDefault="00BB1006" w:rsidP="004D0E6B">
            <w:pPr>
              <w:jc w:val="both"/>
              <w:rPr>
                <w:rFonts w:asciiTheme="majorBidi" w:hAnsiTheme="majorBidi" w:cstheme="majorBidi"/>
                <w:noProof/>
                <w:sz w:val="22"/>
                <w:szCs w:val="22"/>
                <w:lang w:val="fr-CA"/>
              </w:rPr>
            </w:pPr>
          </w:p>
          <w:p w14:paraId="3040F636" w14:textId="34DEDAFF" w:rsidR="00BB1006" w:rsidRPr="00704205" w:rsidRDefault="00BB1006" w:rsidP="004D0E6B">
            <w:pPr>
              <w:jc w:val="both"/>
              <w:rPr>
                <w:rFonts w:asciiTheme="majorBidi" w:hAnsiTheme="majorBidi" w:cstheme="majorBidi"/>
                <w:noProof/>
                <w:sz w:val="22"/>
                <w:szCs w:val="22"/>
                <w:lang w:val="fr-CA"/>
              </w:rPr>
            </w:pPr>
            <w:r>
              <w:rPr>
                <w:rFonts w:asciiTheme="majorBidi" w:hAnsiTheme="majorBidi" w:cstheme="majorBidi"/>
                <w:noProof/>
                <w:sz w:val="22"/>
                <w:szCs w:val="22"/>
                <w:lang w:val="fr-CA"/>
              </w:rPr>
              <w:t xml:space="preserve">Pour </w:t>
            </w:r>
            <w:r w:rsidRPr="00BB1006">
              <w:rPr>
                <w:rFonts w:asciiTheme="majorBidi" w:hAnsiTheme="majorBidi" w:cstheme="majorBidi"/>
                <w:noProof/>
                <w:sz w:val="22"/>
                <w:szCs w:val="22"/>
                <w:lang w:val="fr-CA"/>
              </w:rPr>
              <w:t>certaines activités</w:t>
            </w:r>
            <w:r>
              <w:rPr>
                <w:rFonts w:asciiTheme="majorBidi" w:hAnsiTheme="majorBidi" w:cstheme="majorBidi"/>
                <w:noProof/>
                <w:sz w:val="22"/>
                <w:szCs w:val="22"/>
                <w:lang w:val="fr-CA"/>
              </w:rPr>
              <w:t>,</w:t>
            </w:r>
            <w:r w:rsidRPr="00BB1006">
              <w:rPr>
                <w:rFonts w:asciiTheme="majorBidi" w:hAnsiTheme="majorBidi" w:cstheme="majorBidi"/>
                <w:noProof/>
                <w:sz w:val="22"/>
                <w:szCs w:val="22"/>
                <w:lang w:val="fr-CA"/>
              </w:rPr>
              <w:t xml:space="preserve"> le taux de 50</w:t>
            </w:r>
            <w:r>
              <w:rPr>
                <w:rFonts w:asciiTheme="majorBidi" w:hAnsiTheme="majorBidi" w:cstheme="majorBidi"/>
                <w:noProof/>
                <w:sz w:val="22"/>
                <w:szCs w:val="22"/>
                <w:lang w:val="fr-CA"/>
              </w:rPr>
              <w:t> </w:t>
            </w:r>
            <w:r w:rsidRPr="00BB1006">
              <w:rPr>
                <w:rFonts w:asciiTheme="majorBidi" w:hAnsiTheme="majorBidi" w:cstheme="majorBidi"/>
                <w:noProof/>
                <w:sz w:val="22"/>
                <w:szCs w:val="22"/>
                <w:lang w:val="fr-CA"/>
              </w:rPr>
              <w:t xml:space="preserve">% </w:t>
            </w:r>
            <w:r>
              <w:rPr>
                <w:rFonts w:asciiTheme="majorBidi" w:hAnsiTheme="majorBidi" w:cstheme="majorBidi"/>
                <w:noProof/>
                <w:sz w:val="22"/>
                <w:szCs w:val="22"/>
                <w:lang w:val="fr-CA"/>
              </w:rPr>
              <w:t xml:space="preserve">de participation des filles </w:t>
            </w:r>
            <w:r w:rsidRPr="00BB1006">
              <w:rPr>
                <w:rFonts w:asciiTheme="majorBidi" w:hAnsiTheme="majorBidi" w:cstheme="majorBidi"/>
                <w:noProof/>
                <w:sz w:val="22"/>
                <w:szCs w:val="22"/>
                <w:lang w:val="fr-CA"/>
              </w:rPr>
              <w:t>a été atteint</w:t>
            </w:r>
            <w:r>
              <w:rPr>
                <w:rFonts w:asciiTheme="majorBidi" w:hAnsiTheme="majorBidi" w:cstheme="majorBidi"/>
                <w:noProof/>
                <w:sz w:val="22"/>
                <w:szCs w:val="22"/>
                <w:lang w:val="fr-CA"/>
              </w:rPr>
              <w:t>,</w:t>
            </w:r>
            <w:r w:rsidRPr="00BB1006">
              <w:rPr>
                <w:rFonts w:asciiTheme="majorBidi" w:hAnsiTheme="majorBidi" w:cstheme="majorBidi"/>
                <w:noProof/>
                <w:sz w:val="22"/>
                <w:szCs w:val="22"/>
                <w:lang w:val="fr-CA"/>
              </w:rPr>
              <w:t xml:space="preserve"> </w:t>
            </w:r>
            <w:r>
              <w:rPr>
                <w:rFonts w:asciiTheme="majorBidi" w:hAnsiTheme="majorBidi" w:cstheme="majorBidi"/>
                <w:noProof/>
                <w:sz w:val="22"/>
                <w:szCs w:val="22"/>
                <w:lang w:val="fr-CA"/>
              </w:rPr>
              <w:t>m</w:t>
            </w:r>
            <w:r w:rsidRPr="00BB1006">
              <w:rPr>
                <w:rFonts w:asciiTheme="majorBidi" w:hAnsiTheme="majorBidi" w:cstheme="majorBidi"/>
                <w:noProof/>
                <w:sz w:val="22"/>
                <w:szCs w:val="22"/>
                <w:lang w:val="fr-CA"/>
              </w:rPr>
              <w:t>ais d’</w:t>
            </w:r>
            <w:r>
              <w:rPr>
                <w:rFonts w:asciiTheme="majorBidi" w:hAnsiTheme="majorBidi" w:cstheme="majorBidi"/>
                <w:noProof/>
                <w:sz w:val="22"/>
                <w:szCs w:val="22"/>
                <w:lang w:val="fr-CA"/>
              </w:rPr>
              <w:t>a</w:t>
            </w:r>
            <w:r w:rsidRPr="00BB1006">
              <w:rPr>
                <w:rFonts w:asciiTheme="majorBidi" w:hAnsiTheme="majorBidi" w:cstheme="majorBidi"/>
                <w:noProof/>
                <w:sz w:val="22"/>
                <w:szCs w:val="22"/>
                <w:lang w:val="fr-CA"/>
              </w:rPr>
              <w:t xml:space="preserve">utres </w:t>
            </w:r>
            <w:r>
              <w:rPr>
                <w:rFonts w:asciiTheme="majorBidi" w:hAnsiTheme="majorBidi" w:cstheme="majorBidi"/>
                <w:noProof/>
                <w:sz w:val="22"/>
                <w:szCs w:val="22"/>
                <w:lang w:val="fr-CA"/>
              </w:rPr>
              <w:t>activités,</w:t>
            </w:r>
            <w:r w:rsidRPr="00BB1006">
              <w:rPr>
                <w:rFonts w:asciiTheme="majorBidi" w:hAnsiTheme="majorBidi" w:cstheme="majorBidi"/>
                <w:noProof/>
                <w:sz w:val="22"/>
                <w:szCs w:val="22"/>
                <w:lang w:val="fr-CA"/>
              </w:rPr>
              <w:t xml:space="preserve"> comme l’insertion des ex-combat</w:t>
            </w:r>
            <w:r>
              <w:rPr>
                <w:rFonts w:asciiTheme="majorBidi" w:hAnsiTheme="majorBidi" w:cstheme="majorBidi"/>
                <w:noProof/>
                <w:sz w:val="22"/>
                <w:szCs w:val="22"/>
                <w:lang w:val="fr-CA"/>
              </w:rPr>
              <w:t>t</w:t>
            </w:r>
            <w:r w:rsidRPr="00BB1006">
              <w:rPr>
                <w:rFonts w:asciiTheme="majorBidi" w:hAnsiTheme="majorBidi" w:cstheme="majorBidi"/>
                <w:noProof/>
                <w:sz w:val="22"/>
                <w:szCs w:val="22"/>
                <w:lang w:val="fr-CA"/>
              </w:rPr>
              <w:t>ant</w:t>
            </w:r>
            <w:r>
              <w:rPr>
                <w:rFonts w:asciiTheme="majorBidi" w:hAnsiTheme="majorBidi" w:cstheme="majorBidi"/>
                <w:noProof/>
                <w:sz w:val="22"/>
                <w:szCs w:val="22"/>
                <w:lang w:val="fr-CA"/>
              </w:rPr>
              <w:t>s,</w:t>
            </w:r>
            <w:r w:rsidRPr="00BB1006">
              <w:rPr>
                <w:rFonts w:asciiTheme="majorBidi" w:hAnsiTheme="majorBidi" w:cstheme="majorBidi"/>
                <w:noProof/>
                <w:sz w:val="22"/>
                <w:szCs w:val="22"/>
                <w:lang w:val="fr-CA"/>
              </w:rPr>
              <w:t xml:space="preserve"> </w:t>
            </w:r>
            <w:r>
              <w:rPr>
                <w:rFonts w:asciiTheme="majorBidi" w:hAnsiTheme="majorBidi" w:cstheme="majorBidi"/>
                <w:noProof/>
                <w:sz w:val="22"/>
                <w:szCs w:val="22"/>
                <w:lang w:val="fr-CA"/>
              </w:rPr>
              <w:t>l</w:t>
            </w:r>
            <w:r w:rsidRPr="00BB1006">
              <w:rPr>
                <w:rFonts w:asciiTheme="majorBidi" w:hAnsiTheme="majorBidi" w:cstheme="majorBidi"/>
                <w:noProof/>
                <w:sz w:val="22"/>
                <w:szCs w:val="22"/>
                <w:lang w:val="fr-CA"/>
              </w:rPr>
              <w:t xml:space="preserve">es barrières socio-culturelles </w:t>
            </w:r>
            <w:r>
              <w:rPr>
                <w:rFonts w:asciiTheme="majorBidi" w:hAnsiTheme="majorBidi" w:cstheme="majorBidi"/>
                <w:noProof/>
                <w:sz w:val="22"/>
                <w:szCs w:val="22"/>
                <w:lang w:val="fr-CA"/>
              </w:rPr>
              <w:t>demeurent</w:t>
            </w:r>
            <w:r w:rsidRPr="00BB1006">
              <w:rPr>
                <w:rFonts w:asciiTheme="majorBidi" w:hAnsiTheme="majorBidi" w:cstheme="majorBidi"/>
                <w:noProof/>
                <w:sz w:val="22"/>
                <w:szCs w:val="22"/>
                <w:lang w:val="fr-CA"/>
              </w:rPr>
              <w:t xml:space="preserve"> un </w:t>
            </w:r>
            <w:r>
              <w:rPr>
                <w:rFonts w:asciiTheme="majorBidi" w:hAnsiTheme="majorBidi" w:cstheme="majorBidi"/>
                <w:noProof/>
                <w:sz w:val="22"/>
                <w:szCs w:val="22"/>
                <w:lang w:val="fr-CA"/>
              </w:rPr>
              <w:t xml:space="preserve">obstacle à </w:t>
            </w:r>
            <w:r w:rsidRPr="00BB1006">
              <w:rPr>
                <w:rFonts w:asciiTheme="majorBidi" w:hAnsiTheme="majorBidi" w:cstheme="majorBidi"/>
                <w:noProof/>
                <w:sz w:val="22"/>
                <w:szCs w:val="22"/>
                <w:lang w:val="fr-CA"/>
              </w:rPr>
              <w:t>la participation des jeunes filles aux activités</w:t>
            </w:r>
            <w:r>
              <w:rPr>
                <w:rFonts w:asciiTheme="majorBidi" w:hAnsiTheme="majorBidi" w:cstheme="majorBidi"/>
                <w:noProof/>
                <w:sz w:val="22"/>
                <w:szCs w:val="22"/>
                <w:lang w:val="fr-CA"/>
              </w:rPr>
              <w:t>.</w:t>
            </w:r>
          </w:p>
          <w:p w14:paraId="047E6A6B" w14:textId="1AD8B63C" w:rsidR="00540D14" w:rsidRPr="00704205" w:rsidRDefault="00540D14" w:rsidP="004D0E6B">
            <w:pPr>
              <w:jc w:val="both"/>
              <w:rPr>
                <w:rFonts w:asciiTheme="majorBidi" w:hAnsiTheme="majorBidi" w:cstheme="majorBidi"/>
                <w:sz w:val="22"/>
                <w:szCs w:val="22"/>
                <w:lang w:val="fr-CA"/>
              </w:rPr>
            </w:pPr>
          </w:p>
        </w:tc>
      </w:tr>
      <w:tr w:rsidR="00A305D8" w:rsidRPr="009B1D35" w14:paraId="7B8139A0" w14:textId="77777777" w:rsidTr="00704205">
        <w:trPr>
          <w:trHeight w:val="1932"/>
        </w:trPr>
        <w:tc>
          <w:tcPr>
            <w:tcW w:w="1440" w:type="dxa"/>
          </w:tcPr>
          <w:p w14:paraId="4D153369" w14:textId="57F16621" w:rsidR="001448AB" w:rsidRPr="00704205" w:rsidRDefault="001448AB" w:rsidP="004D0E6B">
            <w:pPr>
              <w:rPr>
                <w:rFonts w:asciiTheme="majorBidi" w:hAnsiTheme="majorBidi" w:cstheme="majorBidi"/>
                <w:sz w:val="22"/>
                <w:szCs w:val="22"/>
                <w:lang w:val="fr-CA" w:eastAsia="en-US"/>
              </w:rPr>
            </w:pPr>
          </w:p>
        </w:tc>
        <w:tc>
          <w:tcPr>
            <w:tcW w:w="2543" w:type="dxa"/>
            <w:shd w:val="clear" w:color="auto" w:fill="EEECE1"/>
          </w:tcPr>
          <w:p w14:paraId="73CF6779" w14:textId="6FAA9D24" w:rsidR="00F11AAC" w:rsidRPr="00704205" w:rsidRDefault="001448AB" w:rsidP="00C508FB">
            <w:pPr>
              <w:jc w:val="both"/>
              <w:rPr>
                <w:rFonts w:asciiTheme="majorBidi" w:hAnsiTheme="majorBidi" w:cstheme="majorBidi"/>
                <w:b/>
                <w:bCs/>
                <w:sz w:val="22"/>
                <w:szCs w:val="22"/>
                <w:lang w:val="fr-CA" w:eastAsia="en-US"/>
              </w:rPr>
            </w:pPr>
            <w:r w:rsidRPr="00704205">
              <w:rPr>
                <w:rFonts w:asciiTheme="majorBidi" w:hAnsiTheme="majorBidi" w:cstheme="majorBidi"/>
                <w:b/>
                <w:bCs/>
                <w:sz w:val="22"/>
                <w:szCs w:val="22"/>
                <w:lang w:val="fr-CA" w:eastAsia="en-US"/>
              </w:rPr>
              <w:t>Indicateur</w:t>
            </w:r>
            <w:r w:rsidR="00F91C02" w:rsidRPr="00704205">
              <w:rPr>
                <w:rFonts w:asciiTheme="majorBidi" w:hAnsiTheme="majorBidi" w:cstheme="majorBidi"/>
                <w:b/>
                <w:bCs/>
                <w:sz w:val="22"/>
                <w:szCs w:val="22"/>
                <w:lang w:val="fr-CA" w:eastAsia="en-US"/>
              </w:rPr>
              <w:t> </w:t>
            </w:r>
            <w:r w:rsidRPr="00704205">
              <w:rPr>
                <w:rFonts w:asciiTheme="majorBidi" w:hAnsiTheme="majorBidi" w:cstheme="majorBidi"/>
                <w:b/>
                <w:bCs/>
                <w:sz w:val="22"/>
                <w:szCs w:val="22"/>
                <w:lang w:val="fr-CA" w:eastAsia="en-US"/>
              </w:rPr>
              <w:t>1.3.3</w:t>
            </w:r>
            <w:r w:rsidR="00F11AAC" w:rsidRPr="00704205">
              <w:rPr>
                <w:rFonts w:asciiTheme="majorBidi" w:hAnsiTheme="majorBidi" w:cstheme="majorBidi"/>
                <w:b/>
                <w:bCs/>
                <w:sz w:val="22"/>
                <w:szCs w:val="22"/>
                <w:lang w:val="fr-CA" w:eastAsia="en-US"/>
              </w:rPr>
              <w:t> :</w:t>
            </w:r>
          </w:p>
          <w:p w14:paraId="6F3C0BDE" w14:textId="58D37F97" w:rsidR="001448AB" w:rsidRPr="00704205" w:rsidRDefault="001448AB" w:rsidP="004D0E6B">
            <w:pPr>
              <w:jc w:val="both"/>
              <w:rPr>
                <w:rFonts w:asciiTheme="majorBidi" w:hAnsiTheme="majorBidi" w:cstheme="majorBidi"/>
                <w:noProof/>
                <w:sz w:val="22"/>
                <w:szCs w:val="22"/>
                <w:lang w:val="fr-CA"/>
              </w:rPr>
            </w:pPr>
            <w:r w:rsidRPr="00704205">
              <w:rPr>
                <w:rFonts w:asciiTheme="majorBidi" w:hAnsiTheme="majorBidi" w:cstheme="majorBidi"/>
                <w:sz w:val="22"/>
                <w:szCs w:val="22"/>
                <w:lang w:val="fr-CA"/>
              </w:rPr>
              <w:t xml:space="preserve">Nombre de jeunes formés </w:t>
            </w:r>
            <w:r w:rsidR="00F11AAC" w:rsidRPr="00704205">
              <w:rPr>
                <w:rFonts w:asciiTheme="majorBidi" w:hAnsiTheme="majorBidi" w:cstheme="majorBidi"/>
                <w:sz w:val="22"/>
                <w:szCs w:val="22"/>
                <w:lang w:val="fr-CA"/>
              </w:rPr>
              <w:t xml:space="preserve">sur </w:t>
            </w:r>
            <w:r w:rsidRPr="00704205">
              <w:rPr>
                <w:rFonts w:asciiTheme="majorBidi" w:hAnsiTheme="majorBidi" w:cstheme="majorBidi"/>
                <w:sz w:val="22"/>
                <w:szCs w:val="22"/>
                <w:lang w:val="fr-CA"/>
              </w:rPr>
              <w:t>la promotion des droits à une identité juridique</w:t>
            </w:r>
            <w:r w:rsidR="00F11AAC" w:rsidRPr="00704205">
              <w:rPr>
                <w:rFonts w:asciiTheme="majorBidi" w:hAnsiTheme="majorBidi" w:cstheme="majorBidi"/>
                <w:sz w:val="22"/>
                <w:szCs w:val="22"/>
                <w:lang w:val="fr-CA"/>
              </w:rPr>
              <w:t>.</w:t>
            </w:r>
            <w:r w:rsidRPr="00704205">
              <w:rPr>
                <w:rFonts w:asciiTheme="majorBidi" w:hAnsiTheme="majorBidi" w:cstheme="majorBidi"/>
                <w:sz w:val="22"/>
                <w:szCs w:val="22"/>
                <w:lang w:val="fr-CA"/>
              </w:rPr>
              <w:t xml:space="preserve"> </w:t>
            </w:r>
          </w:p>
        </w:tc>
        <w:tc>
          <w:tcPr>
            <w:tcW w:w="1080" w:type="dxa"/>
            <w:shd w:val="clear" w:color="auto" w:fill="EEECE1"/>
          </w:tcPr>
          <w:p w14:paraId="5F540511" w14:textId="6701EAE3" w:rsidR="001448AB" w:rsidRPr="00704205" w:rsidRDefault="001448AB"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150</w:t>
            </w:r>
          </w:p>
          <w:p w14:paraId="6DA04040" w14:textId="45DABA81" w:rsidR="001448AB" w:rsidRPr="00704205" w:rsidRDefault="001448AB" w:rsidP="004D0E6B">
            <w:pPr>
              <w:jc w:val="both"/>
              <w:rPr>
                <w:rFonts w:asciiTheme="majorBidi" w:hAnsiTheme="majorBidi" w:cstheme="majorBidi"/>
                <w:sz w:val="22"/>
                <w:szCs w:val="22"/>
                <w:lang w:val="fr-CA"/>
              </w:rPr>
            </w:pPr>
          </w:p>
        </w:tc>
        <w:tc>
          <w:tcPr>
            <w:tcW w:w="1530" w:type="dxa"/>
            <w:shd w:val="clear" w:color="auto" w:fill="EEECE1"/>
          </w:tcPr>
          <w:p w14:paraId="108EE741" w14:textId="0291A4EB" w:rsidR="001448AB" w:rsidRPr="00704205" w:rsidRDefault="001448AB"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1</w:t>
            </w:r>
            <w:r w:rsidR="00F91C02" w:rsidRPr="00704205">
              <w:rPr>
                <w:rFonts w:asciiTheme="majorBidi" w:hAnsiTheme="majorBidi" w:cstheme="majorBidi"/>
                <w:sz w:val="22"/>
                <w:szCs w:val="22"/>
                <w:lang w:val="fr-CA" w:eastAsia="en-US"/>
              </w:rPr>
              <w:t> </w:t>
            </w:r>
            <w:r w:rsidRPr="00704205">
              <w:rPr>
                <w:rFonts w:asciiTheme="majorBidi" w:hAnsiTheme="majorBidi" w:cstheme="majorBidi"/>
                <w:sz w:val="22"/>
                <w:szCs w:val="22"/>
                <w:lang w:val="fr-CA" w:eastAsia="en-US"/>
              </w:rPr>
              <w:t>100</w:t>
            </w:r>
          </w:p>
          <w:p w14:paraId="37CDDA27" w14:textId="1992C1A6" w:rsidR="001448AB" w:rsidRPr="00704205" w:rsidRDefault="001448AB" w:rsidP="004D0E6B">
            <w:pPr>
              <w:rPr>
                <w:rFonts w:asciiTheme="majorBidi" w:hAnsiTheme="majorBidi" w:cstheme="majorBidi"/>
                <w:sz w:val="22"/>
                <w:szCs w:val="22"/>
                <w:lang w:val="fr-CA"/>
              </w:rPr>
            </w:pPr>
          </w:p>
        </w:tc>
        <w:tc>
          <w:tcPr>
            <w:tcW w:w="2070" w:type="dxa"/>
          </w:tcPr>
          <w:p w14:paraId="268336E1" w14:textId="63B11D2B" w:rsidR="001448AB" w:rsidRPr="00704205" w:rsidRDefault="001448AB" w:rsidP="004D0E6B">
            <w:pPr>
              <w:jc w:val="both"/>
              <w:rPr>
                <w:rFonts w:asciiTheme="majorBidi" w:hAnsiTheme="majorBidi" w:cstheme="majorBidi"/>
                <w:sz w:val="22"/>
                <w:szCs w:val="22"/>
                <w:lang w:val="fr-CA" w:eastAsia="en-US"/>
              </w:rPr>
            </w:pPr>
            <w:r w:rsidRPr="00704205">
              <w:rPr>
                <w:rFonts w:asciiTheme="majorBidi" w:hAnsiTheme="majorBidi" w:cstheme="majorBidi"/>
                <w:sz w:val="22"/>
                <w:szCs w:val="22"/>
                <w:lang w:val="fr-CA" w:eastAsia="en-US"/>
              </w:rPr>
              <w:t>500</w:t>
            </w:r>
          </w:p>
          <w:p w14:paraId="6F36CA3B" w14:textId="27F1596D" w:rsidR="001448AB" w:rsidRPr="00704205" w:rsidRDefault="001448AB" w:rsidP="004D0E6B">
            <w:pPr>
              <w:rPr>
                <w:rFonts w:asciiTheme="majorBidi" w:hAnsiTheme="majorBidi" w:cstheme="majorBidi"/>
                <w:noProof/>
                <w:sz w:val="22"/>
                <w:szCs w:val="22"/>
                <w:lang w:val="fr-CA"/>
              </w:rPr>
            </w:pPr>
          </w:p>
        </w:tc>
        <w:tc>
          <w:tcPr>
            <w:tcW w:w="2070" w:type="dxa"/>
          </w:tcPr>
          <w:p w14:paraId="23F91EE3" w14:textId="00124D40" w:rsidR="001448AB" w:rsidRPr="00704205" w:rsidRDefault="001448AB" w:rsidP="004D0E6B">
            <w:pPr>
              <w:rPr>
                <w:rFonts w:asciiTheme="majorBidi" w:hAnsiTheme="majorBidi" w:cstheme="majorBidi"/>
                <w:noProof/>
                <w:sz w:val="22"/>
                <w:szCs w:val="22"/>
                <w:lang w:val="fr-CA"/>
              </w:rPr>
            </w:pPr>
            <w:r w:rsidRPr="00704205">
              <w:rPr>
                <w:rFonts w:asciiTheme="majorBidi" w:hAnsiTheme="majorBidi" w:cstheme="majorBidi"/>
                <w:sz w:val="22"/>
                <w:szCs w:val="22"/>
                <w:lang w:val="fr-CA" w:eastAsia="en-US"/>
              </w:rPr>
              <w:t>1</w:t>
            </w:r>
            <w:r w:rsidR="00F91C02" w:rsidRPr="00704205">
              <w:rPr>
                <w:rFonts w:asciiTheme="majorBidi" w:hAnsiTheme="majorBidi" w:cstheme="majorBidi"/>
                <w:sz w:val="22"/>
                <w:szCs w:val="22"/>
                <w:lang w:val="fr-CA" w:eastAsia="en-US"/>
              </w:rPr>
              <w:t> </w:t>
            </w:r>
            <w:r w:rsidRPr="00704205">
              <w:rPr>
                <w:rFonts w:asciiTheme="majorBidi" w:hAnsiTheme="majorBidi" w:cstheme="majorBidi"/>
                <w:sz w:val="22"/>
                <w:szCs w:val="22"/>
                <w:lang w:val="fr-CA" w:eastAsia="en-US"/>
              </w:rPr>
              <w:t xml:space="preserve">265 </w:t>
            </w:r>
          </w:p>
        </w:tc>
        <w:tc>
          <w:tcPr>
            <w:tcW w:w="3217" w:type="dxa"/>
          </w:tcPr>
          <w:p w14:paraId="2722C235" w14:textId="44D29CA5" w:rsidR="001448AB" w:rsidRPr="00704205" w:rsidRDefault="001448AB" w:rsidP="004D0E6B">
            <w:pPr>
              <w:jc w:val="both"/>
              <w:rPr>
                <w:rFonts w:asciiTheme="majorBidi" w:hAnsiTheme="majorBidi" w:cstheme="majorBidi"/>
                <w:noProof/>
                <w:sz w:val="22"/>
                <w:szCs w:val="22"/>
                <w:lang w:val="fr-CA"/>
              </w:rPr>
            </w:pPr>
            <w:r w:rsidRPr="00704205">
              <w:rPr>
                <w:rFonts w:asciiTheme="majorBidi" w:hAnsiTheme="majorBidi" w:cstheme="majorBidi"/>
                <w:sz w:val="22"/>
                <w:szCs w:val="22"/>
                <w:lang w:val="fr-CA" w:eastAsia="en-US"/>
              </w:rPr>
              <w:t>1</w:t>
            </w:r>
            <w:r w:rsidR="00F91C02" w:rsidRPr="00704205">
              <w:rPr>
                <w:rFonts w:asciiTheme="majorBidi" w:hAnsiTheme="majorBidi" w:cstheme="majorBidi"/>
                <w:sz w:val="22"/>
                <w:szCs w:val="22"/>
                <w:lang w:val="fr-CA" w:eastAsia="en-US"/>
              </w:rPr>
              <w:t> </w:t>
            </w:r>
            <w:r w:rsidRPr="00704205">
              <w:rPr>
                <w:rFonts w:asciiTheme="majorBidi" w:hAnsiTheme="majorBidi" w:cstheme="majorBidi"/>
                <w:sz w:val="22"/>
                <w:szCs w:val="22"/>
                <w:lang w:val="fr-CA" w:eastAsia="en-US"/>
              </w:rPr>
              <w:t xml:space="preserve">115 relais communautaires </w:t>
            </w:r>
            <w:r w:rsidR="00F11AAC" w:rsidRPr="00704205">
              <w:rPr>
                <w:rFonts w:asciiTheme="majorBidi" w:hAnsiTheme="majorBidi" w:cstheme="majorBidi"/>
                <w:sz w:val="22"/>
                <w:szCs w:val="22"/>
                <w:lang w:val="fr-CA" w:eastAsia="en-US"/>
              </w:rPr>
              <w:t xml:space="preserve">ont été </w:t>
            </w:r>
            <w:r w:rsidRPr="00704205">
              <w:rPr>
                <w:rFonts w:asciiTheme="majorBidi" w:hAnsiTheme="majorBidi" w:cstheme="majorBidi"/>
                <w:sz w:val="22"/>
                <w:szCs w:val="22"/>
                <w:lang w:val="fr-CA" w:eastAsia="en-US"/>
              </w:rPr>
              <w:t xml:space="preserve">formés </w:t>
            </w:r>
            <w:r w:rsidR="00F11AAC" w:rsidRPr="00704205">
              <w:rPr>
                <w:rFonts w:asciiTheme="majorBidi" w:hAnsiTheme="majorBidi" w:cstheme="majorBidi"/>
                <w:sz w:val="22"/>
                <w:szCs w:val="22"/>
                <w:lang w:val="fr-CA" w:eastAsia="en-US"/>
              </w:rPr>
              <w:t xml:space="preserve">sur la promotion des droits à une identité juridique </w:t>
            </w:r>
            <w:r w:rsidRPr="00704205">
              <w:rPr>
                <w:rFonts w:asciiTheme="majorBidi" w:hAnsiTheme="majorBidi" w:cstheme="majorBidi"/>
                <w:sz w:val="22"/>
                <w:szCs w:val="22"/>
                <w:lang w:val="fr-CA" w:eastAsia="en-US"/>
              </w:rPr>
              <w:t xml:space="preserve">durant la période de mise en œuvre du projet. </w:t>
            </w:r>
          </w:p>
        </w:tc>
      </w:tr>
    </w:tbl>
    <w:p w14:paraId="3F1ED818" w14:textId="31F6F21A" w:rsidR="00675507" w:rsidRPr="00704205" w:rsidRDefault="00675507" w:rsidP="00D22139">
      <w:pPr>
        <w:jc w:val="both"/>
        <w:rPr>
          <w:rFonts w:asciiTheme="majorBidi" w:hAnsiTheme="majorBidi" w:cstheme="majorBidi"/>
          <w:b/>
          <w:sz w:val="22"/>
          <w:szCs w:val="22"/>
          <w:lang w:val="fr-CA" w:eastAsia="en-US"/>
        </w:rPr>
      </w:pPr>
    </w:p>
    <w:sectPr w:rsidR="00675507" w:rsidRPr="00704205" w:rsidSect="00704205">
      <w:pgSz w:w="16838" w:h="11906" w:orient="landscape"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337C" w14:textId="77777777" w:rsidR="001C340B" w:rsidRDefault="001C340B" w:rsidP="00E76CA1">
      <w:r>
        <w:separator/>
      </w:r>
    </w:p>
  </w:endnote>
  <w:endnote w:type="continuationSeparator" w:id="0">
    <w:p w14:paraId="459155CB" w14:textId="77777777" w:rsidR="001C340B" w:rsidRDefault="001C340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C227BF" w:rsidRDefault="00C227BF">
    <w:pPr>
      <w:pStyle w:val="Footer"/>
      <w:jc w:val="center"/>
    </w:pPr>
    <w:r>
      <w:fldChar w:fldCharType="begin"/>
    </w:r>
    <w:r>
      <w:instrText xml:space="preserve"> PAGE   \* MERGEFORMAT </w:instrText>
    </w:r>
    <w:r>
      <w:fldChar w:fldCharType="separate"/>
    </w:r>
    <w:r>
      <w:rPr>
        <w:noProof/>
      </w:rPr>
      <w:t>18</w:t>
    </w:r>
    <w:r>
      <w:fldChar w:fldCharType="end"/>
    </w:r>
  </w:p>
  <w:p w14:paraId="6E791841" w14:textId="77777777" w:rsidR="00C227BF" w:rsidRDefault="00C2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43E1" w14:textId="77777777" w:rsidR="001C340B" w:rsidRDefault="001C340B" w:rsidP="00E76CA1">
      <w:r>
        <w:separator/>
      </w:r>
    </w:p>
  </w:footnote>
  <w:footnote w:type="continuationSeparator" w:id="0">
    <w:p w14:paraId="653C54F1" w14:textId="77777777" w:rsidR="001C340B" w:rsidRDefault="001C340B"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C227BF" w:rsidRDefault="00C227BF">
    <w:pPr>
      <w:pStyle w:val="Header"/>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43EC"/>
    <w:multiLevelType w:val="hybridMultilevel"/>
    <w:tmpl w:val="90D47CB2"/>
    <w:lvl w:ilvl="0" w:tplc="43462054">
      <w:start w:val="763"/>
      <w:numFmt w:val="decimal"/>
      <w:lvlText w:val="%1"/>
      <w:lvlJc w:val="left"/>
      <w:pPr>
        <w:ind w:left="-450" w:hanging="360"/>
      </w:pPr>
      <w:rPr>
        <w:rFonts w:ascii="Arial Narrow" w:eastAsia="Arial Narrow" w:hAnsi="Arial Narrow" w:cs="Arial Narrow"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12D82AD5"/>
    <w:multiLevelType w:val="hybridMultilevel"/>
    <w:tmpl w:val="1CC03DAE"/>
    <w:lvl w:ilvl="0" w:tplc="C42098B0">
      <w:start w:val="2"/>
      <w:numFmt w:val="bullet"/>
      <w:lvlText w:val=""/>
      <w:lvlJc w:val="left"/>
      <w:pPr>
        <w:ind w:left="-390" w:hanging="360"/>
      </w:pPr>
      <w:rPr>
        <w:rFonts w:ascii="Symbol" w:eastAsia="Arial Narrow" w:hAnsi="Symbol" w:cs="Times New Roman" w:hint="default"/>
      </w:rPr>
    </w:lvl>
    <w:lvl w:ilvl="1" w:tplc="04090003" w:tentative="1">
      <w:start w:val="1"/>
      <w:numFmt w:val="bullet"/>
      <w:lvlText w:val="o"/>
      <w:lvlJc w:val="left"/>
      <w:pPr>
        <w:ind w:left="330" w:hanging="360"/>
      </w:pPr>
      <w:rPr>
        <w:rFonts w:ascii="Courier New" w:hAnsi="Courier New" w:cs="Courier New" w:hint="default"/>
      </w:rPr>
    </w:lvl>
    <w:lvl w:ilvl="2" w:tplc="04090005" w:tentative="1">
      <w:start w:val="1"/>
      <w:numFmt w:val="bullet"/>
      <w:lvlText w:val=""/>
      <w:lvlJc w:val="left"/>
      <w:pPr>
        <w:ind w:left="1050" w:hanging="360"/>
      </w:pPr>
      <w:rPr>
        <w:rFonts w:ascii="Wingdings" w:hAnsi="Wingdings" w:hint="default"/>
      </w:rPr>
    </w:lvl>
    <w:lvl w:ilvl="3" w:tplc="04090001" w:tentative="1">
      <w:start w:val="1"/>
      <w:numFmt w:val="bullet"/>
      <w:lvlText w:val=""/>
      <w:lvlJc w:val="left"/>
      <w:pPr>
        <w:ind w:left="1770" w:hanging="360"/>
      </w:pPr>
      <w:rPr>
        <w:rFonts w:ascii="Symbol" w:hAnsi="Symbol" w:hint="default"/>
      </w:rPr>
    </w:lvl>
    <w:lvl w:ilvl="4" w:tplc="04090003" w:tentative="1">
      <w:start w:val="1"/>
      <w:numFmt w:val="bullet"/>
      <w:lvlText w:val="o"/>
      <w:lvlJc w:val="left"/>
      <w:pPr>
        <w:ind w:left="2490" w:hanging="360"/>
      </w:pPr>
      <w:rPr>
        <w:rFonts w:ascii="Courier New" w:hAnsi="Courier New" w:cs="Courier New" w:hint="default"/>
      </w:rPr>
    </w:lvl>
    <w:lvl w:ilvl="5" w:tplc="04090005" w:tentative="1">
      <w:start w:val="1"/>
      <w:numFmt w:val="bullet"/>
      <w:lvlText w:val=""/>
      <w:lvlJc w:val="left"/>
      <w:pPr>
        <w:ind w:left="3210" w:hanging="360"/>
      </w:pPr>
      <w:rPr>
        <w:rFonts w:ascii="Wingdings" w:hAnsi="Wingdings" w:hint="default"/>
      </w:rPr>
    </w:lvl>
    <w:lvl w:ilvl="6" w:tplc="04090001" w:tentative="1">
      <w:start w:val="1"/>
      <w:numFmt w:val="bullet"/>
      <w:lvlText w:val=""/>
      <w:lvlJc w:val="left"/>
      <w:pPr>
        <w:ind w:left="3930" w:hanging="360"/>
      </w:pPr>
      <w:rPr>
        <w:rFonts w:ascii="Symbol" w:hAnsi="Symbol" w:hint="default"/>
      </w:rPr>
    </w:lvl>
    <w:lvl w:ilvl="7" w:tplc="04090003" w:tentative="1">
      <w:start w:val="1"/>
      <w:numFmt w:val="bullet"/>
      <w:lvlText w:val="o"/>
      <w:lvlJc w:val="left"/>
      <w:pPr>
        <w:ind w:left="4650" w:hanging="360"/>
      </w:pPr>
      <w:rPr>
        <w:rFonts w:ascii="Courier New" w:hAnsi="Courier New" w:cs="Courier New" w:hint="default"/>
      </w:rPr>
    </w:lvl>
    <w:lvl w:ilvl="8" w:tplc="04090005" w:tentative="1">
      <w:start w:val="1"/>
      <w:numFmt w:val="bullet"/>
      <w:lvlText w:val=""/>
      <w:lvlJc w:val="left"/>
      <w:pPr>
        <w:ind w:left="5370" w:hanging="360"/>
      </w:pPr>
      <w:rPr>
        <w:rFonts w:ascii="Wingdings" w:hAnsi="Wingdings" w:hint="default"/>
      </w:rPr>
    </w:lvl>
  </w:abstractNum>
  <w:abstractNum w:abstractNumId="2" w15:restartNumberingAfterBreak="0">
    <w:nsid w:val="13D217F3"/>
    <w:multiLevelType w:val="hybridMultilevel"/>
    <w:tmpl w:val="159C4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522D5"/>
    <w:multiLevelType w:val="hybridMultilevel"/>
    <w:tmpl w:val="ED4A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D68BD"/>
    <w:multiLevelType w:val="hybridMultilevel"/>
    <w:tmpl w:val="9D5413FA"/>
    <w:lvl w:ilvl="0" w:tplc="92821DDA">
      <w:numFmt w:val="bullet"/>
      <w:lvlText w:val="-"/>
      <w:lvlJc w:val="left"/>
      <w:pPr>
        <w:ind w:left="720" w:hanging="360"/>
      </w:pPr>
      <w:rPr>
        <w:rFonts w:ascii="Century Schoolbook" w:eastAsiaTheme="minorHAnsi" w:hAnsi="Century School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6048D"/>
    <w:multiLevelType w:val="hybridMultilevel"/>
    <w:tmpl w:val="831C3E40"/>
    <w:lvl w:ilvl="0" w:tplc="AB067626">
      <w:start w:val="1"/>
      <w:numFmt w:val="bullet"/>
      <w:lvlText w:val=""/>
      <w:lvlJc w:val="left"/>
      <w:pPr>
        <w:tabs>
          <w:tab w:val="num" w:pos="720"/>
        </w:tabs>
        <w:ind w:left="720" w:hanging="360"/>
      </w:pPr>
      <w:rPr>
        <w:rFonts w:ascii="Wingdings" w:hAnsi="Wingdings" w:hint="default"/>
      </w:rPr>
    </w:lvl>
    <w:lvl w:ilvl="1" w:tplc="F93C059A" w:tentative="1">
      <w:start w:val="1"/>
      <w:numFmt w:val="bullet"/>
      <w:lvlText w:val=""/>
      <w:lvlJc w:val="left"/>
      <w:pPr>
        <w:tabs>
          <w:tab w:val="num" w:pos="1440"/>
        </w:tabs>
        <w:ind w:left="1440" w:hanging="360"/>
      </w:pPr>
      <w:rPr>
        <w:rFonts w:ascii="Wingdings" w:hAnsi="Wingdings" w:hint="default"/>
      </w:rPr>
    </w:lvl>
    <w:lvl w:ilvl="2" w:tplc="66DA4562" w:tentative="1">
      <w:start w:val="1"/>
      <w:numFmt w:val="bullet"/>
      <w:lvlText w:val=""/>
      <w:lvlJc w:val="left"/>
      <w:pPr>
        <w:tabs>
          <w:tab w:val="num" w:pos="2160"/>
        </w:tabs>
        <w:ind w:left="2160" w:hanging="360"/>
      </w:pPr>
      <w:rPr>
        <w:rFonts w:ascii="Wingdings" w:hAnsi="Wingdings" w:hint="default"/>
      </w:rPr>
    </w:lvl>
    <w:lvl w:ilvl="3" w:tplc="111261C0" w:tentative="1">
      <w:start w:val="1"/>
      <w:numFmt w:val="bullet"/>
      <w:lvlText w:val=""/>
      <w:lvlJc w:val="left"/>
      <w:pPr>
        <w:tabs>
          <w:tab w:val="num" w:pos="2880"/>
        </w:tabs>
        <w:ind w:left="2880" w:hanging="360"/>
      </w:pPr>
      <w:rPr>
        <w:rFonts w:ascii="Wingdings" w:hAnsi="Wingdings" w:hint="default"/>
      </w:rPr>
    </w:lvl>
    <w:lvl w:ilvl="4" w:tplc="88C0972E" w:tentative="1">
      <w:start w:val="1"/>
      <w:numFmt w:val="bullet"/>
      <w:lvlText w:val=""/>
      <w:lvlJc w:val="left"/>
      <w:pPr>
        <w:tabs>
          <w:tab w:val="num" w:pos="3600"/>
        </w:tabs>
        <w:ind w:left="3600" w:hanging="360"/>
      </w:pPr>
      <w:rPr>
        <w:rFonts w:ascii="Wingdings" w:hAnsi="Wingdings" w:hint="default"/>
      </w:rPr>
    </w:lvl>
    <w:lvl w:ilvl="5" w:tplc="356A8AEC" w:tentative="1">
      <w:start w:val="1"/>
      <w:numFmt w:val="bullet"/>
      <w:lvlText w:val=""/>
      <w:lvlJc w:val="left"/>
      <w:pPr>
        <w:tabs>
          <w:tab w:val="num" w:pos="4320"/>
        </w:tabs>
        <w:ind w:left="4320" w:hanging="360"/>
      </w:pPr>
      <w:rPr>
        <w:rFonts w:ascii="Wingdings" w:hAnsi="Wingdings" w:hint="default"/>
      </w:rPr>
    </w:lvl>
    <w:lvl w:ilvl="6" w:tplc="06704520" w:tentative="1">
      <w:start w:val="1"/>
      <w:numFmt w:val="bullet"/>
      <w:lvlText w:val=""/>
      <w:lvlJc w:val="left"/>
      <w:pPr>
        <w:tabs>
          <w:tab w:val="num" w:pos="5040"/>
        </w:tabs>
        <w:ind w:left="5040" w:hanging="360"/>
      </w:pPr>
      <w:rPr>
        <w:rFonts w:ascii="Wingdings" w:hAnsi="Wingdings" w:hint="default"/>
      </w:rPr>
    </w:lvl>
    <w:lvl w:ilvl="7" w:tplc="4080E666" w:tentative="1">
      <w:start w:val="1"/>
      <w:numFmt w:val="bullet"/>
      <w:lvlText w:val=""/>
      <w:lvlJc w:val="left"/>
      <w:pPr>
        <w:tabs>
          <w:tab w:val="num" w:pos="5760"/>
        </w:tabs>
        <w:ind w:left="5760" w:hanging="360"/>
      </w:pPr>
      <w:rPr>
        <w:rFonts w:ascii="Wingdings" w:hAnsi="Wingdings" w:hint="default"/>
      </w:rPr>
    </w:lvl>
    <w:lvl w:ilvl="8" w:tplc="592EA5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0268B"/>
    <w:multiLevelType w:val="hybridMultilevel"/>
    <w:tmpl w:val="B5B697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C301F25"/>
    <w:multiLevelType w:val="hybridMultilevel"/>
    <w:tmpl w:val="E1DC72EA"/>
    <w:lvl w:ilvl="0" w:tplc="0C0C0001">
      <w:start w:val="1"/>
      <w:numFmt w:val="bullet"/>
      <w:lvlText w:val=""/>
      <w:lvlJc w:val="left"/>
      <w:pPr>
        <w:ind w:left="720" w:hanging="360"/>
      </w:pPr>
      <w:rPr>
        <w:rFonts w:ascii="Symbol" w:hAnsi="Symbol" w:hint="default"/>
      </w:rPr>
    </w:lvl>
    <w:lvl w:ilvl="1" w:tplc="E23EEAD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E4A4133"/>
    <w:multiLevelType w:val="hybridMultilevel"/>
    <w:tmpl w:val="13A01FC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4EC2346B"/>
    <w:multiLevelType w:val="hybridMultilevel"/>
    <w:tmpl w:val="33B87FC4"/>
    <w:lvl w:ilvl="0" w:tplc="19787F0E">
      <w:start w:val="1"/>
      <w:numFmt w:val="bullet"/>
      <w:lvlText w:val=""/>
      <w:lvlJc w:val="left"/>
      <w:pPr>
        <w:tabs>
          <w:tab w:val="num" w:pos="720"/>
        </w:tabs>
        <w:ind w:left="720" w:hanging="360"/>
      </w:pPr>
      <w:rPr>
        <w:rFonts w:ascii="Wingdings" w:hAnsi="Wingdings" w:hint="default"/>
      </w:rPr>
    </w:lvl>
    <w:lvl w:ilvl="1" w:tplc="DCE86D2A" w:tentative="1">
      <w:start w:val="1"/>
      <w:numFmt w:val="bullet"/>
      <w:lvlText w:val=""/>
      <w:lvlJc w:val="left"/>
      <w:pPr>
        <w:tabs>
          <w:tab w:val="num" w:pos="1440"/>
        </w:tabs>
        <w:ind w:left="1440" w:hanging="360"/>
      </w:pPr>
      <w:rPr>
        <w:rFonts w:ascii="Wingdings" w:hAnsi="Wingdings" w:hint="default"/>
      </w:rPr>
    </w:lvl>
    <w:lvl w:ilvl="2" w:tplc="3F8E8962" w:tentative="1">
      <w:start w:val="1"/>
      <w:numFmt w:val="bullet"/>
      <w:lvlText w:val=""/>
      <w:lvlJc w:val="left"/>
      <w:pPr>
        <w:tabs>
          <w:tab w:val="num" w:pos="2160"/>
        </w:tabs>
        <w:ind w:left="2160" w:hanging="360"/>
      </w:pPr>
      <w:rPr>
        <w:rFonts w:ascii="Wingdings" w:hAnsi="Wingdings" w:hint="default"/>
      </w:rPr>
    </w:lvl>
    <w:lvl w:ilvl="3" w:tplc="E2FA4E1E" w:tentative="1">
      <w:start w:val="1"/>
      <w:numFmt w:val="bullet"/>
      <w:lvlText w:val=""/>
      <w:lvlJc w:val="left"/>
      <w:pPr>
        <w:tabs>
          <w:tab w:val="num" w:pos="2880"/>
        </w:tabs>
        <w:ind w:left="2880" w:hanging="360"/>
      </w:pPr>
      <w:rPr>
        <w:rFonts w:ascii="Wingdings" w:hAnsi="Wingdings" w:hint="default"/>
      </w:rPr>
    </w:lvl>
    <w:lvl w:ilvl="4" w:tplc="2F9E0EAE" w:tentative="1">
      <w:start w:val="1"/>
      <w:numFmt w:val="bullet"/>
      <w:lvlText w:val=""/>
      <w:lvlJc w:val="left"/>
      <w:pPr>
        <w:tabs>
          <w:tab w:val="num" w:pos="3600"/>
        </w:tabs>
        <w:ind w:left="3600" w:hanging="360"/>
      </w:pPr>
      <w:rPr>
        <w:rFonts w:ascii="Wingdings" w:hAnsi="Wingdings" w:hint="default"/>
      </w:rPr>
    </w:lvl>
    <w:lvl w:ilvl="5" w:tplc="788AB312" w:tentative="1">
      <w:start w:val="1"/>
      <w:numFmt w:val="bullet"/>
      <w:lvlText w:val=""/>
      <w:lvlJc w:val="left"/>
      <w:pPr>
        <w:tabs>
          <w:tab w:val="num" w:pos="4320"/>
        </w:tabs>
        <w:ind w:left="4320" w:hanging="360"/>
      </w:pPr>
      <w:rPr>
        <w:rFonts w:ascii="Wingdings" w:hAnsi="Wingdings" w:hint="default"/>
      </w:rPr>
    </w:lvl>
    <w:lvl w:ilvl="6" w:tplc="33F235F6" w:tentative="1">
      <w:start w:val="1"/>
      <w:numFmt w:val="bullet"/>
      <w:lvlText w:val=""/>
      <w:lvlJc w:val="left"/>
      <w:pPr>
        <w:tabs>
          <w:tab w:val="num" w:pos="5040"/>
        </w:tabs>
        <w:ind w:left="5040" w:hanging="360"/>
      </w:pPr>
      <w:rPr>
        <w:rFonts w:ascii="Wingdings" w:hAnsi="Wingdings" w:hint="default"/>
      </w:rPr>
    </w:lvl>
    <w:lvl w:ilvl="7" w:tplc="7E4217E4" w:tentative="1">
      <w:start w:val="1"/>
      <w:numFmt w:val="bullet"/>
      <w:lvlText w:val=""/>
      <w:lvlJc w:val="left"/>
      <w:pPr>
        <w:tabs>
          <w:tab w:val="num" w:pos="5760"/>
        </w:tabs>
        <w:ind w:left="5760" w:hanging="360"/>
      </w:pPr>
      <w:rPr>
        <w:rFonts w:ascii="Wingdings" w:hAnsi="Wingdings" w:hint="default"/>
      </w:rPr>
    </w:lvl>
    <w:lvl w:ilvl="8" w:tplc="CFBE57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73EFB"/>
    <w:multiLevelType w:val="hybridMultilevel"/>
    <w:tmpl w:val="D3EEDD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C1B3EA5"/>
    <w:multiLevelType w:val="hybridMultilevel"/>
    <w:tmpl w:val="F7783FCA"/>
    <w:lvl w:ilvl="0" w:tplc="BA9A3A5C">
      <w:start w:val="1"/>
      <w:numFmt w:val="bullet"/>
      <w:lvlText w:val="·"/>
      <w:lvlJc w:val="left"/>
      <w:pPr>
        <w:ind w:left="720" w:hanging="360"/>
      </w:pPr>
      <w:rPr>
        <w:rFonts w:ascii="Symbol" w:hAnsi="Symbol" w:hint="default"/>
      </w:rPr>
    </w:lvl>
    <w:lvl w:ilvl="1" w:tplc="4D64859E">
      <w:start w:val="1"/>
      <w:numFmt w:val="bullet"/>
      <w:lvlText w:val="o"/>
      <w:lvlJc w:val="left"/>
      <w:pPr>
        <w:ind w:left="1440" w:hanging="360"/>
      </w:pPr>
      <w:rPr>
        <w:rFonts w:ascii="Courier New" w:hAnsi="Courier New" w:hint="default"/>
      </w:rPr>
    </w:lvl>
    <w:lvl w:ilvl="2" w:tplc="5D4EE398">
      <w:start w:val="1"/>
      <w:numFmt w:val="bullet"/>
      <w:lvlText w:val=""/>
      <w:lvlJc w:val="left"/>
      <w:pPr>
        <w:ind w:left="2160" w:hanging="360"/>
      </w:pPr>
      <w:rPr>
        <w:rFonts w:ascii="Wingdings" w:hAnsi="Wingdings" w:hint="default"/>
      </w:rPr>
    </w:lvl>
    <w:lvl w:ilvl="3" w:tplc="EC7290E4">
      <w:start w:val="1"/>
      <w:numFmt w:val="bullet"/>
      <w:lvlText w:val=""/>
      <w:lvlJc w:val="left"/>
      <w:pPr>
        <w:ind w:left="2880" w:hanging="360"/>
      </w:pPr>
      <w:rPr>
        <w:rFonts w:ascii="Symbol" w:hAnsi="Symbol" w:hint="default"/>
      </w:rPr>
    </w:lvl>
    <w:lvl w:ilvl="4" w:tplc="19F07042">
      <w:start w:val="1"/>
      <w:numFmt w:val="bullet"/>
      <w:lvlText w:val="o"/>
      <w:lvlJc w:val="left"/>
      <w:pPr>
        <w:ind w:left="3600" w:hanging="360"/>
      </w:pPr>
      <w:rPr>
        <w:rFonts w:ascii="Courier New" w:hAnsi="Courier New" w:hint="default"/>
      </w:rPr>
    </w:lvl>
    <w:lvl w:ilvl="5" w:tplc="281AF92C">
      <w:start w:val="1"/>
      <w:numFmt w:val="bullet"/>
      <w:lvlText w:val=""/>
      <w:lvlJc w:val="left"/>
      <w:pPr>
        <w:ind w:left="4320" w:hanging="360"/>
      </w:pPr>
      <w:rPr>
        <w:rFonts w:ascii="Wingdings" w:hAnsi="Wingdings" w:hint="default"/>
      </w:rPr>
    </w:lvl>
    <w:lvl w:ilvl="6" w:tplc="CFB29592">
      <w:start w:val="1"/>
      <w:numFmt w:val="bullet"/>
      <w:lvlText w:val=""/>
      <w:lvlJc w:val="left"/>
      <w:pPr>
        <w:ind w:left="5040" w:hanging="360"/>
      </w:pPr>
      <w:rPr>
        <w:rFonts w:ascii="Symbol" w:hAnsi="Symbol" w:hint="default"/>
      </w:rPr>
    </w:lvl>
    <w:lvl w:ilvl="7" w:tplc="AD14687E">
      <w:start w:val="1"/>
      <w:numFmt w:val="bullet"/>
      <w:lvlText w:val="o"/>
      <w:lvlJc w:val="left"/>
      <w:pPr>
        <w:ind w:left="5760" w:hanging="360"/>
      </w:pPr>
      <w:rPr>
        <w:rFonts w:ascii="Courier New" w:hAnsi="Courier New" w:hint="default"/>
      </w:rPr>
    </w:lvl>
    <w:lvl w:ilvl="8" w:tplc="40BA970A">
      <w:start w:val="1"/>
      <w:numFmt w:val="bullet"/>
      <w:lvlText w:val=""/>
      <w:lvlJc w:val="left"/>
      <w:pPr>
        <w:ind w:left="6480" w:hanging="360"/>
      </w:pPr>
      <w:rPr>
        <w:rFonts w:ascii="Wingdings" w:hAnsi="Wingdings" w:hint="default"/>
      </w:rPr>
    </w:lvl>
  </w:abstractNum>
  <w:abstractNum w:abstractNumId="13" w15:restartNumberingAfterBreak="0">
    <w:nsid w:val="5E9E279D"/>
    <w:multiLevelType w:val="hybridMultilevel"/>
    <w:tmpl w:val="C218B23E"/>
    <w:lvl w:ilvl="0" w:tplc="966C41DA">
      <w:start w:val="1"/>
      <w:numFmt w:val="bullet"/>
      <w:lvlText w:val="·"/>
      <w:lvlJc w:val="left"/>
      <w:pPr>
        <w:ind w:left="720" w:hanging="360"/>
      </w:pPr>
      <w:rPr>
        <w:rFonts w:ascii="Symbol" w:hAnsi="Symbol" w:hint="default"/>
      </w:rPr>
    </w:lvl>
    <w:lvl w:ilvl="1" w:tplc="C76C1058">
      <w:start w:val="1"/>
      <w:numFmt w:val="bullet"/>
      <w:lvlText w:val="o"/>
      <w:lvlJc w:val="left"/>
      <w:pPr>
        <w:ind w:left="1440" w:hanging="360"/>
      </w:pPr>
      <w:rPr>
        <w:rFonts w:ascii="Courier New" w:hAnsi="Courier New" w:hint="default"/>
      </w:rPr>
    </w:lvl>
    <w:lvl w:ilvl="2" w:tplc="66EE323E">
      <w:start w:val="1"/>
      <w:numFmt w:val="bullet"/>
      <w:lvlText w:val=""/>
      <w:lvlJc w:val="left"/>
      <w:pPr>
        <w:ind w:left="2160" w:hanging="360"/>
      </w:pPr>
      <w:rPr>
        <w:rFonts w:ascii="Wingdings" w:hAnsi="Wingdings" w:hint="default"/>
      </w:rPr>
    </w:lvl>
    <w:lvl w:ilvl="3" w:tplc="F4B2FBAE">
      <w:start w:val="1"/>
      <w:numFmt w:val="bullet"/>
      <w:lvlText w:val=""/>
      <w:lvlJc w:val="left"/>
      <w:pPr>
        <w:ind w:left="2880" w:hanging="360"/>
      </w:pPr>
      <w:rPr>
        <w:rFonts w:ascii="Symbol" w:hAnsi="Symbol" w:hint="default"/>
      </w:rPr>
    </w:lvl>
    <w:lvl w:ilvl="4" w:tplc="0406BC70">
      <w:start w:val="1"/>
      <w:numFmt w:val="bullet"/>
      <w:lvlText w:val="o"/>
      <w:lvlJc w:val="left"/>
      <w:pPr>
        <w:ind w:left="3600" w:hanging="360"/>
      </w:pPr>
      <w:rPr>
        <w:rFonts w:ascii="Courier New" w:hAnsi="Courier New" w:hint="default"/>
      </w:rPr>
    </w:lvl>
    <w:lvl w:ilvl="5" w:tplc="A2AAEE64">
      <w:start w:val="1"/>
      <w:numFmt w:val="bullet"/>
      <w:lvlText w:val=""/>
      <w:lvlJc w:val="left"/>
      <w:pPr>
        <w:ind w:left="4320" w:hanging="360"/>
      </w:pPr>
      <w:rPr>
        <w:rFonts w:ascii="Wingdings" w:hAnsi="Wingdings" w:hint="default"/>
      </w:rPr>
    </w:lvl>
    <w:lvl w:ilvl="6" w:tplc="FA94850A">
      <w:start w:val="1"/>
      <w:numFmt w:val="bullet"/>
      <w:lvlText w:val=""/>
      <w:lvlJc w:val="left"/>
      <w:pPr>
        <w:ind w:left="5040" w:hanging="360"/>
      </w:pPr>
      <w:rPr>
        <w:rFonts w:ascii="Symbol" w:hAnsi="Symbol" w:hint="default"/>
      </w:rPr>
    </w:lvl>
    <w:lvl w:ilvl="7" w:tplc="7924CDC6">
      <w:start w:val="1"/>
      <w:numFmt w:val="bullet"/>
      <w:lvlText w:val="o"/>
      <w:lvlJc w:val="left"/>
      <w:pPr>
        <w:ind w:left="5760" w:hanging="360"/>
      </w:pPr>
      <w:rPr>
        <w:rFonts w:ascii="Courier New" w:hAnsi="Courier New" w:hint="default"/>
      </w:rPr>
    </w:lvl>
    <w:lvl w:ilvl="8" w:tplc="BB10CA9E">
      <w:start w:val="1"/>
      <w:numFmt w:val="bullet"/>
      <w:lvlText w:val=""/>
      <w:lvlJc w:val="left"/>
      <w:pPr>
        <w:ind w:left="6480" w:hanging="360"/>
      </w:pPr>
      <w:rPr>
        <w:rFonts w:ascii="Wingdings" w:hAnsi="Wingdings" w:hint="default"/>
      </w:rPr>
    </w:lvl>
  </w:abstractNum>
  <w:abstractNum w:abstractNumId="14" w15:restartNumberingAfterBreak="0">
    <w:nsid w:val="68664B65"/>
    <w:multiLevelType w:val="hybridMultilevel"/>
    <w:tmpl w:val="744CEE74"/>
    <w:lvl w:ilvl="0" w:tplc="BB1827A6">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71701366"/>
    <w:multiLevelType w:val="hybridMultilevel"/>
    <w:tmpl w:val="C25E3872"/>
    <w:lvl w:ilvl="0" w:tplc="00FC3414">
      <w:start w:val="1"/>
      <w:numFmt w:val="bullet"/>
      <w:lvlText w:val="•"/>
      <w:lvlJc w:val="left"/>
      <w:pPr>
        <w:tabs>
          <w:tab w:val="num" w:pos="720"/>
        </w:tabs>
        <w:ind w:left="720" w:hanging="360"/>
      </w:pPr>
      <w:rPr>
        <w:rFonts w:ascii="Arial" w:hAnsi="Arial" w:hint="default"/>
      </w:rPr>
    </w:lvl>
    <w:lvl w:ilvl="1" w:tplc="522CBDC0" w:tentative="1">
      <w:start w:val="1"/>
      <w:numFmt w:val="bullet"/>
      <w:lvlText w:val="•"/>
      <w:lvlJc w:val="left"/>
      <w:pPr>
        <w:tabs>
          <w:tab w:val="num" w:pos="1440"/>
        </w:tabs>
        <w:ind w:left="1440" w:hanging="360"/>
      </w:pPr>
      <w:rPr>
        <w:rFonts w:ascii="Arial" w:hAnsi="Arial" w:hint="default"/>
      </w:rPr>
    </w:lvl>
    <w:lvl w:ilvl="2" w:tplc="F91EA724" w:tentative="1">
      <w:start w:val="1"/>
      <w:numFmt w:val="bullet"/>
      <w:lvlText w:val="•"/>
      <w:lvlJc w:val="left"/>
      <w:pPr>
        <w:tabs>
          <w:tab w:val="num" w:pos="2160"/>
        </w:tabs>
        <w:ind w:left="2160" w:hanging="360"/>
      </w:pPr>
      <w:rPr>
        <w:rFonts w:ascii="Arial" w:hAnsi="Arial" w:hint="default"/>
      </w:rPr>
    </w:lvl>
    <w:lvl w:ilvl="3" w:tplc="94CCFD80" w:tentative="1">
      <w:start w:val="1"/>
      <w:numFmt w:val="bullet"/>
      <w:lvlText w:val="•"/>
      <w:lvlJc w:val="left"/>
      <w:pPr>
        <w:tabs>
          <w:tab w:val="num" w:pos="2880"/>
        </w:tabs>
        <w:ind w:left="2880" w:hanging="360"/>
      </w:pPr>
      <w:rPr>
        <w:rFonts w:ascii="Arial" w:hAnsi="Arial" w:hint="default"/>
      </w:rPr>
    </w:lvl>
    <w:lvl w:ilvl="4" w:tplc="DD5009D8" w:tentative="1">
      <w:start w:val="1"/>
      <w:numFmt w:val="bullet"/>
      <w:lvlText w:val="•"/>
      <w:lvlJc w:val="left"/>
      <w:pPr>
        <w:tabs>
          <w:tab w:val="num" w:pos="3600"/>
        </w:tabs>
        <w:ind w:left="3600" w:hanging="360"/>
      </w:pPr>
      <w:rPr>
        <w:rFonts w:ascii="Arial" w:hAnsi="Arial" w:hint="default"/>
      </w:rPr>
    </w:lvl>
    <w:lvl w:ilvl="5" w:tplc="25AEF200" w:tentative="1">
      <w:start w:val="1"/>
      <w:numFmt w:val="bullet"/>
      <w:lvlText w:val="•"/>
      <w:lvlJc w:val="left"/>
      <w:pPr>
        <w:tabs>
          <w:tab w:val="num" w:pos="4320"/>
        </w:tabs>
        <w:ind w:left="4320" w:hanging="360"/>
      </w:pPr>
      <w:rPr>
        <w:rFonts w:ascii="Arial" w:hAnsi="Arial" w:hint="default"/>
      </w:rPr>
    </w:lvl>
    <w:lvl w:ilvl="6" w:tplc="6A08325C" w:tentative="1">
      <w:start w:val="1"/>
      <w:numFmt w:val="bullet"/>
      <w:lvlText w:val="•"/>
      <w:lvlJc w:val="left"/>
      <w:pPr>
        <w:tabs>
          <w:tab w:val="num" w:pos="5040"/>
        </w:tabs>
        <w:ind w:left="5040" w:hanging="360"/>
      </w:pPr>
      <w:rPr>
        <w:rFonts w:ascii="Arial" w:hAnsi="Arial" w:hint="default"/>
      </w:rPr>
    </w:lvl>
    <w:lvl w:ilvl="7" w:tplc="6FAA5116" w:tentative="1">
      <w:start w:val="1"/>
      <w:numFmt w:val="bullet"/>
      <w:lvlText w:val="•"/>
      <w:lvlJc w:val="left"/>
      <w:pPr>
        <w:tabs>
          <w:tab w:val="num" w:pos="5760"/>
        </w:tabs>
        <w:ind w:left="5760" w:hanging="360"/>
      </w:pPr>
      <w:rPr>
        <w:rFonts w:ascii="Arial" w:hAnsi="Arial" w:hint="default"/>
      </w:rPr>
    </w:lvl>
    <w:lvl w:ilvl="8" w:tplc="3B34AA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9E5FE1"/>
    <w:multiLevelType w:val="multilevel"/>
    <w:tmpl w:val="11402A5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72B020AC"/>
    <w:multiLevelType w:val="hybridMultilevel"/>
    <w:tmpl w:val="1F6834B8"/>
    <w:lvl w:ilvl="0" w:tplc="FF88CB16">
      <w:start w:val="1"/>
      <w:numFmt w:val="bullet"/>
      <w:lvlText w:val="·"/>
      <w:lvlJc w:val="left"/>
      <w:pPr>
        <w:ind w:left="720" w:hanging="360"/>
      </w:pPr>
      <w:rPr>
        <w:rFonts w:ascii="Symbol" w:hAnsi="Symbol" w:hint="default"/>
      </w:rPr>
    </w:lvl>
    <w:lvl w:ilvl="1" w:tplc="968C1266">
      <w:start w:val="1"/>
      <w:numFmt w:val="bullet"/>
      <w:lvlText w:val="o"/>
      <w:lvlJc w:val="left"/>
      <w:pPr>
        <w:ind w:left="1440" w:hanging="360"/>
      </w:pPr>
      <w:rPr>
        <w:rFonts w:ascii="Courier New" w:hAnsi="Courier New" w:hint="default"/>
      </w:rPr>
    </w:lvl>
    <w:lvl w:ilvl="2" w:tplc="2AD8242C">
      <w:start w:val="1"/>
      <w:numFmt w:val="bullet"/>
      <w:lvlText w:val=""/>
      <w:lvlJc w:val="left"/>
      <w:pPr>
        <w:ind w:left="2160" w:hanging="360"/>
      </w:pPr>
      <w:rPr>
        <w:rFonts w:ascii="Wingdings" w:hAnsi="Wingdings" w:hint="default"/>
      </w:rPr>
    </w:lvl>
    <w:lvl w:ilvl="3" w:tplc="386AA8F0">
      <w:start w:val="1"/>
      <w:numFmt w:val="bullet"/>
      <w:lvlText w:val=""/>
      <w:lvlJc w:val="left"/>
      <w:pPr>
        <w:ind w:left="2880" w:hanging="360"/>
      </w:pPr>
      <w:rPr>
        <w:rFonts w:ascii="Symbol" w:hAnsi="Symbol" w:hint="default"/>
      </w:rPr>
    </w:lvl>
    <w:lvl w:ilvl="4" w:tplc="AFD40568">
      <w:start w:val="1"/>
      <w:numFmt w:val="bullet"/>
      <w:lvlText w:val="o"/>
      <w:lvlJc w:val="left"/>
      <w:pPr>
        <w:ind w:left="3600" w:hanging="360"/>
      </w:pPr>
      <w:rPr>
        <w:rFonts w:ascii="Courier New" w:hAnsi="Courier New" w:hint="default"/>
      </w:rPr>
    </w:lvl>
    <w:lvl w:ilvl="5" w:tplc="E534AFAE">
      <w:start w:val="1"/>
      <w:numFmt w:val="bullet"/>
      <w:lvlText w:val=""/>
      <w:lvlJc w:val="left"/>
      <w:pPr>
        <w:ind w:left="4320" w:hanging="360"/>
      </w:pPr>
      <w:rPr>
        <w:rFonts w:ascii="Wingdings" w:hAnsi="Wingdings" w:hint="default"/>
      </w:rPr>
    </w:lvl>
    <w:lvl w:ilvl="6" w:tplc="3BF69E5E">
      <w:start w:val="1"/>
      <w:numFmt w:val="bullet"/>
      <w:lvlText w:val=""/>
      <w:lvlJc w:val="left"/>
      <w:pPr>
        <w:ind w:left="5040" w:hanging="360"/>
      </w:pPr>
      <w:rPr>
        <w:rFonts w:ascii="Symbol" w:hAnsi="Symbol" w:hint="default"/>
      </w:rPr>
    </w:lvl>
    <w:lvl w:ilvl="7" w:tplc="F5568988">
      <w:start w:val="1"/>
      <w:numFmt w:val="bullet"/>
      <w:lvlText w:val="o"/>
      <w:lvlJc w:val="left"/>
      <w:pPr>
        <w:ind w:left="5760" w:hanging="360"/>
      </w:pPr>
      <w:rPr>
        <w:rFonts w:ascii="Courier New" w:hAnsi="Courier New" w:hint="default"/>
      </w:rPr>
    </w:lvl>
    <w:lvl w:ilvl="8" w:tplc="A8706028">
      <w:start w:val="1"/>
      <w:numFmt w:val="bullet"/>
      <w:lvlText w:val=""/>
      <w:lvlJc w:val="left"/>
      <w:pPr>
        <w:ind w:left="6480" w:hanging="360"/>
      </w:pPr>
      <w:rPr>
        <w:rFonts w:ascii="Wingdings" w:hAnsi="Wingdings" w:hint="default"/>
      </w:rPr>
    </w:lvl>
  </w:abstractNum>
  <w:abstractNum w:abstractNumId="19"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3"/>
  </w:num>
  <w:num w:numId="2">
    <w:abstractNumId w:val="12"/>
  </w:num>
  <w:num w:numId="3">
    <w:abstractNumId w:val="18"/>
  </w:num>
  <w:num w:numId="4">
    <w:abstractNumId w:val="19"/>
  </w:num>
  <w:num w:numId="5">
    <w:abstractNumId w:val="15"/>
  </w:num>
  <w:num w:numId="6">
    <w:abstractNumId w:val="6"/>
  </w:num>
  <w:num w:numId="7">
    <w:abstractNumId w:val="5"/>
  </w:num>
  <w:num w:numId="8">
    <w:abstractNumId w:val="10"/>
  </w:num>
  <w:num w:numId="9">
    <w:abstractNumId w:val="16"/>
  </w:num>
  <w:num w:numId="10">
    <w:abstractNumId w:val="0"/>
  </w:num>
  <w:num w:numId="11">
    <w:abstractNumId w:val="2"/>
  </w:num>
  <w:num w:numId="12">
    <w:abstractNumId w:val="3"/>
  </w:num>
  <w:num w:numId="13">
    <w:abstractNumId w:val="17"/>
  </w:num>
  <w:num w:numId="14">
    <w:abstractNumId w:val="14"/>
  </w:num>
  <w:num w:numId="15">
    <w:abstractNumId w:val="9"/>
  </w:num>
  <w:num w:numId="16">
    <w:abstractNumId w:val="4"/>
  </w:num>
  <w:num w:numId="17">
    <w:abstractNumId w:val="1"/>
  </w:num>
  <w:num w:numId="18">
    <w:abstractNumId w:val="7"/>
  </w:num>
  <w:num w:numId="19">
    <w:abstractNumId w:val="11"/>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29FE"/>
    <w:rsid w:val="00002F89"/>
    <w:rsid w:val="00003966"/>
    <w:rsid w:val="00004DD0"/>
    <w:rsid w:val="00005737"/>
    <w:rsid w:val="000057A9"/>
    <w:rsid w:val="00006DBE"/>
    <w:rsid w:val="00006EC0"/>
    <w:rsid w:val="000070C5"/>
    <w:rsid w:val="00010295"/>
    <w:rsid w:val="000103EC"/>
    <w:rsid w:val="00010EB0"/>
    <w:rsid w:val="0001109A"/>
    <w:rsid w:val="00012129"/>
    <w:rsid w:val="00013D36"/>
    <w:rsid w:val="00013D69"/>
    <w:rsid w:val="00013EE4"/>
    <w:rsid w:val="000148F1"/>
    <w:rsid w:val="00014B13"/>
    <w:rsid w:val="000166E8"/>
    <w:rsid w:val="00020BF6"/>
    <w:rsid w:val="00020F84"/>
    <w:rsid w:val="00025EFA"/>
    <w:rsid w:val="00031640"/>
    <w:rsid w:val="00031E37"/>
    <w:rsid w:val="00033062"/>
    <w:rsid w:val="00036A89"/>
    <w:rsid w:val="000379B5"/>
    <w:rsid w:val="00045C24"/>
    <w:rsid w:val="000472C6"/>
    <w:rsid w:val="000474B4"/>
    <w:rsid w:val="00050759"/>
    <w:rsid w:val="00051F71"/>
    <w:rsid w:val="000520C6"/>
    <w:rsid w:val="0005216F"/>
    <w:rsid w:val="00052745"/>
    <w:rsid w:val="00052DE5"/>
    <w:rsid w:val="000554F8"/>
    <w:rsid w:val="000564BF"/>
    <w:rsid w:val="000627D4"/>
    <w:rsid w:val="00063017"/>
    <w:rsid w:val="00063D95"/>
    <w:rsid w:val="0006462C"/>
    <w:rsid w:val="000731D0"/>
    <w:rsid w:val="0007491E"/>
    <w:rsid w:val="00075D98"/>
    <w:rsid w:val="000779CF"/>
    <w:rsid w:val="00077F75"/>
    <w:rsid w:val="0008034D"/>
    <w:rsid w:val="00080B91"/>
    <w:rsid w:val="00080BF1"/>
    <w:rsid w:val="00080D51"/>
    <w:rsid w:val="0008134A"/>
    <w:rsid w:val="00081DAF"/>
    <w:rsid w:val="0008233D"/>
    <w:rsid w:val="00082738"/>
    <w:rsid w:val="00083C74"/>
    <w:rsid w:val="00084F64"/>
    <w:rsid w:val="00085696"/>
    <w:rsid w:val="00085D36"/>
    <w:rsid w:val="00091749"/>
    <w:rsid w:val="00091CFD"/>
    <w:rsid w:val="00092100"/>
    <w:rsid w:val="00092131"/>
    <w:rsid w:val="00092442"/>
    <w:rsid w:val="00095445"/>
    <w:rsid w:val="000962F5"/>
    <w:rsid w:val="00096CF3"/>
    <w:rsid w:val="000A28B6"/>
    <w:rsid w:val="000A4301"/>
    <w:rsid w:val="000A45F4"/>
    <w:rsid w:val="000A4660"/>
    <w:rsid w:val="000A51DA"/>
    <w:rsid w:val="000A5E04"/>
    <w:rsid w:val="000A6719"/>
    <w:rsid w:val="000A68F0"/>
    <w:rsid w:val="000B4E5C"/>
    <w:rsid w:val="000B51A4"/>
    <w:rsid w:val="000B7954"/>
    <w:rsid w:val="000C143A"/>
    <w:rsid w:val="000C16B7"/>
    <w:rsid w:val="000C29BA"/>
    <w:rsid w:val="000C4226"/>
    <w:rsid w:val="000C5A8B"/>
    <w:rsid w:val="000C7EA0"/>
    <w:rsid w:val="000D1CEF"/>
    <w:rsid w:val="000D2BA0"/>
    <w:rsid w:val="000D4F4B"/>
    <w:rsid w:val="000D595D"/>
    <w:rsid w:val="000E05AE"/>
    <w:rsid w:val="000E0E89"/>
    <w:rsid w:val="000E3861"/>
    <w:rsid w:val="000E3D22"/>
    <w:rsid w:val="000E4F75"/>
    <w:rsid w:val="000E5653"/>
    <w:rsid w:val="000E60AD"/>
    <w:rsid w:val="000E6770"/>
    <w:rsid w:val="000E6A96"/>
    <w:rsid w:val="000F050A"/>
    <w:rsid w:val="000F05A2"/>
    <w:rsid w:val="000F13B1"/>
    <w:rsid w:val="000F43A8"/>
    <w:rsid w:val="000F572E"/>
    <w:rsid w:val="000F6C5A"/>
    <w:rsid w:val="000F70D8"/>
    <w:rsid w:val="00100429"/>
    <w:rsid w:val="00101B0B"/>
    <w:rsid w:val="001024CF"/>
    <w:rsid w:val="00102C0E"/>
    <w:rsid w:val="00104665"/>
    <w:rsid w:val="00107B35"/>
    <w:rsid w:val="00107D49"/>
    <w:rsid w:val="0011102B"/>
    <w:rsid w:val="00111A01"/>
    <w:rsid w:val="00111FB5"/>
    <w:rsid w:val="00112741"/>
    <w:rsid w:val="00113D2B"/>
    <w:rsid w:val="00113EC4"/>
    <w:rsid w:val="00116449"/>
    <w:rsid w:val="0011666C"/>
    <w:rsid w:val="00117249"/>
    <w:rsid w:val="00120332"/>
    <w:rsid w:val="0012149E"/>
    <w:rsid w:val="00121B2D"/>
    <w:rsid w:val="00125635"/>
    <w:rsid w:val="001260B7"/>
    <w:rsid w:val="001273A8"/>
    <w:rsid w:val="001279ED"/>
    <w:rsid w:val="001307FA"/>
    <w:rsid w:val="00131824"/>
    <w:rsid w:val="00134F61"/>
    <w:rsid w:val="00136B32"/>
    <w:rsid w:val="0014121C"/>
    <w:rsid w:val="00141B0B"/>
    <w:rsid w:val="001444EE"/>
    <w:rsid w:val="001448AB"/>
    <w:rsid w:val="00145483"/>
    <w:rsid w:val="00145766"/>
    <w:rsid w:val="001458E9"/>
    <w:rsid w:val="00145D58"/>
    <w:rsid w:val="00151322"/>
    <w:rsid w:val="0015148D"/>
    <w:rsid w:val="00153CD9"/>
    <w:rsid w:val="00156AFA"/>
    <w:rsid w:val="00156C4C"/>
    <w:rsid w:val="00157068"/>
    <w:rsid w:val="00157BF2"/>
    <w:rsid w:val="001607B2"/>
    <w:rsid w:val="0016088D"/>
    <w:rsid w:val="00161CB0"/>
    <w:rsid w:val="00161D02"/>
    <w:rsid w:val="00161DE6"/>
    <w:rsid w:val="00164E66"/>
    <w:rsid w:val="00166129"/>
    <w:rsid w:val="00171079"/>
    <w:rsid w:val="00172306"/>
    <w:rsid w:val="001731E3"/>
    <w:rsid w:val="001745E8"/>
    <w:rsid w:val="00175988"/>
    <w:rsid w:val="00176F39"/>
    <w:rsid w:val="00177A01"/>
    <w:rsid w:val="00177B0B"/>
    <w:rsid w:val="0018095F"/>
    <w:rsid w:val="00182CCB"/>
    <w:rsid w:val="0018313E"/>
    <w:rsid w:val="0018446E"/>
    <w:rsid w:val="00185425"/>
    <w:rsid w:val="00186529"/>
    <w:rsid w:val="00186B86"/>
    <w:rsid w:val="0018775E"/>
    <w:rsid w:val="00187842"/>
    <w:rsid w:val="00192F1D"/>
    <w:rsid w:val="001948EA"/>
    <w:rsid w:val="00194D4C"/>
    <w:rsid w:val="00195CEE"/>
    <w:rsid w:val="00196AA8"/>
    <w:rsid w:val="001A1E86"/>
    <w:rsid w:val="001A3157"/>
    <w:rsid w:val="001A374F"/>
    <w:rsid w:val="001A4786"/>
    <w:rsid w:val="001A649B"/>
    <w:rsid w:val="001B01FE"/>
    <w:rsid w:val="001B07C6"/>
    <w:rsid w:val="001B0811"/>
    <w:rsid w:val="001B1EAF"/>
    <w:rsid w:val="001B22BD"/>
    <w:rsid w:val="001B3B6C"/>
    <w:rsid w:val="001B458D"/>
    <w:rsid w:val="001B4FC7"/>
    <w:rsid w:val="001B5D16"/>
    <w:rsid w:val="001B5F33"/>
    <w:rsid w:val="001B6332"/>
    <w:rsid w:val="001B6867"/>
    <w:rsid w:val="001B6DFD"/>
    <w:rsid w:val="001C1590"/>
    <w:rsid w:val="001C2660"/>
    <w:rsid w:val="001C340B"/>
    <w:rsid w:val="001C4411"/>
    <w:rsid w:val="001C4484"/>
    <w:rsid w:val="001C46E9"/>
    <w:rsid w:val="001C5691"/>
    <w:rsid w:val="001C56B8"/>
    <w:rsid w:val="001C5B82"/>
    <w:rsid w:val="001C7AD1"/>
    <w:rsid w:val="001D0650"/>
    <w:rsid w:val="001D0CFC"/>
    <w:rsid w:val="001D1464"/>
    <w:rsid w:val="001D1C14"/>
    <w:rsid w:val="001D2C48"/>
    <w:rsid w:val="001D2F6D"/>
    <w:rsid w:val="001D45E5"/>
    <w:rsid w:val="001D575F"/>
    <w:rsid w:val="001D58C1"/>
    <w:rsid w:val="001D6683"/>
    <w:rsid w:val="001D67F9"/>
    <w:rsid w:val="001D7310"/>
    <w:rsid w:val="001E286F"/>
    <w:rsid w:val="001E302B"/>
    <w:rsid w:val="001E320A"/>
    <w:rsid w:val="001E45C9"/>
    <w:rsid w:val="001E6200"/>
    <w:rsid w:val="001E660A"/>
    <w:rsid w:val="001E755C"/>
    <w:rsid w:val="001F308A"/>
    <w:rsid w:val="001F4EFF"/>
    <w:rsid w:val="0020130A"/>
    <w:rsid w:val="00203B67"/>
    <w:rsid w:val="00205EB7"/>
    <w:rsid w:val="0020791D"/>
    <w:rsid w:val="00210DB7"/>
    <w:rsid w:val="00211FA4"/>
    <w:rsid w:val="002129DA"/>
    <w:rsid w:val="00212ADC"/>
    <w:rsid w:val="002142BB"/>
    <w:rsid w:val="00215111"/>
    <w:rsid w:val="0021550A"/>
    <w:rsid w:val="00215F41"/>
    <w:rsid w:val="00216545"/>
    <w:rsid w:val="00216B10"/>
    <w:rsid w:val="00217A2E"/>
    <w:rsid w:val="00217EB6"/>
    <w:rsid w:val="002243B2"/>
    <w:rsid w:val="002247C2"/>
    <w:rsid w:val="00224C40"/>
    <w:rsid w:val="00227588"/>
    <w:rsid w:val="00230CFC"/>
    <w:rsid w:val="00230EF0"/>
    <w:rsid w:val="002322E6"/>
    <w:rsid w:val="00233827"/>
    <w:rsid w:val="00234A5E"/>
    <w:rsid w:val="00236072"/>
    <w:rsid w:val="0023672E"/>
    <w:rsid w:val="00236AB3"/>
    <w:rsid w:val="00237C25"/>
    <w:rsid w:val="002436F0"/>
    <w:rsid w:val="00243769"/>
    <w:rsid w:val="002447C9"/>
    <w:rsid w:val="00245310"/>
    <w:rsid w:val="00245BD5"/>
    <w:rsid w:val="00245E73"/>
    <w:rsid w:val="00246135"/>
    <w:rsid w:val="00247F4E"/>
    <w:rsid w:val="00250A56"/>
    <w:rsid w:val="00251E92"/>
    <w:rsid w:val="0025220B"/>
    <w:rsid w:val="00252B39"/>
    <w:rsid w:val="00254440"/>
    <w:rsid w:val="00254AC2"/>
    <w:rsid w:val="0025525B"/>
    <w:rsid w:val="00257B4C"/>
    <w:rsid w:val="002662C9"/>
    <w:rsid w:val="0026746F"/>
    <w:rsid w:val="00267B77"/>
    <w:rsid w:val="002706FF"/>
    <w:rsid w:val="002708F8"/>
    <w:rsid w:val="0027242A"/>
    <w:rsid w:val="00272803"/>
    <w:rsid w:val="00272A58"/>
    <w:rsid w:val="00273AD0"/>
    <w:rsid w:val="002771CD"/>
    <w:rsid w:val="002801BB"/>
    <w:rsid w:val="00280A72"/>
    <w:rsid w:val="00280FEA"/>
    <w:rsid w:val="002822AF"/>
    <w:rsid w:val="00282BD9"/>
    <w:rsid w:val="00286F66"/>
    <w:rsid w:val="0028732D"/>
    <w:rsid w:val="00287878"/>
    <w:rsid w:val="00290DDF"/>
    <w:rsid w:val="002940E8"/>
    <w:rsid w:val="00296C15"/>
    <w:rsid w:val="002A0068"/>
    <w:rsid w:val="002A0AC7"/>
    <w:rsid w:val="002A0E07"/>
    <w:rsid w:val="002A1877"/>
    <w:rsid w:val="002A5A68"/>
    <w:rsid w:val="002A5F59"/>
    <w:rsid w:val="002A732A"/>
    <w:rsid w:val="002A7B67"/>
    <w:rsid w:val="002A7E88"/>
    <w:rsid w:val="002B04A1"/>
    <w:rsid w:val="002B0F98"/>
    <w:rsid w:val="002B2E71"/>
    <w:rsid w:val="002B3207"/>
    <w:rsid w:val="002B346A"/>
    <w:rsid w:val="002B351E"/>
    <w:rsid w:val="002B3E25"/>
    <w:rsid w:val="002B4426"/>
    <w:rsid w:val="002B5AD4"/>
    <w:rsid w:val="002B5F4F"/>
    <w:rsid w:val="002B63E1"/>
    <w:rsid w:val="002B740B"/>
    <w:rsid w:val="002B7DCB"/>
    <w:rsid w:val="002C08F0"/>
    <w:rsid w:val="002C187A"/>
    <w:rsid w:val="002C1C20"/>
    <w:rsid w:val="002C1C88"/>
    <w:rsid w:val="002C20A8"/>
    <w:rsid w:val="002C463B"/>
    <w:rsid w:val="002C5DD0"/>
    <w:rsid w:val="002C7051"/>
    <w:rsid w:val="002C7276"/>
    <w:rsid w:val="002D069E"/>
    <w:rsid w:val="002D14A1"/>
    <w:rsid w:val="002D1703"/>
    <w:rsid w:val="002D2FBB"/>
    <w:rsid w:val="002D4247"/>
    <w:rsid w:val="002D435C"/>
    <w:rsid w:val="002D519E"/>
    <w:rsid w:val="002D68D7"/>
    <w:rsid w:val="002D6DA0"/>
    <w:rsid w:val="002E0C59"/>
    <w:rsid w:val="002E10E6"/>
    <w:rsid w:val="002E1CED"/>
    <w:rsid w:val="002E37D5"/>
    <w:rsid w:val="002E4CED"/>
    <w:rsid w:val="002E5250"/>
    <w:rsid w:val="002E5F4D"/>
    <w:rsid w:val="002E61AA"/>
    <w:rsid w:val="002E6F58"/>
    <w:rsid w:val="002E745D"/>
    <w:rsid w:val="002E7AAC"/>
    <w:rsid w:val="002F0562"/>
    <w:rsid w:val="002F10F6"/>
    <w:rsid w:val="002F15D9"/>
    <w:rsid w:val="002F26EC"/>
    <w:rsid w:val="002F32F4"/>
    <w:rsid w:val="002F3689"/>
    <w:rsid w:val="002F3ABF"/>
    <w:rsid w:val="002F42EA"/>
    <w:rsid w:val="002F4B52"/>
    <w:rsid w:val="002F58B8"/>
    <w:rsid w:val="00300205"/>
    <w:rsid w:val="003017C4"/>
    <w:rsid w:val="00303677"/>
    <w:rsid w:val="00303888"/>
    <w:rsid w:val="003040D8"/>
    <w:rsid w:val="0030455E"/>
    <w:rsid w:val="0030549E"/>
    <w:rsid w:val="00305626"/>
    <w:rsid w:val="00305B65"/>
    <w:rsid w:val="00305E34"/>
    <w:rsid w:val="00306D51"/>
    <w:rsid w:val="003107C9"/>
    <w:rsid w:val="00310FD8"/>
    <w:rsid w:val="0031231A"/>
    <w:rsid w:val="003148E1"/>
    <w:rsid w:val="00314CF9"/>
    <w:rsid w:val="00316D58"/>
    <w:rsid w:val="003173E5"/>
    <w:rsid w:val="003212BB"/>
    <w:rsid w:val="003219BD"/>
    <w:rsid w:val="00321C92"/>
    <w:rsid w:val="003235DF"/>
    <w:rsid w:val="00323ABC"/>
    <w:rsid w:val="00324A7C"/>
    <w:rsid w:val="00324FE5"/>
    <w:rsid w:val="0032716B"/>
    <w:rsid w:val="00333D15"/>
    <w:rsid w:val="00333EC9"/>
    <w:rsid w:val="0033515C"/>
    <w:rsid w:val="00336BF8"/>
    <w:rsid w:val="00337F17"/>
    <w:rsid w:val="003409A8"/>
    <w:rsid w:val="00341069"/>
    <w:rsid w:val="00342356"/>
    <w:rsid w:val="00342FEA"/>
    <w:rsid w:val="00343297"/>
    <w:rsid w:val="00343425"/>
    <w:rsid w:val="0034386B"/>
    <w:rsid w:val="003466B2"/>
    <w:rsid w:val="00346D73"/>
    <w:rsid w:val="00346EA7"/>
    <w:rsid w:val="003473B6"/>
    <w:rsid w:val="003473C6"/>
    <w:rsid w:val="00347DC1"/>
    <w:rsid w:val="00351DF7"/>
    <w:rsid w:val="00352B20"/>
    <w:rsid w:val="003559A0"/>
    <w:rsid w:val="00355C69"/>
    <w:rsid w:val="0035676B"/>
    <w:rsid w:val="00356C38"/>
    <w:rsid w:val="00360ED8"/>
    <w:rsid w:val="00361333"/>
    <w:rsid w:val="00362ABC"/>
    <w:rsid w:val="0036386A"/>
    <w:rsid w:val="00363FD7"/>
    <w:rsid w:val="00366549"/>
    <w:rsid w:val="00372156"/>
    <w:rsid w:val="003722AE"/>
    <w:rsid w:val="003744B5"/>
    <w:rsid w:val="0037560B"/>
    <w:rsid w:val="0037561F"/>
    <w:rsid w:val="0037563A"/>
    <w:rsid w:val="003767BD"/>
    <w:rsid w:val="00380849"/>
    <w:rsid w:val="003818DB"/>
    <w:rsid w:val="003818EF"/>
    <w:rsid w:val="00381CFD"/>
    <w:rsid w:val="003834CD"/>
    <w:rsid w:val="00383908"/>
    <w:rsid w:val="0038390F"/>
    <w:rsid w:val="00386EDB"/>
    <w:rsid w:val="003903C5"/>
    <w:rsid w:val="00391614"/>
    <w:rsid w:val="00394128"/>
    <w:rsid w:val="003966E6"/>
    <w:rsid w:val="003968D7"/>
    <w:rsid w:val="003A00C5"/>
    <w:rsid w:val="003A08D5"/>
    <w:rsid w:val="003A613D"/>
    <w:rsid w:val="003A6341"/>
    <w:rsid w:val="003B28EE"/>
    <w:rsid w:val="003B30EC"/>
    <w:rsid w:val="003B3A5F"/>
    <w:rsid w:val="003B4F6E"/>
    <w:rsid w:val="003B5338"/>
    <w:rsid w:val="003B571B"/>
    <w:rsid w:val="003C0ED1"/>
    <w:rsid w:val="003C12C2"/>
    <w:rsid w:val="003C1ADF"/>
    <w:rsid w:val="003C4EA2"/>
    <w:rsid w:val="003C5283"/>
    <w:rsid w:val="003C5CC6"/>
    <w:rsid w:val="003C73FC"/>
    <w:rsid w:val="003D0A8A"/>
    <w:rsid w:val="003D12C7"/>
    <w:rsid w:val="003D13B5"/>
    <w:rsid w:val="003D228B"/>
    <w:rsid w:val="003D4CD7"/>
    <w:rsid w:val="003D4D7C"/>
    <w:rsid w:val="003D54D5"/>
    <w:rsid w:val="003D5A28"/>
    <w:rsid w:val="003E0711"/>
    <w:rsid w:val="003E20B2"/>
    <w:rsid w:val="003E3129"/>
    <w:rsid w:val="003E41E2"/>
    <w:rsid w:val="003E4243"/>
    <w:rsid w:val="003E6136"/>
    <w:rsid w:val="003E624E"/>
    <w:rsid w:val="003E6817"/>
    <w:rsid w:val="003E6D33"/>
    <w:rsid w:val="003E77F2"/>
    <w:rsid w:val="003E7D91"/>
    <w:rsid w:val="003F064C"/>
    <w:rsid w:val="003F08B1"/>
    <w:rsid w:val="003F21BE"/>
    <w:rsid w:val="003F2B9F"/>
    <w:rsid w:val="003F36FB"/>
    <w:rsid w:val="003F50DE"/>
    <w:rsid w:val="003F5554"/>
    <w:rsid w:val="003F6396"/>
    <w:rsid w:val="003F660A"/>
    <w:rsid w:val="003F7523"/>
    <w:rsid w:val="004017BD"/>
    <w:rsid w:val="00402083"/>
    <w:rsid w:val="004023AC"/>
    <w:rsid w:val="004024DF"/>
    <w:rsid w:val="00402514"/>
    <w:rsid w:val="00403641"/>
    <w:rsid w:val="0040513F"/>
    <w:rsid w:val="00405C05"/>
    <w:rsid w:val="00405DE7"/>
    <w:rsid w:val="00407278"/>
    <w:rsid w:val="00410BB7"/>
    <w:rsid w:val="00411A5F"/>
    <w:rsid w:val="00413EAF"/>
    <w:rsid w:val="00414097"/>
    <w:rsid w:val="00414C71"/>
    <w:rsid w:val="00415C75"/>
    <w:rsid w:val="00420F6B"/>
    <w:rsid w:val="00420FA6"/>
    <w:rsid w:val="004213AF"/>
    <w:rsid w:val="00421EE2"/>
    <w:rsid w:val="00425191"/>
    <w:rsid w:val="00425AF8"/>
    <w:rsid w:val="00432378"/>
    <w:rsid w:val="004338F2"/>
    <w:rsid w:val="00437FF5"/>
    <w:rsid w:val="00442B86"/>
    <w:rsid w:val="00443B6D"/>
    <w:rsid w:val="0044522C"/>
    <w:rsid w:val="004455FE"/>
    <w:rsid w:val="00446FF6"/>
    <w:rsid w:val="004505C2"/>
    <w:rsid w:val="00455E91"/>
    <w:rsid w:val="00455F94"/>
    <w:rsid w:val="00457BE7"/>
    <w:rsid w:val="0046101E"/>
    <w:rsid w:val="00461944"/>
    <w:rsid w:val="00462D9E"/>
    <w:rsid w:val="00464188"/>
    <w:rsid w:val="00470EC3"/>
    <w:rsid w:val="00473682"/>
    <w:rsid w:val="00476758"/>
    <w:rsid w:val="00477CF8"/>
    <w:rsid w:val="00480A02"/>
    <w:rsid w:val="0048168F"/>
    <w:rsid w:val="0048224A"/>
    <w:rsid w:val="00484092"/>
    <w:rsid w:val="00484169"/>
    <w:rsid w:val="00487A39"/>
    <w:rsid w:val="00487B9E"/>
    <w:rsid w:val="004912D0"/>
    <w:rsid w:val="004954F3"/>
    <w:rsid w:val="00495AC5"/>
    <w:rsid w:val="004962C0"/>
    <w:rsid w:val="004965A3"/>
    <w:rsid w:val="004A210E"/>
    <w:rsid w:val="004A314B"/>
    <w:rsid w:val="004A359D"/>
    <w:rsid w:val="004A39DC"/>
    <w:rsid w:val="004A3EDA"/>
    <w:rsid w:val="004A4812"/>
    <w:rsid w:val="004A49E6"/>
    <w:rsid w:val="004A6B71"/>
    <w:rsid w:val="004B1E1E"/>
    <w:rsid w:val="004B3204"/>
    <w:rsid w:val="004B3AB2"/>
    <w:rsid w:val="004B4199"/>
    <w:rsid w:val="004B5601"/>
    <w:rsid w:val="004B5B20"/>
    <w:rsid w:val="004B5E7D"/>
    <w:rsid w:val="004C206C"/>
    <w:rsid w:val="004C2DCD"/>
    <w:rsid w:val="004C3DC3"/>
    <w:rsid w:val="004C4272"/>
    <w:rsid w:val="004C4F3B"/>
    <w:rsid w:val="004C69EA"/>
    <w:rsid w:val="004D03AA"/>
    <w:rsid w:val="004D0E6B"/>
    <w:rsid w:val="004D141E"/>
    <w:rsid w:val="004D3209"/>
    <w:rsid w:val="004D6283"/>
    <w:rsid w:val="004D7CF2"/>
    <w:rsid w:val="004E0204"/>
    <w:rsid w:val="004E31A1"/>
    <w:rsid w:val="004E33A8"/>
    <w:rsid w:val="004E3B3E"/>
    <w:rsid w:val="004E3BD7"/>
    <w:rsid w:val="004E4956"/>
    <w:rsid w:val="004E5BA3"/>
    <w:rsid w:val="004E61D2"/>
    <w:rsid w:val="004E6614"/>
    <w:rsid w:val="004E6C7F"/>
    <w:rsid w:val="004E6CE9"/>
    <w:rsid w:val="004F016F"/>
    <w:rsid w:val="004F02B7"/>
    <w:rsid w:val="004F030F"/>
    <w:rsid w:val="004F101D"/>
    <w:rsid w:val="004F31F4"/>
    <w:rsid w:val="004F509F"/>
    <w:rsid w:val="004F510D"/>
    <w:rsid w:val="004F5769"/>
    <w:rsid w:val="004F6F38"/>
    <w:rsid w:val="004F7D22"/>
    <w:rsid w:val="00500587"/>
    <w:rsid w:val="0050122E"/>
    <w:rsid w:val="00504BDF"/>
    <w:rsid w:val="005055F9"/>
    <w:rsid w:val="00505758"/>
    <w:rsid w:val="00505F11"/>
    <w:rsid w:val="005077F2"/>
    <w:rsid w:val="00510064"/>
    <w:rsid w:val="005111DC"/>
    <w:rsid w:val="005129DA"/>
    <w:rsid w:val="00512CE5"/>
    <w:rsid w:val="00513612"/>
    <w:rsid w:val="00513D8E"/>
    <w:rsid w:val="00513FC1"/>
    <w:rsid w:val="005151FC"/>
    <w:rsid w:val="00515EEF"/>
    <w:rsid w:val="005174D6"/>
    <w:rsid w:val="0051786C"/>
    <w:rsid w:val="005208FF"/>
    <w:rsid w:val="00521468"/>
    <w:rsid w:val="005216B2"/>
    <w:rsid w:val="00524059"/>
    <w:rsid w:val="00525623"/>
    <w:rsid w:val="00526655"/>
    <w:rsid w:val="00526735"/>
    <w:rsid w:val="00526B32"/>
    <w:rsid w:val="0053126F"/>
    <w:rsid w:val="0053324F"/>
    <w:rsid w:val="0053329E"/>
    <w:rsid w:val="00533449"/>
    <w:rsid w:val="00534326"/>
    <w:rsid w:val="00535054"/>
    <w:rsid w:val="005357D9"/>
    <w:rsid w:val="00536175"/>
    <w:rsid w:val="00540083"/>
    <w:rsid w:val="00540D14"/>
    <w:rsid w:val="00541433"/>
    <w:rsid w:val="00541B66"/>
    <w:rsid w:val="00541F2E"/>
    <w:rsid w:val="0054416C"/>
    <w:rsid w:val="00544390"/>
    <w:rsid w:val="00544781"/>
    <w:rsid w:val="00545129"/>
    <w:rsid w:val="005452A1"/>
    <w:rsid w:val="00545322"/>
    <w:rsid w:val="005460E0"/>
    <w:rsid w:val="005466FC"/>
    <w:rsid w:val="005470AF"/>
    <w:rsid w:val="00547F47"/>
    <w:rsid w:val="0055095B"/>
    <w:rsid w:val="00550982"/>
    <w:rsid w:val="005512B7"/>
    <w:rsid w:val="0055185F"/>
    <w:rsid w:val="00552024"/>
    <w:rsid w:val="00552320"/>
    <w:rsid w:val="00552D89"/>
    <w:rsid w:val="00553A7C"/>
    <w:rsid w:val="00553D53"/>
    <w:rsid w:val="005545F8"/>
    <w:rsid w:val="00556F8A"/>
    <w:rsid w:val="0056086D"/>
    <w:rsid w:val="00560E6F"/>
    <w:rsid w:val="00561649"/>
    <w:rsid w:val="00561C6B"/>
    <w:rsid w:val="0057086A"/>
    <w:rsid w:val="0057096D"/>
    <w:rsid w:val="005718ED"/>
    <w:rsid w:val="00572E5F"/>
    <w:rsid w:val="00575BE8"/>
    <w:rsid w:val="00575C20"/>
    <w:rsid w:val="005764CF"/>
    <w:rsid w:val="00580AD3"/>
    <w:rsid w:val="00580FDA"/>
    <w:rsid w:val="0058143D"/>
    <w:rsid w:val="0058153F"/>
    <w:rsid w:val="005823B7"/>
    <w:rsid w:val="00582895"/>
    <w:rsid w:val="0058301B"/>
    <w:rsid w:val="00585DE3"/>
    <w:rsid w:val="005860B5"/>
    <w:rsid w:val="005869E7"/>
    <w:rsid w:val="00590937"/>
    <w:rsid w:val="0059166A"/>
    <w:rsid w:val="00591BCB"/>
    <w:rsid w:val="00592733"/>
    <w:rsid w:val="00593B4E"/>
    <w:rsid w:val="00593B59"/>
    <w:rsid w:val="00595DBA"/>
    <w:rsid w:val="00597D3A"/>
    <w:rsid w:val="005A2222"/>
    <w:rsid w:val="005A2661"/>
    <w:rsid w:val="005A26F8"/>
    <w:rsid w:val="005A51BD"/>
    <w:rsid w:val="005A56E0"/>
    <w:rsid w:val="005A59D4"/>
    <w:rsid w:val="005A7769"/>
    <w:rsid w:val="005B4A93"/>
    <w:rsid w:val="005B5749"/>
    <w:rsid w:val="005C00E3"/>
    <w:rsid w:val="005C187A"/>
    <w:rsid w:val="005C1FC7"/>
    <w:rsid w:val="005C23E3"/>
    <w:rsid w:val="005C4963"/>
    <w:rsid w:val="005C4BBA"/>
    <w:rsid w:val="005C68B4"/>
    <w:rsid w:val="005C7B52"/>
    <w:rsid w:val="005D131B"/>
    <w:rsid w:val="005D15A3"/>
    <w:rsid w:val="005D2343"/>
    <w:rsid w:val="005D2D1D"/>
    <w:rsid w:val="005D2DC8"/>
    <w:rsid w:val="005D3030"/>
    <w:rsid w:val="005D3F06"/>
    <w:rsid w:val="005D545C"/>
    <w:rsid w:val="005D5A4A"/>
    <w:rsid w:val="005D5F3D"/>
    <w:rsid w:val="005D61F5"/>
    <w:rsid w:val="005D653E"/>
    <w:rsid w:val="005E15C3"/>
    <w:rsid w:val="005E31B0"/>
    <w:rsid w:val="005E3B28"/>
    <w:rsid w:val="005E42E6"/>
    <w:rsid w:val="005E58B2"/>
    <w:rsid w:val="005E7051"/>
    <w:rsid w:val="005E708A"/>
    <w:rsid w:val="005E715D"/>
    <w:rsid w:val="005F0CC2"/>
    <w:rsid w:val="005F117E"/>
    <w:rsid w:val="005F2F32"/>
    <w:rsid w:val="005F439F"/>
    <w:rsid w:val="005F4C43"/>
    <w:rsid w:val="005F5A54"/>
    <w:rsid w:val="005F607B"/>
    <w:rsid w:val="005F66A0"/>
    <w:rsid w:val="005F77DA"/>
    <w:rsid w:val="00600B5F"/>
    <w:rsid w:val="00600D62"/>
    <w:rsid w:val="006012AB"/>
    <w:rsid w:val="006017A2"/>
    <w:rsid w:val="00601D77"/>
    <w:rsid w:val="00604094"/>
    <w:rsid w:val="00605275"/>
    <w:rsid w:val="006060B9"/>
    <w:rsid w:val="006073A2"/>
    <w:rsid w:val="006073AB"/>
    <w:rsid w:val="00607752"/>
    <w:rsid w:val="0060796B"/>
    <w:rsid w:val="006100F5"/>
    <w:rsid w:val="006111AE"/>
    <w:rsid w:val="00613D83"/>
    <w:rsid w:val="0061467E"/>
    <w:rsid w:val="00614F27"/>
    <w:rsid w:val="00615056"/>
    <w:rsid w:val="00615873"/>
    <w:rsid w:val="00615C30"/>
    <w:rsid w:val="006163DA"/>
    <w:rsid w:val="00620ADC"/>
    <w:rsid w:val="00624881"/>
    <w:rsid w:val="00624B2F"/>
    <w:rsid w:val="00624D05"/>
    <w:rsid w:val="00624F31"/>
    <w:rsid w:val="00625D6D"/>
    <w:rsid w:val="00626B3F"/>
    <w:rsid w:val="00627A1C"/>
    <w:rsid w:val="00627B91"/>
    <w:rsid w:val="00627BA5"/>
    <w:rsid w:val="00630AC6"/>
    <w:rsid w:val="006322E8"/>
    <w:rsid w:val="00632971"/>
    <w:rsid w:val="0063435F"/>
    <w:rsid w:val="006343D9"/>
    <w:rsid w:val="00634E7D"/>
    <w:rsid w:val="00635112"/>
    <w:rsid w:val="006354C9"/>
    <w:rsid w:val="00635B1B"/>
    <w:rsid w:val="006418FC"/>
    <w:rsid w:val="00643A9E"/>
    <w:rsid w:val="006460A6"/>
    <w:rsid w:val="00646FF7"/>
    <w:rsid w:val="006500AC"/>
    <w:rsid w:val="00651323"/>
    <w:rsid w:val="00653B14"/>
    <w:rsid w:val="0065475D"/>
    <w:rsid w:val="006562E2"/>
    <w:rsid w:val="00656A65"/>
    <w:rsid w:val="006578BB"/>
    <w:rsid w:val="00657A0F"/>
    <w:rsid w:val="00660A73"/>
    <w:rsid w:val="0066125E"/>
    <w:rsid w:val="00661A26"/>
    <w:rsid w:val="00661AA2"/>
    <w:rsid w:val="00661B0F"/>
    <w:rsid w:val="00663B5F"/>
    <w:rsid w:val="006645BE"/>
    <w:rsid w:val="006648F5"/>
    <w:rsid w:val="00664EA0"/>
    <w:rsid w:val="00665601"/>
    <w:rsid w:val="00665726"/>
    <w:rsid w:val="00665E4A"/>
    <w:rsid w:val="00670281"/>
    <w:rsid w:val="0067044E"/>
    <w:rsid w:val="00670A38"/>
    <w:rsid w:val="00670D17"/>
    <w:rsid w:val="00671040"/>
    <w:rsid w:val="00671430"/>
    <w:rsid w:val="0067321D"/>
    <w:rsid w:val="006734B3"/>
    <w:rsid w:val="0067356E"/>
    <w:rsid w:val="00673D6E"/>
    <w:rsid w:val="00675507"/>
    <w:rsid w:val="00676BBF"/>
    <w:rsid w:val="00677669"/>
    <w:rsid w:val="006811AD"/>
    <w:rsid w:val="00687931"/>
    <w:rsid w:val="00687A5D"/>
    <w:rsid w:val="00687CDA"/>
    <w:rsid w:val="00687DBF"/>
    <w:rsid w:val="006907EE"/>
    <w:rsid w:val="00690892"/>
    <w:rsid w:val="00691C2F"/>
    <w:rsid w:val="0069210B"/>
    <w:rsid w:val="00693932"/>
    <w:rsid w:val="006947B7"/>
    <w:rsid w:val="006969E7"/>
    <w:rsid w:val="00697AA9"/>
    <w:rsid w:val="006A00ED"/>
    <w:rsid w:val="006A07CA"/>
    <w:rsid w:val="006A207B"/>
    <w:rsid w:val="006A24FD"/>
    <w:rsid w:val="006A281E"/>
    <w:rsid w:val="006A2E42"/>
    <w:rsid w:val="006A3992"/>
    <w:rsid w:val="006A5032"/>
    <w:rsid w:val="006A5B0E"/>
    <w:rsid w:val="006B1E05"/>
    <w:rsid w:val="006B41E4"/>
    <w:rsid w:val="006B4760"/>
    <w:rsid w:val="006B4DED"/>
    <w:rsid w:val="006C1819"/>
    <w:rsid w:val="006C29FB"/>
    <w:rsid w:val="006C404B"/>
    <w:rsid w:val="006C41F0"/>
    <w:rsid w:val="006C4B67"/>
    <w:rsid w:val="006C518E"/>
    <w:rsid w:val="006D0366"/>
    <w:rsid w:val="006D180D"/>
    <w:rsid w:val="006D25D0"/>
    <w:rsid w:val="006D2807"/>
    <w:rsid w:val="006D348F"/>
    <w:rsid w:val="006D3593"/>
    <w:rsid w:val="006D3F0B"/>
    <w:rsid w:val="006D3F9C"/>
    <w:rsid w:val="006D4528"/>
    <w:rsid w:val="006D5799"/>
    <w:rsid w:val="006D60AB"/>
    <w:rsid w:val="006D6B92"/>
    <w:rsid w:val="006D7611"/>
    <w:rsid w:val="006E10BF"/>
    <w:rsid w:val="006E1A92"/>
    <w:rsid w:val="006E2489"/>
    <w:rsid w:val="006E3845"/>
    <w:rsid w:val="006E4DA8"/>
    <w:rsid w:val="006E6A0E"/>
    <w:rsid w:val="006E6BA8"/>
    <w:rsid w:val="006E7BFD"/>
    <w:rsid w:val="006E7CF8"/>
    <w:rsid w:val="006F0257"/>
    <w:rsid w:val="006F0417"/>
    <w:rsid w:val="006F0654"/>
    <w:rsid w:val="006F0947"/>
    <w:rsid w:val="006F0B62"/>
    <w:rsid w:val="006F0F2D"/>
    <w:rsid w:val="006F1516"/>
    <w:rsid w:val="006F4A07"/>
    <w:rsid w:val="006F690E"/>
    <w:rsid w:val="006F6A56"/>
    <w:rsid w:val="006F74C9"/>
    <w:rsid w:val="006F78DD"/>
    <w:rsid w:val="00700179"/>
    <w:rsid w:val="00702D0F"/>
    <w:rsid w:val="007038C7"/>
    <w:rsid w:val="00704205"/>
    <w:rsid w:val="007065B1"/>
    <w:rsid w:val="007073F6"/>
    <w:rsid w:val="00707D65"/>
    <w:rsid w:val="0071074E"/>
    <w:rsid w:val="007113A4"/>
    <w:rsid w:val="00711557"/>
    <w:rsid w:val="007118F5"/>
    <w:rsid w:val="00711A6C"/>
    <w:rsid w:val="00712249"/>
    <w:rsid w:val="0071286E"/>
    <w:rsid w:val="007133CF"/>
    <w:rsid w:val="0071506D"/>
    <w:rsid w:val="00715EC6"/>
    <w:rsid w:val="0072012B"/>
    <w:rsid w:val="00720431"/>
    <w:rsid w:val="007308CD"/>
    <w:rsid w:val="007317AD"/>
    <w:rsid w:val="00731E31"/>
    <w:rsid w:val="00733205"/>
    <w:rsid w:val="007335E4"/>
    <w:rsid w:val="00734278"/>
    <w:rsid w:val="00735042"/>
    <w:rsid w:val="0073561F"/>
    <w:rsid w:val="00740B1E"/>
    <w:rsid w:val="0074108A"/>
    <w:rsid w:val="0074108E"/>
    <w:rsid w:val="00741135"/>
    <w:rsid w:val="00742537"/>
    <w:rsid w:val="00742F27"/>
    <w:rsid w:val="00742FDD"/>
    <w:rsid w:val="007435E3"/>
    <w:rsid w:val="00743BF3"/>
    <w:rsid w:val="00744AB6"/>
    <w:rsid w:val="007451EC"/>
    <w:rsid w:val="00745803"/>
    <w:rsid w:val="00745E8C"/>
    <w:rsid w:val="0074606A"/>
    <w:rsid w:val="00751279"/>
    <w:rsid w:val="00751324"/>
    <w:rsid w:val="00751DAF"/>
    <w:rsid w:val="00753159"/>
    <w:rsid w:val="00754713"/>
    <w:rsid w:val="007554D0"/>
    <w:rsid w:val="007560F8"/>
    <w:rsid w:val="007569BB"/>
    <w:rsid w:val="00756EA9"/>
    <w:rsid w:val="00757377"/>
    <w:rsid w:val="0075744E"/>
    <w:rsid w:val="00757868"/>
    <w:rsid w:val="00757AD7"/>
    <w:rsid w:val="00761508"/>
    <w:rsid w:val="007616F1"/>
    <w:rsid w:val="00762401"/>
    <w:rsid w:val="007626C9"/>
    <w:rsid w:val="0076276B"/>
    <w:rsid w:val="0076294D"/>
    <w:rsid w:val="00762ADC"/>
    <w:rsid w:val="00763E89"/>
    <w:rsid w:val="00764773"/>
    <w:rsid w:val="00764B9C"/>
    <w:rsid w:val="007655C4"/>
    <w:rsid w:val="0076624E"/>
    <w:rsid w:val="0077054C"/>
    <w:rsid w:val="007712FB"/>
    <w:rsid w:val="007717E2"/>
    <w:rsid w:val="00772A91"/>
    <w:rsid w:val="007740D4"/>
    <w:rsid w:val="007756B0"/>
    <w:rsid w:val="00776586"/>
    <w:rsid w:val="00777332"/>
    <w:rsid w:val="0078073C"/>
    <w:rsid w:val="00780E65"/>
    <w:rsid w:val="00781749"/>
    <w:rsid w:val="00782959"/>
    <w:rsid w:val="00782E30"/>
    <w:rsid w:val="0078339E"/>
    <w:rsid w:val="00783583"/>
    <w:rsid w:val="00784668"/>
    <w:rsid w:val="00784C07"/>
    <w:rsid w:val="00785E5E"/>
    <w:rsid w:val="0078600B"/>
    <w:rsid w:val="00790676"/>
    <w:rsid w:val="00791410"/>
    <w:rsid w:val="007915C5"/>
    <w:rsid w:val="007937AE"/>
    <w:rsid w:val="00793DE6"/>
    <w:rsid w:val="00793E8B"/>
    <w:rsid w:val="00795832"/>
    <w:rsid w:val="007958F2"/>
    <w:rsid w:val="00795D6E"/>
    <w:rsid w:val="00795D74"/>
    <w:rsid w:val="00797065"/>
    <w:rsid w:val="007A1B5F"/>
    <w:rsid w:val="007A2BAE"/>
    <w:rsid w:val="007A4C66"/>
    <w:rsid w:val="007A4F3E"/>
    <w:rsid w:val="007A5985"/>
    <w:rsid w:val="007A777F"/>
    <w:rsid w:val="007B0FF9"/>
    <w:rsid w:val="007B10F6"/>
    <w:rsid w:val="007B12AE"/>
    <w:rsid w:val="007B1BE5"/>
    <w:rsid w:val="007B1E13"/>
    <w:rsid w:val="007B368E"/>
    <w:rsid w:val="007B41E6"/>
    <w:rsid w:val="007B5B14"/>
    <w:rsid w:val="007B5D05"/>
    <w:rsid w:val="007B7113"/>
    <w:rsid w:val="007C12DE"/>
    <w:rsid w:val="007C304F"/>
    <w:rsid w:val="007C3EA6"/>
    <w:rsid w:val="007C4C2E"/>
    <w:rsid w:val="007C6ABF"/>
    <w:rsid w:val="007C78D3"/>
    <w:rsid w:val="007C7B57"/>
    <w:rsid w:val="007D127B"/>
    <w:rsid w:val="007D15E7"/>
    <w:rsid w:val="007D1DE5"/>
    <w:rsid w:val="007D2DD6"/>
    <w:rsid w:val="007D5138"/>
    <w:rsid w:val="007D5376"/>
    <w:rsid w:val="007D6A05"/>
    <w:rsid w:val="007D6E52"/>
    <w:rsid w:val="007D73F8"/>
    <w:rsid w:val="007E1330"/>
    <w:rsid w:val="007E34B1"/>
    <w:rsid w:val="007E35D6"/>
    <w:rsid w:val="007E3C7F"/>
    <w:rsid w:val="007E3EB8"/>
    <w:rsid w:val="007E4FA1"/>
    <w:rsid w:val="007E7BE8"/>
    <w:rsid w:val="007E7EDD"/>
    <w:rsid w:val="007F083D"/>
    <w:rsid w:val="007F0C82"/>
    <w:rsid w:val="007F3D1D"/>
    <w:rsid w:val="007F4A35"/>
    <w:rsid w:val="007F4C86"/>
    <w:rsid w:val="007F5B57"/>
    <w:rsid w:val="007F69C7"/>
    <w:rsid w:val="007F6F6D"/>
    <w:rsid w:val="007F7257"/>
    <w:rsid w:val="008003F2"/>
    <w:rsid w:val="00802088"/>
    <w:rsid w:val="0080514A"/>
    <w:rsid w:val="00805731"/>
    <w:rsid w:val="00805883"/>
    <w:rsid w:val="00805ADB"/>
    <w:rsid w:val="00812452"/>
    <w:rsid w:val="008139DA"/>
    <w:rsid w:val="00813E2E"/>
    <w:rsid w:val="008201F9"/>
    <w:rsid w:val="008204AB"/>
    <w:rsid w:val="0082403B"/>
    <w:rsid w:val="00824153"/>
    <w:rsid w:val="00826923"/>
    <w:rsid w:val="008320DD"/>
    <w:rsid w:val="0083252A"/>
    <w:rsid w:val="0083461E"/>
    <w:rsid w:val="00834A9F"/>
    <w:rsid w:val="00835BF6"/>
    <w:rsid w:val="008364E5"/>
    <w:rsid w:val="00837B04"/>
    <w:rsid w:val="0084221C"/>
    <w:rsid w:val="008432AF"/>
    <w:rsid w:val="008436AE"/>
    <w:rsid w:val="0084393C"/>
    <w:rsid w:val="00844D6F"/>
    <w:rsid w:val="008454EF"/>
    <w:rsid w:val="008464AB"/>
    <w:rsid w:val="00846FCB"/>
    <w:rsid w:val="00847A89"/>
    <w:rsid w:val="00847D30"/>
    <w:rsid w:val="008517FF"/>
    <w:rsid w:val="00851BDE"/>
    <w:rsid w:val="00853068"/>
    <w:rsid w:val="0085356C"/>
    <w:rsid w:val="00856974"/>
    <w:rsid w:val="008569C3"/>
    <w:rsid w:val="00857A3F"/>
    <w:rsid w:val="00860C8E"/>
    <w:rsid w:val="00861669"/>
    <w:rsid w:val="008632DB"/>
    <w:rsid w:val="00863CCE"/>
    <w:rsid w:val="008640A5"/>
    <w:rsid w:val="00864176"/>
    <w:rsid w:val="00865821"/>
    <w:rsid w:val="00865AFA"/>
    <w:rsid w:val="00865FA0"/>
    <w:rsid w:val="00866428"/>
    <w:rsid w:val="008664A8"/>
    <w:rsid w:val="00866E96"/>
    <w:rsid w:val="0087073F"/>
    <w:rsid w:val="00873871"/>
    <w:rsid w:val="00874634"/>
    <w:rsid w:val="008746A8"/>
    <w:rsid w:val="00874727"/>
    <w:rsid w:val="00875EA5"/>
    <w:rsid w:val="00876B8A"/>
    <w:rsid w:val="00877293"/>
    <w:rsid w:val="008779D4"/>
    <w:rsid w:val="00877A57"/>
    <w:rsid w:val="00881649"/>
    <w:rsid w:val="00881D4B"/>
    <w:rsid w:val="008821A0"/>
    <w:rsid w:val="00885668"/>
    <w:rsid w:val="00885F5B"/>
    <w:rsid w:val="00891AE7"/>
    <w:rsid w:val="008943D3"/>
    <w:rsid w:val="00896270"/>
    <w:rsid w:val="00896B02"/>
    <w:rsid w:val="008A1155"/>
    <w:rsid w:val="008A2CA3"/>
    <w:rsid w:val="008A3181"/>
    <w:rsid w:val="008A50FE"/>
    <w:rsid w:val="008A534E"/>
    <w:rsid w:val="008B1B75"/>
    <w:rsid w:val="008B2F6C"/>
    <w:rsid w:val="008B3518"/>
    <w:rsid w:val="008B3ED7"/>
    <w:rsid w:val="008B5A12"/>
    <w:rsid w:val="008B7E23"/>
    <w:rsid w:val="008C5011"/>
    <w:rsid w:val="008C5AC9"/>
    <w:rsid w:val="008C7158"/>
    <w:rsid w:val="008C782A"/>
    <w:rsid w:val="008D0413"/>
    <w:rsid w:val="008D0947"/>
    <w:rsid w:val="008D604C"/>
    <w:rsid w:val="008D678F"/>
    <w:rsid w:val="008E1083"/>
    <w:rsid w:val="008E2745"/>
    <w:rsid w:val="008E2D46"/>
    <w:rsid w:val="008E3872"/>
    <w:rsid w:val="008E5613"/>
    <w:rsid w:val="008E729D"/>
    <w:rsid w:val="008E7CE0"/>
    <w:rsid w:val="008F3D59"/>
    <w:rsid w:val="008F403C"/>
    <w:rsid w:val="008F5112"/>
    <w:rsid w:val="008F5206"/>
    <w:rsid w:val="008F6703"/>
    <w:rsid w:val="008F7FA6"/>
    <w:rsid w:val="00900D78"/>
    <w:rsid w:val="009011AB"/>
    <w:rsid w:val="009017E9"/>
    <w:rsid w:val="00901C1E"/>
    <w:rsid w:val="00903702"/>
    <w:rsid w:val="00903E16"/>
    <w:rsid w:val="00904EA6"/>
    <w:rsid w:val="00905418"/>
    <w:rsid w:val="009056DA"/>
    <w:rsid w:val="009101C1"/>
    <w:rsid w:val="00910FE1"/>
    <w:rsid w:val="009113C2"/>
    <w:rsid w:val="0091229B"/>
    <w:rsid w:val="00912D25"/>
    <w:rsid w:val="0091475B"/>
    <w:rsid w:val="009148EE"/>
    <w:rsid w:val="00914FC9"/>
    <w:rsid w:val="00915C96"/>
    <w:rsid w:val="00915D77"/>
    <w:rsid w:val="00916DF8"/>
    <w:rsid w:val="0091758E"/>
    <w:rsid w:val="00917EEE"/>
    <w:rsid w:val="009201C5"/>
    <w:rsid w:val="009216A8"/>
    <w:rsid w:val="00921C68"/>
    <w:rsid w:val="0092422C"/>
    <w:rsid w:val="00924BE3"/>
    <w:rsid w:val="009259C1"/>
    <w:rsid w:val="009263EC"/>
    <w:rsid w:val="0092673B"/>
    <w:rsid w:val="00927149"/>
    <w:rsid w:val="00930064"/>
    <w:rsid w:val="00930FF9"/>
    <w:rsid w:val="0093134E"/>
    <w:rsid w:val="00931786"/>
    <w:rsid w:val="00934B99"/>
    <w:rsid w:val="00937ABE"/>
    <w:rsid w:val="00937DCE"/>
    <w:rsid w:val="009415EF"/>
    <w:rsid w:val="009427CD"/>
    <w:rsid w:val="0094288A"/>
    <w:rsid w:val="009457D5"/>
    <w:rsid w:val="00945925"/>
    <w:rsid w:val="00951268"/>
    <w:rsid w:val="00951414"/>
    <w:rsid w:val="00952DE4"/>
    <w:rsid w:val="0095344B"/>
    <w:rsid w:val="00953693"/>
    <w:rsid w:val="00953C30"/>
    <w:rsid w:val="00953E3B"/>
    <w:rsid w:val="00954753"/>
    <w:rsid w:val="00955788"/>
    <w:rsid w:val="009568EF"/>
    <w:rsid w:val="00956B79"/>
    <w:rsid w:val="00957487"/>
    <w:rsid w:val="009608C3"/>
    <w:rsid w:val="00961073"/>
    <w:rsid w:val="00965F6B"/>
    <w:rsid w:val="009678D8"/>
    <w:rsid w:val="00970326"/>
    <w:rsid w:val="00970D92"/>
    <w:rsid w:val="00970F4C"/>
    <w:rsid w:val="0097130A"/>
    <w:rsid w:val="00974232"/>
    <w:rsid w:val="00974D94"/>
    <w:rsid w:val="009774FE"/>
    <w:rsid w:val="00982CFE"/>
    <w:rsid w:val="009832F8"/>
    <w:rsid w:val="009839DA"/>
    <w:rsid w:val="00984A3C"/>
    <w:rsid w:val="00985E49"/>
    <w:rsid w:val="00991418"/>
    <w:rsid w:val="00993B6C"/>
    <w:rsid w:val="00994476"/>
    <w:rsid w:val="00994837"/>
    <w:rsid w:val="00994943"/>
    <w:rsid w:val="00994B0E"/>
    <w:rsid w:val="0099700D"/>
    <w:rsid w:val="00997347"/>
    <w:rsid w:val="009A012A"/>
    <w:rsid w:val="009A1C00"/>
    <w:rsid w:val="009A1CD3"/>
    <w:rsid w:val="009A44A4"/>
    <w:rsid w:val="009A4A02"/>
    <w:rsid w:val="009A4A5D"/>
    <w:rsid w:val="009A57DF"/>
    <w:rsid w:val="009A5EEF"/>
    <w:rsid w:val="009B082A"/>
    <w:rsid w:val="009B18EB"/>
    <w:rsid w:val="009B1D35"/>
    <w:rsid w:val="009B30E7"/>
    <w:rsid w:val="009B4B29"/>
    <w:rsid w:val="009B5096"/>
    <w:rsid w:val="009B5731"/>
    <w:rsid w:val="009B5D1A"/>
    <w:rsid w:val="009B5D62"/>
    <w:rsid w:val="009B64AE"/>
    <w:rsid w:val="009C153E"/>
    <w:rsid w:val="009C28DE"/>
    <w:rsid w:val="009C2C5E"/>
    <w:rsid w:val="009C4190"/>
    <w:rsid w:val="009C41BC"/>
    <w:rsid w:val="009C4A21"/>
    <w:rsid w:val="009C5B99"/>
    <w:rsid w:val="009C65B5"/>
    <w:rsid w:val="009D0838"/>
    <w:rsid w:val="009D0C9F"/>
    <w:rsid w:val="009D10B2"/>
    <w:rsid w:val="009D1363"/>
    <w:rsid w:val="009D14B6"/>
    <w:rsid w:val="009D2543"/>
    <w:rsid w:val="009D3086"/>
    <w:rsid w:val="009D49EA"/>
    <w:rsid w:val="009D64E4"/>
    <w:rsid w:val="009D7C13"/>
    <w:rsid w:val="009E20F1"/>
    <w:rsid w:val="009E24BF"/>
    <w:rsid w:val="009E329B"/>
    <w:rsid w:val="009E38EA"/>
    <w:rsid w:val="009E3D8D"/>
    <w:rsid w:val="009E4EAA"/>
    <w:rsid w:val="009E5594"/>
    <w:rsid w:val="009E562C"/>
    <w:rsid w:val="009F0123"/>
    <w:rsid w:val="009F43C9"/>
    <w:rsid w:val="009F46E6"/>
    <w:rsid w:val="009F517D"/>
    <w:rsid w:val="009F6554"/>
    <w:rsid w:val="009F7100"/>
    <w:rsid w:val="009F7C9C"/>
    <w:rsid w:val="009F7F98"/>
    <w:rsid w:val="00A0291C"/>
    <w:rsid w:val="00A02A49"/>
    <w:rsid w:val="00A02F58"/>
    <w:rsid w:val="00A032AE"/>
    <w:rsid w:val="00A036A0"/>
    <w:rsid w:val="00A048D2"/>
    <w:rsid w:val="00A055EB"/>
    <w:rsid w:val="00A05B12"/>
    <w:rsid w:val="00A06C20"/>
    <w:rsid w:val="00A06F2C"/>
    <w:rsid w:val="00A10DAC"/>
    <w:rsid w:val="00A11968"/>
    <w:rsid w:val="00A11AE1"/>
    <w:rsid w:val="00A129F2"/>
    <w:rsid w:val="00A1532A"/>
    <w:rsid w:val="00A17E33"/>
    <w:rsid w:val="00A20F62"/>
    <w:rsid w:val="00A211C6"/>
    <w:rsid w:val="00A2302B"/>
    <w:rsid w:val="00A23F9E"/>
    <w:rsid w:val="00A23FCC"/>
    <w:rsid w:val="00A244AF"/>
    <w:rsid w:val="00A248D2"/>
    <w:rsid w:val="00A24A08"/>
    <w:rsid w:val="00A27317"/>
    <w:rsid w:val="00A27FD7"/>
    <w:rsid w:val="00A305D8"/>
    <w:rsid w:val="00A30788"/>
    <w:rsid w:val="00A317D3"/>
    <w:rsid w:val="00A31988"/>
    <w:rsid w:val="00A33AFA"/>
    <w:rsid w:val="00A3418A"/>
    <w:rsid w:val="00A34774"/>
    <w:rsid w:val="00A34FE2"/>
    <w:rsid w:val="00A35279"/>
    <w:rsid w:val="00A35FDA"/>
    <w:rsid w:val="00A360E8"/>
    <w:rsid w:val="00A41736"/>
    <w:rsid w:val="00A41C68"/>
    <w:rsid w:val="00A41DB3"/>
    <w:rsid w:val="00A4312A"/>
    <w:rsid w:val="00A43901"/>
    <w:rsid w:val="00A4395F"/>
    <w:rsid w:val="00A43B9C"/>
    <w:rsid w:val="00A4581B"/>
    <w:rsid w:val="00A45BD4"/>
    <w:rsid w:val="00A46B06"/>
    <w:rsid w:val="00A471E3"/>
    <w:rsid w:val="00A47CBF"/>
    <w:rsid w:val="00A47DDA"/>
    <w:rsid w:val="00A50044"/>
    <w:rsid w:val="00A509C6"/>
    <w:rsid w:val="00A51347"/>
    <w:rsid w:val="00A518F4"/>
    <w:rsid w:val="00A52A49"/>
    <w:rsid w:val="00A52EB8"/>
    <w:rsid w:val="00A5318F"/>
    <w:rsid w:val="00A53C94"/>
    <w:rsid w:val="00A53DBD"/>
    <w:rsid w:val="00A53E84"/>
    <w:rsid w:val="00A54EC4"/>
    <w:rsid w:val="00A54F1A"/>
    <w:rsid w:val="00A56DD8"/>
    <w:rsid w:val="00A579AC"/>
    <w:rsid w:val="00A579F7"/>
    <w:rsid w:val="00A6017D"/>
    <w:rsid w:val="00A61582"/>
    <w:rsid w:val="00A615CB"/>
    <w:rsid w:val="00A64309"/>
    <w:rsid w:val="00A6484C"/>
    <w:rsid w:val="00A64A02"/>
    <w:rsid w:val="00A656C0"/>
    <w:rsid w:val="00A66688"/>
    <w:rsid w:val="00A71CCC"/>
    <w:rsid w:val="00A733EA"/>
    <w:rsid w:val="00A74F54"/>
    <w:rsid w:val="00A76E53"/>
    <w:rsid w:val="00A77540"/>
    <w:rsid w:val="00A80131"/>
    <w:rsid w:val="00A81DF0"/>
    <w:rsid w:val="00A82108"/>
    <w:rsid w:val="00A8266F"/>
    <w:rsid w:val="00A82B85"/>
    <w:rsid w:val="00A830F2"/>
    <w:rsid w:val="00A83BAC"/>
    <w:rsid w:val="00A843B5"/>
    <w:rsid w:val="00A855EA"/>
    <w:rsid w:val="00A86899"/>
    <w:rsid w:val="00A86B3F"/>
    <w:rsid w:val="00A86F4D"/>
    <w:rsid w:val="00A905F9"/>
    <w:rsid w:val="00A9067B"/>
    <w:rsid w:val="00A90E80"/>
    <w:rsid w:val="00A9152A"/>
    <w:rsid w:val="00A91FCD"/>
    <w:rsid w:val="00A92453"/>
    <w:rsid w:val="00A94E2D"/>
    <w:rsid w:val="00A961DC"/>
    <w:rsid w:val="00A96579"/>
    <w:rsid w:val="00A9791E"/>
    <w:rsid w:val="00AA0952"/>
    <w:rsid w:val="00AA0BBA"/>
    <w:rsid w:val="00AA1DFA"/>
    <w:rsid w:val="00AA2D4C"/>
    <w:rsid w:val="00AA363D"/>
    <w:rsid w:val="00AA60BA"/>
    <w:rsid w:val="00AA61B1"/>
    <w:rsid w:val="00AA705D"/>
    <w:rsid w:val="00AA7C77"/>
    <w:rsid w:val="00AB1368"/>
    <w:rsid w:val="00AB255D"/>
    <w:rsid w:val="00AB37F4"/>
    <w:rsid w:val="00AB6561"/>
    <w:rsid w:val="00AB6BAD"/>
    <w:rsid w:val="00AC1329"/>
    <w:rsid w:val="00AC357F"/>
    <w:rsid w:val="00AC3C30"/>
    <w:rsid w:val="00AC433F"/>
    <w:rsid w:val="00AC4B04"/>
    <w:rsid w:val="00AC5D55"/>
    <w:rsid w:val="00AC670D"/>
    <w:rsid w:val="00AC7088"/>
    <w:rsid w:val="00AC7392"/>
    <w:rsid w:val="00AD0A31"/>
    <w:rsid w:val="00AD137C"/>
    <w:rsid w:val="00AD1B06"/>
    <w:rsid w:val="00AD26D4"/>
    <w:rsid w:val="00AD2EF9"/>
    <w:rsid w:val="00AD459C"/>
    <w:rsid w:val="00AD4D1C"/>
    <w:rsid w:val="00AD5C40"/>
    <w:rsid w:val="00AD6104"/>
    <w:rsid w:val="00AD6C55"/>
    <w:rsid w:val="00AD73D3"/>
    <w:rsid w:val="00AD768E"/>
    <w:rsid w:val="00AE05A5"/>
    <w:rsid w:val="00AE0D84"/>
    <w:rsid w:val="00AE0DAC"/>
    <w:rsid w:val="00AE1619"/>
    <w:rsid w:val="00AE3C81"/>
    <w:rsid w:val="00AE401B"/>
    <w:rsid w:val="00AF1129"/>
    <w:rsid w:val="00AF2D89"/>
    <w:rsid w:val="00AF7DA4"/>
    <w:rsid w:val="00B00EBD"/>
    <w:rsid w:val="00B02F86"/>
    <w:rsid w:val="00B0370E"/>
    <w:rsid w:val="00B03E68"/>
    <w:rsid w:val="00B04272"/>
    <w:rsid w:val="00B045A8"/>
    <w:rsid w:val="00B05E35"/>
    <w:rsid w:val="00B11A30"/>
    <w:rsid w:val="00B124BD"/>
    <w:rsid w:val="00B12FB8"/>
    <w:rsid w:val="00B22390"/>
    <w:rsid w:val="00B2246D"/>
    <w:rsid w:val="00B244A1"/>
    <w:rsid w:val="00B24F72"/>
    <w:rsid w:val="00B27419"/>
    <w:rsid w:val="00B329B9"/>
    <w:rsid w:val="00B330C2"/>
    <w:rsid w:val="00B33255"/>
    <w:rsid w:val="00B33A69"/>
    <w:rsid w:val="00B35671"/>
    <w:rsid w:val="00B35C20"/>
    <w:rsid w:val="00B37406"/>
    <w:rsid w:val="00B378C9"/>
    <w:rsid w:val="00B37BB9"/>
    <w:rsid w:val="00B404DF"/>
    <w:rsid w:val="00B40DBD"/>
    <w:rsid w:val="00B419C8"/>
    <w:rsid w:val="00B4227A"/>
    <w:rsid w:val="00B43B8D"/>
    <w:rsid w:val="00B43EEA"/>
    <w:rsid w:val="00B43F6D"/>
    <w:rsid w:val="00B4403B"/>
    <w:rsid w:val="00B442A2"/>
    <w:rsid w:val="00B45932"/>
    <w:rsid w:val="00B45966"/>
    <w:rsid w:val="00B46712"/>
    <w:rsid w:val="00B4771F"/>
    <w:rsid w:val="00B47CA1"/>
    <w:rsid w:val="00B47CFB"/>
    <w:rsid w:val="00B57A24"/>
    <w:rsid w:val="00B60C14"/>
    <w:rsid w:val="00B61A93"/>
    <w:rsid w:val="00B6401E"/>
    <w:rsid w:val="00B64528"/>
    <w:rsid w:val="00B652A1"/>
    <w:rsid w:val="00B67B64"/>
    <w:rsid w:val="00B702C0"/>
    <w:rsid w:val="00B710FE"/>
    <w:rsid w:val="00B721F8"/>
    <w:rsid w:val="00B725D2"/>
    <w:rsid w:val="00B735DD"/>
    <w:rsid w:val="00B737D1"/>
    <w:rsid w:val="00B73B4D"/>
    <w:rsid w:val="00B7459B"/>
    <w:rsid w:val="00B749E2"/>
    <w:rsid w:val="00B74CE9"/>
    <w:rsid w:val="00B7553C"/>
    <w:rsid w:val="00B75C20"/>
    <w:rsid w:val="00B800FF"/>
    <w:rsid w:val="00B82635"/>
    <w:rsid w:val="00B82C51"/>
    <w:rsid w:val="00B82E71"/>
    <w:rsid w:val="00B8517D"/>
    <w:rsid w:val="00B87777"/>
    <w:rsid w:val="00B87C66"/>
    <w:rsid w:val="00B91F39"/>
    <w:rsid w:val="00B97FB1"/>
    <w:rsid w:val="00BA1B86"/>
    <w:rsid w:val="00BA322A"/>
    <w:rsid w:val="00BA4913"/>
    <w:rsid w:val="00BA4F96"/>
    <w:rsid w:val="00BA5D85"/>
    <w:rsid w:val="00BA6688"/>
    <w:rsid w:val="00BA6F4B"/>
    <w:rsid w:val="00BA7D74"/>
    <w:rsid w:val="00BB1006"/>
    <w:rsid w:val="00BB1A97"/>
    <w:rsid w:val="00BB796D"/>
    <w:rsid w:val="00BC1A5D"/>
    <w:rsid w:val="00BC27A3"/>
    <w:rsid w:val="00BC292A"/>
    <w:rsid w:val="00BC34D3"/>
    <w:rsid w:val="00BC41A8"/>
    <w:rsid w:val="00BC6808"/>
    <w:rsid w:val="00BC71E1"/>
    <w:rsid w:val="00BD186D"/>
    <w:rsid w:val="00BD21CA"/>
    <w:rsid w:val="00BD2962"/>
    <w:rsid w:val="00BD362A"/>
    <w:rsid w:val="00BD3DE4"/>
    <w:rsid w:val="00BD5D49"/>
    <w:rsid w:val="00BD643D"/>
    <w:rsid w:val="00BD6793"/>
    <w:rsid w:val="00BD7472"/>
    <w:rsid w:val="00BD7602"/>
    <w:rsid w:val="00BE28AA"/>
    <w:rsid w:val="00BE41D3"/>
    <w:rsid w:val="00BE4BA4"/>
    <w:rsid w:val="00BE720A"/>
    <w:rsid w:val="00BE7698"/>
    <w:rsid w:val="00BE78B0"/>
    <w:rsid w:val="00BE7944"/>
    <w:rsid w:val="00BE7ECD"/>
    <w:rsid w:val="00BF1505"/>
    <w:rsid w:val="00BF1AF7"/>
    <w:rsid w:val="00BF1BFB"/>
    <w:rsid w:val="00BF2ED7"/>
    <w:rsid w:val="00BF3950"/>
    <w:rsid w:val="00BF3DEB"/>
    <w:rsid w:val="00BF41E2"/>
    <w:rsid w:val="00BF43F8"/>
    <w:rsid w:val="00BF4E1E"/>
    <w:rsid w:val="00BF54BD"/>
    <w:rsid w:val="00C017A3"/>
    <w:rsid w:val="00C03296"/>
    <w:rsid w:val="00C05BDC"/>
    <w:rsid w:val="00C062C3"/>
    <w:rsid w:val="00C0670D"/>
    <w:rsid w:val="00C07A0C"/>
    <w:rsid w:val="00C103A7"/>
    <w:rsid w:val="00C107F6"/>
    <w:rsid w:val="00C11CAF"/>
    <w:rsid w:val="00C12D6A"/>
    <w:rsid w:val="00C13590"/>
    <w:rsid w:val="00C13A66"/>
    <w:rsid w:val="00C145CF"/>
    <w:rsid w:val="00C200DE"/>
    <w:rsid w:val="00C201E4"/>
    <w:rsid w:val="00C21035"/>
    <w:rsid w:val="00C221BC"/>
    <w:rsid w:val="00C221D7"/>
    <w:rsid w:val="00C227BF"/>
    <w:rsid w:val="00C2331C"/>
    <w:rsid w:val="00C2365C"/>
    <w:rsid w:val="00C26D9D"/>
    <w:rsid w:val="00C27302"/>
    <w:rsid w:val="00C27B8A"/>
    <w:rsid w:val="00C30188"/>
    <w:rsid w:val="00C30F72"/>
    <w:rsid w:val="00C312C0"/>
    <w:rsid w:val="00C32D6A"/>
    <w:rsid w:val="00C34951"/>
    <w:rsid w:val="00C41262"/>
    <w:rsid w:val="00C41926"/>
    <w:rsid w:val="00C426EA"/>
    <w:rsid w:val="00C42FB9"/>
    <w:rsid w:val="00C4411F"/>
    <w:rsid w:val="00C44631"/>
    <w:rsid w:val="00C44B0E"/>
    <w:rsid w:val="00C50730"/>
    <w:rsid w:val="00C508FB"/>
    <w:rsid w:val="00C52BDA"/>
    <w:rsid w:val="00C533AC"/>
    <w:rsid w:val="00C56920"/>
    <w:rsid w:val="00C578BE"/>
    <w:rsid w:val="00C604CC"/>
    <w:rsid w:val="00C61129"/>
    <w:rsid w:val="00C640B2"/>
    <w:rsid w:val="00C65323"/>
    <w:rsid w:val="00C72A78"/>
    <w:rsid w:val="00C72CF8"/>
    <w:rsid w:val="00C73127"/>
    <w:rsid w:val="00C74E37"/>
    <w:rsid w:val="00C76A8D"/>
    <w:rsid w:val="00C8323C"/>
    <w:rsid w:val="00C8423E"/>
    <w:rsid w:val="00C846A4"/>
    <w:rsid w:val="00C847EE"/>
    <w:rsid w:val="00C853D5"/>
    <w:rsid w:val="00C8616B"/>
    <w:rsid w:val="00C86EFE"/>
    <w:rsid w:val="00C955F4"/>
    <w:rsid w:val="00C96336"/>
    <w:rsid w:val="00C96E22"/>
    <w:rsid w:val="00C97638"/>
    <w:rsid w:val="00C97BA3"/>
    <w:rsid w:val="00CA0144"/>
    <w:rsid w:val="00CA0153"/>
    <w:rsid w:val="00CA1B43"/>
    <w:rsid w:val="00CA2D90"/>
    <w:rsid w:val="00CA3505"/>
    <w:rsid w:val="00CA6400"/>
    <w:rsid w:val="00CA6C99"/>
    <w:rsid w:val="00CB02F7"/>
    <w:rsid w:val="00CB1597"/>
    <w:rsid w:val="00CB25A2"/>
    <w:rsid w:val="00CB4B5C"/>
    <w:rsid w:val="00CB5499"/>
    <w:rsid w:val="00CB5A79"/>
    <w:rsid w:val="00CC2015"/>
    <w:rsid w:val="00CC26EB"/>
    <w:rsid w:val="00CC3B25"/>
    <w:rsid w:val="00CC45FD"/>
    <w:rsid w:val="00CC59E5"/>
    <w:rsid w:val="00CC75E2"/>
    <w:rsid w:val="00CC7E3F"/>
    <w:rsid w:val="00CD1CE5"/>
    <w:rsid w:val="00CD2F67"/>
    <w:rsid w:val="00CD3754"/>
    <w:rsid w:val="00CD4613"/>
    <w:rsid w:val="00CD5E04"/>
    <w:rsid w:val="00CD5E74"/>
    <w:rsid w:val="00CE0239"/>
    <w:rsid w:val="00CE132D"/>
    <w:rsid w:val="00CE2489"/>
    <w:rsid w:val="00CE3BEA"/>
    <w:rsid w:val="00CE499C"/>
    <w:rsid w:val="00CE4E12"/>
    <w:rsid w:val="00CE74AF"/>
    <w:rsid w:val="00CE7BC2"/>
    <w:rsid w:val="00CE7C3A"/>
    <w:rsid w:val="00CF04AE"/>
    <w:rsid w:val="00CF0F6E"/>
    <w:rsid w:val="00CF233D"/>
    <w:rsid w:val="00CF23C9"/>
    <w:rsid w:val="00CF5372"/>
    <w:rsid w:val="00D01FCE"/>
    <w:rsid w:val="00D0207D"/>
    <w:rsid w:val="00D0369A"/>
    <w:rsid w:val="00D03D06"/>
    <w:rsid w:val="00D06A43"/>
    <w:rsid w:val="00D079BC"/>
    <w:rsid w:val="00D10514"/>
    <w:rsid w:val="00D12CC9"/>
    <w:rsid w:val="00D135AE"/>
    <w:rsid w:val="00D13792"/>
    <w:rsid w:val="00D13F00"/>
    <w:rsid w:val="00D147C9"/>
    <w:rsid w:val="00D15CBE"/>
    <w:rsid w:val="00D21BC3"/>
    <w:rsid w:val="00D21E2D"/>
    <w:rsid w:val="00D22139"/>
    <w:rsid w:val="00D22801"/>
    <w:rsid w:val="00D229A8"/>
    <w:rsid w:val="00D22B42"/>
    <w:rsid w:val="00D24F61"/>
    <w:rsid w:val="00D25DE7"/>
    <w:rsid w:val="00D26972"/>
    <w:rsid w:val="00D2738D"/>
    <w:rsid w:val="00D30647"/>
    <w:rsid w:val="00D32629"/>
    <w:rsid w:val="00D3351A"/>
    <w:rsid w:val="00D340F1"/>
    <w:rsid w:val="00D34147"/>
    <w:rsid w:val="00D358AD"/>
    <w:rsid w:val="00D35F30"/>
    <w:rsid w:val="00D36AF6"/>
    <w:rsid w:val="00D36E09"/>
    <w:rsid w:val="00D41969"/>
    <w:rsid w:val="00D44632"/>
    <w:rsid w:val="00D4487B"/>
    <w:rsid w:val="00D44A8C"/>
    <w:rsid w:val="00D44CF4"/>
    <w:rsid w:val="00D450BB"/>
    <w:rsid w:val="00D45FC7"/>
    <w:rsid w:val="00D47096"/>
    <w:rsid w:val="00D47EFF"/>
    <w:rsid w:val="00D5182A"/>
    <w:rsid w:val="00D530B9"/>
    <w:rsid w:val="00D5552B"/>
    <w:rsid w:val="00D557FD"/>
    <w:rsid w:val="00D55A08"/>
    <w:rsid w:val="00D569A1"/>
    <w:rsid w:val="00D60904"/>
    <w:rsid w:val="00D61557"/>
    <w:rsid w:val="00D632A3"/>
    <w:rsid w:val="00D64048"/>
    <w:rsid w:val="00D644B3"/>
    <w:rsid w:val="00D65589"/>
    <w:rsid w:val="00D65BB5"/>
    <w:rsid w:val="00D66776"/>
    <w:rsid w:val="00D66976"/>
    <w:rsid w:val="00D66ABE"/>
    <w:rsid w:val="00D6788F"/>
    <w:rsid w:val="00D70EC5"/>
    <w:rsid w:val="00D717BC"/>
    <w:rsid w:val="00D7249D"/>
    <w:rsid w:val="00D72537"/>
    <w:rsid w:val="00D755D9"/>
    <w:rsid w:val="00D76947"/>
    <w:rsid w:val="00D77B8E"/>
    <w:rsid w:val="00D82C29"/>
    <w:rsid w:val="00D82D5A"/>
    <w:rsid w:val="00D831B6"/>
    <w:rsid w:val="00D8351F"/>
    <w:rsid w:val="00D83E22"/>
    <w:rsid w:val="00D84A39"/>
    <w:rsid w:val="00D85131"/>
    <w:rsid w:val="00D8543B"/>
    <w:rsid w:val="00D901BE"/>
    <w:rsid w:val="00D906A6"/>
    <w:rsid w:val="00D9599F"/>
    <w:rsid w:val="00DA064C"/>
    <w:rsid w:val="00DA0EC6"/>
    <w:rsid w:val="00DA2795"/>
    <w:rsid w:val="00DA2CD8"/>
    <w:rsid w:val="00DA598F"/>
    <w:rsid w:val="00DA7B93"/>
    <w:rsid w:val="00DA7EC2"/>
    <w:rsid w:val="00DB07FF"/>
    <w:rsid w:val="00DB15C1"/>
    <w:rsid w:val="00DB1F28"/>
    <w:rsid w:val="00DB3818"/>
    <w:rsid w:val="00DB3A5D"/>
    <w:rsid w:val="00DB5A49"/>
    <w:rsid w:val="00DB7709"/>
    <w:rsid w:val="00DC05C6"/>
    <w:rsid w:val="00DC0E8B"/>
    <w:rsid w:val="00DC1151"/>
    <w:rsid w:val="00DC286E"/>
    <w:rsid w:val="00DC2A2A"/>
    <w:rsid w:val="00DC34CC"/>
    <w:rsid w:val="00DC3579"/>
    <w:rsid w:val="00DC3612"/>
    <w:rsid w:val="00DC4D0A"/>
    <w:rsid w:val="00DC5066"/>
    <w:rsid w:val="00DD255E"/>
    <w:rsid w:val="00DD3967"/>
    <w:rsid w:val="00DD5B9D"/>
    <w:rsid w:val="00DD6703"/>
    <w:rsid w:val="00DE1EDB"/>
    <w:rsid w:val="00DE2383"/>
    <w:rsid w:val="00DE5746"/>
    <w:rsid w:val="00DE5841"/>
    <w:rsid w:val="00DF1B8D"/>
    <w:rsid w:val="00DF1D22"/>
    <w:rsid w:val="00DF24B9"/>
    <w:rsid w:val="00DF3015"/>
    <w:rsid w:val="00DF312D"/>
    <w:rsid w:val="00DF3624"/>
    <w:rsid w:val="00DF3FB1"/>
    <w:rsid w:val="00DF551B"/>
    <w:rsid w:val="00DF5EB7"/>
    <w:rsid w:val="00DF5FD1"/>
    <w:rsid w:val="00DF6A23"/>
    <w:rsid w:val="00E003DB"/>
    <w:rsid w:val="00E01308"/>
    <w:rsid w:val="00E02068"/>
    <w:rsid w:val="00E021C1"/>
    <w:rsid w:val="00E0246F"/>
    <w:rsid w:val="00E02E67"/>
    <w:rsid w:val="00E02E6F"/>
    <w:rsid w:val="00E031DE"/>
    <w:rsid w:val="00E04952"/>
    <w:rsid w:val="00E04A24"/>
    <w:rsid w:val="00E0533D"/>
    <w:rsid w:val="00E0564D"/>
    <w:rsid w:val="00E06A0E"/>
    <w:rsid w:val="00E07987"/>
    <w:rsid w:val="00E1072C"/>
    <w:rsid w:val="00E10926"/>
    <w:rsid w:val="00E1254E"/>
    <w:rsid w:val="00E13590"/>
    <w:rsid w:val="00E159B1"/>
    <w:rsid w:val="00E15EBA"/>
    <w:rsid w:val="00E16CA5"/>
    <w:rsid w:val="00E22488"/>
    <w:rsid w:val="00E271E4"/>
    <w:rsid w:val="00E3146D"/>
    <w:rsid w:val="00E31B37"/>
    <w:rsid w:val="00E31C4B"/>
    <w:rsid w:val="00E32A41"/>
    <w:rsid w:val="00E33CB7"/>
    <w:rsid w:val="00E34912"/>
    <w:rsid w:val="00E3564C"/>
    <w:rsid w:val="00E357D0"/>
    <w:rsid w:val="00E35E72"/>
    <w:rsid w:val="00E37797"/>
    <w:rsid w:val="00E41079"/>
    <w:rsid w:val="00E42721"/>
    <w:rsid w:val="00E43490"/>
    <w:rsid w:val="00E44AF0"/>
    <w:rsid w:val="00E44E65"/>
    <w:rsid w:val="00E5039A"/>
    <w:rsid w:val="00E5082E"/>
    <w:rsid w:val="00E513CC"/>
    <w:rsid w:val="00E51A66"/>
    <w:rsid w:val="00E5415A"/>
    <w:rsid w:val="00E54265"/>
    <w:rsid w:val="00E5487E"/>
    <w:rsid w:val="00E54A33"/>
    <w:rsid w:val="00E54C30"/>
    <w:rsid w:val="00E55349"/>
    <w:rsid w:val="00E55557"/>
    <w:rsid w:val="00E562BC"/>
    <w:rsid w:val="00E56B60"/>
    <w:rsid w:val="00E575CB"/>
    <w:rsid w:val="00E57695"/>
    <w:rsid w:val="00E6274E"/>
    <w:rsid w:val="00E62ED2"/>
    <w:rsid w:val="00E6558A"/>
    <w:rsid w:val="00E6580A"/>
    <w:rsid w:val="00E658A1"/>
    <w:rsid w:val="00E6639C"/>
    <w:rsid w:val="00E671FC"/>
    <w:rsid w:val="00E67B26"/>
    <w:rsid w:val="00E71A2D"/>
    <w:rsid w:val="00E71D32"/>
    <w:rsid w:val="00E72297"/>
    <w:rsid w:val="00E74945"/>
    <w:rsid w:val="00E75D3B"/>
    <w:rsid w:val="00E76BB5"/>
    <w:rsid w:val="00E76CA1"/>
    <w:rsid w:val="00E76F75"/>
    <w:rsid w:val="00E7726B"/>
    <w:rsid w:val="00E77637"/>
    <w:rsid w:val="00E806A1"/>
    <w:rsid w:val="00E81BC9"/>
    <w:rsid w:val="00E832AA"/>
    <w:rsid w:val="00E84BB9"/>
    <w:rsid w:val="00E84FA2"/>
    <w:rsid w:val="00E85588"/>
    <w:rsid w:val="00E86C0B"/>
    <w:rsid w:val="00E876A0"/>
    <w:rsid w:val="00E91BFF"/>
    <w:rsid w:val="00E928D7"/>
    <w:rsid w:val="00E9312F"/>
    <w:rsid w:val="00E957DF"/>
    <w:rsid w:val="00E96572"/>
    <w:rsid w:val="00E9783B"/>
    <w:rsid w:val="00E97C4A"/>
    <w:rsid w:val="00EA0448"/>
    <w:rsid w:val="00EA1CFA"/>
    <w:rsid w:val="00EA2E58"/>
    <w:rsid w:val="00EB1536"/>
    <w:rsid w:val="00EB1C20"/>
    <w:rsid w:val="00EB2B6A"/>
    <w:rsid w:val="00EB4C46"/>
    <w:rsid w:val="00EB5B50"/>
    <w:rsid w:val="00EB6E6B"/>
    <w:rsid w:val="00EC18C3"/>
    <w:rsid w:val="00EC19E1"/>
    <w:rsid w:val="00EC1F69"/>
    <w:rsid w:val="00EC2E91"/>
    <w:rsid w:val="00EC3396"/>
    <w:rsid w:val="00EC4594"/>
    <w:rsid w:val="00EC5F32"/>
    <w:rsid w:val="00EC5F36"/>
    <w:rsid w:val="00EC6955"/>
    <w:rsid w:val="00EC6E52"/>
    <w:rsid w:val="00ED029B"/>
    <w:rsid w:val="00ED1554"/>
    <w:rsid w:val="00ED349F"/>
    <w:rsid w:val="00ED5528"/>
    <w:rsid w:val="00ED6399"/>
    <w:rsid w:val="00ED7042"/>
    <w:rsid w:val="00ED7365"/>
    <w:rsid w:val="00ED7FBD"/>
    <w:rsid w:val="00EE01A1"/>
    <w:rsid w:val="00EE0648"/>
    <w:rsid w:val="00EE07D7"/>
    <w:rsid w:val="00EE0A91"/>
    <w:rsid w:val="00EE28CD"/>
    <w:rsid w:val="00EE3411"/>
    <w:rsid w:val="00EE3817"/>
    <w:rsid w:val="00EE45FD"/>
    <w:rsid w:val="00EE5DF0"/>
    <w:rsid w:val="00EE66F6"/>
    <w:rsid w:val="00EE6B58"/>
    <w:rsid w:val="00EE7716"/>
    <w:rsid w:val="00EE7A36"/>
    <w:rsid w:val="00EF10E8"/>
    <w:rsid w:val="00EF272F"/>
    <w:rsid w:val="00EF34F7"/>
    <w:rsid w:val="00EF3746"/>
    <w:rsid w:val="00EF6693"/>
    <w:rsid w:val="00EF6F47"/>
    <w:rsid w:val="00EF7B1F"/>
    <w:rsid w:val="00EF7F78"/>
    <w:rsid w:val="00F00D12"/>
    <w:rsid w:val="00F02328"/>
    <w:rsid w:val="00F027B3"/>
    <w:rsid w:val="00F03F8C"/>
    <w:rsid w:val="00F054D4"/>
    <w:rsid w:val="00F05682"/>
    <w:rsid w:val="00F069EA"/>
    <w:rsid w:val="00F07514"/>
    <w:rsid w:val="00F07D39"/>
    <w:rsid w:val="00F11AAC"/>
    <w:rsid w:val="00F11F56"/>
    <w:rsid w:val="00F12640"/>
    <w:rsid w:val="00F13D2A"/>
    <w:rsid w:val="00F14E79"/>
    <w:rsid w:val="00F17161"/>
    <w:rsid w:val="00F17502"/>
    <w:rsid w:val="00F177AC"/>
    <w:rsid w:val="00F20F55"/>
    <w:rsid w:val="00F21B04"/>
    <w:rsid w:val="00F2227D"/>
    <w:rsid w:val="00F2233A"/>
    <w:rsid w:val="00F23D0F"/>
    <w:rsid w:val="00F25D64"/>
    <w:rsid w:val="00F25FEE"/>
    <w:rsid w:val="00F2629E"/>
    <w:rsid w:val="00F270CF"/>
    <w:rsid w:val="00F2796C"/>
    <w:rsid w:val="00F279DE"/>
    <w:rsid w:val="00F3167C"/>
    <w:rsid w:val="00F32725"/>
    <w:rsid w:val="00F34857"/>
    <w:rsid w:val="00F3653F"/>
    <w:rsid w:val="00F36B57"/>
    <w:rsid w:val="00F37805"/>
    <w:rsid w:val="00F401FC"/>
    <w:rsid w:val="00F42148"/>
    <w:rsid w:val="00F42C56"/>
    <w:rsid w:val="00F434C7"/>
    <w:rsid w:val="00F47133"/>
    <w:rsid w:val="00F53234"/>
    <w:rsid w:val="00F53623"/>
    <w:rsid w:val="00F5504F"/>
    <w:rsid w:val="00F55521"/>
    <w:rsid w:val="00F5578A"/>
    <w:rsid w:val="00F604C4"/>
    <w:rsid w:val="00F63B1C"/>
    <w:rsid w:val="00F63D26"/>
    <w:rsid w:val="00F63FBE"/>
    <w:rsid w:val="00F670B9"/>
    <w:rsid w:val="00F675EE"/>
    <w:rsid w:val="00F67689"/>
    <w:rsid w:val="00F67CF8"/>
    <w:rsid w:val="00F70872"/>
    <w:rsid w:val="00F71684"/>
    <w:rsid w:val="00F75C81"/>
    <w:rsid w:val="00F75EBF"/>
    <w:rsid w:val="00F76C54"/>
    <w:rsid w:val="00F76F11"/>
    <w:rsid w:val="00F76F14"/>
    <w:rsid w:val="00F773B0"/>
    <w:rsid w:val="00F773B2"/>
    <w:rsid w:val="00F778A1"/>
    <w:rsid w:val="00F80B98"/>
    <w:rsid w:val="00F8144D"/>
    <w:rsid w:val="00F81A02"/>
    <w:rsid w:val="00F81B93"/>
    <w:rsid w:val="00F820DB"/>
    <w:rsid w:val="00F838FB"/>
    <w:rsid w:val="00F84319"/>
    <w:rsid w:val="00F858BA"/>
    <w:rsid w:val="00F86077"/>
    <w:rsid w:val="00F86697"/>
    <w:rsid w:val="00F90494"/>
    <w:rsid w:val="00F90BC0"/>
    <w:rsid w:val="00F91C02"/>
    <w:rsid w:val="00F92DC8"/>
    <w:rsid w:val="00F933A1"/>
    <w:rsid w:val="00F949B7"/>
    <w:rsid w:val="00F95B86"/>
    <w:rsid w:val="00FA0306"/>
    <w:rsid w:val="00FA0393"/>
    <w:rsid w:val="00FA1F56"/>
    <w:rsid w:val="00FA226D"/>
    <w:rsid w:val="00FA2C8F"/>
    <w:rsid w:val="00FA2ECD"/>
    <w:rsid w:val="00FA3139"/>
    <w:rsid w:val="00FA468F"/>
    <w:rsid w:val="00FA469A"/>
    <w:rsid w:val="00FA48DA"/>
    <w:rsid w:val="00FA49A7"/>
    <w:rsid w:val="00FA703B"/>
    <w:rsid w:val="00FB1B78"/>
    <w:rsid w:val="00FB1CB1"/>
    <w:rsid w:val="00FB2052"/>
    <w:rsid w:val="00FB23BF"/>
    <w:rsid w:val="00FB27F5"/>
    <w:rsid w:val="00FB3004"/>
    <w:rsid w:val="00FB438A"/>
    <w:rsid w:val="00FB5C17"/>
    <w:rsid w:val="00FB5DED"/>
    <w:rsid w:val="00FB66FF"/>
    <w:rsid w:val="00FC0D78"/>
    <w:rsid w:val="00FC14D4"/>
    <w:rsid w:val="00FC1C72"/>
    <w:rsid w:val="00FC1FE5"/>
    <w:rsid w:val="00FC5009"/>
    <w:rsid w:val="00FC5060"/>
    <w:rsid w:val="00FC63F0"/>
    <w:rsid w:val="00FC7475"/>
    <w:rsid w:val="00FD00AA"/>
    <w:rsid w:val="00FD0105"/>
    <w:rsid w:val="00FD0AFE"/>
    <w:rsid w:val="00FD0B1C"/>
    <w:rsid w:val="00FD2745"/>
    <w:rsid w:val="00FD28EF"/>
    <w:rsid w:val="00FD6FD4"/>
    <w:rsid w:val="00FD7A4A"/>
    <w:rsid w:val="00FE0D76"/>
    <w:rsid w:val="00FE0E08"/>
    <w:rsid w:val="00FE2242"/>
    <w:rsid w:val="00FE25D1"/>
    <w:rsid w:val="00FE41B0"/>
    <w:rsid w:val="00FE6275"/>
    <w:rsid w:val="00FE63C1"/>
    <w:rsid w:val="00FF2472"/>
    <w:rsid w:val="00FF433B"/>
    <w:rsid w:val="00FF7C07"/>
    <w:rsid w:val="7DEB73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3D0B491C-FF56-45DA-B8E5-A010DEEF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3C"/>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References,Bullets,RM1,lp1,Liste de points,List Paragraph (numbered (a)),Table/Figure Heading,List Bullet Mary,Numbered Paragraph,Main numbered paragraph,Numbered List Paragraph,123 List Paragraph,List Paragraph nowy,Liste 1"/>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UnresolvedMention1">
    <w:name w:val="Unresolved Mention1"/>
    <w:basedOn w:val="DefaultParagraphFont"/>
    <w:uiPriority w:val="99"/>
    <w:semiHidden/>
    <w:unhideWhenUsed/>
    <w:rsid w:val="003767BD"/>
    <w:rPr>
      <w:color w:val="605E5C"/>
      <w:shd w:val="clear" w:color="auto" w:fill="E1DFDD"/>
    </w:rPr>
  </w:style>
  <w:style w:type="character" w:customStyle="1" w:styleId="CommentTextChar">
    <w:name w:val="Comment Text Char"/>
    <w:basedOn w:val="DefaultParagraphFont"/>
    <w:link w:val="CommentText"/>
    <w:semiHidden/>
    <w:rsid w:val="003767BD"/>
    <w:rPr>
      <w:rFonts w:ascii="Times New Roman" w:eastAsia="Times New Roman" w:hAnsi="Times New Roman"/>
      <w:lang w:val="en-GB" w:eastAsia="en-GB"/>
    </w:rPr>
  </w:style>
  <w:style w:type="paragraph" w:customStyle="1" w:styleId="paragraph">
    <w:name w:val="paragraph"/>
    <w:basedOn w:val="Normal"/>
    <w:rsid w:val="0077054C"/>
    <w:pPr>
      <w:spacing w:before="100" w:beforeAutospacing="1" w:after="100" w:afterAutospacing="1"/>
    </w:pPr>
    <w:rPr>
      <w:lang w:val="en-US" w:eastAsia="en-US"/>
    </w:rPr>
  </w:style>
  <w:style w:type="character" w:customStyle="1" w:styleId="normaltextrun">
    <w:name w:val="normaltextrun"/>
    <w:basedOn w:val="DefaultParagraphFont"/>
    <w:rsid w:val="0077054C"/>
  </w:style>
  <w:style w:type="character" w:customStyle="1" w:styleId="eop">
    <w:name w:val="eop"/>
    <w:basedOn w:val="DefaultParagraphFont"/>
    <w:rsid w:val="0077054C"/>
  </w:style>
  <w:style w:type="character" w:customStyle="1" w:styleId="ListParagraphChar">
    <w:name w:val="List Paragraph Char"/>
    <w:aliases w:val="References Char,Bullets Char,RM1 Char,lp1 Char,Liste de points Char,List Paragraph (numbered (a)) Char,Table/Figure Heading Char,List Bullet Mary Char,Numbered Paragraph Char,Main numbered paragraph Char,Numbered List Paragraph Char"/>
    <w:link w:val="ListParagraph"/>
    <w:uiPriority w:val="34"/>
    <w:qFormat/>
    <w:rsid w:val="0077054C"/>
    <w:rPr>
      <w:rFonts w:ascii="Times New Roman" w:eastAsia="Times New Roman" w:hAnsi="Times New Roman"/>
      <w:sz w:val="24"/>
      <w:szCs w:val="24"/>
      <w:lang w:val="en-GB" w:eastAsia="en-GB"/>
    </w:rPr>
  </w:style>
  <w:style w:type="character" w:styleId="UnresolvedMention">
    <w:name w:val="Unresolved Mention"/>
    <w:basedOn w:val="DefaultParagraphFont"/>
    <w:uiPriority w:val="99"/>
    <w:semiHidden/>
    <w:unhideWhenUsed/>
    <w:rsid w:val="004A3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1693">
      <w:bodyDiv w:val="1"/>
      <w:marLeft w:val="0"/>
      <w:marRight w:val="0"/>
      <w:marTop w:val="0"/>
      <w:marBottom w:val="0"/>
      <w:divBdr>
        <w:top w:val="none" w:sz="0" w:space="0" w:color="auto"/>
        <w:left w:val="none" w:sz="0" w:space="0" w:color="auto"/>
        <w:bottom w:val="none" w:sz="0" w:space="0" w:color="auto"/>
        <w:right w:val="none" w:sz="0" w:space="0" w:color="auto"/>
      </w:divBdr>
      <w:divsChild>
        <w:div w:id="1790665132">
          <w:marLeft w:val="547"/>
          <w:marRight w:val="0"/>
          <w:marTop w:val="200"/>
          <w:marBottom w:val="0"/>
          <w:divBdr>
            <w:top w:val="none" w:sz="0" w:space="0" w:color="auto"/>
            <w:left w:val="none" w:sz="0" w:space="0" w:color="auto"/>
            <w:bottom w:val="none" w:sz="0" w:space="0" w:color="auto"/>
            <w:right w:val="none" w:sz="0" w:space="0" w:color="auto"/>
          </w:divBdr>
        </w:div>
        <w:div w:id="1256401277">
          <w:marLeft w:val="547"/>
          <w:marRight w:val="0"/>
          <w:marTop w:val="200"/>
          <w:marBottom w:val="0"/>
          <w:divBdr>
            <w:top w:val="none" w:sz="0" w:space="0" w:color="auto"/>
            <w:left w:val="none" w:sz="0" w:space="0" w:color="auto"/>
            <w:bottom w:val="none" w:sz="0" w:space="0" w:color="auto"/>
            <w:right w:val="none" w:sz="0" w:space="0" w:color="auto"/>
          </w:divBdr>
        </w:div>
        <w:div w:id="1643463291">
          <w:marLeft w:val="547"/>
          <w:marRight w:val="0"/>
          <w:marTop w:val="200"/>
          <w:marBottom w:val="0"/>
          <w:divBdr>
            <w:top w:val="none" w:sz="0" w:space="0" w:color="auto"/>
            <w:left w:val="none" w:sz="0" w:space="0" w:color="auto"/>
            <w:bottom w:val="none" w:sz="0" w:space="0" w:color="auto"/>
            <w:right w:val="none" w:sz="0" w:space="0" w:color="auto"/>
          </w:divBdr>
        </w:div>
      </w:divsChild>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97911691">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12466495">
      <w:bodyDiv w:val="1"/>
      <w:marLeft w:val="0"/>
      <w:marRight w:val="0"/>
      <w:marTop w:val="0"/>
      <w:marBottom w:val="0"/>
      <w:divBdr>
        <w:top w:val="none" w:sz="0" w:space="0" w:color="auto"/>
        <w:left w:val="none" w:sz="0" w:space="0" w:color="auto"/>
        <w:bottom w:val="none" w:sz="0" w:space="0" w:color="auto"/>
        <w:right w:val="none" w:sz="0" w:space="0" w:color="auto"/>
      </w:divBdr>
      <w:divsChild>
        <w:div w:id="2087265227">
          <w:marLeft w:val="547"/>
          <w:marRight w:val="0"/>
          <w:marTop w:val="200"/>
          <w:marBottom w:val="0"/>
          <w:divBdr>
            <w:top w:val="none" w:sz="0" w:space="0" w:color="auto"/>
            <w:left w:val="none" w:sz="0" w:space="0" w:color="auto"/>
            <w:bottom w:val="none" w:sz="0" w:space="0" w:color="auto"/>
            <w:right w:val="none" w:sz="0" w:space="0" w:color="auto"/>
          </w:divBdr>
        </w:div>
      </w:divsChild>
    </w:div>
    <w:div w:id="1267737137">
      <w:bodyDiv w:val="1"/>
      <w:marLeft w:val="0"/>
      <w:marRight w:val="0"/>
      <w:marTop w:val="0"/>
      <w:marBottom w:val="0"/>
      <w:divBdr>
        <w:top w:val="none" w:sz="0" w:space="0" w:color="auto"/>
        <w:left w:val="none" w:sz="0" w:space="0" w:color="auto"/>
        <w:bottom w:val="none" w:sz="0" w:space="0" w:color="auto"/>
        <w:right w:val="none" w:sz="0" w:space="0" w:color="auto"/>
      </w:divBdr>
      <w:divsChild>
        <w:div w:id="843713192">
          <w:marLeft w:val="547"/>
          <w:marRight w:val="0"/>
          <w:marTop w:val="200"/>
          <w:marBottom w:val="0"/>
          <w:divBdr>
            <w:top w:val="none" w:sz="0" w:space="0" w:color="auto"/>
            <w:left w:val="none" w:sz="0" w:space="0" w:color="auto"/>
            <w:bottom w:val="none" w:sz="0" w:space="0" w:color="auto"/>
            <w:right w:val="none" w:sz="0" w:space="0" w:color="auto"/>
          </w:divBdr>
        </w:div>
        <w:div w:id="1241017067">
          <w:marLeft w:val="547"/>
          <w:marRight w:val="0"/>
          <w:marTop w:val="200"/>
          <w:marBottom w:val="0"/>
          <w:divBdr>
            <w:top w:val="none" w:sz="0" w:space="0" w:color="auto"/>
            <w:left w:val="none" w:sz="0" w:space="0" w:color="auto"/>
            <w:bottom w:val="none" w:sz="0" w:space="0" w:color="auto"/>
            <w:right w:val="none" w:sz="0" w:space="0" w:color="auto"/>
          </w:divBdr>
        </w:div>
        <w:div w:id="420106341">
          <w:marLeft w:val="547"/>
          <w:marRight w:val="0"/>
          <w:marTop w:val="200"/>
          <w:marBottom w:val="0"/>
          <w:divBdr>
            <w:top w:val="none" w:sz="0" w:space="0" w:color="auto"/>
            <w:left w:val="none" w:sz="0" w:space="0" w:color="auto"/>
            <w:bottom w:val="none" w:sz="0" w:space="0" w:color="auto"/>
            <w:right w:val="none" w:sz="0" w:space="0" w:color="auto"/>
          </w:divBdr>
        </w:div>
      </w:divsChild>
    </w:div>
    <w:div w:id="1411584471">
      <w:bodyDiv w:val="1"/>
      <w:marLeft w:val="0"/>
      <w:marRight w:val="0"/>
      <w:marTop w:val="0"/>
      <w:marBottom w:val="0"/>
      <w:divBdr>
        <w:top w:val="none" w:sz="0" w:space="0" w:color="auto"/>
        <w:left w:val="none" w:sz="0" w:space="0" w:color="auto"/>
        <w:bottom w:val="none" w:sz="0" w:space="0" w:color="auto"/>
        <w:right w:val="none" w:sz="0" w:space="0" w:color="auto"/>
      </w:divBdr>
    </w:div>
    <w:div w:id="141886430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47522821">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62221627">
      <w:bodyDiv w:val="1"/>
      <w:marLeft w:val="0"/>
      <w:marRight w:val="0"/>
      <w:marTop w:val="0"/>
      <w:marBottom w:val="0"/>
      <w:divBdr>
        <w:top w:val="none" w:sz="0" w:space="0" w:color="auto"/>
        <w:left w:val="none" w:sz="0" w:space="0" w:color="auto"/>
        <w:bottom w:val="none" w:sz="0" w:space="0" w:color="auto"/>
        <w:right w:val="none" w:sz="0" w:space="0" w:color="auto"/>
      </w:divBdr>
      <w:divsChild>
        <w:div w:id="655032487">
          <w:marLeft w:val="547"/>
          <w:marRight w:val="0"/>
          <w:marTop w:val="200"/>
          <w:marBottom w:val="0"/>
          <w:divBdr>
            <w:top w:val="none" w:sz="0" w:space="0" w:color="auto"/>
            <w:left w:val="none" w:sz="0" w:space="0" w:color="auto"/>
            <w:bottom w:val="none" w:sz="0" w:space="0" w:color="auto"/>
            <w:right w:val="none" w:sz="0" w:space="0" w:color="auto"/>
          </w:divBdr>
        </w:div>
        <w:div w:id="12003646">
          <w:marLeft w:val="547"/>
          <w:marRight w:val="0"/>
          <w:marTop w:val="200"/>
          <w:marBottom w:val="0"/>
          <w:divBdr>
            <w:top w:val="none" w:sz="0" w:space="0" w:color="auto"/>
            <w:left w:val="none" w:sz="0" w:space="0" w:color="auto"/>
            <w:bottom w:val="none" w:sz="0" w:space="0" w:color="auto"/>
            <w:right w:val="none" w:sz="0" w:space="0" w:color="auto"/>
          </w:divBdr>
        </w:div>
        <w:div w:id="1220751716">
          <w:marLeft w:val="547"/>
          <w:marRight w:val="0"/>
          <w:marTop w:val="200"/>
          <w:marBottom w:val="0"/>
          <w:divBdr>
            <w:top w:val="none" w:sz="0" w:space="0" w:color="auto"/>
            <w:left w:val="none" w:sz="0" w:space="0" w:color="auto"/>
            <w:bottom w:val="none" w:sz="0" w:space="0" w:color="auto"/>
            <w:right w:val="none" w:sz="0" w:space="0" w:color="auto"/>
          </w:divBdr>
        </w:div>
      </w:divsChild>
    </w:div>
    <w:div w:id="18439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unicef-my.sharepoint.com/:w:/g/personal/dbrou_unicef_org/EWdCVFvUVKpDoefAiL-cJtkBqyGiF6_nFiD9xBuhqDK0VA?e=CkP6Pi" TargetMode="External"/><Relationship Id="rId2" Type="http://schemas.openxmlformats.org/officeDocument/2006/relationships/customXml" Target="../customXml/item2.xml"/><Relationship Id="rId16" Type="http://schemas.openxmlformats.org/officeDocument/2006/relationships/hyperlink" Target="https://cotedivoire.un.org/fr/87819-en-cote-divoire-le-taux-de-declaration-des-naissances-sameliore-grace-un-systeme" TargetMode="External"/><Relationship Id="rId20" Type="http://schemas.openxmlformats.org/officeDocument/2006/relationships/hyperlink" Target="https://www.unicef.org/stories/cote-divoire-protecting-children-and-young-people-move-during-covid-1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icef-my.sharepoint.com/:w:/g/personal/dbrou_unicef_org/EdIwAMbBppBIpEpRMirUsDwBURR5YfOkd9XmE9cQn-Z5eQ?e=uR3JJU" TargetMode="Externa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cef-my.sharepoint.com/:w:/g/personal/dbrou_unicef_org/EZJT2cJKYDFEtmRklshOHmoBT0R0UbbHF6tIiAzk7EKG2Q?e=vCBOq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4A25C0C-5F3D-4B19-A338-841F662EC279}">
  <ds:schemaRefs>
    <ds:schemaRef ds:uri="http://schemas.openxmlformats.org/officeDocument/2006/bibliography"/>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6347</Words>
  <Characters>34909</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PAQUIN, Maxime</cp:lastModifiedBy>
  <cp:revision>21</cp:revision>
  <cp:lastPrinted>2021-06-07T18:06:00Z</cp:lastPrinted>
  <dcterms:created xsi:type="dcterms:W3CDTF">2021-08-13T13:53:00Z</dcterms:created>
  <dcterms:modified xsi:type="dcterms:W3CDTF">2021-08-13T16:20:00Z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