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65" w:rsidRPr="00A14665" w:rsidRDefault="00A14665" w:rsidP="00A14665">
      <w:pPr>
        <w:spacing w:after="0" w:line="240" w:lineRule="auto"/>
        <w:rPr>
          <w:rFonts w:ascii="Times New Roman" w:eastAsia="Times New Roman" w:hAnsi="Times New Roman" w:cs="Times New Roman"/>
          <w:b/>
          <w:sz w:val="24"/>
          <w:szCs w:val="24"/>
          <w:lang w:eastAsia="en-GB"/>
        </w:rPr>
      </w:pPr>
    </w:p>
    <w:p w:rsidR="00A14665" w:rsidRPr="00A14665" w:rsidRDefault="00A14665" w:rsidP="00A14665">
      <w:pPr>
        <w:numPr>
          <w:ilvl w:val="12"/>
          <w:numId w:val="0"/>
        </w:numPr>
        <w:tabs>
          <w:tab w:val="left" w:pos="0"/>
        </w:tabs>
        <w:suppressAutoHyphens/>
        <w:spacing w:after="0" w:line="240" w:lineRule="auto"/>
        <w:rPr>
          <w:rFonts w:ascii="Times New Roman" w:eastAsia="Times New Roman" w:hAnsi="Times New Roman" w:cs="Times New Roman"/>
          <w:b/>
          <w:bCs/>
          <w:caps/>
          <w:sz w:val="24"/>
          <w:szCs w:val="24"/>
          <w:lang w:val="fr-FR" w:eastAsia="en-GB"/>
        </w:rPr>
      </w:pPr>
      <w:r w:rsidRPr="00A14665">
        <w:rPr>
          <w:rFonts w:ascii="Times New Roman" w:eastAsia="Times New Roman" w:hAnsi="Times New Roman" w:cs="Times New Roman"/>
          <w:spacing w:val="-3"/>
          <w:sz w:val="24"/>
          <w:szCs w:val="24"/>
          <w:lang w:val="fr-FR" w:eastAsia="en-GB"/>
        </w:rPr>
        <w:t xml:space="preserve"> </w:t>
      </w:r>
      <w:r w:rsidRPr="00A14665">
        <w:rPr>
          <w:rFonts w:ascii="Times New Roman" w:eastAsia="Times New Roman" w:hAnsi="Times New Roman" w:cs="Times New Roman"/>
          <w:spacing w:val="-3"/>
          <w:sz w:val="24"/>
          <w:szCs w:val="24"/>
          <w:lang w:val="fr-FR" w:eastAsia="en-GB"/>
        </w:rPr>
        <w:tab/>
      </w:r>
      <w:r w:rsidRPr="00A14665">
        <w:rPr>
          <w:rFonts w:ascii="Times New Roman" w:eastAsia="Times New Roman" w:hAnsi="Times New Roman" w:cs="Times New Roman"/>
          <w:spacing w:val="-3"/>
          <w:sz w:val="24"/>
          <w:szCs w:val="24"/>
          <w:lang w:val="fr-FR" w:eastAsia="en-GB"/>
        </w:rPr>
        <w:tab/>
      </w:r>
      <w:r w:rsidRPr="00A14665">
        <w:rPr>
          <w:rFonts w:ascii="Times New Roman" w:eastAsia="Times New Roman" w:hAnsi="Times New Roman" w:cs="Times New Roman"/>
          <w:spacing w:val="-3"/>
          <w:sz w:val="24"/>
          <w:szCs w:val="24"/>
          <w:lang w:val="fr-FR" w:eastAsia="en-GB"/>
        </w:rPr>
        <w:tab/>
      </w:r>
      <w:r w:rsidRPr="00A14665">
        <w:rPr>
          <w:rFonts w:ascii="Times New Roman" w:eastAsia="Times New Roman" w:hAnsi="Times New Roman" w:cs="Times New Roman"/>
          <w:b/>
          <w:sz w:val="24"/>
          <w:szCs w:val="24"/>
          <w:lang w:val="fr-FR" w:eastAsia="en-GB"/>
        </w:rPr>
        <w:t>RAPPORT DE PROGRES DE PROJET PBF</w:t>
      </w:r>
    </w:p>
    <w:p w:rsidR="00A14665" w:rsidRPr="00A14665" w:rsidRDefault="00A14665" w:rsidP="00A14665">
      <w:pPr>
        <w:spacing w:after="0" w:line="240" w:lineRule="auto"/>
        <w:jc w:val="center"/>
        <w:rPr>
          <w:rFonts w:ascii="Times New Roman" w:eastAsia="Times New Roman" w:hAnsi="Times New Roman" w:cs="Times New Roman"/>
          <w:b/>
          <w:bCs/>
          <w:caps/>
          <w:sz w:val="24"/>
          <w:szCs w:val="24"/>
          <w:lang w:val="fr-FR" w:eastAsia="en-GB"/>
        </w:rPr>
      </w:pPr>
      <w:r w:rsidRPr="00A14665">
        <w:rPr>
          <w:rFonts w:ascii="Times New Roman" w:eastAsia="Times New Roman" w:hAnsi="Times New Roman" w:cs="Times New Roman"/>
          <w:b/>
          <w:bCs/>
          <w:caps/>
          <w:sz w:val="24"/>
          <w:szCs w:val="24"/>
          <w:lang w:val="fr-FR" w:eastAsia="en-GB"/>
        </w:rPr>
        <w:t>PAYS:</w:t>
      </w:r>
      <w:r w:rsidRPr="00A14665">
        <w:rPr>
          <w:rFonts w:ascii="Times New Roman" w:eastAsia="Times New Roman" w:hAnsi="Times New Roman" w:cs="Times New Roman"/>
          <w:bCs/>
          <w:iCs/>
          <w:snapToGrid w:val="0"/>
          <w:sz w:val="24"/>
          <w:szCs w:val="24"/>
          <w:lang w:val="fr-FR" w:eastAsia="en-GB"/>
        </w:rPr>
        <w:t xml:space="preserve"> </w:t>
      </w:r>
      <w:r w:rsidRPr="00A14665">
        <w:rPr>
          <w:rFonts w:ascii="Times New Roman" w:eastAsia="Times New Roman" w:hAnsi="Times New Roman" w:cs="Times New Roman"/>
          <w:bCs/>
          <w:iCs/>
          <w:snapToGrid w:val="0"/>
          <w:sz w:val="24"/>
          <w:szCs w:val="24"/>
          <w:lang w:eastAsia="en-GB"/>
        </w:rPr>
        <w:fldChar w:fldCharType="begin">
          <w:ffData>
            <w:name w:val=""/>
            <w:enabled/>
            <w:calcOnExit w:val="0"/>
            <w:textInput>
              <w:format w:val="FIRST CAPITAL"/>
            </w:textInput>
          </w:ffData>
        </w:fldChar>
      </w:r>
      <w:r w:rsidRPr="00A14665">
        <w:rPr>
          <w:rFonts w:ascii="Times New Roman" w:eastAsia="Times New Roman" w:hAnsi="Times New Roman" w:cs="Times New Roman"/>
          <w:bCs/>
          <w:iCs/>
          <w:snapToGrid w:val="0"/>
          <w:sz w:val="24"/>
          <w:szCs w:val="24"/>
          <w:lang w:val="fr-FR" w:eastAsia="en-GB"/>
        </w:rPr>
        <w:instrText xml:space="preserve"> FORMTEXT </w:instrText>
      </w:r>
      <w:r w:rsidRPr="00A14665">
        <w:rPr>
          <w:rFonts w:ascii="Times New Roman" w:eastAsia="Times New Roman" w:hAnsi="Times New Roman" w:cs="Times New Roman"/>
          <w:bCs/>
          <w:iCs/>
          <w:snapToGrid w:val="0"/>
          <w:sz w:val="24"/>
          <w:szCs w:val="24"/>
          <w:lang w:eastAsia="en-GB"/>
        </w:rPr>
      </w:r>
      <w:r w:rsidRPr="00A14665">
        <w:rPr>
          <w:rFonts w:ascii="Times New Roman" w:eastAsia="Times New Roman" w:hAnsi="Times New Roman" w:cs="Times New Roman"/>
          <w:bCs/>
          <w:iCs/>
          <w:snapToGrid w:val="0"/>
          <w:sz w:val="24"/>
          <w:szCs w:val="24"/>
          <w:lang w:eastAsia="en-GB"/>
        </w:rPr>
        <w:fldChar w:fldCharType="separate"/>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sz w:val="24"/>
          <w:szCs w:val="24"/>
          <w:lang w:val="fr-FR" w:eastAsia="en-GB"/>
        </w:rPr>
        <w:t>Côte d'Ivoire</w:t>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bCs/>
          <w:iCs/>
          <w:snapToGrid w:val="0"/>
          <w:sz w:val="24"/>
          <w:szCs w:val="24"/>
          <w:lang w:eastAsia="en-GB"/>
        </w:rPr>
        <w:fldChar w:fldCharType="end"/>
      </w:r>
    </w:p>
    <w:p w:rsidR="00A14665" w:rsidRPr="00A14665" w:rsidRDefault="00A14665" w:rsidP="00A14665">
      <w:pPr>
        <w:spacing w:after="0" w:line="240" w:lineRule="auto"/>
        <w:jc w:val="center"/>
        <w:rPr>
          <w:rFonts w:ascii="Times New Roman" w:eastAsia="Times New Roman" w:hAnsi="Times New Roman" w:cs="Times New Roman"/>
          <w:b/>
          <w:bCs/>
          <w:caps/>
          <w:sz w:val="24"/>
          <w:szCs w:val="24"/>
          <w:lang w:val="fr-FR" w:eastAsia="en-GB"/>
        </w:rPr>
      </w:pPr>
      <w:r w:rsidRPr="00A14665">
        <w:rPr>
          <w:rFonts w:ascii="Times New Roman" w:eastAsia="Times New Roman" w:hAnsi="Times New Roman" w:cs="Times New Roman"/>
          <w:b/>
          <w:bCs/>
          <w:caps/>
          <w:sz w:val="24"/>
          <w:szCs w:val="24"/>
          <w:lang w:val="fr-FR" w:eastAsia="en-GB"/>
        </w:rPr>
        <w:t>TYPE DE RAPPORT: SEMESTRIEL, annuEl OU FINAL :</w:t>
      </w:r>
      <w:r w:rsidRPr="00A14665">
        <w:rPr>
          <w:rFonts w:ascii="Times New Roman" w:eastAsia="Times New Roman" w:hAnsi="Times New Roman" w:cs="Times New Roman"/>
          <w:sz w:val="24"/>
          <w:szCs w:val="24"/>
          <w:lang w:val="fr-FR" w:eastAsia="en-GB"/>
        </w:rPr>
        <w:t xml:space="preserve"> </w:t>
      </w:r>
      <w:r w:rsidR="00FA648A" w:rsidRPr="00FA648A">
        <w:rPr>
          <w:rFonts w:ascii="Times New Roman" w:eastAsia="Times New Roman" w:hAnsi="Times New Roman" w:cs="Times New Roman"/>
          <w:sz w:val="24"/>
          <w:szCs w:val="24"/>
          <w:highlight w:val="lightGray"/>
          <w:lang w:val="fr-FR" w:eastAsia="en-GB"/>
        </w:rPr>
        <w:t>ANNUEL</w:t>
      </w:r>
    </w:p>
    <w:p w:rsidR="00A14665" w:rsidRPr="00A14665" w:rsidRDefault="00A14665" w:rsidP="00A14665">
      <w:pPr>
        <w:spacing w:after="0" w:line="240" w:lineRule="auto"/>
        <w:jc w:val="center"/>
        <w:rPr>
          <w:rFonts w:ascii="Times New Roman" w:eastAsia="Times New Roman" w:hAnsi="Times New Roman" w:cs="Times New Roman"/>
          <w:bCs/>
          <w:iCs/>
          <w:snapToGrid w:val="0"/>
          <w:sz w:val="24"/>
          <w:szCs w:val="24"/>
          <w:lang w:eastAsia="en-GB"/>
        </w:rPr>
      </w:pPr>
      <w:r w:rsidRPr="00A14665">
        <w:rPr>
          <w:rFonts w:ascii="Times New Roman" w:eastAsia="Times New Roman" w:hAnsi="Times New Roman" w:cs="Times New Roman"/>
          <w:b/>
          <w:bCs/>
          <w:caps/>
          <w:sz w:val="24"/>
          <w:szCs w:val="24"/>
          <w:lang w:eastAsia="en-GB"/>
        </w:rPr>
        <w:t xml:space="preserve">ANNEE DE RAPPORT: </w:t>
      </w:r>
      <w:r w:rsidRPr="00A14665">
        <w:rPr>
          <w:rFonts w:ascii="Times New Roman" w:eastAsia="Times New Roman" w:hAnsi="Times New Roman" w:cs="Times New Roman"/>
          <w:bCs/>
          <w:iCs/>
          <w:snapToGrid w:val="0"/>
          <w:sz w:val="24"/>
          <w:szCs w:val="24"/>
          <w:lang w:eastAsia="en-GB"/>
        </w:rPr>
        <w:t xml:space="preserve">15 </w:t>
      </w:r>
      <w:r>
        <w:rPr>
          <w:rFonts w:ascii="Times New Roman" w:eastAsia="Times New Roman" w:hAnsi="Times New Roman" w:cs="Times New Roman"/>
          <w:bCs/>
          <w:iCs/>
          <w:snapToGrid w:val="0"/>
          <w:sz w:val="24"/>
          <w:szCs w:val="24"/>
          <w:lang w:val="fr-FR" w:eastAsia="en-GB"/>
        </w:rPr>
        <w:t xml:space="preserve">Novembre </w:t>
      </w:r>
      <w:r w:rsidRPr="00A14665">
        <w:rPr>
          <w:rFonts w:ascii="Times New Roman" w:eastAsia="Times New Roman" w:hAnsi="Times New Roman" w:cs="Times New Roman"/>
          <w:bCs/>
          <w:iCs/>
          <w:snapToGrid w:val="0"/>
          <w:sz w:val="24"/>
          <w:szCs w:val="24"/>
          <w:lang w:eastAsia="en-GB"/>
        </w:rPr>
        <w:t>2021</w:t>
      </w:r>
    </w:p>
    <w:p w:rsidR="00A14665" w:rsidRPr="00A14665" w:rsidRDefault="00A14665" w:rsidP="00A14665">
      <w:pPr>
        <w:spacing w:after="0" w:line="240" w:lineRule="auto"/>
        <w:jc w:val="center"/>
        <w:rPr>
          <w:rFonts w:ascii="Times New Roman" w:eastAsia="Times New Roman" w:hAnsi="Times New Roman" w:cs="Times New Roman"/>
          <w:b/>
          <w:bCs/>
          <w:caps/>
          <w:sz w:val="24"/>
          <w:szCs w:val="24"/>
          <w:lang w:eastAsia="en-GB"/>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A14665" w:rsidRPr="00A14665" w:rsidTr="00A14665">
        <w:trPr>
          <w:trHeight w:val="422"/>
        </w:trPr>
        <w:tc>
          <w:tcPr>
            <w:tcW w:w="10080" w:type="dxa"/>
            <w:gridSpan w:val="2"/>
          </w:tcPr>
          <w:p w:rsidR="00A14665" w:rsidRPr="00A14665" w:rsidRDefault="00A14665" w:rsidP="00A14665">
            <w:pPr>
              <w:numPr>
                <w:ilvl w:val="12"/>
                <w:numId w:val="0"/>
              </w:numPr>
              <w:tabs>
                <w:tab w:val="left" w:pos="-720"/>
                <w:tab w:val="left" w:pos="4500"/>
              </w:tabs>
              <w:suppressAutoHyphens/>
              <w:spacing w:after="0" w:line="240" w:lineRule="auto"/>
              <w:rPr>
                <w:rFonts w:ascii="Times New Roman" w:eastAsia="Times New Roman" w:hAnsi="Times New Roman" w:cs="Times New Roman"/>
                <w:b/>
                <w:sz w:val="24"/>
                <w:szCs w:val="24"/>
                <w:lang w:val="fr-FR" w:eastAsia="en-GB"/>
              </w:rPr>
            </w:pPr>
            <w:r w:rsidRPr="00A14665">
              <w:rPr>
                <w:rFonts w:ascii="Times New Roman" w:eastAsia="Times New Roman" w:hAnsi="Times New Roman" w:cs="Times New Roman"/>
                <w:b/>
                <w:sz w:val="24"/>
                <w:szCs w:val="24"/>
                <w:lang w:val="fr-FR" w:eastAsia="en-GB"/>
              </w:rPr>
              <w:t xml:space="preserve">Titre du projet: </w:t>
            </w:r>
            <w:r w:rsidRPr="00A14665">
              <w:rPr>
                <w:rFonts w:ascii="Times New Roman" w:eastAsia="Times New Roman" w:hAnsi="Times New Roman" w:cs="Times New Roman"/>
                <w:b/>
                <w:bCs/>
                <w:i/>
                <w:iCs/>
                <w:snapToGrid w:val="0"/>
                <w:sz w:val="24"/>
                <w:szCs w:val="24"/>
                <w:lang w:eastAsia="en-GB"/>
              </w:rPr>
              <w:fldChar w:fldCharType="begin">
                <w:ffData>
                  <w:name w:val="Text11"/>
                  <w:enabled/>
                  <w:calcOnExit w:val="0"/>
                  <w:textInput>
                    <w:format w:val="FIRST CAPITAL"/>
                  </w:textInput>
                </w:ffData>
              </w:fldChar>
            </w:r>
            <w:r w:rsidRPr="00A14665">
              <w:rPr>
                <w:rFonts w:ascii="Times New Roman" w:eastAsia="Times New Roman" w:hAnsi="Times New Roman" w:cs="Times New Roman"/>
                <w:b/>
                <w:bCs/>
                <w:i/>
                <w:iCs/>
                <w:snapToGrid w:val="0"/>
                <w:sz w:val="24"/>
                <w:szCs w:val="24"/>
                <w:lang w:val="fr-FR" w:eastAsia="en-GB"/>
              </w:rPr>
              <w:instrText xml:space="preserve"> FORMTEXT </w:instrText>
            </w:r>
            <w:r w:rsidRPr="00A14665">
              <w:rPr>
                <w:rFonts w:ascii="Times New Roman" w:eastAsia="Times New Roman" w:hAnsi="Times New Roman" w:cs="Times New Roman"/>
                <w:b/>
                <w:bCs/>
                <w:i/>
                <w:iCs/>
                <w:snapToGrid w:val="0"/>
                <w:sz w:val="24"/>
                <w:szCs w:val="24"/>
                <w:lang w:eastAsia="en-GB"/>
              </w:rPr>
            </w:r>
            <w:r w:rsidRPr="00A14665">
              <w:rPr>
                <w:rFonts w:ascii="Times New Roman" w:eastAsia="Times New Roman" w:hAnsi="Times New Roman" w:cs="Times New Roman"/>
                <w:b/>
                <w:bCs/>
                <w:i/>
                <w:iCs/>
                <w:snapToGrid w:val="0"/>
                <w:sz w:val="24"/>
                <w:szCs w:val="24"/>
                <w:lang w:eastAsia="en-GB"/>
              </w:rPr>
              <w:fldChar w:fldCharType="separate"/>
            </w:r>
            <w:r w:rsidRPr="00A14665">
              <w:rPr>
                <w:rFonts w:ascii="Times New Roman" w:eastAsia="Times New Roman" w:hAnsi="Times New Roman" w:cs="Times New Roman"/>
                <w:b/>
                <w:bCs/>
                <w:i/>
                <w:iCs/>
                <w:snapToGrid w:val="0"/>
                <w:sz w:val="24"/>
                <w:szCs w:val="24"/>
                <w:lang w:val="fr-FR" w:eastAsia="en-GB"/>
              </w:rPr>
              <w:t>  </w:t>
            </w:r>
            <w:r w:rsidRPr="00A14665">
              <w:rPr>
                <w:rFonts w:ascii="Times New Roman" w:eastAsia="Times New Roman" w:hAnsi="Times New Roman" w:cs="Times New Roman"/>
                <w:b/>
                <w:i/>
                <w:sz w:val="24"/>
                <w:szCs w:val="24"/>
                <w:lang w:val="fr-FR" w:eastAsia="en-GB"/>
              </w:rPr>
              <w:t xml:space="preserve">Contribution à la construction d'une élite politique responsable à travers la gestion pacifique des crises dans l'espace universitaire en vue d'une paix durable en Côte d'Ivoire  </w:t>
            </w:r>
            <w:r w:rsidRPr="00A14665">
              <w:rPr>
                <w:rFonts w:ascii="Times New Roman" w:eastAsia="Times New Roman" w:hAnsi="Times New Roman" w:cs="Times New Roman"/>
                <w:b/>
                <w:bCs/>
                <w:i/>
                <w:iCs/>
                <w:snapToGrid w:val="0"/>
                <w:sz w:val="24"/>
                <w:szCs w:val="24"/>
                <w:lang w:eastAsia="en-GB"/>
              </w:rPr>
              <w:t> </w:t>
            </w:r>
            <w:r w:rsidRPr="00A14665">
              <w:rPr>
                <w:rFonts w:ascii="Times New Roman" w:eastAsia="Times New Roman" w:hAnsi="Times New Roman" w:cs="Times New Roman"/>
                <w:b/>
                <w:bCs/>
                <w:i/>
                <w:iCs/>
                <w:snapToGrid w:val="0"/>
                <w:sz w:val="24"/>
                <w:szCs w:val="24"/>
                <w:lang w:eastAsia="en-GB"/>
              </w:rPr>
              <w:fldChar w:fldCharType="end"/>
            </w:r>
          </w:p>
          <w:p w:rsidR="00A14665" w:rsidRPr="00A14665" w:rsidRDefault="00A14665" w:rsidP="00A14665">
            <w:pPr>
              <w:spacing w:after="0" w:line="240" w:lineRule="auto"/>
              <w:rPr>
                <w:rFonts w:ascii="Times New Roman" w:eastAsia="Times New Roman" w:hAnsi="Times New Roman" w:cs="Times New Roman"/>
                <w:b/>
                <w:sz w:val="24"/>
                <w:szCs w:val="24"/>
                <w:lang w:eastAsia="en-GB"/>
              </w:rPr>
            </w:pPr>
            <w:r w:rsidRPr="00A14665">
              <w:rPr>
                <w:rFonts w:ascii="Times New Roman" w:eastAsia="Times New Roman" w:hAnsi="Times New Roman" w:cs="Times New Roman"/>
                <w:b/>
                <w:sz w:val="24"/>
                <w:szCs w:val="24"/>
                <w:lang w:eastAsia="en-GB"/>
              </w:rPr>
              <w:t>Numéro Projet / MPTF Gateway:</w:t>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sz w:val="24"/>
                <w:szCs w:val="24"/>
                <w:highlight w:val="lightGray"/>
                <w:lang w:eastAsia="en-GB"/>
              </w:rPr>
              <w:t>00125911</w:t>
            </w:r>
            <w:r w:rsidRPr="00A14665">
              <w:rPr>
                <w:rFonts w:ascii="Times New Roman" w:eastAsia="Times New Roman" w:hAnsi="Times New Roman" w:cs="Times New Roman"/>
                <w:b/>
                <w:sz w:val="24"/>
                <w:szCs w:val="24"/>
                <w:lang w:eastAsia="en-GB"/>
              </w:rPr>
              <w:t xml:space="preserve">   </w:t>
            </w:r>
            <w:r w:rsidRPr="00A14665">
              <w:rPr>
                <w:rFonts w:ascii="Times New Roman" w:eastAsia="Times New Roman" w:hAnsi="Times New Roman" w:cs="Times New Roman"/>
                <w:sz w:val="24"/>
                <w:szCs w:val="24"/>
                <w:lang w:eastAsia="en-GB"/>
              </w:rPr>
              <w:fldChar w:fldCharType="begin">
                <w:ffData>
                  <w:name w:val="Text39"/>
                  <w:enabled/>
                  <w:calcOnExit w:val="0"/>
                  <w:textInput/>
                </w:ffData>
              </w:fldChar>
            </w:r>
            <w:bookmarkStart w:id="0" w:name="Text39"/>
            <w:r w:rsidRPr="00A14665">
              <w:rPr>
                <w:rFonts w:ascii="Times New Roman" w:eastAsia="Times New Roman" w:hAnsi="Times New Roman" w:cs="Times New Roman"/>
                <w:sz w:val="24"/>
                <w:szCs w:val="24"/>
                <w:lang w:eastAsia="en-GB"/>
              </w:rPr>
              <w:instrText xml:space="preserve"> FORMTEXT </w:instrText>
            </w:r>
            <w:r w:rsidRPr="00A14665">
              <w:rPr>
                <w:rFonts w:ascii="Times New Roman" w:eastAsia="Times New Roman" w:hAnsi="Times New Roman" w:cs="Times New Roman"/>
                <w:sz w:val="24"/>
                <w:szCs w:val="24"/>
                <w:lang w:eastAsia="en-GB"/>
              </w:rPr>
            </w:r>
            <w:r w:rsidRPr="00A14665">
              <w:rPr>
                <w:rFonts w:ascii="Times New Roman" w:eastAsia="Times New Roman" w:hAnsi="Times New Roman" w:cs="Times New Roman"/>
                <w:sz w:val="24"/>
                <w:szCs w:val="24"/>
                <w:lang w:eastAsia="en-GB"/>
              </w:rPr>
              <w:fldChar w:fldCharType="separate"/>
            </w:r>
            <w:r w:rsidRPr="00A14665">
              <w:rPr>
                <w:rFonts w:ascii="Times New Roman" w:eastAsia="Times New Roman" w:hAnsi="Times New Roman" w:cs="Times New Roman"/>
                <w:sz w:val="24"/>
                <w:szCs w:val="24"/>
                <w:lang w:eastAsia="en-GB"/>
              </w:rPr>
              <w:t>  </w:t>
            </w:r>
            <w:r w:rsidRPr="00A14665">
              <w:rPr>
                <w:rFonts w:ascii="Times New Roman" w:eastAsia="Times New Roman" w:hAnsi="Times New Roman" w:cs="Times New Roman"/>
                <w:sz w:val="24"/>
                <w:szCs w:val="24"/>
                <w:highlight w:val="lightGray"/>
                <w:lang w:eastAsia="en-GB"/>
              </w:rPr>
              <w:t>00125911</w:t>
            </w:r>
            <w:r w:rsidRPr="00A14665">
              <w:rPr>
                <w:rFonts w:ascii="Times New Roman" w:eastAsia="Times New Roman" w:hAnsi="Times New Roman" w:cs="Times New Roman"/>
                <w:sz w:val="24"/>
                <w:szCs w:val="24"/>
                <w:lang w:eastAsia="en-GB"/>
              </w:rPr>
              <w:t>   </w:t>
            </w:r>
            <w:r w:rsidRPr="00A14665">
              <w:rPr>
                <w:rFonts w:ascii="Times New Roman" w:eastAsia="Times New Roman" w:hAnsi="Times New Roman" w:cs="Times New Roman"/>
                <w:sz w:val="24"/>
                <w:szCs w:val="24"/>
                <w:lang w:eastAsia="en-GB"/>
              </w:rPr>
              <w:fldChar w:fldCharType="end"/>
            </w:r>
            <w:bookmarkEnd w:id="0"/>
          </w:p>
        </w:tc>
      </w:tr>
      <w:tr w:rsidR="00A14665" w:rsidRPr="00A14665" w:rsidTr="00A14665">
        <w:trPr>
          <w:trHeight w:val="422"/>
        </w:trPr>
        <w:tc>
          <w:tcPr>
            <w:tcW w:w="4163" w:type="dxa"/>
          </w:tcPr>
          <w:p w:rsidR="00A14665" w:rsidRPr="00A14665" w:rsidRDefault="00A14665" w:rsidP="00A14665">
            <w:pPr>
              <w:numPr>
                <w:ilvl w:val="12"/>
                <w:numId w:val="0"/>
              </w:numPr>
              <w:tabs>
                <w:tab w:val="left" w:pos="-720"/>
                <w:tab w:val="left" w:pos="4500"/>
              </w:tabs>
              <w:spacing w:after="0" w:line="240" w:lineRule="auto"/>
              <w:rPr>
                <w:rFonts w:ascii="Times New Roman" w:eastAsia="Times New Roman" w:hAnsi="Times New Roman" w:cs="Times New Roman"/>
                <w:b/>
                <w:sz w:val="24"/>
                <w:szCs w:val="24"/>
                <w:lang w:val="fr-FR" w:eastAsia="en-GB"/>
              </w:rPr>
            </w:pPr>
            <w:r w:rsidRPr="00A14665">
              <w:rPr>
                <w:rFonts w:ascii="Times New Roman" w:eastAsia="Times New Roman" w:hAnsi="Times New Roman" w:cs="Times New Roman"/>
                <w:b/>
                <w:sz w:val="24"/>
                <w:szCs w:val="24"/>
                <w:lang w:val="fr-FR" w:eastAsia="en-GB"/>
              </w:rPr>
              <w:t xml:space="preserve">Si le financement passe par un Fonds Fiduciaire (“Trust fund”): </w:t>
            </w:r>
          </w:p>
          <w:p w:rsidR="00A14665" w:rsidRPr="00A14665" w:rsidRDefault="00A14665" w:rsidP="00A14665">
            <w:pPr>
              <w:tabs>
                <w:tab w:val="left" w:pos="0"/>
              </w:tabs>
              <w:suppressAutoHyphens/>
              <w:spacing w:after="0" w:line="240" w:lineRule="auto"/>
              <w:rPr>
                <w:rFonts w:ascii="Times New Roman" w:eastAsia="Times New Roman" w:hAnsi="Times New Roman" w:cs="Times New Roman"/>
                <w:b/>
                <w:spacing w:val="-3"/>
                <w:sz w:val="24"/>
                <w:szCs w:val="24"/>
                <w:lang w:val="fr-FR" w:eastAsia="en-GB"/>
              </w:rPr>
            </w:pPr>
            <w:r w:rsidRPr="00A14665">
              <w:rPr>
                <w:rFonts w:ascii="Times New Roman" w:eastAsia="Times New Roman" w:hAnsi="Times New Roman" w:cs="Times New Roman"/>
                <w:sz w:val="24"/>
                <w:szCs w:val="24"/>
                <w:lang w:eastAsia="en-GB"/>
              </w:rPr>
              <w:fldChar w:fldCharType="begin">
                <w:ffData>
                  <w:name w:val="Check1"/>
                  <w:enabled/>
                  <w:calcOnExit w:val="0"/>
                  <w:checkBox>
                    <w:sizeAuto/>
                    <w:default w:val="0"/>
                  </w:checkBox>
                </w:ffData>
              </w:fldChar>
            </w:r>
            <w:r w:rsidRPr="00A14665">
              <w:rPr>
                <w:rFonts w:ascii="Times New Roman" w:eastAsia="Times New Roman" w:hAnsi="Times New Roman" w:cs="Times New Roman"/>
                <w:sz w:val="24"/>
                <w:szCs w:val="24"/>
                <w:lang w:val="fr-FR" w:eastAsia="en-GB"/>
              </w:rPr>
              <w:instrText xml:space="preserve"> FORMCHECKBOX </w:instrText>
            </w:r>
            <w:r w:rsidRPr="00A14665">
              <w:rPr>
                <w:rFonts w:ascii="Times New Roman" w:eastAsia="Times New Roman" w:hAnsi="Times New Roman" w:cs="Times New Roman"/>
                <w:sz w:val="24"/>
                <w:szCs w:val="24"/>
                <w:lang w:eastAsia="en-GB"/>
              </w:rPr>
            </w:r>
            <w:r w:rsidRPr="00A14665">
              <w:rPr>
                <w:rFonts w:ascii="Times New Roman" w:eastAsia="Times New Roman" w:hAnsi="Times New Roman" w:cs="Times New Roman"/>
                <w:sz w:val="24"/>
                <w:szCs w:val="24"/>
                <w:lang w:eastAsia="en-GB"/>
              </w:rPr>
              <w:fldChar w:fldCharType="end"/>
            </w:r>
            <w:r w:rsidRPr="00A14665">
              <w:rPr>
                <w:rFonts w:ascii="Times New Roman" w:eastAsia="Times New Roman" w:hAnsi="Times New Roman" w:cs="Times New Roman"/>
                <w:sz w:val="24"/>
                <w:szCs w:val="24"/>
                <w:lang w:val="fr-FR" w:eastAsia="en-GB"/>
              </w:rPr>
              <w:tab/>
            </w:r>
            <w:r w:rsidRPr="00A14665">
              <w:rPr>
                <w:rFonts w:ascii="Times New Roman" w:eastAsia="Times New Roman" w:hAnsi="Times New Roman" w:cs="Times New Roman"/>
                <w:sz w:val="24"/>
                <w:szCs w:val="24"/>
                <w:lang w:val="fr-FR" w:eastAsia="en-GB"/>
              </w:rPr>
              <w:tab/>
            </w:r>
            <w:r w:rsidRPr="00A14665">
              <w:rPr>
                <w:rFonts w:ascii="Times New Roman" w:eastAsia="Times New Roman" w:hAnsi="Times New Roman" w:cs="Times New Roman"/>
                <w:spacing w:val="-3"/>
                <w:sz w:val="24"/>
                <w:szCs w:val="24"/>
                <w:lang w:val="fr-FR" w:eastAsia="en-GB"/>
              </w:rPr>
              <w:t>Fonds fiduciaire pays</w:t>
            </w:r>
            <w:r w:rsidRPr="00A14665">
              <w:rPr>
                <w:rFonts w:ascii="Times New Roman" w:eastAsia="Times New Roman" w:hAnsi="Times New Roman" w:cs="Times New Roman"/>
                <w:b/>
                <w:spacing w:val="-3"/>
                <w:sz w:val="24"/>
                <w:szCs w:val="24"/>
                <w:lang w:val="fr-FR" w:eastAsia="en-GB"/>
              </w:rPr>
              <w:t xml:space="preserve"> </w:t>
            </w:r>
          </w:p>
          <w:p w:rsidR="00A14665" w:rsidRPr="00A14665" w:rsidRDefault="00A14665" w:rsidP="00A14665">
            <w:pPr>
              <w:tabs>
                <w:tab w:val="left" w:pos="0"/>
              </w:tabs>
              <w:suppressAutoHyphens/>
              <w:spacing w:after="0" w:line="240" w:lineRule="auto"/>
              <w:rPr>
                <w:rFonts w:ascii="Times New Roman" w:eastAsia="Times New Roman" w:hAnsi="Times New Roman" w:cs="Times New Roman"/>
                <w:b/>
                <w:sz w:val="24"/>
                <w:szCs w:val="24"/>
                <w:lang w:val="fr-FR" w:eastAsia="en-GB"/>
              </w:rPr>
            </w:pPr>
            <w:r w:rsidRPr="00A14665">
              <w:rPr>
                <w:rFonts w:ascii="Times New Roman" w:eastAsia="Times New Roman" w:hAnsi="Times New Roman" w:cs="Times New Roman"/>
                <w:sz w:val="24"/>
                <w:szCs w:val="24"/>
                <w:lang w:eastAsia="en-GB"/>
              </w:rPr>
              <w:fldChar w:fldCharType="begin">
                <w:ffData>
                  <w:name w:val="Check1"/>
                  <w:enabled/>
                  <w:calcOnExit w:val="0"/>
                  <w:checkBox>
                    <w:sizeAuto/>
                    <w:default w:val="0"/>
                  </w:checkBox>
                </w:ffData>
              </w:fldChar>
            </w:r>
            <w:r w:rsidRPr="00A14665">
              <w:rPr>
                <w:rFonts w:ascii="Times New Roman" w:eastAsia="Times New Roman" w:hAnsi="Times New Roman" w:cs="Times New Roman"/>
                <w:sz w:val="24"/>
                <w:szCs w:val="24"/>
                <w:lang w:val="fr-FR" w:eastAsia="en-GB"/>
              </w:rPr>
              <w:instrText xml:space="preserve"> FORMCHECKBOX </w:instrText>
            </w:r>
            <w:r w:rsidRPr="00A14665">
              <w:rPr>
                <w:rFonts w:ascii="Times New Roman" w:eastAsia="Times New Roman" w:hAnsi="Times New Roman" w:cs="Times New Roman"/>
                <w:sz w:val="24"/>
                <w:szCs w:val="24"/>
                <w:lang w:eastAsia="en-GB"/>
              </w:rPr>
            </w:r>
            <w:r w:rsidRPr="00A14665">
              <w:rPr>
                <w:rFonts w:ascii="Times New Roman" w:eastAsia="Times New Roman" w:hAnsi="Times New Roman" w:cs="Times New Roman"/>
                <w:sz w:val="24"/>
                <w:szCs w:val="24"/>
                <w:lang w:eastAsia="en-GB"/>
              </w:rPr>
              <w:fldChar w:fldCharType="end"/>
            </w:r>
            <w:r w:rsidRPr="00A14665">
              <w:rPr>
                <w:rFonts w:ascii="Times New Roman" w:eastAsia="Times New Roman" w:hAnsi="Times New Roman" w:cs="Times New Roman"/>
                <w:sz w:val="24"/>
                <w:szCs w:val="24"/>
                <w:lang w:val="fr-FR" w:eastAsia="en-GB"/>
              </w:rPr>
              <w:tab/>
            </w:r>
            <w:r w:rsidRPr="00A14665">
              <w:rPr>
                <w:rFonts w:ascii="Times New Roman" w:eastAsia="Times New Roman" w:hAnsi="Times New Roman" w:cs="Times New Roman"/>
                <w:sz w:val="24"/>
                <w:szCs w:val="24"/>
                <w:lang w:val="fr-FR" w:eastAsia="en-GB"/>
              </w:rPr>
              <w:tab/>
              <w:t>Fonds fiduciaire régional</w:t>
            </w:r>
            <w:r w:rsidRPr="00A14665">
              <w:rPr>
                <w:rFonts w:ascii="Times New Roman" w:eastAsia="Times New Roman" w:hAnsi="Times New Roman" w:cs="Times New Roman"/>
                <w:b/>
                <w:sz w:val="24"/>
                <w:szCs w:val="24"/>
                <w:lang w:val="fr-FR" w:eastAsia="en-GB"/>
              </w:rPr>
              <w:t xml:space="preserve"> </w:t>
            </w:r>
          </w:p>
          <w:p w:rsidR="00A14665" w:rsidRPr="00A14665" w:rsidRDefault="00A14665" w:rsidP="00A14665">
            <w:pPr>
              <w:tabs>
                <w:tab w:val="left" w:pos="0"/>
              </w:tabs>
              <w:suppressAutoHyphens/>
              <w:spacing w:after="0" w:line="240" w:lineRule="auto"/>
              <w:rPr>
                <w:rFonts w:ascii="Times New Roman" w:eastAsia="Times New Roman" w:hAnsi="Times New Roman" w:cs="Times New Roman"/>
                <w:b/>
                <w:sz w:val="24"/>
                <w:szCs w:val="24"/>
                <w:lang w:val="fr-FR" w:eastAsia="en-GB"/>
              </w:rPr>
            </w:pPr>
          </w:p>
          <w:p w:rsidR="00A14665" w:rsidRPr="00A14665" w:rsidRDefault="00A14665" w:rsidP="00A14665">
            <w:pPr>
              <w:numPr>
                <w:ilvl w:val="12"/>
                <w:numId w:val="0"/>
              </w:numPr>
              <w:tabs>
                <w:tab w:val="left" w:pos="-720"/>
                <w:tab w:val="left" w:pos="4500"/>
              </w:tabs>
              <w:spacing w:after="0" w:line="240" w:lineRule="auto"/>
              <w:rPr>
                <w:rFonts w:ascii="Times New Roman" w:eastAsia="Times New Roman" w:hAnsi="Times New Roman" w:cs="Times New Roman"/>
                <w:b/>
                <w:sz w:val="24"/>
                <w:szCs w:val="24"/>
                <w:lang w:eastAsia="en-GB"/>
              </w:rPr>
            </w:pPr>
            <w:r w:rsidRPr="00A14665">
              <w:rPr>
                <w:rFonts w:ascii="Times New Roman" w:eastAsia="Times New Roman" w:hAnsi="Times New Roman" w:cs="Times New Roman"/>
                <w:b/>
                <w:sz w:val="24"/>
                <w:szCs w:val="24"/>
                <w:lang w:eastAsia="en-GB"/>
              </w:rPr>
              <w:t xml:space="preserve">Nom du fonds fiduciaire: </w:t>
            </w:r>
            <w:r w:rsidRPr="00A14665">
              <w:rPr>
                <w:rFonts w:ascii="Times New Roman" w:eastAsia="Times New Roman" w:hAnsi="Times New Roman" w:cs="Times New Roman"/>
                <w:bCs/>
                <w:iCs/>
                <w:snapToGrid w:val="0"/>
                <w:sz w:val="24"/>
                <w:szCs w:val="24"/>
                <w:lang w:eastAsia="en-GB"/>
              </w:rPr>
              <w:fldChar w:fldCharType="begin">
                <w:ffData>
                  <w:name w:val=""/>
                  <w:enabled/>
                  <w:calcOnExit w:val="0"/>
                  <w:textInput>
                    <w:format w:val="FIRST CAPITAL"/>
                  </w:textInput>
                </w:ffData>
              </w:fldChar>
            </w:r>
            <w:r w:rsidRPr="00A14665">
              <w:rPr>
                <w:rFonts w:ascii="Times New Roman" w:eastAsia="Times New Roman" w:hAnsi="Times New Roman" w:cs="Times New Roman"/>
                <w:bCs/>
                <w:iCs/>
                <w:snapToGrid w:val="0"/>
                <w:sz w:val="24"/>
                <w:szCs w:val="24"/>
                <w:lang w:eastAsia="en-GB"/>
              </w:rPr>
              <w:instrText xml:space="preserve"> FORMTEXT </w:instrText>
            </w:r>
            <w:r w:rsidRPr="00A14665">
              <w:rPr>
                <w:rFonts w:ascii="Times New Roman" w:eastAsia="Times New Roman" w:hAnsi="Times New Roman" w:cs="Times New Roman"/>
                <w:bCs/>
                <w:iCs/>
                <w:snapToGrid w:val="0"/>
                <w:sz w:val="24"/>
                <w:szCs w:val="24"/>
                <w:lang w:eastAsia="en-GB"/>
              </w:rPr>
            </w:r>
            <w:r w:rsidRPr="00A14665">
              <w:rPr>
                <w:rFonts w:ascii="Times New Roman" w:eastAsia="Times New Roman" w:hAnsi="Times New Roman" w:cs="Times New Roman"/>
                <w:bCs/>
                <w:iCs/>
                <w:snapToGrid w:val="0"/>
                <w:sz w:val="24"/>
                <w:szCs w:val="24"/>
                <w:lang w:eastAsia="en-GB"/>
              </w:rPr>
              <w:fldChar w:fldCharType="separate"/>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bCs/>
                <w:iCs/>
                <w:snapToGrid w:val="0"/>
                <w:sz w:val="24"/>
                <w:szCs w:val="24"/>
                <w:lang w:eastAsia="en-GB"/>
              </w:rPr>
              <w:fldChar w:fldCharType="end"/>
            </w:r>
          </w:p>
          <w:p w:rsidR="00A14665" w:rsidRPr="00A14665" w:rsidRDefault="00A14665" w:rsidP="00A14665">
            <w:pPr>
              <w:tabs>
                <w:tab w:val="left" w:pos="0"/>
              </w:tabs>
              <w:suppressAutoHyphens/>
              <w:spacing w:after="0" w:line="240" w:lineRule="auto"/>
              <w:jc w:val="both"/>
              <w:rPr>
                <w:rFonts w:ascii="Times New Roman" w:eastAsia="Times New Roman" w:hAnsi="Times New Roman" w:cs="Times New Roman"/>
                <w:b/>
                <w:sz w:val="24"/>
                <w:szCs w:val="24"/>
                <w:lang w:eastAsia="en-GB"/>
              </w:rPr>
            </w:pPr>
          </w:p>
        </w:tc>
        <w:tc>
          <w:tcPr>
            <w:tcW w:w="5917" w:type="dxa"/>
          </w:tcPr>
          <w:p w:rsidR="00A14665" w:rsidRPr="00A14665" w:rsidRDefault="00A14665" w:rsidP="00A14665">
            <w:pPr>
              <w:spacing w:after="0" w:line="240" w:lineRule="auto"/>
              <w:rPr>
                <w:rFonts w:ascii="Times New Roman" w:eastAsia="Times New Roman" w:hAnsi="Times New Roman" w:cs="Times New Roman"/>
                <w:b/>
                <w:bCs/>
                <w:iCs/>
                <w:sz w:val="24"/>
                <w:szCs w:val="24"/>
                <w:lang w:val="fr-FR" w:eastAsia="en-GB"/>
              </w:rPr>
            </w:pPr>
            <w:r w:rsidRPr="00A14665">
              <w:rPr>
                <w:rFonts w:ascii="Times New Roman" w:eastAsia="Times New Roman" w:hAnsi="Times New Roman" w:cs="Times New Roman"/>
                <w:b/>
                <w:bCs/>
                <w:iCs/>
                <w:sz w:val="24"/>
                <w:szCs w:val="24"/>
                <w:lang w:val="fr-FR" w:eastAsia="en-GB"/>
              </w:rPr>
              <w:t xml:space="preserve">Type et nom d'agence récipiendaire: </w:t>
            </w:r>
          </w:p>
          <w:p w:rsidR="00A14665" w:rsidRPr="00A14665" w:rsidRDefault="00A14665" w:rsidP="00A14665">
            <w:pPr>
              <w:spacing w:after="0" w:line="240" w:lineRule="auto"/>
              <w:rPr>
                <w:rFonts w:ascii="Times New Roman" w:eastAsia="Times New Roman" w:hAnsi="Times New Roman" w:cs="Times New Roman"/>
                <w:b/>
                <w:bCs/>
                <w:iCs/>
                <w:sz w:val="24"/>
                <w:szCs w:val="24"/>
                <w:lang w:val="fr-FR" w:eastAsia="en-GB"/>
              </w:rPr>
            </w:pPr>
          </w:p>
          <w:p w:rsidR="00A14665" w:rsidRPr="00A14665" w:rsidRDefault="00A14665" w:rsidP="00A14665">
            <w:pPr>
              <w:numPr>
                <w:ilvl w:val="12"/>
                <w:numId w:val="0"/>
              </w:numPr>
              <w:tabs>
                <w:tab w:val="left" w:pos="-720"/>
                <w:tab w:val="left" w:pos="4500"/>
              </w:tabs>
              <w:spacing w:after="0" w:line="240" w:lineRule="auto"/>
              <w:rPr>
                <w:rFonts w:ascii="Times New Roman" w:eastAsia="Times New Roman" w:hAnsi="Times New Roman" w:cs="Times New Roman"/>
                <w:b/>
                <w:sz w:val="24"/>
                <w:szCs w:val="24"/>
                <w:lang w:eastAsia="en-GB"/>
              </w:rPr>
            </w:pPr>
            <w:r w:rsidRPr="00A14665">
              <w:rPr>
                <w:rFonts w:ascii="Times New Roman" w:eastAsia="Times New Roman" w:hAnsi="Times New Roman" w:cs="Times New Roman"/>
                <w:b/>
                <w:sz w:val="24"/>
                <w:szCs w:val="24"/>
                <w:lang w:eastAsia="en-GB"/>
              </w:rPr>
              <w:fldChar w:fldCharType="begin">
                <w:ffData>
                  <w:name w:val="Text40"/>
                  <w:enabled/>
                  <w:calcOnExit w:val="0"/>
                  <w:textInput/>
                </w:ffData>
              </w:fldChar>
            </w:r>
            <w:bookmarkStart w:id="1" w:name="Text40"/>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b/>
                <w:sz w:val="24"/>
                <w:szCs w:val="24"/>
                <w:lang w:eastAsia="en-GB"/>
              </w:rPr>
              <w:t> </w:t>
            </w:r>
            <w:r w:rsidRPr="00A14665">
              <w:rPr>
                <w:rFonts w:ascii="Times New Roman" w:eastAsia="Times New Roman" w:hAnsi="Times New Roman" w:cs="Times New Roman"/>
                <w:b/>
                <w:sz w:val="24"/>
                <w:szCs w:val="24"/>
                <w:lang w:eastAsia="en-GB"/>
              </w:rPr>
              <w:t>UNFPA</w:t>
            </w:r>
            <w:r w:rsidRPr="00A14665">
              <w:rPr>
                <w:rFonts w:ascii="Times New Roman" w:eastAsia="Times New Roman" w:hAnsi="Times New Roman" w:cs="Times New Roman"/>
                <w:b/>
                <w:sz w:val="24"/>
                <w:szCs w:val="24"/>
                <w:lang w:eastAsia="en-GB"/>
              </w:rPr>
              <w:t> </w:t>
            </w:r>
            <w:r w:rsidRPr="00A14665">
              <w:rPr>
                <w:rFonts w:ascii="Times New Roman" w:eastAsia="Times New Roman" w:hAnsi="Times New Roman" w:cs="Times New Roman"/>
                <w:b/>
                <w:sz w:val="24"/>
                <w:szCs w:val="24"/>
                <w:lang w:eastAsia="en-GB"/>
              </w:rPr>
              <w:fldChar w:fldCharType="end"/>
            </w:r>
            <w:bookmarkEnd w:id="1"/>
            <w:r w:rsidRPr="00A14665">
              <w:rPr>
                <w:rFonts w:ascii="Times New Roman" w:eastAsia="Times New Roman" w:hAnsi="Times New Roman" w:cs="Times New Roman"/>
                <w:b/>
                <w:sz w:val="24"/>
                <w:szCs w:val="24"/>
                <w:lang w:eastAsia="en-GB"/>
              </w:rPr>
              <w:t xml:space="preserve">  (Agence coordinatrice)</w:t>
            </w:r>
          </w:p>
          <w:p w:rsidR="00A14665" w:rsidRPr="00A14665" w:rsidRDefault="00A14665" w:rsidP="00A14665">
            <w:pPr>
              <w:numPr>
                <w:ilvl w:val="12"/>
                <w:numId w:val="0"/>
              </w:numPr>
              <w:tabs>
                <w:tab w:val="left" w:pos="-720"/>
                <w:tab w:val="left" w:pos="4500"/>
              </w:tabs>
              <w:spacing w:after="0" w:line="240" w:lineRule="auto"/>
              <w:rPr>
                <w:rFonts w:ascii="Times New Roman" w:eastAsia="Times New Roman" w:hAnsi="Times New Roman" w:cs="Times New Roman"/>
                <w:b/>
                <w:sz w:val="24"/>
                <w:szCs w:val="24"/>
                <w:lang w:eastAsia="en-GB"/>
              </w:rPr>
            </w:pPr>
            <w:r w:rsidRPr="00A14665">
              <w:rPr>
                <w:rFonts w:ascii="Times New Roman" w:eastAsia="Times New Roman" w:hAnsi="Times New Roman" w:cs="Times New Roman"/>
                <w:b/>
                <w:bCs/>
                <w:iCs/>
                <w:snapToGrid w:val="0"/>
                <w:sz w:val="24"/>
                <w:szCs w:val="24"/>
                <w:lang w:eastAsia="en-GB"/>
              </w:rPr>
              <w:fldChar w:fldCharType="begin">
                <w:ffData>
                  <w:name w:val=""/>
                  <w:enabled/>
                  <w:calcOnExit w:val="0"/>
                  <w:textInput>
                    <w:format w:val="FIRST CAPITAL"/>
                  </w:textInput>
                </w:ffData>
              </w:fldChar>
            </w:r>
            <w:r w:rsidRPr="00A14665">
              <w:rPr>
                <w:rFonts w:ascii="Times New Roman" w:eastAsia="Times New Roman" w:hAnsi="Times New Roman" w:cs="Times New Roman"/>
                <w:b/>
                <w:bCs/>
                <w:iCs/>
                <w:snapToGrid w:val="0"/>
                <w:sz w:val="24"/>
                <w:szCs w:val="24"/>
                <w:lang w:eastAsia="en-GB"/>
              </w:rPr>
              <w:instrText xml:space="preserve"> FORMTEXT </w:instrText>
            </w:r>
            <w:r w:rsidRPr="00A14665">
              <w:rPr>
                <w:rFonts w:ascii="Times New Roman" w:eastAsia="Times New Roman" w:hAnsi="Times New Roman" w:cs="Times New Roman"/>
                <w:b/>
                <w:bCs/>
                <w:iCs/>
                <w:snapToGrid w:val="0"/>
                <w:sz w:val="24"/>
                <w:szCs w:val="24"/>
                <w:lang w:eastAsia="en-GB"/>
              </w:rPr>
            </w:r>
            <w:r w:rsidRPr="00A14665">
              <w:rPr>
                <w:rFonts w:ascii="Times New Roman" w:eastAsia="Times New Roman" w:hAnsi="Times New Roman" w:cs="Times New Roman"/>
                <w:b/>
                <w:bCs/>
                <w:iCs/>
                <w:snapToGrid w:val="0"/>
                <w:sz w:val="24"/>
                <w:szCs w:val="24"/>
                <w:lang w:eastAsia="en-GB"/>
              </w:rPr>
              <w:fldChar w:fldCharType="separate"/>
            </w:r>
            <w:r w:rsidRPr="00A14665">
              <w:rPr>
                <w:rFonts w:ascii="Times New Roman" w:eastAsia="Times New Roman" w:hAnsi="Times New Roman" w:cs="Times New Roman"/>
                <w:b/>
                <w:bCs/>
                <w:iCs/>
                <w:snapToGrid w:val="0"/>
                <w:sz w:val="24"/>
                <w:szCs w:val="24"/>
                <w:lang w:eastAsia="en-GB"/>
              </w:rPr>
              <w:t> </w:t>
            </w:r>
            <w:r w:rsidRPr="00A14665">
              <w:rPr>
                <w:rFonts w:ascii="Times New Roman" w:eastAsia="Times New Roman" w:hAnsi="Times New Roman" w:cs="Times New Roman"/>
                <w:b/>
                <w:sz w:val="24"/>
                <w:szCs w:val="24"/>
                <w:lang w:eastAsia="en-GB"/>
              </w:rPr>
              <w:t>PNUD</w:t>
            </w:r>
            <w:r w:rsidRPr="00A14665">
              <w:rPr>
                <w:rFonts w:ascii="Times New Roman" w:eastAsia="Times New Roman" w:hAnsi="Times New Roman" w:cs="Times New Roman"/>
                <w:b/>
                <w:bCs/>
                <w:iCs/>
                <w:snapToGrid w:val="0"/>
                <w:sz w:val="24"/>
                <w:szCs w:val="24"/>
                <w:lang w:eastAsia="en-GB"/>
              </w:rPr>
              <w:t> </w:t>
            </w:r>
            <w:r w:rsidRPr="00A14665">
              <w:rPr>
                <w:rFonts w:ascii="Times New Roman" w:eastAsia="Times New Roman" w:hAnsi="Times New Roman" w:cs="Times New Roman"/>
                <w:b/>
                <w:bCs/>
                <w:iCs/>
                <w:snapToGrid w:val="0"/>
                <w:sz w:val="24"/>
                <w:szCs w:val="24"/>
                <w:lang w:eastAsia="en-GB"/>
              </w:rPr>
              <w:fldChar w:fldCharType="end"/>
            </w:r>
          </w:p>
          <w:p w:rsidR="00A14665" w:rsidRPr="00A14665" w:rsidRDefault="00A14665" w:rsidP="00A14665">
            <w:pPr>
              <w:numPr>
                <w:ilvl w:val="12"/>
                <w:numId w:val="0"/>
              </w:numPr>
              <w:tabs>
                <w:tab w:val="left" w:pos="-720"/>
                <w:tab w:val="left" w:pos="4500"/>
              </w:tabs>
              <w:spacing w:after="0" w:line="240" w:lineRule="auto"/>
              <w:rPr>
                <w:rFonts w:ascii="Times New Roman" w:eastAsia="Times New Roman" w:hAnsi="Times New Roman" w:cs="Times New Roman"/>
                <w:b/>
                <w:sz w:val="24"/>
                <w:szCs w:val="24"/>
                <w:lang w:eastAsia="en-GB"/>
              </w:rPr>
            </w:pPr>
            <w:r w:rsidRPr="00A14665">
              <w:rPr>
                <w:rFonts w:ascii="Times New Roman" w:eastAsia="Times New Roman" w:hAnsi="Times New Roman" w:cs="Times New Roman"/>
                <w:b/>
                <w:bCs/>
                <w:iCs/>
                <w:snapToGrid w:val="0"/>
                <w:sz w:val="24"/>
                <w:szCs w:val="24"/>
                <w:lang w:eastAsia="en-GB"/>
              </w:rPr>
              <w:fldChar w:fldCharType="begin">
                <w:ffData>
                  <w:name w:val="Text11"/>
                  <w:enabled/>
                  <w:calcOnExit w:val="0"/>
                  <w:textInput>
                    <w:format w:val="FIRST CAPITAL"/>
                  </w:textInput>
                </w:ffData>
              </w:fldChar>
            </w:r>
            <w:r w:rsidRPr="00A14665">
              <w:rPr>
                <w:rFonts w:ascii="Times New Roman" w:eastAsia="Times New Roman" w:hAnsi="Times New Roman" w:cs="Times New Roman"/>
                <w:b/>
                <w:bCs/>
                <w:iCs/>
                <w:snapToGrid w:val="0"/>
                <w:sz w:val="24"/>
                <w:szCs w:val="24"/>
                <w:lang w:eastAsia="en-GB"/>
              </w:rPr>
              <w:instrText xml:space="preserve"> FORMTEXT </w:instrText>
            </w:r>
            <w:r w:rsidRPr="00A14665">
              <w:rPr>
                <w:rFonts w:ascii="Times New Roman" w:eastAsia="Times New Roman" w:hAnsi="Times New Roman" w:cs="Times New Roman"/>
                <w:b/>
                <w:bCs/>
                <w:iCs/>
                <w:snapToGrid w:val="0"/>
                <w:sz w:val="24"/>
                <w:szCs w:val="24"/>
                <w:lang w:eastAsia="en-GB"/>
              </w:rPr>
            </w:r>
            <w:r w:rsidRPr="00A14665">
              <w:rPr>
                <w:rFonts w:ascii="Times New Roman" w:eastAsia="Times New Roman" w:hAnsi="Times New Roman" w:cs="Times New Roman"/>
                <w:b/>
                <w:bCs/>
                <w:iCs/>
                <w:snapToGrid w:val="0"/>
                <w:sz w:val="24"/>
                <w:szCs w:val="24"/>
                <w:lang w:eastAsia="en-GB"/>
              </w:rPr>
              <w:fldChar w:fldCharType="separate"/>
            </w:r>
            <w:r w:rsidRPr="00A14665">
              <w:rPr>
                <w:rFonts w:ascii="Times New Roman" w:eastAsia="Times New Roman" w:hAnsi="Times New Roman" w:cs="Times New Roman"/>
                <w:b/>
                <w:bCs/>
                <w:iCs/>
                <w:snapToGrid w:val="0"/>
                <w:sz w:val="24"/>
                <w:szCs w:val="24"/>
                <w:lang w:eastAsia="en-GB"/>
              </w:rPr>
              <w:t> </w:t>
            </w:r>
            <w:r w:rsidRPr="00A14665">
              <w:rPr>
                <w:rFonts w:ascii="Times New Roman" w:eastAsia="Times New Roman" w:hAnsi="Times New Roman" w:cs="Times New Roman"/>
                <w:b/>
                <w:sz w:val="24"/>
                <w:szCs w:val="24"/>
                <w:lang w:eastAsia="en-GB"/>
              </w:rPr>
              <w:t>Interpeace</w:t>
            </w:r>
            <w:r w:rsidRPr="00A14665">
              <w:rPr>
                <w:rFonts w:ascii="Times New Roman" w:eastAsia="Times New Roman" w:hAnsi="Times New Roman" w:cs="Times New Roman"/>
                <w:b/>
                <w:bCs/>
                <w:iCs/>
                <w:snapToGrid w:val="0"/>
                <w:sz w:val="24"/>
                <w:szCs w:val="24"/>
                <w:lang w:eastAsia="en-GB"/>
              </w:rPr>
              <w:t> </w:t>
            </w:r>
            <w:r w:rsidRPr="00A14665">
              <w:rPr>
                <w:rFonts w:ascii="Times New Roman" w:eastAsia="Times New Roman" w:hAnsi="Times New Roman" w:cs="Times New Roman"/>
                <w:b/>
                <w:bCs/>
                <w:iCs/>
                <w:snapToGrid w:val="0"/>
                <w:sz w:val="24"/>
                <w:szCs w:val="24"/>
                <w:lang w:eastAsia="en-GB"/>
              </w:rPr>
              <w:fldChar w:fldCharType="end"/>
            </w:r>
          </w:p>
          <w:p w:rsidR="00A14665" w:rsidRPr="00A14665" w:rsidRDefault="00A14665" w:rsidP="00A14665">
            <w:pPr>
              <w:numPr>
                <w:ilvl w:val="12"/>
                <w:numId w:val="0"/>
              </w:numPr>
              <w:tabs>
                <w:tab w:val="left" w:pos="-720"/>
                <w:tab w:val="left" w:pos="4500"/>
              </w:tabs>
              <w:spacing w:after="0" w:line="240" w:lineRule="auto"/>
              <w:rPr>
                <w:rFonts w:ascii="Times New Roman" w:eastAsia="Times New Roman" w:hAnsi="Times New Roman" w:cs="Times New Roman"/>
                <w:b/>
                <w:sz w:val="24"/>
                <w:szCs w:val="24"/>
                <w:lang w:eastAsia="en-GB"/>
              </w:rPr>
            </w:pPr>
          </w:p>
          <w:p w:rsidR="00A14665" w:rsidRPr="00A14665" w:rsidRDefault="00A14665" w:rsidP="00A14665">
            <w:pPr>
              <w:numPr>
                <w:ilvl w:val="12"/>
                <w:numId w:val="0"/>
              </w:numPr>
              <w:tabs>
                <w:tab w:val="left" w:pos="-720"/>
                <w:tab w:val="left" w:pos="4500"/>
              </w:tabs>
              <w:spacing w:after="0" w:line="240" w:lineRule="auto"/>
              <w:rPr>
                <w:rFonts w:ascii="Times New Roman" w:eastAsia="Times New Roman" w:hAnsi="Times New Roman" w:cs="Times New Roman"/>
                <w:b/>
                <w:sz w:val="24"/>
                <w:szCs w:val="24"/>
                <w:lang w:eastAsia="en-GB"/>
              </w:rPr>
            </w:pPr>
          </w:p>
        </w:tc>
      </w:tr>
      <w:tr w:rsidR="00A14665" w:rsidRPr="00A14665" w:rsidTr="00A14665">
        <w:trPr>
          <w:trHeight w:val="368"/>
        </w:trPr>
        <w:tc>
          <w:tcPr>
            <w:tcW w:w="10080" w:type="dxa"/>
            <w:gridSpan w:val="2"/>
          </w:tcPr>
          <w:p w:rsidR="00A14665" w:rsidRPr="00A14665" w:rsidRDefault="00A14665" w:rsidP="00A14665">
            <w:pPr>
              <w:spacing w:after="0" w:line="240" w:lineRule="auto"/>
              <w:rPr>
                <w:rFonts w:ascii="Times New Roman" w:eastAsia="Times New Roman" w:hAnsi="Times New Roman" w:cs="Times New Roman"/>
                <w:b/>
                <w:bCs/>
                <w:iCs/>
                <w:sz w:val="24"/>
                <w:szCs w:val="24"/>
                <w:lang w:val="fr-FR" w:eastAsia="en-GB"/>
              </w:rPr>
            </w:pPr>
            <w:r w:rsidRPr="00A14665">
              <w:rPr>
                <w:rFonts w:ascii="Times New Roman" w:eastAsia="Times New Roman" w:hAnsi="Times New Roman" w:cs="Times New Roman"/>
                <w:b/>
                <w:bCs/>
                <w:iCs/>
                <w:sz w:val="24"/>
                <w:szCs w:val="24"/>
                <w:lang w:val="fr-FR" w:eastAsia="en-GB"/>
              </w:rPr>
              <w:t xml:space="preserve">Date du premier transfert de fonds: </w:t>
            </w:r>
            <w:r w:rsidRPr="00A14665">
              <w:rPr>
                <w:rFonts w:ascii="Times New Roman" w:eastAsia="Times New Roman" w:hAnsi="Times New Roman" w:cs="Times New Roman"/>
                <w:bCs/>
                <w:iCs/>
                <w:snapToGrid w:val="0"/>
                <w:sz w:val="24"/>
                <w:szCs w:val="24"/>
                <w:lang w:eastAsia="en-GB"/>
              </w:rPr>
              <w:fldChar w:fldCharType="begin">
                <w:ffData>
                  <w:name w:val=""/>
                  <w:enabled/>
                  <w:calcOnExit w:val="0"/>
                  <w:textInput>
                    <w:format w:val="FIRST CAPITAL"/>
                  </w:textInput>
                </w:ffData>
              </w:fldChar>
            </w:r>
            <w:r w:rsidRPr="00A14665">
              <w:rPr>
                <w:rFonts w:ascii="Times New Roman" w:eastAsia="Times New Roman" w:hAnsi="Times New Roman" w:cs="Times New Roman"/>
                <w:bCs/>
                <w:iCs/>
                <w:snapToGrid w:val="0"/>
                <w:sz w:val="24"/>
                <w:szCs w:val="24"/>
                <w:lang w:val="fr-FR" w:eastAsia="en-GB"/>
              </w:rPr>
              <w:instrText xml:space="preserve"> FORMTEXT </w:instrText>
            </w:r>
            <w:r w:rsidRPr="00A14665">
              <w:rPr>
                <w:rFonts w:ascii="Times New Roman" w:eastAsia="Times New Roman" w:hAnsi="Times New Roman" w:cs="Times New Roman"/>
                <w:bCs/>
                <w:iCs/>
                <w:snapToGrid w:val="0"/>
                <w:sz w:val="24"/>
                <w:szCs w:val="24"/>
                <w:lang w:eastAsia="en-GB"/>
              </w:rPr>
            </w:r>
            <w:r w:rsidRPr="00A14665">
              <w:rPr>
                <w:rFonts w:ascii="Times New Roman" w:eastAsia="Times New Roman" w:hAnsi="Times New Roman" w:cs="Times New Roman"/>
                <w:bCs/>
                <w:iCs/>
                <w:snapToGrid w:val="0"/>
                <w:sz w:val="24"/>
                <w:szCs w:val="24"/>
                <w:lang w:eastAsia="en-GB"/>
              </w:rPr>
              <w:fldChar w:fldCharType="separate"/>
            </w:r>
            <w:r w:rsidRPr="00A14665">
              <w:rPr>
                <w:rFonts w:ascii="Times New Roman" w:eastAsia="Times New Roman" w:hAnsi="Times New Roman" w:cs="Times New Roman"/>
                <w:bCs/>
                <w:iCs/>
                <w:snapToGrid w:val="0"/>
                <w:sz w:val="24"/>
                <w:szCs w:val="24"/>
                <w:lang w:val="fr-FR" w:eastAsia="en-GB"/>
              </w:rPr>
              <w:t>  </w:t>
            </w:r>
            <w:r w:rsidRPr="00A14665">
              <w:rPr>
                <w:rFonts w:ascii="Times New Roman" w:eastAsia="Times New Roman" w:hAnsi="Times New Roman" w:cs="Times New Roman"/>
                <w:sz w:val="24"/>
                <w:szCs w:val="24"/>
                <w:lang w:val="fr-FR" w:eastAsia="en-GB"/>
              </w:rPr>
              <w:t>'12/02/2021</w:t>
            </w:r>
            <w:r w:rsidRPr="00A14665">
              <w:rPr>
                <w:rFonts w:ascii="Times New Roman" w:eastAsia="Times New Roman" w:hAnsi="Times New Roman" w:cs="Times New Roman"/>
                <w:bCs/>
                <w:iCs/>
                <w:snapToGrid w:val="0"/>
                <w:sz w:val="24"/>
                <w:szCs w:val="24"/>
                <w:lang w:val="fr-FR" w:eastAsia="en-GB"/>
              </w:rPr>
              <w:t>   </w:t>
            </w:r>
            <w:r w:rsidRPr="00A14665">
              <w:rPr>
                <w:rFonts w:ascii="Times New Roman" w:eastAsia="Times New Roman" w:hAnsi="Times New Roman" w:cs="Times New Roman"/>
                <w:bCs/>
                <w:iCs/>
                <w:snapToGrid w:val="0"/>
                <w:sz w:val="24"/>
                <w:szCs w:val="24"/>
                <w:lang w:eastAsia="en-GB"/>
              </w:rPr>
              <w:fldChar w:fldCharType="end"/>
            </w:r>
          </w:p>
          <w:p w:rsidR="00A14665" w:rsidRPr="00A14665" w:rsidRDefault="00A14665" w:rsidP="00A14665">
            <w:pPr>
              <w:spacing w:after="0" w:line="240" w:lineRule="auto"/>
              <w:rPr>
                <w:rFonts w:ascii="Times New Roman" w:eastAsia="Times New Roman" w:hAnsi="Times New Roman" w:cs="Times New Roman"/>
                <w:bCs/>
                <w:iCs/>
                <w:snapToGrid w:val="0"/>
                <w:sz w:val="24"/>
                <w:szCs w:val="24"/>
                <w:lang w:val="fr-FR" w:eastAsia="en-GB"/>
              </w:rPr>
            </w:pPr>
            <w:r w:rsidRPr="00A14665">
              <w:rPr>
                <w:rFonts w:ascii="Times New Roman" w:eastAsia="Times New Roman" w:hAnsi="Times New Roman" w:cs="Times New Roman"/>
                <w:b/>
                <w:bCs/>
                <w:iCs/>
                <w:sz w:val="24"/>
                <w:szCs w:val="24"/>
                <w:lang w:val="fr-FR" w:eastAsia="en-GB"/>
              </w:rPr>
              <w:t xml:space="preserve">Date de fin de projet: </w:t>
            </w:r>
            <w:r w:rsidRPr="00A14665">
              <w:rPr>
                <w:rFonts w:ascii="Times New Roman" w:eastAsia="Times New Roman" w:hAnsi="Times New Roman" w:cs="Times New Roman"/>
                <w:bCs/>
                <w:iCs/>
                <w:snapToGrid w:val="0"/>
                <w:sz w:val="24"/>
                <w:szCs w:val="24"/>
                <w:lang w:val="fr-FR" w:eastAsia="en-GB"/>
              </w:rPr>
              <w:t xml:space="preserve">31 Aout 2022     </w:t>
            </w:r>
          </w:p>
          <w:p w:rsidR="00A14665" w:rsidRPr="00A14665" w:rsidRDefault="00A14665" w:rsidP="00A14665">
            <w:pPr>
              <w:spacing w:after="0" w:line="240" w:lineRule="auto"/>
              <w:rPr>
                <w:rFonts w:ascii="Times New Roman" w:eastAsia="Times New Roman" w:hAnsi="Times New Roman" w:cs="Times New Roman"/>
                <w:bCs/>
                <w:iCs/>
                <w:snapToGrid w:val="0"/>
                <w:sz w:val="24"/>
                <w:szCs w:val="24"/>
                <w:lang w:eastAsia="en-GB"/>
              </w:rPr>
            </w:pPr>
            <w:r w:rsidRPr="00A14665">
              <w:rPr>
                <w:rFonts w:ascii="Times New Roman" w:eastAsia="Times New Roman" w:hAnsi="Times New Roman" w:cs="Times New Roman"/>
                <w:b/>
                <w:iCs/>
                <w:snapToGrid w:val="0"/>
                <w:sz w:val="24"/>
                <w:szCs w:val="24"/>
                <w:lang w:val="fr-FR" w:eastAsia="en-GB"/>
              </w:rPr>
              <w:t>Le projet est-il dans ces six derniers mois de mise en œuvre?</w:t>
            </w:r>
            <w:r w:rsidRPr="00A14665">
              <w:rPr>
                <w:rFonts w:ascii="Times New Roman" w:eastAsia="Times New Roman" w:hAnsi="Times New Roman" w:cs="Times New Roman"/>
                <w:b/>
                <w:bCs/>
                <w:iCs/>
                <w:snapToGrid w:val="0"/>
                <w:sz w:val="24"/>
                <w:szCs w:val="24"/>
                <w:lang w:val="fr-FR" w:eastAsia="en-GB"/>
              </w:rPr>
              <w:t xml:space="preserve"> </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b/>
                <w:sz w:val="24"/>
                <w:szCs w:val="24"/>
                <w:highlight w:val="lightGray"/>
                <w:lang w:eastAsia="en-GB"/>
              </w:rPr>
              <w:t>OUI</w:t>
            </w:r>
          </w:p>
          <w:p w:rsidR="00A14665" w:rsidRPr="00A14665" w:rsidRDefault="00A14665" w:rsidP="00A14665">
            <w:pPr>
              <w:spacing w:after="0" w:line="240" w:lineRule="auto"/>
              <w:rPr>
                <w:rFonts w:ascii="Times New Roman" w:eastAsia="Times New Roman" w:hAnsi="Times New Roman" w:cs="Times New Roman"/>
                <w:b/>
                <w:bCs/>
                <w:iCs/>
                <w:sz w:val="24"/>
                <w:szCs w:val="24"/>
                <w:lang w:eastAsia="en-GB"/>
              </w:rPr>
            </w:pPr>
          </w:p>
        </w:tc>
      </w:tr>
      <w:tr w:rsidR="00A14665" w:rsidRPr="00A14665" w:rsidTr="00A14665">
        <w:trPr>
          <w:trHeight w:val="368"/>
        </w:trPr>
        <w:tc>
          <w:tcPr>
            <w:tcW w:w="10080" w:type="dxa"/>
            <w:gridSpan w:val="2"/>
          </w:tcPr>
          <w:p w:rsidR="00A14665" w:rsidRPr="00A14665" w:rsidRDefault="00A14665" w:rsidP="00A14665">
            <w:pPr>
              <w:spacing w:after="0" w:line="240" w:lineRule="auto"/>
              <w:rPr>
                <w:rFonts w:ascii="Times New Roman" w:eastAsia="Times New Roman" w:hAnsi="Times New Roman" w:cs="Times New Roman"/>
                <w:b/>
                <w:bCs/>
                <w:iCs/>
                <w:sz w:val="24"/>
                <w:szCs w:val="24"/>
                <w:lang w:val="fr-FR" w:eastAsia="en-GB"/>
              </w:rPr>
            </w:pPr>
            <w:r w:rsidRPr="00A14665">
              <w:rPr>
                <w:rFonts w:ascii="Times New Roman" w:eastAsia="Times New Roman" w:hAnsi="Times New Roman" w:cs="Times New Roman"/>
                <w:b/>
                <w:bCs/>
                <w:iCs/>
                <w:sz w:val="24"/>
                <w:szCs w:val="24"/>
                <w:lang w:val="fr-FR" w:eastAsia="en-GB"/>
              </w:rPr>
              <w:t>Est-ce que le projet fait part d'une des fenêtres prioritaires spécifiques du PBF:</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eastAsia="en-GB"/>
              </w:rPr>
              <w:fldChar w:fldCharType="begin">
                <w:ffData>
                  <w:name w:val=""/>
                  <w:enabled/>
                  <w:calcOnExit w:val="0"/>
                  <w:checkBox>
                    <w:sizeAuto/>
                    <w:default w:val="0"/>
                  </w:checkBox>
                </w:ffData>
              </w:fldChar>
            </w:r>
            <w:r w:rsidRPr="00A14665">
              <w:rPr>
                <w:rFonts w:ascii="Times New Roman" w:eastAsia="Times New Roman" w:hAnsi="Times New Roman" w:cs="Times New Roman"/>
                <w:sz w:val="24"/>
                <w:szCs w:val="24"/>
                <w:lang w:val="fr-FR" w:eastAsia="en-GB"/>
              </w:rPr>
              <w:instrText xml:space="preserve"> FORMCHECKBOX </w:instrText>
            </w:r>
            <w:r w:rsidRPr="00A14665">
              <w:rPr>
                <w:rFonts w:ascii="Times New Roman" w:eastAsia="Times New Roman" w:hAnsi="Times New Roman" w:cs="Times New Roman"/>
                <w:sz w:val="24"/>
                <w:szCs w:val="24"/>
                <w:lang w:eastAsia="en-GB"/>
              </w:rPr>
            </w:r>
            <w:r w:rsidRPr="00A14665">
              <w:rPr>
                <w:rFonts w:ascii="Times New Roman" w:eastAsia="Times New Roman" w:hAnsi="Times New Roman" w:cs="Times New Roman"/>
                <w:sz w:val="24"/>
                <w:szCs w:val="24"/>
                <w:lang w:eastAsia="en-GB"/>
              </w:rPr>
              <w:fldChar w:fldCharType="end"/>
            </w:r>
            <w:r w:rsidRPr="00A14665">
              <w:rPr>
                <w:rFonts w:ascii="Times New Roman" w:eastAsia="Times New Roman" w:hAnsi="Times New Roman" w:cs="Times New Roman"/>
                <w:sz w:val="24"/>
                <w:szCs w:val="24"/>
                <w:lang w:val="fr-FR" w:eastAsia="en-GB"/>
              </w:rPr>
              <w:t xml:space="preserve"> Initiative de promotion du genre</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eastAsia="en-GB"/>
              </w:rPr>
              <w:fldChar w:fldCharType="begin">
                <w:ffData>
                  <w:name w:val=""/>
                  <w:enabled/>
                  <w:calcOnExit w:val="0"/>
                  <w:checkBox>
                    <w:sizeAuto/>
                    <w:default w:val="1"/>
                  </w:checkBox>
                </w:ffData>
              </w:fldChar>
            </w:r>
            <w:r w:rsidRPr="00A14665">
              <w:rPr>
                <w:rFonts w:ascii="Times New Roman" w:eastAsia="Times New Roman" w:hAnsi="Times New Roman" w:cs="Times New Roman"/>
                <w:sz w:val="24"/>
                <w:szCs w:val="24"/>
                <w:lang w:val="fr-FR" w:eastAsia="en-GB"/>
              </w:rPr>
              <w:instrText xml:space="preserve"> FORMCHECKBOX </w:instrText>
            </w:r>
            <w:r w:rsidRPr="00A14665">
              <w:rPr>
                <w:rFonts w:ascii="Times New Roman" w:eastAsia="Times New Roman" w:hAnsi="Times New Roman" w:cs="Times New Roman"/>
                <w:sz w:val="24"/>
                <w:szCs w:val="24"/>
                <w:lang w:eastAsia="en-GB"/>
              </w:rPr>
            </w:r>
            <w:r w:rsidRPr="00A14665">
              <w:rPr>
                <w:rFonts w:ascii="Times New Roman" w:eastAsia="Times New Roman" w:hAnsi="Times New Roman" w:cs="Times New Roman"/>
                <w:sz w:val="24"/>
                <w:szCs w:val="24"/>
                <w:lang w:eastAsia="en-GB"/>
              </w:rPr>
              <w:fldChar w:fldCharType="end"/>
            </w:r>
            <w:r w:rsidRPr="00A14665">
              <w:rPr>
                <w:rFonts w:ascii="Times New Roman" w:eastAsia="Times New Roman" w:hAnsi="Times New Roman" w:cs="Times New Roman"/>
                <w:sz w:val="24"/>
                <w:szCs w:val="24"/>
                <w:lang w:val="fr-FR" w:eastAsia="en-GB"/>
              </w:rPr>
              <w:t xml:space="preserve"> Initiative de promotion de la jeunesse</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eastAsia="en-GB"/>
              </w:rPr>
              <w:fldChar w:fldCharType="begin">
                <w:ffData>
                  <w:name w:val=""/>
                  <w:enabled/>
                  <w:calcOnExit w:val="0"/>
                  <w:checkBox>
                    <w:sizeAuto/>
                    <w:default w:val="0"/>
                  </w:checkBox>
                </w:ffData>
              </w:fldChar>
            </w:r>
            <w:r w:rsidRPr="00A14665">
              <w:rPr>
                <w:rFonts w:ascii="Times New Roman" w:eastAsia="Times New Roman" w:hAnsi="Times New Roman" w:cs="Times New Roman"/>
                <w:sz w:val="24"/>
                <w:szCs w:val="24"/>
                <w:lang w:val="fr-FR" w:eastAsia="en-GB"/>
              </w:rPr>
              <w:instrText xml:space="preserve"> FORMCHECKBOX </w:instrText>
            </w:r>
            <w:r w:rsidRPr="00A14665">
              <w:rPr>
                <w:rFonts w:ascii="Times New Roman" w:eastAsia="Times New Roman" w:hAnsi="Times New Roman" w:cs="Times New Roman"/>
                <w:sz w:val="24"/>
                <w:szCs w:val="24"/>
                <w:lang w:eastAsia="en-GB"/>
              </w:rPr>
            </w:r>
            <w:r w:rsidRPr="00A14665">
              <w:rPr>
                <w:rFonts w:ascii="Times New Roman" w:eastAsia="Times New Roman" w:hAnsi="Times New Roman" w:cs="Times New Roman"/>
                <w:sz w:val="24"/>
                <w:szCs w:val="24"/>
                <w:lang w:eastAsia="en-GB"/>
              </w:rPr>
              <w:fldChar w:fldCharType="end"/>
            </w:r>
            <w:r w:rsidRPr="00A14665">
              <w:rPr>
                <w:rFonts w:ascii="Times New Roman" w:eastAsia="Times New Roman" w:hAnsi="Times New Roman" w:cs="Times New Roman"/>
                <w:sz w:val="24"/>
                <w:szCs w:val="24"/>
                <w:lang w:val="fr-FR" w:eastAsia="en-GB"/>
              </w:rPr>
              <w:t xml:space="preserve"> Transition entre différentes configurations de l'ONU (e.g. sortie de la mission de maintien de la paix)</w:t>
            </w:r>
          </w:p>
          <w:p w:rsidR="00A14665" w:rsidRPr="00A14665" w:rsidRDefault="00A14665" w:rsidP="00A14665">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sz w:val="24"/>
                <w:szCs w:val="24"/>
                <w:lang w:eastAsia="en-GB"/>
              </w:rPr>
              <w:fldChar w:fldCharType="begin">
                <w:ffData>
                  <w:name w:val=""/>
                  <w:enabled/>
                  <w:calcOnExit w:val="0"/>
                  <w:checkBox>
                    <w:sizeAuto/>
                    <w:default w:val="0"/>
                  </w:checkBox>
                </w:ffData>
              </w:fldChar>
            </w:r>
            <w:r w:rsidRPr="00A14665">
              <w:rPr>
                <w:rFonts w:ascii="Times New Roman" w:eastAsia="Times New Roman" w:hAnsi="Times New Roman" w:cs="Times New Roman"/>
                <w:sz w:val="24"/>
                <w:szCs w:val="24"/>
                <w:lang w:eastAsia="en-GB"/>
              </w:rPr>
              <w:instrText xml:space="preserve"> FORMCHECKBOX </w:instrText>
            </w:r>
            <w:r w:rsidRPr="00A14665">
              <w:rPr>
                <w:rFonts w:ascii="Times New Roman" w:eastAsia="Times New Roman" w:hAnsi="Times New Roman" w:cs="Times New Roman"/>
                <w:sz w:val="24"/>
                <w:szCs w:val="24"/>
                <w:lang w:eastAsia="en-GB"/>
              </w:rPr>
            </w:r>
            <w:r w:rsidRPr="00A14665">
              <w:rPr>
                <w:rFonts w:ascii="Times New Roman" w:eastAsia="Times New Roman" w:hAnsi="Times New Roman" w:cs="Times New Roman"/>
                <w:sz w:val="24"/>
                <w:szCs w:val="24"/>
                <w:lang w:eastAsia="en-GB"/>
              </w:rPr>
              <w:fldChar w:fldCharType="end"/>
            </w:r>
            <w:r w:rsidRPr="00A14665">
              <w:rPr>
                <w:rFonts w:ascii="Times New Roman" w:eastAsia="Times New Roman" w:hAnsi="Times New Roman" w:cs="Times New Roman"/>
                <w:sz w:val="24"/>
                <w:szCs w:val="24"/>
                <w:lang w:eastAsia="en-GB"/>
              </w:rPr>
              <w:t xml:space="preserve"> Projet transfrontalier ou régional</w:t>
            </w:r>
          </w:p>
          <w:p w:rsidR="00A14665" w:rsidRPr="00A14665" w:rsidRDefault="00A14665" w:rsidP="00A14665">
            <w:pPr>
              <w:spacing w:after="0" w:line="240" w:lineRule="auto"/>
              <w:rPr>
                <w:rFonts w:ascii="Times New Roman" w:eastAsia="Times New Roman" w:hAnsi="Times New Roman" w:cs="Times New Roman"/>
                <w:b/>
                <w:bCs/>
                <w:iCs/>
                <w:sz w:val="24"/>
                <w:szCs w:val="24"/>
                <w:lang w:eastAsia="en-GB"/>
              </w:rPr>
            </w:pPr>
          </w:p>
        </w:tc>
      </w:tr>
      <w:tr w:rsidR="00A14665" w:rsidRPr="00FA648A" w:rsidTr="00A14665">
        <w:trPr>
          <w:trHeight w:val="1124"/>
        </w:trPr>
        <w:tc>
          <w:tcPr>
            <w:tcW w:w="10080" w:type="dxa"/>
            <w:gridSpan w:val="2"/>
          </w:tcPr>
          <w:p w:rsidR="00A14665" w:rsidRPr="00A14665" w:rsidRDefault="00A14665" w:rsidP="00A14665">
            <w:pPr>
              <w:spacing w:after="0" w:line="240" w:lineRule="auto"/>
              <w:rPr>
                <w:rFonts w:ascii="Times New Roman" w:eastAsia="Times New Roman" w:hAnsi="Times New Roman" w:cs="Times New Roman"/>
                <w:b/>
                <w:bCs/>
                <w:iCs/>
                <w:sz w:val="24"/>
                <w:szCs w:val="24"/>
                <w:lang w:val="fr-FR" w:eastAsia="en-GB"/>
              </w:rPr>
            </w:pPr>
            <w:r w:rsidRPr="00A14665">
              <w:rPr>
                <w:rFonts w:ascii="Times New Roman" w:eastAsia="Times New Roman" w:hAnsi="Times New Roman" w:cs="Times New Roman"/>
                <w:b/>
                <w:bCs/>
                <w:iCs/>
                <w:sz w:val="24"/>
                <w:szCs w:val="24"/>
                <w:lang w:val="fr-FR" w:eastAsia="en-GB"/>
              </w:rPr>
              <w:t xml:space="preserve">Budget PBF total approuvé (par agence récipiendaire): </w:t>
            </w:r>
          </w:p>
          <w:p w:rsidR="00A14665" w:rsidRPr="00A14665" w:rsidRDefault="00A14665" w:rsidP="00A14665">
            <w:pPr>
              <w:spacing w:after="0" w:line="240" w:lineRule="auto"/>
              <w:rPr>
                <w:rFonts w:ascii="Times New Roman" w:eastAsia="Times New Roman" w:hAnsi="Times New Roman" w:cs="Times New Roman"/>
                <w:b/>
                <w:iCs/>
                <w:snapToGrid w:val="0"/>
                <w:sz w:val="24"/>
                <w:szCs w:val="24"/>
                <w:lang w:val="fr-FR" w:eastAsia="en-GB"/>
              </w:rPr>
            </w:pPr>
            <w:bookmarkStart w:id="2" w:name="_Hlk39507683"/>
            <w:r w:rsidRPr="00A14665">
              <w:rPr>
                <w:rFonts w:ascii="Times New Roman" w:eastAsia="Times New Roman" w:hAnsi="Times New Roman" w:cs="Times New Roman"/>
                <w:b/>
                <w:iCs/>
                <w:snapToGrid w:val="0"/>
                <w:sz w:val="24"/>
                <w:szCs w:val="24"/>
                <w:lang w:val="fr-FR" w:eastAsia="en-GB"/>
              </w:rPr>
              <w:t xml:space="preserve">Agence </w:t>
            </w:r>
            <w:r w:rsidRPr="00A14665">
              <w:rPr>
                <w:rFonts w:ascii="Times New Roman" w:eastAsia="Times New Roman" w:hAnsi="Times New Roman" w:cs="Times New Roman"/>
                <w:b/>
                <w:bCs/>
                <w:iCs/>
                <w:sz w:val="24"/>
                <w:szCs w:val="24"/>
                <w:lang w:val="fr-FR" w:eastAsia="en-GB"/>
              </w:rPr>
              <w:t>récipiendaire</w:t>
            </w:r>
            <w:r w:rsidRPr="00A14665">
              <w:rPr>
                <w:rFonts w:ascii="Times New Roman" w:eastAsia="Times New Roman" w:hAnsi="Times New Roman" w:cs="Times New Roman"/>
                <w:b/>
                <w:iCs/>
                <w:snapToGrid w:val="0"/>
                <w:sz w:val="24"/>
                <w:szCs w:val="24"/>
                <w:lang w:val="fr-FR" w:eastAsia="en-GB"/>
              </w:rPr>
              <w:t xml:space="preserve">                              Budget  </w:t>
            </w:r>
          </w:p>
          <w:p w:rsidR="00A14665" w:rsidRPr="00A14665" w:rsidRDefault="00A14665" w:rsidP="00A14665">
            <w:pPr>
              <w:spacing w:after="0" w:line="240" w:lineRule="auto"/>
              <w:rPr>
                <w:rFonts w:ascii="Times New Roman" w:eastAsia="Times New Roman" w:hAnsi="Times New Roman" w:cs="Times New Roman"/>
                <w:iCs/>
                <w:sz w:val="24"/>
                <w:szCs w:val="24"/>
                <w:lang w:val="fr-FR" w:eastAsia="en-GB"/>
              </w:rPr>
            </w:pPr>
            <w:r w:rsidRPr="00A14665">
              <w:rPr>
                <w:rFonts w:ascii="Times New Roman" w:eastAsia="Times New Roman" w:hAnsi="Times New Roman" w:cs="Times New Roman"/>
                <w:bCs/>
                <w:iCs/>
                <w:snapToGrid w:val="0"/>
                <w:sz w:val="24"/>
                <w:szCs w:val="24"/>
                <w:lang w:eastAsia="en-GB"/>
              </w:rPr>
              <w:fldChar w:fldCharType="begin">
                <w:ffData>
                  <w:name w:val="Text11"/>
                  <w:enabled/>
                  <w:calcOnExit w:val="0"/>
                  <w:textInput>
                    <w:format w:val="FIRST CAPITAL"/>
                  </w:textInput>
                </w:ffData>
              </w:fldChar>
            </w:r>
            <w:r w:rsidRPr="00A14665">
              <w:rPr>
                <w:rFonts w:ascii="Times New Roman" w:eastAsia="Times New Roman" w:hAnsi="Times New Roman" w:cs="Times New Roman"/>
                <w:bCs/>
                <w:iCs/>
                <w:snapToGrid w:val="0"/>
                <w:sz w:val="24"/>
                <w:szCs w:val="24"/>
                <w:lang w:val="fr-FR" w:eastAsia="en-GB"/>
              </w:rPr>
              <w:instrText xml:space="preserve"> FORMTEXT </w:instrText>
            </w:r>
            <w:r w:rsidRPr="00A14665">
              <w:rPr>
                <w:rFonts w:ascii="Times New Roman" w:eastAsia="Times New Roman" w:hAnsi="Times New Roman" w:cs="Times New Roman"/>
                <w:bCs/>
                <w:iCs/>
                <w:snapToGrid w:val="0"/>
                <w:sz w:val="24"/>
                <w:szCs w:val="24"/>
                <w:lang w:eastAsia="en-GB"/>
              </w:rPr>
            </w:r>
            <w:r w:rsidRPr="00A14665">
              <w:rPr>
                <w:rFonts w:ascii="Times New Roman" w:eastAsia="Times New Roman" w:hAnsi="Times New Roman" w:cs="Times New Roman"/>
                <w:bCs/>
                <w:iCs/>
                <w:snapToGrid w:val="0"/>
                <w:sz w:val="24"/>
                <w:szCs w:val="24"/>
                <w:lang w:eastAsia="en-GB"/>
              </w:rPr>
              <w:fldChar w:fldCharType="separate"/>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sz w:val="24"/>
                <w:szCs w:val="24"/>
                <w:lang w:val="fr-FR" w:eastAsia="en-GB"/>
              </w:rPr>
              <w:t>UNFPA</w:t>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bCs/>
                <w:iCs/>
                <w:snapToGrid w:val="0"/>
                <w:sz w:val="24"/>
                <w:szCs w:val="24"/>
                <w:lang w:eastAsia="en-GB"/>
              </w:rPr>
              <w:fldChar w:fldCharType="end"/>
            </w:r>
            <w:bookmarkEnd w:id="2"/>
            <w:r w:rsidRPr="00A14665">
              <w:rPr>
                <w:rFonts w:ascii="Times New Roman" w:eastAsia="Times New Roman" w:hAnsi="Times New Roman" w:cs="Times New Roman"/>
                <w:bCs/>
                <w:iCs/>
                <w:snapToGrid w:val="0"/>
                <w:sz w:val="24"/>
                <w:szCs w:val="24"/>
                <w:lang w:val="fr-FR" w:eastAsia="en-GB"/>
              </w:rPr>
              <w:t xml:space="preserve">   </w:t>
            </w:r>
            <w:r>
              <w:rPr>
                <w:rFonts w:ascii="Times New Roman" w:eastAsia="Times New Roman" w:hAnsi="Times New Roman" w:cs="Times New Roman"/>
                <w:b/>
                <w:bCs/>
                <w:iCs/>
                <w:sz w:val="24"/>
                <w:szCs w:val="24"/>
                <w:lang w:val="fr-FR" w:eastAsia="en-GB"/>
              </w:rPr>
              <w:t xml:space="preserve">        </w:t>
            </w:r>
            <w:r w:rsidRPr="00A14665">
              <w:rPr>
                <w:rFonts w:ascii="Times New Roman" w:eastAsia="Times New Roman" w:hAnsi="Times New Roman" w:cs="Times New Roman"/>
                <w:iCs/>
                <w:sz w:val="24"/>
                <w:szCs w:val="24"/>
                <w:lang w:val="fr-FR" w:eastAsia="en-GB"/>
              </w:rPr>
              <w:t xml:space="preserve">$ </w:t>
            </w:r>
            <w:r w:rsidRPr="00A14665">
              <w:rPr>
                <w:rFonts w:ascii="Times New Roman" w:eastAsia="Times New Roman" w:hAnsi="Times New Roman" w:cs="Times New Roman"/>
                <w:bCs/>
                <w:iCs/>
                <w:snapToGrid w:val="0"/>
                <w:sz w:val="24"/>
                <w:szCs w:val="24"/>
                <w:lang w:eastAsia="en-GB"/>
              </w:rPr>
              <w:fldChar w:fldCharType="begin">
                <w:ffData>
                  <w:name w:val="Text11"/>
                  <w:enabled/>
                  <w:calcOnExit w:val="0"/>
                  <w:textInput>
                    <w:type w:val="number"/>
                  </w:textInput>
                </w:ffData>
              </w:fldChar>
            </w:r>
            <w:bookmarkStart w:id="3" w:name="Text11"/>
            <w:r w:rsidRPr="00A14665">
              <w:rPr>
                <w:rFonts w:ascii="Times New Roman" w:eastAsia="Times New Roman" w:hAnsi="Times New Roman" w:cs="Times New Roman"/>
                <w:bCs/>
                <w:iCs/>
                <w:snapToGrid w:val="0"/>
                <w:sz w:val="24"/>
                <w:szCs w:val="24"/>
                <w:lang w:val="fr-FR" w:eastAsia="en-GB"/>
              </w:rPr>
              <w:instrText xml:space="preserve"> FORMTEXT </w:instrText>
            </w:r>
            <w:r w:rsidRPr="00A14665">
              <w:rPr>
                <w:rFonts w:ascii="Times New Roman" w:eastAsia="Times New Roman" w:hAnsi="Times New Roman" w:cs="Times New Roman"/>
                <w:bCs/>
                <w:iCs/>
                <w:snapToGrid w:val="0"/>
                <w:sz w:val="24"/>
                <w:szCs w:val="24"/>
                <w:lang w:eastAsia="en-GB"/>
              </w:rPr>
            </w:r>
            <w:r w:rsidRPr="00A14665">
              <w:rPr>
                <w:rFonts w:ascii="Times New Roman" w:eastAsia="Times New Roman" w:hAnsi="Times New Roman" w:cs="Times New Roman"/>
                <w:bCs/>
                <w:iCs/>
                <w:snapToGrid w:val="0"/>
                <w:sz w:val="24"/>
                <w:szCs w:val="24"/>
                <w:lang w:eastAsia="en-GB"/>
              </w:rPr>
              <w:fldChar w:fldCharType="separate"/>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sz w:val="24"/>
                <w:szCs w:val="24"/>
                <w:lang w:val="fr-FR" w:eastAsia="en-GB"/>
              </w:rPr>
              <w:t>600000</w:t>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bCs/>
                <w:iCs/>
                <w:snapToGrid w:val="0"/>
                <w:sz w:val="24"/>
                <w:szCs w:val="24"/>
                <w:lang w:eastAsia="en-GB"/>
              </w:rPr>
              <w:fldChar w:fldCharType="end"/>
            </w:r>
            <w:bookmarkEnd w:id="3"/>
          </w:p>
          <w:p w:rsidR="00A14665" w:rsidRPr="00A14665" w:rsidRDefault="00A14665" w:rsidP="00A14665">
            <w:pPr>
              <w:numPr>
                <w:ilvl w:val="12"/>
                <w:numId w:val="0"/>
              </w:numPr>
              <w:tabs>
                <w:tab w:val="left" w:pos="-720"/>
                <w:tab w:val="left" w:pos="4500"/>
              </w:tabs>
              <w:suppressAutoHyphens/>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bCs/>
                <w:iCs/>
                <w:snapToGrid w:val="0"/>
                <w:sz w:val="24"/>
                <w:szCs w:val="24"/>
                <w:lang w:eastAsia="en-GB"/>
              </w:rPr>
              <w:fldChar w:fldCharType="begin">
                <w:ffData>
                  <w:name w:val="Text11"/>
                  <w:enabled/>
                  <w:calcOnExit w:val="0"/>
                  <w:textInput>
                    <w:format w:val="FIRST CAPITAL"/>
                  </w:textInput>
                </w:ffData>
              </w:fldChar>
            </w:r>
            <w:r w:rsidRPr="00A14665">
              <w:rPr>
                <w:rFonts w:ascii="Times New Roman" w:eastAsia="Times New Roman" w:hAnsi="Times New Roman" w:cs="Times New Roman"/>
                <w:bCs/>
                <w:iCs/>
                <w:snapToGrid w:val="0"/>
                <w:sz w:val="24"/>
                <w:szCs w:val="24"/>
                <w:lang w:val="fr-FR" w:eastAsia="en-GB"/>
              </w:rPr>
              <w:instrText xml:space="preserve"> FORMTEXT </w:instrText>
            </w:r>
            <w:r w:rsidRPr="00A14665">
              <w:rPr>
                <w:rFonts w:ascii="Times New Roman" w:eastAsia="Times New Roman" w:hAnsi="Times New Roman" w:cs="Times New Roman"/>
                <w:bCs/>
                <w:iCs/>
                <w:snapToGrid w:val="0"/>
                <w:sz w:val="24"/>
                <w:szCs w:val="24"/>
                <w:lang w:eastAsia="en-GB"/>
              </w:rPr>
            </w:r>
            <w:r w:rsidRPr="00A14665">
              <w:rPr>
                <w:rFonts w:ascii="Times New Roman" w:eastAsia="Times New Roman" w:hAnsi="Times New Roman" w:cs="Times New Roman"/>
                <w:bCs/>
                <w:iCs/>
                <w:snapToGrid w:val="0"/>
                <w:sz w:val="24"/>
                <w:szCs w:val="24"/>
                <w:lang w:eastAsia="en-GB"/>
              </w:rPr>
              <w:fldChar w:fldCharType="separate"/>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sz w:val="24"/>
                <w:szCs w:val="24"/>
                <w:lang w:val="fr-FR" w:eastAsia="en-GB"/>
              </w:rPr>
              <w:t>PNUD</w:t>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bCs/>
                <w:iCs/>
                <w:snapToGrid w:val="0"/>
                <w:sz w:val="24"/>
                <w:szCs w:val="24"/>
                <w:lang w:eastAsia="en-GB"/>
              </w:rPr>
              <w:fldChar w:fldCharType="end"/>
            </w:r>
            <w:r>
              <w:rPr>
                <w:rFonts w:ascii="Times New Roman" w:eastAsia="Times New Roman" w:hAnsi="Times New Roman" w:cs="Times New Roman"/>
                <w:bCs/>
                <w:iCs/>
                <w:snapToGrid w:val="0"/>
                <w:sz w:val="24"/>
                <w:szCs w:val="24"/>
                <w:lang w:val="fr-FR" w:eastAsia="en-GB"/>
              </w:rPr>
              <w:t xml:space="preserve">             </w:t>
            </w:r>
            <w:r w:rsidRPr="00A14665">
              <w:rPr>
                <w:rFonts w:ascii="Times New Roman" w:eastAsia="Times New Roman" w:hAnsi="Times New Roman" w:cs="Times New Roman"/>
                <w:sz w:val="24"/>
                <w:szCs w:val="24"/>
                <w:lang w:val="fr-FR" w:eastAsia="en-GB"/>
              </w:rPr>
              <w:t xml:space="preserve">$ </w:t>
            </w:r>
            <w:r w:rsidRPr="00A14665">
              <w:rPr>
                <w:rFonts w:ascii="Times New Roman" w:eastAsia="Times New Roman" w:hAnsi="Times New Roman" w:cs="Times New Roman"/>
                <w:bCs/>
                <w:iCs/>
                <w:snapToGrid w:val="0"/>
                <w:sz w:val="24"/>
                <w:szCs w:val="24"/>
                <w:lang w:eastAsia="en-GB"/>
              </w:rPr>
              <w:fldChar w:fldCharType="begin">
                <w:ffData>
                  <w:name w:val=""/>
                  <w:enabled/>
                  <w:calcOnExit w:val="0"/>
                  <w:textInput>
                    <w:type w:val="number"/>
                  </w:textInput>
                </w:ffData>
              </w:fldChar>
            </w:r>
            <w:r w:rsidRPr="00A14665">
              <w:rPr>
                <w:rFonts w:ascii="Times New Roman" w:eastAsia="Times New Roman" w:hAnsi="Times New Roman" w:cs="Times New Roman"/>
                <w:bCs/>
                <w:iCs/>
                <w:snapToGrid w:val="0"/>
                <w:sz w:val="24"/>
                <w:szCs w:val="24"/>
                <w:lang w:val="fr-FR" w:eastAsia="en-GB"/>
              </w:rPr>
              <w:instrText xml:space="preserve"> FORMTEXT </w:instrText>
            </w:r>
            <w:r w:rsidRPr="00A14665">
              <w:rPr>
                <w:rFonts w:ascii="Times New Roman" w:eastAsia="Times New Roman" w:hAnsi="Times New Roman" w:cs="Times New Roman"/>
                <w:bCs/>
                <w:iCs/>
                <w:snapToGrid w:val="0"/>
                <w:sz w:val="24"/>
                <w:szCs w:val="24"/>
                <w:lang w:eastAsia="en-GB"/>
              </w:rPr>
            </w:r>
            <w:r w:rsidRPr="00A14665">
              <w:rPr>
                <w:rFonts w:ascii="Times New Roman" w:eastAsia="Times New Roman" w:hAnsi="Times New Roman" w:cs="Times New Roman"/>
                <w:bCs/>
                <w:iCs/>
                <w:snapToGrid w:val="0"/>
                <w:sz w:val="24"/>
                <w:szCs w:val="24"/>
                <w:lang w:eastAsia="en-GB"/>
              </w:rPr>
              <w:fldChar w:fldCharType="separate"/>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sz w:val="24"/>
                <w:szCs w:val="24"/>
                <w:lang w:val="fr-FR" w:eastAsia="en-GB"/>
              </w:rPr>
              <w:t>450000</w:t>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bCs/>
                <w:iCs/>
                <w:snapToGrid w:val="0"/>
                <w:sz w:val="24"/>
                <w:szCs w:val="24"/>
                <w:lang w:eastAsia="en-GB"/>
              </w:rPr>
              <w:fldChar w:fldCharType="end"/>
            </w:r>
          </w:p>
          <w:p w:rsidR="00A14665" w:rsidRPr="00A14665" w:rsidRDefault="00A14665" w:rsidP="00A14665">
            <w:pPr>
              <w:numPr>
                <w:ilvl w:val="12"/>
                <w:numId w:val="0"/>
              </w:numPr>
              <w:tabs>
                <w:tab w:val="left" w:pos="-720"/>
                <w:tab w:val="left" w:pos="4500"/>
              </w:tabs>
              <w:suppressAutoHyphens/>
              <w:spacing w:after="0" w:line="240" w:lineRule="auto"/>
              <w:rPr>
                <w:rFonts w:ascii="Times New Roman" w:eastAsia="Times New Roman" w:hAnsi="Times New Roman" w:cs="Times New Roman"/>
                <w:bCs/>
                <w:iCs/>
                <w:snapToGrid w:val="0"/>
                <w:sz w:val="24"/>
                <w:szCs w:val="24"/>
                <w:lang w:val="fr-FR" w:eastAsia="en-GB"/>
              </w:rPr>
            </w:pPr>
            <w:r w:rsidRPr="00A14665">
              <w:rPr>
                <w:rFonts w:ascii="Times New Roman" w:eastAsia="Times New Roman" w:hAnsi="Times New Roman" w:cs="Times New Roman"/>
                <w:bCs/>
                <w:iCs/>
                <w:snapToGrid w:val="0"/>
                <w:sz w:val="24"/>
                <w:szCs w:val="24"/>
                <w:lang w:eastAsia="en-GB"/>
              </w:rPr>
              <w:fldChar w:fldCharType="begin">
                <w:ffData>
                  <w:name w:val="Text11"/>
                  <w:enabled/>
                  <w:calcOnExit w:val="0"/>
                  <w:textInput>
                    <w:format w:val="FIRST CAPITAL"/>
                  </w:textInput>
                </w:ffData>
              </w:fldChar>
            </w:r>
            <w:r w:rsidRPr="00A14665">
              <w:rPr>
                <w:rFonts w:ascii="Times New Roman" w:eastAsia="Times New Roman" w:hAnsi="Times New Roman" w:cs="Times New Roman"/>
                <w:bCs/>
                <w:iCs/>
                <w:snapToGrid w:val="0"/>
                <w:sz w:val="24"/>
                <w:szCs w:val="24"/>
                <w:lang w:val="fr-FR" w:eastAsia="en-GB"/>
              </w:rPr>
              <w:instrText xml:space="preserve"> FORMTEXT </w:instrText>
            </w:r>
            <w:r w:rsidRPr="00A14665">
              <w:rPr>
                <w:rFonts w:ascii="Times New Roman" w:eastAsia="Times New Roman" w:hAnsi="Times New Roman" w:cs="Times New Roman"/>
                <w:bCs/>
                <w:iCs/>
                <w:snapToGrid w:val="0"/>
                <w:sz w:val="24"/>
                <w:szCs w:val="24"/>
                <w:lang w:eastAsia="en-GB"/>
              </w:rPr>
            </w:r>
            <w:r w:rsidRPr="00A14665">
              <w:rPr>
                <w:rFonts w:ascii="Times New Roman" w:eastAsia="Times New Roman" w:hAnsi="Times New Roman" w:cs="Times New Roman"/>
                <w:bCs/>
                <w:iCs/>
                <w:snapToGrid w:val="0"/>
                <w:sz w:val="24"/>
                <w:szCs w:val="24"/>
                <w:lang w:eastAsia="en-GB"/>
              </w:rPr>
              <w:fldChar w:fldCharType="separate"/>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sz w:val="24"/>
                <w:szCs w:val="24"/>
                <w:lang w:val="fr-FR" w:eastAsia="en-GB"/>
              </w:rPr>
              <w:t>Interpeace</w:t>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bCs/>
                <w:iCs/>
                <w:snapToGrid w:val="0"/>
                <w:sz w:val="24"/>
                <w:szCs w:val="24"/>
                <w:lang w:eastAsia="en-GB"/>
              </w:rPr>
              <w:fldChar w:fldCharType="end"/>
            </w:r>
            <w:r w:rsidRPr="00A14665">
              <w:rPr>
                <w:rFonts w:ascii="Times New Roman" w:eastAsia="Times New Roman" w:hAnsi="Times New Roman" w:cs="Times New Roman"/>
                <w:bCs/>
                <w:iCs/>
                <w:snapToGrid w:val="0"/>
                <w:sz w:val="24"/>
                <w:szCs w:val="24"/>
                <w:lang w:val="fr-FR" w:eastAsia="en-GB"/>
              </w:rPr>
              <w:t xml:space="preserve">       </w:t>
            </w:r>
            <w:r w:rsidRPr="00A14665">
              <w:rPr>
                <w:rFonts w:ascii="Times New Roman" w:eastAsia="Times New Roman" w:hAnsi="Times New Roman" w:cs="Times New Roman"/>
                <w:sz w:val="24"/>
                <w:szCs w:val="24"/>
                <w:lang w:val="fr-FR" w:eastAsia="en-GB"/>
              </w:rPr>
              <w:t xml:space="preserve">$ </w:t>
            </w:r>
            <w:r w:rsidRPr="00A14665">
              <w:rPr>
                <w:rFonts w:ascii="Times New Roman" w:eastAsia="Times New Roman" w:hAnsi="Times New Roman" w:cs="Times New Roman"/>
                <w:bCs/>
                <w:iCs/>
                <w:snapToGrid w:val="0"/>
                <w:sz w:val="24"/>
                <w:szCs w:val="24"/>
                <w:lang w:eastAsia="en-GB"/>
              </w:rPr>
              <w:fldChar w:fldCharType="begin">
                <w:ffData>
                  <w:name w:val=""/>
                  <w:enabled/>
                  <w:calcOnExit w:val="0"/>
                  <w:textInput>
                    <w:type w:val="number"/>
                  </w:textInput>
                </w:ffData>
              </w:fldChar>
            </w:r>
            <w:r w:rsidRPr="00A14665">
              <w:rPr>
                <w:rFonts w:ascii="Times New Roman" w:eastAsia="Times New Roman" w:hAnsi="Times New Roman" w:cs="Times New Roman"/>
                <w:bCs/>
                <w:iCs/>
                <w:snapToGrid w:val="0"/>
                <w:sz w:val="24"/>
                <w:szCs w:val="24"/>
                <w:lang w:val="fr-FR" w:eastAsia="en-GB"/>
              </w:rPr>
              <w:instrText xml:space="preserve"> FORMTEXT </w:instrText>
            </w:r>
            <w:r w:rsidRPr="00A14665">
              <w:rPr>
                <w:rFonts w:ascii="Times New Roman" w:eastAsia="Times New Roman" w:hAnsi="Times New Roman" w:cs="Times New Roman"/>
                <w:bCs/>
                <w:iCs/>
                <w:snapToGrid w:val="0"/>
                <w:sz w:val="24"/>
                <w:szCs w:val="24"/>
                <w:lang w:eastAsia="en-GB"/>
              </w:rPr>
            </w:r>
            <w:r w:rsidRPr="00A14665">
              <w:rPr>
                <w:rFonts w:ascii="Times New Roman" w:eastAsia="Times New Roman" w:hAnsi="Times New Roman" w:cs="Times New Roman"/>
                <w:bCs/>
                <w:iCs/>
                <w:snapToGrid w:val="0"/>
                <w:sz w:val="24"/>
                <w:szCs w:val="24"/>
                <w:lang w:eastAsia="en-GB"/>
              </w:rPr>
              <w:fldChar w:fldCharType="separate"/>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sz w:val="24"/>
                <w:szCs w:val="24"/>
                <w:lang w:val="fr-FR" w:eastAsia="en-GB"/>
              </w:rPr>
              <w:t>450000</w:t>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bCs/>
                <w:iCs/>
                <w:snapToGrid w:val="0"/>
                <w:sz w:val="24"/>
                <w:szCs w:val="24"/>
                <w:lang w:eastAsia="en-GB"/>
              </w:rPr>
              <w:fldChar w:fldCharType="end"/>
            </w:r>
          </w:p>
          <w:p w:rsidR="00A14665" w:rsidRPr="00A14665" w:rsidRDefault="00A14665" w:rsidP="00A14665">
            <w:pPr>
              <w:numPr>
                <w:ilvl w:val="12"/>
                <w:numId w:val="0"/>
              </w:numPr>
              <w:tabs>
                <w:tab w:val="left" w:pos="-720"/>
                <w:tab w:val="left" w:pos="4500"/>
              </w:tabs>
              <w:suppressAutoHyphens/>
              <w:spacing w:after="0" w:line="240" w:lineRule="auto"/>
              <w:rPr>
                <w:rFonts w:ascii="Times New Roman" w:eastAsia="Times New Roman" w:hAnsi="Times New Roman" w:cs="Times New Roman"/>
                <w:bCs/>
                <w:iCs/>
                <w:snapToGrid w:val="0"/>
                <w:sz w:val="24"/>
                <w:szCs w:val="24"/>
                <w:lang w:val="fr-FR" w:eastAsia="en-GB"/>
              </w:rPr>
            </w:pPr>
            <w:r w:rsidRPr="00A14665">
              <w:rPr>
                <w:rFonts w:ascii="Times New Roman" w:eastAsia="Times New Roman" w:hAnsi="Times New Roman" w:cs="Times New Roman"/>
                <w:bCs/>
                <w:iCs/>
                <w:snapToGrid w:val="0"/>
                <w:sz w:val="24"/>
                <w:szCs w:val="24"/>
                <w:lang w:val="fr-FR" w:eastAsia="en-GB"/>
              </w:rPr>
              <w:t xml:space="preserve">                                                     </w:t>
            </w:r>
          </w:p>
          <w:p w:rsidR="00A14665" w:rsidRPr="00A14665" w:rsidRDefault="00A14665" w:rsidP="00A14665">
            <w:pPr>
              <w:numPr>
                <w:ilvl w:val="12"/>
                <w:numId w:val="0"/>
              </w:numPr>
              <w:tabs>
                <w:tab w:val="left" w:pos="-720"/>
                <w:tab w:val="left" w:pos="4500"/>
              </w:tabs>
              <w:suppressAutoHyphens/>
              <w:spacing w:after="0" w:line="240" w:lineRule="auto"/>
              <w:rPr>
                <w:rFonts w:ascii="Times New Roman" w:eastAsia="Times New Roman" w:hAnsi="Times New Roman" w:cs="Times New Roman"/>
                <w:bCs/>
                <w:iCs/>
                <w:snapToGrid w:val="0"/>
                <w:sz w:val="24"/>
                <w:szCs w:val="24"/>
                <w:lang w:val="fr-FR" w:eastAsia="en-GB"/>
              </w:rPr>
            </w:pPr>
            <w:r w:rsidRPr="00A14665">
              <w:rPr>
                <w:rFonts w:ascii="Times New Roman" w:eastAsia="Times New Roman" w:hAnsi="Times New Roman" w:cs="Times New Roman"/>
                <w:sz w:val="24"/>
                <w:szCs w:val="24"/>
                <w:lang w:val="fr-FR" w:eastAsia="en-GB"/>
              </w:rPr>
              <w:t xml:space="preserve"> Total:                   $ </w:t>
            </w:r>
            <w:r w:rsidRPr="00A14665">
              <w:rPr>
                <w:rFonts w:ascii="Times New Roman" w:eastAsia="Times New Roman" w:hAnsi="Times New Roman" w:cs="Times New Roman"/>
                <w:bCs/>
                <w:iCs/>
                <w:snapToGrid w:val="0"/>
                <w:sz w:val="24"/>
                <w:szCs w:val="24"/>
                <w:lang w:eastAsia="en-GB"/>
              </w:rPr>
              <w:fldChar w:fldCharType="begin">
                <w:ffData>
                  <w:name w:val=""/>
                  <w:enabled/>
                  <w:calcOnExit w:val="0"/>
                  <w:textInput>
                    <w:type w:val="number"/>
                  </w:textInput>
                </w:ffData>
              </w:fldChar>
            </w:r>
            <w:r w:rsidRPr="00A14665">
              <w:rPr>
                <w:rFonts w:ascii="Times New Roman" w:eastAsia="Times New Roman" w:hAnsi="Times New Roman" w:cs="Times New Roman"/>
                <w:bCs/>
                <w:iCs/>
                <w:snapToGrid w:val="0"/>
                <w:sz w:val="24"/>
                <w:szCs w:val="24"/>
                <w:lang w:val="fr-FR" w:eastAsia="en-GB"/>
              </w:rPr>
              <w:instrText xml:space="preserve"> FORMTEXT </w:instrText>
            </w:r>
            <w:r w:rsidRPr="00A14665">
              <w:rPr>
                <w:rFonts w:ascii="Times New Roman" w:eastAsia="Times New Roman" w:hAnsi="Times New Roman" w:cs="Times New Roman"/>
                <w:bCs/>
                <w:iCs/>
                <w:snapToGrid w:val="0"/>
                <w:sz w:val="24"/>
                <w:szCs w:val="24"/>
                <w:lang w:eastAsia="en-GB"/>
              </w:rPr>
            </w:r>
            <w:r w:rsidRPr="00A14665">
              <w:rPr>
                <w:rFonts w:ascii="Times New Roman" w:eastAsia="Times New Roman" w:hAnsi="Times New Roman" w:cs="Times New Roman"/>
                <w:bCs/>
                <w:iCs/>
                <w:snapToGrid w:val="0"/>
                <w:sz w:val="24"/>
                <w:szCs w:val="24"/>
                <w:lang w:eastAsia="en-GB"/>
              </w:rPr>
              <w:fldChar w:fldCharType="separate"/>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sz w:val="24"/>
                <w:szCs w:val="24"/>
                <w:lang w:val="fr-FR" w:eastAsia="en-GB"/>
              </w:rPr>
              <w:t>1500000</w:t>
            </w:r>
            <w:r w:rsidRPr="00A14665">
              <w:rPr>
                <w:rFonts w:ascii="Times New Roman" w:eastAsia="Times New Roman" w:hAnsi="Times New Roman" w:cs="Times New Roman"/>
                <w:bCs/>
                <w:iCs/>
                <w:snapToGrid w:val="0"/>
                <w:sz w:val="24"/>
                <w:szCs w:val="24"/>
                <w:lang w:eastAsia="en-GB"/>
              </w:rPr>
              <w:t> </w:t>
            </w:r>
            <w:r w:rsidRPr="00A14665">
              <w:rPr>
                <w:rFonts w:ascii="Times New Roman" w:eastAsia="Times New Roman" w:hAnsi="Times New Roman" w:cs="Times New Roman"/>
                <w:bCs/>
                <w:iCs/>
                <w:snapToGrid w:val="0"/>
                <w:sz w:val="24"/>
                <w:szCs w:val="24"/>
                <w:lang w:eastAsia="en-GB"/>
              </w:rPr>
              <w:fldChar w:fldCharType="end"/>
            </w:r>
            <w:r w:rsidRPr="00A14665">
              <w:rPr>
                <w:rFonts w:ascii="Times New Roman" w:eastAsia="Times New Roman" w:hAnsi="Times New Roman" w:cs="Times New Roman"/>
                <w:bCs/>
                <w:iCs/>
                <w:snapToGrid w:val="0"/>
                <w:sz w:val="24"/>
                <w:szCs w:val="24"/>
                <w:lang w:val="fr-FR" w:eastAsia="en-GB"/>
              </w:rPr>
              <w:t xml:space="preserve"> </w:t>
            </w:r>
          </w:p>
          <w:p w:rsidR="00A14665" w:rsidRPr="00A14665" w:rsidRDefault="00A14665" w:rsidP="00FA648A">
            <w:pPr>
              <w:numPr>
                <w:ilvl w:val="12"/>
                <w:numId w:val="0"/>
              </w:numPr>
              <w:tabs>
                <w:tab w:val="left" w:pos="-720"/>
                <w:tab w:val="left" w:pos="4500"/>
              </w:tabs>
              <w:suppressAutoHyphens/>
              <w:spacing w:after="0" w:line="360" w:lineRule="auto"/>
              <w:rPr>
                <w:rFonts w:ascii="Times New Roman" w:eastAsia="Times New Roman" w:hAnsi="Times New Roman" w:cs="Times New Roman"/>
                <w:b/>
                <w:bCs/>
                <w:iCs/>
                <w:snapToGrid w:val="0"/>
                <w:sz w:val="24"/>
                <w:szCs w:val="24"/>
                <w:lang w:val="fr-FR" w:eastAsia="en-GB"/>
              </w:rPr>
            </w:pPr>
            <w:r w:rsidRPr="00A14665">
              <w:rPr>
                <w:rFonts w:ascii="Times New Roman" w:eastAsia="Times New Roman" w:hAnsi="Times New Roman" w:cs="Times New Roman"/>
                <w:bCs/>
                <w:iCs/>
                <w:snapToGrid w:val="0"/>
                <w:sz w:val="24"/>
                <w:szCs w:val="24"/>
                <w:lang w:val="fr-FR" w:eastAsia="en-GB"/>
              </w:rPr>
              <w:t xml:space="preserve">Taux de mise en œuvre approximatif comme pourcentage de la première tranche du budget virée à UNFPA-PNUD INTERPEACE): </w:t>
            </w:r>
            <w:bookmarkStart w:id="4" w:name="_GoBack"/>
            <w:bookmarkEnd w:id="4"/>
            <w:r w:rsidR="00FA648A" w:rsidRPr="00FA648A">
              <w:rPr>
                <w:rFonts w:ascii="Times New Roman" w:eastAsia="Times New Roman" w:hAnsi="Times New Roman" w:cs="Times New Roman"/>
                <w:b/>
                <w:sz w:val="24"/>
                <w:szCs w:val="24"/>
                <w:highlight w:val="lightGray"/>
                <w:lang w:val="fr-FR" w:eastAsia="en-GB"/>
              </w:rPr>
              <w:t>46%</w:t>
            </w:r>
          </w:p>
          <w:p w:rsidR="00A14665" w:rsidRPr="00A14665" w:rsidRDefault="00A14665" w:rsidP="00A14665">
            <w:pPr>
              <w:numPr>
                <w:ilvl w:val="12"/>
                <w:numId w:val="0"/>
              </w:numPr>
              <w:tabs>
                <w:tab w:val="left" w:pos="-720"/>
                <w:tab w:val="left" w:pos="4500"/>
              </w:tabs>
              <w:suppressAutoHyphens/>
              <w:spacing w:after="0" w:line="240" w:lineRule="auto"/>
              <w:rPr>
                <w:rFonts w:ascii="Times New Roman" w:eastAsia="Times New Roman" w:hAnsi="Times New Roman" w:cs="Times New Roman"/>
                <w:bCs/>
                <w:iCs/>
                <w:snapToGrid w:val="0"/>
                <w:sz w:val="24"/>
                <w:szCs w:val="24"/>
                <w:lang w:val="fr-FR" w:eastAsia="en-GB"/>
              </w:rPr>
            </w:pPr>
            <w:r w:rsidRPr="00A14665">
              <w:rPr>
                <w:rFonts w:ascii="Times New Roman" w:eastAsia="Times New Roman" w:hAnsi="Times New Roman" w:cs="Times New Roman"/>
                <w:bCs/>
                <w:iCs/>
                <w:snapToGrid w:val="0"/>
                <w:sz w:val="24"/>
                <w:szCs w:val="24"/>
                <w:lang w:val="fr-FR" w:eastAsia="en-GB"/>
              </w:rPr>
              <w:t>*JOINDRE LE BUDGET EXCEL DU PROJET MONTRANT LES DÉPENSES APPROXIMATIVES ACTUELLES*</w:t>
            </w:r>
          </w:p>
          <w:p w:rsidR="00A14665" w:rsidRPr="00A14665" w:rsidRDefault="00A14665" w:rsidP="00A14665">
            <w:pPr>
              <w:numPr>
                <w:ilvl w:val="12"/>
                <w:numId w:val="0"/>
              </w:numPr>
              <w:tabs>
                <w:tab w:val="left" w:pos="-720"/>
                <w:tab w:val="left" w:pos="4500"/>
              </w:tabs>
              <w:suppressAutoHyphens/>
              <w:spacing w:after="0" w:line="240" w:lineRule="auto"/>
              <w:rPr>
                <w:rFonts w:ascii="Times New Roman" w:eastAsia="Times New Roman" w:hAnsi="Times New Roman" w:cs="Times New Roman"/>
                <w:sz w:val="24"/>
                <w:szCs w:val="24"/>
                <w:lang w:val="fr-FR" w:eastAsia="en-GB"/>
              </w:rPr>
            </w:pPr>
          </w:p>
          <w:p w:rsidR="00A14665" w:rsidRPr="00A14665" w:rsidRDefault="00A14665" w:rsidP="00A14665">
            <w:pPr>
              <w:numPr>
                <w:ilvl w:val="12"/>
                <w:numId w:val="0"/>
              </w:numPr>
              <w:tabs>
                <w:tab w:val="left" w:pos="-720"/>
                <w:tab w:val="left" w:pos="4500"/>
              </w:tabs>
              <w:suppressAutoHyphens/>
              <w:spacing w:after="0" w:line="240" w:lineRule="auto"/>
              <w:rPr>
                <w:rFonts w:ascii="Times New Roman" w:eastAsia="Times New Roman" w:hAnsi="Times New Roman" w:cs="Times New Roman"/>
                <w:b/>
                <w:bCs/>
                <w:sz w:val="24"/>
                <w:szCs w:val="24"/>
                <w:lang w:val="fr-FR" w:eastAsia="en-GB"/>
              </w:rPr>
            </w:pPr>
            <w:r w:rsidRPr="00A14665">
              <w:rPr>
                <w:rFonts w:ascii="Times New Roman" w:eastAsia="Times New Roman" w:hAnsi="Times New Roman" w:cs="Times New Roman"/>
                <w:b/>
                <w:bCs/>
                <w:sz w:val="24"/>
                <w:szCs w:val="24"/>
                <w:lang w:val="fr-FR" w:eastAsia="en-GB"/>
              </w:rPr>
              <w:t>Budgetisation sensible au genre:</w:t>
            </w:r>
          </w:p>
          <w:p w:rsidR="00A14665" w:rsidRPr="00CD3ECB"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Indiquez le montant ($) du budget dans le document de projet alloué aux activités dédiées à l'égalité des sexes ou à l'autonomisation des femmes: </w:t>
            </w:r>
            <w:r w:rsidRPr="00CD3ECB">
              <w:rPr>
                <w:rFonts w:ascii="Times New Roman" w:eastAsia="Times New Roman" w:hAnsi="Times New Roman" w:cs="Times New Roman"/>
                <w:sz w:val="24"/>
                <w:szCs w:val="24"/>
                <w:highlight w:val="lightGray"/>
                <w:lang w:val="fr-FR" w:eastAsia="en-GB"/>
              </w:rPr>
              <w:t>$</w:t>
            </w:r>
            <w:r w:rsidR="00CD3ECB" w:rsidRPr="00CD3ECB">
              <w:rPr>
                <w:rFonts w:ascii="Times New Roman" w:eastAsia="Times New Roman" w:hAnsi="Times New Roman" w:cs="Times New Roman"/>
                <w:sz w:val="24"/>
                <w:szCs w:val="24"/>
                <w:highlight w:val="lightGray"/>
                <w:lang w:val="fr-FR" w:eastAsia="en-GB"/>
              </w:rPr>
              <w:t xml:space="preserve"> 524 024,25</w:t>
            </w:r>
          </w:p>
          <w:p w:rsidR="00A14665" w:rsidRPr="00D60F0B" w:rsidRDefault="00A14665" w:rsidP="00CD3ECB">
            <w:pPr>
              <w:spacing w:after="0" w:line="240" w:lineRule="auto"/>
              <w:rPr>
                <w:rFonts w:ascii="Times New Roman" w:eastAsia="Times New Roman" w:hAnsi="Times New Roman" w:cs="Times New Roman"/>
                <w:color w:val="FF0000"/>
                <w:sz w:val="24"/>
                <w:szCs w:val="24"/>
                <w:lang w:val="fr-FR" w:eastAsia="en-GB"/>
              </w:rPr>
            </w:pPr>
            <w:r w:rsidRPr="00A14665">
              <w:rPr>
                <w:rFonts w:ascii="Times New Roman" w:eastAsia="Times New Roman" w:hAnsi="Times New Roman" w:cs="Times New Roman"/>
                <w:sz w:val="24"/>
                <w:szCs w:val="24"/>
                <w:lang w:val="fr-FR" w:eastAsia="en-GB"/>
              </w:rPr>
              <w:t xml:space="preserve">Indiquez le montant ($) du budget dépensé jusqu'à maintenant pour les activités dédiées à l'égalité des sexes ou à l'autonomisation des femmes: </w:t>
            </w:r>
            <w:r w:rsidR="00CD3ECB" w:rsidRPr="00CD3ECB">
              <w:rPr>
                <w:rFonts w:ascii="Times New Roman" w:eastAsia="Times New Roman" w:hAnsi="Times New Roman" w:cs="Times New Roman"/>
                <w:sz w:val="24"/>
                <w:szCs w:val="24"/>
                <w:highlight w:val="lightGray"/>
                <w:lang w:val="fr-FR" w:eastAsia="en-GB"/>
              </w:rPr>
              <w:t>$152631</w:t>
            </w:r>
          </w:p>
        </w:tc>
      </w:tr>
      <w:tr w:rsidR="00A14665" w:rsidRPr="00FA648A" w:rsidTr="00A14665">
        <w:trPr>
          <w:trHeight w:val="1124"/>
        </w:trPr>
        <w:tc>
          <w:tcPr>
            <w:tcW w:w="10080" w:type="dxa"/>
            <w:gridSpan w:val="2"/>
          </w:tcPr>
          <w:p w:rsidR="00A14665" w:rsidRPr="00A14665" w:rsidRDefault="00A14665" w:rsidP="00A14665">
            <w:pPr>
              <w:spacing w:after="0" w:line="240" w:lineRule="auto"/>
              <w:rPr>
                <w:rFonts w:ascii="Times New Roman" w:eastAsia="Times New Roman" w:hAnsi="Times New Roman" w:cs="Times New Roman"/>
                <w:b/>
                <w:bCs/>
                <w:iCs/>
                <w:sz w:val="24"/>
                <w:szCs w:val="24"/>
                <w:lang w:val="fr-FR" w:eastAsia="en-GB"/>
              </w:rPr>
            </w:pPr>
            <w:r w:rsidRPr="00A14665">
              <w:rPr>
                <w:rFonts w:ascii="Times New Roman" w:eastAsia="Times New Roman" w:hAnsi="Times New Roman" w:cs="Times New Roman"/>
                <w:b/>
                <w:bCs/>
                <w:iCs/>
                <w:sz w:val="24"/>
                <w:szCs w:val="24"/>
                <w:lang w:val="fr-FR" w:eastAsia="en-GB"/>
              </w:rPr>
              <w:t xml:space="preserve">Marquer de genre du projet: </w:t>
            </w:r>
            <w:r w:rsidRPr="00A14665">
              <w:rPr>
                <w:rFonts w:ascii="Times New Roman" w:eastAsia="Times New Roman" w:hAnsi="Times New Roman" w:cs="Times New Roman"/>
                <w:b/>
                <w:sz w:val="24"/>
                <w:szCs w:val="24"/>
                <w:shd w:val="clear" w:color="auto" w:fill="BFBFBF" w:themeFill="background1" w:themeFillShade="BF"/>
                <w:lang w:val="fr-FR" w:eastAsia="en-GB"/>
              </w:rPr>
              <w:t>2  environ 520 024,25 USD soit 34,93% des fonds alloués</w:t>
            </w:r>
          </w:p>
          <w:p w:rsidR="00A14665" w:rsidRPr="00A14665" w:rsidRDefault="00A14665" w:rsidP="00A14665">
            <w:pPr>
              <w:spacing w:after="0" w:line="240" w:lineRule="auto"/>
              <w:rPr>
                <w:rFonts w:ascii="Times New Roman" w:eastAsia="Times New Roman" w:hAnsi="Times New Roman" w:cs="Times New Roman"/>
                <w:b/>
                <w:bCs/>
                <w:iCs/>
                <w:sz w:val="24"/>
                <w:szCs w:val="24"/>
                <w:lang w:val="fr-FR" w:eastAsia="en-GB"/>
              </w:rPr>
            </w:pPr>
            <w:r w:rsidRPr="00A14665">
              <w:rPr>
                <w:rFonts w:ascii="Times New Roman" w:eastAsia="Times New Roman" w:hAnsi="Times New Roman" w:cs="Times New Roman"/>
                <w:b/>
                <w:bCs/>
                <w:iCs/>
                <w:sz w:val="24"/>
                <w:szCs w:val="24"/>
                <w:lang w:val="fr-FR" w:eastAsia="en-GB"/>
              </w:rPr>
              <w:t xml:space="preserve">Marquer de risque du projet: </w:t>
            </w:r>
            <w:r w:rsidRPr="00A14665">
              <w:rPr>
                <w:rFonts w:ascii="Times New Roman" w:eastAsia="Times New Roman" w:hAnsi="Times New Roman" w:cs="Times New Roman"/>
                <w:b/>
                <w:sz w:val="24"/>
                <w:szCs w:val="24"/>
                <w:lang w:eastAsia="en-GB"/>
              </w:rPr>
              <w:fldChar w:fldCharType="begin">
                <w:ffData>
                  <w:name w:val="Text11"/>
                  <w:enabled/>
                  <w:calcOnExit w:val="0"/>
                  <w:textInput>
                    <w:format w:val="FIRST CAPITAL"/>
                  </w:textInput>
                </w:ffData>
              </w:fldChar>
            </w:r>
            <w:r w:rsidRPr="00A14665">
              <w:rPr>
                <w:rFonts w:ascii="Times New Roman" w:eastAsia="Times New Roman" w:hAnsi="Times New Roman" w:cs="Times New Roman"/>
                <w:b/>
                <w:sz w:val="24"/>
                <w:szCs w:val="24"/>
                <w:lang w:val="fr-FR"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b/>
                <w:sz w:val="24"/>
                <w:szCs w:val="24"/>
                <w:lang w:val="fr-FR" w:eastAsia="en-GB"/>
              </w:rPr>
              <w:t> 1 </w:t>
            </w:r>
            <w:r w:rsidRPr="00A14665">
              <w:rPr>
                <w:rFonts w:ascii="Times New Roman" w:eastAsia="Times New Roman" w:hAnsi="Times New Roman" w:cs="Times New Roman"/>
                <w:b/>
                <w:sz w:val="24"/>
                <w:szCs w:val="24"/>
                <w:lang w:eastAsia="en-GB"/>
              </w:rPr>
              <w:fldChar w:fldCharType="end"/>
            </w:r>
          </w:p>
          <w:p w:rsidR="00A14665" w:rsidRPr="00A14665" w:rsidRDefault="00A14665" w:rsidP="00A14665">
            <w:pPr>
              <w:spacing w:after="0" w:line="240" w:lineRule="auto"/>
              <w:rPr>
                <w:rFonts w:ascii="Times New Roman" w:eastAsia="Times New Roman" w:hAnsi="Times New Roman" w:cs="Times New Roman"/>
                <w:b/>
                <w:bCs/>
                <w:iCs/>
                <w:sz w:val="24"/>
                <w:szCs w:val="24"/>
                <w:lang w:val="fr-FR" w:eastAsia="en-GB"/>
              </w:rPr>
            </w:pPr>
            <w:r w:rsidRPr="00A14665">
              <w:rPr>
                <w:rFonts w:ascii="Times New Roman" w:eastAsia="Times New Roman" w:hAnsi="Times New Roman" w:cs="Times New Roman"/>
                <w:b/>
                <w:bCs/>
                <w:sz w:val="24"/>
                <w:szCs w:val="24"/>
                <w:lang w:val="fr-FR" w:eastAsia="en-GB"/>
              </w:rPr>
              <w:t xml:space="preserve">Domaine de priorité de l'intervention PBF (« PBF </w:t>
            </w:r>
            <w:r w:rsidRPr="00A14665">
              <w:rPr>
                <w:rFonts w:ascii="Times New Roman" w:eastAsia="Times New Roman" w:hAnsi="Times New Roman" w:cs="Times New Roman"/>
                <w:b/>
                <w:bCs/>
                <w:iCs/>
                <w:sz w:val="24"/>
                <w:szCs w:val="24"/>
                <w:lang w:val="fr-FR" w:eastAsia="en-GB"/>
              </w:rPr>
              <w:t xml:space="preserve">focus area »): </w:t>
            </w:r>
            <w:r w:rsidRPr="00A14665">
              <w:rPr>
                <w:rFonts w:ascii="Times New Roman" w:eastAsia="Times New Roman" w:hAnsi="Times New Roman" w:cs="Times New Roman"/>
                <w:sz w:val="24"/>
                <w:szCs w:val="24"/>
                <w:lang w:eastAsia="en-GB"/>
              </w:rPr>
              <w:fldChar w:fldCharType="begin">
                <w:ffData>
                  <w:name w:val="Text11"/>
                  <w:enabled/>
                  <w:calcOnExit w:val="0"/>
                  <w:textInput>
                    <w:format w:val="FIRST CAPITAL"/>
                  </w:textInput>
                </w:ffData>
              </w:fldChar>
            </w:r>
            <w:r w:rsidRPr="00A14665">
              <w:rPr>
                <w:rFonts w:ascii="Times New Roman" w:eastAsia="Times New Roman" w:hAnsi="Times New Roman" w:cs="Times New Roman"/>
                <w:sz w:val="24"/>
                <w:szCs w:val="24"/>
                <w:lang w:val="fr-FR" w:eastAsia="en-GB"/>
              </w:rPr>
              <w:instrText xml:space="preserve"> FORMTEXT </w:instrText>
            </w:r>
            <w:r w:rsidRPr="00A14665">
              <w:rPr>
                <w:rFonts w:ascii="Times New Roman" w:eastAsia="Times New Roman" w:hAnsi="Times New Roman" w:cs="Times New Roman"/>
                <w:sz w:val="24"/>
                <w:szCs w:val="24"/>
                <w:lang w:eastAsia="en-GB"/>
              </w:rPr>
            </w:r>
            <w:r w:rsidRPr="00A14665">
              <w:rPr>
                <w:rFonts w:ascii="Times New Roman" w:eastAsia="Times New Roman" w:hAnsi="Times New Roman" w:cs="Times New Roman"/>
                <w:sz w:val="24"/>
                <w:szCs w:val="24"/>
                <w:lang w:eastAsia="en-GB"/>
              </w:rPr>
              <w:fldChar w:fldCharType="separate"/>
            </w:r>
            <w:r w:rsidRPr="00A14665">
              <w:rPr>
                <w:rFonts w:ascii="Times New Roman" w:eastAsia="Times New Roman" w:hAnsi="Times New Roman" w:cs="Times New Roman"/>
                <w:sz w:val="24"/>
                <w:szCs w:val="24"/>
                <w:lang w:val="fr-FR" w:eastAsia="en-GB"/>
              </w:rPr>
              <w:t> 2.3 </w:t>
            </w:r>
            <w:r w:rsidRPr="00A14665">
              <w:rPr>
                <w:rFonts w:ascii="Times New Roman" w:eastAsia="Times New Roman" w:hAnsi="Times New Roman" w:cs="Times New Roman"/>
                <w:sz w:val="24"/>
                <w:szCs w:val="24"/>
                <w:lang w:eastAsia="en-GB"/>
              </w:rPr>
              <w:fldChar w:fldCharType="end"/>
            </w:r>
          </w:p>
        </w:tc>
      </w:tr>
      <w:tr w:rsidR="00A14665" w:rsidRPr="00FA648A" w:rsidTr="00A14665">
        <w:trPr>
          <w:trHeight w:val="1124"/>
        </w:trPr>
        <w:tc>
          <w:tcPr>
            <w:tcW w:w="10080" w:type="dxa"/>
            <w:gridSpan w:val="2"/>
          </w:tcPr>
          <w:p w:rsidR="00A14665" w:rsidRPr="00A14665" w:rsidRDefault="00A14665" w:rsidP="00A14665">
            <w:pPr>
              <w:spacing w:after="0" w:line="240" w:lineRule="auto"/>
              <w:rPr>
                <w:rFonts w:ascii="Times New Roman" w:eastAsia="Times New Roman" w:hAnsi="Times New Roman" w:cs="Times New Roman"/>
                <w:b/>
                <w:bCs/>
                <w:sz w:val="24"/>
                <w:szCs w:val="24"/>
                <w:lang w:val="fr-FR" w:eastAsia="en-GB"/>
              </w:rPr>
            </w:pPr>
            <w:r w:rsidRPr="00A14665">
              <w:rPr>
                <w:rFonts w:ascii="Times New Roman" w:eastAsia="Times New Roman" w:hAnsi="Times New Roman" w:cs="Times New Roman"/>
                <w:b/>
                <w:bCs/>
                <w:sz w:val="24"/>
                <w:szCs w:val="24"/>
                <w:lang w:val="fr-FR" w:eastAsia="en-GB"/>
              </w:rPr>
              <w:lastRenderedPageBreak/>
              <w:t>Préparation du rapport:</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Rapport préparé par: </w:t>
            </w:r>
            <w:r w:rsidRPr="00D60F0B">
              <w:rPr>
                <w:rFonts w:ascii="Times New Roman" w:eastAsia="Times New Roman" w:hAnsi="Times New Roman" w:cs="Times New Roman"/>
                <w:sz w:val="24"/>
                <w:szCs w:val="24"/>
                <w:lang w:val="fr-FR" w:eastAsia="en-GB"/>
              </w:rPr>
              <w:t>KRIZOUA Léon</w:t>
            </w:r>
          </w:p>
          <w:p w:rsidR="00D60F0B"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Rapport approuvé par: </w:t>
            </w:r>
            <w:r w:rsidR="00D60F0B">
              <w:rPr>
                <w:rFonts w:ascii="Times New Roman" w:eastAsia="Times New Roman" w:hAnsi="Times New Roman" w:cs="Times New Roman"/>
                <w:sz w:val="24"/>
                <w:szCs w:val="24"/>
                <w:lang w:val="fr-FR" w:eastAsia="en-GB"/>
              </w:rPr>
              <w:t>CASPAR PEEK</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sz w:val="24"/>
                <w:szCs w:val="24"/>
                <w:lang w:val="fr-FR" w:eastAsia="en-GB"/>
              </w:rPr>
              <w:t xml:space="preserve">La coordination nationale du </w:t>
            </w:r>
            <w:r w:rsidRPr="00A14665">
              <w:rPr>
                <w:rFonts w:ascii="Times New Roman" w:eastAsia="Times New Roman" w:hAnsi="Times New Roman" w:cs="Times New Roman"/>
                <w:sz w:val="24"/>
                <w:szCs w:val="24"/>
                <w:lang w:val="fr-FR" w:eastAsia="en-GB"/>
              </w:rPr>
              <w:t xml:space="preserve"> PBF a-t-il revu le rapport: </w:t>
            </w:r>
            <w:r w:rsidRPr="00A14665">
              <w:rPr>
                <w:rFonts w:ascii="Times New Roman" w:eastAsia="Times New Roman" w:hAnsi="Times New Roman" w:cs="Times New Roman"/>
                <w:sz w:val="24"/>
                <w:szCs w:val="24"/>
                <w:highlight w:val="lightGray"/>
                <w:lang w:val="fr-FR" w:eastAsia="en-GB"/>
              </w:rPr>
              <w:t>OUI</w:t>
            </w:r>
          </w:p>
        </w:tc>
      </w:tr>
    </w:tbl>
    <w:p w:rsidR="00A14665" w:rsidRPr="00A14665" w:rsidRDefault="00A14665" w:rsidP="00A14665">
      <w:pPr>
        <w:spacing w:after="120" w:line="240" w:lineRule="auto"/>
        <w:jc w:val="both"/>
        <w:rPr>
          <w:rFonts w:ascii="Times New Roman" w:eastAsia="Times New Roman" w:hAnsi="Times New Roman" w:cs="Times New Roman"/>
          <w:b/>
          <w:sz w:val="24"/>
          <w:szCs w:val="24"/>
          <w:lang w:val="fr-FR" w:eastAsia="en-GB"/>
        </w:rPr>
      </w:pPr>
    </w:p>
    <w:p w:rsidR="00A14665" w:rsidRPr="00A14665" w:rsidRDefault="00A14665" w:rsidP="00A14665">
      <w:pPr>
        <w:spacing w:after="120" w:line="240" w:lineRule="auto"/>
        <w:jc w:val="both"/>
        <w:rPr>
          <w:rFonts w:ascii="Times New Roman" w:eastAsia="Times New Roman" w:hAnsi="Times New Roman" w:cs="Times New Roman"/>
          <w:b/>
          <w:sz w:val="24"/>
          <w:szCs w:val="24"/>
          <w:lang w:val="fr-FR" w:eastAsia="en-GB"/>
        </w:rPr>
      </w:pP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sectPr w:rsidR="00A14665" w:rsidRPr="00A14665" w:rsidSect="00A14665">
          <w:headerReference w:type="default" r:id="rId9"/>
          <w:footerReference w:type="default" r:id="rId10"/>
          <w:pgSz w:w="11906" w:h="16838"/>
          <w:pgMar w:top="1440" w:right="1800" w:bottom="1440" w:left="1800" w:header="720" w:footer="720" w:gutter="0"/>
          <w:cols w:space="720"/>
          <w:docGrid w:linePitch="360"/>
        </w:sectPr>
      </w:pPr>
    </w:p>
    <w:p w:rsidR="00A14665" w:rsidRPr="00A14665" w:rsidRDefault="00A14665" w:rsidP="00A14665">
      <w:pPr>
        <w:spacing w:after="0" w:line="240" w:lineRule="auto"/>
        <w:rPr>
          <w:rFonts w:ascii="Times New Roman" w:eastAsia="Times New Roman" w:hAnsi="Times New Roman" w:cs="Times New Roman"/>
          <w:b/>
          <w:sz w:val="24"/>
          <w:szCs w:val="24"/>
          <w:lang w:val="fr-FR" w:eastAsia="en-GB"/>
        </w:rPr>
      </w:pPr>
    </w:p>
    <w:p w:rsidR="00A14665" w:rsidRPr="00A14665" w:rsidRDefault="00A14665" w:rsidP="00A14665">
      <w:pPr>
        <w:spacing w:after="0" w:line="240" w:lineRule="auto"/>
        <w:rPr>
          <w:rFonts w:ascii="Times New Roman" w:eastAsia="Times New Roman" w:hAnsi="Times New Roman" w:cs="Times New Roman"/>
          <w:b/>
          <w:sz w:val="24"/>
          <w:szCs w:val="24"/>
          <w:lang w:val="fr-FR" w:eastAsia="en-GB"/>
        </w:rPr>
      </w:pPr>
    </w:p>
    <w:p w:rsidR="004715C4" w:rsidRPr="00A14665" w:rsidRDefault="004715C4" w:rsidP="004715C4">
      <w:pPr>
        <w:spacing w:after="0" w:line="240" w:lineRule="auto"/>
        <w:rPr>
          <w:rFonts w:ascii="Times New Roman" w:eastAsia="Times New Roman" w:hAnsi="Times New Roman" w:cs="Times New Roman"/>
          <w:b/>
          <w:bCs/>
          <w:color w:val="212121"/>
          <w:sz w:val="24"/>
          <w:szCs w:val="24"/>
          <w:u w:val="single"/>
          <w:lang w:val="fr-FR" w:eastAsia="en-GB"/>
        </w:rPr>
      </w:pPr>
      <w:r w:rsidRPr="00A14665">
        <w:rPr>
          <w:rFonts w:ascii="Times New Roman" w:eastAsia="Times New Roman" w:hAnsi="Times New Roman" w:cs="Times New Roman"/>
          <w:b/>
          <w:sz w:val="24"/>
          <w:szCs w:val="24"/>
          <w:u w:val="single"/>
          <w:lang w:val="fr-FR" w:eastAsia="en-GB"/>
        </w:rPr>
        <w:t xml:space="preserve">Partie 1 : </w:t>
      </w:r>
      <w:r w:rsidRPr="00A14665">
        <w:rPr>
          <w:rFonts w:ascii="Times New Roman" w:eastAsia="Times New Roman" w:hAnsi="Times New Roman" w:cs="Times New Roman"/>
          <w:b/>
          <w:bCs/>
          <w:color w:val="212121"/>
          <w:sz w:val="24"/>
          <w:szCs w:val="24"/>
          <w:u w:val="single"/>
          <w:lang w:val="fr-FR" w:eastAsia="en-GB"/>
        </w:rPr>
        <w:t xml:space="preserve">Progrès global du projet </w:t>
      </w:r>
    </w:p>
    <w:p w:rsidR="004715C4" w:rsidRPr="00A14665" w:rsidRDefault="004715C4" w:rsidP="004715C4">
      <w:pPr>
        <w:spacing w:after="0" w:line="240" w:lineRule="auto"/>
        <w:rPr>
          <w:rFonts w:ascii="Times New Roman" w:eastAsia="Times New Roman" w:hAnsi="Times New Roman" w:cs="Times New Roman"/>
          <w:b/>
          <w:sz w:val="24"/>
          <w:szCs w:val="24"/>
          <w:lang w:val="fr-FR" w:eastAsia="en-GB"/>
        </w:rPr>
      </w:pPr>
    </w:p>
    <w:p w:rsidR="004715C4" w:rsidRPr="00A14665" w:rsidRDefault="004715C4" w:rsidP="004715C4">
      <w:pPr>
        <w:spacing w:after="0" w:line="240" w:lineRule="auto"/>
        <w:ind w:left="-810"/>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Expliquer brièvement l'état global de mise en œuvre du projet en termes de cycle de mise en œuvre, y compris si toutes les activités préparatoires ont été achevées (par exemple, contractualisation des partenaires, recrutement du personnel etc.) (limite de 1500 caractères): </w:t>
      </w:r>
    </w:p>
    <w:p w:rsidR="004715C4" w:rsidRPr="00A14665" w:rsidRDefault="004715C4" w:rsidP="004715C4">
      <w:pPr>
        <w:spacing w:after="0" w:line="240" w:lineRule="auto"/>
        <w:ind w:left="-810"/>
        <w:rPr>
          <w:rFonts w:ascii="Times New Roman" w:eastAsia="Times New Roman" w:hAnsi="Times New Roman" w:cs="Times New Roman"/>
          <w:sz w:val="24"/>
          <w:szCs w:val="24"/>
          <w:lang w:val="fr-FR" w:eastAsia="en-GB"/>
        </w:rPr>
      </w:pPr>
    </w:p>
    <w:p w:rsidR="004715C4" w:rsidRDefault="004715C4" w:rsidP="004715C4">
      <w:pPr>
        <w:shd w:val="clear" w:color="auto" w:fill="BFBFBF" w:themeFill="background1" w:themeFillShade="BF"/>
        <w:spacing w:after="0" w:line="240" w:lineRule="auto"/>
        <w:ind w:left="-810"/>
        <w:jc w:val="both"/>
        <w:rPr>
          <w:rFonts w:ascii="Times New Roman" w:eastAsiaTheme="minorEastAsia" w:hAnsi="Times New Roman" w:cs="Times New Roman"/>
          <w:b/>
          <w:bCs/>
          <w:i/>
          <w:sz w:val="24"/>
          <w:szCs w:val="24"/>
          <w:lang w:val="fr-FR" w:eastAsia="fr-FR"/>
        </w:rPr>
      </w:pPr>
      <w:r w:rsidRPr="00A14665">
        <w:rPr>
          <w:rFonts w:ascii="Times New Roman" w:eastAsia="Times New Roman" w:hAnsi="Times New Roman" w:cs="Times New Roman"/>
          <w:b/>
          <w:bCs/>
          <w:i/>
          <w:sz w:val="24"/>
          <w:szCs w:val="24"/>
          <w:lang w:val="fr-FR" w:eastAsia="en-GB"/>
        </w:rPr>
        <w:t xml:space="preserve"> </w:t>
      </w:r>
      <w:r>
        <w:rPr>
          <w:rFonts w:ascii="Times New Roman" w:eastAsia="Times New Roman" w:hAnsi="Times New Roman" w:cs="Times New Roman"/>
          <w:b/>
          <w:bCs/>
          <w:i/>
          <w:sz w:val="24"/>
          <w:szCs w:val="24"/>
          <w:lang w:val="fr-FR" w:eastAsia="en-GB"/>
        </w:rPr>
        <w:t xml:space="preserve">La </w:t>
      </w:r>
      <w:r w:rsidRPr="006629A8">
        <w:rPr>
          <w:rFonts w:ascii="Times New Roman" w:eastAsia="Times New Roman" w:hAnsi="Times New Roman" w:cs="Times New Roman"/>
          <w:b/>
          <w:i/>
          <w:sz w:val="24"/>
          <w:szCs w:val="24"/>
          <w:lang w:val="fr-FR" w:eastAsia="en-GB"/>
        </w:rPr>
        <w:t>contractualisation des partenaires</w:t>
      </w:r>
      <w:r>
        <w:rPr>
          <w:rFonts w:ascii="Times New Roman" w:eastAsia="Times New Roman" w:hAnsi="Times New Roman" w:cs="Times New Roman"/>
          <w:b/>
          <w:i/>
          <w:sz w:val="24"/>
          <w:szCs w:val="24"/>
          <w:lang w:val="fr-FR" w:eastAsia="en-GB"/>
        </w:rPr>
        <w:t xml:space="preserve"> de mise en œuvre est achevée</w:t>
      </w:r>
      <w:r>
        <w:rPr>
          <w:rFonts w:ascii="Times New Roman" w:eastAsia="Times New Roman" w:hAnsi="Times New Roman" w:cs="Times New Roman"/>
          <w:b/>
          <w:bCs/>
          <w:i/>
          <w:sz w:val="24"/>
          <w:szCs w:val="24"/>
          <w:lang w:val="fr-FR" w:eastAsia="en-GB"/>
        </w:rPr>
        <w:t>, y compris la validation des plans de travail</w:t>
      </w:r>
      <w:r w:rsidRPr="00A14665">
        <w:rPr>
          <w:rFonts w:ascii="Times New Roman" w:eastAsia="Times New Roman" w:hAnsi="Times New Roman" w:cs="Times New Roman"/>
          <w:b/>
          <w:bCs/>
          <w:i/>
          <w:sz w:val="24"/>
          <w:szCs w:val="24"/>
          <w:lang w:val="fr-FR" w:eastAsia="en-GB"/>
        </w:rPr>
        <w:t xml:space="preserve">. Le processus de recrutement </w:t>
      </w:r>
      <w:r>
        <w:rPr>
          <w:rFonts w:ascii="Times New Roman" w:eastAsia="Times New Roman" w:hAnsi="Times New Roman" w:cs="Times New Roman"/>
          <w:b/>
          <w:bCs/>
          <w:i/>
          <w:sz w:val="24"/>
          <w:szCs w:val="24"/>
          <w:lang w:val="fr-FR" w:eastAsia="en-GB"/>
        </w:rPr>
        <w:t xml:space="preserve">est finalisé. </w:t>
      </w:r>
      <w:r w:rsidRPr="00A14665">
        <w:rPr>
          <w:rFonts w:ascii="Times New Roman" w:eastAsia="Times New Roman" w:hAnsi="Times New Roman" w:cs="Times New Roman"/>
          <w:b/>
          <w:bCs/>
          <w:i/>
          <w:sz w:val="24"/>
          <w:szCs w:val="24"/>
          <w:lang w:val="fr-FR" w:eastAsia="en-GB"/>
        </w:rPr>
        <w:t xml:space="preserve">En outre, </w:t>
      </w:r>
      <w:r w:rsidRPr="00A14665">
        <w:rPr>
          <w:rFonts w:ascii="Times New Roman" w:eastAsiaTheme="minorEastAsia" w:hAnsi="Times New Roman" w:cs="Times New Roman"/>
          <w:b/>
          <w:bCs/>
          <w:i/>
          <w:sz w:val="24"/>
          <w:szCs w:val="24"/>
          <w:lang w:val="fr-FR" w:eastAsia="fr-FR"/>
        </w:rPr>
        <w:t xml:space="preserve">Il y a eu le plaidoyer et la  mobilisation des acteurs du niveau stratégique à l’adhésion aux objectifs du projet. L’appui technique spécifique de l’UNFPA </w:t>
      </w:r>
      <w:r>
        <w:rPr>
          <w:rFonts w:ascii="Times New Roman" w:eastAsiaTheme="minorEastAsia" w:hAnsi="Times New Roman" w:cs="Times New Roman"/>
          <w:b/>
          <w:bCs/>
          <w:i/>
          <w:sz w:val="24"/>
          <w:szCs w:val="24"/>
          <w:lang w:val="fr-FR" w:eastAsia="fr-FR"/>
        </w:rPr>
        <w:t xml:space="preserve">en qualité d’agence lead en liaison avec le PNUD et INTERPEACE </w:t>
      </w:r>
      <w:r w:rsidRPr="00A14665">
        <w:rPr>
          <w:rFonts w:ascii="Times New Roman" w:eastAsiaTheme="minorEastAsia" w:hAnsi="Times New Roman" w:cs="Times New Roman"/>
          <w:b/>
          <w:bCs/>
          <w:i/>
          <w:sz w:val="24"/>
          <w:szCs w:val="24"/>
          <w:lang w:val="fr-FR" w:eastAsia="fr-FR"/>
        </w:rPr>
        <w:t>à consister à  faciliter un cadre d’échanges de haut niveau sur les modalités d</w:t>
      </w:r>
      <w:r>
        <w:rPr>
          <w:rFonts w:ascii="Times New Roman" w:eastAsiaTheme="minorEastAsia" w:hAnsi="Times New Roman" w:cs="Times New Roman"/>
          <w:b/>
          <w:bCs/>
          <w:i/>
          <w:sz w:val="24"/>
          <w:szCs w:val="24"/>
          <w:lang w:val="fr-FR" w:eastAsia="fr-FR"/>
        </w:rPr>
        <w:t>e mise en œuvre du projet, impliquant le</w:t>
      </w:r>
      <w:r w:rsidRPr="00A14665">
        <w:rPr>
          <w:rFonts w:ascii="Times New Roman" w:eastAsiaTheme="minorEastAsia" w:hAnsi="Times New Roman" w:cs="Times New Roman"/>
          <w:b/>
          <w:bCs/>
          <w:i/>
          <w:sz w:val="24"/>
          <w:szCs w:val="24"/>
          <w:lang w:val="fr-FR" w:eastAsia="fr-FR"/>
        </w:rPr>
        <w:t xml:space="preserve"> ministère de l’Enseignement Supérieur et de la Recherche Scientifique, </w:t>
      </w:r>
      <w:r w:rsidR="001437C4">
        <w:rPr>
          <w:rFonts w:ascii="Times New Roman" w:eastAsiaTheme="minorEastAsia" w:hAnsi="Times New Roman" w:cs="Times New Roman"/>
          <w:b/>
          <w:bCs/>
          <w:i/>
          <w:sz w:val="24"/>
          <w:szCs w:val="24"/>
          <w:lang w:val="fr-FR" w:eastAsia="fr-FR"/>
        </w:rPr>
        <w:t>aussi</w:t>
      </w:r>
      <w:r w:rsidRPr="00A14665">
        <w:rPr>
          <w:rFonts w:ascii="Times New Roman" w:eastAsiaTheme="minorEastAsia" w:hAnsi="Times New Roman" w:cs="Times New Roman"/>
          <w:b/>
          <w:bCs/>
          <w:i/>
          <w:sz w:val="24"/>
          <w:szCs w:val="24"/>
          <w:lang w:val="fr-FR" w:eastAsia="fr-FR"/>
        </w:rPr>
        <w:t xml:space="preserve"> les présid</w:t>
      </w:r>
      <w:r>
        <w:rPr>
          <w:rFonts w:ascii="Times New Roman" w:eastAsiaTheme="minorEastAsia" w:hAnsi="Times New Roman" w:cs="Times New Roman"/>
          <w:b/>
          <w:bCs/>
          <w:i/>
          <w:sz w:val="24"/>
          <w:szCs w:val="24"/>
          <w:lang w:val="fr-FR" w:eastAsia="fr-FR"/>
        </w:rPr>
        <w:t xml:space="preserve">ents des trois universités cibles du </w:t>
      </w:r>
      <w:r w:rsidRPr="00A14665">
        <w:rPr>
          <w:rFonts w:ascii="Times New Roman" w:eastAsiaTheme="minorEastAsia" w:hAnsi="Times New Roman" w:cs="Times New Roman"/>
          <w:b/>
          <w:bCs/>
          <w:i/>
          <w:sz w:val="24"/>
          <w:szCs w:val="24"/>
          <w:lang w:val="fr-FR" w:eastAsia="fr-FR"/>
        </w:rPr>
        <w:t xml:space="preserve"> projet</w:t>
      </w:r>
      <w:r>
        <w:rPr>
          <w:rFonts w:ascii="Times New Roman" w:eastAsiaTheme="minorEastAsia" w:hAnsi="Times New Roman" w:cs="Times New Roman"/>
          <w:b/>
          <w:bCs/>
          <w:i/>
          <w:sz w:val="24"/>
          <w:szCs w:val="24"/>
          <w:lang w:val="fr-FR" w:eastAsia="fr-FR"/>
        </w:rPr>
        <w:t>, sont pleinement impliqués dans sa mise en œuvre ainsi que toutes les autres parties nationales prévue dans le Prodoc.</w:t>
      </w:r>
    </w:p>
    <w:p w:rsidR="004715C4" w:rsidRDefault="004715C4" w:rsidP="004715C4">
      <w:pPr>
        <w:shd w:val="clear" w:color="auto" w:fill="BFBFBF" w:themeFill="background1" w:themeFillShade="BF"/>
        <w:spacing w:after="0" w:line="240" w:lineRule="auto"/>
        <w:ind w:left="-810"/>
        <w:jc w:val="both"/>
        <w:rPr>
          <w:rFonts w:ascii="Times New Roman" w:eastAsia="Times New Roman" w:hAnsi="Times New Roman" w:cs="Times New Roman"/>
          <w:b/>
          <w:bCs/>
          <w:i/>
          <w:color w:val="C00000"/>
          <w:sz w:val="24"/>
          <w:szCs w:val="24"/>
          <w:lang w:val="fr-FR" w:eastAsia="en-GB"/>
        </w:rPr>
      </w:pPr>
      <w:r>
        <w:rPr>
          <w:rFonts w:ascii="Times New Roman" w:eastAsia="Times New Roman" w:hAnsi="Times New Roman" w:cs="Times New Roman"/>
          <w:b/>
          <w:bCs/>
          <w:i/>
          <w:sz w:val="24"/>
          <w:szCs w:val="24"/>
          <w:lang w:val="fr-FR" w:eastAsia="en-GB"/>
        </w:rPr>
        <w:t>Outre ce premier cycle de mise en œuvre, l’exécution des activités à proprement dit a commencé avec la recherche Action Participative (RAP) dont les phases de consultation et de restitution sont achevées. Les cellules d’alerte précoce pour l’observation de la cohésion sociale sur les campus sont installées avec l’appui matériel en équipements informatiques (tablettes) pour leur opérationnalisation. On note aussi l’organisation de l</w:t>
      </w:r>
      <w:r w:rsidRPr="00A14665">
        <w:rPr>
          <w:rFonts w:ascii="Times New Roman" w:hAnsi="Times New Roman" w:cs="Times New Roman"/>
          <w:b/>
          <w:i/>
          <w:sz w:val="24"/>
          <w:szCs w:val="24"/>
          <w:lang w:val="fr-FR"/>
        </w:rPr>
        <w:t>’atelier sur le leadership, la médiation au profit de 300 étudiant</w:t>
      </w:r>
      <w:r>
        <w:rPr>
          <w:rFonts w:ascii="Times New Roman" w:hAnsi="Times New Roman" w:cs="Times New Roman"/>
          <w:b/>
          <w:i/>
          <w:sz w:val="24"/>
          <w:szCs w:val="24"/>
          <w:lang w:val="fr-FR"/>
        </w:rPr>
        <w:t>s (es)</w:t>
      </w:r>
      <w:r w:rsidRPr="00A14665">
        <w:rPr>
          <w:rFonts w:ascii="Times New Roman" w:hAnsi="Times New Roman" w:cs="Times New Roman"/>
          <w:b/>
          <w:i/>
          <w:sz w:val="24"/>
          <w:szCs w:val="24"/>
          <w:lang w:val="fr-FR"/>
        </w:rPr>
        <w:t xml:space="preserve"> issus des trois universités.</w:t>
      </w:r>
    </w:p>
    <w:p w:rsidR="004715C4" w:rsidRDefault="004715C4" w:rsidP="004715C4">
      <w:pPr>
        <w:shd w:val="clear" w:color="auto" w:fill="BFBFBF" w:themeFill="background1" w:themeFillShade="BF"/>
        <w:spacing w:after="0" w:line="240" w:lineRule="auto"/>
        <w:ind w:left="-810"/>
        <w:jc w:val="both"/>
        <w:rPr>
          <w:rFonts w:ascii="Times New Roman" w:eastAsia="Times New Roman" w:hAnsi="Times New Roman" w:cs="Times New Roman"/>
          <w:b/>
          <w:i/>
          <w:sz w:val="24"/>
          <w:szCs w:val="24"/>
          <w:lang w:val="fr-FR" w:eastAsia="en-GB"/>
        </w:rPr>
      </w:pPr>
      <w:r w:rsidRPr="00C26536">
        <w:rPr>
          <w:rFonts w:ascii="Times New Roman" w:eastAsia="MS Mincho" w:hAnsi="Times New Roman" w:cs="Times New Roman"/>
          <w:b/>
          <w:i/>
          <w:sz w:val="24"/>
          <w:szCs w:val="24"/>
          <w:highlight w:val="lightGray"/>
          <w:lang w:val="fr-FR"/>
        </w:rPr>
        <w:t xml:space="preserve">En outre </w:t>
      </w:r>
      <w:r>
        <w:rPr>
          <w:rFonts w:ascii="Times New Roman" w:eastAsia="MS Mincho" w:hAnsi="Times New Roman" w:cs="Times New Roman"/>
          <w:b/>
          <w:i/>
          <w:sz w:val="24"/>
          <w:szCs w:val="24"/>
          <w:highlight w:val="lightGray"/>
          <w:lang w:val="fr-FR"/>
        </w:rPr>
        <w:t xml:space="preserve">les activités de renforcement de </w:t>
      </w:r>
      <w:r w:rsidRPr="00C26536">
        <w:rPr>
          <w:rFonts w:ascii="Times New Roman" w:eastAsia="MS Mincho" w:hAnsi="Times New Roman" w:cs="Times New Roman"/>
          <w:b/>
          <w:i/>
          <w:sz w:val="24"/>
          <w:szCs w:val="24"/>
          <w:highlight w:val="lightGray"/>
          <w:lang w:val="fr-FR"/>
        </w:rPr>
        <w:t xml:space="preserve">capacités en </w:t>
      </w:r>
      <w:r w:rsidRPr="00C26536">
        <w:rPr>
          <w:rFonts w:ascii="Times New Roman" w:eastAsia="Times New Roman" w:hAnsi="Times New Roman" w:cs="Times New Roman"/>
          <w:b/>
          <w:i/>
          <w:sz w:val="24"/>
          <w:szCs w:val="24"/>
          <w:highlight w:val="lightGray"/>
          <w:lang w:val="fr-FR" w:eastAsia="en-GB"/>
        </w:rPr>
        <w:t>gestio</w:t>
      </w:r>
      <w:r>
        <w:rPr>
          <w:rFonts w:ascii="Times New Roman" w:eastAsia="Times New Roman" w:hAnsi="Times New Roman" w:cs="Times New Roman"/>
          <w:b/>
          <w:i/>
          <w:sz w:val="24"/>
          <w:szCs w:val="24"/>
          <w:highlight w:val="lightGray"/>
          <w:lang w:val="fr-FR" w:eastAsia="en-GB"/>
        </w:rPr>
        <w:t>n et prévention des conflits,</w:t>
      </w:r>
      <w:r w:rsidRPr="00C26536">
        <w:rPr>
          <w:rFonts w:ascii="Times New Roman" w:eastAsia="Times New Roman" w:hAnsi="Times New Roman" w:cs="Times New Roman"/>
          <w:b/>
          <w:i/>
          <w:sz w:val="24"/>
          <w:szCs w:val="24"/>
          <w:highlight w:val="lightGray"/>
          <w:lang w:val="fr-FR" w:eastAsia="en-GB"/>
        </w:rPr>
        <w:t xml:space="preserve">  citoyenneté, </w:t>
      </w:r>
      <w:r>
        <w:rPr>
          <w:rFonts w:ascii="Times New Roman" w:eastAsia="Times New Roman" w:hAnsi="Times New Roman" w:cs="Times New Roman"/>
          <w:b/>
          <w:i/>
          <w:sz w:val="24"/>
          <w:szCs w:val="24"/>
          <w:highlight w:val="lightGray"/>
          <w:lang w:val="fr-FR" w:eastAsia="en-GB"/>
        </w:rPr>
        <w:t>et</w:t>
      </w:r>
      <w:r w:rsidRPr="00C26536">
        <w:rPr>
          <w:rFonts w:ascii="Times New Roman" w:eastAsia="Times New Roman" w:hAnsi="Times New Roman" w:cs="Times New Roman"/>
          <w:b/>
          <w:i/>
          <w:sz w:val="24"/>
          <w:szCs w:val="24"/>
          <w:highlight w:val="lightGray"/>
          <w:lang w:val="fr-FR" w:eastAsia="en-GB"/>
        </w:rPr>
        <w:t xml:space="preserve"> la prise en charge</w:t>
      </w:r>
      <w:r>
        <w:rPr>
          <w:rFonts w:ascii="Times New Roman" w:eastAsia="Times New Roman" w:hAnsi="Times New Roman" w:cs="Times New Roman"/>
          <w:b/>
          <w:i/>
          <w:sz w:val="24"/>
          <w:szCs w:val="24"/>
          <w:highlight w:val="lightGray"/>
          <w:lang w:val="fr-FR" w:eastAsia="en-GB"/>
        </w:rPr>
        <w:t xml:space="preserve"> juridique et judiciaire des VBG ont été réalisées</w:t>
      </w:r>
      <w:r w:rsidRPr="00C26536">
        <w:rPr>
          <w:rFonts w:ascii="Times New Roman" w:eastAsia="Times New Roman" w:hAnsi="Times New Roman" w:cs="Times New Roman"/>
          <w:b/>
          <w:i/>
          <w:sz w:val="24"/>
          <w:szCs w:val="24"/>
          <w:highlight w:val="lightGray"/>
          <w:lang w:val="fr-FR" w:eastAsia="en-GB"/>
        </w:rPr>
        <w:t>.</w:t>
      </w:r>
      <w:r>
        <w:rPr>
          <w:rFonts w:ascii="Times New Roman" w:eastAsia="Times New Roman" w:hAnsi="Times New Roman" w:cs="Times New Roman"/>
          <w:b/>
          <w:i/>
          <w:sz w:val="24"/>
          <w:szCs w:val="24"/>
          <w:highlight w:val="lightGray"/>
          <w:lang w:val="fr-FR" w:eastAsia="en-GB"/>
        </w:rPr>
        <w:t xml:space="preserve"> </w:t>
      </w:r>
    </w:p>
    <w:p w:rsidR="004715C4" w:rsidRPr="00A14665" w:rsidRDefault="004715C4" w:rsidP="004715C4">
      <w:pPr>
        <w:shd w:val="clear" w:color="auto" w:fill="BFBFBF" w:themeFill="background1" w:themeFillShade="BF"/>
        <w:spacing w:after="0" w:line="240" w:lineRule="auto"/>
        <w:ind w:left="-810"/>
        <w:jc w:val="both"/>
        <w:rPr>
          <w:rFonts w:ascii="Times New Roman" w:eastAsia="Times New Roman" w:hAnsi="Times New Roman" w:cs="Times New Roman"/>
          <w:bCs/>
          <w:color w:val="000000"/>
          <w:sz w:val="24"/>
          <w:szCs w:val="24"/>
          <w:lang w:val="fr-FR" w:eastAsia="en-GB"/>
        </w:rPr>
      </w:pPr>
    </w:p>
    <w:p w:rsidR="004715C4" w:rsidRPr="00A14665" w:rsidRDefault="004715C4" w:rsidP="004715C4">
      <w:pPr>
        <w:spacing w:after="0" w:line="240" w:lineRule="auto"/>
        <w:ind w:left="-810"/>
        <w:rPr>
          <w:rFonts w:ascii="Times New Roman" w:eastAsia="Times New Roman" w:hAnsi="Times New Roman" w:cs="Times New Roman"/>
          <w:bCs/>
          <w:sz w:val="24"/>
          <w:szCs w:val="24"/>
          <w:lang w:val="fr-FR" w:eastAsia="en-GB"/>
        </w:rPr>
      </w:pPr>
      <w:r w:rsidRPr="00A14665">
        <w:rPr>
          <w:rFonts w:ascii="Times New Roman" w:eastAsia="Times New Roman" w:hAnsi="Times New Roman" w:cs="Times New Roman"/>
          <w:bCs/>
          <w:color w:val="000000"/>
          <w:sz w:val="24"/>
          <w:szCs w:val="24"/>
          <w:lang w:val="fr-FR" w:eastAsia="en-GB"/>
        </w:rPr>
        <w:t xml:space="preserve">Veuillez indiquer tout événement important lié au projet prévu au cours des six prochains mois, par exemple : les dialogues nationaux, les congrès des jeunes, les projections de films </w:t>
      </w:r>
      <w:r w:rsidRPr="00A14665">
        <w:rPr>
          <w:rFonts w:ascii="Times New Roman" w:eastAsia="Times New Roman" w:hAnsi="Times New Roman" w:cs="Times New Roman"/>
          <w:bCs/>
          <w:sz w:val="24"/>
          <w:szCs w:val="24"/>
          <w:lang w:val="fr-FR" w:eastAsia="en-GB"/>
        </w:rPr>
        <w:t xml:space="preserve">(limite de 1000 caractères): </w:t>
      </w:r>
    </w:p>
    <w:p w:rsidR="004715C4" w:rsidRPr="00A14665" w:rsidRDefault="004715C4" w:rsidP="004715C4">
      <w:pPr>
        <w:spacing w:after="0" w:line="240" w:lineRule="auto"/>
        <w:ind w:left="-810"/>
        <w:rPr>
          <w:rFonts w:ascii="Times New Roman" w:eastAsia="Times New Roman" w:hAnsi="Times New Roman" w:cs="Times New Roman"/>
          <w:bCs/>
          <w:sz w:val="24"/>
          <w:szCs w:val="24"/>
          <w:lang w:val="fr-FR" w:eastAsia="en-GB"/>
        </w:rPr>
      </w:pPr>
    </w:p>
    <w:p w:rsidR="004715C4" w:rsidRPr="00FA4100" w:rsidRDefault="004715C4" w:rsidP="004715C4">
      <w:pPr>
        <w:shd w:val="clear" w:color="auto" w:fill="BFBFBF" w:themeFill="background1" w:themeFillShade="BF"/>
        <w:spacing w:after="0" w:line="240" w:lineRule="auto"/>
        <w:ind w:left="-810"/>
        <w:jc w:val="both"/>
        <w:rPr>
          <w:rFonts w:ascii="Times New Roman" w:eastAsia="Times New Roman" w:hAnsi="Times New Roman" w:cs="Times New Roman"/>
          <w:b/>
          <w:bCs/>
          <w:i/>
          <w:sz w:val="24"/>
          <w:szCs w:val="24"/>
          <w:lang w:val="fr-FR" w:eastAsia="en-GB"/>
        </w:rPr>
      </w:pPr>
      <w:r w:rsidRPr="00A14665">
        <w:rPr>
          <w:rFonts w:ascii="Times New Roman" w:eastAsia="Times New Roman" w:hAnsi="Times New Roman" w:cs="Times New Roman"/>
          <w:b/>
          <w:bCs/>
          <w:i/>
          <w:sz w:val="24"/>
          <w:szCs w:val="24"/>
          <w:lang w:val="fr-FR" w:eastAsia="en-GB"/>
        </w:rPr>
        <w:t xml:space="preserve">Plusieurs activités sont prévues pour les six mois à venir notamment la finalisation de l’enquête en ligne pour </w:t>
      </w:r>
      <w:r w:rsidR="00460F82">
        <w:rPr>
          <w:rFonts w:ascii="Times New Roman" w:eastAsia="Times New Roman" w:hAnsi="Times New Roman" w:cs="Times New Roman"/>
          <w:b/>
          <w:bCs/>
          <w:i/>
          <w:sz w:val="24"/>
          <w:szCs w:val="24"/>
          <w:lang w:val="fr-FR" w:eastAsia="en-GB"/>
        </w:rPr>
        <w:t>voire</w:t>
      </w:r>
      <w:r w:rsidRPr="00A14665">
        <w:rPr>
          <w:rFonts w:ascii="Times New Roman" w:eastAsia="Times New Roman" w:hAnsi="Times New Roman" w:cs="Times New Roman"/>
          <w:b/>
          <w:bCs/>
          <w:i/>
          <w:sz w:val="24"/>
          <w:szCs w:val="24"/>
          <w:lang w:val="fr-FR" w:eastAsia="en-GB"/>
        </w:rPr>
        <w:t xml:space="preserve"> la </w:t>
      </w:r>
      <w:r w:rsidR="00460F82">
        <w:rPr>
          <w:rFonts w:ascii="Times New Roman" w:eastAsia="Times New Roman" w:hAnsi="Times New Roman" w:cs="Times New Roman"/>
          <w:b/>
          <w:bCs/>
          <w:i/>
          <w:sz w:val="24"/>
          <w:szCs w:val="24"/>
          <w:lang w:val="fr-FR" w:eastAsia="en-GB"/>
        </w:rPr>
        <w:t>participation des filles à aux</w:t>
      </w:r>
      <w:r w:rsidRPr="00A14665">
        <w:rPr>
          <w:rFonts w:ascii="Times New Roman" w:eastAsia="Times New Roman" w:hAnsi="Times New Roman" w:cs="Times New Roman"/>
          <w:b/>
          <w:bCs/>
          <w:i/>
          <w:sz w:val="24"/>
          <w:szCs w:val="24"/>
          <w:lang w:val="fr-FR" w:eastAsia="en-GB"/>
        </w:rPr>
        <w:t xml:space="preserve"> dynamique</w:t>
      </w:r>
      <w:r w:rsidR="00460F82">
        <w:rPr>
          <w:rFonts w:ascii="Times New Roman" w:eastAsia="Times New Roman" w:hAnsi="Times New Roman" w:cs="Times New Roman"/>
          <w:b/>
          <w:bCs/>
          <w:i/>
          <w:sz w:val="24"/>
          <w:szCs w:val="24"/>
          <w:lang w:val="fr-FR" w:eastAsia="en-GB"/>
        </w:rPr>
        <w:t>s de la violence en milieu universitaires</w:t>
      </w:r>
      <w:r w:rsidRPr="00A14665">
        <w:rPr>
          <w:rFonts w:ascii="Times New Roman" w:eastAsia="Times New Roman" w:hAnsi="Times New Roman" w:cs="Times New Roman"/>
          <w:b/>
          <w:bCs/>
          <w:i/>
          <w:sz w:val="24"/>
          <w:szCs w:val="24"/>
          <w:lang w:val="fr-FR" w:eastAsia="en-GB"/>
        </w:rPr>
        <w:t xml:space="preserve">. A cela s’ajoute l’activité relative à l’organisation des réunions d’engagement des parties prenantes à la gouvernance universitaire, à la sécurité et à la cohésion sociale sur les résultats de </w:t>
      </w:r>
      <w:r w:rsidR="00460F82">
        <w:rPr>
          <w:rFonts w:ascii="Times New Roman" w:eastAsia="Times New Roman" w:hAnsi="Times New Roman" w:cs="Times New Roman"/>
          <w:b/>
          <w:bCs/>
          <w:i/>
          <w:sz w:val="24"/>
          <w:szCs w:val="24"/>
          <w:lang w:val="fr-FR" w:eastAsia="en-GB"/>
        </w:rPr>
        <w:t>la</w:t>
      </w:r>
      <w:r w:rsidRPr="00A14665">
        <w:rPr>
          <w:rFonts w:ascii="Times New Roman" w:eastAsia="Times New Roman" w:hAnsi="Times New Roman" w:cs="Times New Roman"/>
          <w:b/>
          <w:bCs/>
          <w:i/>
          <w:sz w:val="24"/>
          <w:szCs w:val="24"/>
          <w:lang w:val="fr-FR" w:eastAsia="en-GB"/>
        </w:rPr>
        <w:t xml:space="preserve"> Recherche Action Participative. On note aussi, l’appui et l’élaboration </w:t>
      </w:r>
      <w:r>
        <w:rPr>
          <w:rFonts w:ascii="Times New Roman" w:eastAsia="Times New Roman" w:hAnsi="Times New Roman" w:cs="Times New Roman"/>
          <w:b/>
          <w:bCs/>
          <w:i/>
          <w:sz w:val="24"/>
          <w:szCs w:val="24"/>
          <w:lang w:val="fr-FR" w:eastAsia="en-GB"/>
        </w:rPr>
        <w:t xml:space="preserve">des plans </w:t>
      </w:r>
      <w:r w:rsidRPr="00A14665">
        <w:rPr>
          <w:rFonts w:ascii="Times New Roman" w:eastAsia="Times New Roman" w:hAnsi="Times New Roman" w:cs="Times New Roman"/>
          <w:b/>
          <w:bCs/>
          <w:i/>
          <w:sz w:val="24"/>
          <w:szCs w:val="24"/>
          <w:lang w:val="fr-FR" w:eastAsia="en-GB"/>
        </w:rPr>
        <w:t xml:space="preserve"> d’action coordonné</w:t>
      </w:r>
      <w:r>
        <w:rPr>
          <w:rFonts w:ascii="Times New Roman" w:eastAsia="Times New Roman" w:hAnsi="Times New Roman" w:cs="Times New Roman"/>
          <w:b/>
          <w:bCs/>
          <w:i/>
          <w:sz w:val="24"/>
          <w:szCs w:val="24"/>
          <w:lang w:val="fr-FR" w:eastAsia="en-GB"/>
        </w:rPr>
        <w:t>s</w:t>
      </w:r>
      <w:r w:rsidRPr="00A14665">
        <w:rPr>
          <w:rFonts w:ascii="Times New Roman" w:eastAsia="Times New Roman" w:hAnsi="Times New Roman" w:cs="Times New Roman"/>
          <w:b/>
          <w:bCs/>
          <w:i/>
          <w:sz w:val="24"/>
          <w:szCs w:val="24"/>
          <w:lang w:val="fr-FR" w:eastAsia="en-GB"/>
        </w:rPr>
        <w:t xml:space="preserve"> des parties prenantes, l’accompagnement à la vulgarisation des approches innovantes issues de la mise en œuvre des différents plans entre les universités .</w:t>
      </w:r>
      <w:r w:rsidRPr="00A14665">
        <w:rPr>
          <w:rFonts w:ascii="Times New Roman" w:hAnsi="Times New Roman" w:cs="Times New Roman"/>
          <w:b/>
          <w:i/>
          <w:sz w:val="24"/>
          <w:szCs w:val="24"/>
          <w:lang w:val="fr-FR"/>
        </w:rPr>
        <w:t>Les ateliers  de formation sur les techniques de suivi participatif de la violence. Il sera question d’établir et animer des cadres d’expression et de di</w:t>
      </w:r>
      <w:r>
        <w:rPr>
          <w:rFonts w:ascii="Times New Roman" w:hAnsi="Times New Roman" w:cs="Times New Roman"/>
          <w:b/>
          <w:i/>
          <w:sz w:val="24"/>
          <w:szCs w:val="24"/>
          <w:lang w:val="fr-FR"/>
        </w:rPr>
        <w:t>alogue estudiantins auto-gérés </w:t>
      </w:r>
      <w:r w:rsidRPr="00A14665">
        <w:rPr>
          <w:rFonts w:ascii="Times New Roman" w:hAnsi="Times New Roman" w:cs="Times New Roman"/>
          <w:b/>
          <w:i/>
          <w:sz w:val="24"/>
          <w:szCs w:val="24"/>
          <w:lang w:val="fr-FR"/>
        </w:rPr>
        <w:t xml:space="preserve"> </w:t>
      </w:r>
      <w:r w:rsidRPr="00FA4100">
        <w:rPr>
          <w:rFonts w:ascii="Times New Roman" w:hAnsi="Times New Roman" w:cs="Times New Roman"/>
          <w:b/>
          <w:i/>
          <w:sz w:val="24"/>
          <w:szCs w:val="24"/>
          <w:lang w:val="fr-FR"/>
        </w:rPr>
        <w:t xml:space="preserve">et Organiser un concours pour des initiatives citoyennes étudiantes </w:t>
      </w:r>
      <w:r w:rsidRPr="00FA4100">
        <w:rPr>
          <w:rFonts w:ascii="Times New Roman" w:hAnsi="Times New Roman" w:cs="Times New Roman"/>
          <w:b/>
          <w:i/>
          <w:sz w:val="24"/>
          <w:szCs w:val="24"/>
          <w:highlight w:val="lightGray"/>
          <w:lang w:val="fr-FR"/>
        </w:rPr>
        <w:t>Ainsi que toutes les autres activités prévues et non encore mise en œuvre dans le cadre de ce projet</w:t>
      </w:r>
      <w:r w:rsidRPr="00FA4100">
        <w:rPr>
          <w:rFonts w:ascii="Times New Roman" w:hAnsi="Times New Roman" w:cs="Times New Roman"/>
          <w:b/>
          <w:i/>
          <w:sz w:val="24"/>
          <w:szCs w:val="24"/>
          <w:lang w:val="fr-FR"/>
        </w:rPr>
        <w:t xml:space="preserve">. </w:t>
      </w:r>
    </w:p>
    <w:p w:rsidR="004715C4" w:rsidRPr="00FA4100" w:rsidRDefault="004715C4" w:rsidP="004715C4">
      <w:pPr>
        <w:rPr>
          <w:rFonts w:ascii="Times New Roman" w:hAnsi="Times New Roman" w:cs="Times New Roman"/>
          <w:sz w:val="24"/>
          <w:szCs w:val="24"/>
          <w:lang w:val="fr-FR"/>
        </w:rPr>
      </w:pPr>
    </w:p>
    <w:p w:rsidR="004715C4" w:rsidRPr="00A14665" w:rsidRDefault="004715C4" w:rsidP="004715C4">
      <w:pPr>
        <w:spacing w:after="0" w:line="240" w:lineRule="auto"/>
        <w:ind w:left="-810" w:right="-154"/>
        <w:rPr>
          <w:rFonts w:ascii="Times New Roman" w:eastAsia="Times New Roman" w:hAnsi="Times New Roman" w:cs="Times New Roman"/>
          <w:sz w:val="24"/>
          <w:szCs w:val="24"/>
          <w:lang w:val="fr-FR" w:eastAsia="en-GB"/>
        </w:rPr>
      </w:pPr>
    </w:p>
    <w:p w:rsidR="004715C4" w:rsidRPr="00A14665" w:rsidRDefault="004715C4" w:rsidP="004715C4">
      <w:pPr>
        <w:spacing w:after="0" w:line="240" w:lineRule="auto"/>
        <w:ind w:left="-810" w:right="-154"/>
        <w:jc w:val="both"/>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POUR LES PROJETS DANS LES SIX DERNIERS MOIS DE MISE EN ŒUVRE :</w:t>
      </w:r>
    </w:p>
    <w:p w:rsidR="004715C4" w:rsidRPr="00A14665" w:rsidRDefault="004715C4" w:rsidP="004715C4">
      <w:pPr>
        <w:spacing w:after="0" w:line="240" w:lineRule="auto"/>
        <w:ind w:left="-810" w:right="-154"/>
        <w:jc w:val="both"/>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Résumez le principal changement structurel, institutionnel ou sociétal auquel le projet a approuvé. Ceci n'est pas une anecdote ou une liste des activités individuelles accomplies, mais une description de progrès fait vers l'objectif principal du projet. (limite de 1500 caractères): </w:t>
      </w:r>
    </w:p>
    <w:p w:rsidR="004715C4" w:rsidRPr="00A14665" w:rsidRDefault="004715C4" w:rsidP="004715C4">
      <w:pPr>
        <w:spacing w:after="0" w:line="240" w:lineRule="auto"/>
        <w:ind w:left="-810" w:right="-154"/>
        <w:rPr>
          <w:rFonts w:ascii="Times New Roman" w:eastAsia="Times New Roman" w:hAnsi="Times New Roman" w:cs="Times New Roman"/>
          <w:sz w:val="24"/>
          <w:szCs w:val="24"/>
          <w:lang w:val="fr-FR" w:eastAsia="en-GB"/>
        </w:rPr>
      </w:pPr>
    </w:p>
    <w:p w:rsidR="004715C4" w:rsidRPr="00A14665" w:rsidRDefault="004715C4" w:rsidP="004715C4">
      <w:pPr>
        <w:shd w:val="clear" w:color="auto" w:fill="BFBFBF" w:themeFill="background1" w:themeFillShade="BF"/>
        <w:spacing w:after="0" w:line="240" w:lineRule="auto"/>
        <w:ind w:left="-810"/>
        <w:jc w:val="both"/>
        <w:rPr>
          <w:rFonts w:ascii="Times New Roman" w:eastAsia="Times New Roman" w:hAnsi="Times New Roman" w:cs="Times New Roman"/>
          <w:b/>
          <w:i/>
          <w:sz w:val="24"/>
          <w:szCs w:val="24"/>
          <w:lang w:val="fr-FR" w:eastAsia="en-GB"/>
        </w:rPr>
      </w:pPr>
      <w:r>
        <w:rPr>
          <w:rFonts w:ascii="Times New Roman" w:eastAsia="Times New Roman" w:hAnsi="Times New Roman" w:cs="Times New Roman"/>
          <w:b/>
          <w:i/>
          <w:sz w:val="24"/>
          <w:szCs w:val="24"/>
          <w:lang w:val="fr-FR" w:eastAsia="en-GB"/>
        </w:rPr>
        <w:lastRenderedPageBreak/>
        <w:t>Le principal changement opéré par le projet à ce stade de sa mise en œuvre a  porté sur la restitution et la validation des résultats de la Reche</w:t>
      </w:r>
      <w:r w:rsidR="00460F82">
        <w:rPr>
          <w:rFonts w:ascii="Times New Roman" w:eastAsia="Times New Roman" w:hAnsi="Times New Roman" w:cs="Times New Roman"/>
          <w:b/>
          <w:i/>
          <w:sz w:val="24"/>
          <w:szCs w:val="24"/>
          <w:lang w:val="fr-FR" w:eastAsia="en-GB"/>
        </w:rPr>
        <w:t>rche Action Participative, qui ont</w:t>
      </w:r>
      <w:r>
        <w:rPr>
          <w:rFonts w:ascii="Times New Roman" w:eastAsia="Times New Roman" w:hAnsi="Times New Roman" w:cs="Times New Roman"/>
          <w:b/>
          <w:i/>
          <w:sz w:val="24"/>
          <w:szCs w:val="24"/>
          <w:lang w:val="fr-FR" w:eastAsia="en-GB"/>
        </w:rPr>
        <w:t xml:space="preserve"> permis de réunir pour la première fois toutes les parties prenantes de l’espace universitaire (gouvernance- syndicats étudiants- syndicats enseignants) pour une compréhension commune de la  dynamique de la violence dans le milieu universitaire.</w:t>
      </w:r>
    </w:p>
    <w:p w:rsidR="004715C4" w:rsidRPr="00A14665" w:rsidRDefault="004715C4" w:rsidP="004715C4">
      <w:pPr>
        <w:spacing w:after="0" w:line="240" w:lineRule="auto"/>
        <w:ind w:left="-810"/>
        <w:rPr>
          <w:rFonts w:ascii="Times New Roman" w:eastAsia="Times New Roman" w:hAnsi="Times New Roman" w:cs="Times New Roman"/>
          <w:sz w:val="24"/>
          <w:szCs w:val="24"/>
          <w:lang w:val="fr-FR" w:eastAsia="en-GB"/>
        </w:rPr>
      </w:pPr>
    </w:p>
    <w:p w:rsidR="004715C4" w:rsidRPr="00A14665" w:rsidRDefault="004715C4" w:rsidP="004715C4">
      <w:pPr>
        <w:spacing w:after="0" w:line="240" w:lineRule="auto"/>
        <w:ind w:left="-810"/>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En quelques phrases, expliquez comment le projet a eu un impact humain réel. Ceci peut inclure un exemple spécifique de comment il a affecté la vie des personnes dans le pays - si possible, utilisez des citations directes des bénéficiaires ou des weblinks à la communication stratégique publiée. (limite de 2000 caractères):</w:t>
      </w:r>
    </w:p>
    <w:p w:rsidR="004715C4" w:rsidRDefault="004715C4" w:rsidP="004715C4">
      <w:pPr>
        <w:spacing w:after="0" w:line="240" w:lineRule="auto"/>
        <w:ind w:left="-810"/>
        <w:rPr>
          <w:color w:val="00B050"/>
          <w:lang w:val="fr-FR"/>
        </w:rPr>
      </w:pPr>
    </w:p>
    <w:p w:rsidR="004715C4" w:rsidRDefault="004715C4" w:rsidP="004715C4">
      <w:pPr>
        <w:spacing w:after="0" w:line="240" w:lineRule="auto"/>
        <w:ind w:left="-810"/>
        <w:jc w:val="both"/>
        <w:rPr>
          <w:rFonts w:ascii="Times New Roman" w:hAnsi="Times New Roman" w:cs="Times New Roman"/>
          <w:b/>
          <w:i/>
          <w:sz w:val="24"/>
          <w:highlight w:val="lightGray"/>
          <w:lang w:val="fr-FR"/>
        </w:rPr>
      </w:pPr>
      <w:r w:rsidRPr="00AC6364">
        <w:rPr>
          <w:rFonts w:ascii="Times New Roman" w:hAnsi="Times New Roman" w:cs="Times New Roman"/>
          <w:b/>
          <w:i/>
          <w:sz w:val="24"/>
          <w:highlight w:val="lightGray"/>
          <w:lang w:val="fr-FR"/>
        </w:rPr>
        <w:t>Le processus de la R</w:t>
      </w:r>
      <w:r>
        <w:rPr>
          <w:rFonts w:ascii="Times New Roman" w:hAnsi="Times New Roman" w:cs="Times New Roman"/>
          <w:b/>
          <w:i/>
          <w:sz w:val="24"/>
          <w:highlight w:val="lightGray"/>
          <w:lang w:val="fr-FR"/>
        </w:rPr>
        <w:t xml:space="preserve">echerche </w:t>
      </w:r>
      <w:r w:rsidRPr="00AC6364">
        <w:rPr>
          <w:rFonts w:ascii="Times New Roman" w:hAnsi="Times New Roman" w:cs="Times New Roman"/>
          <w:b/>
          <w:i/>
          <w:sz w:val="24"/>
          <w:highlight w:val="lightGray"/>
          <w:lang w:val="fr-FR"/>
        </w:rPr>
        <w:t>A</w:t>
      </w:r>
      <w:r>
        <w:rPr>
          <w:rFonts w:ascii="Times New Roman" w:hAnsi="Times New Roman" w:cs="Times New Roman"/>
          <w:b/>
          <w:i/>
          <w:sz w:val="24"/>
          <w:highlight w:val="lightGray"/>
          <w:lang w:val="fr-FR"/>
        </w:rPr>
        <w:t xml:space="preserve">ction </w:t>
      </w:r>
      <w:r w:rsidRPr="00AC6364">
        <w:rPr>
          <w:rFonts w:ascii="Times New Roman" w:hAnsi="Times New Roman" w:cs="Times New Roman"/>
          <w:b/>
          <w:i/>
          <w:sz w:val="24"/>
          <w:highlight w:val="lightGray"/>
          <w:lang w:val="fr-FR"/>
        </w:rPr>
        <w:t>P</w:t>
      </w:r>
      <w:r>
        <w:rPr>
          <w:rFonts w:ascii="Times New Roman" w:hAnsi="Times New Roman" w:cs="Times New Roman"/>
          <w:b/>
          <w:i/>
          <w:sz w:val="24"/>
          <w:highlight w:val="lightGray"/>
          <w:lang w:val="fr-FR"/>
        </w:rPr>
        <w:t>articipative</w:t>
      </w:r>
      <w:r w:rsidRPr="00AC6364">
        <w:rPr>
          <w:rFonts w:ascii="Times New Roman" w:hAnsi="Times New Roman" w:cs="Times New Roman"/>
          <w:b/>
          <w:i/>
          <w:sz w:val="24"/>
          <w:highlight w:val="lightGray"/>
          <w:lang w:val="fr-FR"/>
        </w:rPr>
        <w:t xml:space="preserve">, </w:t>
      </w:r>
      <w:r>
        <w:rPr>
          <w:rFonts w:ascii="Times New Roman" w:hAnsi="Times New Roman" w:cs="Times New Roman"/>
          <w:b/>
          <w:i/>
          <w:sz w:val="24"/>
          <w:highlight w:val="lightGray"/>
          <w:lang w:val="fr-FR"/>
        </w:rPr>
        <w:t>en plus</w:t>
      </w:r>
      <w:r w:rsidRPr="00AC6364">
        <w:rPr>
          <w:rFonts w:ascii="Times New Roman" w:hAnsi="Times New Roman" w:cs="Times New Roman"/>
          <w:b/>
          <w:i/>
          <w:sz w:val="24"/>
          <w:highlight w:val="lightGray"/>
          <w:lang w:val="fr-FR"/>
        </w:rPr>
        <w:t xml:space="preserve"> de permettre à l’équipe et aux parties prenantes d’analyser les dynamiques de violence dans l’espace universitaire, permet également aux participants d’être entendus. Ce cadre d’expression </w:t>
      </w:r>
      <w:r>
        <w:rPr>
          <w:rFonts w:ascii="Times New Roman" w:hAnsi="Times New Roman" w:cs="Times New Roman"/>
          <w:b/>
          <w:i/>
          <w:sz w:val="24"/>
          <w:highlight w:val="lightGray"/>
          <w:lang w:val="fr-FR"/>
        </w:rPr>
        <w:t>a été</w:t>
      </w:r>
      <w:r w:rsidRPr="00AC6364">
        <w:rPr>
          <w:rFonts w:ascii="Times New Roman" w:hAnsi="Times New Roman" w:cs="Times New Roman"/>
          <w:b/>
          <w:i/>
          <w:sz w:val="24"/>
          <w:highlight w:val="lightGray"/>
          <w:lang w:val="fr-FR"/>
        </w:rPr>
        <w:t xml:space="preserve"> une opportunité </w:t>
      </w:r>
      <w:r>
        <w:rPr>
          <w:rFonts w:ascii="Times New Roman" w:hAnsi="Times New Roman" w:cs="Times New Roman"/>
          <w:b/>
          <w:i/>
          <w:sz w:val="24"/>
          <w:highlight w:val="lightGray"/>
          <w:lang w:val="fr-FR"/>
        </w:rPr>
        <w:t xml:space="preserve">pour les parties prenantes </w:t>
      </w:r>
      <w:r w:rsidRPr="00AC6364">
        <w:rPr>
          <w:rFonts w:ascii="Times New Roman" w:hAnsi="Times New Roman" w:cs="Times New Roman"/>
          <w:b/>
          <w:i/>
          <w:sz w:val="24"/>
          <w:highlight w:val="lightGray"/>
          <w:lang w:val="fr-FR"/>
        </w:rPr>
        <w:t xml:space="preserve">de parler de </w:t>
      </w:r>
      <w:r>
        <w:rPr>
          <w:rFonts w:ascii="Times New Roman" w:hAnsi="Times New Roman" w:cs="Times New Roman"/>
          <w:b/>
          <w:i/>
          <w:sz w:val="24"/>
          <w:highlight w:val="lightGray"/>
          <w:lang w:val="fr-FR"/>
        </w:rPr>
        <w:t>leurs</w:t>
      </w:r>
      <w:r w:rsidRPr="00AC6364">
        <w:rPr>
          <w:rFonts w:ascii="Times New Roman" w:hAnsi="Times New Roman" w:cs="Times New Roman"/>
          <w:b/>
          <w:i/>
          <w:sz w:val="24"/>
          <w:highlight w:val="lightGray"/>
          <w:lang w:val="fr-FR"/>
        </w:rPr>
        <w:t xml:space="preserve"> expériences, de </w:t>
      </w:r>
      <w:r>
        <w:rPr>
          <w:rFonts w:ascii="Times New Roman" w:hAnsi="Times New Roman" w:cs="Times New Roman"/>
          <w:b/>
          <w:i/>
          <w:sz w:val="24"/>
          <w:highlight w:val="lightGray"/>
          <w:lang w:val="fr-FR"/>
        </w:rPr>
        <w:t>leurs</w:t>
      </w:r>
      <w:r w:rsidRPr="00AC6364">
        <w:rPr>
          <w:rFonts w:ascii="Times New Roman" w:hAnsi="Times New Roman" w:cs="Times New Roman"/>
          <w:b/>
          <w:i/>
          <w:sz w:val="24"/>
          <w:highlight w:val="lightGray"/>
          <w:lang w:val="fr-FR"/>
        </w:rPr>
        <w:t xml:space="preserve"> souffrances, d’être entendu</w:t>
      </w:r>
      <w:r>
        <w:rPr>
          <w:rFonts w:ascii="Times New Roman" w:hAnsi="Times New Roman" w:cs="Times New Roman"/>
          <w:b/>
          <w:i/>
          <w:sz w:val="24"/>
          <w:highlight w:val="lightGray"/>
          <w:lang w:val="fr-FR"/>
        </w:rPr>
        <w:t>es</w:t>
      </w:r>
      <w:r w:rsidRPr="00AC6364">
        <w:rPr>
          <w:rFonts w:ascii="Times New Roman" w:hAnsi="Times New Roman" w:cs="Times New Roman"/>
          <w:b/>
          <w:i/>
          <w:sz w:val="24"/>
          <w:highlight w:val="lightGray"/>
          <w:lang w:val="fr-FR"/>
        </w:rPr>
        <w:t xml:space="preserve"> et reconnu</w:t>
      </w:r>
      <w:r>
        <w:rPr>
          <w:rFonts w:ascii="Times New Roman" w:hAnsi="Times New Roman" w:cs="Times New Roman"/>
          <w:b/>
          <w:i/>
          <w:sz w:val="24"/>
          <w:highlight w:val="lightGray"/>
          <w:lang w:val="fr-FR"/>
        </w:rPr>
        <w:t>es</w:t>
      </w:r>
      <w:r w:rsidRPr="00AC6364">
        <w:rPr>
          <w:rFonts w:ascii="Times New Roman" w:hAnsi="Times New Roman" w:cs="Times New Roman"/>
          <w:b/>
          <w:i/>
          <w:sz w:val="24"/>
          <w:highlight w:val="lightGray"/>
          <w:lang w:val="fr-FR"/>
        </w:rPr>
        <w:t xml:space="preserve"> pour ces expériences. En cela, les focus groups et entretiens </w:t>
      </w:r>
      <w:r>
        <w:rPr>
          <w:rFonts w:ascii="Times New Roman" w:hAnsi="Times New Roman" w:cs="Times New Roman"/>
          <w:b/>
          <w:i/>
          <w:sz w:val="24"/>
          <w:highlight w:val="lightGray"/>
          <w:lang w:val="fr-FR"/>
        </w:rPr>
        <w:t>ont joué</w:t>
      </w:r>
      <w:r w:rsidRPr="00AC6364">
        <w:rPr>
          <w:rFonts w:ascii="Times New Roman" w:hAnsi="Times New Roman" w:cs="Times New Roman"/>
          <w:b/>
          <w:i/>
          <w:sz w:val="24"/>
          <w:highlight w:val="lightGray"/>
          <w:lang w:val="fr-FR"/>
        </w:rPr>
        <w:t xml:space="preserve"> un premier rôle de guérison des traumatismes mais </w:t>
      </w:r>
      <w:r>
        <w:rPr>
          <w:rFonts w:ascii="Times New Roman" w:hAnsi="Times New Roman" w:cs="Times New Roman"/>
          <w:b/>
          <w:i/>
          <w:sz w:val="24"/>
          <w:highlight w:val="lightGray"/>
          <w:lang w:val="fr-FR"/>
        </w:rPr>
        <w:t xml:space="preserve">ils ont aussi permis </w:t>
      </w:r>
      <w:r w:rsidRPr="00AC6364">
        <w:rPr>
          <w:rFonts w:ascii="Times New Roman" w:hAnsi="Times New Roman" w:cs="Times New Roman"/>
          <w:b/>
          <w:i/>
          <w:sz w:val="24"/>
          <w:highlight w:val="lightGray"/>
          <w:lang w:val="fr-FR"/>
        </w:rPr>
        <w:t xml:space="preserve"> de faire prendre conscience aux participants de la nécessité de construire un</w:t>
      </w:r>
      <w:r>
        <w:rPr>
          <w:rFonts w:ascii="Times New Roman" w:hAnsi="Times New Roman" w:cs="Times New Roman"/>
          <w:b/>
          <w:i/>
          <w:sz w:val="24"/>
          <w:lang w:val="fr-FR"/>
        </w:rPr>
        <w:t xml:space="preserve"> </w:t>
      </w:r>
      <w:r w:rsidRPr="00AC6364">
        <w:rPr>
          <w:rFonts w:ascii="Times New Roman" w:hAnsi="Times New Roman" w:cs="Times New Roman"/>
          <w:b/>
          <w:i/>
          <w:sz w:val="24"/>
          <w:highlight w:val="lightGray"/>
          <w:lang w:val="fr-FR"/>
        </w:rPr>
        <w:t>leadership</w:t>
      </w:r>
      <w:r>
        <w:rPr>
          <w:rFonts w:ascii="Times New Roman" w:hAnsi="Times New Roman" w:cs="Times New Roman"/>
          <w:b/>
          <w:i/>
          <w:sz w:val="24"/>
          <w:highlight w:val="lightGray"/>
          <w:lang w:val="fr-FR"/>
        </w:rPr>
        <w:t xml:space="preserve"> positif sur les campus pour le renforcement de la cohésion sociale à travers des actions citoyennes</w:t>
      </w:r>
      <w:r w:rsidRPr="00AC6364">
        <w:rPr>
          <w:rFonts w:ascii="Times New Roman" w:hAnsi="Times New Roman" w:cs="Times New Roman"/>
          <w:b/>
          <w:i/>
          <w:sz w:val="24"/>
          <w:highlight w:val="lightGray"/>
          <w:lang w:val="fr-FR"/>
        </w:rPr>
        <w:t>.</w:t>
      </w:r>
    </w:p>
    <w:p w:rsidR="004715C4" w:rsidRPr="006C32B0" w:rsidRDefault="004715C4" w:rsidP="004715C4">
      <w:pPr>
        <w:spacing w:after="0" w:line="240" w:lineRule="auto"/>
        <w:ind w:left="-810"/>
        <w:jc w:val="both"/>
        <w:rPr>
          <w:rFonts w:ascii="Times New Roman" w:hAnsi="Times New Roman" w:cs="Times New Roman"/>
          <w:b/>
          <w:i/>
          <w:sz w:val="24"/>
          <w:highlight w:val="lightGray"/>
          <w:lang w:val="fr-FR"/>
        </w:rPr>
      </w:pPr>
      <w:r>
        <w:rPr>
          <w:rFonts w:ascii="Times New Roman" w:hAnsi="Times New Roman" w:cs="Times New Roman"/>
          <w:b/>
          <w:i/>
          <w:sz w:val="24"/>
          <w:highlight w:val="lightGray"/>
          <w:lang w:val="fr-FR"/>
        </w:rPr>
        <w:t xml:space="preserve">A titre d’illustration, plusieurs associations d’étudiantes sur le campus, lors de ces séances de restitution et de validation des résultats de la RAP ont mis en exergue le sentiment d’impunité qui règne sur les campus face aux agissements et les violences basées sur le genre commis par certains syndicats estudiantins en toute impunité. Ce fut selon les responsables l’occasion de parler publiquement dans une assemblée, des dynamiques de violence sur les campus.  Dans la même veine des syndicats d’enseignants ont fustigé la gouvernance universitaire dans son manque de communication, ce qui pourrait laisser place à la violence comme moyen d’expression. Pour toutes ces parties, le projet est le bienvenu car il crée déjà un cadre d’échanges entre les différentes parties prenantes dans l’espace universitaire, sur la compréhension commune des dynamiques   de violence ; ce qui n’existait pas véritablement par le passé.   </w:t>
      </w:r>
    </w:p>
    <w:p w:rsidR="004715C4" w:rsidRPr="00A14665" w:rsidRDefault="004715C4" w:rsidP="004715C4">
      <w:pPr>
        <w:spacing w:after="0" w:line="240" w:lineRule="auto"/>
        <w:rPr>
          <w:rFonts w:ascii="Times New Roman" w:eastAsia="Times New Roman" w:hAnsi="Times New Roman" w:cs="Times New Roman"/>
          <w:b/>
          <w:sz w:val="24"/>
          <w:szCs w:val="24"/>
          <w:lang w:val="fr-FR" w:eastAsia="en-GB"/>
        </w:rPr>
      </w:pPr>
    </w:p>
    <w:p w:rsidR="004715C4" w:rsidRPr="00A14665" w:rsidRDefault="004715C4" w:rsidP="004715C4">
      <w:pPr>
        <w:spacing w:after="0" w:line="240" w:lineRule="auto"/>
        <w:rPr>
          <w:rFonts w:ascii="Times New Roman" w:eastAsia="Times New Roman" w:hAnsi="Times New Roman" w:cs="Times New Roman"/>
          <w:b/>
          <w:sz w:val="24"/>
          <w:szCs w:val="24"/>
          <w:u w:val="single"/>
          <w:lang w:val="fr-FR" w:eastAsia="en-GB"/>
        </w:rPr>
      </w:pPr>
      <w:r w:rsidRPr="00A14665">
        <w:rPr>
          <w:rFonts w:ascii="Times New Roman" w:eastAsia="Times New Roman" w:hAnsi="Times New Roman" w:cs="Times New Roman"/>
          <w:b/>
          <w:sz w:val="24"/>
          <w:szCs w:val="24"/>
          <w:u w:val="single"/>
          <w:lang w:val="fr-FR" w:eastAsia="en-GB"/>
        </w:rPr>
        <w:t>Partie II: Progrès par Résultat du projet</w:t>
      </w:r>
    </w:p>
    <w:p w:rsidR="004715C4" w:rsidRPr="00A14665" w:rsidRDefault="004715C4" w:rsidP="004715C4">
      <w:pPr>
        <w:spacing w:after="0" w:line="240" w:lineRule="auto"/>
        <w:rPr>
          <w:rFonts w:ascii="Times New Roman" w:eastAsia="Times New Roman" w:hAnsi="Times New Roman" w:cs="Times New Roman"/>
          <w:b/>
          <w:sz w:val="24"/>
          <w:szCs w:val="24"/>
          <w:u w:val="single"/>
          <w:lang w:val="fr-FR" w:eastAsia="en-GB"/>
        </w:rPr>
      </w:pPr>
    </w:p>
    <w:p w:rsidR="004715C4" w:rsidRPr="00A14665" w:rsidRDefault="004715C4" w:rsidP="004715C4">
      <w:pPr>
        <w:spacing w:after="0" w:line="240" w:lineRule="auto"/>
        <w:rPr>
          <w:rFonts w:ascii="Times New Roman" w:eastAsia="Times New Roman" w:hAnsi="Times New Roman" w:cs="Times New Roman"/>
          <w:b/>
          <w:sz w:val="24"/>
          <w:szCs w:val="24"/>
          <w:u w:val="single"/>
          <w:lang w:val="fr-FR" w:eastAsia="en-GB"/>
        </w:rPr>
      </w:pP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r w:rsidRPr="00A14665">
        <w:rPr>
          <w:rFonts w:ascii="Times New Roman" w:eastAsia="Times New Roman" w:hAnsi="Times New Roman" w:cs="Times New Roman"/>
          <w:b/>
          <w:sz w:val="24"/>
          <w:szCs w:val="24"/>
          <w:u w:val="single"/>
          <w:lang w:val="fr-FR" w:eastAsia="en-GB"/>
        </w:rPr>
        <w:t>Résultat 1:</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b/>
          <w:sz w:val="24"/>
          <w:szCs w:val="24"/>
          <w:lang w:eastAsia="en-GB"/>
        </w:rPr>
        <w:fldChar w:fldCharType="begin">
          <w:ffData>
            <w:name w:val="Text33"/>
            <w:enabled/>
            <w:calcOnExit w:val="0"/>
            <w:textInput/>
          </w:ffData>
        </w:fldChar>
      </w:r>
      <w:bookmarkStart w:id="5" w:name="Text33"/>
      <w:r w:rsidRPr="00A14665">
        <w:rPr>
          <w:rFonts w:ascii="Times New Roman" w:eastAsia="Times New Roman" w:hAnsi="Times New Roman" w:cs="Times New Roman"/>
          <w:b/>
          <w:sz w:val="24"/>
          <w:szCs w:val="24"/>
          <w:lang w:val="fr-FR"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val="fr-FR" w:eastAsia="en-GB"/>
        </w:rPr>
        <w:t>La prévention et la gestion pacifique et inclusif des conflits en milieu universitaire est améliorée à travers une compréhension commune de la violence, des facteurs de paix et de résilience.</w:t>
      </w:r>
      <w:r w:rsidRPr="00A14665">
        <w:rPr>
          <w:rFonts w:ascii="Times New Roman" w:eastAsia="Times New Roman" w:hAnsi="Times New Roman" w:cs="Times New Roman"/>
          <w:b/>
          <w:sz w:val="24"/>
          <w:szCs w:val="24"/>
          <w:lang w:eastAsia="en-GB"/>
        </w:rPr>
        <w:fldChar w:fldCharType="end"/>
      </w:r>
      <w:bookmarkEnd w:id="5"/>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p>
    <w:p w:rsidR="004715C4" w:rsidRPr="00A14665" w:rsidRDefault="004715C4" w:rsidP="0047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lang w:val="fr-FR" w:eastAsia="en-GB"/>
        </w:rPr>
      </w:pPr>
      <w:r w:rsidRPr="00A14665">
        <w:rPr>
          <w:rFonts w:ascii="Times New Roman" w:eastAsia="Times New Roman" w:hAnsi="Times New Roman" w:cs="Times New Roman"/>
          <w:color w:val="212121"/>
          <w:sz w:val="24"/>
          <w:szCs w:val="24"/>
          <w:lang w:val="fr-FR" w:eastAsia="en-GB"/>
        </w:rPr>
        <w:t>Veuillez évaluer l'état actuel des progrès du résultat:</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b/>
          <w:i/>
          <w:sz w:val="24"/>
          <w:szCs w:val="24"/>
          <w:lang w:eastAsia="en-GB"/>
        </w:rPr>
        <w:fldChar w:fldCharType="begin">
          <w:ffData>
            <w:name w:val="Text33"/>
            <w:enabled/>
            <w:calcOnExit w:val="0"/>
            <w:textInput/>
          </w:ffData>
        </w:fldChar>
      </w:r>
      <w:r w:rsidRPr="00A14665">
        <w:rPr>
          <w:rFonts w:ascii="Times New Roman" w:eastAsia="Times New Roman" w:hAnsi="Times New Roman" w:cs="Times New Roman"/>
          <w:b/>
          <w:i/>
          <w:sz w:val="24"/>
          <w:szCs w:val="24"/>
          <w:lang w:val="fr-FR" w:eastAsia="en-GB"/>
        </w:rPr>
        <w:instrText xml:space="preserve"> FORMTEXT </w:instrText>
      </w:r>
      <w:r w:rsidRPr="00A14665">
        <w:rPr>
          <w:rFonts w:ascii="Times New Roman" w:eastAsia="Times New Roman" w:hAnsi="Times New Roman" w:cs="Times New Roman"/>
          <w:b/>
          <w:i/>
          <w:sz w:val="24"/>
          <w:szCs w:val="24"/>
          <w:lang w:eastAsia="en-GB"/>
        </w:rPr>
      </w:r>
      <w:r w:rsidRPr="00A14665">
        <w:rPr>
          <w:rFonts w:ascii="Times New Roman" w:eastAsia="Times New Roman" w:hAnsi="Times New Roman" w:cs="Times New Roman"/>
          <w:b/>
          <w:i/>
          <w:sz w:val="24"/>
          <w:szCs w:val="24"/>
          <w:lang w:eastAsia="en-GB"/>
        </w:rPr>
        <w:fldChar w:fldCharType="separate"/>
      </w:r>
      <w:r w:rsidRPr="00A14665">
        <w:rPr>
          <w:rFonts w:ascii="Times New Roman" w:eastAsia="Times New Roman" w:hAnsi="Times New Roman" w:cs="Times New Roman"/>
          <w:b/>
          <w:i/>
          <w:sz w:val="24"/>
          <w:szCs w:val="24"/>
          <w:lang w:val="fr-FR" w:eastAsia="en-GB"/>
        </w:rPr>
        <w:t>off track</w:t>
      </w:r>
      <w:r w:rsidRPr="00A14665">
        <w:rPr>
          <w:rFonts w:ascii="Times New Roman" w:eastAsia="Times New Roman" w:hAnsi="Times New Roman" w:cs="Times New Roman"/>
          <w:b/>
          <w:i/>
          <w:sz w:val="24"/>
          <w:szCs w:val="24"/>
          <w:lang w:eastAsia="en-GB"/>
        </w:rPr>
        <w:fldChar w:fldCharType="end"/>
      </w:r>
    </w:p>
    <w:p w:rsidR="004715C4" w:rsidRPr="00A14665" w:rsidRDefault="004715C4" w:rsidP="004715C4">
      <w:pPr>
        <w:spacing w:after="0" w:line="240" w:lineRule="auto"/>
        <w:jc w:val="both"/>
        <w:rPr>
          <w:rFonts w:ascii="Times New Roman" w:eastAsia="Times New Roman" w:hAnsi="Times New Roman" w:cs="Times New Roman"/>
          <w:b/>
          <w:sz w:val="24"/>
          <w:szCs w:val="24"/>
          <w:lang w:val="fr-FR" w:eastAsia="en-GB"/>
        </w:rPr>
      </w:pPr>
    </w:p>
    <w:p w:rsidR="004715C4" w:rsidRPr="00A14665" w:rsidRDefault="004715C4" w:rsidP="004715C4">
      <w:pPr>
        <w:spacing w:after="0" w:line="240" w:lineRule="auto"/>
        <w:ind w:left="-720"/>
        <w:jc w:val="both"/>
        <w:rPr>
          <w:rFonts w:ascii="Times New Roman" w:eastAsia="Times New Roman" w:hAnsi="Times New Roman" w:cs="Times New Roman"/>
          <w:color w:val="212121"/>
          <w:sz w:val="24"/>
          <w:szCs w:val="24"/>
          <w:lang w:val="fr-FR" w:eastAsia="en-GB"/>
        </w:rPr>
      </w:pPr>
      <w:r w:rsidRPr="00A14665">
        <w:rPr>
          <w:rFonts w:ascii="Times New Roman" w:eastAsia="Times New Roman" w:hAnsi="Times New Roman" w:cs="Times New Roman"/>
          <w:b/>
          <w:sz w:val="24"/>
          <w:szCs w:val="24"/>
          <w:lang w:val="fr-FR" w:eastAsia="en-GB"/>
        </w:rPr>
        <w:t xml:space="preserve">Résumé de </w:t>
      </w:r>
      <w:r w:rsidRPr="00A14665">
        <w:rPr>
          <w:rFonts w:ascii="Times New Roman" w:eastAsia="Times New Roman" w:hAnsi="Times New Roman" w:cs="Times New Roman"/>
          <w:b/>
          <w:bCs/>
          <w:color w:val="212121"/>
          <w:sz w:val="24"/>
          <w:szCs w:val="24"/>
          <w:lang w:val="fr-FR" w:eastAsia="en-GB"/>
        </w:rPr>
        <w:t>progrès</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color w:val="212121"/>
          <w:sz w:val="24"/>
          <w:szCs w:val="24"/>
          <w:lang w:val="fr-FR" w:eastAsia="en-GB"/>
        </w:rPr>
        <w:t>(Limite de 3000 caractères)</w:t>
      </w:r>
    </w:p>
    <w:p w:rsidR="004715C4" w:rsidRPr="00A14665" w:rsidRDefault="004715C4" w:rsidP="004715C4">
      <w:pPr>
        <w:spacing w:after="0" w:line="240" w:lineRule="auto"/>
        <w:ind w:left="-720"/>
        <w:jc w:val="both"/>
        <w:rPr>
          <w:rFonts w:ascii="Times New Roman" w:eastAsia="Times New Roman" w:hAnsi="Times New Roman" w:cs="Times New Roman"/>
          <w:b/>
          <w:sz w:val="24"/>
          <w:szCs w:val="24"/>
          <w:lang w:val="fr-FR" w:eastAsia="en-GB"/>
        </w:rPr>
      </w:pPr>
    </w:p>
    <w:p w:rsidR="004715C4" w:rsidRPr="00801918" w:rsidRDefault="004715C4" w:rsidP="004715C4">
      <w:pPr>
        <w:shd w:val="clear" w:color="auto" w:fill="BFBFBF" w:themeFill="background1" w:themeFillShade="BF"/>
        <w:spacing w:after="0" w:line="240" w:lineRule="auto"/>
        <w:ind w:left="-720"/>
        <w:jc w:val="both"/>
        <w:rPr>
          <w:rFonts w:ascii="Times New Roman" w:eastAsia="Times New Roman" w:hAnsi="Times New Roman" w:cs="Times New Roman"/>
          <w:b/>
          <w:i/>
          <w:color w:val="000000" w:themeColor="text1"/>
          <w:sz w:val="24"/>
          <w:szCs w:val="24"/>
          <w:lang w:val="fr-FR" w:eastAsia="en-GB"/>
        </w:rPr>
      </w:pPr>
      <w:r>
        <w:rPr>
          <w:rFonts w:ascii="Times New Roman" w:eastAsia="Times New Roman" w:hAnsi="Times New Roman" w:cs="Times New Roman"/>
          <w:b/>
          <w:i/>
          <w:color w:val="000000" w:themeColor="text1"/>
          <w:sz w:val="24"/>
          <w:szCs w:val="24"/>
          <w:lang w:val="fr-FR" w:eastAsia="en-GB"/>
        </w:rPr>
        <w:t>L’activité principale qui concoure</w:t>
      </w:r>
      <w:r w:rsidRPr="0039179C">
        <w:rPr>
          <w:rFonts w:ascii="Times New Roman" w:eastAsia="Times New Roman" w:hAnsi="Times New Roman" w:cs="Times New Roman"/>
          <w:b/>
          <w:i/>
          <w:color w:val="000000" w:themeColor="text1"/>
          <w:sz w:val="24"/>
          <w:szCs w:val="24"/>
          <w:lang w:val="fr-FR" w:eastAsia="en-GB"/>
        </w:rPr>
        <w:t xml:space="preserve"> à l’atteinte des indicateurs de ce résultat </w:t>
      </w:r>
      <w:r>
        <w:rPr>
          <w:rFonts w:ascii="Times New Roman" w:eastAsia="Times New Roman" w:hAnsi="Times New Roman" w:cs="Times New Roman"/>
          <w:b/>
          <w:i/>
          <w:color w:val="000000" w:themeColor="text1"/>
          <w:sz w:val="24"/>
          <w:szCs w:val="24"/>
          <w:lang w:val="fr-FR" w:eastAsia="en-GB"/>
        </w:rPr>
        <w:t>est quasiment achevée,</w:t>
      </w:r>
      <w:r w:rsidRPr="0039179C">
        <w:rPr>
          <w:rFonts w:ascii="Times New Roman" w:eastAsia="Times New Roman" w:hAnsi="Times New Roman" w:cs="Times New Roman"/>
          <w:b/>
          <w:i/>
          <w:color w:val="000000" w:themeColor="text1"/>
          <w:sz w:val="24"/>
          <w:szCs w:val="24"/>
          <w:lang w:val="fr-FR" w:eastAsia="en-GB"/>
        </w:rPr>
        <w:t xml:space="preserve"> notamment la Recherche Action P</w:t>
      </w:r>
      <w:r>
        <w:rPr>
          <w:rFonts w:ascii="Times New Roman" w:eastAsia="Times New Roman" w:hAnsi="Times New Roman" w:cs="Times New Roman"/>
          <w:b/>
          <w:i/>
          <w:color w:val="000000" w:themeColor="text1"/>
          <w:sz w:val="24"/>
          <w:szCs w:val="24"/>
          <w:lang w:val="fr-FR" w:eastAsia="en-GB"/>
        </w:rPr>
        <w:t>articipative(RAP). En effet d</w:t>
      </w:r>
      <w:r w:rsidRPr="00801918">
        <w:rPr>
          <w:rFonts w:ascii="Times New Roman" w:hAnsi="Times New Roman" w:cs="Times New Roman"/>
          <w:b/>
          <w:i/>
          <w:sz w:val="24"/>
          <w:highlight w:val="lightGray"/>
          <w:lang w:val="fr-FR"/>
        </w:rPr>
        <w:t>ans le cadre de l’activité 1.1.1 une recherche action participative (RAP) sur les dynamiques de vi</w:t>
      </w:r>
      <w:r>
        <w:rPr>
          <w:rFonts w:ascii="Times New Roman" w:hAnsi="Times New Roman" w:cs="Times New Roman"/>
          <w:b/>
          <w:i/>
          <w:sz w:val="24"/>
          <w:highlight w:val="lightGray"/>
          <w:lang w:val="fr-FR"/>
        </w:rPr>
        <w:t>olence en milieu étudiant a été conduite</w:t>
      </w:r>
      <w:r w:rsidRPr="00801918">
        <w:rPr>
          <w:rFonts w:ascii="Times New Roman" w:hAnsi="Times New Roman" w:cs="Times New Roman"/>
          <w:b/>
          <w:i/>
          <w:sz w:val="24"/>
          <w:highlight w:val="lightGray"/>
          <w:lang w:val="fr-FR"/>
        </w:rPr>
        <w:t>. L’équipe a d’abord mené une cartographie extensive des acteurs pertinents et des facteurs de vulnérabilité, et a transmis ces documents aux signataires du projet. L’équipe a ensuite mené des entretiens individuels et des focus groups avec différentes parties prenantes présentes sur les campus. L’équipe a ainsi interrogé</w:t>
      </w:r>
      <w:r>
        <w:rPr>
          <w:rFonts w:ascii="Times New Roman" w:hAnsi="Times New Roman" w:cs="Times New Roman"/>
          <w:b/>
          <w:i/>
          <w:sz w:val="24"/>
          <w:highlight w:val="lightGray"/>
          <w:lang w:val="fr-FR"/>
        </w:rPr>
        <w:t xml:space="preserve"> comme indiqué plus haut </w:t>
      </w:r>
      <w:r w:rsidRPr="00CD3ECB">
        <w:rPr>
          <w:rFonts w:ascii="Times New Roman" w:hAnsi="Times New Roman" w:cs="Times New Roman"/>
          <w:b/>
          <w:i/>
          <w:sz w:val="24"/>
          <w:lang w:val="fr-FR"/>
        </w:rPr>
        <w:t>1366</w:t>
      </w:r>
      <w:r>
        <w:rPr>
          <w:rFonts w:ascii="Times New Roman" w:hAnsi="Times New Roman" w:cs="Times New Roman"/>
          <w:b/>
          <w:i/>
          <w:sz w:val="24"/>
          <w:highlight w:val="lightGray"/>
          <w:lang w:val="fr-FR"/>
        </w:rPr>
        <w:t xml:space="preserve"> personnes dont </w:t>
      </w:r>
      <w:r w:rsidRPr="00CD3ECB">
        <w:rPr>
          <w:rFonts w:ascii="Times New Roman" w:hAnsi="Times New Roman" w:cs="Times New Roman"/>
          <w:b/>
          <w:i/>
          <w:sz w:val="24"/>
          <w:highlight w:val="lightGray"/>
          <w:lang w:val="fr-FR"/>
        </w:rPr>
        <w:t>320</w:t>
      </w:r>
      <w:r>
        <w:rPr>
          <w:rFonts w:ascii="Times New Roman" w:hAnsi="Times New Roman" w:cs="Times New Roman"/>
          <w:b/>
          <w:i/>
          <w:sz w:val="24"/>
          <w:highlight w:val="lightGray"/>
          <w:lang w:val="fr-FR"/>
        </w:rPr>
        <w:t xml:space="preserve"> </w:t>
      </w:r>
      <w:r w:rsidRPr="00801918">
        <w:rPr>
          <w:rFonts w:ascii="Times New Roman" w:hAnsi="Times New Roman" w:cs="Times New Roman"/>
          <w:b/>
          <w:i/>
          <w:sz w:val="24"/>
          <w:highlight w:val="lightGray"/>
          <w:lang w:val="fr-FR"/>
        </w:rPr>
        <w:t xml:space="preserve">professeurs, </w:t>
      </w:r>
      <w:r>
        <w:rPr>
          <w:rFonts w:ascii="Times New Roman" w:hAnsi="Times New Roman" w:cs="Times New Roman"/>
          <w:b/>
          <w:i/>
          <w:sz w:val="24"/>
          <w:highlight w:val="lightGray"/>
          <w:lang w:val="fr-FR"/>
        </w:rPr>
        <w:t xml:space="preserve">des </w:t>
      </w:r>
      <w:r w:rsidRPr="00801918">
        <w:rPr>
          <w:rFonts w:ascii="Times New Roman" w:hAnsi="Times New Roman" w:cs="Times New Roman"/>
          <w:b/>
          <w:i/>
          <w:sz w:val="24"/>
          <w:highlight w:val="lightGray"/>
          <w:lang w:val="fr-FR"/>
        </w:rPr>
        <w:t xml:space="preserve">membres de </w:t>
      </w:r>
      <w:r w:rsidRPr="00CD3ECB">
        <w:rPr>
          <w:rFonts w:ascii="Times New Roman" w:hAnsi="Times New Roman" w:cs="Times New Roman"/>
          <w:b/>
          <w:i/>
          <w:sz w:val="24"/>
          <w:highlight w:val="lightGray"/>
          <w:lang w:val="fr-FR"/>
        </w:rPr>
        <w:lastRenderedPageBreak/>
        <w:t xml:space="preserve">la gouvernance ou du personnel administratif et technique, et parmi les 1046 étudiants, 328 femmes (31%), 439 membres des syndicats (42%)  et 397  membres d’associations et comités de paix (38%) ont été consultés. Une analyse systémique des données récoltées a été menée. Cette analyse a été présentée à un échantillon de personnes consultées lors de 3 séances de restitution-validation (une par université). Lors de ces séances, Indigo a présenté son analyse, ouvert le débat au public puis organisé des groupes de travail avec les participants pour élaborer des pistes de solution. </w:t>
      </w:r>
      <w:r w:rsidR="00460F82" w:rsidRPr="00CD3ECB">
        <w:rPr>
          <w:rFonts w:ascii="Times New Roman" w:hAnsi="Times New Roman" w:cs="Times New Roman"/>
          <w:b/>
          <w:i/>
          <w:sz w:val="24"/>
          <w:highlight w:val="lightGray"/>
          <w:lang w:val="fr-FR"/>
        </w:rPr>
        <w:t>Les</w:t>
      </w:r>
      <w:r w:rsidRPr="00CD3ECB">
        <w:rPr>
          <w:rFonts w:ascii="Times New Roman" w:hAnsi="Times New Roman" w:cs="Times New Roman"/>
          <w:b/>
          <w:i/>
          <w:sz w:val="24"/>
          <w:highlight w:val="lightGray"/>
          <w:lang w:val="fr-FR"/>
        </w:rPr>
        <w:t xml:space="preserve"> données des consultations et des séances de restitution-validation</w:t>
      </w:r>
      <w:r w:rsidR="00460F82" w:rsidRPr="00CD3ECB">
        <w:rPr>
          <w:rFonts w:ascii="Times New Roman" w:hAnsi="Times New Roman" w:cs="Times New Roman"/>
          <w:b/>
          <w:i/>
          <w:sz w:val="24"/>
          <w:highlight w:val="lightGray"/>
          <w:lang w:val="fr-FR"/>
        </w:rPr>
        <w:t xml:space="preserve"> seront utilisées</w:t>
      </w:r>
      <w:r w:rsidRPr="00CD3ECB">
        <w:rPr>
          <w:rFonts w:ascii="Times New Roman" w:hAnsi="Times New Roman" w:cs="Times New Roman"/>
          <w:b/>
          <w:i/>
          <w:sz w:val="24"/>
          <w:highlight w:val="lightGray"/>
          <w:lang w:val="fr-FR"/>
        </w:rPr>
        <w:t xml:space="preserve"> afin d’écrire le rapport de la RAP dans les mois à venir. En parallèle, dans les semaines qui viennent, des réunions d’engagement (A1.2.1) avec les différentes parties prenantes seront organisées afin d’accroitre leur intérêt pour le sujet, et prendre des actions pour répondre aux défis identifiés collectivement (A.1.2.2). Ces réunions et ces plans d’action permettront alors d’amorcer l’établissement des cadres d’expressions prévus au produit</w:t>
      </w:r>
    </w:p>
    <w:p w:rsidR="004715C4" w:rsidRPr="008A7ED4" w:rsidRDefault="004715C4" w:rsidP="004715C4">
      <w:pPr>
        <w:shd w:val="clear" w:color="auto" w:fill="BFBFBF" w:themeFill="background1" w:themeFillShade="BF"/>
        <w:ind w:left="-720"/>
        <w:jc w:val="both"/>
        <w:rPr>
          <w:rFonts w:ascii="Times New Roman" w:hAnsi="Times New Roman" w:cs="Times New Roman"/>
          <w:b/>
          <w:i/>
          <w:sz w:val="24"/>
          <w:highlight w:val="yellow"/>
          <w:lang w:val="fr-FR"/>
        </w:rPr>
      </w:pP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p>
    <w:p w:rsidR="004715C4" w:rsidRDefault="004715C4" w:rsidP="004715C4">
      <w:pPr>
        <w:spacing w:after="0" w:line="240" w:lineRule="auto"/>
        <w:ind w:left="-720"/>
        <w:rPr>
          <w:rFonts w:ascii="Times New Roman" w:eastAsia="Times New Roman" w:hAnsi="Times New Roman" w:cs="Times New Roman"/>
          <w:i/>
          <w:sz w:val="24"/>
          <w:szCs w:val="24"/>
          <w:lang w:val="fr-FR" w:eastAsia="en-GB"/>
        </w:rPr>
      </w:pPr>
      <w:r w:rsidRPr="00A14665">
        <w:rPr>
          <w:rFonts w:ascii="Times New Roman" w:eastAsia="Times New Roman" w:hAnsi="Times New Roman" w:cs="Times New Roman"/>
          <w:bCs/>
          <w:color w:val="000000"/>
          <w:sz w:val="24"/>
          <w:szCs w:val="24"/>
          <w:lang w:val="fr-FR" w:eastAsia="en-GB"/>
        </w:rPr>
        <w:t>Indiquez toute analyse supplémentaire sur la manière dont l'égalité entre les sexes et l'autonomisation des femmes et / ou l'inclusion et la réactivité aux besoins des jeunes ont été assurées dans le cadre de ce résultat</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i/>
          <w:sz w:val="24"/>
          <w:szCs w:val="24"/>
          <w:lang w:val="fr-FR" w:eastAsia="en-GB"/>
        </w:rPr>
        <w:t>(</w:t>
      </w:r>
      <w:r w:rsidRPr="00A14665">
        <w:rPr>
          <w:rFonts w:ascii="Times New Roman" w:eastAsia="Times New Roman" w:hAnsi="Times New Roman" w:cs="Times New Roman"/>
          <w:color w:val="212121"/>
          <w:sz w:val="24"/>
          <w:szCs w:val="24"/>
          <w:lang w:val="fr-FR" w:eastAsia="en-GB"/>
        </w:rPr>
        <w:t>Limite de 1000 caractères</w:t>
      </w:r>
      <w:r>
        <w:rPr>
          <w:rFonts w:ascii="Times New Roman" w:eastAsia="Times New Roman" w:hAnsi="Times New Roman" w:cs="Times New Roman"/>
          <w:i/>
          <w:sz w:val="24"/>
          <w:szCs w:val="24"/>
          <w:lang w:val="fr-FR" w:eastAsia="en-GB"/>
        </w:rPr>
        <w:t>)</w:t>
      </w:r>
    </w:p>
    <w:p w:rsidR="004715C4" w:rsidRDefault="004715C4" w:rsidP="004715C4">
      <w:pPr>
        <w:spacing w:after="0" w:line="240" w:lineRule="auto"/>
        <w:ind w:left="-720"/>
        <w:rPr>
          <w:rFonts w:ascii="Times New Roman" w:eastAsia="Times New Roman" w:hAnsi="Times New Roman" w:cs="Times New Roman"/>
          <w:i/>
          <w:sz w:val="24"/>
          <w:szCs w:val="24"/>
          <w:lang w:val="fr-FR" w:eastAsia="en-GB"/>
        </w:rPr>
      </w:pPr>
    </w:p>
    <w:p w:rsidR="004715C4" w:rsidRPr="00CD3ECB" w:rsidRDefault="004715C4" w:rsidP="004715C4">
      <w:pPr>
        <w:spacing w:after="0" w:line="240" w:lineRule="auto"/>
        <w:ind w:left="-720"/>
        <w:jc w:val="both"/>
        <w:rPr>
          <w:rFonts w:ascii="Times New Roman" w:eastAsia="MS Mincho" w:hAnsi="Times New Roman" w:cs="Times New Roman"/>
          <w:b/>
          <w:i/>
          <w:sz w:val="24"/>
          <w:szCs w:val="24"/>
          <w:highlight w:val="lightGray"/>
          <w:lang w:val="fr-FR"/>
        </w:rPr>
      </w:pPr>
      <w:r w:rsidRPr="00CD3ECB">
        <w:rPr>
          <w:rFonts w:ascii="Times New Roman" w:hAnsi="Times New Roman" w:cs="Times New Roman"/>
          <w:b/>
          <w:bCs/>
          <w:i/>
          <w:sz w:val="24"/>
          <w:szCs w:val="24"/>
          <w:highlight w:val="lightGray"/>
          <w:lang w:val="fr-FR"/>
        </w:rPr>
        <w:t>Dans le cadre de la RAP 328 étudiantes ont été consultées (31% des étudiant.e.s). Cela a notamment permis de donner une lentille genrée à l’analyse en faisant ressortir plus précisément les expériences de violences universitaires propres aux étudiantes. Ont notamment été mentionnés lors des consultations et inclus dans l’analyse, les violences sexuelles utilisées contre les filles dans l’espace universitaire par différents acteurs et l’impunité qui les entoure, le rôle des petites amies des syndicats dans les « guerres de pouvoir » entre syndicats</w:t>
      </w:r>
      <w:r w:rsidRPr="00CD3ECB">
        <w:rPr>
          <w:rFonts w:ascii="Times New Roman" w:eastAsia="MS Mincho" w:hAnsi="Times New Roman" w:cs="Times New Roman"/>
          <w:b/>
          <w:i/>
          <w:sz w:val="24"/>
          <w:szCs w:val="24"/>
          <w:highlight w:val="lightGray"/>
          <w:lang w:val="fr-FR"/>
        </w:rPr>
        <w:t xml:space="preserve">. Aussi, l’activité de renforcement de capacités en leadership, gestion des conflits et en droit de l’Homme a concerné </w:t>
      </w:r>
      <w:r w:rsidR="00460F82" w:rsidRPr="00CD3ECB">
        <w:rPr>
          <w:rFonts w:ascii="Times New Roman" w:eastAsia="MS Mincho" w:hAnsi="Times New Roman" w:cs="Times New Roman"/>
          <w:b/>
          <w:i/>
          <w:sz w:val="24"/>
          <w:szCs w:val="24"/>
          <w:highlight w:val="lightGray"/>
          <w:lang w:val="fr-FR"/>
        </w:rPr>
        <w:t xml:space="preserve">300 </w:t>
      </w:r>
      <w:r w:rsidRPr="00CD3ECB">
        <w:rPr>
          <w:rFonts w:ascii="Times New Roman" w:eastAsia="MS Mincho" w:hAnsi="Times New Roman" w:cs="Times New Roman"/>
          <w:b/>
          <w:i/>
          <w:sz w:val="24"/>
          <w:szCs w:val="24"/>
          <w:highlight w:val="lightGray"/>
          <w:lang w:val="fr-FR"/>
        </w:rPr>
        <w:t xml:space="preserve">étudiants dont </w:t>
      </w:r>
      <w:r w:rsidR="00460F82" w:rsidRPr="00CD3ECB">
        <w:rPr>
          <w:rFonts w:ascii="Times New Roman" w:eastAsia="MS Mincho" w:hAnsi="Times New Roman" w:cs="Times New Roman"/>
          <w:b/>
          <w:i/>
          <w:sz w:val="24"/>
          <w:szCs w:val="24"/>
          <w:highlight w:val="lightGray"/>
          <w:lang w:val="fr-FR"/>
        </w:rPr>
        <w:t>43% de</w:t>
      </w:r>
      <w:r w:rsidRPr="00CD3ECB">
        <w:rPr>
          <w:rFonts w:ascii="Times New Roman" w:eastAsia="MS Mincho" w:hAnsi="Times New Roman" w:cs="Times New Roman"/>
          <w:b/>
          <w:i/>
          <w:sz w:val="24"/>
          <w:szCs w:val="24"/>
          <w:highlight w:val="lightGray"/>
          <w:lang w:val="fr-FR"/>
        </w:rPr>
        <w:t xml:space="preserve"> filles étudiantes. Les cellules d’alerte précoce sur le suivi de la violence et de la cohésion sociale installées dans les trois universités cibles du projet comptent au total 251 animateurs étudiants dont 125 filles, ce qui permet une participation effective des étudiantes  dans l’observation de la violence sur les campus, ce qui donne un aperçu genré à cet important outil utilisé dans le cadre de ce projet pour faire le suivi de la violence. </w:t>
      </w:r>
    </w:p>
    <w:p w:rsidR="004715C4" w:rsidRPr="00A14665" w:rsidRDefault="004715C4" w:rsidP="004715C4">
      <w:pPr>
        <w:spacing w:after="0" w:line="240" w:lineRule="auto"/>
        <w:rPr>
          <w:rFonts w:ascii="Times New Roman" w:eastAsia="Times New Roman" w:hAnsi="Times New Roman" w:cs="Times New Roman"/>
          <w:b/>
          <w:sz w:val="24"/>
          <w:szCs w:val="24"/>
          <w:lang w:val="fr-FR" w:eastAsia="en-GB"/>
        </w:rPr>
      </w:pP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r w:rsidRPr="00A14665">
        <w:rPr>
          <w:rFonts w:ascii="Times New Roman" w:eastAsia="Times New Roman" w:hAnsi="Times New Roman" w:cs="Times New Roman"/>
          <w:b/>
          <w:sz w:val="24"/>
          <w:szCs w:val="24"/>
          <w:u w:val="single"/>
          <w:lang w:val="fr-FR" w:eastAsia="en-GB"/>
        </w:rPr>
        <w:t>Résultat 2:</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b/>
          <w:sz w:val="24"/>
          <w:szCs w:val="24"/>
          <w:lang w:eastAsia="en-GB"/>
        </w:rPr>
        <w:fldChar w:fldCharType="begin">
          <w:ffData>
            <w:name w:val="Text33"/>
            <w:enabled/>
            <w:calcOnExit w:val="0"/>
            <w:textInput/>
          </w:ffData>
        </w:fldChar>
      </w:r>
      <w:r w:rsidRPr="00A14665">
        <w:rPr>
          <w:rFonts w:ascii="Times New Roman" w:eastAsia="Times New Roman" w:hAnsi="Times New Roman" w:cs="Times New Roman"/>
          <w:b/>
          <w:sz w:val="24"/>
          <w:szCs w:val="24"/>
          <w:lang w:val="fr-FR"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b/>
          <w:sz w:val="24"/>
          <w:szCs w:val="24"/>
          <w:lang w:eastAsia="en-GB"/>
        </w:rPr>
        <w:t> </w:t>
      </w:r>
      <w:r w:rsidRPr="00A14665">
        <w:rPr>
          <w:rFonts w:ascii="Times New Roman" w:eastAsia="Times New Roman" w:hAnsi="Times New Roman" w:cs="Times New Roman"/>
          <w:sz w:val="24"/>
          <w:szCs w:val="24"/>
          <w:lang w:val="fr-FR" w:eastAsia="en-GB"/>
        </w:rPr>
        <w:t xml:space="preserve">L'engagement de la jeunesse estudiantine (jeunes femmes et jeunes hommes) dans le gouvernance universitaire est renforcé et valorisé. </w:t>
      </w:r>
      <w:r w:rsidRPr="00A14665">
        <w:rPr>
          <w:rFonts w:ascii="Times New Roman" w:eastAsia="Times New Roman" w:hAnsi="Times New Roman" w:cs="Times New Roman"/>
          <w:b/>
          <w:sz w:val="24"/>
          <w:szCs w:val="24"/>
          <w:lang w:eastAsia="en-GB"/>
        </w:rPr>
        <w:t> </w:t>
      </w:r>
      <w:r w:rsidRPr="00A14665">
        <w:rPr>
          <w:rFonts w:ascii="Times New Roman" w:eastAsia="Times New Roman" w:hAnsi="Times New Roman" w:cs="Times New Roman"/>
          <w:b/>
          <w:sz w:val="24"/>
          <w:szCs w:val="24"/>
          <w:lang w:eastAsia="en-GB"/>
        </w:rPr>
        <w:fldChar w:fldCharType="end"/>
      </w: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p>
    <w:p w:rsidR="004715C4" w:rsidRPr="00A14665" w:rsidRDefault="004715C4" w:rsidP="0047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i/>
          <w:sz w:val="24"/>
          <w:szCs w:val="24"/>
          <w:lang w:val="fr-FR" w:eastAsia="en-GB"/>
        </w:rPr>
      </w:pPr>
      <w:r w:rsidRPr="00A14665">
        <w:rPr>
          <w:rFonts w:ascii="Times New Roman" w:eastAsia="Times New Roman" w:hAnsi="Times New Roman" w:cs="Times New Roman"/>
          <w:color w:val="212121"/>
          <w:sz w:val="24"/>
          <w:szCs w:val="24"/>
          <w:lang w:val="fr-FR" w:eastAsia="en-GB"/>
        </w:rPr>
        <w:t>Veuillez évaluer l'état actuel des progrès du résultat:</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b/>
          <w:i/>
          <w:sz w:val="24"/>
          <w:szCs w:val="24"/>
          <w:lang w:eastAsia="en-GB"/>
        </w:rPr>
        <w:fldChar w:fldCharType="begin">
          <w:ffData>
            <w:name w:val="Text33"/>
            <w:enabled/>
            <w:calcOnExit w:val="0"/>
            <w:textInput/>
          </w:ffData>
        </w:fldChar>
      </w:r>
      <w:r w:rsidRPr="00A14665">
        <w:rPr>
          <w:rFonts w:ascii="Times New Roman" w:eastAsia="Times New Roman" w:hAnsi="Times New Roman" w:cs="Times New Roman"/>
          <w:b/>
          <w:i/>
          <w:sz w:val="24"/>
          <w:szCs w:val="24"/>
          <w:lang w:val="fr-FR" w:eastAsia="en-GB"/>
        </w:rPr>
        <w:instrText xml:space="preserve"> FORMTEXT </w:instrText>
      </w:r>
      <w:r w:rsidRPr="00A14665">
        <w:rPr>
          <w:rFonts w:ascii="Times New Roman" w:eastAsia="Times New Roman" w:hAnsi="Times New Roman" w:cs="Times New Roman"/>
          <w:b/>
          <w:i/>
          <w:sz w:val="24"/>
          <w:szCs w:val="24"/>
          <w:lang w:eastAsia="en-GB"/>
        </w:rPr>
      </w:r>
      <w:r w:rsidRPr="00A14665">
        <w:rPr>
          <w:rFonts w:ascii="Times New Roman" w:eastAsia="Times New Roman" w:hAnsi="Times New Roman" w:cs="Times New Roman"/>
          <w:b/>
          <w:i/>
          <w:sz w:val="24"/>
          <w:szCs w:val="24"/>
          <w:lang w:eastAsia="en-GB"/>
        </w:rPr>
        <w:fldChar w:fldCharType="separate"/>
      </w:r>
      <w:r w:rsidRPr="00A14665">
        <w:rPr>
          <w:rFonts w:ascii="Times New Roman" w:eastAsia="Times New Roman" w:hAnsi="Times New Roman" w:cs="Times New Roman"/>
          <w:b/>
          <w:i/>
          <w:sz w:val="24"/>
          <w:szCs w:val="24"/>
          <w:lang w:val="fr-FR" w:eastAsia="en-GB"/>
        </w:rPr>
        <w:t>off track</w:t>
      </w:r>
      <w:r w:rsidRPr="00A14665">
        <w:rPr>
          <w:rFonts w:ascii="Times New Roman" w:eastAsia="Times New Roman" w:hAnsi="Times New Roman" w:cs="Times New Roman"/>
          <w:b/>
          <w:i/>
          <w:sz w:val="24"/>
          <w:szCs w:val="24"/>
          <w:lang w:eastAsia="en-GB"/>
        </w:rPr>
        <w:fldChar w:fldCharType="end"/>
      </w:r>
    </w:p>
    <w:p w:rsidR="004715C4" w:rsidRPr="00A14665" w:rsidRDefault="004715C4" w:rsidP="004715C4">
      <w:pPr>
        <w:spacing w:after="0" w:line="240" w:lineRule="auto"/>
        <w:ind w:left="-720"/>
        <w:jc w:val="both"/>
        <w:rPr>
          <w:rFonts w:ascii="Times New Roman" w:eastAsia="Times New Roman" w:hAnsi="Times New Roman" w:cs="Times New Roman"/>
          <w:b/>
          <w:sz w:val="24"/>
          <w:szCs w:val="24"/>
          <w:lang w:val="fr-FR" w:eastAsia="en-GB"/>
        </w:rPr>
      </w:pPr>
    </w:p>
    <w:p w:rsidR="004715C4" w:rsidRDefault="004715C4" w:rsidP="004715C4">
      <w:pPr>
        <w:spacing w:after="0" w:line="240" w:lineRule="auto"/>
        <w:ind w:left="-720"/>
        <w:jc w:val="both"/>
        <w:rPr>
          <w:rFonts w:ascii="Times New Roman" w:eastAsia="Times New Roman" w:hAnsi="Times New Roman" w:cs="Times New Roman"/>
          <w:color w:val="212121"/>
          <w:sz w:val="24"/>
          <w:szCs w:val="24"/>
          <w:lang w:val="fr-FR" w:eastAsia="en-GB"/>
        </w:rPr>
      </w:pPr>
      <w:r w:rsidRPr="00A14665">
        <w:rPr>
          <w:rFonts w:ascii="Times New Roman" w:eastAsia="Times New Roman" w:hAnsi="Times New Roman" w:cs="Times New Roman"/>
          <w:b/>
          <w:sz w:val="24"/>
          <w:szCs w:val="24"/>
          <w:lang w:val="fr-FR" w:eastAsia="en-GB"/>
        </w:rPr>
        <w:t xml:space="preserve">Resumé de </w:t>
      </w:r>
      <w:r w:rsidRPr="00A14665">
        <w:rPr>
          <w:rFonts w:ascii="Times New Roman" w:eastAsia="Times New Roman" w:hAnsi="Times New Roman" w:cs="Times New Roman"/>
          <w:b/>
          <w:bCs/>
          <w:color w:val="212121"/>
          <w:sz w:val="24"/>
          <w:szCs w:val="24"/>
          <w:lang w:val="fr-FR" w:eastAsia="en-GB"/>
        </w:rPr>
        <w:t>progrès</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color w:val="212121"/>
          <w:sz w:val="24"/>
          <w:szCs w:val="24"/>
          <w:lang w:val="fr-FR" w:eastAsia="en-GB"/>
        </w:rPr>
        <w:t>(Limite de 3000 caractères)</w:t>
      </w:r>
    </w:p>
    <w:p w:rsidR="004715C4" w:rsidRPr="00A14665" w:rsidRDefault="004715C4" w:rsidP="004715C4">
      <w:pPr>
        <w:spacing w:after="0" w:line="240" w:lineRule="auto"/>
        <w:ind w:left="-720"/>
        <w:jc w:val="both"/>
        <w:rPr>
          <w:rFonts w:ascii="Times New Roman" w:eastAsia="Times New Roman" w:hAnsi="Times New Roman" w:cs="Times New Roman"/>
          <w:b/>
          <w:sz w:val="24"/>
          <w:szCs w:val="24"/>
          <w:lang w:val="fr-FR" w:eastAsia="en-GB"/>
        </w:rPr>
      </w:pPr>
    </w:p>
    <w:p w:rsidR="004715C4" w:rsidRPr="007C2958" w:rsidRDefault="007C2958" w:rsidP="007C2958">
      <w:pPr>
        <w:spacing w:after="0" w:line="240" w:lineRule="auto"/>
        <w:ind w:left="-720"/>
        <w:jc w:val="both"/>
        <w:rPr>
          <w:rFonts w:ascii="Times New Roman" w:eastAsia="MS Mincho" w:hAnsi="Times New Roman" w:cs="Times New Roman"/>
          <w:b/>
          <w:i/>
          <w:sz w:val="24"/>
          <w:szCs w:val="24"/>
          <w:highlight w:val="lightGray"/>
          <w:lang w:val="fr-FR"/>
        </w:rPr>
      </w:pPr>
      <w:r w:rsidRPr="00CD3ECB">
        <w:rPr>
          <w:rFonts w:ascii="Times New Roman" w:eastAsia="MS Mincho" w:hAnsi="Times New Roman" w:cs="Times New Roman"/>
          <w:b/>
          <w:i/>
          <w:sz w:val="24"/>
          <w:szCs w:val="24"/>
          <w:highlight w:val="lightGray"/>
          <w:lang w:val="fr-FR"/>
        </w:rPr>
        <w:t xml:space="preserve">Différentes activités menées dans le cadre du projet ont consisté au renforcement des capacités des étudiant(es) dans des domaines précis afin de les outiller pour leur engagement dans la gouvernance université déjà exprimé lors des restitutions /validation des résultats de la RAP. En effet, l’activité de renforcement de capacités en leadership, gestion des conflits et en droit de l’Homme a concerné 300 étudiants dont 43% de filles étudiantes. Aussi, Les cellules d’alerte précoce sur le suivi de la violence et de la cohésion sociale qui sont installées dans les trois universités cibles du projet et qui comptent au total 251 animateurs étudiants dont 125 filles, sont de puissant outils de suivi de la violence </w:t>
      </w:r>
      <w:r>
        <w:rPr>
          <w:rFonts w:ascii="Times New Roman" w:eastAsia="MS Mincho" w:hAnsi="Times New Roman" w:cs="Times New Roman"/>
          <w:b/>
          <w:i/>
          <w:sz w:val="24"/>
          <w:szCs w:val="24"/>
          <w:highlight w:val="lightGray"/>
          <w:lang w:val="fr-FR"/>
        </w:rPr>
        <w:lastRenderedPageBreak/>
        <w:t>mais aussi ,mais aussi de perception des méthodes de règlement des conflits dans l’espace universitaire dont la responsabilité première incombe à la gouvernance universitaire.</w:t>
      </w: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p>
    <w:p w:rsidR="004715C4" w:rsidRDefault="004715C4" w:rsidP="004715C4">
      <w:pPr>
        <w:spacing w:after="0" w:line="240" w:lineRule="auto"/>
        <w:ind w:left="-720"/>
        <w:rPr>
          <w:rFonts w:ascii="Times New Roman" w:eastAsia="Times New Roman" w:hAnsi="Times New Roman" w:cs="Times New Roman"/>
          <w:i/>
          <w:sz w:val="24"/>
          <w:szCs w:val="24"/>
          <w:lang w:val="fr-FR" w:eastAsia="en-GB"/>
        </w:rPr>
      </w:pPr>
      <w:r w:rsidRPr="00A14665">
        <w:rPr>
          <w:rFonts w:ascii="Times New Roman" w:eastAsia="Times New Roman" w:hAnsi="Times New Roman" w:cs="Times New Roman"/>
          <w:b/>
          <w:bCs/>
          <w:color w:val="000000"/>
          <w:sz w:val="24"/>
          <w:szCs w:val="24"/>
          <w:lang w:val="fr-FR" w:eastAsia="en-GB"/>
        </w:rPr>
        <w:t>Indiquez toute analyse supplémentaire sur la manière dont l'égalité entre les sexes et l'autonomisation des femmes et / ou l'inclusion et la réactivité aux besoins des jeunes ont été assurées dans le cadre de ce résultat</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i/>
          <w:sz w:val="24"/>
          <w:szCs w:val="24"/>
          <w:lang w:val="fr-FR" w:eastAsia="en-GB"/>
        </w:rPr>
        <w:t>(</w:t>
      </w:r>
      <w:r w:rsidRPr="00A14665">
        <w:rPr>
          <w:rFonts w:ascii="Times New Roman" w:eastAsia="Times New Roman" w:hAnsi="Times New Roman" w:cs="Times New Roman"/>
          <w:color w:val="212121"/>
          <w:sz w:val="24"/>
          <w:szCs w:val="24"/>
          <w:lang w:val="fr-FR" w:eastAsia="en-GB"/>
        </w:rPr>
        <w:t>Limite de 1000 caractères</w:t>
      </w:r>
      <w:r w:rsidRPr="00A14665">
        <w:rPr>
          <w:rFonts w:ascii="Times New Roman" w:eastAsia="Times New Roman" w:hAnsi="Times New Roman" w:cs="Times New Roman"/>
          <w:i/>
          <w:sz w:val="24"/>
          <w:szCs w:val="24"/>
          <w:lang w:val="fr-FR" w:eastAsia="en-GB"/>
        </w:rPr>
        <w:t>)</w:t>
      </w:r>
    </w:p>
    <w:p w:rsidR="0005337D" w:rsidRPr="00A14665" w:rsidRDefault="0005337D" w:rsidP="004715C4">
      <w:pPr>
        <w:spacing w:after="0" w:line="240" w:lineRule="auto"/>
        <w:ind w:left="-720"/>
        <w:rPr>
          <w:rFonts w:ascii="Times New Roman" w:eastAsia="Times New Roman" w:hAnsi="Times New Roman" w:cs="Times New Roman"/>
          <w:b/>
          <w:sz w:val="24"/>
          <w:szCs w:val="24"/>
          <w:lang w:val="fr-FR" w:eastAsia="en-GB"/>
        </w:rPr>
      </w:pPr>
    </w:p>
    <w:p w:rsidR="004715C4" w:rsidRPr="00A14665" w:rsidRDefault="0005337D" w:rsidP="0005337D">
      <w:pPr>
        <w:spacing w:after="0" w:line="240" w:lineRule="auto"/>
        <w:ind w:left="-720"/>
        <w:jc w:val="both"/>
        <w:rPr>
          <w:rFonts w:ascii="Times New Roman" w:eastAsia="Times New Roman" w:hAnsi="Times New Roman" w:cs="Times New Roman"/>
          <w:b/>
          <w:i/>
          <w:sz w:val="24"/>
          <w:szCs w:val="24"/>
          <w:lang w:val="fr-FR" w:eastAsia="en-GB"/>
        </w:rPr>
      </w:pPr>
      <w:r w:rsidRPr="0005337D">
        <w:rPr>
          <w:rFonts w:ascii="Times New Roman" w:eastAsia="MS Mincho" w:hAnsi="Times New Roman" w:cs="Times New Roman"/>
          <w:b/>
          <w:i/>
          <w:sz w:val="24"/>
          <w:szCs w:val="24"/>
          <w:highlight w:val="lightGray"/>
          <w:lang w:val="fr-FR"/>
        </w:rPr>
        <w:t>Au cours des activité de renforcement de capacités des étudiants en leadership, gestion des con</w:t>
      </w:r>
      <w:r>
        <w:rPr>
          <w:rFonts w:ascii="Times New Roman" w:eastAsia="MS Mincho" w:hAnsi="Times New Roman" w:cs="Times New Roman"/>
          <w:b/>
          <w:i/>
          <w:sz w:val="24"/>
          <w:szCs w:val="24"/>
          <w:highlight w:val="lightGray"/>
          <w:lang w:val="fr-FR"/>
        </w:rPr>
        <w:t>flits et en droit de l’Homme,</w:t>
      </w:r>
      <w:r w:rsidRPr="0005337D">
        <w:rPr>
          <w:rFonts w:ascii="Times New Roman" w:eastAsia="MS Mincho" w:hAnsi="Times New Roman" w:cs="Times New Roman"/>
          <w:b/>
          <w:i/>
          <w:sz w:val="24"/>
          <w:szCs w:val="24"/>
          <w:highlight w:val="lightGray"/>
          <w:lang w:val="fr-FR"/>
        </w:rPr>
        <w:t xml:space="preserve"> 300 étudiants dont 43% de filles étudiantes,</w:t>
      </w:r>
      <w:r w:rsidR="00155611">
        <w:rPr>
          <w:rFonts w:ascii="Times New Roman" w:eastAsia="MS Mincho" w:hAnsi="Times New Roman" w:cs="Times New Roman"/>
          <w:b/>
          <w:i/>
          <w:sz w:val="24"/>
          <w:szCs w:val="24"/>
          <w:highlight w:val="lightGray"/>
          <w:lang w:val="fr-FR"/>
        </w:rPr>
        <w:t xml:space="preserve"> </w:t>
      </w:r>
      <w:r>
        <w:rPr>
          <w:rFonts w:ascii="Times New Roman" w:eastAsia="MS Mincho" w:hAnsi="Times New Roman" w:cs="Times New Roman"/>
          <w:b/>
          <w:i/>
          <w:sz w:val="24"/>
          <w:szCs w:val="24"/>
          <w:highlight w:val="lightGray"/>
          <w:lang w:val="fr-FR"/>
        </w:rPr>
        <w:t xml:space="preserve">ont participé à ces </w:t>
      </w:r>
      <w:r w:rsidR="00155611">
        <w:rPr>
          <w:rFonts w:ascii="Times New Roman" w:eastAsia="MS Mincho" w:hAnsi="Times New Roman" w:cs="Times New Roman"/>
          <w:b/>
          <w:i/>
          <w:sz w:val="24"/>
          <w:szCs w:val="24"/>
          <w:highlight w:val="lightGray"/>
          <w:lang w:val="fr-FR"/>
        </w:rPr>
        <w:t>sessions</w:t>
      </w:r>
      <w:r>
        <w:rPr>
          <w:rFonts w:ascii="Times New Roman" w:eastAsia="MS Mincho" w:hAnsi="Times New Roman" w:cs="Times New Roman"/>
          <w:b/>
          <w:i/>
          <w:sz w:val="24"/>
          <w:szCs w:val="24"/>
          <w:highlight w:val="lightGray"/>
          <w:lang w:val="fr-FR"/>
        </w:rPr>
        <w:t xml:space="preserve"> de formation mais aussi d’</w:t>
      </w:r>
      <w:r w:rsidR="00155611">
        <w:rPr>
          <w:rFonts w:ascii="Times New Roman" w:eastAsia="MS Mincho" w:hAnsi="Times New Roman" w:cs="Times New Roman"/>
          <w:b/>
          <w:i/>
          <w:sz w:val="24"/>
          <w:szCs w:val="24"/>
          <w:highlight w:val="lightGray"/>
          <w:lang w:val="fr-FR"/>
        </w:rPr>
        <w:t>échanges</w:t>
      </w:r>
      <w:r>
        <w:rPr>
          <w:rFonts w:ascii="Times New Roman" w:eastAsia="MS Mincho" w:hAnsi="Times New Roman" w:cs="Times New Roman"/>
          <w:b/>
          <w:i/>
          <w:sz w:val="24"/>
          <w:szCs w:val="24"/>
          <w:highlight w:val="lightGray"/>
          <w:lang w:val="fr-FR"/>
        </w:rPr>
        <w:t xml:space="preserve"> sur l’engagement des étudiant(es) dans la gouvernance universitaire.</w:t>
      </w:r>
      <w:r w:rsidRPr="0005337D">
        <w:rPr>
          <w:rFonts w:ascii="Times New Roman" w:eastAsia="MS Mincho" w:hAnsi="Times New Roman" w:cs="Times New Roman"/>
          <w:b/>
          <w:i/>
          <w:sz w:val="24"/>
          <w:szCs w:val="24"/>
          <w:highlight w:val="lightGray"/>
          <w:lang w:val="fr-FR"/>
        </w:rPr>
        <w:t xml:space="preserve"> Aussi les cellules d’alerte précoce sur le suivi de la violence et de la cohésion sociale qui sont installées dans les trois universités cibles du projet et qui comptent au total 251 animateurs étudiants dont 125 filles, sont autant d’éléments sur l’inclusion des filles étudiantes sur la question de l’engagement des étudiants dans la gouvernance universitaire</w:t>
      </w:r>
      <w:r w:rsidR="00155611">
        <w:rPr>
          <w:rFonts w:ascii="Times New Roman" w:eastAsia="MS Mincho" w:hAnsi="Times New Roman" w:cs="Times New Roman"/>
          <w:b/>
          <w:i/>
          <w:sz w:val="24"/>
          <w:szCs w:val="24"/>
          <w:lang w:val="fr-FR"/>
        </w:rPr>
        <w:t>.</w:t>
      </w: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r w:rsidRPr="00A14665">
        <w:rPr>
          <w:rFonts w:ascii="Times New Roman" w:eastAsia="Times New Roman" w:hAnsi="Times New Roman" w:cs="Times New Roman"/>
          <w:b/>
          <w:sz w:val="24"/>
          <w:szCs w:val="24"/>
          <w:u w:val="single"/>
          <w:lang w:val="fr-FR" w:eastAsia="en-GB"/>
        </w:rPr>
        <w:t>Résultat 3:</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sz w:val="24"/>
          <w:szCs w:val="24"/>
          <w:lang w:eastAsia="en-GB"/>
        </w:rPr>
        <w:fldChar w:fldCharType="begin">
          <w:ffData>
            <w:name w:val="Text33"/>
            <w:enabled/>
            <w:calcOnExit w:val="0"/>
            <w:textInput/>
          </w:ffData>
        </w:fldChar>
      </w:r>
      <w:r w:rsidRPr="00A14665">
        <w:rPr>
          <w:rFonts w:ascii="Times New Roman" w:eastAsia="Times New Roman" w:hAnsi="Times New Roman" w:cs="Times New Roman"/>
          <w:sz w:val="24"/>
          <w:szCs w:val="24"/>
          <w:lang w:val="fr-FR" w:eastAsia="en-GB"/>
        </w:rPr>
        <w:instrText xml:space="preserve"> FORMTEXT </w:instrText>
      </w:r>
      <w:r w:rsidRPr="00A14665">
        <w:rPr>
          <w:rFonts w:ascii="Times New Roman" w:eastAsia="Times New Roman" w:hAnsi="Times New Roman" w:cs="Times New Roman"/>
          <w:sz w:val="24"/>
          <w:szCs w:val="24"/>
          <w:lang w:eastAsia="en-GB"/>
        </w:rPr>
      </w:r>
      <w:r w:rsidRPr="00A14665">
        <w:rPr>
          <w:rFonts w:ascii="Times New Roman" w:eastAsia="Times New Roman" w:hAnsi="Times New Roman" w:cs="Times New Roman"/>
          <w:sz w:val="24"/>
          <w:szCs w:val="24"/>
          <w:lang w:eastAsia="en-GB"/>
        </w:rPr>
        <w:fldChar w:fldCharType="separate"/>
      </w:r>
      <w:r w:rsidRPr="00A14665">
        <w:rPr>
          <w:rFonts w:ascii="Times New Roman" w:eastAsia="Times New Roman" w:hAnsi="Times New Roman" w:cs="Times New Roman"/>
          <w:sz w:val="24"/>
          <w:szCs w:val="24"/>
          <w:lang w:eastAsia="en-GB"/>
        </w:rPr>
        <w:t> </w:t>
      </w:r>
      <w:r w:rsidRPr="00A14665">
        <w:rPr>
          <w:rFonts w:ascii="Times New Roman" w:eastAsia="Times New Roman" w:hAnsi="Times New Roman" w:cs="Times New Roman"/>
          <w:sz w:val="24"/>
          <w:szCs w:val="24"/>
          <w:lang w:val="fr-FR" w:eastAsia="en-GB"/>
        </w:rPr>
        <w:t xml:space="preserve">Un leadership positif à travers l'engagement citoyen pour la paix et la cohésion sociale est promu et développé dans le milieu étudiant. </w:t>
      </w:r>
      <w:r w:rsidRPr="00A14665">
        <w:rPr>
          <w:rFonts w:ascii="Times New Roman" w:eastAsia="Times New Roman" w:hAnsi="Times New Roman" w:cs="Times New Roman"/>
          <w:sz w:val="24"/>
          <w:szCs w:val="24"/>
          <w:lang w:eastAsia="en-GB"/>
        </w:rPr>
        <w:t> </w:t>
      </w:r>
      <w:r w:rsidRPr="00A14665">
        <w:rPr>
          <w:rFonts w:ascii="Times New Roman" w:eastAsia="Times New Roman" w:hAnsi="Times New Roman" w:cs="Times New Roman"/>
          <w:sz w:val="24"/>
          <w:szCs w:val="24"/>
          <w:lang w:eastAsia="en-GB"/>
        </w:rPr>
        <w:fldChar w:fldCharType="end"/>
      </w: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p>
    <w:p w:rsidR="004715C4" w:rsidRPr="00A14665" w:rsidRDefault="004715C4" w:rsidP="0047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lang w:val="fr-FR" w:eastAsia="en-GB"/>
        </w:rPr>
      </w:pPr>
      <w:r w:rsidRPr="00A14665">
        <w:rPr>
          <w:rFonts w:ascii="Times New Roman" w:eastAsia="Times New Roman" w:hAnsi="Times New Roman" w:cs="Times New Roman"/>
          <w:color w:val="212121"/>
          <w:sz w:val="24"/>
          <w:szCs w:val="24"/>
          <w:lang w:val="fr-FR" w:eastAsia="en-GB"/>
        </w:rPr>
        <w:t>Veuillez évaluer l'état actuel des progrès du résultat:</w:t>
      </w:r>
    </w:p>
    <w:p w:rsidR="004715C4" w:rsidRDefault="004715C4" w:rsidP="0047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lang w:val="fr-FR" w:eastAsia="en-GB"/>
        </w:rPr>
      </w:pPr>
    </w:p>
    <w:p w:rsidR="004715C4" w:rsidRPr="007C2958" w:rsidRDefault="004715C4" w:rsidP="007C2958">
      <w:pPr>
        <w:shd w:val="clear" w:color="auto" w:fill="BFBFBF" w:themeFill="background1" w:themeFillShade="B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b/>
          <w:bCs/>
          <w:i/>
          <w:sz w:val="24"/>
          <w:szCs w:val="24"/>
          <w:lang w:val="fr-FR" w:eastAsia="en-GB"/>
        </w:rPr>
      </w:pPr>
      <w:r w:rsidRPr="007C2958">
        <w:rPr>
          <w:rFonts w:ascii="Times New Roman" w:eastAsia="Times New Roman" w:hAnsi="Times New Roman" w:cs="Times New Roman"/>
          <w:b/>
          <w:bCs/>
          <w:i/>
          <w:sz w:val="24"/>
          <w:szCs w:val="24"/>
          <w:lang w:val="fr-FR" w:eastAsia="en-GB"/>
        </w:rPr>
        <w:t xml:space="preserve">Bien que peu d’activités aient encore été </w:t>
      </w:r>
      <w:r w:rsidR="0005337D" w:rsidRPr="007C2958">
        <w:rPr>
          <w:rFonts w:ascii="Times New Roman" w:eastAsia="Times New Roman" w:hAnsi="Times New Roman" w:cs="Times New Roman"/>
          <w:b/>
          <w:bCs/>
          <w:i/>
          <w:sz w:val="24"/>
          <w:szCs w:val="24"/>
          <w:lang w:val="fr-FR" w:eastAsia="en-GB"/>
        </w:rPr>
        <w:t>réalisées</w:t>
      </w:r>
      <w:r w:rsidRPr="007C2958">
        <w:rPr>
          <w:rFonts w:ascii="Times New Roman" w:eastAsia="Times New Roman" w:hAnsi="Times New Roman" w:cs="Times New Roman"/>
          <w:b/>
          <w:bCs/>
          <w:i/>
          <w:sz w:val="24"/>
          <w:szCs w:val="24"/>
          <w:lang w:val="fr-FR" w:eastAsia="en-GB"/>
        </w:rPr>
        <w:t>, les syndicats se sont impliqués positivem</w:t>
      </w:r>
      <w:r w:rsidR="0005337D">
        <w:rPr>
          <w:rFonts w:ascii="Times New Roman" w:eastAsia="Times New Roman" w:hAnsi="Times New Roman" w:cs="Times New Roman"/>
          <w:b/>
          <w:bCs/>
          <w:i/>
          <w:sz w:val="24"/>
          <w:szCs w:val="24"/>
          <w:lang w:val="fr-FR" w:eastAsia="en-GB"/>
        </w:rPr>
        <w:t>ent dans le processus de la RAP. De</w:t>
      </w:r>
      <w:r w:rsidRPr="007C2958">
        <w:rPr>
          <w:rFonts w:ascii="Times New Roman" w:eastAsia="Times New Roman" w:hAnsi="Times New Roman" w:cs="Times New Roman"/>
          <w:b/>
          <w:bCs/>
          <w:i/>
          <w:sz w:val="24"/>
          <w:szCs w:val="24"/>
          <w:lang w:val="fr-FR" w:eastAsia="en-GB"/>
        </w:rPr>
        <w:t xml:space="preserve"> par leur participation aux consultations, leur présence aux restitutions-validations et leur participation aux travaux de groupes sur les pistes de solutions. La participation constructive des syndicats à la RAP peut s’expliquer comme un moyen de conquête de l’espace universitaire (nous sommes en période d’« élection » des nouveaux syndicats), notamment en se rapprochant des étudiants pour communiquer de manière positive sur l’action syndicale, en se positionnant sur les questions de paix ou en mettant un pied dans un cadre de dialogue s</w:t>
      </w:r>
      <w:r w:rsidR="0005337D">
        <w:rPr>
          <w:rFonts w:ascii="Times New Roman" w:eastAsia="Times New Roman" w:hAnsi="Times New Roman" w:cs="Times New Roman"/>
          <w:b/>
          <w:bCs/>
          <w:i/>
          <w:sz w:val="24"/>
          <w:szCs w:val="24"/>
          <w:lang w:val="fr-FR" w:eastAsia="en-GB"/>
        </w:rPr>
        <w:t>ur la gouvernance universitaire, ces syndicats s’inscrivent déjà sur la trajectoire d’un leadership positif m</w:t>
      </w:r>
      <w:r w:rsidRPr="007C2958">
        <w:rPr>
          <w:rFonts w:ascii="Times New Roman" w:eastAsia="Times New Roman" w:hAnsi="Times New Roman" w:cs="Times New Roman"/>
          <w:b/>
          <w:bCs/>
          <w:i/>
          <w:sz w:val="24"/>
          <w:szCs w:val="24"/>
          <w:lang w:val="fr-FR" w:eastAsia="en-GB"/>
        </w:rPr>
        <w:t xml:space="preserve">ême si cela est fait </w:t>
      </w:r>
      <w:r w:rsidR="007C2958">
        <w:rPr>
          <w:rFonts w:ascii="Times New Roman" w:eastAsia="Times New Roman" w:hAnsi="Times New Roman" w:cs="Times New Roman"/>
          <w:b/>
          <w:bCs/>
          <w:i/>
          <w:sz w:val="24"/>
          <w:szCs w:val="24"/>
          <w:lang w:val="fr-FR" w:eastAsia="en-GB"/>
        </w:rPr>
        <w:t xml:space="preserve">dans </w:t>
      </w:r>
      <w:r w:rsidRPr="007C2958">
        <w:rPr>
          <w:rFonts w:ascii="Times New Roman" w:eastAsia="Times New Roman" w:hAnsi="Times New Roman" w:cs="Times New Roman"/>
          <w:b/>
          <w:bCs/>
          <w:i/>
          <w:sz w:val="24"/>
          <w:szCs w:val="24"/>
          <w:lang w:val="fr-FR" w:eastAsia="en-GB"/>
        </w:rPr>
        <w:t xml:space="preserve">un but de </w:t>
      </w:r>
      <w:r w:rsidR="0005337D">
        <w:rPr>
          <w:rFonts w:ascii="Times New Roman" w:eastAsia="Times New Roman" w:hAnsi="Times New Roman" w:cs="Times New Roman"/>
          <w:b/>
          <w:bCs/>
          <w:i/>
          <w:sz w:val="24"/>
          <w:szCs w:val="24"/>
          <w:lang w:val="fr-FR" w:eastAsia="en-GB"/>
        </w:rPr>
        <w:t>gagner les élections syndicales. L</w:t>
      </w:r>
      <w:r w:rsidRPr="007C2958">
        <w:rPr>
          <w:rFonts w:ascii="Times New Roman" w:eastAsia="Times New Roman" w:hAnsi="Times New Roman" w:cs="Times New Roman"/>
          <w:b/>
          <w:bCs/>
          <w:i/>
          <w:sz w:val="24"/>
          <w:szCs w:val="24"/>
          <w:lang w:val="fr-FR" w:eastAsia="en-GB"/>
        </w:rPr>
        <w:t xml:space="preserve">a position des syndicats sur </w:t>
      </w:r>
      <w:r w:rsidR="007C2958" w:rsidRPr="007C2958">
        <w:rPr>
          <w:rFonts w:ascii="Times New Roman" w:eastAsia="Times New Roman" w:hAnsi="Times New Roman" w:cs="Times New Roman"/>
          <w:b/>
          <w:bCs/>
          <w:i/>
          <w:sz w:val="24"/>
          <w:szCs w:val="24"/>
          <w:lang w:val="fr-FR" w:eastAsia="en-GB"/>
        </w:rPr>
        <w:t>ces sujets</w:t>
      </w:r>
      <w:r w:rsidRPr="007C2958">
        <w:rPr>
          <w:rFonts w:ascii="Times New Roman" w:eastAsia="Times New Roman" w:hAnsi="Times New Roman" w:cs="Times New Roman"/>
          <w:b/>
          <w:bCs/>
          <w:i/>
          <w:sz w:val="24"/>
          <w:szCs w:val="24"/>
          <w:lang w:val="fr-FR" w:eastAsia="en-GB"/>
        </w:rPr>
        <w:t xml:space="preserve"> est déjà un facteur de réussite pour la promotion d’un leadership positif et la diminution de la violence en milieu universitaire.</w:t>
      </w:r>
    </w:p>
    <w:p w:rsidR="004715C4" w:rsidRPr="00A14665" w:rsidRDefault="004715C4" w:rsidP="004715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b/>
          <w:sz w:val="24"/>
          <w:szCs w:val="24"/>
          <w:lang w:val="fr-FR" w:eastAsia="en-GB"/>
        </w:rPr>
      </w:pP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r w:rsidRPr="00A14665">
        <w:rPr>
          <w:rFonts w:ascii="Times New Roman" w:eastAsia="Times New Roman" w:hAnsi="Times New Roman" w:cs="Times New Roman"/>
          <w:b/>
          <w:bCs/>
          <w:color w:val="000000"/>
          <w:sz w:val="24"/>
          <w:szCs w:val="24"/>
          <w:lang w:val="fr-FR" w:eastAsia="en-GB"/>
        </w:rPr>
        <w:t>Indiquez toute analyse supplémentaire sur la manière dont l'égalité entre les sexes et l'autonomisation des femmes et / ou l'inclusion et la réactivité aux besoins des jeunes ont été assurées dans le cadre de ce résultat</w:t>
      </w:r>
      <w:r w:rsidRPr="00A14665">
        <w:rPr>
          <w:rFonts w:ascii="Times New Roman" w:eastAsia="Times New Roman" w:hAnsi="Times New Roman" w:cs="Times New Roman"/>
          <w:b/>
          <w:sz w:val="24"/>
          <w:szCs w:val="24"/>
          <w:lang w:val="fr-FR" w:eastAsia="en-GB"/>
        </w:rPr>
        <w:t xml:space="preserve">: </w:t>
      </w:r>
      <w:r w:rsidRPr="00A14665">
        <w:rPr>
          <w:rFonts w:ascii="Times New Roman" w:eastAsia="Times New Roman" w:hAnsi="Times New Roman" w:cs="Times New Roman"/>
          <w:i/>
          <w:sz w:val="24"/>
          <w:szCs w:val="24"/>
          <w:lang w:val="fr-FR" w:eastAsia="en-GB"/>
        </w:rPr>
        <w:t>(</w:t>
      </w:r>
      <w:r w:rsidRPr="00A14665">
        <w:rPr>
          <w:rFonts w:ascii="Times New Roman" w:eastAsia="Times New Roman" w:hAnsi="Times New Roman" w:cs="Times New Roman"/>
          <w:color w:val="212121"/>
          <w:sz w:val="24"/>
          <w:szCs w:val="24"/>
          <w:lang w:val="fr-FR" w:eastAsia="en-GB"/>
        </w:rPr>
        <w:t>Limite de 1000 caractères</w:t>
      </w:r>
      <w:r w:rsidRPr="00A14665">
        <w:rPr>
          <w:rFonts w:ascii="Times New Roman" w:eastAsia="Times New Roman" w:hAnsi="Times New Roman" w:cs="Times New Roman"/>
          <w:i/>
          <w:sz w:val="24"/>
          <w:szCs w:val="24"/>
          <w:lang w:val="fr-FR" w:eastAsia="en-GB"/>
        </w:rPr>
        <w:t>)</w:t>
      </w: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val="fr-FR"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b/>
          <w:sz w:val="24"/>
          <w:szCs w:val="24"/>
          <w:lang w:eastAsia="en-GB"/>
        </w:rPr>
        <w:t> </w:t>
      </w:r>
      <w:r w:rsidRPr="00A14665">
        <w:rPr>
          <w:rFonts w:ascii="Times New Roman" w:eastAsia="Times New Roman" w:hAnsi="Times New Roman" w:cs="Times New Roman"/>
          <w:sz w:val="24"/>
          <w:szCs w:val="24"/>
          <w:lang w:val="fr-FR" w:eastAsia="en-GB"/>
        </w:rPr>
        <w:t>RAS</w:t>
      </w:r>
      <w:r w:rsidRPr="00A14665">
        <w:rPr>
          <w:rFonts w:ascii="Times New Roman" w:eastAsia="Times New Roman" w:hAnsi="Times New Roman" w:cs="Times New Roman"/>
          <w:b/>
          <w:sz w:val="24"/>
          <w:szCs w:val="24"/>
          <w:lang w:eastAsia="en-GB"/>
        </w:rPr>
        <w:t> </w:t>
      </w:r>
      <w:r w:rsidRPr="00A14665">
        <w:rPr>
          <w:rFonts w:ascii="Times New Roman" w:eastAsia="Times New Roman" w:hAnsi="Times New Roman" w:cs="Times New Roman"/>
          <w:b/>
          <w:sz w:val="24"/>
          <w:szCs w:val="24"/>
          <w:lang w:eastAsia="en-GB"/>
        </w:rPr>
        <w:fldChar w:fldCharType="end"/>
      </w:r>
    </w:p>
    <w:p w:rsidR="004715C4" w:rsidRPr="00A14665" w:rsidRDefault="004715C4" w:rsidP="004715C4">
      <w:pPr>
        <w:spacing w:after="0" w:line="240" w:lineRule="auto"/>
        <w:ind w:left="-720"/>
        <w:rPr>
          <w:rFonts w:ascii="Times New Roman" w:eastAsia="Times New Roman" w:hAnsi="Times New Roman" w:cs="Times New Roman"/>
          <w:b/>
          <w:sz w:val="24"/>
          <w:szCs w:val="24"/>
          <w:lang w:val="fr-FR" w:eastAsia="en-GB"/>
        </w:rPr>
      </w:pPr>
    </w:p>
    <w:p w:rsidR="004715C4" w:rsidRPr="00A14665" w:rsidRDefault="004715C4" w:rsidP="004715C4">
      <w:pPr>
        <w:spacing w:after="0" w:line="240" w:lineRule="auto"/>
        <w:rPr>
          <w:rFonts w:ascii="Times New Roman" w:eastAsia="Times New Roman" w:hAnsi="Times New Roman" w:cs="Times New Roman"/>
          <w:b/>
          <w:sz w:val="24"/>
          <w:szCs w:val="24"/>
          <w:lang w:val="fr-FR" w:eastAsia="en-GB"/>
        </w:rPr>
      </w:pPr>
    </w:p>
    <w:p w:rsidR="004715C4" w:rsidRPr="00A14665" w:rsidRDefault="004715C4" w:rsidP="004715C4">
      <w:pPr>
        <w:spacing w:after="0" w:line="240" w:lineRule="auto"/>
        <w:rPr>
          <w:rFonts w:ascii="Times New Roman" w:eastAsia="Times New Roman" w:hAnsi="Times New Roman" w:cs="Times New Roman"/>
          <w:b/>
          <w:sz w:val="24"/>
          <w:szCs w:val="24"/>
          <w:lang w:val="fr-FR" w:eastAsia="en-GB"/>
        </w:rPr>
      </w:pPr>
    </w:p>
    <w:p w:rsidR="00155611" w:rsidRDefault="00155611" w:rsidP="004715C4">
      <w:pPr>
        <w:spacing w:after="0" w:line="240" w:lineRule="auto"/>
        <w:rPr>
          <w:rFonts w:ascii="Times New Roman" w:eastAsia="Times New Roman" w:hAnsi="Times New Roman" w:cs="Times New Roman"/>
          <w:b/>
          <w:sz w:val="24"/>
          <w:szCs w:val="24"/>
          <w:u w:val="single"/>
          <w:lang w:val="fr-FR" w:eastAsia="en-GB"/>
        </w:rPr>
      </w:pPr>
    </w:p>
    <w:p w:rsidR="00155611" w:rsidRDefault="00155611" w:rsidP="004715C4">
      <w:pPr>
        <w:spacing w:after="0" w:line="240" w:lineRule="auto"/>
        <w:rPr>
          <w:rFonts w:ascii="Times New Roman" w:eastAsia="Times New Roman" w:hAnsi="Times New Roman" w:cs="Times New Roman"/>
          <w:b/>
          <w:sz w:val="24"/>
          <w:szCs w:val="24"/>
          <w:u w:val="single"/>
          <w:lang w:val="fr-FR" w:eastAsia="en-GB"/>
        </w:rPr>
      </w:pPr>
    </w:p>
    <w:p w:rsidR="00155611" w:rsidRDefault="00155611" w:rsidP="004715C4">
      <w:pPr>
        <w:spacing w:after="0" w:line="240" w:lineRule="auto"/>
        <w:rPr>
          <w:rFonts w:ascii="Times New Roman" w:eastAsia="Times New Roman" w:hAnsi="Times New Roman" w:cs="Times New Roman"/>
          <w:b/>
          <w:sz w:val="24"/>
          <w:szCs w:val="24"/>
          <w:u w:val="single"/>
          <w:lang w:val="fr-FR" w:eastAsia="en-GB"/>
        </w:rPr>
      </w:pPr>
    </w:p>
    <w:p w:rsidR="00155611" w:rsidRDefault="00155611" w:rsidP="004715C4">
      <w:pPr>
        <w:spacing w:after="0" w:line="240" w:lineRule="auto"/>
        <w:rPr>
          <w:rFonts w:ascii="Times New Roman" w:eastAsia="Times New Roman" w:hAnsi="Times New Roman" w:cs="Times New Roman"/>
          <w:b/>
          <w:sz w:val="24"/>
          <w:szCs w:val="24"/>
          <w:u w:val="single"/>
          <w:lang w:val="fr-FR" w:eastAsia="en-GB"/>
        </w:rPr>
      </w:pPr>
    </w:p>
    <w:p w:rsidR="00155611" w:rsidRDefault="00155611" w:rsidP="004715C4">
      <w:pPr>
        <w:spacing w:after="0" w:line="240" w:lineRule="auto"/>
        <w:rPr>
          <w:rFonts w:ascii="Times New Roman" w:eastAsia="Times New Roman" w:hAnsi="Times New Roman" w:cs="Times New Roman"/>
          <w:b/>
          <w:sz w:val="24"/>
          <w:szCs w:val="24"/>
          <w:u w:val="single"/>
          <w:lang w:val="fr-FR" w:eastAsia="en-GB"/>
        </w:rPr>
      </w:pPr>
    </w:p>
    <w:p w:rsidR="00155611" w:rsidRDefault="00155611" w:rsidP="004715C4">
      <w:pPr>
        <w:spacing w:after="0" w:line="240" w:lineRule="auto"/>
        <w:rPr>
          <w:rFonts w:ascii="Times New Roman" w:eastAsia="Times New Roman" w:hAnsi="Times New Roman" w:cs="Times New Roman"/>
          <w:b/>
          <w:sz w:val="24"/>
          <w:szCs w:val="24"/>
          <w:u w:val="single"/>
          <w:lang w:val="fr-FR" w:eastAsia="en-GB"/>
        </w:rPr>
      </w:pPr>
    </w:p>
    <w:p w:rsidR="00155611" w:rsidRDefault="00155611" w:rsidP="004715C4">
      <w:pPr>
        <w:spacing w:after="0" w:line="240" w:lineRule="auto"/>
        <w:rPr>
          <w:rFonts w:ascii="Times New Roman" w:eastAsia="Times New Roman" w:hAnsi="Times New Roman" w:cs="Times New Roman"/>
          <w:b/>
          <w:sz w:val="24"/>
          <w:szCs w:val="24"/>
          <w:u w:val="single"/>
          <w:lang w:val="fr-FR" w:eastAsia="en-GB"/>
        </w:rPr>
      </w:pPr>
    </w:p>
    <w:p w:rsidR="00155611" w:rsidRDefault="00155611" w:rsidP="004715C4">
      <w:pPr>
        <w:spacing w:after="0" w:line="240" w:lineRule="auto"/>
        <w:rPr>
          <w:rFonts w:ascii="Times New Roman" w:eastAsia="Times New Roman" w:hAnsi="Times New Roman" w:cs="Times New Roman"/>
          <w:b/>
          <w:sz w:val="24"/>
          <w:szCs w:val="24"/>
          <w:u w:val="single"/>
          <w:lang w:val="fr-FR" w:eastAsia="en-GB"/>
        </w:rPr>
      </w:pPr>
    </w:p>
    <w:p w:rsidR="004715C4" w:rsidRPr="00A14665" w:rsidRDefault="004715C4" w:rsidP="004715C4">
      <w:pPr>
        <w:spacing w:after="0" w:line="240" w:lineRule="auto"/>
        <w:rPr>
          <w:rFonts w:ascii="Times New Roman" w:eastAsia="Times New Roman" w:hAnsi="Times New Roman" w:cs="Times New Roman"/>
          <w:b/>
          <w:sz w:val="24"/>
          <w:szCs w:val="24"/>
          <w:u w:val="single"/>
          <w:lang w:val="fr-FR" w:eastAsia="en-GB"/>
        </w:rPr>
      </w:pPr>
      <w:r w:rsidRPr="00A14665">
        <w:rPr>
          <w:rFonts w:ascii="Times New Roman" w:eastAsia="Times New Roman" w:hAnsi="Times New Roman" w:cs="Times New Roman"/>
          <w:b/>
          <w:sz w:val="24"/>
          <w:szCs w:val="24"/>
          <w:u w:val="single"/>
          <w:lang w:val="fr-FR" w:eastAsia="en-GB"/>
        </w:rPr>
        <w:lastRenderedPageBreak/>
        <w:t>Partie III: Questions transversales</w:t>
      </w:r>
    </w:p>
    <w:p w:rsidR="004715C4" w:rsidRPr="00A14665" w:rsidRDefault="004715C4" w:rsidP="004715C4">
      <w:pPr>
        <w:spacing w:after="0" w:line="240" w:lineRule="auto"/>
        <w:ind w:left="360"/>
        <w:rPr>
          <w:rFonts w:ascii="Times New Roman" w:eastAsia="Times New Roman" w:hAnsi="Times New Roman" w:cs="Times New Roman"/>
          <w:b/>
          <w:sz w:val="24"/>
          <w:szCs w:val="24"/>
          <w:lang w:val="fr-FR" w:eastAsia="en-GB"/>
        </w:rPr>
      </w:pPr>
    </w:p>
    <w:p w:rsidR="004715C4" w:rsidRPr="00A14665" w:rsidRDefault="004715C4" w:rsidP="004715C4">
      <w:pPr>
        <w:spacing w:after="0" w:line="240" w:lineRule="auto"/>
        <w:rPr>
          <w:rFonts w:ascii="Times New Roman" w:eastAsia="Times New Roman" w:hAnsi="Times New Roman" w:cs="Times New Roman"/>
          <w:sz w:val="24"/>
          <w:szCs w:val="24"/>
          <w:lang w:val="fr-FR" w:eastAsia="en-GB"/>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6"/>
        <w:gridCol w:w="3004"/>
      </w:tblGrid>
      <w:tr w:rsidR="004715C4" w:rsidRPr="00FA648A" w:rsidTr="0005337D">
        <w:tc>
          <w:tcPr>
            <w:tcW w:w="7166" w:type="dxa"/>
            <w:shd w:val="clear" w:color="auto" w:fill="auto"/>
          </w:tcPr>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b/>
                <w:bCs/>
                <w:sz w:val="24"/>
                <w:szCs w:val="24"/>
                <w:u w:val="single"/>
                <w:lang w:val="fr-FR" w:eastAsia="en-GB"/>
              </w:rPr>
              <w:t>Suivi</w:t>
            </w:r>
            <w:r w:rsidRPr="00A14665">
              <w:rPr>
                <w:rFonts w:ascii="Times New Roman" w:eastAsia="Times New Roman" w:hAnsi="Times New Roman" w:cs="Times New Roman"/>
                <w:b/>
                <w:bCs/>
                <w:sz w:val="24"/>
                <w:szCs w:val="24"/>
                <w:lang w:val="fr-FR" w:eastAsia="en-GB"/>
              </w:rPr>
              <w:t xml:space="preserve">: </w:t>
            </w:r>
            <w:r w:rsidRPr="00A14665">
              <w:rPr>
                <w:rFonts w:ascii="Times New Roman" w:eastAsia="Times New Roman" w:hAnsi="Times New Roman" w:cs="Times New Roman"/>
                <w:sz w:val="24"/>
                <w:szCs w:val="24"/>
                <w:lang w:val="fr-FR" w:eastAsia="en-GB"/>
              </w:rPr>
              <w:t>Indiquez les activités de suivi conduites dans la période du rapport (Limite de 1000 caractères)</w:t>
            </w:r>
          </w:p>
          <w:p w:rsidR="004715C4" w:rsidRPr="00A14665" w:rsidRDefault="004715C4" w:rsidP="0005337D">
            <w:pPr>
              <w:spacing w:after="0" w:line="240" w:lineRule="auto"/>
              <w:rPr>
                <w:rFonts w:ascii="Times New Roman" w:eastAsia="Times New Roman" w:hAnsi="Times New Roman" w:cs="Times New Roman"/>
                <w:iCs/>
                <w:sz w:val="24"/>
                <w:szCs w:val="24"/>
                <w:lang w:val="fr-FR" w:eastAsia="en-GB"/>
              </w:rPr>
            </w:pPr>
          </w:p>
          <w:p w:rsidR="004715C4" w:rsidRPr="00A14665" w:rsidRDefault="004715C4" w:rsidP="0005337D">
            <w:pPr>
              <w:shd w:val="clear" w:color="auto" w:fill="BFBFBF" w:themeFill="background1" w:themeFillShade="BF"/>
              <w:spacing w:after="0" w:line="240" w:lineRule="auto"/>
              <w:jc w:val="both"/>
              <w:rPr>
                <w:rFonts w:ascii="Times New Roman" w:eastAsiaTheme="minorEastAsia" w:hAnsi="Times New Roman" w:cs="Times New Roman"/>
                <w:b/>
                <w:i/>
                <w:sz w:val="24"/>
                <w:szCs w:val="24"/>
                <w:lang w:val="fr-FR" w:eastAsia="fr-FR"/>
              </w:rPr>
            </w:pPr>
            <w:r w:rsidRPr="00A14665">
              <w:rPr>
                <w:rFonts w:ascii="Times New Roman" w:hAnsi="Times New Roman" w:cs="Times New Roman"/>
                <w:b/>
                <w:i/>
                <w:iCs/>
                <w:sz w:val="24"/>
                <w:szCs w:val="24"/>
                <w:lang w:val="fr-FR"/>
              </w:rPr>
              <w:t>Des réunions de suivi des activités ont eu lieu. Elles se sont faites à l’occasion des réunions de coordination du projet qui se tiennent deux fois par mois avec toute</w:t>
            </w:r>
            <w:r>
              <w:rPr>
                <w:rFonts w:ascii="Times New Roman" w:hAnsi="Times New Roman" w:cs="Times New Roman"/>
                <w:b/>
                <w:i/>
                <w:iCs/>
                <w:sz w:val="24"/>
                <w:szCs w:val="24"/>
                <w:lang w:val="fr-FR"/>
              </w:rPr>
              <w:t xml:space="preserve">s les agences récipiendaires, </w:t>
            </w:r>
            <w:r w:rsidRPr="00A14665">
              <w:rPr>
                <w:rFonts w:ascii="Times New Roman" w:hAnsi="Times New Roman" w:cs="Times New Roman"/>
                <w:b/>
                <w:i/>
                <w:iCs/>
                <w:sz w:val="24"/>
                <w:szCs w:val="24"/>
                <w:lang w:val="fr-FR"/>
              </w:rPr>
              <w:t>et l’unité de suivi évaluation.</w:t>
            </w:r>
            <w:r w:rsidRPr="00A14665">
              <w:rPr>
                <w:rFonts w:ascii="Times New Roman" w:eastAsiaTheme="minorEastAsia" w:hAnsi="Times New Roman" w:cs="Times New Roman"/>
                <w:b/>
                <w:i/>
                <w:sz w:val="24"/>
                <w:szCs w:val="24"/>
                <w:lang w:val="fr-FR" w:eastAsia="fr-FR"/>
              </w:rPr>
              <w:t xml:space="preserve"> Ces réunions ont aussi porté sur les outils et mécanismes de Suivi  Evaluation interne des indicateurs de performances du projet. Ainsi certains indicateurs de produit ont été mieux reformulés ainsi que les références de base et les cibles. Concernant les références et les cibles qui ne pouvaient pas être renseignées immédiateme</w:t>
            </w:r>
            <w:r>
              <w:rPr>
                <w:rFonts w:ascii="Times New Roman" w:eastAsiaTheme="minorEastAsia" w:hAnsi="Times New Roman" w:cs="Times New Roman"/>
                <w:b/>
                <w:i/>
                <w:sz w:val="24"/>
                <w:szCs w:val="24"/>
                <w:lang w:val="fr-FR" w:eastAsia="fr-FR"/>
              </w:rPr>
              <w:t xml:space="preserve">nt, elles ont été reversées au niveau de l’activité de la RAP et </w:t>
            </w:r>
            <w:r w:rsidRPr="00A14665">
              <w:rPr>
                <w:rFonts w:ascii="Times New Roman" w:eastAsiaTheme="minorEastAsia" w:hAnsi="Times New Roman" w:cs="Times New Roman"/>
                <w:b/>
                <w:i/>
                <w:sz w:val="24"/>
                <w:szCs w:val="24"/>
                <w:lang w:val="fr-FR" w:eastAsia="fr-FR"/>
              </w:rPr>
              <w:t xml:space="preserve"> l’enquête en ligne qui sera mise en œuvre.</w:t>
            </w:r>
          </w:p>
          <w:p w:rsidR="004715C4" w:rsidRPr="00A14665" w:rsidRDefault="004715C4" w:rsidP="0005337D">
            <w:pPr>
              <w:spacing w:after="0" w:line="240" w:lineRule="auto"/>
              <w:jc w:val="both"/>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 </w:t>
            </w:r>
          </w:p>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p>
        </w:tc>
        <w:tc>
          <w:tcPr>
            <w:tcW w:w="3004" w:type="dxa"/>
            <w:shd w:val="clear" w:color="auto" w:fill="auto"/>
          </w:tcPr>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Est-ce que les indicateurs des résultats ont des bases de référence? </w:t>
            </w:r>
            <w:r w:rsidRPr="00A14665">
              <w:rPr>
                <w:rFonts w:ascii="Times New Roman" w:eastAsia="Times New Roman" w:hAnsi="Times New Roman" w:cs="Times New Roman"/>
                <w:b/>
                <w:i/>
                <w:sz w:val="24"/>
                <w:szCs w:val="24"/>
                <w:lang w:eastAsia="en-GB"/>
              </w:rPr>
              <w:fldChar w:fldCharType="begin">
                <w:ffData>
                  <w:name w:val="Text45"/>
                  <w:enabled/>
                  <w:calcOnExit w:val="0"/>
                  <w:textInput>
                    <w:maxLength w:val="1500"/>
                    <w:format w:val="FIRST CAPITAL"/>
                  </w:textInput>
                </w:ffData>
              </w:fldChar>
            </w:r>
            <w:r w:rsidRPr="00A14665">
              <w:rPr>
                <w:rFonts w:ascii="Times New Roman" w:eastAsia="Times New Roman" w:hAnsi="Times New Roman" w:cs="Times New Roman"/>
                <w:b/>
                <w:i/>
                <w:sz w:val="24"/>
                <w:szCs w:val="24"/>
                <w:lang w:val="fr-FR" w:eastAsia="en-GB"/>
              </w:rPr>
              <w:instrText xml:space="preserve"> FORMTEXT </w:instrText>
            </w:r>
            <w:r w:rsidRPr="00A14665">
              <w:rPr>
                <w:rFonts w:ascii="Times New Roman" w:eastAsia="Times New Roman" w:hAnsi="Times New Roman" w:cs="Times New Roman"/>
                <w:b/>
                <w:i/>
                <w:sz w:val="24"/>
                <w:szCs w:val="24"/>
                <w:lang w:eastAsia="en-GB"/>
              </w:rPr>
            </w:r>
            <w:r w:rsidRPr="00A14665">
              <w:rPr>
                <w:rFonts w:ascii="Times New Roman" w:eastAsia="Times New Roman" w:hAnsi="Times New Roman" w:cs="Times New Roman"/>
                <w:b/>
                <w:i/>
                <w:sz w:val="24"/>
                <w:szCs w:val="24"/>
                <w:lang w:eastAsia="en-GB"/>
              </w:rPr>
              <w:fldChar w:fldCharType="separate"/>
            </w:r>
            <w:r w:rsidRPr="00A14665">
              <w:rPr>
                <w:rFonts w:ascii="Times New Roman" w:eastAsia="Times New Roman" w:hAnsi="Times New Roman" w:cs="Times New Roman"/>
                <w:b/>
                <w:i/>
                <w:sz w:val="24"/>
                <w:szCs w:val="24"/>
                <w:lang w:val="fr-FR" w:eastAsia="en-GB"/>
              </w:rPr>
              <w:t>Oui</w:t>
            </w:r>
            <w:r w:rsidRPr="00A14665">
              <w:rPr>
                <w:rFonts w:ascii="Times New Roman" w:eastAsia="Times New Roman" w:hAnsi="Times New Roman" w:cs="Times New Roman"/>
                <w:b/>
                <w:i/>
                <w:sz w:val="24"/>
                <w:szCs w:val="24"/>
                <w:lang w:eastAsia="en-GB"/>
              </w:rPr>
              <w:fldChar w:fldCharType="end"/>
            </w:r>
          </w:p>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p>
          <w:p w:rsidR="004715C4" w:rsidRPr="007F1879" w:rsidRDefault="004715C4" w:rsidP="0005337D">
            <w:pPr>
              <w:spacing w:after="0" w:line="240" w:lineRule="auto"/>
              <w:rPr>
                <w:rFonts w:ascii="Times New Roman" w:eastAsia="Times New Roman" w:hAnsi="Times New Roman" w:cs="Times New Roman"/>
                <w:b/>
                <w:i/>
                <w:sz w:val="24"/>
                <w:szCs w:val="24"/>
                <w:lang w:val="fr-FR" w:eastAsia="en-GB"/>
              </w:rPr>
            </w:pPr>
            <w:r w:rsidRPr="00A14665">
              <w:rPr>
                <w:rFonts w:ascii="Times New Roman" w:eastAsia="Times New Roman" w:hAnsi="Times New Roman" w:cs="Times New Roman"/>
                <w:sz w:val="24"/>
                <w:szCs w:val="24"/>
                <w:lang w:val="fr-FR" w:eastAsia="en-GB"/>
              </w:rPr>
              <w:t xml:space="preserve">Le projet a-t-il lancé des enquêtes de perception ou d'autres collectes de données communautaires? </w:t>
            </w:r>
            <w:r w:rsidRPr="00A14665">
              <w:rPr>
                <w:rFonts w:ascii="Times New Roman" w:eastAsia="Times New Roman" w:hAnsi="Times New Roman" w:cs="Times New Roman"/>
                <w:b/>
                <w:i/>
                <w:sz w:val="24"/>
                <w:szCs w:val="24"/>
                <w:lang w:eastAsia="en-GB"/>
              </w:rPr>
              <w:fldChar w:fldCharType="begin">
                <w:ffData>
                  <w:name w:val="Text45"/>
                  <w:enabled/>
                  <w:calcOnExit w:val="0"/>
                  <w:textInput>
                    <w:maxLength w:val="1500"/>
                    <w:format w:val="FIRST CAPITAL"/>
                  </w:textInput>
                </w:ffData>
              </w:fldChar>
            </w:r>
            <w:r w:rsidRPr="00A14665">
              <w:rPr>
                <w:rFonts w:ascii="Times New Roman" w:eastAsia="Times New Roman" w:hAnsi="Times New Roman" w:cs="Times New Roman"/>
                <w:b/>
                <w:i/>
                <w:sz w:val="24"/>
                <w:szCs w:val="24"/>
                <w:lang w:val="fr-FR" w:eastAsia="en-GB"/>
              </w:rPr>
              <w:instrText xml:space="preserve"> FORMTEXT </w:instrText>
            </w:r>
            <w:r w:rsidRPr="00A14665">
              <w:rPr>
                <w:rFonts w:ascii="Times New Roman" w:eastAsia="Times New Roman" w:hAnsi="Times New Roman" w:cs="Times New Roman"/>
                <w:b/>
                <w:i/>
                <w:sz w:val="24"/>
                <w:szCs w:val="24"/>
                <w:lang w:eastAsia="en-GB"/>
              </w:rPr>
            </w:r>
            <w:r w:rsidRPr="00A14665">
              <w:rPr>
                <w:rFonts w:ascii="Times New Roman" w:eastAsia="Times New Roman" w:hAnsi="Times New Roman" w:cs="Times New Roman"/>
                <w:b/>
                <w:i/>
                <w:sz w:val="24"/>
                <w:szCs w:val="24"/>
                <w:lang w:eastAsia="en-GB"/>
              </w:rPr>
              <w:fldChar w:fldCharType="separate"/>
            </w:r>
            <w:r w:rsidRPr="007F1879">
              <w:rPr>
                <w:rFonts w:ascii="Times New Roman" w:eastAsia="Times New Roman" w:hAnsi="Times New Roman" w:cs="Times New Roman"/>
                <w:b/>
                <w:i/>
                <w:sz w:val="24"/>
                <w:szCs w:val="24"/>
                <w:lang w:val="fr-FR" w:eastAsia="en-GB"/>
              </w:rPr>
              <w:t>Oui</w:t>
            </w:r>
            <w:r w:rsidRPr="00A14665">
              <w:rPr>
                <w:rFonts w:ascii="Times New Roman" w:eastAsia="Times New Roman" w:hAnsi="Times New Roman" w:cs="Times New Roman"/>
                <w:b/>
                <w:i/>
                <w:sz w:val="24"/>
                <w:szCs w:val="24"/>
                <w:lang w:eastAsia="en-GB"/>
              </w:rPr>
              <w:fldChar w:fldCharType="end"/>
            </w:r>
          </w:p>
          <w:p w:rsidR="004715C4" w:rsidRPr="00C05B86" w:rsidRDefault="004715C4" w:rsidP="0005337D">
            <w:pPr>
              <w:spacing w:after="0" w:line="240" w:lineRule="auto"/>
              <w:rPr>
                <w:rFonts w:ascii="Times New Roman" w:eastAsia="Times New Roman" w:hAnsi="Times New Roman" w:cs="Times New Roman"/>
                <w:sz w:val="24"/>
                <w:szCs w:val="24"/>
                <w:lang w:val="fr-FR" w:eastAsia="en-GB"/>
              </w:rPr>
            </w:pPr>
            <w:r w:rsidRPr="00C05B86">
              <w:rPr>
                <w:rFonts w:ascii="Times New Roman" w:eastAsia="Times New Roman" w:hAnsi="Times New Roman" w:cs="Times New Roman"/>
                <w:b/>
                <w:i/>
                <w:sz w:val="24"/>
                <w:szCs w:val="24"/>
                <w:lang w:val="fr-FR" w:eastAsia="en-GB"/>
              </w:rPr>
              <w:t>A l’état actuel de mis en œuvre du projet, seule la RAP</w:t>
            </w:r>
            <w:r>
              <w:rPr>
                <w:rFonts w:ascii="Times New Roman" w:eastAsia="Times New Roman" w:hAnsi="Times New Roman" w:cs="Times New Roman"/>
                <w:b/>
                <w:i/>
                <w:sz w:val="24"/>
                <w:szCs w:val="24"/>
                <w:lang w:val="fr-FR" w:eastAsia="en-GB"/>
              </w:rPr>
              <w:t xml:space="preserve"> a été réalisée. Elle est </w:t>
            </w:r>
            <w:r w:rsidRPr="00C05B86">
              <w:rPr>
                <w:rFonts w:ascii="Times New Roman" w:eastAsia="Times New Roman" w:hAnsi="Times New Roman" w:cs="Times New Roman"/>
                <w:b/>
                <w:i/>
                <w:sz w:val="24"/>
                <w:szCs w:val="24"/>
                <w:lang w:val="fr-FR" w:eastAsia="en-GB"/>
              </w:rPr>
              <w:t>une</w:t>
            </w:r>
            <w:r w:rsidRPr="00C05B86">
              <w:rPr>
                <w:rFonts w:ascii="Times New Roman" w:hAnsi="Times New Roman" w:cs="Times New Roman"/>
                <w:b/>
                <w:i/>
                <w:sz w:val="24"/>
                <w:szCs w:val="24"/>
                <w:lang w:val="fr-FR"/>
              </w:rPr>
              <w:t xml:space="preserve"> étude poussée des perceptions de la violence en milieu universitaire</w:t>
            </w:r>
          </w:p>
        </w:tc>
      </w:tr>
      <w:tr w:rsidR="004715C4" w:rsidRPr="00FA648A" w:rsidTr="0005337D">
        <w:tc>
          <w:tcPr>
            <w:tcW w:w="7166" w:type="dxa"/>
            <w:shd w:val="clear" w:color="auto" w:fill="auto"/>
          </w:tcPr>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b/>
                <w:bCs/>
                <w:sz w:val="24"/>
                <w:szCs w:val="24"/>
                <w:u w:val="single"/>
                <w:lang w:val="fr-FR" w:eastAsia="en-GB"/>
              </w:rPr>
              <w:t>Evaluation:</w:t>
            </w:r>
            <w:r w:rsidRPr="00A14665">
              <w:rPr>
                <w:rFonts w:ascii="Times New Roman" w:eastAsia="Times New Roman" w:hAnsi="Times New Roman" w:cs="Times New Roman"/>
                <w:sz w:val="24"/>
                <w:szCs w:val="24"/>
                <w:lang w:val="fr-FR" w:eastAsia="en-GB"/>
              </w:rPr>
              <w:t xml:space="preserve"> Est-ce qu'un exercice évaluatif a été conduit pendant la période du rapport?</w:t>
            </w:r>
          </w:p>
          <w:p w:rsidR="004715C4" w:rsidRPr="00A14665" w:rsidRDefault="004715C4" w:rsidP="0005337D">
            <w:pPr>
              <w:spacing w:after="0" w:line="240" w:lineRule="auto"/>
              <w:rPr>
                <w:rFonts w:ascii="Times New Roman" w:eastAsia="Times New Roman" w:hAnsi="Times New Roman" w:cs="Times New Roman"/>
                <w:b/>
                <w:i/>
                <w:sz w:val="24"/>
                <w:szCs w:val="24"/>
                <w:u w:val="single"/>
                <w:lang w:eastAsia="en-GB"/>
              </w:rPr>
            </w:pPr>
            <w:r w:rsidRPr="00A14665">
              <w:rPr>
                <w:rFonts w:ascii="Times New Roman" w:eastAsia="Times New Roman" w:hAnsi="Times New Roman" w:cs="Times New Roman"/>
                <w:b/>
                <w:i/>
                <w:sz w:val="24"/>
                <w:szCs w:val="24"/>
                <w:u w:val="single"/>
                <w:lang w:eastAsia="en-GB"/>
              </w:rPr>
              <w:fldChar w:fldCharType="begin">
                <w:ffData>
                  <w:name w:val="Text45"/>
                  <w:enabled/>
                  <w:calcOnExit w:val="0"/>
                  <w:textInput>
                    <w:maxLength w:val="1500"/>
                    <w:format w:val="FIRST CAPITAL"/>
                  </w:textInput>
                </w:ffData>
              </w:fldChar>
            </w:r>
            <w:r w:rsidRPr="00A14665">
              <w:rPr>
                <w:rFonts w:ascii="Times New Roman" w:eastAsia="Times New Roman" w:hAnsi="Times New Roman" w:cs="Times New Roman"/>
                <w:b/>
                <w:i/>
                <w:sz w:val="24"/>
                <w:szCs w:val="24"/>
                <w:u w:val="single"/>
                <w:lang w:eastAsia="en-GB"/>
              </w:rPr>
              <w:instrText xml:space="preserve"> FORMTEXT </w:instrText>
            </w:r>
            <w:r w:rsidRPr="00A14665">
              <w:rPr>
                <w:rFonts w:ascii="Times New Roman" w:eastAsia="Times New Roman" w:hAnsi="Times New Roman" w:cs="Times New Roman"/>
                <w:b/>
                <w:i/>
                <w:sz w:val="24"/>
                <w:szCs w:val="24"/>
                <w:u w:val="single"/>
                <w:lang w:eastAsia="en-GB"/>
              </w:rPr>
            </w:r>
            <w:r w:rsidRPr="00A14665">
              <w:rPr>
                <w:rFonts w:ascii="Times New Roman" w:eastAsia="Times New Roman" w:hAnsi="Times New Roman" w:cs="Times New Roman"/>
                <w:b/>
                <w:i/>
                <w:sz w:val="24"/>
                <w:szCs w:val="24"/>
                <w:u w:val="single"/>
                <w:lang w:eastAsia="en-GB"/>
              </w:rPr>
              <w:fldChar w:fldCharType="separate"/>
            </w:r>
            <w:r w:rsidRPr="00A14665">
              <w:rPr>
                <w:rFonts w:ascii="Times New Roman" w:eastAsia="Times New Roman" w:hAnsi="Times New Roman" w:cs="Times New Roman"/>
                <w:b/>
                <w:i/>
                <w:sz w:val="24"/>
                <w:szCs w:val="24"/>
                <w:u w:val="single"/>
                <w:lang w:eastAsia="en-GB"/>
              </w:rPr>
              <w:t>Non</w:t>
            </w:r>
            <w:r w:rsidRPr="00A14665">
              <w:rPr>
                <w:rFonts w:ascii="Times New Roman" w:eastAsia="Times New Roman" w:hAnsi="Times New Roman" w:cs="Times New Roman"/>
                <w:b/>
                <w:i/>
                <w:sz w:val="24"/>
                <w:szCs w:val="24"/>
                <w:u w:val="single"/>
                <w:lang w:eastAsia="en-GB"/>
              </w:rPr>
              <w:fldChar w:fldCharType="end"/>
            </w:r>
          </w:p>
        </w:tc>
        <w:tc>
          <w:tcPr>
            <w:tcW w:w="3004" w:type="dxa"/>
            <w:shd w:val="clear" w:color="auto" w:fill="auto"/>
          </w:tcPr>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Budget pour évaluation finale (réponse obligatoire):                </w:t>
            </w:r>
            <w:r w:rsidRPr="00A14665">
              <w:rPr>
                <w:rFonts w:ascii="Times New Roman" w:eastAsia="Times New Roman" w:hAnsi="Times New Roman" w:cs="Times New Roman"/>
                <w:b/>
                <w:i/>
                <w:sz w:val="24"/>
                <w:szCs w:val="24"/>
                <w:shd w:val="clear" w:color="auto" w:fill="BFBFBF" w:themeFill="background1" w:themeFillShade="BF"/>
                <w:lang w:val="fr-FR" w:eastAsia="en-GB"/>
              </w:rPr>
              <w:t>$ 500000</w:t>
            </w:r>
          </w:p>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p>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Si le projet se termine dans les 6 prochains mois, décrire les préparatifs pour l'évaluation </w:t>
            </w:r>
            <w:r w:rsidRPr="00A14665">
              <w:rPr>
                <w:rFonts w:ascii="Times New Roman" w:eastAsia="Times New Roman" w:hAnsi="Times New Roman" w:cs="Times New Roman"/>
                <w:i/>
                <w:sz w:val="24"/>
                <w:szCs w:val="24"/>
                <w:lang w:val="fr-FR" w:eastAsia="en-GB"/>
              </w:rPr>
              <w:t>(</w:t>
            </w:r>
            <w:r w:rsidRPr="00A14665">
              <w:rPr>
                <w:rFonts w:ascii="Times New Roman" w:eastAsia="Times New Roman" w:hAnsi="Times New Roman" w:cs="Times New Roman"/>
                <w:sz w:val="24"/>
                <w:szCs w:val="24"/>
                <w:lang w:val="fr-FR" w:eastAsia="en-GB"/>
              </w:rPr>
              <w:t>Limite de 1500 caractères</w:t>
            </w:r>
            <w:r w:rsidRPr="00A14665">
              <w:rPr>
                <w:rFonts w:ascii="Times New Roman" w:eastAsia="Times New Roman" w:hAnsi="Times New Roman" w:cs="Times New Roman"/>
                <w:i/>
                <w:sz w:val="24"/>
                <w:szCs w:val="24"/>
                <w:lang w:val="fr-FR" w:eastAsia="en-GB"/>
              </w:rPr>
              <w:t>)</w:t>
            </w:r>
            <w:r w:rsidRPr="00A14665">
              <w:rPr>
                <w:rFonts w:ascii="Times New Roman" w:eastAsia="Times New Roman" w:hAnsi="Times New Roman" w:cs="Times New Roman"/>
                <w:sz w:val="24"/>
                <w:szCs w:val="24"/>
                <w:lang w:val="fr-FR" w:eastAsia="en-GB"/>
              </w:rPr>
              <w:t xml:space="preserve">: </w:t>
            </w:r>
          </w:p>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p>
          <w:p w:rsidR="004715C4" w:rsidRPr="00A14665" w:rsidRDefault="004715C4" w:rsidP="0005337D">
            <w:pPr>
              <w:shd w:val="clear" w:color="auto" w:fill="BFBFBF" w:themeFill="background1" w:themeFillShade="BF"/>
              <w:spacing w:after="0" w:line="240" w:lineRule="auto"/>
              <w:jc w:val="both"/>
              <w:rPr>
                <w:rFonts w:ascii="Times New Roman" w:eastAsia="Times New Roman" w:hAnsi="Times New Roman" w:cs="Times New Roman"/>
                <w:b/>
                <w:i/>
                <w:sz w:val="24"/>
                <w:szCs w:val="24"/>
                <w:lang w:val="fr-FR" w:eastAsia="en-GB"/>
              </w:rPr>
            </w:pPr>
            <w:r>
              <w:rPr>
                <w:rFonts w:ascii="Times New Roman" w:eastAsia="Times New Roman" w:hAnsi="Times New Roman" w:cs="Times New Roman"/>
                <w:b/>
                <w:i/>
                <w:sz w:val="24"/>
                <w:szCs w:val="24"/>
                <w:lang w:val="fr-FR" w:eastAsia="en-GB"/>
              </w:rPr>
              <w:t xml:space="preserve">Les TDRs pour le recrutement d’un consultant international et d’un consultant national seront rédigés et validés par les structures co-signataires du projet en liason avec la pertie nationale et la coordination nationale des projets PBF et PBFSO. Un comité de suivi de l’évaluation externe sera mis en place qui procèdera au recrutement des consultants en lien avec les ressources humaines. Une fois les consultants recrutés, ils produiront un rapport de démarrage de l’évaluation  qui sera validé par le comité de suivi et le suivi évaluation. La mission </w:t>
            </w:r>
            <w:r>
              <w:rPr>
                <w:rFonts w:ascii="Times New Roman" w:eastAsia="Times New Roman" w:hAnsi="Times New Roman" w:cs="Times New Roman"/>
                <w:b/>
                <w:i/>
                <w:sz w:val="24"/>
                <w:szCs w:val="24"/>
                <w:lang w:val="fr-FR" w:eastAsia="en-GB"/>
              </w:rPr>
              <w:lastRenderedPageBreak/>
              <w:t>d’évaluation sera facilitée sur le terrain par les trois structures co-signataires du projet. Les consultants produiront un rapport provisoire qui sera soumis à validation par le comité de suivi, la partie nationale, la coordination nationale des projets PBF et PBFSO. Enfin les consultants produiront le rapport définitif de l’évaluation externe indépendante du projet.</w:t>
            </w:r>
          </w:p>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p>
        </w:tc>
      </w:tr>
      <w:tr w:rsidR="004715C4" w:rsidRPr="00A14665" w:rsidTr="0005337D">
        <w:tc>
          <w:tcPr>
            <w:tcW w:w="7166" w:type="dxa"/>
            <w:shd w:val="clear" w:color="auto" w:fill="auto"/>
          </w:tcPr>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b/>
                <w:bCs/>
                <w:sz w:val="24"/>
                <w:szCs w:val="24"/>
                <w:u w:val="single"/>
                <w:lang w:val="fr-FR" w:eastAsia="en-GB"/>
              </w:rPr>
              <w:lastRenderedPageBreak/>
              <w:t>Effets catalytiques (financiers)</w:t>
            </w:r>
            <w:r w:rsidRPr="00A14665">
              <w:rPr>
                <w:rFonts w:ascii="Times New Roman" w:eastAsia="Times New Roman" w:hAnsi="Times New Roman" w:cs="Times New Roman"/>
                <w:b/>
                <w:bCs/>
                <w:sz w:val="24"/>
                <w:szCs w:val="24"/>
                <w:lang w:val="fr-FR" w:eastAsia="en-GB"/>
              </w:rPr>
              <w:t>:</w:t>
            </w:r>
            <w:r w:rsidRPr="00A14665">
              <w:rPr>
                <w:rFonts w:ascii="Times New Roman" w:eastAsia="Times New Roman" w:hAnsi="Times New Roman" w:cs="Times New Roman"/>
                <w:sz w:val="24"/>
                <w:szCs w:val="24"/>
                <w:lang w:val="fr-FR" w:eastAsia="en-GB"/>
              </w:rPr>
              <w:t xml:space="preserve"> Indiquez le nom de l'agent de financement et le montant du soutien financier non PBF supplémentaire qui a été obtenu par le projet.</w:t>
            </w:r>
          </w:p>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p>
          <w:p w:rsidR="004715C4" w:rsidRPr="00A14665" w:rsidRDefault="004715C4" w:rsidP="0005337D">
            <w:pPr>
              <w:shd w:val="clear" w:color="auto" w:fill="BFBFBF" w:themeFill="background1" w:themeFillShade="BF"/>
              <w:spacing w:after="0" w:line="240" w:lineRule="auto"/>
              <w:jc w:val="both"/>
              <w:rPr>
                <w:rFonts w:ascii="Times New Roman" w:eastAsia="Times New Roman" w:hAnsi="Times New Roman" w:cs="Times New Roman"/>
                <w:b/>
                <w:i/>
                <w:sz w:val="24"/>
                <w:szCs w:val="24"/>
                <w:lang w:val="fr-FR" w:eastAsia="en-GB"/>
              </w:rPr>
            </w:pPr>
            <w:r w:rsidRPr="00A14665">
              <w:rPr>
                <w:rFonts w:ascii="Times New Roman" w:eastAsia="Times New Roman" w:hAnsi="Times New Roman" w:cs="Times New Roman"/>
                <w:b/>
                <w:i/>
                <w:sz w:val="24"/>
                <w:szCs w:val="24"/>
                <w:lang w:val="fr-FR" w:eastAsia="en-GB"/>
              </w:rPr>
              <w:t>Il n’y a pas eu de soutien financier non PBF supplémentaire qui a été obtenu par le projet. Le financement est entièrement PBF</w:t>
            </w:r>
          </w:p>
          <w:p w:rsidR="004715C4" w:rsidRPr="00A14665" w:rsidRDefault="004715C4" w:rsidP="0005337D">
            <w:pPr>
              <w:spacing w:after="0" w:line="240" w:lineRule="auto"/>
              <w:rPr>
                <w:rFonts w:ascii="Times New Roman" w:eastAsia="Times New Roman" w:hAnsi="Times New Roman" w:cs="Times New Roman"/>
                <w:sz w:val="24"/>
                <w:szCs w:val="24"/>
                <w:lang w:val="fr-FR" w:eastAsia="en-GB"/>
              </w:rPr>
            </w:pPr>
          </w:p>
        </w:tc>
        <w:tc>
          <w:tcPr>
            <w:tcW w:w="3004" w:type="dxa"/>
            <w:shd w:val="clear" w:color="auto" w:fill="auto"/>
          </w:tcPr>
          <w:p w:rsidR="004715C4" w:rsidRPr="00A14665" w:rsidRDefault="004715C4" w:rsidP="0005337D">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sz w:val="24"/>
                <w:szCs w:val="24"/>
                <w:lang w:eastAsia="en-GB"/>
              </w:rPr>
              <w:t xml:space="preserve">Nom de </w:t>
            </w:r>
            <w:r w:rsidRPr="00BE45BD">
              <w:rPr>
                <w:rFonts w:ascii="Times New Roman" w:eastAsia="Times New Roman" w:hAnsi="Times New Roman" w:cs="Times New Roman"/>
                <w:sz w:val="24"/>
                <w:szCs w:val="24"/>
                <w:lang w:val="fr-FR" w:eastAsia="en-GB"/>
              </w:rPr>
              <w:t>donateur</w:t>
            </w:r>
            <w:r w:rsidRPr="00A14665">
              <w:rPr>
                <w:rFonts w:ascii="Times New Roman" w:eastAsia="Times New Roman" w:hAnsi="Times New Roman" w:cs="Times New Roman"/>
                <w:sz w:val="24"/>
                <w:szCs w:val="24"/>
                <w:lang w:eastAsia="en-GB"/>
              </w:rPr>
              <w:t xml:space="preserve">:     Montant ($): </w:t>
            </w:r>
            <w:r w:rsidRPr="00A14665">
              <w:rPr>
                <w:rFonts w:ascii="Times New Roman" w:eastAsia="Times New Roman" w:hAnsi="Times New Roman" w:cs="Times New Roman"/>
                <w:b/>
                <w:i/>
                <w:sz w:val="24"/>
                <w:szCs w:val="24"/>
                <w:shd w:val="clear" w:color="auto" w:fill="BFBFBF" w:themeFill="background1" w:themeFillShade="BF"/>
                <w:lang w:eastAsia="en-GB"/>
              </w:rPr>
              <w:t>0</w:t>
            </w:r>
          </w:p>
          <w:p w:rsidR="004715C4" w:rsidRPr="00A14665" w:rsidRDefault="004715C4" w:rsidP="0005337D">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p>
          <w:p w:rsidR="004715C4" w:rsidRPr="00A14665" w:rsidRDefault="004715C4" w:rsidP="0005337D">
            <w:pPr>
              <w:spacing w:after="0" w:line="240" w:lineRule="auto"/>
              <w:rPr>
                <w:rFonts w:ascii="Times New Roman" w:eastAsia="Times New Roman" w:hAnsi="Times New Roman" w:cs="Times New Roman"/>
                <w:sz w:val="24"/>
                <w:szCs w:val="24"/>
                <w:lang w:eastAsia="en-GB"/>
              </w:rPr>
            </w:pPr>
          </w:p>
          <w:p w:rsidR="004715C4" w:rsidRPr="00A14665" w:rsidRDefault="004715C4" w:rsidP="0005337D">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p>
          <w:p w:rsidR="004715C4" w:rsidRPr="00A14665" w:rsidRDefault="004715C4" w:rsidP="0005337D">
            <w:pPr>
              <w:spacing w:after="0" w:line="240" w:lineRule="auto"/>
              <w:rPr>
                <w:rFonts w:ascii="Times New Roman" w:eastAsia="Times New Roman" w:hAnsi="Times New Roman" w:cs="Times New Roman"/>
                <w:sz w:val="24"/>
                <w:szCs w:val="24"/>
                <w:lang w:eastAsia="en-GB"/>
              </w:rPr>
            </w:pPr>
          </w:p>
          <w:p w:rsidR="004715C4" w:rsidRPr="00A14665" w:rsidRDefault="004715C4" w:rsidP="0005337D">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p>
        </w:tc>
      </w:tr>
      <w:tr w:rsidR="004715C4" w:rsidRPr="00A14665" w:rsidTr="0005337D">
        <w:tc>
          <w:tcPr>
            <w:tcW w:w="7166" w:type="dxa"/>
            <w:shd w:val="clear" w:color="auto" w:fill="auto"/>
          </w:tcPr>
          <w:p w:rsidR="004715C4" w:rsidRPr="00A14665" w:rsidRDefault="004715C4" w:rsidP="0005337D">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b/>
                <w:bCs/>
                <w:sz w:val="24"/>
                <w:szCs w:val="24"/>
                <w:u w:val="single"/>
                <w:lang w:val="fr-FR" w:eastAsia="en-GB"/>
              </w:rPr>
              <w:t>Autre</w:t>
            </w:r>
            <w:r w:rsidRPr="00A14665">
              <w:rPr>
                <w:rFonts w:ascii="Times New Roman" w:eastAsia="Times New Roman" w:hAnsi="Times New Roman" w:cs="Times New Roman"/>
                <w:sz w:val="24"/>
                <w:szCs w:val="24"/>
                <w:lang w:val="fr-FR" w:eastAsia="en-GB"/>
              </w:rPr>
              <w:t xml:space="preserve">: Y a-t-il d'autres points concernant la mise en œuvre du projet que vous souhaitez partager, y compris sur les besoins en capacité des organisations bénéficiaires? </w:t>
            </w:r>
            <w:r w:rsidRPr="00A14665">
              <w:rPr>
                <w:rFonts w:ascii="Times New Roman" w:eastAsia="Times New Roman" w:hAnsi="Times New Roman" w:cs="Times New Roman"/>
                <w:sz w:val="24"/>
                <w:szCs w:val="24"/>
                <w:lang w:eastAsia="en-GB"/>
              </w:rPr>
              <w:t>(Limite de 1500 caractères)</w:t>
            </w:r>
          </w:p>
          <w:p w:rsidR="004715C4" w:rsidRPr="00A14665" w:rsidRDefault="004715C4" w:rsidP="0005337D">
            <w:pPr>
              <w:spacing w:after="0" w:line="240" w:lineRule="auto"/>
              <w:rPr>
                <w:rFonts w:ascii="Times New Roman" w:eastAsia="Times New Roman" w:hAnsi="Times New Roman" w:cs="Times New Roman"/>
                <w:sz w:val="24"/>
                <w:szCs w:val="24"/>
                <w:lang w:eastAsia="en-GB"/>
              </w:rPr>
            </w:pPr>
          </w:p>
        </w:tc>
        <w:tc>
          <w:tcPr>
            <w:tcW w:w="3004" w:type="dxa"/>
            <w:shd w:val="clear" w:color="auto" w:fill="auto"/>
          </w:tcPr>
          <w:p w:rsidR="004715C4" w:rsidRPr="00A14665" w:rsidRDefault="004715C4" w:rsidP="0005337D">
            <w:pPr>
              <w:spacing w:after="0" w:line="240" w:lineRule="auto"/>
              <w:rPr>
                <w:rFonts w:ascii="Times New Roman" w:eastAsia="Times New Roman" w:hAnsi="Times New Roman" w:cs="Times New Roman"/>
                <w:sz w:val="24"/>
                <w:szCs w:val="24"/>
                <w:lang w:eastAsia="en-GB"/>
              </w:rPr>
            </w:pPr>
          </w:p>
          <w:p w:rsidR="004715C4" w:rsidRPr="00A14665" w:rsidRDefault="004715C4" w:rsidP="0005337D">
            <w:pPr>
              <w:spacing w:after="0" w:line="240" w:lineRule="auto"/>
              <w:rPr>
                <w:rFonts w:ascii="Times New Roman" w:eastAsia="Times New Roman" w:hAnsi="Times New Roman" w:cs="Times New Roman"/>
                <w:b/>
                <w:i/>
                <w:sz w:val="24"/>
                <w:szCs w:val="24"/>
                <w:lang w:eastAsia="en-GB"/>
              </w:rPr>
            </w:pPr>
            <w:r w:rsidRPr="00A14665">
              <w:rPr>
                <w:rFonts w:ascii="Times New Roman" w:eastAsia="Times New Roman" w:hAnsi="Times New Roman" w:cs="Times New Roman"/>
                <w:b/>
                <w:i/>
                <w:sz w:val="24"/>
                <w:szCs w:val="24"/>
                <w:shd w:val="clear" w:color="auto" w:fill="BFBFBF" w:themeFill="background1" w:themeFillShade="BF"/>
                <w:lang w:eastAsia="en-GB"/>
              </w:rPr>
              <w:t>NON</w:t>
            </w:r>
          </w:p>
        </w:tc>
      </w:tr>
    </w:tbl>
    <w:p w:rsidR="004715C4" w:rsidRPr="00A14665" w:rsidRDefault="004715C4" w:rsidP="004715C4">
      <w:pPr>
        <w:spacing w:after="0" w:line="240" w:lineRule="auto"/>
        <w:rPr>
          <w:rFonts w:ascii="Times New Roman" w:eastAsia="Times New Roman" w:hAnsi="Times New Roman" w:cs="Times New Roman"/>
          <w:b/>
          <w:sz w:val="24"/>
          <w:szCs w:val="24"/>
          <w:lang w:eastAsia="en-GB"/>
        </w:rPr>
      </w:pPr>
    </w:p>
    <w:p w:rsidR="004715C4" w:rsidRPr="00A14665" w:rsidRDefault="004715C4" w:rsidP="004715C4">
      <w:pPr>
        <w:spacing w:after="0" w:line="240" w:lineRule="auto"/>
        <w:rPr>
          <w:rFonts w:ascii="Times New Roman" w:eastAsia="Times New Roman" w:hAnsi="Times New Roman" w:cs="Times New Roman"/>
          <w:sz w:val="24"/>
          <w:szCs w:val="24"/>
          <w:lang w:eastAsia="en-GB"/>
        </w:rPr>
      </w:pPr>
    </w:p>
    <w:p w:rsidR="004715C4" w:rsidRPr="00A14665" w:rsidRDefault="004715C4" w:rsidP="004715C4">
      <w:pPr>
        <w:spacing w:after="0" w:line="240" w:lineRule="auto"/>
        <w:rPr>
          <w:rFonts w:ascii="Times New Roman" w:eastAsia="Times New Roman" w:hAnsi="Times New Roman" w:cs="Times New Roman"/>
          <w:sz w:val="24"/>
          <w:szCs w:val="24"/>
          <w:lang w:eastAsia="en-GB"/>
        </w:rPr>
      </w:pPr>
    </w:p>
    <w:p w:rsidR="004715C4" w:rsidRPr="00A14665" w:rsidRDefault="004715C4" w:rsidP="004715C4">
      <w:pPr>
        <w:spacing w:after="0" w:line="240" w:lineRule="auto"/>
        <w:rPr>
          <w:rFonts w:ascii="Times New Roman" w:eastAsia="Times New Roman" w:hAnsi="Times New Roman" w:cs="Times New Roman"/>
          <w:b/>
          <w:sz w:val="24"/>
          <w:szCs w:val="24"/>
          <w:u w:val="single"/>
          <w:lang w:eastAsia="en-GB"/>
        </w:rPr>
      </w:pPr>
    </w:p>
    <w:p w:rsidR="004715C4" w:rsidRPr="00A14665" w:rsidRDefault="004715C4" w:rsidP="004715C4">
      <w:pPr>
        <w:spacing w:after="0" w:line="240" w:lineRule="auto"/>
        <w:rPr>
          <w:rFonts w:ascii="Times New Roman" w:eastAsia="Times New Roman" w:hAnsi="Times New Roman" w:cs="Times New Roman"/>
          <w:b/>
          <w:sz w:val="24"/>
          <w:szCs w:val="24"/>
          <w:u w:val="single"/>
          <w:lang w:eastAsia="en-GB"/>
        </w:rPr>
      </w:pPr>
      <w:r w:rsidRPr="00A14665">
        <w:rPr>
          <w:rFonts w:ascii="Times New Roman" w:eastAsia="Times New Roman" w:hAnsi="Times New Roman" w:cs="Times New Roman"/>
          <w:b/>
          <w:sz w:val="24"/>
          <w:szCs w:val="24"/>
          <w:u w:val="single"/>
          <w:lang w:eastAsia="en-GB"/>
        </w:rPr>
        <w:t>Partie IV: COVID-19</w:t>
      </w:r>
    </w:p>
    <w:p w:rsidR="004715C4" w:rsidRPr="00A14665" w:rsidRDefault="004715C4" w:rsidP="004715C4">
      <w:pPr>
        <w:spacing w:after="0" w:line="240" w:lineRule="auto"/>
        <w:rPr>
          <w:rFonts w:ascii="Times New Roman" w:eastAsia="Times New Roman" w:hAnsi="Times New Roman" w:cs="Times New Roman"/>
          <w:i/>
          <w:iCs/>
          <w:sz w:val="24"/>
          <w:szCs w:val="24"/>
          <w:lang w:val="fr-FR" w:eastAsia="en-GB"/>
        </w:rPr>
      </w:pPr>
      <w:r w:rsidRPr="00A14665">
        <w:rPr>
          <w:rFonts w:ascii="Times New Roman" w:eastAsia="Times New Roman" w:hAnsi="Times New Roman" w:cs="Times New Roman"/>
          <w:i/>
          <w:iCs/>
          <w:sz w:val="24"/>
          <w:szCs w:val="24"/>
          <w:lang w:val="fr-FR" w:eastAsia="en-GB"/>
        </w:rPr>
        <w:t xml:space="preserve">Veuillez répondre à ces questions si le projet a subi des ajustements financiers ou non-financiers en raison de la pandémie COVID-19.    </w:t>
      </w:r>
    </w:p>
    <w:p w:rsidR="004715C4" w:rsidRPr="00A14665" w:rsidRDefault="004715C4" w:rsidP="004715C4">
      <w:pPr>
        <w:spacing w:after="0" w:line="240" w:lineRule="auto"/>
        <w:rPr>
          <w:rFonts w:ascii="Times New Roman" w:eastAsia="Times New Roman" w:hAnsi="Times New Roman" w:cs="Times New Roman"/>
          <w:i/>
          <w:iCs/>
          <w:sz w:val="24"/>
          <w:szCs w:val="24"/>
          <w:lang w:val="fr-FR" w:eastAsia="en-GB"/>
        </w:rPr>
      </w:pPr>
    </w:p>
    <w:p w:rsidR="004715C4" w:rsidRPr="00A14665" w:rsidRDefault="004715C4" w:rsidP="004715C4">
      <w:pPr>
        <w:spacing w:after="0" w:line="240" w:lineRule="auto"/>
        <w:rPr>
          <w:rFonts w:ascii="Times New Roman" w:eastAsia="Times New Roman" w:hAnsi="Times New Roman" w:cs="Times New Roman"/>
          <w:b/>
          <w:bCs/>
          <w:sz w:val="24"/>
          <w:szCs w:val="24"/>
          <w:lang w:val="fr-FR" w:eastAsia="en-GB"/>
        </w:rPr>
      </w:pPr>
    </w:p>
    <w:p w:rsidR="004715C4" w:rsidRPr="00A14665" w:rsidRDefault="004715C4" w:rsidP="004715C4">
      <w:pPr>
        <w:spacing w:after="0" w:line="240" w:lineRule="auto"/>
        <w:ind w:left="720"/>
        <w:contextualSpacing/>
        <w:rPr>
          <w:rFonts w:ascii="Times New Roman" w:eastAsia="Times New Roman" w:hAnsi="Times New Roman" w:cs="Times New Roman"/>
          <w:sz w:val="24"/>
          <w:szCs w:val="24"/>
          <w:lang w:val="fr-FR" w:eastAsia="en-GB"/>
        </w:rPr>
      </w:pPr>
    </w:p>
    <w:p w:rsidR="004715C4" w:rsidRPr="00A14665" w:rsidRDefault="004715C4" w:rsidP="004715C4">
      <w:pPr>
        <w:numPr>
          <w:ilvl w:val="0"/>
          <w:numId w:val="1"/>
        </w:numPr>
        <w:spacing w:after="0" w:line="240" w:lineRule="auto"/>
        <w:contextualSpacing/>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Ajustements financiers : Veuillez indiquer le montant total en USD des ajustements liés au COVID-19.</w:t>
      </w:r>
    </w:p>
    <w:p w:rsidR="004715C4" w:rsidRPr="00A14665" w:rsidRDefault="004715C4" w:rsidP="004715C4">
      <w:pPr>
        <w:spacing w:after="0" w:line="240" w:lineRule="auto"/>
        <w:rPr>
          <w:rFonts w:ascii="Times New Roman" w:eastAsia="Times New Roman" w:hAnsi="Times New Roman" w:cs="Times New Roman"/>
          <w:sz w:val="24"/>
          <w:szCs w:val="24"/>
          <w:lang w:val="fr-FR" w:eastAsia="en-GB"/>
        </w:rPr>
      </w:pPr>
    </w:p>
    <w:p w:rsidR="004715C4" w:rsidRPr="00A14665" w:rsidRDefault="004715C4" w:rsidP="004715C4">
      <w:pPr>
        <w:spacing w:after="0" w:line="240" w:lineRule="auto"/>
        <w:ind w:left="2160"/>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 </w:t>
      </w:r>
      <w:r w:rsidRPr="00A14665">
        <w:rPr>
          <w:rFonts w:ascii="Times New Roman" w:eastAsia="Times New Roman" w:hAnsi="Times New Roman" w:cs="Times New Roman"/>
          <w:b/>
          <w:i/>
          <w:sz w:val="24"/>
          <w:szCs w:val="24"/>
          <w:shd w:val="clear" w:color="auto" w:fill="BFBFBF" w:themeFill="background1" w:themeFillShade="BF"/>
          <w:lang w:eastAsia="en-GB"/>
        </w:rPr>
        <w:t>0</w:t>
      </w:r>
    </w:p>
    <w:p w:rsidR="004715C4" w:rsidRPr="00A14665" w:rsidRDefault="004715C4" w:rsidP="004715C4">
      <w:pPr>
        <w:spacing w:after="0" w:line="240" w:lineRule="auto"/>
        <w:rPr>
          <w:rFonts w:ascii="Times New Roman" w:eastAsia="Times New Roman" w:hAnsi="Times New Roman" w:cs="Times New Roman"/>
          <w:sz w:val="24"/>
          <w:szCs w:val="24"/>
          <w:lang w:val="fr-FR" w:eastAsia="en-GB"/>
        </w:rPr>
      </w:pPr>
    </w:p>
    <w:p w:rsidR="004715C4" w:rsidRPr="00A14665" w:rsidRDefault="004715C4" w:rsidP="004715C4">
      <w:pPr>
        <w:numPr>
          <w:ilvl w:val="0"/>
          <w:numId w:val="1"/>
        </w:numPr>
        <w:spacing w:after="0" w:line="240" w:lineRule="auto"/>
        <w:contextualSpacing/>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Ajustements non-financiers : Veuillez indiquer tout ajustement du projet qui n'a pas eu de conséquences financières.</w:t>
      </w:r>
    </w:p>
    <w:p w:rsidR="004715C4" w:rsidRPr="00A14665" w:rsidRDefault="004715C4" w:rsidP="004715C4">
      <w:pPr>
        <w:shd w:val="clear" w:color="auto" w:fill="BFBFBF" w:themeFill="background1" w:themeFillShade="BF"/>
        <w:spacing w:after="0" w:line="240" w:lineRule="auto"/>
        <w:ind w:left="720" w:firstLine="720"/>
        <w:rPr>
          <w:rFonts w:ascii="Times New Roman" w:eastAsia="Times New Roman" w:hAnsi="Times New Roman" w:cs="Times New Roman"/>
          <w:b/>
          <w:i/>
          <w:sz w:val="24"/>
          <w:szCs w:val="24"/>
          <w:lang w:eastAsia="en-GB"/>
        </w:rPr>
      </w:pPr>
      <w:r w:rsidRPr="00A14665">
        <w:rPr>
          <w:rFonts w:ascii="Times New Roman" w:eastAsia="Times New Roman" w:hAnsi="Times New Roman" w:cs="Times New Roman"/>
          <w:b/>
          <w:i/>
          <w:sz w:val="24"/>
          <w:szCs w:val="24"/>
          <w:lang w:eastAsia="en-GB"/>
        </w:rPr>
        <w:t>N/A</w:t>
      </w:r>
    </w:p>
    <w:p w:rsidR="004715C4" w:rsidRPr="00A14665" w:rsidRDefault="004715C4" w:rsidP="004715C4">
      <w:pPr>
        <w:spacing w:after="0" w:line="240" w:lineRule="auto"/>
        <w:rPr>
          <w:rFonts w:ascii="Times New Roman" w:eastAsia="Times New Roman" w:hAnsi="Times New Roman" w:cs="Times New Roman"/>
          <w:sz w:val="24"/>
          <w:szCs w:val="24"/>
          <w:lang w:eastAsia="en-GB"/>
        </w:rPr>
      </w:pPr>
    </w:p>
    <w:p w:rsidR="004715C4" w:rsidRPr="00A14665" w:rsidRDefault="004715C4" w:rsidP="004715C4">
      <w:pPr>
        <w:numPr>
          <w:ilvl w:val="0"/>
          <w:numId w:val="1"/>
        </w:numPr>
        <w:spacing w:after="0" w:line="240" w:lineRule="auto"/>
        <w:contextualSpacing/>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lastRenderedPageBreak/>
        <w:t xml:space="preserve">Veuillez sélectionner toutes les catégories qui décrivent les ajustements du projet (et inclure des détails dans les sections générales de ce rapport) : </w:t>
      </w:r>
    </w:p>
    <w:p w:rsidR="004715C4" w:rsidRPr="00A14665" w:rsidRDefault="004715C4" w:rsidP="004715C4">
      <w:pPr>
        <w:spacing w:after="0" w:line="240" w:lineRule="auto"/>
        <w:ind w:left="720"/>
        <w:contextualSpacing/>
        <w:rPr>
          <w:rFonts w:ascii="Times New Roman" w:eastAsia="Times New Roman" w:hAnsi="Times New Roman" w:cs="Times New Roman"/>
          <w:sz w:val="24"/>
          <w:szCs w:val="24"/>
          <w:lang w:val="fr-FR" w:eastAsia="en-GB"/>
        </w:rPr>
      </w:pPr>
    </w:p>
    <w:p w:rsidR="004715C4" w:rsidRPr="00A14665" w:rsidRDefault="004715C4" w:rsidP="004715C4">
      <w:pPr>
        <w:spacing w:after="0" w:line="240" w:lineRule="auto"/>
        <w:rPr>
          <w:rFonts w:ascii="Times New Roman" w:eastAsia="Times New Roman" w:hAnsi="Times New Roman" w:cs="Times New Roman"/>
          <w:sz w:val="24"/>
          <w:szCs w:val="24"/>
          <w:lang w:val="fr-FR" w:eastAsia="en-GB"/>
        </w:rPr>
      </w:pPr>
      <w:r w:rsidRPr="00A14665">
        <w:rPr>
          <w:rFonts w:ascii="MS Mincho" w:eastAsia="MS Mincho" w:hAnsi="MS Mincho" w:cs="MS Mincho" w:hint="eastAsia"/>
          <w:sz w:val="24"/>
          <w:szCs w:val="24"/>
          <w:lang w:val="fr-FR" w:eastAsia="en-GB"/>
        </w:rPr>
        <w:t>☐</w:t>
      </w:r>
      <w:r w:rsidRPr="00A14665">
        <w:rPr>
          <w:rFonts w:ascii="Times New Roman" w:eastAsia="Times New Roman" w:hAnsi="Times New Roman" w:cs="Times New Roman"/>
          <w:sz w:val="24"/>
          <w:szCs w:val="24"/>
          <w:lang w:val="fr-FR" w:eastAsia="en-GB"/>
        </w:rPr>
        <w:t xml:space="preserve"> Renforcer les capacités de gestion de crise et de communication </w:t>
      </w:r>
    </w:p>
    <w:p w:rsidR="004715C4" w:rsidRPr="00A14665" w:rsidRDefault="004715C4" w:rsidP="004715C4">
      <w:pPr>
        <w:spacing w:after="0" w:line="240" w:lineRule="auto"/>
        <w:rPr>
          <w:rFonts w:ascii="Times New Roman" w:eastAsia="Times New Roman" w:hAnsi="Times New Roman" w:cs="Times New Roman"/>
          <w:sz w:val="24"/>
          <w:szCs w:val="24"/>
          <w:lang w:val="fr-FR" w:eastAsia="en-GB"/>
        </w:rPr>
      </w:pPr>
      <w:r w:rsidRPr="00A14665">
        <w:rPr>
          <w:rFonts w:ascii="MS Mincho" w:eastAsia="MS Mincho" w:hAnsi="MS Mincho" w:cs="MS Mincho" w:hint="eastAsia"/>
          <w:sz w:val="24"/>
          <w:szCs w:val="24"/>
          <w:lang w:val="fr-FR" w:eastAsia="en-GB"/>
        </w:rPr>
        <w:t>☐</w:t>
      </w:r>
      <w:r w:rsidRPr="00A14665">
        <w:rPr>
          <w:rFonts w:ascii="Times New Roman" w:eastAsia="Times New Roman" w:hAnsi="Times New Roman" w:cs="Times New Roman"/>
          <w:sz w:val="24"/>
          <w:szCs w:val="24"/>
          <w:lang w:val="fr-FR" w:eastAsia="en-GB"/>
        </w:rPr>
        <w:t xml:space="preserve"> Assurer une réponse et une reprise inclusives et équitables</w:t>
      </w:r>
    </w:p>
    <w:p w:rsidR="004715C4" w:rsidRPr="00A14665" w:rsidRDefault="004715C4" w:rsidP="004715C4">
      <w:pPr>
        <w:spacing w:after="0" w:line="240" w:lineRule="auto"/>
        <w:rPr>
          <w:rFonts w:ascii="Times New Roman" w:eastAsia="Times New Roman" w:hAnsi="Times New Roman" w:cs="Times New Roman"/>
          <w:sz w:val="24"/>
          <w:szCs w:val="24"/>
          <w:lang w:val="fr-FR" w:eastAsia="en-GB"/>
        </w:rPr>
      </w:pPr>
      <w:r w:rsidRPr="00A14665">
        <w:rPr>
          <w:rFonts w:ascii="MS Mincho" w:eastAsia="MS Mincho" w:hAnsi="MS Mincho" w:cs="MS Mincho" w:hint="eastAsia"/>
          <w:sz w:val="24"/>
          <w:szCs w:val="24"/>
          <w:lang w:val="fr-FR" w:eastAsia="en-GB"/>
        </w:rPr>
        <w:t>☐</w:t>
      </w:r>
      <w:r w:rsidRPr="00A14665">
        <w:rPr>
          <w:rFonts w:ascii="Times New Roman" w:eastAsia="Times New Roman" w:hAnsi="Times New Roman" w:cs="Times New Roman"/>
          <w:sz w:val="24"/>
          <w:szCs w:val="24"/>
          <w:lang w:val="fr-FR" w:eastAsia="en-GB"/>
        </w:rPr>
        <w:t xml:space="preserve"> Renforcer la cohésion sociale intercommunautaire et la gestion des frontières</w:t>
      </w:r>
    </w:p>
    <w:p w:rsidR="004715C4" w:rsidRPr="00A14665" w:rsidRDefault="004715C4" w:rsidP="004715C4">
      <w:pPr>
        <w:spacing w:after="0" w:line="240" w:lineRule="auto"/>
        <w:rPr>
          <w:rFonts w:ascii="Times New Roman" w:eastAsia="Times New Roman" w:hAnsi="Times New Roman" w:cs="Times New Roman"/>
          <w:sz w:val="24"/>
          <w:szCs w:val="24"/>
          <w:lang w:val="fr-FR" w:eastAsia="en-GB"/>
        </w:rPr>
      </w:pPr>
      <w:r w:rsidRPr="00A14665">
        <w:rPr>
          <w:rFonts w:ascii="MS Mincho" w:eastAsia="MS Mincho" w:hAnsi="MS Mincho" w:cs="MS Mincho" w:hint="eastAsia"/>
          <w:sz w:val="24"/>
          <w:szCs w:val="24"/>
          <w:lang w:val="fr-FR" w:eastAsia="en-GB"/>
        </w:rPr>
        <w:t>☐</w:t>
      </w:r>
      <w:r w:rsidRPr="00A14665">
        <w:rPr>
          <w:rFonts w:ascii="Times New Roman" w:eastAsia="Times New Roman" w:hAnsi="Times New Roman" w:cs="Times New Roman"/>
          <w:sz w:val="24"/>
          <w:szCs w:val="24"/>
          <w:lang w:val="fr-FR" w:eastAsia="en-GB"/>
        </w:rPr>
        <w:t xml:space="preserve"> Lutter contre le discours de haine et la stigmatisation et répondre aux traumatismes</w:t>
      </w:r>
    </w:p>
    <w:p w:rsidR="004715C4" w:rsidRPr="00A14665" w:rsidRDefault="004715C4" w:rsidP="004715C4">
      <w:pPr>
        <w:spacing w:after="0" w:line="240" w:lineRule="auto"/>
        <w:rPr>
          <w:rFonts w:ascii="Times New Roman" w:eastAsia="Times New Roman" w:hAnsi="Times New Roman" w:cs="Times New Roman"/>
          <w:sz w:val="24"/>
          <w:szCs w:val="24"/>
          <w:lang w:val="fr-FR" w:eastAsia="en-GB"/>
        </w:rPr>
      </w:pPr>
      <w:r w:rsidRPr="00A14665">
        <w:rPr>
          <w:rFonts w:ascii="MS Mincho" w:eastAsia="MS Mincho" w:hAnsi="MS Mincho" w:cs="MS Mincho" w:hint="eastAsia"/>
          <w:sz w:val="24"/>
          <w:szCs w:val="24"/>
          <w:lang w:val="fr-FR" w:eastAsia="en-GB"/>
        </w:rPr>
        <w:t>☐</w:t>
      </w:r>
      <w:r w:rsidRPr="00A14665">
        <w:rPr>
          <w:rFonts w:ascii="Times New Roman" w:eastAsia="Times New Roman" w:hAnsi="Times New Roman" w:cs="Times New Roman"/>
          <w:sz w:val="24"/>
          <w:szCs w:val="24"/>
          <w:lang w:val="fr-FR" w:eastAsia="en-GB"/>
        </w:rPr>
        <w:t xml:space="preserve"> Soutenir l'appel du SG au « cessez-le-feu mondial »</w:t>
      </w:r>
    </w:p>
    <w:p w:rsidR="004715C4" w:rsidRPr="00A14665" w:rsidRDefault="00714073" w:rsidP="004715C4">
      <w:pPr>
        <w:spacing w:after="0" w:line="240" w:lineRule="auto"/>
        <w:rPr>
          <w:rFonts w:ascii="Times New Roman" w:eastAsia="Times New Roman" w:hAnsi="Times New Roman" w:cs="Times New Roman"/>
          <w:sz w:val="24"/>
          <w:szCs w:val="24"/>
          <w:lang w:val="fr-FR" w:eastAsia="en-GB"/>
        </w:rPr>
      </w:pPr>
      <w:sdt>
        <w:sdtPr>
          <w:rPr>
            <w:rFonts w:ascii="Times New Roman" w:eastAsia="Times New Roman" w:hAnsi="Times New Roman" w:cs="Times New Roman"/>
            <w:sz w:val="24"/>
            <w:szCs w:val="24"/>
            <w:lang w:val="fr-FR" w:eastAsia="en-GB"/>
          </w:rPr>
          <w:id w:val="331426260"/>
          <w14:checkbox>
            <w14:checked w14:val="0"/>
            <w14:checkedState w14:val="2612" w14:font="MS Gothic"/>
            <w14:uncheckedState w14:val="2610" w14:font="MS Gothic"/>
          </w14:checkbox>
        </w:sdtPr>
        <w:sdtEndPr/>
        <w:sdtContent>
          <w:r w:rsidR="004715C4" w:rsidRPr="00A14665">
            <w:rPr>
              <w:rFonts w:ascii="MS Mincho" w:eastAsia="MS Mincho" w:hAnsi="MS Mincho" w:cs="MS Mincho" w:hint="eastAsia"/>
              <w:sz w:val="24"/>
              <w:szCs w:val="24"/>
              <w:lang w:val="fr-FR" w:eastAsia="en-GB"/>
            </w:rPr>
            <w:t>☐</w:t>
          </w:r>
        </w:sdtContent>
      </w:sdt>
      <w:r w:rsidR="004715C4" w:rsidRPr="00A14665">
        <w:rPr>
          <w:rFonts w:ascii="Times New Roman" w:eastAsia="Times New Roman" w:hAnsi="Times New Roman" w:cs="Times New Roman"/>
          <w:sz w:val="24"/>
          <w:szCs w:val="24"/>
          <w:lang w:val="fr-FR" w:eastAsia="en-GB"/>
        </w:rPr>
        <w:t xml:space="preserve"> Autres (veuillez préciser): </w:t>
      </w:r>
      <w:r w:rsidR="004715C4" w:rsidRPr="00A14665">
        <w:rPr>
          <w:rFonts w:ascii="Times New Roman" w:eastAsia="Times New Roman" w:hAnsi="Times New Roman" w:cs="Times New Roman"/>
          <w:b/>
          <w:i/>
          <w:sz w:val="24"/>
          <w:szCs w:val="24"/>
          <w:shd w:val="clear" w:color="auto" w:fill="BFBFBF" w:themeFill="background1" w:themeFillShade="BF"/>
          <w:lang w:val="fr-FR" w:eastAsia="en-GB"/>
        </w:rPr>
        <w:t>N/A</w:t>
      </w:r>
      <w:r w:rsidR="004715C4" w:rsidRPr="00A14665">
        <w:rPr>
          <w:rFonts w:ascii="Times New Roman" w:eastAsia="Times New Roman" w:hAnsi="Times New Roman" w:cs="Times New Roman"/>
          <w:sz w:val="24"/>
          <w:szCs w:val="24"/>
          <w:lang w:val="fr-FR" w:eastAsia="en-GB"/>
        </w:rPr>
        <w:t xml:space="preserve"> </w:t>
      </w:r>
    </w:p>
    <w:p w:rsidR="004715C4" w:rsidRPr="00A14665" w:rsidRDefault="004715C4" w:rsidP="004715C4">
      <w:pPr>
        <w:spacing w:after="0" w:line="240" w:lineRule="auto"/>
        <w:ind w:left="2160"/>
        <w:rPr>
          <w:rFonts w:ascii="Times New Roman" w:eastAsia="Times New Roman" w:hAnsi="Times New Roman" w:cs="Times New Roman"/>
          <w:sz w:val="24"/>
          <w:szCs w:val="24"/>
          <w:lang w:val="fr-FR" w:eastAsia="en-GB"/>
        </w:rPr>
      </w:pPr>
    </w:p>
    <w:p w:rsidR="004715C4" w:rsidRPr="00A14665" w:rsidRDefault="004715C4" w:rsidP="004715C4">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Le cas échéant, veuillez partager une histoire de réussite COVID-19 de ce projet (</w:t>
      </w:r>
      <w:r w:rsidRPr="00A14665">
        <w:rPr>
          <w:rFonts w:ascii="Times New Roman" w:eastAsia="Times New Roman" w:hAnsi="Times New Roman" w:cs="Times New Roman"/>
          <w:i/>
          <w:iCs/>
          <w:sz w:val="24"/>
          <w:szCs w:val="24"/>
          <w:lang w:val="fr-FR" w:eastAsia="en-GB"/>
        </w:rPr>
        <w:t>i.e. comment les ajustements de ce projet ont fait une différence et ont contribué à une réponse positive à la pandémie / empêché les tensions ou la violence liées à la pandémie, etc.</w:t>
      </w:r>
      <w:r w:rsidRPr="00A14665">
        <w:rPr>
          <w:rFonts w:ascii="Times New Roman" w:eastAsia="Times New Roman" w:hAnsi="Times New Roman" w:cs="Times New Roman"/>
          <w:sz w:val="24"/>
          <w:szCs w:val="24"/>
          <w:lang w:val="fr-FR" w:eastAsia="en-GB"/>
        </w:rPr>
        <w:t>)</w:t>
      </w:r>
    </w:p>
    <w:p w:rsidR="004715C4" w:rsidRPr="00A14665" w:rsidRDefault="004715C4" w:rsidP="004715C4">
      <w:pPr>
        <w:spacing w:after="0" w:line="240" w:lineRule="auto"/>
        <w:rPr>
          <w:rFonts w:ascii="Times New Roman" w:eastAsia="Times New Roman" w:hAnsi="Times New Roman" w:cs="Times New Roman"/>
          <w:sz w:val="24"/>
          <w:szCs w:val="24"/>
          <w:lang w:val="fr-FR" w:eastAsia="en-GB"/>
        </w:rPr>
      </w:pPr>
    </w:p>
    <w:p w:rsidR="004715C4" w:rsidRPr="00A14665" w:rsidRDefault="004715C4" w:rsidP="004715C4">
      <w:pPr>
        <w:shd w:val="clear" w:color="auto" w:fill="BFBFBF" w:themeFill="background1" w:themeFillShade="BF"/>
        <w:spacing w:after="0" w:line="240" w:lineRule="auto"/>
        <w:rPr>
          <w:rFonts w:ascii="Times New Roman" w:eastAsia="Times New Roman" w:hAnsi="Times New Roman" w:cs="Times New Roman"/>
          <w:b/>
          <w:i/>
          <w:sz w:val="24"/>
          <w:szCs w:val="24"/>
          <w:lang w:val="fr-FR" w:eastAsia="en-GB"/>
        </w:rPr>
      </w:pPr>
      <w:r w:rsidRPr="00A14665">
        <w:rPr>
          <w:rFonts w:ascii="Times New Roman" w:eastAsia="Times New Roman" w:hAnsi="Times New Roman" w:cs="Times New Roman"/>
          <w:b/>
          <w:i/>
          <w:sz w:val="24"/>
          <w:szCs w:val="24"/>
          <w:lang w:val="fr-FR" w:eastAsia="en-GB"/>
        </w:rPr>
        <w:t xml:space="preserve">N/A </w:t>
      </w:r>
    </w:p>
    <w:p w:rsidR="004715C4" w:rsidRPr="00A14665" w:rsidRDefault="004715C4" w:rsidP="004715C4">
      <w:pPr>
        <w:spacing w:after="0" w:line="240" w:lineRule="auto"/>
        <w:ind w:left="2160"/>
        <w:rPr>
          <w:rFonts w:ascii="Times New Roman" w:eastAsia="Times New Roman" w:hAnsi="Times New Roman" w:cs="Times New Roman"/>
          <w:sz w:val="24"/>
          <w:szCs w:val="24"/>
          <w:lang w:val="fr-FR" w:eastAsia="en-GB"/>
        </w:rPr>
      </w:pPr>
    </w:p>
    <w:p w:rsidR="00A14665" w:rsidRPr="00A14665" w:rsidRDefault="00A14665" w:rsidP="00A14665">
      <w:pPr>
        <w:spacing w:after="0" w:line="240" w:lineRule="auto"/>
        <w:rPr>
          <w:rFonts w:ascii="Times New Roman" w:eastAsia="Times New Roman" w:hAnsi="Times New Roman" w:cs="Times New Roman"/>
          <w:b/>
          <w:sz w:val="24"/>
          <w:szCs w:val="24"/>
          <w:lang w:val="fr-FR" w:eastAsia="en-GB"/>
        </w:rPr>
      </w:pPr>
    </w:p>
    <w:p w:rsidR="00A14665" w:rsidRPr="00A14665" w:rsidRDefault="00A14665" w:rsidP="00A14665">
      <w:pPr>
        <w:spacing w:after="0" w:line="240" w:lineRule="auto"/>
        <w:rPr>
          <w:rFonts w:ascii="Times New Roman" w:eastAsia="Times New Roman" w:hAnsi="Times New Roman" w:cs="Times New Roman"/>
          <w:b/>
          <w:sz w:val="24"/>
          <w:szCs w:val="24"/>
          <w:u w:val="single"/>
          <w:lang w:val="fr-FR" w:eastAsia="en-GB"/>
        </w:rPr>
      </w:pPr>
      <w:r w:rsidRPr="00A14665">
        <w:rPr>
          <w:rFonts w:ascii="Times New Roman" w:eastAsia="Times New Roman" w:hAnsi="Times New Roman" w:cs="Times New Roman"/>
          <w:b/>
          <w:sz w:val="24"/>
          <w:szCs w:val="24"/>
          <w:u w:val="single"/>
          <w:lang w:val="fr-FR" w:eastAsia="en-GB"/>
        </w:rPr>
        <w:t>Partie III: Questions transversales</w:t>
      </w:r>
    </w:p>
    <w:p w:rsidR="00A14665" w:rsidRPr="00A14665" w:rsidRDefault="00A14665" w:rsidP="00A14665">
      <w:pPr>
        <w:spacing w:after="0" w:line="240" w:lineRule="auto"/>
        <w:ind w:left="360"/>
        <w:rPr>
          <w:rFonts w:ascii="Times New Roman" w:eastAsia="Times New Roman" w:hAnsi="Times New Roman" w:cs="Times New Roman"/>
          <w:b/>
          <w:sz w:val="24"/>
          <w:szCs w:val="24"/>
          <w:lang w:val="fr-FR" w:eastAsia="en-GB"/>
        </w:rPr>
      </w:pP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6"/>
        <w:gridCol w:w="3004"/>
      </w:tblGrid>
      <w:tr w:rsidR="00A14665" w:rsidRPr="00FA648A" w:rsidTr="00A14665">
        <w:tc>
          <w:tcPr>
            <w:tcW w:w="7166" w:type="dxa"/>
            <w:shd w:val="clear" w:color="auto" w:fill="auto"/>
          </w:tcPr>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b/>
                <w:bCs/>
                <w:sz w:val="24"/>
                <w:szCs w:val="24"/>
                <w:u w:val="single"/>
                <w:lang w:val="fr-FR" w:eastAsia="en-GB"/>
              </w:rPr>
              <w:t>Suivi</w:t>
            </w:r>
            <w:r w:rsidRPr="00A14665">
              <w:rPr>
                <w:rFonts w:ascii="Times New Roman" w:eastAsia="Times New Roman" w:hAnsi="Times New Roman" w:cs="Times New Roman"/>
                <w:b/>
                <w:bCs/>
                <w:sz w:val="24"/>
                <w:szCs w:val="24"/>
                <w:lang w:val="fr-FR" w:eastAsia="en-GB"/>
              </w:rPr>
              <w:t xml:space="preserve">: </w:t>
            </w:r>
            <w:r w:rsidRPr="00A14665">
              <w:rPr>
                <w:rFonts w:ascii="Times New Roman" w:eastAsia="Times New Roman" w:hAnsi="Times New Roman" w:cs="Times New Roman"/>
                <w:sz w:val="24"/>
                <w:szCs w:val="24"/>
                <w:lang w:val="fr-FR" w:eastAsia="en-GB"/>
              </w:rPr>
              <w:t>Indiquez les activités de suivi conduites dans la période du rapport (Limite de 1000 caractères)</w:t>
            </w:r>
          </w:p>
          <w:p w:rsidR="00A14665" w:rsidRPr="00A14665" w:rsidRDefault="00A14665" w:rsidP="00A14665">
            <w:pPr>
              <w:spacing w:after="0" w:line="240" w:lineRule="auto"/>
              <w:rPr>
                <w:rFonts w:ascii="Times New Roman" w:eastAsia="Times New Roman" w:hAnsi="Times New Roman" w:cs="Times New Roman"/>
                <w:iCs/>
                <w:sz w:val="24"/>
                <w:szCs w:val="24"/>
                <w:lang w:val="fr-FR" w:eastAsia="en-GB"/>
              </w:rPr>
            </w:pPr>
          </w:p>
          <w:p w:rsidR="00A14665" w:rsidRPr="00A14665" w:rsidRDefault="00A14665" w:rsidP="00A14665">
            <w:pPr>
              <w:shd w:val="clear" w:color="auto" w:fill="BFBFBF" w:themeFill="background1" w:themeFillShade="BF"/>
              <w:spacing w:after="0" w:line="240" w:lineRule="auto"/>
              <w:jc w:val="both"/>
              <w:rPr>
                <w:rFonts w:ascii="Times New Roman" w:eastAsiaTheme="minorEastAsia" w:hAnsi="Times New Roman" w:cs="Times New Roman"/>
                <w:b/>
                <w:i/>
                <w:sz w:val="24"/>
                <w:szCs w:val="24"/>
                <w:lang w:val="fr-FR" w:eastAsia="fr-FR"/>
              </w:rPr>
            </w:pPr>
            <w:r w:rsidRPr="00A14665">
              <w:rPr>
                <w:rFonts w:ascii="Times New Roman" w:hAnsi="Times New Roman" w:cs="Times New Roman"/>
                <w:b/>
                <w:i/>
                <w:iCs/>
                <w:sz w:val="24"/>
                <w:szCs w:val="24"/>
                <w:lang w:val="fr-FR"/>
              </w:rPr>
              <w:t>Des réunions de suivi des activités ont eu lieu. Elles se sont faites à l’occasion des réunions de coordination du projet qui se tiennent deux fois par mois avec toute</w:t>
            </w:r>
            <w:r w:rsidR="00BE45BD">
              <w:rPr>
                <w:rFonts w:ascii="Times New Roman" w:hAnsi="Times New Roman" w:cs="Times New Roman"/>
                <w:b/>
                <w:i/>
                <w:iCs/>
                <w:sz w:val="24"/>
                <w:szCs w:val="24"/>
                <w:lang w:val="fr-FR"/>
              </w:rPr>
              <w:t xml:space="preserve">s les agences récipiendaires, </w:t>
            </w:r>
            <w:r w:rsidRPr="00A14665">
              <w:rPr>
                <w:rFonts w:ascii="Times New Roman" w:hAnsi="Times New Roman" w:cs="Times New Roman"/>
                <w:b/>
                <w:i/>
                <w:iCs/>
                <w:sz w:val="24"/>
                <w:szCs w:val="24"/>
                <w:lang w:val="fr-FR"/>
              </w:rPr>
              <w:t>et l’unité de suivi évaluation.</w:t>
            </w:r>
            <w:r w:rsidRPr="00A14665">
              <w:rPr>
                <w:rFonts w:ascii="Times New Roman" w:eastAsiaTheme="minorEastAsia" w:hAnsi="Times New Roman" w:cs="Times New Roman"/>
                <w:b/>
                <w:i/>
                <w:sz w:val="24"/>
                <w:szCs w:val="24"/>
                <w:lang w:val="fr-FR" w:eastAsia="fr-FR"/>
              </w:rPr>
              <w:t xml:space="preserve"> Ces réunions ont aussi porté sur les outils et mécanismes de Suivi  Evaluation interne des indicateurs de performances du projet. Ainsi certains indicateurs de produit ont été mieux reformulés ainsi que les références de base et les cibles. Concernant les références et les cibles qui ne pouvaient pas être renseignées immédiateme</w:t>
            </w:r>
            <w:r w:rsidR="00BE45BD">
              <w:rPr>
                <w:rFonts w:ascii="Times New Roman" w:eastAsiaTheme="minorEastAsia" w:hAnsi="Times New Roman" w:cs="Times New Roman"/>
                <w:b/>
                <w:i/>
                <w:sz w:val="24"/>
                <w:szCs w:val="24"/>
                <w:lang w:val="fr-FR" w:eastAsia="fr-FR"/>
              </w:rPr>
              <w:t xml:space="preserve">nt, elles ont été reversées au niveau de l’activité de la RAP et </w:t>
            </w:r>
            <w:r w:rsidRPr="00A14665">
              <w:rPr>
                <w:rFonts w:ascii="Times New Roman" w:eastAsiaTheme="minorEastAsia" w:hAnsi="Times New Roman" w:cs="Times New Roman"/>
                <w:b/>
                <w:i/>
                <w:sz w:val="24"/>
                <w:szCs w:val="24"/>
                <w:lang w:val="fr-FR" w:eastAsia="fr-FR"/>
              </w:rPr>
              <w:t xml:space="preserve"> l’enquête en ligne qui sera mise en œuvre.</w:t>
            </w:r>
          </w:p>
          <w:p w:rsidR="00A14665" w:rsidRPr="00A14665" w:rsidRDefault="00A14665" w:rsidP="00A14665">
            <w:pPr>
              <w:spacing w:after="0" w:line="240" w:lineRule="auto"/>
              <w:jc w:val="both"/>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 </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tc>
        <w:tc>
          <w:tcPr>
            <w:tcW w:w="3004" w:type="dxa"/>
            <w:shd w:val="clear" w:color="auto" w:fill="auto"/>
          </w:tcPr>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Est-ce que les indicateurs des résultats ont des bases de référence? </w:t>
            </w:r>
            <w:r w:rsidRPr="00A14665">
              <w:rPr>
                <w:rFonts w:ascii="Times New Roman" w:eastAsia="Times New Roman" w:hAnsi="Times New Roman" w:cs="Times New Roman"/>
                <w:b/>
                <w:i/>
                <w:sz w:val="24"/>
                <w:szCs w:val="24"/>
                <w:lang w:eastAsia="en-GB"/>
              </w:rPr>
              <w:fldChar w:fldCharType="begin">
                <w:ffData>
                  <w:name w:val="Text45"/>
                  <w:enabled/>
                  <w:calcOnExit w:val="0"/>
                  <w:textInput>
                    <w:maxLength w:val="1500"/>
                    <w:format w:val="FIRST CAPITAL"/>
                  </w:textInput>
                </w:ffData>
              </w:fldChar>
            </w:r>
            <w:r w:rsidRPr="00A14665">
              <w:rPr>
                <w:rFonts w:ascii="Times New Roman" w:eastAsia="Times New Roman" w:hAnsi="Times New Roman" w:cs="Times New Roman"/>
                <w:b/>
                <w:i/>
                <w:sz w:val="24"/>
                <w:szCs w:val="24"/>
                <w:lang w:val="fr-FR" w:eastAsia="en-GB"/>
              </w:rPr>
              <w:instrText xml:space="preserve"> FORMTEXT </w:instrText>
            </w:r>
            <w:r w:rsidRPr="00A14665">
              <w:rPr>
                <w:rFonts w:ascii="Times New Roman" w:eastAsia="Times New Roman" w:hAnsi="Times New Roman" w:cs="Times New Roman"/>
                <w:b/>
                <w:i/>
                <w:sz w:val="24"/>
                <w:szCs w:val="24"/>
                <w:lang w:eastAsia="en-GB"/>
              </w:rPr>
            </w:r>
            <w:r w:rsidRPr="00A14665">
              <w:rPr>
                <w:rFonts w:ascii="Times New Roman" w:eastAsia="Times New Roman" w:hAnsi="Times New Roman" w:cs="Times New Roman"/>
                <w:b/>
                <w:i/>
                <w:sz w:val="24"/>
                <w:szCs w:val="24"/>
                <w:lang w:eastAsia="en-GB"/>
              </w:rPr>
              <w:fldChar w:fldCharType="separate"/>
            </w:r>
            <w:r w:rsidRPr="00A14665">
              <w:rPr>
                <w:rFonts w:ascii="Times New Roman" w:eastAsia="Times New Roman" w:hAnsi="Times New Roman" w:cs="Times New Roman"/>
                <w:b/>
                <w:i/>
                <w:sz w:val="24"/>
                <w:szCs w:val="24"/>
                <w:lang w:val="fr-FR" w:eastAsia="en-GB"/>
              </w:rPr>
              <w:t>Oui</w:t>
            </w:r>
            <w:r w:rsidRPr="00A14665">
              <w:rPr>
                <w:rFonts w:ascii="Times New Roman" w:eastAsia="Times New Roman" w:hAnsi="Times New Roman" w:cs="Times New Roman"/>
                <w:b/>
                <w:i/>
                <w:sz w:val="24"/>
                <w:szCs w:val="24"/>
                <w:lang w:eastAsia="en-GB"/>
              </w:rPr>
              <w:fldChar w:fldCharType="end"/>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p w:rsidR="00A14665" w:rsidRPr="00AF2B74" w:rsidRDefault="00A14665" w:rsidP="00A14665">
            <w:pPr>
              <w:spacing w:after="0" w:line="240" w:lineRule="auto"/>
              <w:rPr>
                <w:rFonts w:ascii="Times New Roman" w:eastAsia="Times New Roman" w:hAnsi="Times New Roman" w:cs="Times New Roman"/>
                <w:b/>
                <w:i/>
                <w:sz w:val="24"/>
                <w:szCs w:val="24"/>
                <w:lang w:val="fr-FR" w:eastAsia="en-GB"/>
              </w:rPr>
            </w:pPr>
            <w:r w:rsidRPr="00A14665">
              <w:rPr>
                <w:rFonts w:ascii="Times New Roman" w:eastAsia="Times New Roman" w:hAnsi="Times New Roman" w:cs="Times New Roman"/>
                <w:sz w:val="24"/>
                <w:szCs w:val="24"/>
                <w:lang w:val="fr-FR" w:eastAsia="en-GB"/>
              </w:rPr>
              <w:t xml:space="preserve">Le projet a-t-il lancé des enquêtes de perception ou d'autres collectes de données communautaires? </w:t>
            </w:r>
            <w:r w:rsidRPr="00A14665">
              <w:rPr>
                <w:rFonts w:ascii="Times New Roman" w:eastAsia="Times New Roman" w:hAnsi="Times New Roman" w:cs="Times New Roman"/>
                <w:b/>
                <w:i/>
                <w:sz w:val="24"/>
                <w:szCs w:val="24"/>
                <w:lang w:eastAsia="en-GB"/>
              </w:rPr>
              <w:fldChar w:fldCharType="begin">
                <w:ffData>
                  <w:name w:val="Text45"/>
                  <w:enabled/>
                  <w:calcOnExit w:val="0"/>
                  <w:textInput>
                    <w:maxLength w:val="1500"/>
                    <w:format w:val="FIRST CAPITAL"/>
                  </w:textInput>
                </w:ffData>
              </w:fldChar>
            </w:r>
            <w:r w:rsidRPr="00A14665">
              <w:rPr>
                <w:rFonts w:ascii="Times New Roman" w:eastAsia="Times New Roman" w:hAnsi="Times New Roman" w:cs="Times New Roman"/>
                <w:b/>
                <w:i/>
                <w:sz w:val="24"/>
                <w:szCs w:val="24"/>
                <w:lang w:val="fr-FR" w:eastAsia="en-GB"/>
              </w:rPr>
              <w:instrText xml:space="preserve"> FORMTEXT </w:instrText>
            </w:r>
            <w:r w:rsidRPr="00A14665">
              <w:rPr>
                <w:rFonts w:ascii="Times New Roman" w:eastAsia="Times New Roman" w:hAnsi="Times New Roman" w:cs="Times New Roman"/>
                <w:b/>
                <w:i/>
                <w:sz w:val="24"/>
                <w:szCs w:val="24"/>
                <w:lang w:eastAsia="en-GB"/>
              </w:rPr>
            </w:r>
            <w:r w:rsidRPr="00A14665">
              <w:rPr>
                <w:rFonts w:ascii="Times New Roman" w:eastAsia="Times New Roman" w:hAnsi="Times New Roman" w:cs="Times New Roman"/>
                <w:b/>
                <w:i/>
                <w:sz w:val="24"/>
                <w:szCs w:val="24"/>
                <w:lang w:eastAsia="en-GB"/>
              </w:rPr>
              <w:fldChar w:fldCharType="separate"/>
            </w:r>
            <w:r w:rsidRPr="00AF2B74">
              <w:rPr>
                <w:rFonts w:ascii="Times New Roman" w:eastAsia="Times New Roman" w:hAnsi="Times New Roman" w:cs="Times New Roman"/>
                <w:b/>
                <w:i/>
                <w:sz w:val="24"/>
                <w:szCs w:val="24"/>
                <w:lang w:val="fr-FR" w:eastAsia="en-GB"/>
              </w:rPr>
              <w:t>Oui</w:t>
            </w:r>
            <w:r w:rsidRPr="00A14665">
              <w:rPr>
                <w:rFonts w:ascii="Times New Roman" w:eastAsia="Times New Roman" w:hAnsi="Times New Roman" w:cs="Times New Roman"/>
                <w:b/>
                <w:i/>
                <w:sz w:val="24"/>
                <w:szCs w:val="24"/>
                <w:lang w:eastAsia="en-GB"/>
              </w:rPr>
              <w:fldChar w:fldCharType="end"/>
            </w:r>
          </w:p>
          <w:p w:rsidR="00C05B86" w:rsidRPr="00C05B86" w:rsidRDefault="00C05B86" w:rsidP="00C05B86">
            <w:pPr>
              <w:spacing w:after="0" w:line="240" w:lineRule="auto"/>
              <w:rPr>
                <w:rFonts w:ascii="Times New Roman" w:eastAsia="Times New Roman" w:hAnsi="Times New Roman" w:cs="Times New Roman"/>
                <w:sz w:val="24"/>
                <w:szCs w:val="24"/>
                <w:lang w:val="fr-FR" w:eastAsia="en-GB"/>
              </w:rPr>
            </w:pPr>
            <w:r w:rsidRPr="00C05B86">
              <w:rPr>
                <w:rFonts w:ascii="Times New Roman" w:eastAsia="Times New Roman" w:hAnsi="Times New Roman" w:cs="Times New Roman"/>
                <w:b/>
                <w:i/>
                <w:sz w:val="24"/>
                <w:szCs w:val="24"/>
                <w:lang w:val="fr-FR" w:eastAsia="en-GB"/>
              </w:rPr>
              <w:t>A l’état actuel de mis en œuvre du projet, seule la RAP</w:t>
            </w:r>
            <w:r>
              <w:rPr>
                <w:rFonts w:ascii="Times New Roman" w:eastAsia="Times New Roman" w:hAnsi="Times New Roman" w:cs="Times New Roman"/>
                <w:b/>
                <w:i/>
                <w:sz w:val="24"/>
                <w:szCs w:val="24"/>
                <w:lang w:val="fr-FR" w:eastAsia="en-GB"/>
              </w:rPr>
              <w:t xml:space="preserve"> a été réalisée. Elle est </w:t>
            </w:r>
            <w:r w:rsidRPr="00C05B86">
              <w:rPr>
                <w:rFonts w:ascii="Times New Roman" w:eastAsia="Times New Roman" w:hAnsi="Times New Roman" w:cs="Times New Roman"/>
                <w:b/>
                <w:i/>
                <w:sz w:val="24"/>
                <w:szCs w:val="24"/>
                <w:lang w:val="fr-FR" w:eastAsia="en-GB"/>
              </w:rPr>
              <w:t>une</w:t>
            </w:r>
            <w:r w:rsidRPr="00C05B86">
              <w:rPr>
                <w:rFonts w:ascii="Times New Roman" w:hAnsi="Times New Roman" w:cs="Times New Roman"/>
                <w:b/>
                <w:i/>
                <w:sz w:val="24"/>
                <w:szCs w:val="24"/>
                <w:lang w:val="fr-FR"/>
              </w:rPr>
              <w:t xml:space="preserve"> étude poussée des perceptions de la violence en milieu universitaire</w:t>
            </w:r>
          </w:p>
        </w:tc>
      </w:tr>
      <w:tr w:rsidR="00A14665" w:rsidRPr="00FA648A" w:rsidTr="00A14665">
        <w:tc>
          <w:tcPr>
            <w:tcW w:w="7166" w:type="dxa"/>
            <w:shd w:val="clear" w:color="auto" w:fill="auto"/>
          </w:tcPr>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b/>
                <w:bCs/>
                <w:sz w:val="24"/>
                <w:szCs w:val="24"/>
                <w:u w:val="single"/>
                <w:lang w:val="fr-FR" w:eastAsia="en-GB"/>
              </w:rPr>
              <w:t>Evaluation:</w:t>
            </w:r>
            <w:r w:rsidRPr="00A14665">
              <w:rPr>
                <w:rFonts w:ascii="Times New Roman" w:eastAsia="Times New Roman" w:hAnsi="Times New Roman" w:cs="Times New Roman"/>
                <w:sz w:val="24"/>
                <w:szCs w:val="24"/>
                <w:lang w:val="fr-FR" w:eastAsia="en-GB"/>
              </w:rPr>
              <w:t xml:space="preserve"> Est-ce qu'un exercice évaluatif a été conduit pendant la période du rapport?</w:t>
            </w:r>
          </w:p>
          <w:p w:rsidR="00A14665" w:rsidRPr="00A14665" w:rsidRDefault="00A14665" w:rsidP="00A14665">
            <w:pPr>
              <w:spacing w:after="0" w:line="240" w:lineRule="auto"/>
              <w:rPr>
                <w:rFonts w:ascii="Times New Roman" w:eastAsia="Times New Roman" w:hAnsi="Times New Roman" w:cs="Times New Roman"/>
                <w:b/>
                <w:i/>
                <w:sz w:val="24"/>
                <w:szCs w:val="24"/>
                <w:u w:val="single"/>
                <w:lang w:eastAsia="en-GB"/>
              </w:rPr>
            </w:pPr>
            <w:r w:rsidRPr="00A14665">
              <w:rPr>
                <w:rFonts w:ascii="Times New Roman" w:eastAsia="Times New Roman" w:hAnsi="Times New Roman" w:cs="Times New Roman"/>
                <w:b/>
                <w:i/>
                <w:sz w:val="24"/>
                <w:szCs w:val="24"/>
                <w:u w:val="single"/>
                <w:lang w:eastAsia="en-GB"/>
              </w:rPr>
              <w:fldChar w:fldCharType="begin">
                <w:ffData>
                  <w:name w:val="Text45"/>
                  <w:enabled/>
                  <w:calcOnExit w:val="0"/>
                  <w:textInput>
                    <w:maxLength w:val="1500"/>
                    <w:format w:val="FIRST CAPITAL"/>
                  </w:textInput>
                </w:ffData>
              </w:fldChar>
            </w:r>
            <w:r w:rsidRPr="00A14665">
              <w:rPr>
                <w:rFonts w:ascii="Times New Roman" w:eastAsia="Times New Roman" w:hAnsi="Times New Roman" w:cs="Times New Roman"/>
                <w:b/>
                <w:i/>
                <w:sz w:val="24"/>
                <w:szCs w:val="24"/>
                <w:u w:val="single"/>
                <w:lang w:eastAsia="en-GB"/>
              </w:rPr>
              <w:instrText xml:space="preserve"> FORMTEXT </w:instrText>
            </w:r>
            <w:r w:rsidRPr="00A14665">
              <w:rPr>
                <w:rFonts w:ascii="Times New Roman" w:eastAsia="Times New Roman" w:hAnsi="Times New Roman" w:cs="Times New Roman"/>
                <w:b/>
                <w:i/>
                <w:sz w:val="24"/>
                <w:szCs w:val="24"/>
                <w:u w:val="single"/>
                <w:lang w:eastAsia="en-GB"/>
              </w:rPr>
            </w:r>
            <w:r w:rsidRPr="00A14665">
              <w:rPr>
                <w:rFonts w:ascii="Times New Roman" w:eastAsia="Times New Roman" w:hAnsi="Times New Roman" w:cs="Times New Roman"/>
                <w:b/>
                <w:i/>
                <w:sz w:val="24"/>
                <w:szCs w:val="24"/>
                <w:u w:val="single"/>
                <w:lang w:eastAsia="en-GB"/>
              </w:rPr>
              <w:fldChar w:fldCharType="separate"/>
            </w:r>
            <w:r w:rsidRPr="00A14665">
              <w:rPr>
                <w:rFonts w:ascii="Times New Roman" w:eastAsia="Times New Roman" w:hAnsi="Times New Roman" w:cs="Times New Roman"/>
                <w:b/>
                <w:i/>
                <w:sz w:val="24"/>
                <w:szCs w:val="24"/>
                <w:u w:val="single"/>
                <w:lang w:eastAsia="en-GB"/>
              </w:rPr>
              <w:t>Non</w:t>
            </w:r>
            <w:r w:rsidRPr="00A14665">
              <w:rPr>
                <w:rFonts w:ascii="Times New Roman" w:eastAsia="Times New Roman" w:hAnsi="Times New Roman" w:cs="Times New Roman"/>
                <w:b/>
                <w:i/>
                <w:sz w:val="24"/>
                <w:szCs w:val="24"/>
                <w:u w:val="single"/>
                <w:lang w:eastAsia="en-GB"/>
              </w:rPr>
              <w:fldChar w:fldCharType="end"/>
            </w:r>
          </w:p>
        </w:tc>
        <w:tc>
          <w:tcPr>
            <w:tcW w:w="3004" w:type="dxa"/>
            <w:shd w:val="clear" w:color="auto" w:fill="auto"/>
          </w:tcPr>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Budget pour évaluation finale (réponse obligatoire):                </w:t>
            </w:r>
            <w:r w:rsidRPr="00A14665">
              <w:rPr>
                <w:rFonts w:ascii="Times New Roman" w:eastAsia="Times New Roman" w:hAnsi="Times New Roman" w:cs="Times New Roman"/>
                <w:b/>
                <w:i/>
                <w:sz w:val="24"/>
                <w:szCs w:val="24"/>
                <w:shd w:val="clear" w:color="auto" w:fill="BFBFBF" w:themeFill="background1" w:themeFillShade="BF"/>
                <w:lang w:val="fr-FR" w:eastAsia="en-GB"/>
              </w:rPr>
              <w:t>$ 500000</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Si le projet se termine dans les 6 prochains mois, décrire les préparatifs pour l'évaluation </w:t>
            </w:r>
            <w:r w:rsidRPr="00A14665">
              <w:rPr>
                <w:rFonts w:ascii="Times New Roman" w:eastAsia="Times New Roman" w:hAnsi="Times New Roman" w:cs="Times New Roman"/>
                <w:i/>
                <w:sz w:val="24"/>
                <w:szCs w:val="24"/>
                <w:lang w:val="fr-FR" w:eastAsia="en-GB"/>
              </w:rPr>
              <w:t>(</w:t>
            </w:r>
            <w:r w:rsidRPr="00A14665">
              <w:rPr>
                <w:rFonts w:ascii="Times New Roman" w:eastAsia="Times New Roman" w:hAnsi="Times New Roman" w:cs="Times New Roman"/>
                <w:sz w:val="24"/>
                <w:szCs w:val="24"/>
                <w:lang w:val="fr-FR" w:eastAsia="en-GB"/>
              </w:rPr>
              <w:t>Limite de 1500 caractères</w:t>
            </w:r>
            <w:r w:rsidRPr="00A14665">
              <w:rPr>
                <w:rFonts w:ascii="Times New Roman" w:eastAsia="Times New Roman" w:hAnsi="Times New Roman" w:cs="Times New Roman"/>
                <w:i/>
                <w:sz w:val="24"/>
                <w:szCs w:val="24"/>
                <w:lang w:val="fr-FR" w:eastAsia="en-GB"/>
              </w:rPr>
              <w:t>)</w:t>
            </w:r>
            <w:r w:rsidRPr="00A14665">
              <w:rPr>
                <w:rFonts w:ascii="Times New Roman" w:eastAsia="Times New Roman" w:hAnsi="Times New Roman" w:cs="Times New Roman"/>
                <w:sz w:val="24"/>
                <w:szCs w:val="24"/>
                <w:lang w:val="fr-FR" w:eastAsia="en-GB"/>
              </w:rPr>
              <w:t xml:space="preserve">: </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p w:rsidR="00A14665" w:rsidRPr="00A14665" w:rsidRDefault="00E1317A" w:rsidP="00A14665">
            <w:pPr>
              <w:shd w:val="clear" w:color="auto" w:fill="BFBFBF" w:themeFill="background1" w:themeFillShade="BF"/>
              <w:spacing w:after="0" w:line="240" w:lineRule="auto"/>
              <w:jc w:val="both"/>
              <w:rPr>
                <w:rFonts w:ascii="Times New Roman" w:eastAsia="Times New Roman" w:hAnsi="Times New Roman" w:cs="Times New Roman"/>
                <w:b/>
                <w:i/>
                <w:sz w:val="24"/>
                <w:szCs w:val="24"/>
                <w:lang w:val="fr-FR" w:eastAsia="en-GB"/>
              </w:rPr>
            </w:pPr>
            <w:r>
              <w:rPr>
                <w:rFonts w:ascii="Times New Roman" w:eastAsia="Times New Roman" w:hAnsi="Times New Roman" w:cs="Times New Roman"/>
                <w:b/>
                <w:i/>
                <w:sz w:val="24"/>
                <w:szCs w:val="24"/>
                <w:lang w:val="fr-FR" w:eastAsia="en-GB"/>
              </w:rPr>
              <w:t xml:space="preserve">Les TDRs pour le recrutement d’un </w:t>
            </w:r>
            <w:r>
              <w:rPr>
                <w:rFonts w:ascii="Times New Roman" w:eastAsia="Times New Roman" w:hAnsi="Times New Roman" w:cs="Times New Roman"/>
                <w:b/>
                <w:i/>
                <w:sz w:val="24"/>
                <w:szCs w:val="24"/>
                <w:lang w:val="fr-FR" w:eastAsia="en-GB"/>
              </w:rPr>
              <w:lastRenderedPageBreak/>
              <w:t xml:space="preserve">consultant international et d’un consultant national seront rédigés et validés par les structures co-signataires du projet en </w:t>
            </w:r>
            <w:r w:rsidR="00F72CF5">
              <w:rPr>
                <w:rFonts w:ascii="Times New Roman" w:eastAsia="Times New Roman" w:hAnsi="Times New Roman" w:cs="Times New Roman"/>
                <w:b/>
                <w:i/>
                <w:sz w:val="24"/>
                <w:szCs w:val="24"/>
                <w:lang w:val="fr-FR" w:eastAsia="en-GB"/>
              </w:rPr>
              <w:t>liaison</w:t>
            </w:r>
            <w:r>
              <w:rPr>
                <w:rFonts w:ascii="Times New Roman" w:eastAsia="Times New Roman" w:hAnsi="Times New Roman" w:cs="Times New Roman"/>
                <w:b/>
                <w:i/>
                <w:sz w:val="24"/>
                <w:szCs w:val="24"/>
                <w:lang w:val="fr-FR" w:eastAsia="en-GB"/>
              </w:rPr>
              <w:t xml:space="preserve"> </w:t>
            </w:r>
            <w:r w:rsidR="00F72CF5">
              <w:rPr>
                <w:rFonts w:ascii="Times New Roman" w:eastAsia="Times New Roman" w:hAnsi="Times New Roman" w:cs="Times New Roman"/>
                <w:b/>
                <w:i/>
                <w:sz w:val="24"/>
                <w:szCs w:val="24"/>
                <w:lang w:val="fr-FR" w:eastAsia="en-GB"/>
              </w:rPr>
              <w:t>avec l’unité de suivi évaluation ainsi que</w:t>
            </w:r>
            <w:r>
              <w:rPr>
                <w:rFonts w:ascii="Times New Roman" w:eastAsia="Times New Roman" w:hAnsi="Times New Roman" w:cs="Times New Roman"/>
                <w:b/>
                <w:i/>
                <w:sz w:val="24"/>
                <w:szCs w:val="24"/>
                <w:lang w:val="fr-FR" w:eastAsia="en-GB"/>
              </w:rPr>
              <w:t xml:space="preserve"> la </w:t>
            </w:r>
            <w:r w:rsidR="00F72CF5">
              <w:rPr>
                <w:rFonts w:ascii="Times New Roman" w:eastAsia="Times New Roman" w:hAnsi="Times New Roman" w:cs="Times New Roman"/>
                <w:b/>
                <w:i/>
                <w:sz w:val="24"/>
                <w:szCs w:val="24"/>
                <w:lang w:val="fr-FR" w:eastAsia="en-GB"/>
              </w:rPr>
              <w:t>partie</w:t>
            </w:r>
            <w:r>
              <w:rPr>
                <w:rFonts w:ascii="Times New Roman" w:eastAsia="Times New Roman" w:hAnsi="Times New Roman" w:cs="Times New Roman"/>
                <w:b/>
                <w:i/>
                <w:sz w:val="24"/>
                <w:szCs w:val="24"/>
                <w:lang w:val="fr-FR" w:eastAsia="en-GB"/>
              </w:rPr>
              <w:t xml:space="preserve"> nationale et la coordination nationale des projets PBF</w:t>
            </w:r>
            <w:r w:rsidR="00F72CF5">
              <w:rPr>
                <w:rFonts w:ascii="Times New Roman" w:eastAsia="Times New Roman" w:hAnsi="Times New Roman" w:cs="Times New Roman"/>
                <w:b/>
                <w:i/>
                <w:sz w:val="24"/>
                <w:szCs w:val="24"/>
                <w:lang w:val="fr-FR" w:eastAsia="en-GB"/>
              </w:rPr>
              <w:t xml:space="preserve"> et PB</w:t>
            </w:r>
            <w:r w:rsidR="003300FE">
              <w:rPr>
                <w:rFonts w:ascii="Times New Roman" w:eastAsia="Times New Roman" w:hAnsi="Times New Roman" w:cs="Times New Roman"/>
                <w:b/>
                <w:i/>
                <w:sz w:val="24"/>
                <w:szCs w:val="24"/>
                <w:lang w:val="fr-FR" w:eastAsia="en-GB"/>
              </w:rPr>
              <w:t>SO</w:t>
            </w:r>
            <w:r>
              <w:rPr>
                <w:rFonts w:ascii="Times New Roman" w:eastAsia="Times New Roman" w:hAnsi="Times New Roman" w:cs="Times New Roman"/>
                <w:b/>
                <w:i/>
                <w:sz w:val="24"/>
                <w:szCs w:val="24"/>
                <w:lang w:val="fr-FR" w:eastAsia="en-GB"/>
              </w:rPr>
              <w:t>. Un comité de suivi de l’évaluation externe sera mis en place qui procèdera au recrutement des consultants en lie</w:t>
            </w:r>
            <w:r w:rsidR="003300FE">
              <w:rPr>
                <w:rFonts w:ascii="Times New Roman" w:eastAsia="Times New Roman" w:hAnsi="Times New Roman" w:cs="Times New Roman"/>
                <w:b/>
                <w:i/>
                <w:sz w:val="24"/>
                <w:szCs w:val="24"/>
                <w:lang w:val="fr-FR" w:eastAsia="en-GB"/>
              </w:rPr>
              <w:t>n</w:t>
            </w:r>
            <w:r>
              <w:rPr>
                <w:rFonts w:ascii="Times New Roman" w:eastAsia="Times New Roman" w:hAnsi="Times New Roman" w:cs="Times New Roman"/>
                <w:b/>
                <w:i/>
                <w:sz w:val="24"/>
                <w:szCs w:val="24"/>
                <w:lang w:val="fr-FR" w:eastAsia="en-GB"/>
              </w:rPr>
              <w:t xml:space="preserve"> avec les ressources humaines. Une fois les consultants recrutés, ils produiront un rapport de démarrage de l’évaluation  qui sera validé par le comité de suivi</w:t>
            </w:r>
            <w:r w:rsidR="002336C4">
              <w:rPr>
                <w:rFonts w:ascii="Times New Roman" w:eastAsia="Times New Roman" w:hAnsi="Times New Roman" w:cs="Times New Roman"/>
                <w:b/>
                <w:i/>
                <w:sz w:val="24"/>
                <w:szCs w:val="24"/>
                <w:lang w:val="fr-FR" w:eastAsia="en-GB"/>
              </w:rPr>
              <w:t xml:space="preserve"> et le suivi évaluation</w:t>
            </w:r>
            <w:r>
              <w:rPr>
                <w:rFonts w:ascii="Times New Roman" w:eastAsia="Times New Roman" w:hAnsi="Times New Roman" w:cs="Times New Roman"/>
                <w:b/>
                <w:i/>
                <w:sz w:val="24"/>
                <w:szCs w:val="24"/>
                <w:lang w:val="fr-FR" w:eastAsia="en-GB"/>
              </w:rPr>
              <w:t>.</w:t>
            </w:r>
            <w:r w:rsidR="003300FE">
              <w:rPr>
                <w:rFonts w:ascii="Times New Roman" w:eastAsia="Times New Roman" w:hAnsi="Times New Roman" w:cs="Times New Roman"/>
                <w:b/>
                <w:i/>
                <w:sz w:val="24"/>
                <w:szCs w:val="24"/>
                <w:lang w:val="fr-FR" w:eastAsia="en-GB"/>
              </w:rPr>
              <w:t xml:space="preserve"> La mission d’évaluation sera facilitée sur le terrain par les trois structures co-signataires du projet.</w:t>
            </w:r>
            <w:r>
              <w:rPr>
                <w:rFonts w:ascii="Times New Roman" w:eastAsia="Times New Roman" w:hAnsi="Times New Roman" w:cs="Times New Roman"/>
                <w:b/>
                <w:i/>
                <w:sz w:val="24"/>
                <w:szCs w:val="24"/>
                <w:lang w:val="fr-FR" w:eastAsia="en-GB"/>
              </w:rPr>
              <w:t xml:space="preserve"> </w:t>
            </w:r>
            <w:r w:rsidR="003300FE">
              <w:rPr>
                <w:rFonts w:ascii="Times New Roman" w:eastAsia="Times New Roman" w:hAnsi="Times New Roman" w:cs="Times New Roman"/>
                <w:b/>
                <w:i/>
                <w:sz w:val="24"/>
                <w:szCs w:val="24"/>
                <w:lang w:val="fr-FR" w:eastAsia="en-GB"/>
              </w:rPr>
              <w:t xml:space="preserve">Les consultants produiront un rapport provisoire qui sera soumis à validation par le comité de suivi, la partie nationale, la coordination nationale des projets </w:t>
            </w:r>
            <w:r w:rsidR="00F72CF5">
              <w:rPr>
                <w:rFonts w:ascii="Times New Roman" w:eastAsia="Times New Roman" w:hAnsi="Times New Roman" w:cs="Times New Roman"/>
                <w:b/>
                <w:i/>
                <w:sz w:val="24"/>
                <w:szCs w:val="24"/>
                <w:lang w:val="fr-FR" w:eastAsia="en-GB"/>
              </w:rPr>
              <w:t>PBF et PB</w:t>
            </w:r>
            <w:r w:rsidR="003300FE">
              <w:rPr>
                <w:rFonts w:ascii="Times New Roman" w:eastAsia="Times New Roman" w:hAnsi="Times New Roman" w:cs="Times New Roman"/>
                <w:b/>
                <w:i/>
                <w:sz w:val="24"/>
                <w:szCs w:val="24"/>
                <w:lang w:val="fr-FR" w:eastAsia="en-GB"/>
              </w:rPr>
              <w:t>SO. Enfin les consultants produiront le rapport définitif de l’évaluation externe indépendante du projet.</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tc>
      </w:tr>
      <w:tr w:rsidR="00A14665" w:rsidRPr="00A14665" w:rsidTr="00A14665">
        <w:tc>
          <w:tcPr>
            <w:tcW w:w="7166" w:type="dxa"/>
            <w:shd w:val="clear" w:color="auto" w:fill="auto"/>
          </w:tcPr>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b/>
                <w:bCs/>
                <w:sz w:val="24"/>
                <w:szCs w:val="24"/>
                <w:u w:val="single"/>
                <w:lang w:val="fr-FR" w:eastAsia="en-GB"/>
              </w:rPr>
              <w:lastRenderedPageBreak/>
              <w:t>Effets catalytiques (financiers)</w:t>
            </w:r>
            <w:r w:rsidRPr="00A14665">
              <w:rPr>
                <w:rFonts w:ascii="Times New Roman" w:eastAsia="Times New Roman" w:hAnsi="Times New Roman" w:cs="Times New Roman"/>
                <w:b/>
                <w:bCs/>
                <w:sz w:val="24"/>
                <w:szCs w:val="24"/>
                <w:lang w:val="fr-FR" w:eastAsia="en-GB"/>
              </w:rPr>
              <w:t>:</w:t>
            </w:r>
            <w:r w:rsidRPr="00A14665">
              <w:rPr>
                <w:rFonts w:ascii="Times New Roman" w:eastAsia="Times New Roman" w:hAnsi="Times New Roman" w:cs="Times New Roman"/>
                <w:sz w:val="24"/>
                <w:szCs w:val="24"/>
                <w:lang w:val="fr-FR" w:eastAsia="en-GB"/>
              </w:rPr>
              <w:t xml:space="preserve"> Indiquez le nom de l'agent de financement et le montant du soutien financier non PBF supplémentaire qui a été obtenu par le projet.</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p w:rsidR="00A14665" w:rsidRPr="00A14665" w:rsidRDefault="00A14665" w:rsidP="00A14665">
            <w:pPr>
              <w:shd w:val="clear" w:color="auto" w:fill="BFBFBF" w:themeFill="background1" w:themeFillShade="BF"/>
              <w:spacing w:after="0" w:line="240" w:lineRule="auto"/>
              <w:jc w:val="both"/>
              <w:rPr>
                <w:rFonts w:ascii="Times New Roman" w:eastAsia="Times New Roman" w:hAnsi="Times New Roman" w:cs="Times New Roman"/>
                <w:b/>
                <w:i/>
                <w:sz w:val="24"/>
                <w:szCs w:val="24"/>
                <w:lang w:val="fr-FR" w:eastAsia="en-GB"/>
              </w:rPr>
            </w:pPr>
            <w:r w:rsidRPr="00A14665">
              <w:rPr>
                <w:rFonts w:ascii="Times New Roman" w:eastAsia="Times New Roman" w:hAnsi="Times New Roman" w:cs="Times New Roman"/>
                <w:b/>
                <w:i/>
                <w:sz w:val="24"/>
                <w:szCs w:val="24"/>
                <w:lang w:val="fr-FR" w:eastAsia="en-GB"/>
              </w:rPr>
              <w:t>Il n’y a pas eu de soutien financier non PBF supplémentaire qui a été obtenu par le projet. Le financement est entièrement PBF</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tc>
        <w:tc>
          <w:tcPr>
            <w:tcW w:w="3004" w:type="dxa"/>
            <w:shd w:val="clear" w:color="auto" w:fill="auto"/>
          </w:tcPr>
          <w:p w:rsidR="00A14665" w:rsidRPr="00A14665" w:rsidRDefault="00A14665" w:rsidP="00A14665">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sz w:val="24"/>
                <w:szCs w:val="24"/>
                <w:lang w:eastAsia="en-GB"/>
              </w:rPr>
              <w:t xml:space="preserve">Nom de </w:t>
            </w:r>
            <w:r w:rsidR="00BE45BD" w:rsidRPr="00BE45BD">
              <w:rPr>
                <w:rFonts w:ascii="Times New Roman" w:eastAsia="Times New Roman" w:hAnsi="Times New Roman" w:cs="Times New Roman"/>
                <w:sz w:val="24"/>
                <w:szCs w:val="24"/>
                <w:lang w:val="fr-FR" w:eastAsia="en-GB"/>
              </w:rPr>
              <w:t>donateur</w:t>
            </w:r>
            <w:r w:rsidRPr="00A14665">
              <w:rPr>
                <w:rFonts w:ascii="Times New Roman" w:eastAsia="Times New Roman" w:hAnsi="Times New Roman" w:cs="Times New Roman"/>
                <w:sz w:val="24"/>
                <w:szCs w:val="24"/>
                <w:lang w:eastAsia="en-GB"/>
              </w:rPr>
              <w:t xml:space="preserve">:     Montant ($): </w:t>
            </w:r>
            <w:r w:rsidRPr="00A14665">
              <w:rPr>
                <w:rFonts w:ascii="Times New Roman" w:eastAsia="Times New Roman" w:hAnsi="Times New Roman" w:cs="Times New Roman"/>
                <w:b/>
                <w:i/>
                <w:sz w:val="24"/>
                <w:szCs w:val="24"/>
                <w:shd w:val="clear" w:color="auto" w:fill="BFBFBF" w:themeFill="background1" w:themeFillShade="BF"/>
                <w:lang w:eastAsia="en-GB"/>
              </w:rPr>
              <w:t>0</w:t>
            </w:r>
          </w:p>
          <w:p w:rsidR="00A14665" w:rsidRPr="00A14665" w:rsidRDefault="00A14665" w:rsidP="00A14665">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p>
          <w:p w:rsidR="00A14665" w:rsidRPr="00A14665" w:rsidRDefault="00A14665" w:rsidP="00A14665">
            <w:pPr>
              <w:spacing w:after="0" w:line="240" w:lineRule="auto"/>
              <w:rPr>
                <w:rFonts w:ascii="Times New Roman" w:eastAsia="Times New Roman" w:hAnsi="Times New Roman" w:cs="Times New Roman"/>
                <w:sz w:val="24"/>
                <w:szCs w:val="24"/>
                <w:lang w:eastAsia="en-GB"/>
              </w:rPr>
            </w:pPr>
          </w:p>
          <w:p w:rsidR="00A14665" w:rsidRPr="00A14665" w:rsidRDefault="00A14665" w:rsidP="00A14665">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p>
          <w:p w:rsidR="00A14665" w:rsidRPr="00A14665" w:rsidRDefault="00A14665" w:rsidP="00A14665">
            <w:pPr>
              <w:spacing w:after="0" w:line="240" w:lineRule="auto"/>
              <w:rPr>
                <w:rFonts w:ascii="Times New Roman" w:eastAsia="Times New Roman" w:hAnsi="Times New Roman" w:cs="Times New Roman"/>
                <w:sz w:val="24"/>
                <w:szCs w:val="24"/>
                <w:lang w:eastAsia="en-GB"/>
              </w:rPr>
            </w:pPr>
          </w:p>
          <w:p w:rsidR="00A14665" w:rsidRPr="00A14665" w:rsidRDefault="00A14665" w:rsidP="00A14665">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begin">
                <w:ffData>
                  <w:name w:val=""/>
                  <w:enabled/>
                  <w:calcOnExit w:val="0"/>
                  <w:textInput>
                    <w:maxLength w:val="3000"/>
                    <w:format w:val="FIRST CAPITAL"/>
                  </w:textInput>
                </w:ffData>
              </w:fldChar>
            </w:r>
            <w:r w:rsidRPr="00A14665">
              <w:rPr>
                <w:rFonts w:ascii="Times New Roman" w:eastAsia="Times New Roman" w:hAnsi="Times New Roman" w:cs="Times New Roman"/>
                <w:b/>
                <w:sz w:val="24"/>
                <w:szCs w:val="24"/>
                <w:lang w:eastAsia="en-GB"/>
              </w:rPr>
              <w:instrText xml:space="preserve"> FORMTEXT </w:instrText>
            </w:r>
            <w:r w:rsidRPr="00A14665">
              <w:rPr>
                <w:rFonts w:ascii="Times New Roman" w:eastAsia="Times New Roman" w:hAnsi="Times New Roman" w:cs="Times New Roman"/>
                <w:b/>
                <w:sz w:val="24"/>
                <w:szCs w:val="24"/>
                <w:lang w:eastAsia="en-GB"/>
              </w:rPr>
            </w:r>
            <w:r w:rsidRPr="00A14665">
              <w:rPr>
                <w:rFonts w:ascii="Times New Roman" w:eastAsia="Times New Roman" w:hAnsi="Times New Roman" w:cs="Times New Roman"/>
                <w:b/>
                <w:sz w:val="24"/>
                <w:szCs w:val="24"/>
                <w:lang w:eastAsia="en-GB"/>
              </w:rPr>
              <w:fldChar w:fldCharType="separate"/>
            </w:r>
            <w:r w:rsidRPr="00A14665">
              <w:rPr>
                <w:rFonts w:ascii="Times New Roman" w:eastAsia="Times New Roman" w:hAnsi="Times New Roman" w:cs="Times New Roman"/>
                <w:sz w:val="24"/>
                <w:szCs w:val="24"/>
                <w:lang w:eastAsia="en-GB"/>
              </w:rPr>
              <w:t xml:space="preserve"> </w:t>
            </w:r>
            <w:r w:rsidRPr="00A14665">
              <w:rPr>
                <w:rFonts w:ascii="Times New Roman" w:eastAsia="Times New Roman" w:hAnsi="Times New Roman" w:cs="Times New Roman"/>
                <w:b/>
                <w:sz w:val="24"/>
                <w:szCs w:val="24"/>
                <w:lang w:eastAsia="en-GB"/>
              </w:rPr>
              <w:fldChar w:fldCharType="end"/>
            </w:r>
          </w:p>
        </w:tc>
      </w:tr>
      <w:tr w:rsidR="00A14665" w:rsidRPr="00A14665" w:rsidTr="00A14665">
        <w:tc>
          <w:tcPr>
            <w:tcW w:w="7166" w:type="dxa"/>
            <w:shd w:val="clear" w:color="auto" w:fill="auto"/>
          </w:tcPr>
          <w:p w:rsidR="00A14665" w:rsidRPr="00A14665" w:rsidRDefault="00A14665" w:rsidP="00A14665">
            <w:pPr>
              <w:spacing w:after="0" w:line="240" w:lineRule="auto"/>
              <w:rPr>
                <w:rFonts w:ascii="Times New Roman" w:eastAsia="Times New Roman" w:hAnsi="Times New Roman" w:cs="Times New Roman"/>
                <w:sz w:val="24"/>
                <w:szCs w:val="24"/>
                <w:lang w:eastAsia="en-GB"/>
              </w:rPr>
            </w:pPr>
            <w:r w:rsidRPr="00A14665">
              <w:rPr>
                <w:rFonts w:ascii="Times New Roman" w:eastAsia="Times New Roman" w:hAnsi="Times New Roman" w:cs="Times New Roman"/>
                <w:b/>
                <w:bCs/>
                <w:sz w:val="24"/>
                <w:szCs w:val="24"/>
                <w:u w:val="single"/>
                <w:lang w:val="fr-FR" w:eastAsia="en-GB"/>
              </w:rPr>
              <w:t>Autre</w:t>
            </w:r>
            <w:r w:rsidRPr="00A14665">
              <w:rPr>
                <w:rFonts w:ascii="Times New Roman" w:eastAsia="Times New Roman" w:hAnsi="Times New Roman" w:cs="Times New Roman"/>
                <w:sz w:val="24"/>
                <w:szCs w:val="24"/>
                <w:lang w:val="fr-FR" w:eastAsia="en-GB"/>
              </w:rPr>
              <w:t xml:space="preserve">: Y a-t-il d'autres points concernant la mise en œuvre du projet que vous souhaitez partager, y compris sur les besoins en capacité des organisations bénéficiaires? </w:t>
            </w:r>
            <w:r w:rsidRPr="00A14665">
              <w:rPr>
                <w:rFonts w:ascii="Times New Roman" w:eastAsia="Times New Roman" w:hAnsi="Times New Roman" w:cs="Times New Roman"/>
                <w:sz w:val="24"/>
                <w:szCs w:val="24"/>
                <w:lang w:eastAsia="en-GB"/>
              </w:rPr>
              <w:t>(Limite de 1500 caractères)</w:t>
            </w:r>
          </w:p>
          <w:p w:rsidR="00A14665" w:rsidRPr="00A14665" w:rsidRDefault="00A14665" w:rsidP="00A14665">
            <w:pPr>
              <w:spacing w:after="0" w:line="240" w:lineRule="auto"/>
              <w:rPr>
                <w:rFonts w:ascii="Times New Roman" w:eastAsia="Times New Roman" w:hAnsi="Times New Roman" w:cs="Times New Roman"/>
                <w:sz w:val="24"/>
                <w:szCs w:val="24"/>
                <w:lang w:eastAsia="en-GB"/>
              </w:rPr>
            </w:pPr>
          </w:p>
        </w:tc>
        <w:tc>
          <w:tcPr>
            <w:tcW w:w="3004" w:type="dxa"/>
            <w:shd w:val="clear" w:color="auto" w:fill="auto"/>
          </w:tcPr>
          <w:p w:rsidR="00A14665" w:rsidRPr="00A14665" w:rsidRDefault="00A14665" w:rsidP="00A14665">
            <w:pPr>
              <w:spacing w:after="0" w:line="240" w:lineRule="auto"/>
              <w:rPr>
                <w:rFonts w:ascii="Times New Roman" w:eastAsia="Times New Roman" w:hAnsi="Times New Roman" w:cs="Times New Roman"/>
                <w:sz w:val="24"/>
                <w:szCs w:val="24"/>
                <w:lang w:eastAsia="en-GB"/>
              </w:rPr>
            </w:pPr>
          </w:p>
          <w:p w:rsidR="00A14665" w:rsidRPr="00A14665" w:rsidRDefault="00A14665" w:rsidP="00A14665">
            <w:pPr>
              <w:spacing w:after="0" w:line="240" w:lineRule="auto"/>
              <w:rPr>
                <w:rFonts w:ascii="Times New Roman" w:eastAsia="Times New Roman" w:hAnsi="Times New Roman" w:cs="Times New Roman"/>
                <w:b/>
                <w:i/>
                <w:sz w:val="24"/>
                <w:szCs w:val="24"/>
                <w:lang w:eastAsia="en-GB"/>
              </w:rPr>
            </w:pPr>
            <w:r w:rsidRPr="00A14665">
              <w:rPr>
                <w:rFonts w:ascii="Times New Roman" w:eastAsia="Times New Roman" w:hAnsi="Times New Roman" w:cs="Times New Roman"/>
                <w:b/>
                <w:i/>
                <w:sz w:val="24"/>
                <w:szCs w:val="24"/>
                <w:shd w:val="clear" w:color="auto" w:fill="BFBFBF" w:themeFill="background1" w:themeFillShade="BF"/>
                <w:lang w:eastAsia="en-GB"/>
              </w:rPr>
              <w:t>NON</w:t>
            </w:r>
          </w:p>
        </w:tc>
      </w:tr>
    </w:tbl>
    <w:p w:rsidR="00A14665" w:rsidRPr="00A14665" w:rsidRDefault="00A14665" w:rsidP="00A14665">
      <w:pPr>
        <w:spacing w:after="0" w:line="240" w:lineRule="auto"/>
        <w:rPr>
          <w:rFonts w:ascii="Times New Roman" w:eastAsia="Times New Roman" w:hAnsi="Times New Roman" w:cs="Times New Roman"/>
          <w:b/>
          <w:sz w:val="24"/>
          <w:szCs w:val="24"/>
          <w:lang w:eastAsia="en-GB"/>
        </w:rPr>
      </w:pPr>
    </w:p>
    <w:p w:rsidR="00A14665" w:rsidRPr="00A14665" w:rsidRDefault="00A14665" w:rsidP="00A14665">
      <w:pPr>
        <w:spacing w:after="0" w:line="240" w:lineRule="auto"/>
        <w:rPr>
          <w:rFonts w:ascii="Times New Roman" w:eastAsia="Times New Roman" w:hAnsi="Times New Roman" w:cs="Times New Roman"/>
          <w:sz w:val="24"/>
          <w:szCs w:val="24"/>
          <w:lang w:eastAsia="en-GB"/>
        </w:rPr>
      </w:pPr>
    </w:p>
    <w:p w:rsidR="00A14665" w:rsidRPr="00A14665" w:rsidRDefault="00A14665" w:rsidP="00A14665">
      <w:pPr>
        <w:spacing w:after="0" w:line="240" w:lineRule="auto"/>
        <w:rPr>
          <w:rFonts w:ascii="Times New Roman" w:eastAsia="Times New Roman" w:hAnsi="Times New Roman" w:cs="Times New Roman"/>
          <w:sz w:val="24"/>
          <w:szCs w:val="24"/>
          <w:lang w:eastAsia="en-GB"/>
        </w:rPr>
      </w:pPr>
    </w:p>
    <w:p w:rsidR="00A14665" w:rsidRPr="00A14665" w:rsidRDefault="00A14665" w:rsidP="00A14665">
      <w:pPr>
        <w:spacing w:after="0" w:line="240" w:lineRule="auto"/>
        <w:rPr>
          <w:rFonts w:ascii="Times New Roman" w:eastAsia="Times New Roman" w:hAnsi="Times New Roman" w:cs="Times New Roman"/>
          <w:b/>
          <w:sz w:val="24"/>
          <w:szCs w:val="24"/>
          <w:u w:val="single"/>
          <w:lang w:eastAsia="en-GB"/>
        </w:rPr>
      </w:pPr>
    </w:p>
    <w:p w:rsidR="00A14665" w:rsidRPr="00A14665" w:rsidRDefault="00A14665" w:rsidP="00A14665">
      <w:pPr>
        <w:spacing w:after="0" w:line="240" w:lineRule="auto"/>
        <w:rPr>
          <w:rFonts w:ascii="Times New Roman" w:eastAsia="Times New Roman" w:hAnsi="Times New Roman" w:cs="Times New Roman"/>
          <w:b/>
          <w:sz w:val="24"/>
          <w:szCs w:val="24"/>
          <w:u w:val="single"/>
          <w:lang w:eastAsia="en-GB"/>
        </w:rPr>
      </w:pPr>
      <w:r w:rsidRPr="00A14665">
        <w:rPr>
          <w:rFonts w:ascii="Times New Roman" w:eastAsia="Times New Roman" w:hAnsi="Times New Roman" w:cs="Times New Roman"/>
          <w:b/>
          <w:sz w:val="24"/>
          <w:szCs w:val="24"/>
          <w:u w:val="single"/>
          <w:lang w:eastAsia="en-GB"/>
        </w:rPr>
        <w:t>Partie IV: COVID-19</w:t>
      </w:r>
    </w:p>
    <w:p w:rsidR="00A14665" w:rsidRPr="00A14665" w:rsidRDefault="00A14665" w:rsidP="00A14665">
      <w:pPr>
        <w:spacing w:after="0" w:line="240" w:lineRule="auto"/>
        <w:rPr>
          <w:rFonts w:ascii="Times New Roman" w:eastAsia="Times New Roman" w:hAnsi="Times New Roman" w:cs="Times New Roman"/>
          <w:i/>
          <w:iCs/>
          <w:sz w:val="24"/>
          <w:szCs w:val="24"/>
          <w:lang w:val="fr-FR" w:eastAsia="en-GB"/>
        </w:rPr>
      </w:pPr>
      <w:r w:rsidRPr="00A14665">
        <w:rPr>
          <w:rFonts w:ascii="Times New Roman" w:eastAsia="Times New Roman" w:hAnsi="Times New Roman" w:cs="Times New Roman"/>
          <w:i/>
          <w:iCs/>
          <w:sz w:val="24"/>
          <w:szCs w:val="24"/>
          <w:lang w:val="fr-FR" w:eastAsia="en-GB"/>
        </w:rPr>
        <w:t xml:space="preserve">Veuillez répondre à ces questions si le projet a subi des ajustements financiers ou non-financiers en raison de la pandémie COVID-19.    </w:t>
      </w:r>
    </w:p>
    <w:p w:rsidR="00A14665" w:rsidRPr="00A14665" w:rsidRDefault="00A14665" w:rsidP="00A14665">
      <w:pPr>
        <w:spacing w:after="0" w:line="240" w:lineRule="auto"/>
        <w:rPr>
          <w:rFonts w:ascii="Times New Roman" w:eastAsia="Times New Roman" w:hAnsi="Times New Roman" w:cs="Times New Roman"/>
          <w:i/>
          <w:iCs/>
          <w:sz w:val="24"/>
          <w:szCs w:val="24"/>
          <w:lang w:val="fr-FR" w:eastAsia="en-GB"/>
        </w:rPr>
      </w:pPr>
    </w:p>
    <w:p w:rsidR="00A14665" w:rsidRPr="00A14665" w:rsidRDefault="00A14665" w:rsidP="00A14665">
      <w:pPr>
        <w:spacing w:after="0" w:line="240" w:lineRule="auto"/>
        <w:rPr>
          <w:rFonts w:ascii="Times New Roman" w:eastAsia="Times New Roman" w:hAnsi="Times New Roman" w:cs="Times New Roman"/>
          <w:b/>
          <w:bCs/>
          <w:sz w:val="24"/>
          <w:szCs w:val="24"/>
          <w:lang w:val="fr-FR" w:eastAsia="en-GB"/>
        </w:rPr>
      </w:pPr>
    </w:p>
    <w:p w:rsidR="00A14665" w:rsidRPr="00A14665" w:rsidRDefault="00A14665" w:rsidP="00A14665">
      <w:pPr>
        <w:spacing w:after="0" w:line="240" w:lineRule="auto"/>
        <w:ind w:left="720"/>
        <w:contextualSpacing/>
        <w:rPr>
          <w:rFonts w:ascii="Times New Roman" w:eastAsia="Times New Roman" w:hAnsi="Times New Roman" w:cs="Times New Roman"/>
          <w:sz w:val="24"/>
          <w:szCs w:val="24"/>
          <w:lang w:val="fr-FR" w:eastAsia="en-GB"/>
        </w:rPr>
      </w:pPr>
    </w:p>
    <w:p w:rsidR="00A14665" w:rsidRPr="00A14665" w:rsidRDefault="00A14665" w:rsidP="00A14665">
      <w:pPr>
        <w:numPr>
          <w:ilvl w:val="0"/>
          <w:numId w:val="1"/>
        </w:numPr>
        <w:spacing w:after="0" w:line="240" w:lineRule="auto"/>
        <w:contextualSpacing/>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Ajustements financiers : Veuillez indiquer le montant total en USD des ajustements liés au COVID-19.</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p w:rsidR="00A14665" w:rsidRPr="00A14665" w:rsidRDefault="00A14665" w:rsidP="00A14665">
      <w:pPr>
        <w:spacing w:after="0" w:line="240" w:lineRule="auto"/>
        <w:ind w:left="2160"/>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 </w:t>
      </w:r>
      <w:r w:rsidRPr="00A14665">
        <w:rPr>
          <w:rFonts w:ascii="Times New Roman" w:eastAsia="Times New Roman" w:hAnsi="Times New Roman" w:cs="Times New Roman"/>
          <w:b/>
          <w:i/>
          <w:sz w:val="24"/>
          <w:szCs w:val="24"/>
          <w:shd w:val="clear" w:color="auto" w:fill="BFBFBF" w:themeFill="background1" w:themeFillShade="BF"/>
          <w:lang w:eastAsia="en-GB"/>
        </w:rPr>
        <w:t>0</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p w:rsidR="00A14665" w:rsidRPr="00A14665" w:rsidRDefault="00A14665" w:rsidP="00A14665">
      <w:pPr>
        <w:numPr>
          <w:ilvl w:val="0"/>
          <w:numId w:val="1"/>
        </w:numPr>
        <w:spacing w:after="0" w:line="240" w:lineRule="auto"/>
        <w:contextualSpacing/>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Ajustements non-financiers : Veuillez indiquer tout ajustement du projet qui n'a pas eu de conséquences financières.</w:t>
      </w:r>
    </w:p>
    <w:p w:rsidR="00A14665" w:rsidRPr="00A14665" w:rsidRDefault="00A14665" w:rsidP="00A14665">
      <w:pPr>
        <w:shd w:val="clear" w:color="auto" w:fill="BFBFBF" w:themeFill="background1" w:themeFillShade="BF"/>
        <w:spacing w:after="0" w:line="240" w:lineRule="auto"/>
        <w:ind w:left="720" w:firstLine="720"/>
        <w:rPr>
          <w:rFonts w:ascii="Times New Roman" w:eastAsia="Times New Roman" w:hAnsi="Times New Roman" w:cs="Times New Roman"/>
          <w:b/>
          <w:i/>
          <w:sz w:val="24"/>
          <w:szCs w:val="24"/>
          <w:lang w:eastAsia="en-GB"/>
        </w:rPr>
      </w:pPr>
      <w:r w:rsidRPr="00A14665">
        <w:rPr>
          <w:rFonts w:ascii="Times New Roman" w:eastAsia="Times New Roman" w:hAnsi="Times New Roman" w:cs="Times New Roman"/>
          <w:b/>
          <w:i/>
          <w:sz w:val="24"/>
          <w:szCs w:val="24"/>
          <w:lang w:eastAsia="en-GB"/>
        </w:rPr>
        <w:t>N/A</w:t>
      </w:r>
    </w:p>
    <w:p w:rsidR="00A14665" w:rsidRPr="00A14665" w:rsidRDefault="00A14665" w:rsidP="00A14665">
      <w:pPr>
        <w:spacing w:after="0" w:line="240" w:lineRule="auto"/>
        <w:rPr>
          <w:rFonts w:ascii="Times New Roman" w:eastAsia="Times New Roman" w:hAnsi="Times New Roman" w:cs="Times New Roman"/>
          <w:sz w:val="24"/>
          <w:szCs w:val="24"/>
          <w:lang w:eastAsia="en-GB"/>
        </w:rPr>
      </w:pPr>
    </w:p>
    <w:p w:rsidR="00A14665" w:rsidRPr="00A14665" w:rsidRDefault="00A14665" w:rsidP="00A14665">
      <w:pPr>
        <w:numPr>
          <w:ilvl w:val="0"/>
          <w:numId w:val="1"/>
        </w:numPr>
        <w:spacing w:after="0" w:line="240" w:lineRule="auto"/>
        <w:contextualSpacing/>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 xml:space="preserve">Veuillez sélectionner toutes les catégories qui décrivent les ajustements du projet (et inclure des détails dans les sections générales de ce rapport) : </w:t>
      </w:r>
    </w:p>
    <w:p w:rsidR="00A14665" w:rsidRPr="00A14665" w:rsidRDefault="00A14665" w:rsidP="00A14665">
      <w:pPr>
        <w:spacing w:after="0" w:line="240" w:lineRule="auto"/>
        <w:ind w:left="720"/>
        <w:contextualSpacing/>
        <w:rPr>
          <w:rFonts w:ascii="Times New Roman" w:eastAsia="Times New Roman" w:hAnsi="Times New Roman" w:cs="Times New Roman"/>
          <w:sz w:val="24"/>
          <w:szCs w:val="24"/>
          <w:lang w:val="fr-FR" w:eastAsia="en-GB"/>
        </w:rPr>
      </w:pP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MS Mincho" w:eastAsia="MS Mincho" w:hAnsi="MS Mincho" w:cs="MS Mincho" w:hint="eastAsia"/>
          <w:sz w:val="24"/>
          <w:szCs w:val="24"/>
          <w:lang w:val="fr-FR" w:eastAsia="en-GB"/>
        </w:rPr>
        <w:t>☐</w:t>
      </w:r>
      <w:r w:rsidRPr="00A14665">
        <w:rPr>
          <w:rFonts w:ascii="Times New Roman" w:eastAsia="Times New Roman" w:hAnsi="Times New Roman" w:cs="Times New Roman"/>
          <w:sz w:val="24"/>
          <w:szCs w:val="24"/>
          <w:lang w:val="fr-FR" w:eastAsia="en-GB"/>
        </w:rPr>
        <w:t xml:space="preserve"> Renforcer les capacités de gestion de crise et de communication </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MS Mincho" w:eastAsia="MS Mincho" w:hAnsi="MS Mincho" w:cs="MS Mincho" w:hint="eastAsia"/>
          <w:sz w:val="24"/>
          <w:szCs w:val="24"/>
          <w:lang w:val="fr-FR" w:eastAsia="en-GB"/>
        </w:rPr>
        <w:t>☐</w:t>
      </w:r>
      <w:r w:rsidRPr="00A14665">
        <w:rPr>
          <w:rFonts w:ascii="Times New Roman" w:eastAsia="Times New Roman" w:hAnsi="Times New Roman" w:cs="Times New Roman"/>
          <w:sz w:val="24"/>
          <w:szCs w:val="24"/>
          <w:lang w:val="fr-FR" w:eastAsia="en-GB"/>
        </w:rPr>
        <w:t xml:space="preserve"> Assurer une réponse et une reprise inclusives et équitables</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MS Mincho" w:eastAsia="MS Mincho" w:hAnsi="MS Mincho" w:cs="MS Mincho" w:hint="eastAsia"/>
          <w:sz w:val="24"/>
          <w:szCs w:val="24"/>
          <w:lang w:val="fr-FR" w:eastAsia="en-GB"/>
        </w:rPr>
        <w:t>☐</w:t>
      </w:r>
      <w:r w:rsidRPr="00A14665">
        <w:rPr>
          <w:rFonts w:ascii="Times New Roman" w:eastAsia="Times New Roman" w:hAnsi="Times New Roman" w:cs="Times New Roman"/>
          <w:sz w:val="24"/>
          <w:szCs w:val="24"/>
          <w:lang w:val="fr-FR" w:eastAsia="en-GB"/>
        </w:rPr>
        <w:t xml:space="preserve"> Renforcer la cohésion sociale intercommunautaire et la gestion des frontières</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MS Mincho" w:eastAsia="MS Mincho" w:hAnsi="MS Mincho" w:cs="MS Mincho" w:hint="eastAsia"/>
          <w:sz w:val="24"/>
          <w:szCs w:val="24"/>
          <w:lang w:val="fr-FR" w:eastAsia="en-GB"/>
        </w:rPr>
        <w:t>☐</w:t>
      </w:r>
      <w:r w:rsidRPr="00A14665">
        <w:rPr>
          <w:rFonts w:ascii="Times New Roman" w:eastAsia="Times New Roman" w:hAnsi="Times New Roman" w:cs="Times New Roman"/>
          <w:sz w:val="24"/>
          <w:szCs w:val="24"/>
          <w:lang w:val="fr-FR" w:eastAsia="en-GB"/>
        </w:rPr>
        <w:t xml:space="preserve"> Lutter contre le discours de haine et la stigmatisation et répondre aux traumatismes</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MS Mincho" w:eastAsia="MS Mincho" w:hAnsi="MS Mincho" w:cs="MS Mincho" w:hint="eastAsia"/>
          <w:sz w:val="24"/>
          <w:szCs w:val="24"/>
          <w:lang w:val="fr-FR" w:eastAsia="en-GB"/>
        </w:rPr>
        <w:t>☐</w:t>
      </w:r>
      <w:r w:rsidRPr="00A14665">
        <w:rPr>
          <w:rFonts w:ascii="Times New Roman" w:eastAsia="Times New Roman" w:hAnsi="Times New Roman" w:cs="Times New Roman"/>
          <w:sz w:val="24"/>
          <w:szCs w:val="24"/>
          <w:lang w:val="fr-FR" w:eastAsia="en-GB"/>
        </w:rPr>
        <w:t xml:space="preserve"> Soutenir l'appel du SG au « cessez-le-feu mondial »</w:t>
      </w:r>
    </w:p>
    <w:p w:rsidR="00A14665" w:rsidRPr="00A14665" w:rsidRDefault="00714073" w:rsidP="00A14665">
      <w:pPr>
        <w:spacing w:after="0" w:line="240" w:lineRule="auto"/>
        <w:rPr>
          <w:rFonts w:ascii="Times New Roman" w:eastAsia="Times New Roman" w:hAnsi="Times New Roman" w:cs="Times New Roman"/>
          <w:sz w:val="24"/>
          <w:szCs w:val="24"/>
          <w:lang w:val="fr-FR" w:eastAsia="en-GB"/>
        </w:rPr>
      </w:pPr>
      <w:sdt>
        <w:sdtPr>
          <w:rPr>
            <w:rFonts w:ascii="Times New Roman" w:eastAsia="Times New Roman" w:hAnsi="Times New Roman" w:cs="Times New Roman"/>
            <w:sz w:val="24"/>
            <w:szCs w:val="24"/>
            <w:lang w:val="fr-FR" w:eastAsia="en-GB"/>
          </w:rPr>
          <w:id w:val="810906333"/>
          <w14:checkbox>
            <w14:checked w14:val="0"/>
            <w14:checkedState w14:val="2612" w14:font="MS Gothic"/>
            <w14:uncheckedState w14:val="2610" w14:font="MS Gothic"/>
          </w14:checkbox>
        </w:sdtPr>
        <w:sdtEndPr/>
        <w:sdtContent>
          <w:r w:rsidR="00A14665" w:rsidRPr="00A14665">
            <w:rPr>
              <w:rFonts w:ascii="MS Mincho" w:eastAsia="MS Mincho" w:hAnsi="MS Mincho" w:cs="MS Mincho" w:hint="eastAsia"/>
              <w:sz w:val="24"/>
              <w:szCs w:val="24"/>
              <w:lang w:val="fr-FR" w:eastAsia="en-GB"/>
            </w:rPr>
            <w:t>☐</w:t>
          </w:r>
        </w:sdtContent>
      </w:sdt>
      <w:r w:rsidR="00A14665" w:rsidRPr="00A14665">
        <w:rPr>
          <w:rFonts w:ascii="Times New Roman" w:eastAsia="Times New Roman" w:hAnsi="Times New Roman" w:cs="Times New Roman"/>
          <w:sz w:val="24"/>
          <w:szCs w:val="24"/>
          <w:lang w:val="fr-FR" w:eastAsia="en-GB"/>
        </w:rPr>
        <w:t xml:space="preserve"> Autres (veuillez préciser): </w:t>
      </w:r>
      <w:r w:rsidR="00A14665" w:rsidRPr="00A14665">
        <w:rPr>
          <w:rFonts w:ascii="Times New Roman" w:eastAsia="Times New Roman" w:hAnsi="Times New Roman" w:cs="Times New Roman"/>
          <w:b/>
          <w:i/>
          <w:sz w:val="24"/>
          <w:szCs w:val="24"/>
          <w:shd w:val="clear" w:color="auto" w:fill="BFBFBF" w:themeFill="background1" w:themeFillShade="BF"/>
          <w:lang w:val="fr-FR" w:eastAsia="en-GB"/>
        </w:rPr>
        <w:t>N/A</w:t>
      </w:r>
      <w:r w:rsidR="00A14665" w:rsidRPr="00A14665">
        <w:rPr>
          <w:rFonts w:ascii="Times New Roman" w:eastAsia="Times New Roman" w:hAnsi="Times New Roman" w:cs="Times New Roman"/>
          <w:sz w:val="24"/>
          <w:szCs w:val="24"/>
          <w:lang w:val="fr-FR" w:eastAsia="en-GB"/>
        </w:rPr>
        <w:t xml:space="preserve"> </w:t>
      </w:r>
    </w:p>
    <w:p w:rsidR="00A14665" w:rsidRPr="00A14665" w:rsidRDefault="00A14665" w:rsidP="00A14665">
      <w:pPr>
        <w:spacing w:after="0" w:line="240" w:lineRule="auto"/>
        <w:ind w:left="2160"/>
        <w:rPr>
          <w:rFonts w:ascii="Times New Roman" w:eastAsia="Times New Roman" w:hAnsi="Times New Roman" w:cs="Times New Roman"/>
          <w:sz w:val="24"/>
          <w:szCs w:val="24"/>
          <w:lang w:val="fr-FR" w:eastAsia="en-GB"/>
        </w:rPr>
      </w:pP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r w:rsidRPr="00A14665">
        <w:rPr>
          <w:rFonts w:ascii="Times New Roman" w:eastAsia="Times New Roman" w:hAnsi="Times New Roman" w:cs="Times New Roman"/>
          <w:sz w:val="24"/>
          <w:szCs w:val="24"/>
          <w:lang w:val="fr-FR" w:eastAsia="en-GB"/>
        </w:rPr>
        <w:t>Le cas échéant, veuillez partager une histoire de réussite COVID-19 de ce projet (</w:t>
      </w:r>
      <w:r w:rsidRPr="00A14665">
        <w:rPr>
          <w:rFonts w:ascii="Times New Roman" w:eastAsia="Times New Roman" w:hAnsi="Times New Roman" w:cs="Times New Roman"/>
          <w:i/>
          <w:iCs/>
          <w:sz w:val="24"/>
          <w:szCs w:val="24"/>
          <w:lang w:val="fr-FR" w:eastAsia="en-GB"/>
        </w:rPr>
        <w:t>i.e. comment les ajustements de ce projet ont fait une différence et ont contribué à une réponse positive à la pandémie / empêché les tensions ou la violence liées à la pandémie, etc.</w:t>
      </w:r>
      <w:r w:rsidRPr="00A14665">
        <w:rPr>
          <w:rFonts w:ascii="Times New Roman" w:eastAsia="Times New Roman" w:hAnsi="Times New Roman" w:cs="Times New Roman"/>
          <w:sz w:val="24"/>
          <w:szCs w:val="24"/>
          <w:lang w:val="fr-FR" w:eastAsia="en-GB"/>
        </w:rPr>
        <w:t>)</w:t>
      </w: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pPr>
    </w:p>
    <w:p w:rsidR="00A14665" w:rsidRPr="00A14665" w:rsidRDefault="00A14665" w:rsidP="00A14665">
      <w:pPr>
        <w:shd w:val="clear" w:color="auto" w:fill="BFBFBF" w:themeFill="background1" w:themeFillShade="BF"/>
        <w:spacing w:after="0" w:line="240" w:lineRule="auto"/>
        <w:rPr>
          <w:rFonts w:ascii="Times New Roman" w:eastAsia="Times New Roman" w:hAnsi="Times New Roman" w:cs="Times New Roman"/>
          <w:b/>
          <w:i/>
          <w:sz w:val="24"/>
          <w:szCs w:val="24"/>
          <w:lang w:val="fr-FR" w:eastAsia="en-GB"/>
        </w:rPr>
      </w:pPr>
      <w:r w:rsidRPr="00A14665">
        <w:rPr>
          <w:rFonts w:ascii="Times New Roman" w:eastAsia="Times New Roman" w:hAnsi="Times New Roman" w:cs="Times New Roman"/>
          <w:b/>
          <w:i/>
          <w:sz w:val="24"/>
          <w:szCs w:val="24"/>
          <w:lang w:val="fr-FR" w:eastAsia="en-GB"/>
        </w:rPr>
        <w:t xml:space="preserve">N/A </w:t>
      </w:r>
    </w:p>
    <w:p w:rsidR="00A14665" w:rsidRPr="00A14665" w:rsidRDefault="00A14665" w:rsidP="00A14665">
      <w:pPr>
        <w:spacing w:after="0" w:line="240" w:lineRule="auto"/>
        <w:ind w:left="2160"/>
        <w:rPr>
          <w:rFonts w:ascii="Times New Roman" w:eastAsia="Times New Roman" w:hAnsi="Times New Roman" w:cs="Times New Roman"/>
          <w:sz w:val="24"/>
          <w:szCs w:val="24"/>
          <w:lang w:val="fr-FR" w:eastAsia="en-GB"/>
        </w:rPr>
      </w:pPr>
    </w:p>
    <w:p w:rsidR="00A14665" w:rsidRPr="00A14665" w:rsidRDefault="00A14665" w:rsidP="00A14665">
      <w:pPr>
        <w:spacing w:after="0" w:line="240" w:lineRule="auto"/>
        <w:rPr>
          <w:rFonts w:ascii="Times New Roman" w:eastAsia="Times New Roman" w:hAnsi="Times New Roman" w:cs="Times New Roman"/>
          <w:sz w:val="24"/>
          <w:szCs w:val="24"/>
          <w:lang w:val="fr-FR" w:eastAsia="en-GB"/>
        </w:rPr>
        <w:sectPr w:rsidR="00A14665" w:rsidRPr="00A14665" w:rsidSect="00A14665">
          <w:pgSz w:w="11906" w:h="16838"/>
          <w:pgMar w:top="1440" w:right="1800" w:bottom="1440" w:left="1800" w:header="720" w:footer="720" w:gutter="0"/>
          <w:cols w:space="720"/>
          <w:docGrid w:linePitch="360"/>
        </w:sectPr>
      </w:pPr>
    </w:p>
    <w:p w:rsidR="00A14665" w:rsidRPr="00A14665" w:rsidRDefault="00A14665" w:rsidP="00A14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fr-FR" w:eastAsia="zh-CN"/>
        </w:rPr>
      </w:pPr>
    </w:p>
    <w:p w:rsidR="00A14665" w:rsidRPr="00A14665" w:rsidRDefault="00A14665" w:rsidP="00A14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fr-FR" w:eastAsia="zh-CN"/>
        </w:rPr>
      </w:pPr>
    </w:p>
    <w:p w:rsidR="00A14665" w:rsidRPr="00A14665" w:rsidRDefault="00A14665" w:rsidP="00A14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fr-FR" w:eastAsia="zh-CN"/>
        </w:rPr>
      </w:pPr>
    </w:p>
    <w:p w:rsidR="00A14665" w:rsidRPr="0089317B" w:rsidRDefault="00A14665" w:rsidP="00A14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4"/>
          <w:szCs w:val="24"/>
          <w:u w:val="single"/>
          <w:lang w:val="fr-FR" w:eastAsia="zh-CN"/>
        </w:rPr>
      </w:pPr>
      <w:r w:rsidRPr="0033122A">
        <w:rPr>
          <w:rFonts w:ascii="Times New Roman" w:eastAsia="Times New Roman" w:hAnsi="Times New Roman" w:cs="Times New Roman"/>
          <w:b/>
          <w:sz w:val="24"/>
          <w:szCs w:val="24"/>
          <w:u w:val="single"/>
          <w:lang w:val="fr-FR" w:eastAsia="zh-CN"/>
        </w:rPr>
        <w:t>Partie IV : ÉVALUATION DE LA PERFORMANCE DU PROJET SUR LA BASE DES INDICATEURS:</w:t>
      </w:r>
      <w:r w:rsidRPr="0089317B">
        <w:rPr>
          <w:rFonts w:ascii="Times New Roman" w:eastAsia="Times New Roman" w:hAnsi="Times New Roman" w:cs="Times New Roman"/>
          <w:b/>
          <w:color w:val="FF0000"/>
          <w:sz w:val="24"/>
          <w:szCs w:val="24"/>
          <w:u w:val="single"/>
          <w:lang w:val="fr-FR" w:eastAsia="zh-CN"/>
        </w:rPr>
        <w:t xml:space="preserve"> </w:t>
      </w:r>
    </w:p>
    <w:p w:rsidR="00A14665" w:rsidRPr="0089317B" w:rsidRDefault="00A14665" w:rsidP="00A146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FF0000"/>
          <w:sz w:val="24"/>
          <w:szCs w:val="24"/>
          <w:u w:val="single"/>
          <w:lang w:val="fr-FR" w:eastAsia="zh-CN"/>
        </w:rPr>
      </w:pPr>
    </w:p>
    <w:p w:rsidR="00A14665" w:rsidRPr="0089317B" w:rsidRDefault="00A14665" w:rsidP="00A14665">
      <w:pPr>
        <w:spacing w:after="0" w:line="240" w:lineRule="auto"/>
        <w:outlineLvl w:val="0"/>
        <w:rPr>
          <w:rFonts w:ascii="Times New Roman" w:eastAsia="Times New Roman" w:hAnsi="Times New Roman" w:cs="Times New Roman"/>
          <w:color w:val="FF0000"/>
          <w:sz w:val="24"/>
          <w:szCs w:val="24"/>
          <w:lang w:val="fr-FR" w:eastAsia="en-GB"/>
        </w:rPr>
      </w:pPr>
    </w:p>
    <w:tbl>
      <w:tblPr>
        <w:tblpPr w:leftFromText="180" w:rightFromText="180" w:vertAnchor="text" w:tblpY="1"/>
        <w:tblOverlap w:val="neve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05"/>
        <w:gridCol w:w="15"/>
        <w:gridCol w:w="2070"/>
        <w:gridCol w:w="30"/>
        <w:gridCol w:w="2040"/>
        <w:gridCol w:w="90"/>
        <w:gridCol w:w="772"/>
        <w:gridCol w:w="3260"/>
        <w:gridCol w:w="18"/>
      </w:tblGrid>
      <w:tr w:rsidR="00A14665" w:rsidRPr="00FA648A" w:rsidTr="00F73F9F">
        <w:trPr>
          <w:tblHeader/>
        </w:trPr>
        <w:tc>
          <w:tcPr>
            <w:tcW w:w="1530" w:type="dxa"/>
          </w:tcPr>
          <w:p w:rsidR="00A14665" w:rsidRPr="0089317B" w:rsidRDefault="00A14665" w:rsidP="00F73F9F">
            <w:pPr>
              <w:spacing w:after="0" w:line="240" w:lineRule="auto"/>
              <w:jc w:val="center"/>
              <w:rPr>
                <w:rFonts w:ascii="Times New Roman" w:eastAsia="Times New Roman" w:hAnsi="Times New Roman" w:cs="Times New Roman"/>
                <w:b/>
                <w:color w:val="FF0000"/>
                <w:sz w:val="24"/>
                <w:szCs w:val="24"/>
                <w:lang w:val="fr-FR" w:eastAsia="en-GB"/>
              </w:rPr>
            </w:pPr>
          </w:p>
        </w:tc>
        <w:tc>
          <w:tcPr>
            <w:tcW w:w="2070" w:type="dxa"/>
            <w:shd w:val="clear" w:color="auto" w:fill="EEECE1"/>
          </w:tcPr>
          <w:p w:rsidR="00A14665" w:rsidRPr="00F73F9F" w:rsidRDefault="00A14665" w:rsidP="00F73F9F">
            <w:pPr>
              <w:spacing w:after="0" w:line="240" w:lineRule="auto"/>
              <w:jc w:val="center"/>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Indicateurs</w:t>
            </w:r>
          </w:p>
        </w:tc>
        <w:tc>
          <w:tcPr>
            <w:tcW w:w="1530" w:type="dxa"/>
            <w:shd w:val="clear" w:color="auto" w:fill="EEECE1"/>
          </w:tcPr>
          <w:p w:rsidR="00A14665" w:rsidRPr="00F73F9F" w:rsidRDefault="00A14665" w:rsidP="00F73F9F">
            <w:pPr>
              <w:spacing w:after="0" w:line="240" w:lineRule="auto"/>
              <w:jc w:val="center"/>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Base de donnée</w:t>
            </w:r>
          </w:p>
        </w:tc>
        <w:tc>
          <w:tcPr>
            <w:tcW w:w="1620" w:type="dxa"/>
            <w:gridSpan w:val="2"/>
            <w:shd w:val="clear" w:color="auto" w:fill="EEECE1"/>
          </w:tcPr>
          <w:p w:rsidR="00A14665" w:rsidRPr="00F73F9F" w:rsidRDefault="00A14665" w:rsidP="00F73F9F">
            <w:pPr>
              <w:spacing w:after="0" w:line="240" w:lineRule="auto"/>
              <w:jc w:val="center"/>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t>Cible de fin de projet</w:t>
            </w:r>
          </w:p>
        </w:tc>
        <w:tc>
          <w:tcPr>
            <w:tcW w:w="2070" w:type="dxa"/>
          </w:tcPr>
          <w:p w:rsidR="00A14665" w:rsidRPr="00F73F9F" w:rsidRDefault="00A14665" w:rsidP="00F73F9F">
            <w:pPr>
              <w:spacing w:after="0" w:line="240" w:lineRule="auto"/>
              <w:jc w:val="center"/>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Etapes d'indicateur/ milestone</w:t>
            </w:r>
          </w:p>
        </w:tc>
        <w:tc>
          <w:tcPr>
            <w:tcW w:w="2932" w:type="dxa"/>
            <w:gridSpan w:val="4"/>
          </w:tcPr>
          <w:p w:rsidR="00A14665" w:rsidRPr="00F73F9F" w:rsidRDefault="00A14665" w:rsidP="00F73F9F">
            <w:pPr>
              <w:spacing w:after="0" w:line="240" w:lineRule="auto"/>
              <w:jc w:val="center"/>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Progrès actuel de l'indicateur</w:t>
            </w:r>
          </w:p>
        </w:tc>
        <w:tc>
          <w:tcPr>
            <w:tcW w:w="3278" w:type="dxa"/>
            <w:gridSpan w:val="2"/>
          </w:tcPr>
          <w:p w:rsidR="00A14665" w:rsidRPr="00F73F9F" w:rsidRDefault="00A14665" w:rsidP="00F73F9F">
            <w:pPr>
              <w:spacing w:after="0" w:line="240" w:lineRule="auto"/>
              <w:jc w:val="center"/>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t>Raisons pour les retards ou changements</w:t>
            </w:r>
          </w:p>
        </w:tc>
      </w:tr>
      <w:tr w:rsidR="00A14665" w:rsidRPr="00FA648A" w:rsidTr="00F73F9F">
        <w:trPr>
          <w:trHeight w:val="548"/>
        </w:trPr>
        <w:tc>
          <w:tcPr>
            <w:tcW w:w="1530" w:type="dxa"/>
            <w:vMerge w:val="restart"/>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t>Résultat 1</w:t>
            </w:r>
          </w:p>
          <w:p w:rsidR="00A14665" w:rsidRPr="00F73F9F" w:rsidRDefault="00A14665" w:rsidP="00F73F9F">
            <w:pPr>
              <w:spacing w:after="0" w:line="240" w:lineRule="auto"/>
              <w:jc w:val="both"/>
              <w:rPr>
                <w:rFonts w:ascii="Times New Roman" w:eastAsia="Times New Roman" w:hAnsi="Times New Roman" w:cs="Times New Roman"/>
                <w:b/>
                <w:color w:val="FF0000"/>
                <w:sz w:val="24"/>
                <w:szCs w:val="24"/>
                <w:lang w:val="fr-FR"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300"/>
                  </w:textInput>
                </w:ffData>
              </w:fldChar>
            </w:r>
            <w:r w:rsidRPr="00F73F9F">
              <w:rPr>
                <w:rFonts w:ascii="Times New Roman" w:eastAsia="Times New Roman" w:hAnsi="Times New Roman" w:cs="Times New Roman"/>
                <w:b/>
                <w:sz w:val="24"/>
                <w:szCs w:val="24"/>
                <w:lang w:val="fr-FR"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sz w:val="24"/>
                <w:szCs w:val="24"/>
                <w:lang w:val="fr-FR" w:eastAsia="en-GB"/>
              </w:rPr>
              <w:t xml:space="preserve">La prévention et la gestion pacifique et </w:t>
            </w:r>
            <w:r w:rsidR="0033122A" w:rsidRPr="00F73F9F">
              <w:rPr>
                <w:rFonts w:ascii="Times New Roman" w:eastAsia="Times New Roman" w:hAnsi="Times New Roman" w:cs="Times New Roman"/>
                <w:sz w:val="24"/>
                <w:szCs w:val="24"/>
                <w:lang w:val="fr-FR" w:eastAsia="en-GB"/>
              </w:rPr>
              <w:t>inclusive</w:t>
            </w:r>
            <w:r w:rsidRPr="00F73F9F">
              <w:rPr>
                <w:rFonts w:ascii="Times New Roman" w:eastAsia="Times New Roman" w:hAnsi="Times New Roman" w:cs="Times New Roman"/>
                <w:sz w:val="24"/>
                <w:szCs w:val="24"/>
                <w:lang w:val="fr-FR" w:eastAsia="en-GB"/>
              </w:rPr>
              <w:t xml:space="preserve"> des conflits en milieu universitaire est améliorée à travers une compréhension commune de la violence, des facteurs de paix et de résilience.</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p>
        </w:tc>
        <w:tc>
          <w:tcPr>
            <w:tcW w:w="2070" w:type="dxa"/>
            <w:shd w:val="clear" w:color="auto" w:fill="EEECE1"/>
          </w:tcPr>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Indicateur 1.1</w:t>
            </w: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250"/>
                  </w:textInput>
                </w:ffData>
              </w:fldChar>
            </w:r>
            <w:r w:rsidRPr="00F73F9F">
              <w:rPr>
                <w:rFonts w:ascii="Times New Roman" w:eastAsia="Times New Roman" w:hAnsi="Times New Roman" w:cs="Times New Roman"/>
                <w:b/>
                <w:sz w:val="24"/>
                <w:szCs w:val="24"/>
                <w:lang w:val="fr-FR"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sz w:val="24"/>
                <w:szCs w:val="24"/>
                <w:lang w:val="fr-FR" w:eastAsia="en-GB"/>
              </w:rPr>
              <w:t>Pourcentage de parties prenantes présentant une meilleure compréhension des dynamiques de violence universitaire ainsi que des facteurs de paix et résilience</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p>
        </w:tc>
        <w:tc>
          <w:tcPr>
            <w:tcW w:w="1530" w:type="dxa"/>
            <w:shd w:val="clear" w:color="auto" w:fill="EEECE1"/>
          </w:tcPr>
          <w:p w:rsidR="00A14665" w:rsidRPr="00F73F9F" w:rsidRDefault="004715C4"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t>0</w:t>
            </w:r>
          </w:p>
        </w:tc>
        <w:tc>
          <w:tcPr>
            <w:tcW w:w="1620" w:type="dxa"/>
            <w:gridSpan w:val="2"/>
            <w:shd w:val="clear" w:color="auto" w:fill="EEECE1"/>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sz w:val="24"/>
                <w:szCs w:val="24"/>
                <w:lang w:eastAsia="en-GB"/>
              </w:rPr>
              <w:t>70%</w:t>
            </w:r>
          </w:p>
        </w:tc>
        <w:tc>
          <w:tcPr>
            <w:tcW w:w="2070" w:type="dxa"/>
          </w:tcPr>
          <w:p w:rsidR="00A14665" w:rsidRPr="00F73F9F" w:rsidRDefault="00A14665" w:rsidP="00F73F9F">
            <w:pPr>
              <w:spacing w:after="0" w:line="240" w:lineRule="auto"/>
              <w:rPr>
                <w:rFonts w:ascii="Times New Roman" w:eastAsia="Times New Roman" w:hAnsi="Times New Roman" w:cs="Times New Roman"/>
                <w:i/>
                <w:sz w:val="24"/>
                <w:szCs w:val="24"/>
                <w:lang w:eastAsia="en-GB"/>
              </w:rPr>
            </w:pPr>
            <w:r w:rsidRPr="00F73F9F">
              <w:rPr>
                <w:rFonts w:ascii="Times New Roman" w:eastAsia="Times New Roman" w:hAnsi="Times New Roman" w:cs="Times New Roman"/>
                <w:b/>
                <w:i/>
                <w:sz w:val="24"/>
                <w:szCs w:val="24"/>
                <w:lang w:eastAsia="en-GB"/>
              </w:rPr>
              <w:t>30%</w:t>
            </w:r>
          </w:p>
        </w:tc>
        <w:tc>
          <w:tcPr>
            <w:tcW w:w="2932" w:type="dxa"/>
            <w:gridSpan w:val="4"/>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3167CC" w:rsidRDefault="003167CC" w:rsidP="003167CC">
            <w:pPr>
              <w:spacing w:after="0" w:line="240" w:lineRule="auto"/>
              <w:rPr>
                <w:rFonts w:ascii="Times New Roman" w:eastAsia="Times New Roman" w:hAnsi="Times New Roman" w:cs="Times New Roman"/>
                <w:b/>
                <w:i/>
                <w:sz w:val="24"/>
                <w:szCs w:val="24"/>
                <w:shd w:val="clear" w:color="auto" w:fill="FFFFFF" w:themeFill="background1"/>
                <w:lang w:val="fr-FR" w:eastAsia="en-GB"/>
              </w:rPr>
            </w:pPr>
            <w:r>
              <w:rPr>
                <w:rFonts w:ascii="Times New Roman" w:eastAsia="Times New Roman" w:hAnsi="Times New Roman" w:cs="Times New Roman"/>
                <w:b/>
                <w:i/>
                <w:sz w:val="24"/>
                <w:szCs w:val="24"/>
                <w:shd w:val="clear" w:color="auto" w:fill="FFFFFF" w:themeFill="background1"/>
                <w:lang w:val="fr-FR" w:eastAsia="en-GB"/>
              </w:rPr>
              <w:t xml:space="preserve">Un sondage réalisé </w:t>
            </w:r>
            <w:r w:rsidRPr="00F73F9F">
              <w:rPr>
                <w:rFonts w:ascii="Times New Roman" w:eastAsia="Times New Roman" w:hAnsi="Times New Roman" w:cs="Times New Roman"/>
                <w:b/>
                <w:i/>
                <w:sz w:val="24"/>
                <w:szCs w:val="24"/>
                <w:shd w:val="clear" w:color="auto" w:fill="FFFFFF" w:themeFill="background1"/>
                <w:lang w:val="fr-FR" w:eastAsia="en-GB"/>
              </w:rPr>
              <w:t xml:space="preserve"> </w:t>
            </w:r>
            <w:r>
              <w:rPr>
                <w:rFonts w:ascii="Times New Roman" w:eastAsia="Times New Roman" w:hAnsi="Times New Roman" w:cs="Times New Roman"/>
                <w:b/>
                <w:i/>
                <w:sz w:val="24"/>
                <w:szCs w:val="24"/>
                <w:shd w:val="clear" w:color="auto" w:fill="FFFFFF" w:themeFill="background1"/>
                <w:lang w:val="fr-FR" w:eastAsia="en-GB"/>
              </w:rPr>
              <w:t xml:space="preserve">dans le cadre de la RAP, </w:t>
            </w:r>
            <w:r w:rsidRPr="00F73F9F">
              <w:rPr>
                <w:rFonts w:ascii="Times New Roman" w:eastAsia="Times New Roman" w:hAnsi="Times New Roman" w:cs="Times New Roman"/>
                <w:b/>
                <w:i/>
                <w:sz w:val="24"/>
                <w:szCs w:val="24"/>
                <w:shd w:val="clear" w:color="auto" w:fill="FFFFFF" w:themeFill="background1"/>
                <w:lang w:val="fr-FR" w:eastAsia="en-GB"/>
              </w:rPr>
              <w:t>dans les 3 universités, auprès de 220 participants aux sessions de restitution-validation</w:t>
            </w:r>
            <w:r>
              <w:rPr>
                <w:rFonts w:ascii="Times New Roman" w:eastAsia="Times New Roman" w:hAnsi="Times New Roman" w:cs="Times New Roman"/>
                <w:b/>
                <w:i/>
                <w:sz w:val="24"/>
                <w:szCs w:val="24"/>
                <w:shd w:val="clear" w:color="auto" w:fill="FFFFFF" w:themeFill="background1"/>
                <w:lang w:val="fr-FR" w:eastAsia="en-GB"/>
              </w:rPr>
              <w:t xml:space="preserve"> révèle que </w:t>
            </w:r>
            <w:r w:rsidR="00B96AA3" w:rsidRPr="00F73F9F">
              <w:rPr>
                <w:rFonts w:ascii="Times New Roman" w:eastAsia="Times New Roman" w:hAnsi="Times New Roman" w:cs="Times New Roman"/>
                <w:b/>
                <w:i/>
                <w:sz w:val="24"/>
                <w:szCs w:val="24"/>
                <w:shd w:val="clear" w:color="auto" w:fill="FFFFFF" w:themeFill="background1"/>
                <w:lang w:val="fr-FR" w:eastAsia="en-GB"/>
              </w:rPr>
              <w:t xml:space="preserve">88 %  des parties prenantes </w:t>
            </w:r>
            <w:r>
              <w:rPr>
                <w:rFonts w:ascii="Times New Roman" w:eastAsia="Times New Roman" w:hAnsi="Times New Roman" w:cs="Times New Roman"/>
                <w:b/>
                <w:i/>
                <w:sz w:val="24"/>
                <w:szCs w:val="24"/>
                <w:shd w:val="clear" w:color="auto" w:fill="FFFFFF" w:themeFill="background1"/>
                <w:lang w:val="fr-FR" w:eastAsia="en-GB"/>
              </w:rPr>
              <w:t>présente une compréhension commune des facteurs de paix et de résilience</w:t>
            </w:r>
            <w:r w:rsidR="00B96AA3" w:rsidRPr="00F73F9F">
              <w:rPr>
                <w:rFonts w:ascii="Times New Roman" w:eastAsia="Times New Roman" w:hAnsi="Times New Roman" w:cs="Times New Roman"/>
                <w:b/>
                <w:i/>
                <w:sz w:val="24"/>
                <w:szCs w:val="24"/>
                <w:lang w:val="fr-FR" w:eastAsia="en-GB"/>
              </w:rPr>
              <w:t xml:space="preserve">   </w:t>
            </w:r>
          </w:p>
        </w:tc>
        <w:tc>
          <w:tcPr>
            <w:tcW w:w="3278" w:type="dxa"/>
            <w:gridSpan w:val="2"/>
          </w:tcPr>
          <w:p w:rsidR="00A14665" w:rsidRPr="00F73F9F" w:rsidRDefault="00A14665" w:rsidP="00F73F9F">
            <w:pPr>
              <w:spacing w:after="0" w:line="240" w:lineRule="auto"/>
              <w:rPr>
                <w:rFonts w:ascii="Times New Roman" w:eastAsia="Times New Roman" w:hAnsi="Times New Roman" w:cs="Times New Roman"/>
                <w:b/>
                <w:i/>
                <w:sz w:val="24"/>
                <w:szCs w:val="24"/>
                <w:lang w:val="fr-FR" w:eastAsia="en-GB"/>
              </w:rPr>
            </w:pPr>
          </w:p>
        </w:tc>
      </w:tr>
      <w:tr w:rsidR="00A14665" w:rsidRPr="00FA648A" w:rsidTr="00F73F9F">
        <w:trPr>
          <w:trHeight w:val="548"/>
        </w:trPr>
        <w:tc>
          <w:tcPr>
            <w:tcW w:w="1530" w:type="dxa"/>
            <w:vMerge/>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tc>
        <w:tc>
          <w:tcPr>
            <w:tcW w:w="2070" w:type="dxa"/>
            <w:shd w:val="clear" w:color="auto" w:fill="EEECE1"/>
          </w:tcPr>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Indicateur 1.2</w:t>
            </w: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250"/>
                  </w:textInput>
                </w:ffData>
              </w:fldChar>
            </w:r>
            <w:r w:rsidRPr="00F73F9F">
              <w:rPr>
                <w:rFonts w:ascii="Times New Roman" w:eastAsia="Times New Roman" w:hAnsi="Times New Roman" w:cs="Times New Roman"/>
                <w:b/>
                <w:sz w:val="24"/>
                <w:szCs w:val="24"/>
                <w:lang w:val="fr-FR"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sz w:val="24"/>
                <w:szCs w:val="24"/>
                <w:lang w:val="fr-FR" w:eastAsia="en-GB"/>
              </w:rPr>
              <w:t>Pourcentage de parties prenantes estimant que les plans d'action contribuent à une prévention effective et  une gestion inclusive et pacifique des conflits</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p>
        </w:tc>
        <w:tc>
          <w:tcPr>
            <w:tcW w:w="1530" w:type="dxa"/>
            <w:shd w:val="clear" w:color="auto" w:fill="EEECE1"/>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t>0</w:t>
            </w:r>
          </w:p>
        </w:tc>
        <w:tc>
          <w:tcPr>
            <w:tcW w:w="1620" w:type="dxa"/>
            <w:gridSpan w:val="2"/>
            <w:shd w:val="clear" w:color="auto" w:fill="EEECE1"/>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sz w:val="24"/>
                <w:szCs w:val="24"/>
                <w:lang w:eastAsia="en-GB"/>
              </w:rPr>
              <w:t>70%</w:t>
            </w:r>
          </w:p>
        </w:tc>
        <w:tc>
          <w:tcPr>
            <w:tcW w:w="2070" w:type="dxa"/>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300"/>
                  </w:textInput>
                </w:ffData>
              </w:fldChar>
            </w:r>
            <w:r w:rsidRPr="00F73F9F">
              <w:rPr>
                <w:rFonts w:ascii="Times New Roman" w:eastAsia="Times New Roman" w:hAnsi="Times New Roman" w:cs="Times New Roman"/>
                <w:b/>
                <w:sz w:val="24"/>
                <w:szCs w:val="24"/>
                <w:lang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r w:rsidRPr="00F73F9F">
              <w:rPr>
                <w:rFonts w:ascii="Times New Roman" w:eastAsia="Times New Roman" w:hAnsi="Times New Roman" w:cs="Times New Roman"/>
                <w:b/>
                <w:sz w:val="24"/>
                <w:szCs w:val="24"/>
                <w:lang w:eastAsia="en-GB"/>
              </w:rPr>
              <w:t>30%</w:t>
            </w:r>
          </w:p>
        </w:tc>
        <w:tc>
          <w:tcPr>
            <w:tcW w:w="2932" w:type="dxa"/>
            <w:gridSpan w:val="4"/>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t>0</w:t>
            </w:r>
          </w:p>
        </w:tc>
        <w:tc>
          <w:tcPr>
            <w:tcW w:w="3278" w:type="dxa"/>
            <w:gridSpan w:val="2"/>
          </w:tcPr>
          <w:p w:rsidR="00A14665" w:rsidRPr="00F73F9F" w:rsidRDefault="00274B20" w:rsidP="00F73F9F">
            <w:pPr>
              <w:spacing w:after="0" w:line="240" w:lineRule="auto"/>
              <w:rPr>
                <w:rFonts w:ascii="Times New Roman" w:eastAsia="Times New Roman" w:hAnsi="Times New Roman" w:cs="Times New Roman"/>
                <w:b/>
                <w:i/>
                <w:sz w:val="24"/>
                <w:szCs w:val="24"/>
                <w:lang w:val="fr-FR" w:eastAsia="en-GB"/>
              </w:rPr>
            </w:pPr>
            <w:r w:rsidRPr="00F73F9F">
              <w:rPr>
                <w:rFonts w:ascii="Times New Roman" w:eastAsiaTheme="minorEastAsia" w:hAnsi="Times New Roman" w:cs="Times New Roman"/>
                <w:b/>
                <w:i/>
                <w:sz w:val="24"/>
                <w:szCs w:val="24"/>
                <w:lang w:val="fr-FR" w:eastAsia="fr-FR"/>
              </w:rPr>
              <w:t xml:space="preserve"> La RAP a finalisé la phase des consultations et de restitutions, validation de ses résultats. Les réunions d’engagements et les plans d’action n’ont pas encore débutés</w:t>
            </w:r>
          </w:p>
        </w:tc>
      </w:tr>
      <w:tr w:rsidR="00A14665" w:rsidRPr="00FA648A" w:rsidTr="00F73F9F">
        <w:trPr>
          <w:gridAfter w:val="11"/>
          <w:wAfter w:w="13500" w:type="dxa"/>
          <w:trHeight w:val="548"/>
        </w:trPr>
        <w:tc>
          <w:tcPr>
            <w:tcW w:w="1530" w:type="dxa"/>
            <w:vMerge/>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tc>
      </w:tr>
      <w:tr w:rsidR="00A14665" w:rsidRPr="00FA648A" w:rsidTr="00F73F9F">
        <w:trPr>
          <w:gridAfter w:val="11"/>
          <w:wAfter w:w="13500" w:type="dxa"/>
          <w:trHeight w:val="548"/>
        </w:trPr>
        <w:tc>
          <w:tcPr>
            <w:tcW w:w="1530" w:type="dxa"/>
            <w:vMerge w:val="restart"/>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Produit 1.1</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300"/>
                  </w:textInput>
                </w:ffData>
              </w:fldChar>
            </w:r>
            <w:r w:rsidRPr="00F73F9F">
              <w:rPr>
                <w:rFonts w:ascii="Times New Roman" w:eastAsia="Times New Roman" w:hAnsi="Times New Roman" w:cs="Times New Roman"/>
                <w:b/>
                <w:sz w:val="24"/>
                <w:szCs w:val="24"/>
                <w:lang w:val="fr-FR"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sz w:val="24"/>
                <w:szCs w:val="24"/>
                <w:lang w:val="fr-FR" w:eastAsia="en-GB"/>
              </w:rPr>
              <w:t>Les résultats d'une Recherche Action Participative (RAP) et la cartographie actualisée des parties prenantes à la violence et à la paix sont disponible.</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tc>
      </w:tr>
      <w:tr w:rsidR="00A14665" w:rsidRPr="00FA648A" w:rsidTr="00F73F9F">
        <w:trPr>
          <w:trHeight w:val="512"/>
        </w:trPr>
        <w:tc>
          <w:tcPr>
            <w:tcW w:w="1530" w:type="dxa"/>
            <w:vMerge/>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tc>
        <w:tc>
          <w:tcPr>
            <w:tcW w:w="2070" w:type="dxa"/>
            <w:shd w:val="clear" w:color="auto" w:fill="EEECE1"/>
          </w:tcPr>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Indicateur 1.1.1</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 xml:space="preserve">  pourcentage d'étudiantes de membres de syndicats, de membres de comités de paix et autres associations, de membres des instances de gouvernance, de l'administration et de professeurs consultés pendant La RAP</w:t>
            </w: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sz w:val="24"/>
                <w:szCs w:val="24"/>
                <w:lang w:val="fr-FR" w:eastAsia="en-GB"/>
              </w:rPr>
            </w:pPr>
          </w:p>
          <w:p w:rsidR="001437C4" w:rsidRPr="00F73F9F" w:rsidRDefault="001437C4" w:rsidP="00F73F9F">
            <w:pPr>
              <w:spacing w:after="0" w:line="240" w:lineRule="auto"/>
              <w:jc w:val="both"/>
              <w:rPr>
                <w:rFonts w:ascii="Times New Roman" w:eastAsia="Times New Roman" w:hAnsi="Times New Roman" w:cs="Times New Roman"/>
                <w:sz w:val="24"/>
                <w:szCs w:val="24"/>
                <w:lang w:val="fr-FR" w:eastAsia="en-GB"/>
              </w:rPr>
            </w:pPr>
          </w:p>
          <w:p w:rsidR="001437C4" w:rsidRPr="00F73F9F" w:rsidRDefault="001437C4" w:rsidP="00F73F9F">
            <w:pPr>
              <w:spacing w:after="0" w:line="240" w:lineRule="auto"/>
              <w:jc w:val="both"/>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Indicateur 1.1.2</w:t>
            </w: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250"/>
                  </w:textInput>
                </w:ffData>
              </w:fldChar>
            </w:r>
            <w:r w:rsidRPr="00F73F9F">
              <w:rPr>
                <w:rFonts w:ascii="Times New Roman" w:eastAsia="Times New Roman" w:hAnsi="Times New Roman" w:cs="Times New Roman"/>
                <w:b/>
                <w:sz w:val="24"/>
                <w:szCs w:val="24"/>
                <w:lang w:val="fr-FR"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sz w:val="24"/>
                <w:szCs w:val="24"/>
                <w:lang w:val="fr-FR" w:eastAsia="en-GB"/>
              </w:rPr>
              <w:t>Pourcentage d'étudiants, de membres de syndicats, de membre de comités de paix et autres associations participant aux enquêtes en ligne</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p>
        </w:tc>
        <w:tc>
          <w:tcPr>
            <w:tcW w:w="1530" w:type="dxa"/>
            <w:shd w:val="clear" w:color="auto" w:fill="EEECE1"/>
          </w:tcPr>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lastRenderedPageBreak/>
              <w:t>0</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B96AA3" w:rsidRPr="00F73F9F" w:rsidRDefault="00B96AA3" w:rsidP="00F73F9F">
            <w:pPr>
              <w:spacing w:after="0" w:line="240" w:lineRule="auto"/>
              <w:rPr>
                <w:rFonts w:ascii="Times New Roman" w:eastAsia="Times New Roman" w:hAnsi="Times New Roman" w:cs="Times New Roman"/>
                <w:b/>
                <w:sz w:val="24"/>
                <w:szCs w:val="24"/>
                <w:lang w:eastAsia="en-GB"/>
              </w:rPr>
            </w:pPr>
          </w:p>
          <w:p w:rsidR="00B96AA3" w:rsidRPr="00F73F9F" w:rsidRDefault="00B96AA3" w:rsidP="00F73F9F">
            <w:pPr>
              <w:spacing w:after="0" w:line="240" w:lineRule="auto"/>
              <w:rPr>
                <w:rFonts w:ascii="Times New Roman" w:eastAsia="Times New Roman" w:hAnsi="Times New Roman" w:cs="Times New Roman"/>
                <w:b/>
                <w:sz w:val="24"/>
                <w:szCs w:val="24"/>
                <w:lang w:eastAsia="en-GB"/>
              </w:rPr>
            </w:pPr>
          </w:p>
          <w:p w:rsidR="00B96AA3" w:rsidRPr="00F73F9F" w:rsidRDefault="00B96AA3" w:rsidP="00F73F9F">
            <w:pPr>
              <w:spacing w:after="0" w:line="240" w:lineRule="auto"/>
              <w:rPr>
                <w:rFonts w:ascii="Times New Roman" w:eastAsia="Times New Roman" w:hAnsi="Times New Roman" w:cs="Times New Roman"/>
                <w:b/>
                <w:sz w:val="24"/>
                <w:szCs w:val="24"/>
                <w:lang w:eastAsia="en-GB"/>
              </w:rPr>
            </w:pPr>
          </w:p>
          <w:p w:rsidR="001437C4" w:rsidRPr="00F73F9F" w:rsidRDefault="001437C4" w:rsidP="00F73F9F">
            <w:pPr>
              <w:spacing w:after="0" w:line="240" w:lineRule="auto"/>
              <w:rPr>
                <w:rFonts w:ascii="Times New Roman" w:eastAsia="Times New Roman" w:hAnsi="Times New Roman" w:cs="Times New Roman"/>
                <w:b/>
                <w:sz w:val="24"/>
                <w:szCs w:val="24"/>
                <w:lang w:eastAsia="en-GB"/>
              </w:rPr>
            </w:pPr>
          </w:p>
          <w:p w:rsidR="001437C4" w:rsidRPr="00F73F9F" w:rsidRDefault="001437C4"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t>0%</w:t>
            </w:r>
          </w:p>
        </w:tc>
        <w:tc>
          <w:tcPr>
            <w:tcW w:w="1620" w:type="dxa"/>
            <w:gridSpan w:val="2"/>
            <w:shd w:val="clear" w:color="auto" w:fill="EEECE1"/>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lastRenderedPageBreak/>
              <w:t xml:space="preserve">Cible: 30% des participants à la RAP sont des professeurs, des membres du personnel administratif ou des Gouvernance. Parmi les étudiants: 50% filles30% syndicats, 30% membres de comités de paix et autres associations.                     </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rPr>
                <w:rFonts w:ascii="Times New Roman" w:eastAsia="Times New Roman" w:hAnsi="Times New Roman" w:cs="Times New Roman"/>
                <w:sz w:val="24"/>
                <w:szCs w:val="24"/>
                <w:lang w:val="fr-FR" w:eastAsia="en-GB"/>
              </w:rPr>
            </w:pPr>
          </w:p>
          <w:p w:rsidR="001437C4" w:rsidRPr="00F73F9F" w:rsidRDefault="001437C4" w:rsidP="00F73F9F">
            <w:pPr>
              <w:spacing w:after="0" w:line="240" w:lineRule="auto"/>
              <w:rPr>
                <w:rFonts w:ascii="Times New Roman" w:eastAsia="Times New Roman" w:hAnsi="Times New Roman" w:cs="Times New Roman"/>
                <w:sz w:val="24"/>
                <w:szCs w:val="24"/>
                <w:lang w:val="fr-FR" w:eastAsia="en-GB"/>
              </w:rPr>
            </w:pPr>
          </w:p>
          <w:p w:rsidR="001437C4" w:rsidRPr="00F73F9F" w:rsidRDefault="001437C4"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50% filles, 20% syndicats, 20% membres de comités de paix et autres associations, 10% non-étudiants (professeurs, administration, gouvernance)</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tc>
        <w:tc>
          <w:tcPr>
            <w:tcW w:w="2070" w:type="dxa"/>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lastRenderedPageBreak/>
              <w:t xml:space="preserve">Cible: 15% des participants à la RAP sont des professeurs, des membres du personnel administratif ou des Gouvernance. Parmi les étudiants: 25% filles15% syndicats, 15% membres de comités de paix et autres associations.                     </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rPr>
                <w:rFonts w:ascii="Times New Roman" w:eastAsia="Times New Roman" w:hAnsi="Times New Roman" w:cs="Times New Roman"/>
                <w:sz w:val="24"/>
                <w:szCs w:val="24"/>
                <w:lang w:val="fr-FR" w:eastAsia="en-GB"/>
              </w:rPr>
            </w:pPr>
          </w:p>
          <w:p w:rsidR="00B96AA3" w:rsidRPr="00F73F9F" w:rsidRDefault="00B96AA3" w:rsidP="00F73F9F">
            <w:pPr>
              <w:spacing w:after="0" w:line="240" w:lineRule="auto"/>
              <w:rPr>
                <w:rFonts w:ascii="Times New Roman" w:eastAsia="Times New Roman" w:hAnsi="Times New Roman" w:cs="Times New Roman"/>
                <w:sz w:val="24"/>
                <w:szCs w:val="24"/>
                <w:lang w:val="fr-FR" w:eastAsia="en-GB"/>
              </w:rPr>
            </w:pPr>
          </w:p>
          <w:p w:rsidR="001437C4" w:rsidRPr="00F73F9F" w:rsidRDefault="001437C4" w:rsidP="00F73F9F">
            <w:pPr>
              <w:spacing w:after="0" w:line="240" w:lineRule="auto"/>
              <w:rPr>
                <w:rFonts w:ascii="Times New Roman" w:eastAsia="Times New Roman" w:hAnsi="Times New Roman" w:cs="Times New Roman"/>
                <w:sz w:val="24"/>
                <w:szCs w:val="24"/>
                <w:lang w:val="fr-FR" w:eastAsia="en-GB"/>
              </w:rPr>
            </w:pPr>
          </w:p>
          <w:p w:rsidR="001437C4" w:rsidRPr="00F73F9F" w:rsidRDefault="001437C4"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25% filles, 10% syndicats, 10% membres de comités de paix et autres associations, 5% non-étudiants (professeurs, administration, gouvernance)</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tc>
        <w:tc>
          <w:tcPr>
            <w:tcW w:w="2932" w:type="dxa"/>
            <w:gridSpan w:val="4"/>
          </w:tcPr>
          <w:p w:rsidR="00B96AA3" w:rsidRPr="003167CC" w:rsidRDefault="00B96AA3" w:rsidP="00F73F9F">
            <w:pPr>
              <w:spacing w:after="0" w:line="240" w:lineRule="auto"/>
              <w:jc w:val="both"/>
              <w:rPr>
                <w:rFonts w:ascii="Times New Roman" w:eastAsia="Times New Roman" w:hAnsi="Times New Roman" w:cs="Times New Roman"/>
                <w:b/>
                <w:i/>
                <w:sz w:val="24"/>
                <w:szCs w:val="24"/>
                <w:highlight w:val="lightGray"/>
                <w:lang w:val="fr-FR" w:eastAsia="en-GB"/>
              </w:rPr>
            </w:pPr>
            <w:r w:rsidRPr="003167CC">
              <w:rPr>
                <w:rFonts w:ascii="Times New Roman" w:eastAsia="Times New Roman" w:hAnsi="Times New Roman" w:cs="Times New Roman"/>
                <w:b/>
                <w:i/>
                <w:sz w:val="24"/>
                <w:szCs w:val="24"/>
                <w:highlight w:val="lightGray"/>
                <w:lang w:val="fr-FR" w:eastAsia="en-GB"/>
              </w:rPr>
              <w:lastRenderedPageBreak/>
              <w:t xml:space="preserve">Pourcentage de professeurs, des membres du personnel administratif ou de la Gouvernance : 23 % (320 personnes) </w:t>
            </w:r>
          </w:p>
          <w:p w:rsidR="00B96AA3" w:rsidRPr="003167CC" w:rsidRDefault="00B96AA3" w:rsidP="00F73F9F">
            <w:pPr>
              <w:spacing w:after="0" w:line="240" w:lineRule="auto"/>
              <w:jc w:val="both"/>
              <w:rPr>
                <w:rFonts w:ascii="Times New Roman" w:eastAsia="Times New Roman" w:hAnsi="Times New Roman" w:cs="Times New Roman"/>
                <w:b/>
                <w:i/>
                <w:sz w:val="24"/>
                <w:szCs w:val="24"/>
                <w:highlight w:val="lightGray"/>
                <w:lang w:val="fr-FR" w:eastAsia="en-GB"/>
              </w:rPr>
            </w:pPr>
            <w:r w:rsidRPr="003167CC">
              <w:rPr>
                <w:rFonts w:ascii="Times New Roman" w:eastAsia="Times New Roman" w:hAnsi="Times New Roman" w:cs="Times New Roman"/>
                <w:b/>
                <w:i/>
                <w:sz w:val="24"/>
                <w:szCs w:val="24"/>
                <w:highlight w:val="lightGray"/>
                <w:lang w:val="fr-FR" w:eastAsia="en-GB"/>
              </w:rPr>
              <w:t xml:space="preserve">Pourcentage d’étudiants : 77 % </w:t>
            </w:r>
            <w:r w:rsidR="00155611" w:rsidRPr="003167CC">
              <w:rPr>
                <w:rFonts w:ascii="Times New Roman" w:eastAsia="Times New Roman" w:hAnsi="Times New Roman" w:cs="Times New Roman"/>
                <w:b/>
                <w:i/>
                <w:sz w:val="24"/>
                <w:szCs w:val="24"/>
                <w:highlight w:val="lightGray"/>
                <w:lang w:val="fr-FR" w:eastAsia="en-GB"/>
              </w:rPr>
              <w:t>(1046)</w:t>
            </w:r>
          </w:p>
          <w:p w:rsidR="00B96AA3" w:rsidRPr="003167CC" w:rsidRDefault="00B96AA3" w:rsidP="00F73F9F">
            <w:pPr>
              <w:spacing w:after="0" w:line="240" w:lineRule="auto"/>
              <w:jc w:val="both"/>
              <w:rPr>
                <w:rFonts w:ascii="Times New Roman" w:eastAsia="Times New Roman" w:hAnsi="Times New Roman" w:cs="Times New Roman"/>
                <w:b/>
                <w:i/>
                <w:sz w:val="24"/>
                <w:szCs w:val="24"/>
                <w:highlight w:val="lightGray"/>
                <w:lang w:val="fr-FR" w:eastAsia="en-GB"/>
              </w:rPr>
            </w:pPr>
            <w:r w:rsidRPr="003167CC">
              <w:rPr>
                <w:rFonts w:ascii="Times New Roman" w:eastAsia="Times New Roman" w:hAnsi="Times New Roman" w:cs="Times New Roman"/>
                <w:b/>
                <w:i/>
                <w:sz w:val="24"/>
                <w:szCs w:val="24"/>
                <w:highlight w:val="lightGray"/>
                <w:lang w:val="fr-FR" w:eastAsia="en-GB"/>
              </w:rPr>
              <w:t>Parmi les étudiants :</w:t>
            </w:r>
          </w:p>
          <w:p w:rsidR="00B96AA3" w:rsidRPr="003167CC" w:rsidRDefault="00B96AA3" w:rsidP="00F73F9F">
            <w:pPr>
              <w:spacing w:after="0" w:line="240" w:lineRule="auto"/>
              <w:jc w:val="both"/>
              <w:rPr>
                <w:rFonts w:ascii="Times New Roman" w:eastAsia="Times New Roman" w:hAnsi="Times New Roman" w:cs="Times New Roman"/>
                <w:b/>
                <w:i/>
                <w:sz w:val="24"/>
                <w:szCs w:val="24"/>
                <w:highlight w:val="lightGray"/>
                <w:lang w:val="fr-FR" w:eastAsia="en-GB"/>
              </w:rPr>
            </w:pPr>
            <w:r w:rsidRPr="003167CC">
              <w:rPr>
                <w:rFonts w:ascii="Times New Roman" w:eastAsia="Times New Roman" w:hAnsi="Times New Roman" w:cs="Times New Roman"/>
                <w:b/>
                <w:i/>
                <w:sz w:val="24"/>
                <w:szCs w:val="24"/>
                <w:highlight w:val="lightGray"/>
                <w:lang w:val="fr-FR" w:eastAsia="en-GB"/>
              </w:rPr>
              <w:t>31 % de filles (328) et 69% de garçons (718) ;</w:t>
            </w:r>
          </w:p>
          <w:p w:rsidR="00B96AA3" w:rsidRPr="00F73F9F" w:rsidRDefault="00B96AA3" w:rsidP="00F73F9F">
            <w:pPr>
              <w:spacing w:after="0" w:line="240" w:lineRule="auto"/>
              <w:jc w:val="both"/>
              <w:rPr>
                <w:rFonts w:ascii="Times New Roman" w:eastAsia="Times New Roman" w:hAnsi="Times New Roman" w:cs="Times New Roman"/>
                <w:b/>
                <w:i/>
                <w:sz w:val="24"/>
                <w:szCs w:val="24"/>
                <w:lang w:val="fr-FR" w:eastAsia="en-GB"/>
              </w:rPr>
            </w:pPr>
            <w:r w:rsidRPr="003167CC">
              <w:rPr>
                <w:rFonts w:ascii="Times New Roman" w:eastAsia="Times New Roman" w:hAnsi="Times New Roman" w:cs="Times New Roman"/>
                <w:b/>
                <w:i/>
                <w:sz w:val="24"/>
                <w:szCs w:val="24"/>
                <w:highlight w:val="lightGray"/>
                <w:lang w:val="fr-FR" w:eastAsia="en-GB"/>
              </w:rPr>
              <w:t>42% de membres des syndicats (439) et 38% de membres des comités de paix et autres associations (397)</w:t>
            </w:r>
          </w:p>
          <w:p w:rsidR="00B96AA3" w:rsidRPr="00F73F9F" w:rsidRDefault="00B96AA3" w:rsidP="00F73F9F">
            <w:pPr>
              <w:spacing w:after="0" w:line="240" w:lineRule="auto"/>
              <w:rPr>
                <w:rFonts w:ascii="Times New Roman" w:eastAsia="Times New Roman" w:hAnsi="Times New Roman" w:cs="Times New Roman"/>
                <w:b/>
                <w:sz w:val="24"/>
                <w:szCs w:val="24"/>
                <w:lang w:val="fr-FR" w:eastAsia="en-GB"/>
              </w:rPr>
            </w:pPr>
          </w:p>
          <w:p w:rsidR="00CA471A" w:rsidRPr="00F73F9F" w:rsidRDefault="00CA471A" w:rsidP="00F73F9F">
            <w:pPr>
              <w:spacing w:after="0" w:line="240" w:lineRule="auto"/>
              <w:rPr>
                <w:rFonts w:ascii="Times New Roman" w:eastAsia="Times New Roman" w:hAnsi="Times New Roman" w:cs="Times New Roman"/>
                <w:sz w:val="24"/>
                <w:szCs w:val="24"/>
                <w:lang w:val="fr-FR" w:eastAsia="en-GB"/>
              </w:rPr>
            </w:pPr>
          </w:p>
          <w:p w:rsidR="00CA471A" w:rsidRPr="00F73F9F" w:rsidRDefault="00CA471A" w:rsidP="00F73F9F">
            <w:pPr>
              <w:spacing w:after="0" w:line="240" w:lineRule="auto"/>
              <w:rPr>
                <w:rFonts w:ascii="Times New Roman" w:eastAsia="Times New Roman" w:hAnsi="Times New Roman" w:cs="Times New Roman"/>
                <w:sz w:val="24"/>
                <w:szCs w:val="24"/>
                <w:lang w:val="fr-FR" w:eastAsia="en-GB"/>
              </w:rPr>
            </w:pPr>
          </w:p>
          <w:p w:rsidR="00CA471A" w:rsidRPr="00F73F9F" w:rsidRDefault="00CA471A"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3167CC" w:rsidP="00F73F9F">
            <w:pPr>
              <w:spacing w:after="0" w:line="240" w:lineRule="auto"/>
              <w:rPr>
                <w:rFonts w:ascii="Times New Roman" w:eastAsia="Times New Roman" w:hAnsi="Times New Roman" w:cs="Times New Roman"/>
                <w:b/>
                <w:sz w:val="24"/>
                <w:szCs w:val="24"/>
                <w:lang w:val="fr-FR" w:eastAsia="en-GB"/>
              </w:rPr>
            </w:pPr>
            <w:r>
              <w:rPr>
                <w:rFonts w:ascii="Times New Roman" w:eastAsia="Times New Roman" w:hAnsi="Times New Roman" w:cs="Times New Roman"/>
                <w:b/>
                <w:sz w:val="24"/>
                <w:szCs w:val="24"/>
                <w:lang w:val="fr-FR" w:eastAsia="en-GB"/>
              </w:rPr>
              <w:t>0</w:t>
            </w: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tc>
        <w:tc>
          <w:tcPr>
            <w:tcW w:w="3278" w:type="dxa"/>
            <w:gridSpan w:val="2"/>
            <w:shd w:val="clear" w:color="auto" w:fill="FFFFFF" w:themeFill="background1"/>
          </w:tcPr>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3167CC" w:rsidRDefault="003167CC" w:rsidP="00F73F9F">
            <w:pPr>
              <w:spacing w:after="0" w:line="240" w:lineRule="auto"/>
              <w:jc w:val="both"/>
              <w:rPr>
                <w:rFonts w:ascii="Times New Roman" w:eastAsia="Times New Roman" w:hAnsi="Times New Roman" w:cs="Times New Roman"/>
                <w:b/>
                <w:i/>
                <w:sz w:val="24"/>
                <w:szCs w:val="24"/>
                <w:lang w:val="fr-FR" w:eastAsia="en-GB"/>
              </w:rPr>
            </w:pPr>
            <w:r w:rsidRPr="003167CC">
              <w:rPr>
                <w:rFonts w:ascii="Times New Roman" w:eastAsia="Times New Roman" w:hAnsi="Times New Roman" w:cs="Times New Roman"/>
                <w:b/>
                <w:i/>
                <w:sz w:val="24"/>
                <w:szCs w:val="24"/>
                <w:highlight w:val="lightGray"/>
                <w:lang w:val="fr-FR" w:eastAsia="en-GB"/>
              </w:rPr>
              <w:t>Cible  atteinte et dépassé</w:t>
            </w:r>
          </w:p>
          <w:p w:rsidR="00A14665" w:rsidRPr="003167CC"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b/>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b/>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b/>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b/>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b/>
                <w:sz w:val="24"/>
                <w:szCs w:val="24"/>
                <w:lang w:val="fr-FR" w:eastAsia="en-GB"/>
              </w:rPr>
            </w:pPr>
          </w:p>
          <w:p w:rsidR="00B96AA3" w:rsidRPr="00F73F9F" w:rsidRDefault="00B96AA3" w:rsidP="00F73F9F">
            <w:pPr>
              <w:spacing w:after="0" w:line="240" w:lineRule="auto"/>
              <w:jc w:val="both"/>
              <w:rPr>
                <w:rFonts w:ascii="Times New Roman" w:eastAsia="Times New Roman" w:hAnsi="Times New Roman" w:cs="Times New Roman"/>
                <w:b/>
                <w:sz w:val="24"/>
                <w:szCs w:val="24"/>
                <w:lang w:val="fr-FR" w:eastAsia="en-GB"/>
              </w:rPr>
            </w:pPr>
          </w:p>
          <w:p w:rsidR="00CA471A" w:rsidRPr="00F73F9F" w:rsidRDefault="00CA471A"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1437C4" w:rsidRPr="00F73F9F" w:rsidRDefault="001437C4" w:rsidP="00F73F9F">
            <w:pPr>
              <w:spacing w:after="0" w:line="240" w:lineRule="auto"/>
              <w:jc w:val="both"/>
              <w:rPr>
                <w:rFonts w:ascii="Times New Roman" w:eastAsia="Times New Roman" w:hAnsi="Times New Roman" w:cs="Times New Roman"/>
                <w:b/>
                <w:sz w:val="24"/>
                <w:szCs w:val="24"/>
                <w:lang w:val="fr-FR" w:eastAsia="en-GB"/>
              </w:rPr>
            </w:pPr>
          </w:p>
          <w:p w:rsidR="001437C4" w:rsidRPr="00F73F9F" w:rsidRDefault="001437C4" w:rsidP="00F73F9F">
            <w:pPr>
              <w:spacing w:after="0" w:line="240" w:lineRule="auto"/>
              <w:jc w:val="both"/>
              <w:rPr>
                <w:rFonts w:ascii="Times New Roman" w:eastAsia="Times New Roman" w:hAnsi="Times New Roman" w:cs="Times New Roman"/>
                <w:b/>
                <w:sz w:val="24"/>
                <w:szCs w:val="24"/>
                <w:lang w:val="fr-FR" w:eastAsia="en-GB"/>
              </w:rPr>
            </w:pPr>
          </w:p>
          <w:p w:rsidR="00B96AA3" w:rsidRPr="00F73F9F" w:rsidRDefault="00B96AA3" w:rsidP="00F73F9F">
            <w:pPr>
              <w:shd w:val="clear" w:color="auto" w:fill="BFBFBF" w:themeFill="background1" w:themeFillShade="BF"/>
              <w:spacing w:after="0" w:line="240" w:lineRule="auto"/>
              <w:jc w:val="both"/>
              <w:rPr>
                <w:rFonts w:ascii="Times New Roman" w:eastAsia="Times New Roman" w:hAnsi="Times New Roman" w:cs="Times New Roman"/>
                <w:b/>
                <w:i/>
                <w:sz w:val="24"/>
                <w:szCs w:val="24"/>
                <w:lang w:val="fr-FR" w:eastAsia="en-GB"/>
              </w:rPr>
            </w:pPr>
          </w:p>
          <w:p w:rsidR="00A14665" w:rsidRPr="00F73F9F" w:rsidRDefault="00274B20" w:rsidP="00F73F9F">
            <w:pPr>
              <w:shd w:val="clear" w:color="auto" w:fill="BFBFBF" w:themeFill="background1" w:themeFillShade="BF"/>
              <w:spacing w:after="0" w:line="240" w:lineRule="auto"/>
              <w:jc w:val="both"/>
              <w:rPr>
                <w:rFonts w:ascii="Times New Roman" w:eastAsia="Times New Roman" w:hAnsi="Times New Roman" w:cs="Times New Roman"/>
                <w:i/>
                <w:sz w:val="24"/>
                <w:szCs w:val="24"/>
                <w:lang w:val="fr-FR" w:eastAsia="en-GB"/>
              </w:rPr>
            </w:pPr>
            <w:r w:rsidRPr="00F73F9F">
              <w:rPr>
                <w:rFonts w:ascii="Times New Roman" w:eastAsia="Times New Roman" w:hAnsi="Times New Roman" w:cs="Times New Roman"/>
                <w:b/>
                <w:i/>
                <w:sz w:val="24"/>
                <w:szCs w:val="24"/>
                <w:lang w:val="fr-FR" w:eastAsia="en-GB"/>
              </w:rPr>
              <w:t>Les deux enquêtes en ligne n’ont pas encore débuté</w:t>
            </w:r>
          </w:p>
        </w:tc>
      </w:tr>
      <w:tr w:rsidR="00A14665" w:rsidRPr="00FA648A" w:rsidTr="00F73F9F">
        <w:trPr>
          <w:trHeight w:val="512"/>
        </w:trPr>
        <w:tc>
          <w:tcPr>
            <w:tcW w:w="1530" w:type="dxa"/>
            <w:vMerge/>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tc>
        <w:tc>
          <w:tcPr>
            <w:tcW w:w="2070" w:type="dxa"/>
            <w:shd w:val="clear" w:color="auto" w:fill="EEECE1"/>
          </w:tcPr>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Indicateur 1.1.3</w:t>
            </w: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250"/>
                  </w:textInput>
                </w:ffData>
              </w:fldChar>
            </w:r>
            <w:r w:rsidRPr="00F73F9F">
              <w:rPr>
                <w:rFonts w:ascii="Times New Roman" w:eastAsia="Times New Roman" w:hAnsi="Times New Roman" w:cs="Times New Roman"/>
                <w:b/>
                <w:sz w:val="24"/>
                <w:szCs w:val="24"/>
                <w:lang w:val="fr-FR"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sz w:val="24"/>
                <w:szCs w:val="24"/>
                <w:lang w:val="fr-FR" w:eastAsia="en-GB"/>
              </w:rPr>
              <w:t>1 rapport RAP produit et publié et 1 enquête en ligne disponible</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p>
        </w:tc>
        <w:tc>
          <w:tcPr>
            <w:tcW w:w="1530" w:type="dxa"/>
            <w:shd w:val="clear" w:color="auto" w:fill="EEECE1"/>
          </w:tcPr>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sz w:val="24"/>
                <w:szCs w:val="24"/>
                <w:lang w:eastAsia="en-GB"/>
              </w:rPr>
              <w:t>0</w:t>
            </w:r>
          </w:p>
        </w:tc>
        <w:tc>
          <w:tcPr>
            <w:tcW w:w="1620" w:type="dxa"/>
            <w:gridSpan w:val="2"/>
            <w:shd w:val="clear" w:color="auto" w:fill="EEECE1"/>
          </w:tcPr>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sz w:val="24"/>
                <w:szCs w:val="24"/>
                <w:lang w:eastAsia="en-GB"/>
              </w:rPr>
              <w:t>2</w:t>
            </w:r>
          </w:p>
        </w:tc>
        <w:tc>
          <w:tcPr>
            <w:tcW w:w="2070" w:type="dxa"/>
          </w:tcPr>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1</w:t>
            </w:r>
          </w:p>
        </w:tc>
        <w:tc>
          <w:tcPr>
            <w:tcW w:w="2932" w:type="dxa"/>
            <w:gridSpan w:val="4"/>
          </w:tcPr>
          <w:p w:rsidR="00A14665" w:rsidRPr="00F73F9F" w:rsidRDefault="00A14665" w:rsidP="003167CC">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 xml:space="preserve">      </w:t>
            </w:r>
            <w:r w:rsidR="003167CC">
              <w:rPr>
                <w:rFonts w:ascii="Times New Roman" w:eastAsia="Times New Roman" w:hAnsi="Times New Roman" w:cs="Times New Roman"/>
                <w:b/>
                <w:sz w:val="24"/>
                <w:szCs w:val="24"/>
                <w:lang w:eastAsia="en-GB"/>
              </w:rPr>
              <w:t>0</w:t>
            </w:r>
          </w:p>
        </w:tc>
        <w:tc>
          <w:tcPr>
            <w:tcW w:w="3278" w:type="dxa"/>
            <w:gridSpan w:val="2"/>
          </w:tcPr>
          <w:p w:rsidR="00A14665" w:rsidRPr="00F73F9F" w:rsidRDefault="00A14665" w:rsidP="00F73F9F">
            <w:pPr>
              <w:spacing w:after="0" w:line="240" w:lineRule="auto"/>
              <w:rPr>
                <w:rFonts w:ascii="Times New Roman" w:eastAsia="Times New Roman" w:hAnsi="Times New Roman" w:cs="Times New Roman"/>
                <w:b/>
                <w:i/>
                <w:sz w:val="24"/>
                <w:szCs w:val="24"/>
                <w:lang w:val="fr-FR" w:eastAsia="en-GB"/>
              </w:rPr>
            </w:pPr>
            <w:r w:rsidRPr="003167CC">
              <w:rPr>
                <w:rFonts w:ascii="Times New Roman" w:eastAsia="Times New Roman" w:hAnsi="Times New Roman" w:cs="Times New Roman"/>
                <w:b/>
                <w:i/>
                <w:sz w:val="24"/>
                <w:szCs w:val="24"/>
                <w:highlight w:val="lightGray"/>
                <w:lang w:val="fr-FR" w:eastAsia="en-GB"/>
              </w:rPr>
              <w:t>Le progrès actuel de cet indicateur ne sera disponible qu’avec la fin de la RAP et de l’enquête en ligne qui sont en cours de réalisation</w:t>
            </w:r>
          </w:p>
        </w:tc>
      </w:tr>
      <w:tr w:rsidR="00A14665" w:rsidRPr="00FA648A" w:rsidTr="00F73F9F">
        <w:trPr>
          <w:trHeight w:val="440"/>
        </w:trPr>
        <w:tc>
          <w:tcPr>
            <w:tcW w:w="1530" w:type="dxa"/>
            <w:vMerge w:val="restart"/>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Produit 1.2</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300"/>
                  </w:textInput>
                </w:ffData>
              </w:fldChar>
            </w:r>
            <w:r w:rsidRPr="00F73F9F">
              <w:rPr>
                <w:rFonts w:ascii="Times New Roman" w:eastAsia="Times New Roman" w:hAnsi="Times New Roman" w:cs="Times New Roman"/>
                <w:b/>
                <w:sz w:val="24"/>
                <w:szCs w:val="24"/>
                <w:lang w:val="fr-FR"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sz w:val="24"/>
                <w:szCs w:val="24"/>
                <w:lang w:val="fr-FR" w:eastAsia="en-GB"/>
              </w:rPr>
              <w:t>L'opérationnalisation des recommandations de la recherche est appuyée.</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p>
        </w:tc>
        <w:tc>
          <w:tcPr>
            <w:tcW w:w="2070" w:type="dxa"/>
            <w:shd w:val="clear" w:color="auto" w:fill="EEECE1"/>
          </w:tcPr>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Indicateur  1.2.1</w:t>
            </w: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250"/>
                  </w:textInput>
                </w:ffData>
              </w:fldChar>
            </w:r>
            <w:r w:rsidRPr="00F73F9F">
              <w:rPr>
                <w:rFonts w:ascii="Times New Roman" w:eastAsia="Times New Roman" w:hAnsi="Times New Roman" w:cs="Times New Roman"/>
                <w:b/>
                <w:sz w:val="24"/>
                <w:szCs w:val="24"/>
                <w:lang w:val="fr-FR"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sz w:val="24"/>
                <w:szCs w:val="24"/>
                <w:lang w:val="fr-FR" w:eastAsia="en-GB"/>
              </w:rPr>
              <w:t xml:space="preserve">Pourcentage de femmes, de membres de syndicats, de membres de comités de paix et autres associations, de membres des instances de gouvernance, de </w:t>
            </w:r>
            <w:r w:rsidRPr="00F73F9F">
              <w:rPr>
                <w:rFonts w:ascii="Times New Roman" w:eastAsia="Times New Roman" w:hAnsi="Times New Roman" w:cs="Times New Roman"/>
                <w:sz w:val="24"/>
                <w:szCs w:val="24"/>
                <w:lang w:val="fr-FR" w:eastAsia="en-GB"/>
              </w:rPr>
              <w:lastRenderedPageBreak/>
              <w:t xml:space="preserve">l'administration et de professeurs participant à l'élaboration du plan d'action dans chaque université </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p>
        </w:tc>
        <w:tc>
          <w:tcPr>
            <w:tcW w:w="1530" w:type="dxa"/>
            <w:shd w:val="clear" w:color="auto" w:fill="EEECE1"/>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lastRenderedPageBreak/>
              <w:t>0%</w:t>
            </w:r>
          </w:p>
        </w:tc>
        <w:tc>
          <w:tcPr>
            <w:tcW w:w="1620" w:type="dxa"/>
            <w:gridSpan w:val="2"/>
            <w:shd w:val="clear" w:color="auto" w:fill="EEECE1"/>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 xml:space="preserve">15% de professeurs, 15% de personnels administratifs,  15% des instances de gouvernance, 15% d'étudiants syndiqués, </w:t>
            </w:r>
            <w:r w:rsidRPr="00F73F9F">
              <w:rPr>
                <w:rFonts w:ascii="Times New Roman" w:eastAsia="Times New Roman" w:hAnsi="Times New Roman" w:cs="Times New Roman"/>
                <w:sz w:val="24"/>
                <w:szCs w:val="24"/>
                <w:lang w:val="fr-FR" w:eastAsia="en-GB"/>
              </w:rPr>
              <w:lastRenderedPageBreak/>
              <w:t>15% d'étudiants membres d'associations, 40% de femmes</w:t>
            </w:r>
          </w:p>
        </w:tc>
        <w:tc>
          <w:tcPr>
            <w:tcW w:w="2070" w:type="dxa"/>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lastRenderedPageBreak/>
              <w:t xml:space="preserve">7.5% de professeurs, 7.5% de personnels administratifs,  7.5% des instances de gouvernance, 7.5% d'étudiants syndiqués, 7.5% d'étudiants membres d'associations, </w:t>
            </w:r>
            <w:r w:rsidRPr="00F73F9F">
              <w:rPr>
                <w:rFonts w:ascii="Times New Roman" w:eastAsia="Times New Roman" w:hAnsi="Times New Roman" w:cs="Times New Roman"/>
                <w:sz w:val="24"/>
                <w:szCs w:val="24"/>
                <w:lang w:val="fr-FR" w:eastAsia="en-GB"/>
              </w:rPr>
              <w:lastRenderedPageBreak/>
              <w:t>20% de femmes</w:t>
            </w:r>
          </w:p>
        </w:tc>
        <w:tc>
          <w:tcPr>
            <w:tcW w:w="2932" w:type="dxa"/>
            <w:gridSpan w:val="4"/>
          </w:tcPr>
          <w:p w:rsidR="00A14665" w:rsidRPr="00F73F9F" w:rsidRDefault="00B36794" w:rsidP="00F73F9F">
            <w:pPr>
              <w:spacing w:after="0" w:line="24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b/>
                <w:sz w:val="24"/>
                <w:szCs w:val="24"/>
                <w:lang w:val="fr-FR" w:eastAsia="en-GB"/>
              </w:rPr>
              <w:lastRenderedPageBreak/>
              <w:t>0</w:t>
            </w:r>
          </w:p>
        </w:tc>
        <w:tc>
          <w:tcPr>
            <w:tcW w:w="3278" w:type="dxa"/>
            <w:gridSpan w:val="2"/>
            <w:shd w:val="clear" w:color="auto" w:fill="BFBFBF" w:themeFill="background1" w:themeFillShade="BF"/>
          </w:tcPr>
          <w:p w:rsidR="00A14665" w:rsidRPr="00F73F9F" w:rsidRDefault="00D21D80" w:rsidP="00F73F9F">
            <w:pPr>
              <w:spacing w:after="0" w:line="240" w:lineRule="auto"/>
              <w:jc w:val="both"/>
              <w:rPr>
                <w:rFonts w:ascii="Times New Roman" w:eastAsiaTheme="minorEastAsia" w:hAnsi="Times New Roman" w:cs="Times New Roman"/>
                <w:b/>
                <w:i/>
                <w:sz w:val="24"/>
                <w:szCs w:val="24"/>
                <w:lang w:val="fr-FR" w:eastAsia="fr-FR"/>
              </w:rPr>
            </w:pPr>
            <w:r w:rsidRPr="00F73F9F">
              <w:rPr>
                <w:rFonts w:ascii="Times New Roman" w:eastAsiaTheme="minorEastAsia" w:hAnsi="Times New Roman" w:cs="Times New Roman"/>
                <w:b/>
                <w:i/>
                <w:sz w:val="24"/>
                <w:szCs w:val="24"/>
                <w:lang w:val="fr-FR" w:eastAsia="fr-FR"/>
              </w:rPr>
              <w:t>La RAP a finalisé la phase des consultations et de restitutions, validation de ses résultats. Les réunions d’engagements et les plans d’action n’ont pas encore débutés</w:t>
            </w: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heme="minorEastAsia" w:hAnsi="Times New Roman" w:cs="Times New Roman"/>
                <w:b/>
                <w:i/>
                <w:sz w:val="24"/>
                <w:szCs w:val="24"/>
                <w:lang w:val="fr-FR" w:eastAsia="fr-FR"/>
              </w:rPr>
            </w:pPr>
          </w:p>
          <w:p w:rsidR="00DE43C8" w:rsidRPr="00F73F9F" w:rsidRDefault="00DE43C8" w:rsidP="00F73F9F">
            <w:pPr>
              <w:spacing w:after="0" w:line="240" w:lineRule="auto"/>
              <w:jc w:val="both"/>
              <w:rPr>
                <w:rFonts w:ascii="Times New Roman" w:eastAsia="Times New Roman" w:hAnsi="Times New Roman" w:cs="Times New Roman"/>
                <w:sz w:val="24"/>
                <w:szCs w:val="24"/>
                <w:lang w:val="fr-FR" w:eastAsia="en-GB"/>
              </w:rPr>
            </w:pPr>
          </w:p>
        </w:tc>
      </w:tr>
      <w:tr w:rsidR="00A14665" w:rsidRPr="00FA648A" w:rsidTr="00F73F9F">
        <w:trPr>
          <w:trHeight w:val="467"/>
        </w:trPr>
        <w:tc>
          <w:tcPr>
            <w:tcW w:w="1530" w:type="dxa"/>
            <w:vMerge/>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tc>
        <w:tc>
          <w:tcPr>
            <w:tcW w:w="2070" w:type="dxa"/>
            <w:shd w:val="clear" w:color="auto" w:fill="EEECE1"/>
          </w:tcPr>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Indicateur 1.2.2</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250"/>
                  </w:textInput>
                </w:ffData>
              </w:fldChar>
            </w:r>
            <w:r w:rsidRPr="00F73F9F">
              <w:rPr>
                <w:rFonts w:ascii="Times New Roman" w:eastAsia="Times New Roman" w:hAnsi="Times New Roman" w:cs="Times New Roman"/>
                <w:b/>
                <w:sz w:val="24"/>
                <w:szCs w:val="24"/>
                <w:lang w:val="fr-FR"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sz w:val="24"/>
                <w:szCs w:val="24"/>
                <w:lang w:val="fr-FR" w:eastAsia="en-GB"/>
              </w:rPr>
              <w:t>Pourcentage d'actions prioriatires identifiées dans les plans, effectivement mis en oeuvre pendant le projet</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p>
        </w:tc>
        <w:tc>
          <w:tcPr>
            <w:tcW w:w="1530" w:type="dxa"/>
            <w:shd w:val="clear" w:color="auto" w:fill="EEECE1"/>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sz w:val="24"/>
                <w:szCs w:val="24"/>
                <w:lang w:eastAsia="en-GB"/>
              </w:rPr>
              <w:t>0%</w:t>
            </w: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tc>
        <w:tc>
          <w:tcPr>
            <w:tcW w:w="1620" w:type="dxa"/>
            <w:gridSpan w:val="2"/>
            <w:shd w:val="clear" w:color="auto" w:fill="EEECE1"/>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sz w:val="24"/>
                <w:szCs w:val="24"/>
                <w:lang w:eastAsia="en-GB"/>
              </w:rPr>
              <w:t>50%</w:t>
            </w:r>
          </w:p>
        </w:tc>
        <w:tc>
          <w:tcPr>
            <w:tcW w:w="2070" w:type="dxa"/>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t>25%</w:t>
            </w:r>
          </w:p>
        </w:tc>
        <w:tc>
          <w:tcPr>
            <w:tcW w:w="2932" w:type="dxa"/>
            <w:gridSpan w:val="4"/>
          </w:tcPr>
          <w:p w:rsidR="00A14665" w:rsidRPr="00F73F9F" w:rsidRDefault="00B36794" w:rsidP="00F73F9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0</w:t>
            </w:r>
          </w:p>
        </w:tc>
        <w:tc>
          <w:tcPr>
            <w:tcW w:w="3278" w:type="dxa"/>
            <w:gridSpan w:val="2"/>
          </w:tcPr>
          <w:p w:rsidR="00A14665" w:rsidRPr="003167CC" w:rsidRDefault="00A26440" w:rsidP="00F73F9F">
            <w:pPr>
              <w:spacing w:after="0" w:line="240" w:lineRule="auto"/>
              <w:rPr>
                <w:rFonts w:ascii="Times New Roman" w:eastAsia="Times New Roman" w:hAnsi="Times New Roman" w:cs="Times New Roman"/>
                <w:sz w:val="24"/>
                <w:szCs w:val="24"/>
                <w:highlight w:val="lightGray"/>
                <w:lang w:val="fr-FR" w:eastAsia="en-GB"/>
              </w:rPr>
            </w:pPr>
            <w:r w:rsidRPr="003167CC">
              <w:rPr>
                <w:rFonts w:ascii="Times New Roman" w:eastAsiaTheme="minorEastAsia" w:hAnsi="Times New Roman" w:cs="Times New Roman"/>
                <w:b/>
                <w:i/>
                <w:sz w:val="24"/>
                <w:szCs w:val="24"/>
                <w:highlight w:val="lightGray"/>
                <w:lang w:val="fr-FR" w:eastAsia="fr-FR"/>
              </w:rPr>
              <w:t>La RAP a finalisé la phase des consultations et de restitutions, validation de ses résultats. Les réunions d’engagements et les plans d’action n’ont pas encore débutés</w:t>
            </w:r>
          </w:p>
        </w:tc>
      </w:tr>
      <w:tr w:rsidR="00A14665" w:rsidRPr="00FA648A" w:rsidTr="00F73F9F">
        <w:trPr>
          <w:gridAfter w:val="11"/>
          <w:wAfter w:w="13500" w:type="dxa"/>
          <w:trHeight w:val="467"/>
        </w:trPr>
        <w:tc>
          <w:tcPr>
            <w:tcW w:w="1530" w:type="dxa"/>
            <w:vMerge/>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tc>
      </w:tr>
      <w:tr w:rsidR="00A26440" w:rsidRPr="00FA648A" w:rsidTr="00F73F9F">
        <w:trPr>
          <w:gridAfter w:val="11"/>
          <w:wAfter w:w="13500" w:type="dxa"/>
          <w:trHeight w:val="467"/>
        </w:trPr>
        <w:tc>
          <w:tcPr>
            <w:tcW w:w="1530" w:type="dxa"/>
          </w:tcPr>
          <w:p w:rsidR="00A26440" w:rsidRPr="00F73F9F" w:rsidRDefault="00A26440" w:rsidP="00F73F9F">
            <w:pPr>
              <w:spacing w:after="0" w:line="240" w:lineRule="auto"/>
              <w:rPr>
                <w:rFonts w:ascii="Times New Roman" w:eastAsia="Times New Roman" w:hAnsi="Times New Roman" w:cs="Times New Roman"/>
                <w:b/>
                <w:sz w:val="24"/>
                <w:szCs w:val="24"/>
                <w:lang w:val="fr-FR" w:eastAsia="en-GB"/>
              </w:rPr>
            </w:pPr>
          </w:p>
        </w:tc>
      </w:tr>
      <w:tr w:rsidR="00A14665" w:rsidRPr="00FA648A" w:rsidTr="00F73F9F">
        <w:trPr>
          <w:trHeight w:val="422"/>
        </w:trPr>
        <w:tc>
          <w:tcPr>
            <w:tcW w:w="1530" w:type="dxa"/>
            <w:vMerge w:val="restart"/>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t>Résultat 2</w:t>
            </w: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300"/>
                  </w:textInput>
                </w:ffData>
              </w:fldChar>
            </w:r>
            <w:r w:rsidRPr="00F73F9F">
              <w:rPr>
                <w:rFonts w:ascii="Times New Roman" w:eastAsia="Times New Roman" w:hAnsi="Times New Roman" w:cs="Times New Roman"/>
                <w:b/>
                <w:sz w:val="24"/>
                <w:szCs w:val="24"/>
                <w:lang w:val="fr-FR"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sz w:val="24"/>
                <w:szCs w:val="24"/>
                <w:lang w:val="fr-FR" w:eastAsia="en-GB"/>
              </w:rPr>
              <w:t xml:space="preserve">L'engagement de la jeunesse estudiantine (jeunes femmes et jeunes hommes) </w:t>
            </w:r>
            <w:r w:rsidRPr="00F73F9F">
              <w:rPr>
                <w:rFonts w:ascii="Times New Roman" w:eastAsia="Times New Roman" w:hAnsi="Times New Roman" w:cs="Times New Roman"/>
                <w:sz w:val="24"/>
                <w:szCs w:val="24"/>
                <w:lang w:val="fr-FR" w:eastAsia="en-GB"/>
              </w:rPr>
              <w:lastRenderedPageBreak/>
              <w:t xml:space="preserve">dans le gouvernance universitaire est renforcé et valorisé.  </w:t>
            </w:r>
            <w:r w:rsidRPr="00F73F9F">
              <w:rPr>
                <w:rFonts w:ascii="Times New Roman" w:eastAsia="Times New Roman" w:hAnsi="Times New Roman" w:cs="Times New Roman"/>
                <w:b/>
                <w:sz w:val="24"/>
                <w:szCs w:val="24"/>
                <w:lang w:val="fr-FR" w:eastAsia="en-GB"/>
              </w:rPr>
              <w:t>  </w:t>
            </w:r>
            <w:r w:rsidRPr="00F73F9F">
              <w:rPr>
                <w:rFonts w:ascii="Times New Roman" w:eastAsia="Times New Roman" w:hAnsi="Times New Roman" w:cs="Times New Roman"/>
                <w:b/>
                <w:sz w:val="24"/>
                <w:szCs w:val="24"/>
                <w:lang w:eastAsia="en-GB"/>
              </w:rPr>
              <w:fldChar w:fldCharType="end"/>
            </w:r>
          </w:p>
          <w:p w:rsidR="00280C0C" w:rsidRPr="00F73F9F" w:rsidRDefault="00A14665" w:rsidP="00F73F9F">
            <w:pPr>
              <w:shd w:val="clear" w:color="auto" w:fill="BFBFBF" w:themeFill="background1" w:themeFillShade="BF"/>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 xml:space="preserve"> </w:t>
            </w:r>
          </w:p>
          <w:p w:rsidR="00280C0C" w:rsidRPr="00F73F9F" w:rsidRDefault="00280C0C" w:rsidP="00F73F9F">
            <w:pPr>
              <w:shd w:val="clear" w:color="auto" w:fill="BFBFBF" w:themeFill="background1" w:themeFillShade="BF"/>
              <w:spacing w:after="0" w:line="240" w:lineRule="auto"/>
              <w:rPr>
                <w:rFonts w:ascii="Times New Roman" w:eastAsia="Times New Roman" w:hAnsi="Times New Roman" w:cs="Times New Roman"/>
                <w:sz w:val="24"/>
                <w:szCs w:val="24"/>
                <w:lang w:val="fr-FR" w:eastAsia="en-GB"/>
              </w:rPr>
            </w:pPr>
          </w:p>
          <w:p w:rsidR="00280C0C" w:rsidRPr="00F73F9F" w:rsidRDefault="00280C0C" w:rsidP="00F73F9F">
            <w:pPr>
              <w:shd w:val="clear" w:color="auto" w:fill="BFBFBF" w:themeFill="background1" w:themeFillShade="BF"/>
              <w:spacing w:after="0" w:line="240" w:lineRule="auto"/>
              <w:rPr>
                <w:rFonts w:ascii="Times New Roman" w:eastAsia="Times New Roman" w:hAnsi="Times New Roman" w:cs="Times New Roman"/>
                <w:sz w:val="24"/>
                <w:szCs w:val="24"/>
                <w:lang w:val="fr-FR" w:eastAsia="en-GB"/>
              </w:rPr>
            </w:pPr>
          </w:p>
          <w:p w:rsidR="00280C0C" w:rsidRPr="00F73F9F" w:rsidRDefault="00280C0C" w:rsidP="00F73F9F">
            <w:pPr>
              <w:shd w:val="clear" w:color="auto" w:fill="BFBFBF" w:themeFill="background1" w:themeFillShade="BF"/>
              <w:spacing w:after="0" w:line="240" w:lineRule="auto"/>
              <w:rPr>
                <w:rFonts w:ascii="Times New Roman" w:eastAsia="Times New Roman" w:hAnsi="Times New Roman" w:cs="Times New Roman"/>
                <w:sz w:val="24"/>
                <w:szCs w:val="24"/>
                <w:lang w:val="fr-FR" w:eastAsia="en-GB"/>
              </w:rPr>
            </w:pPr>
          </w:p>
          <w:p w:rsidR="00280C0C" w:rsidRPr="00F73F9F" w:rsidRDefault="00280C0C" w:rsidP="00F73F9F">
            <w:pPr>
              <w:shd w:val="clear" w:color="auto" w:fill="BFBFBF" w:themeFill="background1" w:themeFillShade="BF"/>
              <w:spacing w:after="0" w:line="240" w:lineRule="auto"/>
              <w:rPr>
                <w:rFonts w:ascii="Times New Roman" w:eastAsia="Times New Roman" w:hAnsi="Times New Roman" w:cs="Times New Roman"/>
                <w:sz w:val="24"/>
                <w:szCs w:val="24"/>
                <w:lang w:val="fr-FR" w:eastAsia="en-GB"/>
              </w:rPr>
            </w:pPr>
          </w:p>
          <w:p w:rsidR="00280C0C" w:rsidRPr="00F73F9F" w:rsidRDefault="00280C0C" w:rsidP="00F73F9F">
            <w:pPr>
              <w:shd w:val="clear" w:color="auto" w:fill="BFBFBF" w:themeFill="background1" w:themeFillShade="BF"/>
              <w:spacing w:after="0" w:line="240" w:lineRule="auto"/>
              <w:rPr>
                <w:rFonts w:ascii="Times New Roman" w:eastAsia="Times New Roman" w:hAnsi="Times New Roman" w:cs="Times New Roman"/>
                <w:sz w:val="24"/>
                <w:szCs w:val="24"/>
                <w:lang w:val="fr-FR" w:eastAsia="en-GB"/>
              </w:rPr>
            </w:pPr>
          </w:p>
          <w:p w:rsidR="00280C0C" w:rsidRPr="00F73F9F" w:rsidRDefault="00280C0C" w:rsidP="00F73F9F">
            <w:pPr>
              <w:shd w:val="clear" w:color="auto" w:fill="BFBFBF" w:themeFill="background1" w:themeFillShade="BF"/>
              <w:spacing w:after="0" w:line="240" w:lineRule="auto"/>
              <w:rPr>
                <w:rFonts w:ascii="Times New Roman" w:eastAsia="Times New Roman" w:hAnsi="Times New Roman" w:cs="Times New Roman"/>
                <w:sz w:val="24"/>
                <w:szCs w:val="24"/>
                <w:lang w:val="fr-FR" w:eastAsia="en-GB"/>
              </w:rPr>
            </w:pPr>
          </w:p>
          <w:p w:rsidR="00280C0C" w:rsidRPr="00F73F9F" w:rsidRDefault="00280C0C" w:rsidP="00F73F9F">
            <w:pPr>
              <w:shd w:val="clear" w:color="auto" w:fill="BFBFBF" w:themeFill="background1" w:themeFillShade="BF"/>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hd w:val="clear" w:color="auto" w:fill="BFBFBF" w:themeFill="background1" w:themeFillShade="BF"/>
              <w:spacing w:after="0" w:line="240" w:lineRule="auto"/>
              <w:rPr>
                <w:rFonts w:ascii="Times New Roman" w:eastAsia="Times New Roman" w:hAnsi="Times New Roman" w:cs="Times New Roman"/>
                <w:bCs/>
                <w:color w:val="000000"/>
                <w:sz w:val="24"/>
                <w:szCs w:val="24"/>
                <w:lang w:val="fr-FR" w:eastAsia="en-GB"/>
              </w:rPr>
            </w:pPr>
            <w:r w:rsidRPr="00F73F9F">
              <w:rPr>
                <w:rFonts w:ascii="Times New Roman" w:eastAsia="Times New Roman" w:hAnsi="Times New Roman" w:cs="Times New Roman"/>
                <w:sz w:val="24"/>
                <w:szCs w:val="24"/>
                <w:lang w:val="fr-FR" w:eastAsia="en-GB"/>
              </w:rPr>
              <w:t xml:space="preserve">   </w:t>
            </w:r>
            <w:r w:rsidRPr="00F73F9F">
              <w:rPr>
                <w:rFonts w:ascii="Times New Roman" w:eastAsia="Times New Roman" w:hAnsi="Times New Roman" w:cs="Times New Roman"/>
                <w:b/>
                <w:bCs/>
                <w:color w:val="000000"/>
                <w:sz w:val="24"/>
                <w:szCs w:val="24"/>
                <w:lang w:val="fr-FR" w:eastAsia="en-GB"/>
              </w:rPr>
              <w:t xml:space="preserve">Produit Produit 2.1 : </w:t>
            </w:r>
            <w:r w:rsidRPr="00F73F9F">
              <w:rPr>
                <w:rFonts w:ascii="Times New Roman" w:eastAsia="Times New Roman" w:hAnsi="Times New Roman" w:cs="Times New Roman"/>
                <w:bCs/>
                <w:color w:val="000000"/>
                <w:sz w:val="24"/>
                <w:szCs w:val="24"/>
                <w:lang w:val="fr-FR" w:eastAsia="en-GB"/>
              </w:rPr>
              <w:t xml:space="preserve">La contribution des étudiants aux mécanismes nationaux de prévention et de gestion des conflits est institutionnalisée à travers l'Observatoire de la Solidarité et </w:t>
            </w:r>
            <w:r w:rsidRPr="00F73F9F">
              <w:rPr>
                <w:rFonts w:ascii="Times New Roman" w:eastAsia="Times New Roman" w:hAnsi="Times New Roman" w:cs="Times New Roman"/>
                <w:bCs/>
                <w:color w:val="000000"/>
                <w:sz w:val="24"/>
                <w:szCs w:val="24"/>
                <w:lang w:val="fr-FR" w:eastAsia="en-GB"/>
              </w:rPr>
              <w:lastRenderedPageBreak/>
              <w:t>de la Cohésion Sociale (OSCS)</w:t>
            </w:r>
          </w:p>
          <w:p w:rsidR="00A14665" w:rsidRPr="00F73F9F" w:rsidRDefault="00A14665" w:rsidP="00F73F9F">
            <w:pPr>
              <w:shd w:val="clear" w:color="auto" w:fill="BFBFBF" w:themeFill="background1" w:themeFillShade="BF"/>
              <w:spacing w:after="0" w:line="240" w:lineRule="auto"/>
              <w:rPr>
                <w:rFonts w:ascii="Times New Roman" w:eastAsia="Times New Roman" w:hAnsi="Times New Roman" w:cs="Times New Roman"/>
                <w:bCs/>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Cs/>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tc>
        <w:tc>
          <w:tcPr>
            <w:tcW w:w="2070" w:type="dxa"/>
            <w:shd w:val="clear" w:color="auto" w:fill="EEECE1"/>
          </w:tcPr>
          <w:p w:rsidR="00A14665" w:rsidRPr="00F73F9F" w:rsidRDefault="00A14665" w:rsidP="00F73F9F">
            <w:pPr>
              <w:shd w:val="clear" w:color="auto" w:fill="BFBFBF" w:themeFill="background1" w:themeFillShade="BF"/>
              <w:rPr>
                <w:rFonts w:ascii="Times New Roman" w:hAnsi="Times New Roman" w:cs="Times New Roman"/>
                <w:sz w:val="24"/>
                <w:szCs w:val="24"/>
                <w:lang w:val="fr-FR"/>
              </w:rPr>
            </w:pPr>
            <w:r w:rsidRPr="00F73F9F">
              <w:rPr>
                <w:rFonts w:ascii="Times New Roman" w:hAnsi="Times New Roman" w:cs="Times New Roman"/>
                <w:b/>
                <w:sz w:val="24"/>
                <w:szCs w:val="24"/>
                <w:lang w:val="fr-FR"/>
              </w:rPr>
              <w:lastRenderedPageBreak/>
              <w:t>Indicateur de résultat 2.1</w:t>
            </w:r>
            <w:r w:rsidRPr="00F73F9F">
              <w:rPr>
                <w:rFonts w:ascii="Times New Roman" w:hAnsi="Times New Roman" w:cs="Times New Roman"/>
                <w:sz w:val="24"/>
                <w:szCs w:val="24"/>
                <w:lang w:val="fr-FR"/>
              </w:rPr>
              <w:t xml:space="preserve">: Pourcentage des jeunes filles étudiantes formées impliquées dans la gouvernance des universités cibles                                                                                                                                                                                                                                                                                                                                                                                                              </w:t>
            </w:r>
            <w:r w:rsidR="00280C0C" w:rsidRPr="00F73F9F">
              <w:rPr>
                <w:rFonts w:ascii="Times New Roman" w:hAnsi="Times New Roman" w:cs="Times New Roman"/>
                <w:sz w:val="24"/>
                <w:szCs w:val="24"/>
                <w:lang w:val="fr-FR"/>
              </w:rPr>
              <w:t xml:space="preserve">           </w:t>
            </w:r>
          </w:p>
          <w:p w:rsidR="00A14665" w:rsidRPr="00F73F9F" w:rsidRDefault="00A14665" w:rsidP="00F73F9F">
            <w:pPr>
              <w:spacing w:after="0" w:line="240" w:lineRule="auto"/>
              <w:jc w:val="both"/>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lastRenderedPageBreak/>
              <w:fldChar w:fldCharType="begin">
                <w:ffData>
                  <w:name w:val=""/>
                  <w:enabled/>
                  <w:calcOnExit w:val="0"/>
                  <w:textInput>
                    <w:maxLength w:val="250"/>
                  </w:textInput>
                </w:ffData>
              </w:fldChar>
            </w:r>
            <w:r w:rsidRPr="00F73F9F">
              <w:rPr>
                <w:rFonts w:ascii="Times New Roman" w:eastAsia="Times New Roman" w:hAnsi="Times New Roman" w:cs="Times New Roman"/>
                <w:b/>
                <w:sz w:val="24"/>
                <w:szCs w:val="24"/>
                <w:lang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begin">
                <w:ffData>
                  <w:name w:val=""/>
                  <w:enabled/>
                  <w:calcOnExit w:val="0"/>
                  <w:textInput>
                    <w:maxLength w:val="250"/>
                  </w:textInput>
                </w:ffData>
              </w:fldChar>
            </w:r>
            <w:r w:rsidRPr="00F73F9F">
              <w:rPr>
                <w:rFonts w:ascii="Times New Roman" w:eastAsia="Times New Roman" w:hAnsi="Times New Roman" w:cs="Times New Roman"/>
                <w:b/>
                <w:sz w:val="24"/>
                <w:szCs w:val="24"/>
                <w:lang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begin">
                <w:ffData>
                  <w:name w:val=""/>
                  <w:enabled/>
                  <w:calcOnExit w:val="0"/>
                  <w:textInput>
                    <w:maxLength w:val="250"/>
                  </w:textInput>
                </w:ffData>
              </w:fldChar>
            </w:r>
            <w:r w:rsidRPr="00F73F9F">
              <w:rPr>
                <w:rFonts w:ascii="Times New Roman" w:eastAsia="Times New Roman" w:hAnsi="Times New Roman" w:cs="Times New Roman"/>
                <w:b/>
                <w:sz w:val="24"/>
                <w:szCs w:val="24"/>
                <w:lang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sz w:val="24"/>
                <w:szCs w:val="24"/>
                <w:lang w:eastAsia="en-GB"/>
              </w:rPr>
              <w:t xml:space="preserve">      </w:t>
            </w:r>
            <w:r w:rsidRPr="00F73F9F">
              <w:rPr>
                <w:rFonts w:ascii="Times New Roman" w:eastAsia="Times New Roman" w:hAnsi="Times New Roman" w:cs="Times New Roman"/>
                <w:b/>
                <w:sz w:val="24"/>
                <w:szCs w:val="24"/>
                <w:lang w:eastAsia="en-GB"/>
              </w:rPr>
              <w:fldChar w:fldCharType="end"/>
            </w:r>
            <w:r w:rsidRPr="00F73F9F">
              <w:rPr>
                <w:rFonts w:ascii="Times New Roman" w:eastAsia="Times New Roman" w:hAnsi="Times New Roman" w:cs="Times New Roman"/>
                <w:b/>
                <w:sz w:val="24"/>
                <w:szCs w:val="24"/>
                <w:lang w:eastAsia="en-GB"/>
              </w:rPr>
              <w:fldChar w:fldCharType="end"/>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p>
        </w:tc>
        <w:tc>
          <w:tcPr>
            <w:tcW w:w="1530" w:type="dxa"/>
            <w:shd w:val="clear" w:color="auto" w:fill="BFBFBF" w:themeFill="background1" w:themeFillShade="BF"/>
          </w:tcPr>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lastRenderedPageBreak/>
              <w:t>0%</w:t>
            </w:r>
          </w:p>
        </w:tc>
        <w:tc>
          <w:tcPr>
            <w:tcW w:w="1620" w:type="dxa"/>
            <w:gridSpan w:val="2"/>
            <w:shd w:val="clear" w:color="auto" w:fill="EEECE1"/>
          </w:tcPr>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 xml:space="preserve">      60%</w:t>
            </w:r>
          </w:p>
        </w:tc>
        <w:tc>
          <w:tcPr>
            <w:tcW w:w="2070" w:type="dxa"/>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300"/>
                  </w:textInput>
                </w:ffData>
              </w:fldChar>
            </w:r>
            <w:r w:rsidRPr="00F73F9F">
              <w:rPr>
                <w:rFonts w:ascii="Times New Roman" w:eastAsia="Times New Roman" w:hAnsi="Times New Roman" w:cs="Times New Roman"/>
                <w:b/>
                <w:sz w:val="24"/>
                <w:szCs w:val="24"/>
                <w:lang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sz w:val="24"/>
                <w:szCs w:val="24"/>
                <w:lang w:eastAsia="en-GB"/>
              </w:rPr>
              <w:t xml:space="preserve">      </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r w:rsidRPr="00F73F9F">
              <w:rPr>
                <w:rFonts w:ascii="Times New Roman" w:eastAsia="Times New Roman" w:hAnsi="Times New Roman" w:cs="Times New Roman"/>
                <w:b/>
                <w:sz w:val="24"/>
                <w:szCs w:val="24"/>
                <w:lang w:eastAsia="en-GB"/>
              </w:rPr>
              <w:t>30%</w:t>
            </w:r>
          </w:p>
        </w:tc>
        <w:tc>
          <w:tcPr>
            <w:tcW w:w="2070" w:type="dxa"/>
            <w:gridSpan w:val="2"/>
          </w:tcPr>
          <w:p w:rsidR="00A14665" w:rsidRPr="00F73F9F" w:rsidRDefault="00F71637"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t>37%</w:t>
            </w:r>
          </w:p>
        </w:tc>
        <w:tc>
          <w:tcPr>
            <w:tcW w:w="4140" w:type="dxa"/>
            <w:gridSpan w:val="4"/>
          </w:tcPr>
          <w:p w:rsidR="00A14665" w:rsidRPr="00F73F9F" w:rsidRDefault="00F71637" w:rsidP="00F73F9F">
            <w:pPr>
              <w:spacing w:after="0" w:line="240" w:lineRule="auto"/>
              <w:jc w:val="both"/>
              <w:rPr>
                <w:rFonts w:ascii="Times New Roman" w:eastAsia="Times New Roman" w:hAnsi="Times New Roman" w:cs="Times New Roman"/>
                <w:b/>
                <w:i/>
                <w:sz w:val="24"/>
                <w:szCs w:val="24"/>
                <w:lang w:val="fr-FR" w:eastAsia="en-GB"/>
              </w:rPr>
            </w:pPr>
            <w:r w:rsidRPr="00F73F9F">
              <w:rPr>
                <w:rFonts w:ascii="Times New Roman" w:eastAsiaTheme="minorEastAsia" w:hAnsi="Times New Roman" w:cs="Times New Roman"/>
                <w:b/>
                <w:i/>
                <w:sz w:val="24"/>
                <w:szCs w:val="24"/>
                <w:lang w:val="fr-FR" w:eastAsia="fr-FR"/>
              </w:rPr>
              <w:t xml:space="preserve">A ce stade de la mise en œuvre du projet, nous avons 37% de filles étudiantes conviées </w:t>
            </w:r>
            <w:r w:rsidR="00280C0C" w:rsidRPr="00F73F9F">
              <w:rPr>
                <w:rFonts w:ascii="Times New Roman" w:eastAsiaTheme="minorEastAsia" w:hAnsi="Times New Roman" w:cs="Times New Roman"/>
                <w:b/>
                <w:i/>
                <w:sz w:val="24"/>
                <w:szCs w:val="24"/>
                <w:lang w:val="fr-FR" w:eastAsia="fr-FR"/>
              </w:rPr>
              <w:t>sur les 300</w:t>
            </w:r>
            <w:r w:rsidR="003167CC">
              <w:rPr>
                <w:rFonts w:ascii="Times New Roman" w:eastAsiaTheme="minorEastAsia" w:hAnsi="Times New Roman" w:cs="Times New Roman"/>
                <w:b/>
                <w:i/>
                <w:sz w:val="24"/>
                <w:szCs w:val="24"/>
                <w:lang w:val="fr-FR" w:eastAsia="fr-FR"/>
              </w:rPr>
              <w:t>étudiants</w:t>
            </w:r>
            <w:r w:rsidR="00280C0C" w:rsidRPr="00F73F9F">
              <w:rPr>
                <w:rFonts w:ascii="Times New Roman" w:eastAsiaTheme="minorEastAsia" w:hAnsi="Times New Roman" w:cs="Times New Roman"/>
                <w:b/>
                <w:i/>
                <w:sz w:val="24"/>
                <w:szCs w:val="24"/>
                <w:lang w:val="fr-FR" w:eastAsia="fr-FR"/>
              </w:rPr>
              <w:t xml:space="preserve"> prévues par le projet,</w:t>
            </w:r>
            <w:r w:rsidRPr="00F73F9F">
              <w:rPr>
                <w:rFonts w:ascii="Times New Roman" w:eastAsiaTheme="minorEastAsia" w:hAnsi="Times New Roman" w:cs="Times New Roman"/>
                <w:b/>
                <w:i/>
                <w:sz w:val="24"/>
                <w:szCs w:val="24"/>
                <w:lang w:val="fr-FR" w:eastAsia="fr-FR"/>
              </w:rPr>
              <w:t xml:space="preserve"> dont les capacités ont été renforcées en leadership, droits de l’Homme, gestion des conflits et qui ont exprimé </w:t>
            </w:r>
            <w:r w:rsidR="00280C0C" w:rsidRPr="00F73F9F">
              <w:rPr>
                <w:rFonts w:ascii="Times New Roman" w:eastAsiaTheme="minorEastAsia" w:hAnsi="Times New Roman" w:cs="Times New Roman"/>
                <w:b/>
                <w:i/>
                <w:sz w:val="24"/>
                <w:szCs w:val="24"/>
                <w:lang w:val="fr-FR" w:eastAsia="fr-FR"/>
              </w:rPr>
              <w:t>leur volonté</w:t>
            </w:r>
            <w:r w:rsidRPr="00F73F9F">
              <w:rPr>
                <w:rFonts w:ascii="Times New Roman" w:eastAsiaTheme="minorEastAsia" w:hAnsi="Times New Roman" w:cs="Times New Roman"/>
                <w:b/>
                <w:i/>
                <w:sz w:val="24"/>
                <w:szCs w:val="24"/>
                <w:lang w:val="fr-FR" w:eastAsia="fr-FR"/>
              </w:rPr>
              <w:t xml:space="preserve"> de s’impliquer dans </w:t>
            </w:r>
            <w:r w:rsidR="00280C0C" w:rsidRPr="00F73F9F">
              <w:rPr>
                <w:rFonts w:ascii="Times New Roman" w:eastAsiaTheme="minorEastAsia" w:hAnsi="Times New Roman" w:cs="Times New Roman"/>
                <w:b/>
                <w:i/>
                <w:sz w:val="24"/>
                <w:szCs w:val="24"/>
                <w:lang w:val="fr-FR" w:eastAsia="fr-FR"/>
              </w:rPr>
              <w:t xml:space="preserve">la gouvernance universitaire. Au fur et à mesure de l’évolution de la mise en </w:t>
            </w:r>
            <w:r w:rsidR="00280C0C" w:rsidRPr="00F73F9F">
              <w:rPr>
                <w:rFonts w:ascii="Times New Roman" w:eastAsiaTheme="minorEastAsia" w:hAnsi="Times New Roman" w:cs="Times New Roman"/>
                <w:b/>
                <w:i/>
                <w:sz w:val="24"/>
                <w:szCs w:val="24"/>
                <w:lang w:val="fr-FR" w:eastAsia="fr-FR"/>
              </w:rPr>
              <w:lastRenderedPageBreak/>
              <w:t>œuvre du projet cet indicateur va croitre et atteindre la cible prévue.</w:t>
            </w:r>
          </w:p>
        </w:tc>
      </w:tr>
      <w:tr w:rsidR="00A14665" w:rsidRPr="00FA648A" w:rsidTr="00F73F9F">
        <w:trPr>
          <w:gridAfter w:val="11"/>
          <w:wAfter w:w="13500" w:type="dxa"/>
          <w:trHeight w:val="422"/>
        </w:trPr>
        <w:tc>
          <w:tcPr>
            <w:tcW w:w="1530" w:type="dxa"/>
            <w:vMerge/>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tc>
      </w:tr>
      <w:tr w:rsidR="00A14665" w:rsidRPr="00FA648A" w:rsidTr="00F73F9F">
        <w:trPr>
          <w:trHeight w:val="5400"/>
        </w:trPr>
        <w:tc>
          <w:tcPr>
            <w:tcW w:w="1530" w:type="dxa"/>
            <w:vMerge/>
            <w:tcBorders>
              <w:bottom w:val="single" w:sz="4" w:space="0" w:color="auto"/>
            </w:tcBorders>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tc>
        <w:tc>
          <w:tcPr>
            <w:tcW w:w="2070" w:type="dxa"/>
            <w:tcBorders>
              <w:bottom w:val="single" w:sz="4" w:space="0" w:color="auto"/>
            </w:tcBorders>
            <w:shd w:val="clear" w:color="auto" w:fill="BFBFBF" w:themeFill="background1" w:themeFillShade="BF"/>
          </w:tcPr>
          <w:p w:rsidR="00A14665" w:rsidRPr="00F73F9F" w:rsidRDefault="00A14665" w:rsidP="00F73F9F">
            <w:pPr>
              <w:rPr>
                <w:rFonts w:ascii="Times New Roman" w:eastAsia="Times New Roman" w:hAnsi="Times New Roman" w:cs="Times New Roman"/>
                <w:b/>
                <w:bCs/>
                <w:color w:val="000000"/>
                <w:sz w:val="24"/>
                <w:szCs w:val="24"/>
                <w:lang w:val="fr-FR" w:eastAsia="en-GB"/>
              </w:rPr>
            </w:pPr>
            <w:r w:rsidRPr="00F73F9F">
              <w:rPr>
                <w:rFonts w:ascii="Times New Roman" w:eastAsia="Times New Roman" w:hAnsi="Times New Roman" w:cs="Times New Roman"/>
                <w:b/>
                <w:sz w:val="24"/>
                <w:szCs w:val="24"/>
                <w:lang w:val="fr-FR" w:eastAsia="en-GB"/>
              </w:rPr>
              <w:t xml:space="preserve">Indicateur de produits 2.1.1: </w:t>
            </w:r>
            <w:r w:rsidRPr="00F73F9F">
              <w:rPr>
                <w:rFonts w:ascii="Times New Roman" w:eastAsia="Times New Roman" w:hAnsi="Times New Roman" w:cs="Times New Roman"/>
                <w:sz w:val="24"/>
                <w:szCs w:val="24"/>
                <w:lang w:val="fr-FR" w:eastAsia="en-GB"/>
              </w:rPr>
              <w:t>Tendance d'alerte signalés par les cellules locales de l'OSCS des Universités cibles</w:t>
            </w:r>
          </w:p>
          <w:p w:rsidR="00A14665" w:rsidRPr="00F73F9F" w:rsidRDefault="00A14665" w:rsidP="00F73F9F">
            <w:pPr>
              <w:rPr>
                <w:rFonts w:ascii="Times New Roman" w:eastAsia="Times New Roman" w:hAnsi="Times New Roman" w:cs="Times New Roman"/>
                <w:b/>
                <w:bCs/>
                <w:color w:val="000000"/>
                <w:sz w:val="24"/>
                <w:szCs w:val="24"/>
                <w:lang w:val="fr-FR" w:eastAsia="en-GB"/>
              </w:rPr>
            </w:pPr>
          </w:p>
          <w:p w:rsidR="00A14665" w:rsidRPr="00F73F9F" w:rsidRDefault="00A14665" w:rsidP="00F73F9F">
            <w:pPr>
              <w:rPr>
                <w:rFonts w:ascii="Times New Roman" w:eastAsia="Times New Roman" w:hAnsi="Times New Roman" w:cs="Times New Roman"/>
                <w:b/>
                <w:bCs/>
                <w:color w:val="000000"/>
                <w:sz w:val="24"/>
                <w:szCs w:val="24"/>
                <w:lang w:val="fr-FR" w:eastAsia="en-GB"/>
              </w:rPr>
            </w:pPr>
            <w:r w:rsidRPr="00F73F9F">
              <w:rPr>
                <w:rFonts w:ascii="Times New Roman" w:eastAsia="Times New Roman" w:hAnsi="Times New Roman" w:cs="Times New Roman"/>
                <w:b/>
                <w:bCs/>
                <w:color w:val="000000"/>
                <w:sz w:val="24"/>
                <w:szCs w:val="24"/>
                <w:lang w:val="fr-FR" w:eastAsia="en-GB"/>
              </w:rPr>
              <w:t xml:space="preserve">Indicateur de produits 2.1.2: </w:t>
            </w:r>
            <w:r w:rsidR="00A8086D" w:rsidRPr="00A8086D">
              <w:rPr>
                <w:rFonts w:ascii="Times New Roman" w:eastAsia="Times New Roman" w:hAnsi="Times New Roman" w:cs="Times New Roman"/>
                <w:color w:val="000000"/>
                <w:sz w:val="24"/>
                <w:szCs w:val="24"/>
                <w:lang w:val="fr-FR" w:eastAsia="en-GB"/>
              </w:rPr>
              <w:t xml:space="preserve"> Proportion d'étudiant(e)s moniteurs (monitrices) de l'OSCS, désagrégés par sexe engagés, impliqués dans le suivi participatif de la violence au sein des universités ciblées                                                                                                                                                                                                                                                                                                                                                                                                                                                                                                                                                                                    </w:t>
            </w:r>
          </w:p>
          <w:p w:rsidR="00A14665" w:rsidRPr="00F73F9F" w:rsidRDefault="00A14665" w:rsidP="00F73F9F">
            <w:pPr>
              <w:rPr>
                <w:rFonts w:ascii="Times New Roman" w:eastAsia="Times New Roman" w:hAnsi="Times New Roman" w:cs="Times New Roman"/>
                <w:b/>
                <w:bCs/>
                <w:color w:val="000000"/>
                <w:sz w:val="24"/>
                <w:szCs w:val="24"/>
                <w:lang w:val="fr-FR" w:eastAsia="en-GB"/>
              </w:rPr>
            </w:pPr>
          </w:p>
          <w:p w:rsidR="00A14665" w:rsidRPr="00F73F9F" w:rsidRDefault="00A14665" w:rsidP="00F73F9F">
            <w:pPr>
              <w:rPr>
                <w:rFonts w:ascii="Times New Roman" w:eastAsia="Times New Roman" w:hAnsi="Times New Roman" w:cs="Times New Roman"/>
                <w:b/>
                <w:bCs/>
                <w:color w:val="000000"/>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bCs/>
                <w:color w:val="000000"/>
                <w:sz w:val="24"/>
                <w:szCs w:val="24"/>
                <w:lang w:val="fr-FR" w:eastAsia="en-GB"/>
              </w:rPr>
              <w:t>Indicateur de produits 2.1.3:</w:t>
            </w:r>
            <w:r w:rsidRPr="00F73F9F">
              <w:rPr>
                <w:rFonts w:ascii="Times New Roman" w:eastAsia="Times New Roman" w:hAnsi="Times New Roman" w:cs="Times New Roman"/>
                <w:color w:val="000000"/>
                <w:sz w:val="24"/>
                <w:szCs w:val="24"/>
                <w:lang w:val="fr-FR" w:eastAsia="en-GB"/>
              </w:rPr>
              <w:t xml:space="preserve">  proportion de </w:t>
            </w:r>
            <w:r w:rsidRPr="00CD3ECB">
              <w:rPr>
                <w:rFonts w:ascii="Times New Roman" w:eastAsia="Times New Roman" w:hAnsi="Times New Roman" w:cs="Times New Roman"/>
                <w:color w:val="000000"/>
                <w:sz w:val="24"/>
                <w:szCs w:val="24"/>
                <w:highlight w:val="lightGray"/>
                <w:shd w:val="clear" w:color="auto" w:fill="FFFFFF" w:themeFill="background1"/>
                <w:lang w:val="fr-FR" w:eastAsia="en-GB"/>
              </w:rPr>
              <w:t xml:space="preserve">conflits   </w:t>
            </w:r>
            <w:r w:rsidRPr="00CD3ECB">
              <w:rPr>
                <w:rFonts w:ascii="Times New Roman" w:eastAsia="Times New Roman" w:hAnsi="Times New Roman" w:cs="Times New Roman"/>
                <w:color w:val="000000"/>
                <w:sz w:val="24"/>
                <w:szCs w:val="24"/>
                <w:highlight w:val="lightGray"/>
                <w:shd w:val="clear" w:color="auto" w:fill="FFC000"/>
                <w:lang w:val="fr-FR" w:eastAsia="en-GB"/>
              </w:rPr>
              <w:t xml:space="preserve"> </w:t>
            </w:r>
            <w:r w:rsidRPr="00CD3ECB">
              <w:rPr>
                <w:rFonts w:ascii="Times New Roman" w:eastAsia="Times New Roman" w:hAnsi="Times New Roman" w:cs="Times New Roman"/>
                <w:color w:val="000000"/>
                <w:sz w:val="24"/>
                <w:szCs w:val="24"/>
                <w:highlight w:val="lightGray"/>
                <w:lang w:val="fr-FR" w:eastAsia="en-GB"/>
              </w:rPr>
              <w:t>r</w:t>
            </w:r>
            <w:r w:rsidRPr="00F73F9F">
              <w:rPr>
                <w:rFonts w:ascii="Times New Roman" w:eastAsia="Times New Roman" w:hAnsi="Times New Roman" w:cs="Times New Roman"/>
                <w:color w:val="000000"/>
                <w:sz w:val="24"/>
                <w:szCs w:val="24"/>
                <w:lang w:val="fr-FR" w:eastAsia="en-GB"/>
              </w:rPr>
              <w:t xml:space="preserve">ésolus avec l'implication des cellules locales de l'OSCS des universités cibles                                                                                                                                                                                                                                                                                                                                                                                                                                                                                                                                                </w:t>
            </w:r>
          </w:p>
        </w:tc>
        <w:tc>
          <w:tcPr>
            <w:tcW w:w="1530" w:type="dxa"/>
            <w:tcBorders>
              <w:bottom w:val="single" w:sz="4" w:space="0" w:color="auto"/>
            </w:tcBorders>
            <w:shd w:val="clear" w:color="auto" w:fill="EEECE1"/>
          </w:tcPr>
          <w:p w:rsidR="00A14665" w:rsidRPr="00F73F9F" w:rsidRDefault="003167CC" w:rsidP="00F73F9F">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0</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fldChar w:fldCharType="begin">
                <w:ffData>
                  <w:name w:val=""/>
                  <w:enabled/>
                  <w:calcOnExit w:val="0"/>
                  <w:textInput>
                    <w:maxLength w:val="300"/>
                  </w:textInput>
                </w:ffData>
              </w:fldChar>
            </w:r>
            <w:r w:rsidRPr="00F73F9F">
              <w:rPr>
                <w:rFonts w:ascii="Times New Roman" w:eastAsia="Times New Roman" w:hAnsi="Times New Roman" w:cs="Times New Roman"/>
                <w:b/>
                <w:sz w:val="24"/>
                <w:szCs w:val="24"/>
                <w:lang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sz w:val="24"/>
                <w:szCs w:val="24"/>
                <w:lang w:eastAsia="en-GB"/>
              </w:rPr>
              <w:t xml:space="preserve">      </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r w:rsidRPr="00F73F9F">
              <w:rPr>
                <w:rFonts w:ascii="Times New Roman" w:eastAsia="Times New Roman" w:hAnsi="Times New Roman" w:cs="Times New Roman"/>
                <w:b/>
                <w:sz w:val="24"/>
                <w:szCs w:val="24"/>
                <w:lang w:eastAsia="en-GB"/>
              </w:rPr>
              <w:t>0%</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Default="00A14665" w:rsidP="00F73F9F">
            <w:pPr>
              <w:spacing w:after="0" w:line="240" w:lineRule="auto"/>
              <w:rPr>
                <w:rFonts w:ascii="Times New Roman" w:eastAsia="Times New Roman" w:hAnsi="Times New Roman" w:cs="Times New Roman"/>
                <w:b/>
                <w:sz w:val="24"/>
                <w:szCs w:val="24"/>
                <w:lang w:eastAsia="en-GB"/>
              </w:rPr>
            </w:pPr>
          </w:p>
          <w:p w:rsidR="00137578" w:rsidRDefault="00137578" w:rsidP="00F73F9F">
            <w:pPr>
              <w:spacing w:after="0" w:line="240" w:lineRule="auto"/>
              <w:rPr>
                <w:rFonts w:ascii="Times New Roman" w:eastAsia="Times New Roman" w:hAnsi="Times New Roman" w:cs="Times New Roman"/>
                <w:b/>
                <w:sz w:val="24"/>
                <w:szCs w:val="24"/>
                <w:lang w:eastAsia="en-GB"/>
              </w:rPr>
            </w:pPr>
          </w:p>
          <w:p w:rsidR="00137578" w:rsidRDefault="00137578" w:rsidP="00F73F9F">
            <w:pPr>
              <w:spacing w:after="0" w:line="240" w:lineRule="auto"/>
              <w:rPr>
                <w:rFonts w:ascii="Times New Roman" w:eastAsia="Times New Roman" w:hAnsi="Times New Roman" w:cs="Times New Roman"/>
                <w:b/>
                <w:sz w:val="24"/>
                <w:szCs w:val="24"/>
                <w:lang w:eastAsia="en-GB"/>
              </w:rPr>
            </w:pPr>
          </w:p>
          <w:p w:rsidR="00137578" w:rsidRDefault="00137578" w:rsidP="00F73F9F">
            <w:pPr>
              <w:spacing w:after="0" w:line="240" w:lineRule="auto"/>
              <w:rPr>
                <w:rFonts w:ascii="Times New Roman" w:eastAsia="Times New Roman" w:hAnsi="Times New Roman" w:cs="Times New Roman"/>
                <w:b/>
                <w:sz w:val="24"/>
                <w:szCs w:val="24"/>
                <w:lang w:eastAsia="en-GB"/>
              </w:rPr>
            </w:pPr>
          </w:p>
          <w:p w:rsidR="00137578" w:rsidRDefault="00137578" w:rsidP="00F73F9F">
            <w:pPr>
              <w:spacing w:after="0" w:line="240" w:lineRule="auto"/>
              <w:rPr>
                <w:rFonts w:ascii="Times New Roman" w:eastAsia="Times New Roman" w:hAnsi="Times New Roman" w:cs="Times New Roman"/>
                <w:b/>
                <w:sz w:val="24"/>
                <w:szCs w:val="24"/>
                <w:lang w:eastAsia="en-GB"/>
              </w:rPr>
            </w:pPr>
          </w:p>
          <w:p w:rsidR="00137578" w:rsidRPr="00F73F9F" w:rsidRDefault="00137578" w:rsidP="00F73F9F">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0</w:t>
            </w:r>
          </w:p>
        </w:tc>
        <w:tc>
          <w:tcPr>
            <w:tcW w:w="1620" w:type="dxa"/>
            <w:gridSpan w:val="2"/>
            <w:tcBorders>
              <w:bottom w:val="single" w:sz="4" w:space="0" w:color="auto"/>
            </w:tcBorders>
            <w:shd w:val="clear" w:color="auto" w:fill="EEECE1"/>
          </w:tcPr>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lastRenderedPageBreak/>
              <w:t>N/D</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26440"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 xml:space="preserve">      </w:t>
            </w:r>
          </w:p>
          <w:p w:rsidR="00A26440" w:rsidRPr="00F73F9F" w:rsidRDefault="00A26440" w:rsidP="00F73F9F">
            <w:pPr>
              <w:spacing w:after="0" w:line="240" w:lineRule="auto"/>
              <w:rPr>
                <w:rFonts w:ascii="Times New Roman" w:eastAsia="Times New Roman" w:hAnsi="Times New Roman" w:cs="Times New Roman"/>
                <w:b/>
                <w:sz w:val="24"/>
                <w:szCs w:val="24"/>
                <w:lang w:eastAsia="en-GB"/>
              </w:rPr>
            </w:pPr>
          </w:p>
          <w:p w:rsidR="00A14665" w:rsidRPr="00F73F9F" w:rsidRDefault="00A8086D" w:rsidP="00F73F9F">
            <w:p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8</w:t>
            </w:r>
            <w:r w:rsidR="00A14665" w:rsidRPr="00F73F9F">
              <w:rPr>
                <w:rFonts w:ascii="Times New Roman" w:eastAsia="Times New Roman" w:hAnsi="Times New Roman" w:cs="Times New Roman"/>
                <w:b/>
                <w:sz w:val="24"/>
                <w:szCs w:val="24"/>
                <w:lang w:eastAsia="en-GB"/>
              </w:rPr>
              <w:t>0%</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137578" w:rsidRDefault="00137578" w:rsidP="00F73F9F">
            <w:pPr>
              <w:spacing w:after="0" w:line="240" w:lineRule="auto"/>
              <w:rPr>
                <w:rFonts w:ascii="Times New Roman" w:eastAsia="Times New Roman" w:hAnsi="Times New Roman" w:cs="Times New Roman"/>
                <w:b/>
                <w:sz w:val="24"/>
                <w:szCs w:val="24"/>
                <w:lang w:eastAsia="en-GB"/>
              </w:rPr>
            </w:pPr>
          </w:p>
          <w:p w:rsidR="00137578" w:rsidRDefault="00137578" w:rsidP="00F73F9F">
            <w:pPr>
              <w:spacing w:after="0" w:line="240" w:lineRule="auto"/>
              <w:rPr>
                <w:rFonts w:ascii="Times New Roman" w:eastAsia="Times New Roman" w:hAnsi="Times New Roman" w:cs="Times New Roman"/>
                <w:b/>
                <w:sz w:val="24"/>
                <w:szCs w:val="24"/>
                <w:lang w:eastAsia="en-GB"/>
              </w:rPr>
            </w:pPr>
          </w:p>
          <w:p w:rsidR="00137578" w:rsidRDefault="00137578" w:rsidP="00F73F9F">
            <w:pPr>
              <w:spacing w:after="0" w:line="240" w:lineRule="auto"/>
              <w:rPr>
                <w:rFonts w:ascii="Times New Roman" w:eastAsia="Times New Roman" w:hAnsi="Times New Roman" w:cs="Times New Roman"/>
                <w:b/>
                <w:sz w:val="24"/>
                <w:szCs w:val="24"/>
                <w:lang w:eastAsia="en-GB"/>
              </w:rPr>
            </w:pPr>
          </w:p>
          <w:p w:rsidR="00137578" w:rsidRDefault="00137578" w:rsidP="00F73F9F">
            <w:pPr>
              <w:spacing w:after="0" w:line="240" w:lineRule="auto"/>
              <w:rPr>
                <w:rFonts w:ascii="Times New Roman" w:eastAsia="Times New Roman" w:hAnsi="Times New Roman" w:cs="Times New Roman"/>
                <w:b/>
                <w:sz w:val="24"/>
                <w:szCs w:val="24"/>
                <w:lang w:eastAsia="en-GB"/>
              </w:rPr>
            </w:pPr>
          </w:p>
          <w:p w:rsidR="00137578" w:rsidRDefault="00137578"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50%</w:t>
            </w:r>
          </w:p>
        </w:tc>
        <w:tc>
          <w:tcPr>
            <w:tcW w:w="2070" w:type="dxa"/>
            <w:tcBorders>
              <w:bottom w:val="single" w:sz="4" w:space="0" w:color="auto"/>
            </w:tcBorders>
          </w:tcPr>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sz w:val="24"/>
                <w:szCs w:val="24"/>
                <w:lang w:eastAsia="en-GB"/>
              </w:rPr>
              <w:lastRenderedPageBreak/>
              <w:t xml:space="preserve"> N/D</w:t>
            </w: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26440"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sz w:val="24"/>
                <w:szCs w:val="24"/>
                <w:lang w:eastAsia="en-GB"/>
              </w:rPr>
              <w:t xml:space="preserve">     </w:t>
            </w:r>
          </w:p>
          <w:p w:rsidR="00A26440" w:rsidRPr="00F73F9F" w:rsidRDefault="00A26440"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sz w:val="24"/>
                <w:szCs w:val="24"/>
                <w:lang w:eastAsia="en-GB"/>
              </w:rPr>
              <w:t>25%</w:t>
            </w: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137578" w:rsidRDefault="00137578" w:rsidP="00F73F9F">
            <w:pPr>
              <w:spacing w:after="0" w:line="240" w:lineRule="auto"/>
              <w:rPr>
                <w:rFonts w:ascii="Times New Roman" w:eastAsia="Times New Roman" w:hAnsi="Times New Roman" w:cs="Times New Roman"/>
                <w:sz w:val="24"/>
                <w:szCs w:val="24"/>
                <w:lang w:eastAsia="en-GB"/>
              </w:rPr>
            </w:pPr>
          </w:p>
          <w:p w:rsidR="00137578" w:rsidRDefault="00137578" w:rsidP="00F73F9F">
            <w:pPr>
              <w:spacing w:after="0" w:line="240" w:lineRule="auto"/>
              <w:rPr>
                <w:rFonts w:ascii="Times New Roman" w:eastAsia="Times New Roman" w:hAnsi="Times New Roman" w:cs="Times New Roman"/>
                <w:sz w:val="24"/>
                <w:szCs w:val="24"/>
                <w:lang w:eastAsia="en-GB"/>
              </w:rPr>
            </w:pPr>
          </w:p>
          <w:p w:rsidR="00137578" w:rsidRDefault="00137578" w:rsidP="00F73F9F">
            <w:pPr>
              <w:spacing w:after="0" w:line="240" w:lineRule="auto"/>
              <w:rPr>
                <w:rFonts w:ascii="Times New Roman" w:eastAsia="Times New Roman" w:hAnsi="Times New Roman" w:cs="Times New Roman"/>
                <w:sz w:val="24"/>
                <w:szCs w:val="24"/>
                <w:lang w:eastAsia="en-GB"/>
              </w:rPr>
            </w:pPr>
          </w:p>
          <w:p w:rsidR="00137578" w:rsidRDefault="00137578" w:rsidP="00F73F9F">
            <w:pPr>
              <w:spacing w:after="0" w:line="240" w:lineRule="auto"/>
              <w:rPr>
                <w:rFonts w:ascii="Times New Roman" w:eastAsia="Times New Roman" w:hAnsi="Times New Roman" w:cs="Times New Roman"/>
                <w:sz w:val="24"/>
                <w:szCs w:val="24"/>
                <w:lang w:eastAsia="en-GB"/>
              </w:rPr>
            </w:pPr>
          </w:p>
          <w:p w:rsidR="00137578" w:rsidRDefault="00137578"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sz w:val="24"/>
                <w:szCs w:val="24"/>
                <w:lang w:eastAsia="en-GB"/>
              </w:rPr>
              <w:t>25%</w:t>
            </w:r>
          </w:p>
        </w:tc>
        <w:tc>
          <w:tcPr>
            <w:tcW w:w="2070" w:type="dxa"/>
            <w:gridSpan w:val="2"/>
            <w:tcBorders>
              <w:bottom w:val="single" w:sz="4" w:space="0" w:color="auto"/>
            </w:tcBorders>
          </w:tcPr>
          <w:p w:rsidR="00A14665" w:rsidRPr="00F73F9F" w:rsidRDefault="00B36794" w:rsidP="00F73F9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ND</w:t>
            </w: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26440" w:rsidRPr="00F73F9F" w:rsidRDefault="00A26440" w:rsidP="00F73F9F">
            <w:pPr>
              <w:spacing w:after="0" w:line="240" w:lineRule="auto"/>
              <w:rPr>
                <w:rFonts w:ascii="Times New Roman" w:eastAsia="Times New Roman" w:hAnsi="Times New Roman" w:cs="Times New Roman"/>
                <w:sz w:val="24"/>
                <w:szCs w:val="24"/>
                <w:lang w:eastAsia="en-GB"/>
              </w:rPr>
            </w:pPr>
          </w:p>
          <w:p w:rsidR="00A26440" w:rsidRPr="00F73F9F" w:rsidRDefault="00A26440" w:rsidP="00F73F9F">
            <w:pPr>
              <w:spacing w:after="0" w:line="240" w:lineRule="auto"/>
              <w:rPr>
                <w:rFonts w:ascii="Times New Roman" w:eastAsia="Times New Roman" w:hAnsi="Times New Roman" w:cs="Times New Roman"/>
                <w:sz w:val="24"/>
                <w:szCs w:val="24"/>
                <w:lang w:eastAsia="en-GB"/>
              </w:rPr>
            </w:pPr>
          </w:p>
          <w:p w:rsidR="00A14665" w:rsidRPr="00A8086D" w:rsidRDefault="00A8086D" w:rsidP="00F73F9F">
            <w:pPr>
              <w:spacing w:after="0" w:line="240" w:lineRule="auto"/>
              <w:rPr>
                <w:rFonts w:ascii="Times New Roman" w:eastAsia="Times New Roman" w:hAnsi="Times New Roman" w:cs="Times New Roman"/>
                <w:sz w:val="24"/>
                <w:szCs w:val="24"/>
                <w:lang w:eastAsia="en-GB"/>
              </w:rPr>
            </w:pPr>
            <w:r w:rsidRPr="00A8086D">
              <w:rPr>
                <w:rFonts w:ascii="Times New Roman" w:eastAsia="Times New Roman" w:hAnsi="Times New Roman" w:cs="Times New Roman"/>
                <w:sz w:val="24"/>
                <w:szCs w:val="24"/>
                <w:highlight w:val="lightGray"/>
                <w:lang w:eastAsia="en-GB"/>
              </w:rPr>
              <w:t>50%</w:t>
            </w: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p>
          <w:p w:rsidR="00137578" w:rsidRDefault="00137578" w:rsidP="00F73F9F">
            <w:pPr>
              <w:spacing w:after="0" w:line="240" w:lineRule="auto"/>
              <w:rPr>
                <w:rFonts w:ascii="Times New Roman" w:eastAsia="Times New Roman" w:hAnsi="Times New Roman" w:cs="Times New Roman"/>
                <w:sz w:val="24"/>
                <w:szCs w:val="24"/>
                <w:lang w:eastAsia="en-GB"/>
              </w:rPr>
            </w:pPr>
          </w:p>
          <w:p w:rsidR="00137578" w:rsidRDefault="00137578" w:rsidP="00F73F9F">
            <w:pPr>
              <w:spacing w:after="0" w:line="240" w:lineRule="auto"/>
              <w:rPr>
                <w:rFonts w:ascii="Times New Roman" w:eastAsia="Times New Roman" w:hAnsi="Times New Roman" w:cs="Times New Roman"/>
                <w:sz w:val="24"/>
                <w:szCs w:val="24"/>
                <w:lang w:eastAsia="en-GB"/>
              </w:rPr>
            </w:pPr>
          </w:p>
          <w:p w:rsidR="00137578" w:rsidRDefault="00137578" w:rsidP="00F73F9F">
            <w:pPr>
              <w:spacing w:after="0" w:line="240" w:lineRule="auto"/>
              <w:rPr>
                <w:rFonts w:ascii="Times New Roman" w:eastAsia="Times New Roman" w:hAnsi="Times New Roman" w:cs="Times New Roman"/>
                <w:sz w:val="24"/>
                <w:szCs w:val="24"/>
                <w:lang w:eastAsia="en-GB"/>
              </w:rPr>
            </w:pPr>
          </w:p>
          <w:p w:rsidR="00137578" w:rsidRDefault="00137578" w:rsidP="00F73F9F">
            <w:pPr>
              <w:spacing w:after="0" w:line="240" w:lineRule="auto"/>
              <w:rPr>
                <w:rFonts w:ascii="Times New Roman" w:eastAsia="Times New Roman" w:hAnsi="Times New Roman" w:cs="Times New Roman"/>
                <w:sz w:val="24"/>
                <w:szCs w:val="24"/>
                <w:lang w:eastAsia="en-GB"/>
              </w:rPr>
            </w:pPr>
          </w:p>
          <w:p w:rsidR="00137578" w:rsidRDefault="00137578" w:rsidP="00F73F9F">
            <w:pPr>
              <w:spacing w:after="0" w:line="240" w:lineRule="auto"/>
              <w:rPr>
                <w:rFonts w:ascii="Times New Roman" w:eastAsia="Times New Roman" w:hAnsi="Times New Roman" w:cs="Times New Roman"/>
                <w:sz w:val="24"/>
                <w:szCs w:val="24"/>
                <w:lang w:eastAsia="en-GB"/>
              </w:rPr>
            </w:pPr>
          </w:p>
          <w:p w:rsidR="00A14665" w:rsidRPr="00F73F9F" w:rsidRDefault="00F73F9F"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sz w:val="24"/>
                <w:szCs w:val="24"/>
                <w:lang w:eastAsia="en-GB"/>
              </w:rPr>
              <w:t>ND</w:t>
            </w:r>
          </w:p>
        </w:tc>
        <w:tc>
          <w:tcPr>
            <w:tcW w:w="4140" w:type="dxa"/>
            <w:gridSpan w:val="4"/>
            <w:tcBorders>
              <w:bottom w:val="single" w:sz="4" w:space="0" w:color="auto"/>
            </w:tcBorders>
          </w:tcPr>
          <w:p w:rsidR="00A14665" w:rsidRPr="00F73F9F" w:rsidRDefault="00A26440" w:rsidP="00F73F9F">
            <w:pPr>
              <w:spacing w:after="0" w:line="240" w:lineRule="auto"/>
              <w:jc w:val="both"/>
              <w:rPr>
                <w:rFonts w:ascii="Times New Roman" w:eastAsia="Times New Roman" w:hAnsi="Times New Roman" w:cs="Times New Roman"/>
                <w:b/>
                <w:i/>
                <w:sz w:val="24"/>
                <w:szCs w:val="24"/>
                <w:lang w:val="fr-FR" w:eastAsia="en-GB"/>
              </w:rPr>
            </w:pPr>
            <w:r w:rsidRPr="00F73F9F">
              <w:rPr>
                <w:rFonts w:ascii="Times New Roman" w:eastAsia="Times New Roman" w:hAnsi="Times New Roman" w:cs="Times New Roman"/>
                <w:b/>
                <w:i/>
                <w:sz w:val="24"/>
                <w:szCs w:val="24"/>
                <w:lang w:val="fr-FR" w:eastAsia="en-GB"/>
              </w:rPr>
              <w:lastRenderedPageBreak/>
              <w:t>L’installation des cellules d’alerte précoce dans les trois universités est achevée. Les cellules ont reçu l’appui matériel en équipements informatique (tablette).</w:t>
            </w:r>
            <w:r w:rsidR="00686B4E" w:rsidRPr="00F73F9F">
              <w:rPr>
                <w:rFonts w:ascii="Times New Roman" w:eastAsia="Times New Roman" w:hAnsi="Times New Roman" w:cs="Times New Roman"/>
                <w:b/>
                <w:i/>
                <w:sz w:val="24"/>
                <w:szCs w:val="24"/>
                <w:lang w:val="fr-FR" w:eastAsia="en-GB"/>
              </w:rPr>
              <w:t>C’est maintenant qu’elles vont débuter leur activité de suivi de la violence et de la cohésion sociale.</w:t>
            </w: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i/>
                <w:sz w:val="24"/>
                <w:szCs w:val="24"/>
                <w:lang w:val="fr-FR" w:eastAsia="en-GB"/>
              </w:rPr>
            </w:pPr>
          </w:p>
          <w:p w:rsidR="00A8086D" w:rsidRDefault="00686B4E" w:rsidP="00A8086D">
            <w:pPr>
              <w:spacing w:after="0" w:line="240" w:lineRule="auto"/>
              <w:rPr>
                <w:rFonts w:ascii="Times New Roman" w:eastAsia="Times New Roman" w:hAnsi="Times New Roman" w:cs="Times New Roman"/>
                <w:b/>
                <w:i/>
                <w:color w:val="000000"/>
                <w:sz w:val="24"/>
                <w:szCs w:val="24"/>
                <w:lang w:val="fr-FR" w:eastAsia="en-GB"/>
              </w:rPr>
            </w:pPr>
            <w:r w:rsidRPr="00F73F9F">
              <w:rPr>
                <w:rFonts w:ascii="Times New Roman" w:eastAsia="Times New Roman" w:hAnsi="Times New Roman" w:cs="Times New Roman"/>
                <w:b/>
                <w:i/>
                <w:sz w:val="24"/>
                <w:szCs w:val="24"/>
                <w:lang w:val="fr-FR" w:eastAsia="en-GB"/>
              </w:rPr>
              <w:t xml:space="preserve">Au total 251 étudiants (es) ont été formés </w:t>
            </w:r>
            <w:r w:rsidR="00F73F9F" w:rsidRPr="00F73F9F">
              <w:rPr>
                <w:rFonts w:ascii="Times New Roman" w:eastAsia="Times New Roman" w:hAnsi="Times New Roman" w:cs="Times New Roman"/>
                <w:b/>
                <w:i/>
                <w:sz w:val="24"/>
                <w:szCs w:val="24"/>
                <w:lang w:val="fr-FR" w:eastAsia="en-GB"/>
              </w:rPr>
              <w:t xml:space="preserve">par l’observatoire de la solidarité et de la cohésion sociale </w:t>
            </w:r>
            <w:r w:rsidRPr="00F73F9F">
              <w:rPr>
                <w:rFonts w:ascii="Times New Roman" w:eastAsia="Times New Roman" w:hAnsi="Times New Roman" w:cs="Times New Roman"/>
                <w:b/>
                <w:i/>
                <w:sz w:val="24"/>
                <w:szCs w:val="24"/>
                <w:lang w:val="fr-FR" w:eastAsia="en-GB"/>
              </w:rPr>
              <w:t>pour être des moniteurs de l’observation de la cohésion sociale dans les trois universités</w:t>
            </w:r>
            <w:r w:rsidR="00A8086D">
              <w:rPr>
                <w:rFonts w:ascii="Times New Roman" w:eastAsia="Times New Roman" w:hAnsi="Times New Roman" w:cs="Times New Roman"/>
                <w:b/>
                <w:i/>
                <w:sz w:val="24"/>
                <w:szCs w:val="24"/>
                <w:lang w:val="fr-FR" w:eastAsia="en-GB"/>
              </w:rPr>
              <w:t xml:space="preserve"> et 50% de ces moniteurs</w:t>
            </w:r>
            <w:r w:rsidR="00A8086D" w:rsidRPr="00A8086D">
              <w:rPr>
                <w:rFonts w:ascii="Times New Roman" w:eastAsia="Times New Roman" w:hAnsi="Times New Roman" w:cs="Times New Roman"/>
                <w:color w:val="000000"/>
                <w:sz w:val="24"/>
                <w:szCs w:val="24"/>
                <w:lang w:val="fr-FR" w:eastAsia="en-GB"/>
              </w:rPr>
              <w:t xml:space="preserve"> </w:t>
            </w:r>
            <w:r w:rsidR="00A8086D" w:rsidRPr="00A8086D">
              <w:rPr>
                <w:rFonts w:ascii="Times New Roman" w:eastAsia="Times New Roman" w:hAnsi="Times New Roman" w:cs="Times New Roman"/>
                <w:b/>
                <w:i/>
                <w:color w:val="000000"/>
                <w:sz w:val="24"/>
                <w:szCs w:val="24"/>
                <w:lang w:val="fr-FR" w:eastAsia="en-GB"/>
              </w:rPr>
              <w:t>sont impliqués dans le suivi participatif de la violence au sein des universités ciblées</w:t>
            </w:r>
            <w:r w:rsidR="00A8086D">
              <w:rPr>
                <w:rFonts w:ascii="Times New Roman" w:eastAsia="Times New Roman" w:hAnsi="Times New Roman" w:cs="Times New Roman"/>
                <w:b/>
                <w:i/>
                <w:color w:val="000000"/>
                <w:sz w:val="24"/>
                <w:szCs w:val="24"/>
                <w:lang w:val="fr-FR" w:eastAsia="en-GB"/>
              </w:rPr>
              <w:t xml:space="preserve"> pour l’instant.</w:t>
            </w:r>
          </w:p>
          <w:p w:rsidR="00686B4E" w:rsidRPr="00F73F9F" w:rsidRDefault="00A8086D" w:rsidP="00A8086D">
            <w:pPr>
              <w:spacing w:after="0" w:line="240" w:lineRule="auto"/>
              <w:rPr>
                <w:rFonts w:ascii="Times New Roman" w:eastAsia="Times New Roman" w:hAnsi="Times New Roman" w:cs="Times New Roman"/>
                <w:b/>
                <w:i/>
                <w:sz w:val="24"/>
                <w:szCs w:val="24"/>
                <w:lang w:val="fr-FR" w:eastAsia="en-GB"/>
              </w:rPr>
            </w:pPr>
            <w:r>
              <w:rPr>
                <w:rFonts w:ascii="Times New Roman" w:eastAsia="Times New Roman" w:hAnsi="Times New Roman" w:cs="Times New Roman"/>
                <w:b/>
                <w:i/>
                <w:color w:val="000000"/>
                <w:sz w:val="24"/>
                <w:szCs w:val="24"/>
                <w:lang w:val="fr-FR" w:eastAsia="en-GB"/>
              </w:rPr>
              <w:t>Cette cible va s’accroitre au fur et à mesure de la mise en œuvre du projet.</w:t>
            </w:r>
            <w:r w:rsidRPr="00A8086D">
              <w:rPr>
                <w:rFonts w:ascii="Times New Roman" w:eastAsia="Times New Roman" w:hAnsi="Times New Roman" w:cs="Times New Roman"/>
                <w:b/>
                <w:i/>
                <w:color w:val="000000"/>
                <w:sz w:val="24"/>
                <w:szCs w:val="24"/>
                <w:lang w:val="fr-FR" w:eastAsia="en-GB"/>
              </w:rPr>
              <w:t xml:space="preserve">                                                                                                                                                                                                                                                                                                                                                                                                                                                                                                                                                                                   </w:t>
            </w:r>
            <w:r w:rsidR="00686B4E" w:rsidRPr="00F73F9F">
              <w:rPr>
                <w:rFonts w:ascii="Times New Roman" w:eastAsia="Times New Roman" w:hAnsi="Times New Roman" w:cs="Times New Roman"/>
                <w:b/>
                <w:i/>
                <w:sz w:val="24"/>
                <w:szCs w:val="24"/>
                <w:lang w:val="fr-FR" w:eastAsia="en-GB"/>
              </w:rPr>
              <w:t xml:space="preserve">. </w:t>
            </w: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AB5B78" w:rsidRPr="00F73F9F" w:rsidRDefault="00AB5B78"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r w:rsidRPr="00F73F9F">
              <w:rPr>
                <w:rFonts w:ascii="Times New Roman" w:eastAsia="Times New Roman" w:hAnsi="Times New Roman" w:cs="Times New Roman"/>
                <w:b/>
                <w:i/>
                <w:sz w:val="24"/>
                <w:szCs w:val="24"/>
                <w:lang w:val="fr-FR" w:eastAsia="en-GB"/>
              </w:rPr>
              <w:t>L’installation des cellules d’alerte précoce dans les trois universités est achevée. Les cellules ont reçu l’appui matériel en équipements informatique (tablette).C’est maintenant qu’elles vont débuter leur activité de suivi de la violence et de la cohésion sociale.</w:t>
            </w: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tc>
      </w:tr>
      <w:tr w:rsidR="00A14665" w:rsidRPr="00FA648A" w:rsidTr="00F73F9F">
        <w:trPr>
          <w:trHeight w:val="765"/>
        </w:trPr>
        <w:tc>
          <w:tcPr>
            <w:tcW w:w="1530" w:type="dxa"/>
            <w:tcBorders>
              <w:top w:val="single" w:sz="4" w:space="0" w:color="auto"/>
            </w:tcBorders>
            <w:shd w:val="clear" w:color="auto" w:fill="BFBFBF" w:themeFill="background1" w:themeFillShade="BF"/>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bCs/>
                <w:color w:val="000000"/>
                <w:sz w:val="24"/>
                <w:szCs w:val="24"/>
                <w:lang w:val="fr-FR" w:eastAsia="en-GB"/>
              </w:rPr>
              <w:lastRenderedPageBreak/>
              <w:t xml:space="preserve">Produit 2.2 : </w:t>
            </w:r>
            <w:r w:rsidRPr="00F73F9F">
              <w:rPr>
                <w:rFonts w:ascii="Times New Roman" w:eastAsia="Times New Roman" w:hAnsi="Times New Roman" w:cs="Times New Roman"/>
                <w:bCs/>
                <w:color w:val="000000"/>
                <w:sz w:val="24"/>
                <w:szCs w:val="24"/>
                <w:lang w:val="fr-FR" w:eastAsia="en-GB"/>
              </w:rPr>
              <w:t xml:space="preserve">Les étudiant(e)s disposent de mécanismes qui les protègent et valorisent </w:t>
            </w:r>
            <w:r w:rsidRPr="00F73F9F">
              <w:rPr>
                <w:rFonts w:ascii="Times New Roman" w:eastAsia="Times New Roman" w:hAnsi="Times New Roman" w:cs="Times New Roman"/>
                <w:bCs/>
                <w:color w:val="000000"/>
                <w:sz w:val="24"/>
                <w:szCs w:val="24"/>
                <w:lang w:val="fr-FR" w:eastAsia="en-GB"/>
              </w:rPr>
              <w:lastRenderedPageBreak/>
              <w:t>leur participation à la gouvernance universitaire</w:t>
            </w:r>
          </w:p>
        </w:tc>
        <w:tc>
          <w:tcPr>
            <w:tcW w:w="2070" w:type="dxa"/>
            <w:tcBorders>
              <w:top w:val="single" w:sz="4" w:space="0" w:color="auto"/>
            </w:tcBorders>
            <w:shd w:val="clear" w:color="auto" w:fill="EEECE1"/>
          </w:tcPr>
          <w:p w:rsidR="00A14665" w:rsidRPr="00F73F9F" w:rsidRDefault="00A14665" w:rsidP="00F73F9F">
            <w:pPr>
              <w:rPr>
                <w:rFonts w:ascii="Times New Roman" w:eastAsia="Times New Roman" w:hAnsi="Times New Roman" w:cs="Times New Roman"/>
                <w:color w:val="000000"/>
                <w:sz w:val="24"/>
                <w:szCs w:val="24"/>
                <w:shd w:val="clear" w:color="auto" w:fill="BFBFBF" w:themeFill="background1" w:themeFillShade="BF"/>
                <w:lang w:val="fr-FR" w:eastAsia="en-GB"/>
              </w:rPr>
            </w:pPr>
            <w:r w:rsidRPr="00F73F9F">
              <w:rPr>
                <w:rFonts w:ascii="Times New Roman" w:eastAsia="Times New Roman" w:hAnsi="Times New Roman" w:cs="Times New Roman"/>
                <w:b/>
                <w:bCs/>
                <w:color w:val="000000"/>
                <w:sz w:val="24"/>
                <w:szCs w:val="24"/>
                <w:shd w:val="clear" w:color="auto" w:fill="BFBFBF" w:themeFill="background1" w:themeFillShade="BF"/>
                <w:lang w:val="fr-FR" w:eastAsia="en-GB"/>
              </w:rPr>
              <w:lastRenderedPageBreak/>
              <w:t>Indicateur de produits 2.2.1:</w:t>
            </w:r>
            <w:r w:rsidRPr="00F73F9F">
              <w:rPr>
                <w:rFonts w:ascii="Times New Roman" w:eastAsia="Times New Roman" w:hAnsi="Times New Roman" w:cs="Times New Roman"/>
                <w:color w:val="000000"/>
                <w:sz w:val="24"/>
                <w:szCs w:val="24"/>
                <w:shd w:val="clear" w:color="auto" w:fill="BFBFBF" w:themeFill="background1" w:themeFillShade="BF"/>
                <w:lang w:val="fr-FR" w:eastAsia="en-GB"/>
              </w:rPr>
              <w:t xml:space="preserve"> Proportion des étudiant(es) victimes de violence enregistré(es) par </w:t>
            </w:r>
            <w:r w:rsidR="00137578" w:rsidRPr="00F73F9F">
              <w:rPr>
                <w:rFonts w:ascii="Times New Roman" w:eastAsia="Times New Roman" w:hAnsi="Times New Roman" w:cs="Times New Roman"/>
                <w:color w:val="000000"/>
                <w:sz w:val="24"/>
                <w:szCs w:val="24"/>
                <w:shd w:val="clear" w:color="auto" w:fill="BFBFBF" w:themeFill="background1" w:themeFillShade="BF"/>
                <w:lang w:val="fr-FR" w:eastAsia="en-GB"/>
              </w:rPr>
              <w:lastRenderedPageBreak/>
              <w:t>les cellules</w:t>
            </w:r>
            <w:r w:rsidRPr="00F73F9F">
              <w:rPr>
                <w:rFonts w:ascii="Times New Roman" w:eastAsia="Times New Roman" w:hAnsi="Times New Roman" w:cs="Times New Roman"/>
                <w:color w:val="000000"/>
                <w:sz w:val="24"/>
                <w:szCs w:val="24"/>
                <w:shd w:val="clear" w:color="auto" w:fill="BFBFBF" w:themeFill="background1" w:themeFillShade="BF"/>
                <w:lang w:val="fr-FR" w:eastAsia="en-GB"/>
              </w:rPr>
              <w:t xml:space="preserve"> de OSCS ayant recours au mécanisme officiel de saisine recommandé par la clinique juridique mobile/virtuelle    </w:t>
            </w:r>
          </w:p>
          <w:p w:rsidR="00A14665" w:rsidRPr="00F73F9F" w:rsidRDefault="00A14665" w:rsidP="00F73F9F">
            <w:pPr>
              <w:rPr>
                <w:rFonts w:ascii="Times New Roman" w:eastAsia="Times New Roman" w:hAnsi="Times New Roman" w:cs="Times New Roman"/>
                <w:color w:val="000000"/>
                <w:sz w:val="24"/>
                <w:szCs w:val="24"/>
                <w:shd w:val="clear" w:color="auto" w:fill="BFBFBF" w:themeFill="background1" w:themeFillShade="BF"/>
                <w:lang w:val="fr-FR" w:eastAsia="en-GB"/>
              </w:rPr>
            </w:pPr>
          </w:p>
          <w:p w:rsidR="00A14665" w:rsidRPr="00F73F9F" w:rsidRDefault="00A14665" w:rsidP="00F73F9F">
            <w:pPr>
              <w:rPr>
                <w:rFonts w:ascii="Times New Roman" w:eastAsia="Times New Roman" w:hAnsi="Times New Roman" w:cs="Times New Roman"/>
                <w:color w:val="000000"/>
                <w:sz w:val="24"/>
                <w:szCs w:val="24"/>
                <w:shd w:val="clear" w:color="auto" w:fill="BFBFBF" w:themeFill="background1" w:themeFillShade="BF"/>
                <w:lang w:val="fr-FR" w:eastAsia="en-GB"/>
              </w:rPr>
            </w:pPr>
          </w:p>
          <w:p w:rsidR="00A14665" w:rsidRPr="00F73F9F" w:rsidRDefault="00A14665" w:rsidP="00F73F9F">
            <w:pPr>
              <w:rPr>
                <w:rFonts w:ascii="Times New Roman" w:eastAsia="Times New Roman" w:hAnsi="Times New Roman" w:cs="Times New Roman"/>
                <w:color w:val="000000"/>
                <w:sz w:val="24"/>
                <w:szCs w:val="24"/>
                <w:shd w:val="clear" w:color="auto" w:fill="BFBFBF" w:themeFill="background1" w:themeFillShade="BF"/>
                <w:lang w:val="fr-FR" w:eastAsia="en-GB"/>
              </w:rPr>
            </w:pPr>
            <w:r w:rsidRPr="00F73F9F">
              <w:rPr>
                <w:rFonts w:ascii="Times New Roman" w:eastAsia="Times New Roman" w:hAnsi="Times New Roman" w:cs="Times New Roman"/>
                <w:b/>
                <w:bCs/>
                <w:color w:val="000000"/>
                <w:sz w:val="24"/>
                <w:szCs w:val="24"/>
                <w:lang w:val="fr-FR" w:eastAsia="en-GB"/>
              </w:rPr>
              <w:t>Indicateur de produits 2.2.2:</w:t>
            </w:r>
            <w:r w:rsidRPr="00F73F9F">
              <w:rPr>
                <w:rFonts w:ascii="Times New Roman" w:eastAsia="Times New Roman" w:hAnsi="Times New Roman" w:cs="Times New Roman"/>
                <w:color w:val="000000"/>
                <w:sz w:val="24"/>
                <w:szCs w:val="24"/>
                <w:lang w:val="fr-FR" w:eastAsia="en-GB"/>
              </w:rPr>
              <w:t xml:space="preserve"> Pourcentage de </w:t>
            </w:r>
            <w:r w:rsidR="004A47B1" w:rsidRPr="00F73F9F">
              <w:rPr>
                <w:rFonts w:ascii="Times New Roman" w:eastAsia="Times New Roman" w:hAnsi="Times New Roman" w:cs="Times New Roman"/>
                <w:color w:val="000000"/>
                <w:sz w:val="24"/>
                <w:szCs w:val="24"/>
                <w:lang w:val="fr-FR" w:eastAsia="en-GB"/>
              </w:rPr>
              <w:t>femmes, de</w:t>
            </w:r>
            <w:r w:rsidRPr="00F73F9F">
              <w:rPr>
                <w:rFonts w:ascii="Times New Roman" w:eastAsia="Times New Roman" w:hAnsi="Times New Roman" w:cs="Times New Roman"/>
                <w:color w:val="000000"/>
                <w:sz w:val="24"/>
                <w:szCs w:val="24"/>
                <w:lang w:val="fr-FR" w:eastAsia="en-GB"/>
              </w:rPr>
              <w:t xml:space="preserve"> membres de syndicats, de membres de comités de paix et autres associations, membres des instances de gouvernance universitaire</w:t>
            </w:r>
          </w:p>
          <w:p w:rsidR="00A14665" w:rsidRPr="00F73F9F" w:rsidRDefault="00A14665" w:rsidP="00F73F9F">
            <w:pPr>
              <w:rPr>
                <w:rFonts w:ascii="Times New Roman" w:eastAsia="Times New Roman" w:hAnsi="Times New Roman" w:cs="Times New Roman"/>
                <w:color w:val="000000"/>
                <w:sz w:val="24"/>
                <w:szCs w:val="24"/>
                <w:shd w:val="clear" w:color="auto" w:fill="BFBFBF" w:themeFill="background1" w:themeFillShade="BF"/>
                <w:lang w:val="fr-FR" w:eastAsia="en-GB"/>
              </w:rPr>
            </w:pPr>
          </w:p>
          <w:p w:rsidR="00A14665" w:rsidRPr="00F73F9F" w:rsidRDefault="00A14665" w:rsidP="00F73F9F">
            <w:pPr>
              <w:shd w:val="clear" w:color="auto" w:fill="BFBFBF" w:themeFill="background1" w:themeFillShade="BF"/>
              <w:rPr>
                <w:rFonts w:ascii="Times New Roman" w:eastAsia="Times New Roman" w:hAnsi="Times New Roman" w:cs="Times New Roman"/>
                <w:color w:val="000000"/>
                <w:sz w:val="24"/>
                <w:szCs w:val="24"/>
                <w:shd w:val="clear" w:color="auto" w:fill="BFBFBF" w:themeFill="background1" w:themeFillShade="BF"/>
                <w:lang w:val="fr-FR" w:eastAsia="en-GB"/>
              </w:rPr>
            </w:pPr>
            <w:r w:rsidRPr="00F73F9F">
              <w:rPr>
                <w:rFonts w:ascii="Times New Roman" w:eastAsia="Times New Roman" w:hAnsi="Times New Roman" w:cs="Times New Roman"/>
                <w:b/>
                <w:bCs/>
                <w:color w:val="000000"/>
                <w:sz w:val="24"/>
                <w:szCs w:val="24"/>
                <w:lang w:val="fr-FR" w:eastAsia="en-GB"/>
              </w:rPr>
              <w:lastRenderedPageBreak/>
              <w:t>Indicateur de produits 2.2.3:</w:t>
            </w:r>
            <w:r w:rsidRPr="00F73F9F">
              <w:rPr>
                <w:rFonts w:ascii="Times New Roman" w:eastAsia="Times New Roman" w:hAnsi="Times New Roman" w:cs="Times New Roman"/>
                <w:color w:val="000000"/>
                <w:sz w:val="24"/>
                <w:szCs w:val="24"/>
                <w:lang w:val="fr-FR" w:eastAsia="en-GB"/>
              </w:rPr>
              <w:t xml:space="preserve"> Fréquence des </w:t>
            </w:r>
            <w:r w:rsidRPr="00CD3ECB">
              <w:rPr>
                <w:rFonts w:ascii="Times New Roman" w:eastAsia="Times New Roman" w:hAnsi="Times New Roman" w:cs="Times New Roman"/>
                <w:color w:val="000000"/>
                <w:sz w:val="24"/>
                <w:szCs w:val="24"/>
                <w:highlight w:val="lightGray"/>
                <w:lang w:val="fr-FR" w:eastAsia="en-GB"/>
              </w:rPr>
              <w:t>réunions de la plateforme de collaboration</w:t>
            </w:r>
            <w:r w:rsidRPr="00CD3ECB">
              <w:rPr>
                <w:rFonts w:ascii="Times New Roman" w:eastAsia="Times New Roman" w:hAnsi="Times New Roman" w:cs="Times New Roman"/>
                <w:color w:val="000000"/>
                <w:sz w:val="24"/>
                <w:szCs w:val="24"/>
                <w:highlight w:val="lightGray"/>
                <w:shd w:val="clear" w:color="auto" w:fill="FFC000"/>
                <w:lang w:val="fr-FR" w:eastAsia="en-GB"/>
              </w:rPr>
              <w:t xml:space="preserve"> </w:t>
            </w:r>
            <w:r w:rsidRPr="00CD3ECB">
              <w:rPr>
                <w:rFonts w:ascii="Times New Roman" w:eastAsia="Times New Roman" w:hAnsi="Times New Roman" w:cs="Times New Roman"/>
                <w:color w:val="000000"/>
                <w:sz w:val="24"/>
                <w:szCs w:val="24"/>
                <w:highlight w:val="lightGray"/>
                <w:shd w:val="clear" w:color="auto" w:fill="FFFFFF" w:themeFill="background1"/>
                <w:lang w:val="fr-FR" w:eastAsia="en-GB"/>
              </w:rPr>
              <w:t>entre les acteurs universitaires et les acteurs</w:t>
            </w:r>
            <w:r w:rsidRPr="00CD3ECB">
              <w:rPr>
                <w:rFonts w:ascii="Times New Roman" w:eastAsia="Times New Roman" w:hAnsi="Times New Roman" w:cs="Times New Roman"/>
                <w:color w:val="000000"/>
                <w:sz w:val="24"/>
                <w:szCs w:val="24"/>
                <w:highlight w:val="lightGray"/>
                <w:shd w:val="clear" w:color="auto" w:fill="FFC000"/>
                <w:lang w:val="fr-FR" w:eastAsia="en-GB"/>
              </w:rPr>
              <w:t xml:space="preserve"> </w:t>
            </w:r>
            <w:r w:rsidRPr="00CD3ECB">
              <w:rPr>
                <w:rFonts w:ascii="Times New Roman" w:eastAsia="Times New Roman" w:hAnsi="Times New Roman" w:cs="Times New Roman"/>
                <w:color w:val="000000"/>
                <w:sz w:val="24"/>
                <w:szCs w:val="24"/>
                <w:highlight w:val="lightGray"/>
                <w:shd w:val="clear" w:color="auto" w:fill="FFFFFF" w:themeFill="background1"/>
                <w:lang w:val="fr-FR" w:eastAsia="en-GB"/>
              </w:rPr>
              <w:t>extérieurs dans la gestion de crises</w:t>
            </w:r>
          </w:p>
          <w:p w:rsidR="00A14665" w:rsidRPr="00F73F9F" w:rsidRDefault="00A14665" w:rsidP="00F73F9F">
            <w:pPr>
              <w:rPr>
                <w:rFonts w:ascii="Times New Roman" w:eastAsia="Times New Roman" w:hAnsi="Times New Roman" w:cs="Times New Roman"/>
                <w:color w:val="000000"/>
                <w:sz w:val="24"/>
                <w:szCs w:val="24"/>
                <w:shd w:val="clear" w:color="auto" w:fill="BFBFBF" w:themeFill="background1" w:themeFillShade="BF"/>
                <w:lang w:val="fr-FR" w:eastAsia="en-GB"/>
              </w:rPr>
            </w:pPr>
          </w:p>
          <w:p w:rsidR="00A14665" w:rsidRPr="00F73F9F" w:rsidRDefault="00A14665" w:rsidP="00F73F9F">
            <w:pPr>
              <w:rPr>
                <w:rFonts w:ascii="Times New Roman" w:eastAsia="Times New Roman" w:hAnsi="Times New Roman" w:cs="Times New Roman"/>
                <w:color w:val="000000"/>
                <w:sz w:val="24"/>
                <w:szCs w:val="24"/>
                <w:shd w:val="clear" w:color="auto" w:fill="BFBFBF" w:themeFill="background1" w:themeFillShade="BF"/>
                <w:lang w:val="fr-FR" w:eastAsia="en-GB"/>
              </w:rPr>
            </w:pPr>
          </w:p>
          <w:p w:rsidR="00A14665" w:rsidRPr="00F73F9F" w:rsidRDefault="00A14665" w:rsidP="00F73F9F">
            <w:pPr>
              <w:rPr>
                <w:rFonts w:ascii="Times New Roman" w:eastAsia="Times New Roman" w:hAnsi="Times New Roman" w:cs="Times New Roman"/>
                <w:color w:val="000000"/>
                <w:sz w:val="24"/>
                <w:szCs w:val="24"/>
                <w:shd w:val="clear" w:color="auto" w:fill="BFBFBF" w:themeFill="background1" w:themeFillShade="BF"/>
                <w:lang w:val="fr-FR" w:eastAsia="en-GB"/>
              </w:rPr>
            </w:pPr>
          </w:p>
          <w:p w:rsidR="00A14665" w:rsidRPr="00F73F9F" w:rsidRDefault="00A14665" w:rsidP="00F73F9F">
            <w:pPr>
              <w:rPr>
                <w:rFonts w:ascii="Times New Roman" w:eastAsia="Times New Roman" w:hAnsi="Times New Roman" w:cs="Times New Roman"/>
                <w:b/>
                <w:bCs/>
                <w:color w:val="000000"/>
                <w:sz w:val="24"/>
                <w:szCs w:val="24"/>
                <w:lang w:val="fr-FR" w:eastAsia="en-GB"/>
              </w:rPr>
            </w:pPr>
            <w:r w:rsidRPr="00F73F9F">
              <w:rPr>
                <w:rFonts w:ascii="Times New Roman" w:eastAsia="Times New Roman" w:hAnsi="Times New Roman" w:cs="Times New Roman"/>
                <w:color w:val="000000"/>
                <w:sz w:val="24"/>
                <w:szCs w:val="24"/>
                <w:lang w:val="fr-FR" w:eastAsia="en-GB"/>
              </w:rPr>
              <w:t xml:space="preserve">                                                                                                                                                                                                                                                                                                                                                                                                                                                                                                                                                                                                                                                           </w:t>
            </w:r>
          </w:p>
        </w:tc>
        <w:tc>
          <w:tcPr>
            <w:tcW w:w="1530" w:type="dxa"/>
            <w:tcBorders>
              <w:top w:val="single" w:sz="4" w:space="0" w:color="auto"/>
            </w:tcBorders>
            <w:shd w:val="clear" w:color="auto" w:fill="EEECE1"/>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lastRenderedPageBreak/>
              <w:t>0%</w:t>
            </w: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B36794" w:rsidRDefault="00B36794" w:rsidP="00F73F9F">
            <w:pPr>
              <w:spacing w:after="0" w:line="240" w:lineRule="auto"/>
              <w:rPr>
                <w:rFonts w:ascii="Times New Roman" w:eastAsia="Times New Roman" w:hAnsi="Times New Roman" w:cs="Times New Roman"/>
                <w:b/>
                <w:sz w:val="24"/>
                <w:szCs w:val="24"/>
                <w:lang w:val="fr-FR" w:eastAsia="en-GB"/>
              </w:rPr>
            </w:pPr>
          </w:p>
          <w:p w:rsidR="00B36794" w:rsidRDefault="00B36794" w:rsidP="00F73F9F">
            <w:pPr>
              <w:spacing w:after="0" w:line="240" w:lineRule="auto"/>
              <w:rPr>
                <w:rFonts w:ascii="Times New Roman" w:eastAsia="Times New Roman" w:hAnsi="Times New Roman" w:cs="Times New Roman"/>
                <w:b/>
                <w:sz w:val="24"/>
                <w:szCs w:val="24"/>
                <w:lang w:val="fr-FR" w:eastAsia="en-GB"/>
              </w:rPr>
            </w:pPr>
          </w:p>
          <w:p w:rsidR="00B36794" w:rsidRDefault="00B36794" w:rsidP="00F73F9F">
            <w:pPr>
              <w:spacing w:after="0" w:line="240" w:lineRule="auto"/>
              <w:rPr>
                <w:rFonts w:ascii="Times New Roman" w:eastAsia="Times New Roman" w:hAnsi="Times New Roman" w:cs="Times New Roman"/>
                <w:b/>
                <w:sz w:val="24"/>
                <w:szCs w:val="24"/>
                <w:lang w:val="fr-FR" w:eastAsia="en-GB"/>
              </w:rPr>
            </w:pPr>
          </w:p>
          <w:p w:rsidR="00B36794" w:rsidRDefault="00B36794" w:rsidP="00F73F9F">
            <w:pPr>
              <w:spacing w:after="0" w:line="240" w:lineRule="auto"/>
              <w:rPr>
                <w:rFonts w:ascii="Times New Roman" w:eastAsia="Times New Roman" w:hAnsi="Times New Roman" w:cs="Times New Roman"/>
                <w:b/>
                <w:sz w:val="24"/>
                <w:szCs w:val="24"/>
                <w:lang w:val="fr-FR" w:eastAsia="en-GB"/>
              </w:rPr>
            </w:pPr>
          </w:p>
          <w:p w:rsidR="00B36794" w:rsidRDefault="00B36794" w:rsidP="00F73F9F">
            <w:pPr>
              <w:spacing w:after="0" w:line="240" w:lineRule="auto"/>
              <w:rPr>
                <w:rFonts w:ascii="Times New Roman" w:eastAsia="Times New Roman" w:hAnsi="Times New Roman" w:cs="Times New Roman"/>
                <w:b/>
                <w:sz w:val="24"/>
                <w:szCs w:val="24"/>
                <w:lang w:val="fr-FR" w:eastAsia="en-GB"/>
              </w:rPr>
            </w:pPr>
          </w:p>
          <w:p w:rsidR="00B36794" w:rsidRDefault="00B36794"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t>N/A</w:t>
            </w: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t>0</w:t>
            </w:r>
          </w:p>
        </w:tc>
        <w:tc>
          <w:tcPr>
            <w:tcW w:w="1620" w:type="dxa"/>
            <w:gridSpan w:val="2"/>
            <w:tcBorders>
              <w:top w:val="single" w:sz="4" w:space="0" w:color="auto"/>
            </w:tcBorders>
            <w:shd w:val="clear" w:color="auto" w:fill="EEECE1"/>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lastRenderedPageBreak/>
              <w:t>80%</w:t>
            </w: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686B4E" w:rsidRPr="00F73F9F" w:rsidRDefault="00686B4E"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r w:rsidRPr="00F73F9F">
              <w:rPr>
                <w:rFonts w:ascii="Times New Roman" w:eastAsia="Times New Roman" w:hAnsi="Times New Roman" w:cs="Times New Roman"/>
                <w:color w:val="000000"/>
                <w:sz w:val="24"/>
                <w:szCs w:val="24"/>
                <w:lang w:val="fr-FR" w:eastAsia="en-GB"/>
              </w:rPr>
              <w:t>Cible:  15% de professeurs, 15% de personnels administratif, 15% de de membres d'associations40% de femmes.</w:t>
            </w: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280C0C" w:rsidRPr="00F73F9F" w:rsidRDefault="00280C0C" w:rsidP="00F73F9F">
            <w:pPr>
              <w:spacing w:after="0" w:line="240" w:lineRule="auto"/>
              <w:rPr>
                <w:rFonts w:ascii="Times New Roman" w:eastAsia="Times New Roman" w:hAnsi="Times New Roman" w:cs="Times New Roman"/>
                <w:color w:val="000000"/>
                <w:sz w:val="24"/>
                <w:szCs w:val="24"/>
                <w:lang w:val="fr-FR" w:eastAsia="en-GB"/>
              </w:rPr>
            </w:pPr>
          </w:p>
          <w:p w:rsidR="00280C0C" w:rsidRPr="00F73F9F" w:rsidRDefault="00280C0C"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t>1 réunion au moins par université</w:t>
            </w:r>
          </w:p>
        </w:tc>
        <w:tc>
          <w:tcPr>
            <w:tcW w:w="2070" w:type="dxa"/>
            <w:tcBorders>
              <w:top w:val="single" w:sz="4" w:space="0" w:color="auto"/>
            </w:tcBorders>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lastRenderedPageBreak/>
              <w:t>40%</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686B4E" w:rsidRPr="00F73F9F" w:rsidRDefault="00686B4E"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B36794" w:rsidRDefault="00B36794"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r w:rsidRPr="00F73F9F">
              <w:rPr>
                <w:rFonts w:ascii="Times New Roman" w:eastAsia="Times New Roman" w:hAnsi="Times New Roman" w:cs="Times New Roman"/>
                <w:color w:val="000000"/>
                <w:sz w:val="24"/>
                <w:szCs w:val="24"/>
                <w:lang w:val="fr-FR" w:eastAsia="en-GB"/>
              </w:rPr>
              <w:t>Cible:  7.5% de professeurs, 7,5% de personnels administratif, 7,5% de de membres d'associations 20% de femmes.</w:t>
            </w: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686B4E" w:rsidRPr="00F73F9F" w:rsidRDefault="00686B4E" w:rsidP="00F73F9F">
            <w:pPr>
              <w:spacing w:after="0" w:line="240" w:lineRule="auto"/>
              <w:rPr>
                <w:rFonts w:ascii="Times New Roman" w:eastAsia="Times New Roman" w:hAnsi="Times New Roman" w:cs="Times New Roman"/>
                <w:color w:val="000000"/>
                <w:sz w:val="24"/>
                <w:szCs w:val="24"/>
                <w:lang w:val="fr-FR" w:eastAsia="en-GB"/>
              </w:rPr>
            </w:pPr>
          </w:p>
          <w:p w:rsidR="00280C0C" w:rsidRPr="00F73F9F" w:rsidRDefault="00280C0C" w:rsidP="00F73F9F">
            <w:pPr>
              <w:spacing w:after="0" w:line="240" w:lineRule="auto"/>
              <w:rPr>
                <w:rFonts w:ascii="Times New Roman" w:eastAsia="Times New Roman" w:hAnsi="Times New Roman" w:cs="Times New Roman"/>
                <w:color w:val="000000"/>
                <w:sz w:val="24"/>
                <w:szCs w:val="24"/>
                <w:lang w:val="fr-FR" w:eastAsia="en-GB"/>
              </w:rPr>
            </w:pPr>
          </w:p>
          <w:p w:rsidR="00280C0C" w:rsidRPr="00F73F9F" w:rsidRDefault="00280C0C"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color w:val="000000"/>
                <w:sz w:val="24"/>
                <w:szCs w:val="24"/>
                <w:lang w:val="fr-FR" w:eastAsia="en-GB"/>
              </w:rPr>
              <w:t>1 Réunion par université</w:t>
            </w:r>
          </w:p>
        </w:tc>
        <w:tc>
          <w:tcPr>
            <w:tcW w:w="2070" w:type="dxa"/>
            <w:gridSpan w:val="2"/>
            <w:tcBorders>
              <w:top w:val="single" w:sz="4" w:space="0" w:color="auto"/>
            </w:tcBorders>
          </w:tcPr>
          <w:p w:rsidR="00A14665" w:rsidRPr="00F73F9F" w:rsidRDefault="00F73F9F"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lastRenderedPageBreak/>
              <w:t>ND</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686B4E" w:rsidRPr="00F73F9F" w:rsidRDefault="00686B4E" w:rsidP="00F73F9F">
            <w:pPr>
              <w:spacing w:after="0" w:line="240" w:lineRule="auto"/>
              <w:rPr>
                <w:rFonts w:ascii="Times New Roman" w:eastAsia="Times New Roman" w:hAnsi="Times New Roman" w:cs="Times New Roman"/>
                <w:sz w:val="24"/>
                <w:szCs w:val="24"/>
                <w:lang w:val="fr-FR" w:eastAsia="en-GB"/>
              </w:rPr>
            </w:pPr>
          </w:p>
          <w:p w:rsidR="00B36794" w:rsidRDefault="00B36794" w:rsidP="00F73F9F">
            <w:pPr>
              <w:spacing w:after="0" w:line="240" w:lineRule="auto"/>
              <w:rPr>
                <w:rFonts w:ascii="Times New Roman" w:eastAsia="Times New Roman" w:hAnsi="Times New Roman" w:cs="Times New Roman"/>
                <w:sz w:val="24"/>
                <w:szCs w:val="24"/>
                <w:lang w:val="fr-FR" w:eastAsia="en-GB"/>
              </w:rPr>
            </w:pPr>
          </w:p>
          <w:p w:rsidR="00B36794" w:rsidRDefault="00B36794" w:rsidP="00F73F9F">
            <w:pPr>
              <w:spacing w:after="0" w:line="240" w:lineRule="auto"/>
              <w:rPr>
                <w:rFonts w:ascii="Times New Roman" w:eastAsia="Times New Roman" w:hAnsi="Times New Roman" w:cs="Times New Roman"/>
                <w:sz w:val="24"/>
                <w:szCs w:val="24"/>
                <w:lang w:val="fr-FR" w:eastAsia="en-GB"/>
              </w:rPr>
            </w:pPr>
          </w:p>
          <w:p w:rsidR="00B36794" w:rsidRDefault="00B36794" w:rsidP="00F73F9F">
            <w:pPr>
              <w:spacing w:after="0" w:line="240" w:lineRule="auto"/>
              <w:rPr>
                <w:rFonts w:ascii="Times New Roman" w:eastAsia="Times New Roman" w:hAnsi="Times New Roman" w:cs="Times New Roman"/>
                <w:sz w:val="24"/>
                <w:szCs w:val="24"/>
                <w:lang w:val="fr-FR" w:eastAsia="en-GB"/>
              </w:rPr>
            </w:pPr>
          </w:p>
          <w:p w:rsidR="00B36794" w:rsidRDefault="00B36794" w:rsidP="00F73F9F">
            <w:pPr>
              <w:spacing w:after="0" w:line="240" w:lineRule="auto"/>
              <w:rPr>
                <w:rFonts w:ascii="Times New Roman" w:eastAsia="Times New Roman" w:hAnsi="Times New Roman" w:cs="Times New Roman"/>
                <w:sz w:val="24"/>
                <w:szCs w:val="24"/>
                <w:lang w:val="fr-FR" w:eastAsia="en-GB"/>
              </w:rPr>
            </w:pPr>
          </w:p>
          <w:p w:rsidR="00B36794" w:rsidRDefault="00B36794" w:rsidP="00F73F9F">
            <w:pPr>
              <w:spacing w:after="0" w:line="240" w:lineRule="auto"/>
              <w:rPr>
                <w:rFonts w:ascii="Times New Roman" w:eastAsia="Times New Roman" w:hAnsi="Times New Roman" w:cs="Times New Roman"/>
                <w:sz w:val="24"/>
                <w:szCs w:val="24"/>
                <w:lang w:val="fr-FR" w:eastAsia="en-GB"/>
              </w:rPr>
            </w:pPr>
          </w:p>
          <w:p w:rsidR="00A14665" w:rsidRPr="00F73F9F" w:rsidRDefault="00AB5B78"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ND</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0</w:t>
            </w:r>
          </w:p>
        </w:tc>
        <w:tc>
          <w:tcPr>
            <w:tcW w:w="4140" w:type="dxa"/>
            <w:gridSpan w:val="4"/>
            <w:tcBorders>
              <w:top w:val="single" w:sz="4" w:space="0" w:color="auto"/>
            </w:tcBorders>
          </w:tcPr>
          <w:p w:rsidR="00A14665" w:rsidRPr="00F73F9F" w:rsidRDefault="00A14665" w:rsidP="00F73F9F">
            <w:pPr>
              <w:spacing w:after="0" w:line="240" w:lineRule="auto"/>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i/>
                <w:sz w:val="24"/>
                <w:szCs w:val="24"/>
                <w:lang w:val="fr-FR" w:eastAsia="en-GB"/>
              </w:rPr>
            </w:pP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r w:rsidRPr="00F73F9F">
              <w:rPr>
                <w:rFonts w:ascii="Times New Roman" w:eastAsia="Times New Roman" w:hAnsi="Times New Roman" w:cs="Times New Roman"/>
                <w:b/>
                <w:i/>
                <w:sz w:val="24"/>
                <w:szCs w:val="24"/>
                <w:lang w:val="fr-FR" w:eastAsia="en-GB"/>
              </w:rPr>
              <w:t xml:space="preserve">L’installation des cellules d’alerte précoce dans les trois universités est achevée. Les cellules ont reçu l’appui matériel en équipements informatique (tablette).C’est maintenant qu’elles vont débuter leur activité de suivi de la </w:t>
            </w:r>
            <w:r w:rsidRPr="00F73F9F">
              <w:rPr>
                <w:rFonts w:ascii="Times New Roman" w:eastAsia="Times New Roman" w:hAnsi="Times New Roman" w:cs="Times New Roman"/>
                <w:b/>
                <w:i/>
                <w:sz w:val="24"/>
                <w:szCs w:val="24"/>
                <w:lang w:val="fr-FR" w:eastAsia="en-GB"/>
              </w:rPr>
              <w:lastRenderedPageBreak/>
              <w:t>violence et de la cohésion sociale.</w:t>
            </w:r>
          </w:p>
          <w:p w:rsidR="00686B4E" w:rsidRPr="00F73F9F" w:rsidRDefault="00686B4E"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F014B9" w:rsidP="00F73F9F">
            <w:pPr>
              <w:spacing w:after="0" w:line="240" w:lineRule="auto"/>
              <w:rPr>
                <w:rFonts w:ascii="Times New Roman" w:eastAsia="Times New Roman" w:hAnsi="Times New Roman" w:cs="Times New Roman"/>
                <w:b/>
                <w:i/>
                <w:sz w:val="24"/>
                <w:szCs w:val="24"/>
                <w:lang w:val="fr-FR" w:eastAsia="en-GB"/>
              </w:rPr>
            </w:pPr>
            <w:r>
              <w:rPr>
                <w:rFonts w:ascii="Times New Roman" w:eastAsia="Times New Roman" w:hAnsi="Times New Roman" w:cs="Times New Roman"/>
                <w:b/>
                <w:i/>
                <w:sz w:val="24"/>
                <w:szCs w:val="24"/>
                <w:lang w:val="fr-FR" w:eastAsia="en-GB"/>
              </w:rPr>
              <w:t>Non encore réalisé</w:t>
            </w: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280C0C" w:rsidRPr="00F73F9F" w:rsidRDefault="00280C0C" w:rsidP="00F73F9F">
            <w:pPr>
              <w:spacing w:after="0" w:line="240" w:lineRule="auto"/>
              <w:rPr>
                <w:rFonts w:ascii="Times New Roman" w:eastAsia="Times New Roman" w:hAnsi="Times New Roman" w:cs="Times New Roman"/>
                <w:b/>
                <w:i/>
                <w:sz w:val="24"/>
                <w:szCs w:val="24"/>
                <w:lang w:val="fr-FR" w:eastAsia="en-GB"/>
              </w:rPr>
            </w:pPr>
          </w:p>
          <w:p w:rsidR="00280C0C" w:rsidRPr="00F73F9F" w:rsidRDefault="00280C0C"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4A47B1" w:rsidP="00F73F9F">
            <w:pPr>
              <w:spacing w:after="0" w:line="240" w:lineRule="auto"/>
              <w:rPr>
                <w:rFonts w:ascii="Times New Roman" w:eastAsia="Times New Roman" w:hAnsi="Times New Roman" w:cs="Times New Roman"/>
                <w:b/>
                <w:i/>
                <w:sz w:val="24"/>
                <w:szCs w:val="24"/>
                <w:lang w:val="fr-FR" w:eastAsia="en-GB"/>
              </w:rPr>
            </w:pPr>
          </w:p>
          <w:p w:rsidR="004A47B1" w:rsidRPr="00F73F9F" w:rsidRDefault="00A5013F" w:rsidP="00F73F9F">
            <w:pPr>
              <w:spacing w:after="0" w:line="240" w:lineRule="auto"/>
              <w:rPr>
                <w:rFonts w:ascii="Times New Roman" w:eastAsia="Times New Roman" w:hAnsi="Times New Roman" w:cs="Times New Roman"/>
                <w:b/>
                <w:i/>
                <w:sz w:val="24"/>
                <w:szCs w:val="24"/>
                <w:lang w:val="fr-FR" w:eastAsia="en-GB"/>
              </w:rPr>
            </w:pPr>
            <w:r w:rsidRPr="00F73F9F">
              <w:rPr>
                <w:rFonts w:ascii="Times New Roman" w:eastAsia="Times New Roman" w:hAnsi="Times New Roman" w:cs="Times New Roman"/>
                <w:b/>
                <w:i/>
                <w:sz w:val="24"/>
                <w:szCs w:val="24"/>
                <w:lang w:val="fr-FR" w:eastAsia="en-GB"/>
              </w:rPr>
              <w:lastRenderedPageBreak/>
              <w:t>Réunions</w:t>
            </w:r>
            <w:r w:rsidR="004A47B1" w:rsidRPr="00F73F9F">
              <w:rPr>
                <w:rFonts w:ascii="Times New Roman" w:eastAsia="Times New Roman" w:hAnsi="Times New Roman" w:cs="Times New Roman"/>
                <w:b/>
                <w:i/>
                <w:sz w:val="24"/>
                <w:szCs w:val="24"/>
                <w:lang w:val="fr-FR" w:eastAsia="en-GB"/>
              </w:rPr>
              <w:t xml:space="preserve"> en cours de pr</w:t>
            </w:r>
            <w:r w:rsidRPr="00F73F9F">
              <w:rPr>
                <w:rFonts w:ascii="Times New Roman" w:eastAsia="Times New Roman" w:hAnsi="Times New Roman" w:cs="Times New Roman"/>
                <w:b/>
                <w:i/>
                <w:sz w:val="24"/>
                <w:szCs w:val="24"/>
                <w:lang w:val="fr-FR" w:eastAsia="en-GB"/>
              </w:rPr>
              <w:t>éparation</w:t>
            </w:r>
          </w:p>
        </w:tc>
      </w:tr>
      <w:tr w:rsidR="00A14665" w:rsidRPr="00FA648A" w:rsidTr="00F73F9F">
        <w:trPr>
          <w:trHeight w:val="422"/>
        </w:trPr>
        <w:tc>
          <w:tcPr>
            <w:tcW w:w="1530" w:type="dxa"/>
            <w:vMerge w:val="restart"/>
            <w:tcBorders>
              <w:right w:val="single" w:sz="4" w:space="0" w:color="auto"/>
            </w:tcBorders>
            <w:shd w:val="clear" w:color="auto" w:fill="BFBFBF" w:themeFill="background1" w:themeFillShade="BF"/>
          </w:tcPr>
          <w:p w:rsidR="00A14665" w:rsidRPr="00F73F9F" w:rsidRDefault="00A14665" w:rsidP="00F73F9F">
            <w:pPr>
              <w:shd w:val="clear" w:color="auto" w:fill="BFBFBF" w:themeFill="background1" w:themeFillShade="BF"/>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lastRenderedPageBreak/>
              <w:t>Résultat 3</w:t>
            </w:r>
          </w:p>
          <w:p w:rsidR="00A14665" w:rsidRPr="00F73F9F" w:rsidRDefault="00A14665" w:rsidP="00F73F9F">
            <w:pPr>
              <w:shd w:val="clear" w:color="auto" w:fill="BFBFBF" w:themeFill="background1" w:themeFillShade="BF"/>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Cs/>
                <w:sz w:val="24"/>
                <w:szCs w:val="24"/>
                <w:lang w:val="fr-FR" w:eastAsia="en-GB"/>
              </w:rPr>
              <w:t xml:space="preserve">Un leadership positif à travers l'engagement citoyen pour la paix et la cohésion sociale est </w:t>
            </w:r>
            <w:r w:rsidRPr="00F73F9F">
              <w:rPr>
                <w:rFonts w:ascii="Times New Roman" w:eastAsia="Times New Roman" w:hAnsi="Times New Roman" w:cs="Times New Roman"/>
                <w:bCs/>
                <w:sz w:val="24"/>
                <w:szCs w:val="24"/>
                <w:lang w:val="fr-FR" w:eastAsia="en-GB"/>
              </w:rPr>
              <w:lastRenderedPageBreak/>
              <w:t>promu et développé dans le milieu étudiant</w:t>
            </w:r>
          </w:p>
          <w:p w:rsidR="00A14665" w:rsidRPr="00F73F9F" w:rsidRDefault="00A14665" w:rsidP="00F73F9F">
            <w:pPr>
              <w:shd w:val="clear" w:color="auto" w:fill="BFBFBF" w:themeFill="background1" w:themeFillShade="BF"/>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hd w:val="clear" w:color="auto" w:fill="BFBFBF" w:themeFill="background1" w:themeFillShade="BF"/>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b/>
                <w:bCs/>
                <w:color w:val="000000"/>
                <w:sz w:val="24"/>
                <w:szCs w:val="24"/>
                <w:lang w:val="fr-FR" w:eastAsia="en-GB"/>
              </w:rPr>
            </w:pPr>
            <w:r w:rsidRPr="00F73F9F">
              <w:rPr>
                <w:rFonts w:ascii="Times New Roman" w:eastAsia="Times New Roman" w:hAnsi="Times New Roman" w:cs="Times New Roman"/>
                <w:b/>
                <w:bCs/>
                <w:color w:val="000000"/>
                <w:sz w:val="24"/>
                <w:szCs w:val="24"/>
                <w:lang w:val="fr-FR" w:eastAsia="en-GB"/>
              </w:rPr>
              <w:t xml:space="preserve">Produit 3.1 : </w:t>
            </w:r>
            <w:r w:rsidRPr="00F73F9F">
              <w:rPr>
                <w:rFonts w:ascii="Times New Roman" w:eastAsia="Times New Roman" w:hAnsi="Times New Roman" w:cs="Times New Roman"/>
                <w:bCs/>
                <w:color w:val="000000"/>
                <w:sz w:val="24"/>
                <w:szCs w:val="24"/>
                <w:lang w:val="fr-FR" w:eastAsia="en-GB"/>
              </w:rPr>
              <w:t>Des initiatives citoyennes étudiant(e)s (notamment de jeunes filles) agissant en faveur de la cohésion sociale sont renforcées</w:t>
            </w:r>
            <w:r w:rsidRPr="00F73F9F">
              <w:rPr>
                <w:rFonts w:ascii="Times New Roman" w:eastAsia="Times New Roman" w:hAnsi="Times New Roman" w:cs="Times New Roman"/>
                <w:b/>
                <w:bCs/>
                <w:color w:val="000000"/>
                <w:sz w:val="24"/>
                <w:szCs w:val="24"/>
                <w:lang w:val="fr-FR" w:eastAsia="en-GB"/>
              </w:rPr>
              <w:t xml:space="preserve"> </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color w:val="000000"/>
                <w:sz w:val="24"/>
                <w:szCs w:val="24"/>
                <w:lang w:val="fr-FR" w:eastAsia="en-GB"/>
              </w:rPr>
              <w:t xml:space="preserve">                                                                                                                                                                                                                                                                                             </w:t>
            </w: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tc>
        <w:tc>
          <w:tcPr>
            <w:tcW w:w="2070" w:type="dxa"/>
            <w:tcBorders>
              <w:left w:val="single" w:sz="4" w:space="0" w:color="auto"/>
            </w:tcBorders>
            <w:shd w:val="clear" w:color="auto" w:fill="BFBFBF" w:themeFill="background1" w:themeFillShade="BF"/>
          </w:tcPr>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bCs/>
                <w:color w:val="000000"/>
                <w:sz w:val="24"/>
                <w:szCs w:val="24"/>
                <w:lang w:val="fr-FR" w:eastAsia="en-GB"/>
              </w:rPr>
              <w:t>Indicateur 3.1:</w:t>
            </w:r>
            <w:r w:rsidRPr="00F73F9F">
              <w:rPr>
                <w:rFonts w:ascii="Times New Roman" w:eastAsia="Times New Roman" w:hAnsi="Times New Roman" w:cs="Times New Roman"/>
                <w:color w:val="000000"/>
                <w:sz w:val="24"/>
                <w:szCs w:val="24"/>
                <w:lang w:val="fr-FR" w:eastAsia="en-GB"/>
              </w:rPr>
              <w:t xml:space="preserve"> Niveau d'implication positive des membres de syndicats étudiants aux activités citoyennes pour la cohésion sociale</w:t>
            </w: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p>
          <w:p w:rsidR="00F014B9" w:rsidRDefault="00F014B9" w:rsidP="00F73F9F">
            <w:pPr>
              <w:spacing w:after="0" w:line="240" w:lineRule="auto"/>
              <w:jc w:val="both"/>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sz w:val="24"/>
                <w:szCs w:val="24"/>
                <w:lang w:val="fr-FR" w:eastAsia="en-GB"/>
              </w:rPr>
              <w:t>Indicateur 3.</w:t>
            </w:r>
            <w:r w:rsidRPr="00F73F9F">
              <w:rPr>
                <w:rFonts w:ascii="Times New Roman" w:eastAsia="Times New Roman" w:hAnsi="Times New Roman" w:cs="Times New Roman"/>
                <w:sz w:val="24"/>
                <w:szCs w:val="24"/>
                <w:lang w:val="fr-FR" w:eastAsia="en-GB"/>
              </w:rPr>
              <w:t>2</w:t>
            </w: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F014B9" w:rsidP="00F73F9F">
            <w:pPr>
              <w:spacing w:after="0" w:line="240" w:lineRule="auto"/>
              <w:rPr>
                <w:rFonts w:ascii="Times New Roman" w:eastAsia="Times New Roman" w:hAnsi="Times New Roman" w:cs="Times New Roman"/>
                <w:b/>
                <w:bCs/>
                <w:color w:val="000000"/>
                <w:sz w:val="24"/>
                <w:szCs w:val="24"/>
                <w:lang w:val="fr-FR" w:eastAsia="en-GB"/>
              </w:rPr>
            </w:pPr>
            <w:r w:rsidRPr="00F014B9">
              <w:rPr>
                <w:rFonts w:ascii="Times New Roman" w:eastAsia="Times New Roman" w:hAnsi="Times New Roman" w:cs="Times New Roman"/>
                <w:color w:val="000000"/>
                <w:sz w:val="24"/>
                <w:szCs w:val="24"/>
                <w:lang w:val="fr-FR" w:eastAsia="en-GB"/>
              </w:rPr>
              <w:t xml:space="preserve">% d'étudiants dans chaque université qui reconnaissent dans les syndicats estudiantins des modèles de leadership positif et non violent                                                                                                                                                                                                                                                                                                                                                                                                                     Niveau de </w:t>
            </w:r>
          </w:p>
          <w:p w:rsidR="00A14665" w:rsidRPr="00F73F9F" w:rsidRDefault="00A14665" w:rsidP="00F73F9F">
            <w:pPr>
              <w:spacing w:after="0" w:line="240" w:lineRule="auto"/>
              <w:rPr>
                <w:rFonts w:ascii="Times New Roman" w:eastAsia="Times New Roman" w:hAnsi="Times New Roman" w:cs="Times New Roman"/>
                <w:b/>
                <w:bCs/>
                <w:color w:val="000000"/>
                <w:sz w:val="24"/>
                <w:szCs w:val="24"/>
                <w:lang w:val="fr-FR" w:eastAsia="en-GB"/>
              </w:rPr>
            </w:pPr>
          </w:p>
          <w:p w:rsidR="00F014B9" w:rsidRDefault="00F014B9" w:rsidP="00F73F9F">
            <w:pPr>
              <w:spacing w:after="0" w:line="240" w:lineRule="auto"/>
              <w:rPr>
                <w:rFonts w:ascii="Times New Roman" w:eastAsia="Times New Roman" w:hAnsi="Times New Roman" w:cs="Times New Roman"/>
                <w:b/>
                <w:bCs/>
                <w:color w:val="000000"/>
                <w:sz w:val="24"/>
                <w:szCs w:val="24"/>
                <w:lang w:val="fr-FR" w:eastAsia="en-GB"/>
              </w:rPr>
            </w:pPr>
          </w:p>
          <w:p w:rsidR="00F014B9" w:rsidRDefault="00F014B9" w:rsidP="00F73F9F">
            <w:pPr>
              <w:spacing w:after="0" w:line="240" w:lineRule="auto"/>
              <w:rPr>
                <w:rFonts w:ascii="Times New Roman" w:eastAsia="Times New Roman" w:hAnsi="Times New Roman" w:cs="Times New Roman"/>
                <w:b/>
                <w:bCs/>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r w:rsidRPr="00F73F9F">
              <w:rPr>
                <w:rFonts w:ascii="Times New Roman" w:eastAsia="Times New Roman" w:hAnsi="Times New Roman" w:cs="Times New Roman"/>
                <w:b/>
                <w:bCs/>
                <w:color w:val="000000"/>
                <w:sz w:val="24"/>
                <w:szCs w:val="24"/>
                <w:lang w:val="fr-FR" w:eastAsia="en-GB"/>
              </w:rPr>
              <w:t xml:space="preserve">Indicateur 3.3 </w:t>
            </w:r>
            <w:r w:rsidRPr="00F73F9F">
              <w:rPr>
                <w:rFonts w:ascii="Times New Roman" w:eastAsia="Times New Roman" w:hAnsi="Times New Roman" w:cs="Times New Roman"/>
                <w:color w:val="000000"/>
                <w:sz w:val="24"/>
                <w:szCs w:val="24"/>
                <w:lang w:val="fr-FR" w:eastAsia="en-GB"/>
              </w:rPr>
              <w:t xml:space="preserve">Nombre d'initiatives citoyennes pour la paix promues et développées dans le milieu estudiantin </w:t>
            </w:r>
            <w:r w:rsidRPr="00F73F9F">
              <w:rPr>
                <w:rFonts w:ascii="Times New Roman" w:eastAsia="Times New Roman" w:hAnsi="Times New Roman" w:cs="Times New Roman"/>
                <w:color w:val="000000"/>
                <w:sz w:val="24"/>
                <w:szCs w:val="24"/>
                <w:shd w:val="clear" w:color="auto" w:fill="BFBFBF" w:themeFill="background1" w:themeFillShade="BF"/>
                <w:lang w:val="fr-FR" w:eastAsia="en-GB"/>
              </w:rPr>
              <w:t xml:space="preserve">dans le cadre du projet                                                                                                                                                                                                                                                                                                                                                                                                                                                                                                                                                                  </w:t>
            </w:r>
          </w:p>
          <w:p w:rsidR="00A14665" w:rsidRPr="00F73F9F" w:rsidRDefault="00A14665" w:rsidP="00F73F9F">
            <w:pPr>
              <w:spacing w:after="0" w:line="240" w:lineRule="auto"/>
              <w:jc w:val="both"/>
              <w:rPr>
                <w:rFonts w:ascii="Times New Roman" w:eastAsia="Times New Roman" w:hAnsi="Times New Roman" w:cs="Times New Roman"/>
                <w:sz w:val="24"/>
                <w:szCs w:val="24"/>
                <w:lang w:val="fr-FR" w:eastAsia="en-GB"/>
              </w:rPr>
            </w:pPr>
          </w:p>
        </w:tc>
        <w:tc>
          <w:tcPr>
            <w:tcW w:w="1530" w:type="dxa"/>
            <w:shd w:val="clear" w:color="auto" w:fill="EEECE1"/>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0</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N/A</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t>0</w:t>
            </w:r>
          </w:p>
        </w:tc>
        <w:tc>
          <w:tcPr>
            <w:tcW w:w="1620" w:type="dxa"/>
            <w:gridSpan w:val="2"/>
            <w:shd w:val="clear" w:color="auto" w:fill="EEECE1"/>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N/D</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35%</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F014B9" w:rsidRDefault="00F014B9" w:rsidP="00F73F9F">
            <w:pPr>
              <w:spacing w:after="0" w:line="240" w:lineRule="auto"/>
              <w:rPr>
                <w:rFonts w:ascii="Times New Roman" w:eastAsia="Times New Roman" w:hAnsi="Times New Roman" w:cs="Times New Roman"/>
                <w:sz w:val="24"/>
                <w:szCs w:val="24"/>
                <w:lang w:val="fr-FR" w:eastAsia="en-GB"/>
              </w:rPr>
            </w:pPr>
          </w:p>
          <w:p w:rsidR="00F014B9" w:rsidRDefault="00F014B9" w:rsidP="00F73F9F">
            <w:pPr>
              <w:spacing w:after="0" w:line="240" w:lineRule="auto"/>
              <w:rPr>
                <w:rFonts w:ascii="Times New Roman" w:eastAsia="Times New Roman" w:hAnsi="Times New Roman" w:cs="Times New Roman"/>
                <w:sz w:val="24"/>
                <w:szCs w:val="24"/>
                <w:lang w:val="fr-FR" w:eastAsia="en-GB"/>
              </w:rPr>
            </w:pPr>
          </w:p>
          <w:p w:rsidR="00F014B9" w:rsidRDefault="00F014B9" w:rsidP="00F73F9F">
            <w:pPr>
              <w:spacing w:after="0" w:line="240" w:lineRule="auto"/>
              <w:rPr>
                <w:rFonts w:ascii="Times New Roman" w:eastAsia="Times New Roman" w:hAnsi="Times New Roman" w:cs="Times New Roman"/>
                <w:sz w:val="24"/>
                <w:szCs w:val="24"/>
                <w:lang w:val="fr-FR" w:eastAsia="en-GB"/>
              </w:rPr>
            </w:pPr>
          </w:p>
          <w:p w:rsidR="00F014B9" w:rsidRDefault="00F014B9" w:rsidP="00F73F9F">
            <w:pPr>
              <w:spacing w:after="0" w:line="240" w:lineRule="auto"/>
              <w:rPr>
                <w:rFonts w:ascii="Times New Roman" w:eastAsia="Times New Roman" w:hAnsi="Times New Roman" w:cs="Times New Roman"/>
                <w:sz w:val="24"/>
                <w:szCs w:val="24"/>
                <w:lang w:val="fr-FR" w:eastAsia="en-GB"/>
              </w:rPr>
            </w:pPr>
          </w:p>
          <w:p w:rsidR="00F014B9" w:rsidRDefault="00F014B9"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Au moins une initiative par université</w:t>
            </w:r>
          </w:p>
        </w:tc>
        <w:tc>
          <w:tcPr>
            <w:tcW w:w="2070" w:type="dxa"/>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N/D</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12.5%</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t>2</w:t>
            </w:r>
          </w:p>
        </w:tc>
        <w:tc>
          <w:tcPr>
            <w:tcW w:w="2070" w:type="dxa"/>
            <w:gridSpan w:val="2"/>
          </w:tcPr>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F73F9F"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ND</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F73F9F"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ND</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t>N/D</w:t>
            </w:r>
          </w:p>
        </w:tc>
        <w:tc>
          <w:tcPr>
            <w:tcW w:w="4140" w:type="dxa"/>
            <w:gridSpan w:val="4"/>
          </w:tcPr>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b/>
                <w:i/>
                <w:sz w:val="24"/>
                <w:szCs w:val="24"/>
                <w:lang w:val="fr-FR" w:eastAsia="en-GB"/>
              </w:rPr>
            </w:pPr>
          </w:p>
          <w:p w:rsidR="0056683A" w:rsidRPr="00F73F9F" w:rsidRDefault="0056683A" w:rsidP="00F73F9F">
            <w:pPr>
              <w:spacing w:after="0" w:line="240" w:lineRule="auto"/>
              <w:rPr>
                <w:rFonts w:ascii="Times New Roman" w:eastAsiaTheme="minorEastAsia" w:hAnsi="Times New Roman" w:cs="Times New Roman"/>
                <w:b/>
                <w:i/>
                <w:sz w:val="24"/>
                <w:szCs w:val="24"/>
                <w:lang w:val="fr-FR" w:eastAsia="fr-FR"/>
              </w:rPr>
            </w:pPr>
          </w:p>
          <w:p w:rsidR="0056683A" w:rsidRPr="00F73F9F" w:rsidRDefault="0056683A" w:rsidP="00F73F9F">
            <w:pPr>
              <w:spacing w:after="0" w:line="240" w:lineRule="auto"/>
              <w:rPr>
                <w:rFonts w:ascii="Times New Roman" w:eastAsiaTheme="minorEastAsia" w:hAnsi="Times New Roman" w:cs="Times New Roman"/>
                <w:b/>
                <w:i/>
                <w:sz w:val="24"/>
                <w:szCs w:val="24"/>
                <w:lang w:val="fr-FR" w:eastAsia="fr-FR"/>
              </w:rPr>
            </w:pPr>
          </w:p>
          <w:p w:rsidR="0056683A" w:rsidRPr="00F73F9F" w:rsidRDefault="0056683A" w:rsidP="00F73F9F">
            <w:pPr>
              <w:spacing w:after="0" w:line="240" w:lineRule="auto"/>
              <w:rPr>
                <w:rFonts w:ascii="Times New Roman" w:eastAsiaTheme="minorEastAsia" w:hAnsi="Times New Roman" w:cs="Times New Roman"/>
                <w:b/>
                <w:i/>
                <w:sz w:val="24"/>
                <w:szCs w:val="24"/>
                <w:lang w:val="fr-FR" w:eastAsia="fr-FR"/>
              </w:rPr>
            </w:pPr>
          </w:p>
          <w:p w:rsidR="0056683A" w:rsidRDefault="0056683A" w:rsidP="00F73F9F">
            <w:pPr>
              <w:spacing w:after="0" w:line="240" w:lineRule="auto"/>
              <w:rPr>
                <w:rFonts w:ascii="Times New Roman" w:eastAsia="Times New Roman" w:hAnsi="Times New Roman" w:cs="Times New Roman"/>
                <w:b/>
                <w:i/>
                <w:sz w:val="24"/>
                <w:szCs w:val="24"/>
                <w:lang w:val="fr-FR" w:eastAsia="en-GB"/>
              </w:rPr>
            </w:pPr>
            <w:r w:rsidRPr="00F73F9F">
              <w:rPr>
                <w:rFonts w:ascii="Times New Roman" w:eastAsia="Times New Roman" w:hAnsi="Times New Roman" w:cs="Times New Roman"/>
                <w:b/>
                <w:i/>
                <w:sz w:val="24"/>
                <w:szCs w:val="24"/>
                <w:lang w:val="fr-FR" w:eastAsia="en-GB"/>
              </w:rPr>
              <w:t>Activité</w:t>
            </w:r>
            <w:r w:rsidRPr="00FA648A">
              <w:rPr>
                <w:rFonts w:ascii="Times New Roman" w:eastAsia="Times New Roman" w:hAnsi="Times New Roman" w:cs="Times New Roman"/>
                <w:b/>
                <w:i/>
                <w:sz w:val="24"/>
                <w:szCs w:val="24"/>
                <w:lang w:val="fr-FR" w:eastAsia="en-GB"/>
              </w:rPr>
              <w:t xml:space="preserve"> non encore </w:t>
            </w:r>
            <w:r w:rsidRPr="00F73F9F">
              <w:rPr>
                <w:rFonts w:ascii="Times New Roman" w:eastAsia="Times New Roman" w:hAnsi="Times New Roman" w:cs="Times New Roman"/>
                <w:b/>
                <w:i/>
                <w:sz w:val="24"/>
                <w:szCs w:val="24"/>
                <w:lang w:val="fr-FR" w:eastAsia="en-GB"/>
              </w:rPr>
              <w:t>réalisée</w:t>
            </w: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Pr="00F73F9F" w:rsidRDefault="00F014B9" w:rsidP="00F73F9F">
            <w:pPr>
              <w:spacing w:after="0" w:line="240" w:lineRule="auto"/>
              <w:rPr>
                <w:rFonts w:ascii="Times New Roman" w:eastAsia="Times New Roman" w:hAnsi="Times New Roman" w:cs="Times New Roman"/>
                <w:b/>
                <w:i/>
                <w:sz w:val="24"/>
                <w:szCs w:val="24"/>
                <w:lang w:val="fr-FR" w:eastAsia="en-GB"/>
              </w:rPr>
            </w:pPr>
            <w:r w:rsidRPr="00F73F9F">
              <w:rPr>
                <w:rFonts w:ascii="Times New Roman" w:eastAsia="Times New Roman" w:hAnsi="Times New Roman" w:cs="Times New Roman"/>
                <w:b/>
                <w:i/>
                <w:sz w:val="24"/>
                <w:szCs w:val="24"/>
                <w:lang w:val="fr-FR" w:eastAsia="en-GB"/>
              </w:rPr>
              <w:t>Activité</w:t>
            </w:r>
            <w:r w:rsidRPr="00FA648A">
              <w:rPr>
                <w:rFonts w:ascii="Times New Roman" w:eastAsia="Times New Roman" w:hAnsi="Times New Roman" w:cs="Times New Roman"/>
                <w:b/>
                <w:i/>
                <w:sz w:val="24"/>
                <w:szCs w:val="24"/>
                <w:lang w:val="fr-FR" w:eastAsia="en-GB"/>
              </w:rPr>
              <w:t xml:space="preserve"> non encore </w:t>
            </w:r>
            <w:r w:rsidRPr="00F73F9F">
              <w:rPr>
                <w:rFonts w:ascii="Times New Roman" w:eastAsia="Times New Roman" w:hAnsi="Times New Roman" w:cs="Times New Roman"/>
                <w:b/>
                <w:i/>
                <w:sz w:val="24"/>
                <w:szCs w:val="24"/>
                <w:lang w:val="fr-FR" w:eastAsia="en-GB"/>
              </w:rPr>
              <w:t>réalisée</w:t>
            </w:r>
          </w:p>
        </w:tc>
      </w:tr>
      <w:tr w:rsidR="00A14665" w:rsidRPr="00B36794" w:rsidTr="00F73F9F">
        <w:trPr>
          <w:trHeight w:val="422"/>
        </w:trPr>
        <w:tc>
          <w:tcPr>
            <w:tcW w:w="1530" w:type="dxa"/>
            <w:vMerge/>
            <w:tcBorders>
              <w:right w:val="single" w:sz="4" w:space="0" w:color="auto"/>
            </w:tcBorders>
            <w:shd w:val="clear" w:color="auto" w:fill="BFBFBF" w:themeFill="background1" w:themeFillShade="BF"/>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tc>
        <w:tc>
          <w:tcPr>
            <w:tcW w:w="2070" w:type="dxa"/>
            <w:tcBorders>
              <w:left w:val="single" w:sz="4" w:space="0" w:color="auto"/>
            </w:tcBorders>
            <w:shd w:val="clear" w:color="auto" w:fill="BFBFBF" w:themeFill="background1" w:themeFillShade="BF"/>
          </w:tcPr>
          <w:p w:rsidR="00A14665" w:rsidRPr="00F73F9F" w:rsidRDefault="00A14665" w:rsidP="00F73F9F">
            <w:pPr>
              <w:spacing w:after="0" w:line="240" w:lineRule="auto"/>
              <w:jc w:val="both"/>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t>Indicateur  3.1.1</w:t>
            </w:r>
          </w:p>
          <w:p w:rsidR="00A14665" w:rsidRPr="00F73F9F" w:rsidRDefault="00A14665" w:rsidP="00F73F9F">
            <w:pPr>
              <w:spacing w:after="0" w:line="240" w:lineRule="auto"/>
              <w:jc w:val="both"/>
              <w:rPr>
                <w:rFonts w:ascii="Times New Roman" w:eastAsia="Times New Roman" w:hAnsi="Times New Roman" w:cs="Times New Roman"/>
                <w:color w:val="000000"/>
                <w:sz w:val="24"/>
                <w:szCs w:val="24"/>
                <w:lang w:val="fr-FR" w:eastAsia="en-GB"/>
              </w:rPr>
            </w:pPr>
            <w:r w:rsidRPr="00F73F9F">
              <w:rPr>
                <w:rFonts w:ascii="Times New Roman" w:eastAsia="Times New Roman" w:hAnsi="Times New Roman" w:cs="Times New Roman"/>
                <w:b/>
                <w:bCs/>
                <w:color w:val="000000"/>
                <w:sz w:val="24"/>
                <w:szCs w:val="24"/>
                <w:lang w:val="fr-FR" w:eastAsia="en-GB"/>
              </w:rPr>
              <w:t xml:space="preserve"> </w:t>
            </w:r>
            <w:r w:rsidRPr="00F73F9F">
              <w:rPr>
                <w:rFonts w:ascii="Times New Roman" w:eastAsia="Times New Roman" w:hAnsi="Times New Roman" w:cs="Times New Roman"/>
                <w:color w:val="000000"/>
                <w:sz w:val="24"/>
                <w:szCs w:val="24"/>
                <w:lang w:val="fr-FR" w:eastAsia="en-GB"/>
              </w:rPr>
              <w:t xml:space="preserve">Nombre d'étudiant(e)s engagées dans les initiatives de promotion de la paix parmi ceux ayant bénéficié d'une formation (désagrégés par sexe)        </w:t>
            </w:r>
          </w:p>
          <w:p w:rsidR="00A14665" w:rsidRPr="00F73F9F" w:rsidRDefault="00A14665" w:rsidP="00F73F9F">
            <w:pPr>
              <w:spacing w:after="0" w:line="240" w:lineRule="auto"/>
              <w:jc w:val="both"/>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jc w:val="both"/>
              <w:rPr>
                <w:rFonts w:ascii="Times New Roman" w:eastAsia="Times New Roman" w:hAnsi="Times New Roman" w:cs="Times New Roman"/>
                <w:color w:val="000000"/>
                <w:sz w:val="24"/>
                <w:szCs w:val="24"/>
                <w:lang w:val="fr-FR" w:eastAsia="en-GB"/>
              </w:rPr>
            </w:pPr>
            <w:r w:rsidRPr="00F73F9F">
              <w:rPr>
                <w:rFonts w:ascii="Times New Roman" w:eastAsia="Times New Roman" w:hAnsi="Times New Roman" w:cs="Times New Roman"/>
                <w:color w:val="000000"/>
                <w:sz w:val="24"/>
                <w:szCs w:val="24"/>
                <w:lang w:val="fr-FR" w:eastAsia="en-GB"/>
              </w:rPr>
              <w:t xml:space="preserve">                                                                                                                                                                                                                                                                                                                                                                                                                                                                                                                                                                                                                                             </w:t>
            </w: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r w:rsidRPr="00F73F9F">
              <w:rPr>
                <w:rFonts w:ascii="Times New Roman" w:eastAsia="Times New Roman" w:hAnsi="Times New Roman" w:cs="Times New Roman"/>
                <w:b/>
                <w:color w:val="000000"/>
                <w:sz w:val="24"/>
                <w:szCs w:val="24"/>
                <w:lang w:val="fr-FR" w:eastAsia="en-GB"/>
              </w:rPr>
              <w:t>Indicateur de produits 3.1.2:</w:t>
            </w:r>
            <w:r w:rsidRPr="00F73F9F">
              <w:rPr>
                <w:rFonts w:ascii="Times New Roman" w:eastAsia="Times New Roman" w:hAnsi="Times New Roman" w:cs="Times New Roman"/>
                <w:color w:val="000000"/>
                <w:sz w:val="24"/>
                <w:szCs w:val="24"/>
                <w:lang w:val="fr-FR" w:eastAsia="en-GB"/>
              </w:rPr>
              <w:t xml:space="preserve">  Nombre de Candidature de membres de syndicats étudiants pour l'appui à une initiative citoyenne de cohésion sociale</w:t>
            </w: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p>
          <w:p w:rsidR="00F014B9" w:rsidRDefault="00A14665" w:rsidP="00F73F9F">
            <w:pPr>
              <w:spacing w:after="0" w:line="240" w:lineRule="auto"/>
              <w:rPr>
                <w:rFonts w:ascii="Times New Roman" w:eastAsia="Times New Roman" w:hAnsi="Times New Roman" w:cs="Times New Roman"/>
                <w:color w:val="000000"/>
                <w:sz w:val="24"/>
                <w:szCs w:val="24"/>
                <w:lang w:val="fr-FR" w:eastAsia="en-GB"/>
              </w:rPr>
            </w:pPr>
            <w:r w:rsidRPr="00F73F9F">
              <w:rPr>
                <w:rFonts w:ascii="Times New Roman" w:eastAsia="Times New Roman" w:hAnsi="Times New Roman" w:cs="Times New Roman"/>
                <w:color w:val="000000"/>
                <w:sz w:val="24"/>
                <w:szCs w:val="24"/>
                <w:lang w:val="fr-FR" w:eastAsia="en-GB"/>
              </w:rPr>
              <w:t xml:space="preserve"> </w:t>
            </w:r>
          </w:p>
          <w:p w:rsidR="00F014B9" w:rsidRDefault="00F014B9" w:rsidP="00F73F9F">
            <w:pPr>
              <w:spacing w:after="0" w:line="240" w:lineRule="auto"/>
              <w:rPr>
                <w:rFonts w:ascii="Times New Roman" w:eastAsia="Times New Roman" w:hAnsi="Times New Roman" w:cs="Times New Roman"/>
                <w:color w:val="000000"/>
                <w:sz w:val="24"/>
                <w:szCs w:val="24"/>
                <w:lang w:val="fr-FR" w:eastAsia="en-GB"/>
              </w:rPr>
            </w:pPr>
          </w:p>
          <w:p w:rsidR="00F014B9" w:rsidRDefault="00F014B9" w:rsidP="00F73F9F">
            <w:pPr>
              <w:spacing w:after="0" w:line="240" w:lineRule="auto"/>
              <w:rPr>
                <w:rFonts w:ascii="Times New Roman" w:eastAsia="Times New Roman" w:hAnsi="Times New Roman" w:cs="Times New Roman"/>
                <w:color w:val="000000"/>
                <w:sz w:val="24"/>
                <w:szCs w:val="24"/>
                <w:lang w:val="fr-FR" w:eastAsia="en-GB"/>
              </w:rPr>
            </w:pPr>
          </w:p>
          <w:p w:rsidR="00F014B9" w:rsidRDefault="00F014B9" w:rsidP="00F73F9F">
            <w:pPr>
              <w:spacing w:after="0" w:line="240" w:lineRule="auto"/>
              <w:rPr>
                <w:rFonts w:ascii="Times New Roman" w:eastAsia="Times New Roman" w:hAnsi="Times New Roman" w:cs="Times New Roman"/>
                <w:color w:val="000000"/>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color w:val="000000"/>
                <w:sz w:val="24"/>
                <w:szCs w:val="24"/>
                <w:lang w:val="fr-FR" w:eastAsia="en-GB"/>
              </w:rPr>
            </w:pPr>
            <w:r w:rsidRPr="00F73F9F">
              <w:rPr>
                <w:rFonts w:ascii="Times New Roman" w:eastAsia="Times New Roman" w:hAnsi="Times New Roman" w:cs="Times New Roman"/>
                <w:color w:val="000000"/>
                <w:sz w:val="24"/>
                <w:szCs w:val="24"/>
                <w:lang w:val="fr-FR" w:eastAsia="en-GB"/>
              </w:rPr>
              <w:lastRenderedPageBreak/>
              <w:t xml:space="preserve"> </w:t>
            </w:r>
            <w:r w:rsidRPr="00F73F9F">
              <w:rPr>
                <w:rFonts w:ascii="Times New Roman" w:eastAsia="Times New Roman" w:hAnsi="Times New Roman" w:cs="Times New Roman"/>
                <w:b/>
                <w:bCs/>
                <w:color w:val="000000"/>
                <w:sz w:val="24"/>
                <w:szCs w:val="24"/>
                <w:lang w:val="fr-FR" w:eastAsia="en-GB"/>
              </w:rPr>
              <w:t xml:space="preserve">Indicateur de produits 3.1.3: </w:t>
            </w:r>
            <w:r w:rsidRPr="00F73F9F">
              <w:rPr>
                <w:rFonts w:ascii="Times New Roman" w:eastAsia="Times New Roman" w:hAnsi="Times New Roman" w:cs="Times New Roman"/>
                <w:color w:val="000000"/>
                <w:sz w:val="24"/>
                <w:szCs w:val="24"/>
                <w:lang w:val="fr-FR" w:eastAsia="en-GB"/>
              </w:rPr>
              <w:t>% d'auditeur en ligne ayant apprécié le débat contradictoire</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tc>
        <w:tc>
          <w:tcPr>
            <w:tcW w:w="1530" w:type="dxa"/>
            <w:shd w:val="clear" w:color="auto" w:fill="EEECE1"/>
          </w:tcPr>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lastRenderedPageBreak/>
              <w:t>0</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0</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lastRenderedPageBreak/>
              <w:t>0</w:t>
            </w:r>
          </w:p>
        </w:tc>
        <w:tc>
          <w:tcPr>
            <w:tcW w:w="1620" w:type="dxa"/>
            <w:gridSpan w:val="2"/>
            <w:shd w:val="clear" w:color="auto" w:fill="EEECE1"/>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lastRenderedPageBreak/>
              <w:t>200 (dont 30% de filles étudiantes)</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F014B9" w:rsidRDefault="00F014B9" w:rsidP="00F73F9F">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val="fr-FR" w:eastAsia="en-GB"/>
              </w:rPr>
            </w:pPr>
          </w:p>
          <w:p w:rsidR="00F014B9" w:rsidRDefault="00F014B9" w:rsidP="00F73F9F">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val="fr-FR" w:eastAsia="en-GB"/>
              </w:rPr>
            </w:pPr>
          </w:p>
          <w:p w:rsidR="00A14665" w:rsidRPr="00F73F9F" w:rsidRDefault="00A14665" w:rsidP="00F73F9F">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val="fr-FR" w:eastAsia="en-GB"/>
              </w:rPr>
            </w:pPr>
            <w:r w:rsidRPr="00F73F9F">
              <w:rPr>
                <w:rFonts w:ascii="Times New Roman" w:eastAsia="Times New Roman" w:hAnsi="Times New Roman" w:cs="Times New Roman"/>
                <w:color w:val="000000"/>
                <w:sz w:val="24"/>
                <w:szCs w:val="24"/>
                <w:shd w:val="clear" w:color="auto" w:fill="FFFFFF" w:themeFill="background1"/>
                <w:lang w:val="fr-FR" w:eastAsia="en-GB"/>
              </w:rPr>
              <w:t>Cible:  au moins 03  candidatures d’étudiants  issus des  syndicats</w:t>
            </w:r>
            <w:r w:rsidRPr="00F73F9F">
              <w:rPr>
                <w:rFonts w:ascii="Times New Roman" w:eastAsia="Times New Roman" w:hAnsi="Times New Roman" w:cs="Times New Roman"/>
                <w:color w:val="000000"/>
                <w:sz w:val="24"/>
                <w:szCs w:val="24"/>
                <w:shd w:val="clear" w:color="auto" w:fill="FFC000"/>
                <w:lang w:val="fr-FR" w:eastAsia="en-GB"/>
              </w:rPr>
              <w:t xml:space="preserve">  </w:t>
            </w:r>
            <w:r w:rsidRPr="00F73F9F">
              <w:rPr>
                <w:rFonts w:ascii="Times New Roman" w:eastAsia="Times New Roman" w:hAnsi="Times New Roman" w:cs="Times New Roman"/>
                <w:color w:val="000000"/>
                <w:sz w:val="24"/>
                <w:szCs w:val="24"/>
                <w:shd w:val="clear" w:color="auto" w:fill="FFFFFF" w:themeFill="background1"/>
                <w:lang w:val="fr-FR" w:eastAsia="en-GB"/>
              </w:rPr>
              <w:t>étudiants veulent obtenir un appui pour</w:t>
            </w:r>
            <w:r w:rsidRPr="00F73F9F">
              <w:rPr>
                <w:rFonts w:ascii="Times New Roman" w:eastAsia="Times New Roman" w:hAnsi="Times New Roman" w:cs="Times New Roman"/>
                <w:color w:val="000000"/>
                <w:sz w:val="24"/>
                <w:szCs w:val="24"/>
                <w:shd w:val="clear" w:color="auto" w:fill="FFC000"/>
                <w:lang w:val="fr-FR" w:eastAsia="en-GB"/>
              </w:rPr>
              <w:t xml:space="preserve"> </w:t>
            </w:r>
            <w:r w:rsidRPr="00F73F9F">
              <w:rPr>
                <w:rFonts w:ascii="Times New Roman" w:eastAsia="Times New Roman" w:hAnsi="Times New Roman" w:cs="Times New Roman"/>
                <w:color w:val="000000"/>
                <w:sz w:val="24"/>
                <w:szCs w:val="24"/>
                <w:shd w:val="clear" w:color="auto" w:fill="FFFFFF" w:themeFill="background1"/>
                <w:lang w:val="fr-FR" w:eastAsia="en-GB"/>
              </w:rPr>
              <w:t>une initiative citoyenne</w:t>
            </w:r>
            <w:r w:rsidRPr="00F73F9F">
              <w:rPr>
                <w:rFonts w:ascii="Times New Roman" w:eastAsia="Times New Roman" w:hAnsi="Times New Roman" w:cs="Times New Roman"/>
                <w:color w:val="000000"/>
                <w:sz w:val="24"/>
                <w:szCs w:val="24"/>
                <w:shd w:val="clear" w:color="auto" w:fill="FFC000"/>
                <w:lang w:val="fr-FR" w:eastAsia="en-GB"/>
              </w:rPr>
              <w:t xml:space="preserve"> </w:t>
            </w:r>
            <w:r w:rsidRPr="00F73F9F">
              <w:rPr>
                <w:rFonts w:ascii="Times New Roman" w:eastAsia="Times New Roman" w:hAnsi="Times New Roman" w:cs="Times New Roman"/>
                <w:color w:val="000000"/>
                <w:sz w:val="24"/>
                <w:szCs w:val="24"/>
                <w:shd w:val="clear" w:color="auto" w:fill="FFFFFF" w:themeFill="background1"/>
                <w:lang w:val="fr-FR" w:eastAsia="en-GB"/>
              </w:rPr>
              <w:t>de cohésion sociale</w:t>
            </w:r>
          </w:p>
          <w:p w:rsidR="00A14665" w:rsidRPr="00F73F9F" w:rsidRDefault="00A14665" w:rsidP="00F73F9F">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val="fr-FR" w:eastAsia="en-GB"/>
              </w:rPr>
            </w:pPr>
          </w:p>
          <w:p w:rsidR="00A14665" w:rsidRPr="00F73F9F" w:rsidRDefault="00A14665" w:rsidP="00F73F9F">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val="fr-FR" w:eastAsia="en-GB"/>
              </w:rPr>
            </w:pPr>
          </w:p>
          <w:p w:rsidR="00A14665" w:rsidRPr="00F73F9F" w:rsidRDefault="00A14665" w:rsidP="00F73F9F">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val="fr-FR" w:eastAsia="en-GB"/>
              </w:rPr>
            </w:pPr>
          </w:p>
          <w:p w:rsidR="00F014B9" w:rsidRDefault="00F014B9" w:rsidP="00F73F9F">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val="fr-FR" w:eastAsia="en-GB"/>
              </w:rPr>
            </w:pPr>
          </w:p>
          <w:p w:rsidR="00A14665" w:rsidRPr="00F73F9F" w:rsidRDefault="00A14665" w:rsidP="00F73F9F">
            <w:pPr>
              <w:shd w:val="clear" w:color="auto" w:fill="FFFFFF" w:themeFill="background1"/>
              <w:spacing w:after="0" w:line="240" w:lineRule="auto"/>
              <w:rPr>
                <w:rFonts w:ascii="Times New Roman" w:eastAsia="Times New Roman" w:hAnsi="Times New Roman" w:cs="Times New Roman"/>
                <w:color w:val="000000"/>
                <w:sz w:val="24"/>
                <w:szCs w:val="24"/>
                <w:shd w:val="clear" w:color="auto" w:fill="FFFFFF" w:themeFill="background1"/>
                <w:lang w:val="fr-FR" w:eastAsia="en-GB"/>
              </w:rPr>
            </w:pPr>
            <w:r w:rsidRPr="00F73F9F">
              <w:rPr>
                <w:rFonts w:ascii="Times New Roman" w:eastAsia="Times New Roman" w:hAnsi="Times New Roman" w:cs="Times New Roman"/>
                <w:color w:val="000000"/>
                <w:sz w:val="24"/>
                <w:szCs w:val="24"/>
                <w:shd w:val="clear" w:color="auto" w:fill="FFFFFF" w:themeFill="background1"/>
                <w:lang w:val="fr-FR" w:eastAsia="en-GB"/>
              </w:rPr>
              <w:lastRenderedPageBreak/>
              <w:t>50%</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tc>
        <w:tc>
          <w:tcPr>
            <w:tcW w:w="2070" w:type="dxa"/>
          </w:tcPr>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lastRenderedPageBreak/>
              <w:fldChar w:fldCharType="begin">
                <w:ffData>
                  <w:name w:val=""/>
                  <w:enabled/>
                  <w:calcOnExit w:val="0"/>
                  <w:textInput>
                    <w:maxLength w:val="300"/>
                  </w:textInput>
                </w:ffData>
              </w:fldChar>
            </w:r>
            <w:r w:rsidRPr="00F73F9F">
              <w:rPr>
                <w:rFonts w:ascii="Times New Roman" w:eastAsia="Times New Roman" w:hAnsi="Times New Roman" w:cs="Times New Roman"/>
                <w:b/>
                <w:sz w:val="24"/>
                <w:szCs w:val="24"/>
                <w:lang w:eastAsia="en-GB"/>
              </w:rPr>
              <w:instrText xml:space="preserve"> FORMTEXT </w:instrText>
            </w:r>
            <w:r w:rsidRPr="00F73F9F">
              <w:rPr>
                <w:rFonts w:ascii="Times New Roman" w:eastAsia="Times New Roman" w:hAnsi="Times New Roman" w:cs="Times New Roman"/>
                <w:b/>
                <w:sz w:val="24"/>
                <w:szCs w:val="24"/>
                <w:lang w:eastAsia="en-GB"/>
              </w:rPr>
            </w:r>
            <w:r w:rsidRPr="00F73F9F">
              <w:rPr>
                <w:rFonts w:ascii="Times New Roman" w:eastAsia="Times New Roman" w:hAnsi="Times New Roman" w:cs="Times New Roman"/>
                <w:b/>
                <w:sz w:val="24"/>
                <w:szCs w:val="24"/>
                <w:lang w:eastAsia="en-GB"/>
              </w:rPr>
              <w:fldChar w:fldCharType="separate"/>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t> </w:t>
            </w:r>
            <w:r w:rsidRPr="00F73F9F">
              <w:rPr>
                <w:rFonts w:ascii="Times New Roman" w:eastAsia="Times New Roman" w:hAnsi="Times New Roman" w:cs="Times New Roman"/>
                <w:b/>
                <w:sz w:val="24"/>
                <w:szCs w:val="24"/>
                <w:lang w:eastAsia="en-GB"/>
              </w:rPr>
              <w:fldChar w:fldCharType="end"/>
            </w:r>
            <w:r w:rsidRPr="00F73F9F">
              <w:rPr>
                <w:rFonts w:ascii="Times New Roman" w:eastAsia="Times New Roman" w:hAnsi="Times New Roman" w:cs="Times New Roman"/>
                <w:b/>
                <w:sz w:val="24"/>
                <w:szCs w:val="24"/>
                <w:lang w:eastAsia="en-GB"/>
              </w:rPr>
              <w:t>100</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3</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Pr="00F014B9" w:rsidRDefault="00F014B9" w:rsidP="00F73F9F">
            <w:pPr>
              <w:spacing w:after="0" w:line="240" w:lineRule="auto"/>
              <w:rPr>
                <w:rFonts w:ascii="Times New Roman" w:eastAsia="Times New Roman" w:hAnsi="Times New Roman" w:cs="Times New Roman"/>
                <w:sz w:val="24"/>
                <w:szCs w:val="24"/>
                <w:lang w:eastAsia="en-GB"/>
              </w:rPr>
            </w:pPr>
          </w:p>
          <w:p w:rsidR="00A14665" w:rsidRPr="00F73F9F" w:rsidRDefault="00A14665" w:rsidP="00F73F9F">
            <w:pPr>
              <w:spacing w:after="0" w:line="240" w:lineRule="auto"/>
              <w:rPr>
                <w:rFonts w:ascii="Times New Roman" w:eastAsia="Times New Roman" w:hAnsi="Times New Roman" w:cs="Times New Roman"/>
                <w:sz w:val="24"/>
                <w:szCs w:val="24"/>
                <w:lang w:eastAsia="en-GB"/>
              </w:rPr>
            </w:pPr>
            <w:r w:rsidRPr="00F73F9F">
              <w:rPr>
                <w:rFonts w:ascii="Times New Roman" w:eastAsia="Times New Roman" w:hAnsi="Times New Roman" w:cs="Times New Roman"/>
                <w:b/>
                <w:sz w:val="24"/>
                <w:szCs w:val="24"/>
                <w:lang w:eastAsia="en-GB"/>
              </w:rPr>
              <w:lastRenderedPageBreak/>
              <w:t>25%</w:t>
            </w:r>
          </w:p>
        </w:tc>
        <w:tc>
          <w:tcPr>
            <w:tcW w:w="2070" w:type="dxa"/>
            <w:gridSpan w:val="2"/>
          </w:tcPr>
          <w:p w:rsidR="00A14665" w:rsidRPr="00F73F9F" w:rsidRDefault="00F73F9F"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lastRenderedPageBreak/>
              <w:t>ND</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F73F9F" w:rsidP="00F73F9F">
            <w:pPr>
              <w:spacing w:after="0" w:line="240" w:lineRule="auto"/>
              <w:rPr>
                <w:rFonts w:ascii="Times New Roman" w:eastAsia="Times New Roman" w:hAnsi="Times New Roman" w:cs="Times New Roman"/>
                <w:b/>
                <w:sz w:val="24"/>
                <w:szCs w:val="24"/>
                <w:lang w:eastAsia="en-GB"/>
              </w:rPr>
            </w:pPr>
            <w:r w:rsidRPr="00F73F9F">
              <w:rPr>
                <w:rFonts w:ascii="Times New Roman" w:eastAsia="Times New Roman" w:hAnsi="Times New Roman" w:cs="Times New Roman"/>
                <w:b/>
                <w:sz w:val="24"/>
                <w:szCs w:val="24"/>
                <w:lang w:eastAsia="en-GB"/>
              </w:rPr>
              <w:t>ND</w:t>
            </w: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Default="00F014B9" w:rsidP="00F73F9F">
            <w:pPr>
              <w:spacing w:after="0" w:line="240" w:lineRule="auto"/>
              <w:rPr>
                <w:rFonts w:ascii="Times New Roman" w:eastAsia="Times New Roman" w:hAnsi="Times New Roman" w:cs="Times New Roman"/>
                <w:b/>
                <w:sz w:val="24"/>
                <w:szCs w:val="24"/>
                <w:lang w:eastAsia="en-GB"/>
              </w:rPr>
            </w:pPr>
          </w:p>
          <w:p w:rsidR="00F014B9" w:rsidRPr="00F014B9" w:rsidRDefault="00F014B9" w:rsidP="00F73F9F">
            <w:pPr>
              <w:spacing w:after="0" w:line="240" w:lineRule="auto"/>
              <w:rPr>
                <w:rFonts w:ascii="Times New Roman" w:eastAsia="Times New Roman" w:hAnsi="Times New Roman" w:cs="Times New Roman"/>
                <w:sz w:val="24"/>
                <w:szCs w:val="24"/>
                <w:lang w:eastAsia="en-GB"/>
              </w:rPr>
            </w:pPr>
          </w:p>
          <w:p w:rsidR="00A14665" w:rsidRPr="00F73F9F" w:rsidRDefault="00F014B9" w:rsidP="00F73F9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lastRenderedPageBreak/>
              <w:t>50%</w:t>
            </w:r>
          </w:p>
        </w:tc>
        <w:tc>
          <w:tcPr>
            <w:tcW w:w="4140" w:type="dxa"/>
            <w:gridSpan w:val="4"/>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i/>
                <w:sz w:val="24"/>
                <w:szCs w:val="24"/>
                <w:lang w:val="fr-FR" w:eastAsia="en-GB"/>
              </w:rPr>
            </w:pPr>
            <w:r w:rsidRPr="00F73F9F">
              <w:rPr>
                <w:rFonts w:ascii="Times New Roman" w:eastAsia="Times New Roman" w:hAnsi="Times New Roman" w:cs="Times New Roman"/>
                <w:b/>
                <w:i/>
                <w:sz w:val="24"/>
                <w:szCs w:val="24"/>
                <w:lang w:val="fr-FR" w:eastAsia="en-GB"/>
              </w:rPr>
              <w:t>Activité non encore réalisée</w:t>
            </w:r>
          </w:p>
          <w:p w:rsidR="0056683A" w:rsidRPr="00F73F9F" w:rsidRDefault="0056683A" w:rsidP="00F73F9F">
            <w:pPr>
              <w:spacing w:after="0" w:line="240" w:lineRule="auto"/>
              <w:rPr>
                <w:rFonts w:ascii="Times New Roman" w:eastAsia="Times New Roman" w:hAnsi="Times New Roman" w:cs="Times New Roman"/>
                <w:b/>
                <w:i/>
                <w:sz w:val="24"/>
                <w:szCs w:val="24"/>
                <w:lang w:val="fr-FR" w:eastAsia="en-GB"/>
              </w:rPr>
            </w:pPr>
          </w:p>
          <w:p w:rsidR="0056683A" w:rsidRPr="00F73F9F" w:rsidRDefault="0056683A" w:rsidP="00F73F9F">
            <w:pPr>
              <w:spacing w:after="0" w:line="240" w:lineRule="auto"/>
              <w:rPr>
                <w:rFonts w:ascii="Times New Roman" w:eastAsia="Times New Roman" w:hAnsi="Times New Roman" w:cs="Times New Roman"/>
                <w:b/>
                <w:i/>
                <w:sz w:val="24"/>
                <w:szCs w:val="24"/>
                <w:lang w:val="fr-FR" w:eastAsia="en-GB"/>
              </w:rPr>
            </w:pPr>
          </w:p>
          <w:p w:rsidR="0056683A" w:rsidRPr="00F73F9F" w:rsidRDefault="0056683A" w:rsidP="00F73F9F">
            <w:pPr>
              <w:spacing w:after="0" w:line="240" w:lineRule="auto"/>
              <w:rPr>
                <w:rFonts w:ascii="Times New Roman" w:eastAsia="Times New Roman" w:hAnsi="Times New Roman" w:cs="Times New Roman"/>
                <w:b/>
                <w:i/>
                <w:sz w:val="24"/>
                <w:szCs w:val="24"/>
                <w:lang w:val="fr-FR" w:eastAsia="en-GB"/>
              </w:rPr>
            </w:pPr>
          </w:p>
          <w:p w:rsidR="0056683A" w:rsidRPr="00F73F9F" w:rsidRDefault="0056683A" w:rsidP="00F73F9F">
            <w:pPr>
              <w:spacing w:after="0" w:line="240" w:lineRule="auto"/>
              <w:rPr>
                <w:rFonts w:ascii="Times New Roman" w:eastAsia="Times New Roman" w:hAnsi="Times New Roman" w:cs="Times New Roman"/>
                <w:b/>
                <w:i/>
                <w:sz w:val="24"/>
                <w:szCs w:val="24"/>
                <w:lang w:val="fr-FR" w:eastAsia="en-GB"/>
              </w:rPr>
            </w:pPr>
          </w:p>
          <w:p w:rsidR="0056683A" w:rsidRPr="00F73F9F" w:rsidRDefault="0056683A" w:rsidP="00F73F9F">
            <w:pPr>
              <w:spacing w:after="0" w:line="240" w:lineRule="auto"/>
              <w:rPr>
                <w:rFonts w:ascii="Times New Roman" w:eastAsia="Times New Roman" w:hAnsi="Times New Roman" w:cs="Times New Roman"/>
                <w:b/>
                <w:i/>
                <w:sz w:val="24"/>
                <w:szCs w:val="24"/>
                <w:lang w:val="fr-FR" w:eastAsia="en-GB"/>
              </w:rPr>
            </w:pPr>
          </w:p>
          <w:p w:rsidR="0056683A" w:rsidRPr="00F73F9F" w:rsidRDefault="0056683A" w:rsidP="00F73F9F">
            <w:pPr>
              <w:spacing w:after="0" w:line="240" w:lineRule="auto"/>
              <w:rPr>
                <w:rFonts w:ascii="Times New Roman" w:eastAsia="Times New Roman" w:hAnsi="Times New Roman" w:cs="Times New Roman"/>
                <w:b/>
                <w:i/>
                <w:sz w:val="24"/>
                <w:szCs w:val="24"/>
                <w:lang w:val="fr-FR" w:eastAsia="en-GB"/>
              </w:rPr>
            </w:pPr>
          </w:p>
          <w:p w:rsidR="0056683A" w:rsidRPr="00F73F9F" w:rsidRDefault="0056683A" w:rsidP="00F73F9F">
            <w:pPr>
              <w:spacing w:after="0" w:line="240" w:lineRule="auto"/>
              <w:rPr>
                <w:rFonts w:ascii="Times New Roman" w:eastAsia="Times New Roman" w:hAnsi="Times New Roman" w:cs="Times New Roman"/>
                <w:b/>
                <w:i/>
                <w:sz w:val="24"/>
                <w:szCs w:val="24"/>
                <w:lang w:val="fr-FR" w:eastAsia="en-GB"/>
              </w:rPr>
            </w:pPr>
          </w:p>
          <w:p w:rsidR="0056683A" w:rsidRPr="00F73F9F" w:rsidRDefault="0056683A" w:rsidP="00F73F9F">
            <w:pPr>
              <w:spacing w:after="0" w:line="240" w:lineRule="auto"/>
              <w:rPr>
                <w:rFonts w:ascii="Times New Roman" w:eastAsia="Times New Roman" w:hAnsi="Times New Roman" w:cs="Times New Roman"/>
                <w:b/>
                <w:i/>
                <w:sz w:val="24"/>
                <w:szCs w:val="24"/>
                <w:lang w:val="fr-FR" w:eastAsia="en-GB"/>
              </w:rPr>
            </w:pPr>
          </w:p>
          <w:p w:rsidR="0056683A" w:rsidRDefault="0056683A" w:rsidP="00F73F9F">
            <w:pPr>
              <w:spacing w:after="0" w:line="240" w:lineRule="auto"/>
              <w:rPr>
                <w:rFonts w:ascii="Times New Roman" w:eastAsia="Times New Roman" w:hAnsi="Times New Roman" w:cs="Times New Roman"/>
                <w:b/>
                <w:i/>
                <w:sz w:val="24"/>
                <w:szCs w:val="24"/>
                <w:lang w:val="fr-FR" w:eastAsia="en-GB"/>
              </w:rPr>
            </w:pPr>
            <w:r w:rsidRPr="00F73F9F">
              <w:rPr>
                <w:rFonts w:ascii="Times New Roman" w:eastAsia="Times New Roman" w:hAnsi="Times New Roman" w:cs="Times New Roman"/>
                <w:b/>
                <w:i/>
                <w:sz w:val="24"/>
                <w:szCs w:val="24"/>
                <w:lang w:val="fr-FR" w:eastAsia="en-GB"/>
              </w:rPr>
              <w:t>Activité non encore réalisée</w:t>
            </w: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Default="00F014B9" w:rsidP="00F73F9F">
            <w:pPr>
              <w:spacing w:after="0" w:line="240" w:lineRule="auto"/>
              <w:rPr>
                <w:rFonts w:ascii="Times New Roman" w:eastAsia="Times New Roman" w:hAnsi="Times New Roman" w:cs="Times New Roman"/>
                <w:b/>
                <w:i/>
                <w:sz w:val="24"/>
                <w:szCs w:val="24"/>
                <w:lang w:val="fr-FR" w:eastAsia="en-GB"/>
              </w:rPr>
            </w:pPr>
          </w:p>
          <w:p w:rsidR="00F014B9" w:rsidRPr="00F014B9" w:rsidRDefault="00F014B9" w:rsidP="00F73F9F">
            <w:pPr>
              <w:spacing w:after="0" w:line="240" w:lineRule="auto"/>
              <w:rPr>
                <w:rFonts w:ascii="Times New Roman" w:eastAsia="Times New Roman" w:hAnsi="Times New Roman" w:cs="Times New Roman"/>
                <w:i/>
                <w:sz w:val="24"/>
                <w:szCs w:val="24"/>
                <w:lang w:val="fr-FR" w:eastAsia="en-GB"/>
              </w:rPr>
            </w:pPr>
          </w:p>
          <w:p w:rsidR="00F014B9" w:rsidRPr="00F73F9F" w:rsidRDefault="00F014B9" w:rsidP="00F73F9F">
            <w:pPr>
              <w:spacing w:after="0" w:line="240" w:lineRule="auto"/>
              <w:rPr>
                <w:rFonts w:ascii="Times New Roman" w:eastAsia="Times New Roman" w:hAnsi="Times New Roman" w:cs="Times New Roman"/>
                <w:b/>
                <w:i/>
                <w:sz w:val="24"/>
                <w:szCs w:val="24"/>
                <w:lang w:val="fr-FR" w:eastAsia="en-GB"/>
              </w:rPr>
            </w:pPr>
            <w:r w:rsidRPr="00F014B9">
              <w:rPr>
                <w:rFonts w:ascii="Times New Roman" w:eastAsia="Times New Roman" w:hAnsi="Times New Roman" w:cs="Times New Roman"/>
                <w:b/>
                <w:i/>
                <w:sz w:val="24"/>
                <w:szCs w:val="24"/>
                <w:highlight w:val="lightGray"/>
                <w:lang w:val="fr-FR" w:eastAsia="en-GB"/>
              </w:rPr>
              <w:lastRenderedPageBreak/>
              <w:t>Cible atteinte</w:t>
            </w:r>
          </w:p>
        </w:tc>
      </w:tr>
      <w:tr w:rsidR="00A14665" w:rsidRPr="00B36794" w:rsidTr="00F73F9F">
        <w:trPr>
          <w:gridAfter w:val="11"/>
          <w:wAfter w:w="13500" w:type="dxa"/>
          <w:trHeight w:val="422"/>
        </w:trPr>
        <w:tc>
          <w:tcPr>
            <w:tcW w:w="1530" w:type="dxa"/>
            <w:vMerge/>
            <w:tcBorders>
              <w:right w:val="single" w:sz="4" w:space="0" w:color="auto"/>
            </w:tcBorders>
            <w:shd w:val="clear" w:color="auto" w:fill="BFBFBF" w:themeFill="background1" w:themeFillShade="BF"/>
          </w:tcPr>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p>
        </w:tc>
      </w:tr>
      <w:tr w:rsidR="00A14665" w:rsidRPr="00FA648A" w:rsidTr="00F73F9F">
        <w:trPr>
          <w:gridAfter w:val="1"/>
          <w:wAfter w:w="18" w:type="dxa"/>
          <w:trHeight w:val="422"/>
        </w:trPr>
        <w:tc>
          <w:tcPr>
            <w:tcW w:w="1530" w:type="dxa"/>
            <w:tcBorders>
              <w:right w:val="single" w:sz="4" w:space="0" w:color="auto"/>
            </w:tcBorders>
            <w:shd w:val="clear" w:color="auto" w:fill="BFBFBF" w:themeFill="background1" w:themeFillShade="BF"/>
          </w:tcPr>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b/>
                <w:sz w:val="24"/>
                <w:szCs w:val="24"/>
                <w:lang w:val="fr-FR" w:eastAsia="en-GB"/>
              </w:rPr>
              <w:t>Produit 3.2</w:t>
            </w:r>
          </w:p>
          <w:p w:rsidR="00A14665" w:rsidRPr="00F73F9F" w:rsidRDefault="00A14665" w:rsidP="00F73F9F">
            <w:pPr>
              <w:spacing w:after="0" w:line="240" w:lineRule="auto"/>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b/>
                <w:color w:val="000000"/>
                <w:sz w:val="24"/>
                <w:szCs w:val="24"/>
                <w:lang w:val="fr-FR" w:eastAsia="en-GB"/>
              </w:rPr>
              <w:t xml:space="preserve">                                                                                                                                                                                                                                                                                              </w:t>
            </w:r>
            <w:r w:rsidRPr="00F73F9F">
              <w:rPr>
                <w:rFonts w:ascii="Times New Roman" w:eastAsia="Times New Roman" w:hAnsi="Times New Roman" w:cs="Times New Roman"/>
                <w:bCs/>
                <w:color w:val="000000"/>
                <w:sz w:val="24"/>
                <w:szCs w:val="24"/>
                <w:lang w:val="fr-FR" w:eastAsia="en-GB"/>
              </w:rPr>
              <w:t xml:space="preserve">   L'esprit d'initiative citoyenne et de cohésion sociale est promu</w:t>
            </w: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p w:rsidR="00A14665" w:rsidRPr="00F73F9F" w:rsidRDefault="00A14665" w:rsidP="00F73F9F">
            <w:pPr>
              <w:spacing w:after="0" w:line="240" w:lineRule="auto"/>
              <w:rPr>
                <w:rFonts w:ascii="Times New Roman" w:eastAsia="Times New Roman" w:hAnsi="Times New Roman" w:cs="Times New Roman"/>
                <w:b/>
                <w:sz w:val="24"/>
                <w:szCs w:val="24"/>
                <w:lang w:val="fr-FR" w:eastAsia="en-GB"/>
              </w:rPr>
            </w:pPr>
          </w:p>
        </w:tc>
        <w:tc>
          <w:tcPr>
            <w:tcW w:w="2070" w:type="dxa"/>
            <w:tcBorders>
              <w:left w:val="single" w:sz="4" w:space="0" w:color="auto"/>
            </w:tcBorders>
            <w:shd w:val="clear" w:color="auto" w:fill="BFBFBF" w:themeFill="background1" w:themeFillShade="BF"/>
          </w:tcPr>
          <w:p w:rsidR="00A14665" w:rsidRPr="00F73F9F" w:rsidRDefault="00A14665" w:rsidP="00F73F9F">
            <w:pPr>
              <w:rPr>
                <w:rFonts w:ascii="Times New Roman" w:eastAsia="Times New Roman" w:hAnsi="Times New Roman" w:cs="Times New Roman"/>
                <w:b/>
                <w:bCs/>
                <w:color w:val="000000"/>
                <w:sz w:val="24"/>
                <w:szCs w:val="24"/>
                <w:lang w:val="fr-FR" w:eastAsia="en-GB"/>
              </w:rPr>
            </w:pPr>
            <w:r w:rsidRPr="00F73F9F">
              <w:rPr>
                <w:rFonts w:ascii="Times New Roman" w:eastAsia="Times New Roman" w:hAnsi="Times New Roman" w:cs="Times New Roman"/>
                <w:b/>
                <w:bCs/>
                <w:color w:val="000000"/>
                <w:sz w:val="24"/>
                <w:szCs w:val="24"/>
                <w:lang w:val="fr-FR" w:eastAsia="en-GB"/>
              </w:rPr>
              <w:t xml:space="preserve">Indicateur de produits 3.2.1:  </w:t>
            </w:r>
            <w:r w:rsidRPr="00F73F9F">
              <w:rPr>
                <w:rFonts w:ascii="Times New Roman" w:eastAsia="Times New Roman" w:hAnsi="Times New Roman" w:cs="Times New Roman"/>
                <w:color w:val="000000"/>
                <w:sz w:val="24"/>
                <w:szCs w:val="24"/>
                <w:lang w:val="fr-FR" w:eastAsia="en-GB"/>
              </w:rPr>
              <w:t xml:space="preserve">Pourcentage de participants aux évènements d'oration témoignant du renforcement de leur compétences en leadership        </w:t>
            </w:r>
          </w:p>
          <w:p w:rsidR="00A14665" w:rsidRPr="00F73F9F" w:rsidRDefault="00A14665" w:rsidP="00F73F9F">
            <w:pPr>
              <w:rPr>
                <w:rFonts w:ascii="Times New Roman" w:eastAsia="Times New Roman" w:hAnsi="Times New Roman" w:cs="Times New Roman"/>
                <w:b/>
                <w:bCs/>
                <w:color w:val="000000"/>
                <w:sz w:val="24"/>
                <w:szCs w:val="24"/>
                <w:lang w:val="fr-FR" w:eastAsia="en-GB"/>
              </w:rPr>
            </w:pPr>
          </w:p>
          <w:p w:rsidR="00A14665" w:rsidRPr="00F2758F" w:rsidRDefault="00A14665" w:rsidP="00F73F9F">
            <w:pPr>
              <w:rPr>
                <w:rFonts w:ascii="Times New Roman" w:eastAsia="Times New Roman" w:hAnsi="Times New Roman" w:cs="Times New Roman"/>
                <w:sz w:val="24"/>
                <w:szCs w:val="24"/>
                <w:highlight w:val="lightGray"/>
                <w:shd w:val="clear" w:color="auto" w:fill="BFBFBF" w:themeFill="background1" w:themeFillShade="BF"/>
                <w:lang w:val="fr-FR" w:eastAsia="en-GB"/>
              </w:rPr>
            </w:pPr>
            <w:r w:rsidRPr="00F73F9F">
              <w:rPr>
                <w:rFonts w:ascii="Times New Roman" w:eastAsia="Times New Roman" w:hAnsi="Times New Roman" w:cs="Times New Roman"/>
                <w:b/>
                <w:bCs/>
                <w:color w:val="000000"/>
                <w:sz w:val="24"/>
                <w:szCs w:val="24"/>
                <w:lang w:val="fr-FR" w:eastAsia="en-GB"/>
              </w:rPr>
              <w:t xml:space="preserve">Indicateur de produits 3.2.2: </w:t>
            </w:r>
            <w:r w:rsidRPr="00F73F9F">
              <w:rPr>
                <w:rFonts w:ascii="Times New Roman" w:eastAsia="Times New Roman" w:hAnsi="Times New Roman" w:cs="Times New Roman"/>
                <w:sz w:val="24"/>
                <w:szCs w:val="24"/>
                <w:shd w:val="clear" w:color="auto" w:fill="BFBFBF" w:themeFill="background1" w:themeFillShade="BF"/>
                <w:lang w:val="fr-FR" w:eastAsia="en-GB"/>
              </w:rPr>
              <w:t xml:space="preserve">nombre d’auditeurs en ligne  désagrégées   une semaine après </w:t>
            </w:r>
            <w:r w:rsidRPr="00F2758F">
              <w:rPr>
                <w:rFonts w:ascii="Times New Roman" w:eastAsia="Times New Roman" w:hAnsi="Times New Roman" w:cs="Times New Roman"/>
                <w:sz w:val="24"/>
                <w:szCs w:val="24"/>
                <w:highlight w:val="lightGray"/>
                <w:shd w:val="clear" w:color="auto" w:fill="BFBFBF" w:themeFill="background1" w:themeFillShade="BF"/>
                <w:lang w:val="fr-FR" w:eastAsia="en-GB"/>
              </w:rPr>
              <w:lastRenderedPageBreak/>
              <w:t>l’activité</w:t>
            </w:r>
          </w:p>
          <w:p w:rsidR="00A14665" w:rsidRPr="00F73F9F" w:rsidRDefault="00A14665" w:rsidP="00F73F9F">
            <w:pPr>
              <w:shd w:val="clear" w:color="auto" w:fill="FFFFFF" w:themeFill="background1"/>
              <w:rPr>
                <w:rFonts w:ascii="Times New Roman" w:eastAsia="Times New Roman" w:hAnsi="Times New Roman" w:cs="Times New Roman"/>
                <w:sz w:val="24"/>
                <w:szCs w:val="24"/>
                <w:shd w:val="clear" w:color="auto" w:fill="BFBFBF" w:themeFill="background1" w:themeFillShade="BF"/>
                <w:lang w:val="fr-FR" w:eastAsia="en-GB"/>
              </w:rPr>
            </w:pPr>
            <w:r w:rsidRPr="00F2758F">
              <w:rPr>
                <w:rFonts w:ascii="Times New Roman" w:eastAsia="Times New Roman" w:hAnsi="Times New Roman" w:cs="Times New Roman"/>
                <w:b/>
                <w:bCs/>
                <w:color w:val="000000"/>
                <w:sz w:val="24"/>
                <w:szCs w:val="24"/>
                <w:highlight w:val="lightGray"/>
                <w:lang w:val="fr-FR" w:eastAsia="en-GB"/>
              </w:rPr>
              <w:t xml:space="preserve">Indicateur de produits 3.1.3: </w:t>
            </w:r>
            <w:r w:rsidRPr="00F2758F">
              <w:rPr>
                <w:rFonts w:ascii="Times New Roman" w:eastAsia="Times New Roman" w:hAnsi="Times New Roman" w:cs="Times New Roman"/>
                <w:color w:val="000000"/>
                <w:sz w:val="24"/>
                <w:szCs w:val="24"/>
                <w:highlight w:val="lightGray"/>
                <w:lang w:val="fr-FR" w:eastAsia="en-GB"/>
              </w:rPr>
              <w:t>% de filles participant aux évènements  d'oration sur</w:t>
            </w:r>
            <w:r w:rsidRPr="00F2758F">
              <w:rPr>
                <w:rFonts w:ascii="Times New Roman" w:eastAsia="Times New Roman" w:hAnsi="Times New Roman" w:cs="Times New Roman"/>
                <w:color w:val="000000"/>
                <w:sz w:val="24"/>
                <w:szCs w:val="24"/>
                <w:highlight w:val="lightGray"/>
                <w:shd w:val="clear" w:color="auto" w:fill="FFFFFF" w:themeFill="background1"/>
                <w:lang w:val="fr-FR" w:eastAsia="en-GB"/>
              </w:rPr>
              <w:t>(le</w:t>
            </w:r>
            <w:r w:rsidRPr="00F2758F">
              <w:rPr>
                <w:rFonts w:ascii="Times New Roman" w:eastAsia="Times New Roman" w:hAnsi="Times New Roman" w:cs="Times New Roman"/>
                <w:color w:val="000000"/>
                <w:sz w:val="24"/>
                <w:szCs w:val="24"/>
                <w:highlight w:val="lightGray"/>
                <w:shd w:val="clear" w:color="auto" w:fill="FFC000"/>
                <w:lang w:val="fr-FR" w:eastAsia="en-GB"/>
              </w:rPr>
              <w:t xml:space="preserve"> </w:t>
            </w:r>
            <w:r w:rsidRPr="00F2758F">
              <w:rPr>
                <w:rFonts w:ascii="Times New Roman" w:eastAsia="Times New Roman" w:hAnsi="Times New Roman" w:cs="Times New Roman"/>
                <w:color w:val="000000"/>
                <w:sz w:val="24"/>
                <w:szCs w:val="24"/>
                <w:highlight w:val="lightGray"/>
                <w:shd w:val="clear" w:color="auto" w:fill="FFFFFF" w:themeFill="background1"/>
                <w:lang w:val="fr-FR" w:eastAsia="en-GB"/>
              </w:rPr>
              <w:t>leadership positif</w:t>
            </w:r>
            <w:r w:rsidRPr="00F2758F">
              <w:rPr>
                <w:rFonts w:ascii="Times New Roman" w:eastAsia="Times New Roman" w:hAnsi="Times New Roman" w:cs="Times New Roman"/>
                <w:color w:val="000000"/>
                <w:sz w:val="24"/>
                <w:szCs w:val="24"/>
                <w:highlight w:val="lightGray"/>
                <w:shd w:val="clear" w:color="auto" w:fill="FFC000"/>
                <w:lang w:val="fr-FR" w:eastAsia="en-GB"/>
              </w:rPr>
              <w:t xml:space="preserve"> </w:t>
            </w:r>
            <w:r w:rsidRPr="00F2758F">
              <w:rPr>
                <w:rFonts w:ascii="Times New Roman" w:eastAsia="Times New Roman" w:hAnsi="Times New Roman" w:cs="Times New Roman"/>
                <w:color w:val="000000"/>
                <w:sz w:val="24"/>
                <w:szCs w:val="24"/>
                <w:highlight w:val="lightGray"/>
                <w:shd w:val="clear" w:color="auto" w:fill="FFFFFF" w:themeFill="background1"/>
                <w:lang w:val="fr-FR" w:eastAsia="en-GB"/>
              </w:rPr>
              <w:t>étudiant  pour la</w:t>
            </w:r>
            <w:r w:rsidRPr="00F2758F">
              <w:rPr>
                <w:rFonts w:ascii="Times New Roman" w:eastAsia="Times New Roman" w:hAnsi="Times New Roman" w:cs="Times New Roman"/>
                <w:color w:val="000000"/>
                <w:sz w:val="24"/>
                <w:szCs w:val="24"/>
                <w:highlight w:val="lightGray"/>
                <w:shd w:val="clear" w:color="auto" w:fill="FFC000"/>
                <w:lang w:val="fr-FR" w:eastAsia="en-GB"/>
              </w:rPr>
              <w:t xml:space="preserve"> </w:t>
            </w:r>
            <w:r w:rsidRPr="00F2758F">
              <w:rPr>
                <w:rFonts w:ascii="Times New Roman" w:eastAsia="Times New Roman" w:hAnsi="Times New Roman" w:cs="Times New Roman"/>
                <w:color w:val="000000"/>
                <w:sz w:val="24"/>
                <w:szCs w:val="24"/>
                <w:highlight w:val="lightGray"/>
                <w:shd w:val="clear" w:color="auto" w:fill="FFFFFF" w:themeFill="background1"/>
                <w:lang w:val="fr-FR" w:eastAsia="en-GB"/>
              </w:rPr>
              <w:t>paix</w:t>
            </w:r>
            <w:r w:rsidRPr="00F2758F">
              <w:rPr>
                <w:rFonts w:ascii="Times New Roman" w:eastAsia="Times New Roman" w:hAnsi="Times New Roman" w:cs="Times New Roman"/>
                <w:color w:val="000000"/>
                <w:sz w:val="24"/>
                <w:szCs w:val="24"/>
                <w:highlight w:val="lightGray"/>
                <w:lang w:val="fr-FR" w:eastAsia="en-GB"/>
              </w:rPr>
              <w:t xml:space="preserve"> en tant que présentatrice</w:t>
            </w:r>
            <w:r w:rsidRPr="00F73F9F">
              <w:rPr>
                <w:rFonts w:ascii="Times New Roman" w:eastAsia="Times New Roman" w:hAnsi="Times New Roman" w:cs="Times New Roman"/>
                <w:color w:val="000000"/>
                <w:sz w:val="24"/>
                <w:szCs w:val="24"/>
                <w:lang w:val="fr-FR" w:eastAsia="en-GB"/>
              </w:rPr>
              <w:t xml:space="preserve">    </w:t>
            </w: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tc>
        <w:tc>
          <w:tcPr>
            <w:tcW w:w="1530" w:type="dxa"/>
            <w:tcBorders>
              <w:top w:val="single" w:sz="4" w:space="0" w:color="auto"/>
              <w:right w:val="single" w:sz="4" w:space="0" w:color="auto"/>
            </w:tcBorders>
            <w:shd w:val="clear" w:color="auto" w:fill="auto"/>
          </w:tcPr>
          <w:p w:rsidR="00A14665" w:rsidRPr="00F73F9F" w:rsidRDefault="00A14665"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lastRenderedPageBreak/>
              <w:t>0</w:t>
            </w: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27265" w:rsidRDefault="00A14665" w:rsidP="00F73F9F">
            <w:pPr>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sz w:val="24"/>
                <w:szCs w:val="24"/>
                <w:lang w:val="fr-FR" w:eastAsia="en-GB"/>
              </w:rPr>
              <w:t>0</w:t>
            </w: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0</w:t>
            </w:r>
          </w:p>
        </w:tc>
        <w:tc>
          <w:tcPr>
            <w:tcW w:w="1605" w:type="dxa"/>
            <w:tcBorders>
              <w:top w:val="single" w:sz="4" w:space="0" w:color="auto"/>
              <w:right w:val="single" w:sz="4" w:space="0" w:color="auto"/>
            </w:tcBorders>
            <w:shd w:val="clear" w:color="auto" w:fill="auto"/>
          </w:tcPr>
          <w:p w:rsidR="00A14665" w:rsidRPr="00F73F9F" w:rsidRDefault="00A14665"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lastRenderedPageBreak/>
              <w:t>70%</w:t>
            </w: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27265" w:rsidRDefault="00A14665" w:rsidP="00F73F9F">
            <w:pPr>
              <w:rPr>
                <w:rFonts w:ascii="Times New Roman" w:eastAsia="Times New Roman" w:hAnsi="Times New Roman" w:cs="Times New Roman"/>
                <w:b/>
                <w:sz w:val="24"/>
                <w:szCs w:val="24"/>
                <w:lang w:val="fr-FR" w:eastAsia="en-GB"/>
              </w:rPr>
            </w:pPr>
            <w:r w:rsidRPr="00F73F9F">
              <w:rPr>
                <w:rFonts w:ascii="Times New Roman" w:eastAsia="Times New Roman" w:hAnsi="Times New Roman" w:cs="Times New Roman"/>
                <w:sz w:val="24"/>
                <w:szCs w:val="24"/>
                <w:lang w:val="fr-FR" w:eastAsia="en-GB"/>
              </w:rPr>
              <w:t>1000</w:t>
            </w: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40%</w:t>
            </w:r>
          </w:p>
        </w:tc>
        <w:tc>
          <w:tcPr>
            <w:tcW w:w="2115" w:type="dxa"/>
            <w:gridSpan w:val="3"/>
            <w:tcBorders>
              <w:top w:val="single" w:sz="4" w:space="0" w:color="auto"/>
              <w:right w:val="single" w:sz="4" w:space="0" w:color="auto"/>
            </w:tcBorders>
            <w:shd w:val="clear" w:color="auto" w:fill="BFBFBF" w:themeFill="background1" w:themeFillShade="BF"/>
          </w:tcPr>
          <w:p w:rsidR="00A14665" w:rsidRPr="00F73F9F" w:rsidRDefault="00A14665"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lastRenderedPageBreak/>
              <w:t>20%</w:t>
            </w: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500</w:t>
            </w: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20%</w:t>
            </w:r>
          </w:p>
        </w:tc>
        <w:tc>
          <w:tcPr>
            <w:tcW w:w="2130" w:type="dxa"/>
            <w:gridSpan w:val="2"/>
            <w:tcBorders>
              <w:top w:val="single" w:sz="4" w:space="0" w:color="auto"/>
              <w:right w:val="single" w:sz="4" w:space="0" w:color="auto"/>
            </w:tcBorders>
            <w:shd w:val="clear" w:color="auto" w:fill="BFBFBF" w:themeFill="background1" w:themeFillShade="BF"/>
          </w:tcPr>
          <w:p w:rsidR="00A14665" w:rsidRPr="00F73F9F" w:rsidRDefault="00F73F9F"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lastRenderedPageBreak/>
              <w:t>ND</w:t>
            </w: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F73F9F"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ND</w:t>
            </w: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A14665" w:rsidP="00F73F9F">
            <w:pPr>
              <w:rPr>
                <w:rFonts w:ascii="Times New Roman" w:eastAsia="Times New Roman" w:hAnsi="Times New Roman" w:cs="Times New Roman"/>
                <w:sz w:val="24"/>
                <w:szCs w:val="24"/>
                <w:lang w:val="fr-FR" w:eastAsia="en-GB"/>
              </w:rPr>
            </w:pPr>
          </w:p>
          <w:p w:rsidR="00A14665" w:rsidRPr="00F73F9F" w:rsidRDefault="00F73F9F" w:rsidP="00F73F9F">
            <w:pPr>
              <w:rPr>
                <w:rFonts w:ascii="Times New Roman" w:eastAsia="Times New Roman" w:hAnsi="Times New Roman" w:cs="Times New Roman"/>
                <w:sz w:val="24"/>
                <w:szCs w:val="24"/>
                <w:lang w:val="fr-FR" w:eastAsia="en-GB"/>
              </w:rPr>
            </w:pPr>
            <w:r w:rsidRPr="00F73F9F">
              <w:rPr>
                <w:rFonts w:ascii="Times New Roman" w:eastAsia="Times New Roman" w:hAnsi="Times New Roman" w:cs="Times New Roman"/>
                <w:sz w:val="24"/>
                <w:szCs w:val="24"/>
                <w:lang w:val="fr-FR" w:eastAsia="en-GB"/>
              </w:rPr>
              <w:t>ND</w:t>
            </w:r>
          </w:p>
        </w:tc>
        <w:tc>
          <w:tcPr>
            <w:tcW w:w="4032" w:type="dxa"/>
            <w:gridSpan w:val="2"/>
            <w:tcBorders>
              <w:top w:val="single" w:sz="4" w:space="0" w:color="auto"/>
              <w:right w:val="single" w:sz="4" w:space="0" w:color="auto"/>
            </w:tcBorders>
            <w:shd w:val="clear" w:color="auto" w:fill="auto"/>
          </w:tcPr>
          <w:p w:rsidR="00A14665" w:rsidRPr="00F73F9F"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r w:rsidRPr="00F73F9F">
              <w:rPr>
                <w:rFonts w:ascii="Times New Roman" w:eastAsiaTheme="minorEastAsia" w:hAnsi="Times New Roman" w:cs="Times New Roman"/>
                <w:b/>
                <w:i/>
                <w:sz w:val="24"/>
                <w:szCs w:val="24"/>
                <w:lang w:val="fr-FR" w:eastAsia="fr-FR"/>
              </w:rPr>
              <w:t>Non disponible</w:t>
            </w: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Pr="00A14665" w:rsidRDefault="00A14665" w:rsidP="00F73F9F">
            <w:pPr>
              <w:spacing w:after="0" w:line="240" w:lineRule="auto"/>
              <w:jc w:val="both"/>
              <w:rPr>
                <w:rFonts w:ascii="Times New Roman" w:eastAsiaTheme="minorEastAsia" w:hAnsi="Times New Roman" w:cs="Times New Roman"/>
                <w:b/>
                <w:i/>
                <w:sz w:val="24"/>
                <w:szCs w:val="24"/>
                <w:lang w:val="fr-FR" w:eastAsia="fr-FR"/>
              </w:rPr>
            </w:pPr>
          </w:p>
          <w:p w:rsidR="00A14665" w:rsidRDefault="00F014B9" w:rsidP="00F73F9F">
            <w:pPr>
              <w:spacing w:after="0" w:line="240" w:lineRule="auto"/>
              <w:jc w:val="both"/>
              <w:rPr>
                <w:rFonts w:ascii="Times New Roman" w:eastAsia="Times New Roman" w:hAnsi="Times New Roman" w:cs="Times New Roman"/>
                <w:b/>
                <w:i/>
                <w:sz w:val="24"/>
                <w:szCs w:val="24"/>
                <w:lang w:val="fr-FR" w:eastAsia="en-GB"/>
              </w:rPr>
            </w:pPr>
            <w:r w:rsidRPr="00F27265">
              <w:rPr>
                <w:rFonts w:ascii="Times New Roman" w:eastAsia="Times New Roman" w:hAnsi="Times New Roman" w:cs="Times New Roman"/>
                <w:b/>
                <w:i/>
                <w:sz w:val="24"/>
                <w:szCs w:val="24"/>
                <w:lang w:val="fr-FR" w:eastAsia="en-GB"/>
              </w:rPr>
              <w:t>Non disponible</w:t>
            </w:r>
          </w:p>
          <w:p w:rsidR="00F27265" w:rsidRPr="00F27265" w:rsidRDefault="00F27265" w:rsidP="00F73F9F">
            <w:pPr>
              <w:spacing w:after="0" w:line="240" w:lineRule="auto"/>
              <w:jc w:val="both"/>
              <w:rPr>
                <w:rFonts w:ascii="Times New Roman" w:eastAsia="Times New Roman" w:hAnsi="Times New Roman" w:cs="Times New Roman"/>
                <w:i/>
                <w:sz w:val="24"/>
                <w:szCs w:val="24"/>
                <w:lang w:val="fr-FR" w:eastAsia="en-GB"/>
              </w:rPr>
            </w:pPr>
          </w:p>
          <w:p w:rsidR="00F27265" w:rsidRDefault="00F27265" w:rsidP="00F73F9F">
            <w:pPr>
              <w:spacing w:after="0" w:line="240" w:lineRule="auto"/>
              <w:jc w:val="both"/>
              <w:rPr>
                <w:rFonts w:ascii="Times New Roman" w:eastAsia="Times New Roman" w:hAnsi="Times New Roman" w:cs="Times New Roman"/>
                <w:b/>
                <w:i/>
                <w:sz w:val="24"/>
                <w:szCs w:val="24"/>
                <w:lang w:val="fr-FR" w:eastAsia="en-GB"/>
              </w:rPr>
            </w:pPr>
          </w:p>
          <w:p w:rsidR="00F27265" w:rsidRDefault="00F27265" w:rsidP="00F73F9F">
            <w:pPr>
              <w:spacing w:after="0" w:line="240" w:lineRule="auto"/>
              <w:jc w:val="both"/>
              <w:rPr>
                <w:rFonts w:ascii="Times New Roman" w:eastAsia="Times New Roman" w:hAnsi="Times New Roman" w:cs="Times New Roman"/>
                <w:b/>
                <w:i/>
                <w:sz w:val="24"/>
                <w:szCs w:val="24"/>
                <w:lang w:val="fr-FR" w:eastAsia="en-GB"/>
              </w:rPr>
            </w:pPr>
          </w:p>
          <w:p w:rsidR="00F27265" w:rsidRDefault="00F27265" w:rsidP="00F73F9F">
            <w:pPr>
              <w:spacing w:after="0" w:line="240" w:lineRule="auto"/>
              <w:jc w:val="both"/>
              <w:rPr>
                <w:rFonts w:ascii="Times New Roman" w:eastAsia="Times New Roman" w:hAnsi="Times New Roman" w:cs="Times New Roman"/>
                <w:b/>
                <w:i/>
                <w:sz w:val="24"/>
                <w:szCs w:val="24"/>
                <w:lang w:val="fr-FR" w:eastAsia="en-GB"/>
              </w:rPr>
            </w:pPr>
          </w:p>
          <w:p w:rsidR="00F27265" w:rsidRDefault="00F27265" w:rsidP="00F73F9F">
            <w:pPr>
              <w:spacing w:after="0" w:line="240" w:lineRule="auto"/>
              <w:jc w:val="both"/>
              <w:rPr>
                <w:rFonts w:ascii="Times New Roman" w:eastAsia="Times New Roman" w:hAnsi="Times New Roman" w:cs="Times New Roman"/>
                <w:b/>
                <w:i/>
                <w:sz w:val="24"/>
                <w:szCs w:val="24"/>
                <w:lang w:val="fr-FR" w:eastAsia="en-GB"/>
              </w:rPr>
            </w:pPr>
          </w:p>
          <w:p w:rsidR="00F27265" w:rsidRDefault="00F27265" w:rsidP="00F73F9F">
            <w:pPr>
              <w:spacing w:after="0" w:line="240" w:lineRule="auto"/>
              <w:jc w:val="both"/>
              <w:rPr>
                <w:rFonts w:ascii="Times New Roman" w:eastAsia="Times New Roman" w:hAnsi="Times New Roman" w:cs="Times New Roman"/>
                <w:b/>
                <w:i/>
                <w:sz w:val="24"/>
                <w:szCs w:val="24"/>
                <w:lang w:val="fr-FR" w:eastAsia="en-GB"/>
              </w:rPr>
            </w:pPr>
          </w:p>
          <w:p w:rsidR="00F27265" w:rsidRDefault="00F27265" w:rsidP="00F73F9F">
            <w:pPr>
              <w:spacing w:after="0" w:line="240" w:lineRule="auto"/>
              <w:jc w:val="both"/>
              <w:rPr>
                <w:rFonts w:ascii="Times New Roman" w:eastAsia="Times New Roman" w:hAnsi="Times New Roman" w:cs="Times New Roman"/>
                <w:b/>
                <w:i/>
                <w:sz w:val="24"/>
                <w:szCs w:val="24"/>
                <w:lang w:val="fr-FR" w:eastAsia="en-GB"/>
              </w:rPr>
            </w:pPr>
          </w:p>
          <w:p w:rsidR="00F27265" w:rsidRDefault="00F27265" w:rsidP="00F73F9F">
            <w:pPr>
              <w:spacing w:after="0" w:line="240" w:lineRule="auto"/>
              <w:jc w:val="both"/>
              <w:rPr>
                <w:rFonts w:ascii="Times New Roman" w:eastAsia="Times New Roman" w:hAnsi="Times New Roman" w:cs="Times New Roman"/>
                <w:b/>
                <w:i/>
                <w:sz w:val="24"/>
                <w:szCs w:val="24"/>
                <w:lang w:val="fr-FR" w:eastAsia="en-GB"/>
              </w:rPr>
            </w:pPr>
          </w:p>
          <w:p w:rsidR="00F27265" w:rsidRPr="00F014B9" w:rsidRDefault="00F27265" w:rsidP="00F73F9F">
            <w:pPr>
              <w:spacing w:after="0" w:line="240" w:lineRule="auto"/>
              <w:jc w:val="both"/>
              <w:rPr>
                <w:rFonts w:ascii="Times New Roman" w:eastAsia="Times New Roman" w:hAnsi="Times New Roman" w:cs="Times New Roman"/>
                <w:b/>
                <w:i/>
                <w:sz w:val="24"/>
                <w:szCs w:val="24"/>
                <w:lang w:val="fr-FR" w:eastAsia="en-GB"/>
              </w:rPr>
            </w:pPr>
            <w:r>
              <w:rPr>
                <w:rFonts w:ascii="Times New Roman" w:eastAsia="Times New Roman" w:hAnsi="Times New Roman" w:cs="Times New Roman"/>
                <w:b/>
                <w:i/>
                <w:sz w:val="24"/>
                <w:szCs w:val="24"/>
                <w:lang w:val="fr-FR" w:eastAsia="en-GB"/>
              </w:rPr>
              <w:t>Non disoinible</w:t>
            </w:r>
          </w:p>
        </w:tc>
      </w:tr>
    </w:tbl>
    <w:p w:rsidR="00155611" w:rsidRDefault="00F73F9F" w:rsidP="00A14665">
      <w:pPr>
        <w:tabs>
          <w:tab w:val="left" w:pos="720"/>
          <w:tab w:val="left" w:pos="2160"/>
        </w:tabs>
        <w:spacing w:after="0" w:line="240" w:lineRule="auto"/>
        <w:jc w:val="both"/>
        <w:rPr>
          <w:rFonts w:ascii="Times New Roman" w:eastAsia="Times New Roman" w:hAnsi="Times New Roman" w:cs="Times New Roman"/>
          <w:b/>
          <w:sz w:val="24"/>
          <w:szCs w:val="24"/>
          <w:u w:val="single"/>
          <w:lang w:val="fr-FR" w:eastAsia="en-GB"/>
        </w:rPr>
      </w:pPr>
      <w:r>
        <w:rPr>
          <w:rFonts w:ascii="Times New Roman" w:eastAsia="Times New Roman" w:hAnsi="Times New Roman" w:cs="Times New Roman"/>
          <w:b/>
          <w:sz w:val="24"/>
          <w:szCs w:val="24"/>
          <w:u w:val="single"/>
          <w:lang w:val="fr-FR" w:eastAsia="en-GB"/>
        </w:rPr>
        <w:lastRenderedPageBreak/>
        <w:br w:type="textWrapping" w:clear="all"/>
      </w: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F27265" w:rsidRDefault="00F27265" w:rsidP="00AB5F6F">
      <w:pPr>
        <w:tabs>
          <w:tab w:val="left" w:pos="720"/>
          <w:tab w:val="left" w:pos="2160"/>
        </w:tabs>
        <w:spacing w:after="0" w:line="240" w:lineRule="auto"/>
        <w:jc w:val="center"/>
        <w:rPr>
          <w:rFonts w:ascii="Times New Roman" w:eastAsia="Times New Roman" w:hAnsi="Times New Roman" w:cs="Times New Roman"/>
          <w:b/>
          <w:sz w:val="24"/>
          <w:szCs w:val="24"/>
          <w:u w:val="single"/>
          <w:lang w:val="fr-FR" w:eastAsia="en-GB"/>
        </w:rPr>
      </w:pPr>
    </w:p>
    <w:p w:rsidR="00A14665" w:rsidRPr="00A14665" w:rsidRDefault="00AB5F6F" w:rsidP="00F27265">
      <w:pPr>
        <w:tabs>
          <w:tab w:val="left" w:pos="720"/>
          <w:tab w:val="left" w:pos="2160"/>
        </w:tabs>
        <w:spacing w:after="0" w:line="240" w:lineRule="auto"/>
        <w:jc w:val="right"/>
        <w:rPr>
          <w:rFonts w:ascii="Times New Roman" w:eastAsia="Times New Roman" w:hAnsi="Times New Roman" w:cs="Times New Roman"/>
          <w:b/>
          <w:sz w:val="24"/>
          <w:szCs w:val="24"/>
          <w:u w:val="single"/>
          <w:lang w:val="fr-FR" w:eastAsia="en-GB"/>
        </w:rPr>
      </w:pPr>
      <w:r>
        <w:rPr>
          <w:rFonts w:ascii="Times New Roman" w:eastAsia="Times New Roman" w:hAnsi="Times New Roman" w:cs="Times New Roman"/>
          <w:b/>
          <w:sz w:val="24"/>
          <w:szCs w:val="24"/>
          <w:u w:val="single"/>
          <w:lang w:val="fr-FR" w:eastAsia="en-GB"/>
        </w:rPr>
        <w:lastRenderedPageBreak/>
        <w:t>RAPPORT FINANCIER</w:t>
      </w:r>
    </w:p>
    <w:p w:rsidR="00A14665" w:rsidRPr="00A14665" w:rsidRDefault="00A14665" w:rsidP="00F27265">
      <w:pPr>
        <w:tabs>
          <w:tab w:val="left" w:pos="720"/>
          <w:tab w:val="left" w:pos="2160"/>
        </w:tabs>
        <w:spacing w:after="0" w:line="240" w:lineRule="auto"/>
        <w:jc w:val="right"/>
        <w:rPr>
          <w:rFonts w:ascii="Times New Roman" w:eastAsia="Times New Roman" w:hAnsi="Times New Roman" w:cs="Times New Roman"/>
          <w:b/>
          <w:sz w:val="24"/>
          <w:szCs w:val="24"/>
          <w:u w:val="single"/>
          <w:lang w:val="fr-FR" w:eastAsia="en-GB"/>
        </w:rPr>
      </w:pPr>
    </w:p>
    <w:tbl>
      <w:tblPr>
        <w:tblpPr w:leftFromText="180" w:rightFromText="180" w:vertAnchor="text" w:horzAnchor="page" w:tblpX="1332" w:tblpY="210"/>
        <w:tblW w:w="14992" w:type="dxa"/>
        <w:tblLook w:val="04A0" w:firstRow="1" w:lastRow="0" w:firstColumn="1" w:lastColumn="0" w:noHBand="0" w:noVBand="1"/>
      </w:tblPr>
      <w:tblGrid>
        <w:gridCol w:w="4869"/>
        <w:gridCol w:w="2894"/>
        <w:gridCol w:w="3685"/>
        <w:gridCol w:w="3544"/>
      </w:tblGrid>
      <w:tr w:rsidR="00AB5F6F" w:rsidRPr="00AB5F6F" w:rsidTr="00AB5F6F">
        <w:trPr>
          <w:trHeight w:val="330"/>
        </w:trPr>
        <w:tc>
          <w:tcPr>
            <w:tcW w:w="7763" w:type="dxa"/>
            <w:gridSpan w:val="2"/>
            <w:tcBorders>
              <w:top w:val="single" w:sz="8" w:space="0" w:color="auto"/>
              <w:left w:val="single" w:sz="8" w:space="0" w:color="auto"/>
              <w:bottom w:val="single" w:sz="4" w:space="0" w:color="auto"/>
              <w:right w:val="single" w:sz="8" w:space="0" w:color="000000"/>
            </w:tcBorders>
            <w:shd w:val="clear" w:color="000000" w:fill="D0CECE"/>
            <w:vAlign w:val="center"/>
            <w:hideMark/>
          </w:tcPr>
          <w:p w:rsidR="00AB5F6F" w:rsidRPr="00AB5F6F" w:rsidRDefault="00AB5F6F" w:rsidP="00AB5F6F">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Totals Budget</w:t>
            </w:r>
          </w:p>
        </w:tc>
        <w:tc>
          <w:tcPr>
            <w:tcW w:w="3685" w:type="dxa"/>
            <w:tcBorders>
              <w:top w:val="single" w:sz="8" w:space="0" w:color="auto"/>
              <w:left w:val="single" w:sz="8" w:space="0" w:color="auto"/>
              <w:bottom w:val="nil"/>
              <w:right w:val="single" w:sz="8" w:space="0" w:color="auto"/>
            </w:tcBorders>
            <w:shd w:val="clear" w:color="000000" w:fill="D0CECE"/>
            <w:vAlign w:val="center"/>
            <w:hideMark/>
          </w:tcPr>
          <w:p w:rsidR="00AB5F6F" w:rsidRPr="00AB5F6F" w:rsidRDefault="00AB5F6F" w:rsidP="00AB5F6F">
            <w:pPr>
              <w:spacing w:after="0" w:line="240" w:lineRule="auto"/>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w:t>
            </w:r>
          </w:p>
        </w:tc>
        <w:tc>
          <w:tcPr>
            <w:tcW w:w="3544" w:type="dxa"/>
            <w:tcBorders>
              <w:top w:val="single" w:sz="8" w:space="0" w:color="auto"/>
              <w:left w:val="nil"/>
              <w:bottom w:val="nil"/>
              <w:right w:val="single" w:sz="8" w:space="0" w:color="auto"/>
            </w:tcBorders>
            <w:shd w:val="clear" w:color="000000" w:fill="D0CECE"/>
            <w:vAlign w:val="center"/>
            <w:hideMark/>
          </w:tcPr>
          <w:p w:rsidR="00AB5F6F" w:rsidRPr="00AB5F6F" w:rsidRDefault="00AB5F6F" w:rsidP="00AB5F6F">
            <w:pPr>
              <w:spacing w:after="0" w:line="240" w:lineRule="auto"/>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w:t>
            </w:r>
          </w:p>
        </w:tc>
      </w:tr>
      <w:tr w:rsidR="00AB5F6F" w:rsidRPr="00AB5F6F" w:rsidTr="00AB5F6F">
        <w:trPr>
          <w:trHeight w:val="810"/>
        </w:trPr>
        <w:tc>
          <w:tcPr>
            <w:tcW w:w="4869" w:type="dxa"/>
            <w:vMerge w:val="restart"/>
            <w:tcBorders>
              <w:top w:val="nil"/>
              <w:left w:val="single" w:sz="8" w:space="0" w:color="auto"/>
              <w:bottom w:val="single" w:sz="4" w:space="0" w:color="000000"/>
              <w:right w:val="single" w:sz="4" w:space="0" w:color="auto"/>
            </w:tcBorders>
            <w:shd w:val="clear" w:color="000000" w:fill="D9D9D9"/>
            <w:vAlign w:val="center"/>
            <w:hideMark/>
          </w:tcPr>
          <w:p w:rsidR="00AB5F6F" w:rsidRPr="00AB5F6F" w:rsidRDefault="00AB5F6F" w:rsidP="00AB5F6F">
            <w:pPr>
              <w:spacing w:after="0" w:line="240" w:lineRule="auto"/>
              <w:jc w:val="center"/>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 </w:t>
            </w:r>
          </w:p>
        </w:tc>
        <w:tc>
          <w:tcPr>
            <w:tcW w:w="2894" w:type="dxa"/>
            <w:tcBorders>
              <w:top w:val="nil"/>
              <w:left w:val="nil"/>
              <w:bottom w:val="single" w:sz="4" w:space="0" w:color="auto"/>
              <w:right w:val="single" w:sz="8" w:space="0" w:color="auto"/>
            </w:tcBorders>
            <w:shd w:val="clear" w:color="000000" w:fill="D9D9D9"/>
            <w:vAlign w:val="center"/>
            <w:hideMark/>
          </w:tcPr>
          <w:p w:rsidR="00AB5F6F" w:rsidRPr="00AB5F6F" w:rsidRDefault="00AB5F6F" w:rsidP="00AB5F6F">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xml:space="preserve"> Recipient Organization </w:t>
            </w:r>
          </w:p>
        </w:tc>
        <w:tc>
          <w:tcPr>
            <w:tcW w:w="3685" w:type="dxa"/>
            <w:tcBorders>
              <w:top w:val="single" w:sz="8" w:space="0" w:color="auto"/>
              <w:left w:val="nil"/>
              <w:bottom w:val="single" w:sz="8" w:space="0" w:color="auto"/>
              <w:right w:val="single" w:sz="8" w:space="0" w:color="auto"/>
            </w:tcBorders>
            <w:shd w:val="clear" w:color="000000" w:fill="D9D9D9"/>
            <w:vAlign w:val="center"/>
            <w:hideMark/>
          </w:tcPr>
          <w:p w:rsidR="00AB5F6F" w:rsidRPr="00AB5F6F" w:rsidRDefault="00AB5F6F" w:rsidP="00AB5F6F">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w:t>
            </w:r>
          </w:p>
        </w:tc>
        <w:tc>
          <w:tcPr>
            <w:tcW w:w="3544" w:type="dxa"/>
            <w:tcBorders>
              <w:top w:val="single" w:sz="8" w:space="0" w:color="auto"/>
              <w:left w:val="nil"/>
              <w:bottom w:val="single" w:sz="8" w:space="0" w:color="auto"/>
              <w:right w:val="single" w:sz="8" w:space="0" w:color="auto"/>
            </w:tcBorders>
            <w:shd w:val="clear" w:color="000000" w:fill="D9D9D9"/>
            <w:vAlign w:val="center"/>
            <w:hideMark/>
          </w:tcPr>
          <w:p w:rsidR="00AB5F6F" w:rsidRPr="00AB5F6F" w:rsidRDefault="00AB5F6F" w:rsidP="00AB5F6F">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w:t>
            </w:r>
          </w:p>
        </w:tc>
      </w:tr>
      <w:tr w:rsidR="00AB5F6F" w:rsidRPr="00AB5F6F" w:rsidTr="00AB5F6F">
        <w:trPr>
          <w:trHeight w:val="495"/>
        </w:trPr>
        <w:tc>
          <w:tcPr>
            <w:tcW w:w="4869" w:type="dxa"/>
            <w:vMerge/>
            <w:tcBorders>
              <w:top w:val="nil"/>
              <w:left w:val="single" w:sz="8" w:space="0" w:color="auto"/>
              <w:bottom w:val="single" w:sz="4" w:space="0" w:color="000000"/>
              <w:right w:val="single" w:sz="4" w:space="0" w:color="auto"/>
            </w:tcBorders>
            <w:vAlign w:val="center"/>
            <w:hideMark/>
          </w:tcPr>
          <w:p w:rsidR="00AB5F6F" w:rsidRPr="00AB5F6F" w:rsidRDefault="00AB5F6F" w:rsidP="00AB5F6F">
            <w:pPr>
              <w:spacing w:after="0" w:line="240" w:lineRule="auto"/>
              <w:rPr>
                <w:rFonts w:ascii="Calibri" w:eastAsia="Times New Roman" w:hAnsi="Calibri" w:cs="Times New Roman"/>
                <w:color w:val="000000"/>
                <w:sz w:val="24"/>
                <w:szCs w:val="24"/>
                <w:lang w:eastAsia="en-GB"/>
              </w:rPr>
            </w:pPr>
          </w:p>
        </w:tc>
        <w:tc>
          <w:tcPr>
            <w:tcW w:w="2894" w:type="dxa"/>
            <w:tcBorders>
              <w:top w:val="nil"/>
              <w:left w:val="nil"/>
              <w:bottom w:val="single" w:sz="4" w:space="0" w:color="auto"/>
              <w:right w:val="single" w:sz="8" w:space="0" w:color="auto"/>
            </w:tcBorders>
            <w:shd w:val="clear" w:color="000000" w:fill="D9D9D9"/>
            <w:vAlign w:val="center"/>
            <w:hideMark/>
          </w:tcPr>
          <w:p w:rsidR="00AB5F6F" w:rsidRPr="00AB5F6F" w:rsidRDefault="00AB5F6F" w:rsidP="00AB5F6F">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UNFPA</w:t>
            </w:r>
          </w:p>
        </w:tc>
        <w:tc>
          <w:tcPr>
            <w:tcW w:w="3685" w:type="dxa"/>
            <w:tcBorders>
              <w:top w:val="nil"/>
              <w:left w:val="nil"/>
              <w:bottom w:val="single" w:sz="8" w:space="0" w:color="auto"/>
              <w:right w:val="single" w:sz="8" w:space="0" w:color="auto"/>
            </w:tcBorders>
            <w:shd w:val="clear" w:color="000000" w:fill="D9D9D9"/>
            <w:vAlign w:val="center"/>
            <w:hideMark/>
          </w:tcPr>
          <w:p w:rsidR="00AB5F6F" w:rsidRPr="00AB5F6F" w:rsidRDefault="00AB5F6F" w:rsidP="00AB5F6F">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xml:space="preserve"> PNUD </w:t>
            </w:r>
          </w:p>
        </w:tc>
        <w:tc>
          <w:tcPr>
            <w:tcW w:w="3544" w:type="dxa"/>
            <w:tcBorders>
              <w:top w:val="nil"/>
              <w:left w:val="nil"/>
              <w:bottom w:val="single" w:sz="8" w:space="0" w:color="auto"/>
              <w:right w:val="single" w:sz="8"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xml:space="preserve"> INTERPEACE </w:t>
            </w:r>
          </w:p>
        </w:tc>
      </w:tr>
      <w:tr w:rsidR="00AB5F6F" w:rsidRPr="00AB5F6F" w:rsidTr="00AB5F6F">
        <w:trPr>
          <w:trHeight w:val="825"/>
        </w:trPr>
        <w:tc>
          <w:tcPr>
            <w:tcW w:w="4869" w:type="dxa"/>
            <w:tcBorders>
              <w:top w:val="nil"/>
              <w:left w:val="single" w:sz="8" w:space="0" w:color="auto"/>
              <w:bottom w:val="single" w:sz="4" w:space="0" w:color="auto"/>
              <w:right w:val="single" w:sz="4"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Sub-Total Project Budget</w:t>
            </w:r>
          </w:p>
        </w:tc>
        <w:tc>
          <w:tcPr>
            <w:tcW w:w="2894" w:type="dxa"/>
            <w:tcBorders>
              <w:top w:val="nil"/>
              <w:left w:val="nil"/>
              <w:bottom w:val="single" w:sz="4" w:space="0" w:color="auto"/>
              <w:right w:val="single" w:sz="4"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 $    </w:t>
            </w:r>
            <w:r w:rsidRPr="00AB5F6F">
              <w:rPr>
                <w:rFonts w:ascii="Calibri" w:eastAsia="Times New Roman" w:hAnsi="Calibri" w:cs="Times New Roman"/>
                <w:color w:val="000000"/>
                <w:sz w:val="24"/>
                <w:szCs w:val="24"/>
                <w:lang w:eastAsia="en-GB"/>
              </w:rPr>
              <w:t xml:space="preserve">560 747,66 </w:t>
            </w:r>
          </w:p>
        </w:tc>
        <w:tc>
          <w:tcPr>
            <w:tcW w:w="3685"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 $   </w:t>
            </w:r>
            <w:r w:rsidRPr="00AB5F6F">
              <w:rPr>
                <w:rFonts w:ascii="Calibri" w:eastAsia="Times New Roman" w:hAnsi="Calibri" w:cs="Times New Roman"/>
                <w:color w:val="000000"/>
                <w:sz w:val="24"/>
                <w:szCs w:val="24"/>
                <w:lang w:eastAsia="en-GB"/>
              </w:rPr>
              <w:t xml:space="preserve"> 420 560,75 </w:t>
            </w:r>
          </w:p>
        </w:tc>
        <w:tc>
          <w:tcPr>
            <w:tcW w:w="3544" w:type="dxa"/>
            <w:tcBorders>
              <w:top w:val="single" w:sz="4" w:space="0" w:color="auto"/>
              <w:left w:val="nil"/>
              <w:bottom w:val="single" w:sz="4" w:space="0" w:color="auto"/>
              <w:right w:val="single" w:sz="4"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 xml:space="preserve"> $ 420 460,75 </w:t>
            </w:r>
          </w:p>
        </w:tc>
      </w:tr>
      <w:tr w:rsidR="00AB5F6F" w:rsidRPr="00AB5F6F" w:rsidTr="00AB5F6F">
        <w:trPr>
          <w:trHeight w:val="1035"/>
        </w:trPr>
        <w:tc>
          <w:tcPr>
            <w:tcW w:w="4869" w:type="dxa"/>
            <w:tcBorders>
              <w:top w:val="nil"/>
              <w:left w:val="single" w:sz="8" w:space="0" w:color="auto"/>
              <w:bottom w:val="single" w:sz="4" w:space="0" w:color="auto"/>
              <w:right w:val="single" w:sz="4"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Indirect support costs (7%):</w:t>
            </w:r>
          </w:p>
        </w:tc>
        <w:tc>
          <w:tcPr>
            <w:tcW w:w="2894" w:type="dxa"/>
            <w:tcBorders>
              <w:top w:val="nil"/>
              <w:left w:val="nil"/>
              <w:bottom w:val="single" w:sz="4" w:space="0" w:color="auto"/>
              <w:right w:val="single" w:sz="4"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 $    </w:t>
            </w:r>
            <w:r w:rsidRPr="00AB5F6F">
              <w:rPr>
                <w:rFonts w:ascii="Calibri" w:eastAsia="Times New Roman" w:hAnsi="Calibri" w:cs="Times New Roman"/>
                <w:color w:val="000000"/>
                <w:sz w:val="24"/>
                <w:szCs w:val="24"/>
                <w:lang w:eastAsia="en-GB"/>
              </w:rPr>
              <w:t xml:space="preserve">39 252,34 </w:t>
            </w:r>
          </w:p>
        </w:tc>
        <w:tc>
          <w:tcPr>
            <w:tcW w:w="3685" w:type="dxa"/>
            <w:tcBorders>
              <w:top w:val="nil"/>
              <w:left w:val="single" w:sz="4" w:space="0" w:color="auto"/>
              <w:bottom w:val="single" w:sz="4" w:space="0" w:color="auto"/>
              <w:right w:val="single" w:sz="4"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 xml:space="preserve"> $ 29 439,25 </w:t>
            </w:r>
          </w:p>
        </w:tc>
        <w:tc>
          <w:tcPr>
            <w:tcW w:w="3544" w:type="dxa"/>
            <w:tcBorders>
              <w:top w:val="nil"/>
              <w:left w:val="nil"/>
              <w:bottom w:val="single" w:sz="4" w:space="0" w:color="auto"/>
              <w:right w:val="single" w:sz="4"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 xml:space="preserve"> $ 29 439,25 </w:t>
            </w:r>
          </w:p>
        </w:tc>
      </w:tr>
      <w:tr w:rsidR="00AB5F6F" w:rsidRPr="00AB5F6F" w:rsidTr="00AB5F6F">
        <w:trPr>
          <w:trHeight w:val="1035"/>
        </w:trPr>
        <w:tc>
          <w:tcPr>
            <w:tcW w:w="4869" w:type="dxa"/>
            <w:tcBorders>
              <w:top w:val="nil"/>
              <w:left w:val="single" w:sz="8" w:space="0" w:color="auto"/>
              <w:bottom w:val="single" w:sz="8" w:space="0" w:color="auto"/>
              <w:right w:val="single" w:sz="4"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Total</w:t>
            </w:r>
          </w:p>
        </w:tc>
        <w:tc>
          <w:tcPr>
            <w:tcW w:w="2894" w:type="dxa"/>
            <w:tcBorders>
              <w:top w:val="nil"/>
              <w:left w:val="nil"/>
              <w:bottom w:val="single" w:sz="8" w:space="0" w:color="auto"/>
              <w:right w:val="single" w:sz="8"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 $    </w:t>
            </w:r>
            <w:r w:rsidRPr="00AB5F6F">
              <w:rPr>
                <w:rFonts w:ascii="Calibri" w:eastAsia="Times New Roman" w:hAnsi="Calibri" w:cs="Times New Roman"/>
                <w:b/>
                <w:bCs/>
                <w:color w:val="000000"/>
                <w:sz w:val="24"/>
                <w:szCs w:val="24"/>
                <w:lang w:eastAsia="en-GB"/>
              </w:rPr>
              <w:t xml:space="preserve">600 000,00 </w:t>
            </w:r>
          </w:p>
        </w:tc>
        <w:tc>
          <w:tcPr>
            <w:tcW w:w="3685" w:type="dxa"/>
            <w:tcBorders>
              <w:top w:val="nil"/>
              <w:left w:val="single" w:sz="8" w:space="0" w:color="auto"/>
              <w:bottom w:val="single" w:sz="8" w:space="0" w:color="auto"/>
              <w:right w:val="single" w:sz="8"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xml:space="preserve"> $ 450 000 </w:t>
            </w:r>
          </w:p>
        </w:tc>
        <w:tc>
          <w:tcPr>
            <w:tcW w:w="3544" w:type="dxa"/>
            <w:tcBorders>
              <w:top w:val="nil"/>
              <w:left w:val="nil"/>
              <w:bottom w:val="single" w:sz="8" w:space="0" w:color="auto"/>
              <w:right w:val="single" w:sz="8" w:space="0" w:color="auto"/>
            </w:tcBorders>
            <w:shd w:val="clear" w:color="000000" w:fill="D9D9D9"/>
            <w:vAlign w:val="center"/>
            <w:hideMark/>
          </w:tcPr>
          <w:p w:rsidR="00AB5F6F" w:rsidRPr="00AB5F6F" w:rsidRDefault="00AB5F6F" w:rsidP="00AB5F6F">
            <w:pPr>
              <w:spacing w:after="0" w:line="240" w:lineRule="auto"/>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xml:space="preserve"> $  450 000 </w:t>
            </w:r>
          </w:p>
        </w:tc>
      </w:tr>
    </w:tbl>
    <w:p w:rsidR="00A14665" w:rsidRPr="00A14665" w:rsidRDefault="00A14665" w:rsidP="00A14665">
      <w:pPr>
        <w:tabs>
          <w:tab w:val="left" w:pos="720"/>
          <w:tab w:val="left" w:pos="2160"/>
        </w:tabs>
        <w:spacing w:after="0" w:line="240" w:lineRule="auto"/>
        <w:jc w:val="both"/>
        <w:rPr>
          <w:rFonts w:ascii="Times New Roman" w:eastAsia="Times New Roman" w:hAnsi="Times New Roman" w:cs="Times New Roman"/>
          <w:b/>
          <w:sz w:val="24"/>
          <w:szCs w:val="24"/>
          <w:u w:val="single"/>
          <w:lang w:val="fr-FR" w:eastAsia="en-GB"/>
        </w:rPr>
      </w:pPr>
    </w:p>
    <w:p w:rsidR="00A14665" w:rsidRPr="00A14665" w:rsidRDefault="00A14665" w:rsidP="00A14665">
      <w:pPr>
        <w:tabs>
          <w:tab w:val="left" w:pos="720"/>
          <w:tab w:val="left" w:pos="2160"/>
        </w:tabs>
        <w:spacing w:after="0" w:line="240" w:lineRule="auto"/>
        <w:jc w:val="both"/>
        <w:rPr>
          <w:rFonts w:ascii="Times New Roman" w:eastAsia="Times New Roman" w:hAnsi="Times New Roman" w:cs="Times New Roman"/>
          <w:b/>
          <w:sz w:val="24"/>
          <w:szCs w:val="24"/>
          <w:u w:val="single"/>
          <w:lang w:val="fr-FR" w:eastAsia="en-GB"/>
        </w:rPr>
      </w:pPr>
    </w:p>
    <w:p w:rsidR="00A14665" w:rsidRPr="00A14665" w:rsidRDefault="00AB5F6F" w:rsidP="00A14665">
      <w:pPr>
        <w:tabs>
          <w:tab w:val="left" w:pos="720"/>
          <w:tab w:val="left" w:pos="2160"/>
        </w:tabs>
        <w:spacing w:after="0" w:line="240" w:lineRule="auto"/>
        <w:jc w:val="both"/>
        <w:rPr>
          <w:rFonts w:ascii="Times New Roman" w:eastAsia="Times New Roman" w:hAnsi="Times New Roman" w:cs="Times New Roman"/>
          <w:b/>
          <w:sz w:val="24"/>
          <w:szCs w:val="24"/>
          <w:u w:val="single"/>
          <w:lang w:val="fr-FR" w:eastAsia="en-GB"/>
        </w:rPr>
      </w:pPr>
      <w:r>
        <w:rPr>
          <w:rFonts w:ascii="Times New Roman" w:eastAsia="Times New Roman" w:hAnsi="Times New Roman" w:cs="Times New Roman"/>
          <w:b/>
          <w:sz w:val="24"/>
          <w:szCs w:val="24"/>
          <w:u w:val="single"/>
          <w:lang w:val="fr-FR" w:eastAsia="en-GB"/>
        </w:rPr>
        <w:t xml:space="preserve">        </w:t>
      </w:r>
    </w:p>
    <w:p w:rsidR="00A14665" w:rsidRPr="00A14665" w:rsidRDefault="00A14665" w:rsidP="00A14665">
      <w:pPr>
        <w:tabs>
          <w:tab w:val="left" w:pos="720"/>
          <w:tab w:val="left" w:pos="2160"/>
        </w:tabs>
        <w:spacing w:after="0" w:line="240" w:lineRule="auto"/>
        <w:jc w:val="both"/>
        <w:rPr>
          <w:rFonts w:ascii="Times New Roman" w:eastAsia="Times New Roman" w:hAnsi="Times New Roman" w:cs="Times New Roman"/>
          <w:b/>
          <w:sz w:val="24"/>
          <w:szCs w:val="24"/>
          <w:u w:val="single"/>
          <w:lang w:val="fr-FR" w:eastAsia="en-GB"/>
        </w:rPr>
      </w:pPr>
    </w:p>
    <w:p w:rsidR="00A14665" w:rsidRPr="00A14665" w:rsidRDefault="00A14665" w:rsidP="00A14665">
      <w:pPr>
        <w:tabs>
          <w:tab w:val="left" w:pos="720"/>
          <w:tab w:val="left" w:pos="2160"/>
        </w:tabs>
        <w:spacing w:after="0" w:line="240" w:lineRule="auto"/>
        <w:jc w:val="both"/>
        <w:rPr>
          <w:rFonts w:ascii="Times New Roman" w:eastAsia="Times New Roman" w:hAnsi="Times New Roman" w:cs="Times New Roman"/>
          <w:b/>
          <w:sz w:val="24"/>
          <w:szCs w:val="24"/>
          <w:u w:val="single"/>
          <w:lang w:val="fr-FR" w:eastAsia="en-GB"/>
        </w:rPr>
      </w:pPr>
    </w:p>
    <w:p w:rsidR="00887E2E" w:rsidRDefault="00887E2E" w:rsidP="00AB5F6F">
      <w:pPr>
        <w:rPr>
          <w:rFonts w:ascii="Times New Roman" w:eastAsia="Times New Roman" w:hAnsi="Times New Roman" w:cs="Times New Roman"/>
          <w:b/>
          <w:sz w:val="24"/>
          <w:szCs w:val="24"/>
          <w:u w:val="single"/>
          <w:lang w:val="fr-FR" w:eastAsia="en-GB"/>
        </w:rPr>
      </w:pPr>
    </w:p>
    <w:p w:rsidR="0043484D" w:rsidRDefault="0043484D" w:rsidP="00AB5F6F"/>
    <w:p w:rsidR="00F22663" w:rsidRDefault="00F22663" w:rsidP="00AB5F6F"/>
    <w:p w:rsidR="00F22663" w:rsidRDefault="00F22663" w:rsidP="00AB5F6F"/>
    <w:p w:rsidR="00F22663" w:rsidRDefault="00F22663" w:rsidP="00AB5F6F"/>
    <w:p w:rsidR="00F22663" w:rsidRDefault="00F22663" w:rsidP="0043484D">
      <w:pPr>
        <w:rPr>
          <w:rFonts w:ascii="Calibri" w:eastAsia="Times New Roman" w:hAnsi="Calibri" w:cs="Times New Roman"/>
          <w:b/>
          <w:bCs/>
          <w:color w:val="000000"/>
          <w:sz w:val="24"/>
          <w:szCs w:val="24"/>
          <w:lang w:eastAsia="en-GB"/>
        </w:rPr>
      </w:pPr>
    </w:p>
    <w:p w:rsidR="00F22663" w:rsidRPr="00F22663" w:rsidRDefault="00F22663" w:rsidP="00F22663">
      <w:pPr>
        <w:jc w:val="center"/>
      </w:pPr>
      <w:r w:rsidRPr="00F22663">
        <w:rPr>
          <w:rFonts w:ascii="Calibri" w:eastAsia="Times New Roman" w:hAnsi="Calibri" w:cs="Times New Roman"/>
          <w:b/>
          <w:bCs/>
          <w:color w:val="000000"/>
          <w:sz w:val="24"/>
          <w:szCs w:val="24"/>
          <w:lang w:eastAsia="en-GB"/>
        </w:rPr>
        <w:t>Performance-Based Tranche Breakdown</w:t>
      </w:r>
    </w:p>
    <w:p w:rsidR="00F22663" w:rsidRDefault="00F22663" w:rsidP="00F22663">
      <w:pPr>
        <w:jc w:val="center"/>
        <w:rPr>
          <w:rFonts w:ascii="Calibri" w:eastAsia="Times New Roman" w:hAnsi="Calibri" w:cs="Times New Roman"/>
          <w:b/>
          <w:bCs/>
          <w:color w:val="000000"/>
          <w:sz w:val="24"/>
          <w:szCs w:val="24"/>
          <w:lang w:eastAsia="en-GB"/>
        </w:rPr>
      </w:pPr>
    </w:p>
    <w:tbl>
      <w:tblPr>
        <w:tblStyle w:val="TableGrid"/>
        <w:tblW w:w="0" w:type="auto"/>
        <w:tblInd w:w="-921" w:type="dxa"/>
        <w:tblLook w:val="04A0" w:firstRow="1" w:lastRow="0" w:firstColumn="1" w:lastColumn="0" w:noHBand="0" w:noVBand="1"/>
      </w:tblPr>
      <w:tblGrid>
        <w:gridCol w:w="2022"/>
        <w:gridCol w:w="2976"/>
        <w:gridCol w:w="3009"/>
        <w:gridCol w:w="3544"/>
        <w:gridCol w:w="3544"/>
      </w:tblGrid>
      <w:tr w:rsidR="00F22663" w:rsidTr="0043484D">
        <w:tc>
          <w:tcPr>
            <w:tcW w:w="2022" w:type="dxa"/>
            <w:shd w:val="clear" w:color="auto" w:fill="DBE5F1" w:themeFill="accent1" w:themeFillTint="33"/>
          </w:tcPr>
          <w:p w:rsidR="00F22663" w:rsidRDefault="00F22663" w:rsidP="00F22663">
            <w:pPr>
              <w:jc w:val="center"/>
              <w:rPr>
                <w:rFonts w:eastAsia="Times New Roman"/>
                <w:b/>
                <w:bCs/>
                <w:color w:val="000000"/>
                <w:sz w:val="24"/>
                <w:szCs w:val="24"/>
                <w:lang w:eastAsia="en-GB"/>
              </w:rPr>
            </w:pPr>
          </w:p>
        </w:tc>
        <w:tc>
          <w:tcPr>
            <w:tcW w:w="2976" w:type="dxa"/>
            <w:shd w:val="clear" w:color="auto" w:fill="DBE5F1" w:themeFill="accent1" w:themeFillTint="33"/>
          </w:tcPr>
          <w:p w:rsidR="00F22663" w:rsidRDefault="00F22663" w:rsidP="00F22663">
            <w:pPr>
              <w:jc w:val="center"/>
              <w:rPr>
                <w:rFonts w:eastAsia="Times New Roman"/>
                <w:b/>
                <w:bCs/>
                <w:color w:val="000000"/>
                <w:sz w:val="24"/>
                <w:szCs w:val="24"/>
                <w:lang w:eastAsia="en-GB"/>
              </w:rPr>
            </w:pPr>
            <w:r w:rsidRPr="00F22663">
              <w:rPr>
                <w:rFonts w:eastAsia="Times New Roman"/>
                <w:b/>
                <w:bCs/>
                <w:color w:val="000000"/>
                <w:sz w:val="24"/>
                <w:szCs w:val="24"/>
                <w:lang w:eastAsia="en-GB"/>
              </w:rPr>
              <w:t>UNFPA</w:t>
            </w:r>
          </w:p>
          <w:p w:rsidR="0043484D" w:rsidRDefault="0043484D" w:rsidP="00F22663">
            <w:pPr>
              <w:jc w:val="center"/>
              <w:rPr>
                <w:rFonts w:eastAsia="Times New Roman"/>
                <w:b/>
                <w:bCs/>
                <w:color w:val="000000"/>
                <w:sz w:val="24"/>
                <w:szCs w:val="24"/>
                <w:lang w:eastAsia="en-GB"/>
              </w:rPr>
            </w:pPr>
          </w:p>
        </w:tc>
        <w:tc>
          <w:tcPr>
            <w:tcW w:w="3009" w:type="dxa"/>
            <w:shd w:val="clear" w:color="auto" w:fill="DBE5F1" w:themeFill="accent1" w:themeFillTint="33"/>
          </w:tcPr>
          <w:p w:rsidR="00F22663" w:rsidRDefault="00F22663" w:rsidP="00F22663">
            <w:pPr>
              <w:jc w:val="center"/>
              <w:rPr>
                <w:rFonts w:eastAsia="Times New Roman"/>
                <w:b/>
                <w:bCs/>
                <w:color w:val="000000"/>
                <w:sz w:val="24"/>
                <w:szCs w:val="24"/>
                <w:lang w:eastAsia="en-GB"/>
              </w:rPr>
            </w:pPr>
            <w:r w:rsidRPr="00F22663">
              <w:rPr>
                <w:rFonts w:eastAsia="Times New Roman"/>
                <w:b/>
                <w:bCs/>
                <w:color w:val="000000"/>
                <w:sz w:val="24"/>
                <w:szCs w:val="24"/>
                <w:lang w:eastAsia="en-GB"/>
              </w:rPr>
              <w:t>UNDP</w:t>
            </w:r>
          </w:p>
        </w:tc>
        <w:tc>
          <w:tcPr>
            <w:tcW w:w="3544" w:type="dxa"/>
            <w:shd w:val="clear" w:color="auto" w:fill="DBE5F1" w:themeFill="accent1" w:themeFillTint="33"/>
          </w:tcPr>
          <w:p w:rsidR="00F22663" w:rsidRDefault="00F22663" w:rsidP="00F22663">
            <w:pPr>
              <w:jc w:val="center"/>
              <w:rPr>
                <w:rFonts w:eastAsia="Times New Roman"/>
                <w:b/>
                <w:bCs/>
                <w:color w:val="000000"/>
                <w:sz w:val="24"/>
                <w:szCs w:val="24"/>
                <w:lang w:eastAsia="en-GB"/>
              </w:rPr>
            </w:pPr>
            <w:r w:rsidRPr="00F22663">
              <w:rPr>
                <w:rFonts w:eastAsia="Times New Roman"/>
                <w:b/>
                <w:bCs/>
                <w:color w:val="000000"/>
                <w:sz w:val="24"/>
                <w:szCs w:val="24"/>
                <w:lang w:eastAsia="en-GB"/>
              </w:rPr>
              <w:t>Interpeace</w:t>
            </w:r>
          </w:p>
        </w:tc>
        <w:tc>
          <w:tcPr>
            <w:tcW w:w="3544" w:type="dxa"/>
            <w:shd w:val="clear" w:color="auto" w:fill="DBE5F1" w:themeFill="accent1" w:themeFillTint="33"/>
          </w:tcPr>
          <w:p w:rsidR="00F22663" w:rsidRDefault="0043484D" w:rsidP="00F22663">
            <w:pPr>
              <w:jc w:val="center"/>
              <w:rPr>
                <w:rFonts w:eastAsia="Times New Roman"/>
                <w:b/>
                <w:bCs/>
                <w:color w:val="000000"/>
                <w:sz w:val="24"/>
                <w:szCs w:val="24"/>
                <w:lang w:eastAsia="en-GB"/>
              </w:rPr>
            </w:pPr>
            <w:r w:rsidRPr="00F22663">
              <w:rPr>
                <w:rFonts w:eastAsia="Times New Roman"/>
                <w:b/>
                <w:bCs/>
                <w:color w:val="000000"/>
                <w:sz w:val="24"/>
                <w:szCs w:val="24"/>
                <w:lang w:eastAsia="en-GB"/>
              </w:rPr>
              <w:t>Total</w:t>
            </w:r>
          </w:p>
        </w:tc>
      </w:tr>
      <w:tr w:rsidR="00F22663" w:rsidTr="0043484D">
        <w:tc>
          <w:tcPr>
            <w:tcW w:w="2022" w:type="dxa"/>
            <w:shd w:val="clear" w:color="auto" w:fill="DBE5F1" w:themeFill="accent1" w:themeFillTint="33"/>
          </w:tcPr>
          <w:p w:rsidR="00F22663" w:rsidRDefault="00F22663" w:rsidP="00F22663">
            <w:pPr>
              <w:jc w:val="center"/>
              <w:rPr>
                <w:rFonts w:eastAsia="Times New Roman"/>
                <w:b/>
                <w:bCs/>
                <w:color w:val="000000"/>
                <w:sz w:val="24"/>
                <w:szCs w:val="24"/>
                <w:lang w:eastAsia="en-GB"/>
              </w:rPr>
            </w:pPr>
            <w:r w:rsidRPr="00F22663">
              <w:rPr>
                <w:rFonts w:eastAsia="Times New Roman"/>
                <w:b/>
                <w:bCs/>
                <w:color w:val="000000"/>
                <w:sz w:val="24"/>
                <w:szCs w:val="24"/>
                <w:lang w:eastAsia="en-GB"/>
              </w:rPr>
              <w:t>First Tranche</w:t>
            </w:r>
          </w:p>
        </w:tc>
        <w:tc>
          <w:tcPr>
            <w:tcW w:w="2976" w:type="dxa"/>
            <w:shd w:val="clear" w:color="auto" w:fill="DBE5F1" w:themeFill="accent1" w:themeFillTint="33"/>
          </w:tcPr>
          <w:p w:rsidR="00F22663" w:rsidRPr="001206F0" w:rsidRDefault="0043484D" w:rsidP="00F22663">
            <w:pPr>
              <w:jc w:val="center"/>
              <w:rPr>
                <w:rFonts w:eastAsia="Times New Roman"/>
                <w:bCs/>
                <w:color w:val="000000"/>
                <w:sz w:val="24"/>
                <w:szCs w:val="24"/>
                <w:lang w:eastAsia="en-GB"/>
              </w:rPr>
            </w:pPr>
            <w:r w:rsidRPr="00F22663">
              <w:rPr>
                <w:rFonts w:eastAsia="Times New Roman"/>
                <w:bCs/>
                <w:color w:val="000000"/>
                <w:sz w:val="24"/>
                <w:szCs w:val="24"/>
                <w:lang w:eastAsia="en-GB"/>
              </w:rPr>
              <w:t>$                    420 000,00</w:t>
            </w:r>
          </w:p>
          <w:p w:rsidR="0043484D" w:rsidRPr="001206F0" w:rsidRDefault="0043484D" w:rsidP="00F22663">
            <w:pPr>
              <w:jc w:val="center"/>
              <w:rPr>
                <w:rFonts w:eastAsia="Times New Roman"/>
                <w:bCs/>
                <w:color w:val="000000"/>
                <w:sz w:val="24"/>
                <w:szCs w:val="24"/>
                <w:lang w:eastAsia="en-GB"/>
              </w:rPr>
            </w:pPr>
          </w:p>
          <w:p w:rsidR="0043484D" w:rsidRPr="001206F0" w:rsidRDefault="0043484D" w:rsidP="00F22663">
            <w:pPr>
              <w:jc w:val="center"/>
              <w:rPr>
                <w:rFonts w:eastAsia="Times New Roman"/>
                <w:bCs/>
                <w:color w:val="000000"/>
                <w:sz w:val="24"/>
                <w:szCs w:val="24"/>
                <w:lang w:eastAsia="en-GB"/>
              </w:rPr>
            </w:pPr>
          </w:p>
        </w:tc>
        <w:tc>
          <w:tcPr>
            <w:tcW w:w="3009" w:type="dxa"/>
            <w:shd w:val="clear" w:color="auto" w:fill="DBE5F1" w:themeFill="accent1" w:themeFillTint="33"/>
          </w:tcPr>
          <w:p w:rsidR="00F22663" w:rsidRPr="001206F0" w:rsidRDefault="0043484D" w:rsidP="00F22663">
            <w:pPr>
              <w:jc w:val="center"/>
              <w:rPr>
                <w:rFonts w:eastAsia="Times New Roman"/>
                <w:bCs/>
                <w:color w:val="000000"/>
                <w:sz w:val="24"/>
                <w:szCs w:val="24"/>
                <w:lang w:eastAsia="en-GB"/>
              </w:rPr>
            </w:pPr>
            <w:r w:rsidRPr="00F22663">
              <w:rPr>
                <w:rFonts w:eastAsia="Times New Roman"/>
                <w:bCs/>
                <w:color w:val="000000"/>
                <w:sz w:val="24"/>
                <w:szCs w:val="24"/>
                <w:lang w:eastAsia="en-GB"/>
              </w:rPr>
              <w:t>$                     315 000,00</w:t>
            </w:r>
          </w:p>
        </w:tc>
        <w:tc>
          <w:tcPr>
            <w:tcW w:w="3544" w:type="dxa"/>
            <w:shd w:val="clear" w:color="auto" w:fill="DBE5F1" w:themeFill="accent1" w:themeFillTint="33"/>
          </w:tcPr>
          <w:p w:rsidR="00F22663" w:rsidRPr="001206F0" w:rsidRDefault="0043484D" w:rsidP="00F22663">
            <w:pPr>
              <w:jc w:val="center"/>
              <w:rPr>
                <w:rFonts w:eastAsia="Times New Roman"/>
                <w:bCs/>
                <w:color w:val="000000"/>
                <w:sz w:val="24"/>
                <w:szCs w:val="24"/>
                <w:lang w:eastAsia="en-GB"/>
              </w:rPr>
            </w:pPr>
            <w:r w:rsidRPr="001206F0">
              <w:rPr>
                <w:rFonts w:eastAsia="Times New Roman"/>
                <w:bCs/>
                <w:color w:val="000000"/>
                <w:sz w:val="24"/>
                <w:szCs w:val="24"/>
                <w:lang w:eastAsia="en-GB"/>
              </w:rPr>
              <w:t xml:space="preserve">$            </w:t>
            </w:r>
            <w:r w:rsidRPr="00F22663">
              <w:rPr>
                <w:rFonts w:eastAsia="Times New Roman"/>
                <w:bCs/>
                <w:color w:val="000000"/>
                <w:sz w:val="24"/>
                <w:szCs w:val="24"/>
                <w:lang w:eastAsia="en-GB"/>
              </w:rPr>
              <w:t>315 000,00</w:t>
            </w:r>
          </w:p>
        </w:tc>
        <w:tc>
          <w:tcPr>
            <w:tcW w:w="3544" w:type="dxa"/>
            <w:shd w:val="clear" w:color="auto" w:fill="DBE5F1" w:themeFill="accent1" w:themeFillTint="33"/>
          </w:tcPr>
          <w:p w:rsidR="00F22663" w:rsidRPr="001206F0" w:rsidRDefault="0043484D" w:rsidP="00F22663">
            <w:pPr>
              <w:jc w:val="center"/>
              <w:rPr>
                <w:rFonts w:eastAsia="Times New Roman"/>
                <w:bCs/>
                <w:color w:val="000000"/>
                <w:sz w:val="24"/>
                <w:szCs w:val="24"/>
                <w:lang w:eastAsia="en-GB"/>
              </w:rPr>
            </w:pPr>
            <w:r w:rsidRPr="00F22663">
              <w:rPr>
                <w:rFonts w:eastAsia="Times New Roman"/>
                <w:bCs/>
                <w:color w:val="000000"/>
                <w:sz w:val="24"/>
                <w:szCs w:val="24"/>
                <w:lang w:eastAsia="en-GB"/>
              </w:rPr>
              <w:t>$              1 050 000,00</w:t>
            </w:r>
          </w:p>
        </w:tc>
      </w:tr>
      <w:tr w:rsidR="00F22663" w:rsidTr="0043484D">
        <w:tc>
          <w:tcPr>
            <w:tcW w:w="2022" w:type="dxa"/>
            <w:shd w:val="clear" w:color="auto" w:fill="DBE5F1" w:themeFill="accent1" w:themeFillTint="33"/>
          </w:tcPr>
          <w:p w:rsidR="00F22663" w:rsidRDefault="00F22663" w:rsidP="00F22663">
            <w:pPr>
              <w:jc w:val="center"/>
              <w:rPr>
                <w:rFonts w:eastAsia="Times New Roman"/>
                <w:b/>
                <w:bCs/>
                <w:color w:val="000000"/>
                <w:sz w:val="24"/>
                <w:szCs w:val="24"/>
                <w:lang w:eastAsia="en-GB"/>
              </w:rPr>
            </w:pPr>
            <w:r w:rsidRPr="00F22663">
              <w:rPr>
                <w:rFonts w:eastAsia="Times New Roman"/>
                <w:b/>
                <w:bCs/>
                <w:color w:val="000000"/>
                <w:sz w:val="24"/>
                <w:szCs w:val="24"/>
                <w:lang w:eastAsia="en-GB"/>
              </w:rPr>
              <w:t>Second Tranche</w:t>
            </w:r>
          </w:p>
        </w:tc>
        <w:tc>
          <w:tcPr>
            <w:tcW w:w="2976" w:type="dxa"/>
            <w:shd w:val="clear" w:color="auto" w:fill="DBE5F1" w:themeFill="accent1" w:themeFillTint="33"/>
          </w:tcPr>
          <w:p w:rsidR="00F22663" w:rsidRPr="001206F0" w:rsidRDefault="0043484D" w:rsidP="00F22663">
            <w:pPr>
              <w:jc w:val="center"/>
              <w:rPr>
                <w:rFonts w:eastAsia="Times New Roman"/>
                <w:bCs/>
                <w:color w:val="000000"/>
                <w:sz w:val="24"/>
                <w:szCs w:val="24"/>
                <w:lang w:eastAsia="en-GB"/>
              </w:rPr>
            </w:pPr>
            <w:r w:rsidRPr="00F22663">
              <w:rPr>
                <w:rFonts w:eastAsia="Times New Roman"/>
                <w:bCs/>
                <w:color w:val="000000"/>
                <w:sz w:val="24"/>
                <w:szCs w:val="24"/>
                <w:lang w:eastAsia="en-GB"/>
              </w:rPr>
              <w:t>$                    180 000,00</w:t>
            </w:r>
          </w:p>
          <w:p w:rsidR="0043484D" w:rsidRPr="001206F0" w:rsidRDefault="0043484D" w:rsidP="00F22663">
            <w:pPr>
              <w:jc w:val="center"/>
              <w:rPr>
                <w:rFonts w:eastAsia="Times New Roman"/>
                <w:bCs/>
                <w:color w:val="000000"/>
                <w:sz w:val="24"/>
                <w:szCs w:val="24"/>
                <w:lang w:eastAsia="en-GB"/>
              </w:rPr>
            </w:pPr>
          </w:p>
          <w:p w:rsidR="0043484D" w:rsidRPr="001206F0" w:rsidRDefault="0043484D" w:rsidP="00F22663">
            <w:pPr>
              <w:jc w:val="center"/>
              <w:rPr>
                <w:rFonts w:eastAsia="Times New Roman"/>
                <w:bCs/>
                <w:color w:val="000000"/>
                <w:sz w:val="24"/>
                <w:szCs w:val="24"/>
                <w:lang w:eastAsia="en-GB"/>
              </w:rPr>
            </w:pPr>
          </w:p>
        </w:tc>
        <w:tc>
          <w:tcPr>
            <w:tcW w:w="3009" w:type="dxa"/>
            <w:shd w:val="clear" w:color="auto" w:fill="DBE5F1" w:themeFill="accent1" w:themeFillTint="33"/>
          </w:tcPr>
          <w:p w:rsidR="00F22663" w:rsidRPr="001206F0" w:rsidRDefault="0043484D" w:rsidP="00F22663">
            <w:pPr>
              <w:jc w:val="center"/>
              <w:rPr>
                <w:rFonts w:eastAsia="Times New Roman"/>
                <w:bCs/>
                <w:color w:val="000000"/>
                <w:sz w:val="24"/>
                <w:szCs w:val="24"/>
                <w:lang w:eastAsia="en-GB"/>
              </w:rPr>
            </w:pPr>
            <w:r w:rsidRPr="00F22663">
              <w:rPr>
                <w:rFonts w:eastAsia="Times New Roman"/>
                <w:bCs/>
                <w:color w:val="000000"/>
                <w:sz w:val="24"/>
                <w:szCs w:val="24"/>
                <w:lang w:eastAsia="en-GB"/>
              </w:rPr>
              <w:t>$                     135 000,00</w:t>
            </w:r>
          </w:p>
        </w:tc>
        <w:tc>
          <w:tcPr>
            <w:tcW w:w="3544" w:type="dxa"/>
            <w:shd w:val="clear" w:color="auto" w:fill="DBE5F1" w:themeFill="accent1" w:themeFillTint="33"/>
          </w:tcPr>
          <w:p w:rsidR="00F22663" w:rsidRPr="001206F0" w:rsidRDefault="0043484D" w:rsidP="00F22663">
            <w:pPr>
              <w:jc w:val="center"/>
              <w:rPr>
                <w:rFonts w:eastAsia="Times New Roman"/>
                <w:bCs/>
                <w:color w:val="000000"/>
                <w:sz w:val="24"/>
                <w:szCs w:val="24"/>
                <w:lang w:eastAsia="en-GB"/>
              </w:rPr>
            </w:pPr>
            <w:r w:rsidRPr="001206F0">
              <w:rPr>
                <w:rFonts w:eastAsia="Times New Roman"/>
                <w:bCs/>
                <w:color w:val="000000"/>
                <w:sz w:val="24"/>
                <w:szCs w:val="24"/>
                <w:lang w:eastAsia="en-GB"/>
              </w:rPr>
              <w:t xml:space="preserve">$      </w:t>
            </w:r>
            <w:r w:rsidRPr="00F22663">
              <w:rPr>
                <w:rFonts w:eastAsia="Times New Roman"/>
                <w:bCs/>
                <w:color w:val="000000"/>
                <w:sz w:val="24"/>
                <w:szCs w:val="24"/>
                <w:lang w:eastAsia="en-GB"/>
              </w:rPr>
              <w:t>135 000,00</w:t>
            </w:r>
          </w:p>
        </w:tc>
        <w:tc>
          <w:tcPr>
            <w:tcW w:w="3544" w:type="dxa"/>
            <w:shd w:val="clear" w:color="auto" w:fill="DBE5F1" w:themeFill="accent1" w:themeFillTint="33"/>
          </w:tcPr>
          <w:p w:rsidR="00F22663" w:rsidRPr="001206F0" w:rsidRDefault="0043484D" w:rsidP="00F22663">
            <w:pPr>
              <w:jc w:val="center"/>
              <w:rPr>
                <w:rFonts w:eastAsia="Times New Roman"/>
                <w:bCs/>
                <w:color w:val="000000"/>
                <w:sz w:val="24"/>
                <w:szCs w:val="24"/>
                <w:lang w:eastAsia="en-GB"/>
              </w:rPr>
            </w:pPr>
            <w:r w:rsidRPr="00F22663">
              <w:rPr>
                <w:rFonts w:eastAsia="Times New Roman"/>
                <w:bCs/>
                <w:color w:val="000000"/>
                <w:sz w:val="24"/>
                <w:szCs w:val="24"/>
                <w:lang w:eastAsia="en-GB"/>
              </w:rPr>
              <w:t>$                 450 000,00</w:t>
            </w:r>
          </w:p>
        </w:tc>
      </w:tr>
      <w:tr w:rsidR="00F22663" w:rsidTr="0043484D">
        <w:tc>
          <w:tcPr>
            <w:tcW w:w="2022" w:type="dxa"/>
            <w:shd w:val="clear" w:color="auto" w:fill="DBE5F1" w:themeFill="accent1" w:themeFillTint="33"/>
          </w:tcPr>
          <w:p w:rsidR="00F22663" w:rsidRDefault="00F22663" w:rsidP="00F22663">
            <w:pPr>
              <w:jc w:val="center"/>
              <w:rPr>
                <w:rFonts w:eastAsia="Times New Roman"/>
                <w:b/>
                <w:bCs/>
                <w:color w:val="000000"/>
                <w:sz w:val="24"/>
                <w:szCs w:val="24"/>
                <w:lang w:eastAsia="en-GB"/>
              </w:rPr>
            </w:pPr>
            <w:r w:rsidRPr="00F22663">
              <w:rPr>
                <w:rFonts w:eastAsia="Times New Roman"/>
                <w:b/>
                <w:bCs/>
                <w:color w:val="000000"/>
                <w:sz w:val="24"/>
                <w:szCs w:val="24"/>
                <w:lang w:eastAsia="en-GB"/>
              </w:rPr>
              <w:t>Total</w:t>
            </w:r>
          </w:p>
        </w:tc>
        <w:tc>
          <w:tcPr>
            <w:tcW w:w="2976" w:type="dxa"/>
            <w:shd w:val="clear" w:color="auto" w:fill="DBE5F1" w:themeFill="accent1" w:themeFillTint="33"/>
          </w:tcPr>
          <w:p w:rsidR="00F22663" w:rsidRDefault="0043484D" w:rsidP="00F22663">
            <w:pPr>
              <w:jc w:val="center"/>
              <w:rPr>
                <w:rFonts w:eastAsia="Times New Roman"/>
                <w:b/>
                <w:bCs/>
                <w:color w:val="000000"/>
                <w:sz w:val="24"/>
                <w:szCs w:val="24"/>
                <w:lang w:eastAsia="en-GB"/>
              </w:rPr>
            </w:pPr>
            <w:r w:rsidRPr="00F22663">
              <w:rPr>
                <w:rFonts w:eastAsia="Times New Roman"/>
                <w:b/>
                <w:bCs/>
                <w:color w:val="000000"/>
                <w:sz w:val="24"/>
                <w:szCs w:val="24"/>
                <w:lang w:eastAsia="en-GB"/>
              </w:rPr>
              <w:t>$                    600 000,00</w:t>
            </w:r>
          </w:p>
          <w:p w:rsidR="0043484D" w:rsidRDefault="0043484D" w:rsidP="00F22663">
            <w:pPr>
              <w:jc w:val="center"/>
              <w:rPr>
                <w:rFonts w:eastAsia="Times New Roman"/>
                <w:b/>
                <w:bCs/>
                <w:color w:val="000000"/>
                <w:sz w:val="24"/>
                <w:szCs w:val="24"/>
                <w:lang w:eastAsia="en-GB"/>
              </w:rPr>
            </w:pPr>
          </w:p>
          <w:p w:rsidR="0043484D" w:rsidRDefault="0043484D" w:rsidP="00F22663">
            <w:pPr>
              <w:jc w:val="center"/>
              <w:rPr>
                <w:rFonts w:eastAsia="Times New Roman"/>
                <w:b/>
                <w:bCs/>
                <w:color w:val="000000"/>
                <w:sz w:val="24"/>
                <w:szCs w:val="24"/>
                <w:lang w:eastAsia="en-GB"/>
              </w:rPr>
            </w:pPr>
          </w:p>
        </w:tc>
        <w:tc>
          <w:tcPr>
            <w:tcW w:w="3009" w:type="dxa"/>
            <w:shd w:val="clear" w:color="auto" w:fill="DBE5F1" w:themeFill="accent1" w:themeFillTint="33"/>
          </w:tcPr>
          <w:p w:rsidR="00F22663" w:rsidRDefault="0043484D" w:rsidP="00F22663">
            <w:pPr>
              <w:jc w:val="center"/>
              <w:rPr>
                <w:rFonts w:eastAsia="Times New Roman"/>
                <w:b/>
                <w:bCs/>
                <w:color w:val="000000"/>
                <w:sz w:val="24"/>
                <w:szCs w:val="24"/>
                <w:lang w:eastAsia="en-GB"/>
              </w:rPr>
            </w:pPr>
            <w:r w:rsidRPr="00F22663">
              <w:rPr>
                <w:rFonts w:eastAsia="Times New Roman"/>
                <w:b/>
                <w:bCs/>
                <w:color w:val="000000"/>
                <w:sz w:val="24"/>
                <w:szCs w:val="24"/>
                <w:lang w:eastAsia="en-GB"/>
              </w:rPr>
              <w:t>$                     450 000,00</w:t>
            </w:r>
          </w:p>
        </w:tc>
        <w:tc>
          <w:tcPr>
            <w:tcW w:w="3544" w:type="dxa"/>
            <w:shd w:val="clear" w:color="auto" w:fill="DBE5F1" w:themeFill="accent1" w:themeFillTint="33"/>
          </w:tcPr>
          <w:p w:rsidR="00F22663" w:rsidRDefault="0043484D" w:rsidP="00F22663">
            <w:pPr>
              <w:jc w:val="center"/>
              <w:rPr>
                <w:rFonts w:eastAsia="Times New Roman"/>
                <w:b/>
                <w:bCs/>
                <w:color w:val="000000"/>
                <w:sz w:val="24"/>
                <w:szCs w:val="24"/>
                <w:lang w:eastAsia="en-GB"/>
              </w:rPr>
            </w:pPr>
            <w:r>
              <w:rPr>
                <w:rFonts w:eastAsia="Times New Roman"/>
                <w:b/>
                <w:bCs/>
                <w:color w:val="000000"/>
                <w:sz w:val="24"/>
                <w:szCs w:val="24"/>
                <w:lang w:eastAsia="en-GB"/>
              </w:rPr>
              <w:t xml:space="preserve">$           </w:t>
            </w:r>
            <w:r w:rsidRPr="00F22663">
              <w:rPr>
                <w:rFonts w:eastAsia="Times New Roman"/>
                <w:b/>
                <w:bCs/>
                <w:color w:val="000000"/>
                <w:sz w:val="24"/>
                <w:szCs w:val="24"/>
                <w:lang w:eastAsia="en-GB"/>
              </w:rPr>
              <w:t xml:space="preserve"> 450 000,00</w:t>
            </w:r>
          </w:p>
        </w:tc>
        <w:tc>
          <w:tcPr>
            <w:tcW w:w="3544" w:type="dxa"/>
            <w:shd w:val="clear" w:color="auto" w:fill="DBE5F1" w:themeFill="accent1" w:themeFillTint="33"/>
          </w:tcPr>
          <w:p w:rsidR="00F22663" w:rsidRDefault="0043484D" w:rsidP="00F22663">
            <w:pPr>
              <w:jc w:val="center"/>
              <w:rPr>
                <w:rFonts w:eastAsia="Times New Roman"/>
                <w:b/>
                <w:bCs/>
                <w:color w:val="000000"/>
                <w:sz w:val="24"/>
                <w:szCs w:val="24"/>
                <w:lang w:eastAsia="en-GB"/>
              </w:rPr>
            </w:pPr>
            <w:r w:rsidRPr="00F22663">
              <w:rPr>
                <w:rFonts w:eastAsia="Times New Roman"/>
                <w:b/>
                <w:bCs/>
                <w:color w:val="000000"/>
                <w:sz w:val="24"/>
                <w:szCs w:val="24"/>
                <w:lang w:eastAsia="en-GB"/>
              </w:rPr>
              <w:t>$              1 500 000,00</w:t>
            </w:r>
          </w:p>
          <w:p w:rsidR="0043484D" w:rsidRDefault="0043484D" w:rsidP="00F22663">
            <w:pPr>
              <w:jc w:val="center"/>
              <w:rPr>
                <w:rFonts w:eastAsia="Times New Roman"/>
                <w:b/>
                <w:bCs/>
                <w:color w:val="000000"/>
                <w:sz w:val="24"/>
                <w:szCs w:val="24"/>
                <w:lang w:eastAsia="en-GB"/>
              </w:rPr>
            </w:pPr>
          </w:p>
        </w:tc>
      </w:tr>
    </w:tbl>
    <w:p w:rsidR="00F22663" w:rsidRDefault="00F22663" w:rsidP="00F22663">
      <w:pPr>
        <w:jc w:val="center"/>
        <w:rPr>
          <w:rFonts w:ascii="Calibri" w:eastAsia="Times New Roman" w:hAnsi="Calibri" w:cs="Times New Roman"/>
          <w:b/>
          <w:bCs/>
          <w:color w:val="000000"/>
          <w:sz w:val="24"/>
          <w:szCs w:val="24"/>
          <w:lang w:eastAsia="en-GB"/>
        </w:rPr>
      </w:pPr>
    </w:p>
    <w:p w:rsidR="00F22663" w:rsidRDefault="00F22663" w:rsidP="00F22663">
      <w:pPr>
        <w:jc w:val="center"/>
        <w:rPr>
          <w:rFonts w:ascii="Calibri" w:eastAsia="Times New Roman" w:hAnsi="Calibri" w:cs="Times New Roman"/>
          <w:b/>
          <w:bCs/>
          <w:color w:val="000000"/>
          <w:sz w:val="24"/>
          <w:szCs w:val="24"/>
          <w:lang w:eastAsia="en-GB"/>
        </w:rPr>
      </w:pPr>
    </w:p>
    <w:p w:rsidR="00F22663" w:rsidRDefault="00F22663" w:rsidP="00F22663">
      <w:pPr>
        <w:jc w:val="center"/>
        <w:rPr>
          <w:rFonts w:ascii="Calibri" w:eastAsia="Times New Roman" w:hAnsi="Calibri" w:cs="Times New Roman"/>
          <w:b/>
          <w:bCs/>
          <w:color w:val="000000"/>
          <w:sz w:val="24"/>
          <w:szCs w:val="24"/>
          <w:lang w:eastAsia="en-GB"/>
        </w:rPr>
      </w:pPr>
    </w:p>
    <w:p w:rsidR="00F22663" w:rsidRDefault="00F22663" w:rsidP="00F22663">
      <w:pPr>
        <w:jc w:val="center"/>
        <w:rPr>
          <w:rFonts w:ascii="Calibri" w:eastAsia="Times New Roman" w:hAnsi="Calibri" w:cs="Times New Roman"/>
          <w:b/>
          <w:bCs/>
          <w:color w:val="000000"/>
          <w:sz w:val="24"/>
          <w:szCs w:val="24"/>
          <w:lang w:eastAsia="en-GB"/>
        </w:rPr>
      </w:pPr>
    </w:p>
    <w:p w:rsidR="00F22663" w:rsidRDefault="00F22663" w:rsidP="00F22663">
      <w:pPr>
        <w:jc w:val="center"/>
        <w:rPr>
          <w:rFonts w:ascii="Calibri" w:eastAsia="Times New Roman" w:hAnsi="Calibri" w:cs="Times New Roman"/>
          <w:b/>
          <w:bCs/>
          <w:color w:val="000000"/>
          <w:sz w:val="24"/>
          <w:szCs w:val="24"/>
          <w:lang w:eastAsia="en-GB"/>
        </w:rPr>
      </w:pPr>
    </w:p>
    <w:p w:rsidR="0043484D" w:rsidRPr="00F22663" w:rsidRDefault="00F22663" w:rsidP="00F22663">
      <w:pPr>
        <w:rPr>
          <w:rFonts w:ascii="Calibri" w:eastAsia="Times New Roman" w:hAnsi="Calibri" w:cs="Times New Roman"/>
          <w:b/>
          <w:bCs/>
          <w:color w:val="000000"/>
          <w:sz w:val="24"/>
          <w:szCs w:val="24"/>
          <w:lang w:eastAsia="en-GB"/>
        </w:rPr>
      </w:pPr>
      <w:r w:rsidRPr="00F22663">
        <w:rPr>
          <w:rFonts w:ascii="Calibri" w:eastAsia="Times New Roman" w:hAnsi="Calibri" w:cs="Times New Roman"/>
          <w:b/>
          <w:bCs/>
          <w:color w:val="000000"/>
          <w:sz w:val="24"/>
          <w:szCs w:val="24"/>
          <w:lang w:eastAsia="en-GB"/>
        </w:rPr>
        <w:t>:</w:t>
      </w:r>
      <w:r>
        <w:rPr>
          <w:rFonts w:ascii="Calibri" w:eastAsia="Times New Roman" w:hAnsi="Calibri" w:cs="Times New Roman"/>
          <w:b/>
          <w:bCs/>
          <w:color w:val="000000"/>
          <w:sz w:val="24"/>
          <w:szCs w:val="24"/>
          <w:lang w:eastAsia="en-GB"/>
        </w:rPr>
        <w:t xml:space="preserve">   </w:t>
      </w:r>
    </w:p>
    <w:tbl>
      <w:tblPr>
        <w:tblW w:w="14474" w:type="dxa"/>
        <w:tblInd w:w="93" w:type="dxa"/>
        <w:tblLook w:val="04A0" w:firstRow="1" w:lastRow="0" w:firstColumn="1" w:lastColumn="0" w:noHBand="0" w:noVBand="1"/>
      </w:tblPr>
      <w:tblGrid>
        <w:gridCol w:w="3701"/>
        <w:gridCol w:w="3544"/>
        <w:gridCol w:w="3402"/>
        <w:gridCol w:w="3827"/>
      </w:tblGrid>
      <w:tr w:rsidR="0043484D" w:rsidRPr="00AB5F6F" w:rsidTr="00B36794">
        <w:trPr>
          <w:trHeight w:val="330"/>
        </w:trPr>
        <w:tc>
          <w:tcPr>
            <w:tcW w:w="14474" w:type="dxa"/>
            <w:gridSpan w:val="4"/>
            <w:tcBorders>
              <w:top w:val="single" w:sz="8" w:space="0" w:color="auto"/>
              <w:left w:val="single" w:sz="8" w:space="0" w:color="auto"/>
              <w:bottom w:val="single" w:sz="8" w:space="0" w:color="auto"/>
              <w:right w:val="single" w:sz="8" w:space="0" w:color="000000"/>
            </w:tcBorders>
            <w:shd w:val="clear" w:color="000000" w:fill="BDD7EE"/>
            <w:vAlign w:val="center"/>
            <w:hideMark/>
          </w:tcPr>
          <w:p w:rsidR="0043484D" w:rsidRPr="00AB5F6F" w:rsidRDefault="0043484D" w:rsidP="00B36794">
            <w:pPr>
              <w:spacing w:after="0" w:line="240" w:lineRule="auto"/>
              <w:jc w:val="center"/>
              <w:rPr>
                <w:rFonts w:ascii="Calibri" w:eastAsia="Times New Roman" w:hAnsi="Calibri" w:cs="Times New Roman"/>
                <w:b/>
                <w:bCs/>
                <w:color w:val="FF0000"/>
                <w:sz w:val="24"/>
                <w:szCs w:val="24"/>
                <w:lang w:eastAsia="en-GB"/>
              </w:rPr>
            </w:pPr>
            <w:r w:rsidRPr="00AB5F6F">
              <w:rPr>
                <w:rFonts w:ascii="Calibri" w:eastAsia="Times New Roman" w:hAnsi="Calibri" w:cs="Times New Roman"/>
                <w:b/>
                <w:bCs/>
                <w:color w:val="FF0000"/>
                <w:sz w:val="24"/>
                <w:szCs w:val="24"/>
                <w:lang w:eastAsia="en-GB"/>
              </w:rPr>
              <w:lastRenderedPageBreak/>
              <w:t>Totals Expenses</w:t>
            </w:r>
          </w:p>
        </w:tc>
      </w:tr>
      <w:tr w:rsidR="0043484D" w:rsidRPr="00AB5F6F" w:rsidTr="00B36794">
        <w:trPr>
          <w:trHeight w:val="810"/>
        </w:trPr>
        <w:tc>
          <w:tcPr>
            <w:tcW w:w="3701" w:type="dxa"/>
            <w:vMerge w:val="restart"/>
            <w:tcBorders>
              <w:top w:val="nil"/>
              <w:left w:val="single" w:sz="8" w:space="0" w:color="auto"/>
              <w:bottom w:val="single" w:sz="4" w:space="0" w:color="000000"/>
              <w:right w:val="single" w:sz="8" w:space="0" w:color="auto"/>
            </w:tcBorders>
            <w:shd w:val="clear" w:color="000000" w:fill="BDD7EE"/>
            <w:vAlign w:val="center"/>
            <w:hideMark/>
          </w:tcPr>
          <w:p w:rsidR="0043484D" w:rsidRPr="00AB5F6F" w:rsidRDefault="0043484D" w:rsidP="00B36794">
            <w:pPr>
              <w:spacing w:after="0" w:line="240" w:lineRule="auto"/>
              <w:jc w:val="center"/>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 </w:t>
            </w:r>
          </w:p>
        </w:tc>
        <w:tc>
          <w:tcPr>
            <w:tcW w:w="10773" w:type="dxa"/>
            <w:gridSpan w:val="3"/>
            <w:tcBorders>
              <w:top w:val="nil"/>
              <w:left w:val="nil"/>
              <w:bottom w:val="nil"/>
              <w:right w:val="single" w:sz="8" w:space="0" w:color="000000"/>
            </w:tcBorders>
            <w:shd w:val="clear" w:color="000000" w:fill="BDD7EE"/>
            <w:vAlign w:val="center"/>
            <w:hideMark/>
          </w:tcPr>
          <w:p w:rsidR="0043484D" w:rsidRPr="00AB5F6F" w:rsidRDefault="0043484D" w:rsidP="00B36794">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xml:space="preserve"> Recipient Organization </w:t>
            </w:r>
          </w:p>
        </w:tc>
      </w:tr>
      <w:tr w:rsidR="0043484D" w:rsidRPr="00AB5F6F" w:rsidTr="00B36794">
        <w:trPr>
          <w:trHeight w:val="495"/>
        </w:trPr>
        <w:tc>
          <w:tcPr>
            <w:tcW w:w="3701" w:type="dxa"/>
            <w:vMerge/>
            <w:tcBorders>
              <w:top w:val="nil"/>
              <w:left w:val="single" w:sz="8" w:space="0" w:color="auto"/>
              <w:bottom w:val="single" w:sz="4" w:space="0" w:color="000000"/>
              <w:right w:val="single" w:sz="8" w:space="0" w:color="auto"/>
            </w:tcBorders>
            <w:vAlign w:val="center"/>
            <w:hideMark/>
          </w:tcPr>
          <w:p w:rsidR="0043484D" w:rsidRPr="00AB5F6F" w:rsidRDefault="0043484D" w:rsidP="00B36794">
            <w:pPr>
              <w:spacing w:after="0" w:line="240" w:lineRule="auto"/>
              <w:rPr>
                <w:rFonts w:ascii="Calibri" w:eastAsia="Times New Roman" w:hAnsi="Calibri" w:cs="Times New Roman"/>
                <w:color w:val="000000"/>
                <w:sz w:val="24"/>
                <w:szCs w:val="24"/>
                <w:lang w:eastAsia="en-GB"/>
              </w:rPr>
            </w:pPr>
          </w:p>
        </w:tc>
        <w:tc>
          <w:tcPr>
            <w:tcW w:w="3544" w:type="dxa"/>
            <w:tcBorders>
              <w:top w:val="single" w:sz="8" w:space="0" w:color="auto"/>
              <w:left w:val="nil"/>
              <w:bottom w:val="nil"/>
              <w:right w:val="single" w:sz="8" w:space="0" w:color="auto"/>
            </w:tcBorders>
            <w:shd w:val="clear" w:color="000000" w:fill="BDD7EE"/>
            <w:vAlign w:val="center"/>
            <w:hideMark/>
          </w:tcPr>
          <w:p w:rsidR="0043484D" w:rsidRPr="00AB5F6F" w:rsidRDefault="0043484D" w:rsidP="00B36794">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UNFPA</w:t>
            </w:r>
          </w:p>
        </w:tc>
        <w:tc>
          <w:tcPr>
            <w:tcW w:w="3402" w:type="dxa"/>
            <w:tcBorders>
              <w:top w:val="single" w:sz="8" w:space="0" w:color="auto"/>
              <w:left w:val="nil"/>
              <w:bottom w:val="nil"/>
              <w:right w:val="single" w:sz="8" w:space="0" w:color="auto"/>
            </w:tcBorders>
            <w:shd w:val="clear" w:color="000000" w:fill="BDD7EE"/>
            <w:vAlign w:val="center"/>
            <w:hideMark/>
          </w:tcPr>
          <w:p w:rsidR="0043484D" w:rsidRPr="00AB5F6F" w:rsidRDefault="0043484D" w:rsidP="00B36794">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PNUD</w:t>
            </w:r>
          </w:p>
        </w:tc>
        <w:tc>
          <w:tcPr>
            <w:tcW w:w="3827" w:type="dxa"/>
            <w:tcBorders>
              <w:top w:val="single" w:sz="8" w:space="0" w:color="auto"/>
              <w:left w:val="nil"/>
              <w:bottom w:val="single" w:sz="4" w:space="0" w:color="auto"/>
              <w:right w:val="single" w:sz="8" w:space="0" w:color="auto"/>
            </w:tcBorders>
            <w:shd w:val="clear" w:color="000000" w:fill="BDD7EE"/>
            <w:vAlign w:val="center"/>
            <w:hideMark/>
          </w:tcPr>
          <w:p w:rsidR="0043484D" w:rsidRPr="00AB5F6F" w:rsidRDefault="0043484D" w:rsidP="00B36794">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xml:space="preserve"> INTERPEACE </w:t>
            </w:r>
          </w:p>
        </w:tc>
      </w:tr>
      <w:tr w:rsidR="0043484D" w:rsidRPr="00AB5F6F" w:rsidTr="00B36794">
        <w:trPr>
          <w:trHeight w:val="825"/>
        </w:trPr>
        <w:tc>
          <w:tcPr>
            <w:tcW w:w="3701" w:type="dxa"/>
            <w:tcBorders>
              <w:top w:val="nil"/>
              <w:left w:val="single" w:sz="8" w:space="0" w:color="auto"/>
              <w:bottom w:val="single" w:sz="4" w:space="0" w:color="auto"/>
              <w:right w:val="single" w:sz="8" w:space="0" w:color="auto"/>
            </w:tcBorders>
            <w:shd w:val="clear" w:color="000000" w:fill="BDD7EE"/>
            <w:vAlign w:val="center"/>
            <w:hideMark/>
          </w:tcPr>
          <w:p w:rsidR="0043484D" w:rsidRPr="00AB5F6F" w:rsidRDefault="0043484D" w:rsidP="00B36794">
            <w:pPr>
              <w:spacing w:after="0" w:line="240" w:lineRule="auto"/>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Sub-Total Project Expenses</w:t>
            </w:r>
          </w:p>
        </w:tc>
        <w:tc>
          <w:tcPr>
            <w:tcW w:w="3544" w:type="dxa"/>
            <w:tcBorders>
              <w:top w:val="single" w:sz="4" w:space="0" w:color="auto"/>
              <w:left w:val="nil"/>
              <w:bottom w:val="single" w:sz="4" w:space="0" w:color="auto"/>
              <w:right w:val="single" w:sz="8" w:space="0" w:color="auto"/>
            </w:tcBorders>
            <w:shd w:val="clear" w:color="000000" w:fill="BDD7EE"/>
            <w:vAlign w:val="bottom"/>
            <w:hideMark/>
          </w:tcPr>
          <w:p w:rsidR="0043484D" w:rsidRPr="00AB5F6F" w:rsidRDefault="0043484D" w:rsidP="00B36794">
            <w:pPr>
              <w:spacing w:after="0" w:line="240" w:lineRule="auto"/>
              <w:jc w:val="center"/>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83 720,20</w:t>
            </w:r>
          </w:p>
        </w:tc>
        <w:tc>
          <w:tcPr>
            <w:tcW w:w="3402" w:type="dxa"/>
            <w:tcBorders>
              <w:top w:val="single" w:sz="4" w:space="0" w:color="auto"/>
              <w:left w:val="nil"/>
              <w:bottom w:val="single" w:sz="4" w:space="0" w:color="auto"/>
              <w:right w:val="single" w:sz="8" w:space="0" w:color="auto"/>
            </w:tcBorders>
            <w:shd w:val="clear" w:color="000000" w:fill="BDD7EE"/>
            <w:vAlign w:val="bottom"/>
            <w:hideMark/>
          </w:tcPr>
          <w:p w:rsidR="0043484D" w:rsidRPr="00AB5F6F" w:rsidRDefault="0043484D" w:rsidP="00B36794">
            <w:pPr>
              <w:spacing w:after="0" w:line="240" w:lineRule="auto"/>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 xml:space="preserve">                    138 789,00   </w:t>
            </w:r>
          </w:p>
        </w:tc>
        <w:tc>
          <w:tcPr>
            <w:tcW w:w="3827" w:type="dxa"/>
            <w:tcBorders>
              <w:top w:val="nil"/>
              <w:left w:val="nil"/>
              <w:bottom w:val="single" w:sz="4" w:space="0" w:color="auto"/>
              <w:right w:val="single" w:sz="8" w:space="0" w:color="auto"/>
            </w:tcBorders>
            <w:shd w:val="clear" w:color="000000" w:fill="BDD7EE"/>
            <w:vAlign w:val="bottom"/>
            <w:hideMark/>
          </w:tcPr>
          <w:p w:rsidR="0043484D" w:rsidRPr="00AB5F6F" w:rsidRDefault="0043484D" w:rsidP="00B36794">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 </w:t>
            </w:r>
            <w:r w:rsidRPr="00AB5F6F">
              <w:rPr>
                <w:rFonts w:ascii="Calibri" w:eastAsia="Times New Roman" w:hAnsi="Calibri" w:cs="Times New Roman"/>
                <w:color w:val="000000"/>
                <w:sz w:val="24"/>
                <w:szCs w:val="24"/>
                <w:lang w:eastAsia="en-GB"/>
              </w:rPr>
              <w:t xml:space="preserve">               208 897,33 </w:t>
            </w:r>
          </w:p>
        </w:tc>
      </w:tr>
      <w:tr w:rsidR="0043484D" w:rsidRPr="00AB5F6F" w:rsidTr="00B36794">
        <w:trPr>
          <w:trHeight w:val="1035"/>
        </w:trPr>
        <w:tc>
          <w:tcPr>
            <w:tcW w:w="3701" w:type="dxa"/>
            <w:tcBorders>
              <w:top w:val="nil"/>
              <w:left w:val="single" w:sz="8" w:space="0" w:color="auto"/>
              <w:bottom w:val="single" w:sz="4" w:space="0" w:color="auto"/>
              <w:right w:val="single" w:sz="8" w:space="0" w:color="auto"/>
            </w:tcBorders>
            <w:shd w:val="clear" w:color="000000" w:fill="BDD7EE"/>
            <w:vAlign w:val="center"/>
            <w:hideMark/>
          </w:tcPr>
          <w:p w:rsidR="0043484D" w:rsidRPr="00AB5F6F" w:rsidRDefault="0043484D" w:rsidP="00B36794">
            <w:pPr>
              <w:spacing w:after="0" w:line="240" w:lineRule="auto"/>
              <w:rPr>
                <w:rFonts w:ascii="Calibri" w:eastAsia="Times New Roman" w:hAnsi="Calibri" w:cs="Times New Roman"/>
                <w:color w:val="000000"/>
                <w:sz w:val="24"/>
                <w:szCs w:val="24"/>
                <w:lang w:eastAsia="en-GB"/>
              </w:rPr>
            </w:pPr>
            <w:r w:rsidRPr="00AB5F6F">
              <w:rPr>
                <w:rFonts w:ascii="Calibri" w:eastAsia="Times New Roman" w:hAnsi="Calibri" w:cs="Times New Roman"/>
                <w:color w:val="000000"/>
                <w:sz w:val="24"/>
                <w:szCs w:val="24"/>
                <w:lang w:eastAsia="en-GB"/>
              </w:rPr>
              <w:t>Indirect support costs (7%):</w:t>
            </w:r>
          </w:p>
        </w:tc>
        <w:tc>
          <w:tcPr>
            <w:tcW w:w="3544" w:type="dxa"/>
            <w:tcBorders>
              <w:top w:val="nil"/>
              <w:left w:val="nil"/>
              <w:bottom w:val="nil"/>
              <w:right w:val="single" w:sz="8" w:space="0" w:color="auto"/>
            </w:tcBorders>
            <w:shd w:val="clear" w:color="000000" w:fill="BDD7EE"/>
            <w:noWrap/>
            <w:vAlign w:val="center"/>
            <w:hideMark/>
          </w:tcPr>
          <w:p w:rsidR="0043484D" w:rsidRPr="00AB5F6F" w:rsidRDefault="0043484D" w:rsidP="00B36794">
            <w:pPr>
              <w:spacing w:after="0" w:line="240" w:lineRule="auto"/>
              <w:rPr>
                <w:rFonts w:ascii="Century Schoolbook" w:eastAsia="Times New Roman" w:hAnsi="Century Schoolbook" w:cs="Times New Roman"/>
                <w:color w:val="000000"/>
                <w:sz w:val="24"/>
                <w:szCs w:val="24"/>
                <w:lang w:eastAsia="en-GB"/>
              </w:rPr>
            </w:pPr>
            <w:r w:rsidRPr="00AB5F6F">
              <w:rPr>
                <w:rFonts w:ascii="Century Schoolbook" w:eastAsia="Times New Roman" w:hAnsi="Century Schoolbook" w:cs="Times New Roman"/>
                <w:color w:val="000000"/>
                <w:sz w:val="24"/>
                <w:szCs w:val="24"/>
                <w:lang w:eastAsia="en-GB"/>
              </w:rPr>
              <w:t xml:space="preserve">                27 476,64</w:t>
            </w:r>
          </w:p>
        </w:tc>
        <w:tc>
          <w:tcPr>
            <w:tcW w:w="3402" w:type="dxa"/>
            <w:tcBorders>
              <w:top w:val="nil"/>
              <w:left w:val="nil"/>
              <w:bottom w:val="single" w:sz="4" w:space="0" w:color="auto"/>
              <w:right w:val="single" w:sz="8" w:space="0" w:color="auto"/>
            </w:tcBorders>
            <w:shd w:val="clear" w:color="000000" w:fill="BDD7EE"/>
            <w:noWrap/>
            <w:vAlign w:val="center"/>
            <w:hideMark/>
          </w:tcPr>
          <w:p w:rsidR="0043484D" w:rsidRPr="00AB5F6F" w:rsidRDefault="0043484D" w:rsidP="00B36794">
            <w:pPr>
              <w:spacing w:after="0" w:line="240" w:lineRule="auto"/>
              <w:jc w:val="both"/>
              <w:rPr>
                <w:rFonts w:ascii="Century Schoolbook" w:eastAsia="Times New Roman" w:hAnsi="Century Schoolbook" w:cs="Times New Roman"/>
                <w:color w:val="000000"/>
                <w:sz w:val="24"/>
                <w:szCs w:val="24"/>
                <w:lang w:eastAsia="en-GB"/>
              </w:rPr>
            </w:pPr>
            <w:r>
              <w:rPr>
                <w:rFonts w:ascii="Century Schoolbook" w:eastAsia="Times New Roman" w:hAnsi="Century Schoolbook" w:cs="Times New Roman"/>
                <w:color w:val="000000"/>
                <w:sz w:val="24"/>
                <w:szCs w:val="24"/>
                <w:lang w:eastAsia="en-GB"/>
              </w:rPr>
              <w:t xml:space="preserve"> </w:t>
            </w:r>
            <w:r w:rsidRPr="00AB5F6F">
              <w:rPr>
                <w:rFonts w:ascii="Century Schoolbook" w:eastAsia="Times New Roman" w:hAnsi="Century Schoolbook" w:cs="Times New Roman"/>
                <w:color w:val="000000"/>
                <w:sz w:val="24"/>
                <w:szCs w:val="24"/>
                <w:lang w:eastAsia="en-GB"/>
              </w:rPr>
              <w:t xml:space="preserve">                9 715,23 </w:t>
            </w:r>
          </w:p>
        </w:tc>
        <w:tc>
          <w:tcPr>
            <w:tcW w:w="3827" w:type="dxa"/>
            <w:tcBorders>
              <w:top w:val="nil"/>
              <w:left w:val="nil"/>
              <w:bottom w:val="single" w:sz="4" w:space="0" w:color="auto"/>
              <w:right w:val="single" w:sz="8" w:space="0" w:color="auto"/>
            </w:tcBorders>
            <w:shd w:val="clear" w:color="000000" w:fill="BDD7EE"/>
            <w:vAlign w:val="center"/>
            <w:hideMark/>
          </w:tcPr>
          <w:p w:rsidR="0043484D" w:rsidRPr="00AB5F6F" w:rsidRDefault="0043484D" w:rsidP="00B36794">
            <w:pPr>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      </w:t>
            </w:r>
            <w:r w:rsidRPr="00AB5F6F">
              <w:rPr>
                <w:rFonts w:ascii="Calibri" w:eastAsia="Times New Roman" w:hAnsi="Calibri" w:cs="Times New Roman"/>
                <w:color w:val="000000"/>
                <w:sz w:val="24"/>
                <w:szCs w:val="24"/>
                <w:lang w:eastAsia="en-GB"/>
              </w:rPr>
              <w:t xml:space="preserve">            14 622,81 </w:t>
            </w:r>
          </w:p>
        </w:tc>
      </w:tr>
      <w:tr w:rsidR="0043484D" w:rsidRPr="00AB5F6F" w:rsidTr="00B36794">
        <w:trPr>
          <w:trHeight w:val="1035"/>
        </w:trPr>
        <w:tc>
          <w:tcPr>
            <w:tcW w:w="3701" w:type="dxa"/>
            <w:tcBorders>
              <w:top w:val="nil"/>
              <w:left w:val="single" w:sz="8" w:space="0" w:color="auto"/>
              <w:bottom w:val="single" w:sz="8" w:space="0" w:color="auto"/>
              <w:right w:val="single" w:sz="8" w:space="0" w:color="auto"/>
            </w:tcBorders>
            <w:shd w:val="clear" w:color="000000" w:fill="BDD7EE"/>
            <w:vAlign w:val="center"/>
            <w:hideMark/>
          </w:tcPr>
          <w:p w:rsidR="0043484D" w:rsidRPr="00AB5F6F" w:rsidRDefault="0043484D" w:rsidP="00B36794">
            <w:pPr>
              <w:spacing w:after="0" w:line="240" w:lineRule="auto"/>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Total</w:t>
            </w:r>
          </w:p>
        </w:tc>
        <w:tc>
          <w:tcPr>
            <w:tcW w:w="3544" w:type="dxa"/>
            <w:tcBorders>
              <w:top w:val="single" w:sz="4" w:space="0" w:color="auto"/>
              <w:left w:val="nil"/>
              <w:bottom w:val="single" w:sz="4" w:space="0" w:color="auto"/>
              <w:right w:val="single" w:sz="8" w:space="0" w:color="auto"/>
            </w:tcBorders>
            <w:shd w:val="clear" w:color="000000" w:fill="BDD7EE"/>
            <w:vAlign w:val="center"/>
            <w:hideMark/>
          </w:tcPr>
          <w:p w:rsidR="0043484D" w:rsidRPr="00AB5F6F" w:rsidRDefault="0043484D" w:rsidP="00B36794">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 </w:t>
            </w:r>
            <w:r w:rsidRPr="00AB5F6F">
              <w:rPr>
                <w:rFonts w:ascii="Calibri" w:eastAsia="Times New Roman" w:hAnsi="Calibri" w:cs="Times New Roman"/>
                <w:b/>
                <w:bCs/>
                <w:color w:val="000000"/>
                <w:sz w:val="24"/>
                <w:szCs w:val="24"/>
                <w:lang w:eastAsia="en-GB"/>
              </w:rPr>
              <w:t xml:space="preserve"> </w:t>
            </w:r>
            <w:r>
              <w:rPr>
                <w:rFonts w:ascii="Calibri" w:eastAsia="Times New Roman" w:hAnsi="Calibri" w:cs="Times New Roman"/>
                <w:b/>
                <w:bCs/>
                <w:color w:val="000000"/>
                <w:sz w:val="24"/>
                <w:szCs w:val="24"/>
                <w:lang w:eastAsia="en-GB"/>
              </w:rPr>
              <w:t>$</w:t>
            </w:r>
            <w:r w:rsidRPr="00AB5F6F">
              <w:rPr>
                <w:rFonts w:ascii="Calibri" w:eastAsia="Times New Roman" w:hAnsi="Calibri" w:cs="Times New Roman"/>
                <w:b/>
                <w:bCs/>
                <w:color w:val="000000"/>
                <w:sz w:val="24"/>
                <w:szCs w:val="24"/>
                <w:lang w:eastAsia="en-GB"/>
              </w:rPr>
              <w:t xml:space="preserve">                83 720,20 </w:t>
            </w:r>
          </w:p>
        </w:tc>
        <w:tc>
          <w:tcPr>
            <w:tcW w:w="3402" w:type="dxa"/>
            <w:tcBorders>
              <w:top w:val="nil"/>
              <w:left w:val="nil"/>
              <w:bottom w:val="single" w:sz="4" w:space="0" w:color="auto"/>
              <w:right w:val="single" w:sz="8" w:space="0" w:color="auto"/>
            </w:tcBorders>
            <w:shd w:val="clear" w:color="000000" w:fill="BDD7EE"/>
            <w:vAlign w:val="center"/>
            <w:hideMark/>
          </w:tcPr>
          <w:p w:rsidR="0043484D" w:rsidRPr="00AB5F6F" w:rsidRDefault="0043484D" w:rsidP="00B36794">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                </w:t>
            </w:r>
            <w:r w:rsidRPr="00AB5F6F">
              <w:rPr>
                <w:rFonts w:ascii="Calibri" w:eastAsia="Times New Roman" w:hAnsi="Calibri" w:cs="Times New Roman"/>
                <w:b/>
                <w:bCs/>
                <w:color w:val="000000"/>
                <w:sz w:val="24"/>
                <w:szCs w:val="24"/>
                <w:lang w:eastAsia="en-GB"/>
              </w:rPr>
              <w:t>148 504,23</w:t>
            </w:r>
          </w:p>
        </w:tc>
        <w:tc>
          <w:tcPr>
            <w:tcW w:w="3827" w:type="dxa"/>
            <w:tcBorders>
              <w:top w:val="nil"/>
              <w:left w:val="nil"/>
              <w:bottom w:val="single" w:sz="4" w:space="0" w:color="auto"/>
              <w:right w:val="single" w:sz="8" w:space="0" w:color="auto"/>
            </w:tcBorders>
            <w:shd w:val="clear" w:color="000000" w:fill="BDD7EE"/>
            <w:vAlign w:val="center"/>
            <w:hideMark/>
          </w:tcPr>
          <w:p w:rsidR="0043484D" w:rsidRPr="00AB5F6F" w:rsidRDefault="0043484D" w:rsidP="00B36794">
            <w:pPr>
              <w:spacing w:after="0" w:line="240" w:lineRule="auto"/>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 $            </w:t>
            </w:r>
            <w:r w:rsidRPr="00AB5F6F">
              <w:rPr>
                <w:rFonts w:ascii="Calibri" w:eastAsia="Times New Roman" w:hAnsi="Calibri" w:cs="Times New Roman"/>
                <w:b/>
                <w:bCs/>
                <w:color w:val="000000"/>
                <w:sz w:val="24"/>
                <w:szCs w:val="24"/>
                <w:lang w:eastAsia="en-GB"/>
              </w:rPr>
              <w:t xml:space="preserve"> 223 520,14   </w:t>
            </w:r>
          </w:p>
        </w:tc>
      </w:tr>
      <w:tr w:rsidR="0043484D" w:rsidRPr="00AB5F6F" w:rsidTr="00B36794">
        <w:trPr>
          <w:trHeight w:val="840"/>
        </w:trPr>
        <w:tc>
          <w:tcPr>
            <w:tcW w:w="3701" w:type="dxa"/>
            <w:tcBorders>
              <w:top w:val="nil"/>
              <w:left w:val="single" w:sz="8" w:space="0" w:color="auto"/>
              <w:bottom w:val="single" w:sz="8" w:space="0" w:color="auto"/>
              <w:right w:val="single" w:sz="8" w:space="0" w:color="auto"/>
            </w:tcBorders>
            <w:shd w:val="clear" w:color="000000" w:fill="BDD7EE"/>
            <w:vAlign w:val="center"/>
            <w:hideMark/>
          </w:tcPr>
          <w:p w:rsidR="0043484D" w:rsidRPr="00AB5F6F" w:rsidRDefault="0043484D" w:rsidP="00B36794">
            <w:pPr>
              <w:spacing w:after="0" w:line="240" w:lineRule="auto"/>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 xml:space="preserve">Taux d'utilisation </w:t>
            </w:r>
          </w:p>
        </w:tc>
        <w:tc>
          <w:tcPr>
            <w:tcW w:w="3544" w:type="dxa"/>
            <w:tcBorders>
              <w:top w:val="nil"/>
              <w:left w:val="nil"/>
              <w:bottom w:val="single" w:sz="8" w:space="0" w:color="auto"/>
              <w:right w:val="single" w:sz="8" w:space="0" w:color="auto"/>
            </w:tcBorders>
            <w:shd w:val="clear" w:color="000000" w:fill="BDD7EE"/>
            <w:vAlign w:val="center"/>
            <w:hideMark/>
          </w:tcPr>
          <w:p w:rsidR="0043484D" w:rsidRPr="00AB5F6F" w:rsidRDefault="0043484D" w:rsidP="00B36794">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20%</w:t>
            </w:r>
          </w:p>
        </w:tc>
        <w:tc>
          <w:tcPr>
            <w:tcW w:w="3402" w:type="dxa"/>
            <w:tcBorders>
              <w:top w:val="nil"/>
              <w:left w:val="nil"/>
              <w:bottom w:val="single" w:sz="8" w:space="0" w:color="auto"/>
              <w:right w:val="single" w:sz="8" w:space="0" w:color="auto"/>
            </w:tcBorders>
            <w:shd w:val="clear" w:color="000000" w:fill="BDD7EE"/>
            <w:vAlign w:val="center"/>
            <w:hideMark/>
          </w:tcPr>
          <w:p w:rsidR="0043484D" w:rsidRPr="00AB5F6F" w:rsidRDefault="0043484D" w:rsidP="00B36794">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47%</w:t>
            </w:r>
          </w:p>
        </w:tc>
        <w:tc>
          <w:tcPr>
            <w:tcW w:w="3827" w:type="dxa"/>
            <w:tcBorders>
              <w:top w:val="nil"/>
              <w:left w:val="nil"/>
              <w:bottom w:val="single" w:sz="8" w:space="0" w:color="auto"/>
              <w:right w:val="single" w:sz="8" w:space="0" w:color="auto"/>
            </w:tcBorders>
            <w:shd w:val="clear" w:color="000000" w:fill="BDD7EE"/>
            <w:vAlign w:val="center"/>
            <w:hideMark/>
          </w:tcPr>
          <w:p w:rsidR="0043484D" w:rsidRPr="00AB5F6F" w:rsidRDefault="0043484D" w:rsidP="00B36794">
            <w:pPr>
              <w:spacing w:after="0" w:line="240" w:lineRule="auto"/>
              <w:jc w:val="center"/>
              <w:rPr>
                <w:rFonts w:ascii="Calibri" w:eastAsia="Times New Roman" w:hAnsi="Calibri" w:cs="Times New Roman"/>
                <w:b/>
                <w:bCs/>
                <w:color w:val="000000"/>
                <w:sz w:val="24"/>
                <w:szCs w:val="24"/>
                <w:lang w:eastAsia="en-GB"/>
              </w:rPr>
            </w:pPr>
            <w:r w:rsidRPr="00AB5F6F">
              <w:rPr>
                <w:rFonts w:ascii="Calibri" w:eastAsia="Times New Roman" w:hAnsi="Calibri" w:cs="Times New Roman"/>
                <w:b/>
                <w:bCs/>
                <w:color w:val="000000"/>
                <w:sz w:val="24"/>
                <w:szCs w:val="24"/>
                <w:lang w:eastAsia="en-GB"/>
              </w:rPr>
              <w:t>71%</w:t>
            </w:r>
          </w:p>
        </w:tc>
      </w:tr>
    </w:tbl>
    <w:p w:rsidR="00F22663" w:rsidRDefault="00F22663" w:rsidP="00F22663">
      <w:pPr>
        <w:rPr>
          <w:rFonts w:ascii="Calibri" w:eastAsia="Times New Roman" w:hAnsi="Calibri" w:cs="Times New Roman"/>
          <w:b/>
          <w:bCs/>
          <w:color w:val="000000"/>
          <w:sz w:val="24"/>
          <w:szCs w:val="24"/>
          <w:lang w:eastAsia="en-GB"/>
        </w:rPr>
      </w:pPr>
      <w:r w:rsidRPr="00F22663">
        <w:rPr>
          <w:rFonts w:ascii="Calibri" w:eastAsia="Times New Roman" w:hAnsi="Calibri" w:cs="Times New Roman"/>
          <w:b/>
          <w:bCs/>
          <w:color w:val="000000"/>
          <w:sz w:val="24"/>
          <w:szCs w:val="24"/>
          <w:lang w:eastAsia="en-GB"/>
        </w:rPr>
        <w:t>::</w:t>
      </w:r>
    </w:p>
    <w:p w:rsidR="00F22663" w:rsidRPr="00F22663" w:rsidRDefault="00F22663" w:rsidP="00F22663"/>
    <w:p w:rsidR="00F22663" w:rsidRPr="00F22663" w:rsidRDefault="00F22663" w:rsidP="00F22663"/>
    <w:p w:rsidR="00F22663" w:rsidRPr="00F22663" w:rsidRDefault="00F22663" w:rsidP="00F22663"/>
    <w:p w:rsidR="00F22663" w:rsidRPr="00F22663" w:rsidRDefault="00F22663" w:rsidP="00F22663"/>
    <w:p w:rsidR="00F22663" w:rsidRPr="00F22663" w:rsidRDefault="00F22663" w:rsidP="00F22663"/>
    <w:p w:rsidR="00F22663" w:rsidRPr="00F22663" w:rsidRDefault="00F22663" w:rsidP="00F22663"/>
    <w:p w:rsidR="00F22663" w:rsidRPr="00F22663" w:rsidRDefault="00F22663" w:rsidP="00F22663"/>
    <w:p w:rsidR="00F22663" w:rsidRPr="00F22663" w:rsidRDefault="00F22663" w:rsidP="00F22663"/>
    <w:p w:rsidR="00F22663" w:rsidRPr="00F22663" w:rsidRDefault="00F22663" w:rsidP="00F22663"/>
    <w:sectPr w:rsidR="00F22663" w:rsidRPr="00F22663" w:rsidSect="00A14665">
      <w:pgSz w:w="16838" w:h="11906" w:orient="landscape"/>
      <w:pgMar w:top="1418"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073" w:rsidRDefault="00714073" w:rsidP="00A14665">
      <w:pPr>
        <w:spacing w:after="0" w:line="240" w:lineRule="auto"/>
      </w:pPr>
      <w:r>
        <w:separator/>
      </w:r>
    </w:p>
  </w:endnote>
  <w:endnote w:type="continuationSeparator" w:id="0">
    <w:p w:rsidR="00714073" w:rsidRDefault="00714073" w:rsidP="00A14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94" w:rsidRDefault="00B36794">
    <w:pPr>
      <w:pStyle w:val="Footer"/>
      <w:jc w:val="center"/>
    </w:pPr>
    <w:r>
      <w:fldChar w:fldCharType="begin"/>
    </w:r>
    <w:r>
      <w:instrText xml:space="preserve"> PAGE   \* MERGEFORMAT </w:instrText>
    </w:r>
    <w:r>
      <w:fldChar w:fldCharType="separate"/>
    </w:r>
    <w:r w:rsidR="00FA648A">
      <w:rPr>
        <w:noProof/>
      </w:rPr>
      <w:t>1</w:t>
    </w:r>
    <w:r>
      <w:fldChar w:fldCharType="end"/>
    </w:r>
  </w:p>
  <w:p w:rsidR="00B36794" w:rsidRDefault="00B36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073" w:rsidRDefault="00714073" w:rsidP="00A14665">
      <w:pPr>
        <w:spacing w:after="0" w:line="240" w:lineRule="auto"/>
      </w:pPr>
      <w:r>
        <w:separator/>
      </w:r>
    </w:p>
  </w:footnote>
  <w:footnote w:type="continuationSeparator" w:id="0">
    <w:p w:rsidR="00714073" w:rsidRDefault="00714073" w:rsidP="00A14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794" w:rsidRDefault="00B36794">
    <w:pPr>
      <w:pStyle w:val="Header"/>
    </w:pPr>
    <w:r>
      <w:rPr>
        <w:rFonts w:ascii="Arial Narrow" w:hAnsi="Arial Narrow"/>
        <w:b/>
        <w:noProof/>
        <w:sz w:val="22"/>
        <w:szCs w:val="22"/>
      </w:rPr>
      <w:drawing>
        <wp:anchor distT="0" distB="0" distL="114300" distR="114300" simplePos="0" relativeHeight="251659264" behindDoc="0" locked="0" layoutInCell="1" allowOverlap="1" wp14:anchorId="3E485B10" wp14:editId="78DA5877">
          <wp:simplePos x="0" y="0"/>
          <wp:positionH relativeFrom="column">
            <wp:posOffset>4899992</wp:posOffset>
          </wp:positionH>
          <wp:positionV relativeFrom="paragraph">
            <wp:posOffset>-175232</wp:posOffset>
          </wp:positionV>
          <wp:extent cx="1105535" cy="1122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562E"/>
    <w:multiLevelType w:val="hybridMultilevel"/>
    <w:tmpl w:val="DA3E1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02032"/>
    <w:multiLevelType w:val="hybridMultilevel"/>
    <w:tmpl w:val="A6708DA4"/>
    <w:lvl w:ilvl="0" w:tplc="974E1B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D3577"/>
    <w:multiLevelType w:val="hybridMultilevel"/>
    <w:tmpl w:val="6CE64EF8"/>
    <w:lvl w:ilvl="0" w:tplc="BF64D5E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5B11B3"/>
    <w:multiLevelType w:val="hybridMultilevel"/>
    <w:tmpl w:val="1E3C69B0"/>
    <w:lvl w:ilvl="0" w:tplc="35BE0A5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771798"/>
    <w:multiLevelType w:val="hybridMultilevel"/>
    <w:tmpl w:val="1C2E66C2"/>
    <w:lvl w:ilvl="0" w:tplc="512EA55A">
      <w:start w:val="1400"/>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65"/>
    <w:rsid w:val="0005337D"/>
    <w:rsid w:val="000E75E5"/>
    <w:rsid w:val="001206F0"/>
    <w:rsid w:val="00137578"/>
    <w:rsid w:val="001437C4"/>
    <w:rsid w:val="001438A5"/>
    <w:rsid w:val="00155611"/>
    <w:rsid w:val="001D5F15"/>
    <w:rsid w:val="00212962"/>
    <w:rsid w:val="0022668B"/>
    <w:rsid w:val="002336C4"/>
    <w:rsid w:val="00235C66"/>
    <w:rsid w:val="00274B20"/>
    <w:rsid w:val="00280C0C"/>
    <w:rsid w:val="003167CC"/>
    <w:rsid w:val="003300FE"/>
    <w:rsid w:val="0033122A"/>
    <w:rsid w:val="00356BE5"/>
    <w:rsid w:val="003675C2"/>
    <w:rsid w:val="0039179C"/>
    <w:rsid w:val="003C4291"/>
    <w:rsid w:val="00410967"/>
    <w:rsid w:val="0043484D"/>
    <w:rsid w:val="00460F82"/>
    <w:rsid w:val="004715C4"/>
    <w:rsid w:val="00472BB7"/>
    <w:rsid w:val="0047494F"/>
    <w:rsid w:val="004A47B1"/>
    <w:rsid w:val="00532682"/>
    <w:rsid w:val="00540185"/>
    <w:rsid w:val="00554534"/>
    <w:rsid w:val="0056683A"/>
    <w:rsid w:val="005B08CB"/>
    <w:rsid w:val="005E6F0B"/>
    <w:rsid w:val="006629A8"/>
    <w:rsid w:val="0067488E"/>
    <w:rsid w:val="00686B4E"/>
    <w:rsid w:val="006C32B0"/>
    <w:rsid w:val="006C6AC3"/>
    <w:rsid w:val="00707A94"/>
    <w:rsid w:val="007118B7"/>
    <w:rsid w:val="00714073"/>
    <w:rsid w:val="007528DB"/>
    <w:rsid w:val="00774D26"/>
    <w:rsid w:val="00786389"/>
    <w:rsid w:val="00787560"/>
    <w:rsid w:val="007C2958"/>
    <w:rsid w:val="007F3763"/>
    <w:rsid w:val="00801918"/>
    <w:rsid w:val="00850164"/>
    <w:rsid w:val="008734D1"/>
    <w:rsid w:val="00887E2E"/>
    <w:rsid w:val="0089317B"/>
    <w:rsid w:val="008A7ED4"/>
    <w:rsid w:val="00964437"/>
    <w:rsid w:val="00987B24"/>
    <w:rsid w:val="009C0EE6"/>
    <w:rsid w:val="009C4E9E"/>
    <w:rsid w:val="009F2E8D"/>
    <w:rsid w:val="00A14665"/>
    <w:rsid w:val="00A26440"/>
    <w:rsid w:val="00A5013F"/>
    <w:rsid w:val="00A8086D"/>
    <w:rsid w:val="00AB5B78"/>
    <w:rsid w:val="00AB5F6F"/>
    <w:rsid w:val="00AC6364"/>
    <w:rsid w:val="00AF2B74"/>
    <w:rsid w:val="00B1368B"/>
    <w:rsid w:val="00B36794"/>
    <w:rsid w:val="00B5097E"/>
    <w:rsid w:val="00B96AA3"/>
    <w:rsid w:val="00BE45BD"/>
    <w:rsid w:val="00C05B86"/>
    <w:rsid w:val="00C24F82"/>
    <w:rsid w:val="00C26536"/>
    <w:rsid w:val="00C31F92"/>
    <w:rsid w:val="00C45E6C"/>
    <w:rsid w:val="00CA471A"/>
    <w:rsid w:val="00CD3ECB"/>
    <w:rsid w:val="00D0101B"/>
    <w:rsid w:val="00D21D80"/>
    <w:rsid w:val="00D33571"/>
    <w:rsid w:val="00D60F0B"/>
    <w:rsid w:val="00D93CBB"/>
    <w:rsid w:val="00D9429C"/>
    <w:rsid w:val="00DB0401"/>
    <w:rsid w:val="00DE43C8"/>
    <w:rsid w:val="00E1317A"/>
    <w:rsid w:val="00EE7A79"/>
    <w:rsid w:val="00EF33A9"/>
    <w:rsid w:val="00F014B9"/>
    <w:rsid w:val="00F22663"/>
    <w:rsid w:val="00F27265"/>
    <w:rsid w:val="00F2758F"/>
    <w:rsid w:val="00F333F5"/>
    <w:rsid w:val="00F71637"/>
    <w:rsid w:val="00F72CF5"/>
    <w:rsid w:val="00F73F9F"/>
    <w:rsid w:val="00F80355"/>
    <w:rsid w:val="00FA15B6"/>
    <w:rsid w:val="00FA4100"/>
    <w:rsid w:val="00FA648A"/>
    <w:rsid w:val="00FB5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4665"/>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A14665"/>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66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A14665"/>
    <w:rPr>
      <w:rFonts w:ascii="Cambria" w:eastAsia="Times New Roman" w:hAnsi="Cambria" w:cs="Times New Roman"/>
      <w:b/>
      <w:bCs/>
      <w:i/>
      <w:iCs/>
      <w:sz w:val="28"/>
      <w:szCs w:val="28"/>
      <w:lang w:val="en-US"/>
    </w:rPr>
  </w:style>
  <w:style w:type="numbering" w:customStyle="1" w:styleId="NoList1">
    <w:name w:val="No List1"/>
    <w:next w:val="NoList"/>
    <w:uiPriority w:val="99"/>
    <w:semiHidden/>
    <w:unhideWhenUsed/>
    <w:rsid w:val="00A14665"/>
  </w:style>
  <w:style w:type="character" w:styleId="Hyperlink">
    <w:name w:val="Hyperlink"/>
    <w:rsid w:val="00A14665"/>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A1466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t Char,ADB Char,single space Char,Footnote Text Char Char Char Char1,Footnote Text Char Char Char Char Char"/>
    <w:basedOn w:val="DefaultParagraphFont"/>
    <w:link w:val="FootnoteText"/>
    <w:uiPriority w:val="99"/>
    <w:rsid w:val="00A14665"/>
    <w:rPr>
      <w:rFonts w:ascii="Times New Roman" w:eastAsia="Times New Roman" w:hAnsi="Times New Roman" w:cs="Times New Roman"/>
      <w:sz w:val="20"/>
      <w:szCs w:val="20"/>
      <w:lang w:eastAsia="en-GB"/>
    </w:rPr>
  </w:style>
  <w:style w:type="character" w:styleId="FootnoteReference">
    <w:name w:val="footnote reference"/>
    <w:uiPriority w:val="99"/>
    <w:rsid w:val="00A14665"/>
    <w:rPr>
      <w:vertAlign w:val="superscript"/>
    </w:rPr>
  </w:style>
  <w:style w:type="paragraph" w:styleId="BalloonText">
    <w:name w:val="Balloon Text"/>
    <w:basedOn w:val="Normal"/>
    <w:link w:val="BalloonTextChar"/>
    <w:unhideWhenUsed/>
    <w:rsid w:val="00A1466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A14665"/>
    <w:rPr>
      <w:rFonts w:ascii="Tahoma" w:eastAsia="Times New Roman" w:hAnsi="Tahoma" w:cs="Tahoma"/>
      <w:sz w:val="16"/>
      <w:szCs w:val="16"/>
      <w:lang w:eastAsia="en-GB"/>
    </w:rPr>
  </w:style>
  <w:style w:type="paragraph" w:styleId="Header">
    <w:name w:val="header"/>
    <w:basedOn w:val="Normal"/>
    <w:link w:val="HeaderChar"/>
    <w:unhideWhenUsed/>
    <w:rsid w:val="00A14665"/>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A14665"/>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A14665"/>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A14665"/>
    <w:rPr>
      <w:rFonts w:ascii="Times New Roman" w:eastAsia="Times New Roman" w:hAnsi="Times New Roman" w:cs="Times New Roman"/>
      <w:sz w:val="24"/>
      <w:szCs w:val="24"/>
      <w:lang w:eastAsia="en-GB"/>
    </w:rPr>
  </w:style>
  <w:style w:type="paragraph" w:styleId="ListParagraph">
    <w:name w:val="List Paragraph"/>
    <w:basedOn w:val="Normal"/>
    <w:qFormat/>
    <w:rsid w:val="00A14665"/>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A14665"/>
    <w:rPr>
      <w:color w:val="800080"/>
      <w:u w:val="single"/>
    </w:rPr>
  </w:style>
  <w:style w:type="character" w:styleId="CommentReference">
    <w:name w:val="annotation reference"/>
    <w:semiHidden/>
    <w:rsid w:val="00A14665"/>
    <w:rPr>
      <w:sz w:val="16"/>
      <w:szCs w:val="16"/>
    </w:rPr>
  </w:style>
  <w:style w:type="paragraph" w:styleId="CommentText">
    <w:name w:val="annotation text"/>
    <w:basedOn w:val="Normal"/>
    <w:link w:val="CommentTextChar"/>
    <w:semiHidden/>
    <w:rsid w:val="00A1466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A1466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A14665"/>
    <w:rPr>
      <w:b/>
      <w:bCs/>
    </w:rPr>
  </w:style>
  <w:style w:type="character" w:customStyle="1" w:styleId="CommentSubjectChar">
    <w:name w:val="Comment Subject Char"/>
    <w:basedOn w:val="CommentTextChar"/>
    <w:link w:val="CommentSubject"/>
    <w:semiHidden/>
    <w:rsid w:val="00A14665"/>
    <w:rPr>
      <w:rFonts w:ascii="Times New Roman" w:eastAsia="Times New Roman" w:hAnsi="Times New Roman" w:cs="Times New Roman"/>
      <w:b/>
      <w:bCs/>
      <w:sz w:val="20"/>
      <w:szCs w:val="20"/>
      <w:lang w:eastAsia="en-GB"/>
    </w:rPr>
  </w:style>
  <w:style w:type="paragraph" w:styleId="Revision">
    <w:name w:val="Revision"/>
    <w:hidden/>
    <w:uiPriority w:val="99"/>
    <w:semiHidden/>
    <w:rsid w:val="00A14665"/>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A14665"/>
    <w:pPr>
      <w:spacing w:after="0" w:line="240" w:lineRule="auto"/>
    </w:pPr>
    <w:rPr>
      <w:rFonts w:ascii="Calibri" w:eastAsia="Calibri" w:hAnsi="Calibri"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14665"/>
    <w:pPr>
      <w:spacing w:after="0" w:line="240" w:lineRule="auto"/>
    </w:pPr>
    <w:rPr>
      <w:rFonts w:ascii="Arial" w:eastAsia="Times New Roman" w:hAnsi="Arial" w:cs="Arial"/>
      <w:sz w:val="20"/>
      <w:szCs w:val="20"/>
      <w:lang w:val="en-US"/>
    </w:rPr>
  </w:style>
  <w:style w:type="character" w:customStyle="1" w:styleId="BodyTextChar">
    <w:name w:val="Body Text Char"/>
    <w:basedOn w:val="DefaultParagraphFont"/>
    <w:link w:val="BodyText"/>
    <w:rsid w:val="00A14665"/>
    <w:rPr>
      <w:rFonts w:ascii="Arial" w:eastAsia="Times New Roman" w:hAnsi="Arial" w:cs="Arial"/>
      <w:sz w:val="20"/>
      <w:szCs w:val="20"/>
      <w:lang w:val="en-US"/>
    </w:rPr>
  </w:style>
  <w:style w:type="paragraph" w:customStyle="1" w:styleId="H1">
    <w:name w:val="H1"/>
    <w:rsid w:val="00A14665"/>
    <w:pPr>
      <w:spacing w:before="60" w:after="60" w:line="240" w:lineRule="auto"/>
    </w:pPr>
    <w:rPr>
      <w:rFonts w:ascii="Times New Roman" w:eastAsia="Times New Roman" w:hAnsi="Times New Roman" w:cs="Arial"/>
      <w:b/>
      <w:bCs/>
      <w:snapToGrid w:val="0"/>
      <w:kern w:val="32"/>
      <w:sz w:val="24"/>
      <w:szCs w:val="32"/>
    </w:rPr>
  </w:style>
  <w:style w:type="paragraph" w:customStyle="1" w:styleId="H2">
    <w:name w:val="H2"/>
    <w:rsid w:val="00A14665"/>
    <w:pPr>
      <w:spacing w:after="0" w:line="240" w:lineRule="auto"/>
    </w:pPr>
    <w:rPr>
      <w:rFonts w:ascii="Times New Roman" w:eastAsia="Times New Roman" w:hAnsi="Times New Roman" w:cs="Arial"/>
      <w:b/>
      <w:bCs/>
      <w:iCs/>
      <w:snapToGrid w:val="0"/>
      <w:szCs w:val="28"/>
    </w:rPr>
  </w:style>
  <w:style w:type="numbering" w:customStyle="1" w:styleId="NoList11">
    <w:name w:val="No List11"/>
    <w:next w:val="NoList"/>
    <w:semiHidden/>
    <w:rsid w:val="00A14665"/>
  </w:style>
  <w:style w:type="table" w:customStyle="1" w:styleId="TableGrid1">
    <w:name w:val="Table Grid1"/>
    <w:basedOn w:val="TableNormal"/>
    <w:next w:val="TableGrid"/>
    <w:rsid w:val="00A14665"/>
    <w:pPr>
      <w:spacing w:after="0" w:line="240" w:lineRule="auto"/>
    </w:pPr>
    <w:rPr>
      <w:rFonts w:ascii="Times New Roman" w:eastAsia="Times New Roman"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A14665"/>
  </w:style>
  <w:style w:type="paragraph" w:customStyle="1" w:styleId="Char">
    <w:name w:val="Char"/>
    <w:basedOn w:val="Normal"/>
    <w:rsid w:val="00A14665"/>
    <w:pPr>
      <w:spacing w:after="160" w:line="240" w:lineRule="exact"/>
    </w:pPr>
    <w:rPr>
      <w:rFonts w:ascii="Arial" w:eastAsia="Times New Roman" w:hAnsi="Arial" w:cs="Arial"/>
      <w:sz w:val="20"/>
      <w:szCs w:val="20"/>
    </w:rPr>
  </w:style>
  <w:style w:type="character" w:styleId="PageNumber">
    <w:name w:val="page number"/>
    <w:rsid w:val="00A14665"/>
  </w:style>
  <w:style w:type="paragraph" w:styleId="NoSpacing">
    <w:name w:val="No Spacing"/>
    <w:qFormat/>
    <w:rsid w:val="00A14665"/>
    <w:pPr>
      <w:spacing w:after="0" w:line="240" w:lineRule="auto"/>
      <w:ind w:left="1440" w:right="720"/>
    </w:pPr>
    <w:rPr>
      <w:rFonts w:ascii="Calibri" w:eastAsia="Calibri" w:hAnsi="Calibri" w:cs="Times New Roman"/>
    </w:rPr>
  </w:style>
  <w:style w:type="paragraph" w:styleId="HTMLPreformatted">
    <w:name w:val="HTML Preformatted"/>
    <w:basedOn w:val="Normal"/>
    <w:link w:val="HTMLPreformattedChar"/>
    <w:uiPriority w:val="99"/>
    <w:unhideWhenUsed/>
    <w:rsid w:val="00A1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A14665"/>
    <w:rPr>
      <w:rFonts w:ascii="Courier New" w:eastAsia="Times New Roman" w:hAnsi="Courier New" w:cs="Courier New"/>
      <w:sz w:val="20"/>
      <w:szCs w:val="20"/>
      <w:lang w:val="en-US" w:eastAsia="zh-CN"/>
    </w:rPr>
  </w:style>
  <w:style w:type="character" w:styleId="PlaceholderText">
    <w:name w:val="Placeholder Text"/>
    <w:basedOn w:val="DefaultParagraphFont"/>
    <w:uiPriority w:val="99"/>
    <w:semiHidden/>
    <w:rsid w:val="00A14665"/>
    <w:rPr>
      <w:color w:val="808080"/>
    </w:rPr>
  </w:style>
  <w:style w:type="paragraph" w:customStyle="1" w:styleId="Level1">
    <w:name w:val="Level 1"/>
    <w:basedOn w:val="Normal"/>
    <w:rsid w:val="00A14665"/>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4665"/>
    <w:pPr>
      <w:keepNext/>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A14665"/>
    <w:pPr>
      <w:keepNext/>
      <w:spacing w:before="240" w:after="60" w:line="240" w:lineRule="auto"/>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466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A14665"/>
    <w:rPr>
      <w:rFonts w:ascii="Cambria" w:eastAsia="Times New Roman" w:hAnsi="Cambria" w:cs="Times New Roman"/>
      <w:b/>
      <w:bCs/>
      <w:i/>
      <w:iCs/>
      <w:sz w:val="28"/>
      <w:szCs w:val="28"/>
      <w:lang w:val="en-US"/>
    </w:rPr>
  </w:style>
  <w:style w:type="numbering" w:customStyle="1" w:styleId="NoList1">
    <w:name w:val="No List1"/>
    <w:next w:val="NoList"/>
    <w:uiPriority w:val="99"/>
    <w:semiHidden/>
    <w:unhideWhenUsed/>
    <w:rsid w:val="00A14665"/>
  </w:style>
  <w:style w:type="character" w:styleId="Hyperlink">
    <w:name w:val="Hyperlink"/>
    <w:rsid w:val="00A14665"/>
    <w:rPr>
      <w:color w:val="0000FF"/>
      <w:u w:val="single"/>
    </w:rPr>
  </w:style>
  <w:style w:type="paragraph" w:styleId="FootnoteText">
    <w:name w:val="footnote text"/>
    <w:aliases w:val="ft,ADB,single space,Footnote Text Char Char Char,Footnote Text Char Char Char Char"/>
    <w:basedOn w:val="Normal"/>
    <w:link w:val="FootnoteTextChar"/>
    <w:uiPriority w:val="99"/>
    <w:rsid w:val="00A14665"/>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t Char,ADB Char,single space Char,Footnote Text Char Char Char Char1,Footnote Text Char Char Char Char Char"/>
    <w:basedOn w:val="DefaultParagraphFont"/>
    <w:link w:val="FootnoteText"/>
    <w:uiPriority w:val="99"/>
    <w:rsid w:val="00A14665"/>
    <w:rPr>
      <w:rFonts w:ascii="Times New Roman" w:eastAsia="Times New Roman" w:hAnsi="Times New Roman" w:cs="Times New Roman"/>
      <w:sz w:val="20"/>
      <w:szCs w:val="20"/>
      <w:lang w:eastAsia="en-GB"/>
    </w:rPr>
  </w:style>
  <w:style w:type="character" w:styleId="FootnoteReference">
    <w:name w:val="footnote reference"/>
    <w:uiPriority w:val="99"/>
    <w:rsid w:val="00A14665"/>
    <w:rPr>
      <w:vertAlign w:val="superscript"/>
    </w:rPr>
  </w:style>
  <w:style w:type="paragraph" w:styleId="BalloonText">
    <w:name w:val="Balloon Text"/>
    <w:basedOn w:val="Normal"/>
    <w:link w:val="BalloonTextChar"/>
    <w:unhideWhenUsed/>
    <w:rsid w:val="00A14665"/>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A14665"/>
    <w:rPr>
      <w:rFonts w:ascii="Tahoma" w:eastAsia="Times New Roman" w:hAnsi="Tahoma" w:cs="Tahoma"/>
      <w:sz w:val="16"/>
      <w:szCs w:val="16"/>
      <w:lang w:eastAsia="en-GB"/>
    </w:rPr>
  </w:style>
  <w:style w:type="paragraph" w:styleId="Header">
    <w:name w:val="header"/>
    <w:basedOn w:val="Normal"/>
    <w:link w:val="HeaderChar"/>
    <w:unhideWhenUsed/>
    <w:rsid w:val="00A14665"/>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A14665"/>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A14665"/>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rsid w:val="00A14665"/>
    <w:rPr>
      <w:rFonts w:ascii="Times New Roman" w:eastAsia="Times New Roman" w:hAnsi="Times New Roman" w:cs="Times New Roman"/>
      <w:sz w:val="24"/>
      <w:szCs w:val="24"/>
      <w:lang w:eastAsia="en-GB"/>
    </w:rPr>
  </w:style>
  <w:style w:type="paragraph" w:styleId="ListParagraph">
    <w:name w:val="List Paragraph"/>
    <w:basedOn w:val="Normal"/>
    <w:qFormat/>
    <w:rsid w:val="00A14665"/>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A14665"/>
    <w:rPr>
      <w:color w:val="800080"/>
      <w:u w:val="single"/>
    </w:rPr>
  </w:style>
  <w:style w:type="character" w:styleId="CommentReference">
    <w:name w:val="annotation reference"/>
    <w:semiHidden/>
    <w:rsid w:val="00A14665"/>
    <w:rPr>
      <w:sz w:val="16"/>
      <w:szCs w:val="16"/>
    </w:rPr>
  </w:style>
  <w:style w:type="paragraph" w:styleId="CommentText">
    <w:name w:val="annotation text"/>
    <w:basedOn w:val="Normal"/>
    <w:link w:val="CommentTextChar"/>
    <w:semiHidden/>
    <w:rsid w:val="00A14665"/>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semiHidden/>
    <w:rsid w:val="00A1466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A14665"/>
    <w:rPr>
      <w:b/>
      <w:bCs/>
    </w:rPr>
  </w:style>
  <w:style w:type="character" w:customStyle="1" w:styleId="CommentSubjectChar">
    <w:name w:val="Comment Subject Char"/>
    <w:basedOn w:val="CommentTextChar"/>
    <w:link w:val="CommentSubject"/>
    <w:semiHidden/>
    <w:rsid w:val="00A14665"/>
    <w:rPr>
      <w:rFonts w:ascii="Times New Roman" w:eastAsia="Times New Roman" w:hAnsi="Times New Roman" w:cs="Times New Roman"/>
      <w:b/>
      <w:bCs/>
      <w:sz w:val="20"/>
      <w:szCs w:val="20"/>
      <w:lang w:eastAsia="en-GB"/>
    </w:rPr>
  </w:style>
  <w:style w:type="paragraph" w:styleId="Revision">
    <w:name w:val="Revision"/>
    <w:hidden/>
    <w:uiPriority w:val="99"/>
    <w:semiHidden/>
    <w:rsid w:val="00A14665"/>
    <w:pPr>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A14665"/>
    <w:pPr>
      <w:spacing w:after="0" w:line="240" w:lineRule="auto"/>
    </w:pPr>
    <w:rPr>
      <w:rFonts w:ascii="Calibri" w:eastAsia="Calibri" w:hAnsi="Calibri"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A14665"/>
    <w:pPr>
      <w:spacing w:after="0" w:line="240" w:lineRule="auto"/>
    </w:pPr>
    <w:rPr>
      <w:rFonts w:ascii="Arial" w:eastAsia="Times New Roman" w:hAnsi="Arial" w:cs="Arial"/>
      <w:sz w:val="20"/>
      <w:szCs w:val="20"/>
      <w:lang w:val="en-US"/>
    </w:rPr>
  </w:style>
  <w:style w:type="character" w:customStyle="1" w:styleId="BodyTextChar">
    <w:name w:val="Body Text Char"/>
    <w:basedOn w:val="DefaultParagraphFont"/>
    <w:link w:val="BodyText"/>
    <w:rsid w:val="00A14665"/>
    <w:rPr>
      <w:rFonts w:ascii="Arial" w:eastAsia="Times New Roman" w:hAnsi="Arial" w:cs="Arial"/>
      <w:sz w:val="20"/>
      <w:szCs w:val="20"/>
      <w:lang w:val="en-US"/>
    </w:rPr>
  </w:style>
  <w:style w:type="paragraph" w:customStyle="1" w:styleId="H1">
    <w:name w:val="H1"/>
    <w:rsid w:val="00A14665"/>
    <w:pPr>
      <w:spacing w:before="60" w:after="60" w:line="240" w:lineRule="auto"/>
    </w:pPr>
    <w:rPr>
      <w:rFonts w:ascii="Times New Roman" w:eastAsia="Times New Roman" w:hAnsi="Times New Roman" w:cs="Arial"/>
      <w:b/>
      <w:bCs/>
      <w:snapToGrid w:val="0"/>
      <w:kern w:val="32"/>
      <w:sz w:val="24"/>
      <w:szCs w:val="32"/>
    </w:rPr>
  </w:style>
  <w:style w:type="paragraph" w:customStyle="1" w:styleId="H2">
    <w:name w:val="H2"/>
    <w:rsid w:val="00A14665"/>
    <w:pPr>
      <w:spacing w:after="0" w:line="240" w:lineRule="auto"/>
    </w:pPr>
    <w:rPr>
      <w:rFonts w:ascii="Times New Roman" w:eastAsia="Times New Roman" w:hAnsi="Times New Roman" w:cs="Arial"/>
      <w:b/>
      <w:bCs/>
      <w:iCs/>
      <w:snapToGrid w:val="0"/>
      <w:szCs w:val="28"/>
    </w:rPr>
  </w:style>
  <w:style w:type="numbering" w:customStyle="1" w:styleId="NoList11">
    <w:name w:val="No List11"/>
    <w:next w:val="NoList"/>
    <w:semiHidden/>
    <w:rsid w:val="00A14665"/>
  </w:style>
  <w:style w:type="table" w:customStyle="1" w:styleId="TableGrid1">
    <w:name w:val="Table Grid1"/>
    <w:basedOn w:val="TableNormal"/>
    <w:next w:val="TableGrid"/>
    <w:rsid w:val="00A14665"/>
    <w:pPr>
      <w:spacing w:after="0" w:line="240" w:lineRule="auto"/>
    </w:pPr>
    <w:rPr>
      <w:rFonts w:ascii="Times New Roman" w:eastAsia="Times New Roman" w:hAnsi="Times New Roman" w:cs="Times New Roman"/>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seditboxdisponly">
    <w:name w:val="pseditbox_disponly"/>
    <w:rsid w:val="00A14665"/>
  </w:style>
  <w:style w:type="paragraph" w:customStyle="1" w:styleId="Char">
    <w:name w:val="Char"/>
    <w:basedOn w:val="Normal"/>
    <w:rsid w:val="00A14665"/>
    <w:pPr>
      <w:spacing w:after="160" w:line="240" w:lineRule="exact"/>
    </w:pPr>
    <w:rPr>
      <w:rFonts w:ascii="Arial" w:eastAsia="Times New Roman" w:hAnsi="Arial" w:cs="Arial"/>
      <w:sz w:val="20"/>
      <w:szCs w:val="20"/>
    </w:rPr>
  </w:style>
  <w:style w:type="character" w:styleId="PageNumber">
    <w:name w:val="page number"/>
    <w:rsid w:val="00A14665"/>
  </w:style>
  <w:style w:type="paragraph" w:styleId="NoSpacing">
    <w:name w:val="No Spacing"/>
    <w:qFormat/>
    <w:rsid w:val="00A14665"/>
    <w:pPr>
      <w:spacing w:after="0" w:line="240" w:lineRule="auto"/>
      <w:ind w:left="1440" w:right="720"/>
    </w:pPr>
    <w:rPr>
      <w:rFonts w:ascii="Calibri" w:eastAsia="Calibri" w:hAnsi="Calibri" w:cs="Times New Roman"/>
    </w:rPr>
  </w:style>
  <w:style w:type="paragraph" w:styleId="HTMLPreformatted">
    <w:name w:val="HTML Preformatted"/>
    <w:basedOn w:val="Normal"/>
    <w:link w:val="HTMLPreformattedChar"/>
    <w:uiPriority w:val="99"/>
    <w:unhideWhenUsed/>
    <w:rsid w:val="00A1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A14665"/>
    <w:rPr>
      <w:rFonts w:ascii="Courier New" w:eastAsia="Times New Roman" w:hAnsi="Courier New" w:cs="Courier New"/>
      <w:sz w:val="20"/>
      <w:szCs w:val="20"/>
      <w:lang w:val="en-US" w:eastAsia="zh-CN"/>
    </w:rPr>
  </w:style>
  <w:style w:type="character" w:styleId="PlaceholderText">
    <w:name w:val="Placeholder Text"/>
    <w:basedOn w:val="DefaultParagraphFont"/>
    <w:uiPriority w:val="99"/>
    <w:semiHidden/>
    <w:rsid w:val="00A14665"/>
    <w:rPr>
      <w:color w:val="808080"/>
    </w:rPr>
  </w:style>
  <w:style w:type="paragraph" w:customStyle="1" w:styleId="Level1">
    <w:name w:val="Level 1"/>
    <w:basedOn w:val="Normal"/>
    <w:rsid w:val="00A14665"/>
    <w:pPr>
      <w:widowControl w:val="0"/>
      <w:autoSpaceDE w:val="0"/>
      <w:autoSpaceDN w:val="0"/>
      <w:adjustRightInd w:val="0"/>
      <w:spacing w:after="0" w:line="240" w:lineRule="auto"/>
      <w:outlineLvl w:val="0"/>
    </w:pPr>
    <w:rPr>
      <w:rFonts w:ascii="Times New Roman" w:eastAsia="Times New Roman" w:hAnsi="Times New Roman" w:cs="Times New Roman"/>
      <w:b/>
      <w:bCs/>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737594">
      <w:bodyDiv w:val="1"/>
      <w:marLeft w:val="0"/>
      <w:marRight w:val="0"/>
      <w:marTop w:val="0"/>
      <w:marBottom w:val="0"/>
      <w:divBdr>
        <w:top w:val="none" w:sz="0" w:space="0" w:color="auto"/>
        <w:left w:val="none" w:sz="0" w:space="0" w:color="auto"/>
        <w:bottom w:val="none" w:sz="0" w:space="0" w:color="auto"/>
        <w:right w:val="none" w:sz="0" w:space="0" w:color="auto"/>
      </w:divBdr>
      <w:divsChild>
        <w:div w:id="2073195735">
          <w:marLeft w:val="0"/>
          <w:marRight w:val="0"/>
          <w:marTop w:val="0"/>
          <w:marBottom w:val="0"/>
          <w:divBdr>
            <w:top w:val="none" w:sz="0" w:space="0" w:color="auto"/>
            <w:left w:val="none" w:sz="0" w:space="0" w:color="auto"/>
            <w:bottom w:val="none" w:sz="0" w:space="0" w:color="auto"/>
            <w:right w:val="none" w:sz="0" w:space="0" w:color="auto"/>
          </w:divBdr>
        </w:div>
        <w:div w:id="435441484">
          <w:marLeft w:val="0"/>
          <w:marRight w:val="0"/>
          <w:marTop w:val="0"/>
          <w:marBottom w:val="0"/>
          <w:divBdr>
            <w:top w:val="none" w:sz="0" w:space="0" w:color="auto"/>
            <w:left w:val="none" w:sz="0" w:space="0" w:color="auto"/>
            <w:bottom w:val="none" w:sz="0" w:space="0" w:color="auto"/>
            <w:right w:val="none" w:sz="0" w:space="0" w:color="auto"/>
          </w:divBdr>
        </w:div>
      </w:divsChild>
    </w:div>
    <w:div w:id="986936819">
      <w:bodyDiv w:val="1"/>
      <w:marLeft w:val="0"/>
      <w:marRight w:val="0"/>
      <w:marTop w:val="0"/>
      <w:marBottom w:val="0"/>
      <w:divBdr>
        <w:top w:val="none" w:sz="0" w:space="0" w:color="auto"/>
        <w:left w:val="none" w:sz="0" w:space="0" w:color="auto"/>
        <w:bottom w:val="none" w:sz="0" w:space="0" w:color="auto"/>
        <w:right w:val="none" w:sz="0" w:space="0" w:color="auto"/>
      </w:divBdr>
    </w:div>
    <w:div w:id="1123883367">
      <w:bodyDiv w:val="1"/>
      <w:marLeft w:val="0"/>
      <w:marRight w:val="0"/>
      <w:marTop w:val="0"/>
      <w:marBottom w:val="0"/>
      <w:divBdr>
        <w:top w:val="none" w:sz="0" w:space="0" w:color="auto"/>
        <w:left w:val="none" w:sz="0" w:space="0" w:color="auto"/>
        <w:bottom w:val="none" w:sz="0" w:space="0" w:color="auto"/>
        <w:right w:val="none" w:sz="0" w:space="0" w:color="auto"/>
      </w:divBdr>
    </w:div>
    <w:div w:id="1242258260">
      <w:bodyDiv w:val="1"/>
      <w:marLeft w:val="0"/>
      <w:marRight w:val="0"/>
      <w:marTop w:val="0"/>
      <w:marBottom w:val="0"/>
      <w:divBdr>
        <w:top w:val="none" w:sz="0" w:space="0" w:color="auto"/>
        <w:left w:val="none" w:sz="0" w:space="0" w:color="auto"/>
        <w:bottom w:val="none" w:sz="0" w:space="0" w:color="auto"/>
        <w:right w:val="none" w:sz="0" w:space="0" w:color="auto"/>
      </w:divBdr>
    </w:div>
    <w:div w:id="153715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065B-5221-42A5-870D-F9886592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27</Pages>
  <Words>6241</Words>
  <Characters>35575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KRIZOUA Leon</dc:creator>
  <cp:keywords/>
  <dc:description/>
  <cp:lastModifiedBy>KRIZOUA Leon</cp:lastModifiedBy>
  <cp:revision>18</cp:revision>
  <dcterms:created xsi:type="dcterms:W3CDTF">2021-10-28T17:30:00Z</dcterms:created>
  <dcterms:modified xsi:type="dcterms:W3CDTF">2021-11-12T12:46:00Z</dcterms:modified>
</cp:coreProperties>
</file>