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BB" w:rsidRPr="00C85708" w:rsidRDefault="000505BB" w:rsidP="000505BB">
      <w:pPr>
        <w:numPr>
          <w:ilvl w:val="12"/>
          <w:numId w:val="0"/>
        </w:numPr>
        <w:tabs>
          <w:tab w:val="left" w:pos="0"/>
        </w:tabs>
        <w:suppressAutoHyphens/>
        <w:jc w:val="center"/>
        <w:rPr>
          <w:rFonts w:ascii="Calibri" w:hAnsi="Calibri"/>
          <w:b/>
          <w:bCs/>
          <w:spacing w:val="-3"/>
          <w:lang w:val="fr-FR"/>
        </w:rPr>
      </w:pPr>
      <w:r w:rsidRPr="00C85708">
        <w:rPr>
          <w:rFonts w:ascii="Calibri" w:hAnsi="Calibri"/>
          <w:spacing w:val="-3"/>
          <w:sz w:val="20"/>
          <w:lang w:val="fr-FR"/>
        </w:rPr>
        <w:tab/>
      </w:r>
      <w:r>
        <w:rPr>
          <w:rFonts w:ascii="Calibri" w:hAnsi="Calibri"/>
          <w:noProof/>
          <w:spacing w:val="-3"/>
          <w:sz w:val="20"/>
        </w:rPr>
        <w:drawing>
          <wp:inline distT="0" distB="0" distL="0" distR="0">
            <wp:extent cx="1123950" cy="7905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l="10817" t="3629" r="10817" b="16423"/>
                    <a:stretch>
                      <a:fillRect/>
                    </a:stretch>
                  </pic:blipFill>
                  <pic:spPr bwMode="auto">
                    <a:xfrm>
                      <a:off x="0" y="0"/>
                      <a:ext cx="1123950" cy="790575"/>
                    </a:xfrm>
                    <a:prstGeom prst="rect">
                      <a:avLst/>
                    </a:prstGeom>
                    <a:solidFill>
                      <a:srgbClr val="3366FF"/>
                    </a:solidFill>
                    <a:ln w="9525">
                      <a:noFill/>
                      <a:miter lim="800000"/>
                      <a:headEnd/>
                      <a:tailEnd/>
                    </a:ln>
                  </pic:spPr>
                </pic:pic>
              </a:graphicData>
            </a:graphic>
          </wp:inline>
        </w:drawing>
      </w:r>
    </w:p>
    <w:p w:rsidR="000505BB" w:rsidRPr="00C85708" w:rsidRDefault="000505BB" w:rsidP="000505B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b/>
          <w:bCs/>
          <w:sz w:val="28"/>
          <w:szCs w:val="28"/>
          <w:lang w:val="fr-FR"/>
        </w:rPr>
      </w:pPr>
      <w:r w:rsidRPr="00C85708">
        <w:rPr>
          <w:rFonts w:ascii="Calibri" w:hAnsi="Calibri"/>
          <w:b/>
          <w:bCs/>
          <w:sz w:val="28"/>
          <w:szCs w:val="28"/>
          <w:lang w:val="fr-FR"/>
        </w:rPr>
        <w:t>PEACEBUILDING FUND</w:t>
      </w:r>
    </w:p>
    <w:tbl>
      <w:tblPr>
        <w:tblpPr w:leftFromText="180" w:rightFromText="180" w:vertAnchor="text" w:horzAnchor="margin" w:tblpXSpec="center" w:tblpY="490"/>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5"/>
        <w:gridCol w:w="272"/>
        <w:gridCol w:w="4986"/>
      </w:tblGrid>
      <w:tr w:rsidR="000505BB" w:rsidRPr="00724FE8" w:rsidTr="003162DD">
        <w:trPr>
          <w:trHeight w:hRule="exact" w:val="1142"/>
        </w:trPr>
        <w:tc>
          <w:tcPr>
            <w:tcW w:w="5095" w:type="dxa"/>
          </w:tcPr>
          <w:p w:rsidR="000505BB" w:rsidRPr="00C85708" w:rsidRDefault="000505BB" w:rsidP="003162DD">
            <w:pPr>
              <w:jc w:val="both"/>
              <w:rPr>
                <w:rFonts w:ascii="Calibri" w:hAnsi="Calibri"/>
                <w:b/>
                <w:lang w:val="fr-FR"/>
              </w:rPr>
            </w:pPr>
            <w:r w:rsidRPr="00C85708">
              <w:rPr>
                <w:rFonts w:ascii="Calibri" w:hAnsi="Calibri"/>
                <w:b/>
                <w:lang w:val="fr-FR"/>
              </w:rPr>
              <w:t>Intitulé du Projet:</w:t>
            </w:r>
            <w:r w:rsidRPr="00C85708">
              <w:rPr>
                <w:rFonts w:ascii="Calibri" w:hAnsi="Calibri"/>
                <w:sz w:val="22"/>
                <w:szCs w:val="22"/>
                <w:lang w:val="fr-FR"/>
              </w:rPr>
              <w:t xml:space="preserve"> </w:t>
            </w:r>
            <w:r w:rsidRPr="00C85708">
              <w:rPr>
                <w:rFonts w:ascii="Calibri" w:hAnsi="Calibri" w:cs="Arial"/>
                <w:sz w:val="22"/>
                <w:szCs w:val="22"/>
                <w:lang w:val="fr-FR"/>
              </w:rPr>
              <w:t xml:space="preserve">Appui à l’insertion de la Jeunesse Pionnière Nationale (JPN) dans les zones d’accueil et à </w:t>
            </w:r>
            <w:r w:rsidRPr="00C85708">
              <w:rPr>
                <w:rFonts w:ascii="Calibri" w:hAnsi="Calibri"/>
                <w:sz w:val="22"/>
                <w:szCs w:val="22"/>
                <w:lang w:val="fr-FR"/>
              </w:rPr>
              <w:t xml:space="preserve">l’efficacité du centre d’apprentissage </w:t>
            </w:r>
            <w:r w:rsidRPr="00C85708">
              <w:rPr>
                <w:rFonts w:ascii="Calibri" w:hAnsi="Calibri" w:cs="Arial"/>
                <w:sz w:val="22"/>
                <w:szCs w:val="22"/>
                <w:lang w:val="fr-FR"/>
              </w:rPr>
              <w:t xml:space="preserve">et de réinsertion économique </w:t>
            </w:r>
            <w:r w:rsidRPr="00C85708">
              <w:rPr>
                <w:rFonts w:ascii="Calibri" w:hAnsi="Calibri"/>
                <w:sz w:val="22"/>
                <w:szCs w:val="22"/>
                <w:lang w:val="fr-FR"/>
              </w:rPr>
              <w:t xml:space="preserve">de Bossembélé. </w:t>
            </w:r>
          </w:p>
        </w:tc>
        <w:tc>
          <w:tcPr>
            <w:tcW w:w="272" w:type="dxa"/>
          </w:tcPr>
          <w:p w:rsidR="000505BB" w:rsidRPr="00C85708" w:rsidRDefault="000505BB" w:rsidP="003162DD">
            <w:pPr>
              <w:jc w:val="center"/>
              <w:rPr>
                <w:rFonts w:ascii="Calibri" w:hAnsi="Calibri"/>
                <w:b/>
                <w:lang w:val="fr-FR"/>
              </w:rPr>
            </w:pPr>
          </w:p>
        </w:tc>
        <w:tc>
          <w:tcPr>
            <w:tcW w:w="4986" w:type="dxa"/>
          </w:tcPr>
          <w:p w:rsidR="000505BB" w:rsidRPr="005A3BAB" w:rsidRDefault="000505BB" w:rsidP="00B60C02">
            <w:pPr>
              <w:jc w:val="both"/>
              <w:rPr>
                <w:rFonts w:ascii="Calibri" w:hAnsi="Calibri"/>
                <w:lang w:val="fr-FR"/>
              </w:rPr>
            </w:pPr>
            <w:r w:rsidRPr="005A3BAB">
              <w:rPr>
                <w:rFonts w:ascii="Calibri" w:hAnsi="Calibri"/>
                <w:b/>
                <w:sz w:val="22"/>
                <w:szCs w:val="22"/>
                <w:lang w:val="fr-FR"/>
              </w:rPr>
              <w:t>Agence N</w:t>
            </w:r>
            <w:r w:rsidR="00B60C02" w:rsidRPr="005A3BAB">
              <w:rPr>
                <w:rFonts w:ascii="Calibri" w:hAnsi="Calibri"/>
                <w:b/>
                <w:sz w:val="22"/>
                <w:szCs w:val="22"/>
                <w:lang w:val="fr-FR"/>
              </w:rPr>
              <w:t xml:space="preserve">ations </w:t>
            </w:r>
            <w:r w:rsidRPr="005A3BAB">
              <w:rPr>
                <w:rFonts w:ascii="Calibri" w:hAnsi="Calibri"/>
                <w:b/>
                <w:sz w:val="22"/>
                <w:szCs w:val="22"/>
                <w:lang w:val="fr-FR"/>
              </w:rPr>
              <w:t>U</w:t>
            </w:r>
            <w:r w:rsidR="00B60C02" w:rsidRPr="005A3BAB">
              <w:rPr>
                <w:rFonts w:ascii="Calibri" w:hAnsi="Calibri"/>
                <w:b/>
                <w:sz w:val="22"/>
                <w:szCs w:val="22"/>
                <w:lang w:val="fr-FR"/>
              </w:rPr>
              <w:t>nies</w:t>
            </w:r>
            <w:r w:rsidRPr="005A3BAB">
              <w:rPr>
                <w:rFonts w:ascii="Calibri" w:hAnsi="Calibri"/>
                <w:b/>
                <w:sz w:val="22"/>
                <w:szCs w:val="22"/>
                <w:lang w:val="fr-FR"/>
              </w:rPr>
              <w:t xml:space="preserve"> bénéficiaire: </w:t>
            </w:r>
            <w:r w:rsidRPr="005A3BAB">
              <w:rPr>
                <w:rFonts w:ascii="Calibri" w:hAnsi="Calibri"/>
                <w:sz w:val="22"/>
                <w:szCs w:val="22"/>
                <w:lang w:val="fr-FR"/>
              </w:rPr>
              <w:t>Organisation des Nations Unies pour l’alimentation et l’agriculture</w:t>
            </w:r>
          </w:p>
          <w:p w:rsidR="00724FE8" w:rsidRPr="005A3BAB" w:rsidRDefault="00724FE8" w:rsidP="00B60C02">
            <w:pPr>
              <w:jc w:val="both"/>
              <w:rPr>
                <w:rFonts w:ascii="Calibri" w:hAnsi="Calibri"/>
                <w:b/>
                <w:lang w:val="fr-FR"/>
              </w:rPr>
            </w:pPr>
            <w:r w:rsidRPr="005A3BAB">
              <w:rPr>
                <w:rFonts w:ascii="Calibri" w:hAnsi="Calibri"/>
                <w:sz w:val="22"/>
                <w:szCs w:val="22"/>
                <w:lang w:val="fr-FR"/>
              </w:rPr>
              <w:t>(FAO)</w:t>
            </w:r>
          </w:p>
        </w:tc>
      </w:tr>
      <w:tr w:rsidR="000505BB" w:rsidRPr="00C85708" w:rsidTr="003162DD">
        <w:trPr>
          <w:cantSplit/>
          <w:trHeight w:val="731"/>
        </w:trPr>
        <w:tc>
          <w:tcPr>
            <w:tcW w:w="5095" w:type="dxa"/>
            <w:tcBorders>
              <w:top w:val="nil"/>
            </w:tcBorders>
          </w:tcPr>
          <w:p w:rsidR="000505BB" w:rsidRPr="00724FE8" w:rsidRDefault="000505BB" w:rsidP="003162DD">
            <w:pPr>
              <w:rPr>
                <w:rFonts w:ascii="Calibri" w:hAnsi="Calibri"/>
                <w:bCs/>
                <w:iCs/>
                <w:lang w:val="fr-FR"/>
              </w:rPr>
            </w:pPr>
            <w:r w:rsidRPr="00724FE8">
              <w:rPr>
                <w:rFonts w:ascii="Calibri" w:hAnsi="Calibri"/>
                <w:b/>
                <w:lang w:val="fr-FR"/>
              </w:rPr>
              <w:t>Contact</w:t>
            </w:r>
            <w:r w:rsidRPr="00724FE8">
              <w:rPr>
                <w:rFonts w:ascii="Calibri" w:hAnsi="Calibri"/>
                <w:bCs/>
                <w:iCs/>
                <w:lang w:val="fr-FR"/>
              </w:rPr>
              <w:t xml:space="preserve">: </w:t>
            </w:r>
            <w:r w:rsidR="003162DD" w:rsidRPr="00724FE8">
              <w:rPr>
                <w:rFonts w:ascii="Calibri" w:hAnsi="Calibri"/>
                <w:bCs/>
                <w:iCs/>
                <w:sz w:val="22"/>
                <w:szCs w:val="22"/>
                <w:lang w:val="fr-FR"/>
              </w:rPr>
              <w:t>Mme Rokhaya Daba FALL</w:t>
            </w:r>
            <w:r w:rsidR="00724FE8" w:rsidRPr="00724FE8">
              <w:rPr>
                <w:rFonts w:ascii="Calibri" w:hAnsi="Calibri"/>
                <w:bCs/>
                <w:iCs/>
                <w:sz w:val="22"/>
                <w:szCs w:val="22"/>
                <w:lang w:val="fr-FR"/>
              </w:rPr>
              <w:t>, Représentante Résidente</w:t>
            </w:r>
            <w:r w:rsidR="003162DD" w:rsidRPr="00724FE8">
              <w:rPr>
                <w:rFonts w:ascii="Calibri" w:hAnsi="Calibri"/>
                <w:bCs/>
                <w:iCs/>
                <w:sz w:val="22"/>
                <w:szCs w:val="22"/>
                <w:lang w:val="fr-FR"/>
              </w:rPr>
              <w:t xml:space="preserve"> </w:t>
            </w:r>
          </w:p>
          <w:p w:rsidR="000505BB" w:rsidRPr="00C85708" w:rsidRDefault="000505BB" w:rsidP="003162DD">
            <w:pPr>
              <w:rPr>
                <w:rFonts w:ascii="Calibri" w:hAnsi="Calibri"/>
                <w:lang w:val="fr-FR"/>
              </w:rPr>
            </w:pPr>
            <w:r w:rsidRPr="00C85708">
              <w:rPr>
                <w:rFonts w:ascii="Calibri" w:hAnsi="Calibri"/>
                <w:sz w:val="22"/>
                <w:lang w:val="fr-FR"/>
              </w:rPr>
              <w:t xml:space="preserve">Adresse: Représentation FAO en RCA, </w:t>
            </w:r>
          </w:p>
          <w:p w:rsidR="000505BB" w:rsidRPr="00C85708" w:rsidRDefault="000505BB" w:rsidP="003162DD">
            <w:pPr>
              <w:rPr>
                <w:rFonts w:ascii="Calibri" w:hAnsi="Calibri"/>
                <w:lang w:val="fr-FR"/>
              </w:rPr>
            </w:pPr>
            <w:r w:rsidRPr="00C85708">
              <w:rPr>
                <w:rFonts w:ascii="Calibri" w:hAnsi="Calibri"/>
                <w:sz w:val="22"/>
                <w:lang w:val="fr-FR"/>
              </w:rPr>
              <w:t xml:space="preserve">                 BP : 2157 </w:t>
            </w:r>
          </w:p>
          <w:p w:rsidR="000505BB" w:rsidRPr="00C85708" w:rsidRDefault="000505BB" w:rsidP="003162DD">
            <w:pPr>
              <w:rPr>
                <w:rFonts w:ascii="Calibri" w:hAnsi="Calibri"/>
                <w:lang w:val="fr-FR"/>
              </w:rPr>
            </w:pPr>
            <w:r w:rsidRPr="00C85708">
              <w:rPr>
                <w:rFonts w:ascii="Calibri" w:hAnsi="Calibri"/>
                <w:sz w:val="22"/>
                <w:lang w:val="fr-FR"/>
              </w:rPr>
              <w:t xml:space="preserve">                 Bangui, République Centrafricaine </w:t>
            </w:r>
          </w:p>
          <w:p w:rsidR="000505BB" w:rsidRPr="00C85708" w:rsidRDefault="000505BB" w:rsidP="003162DD">
            <w:pPr>
              <w:rPr>
                <w:rFonts w:ascii="Calibri" w:hAnsi="Calibri"/>
                <w:bCs/>
                <w:iCs/>
                <w:lang w:val="fr-FR"/>
              </w:rPr>
            </w:pPr>
            <w:r w:rsidRPr="00C85708">
              <w:rPr>
                <w:rFonts w:ascii="Calibri" w:hAnsi="Calibri"/>
                <w:sz w:val="22"/>
                <w:lang w:val="fr-FR"/>
              </w:rPr>
              <w:t>Téléphone</w:t>
            </w:r>
            <w:r w:rsidRPr="00C85708">
              <w:rPr>
                <w:rFonts w:ascii="Calibri" w:hAnsi="Calibri"/>
                <w:bCs/>
                <w:iCs/>
                <w:lang w:val="fr-FR"/>
              </w:rPr>
              <w:t xml:space="preserve">: </w:t>
            </w:r>
            <w:r w:rsidRPr="00C85708">
              <w:rPr>
                <w:rFonts w:ascii="Calibri" w:hAnsi="Calibri"/>
                <w:bCs/>
                <w:iCs/>
                <w:sz w:val="22"/>
                <w:szCs w:val="22"/>
                <w:lang w:val="fr-FR"/>
              </w:rPr>
              <w:t xml:space="preserve">+236.21.61.09.70 - </w:t>
            </w:r>
            <w:r w:rsidR="00724FE8">
              <w:rPr>
                <w:rFonts w:ascii="Calibri" w:hAnsi="Calibri"/>
                <w:bCs/>
                <w:iCs/>
                <w:sz w:val="22"/>
                <w:szCs w:val="22"/>
                <w:lang w:val="fr-FR"/>
              </w:rPr>
              <w:t>+236.72.52.16.79</w:t>
            </w:r>
          </w:p>
          <w:p w:rsidR="000505BB" w:rsidRPr="00724FE8" w:rsidRDefault="000505BB" w:rsidP="00724FE8">
            <w:pPr>
              <w:spacing w:line="360" w:lineRule="auto"/>
              <w:rPr>
                <w:rFonts w:ascii="Calibri" w:hAnsi="Calibri"/>
                <w:lang w:val="fr-FR"/>
              </w:rPr>
            </w:pPr>
            <w:r w:rsidRPr="00724FE8">
              <w:rPr>
                <w:rFonts w:ascii="Calibri" w:hAnsi="Calibri"/>
                <w:sz w:val="22"/>
                <w:lang w:val="fr-FR"/>
              </w:rPr>
              <w:t xml:space="preserve">Courriel: </w:t>
            </w:r>
            <w:r w:rsidR="003162DD" w:rsidRPr="00724FE8">
              <w:rPr>
                <w:rFonts w:ascii="Calibri" w:hAnsi="Calibri"/>
                <w:sz w:val="22"/>
                <w:lang w:val="fr-FR"/>
              </w:rPr>
              <w:t>FAO-C</w:t>
            </w:r>
            <w:r w:rsidR="00724FE8" w:rsidRPr="00724FE8">
              <w:rPr>
                <w:rFonts w:ascii="Calibri" w:hAnsi="Calibri"/>
                <w:sz w:val="22"/>
                <w:lang w:val="fr-FR"/>
              </w:rPr>
              <w:t>F@fao.org</w:t>
            </w:r>
            <w:r w:rsidRPr="00724FE8">
              <w:rPr>
                <w:rFonts w:ascii="Calibri" w:hAnsi="Calibri"/>
                <w:sz w:val="22"/>
                <w:lang w:val="fr-FR"/>
              </w:rPr>
              <w:t xml:space="preserve">                                                                                                                            </w:t>
            </w:r>
          </w:p>
        </w:tc>
        <w:tc>
          <w:tcPr>
            <w:tcW w:w="272" w:type="dxa"/>
            <w:tcBorders>
              <w:top w:val="nil"/>
            </w:tcBorders>
          </w:tcPr>
          <w:p w:rsidR="000505BB" w:rsidRPr="00724FE8" w:rsidRDefault="000505BB" w:rsidP="003162DD">
            <w:pPr>
              <w:rPr>
                <w:rFonts w:ascii="Calibri" w:hAnsi="Calibri"/>
                <w:lang w:val="fr-FR"/>
              </w:rPr>
            </w:pPr>
          </w:p>
        </w:tc>
        <w:tc>
          <w:tcPr>
            <w:tcW w:w="4986" w:type="dxa"/>
          </w:tcPr>
          <w:p w:rsidR="000505BB" w:rsidRPr="00C85708" w:rsidRDefault="000505BB" w:rsidP="003162DD">
            <w:pPr>
              <w:rPr>
                <w:rFonts w:ascii="Calibri" w:hAnsi="Calibri" w:cs="Arial"/>
                <w:lang w:val="fr-FR"/>
              </w:rPr>
            </w:pPr>
            <w:r w:rsidRPr="00724FE8">
              <w:rPr>
                <w:rFonts w:ascii="Calibri" w:hAnsi="Calibri"/>
                <w:b/>
                <w:lang w:val="fr-FR"/>
              </w:rPr>
              <w:t xml:space="preserve"> </w:t>
            </w:r>
            <w:r w:rsidRPr="00C85708">
              <w:rPr>
                <w:rFonts w:ascii="Calibri" w:hAnsi="Calibri"/>
                <w:b/>
                <w:lang w:val="fr-FR"/>
              </w:rPr>
              <w:t>Partenaire(s) d’exécution:</w:t>
            </w:r>
            <w:r w:rsidRPr="00C85708">
              <w:rPr>
                <w:rFonts w:ascii="Calibri" w:hAnsi="Calibri" w:cs="Arial"/>
                <w:sz w:val="22"/>
                <w:szCs w:val="22"/>
                <w:lang w:val="fr-FR"/>
              </w:rPr>
              <w:t xml:space="preserve"> </w:t>
            </w:r>
          </w:p>
          <w:p w:rsidR="000505BB" w:rsidRPr="008C156C" w:rsidRDefault="000505BB" w:rsidP="003162DD">
            <w:pPr>
              <w:pStyle w:val="ListParagraph"/>
              <w:numPr>
                <w:ilvl w:val="0"/>
                <w:numId w:val="4"/>
              </w:numPr>
              <w:ind w:left="714" w:hanging="357"/>
              <w:rPr>
                <w:rFonts w:ascii="Calibri" w:hAnsi="Calibri"/>
                <w:b/>
                <w:lang w:val="fr-FR"/>
              </w:rPr>
            </w:pPr>
            <w:r w:rsidRPr="00C85708">
              <w:rPr>
                <w:rFonts w:ascii="Calibri" w:hAnsi="Calibri" w:cs="Arial"/>
                <w:sz w:val="22"/>
                <w:szCs w:val="22"/>
                <w:lang w:val="fr-FR"/>
              </w:rPr>
              <w:t>Haut Commissariat à la Présidence de la République chargé de la Jeunesse Pionnière Nationale (JPN) ;</w:t>
            </w:r>
          </w:p>
          <w:p w:rsidR="000505BB" w:rsidRPr="00C85708" w:rsidRDefault="000505BB" w:rsidP="003162DD">
            <w:pPr>
              <w:pStyle w:val="ListParagraph"/>
              <w:numPr>
                <w:ilvl w:val="0"/>
                <w:numId w:val="4"/>
              </w:numPr>
              <w:ind w:left="714" w:hanging="357"/>
              <w:rPr>
                <w:rFonts w:ascii="Calibri" w:hAnsi="Calibri"/>
                <w:b/>
                <w:lang w:val="fr-FR"/>
              </w:rPr>
            </w:pPr>
            <w:r>
              <w:rPr>
                <w:rFonts w:ascii="Calibri" w:hAnsi="Calibri" w:cs="Arial"/>
                <w:sz w:val="22"/>
                <w:szCs w:val="22"/>
                <w:lang w:val="fr-FR"/>
              </w:rPr>
              <w:t>Ministère de la Jeunesse</w:t>
            </w:r>
            <w:r w:rsidR="00EB789A">
              <w:rPr>
                <w:rFonts w:ascii="Calibri" w:hAnsi="Calibri" w:cs="Arial"/>
                <w:sz w:val="22"/>
                <w:szCs w:val="22"/>
                <w:lang w:val="fr-FR"/>
              </w:rPr>
              <w:t>, des sports, des arts et de la culture</w:t>
            </w:r>
          </w:p>
          <w:p w:rsidR="000505BB" w:rsidRPr="008C156C" w:rsidRDefault="000505BB" w:rsidP="00724FE8">
            <w:pPr>
              <w:pStyle w:val="ListParagraph"/>
              <w:numPr>
                <w:ilvl w:val="0"/>
                <w:numId w:val="4"/>
              </w:numPr>
              <w:ind w:left="714" w:hanging="357"/>
              <w:rPr>
                <w:rFonts w:ascii="Calibri" w:hAnsi="Calibri"/>
                <w:b/>
                <w:lang w:val="fr-FR"/>
              </w:rPr>
            </w:pPr>
            <w:r w:rsidRPr="00C85708">
              <w:rPr>
                <w:rFonts w:ascii="Calibri" w:hAnsi="Calibri" w:cs="Arial"/>
                <w:sz w:val="22"/>
                <w:szCs w:val="22"/>
                <w:lang w:val="fr-FR"/>
              </w:rPr>
              <w:t xml:space="preserve">ACDA, </w:t>
            </w:r>
            <w:r w:rsidR="003162DD" w:rsidRPr="00C85708">
              <w:rPr>
                <w:rFonts w:ascii="Calibri" w:hAnsi="Calibri" w:cs="Arial"/>
                <w:sz w:val="22"/>
                <w:szCs w:val="22"/>
                <w:lang w:val="fr-FR"/>
              </w:rPr>
              <w:t xml:space="preserve"> ANDE</w:t>
            </w:r>
            <w:r w:rsidR="003162DD">
              <w:rPr>
                <w:rFonts w:ascii="Calibri" w:hAnsi="Calibri" w:cs="Arial"/>
                <w:sz w:val="22"/>
                <w:szCs w:val="22"/>
                <w:lang w:val="fr-FR"/>
              </w:rPr>
              <w:t xml:space="preserve"> (MDR</w:t>
            </w:r>
            <w:r w:rsidR="00724FE8">
              <w:rPr>
                <w:rFonts w:ascii="Calibri" w:hAnsi="Calibri" w:cs="Arial"/>
                <w:sz w:val="22"/>
                <w:szCs w:val="22"/>
                <w:lang w:val="fr-FR"/>
              </w:rPr>
              <w:t>A</w:t>
            </w:r>
            <w:r w:rsidR="003162DD">
              <w:rPr>
                <w:rFonts w:ascii="Calibri" w:hAnsi="Calibri" w:cs="Arial"/>
                <w:sz w:val="22"/>
                <w:szCs w:val="22"/>
                <w:lang w:val="fr-FR"/>
              </w:rPr>
              <w:t>) ;</w:t>
            </w:r>
          </w:p>
        </w:tc>
      </w:tr>
      <w:tr w:rsidR="000505BB" w:rsidRPr="00A02102" w:rsidTr="003162DD">
        <w:trPr>
          <w:trHeight w:val="527"/>
        </w:trPr>
        <w:tc>
          <w:tcPr>
            <w:tcW w:w="5095" w:type="dxa"/>
          </w:tcPr>
          <w:p w:rsidR="000505BB" w:rsidRPr="00922499" w:rsidRDefault="000505BB" w:rsidP="003162DD">
            <w:pPr>
              <w:rPr>
                <w:rFonts w:ascii="Calibri" w:hAnsi="Calibri"/>
                <w:b/>
                <w:lang w:val="fr-FR"/>
              </w:rPr>
            </w:pPr>
            <w:r w:rsidRPr="00C85708">
              <w:rPr>
                <w:rFonts w:ascii="Calibri" w:hAnsi="Calibri"/>
                <w:b/>
                <w:lang w:val="fr-FR"/>
              </w:rPr>
              <w:t xml:space="preserve">Numéro du </w:t>
            </w:r>
            <w:r w:rsidRPr="00170417">
              <w:rPr>
                <w:rFonts w:ascii="Calibri" w:hAnsi="Calibri"/>
                <w:b/>
                <w:lang w:val="fr-FR"/>
              </w:rPr>
              <w:t>Projet:</w:t>
            </w:r>
            <w:r w:rsidRPr="00170417">
              <w:rPr>
                <w:rFonts w:ascii="Calibri" w:hAnsi="Calibri"/>
                <w:sz w:val="22"/>
                <w:szCs w:val="22"/>
                <w:lang w:val="fr-FR"/>
              </w:rPr>
              <w:t xml:space="preserve"> </w:t>
            </w:r>
            <w:r w:rsidRPr="00170417">
              <w:rPr>
                <w:rFonts w:ascii="Calibri" w:hAnsi="Calibri" w:cs="Arial"/>
                <w:sz w:val="22"/>
                <w:szCs w:val="22"/>
                <w:lang w:val="fr-FR"/>
              </w:rPr>
              <w:t>UNJP/CAF/002/PBF</w:t>
            </w:r>
          </w:p>
        </w:tc>
        <w:tc>
          <w:tcPr>
            <w:tcW w:w="272" w:type="dxa"/>
          </w:tcPr>
          <w:p w:rsidR="000505BB" w:rsidRPr="00C85708" w:rsidRDefault="000505BB" w:rsidP="003162DD">
            <w:pPr>
              <w:rPr>
                <w:rFonts w:ascii="Calibri" w:hAnsi="Calibri"/>
                <w:b/>
                <w:bCs/>
                <w:lang w:val="fr-FR"/>
              </w:rPr>
            </w:pPr>
          </w:p>
        </w:tc>
        <w:tc>
          <w:tcPr>
            <w:tcW w:w="4986" w:type="dxa"/>
          </w:tcPr>
          <w:p w:rsidR="000505BB" w:rsidRPr="00C85708" w:rsidRDefault="000505BB" w:rsidP="003162DD">
            <w:pPr>
              <w:ind w:left="162" w:hanging="303"/>
              <w:jc w:val="both"/>
              <w:rPr>
                <w:rFonts w:ascii="Calibri" w:hAnsi="Calibri"/>
                <w:bCs/>
                <w:lang w:val="fr-FR"/>
              </w:rPr>
            </w:pPr>
            <w:r w:rsidRPr="00C85708">
              <w:rPr>
                <w:rFonts w:ascii="Calibri" w:hAnsi="Calibri"/>
                <w:b/>
                <w:lang w:val="fr-FR"/>
              </w:rPr>
              <w:t xml:space="preserve"> Zone d’intervention:</w:t>
            </w:r>
            <w:r w:rsidRPr="00C85708">
              <w:rPr>
                <w:rFonts w:ascii="Calibri" w:hAnsi="Calibri" w:cs="Arial"/>
                <w:b/>
                <w:sz w:val="22"/>
                <w:szCs w:val="22"/>
                <w:lang w:val="fr-FR"/>
              </w:rPr>
              <w:t xml:space="preserve"> </w:t>
            </w:r>
            <w:r w:rsidRPr="00C85708">
              <w:rPr>
                <w:rFonts w:ascii="Calibri" w:hAnsi="Calibri"/>
                <w:bCs/>
                <w:iCs/>
                <w:sz w:val="22"/>
                <w:szCs w:val="22"/>
                <w:lang w:val="fr-FR"/>
              </w:rPr>
              <w:t>Bossembélé et zones d’insertion des jeunes</w:t>
            </w:r>
          </w:p>
        </w:tc>
      </w:tr>
      <w:tr w:rsidR="000505BB" w:rsidRPr="00C85708" w:rsidTr="003162DD">
        <w:trPr>
          <w:cantSplit/>
          <w:trHeight w:val="720"/>
        </w:trPr>
        <w:tc>
          <w:tcPr>
            <w:tcW w:w="5095" w:type="dxa"/>
            <w:vMerge w:val="restart"/>
          </w:tcPr>
          <w:p w:rsidR="000505BB" w:rsidRPr="00C85708" w:rsidRDefault="000505BB" w:rsidP="003162DD">
            <w:pPr>
              <w:rPr>
                <w:rFonts w:ascii="Calibri" w:hAnsi="Calibri"/>
                <w:b/>
                <w:bCs/>
                <w:lang w:val="fr-FR"/>
              </w:rPr>
            </w:pPr>
            <w:r w:rsidRPr="00C85708">
              <w:rPr>
                <w:rFonts w:ascii="Calibri" w:hAnsi="Calibri"/>
                <w:b/>
                <w:bCs/>
                <w:lang w:val="fr-FR"/>
              </w:rPr>
              <w:t>Description du Projet:</w:t>
            </w:r>
          </w:p>
          <w:p w:rsidR="000505BB" w:rsidRPr="00C85708" w:rsidRDefault="000505BB" w:rsidP="003162DD">
            <w:pPr>
              <w:jc w:val="both"/>
              <w:rPr>
                <w:rFonts w:ascii="Calibri" w:hAnsi="Calibri"/>
                <w:b/>
                <w:bCs/>
                <w:sz w:val="20"/>
                <w:szCs w:val="20"/>
                <w:lang w:val="fr-FR"/>
              </w:rPr>
            </w:pPr>
            <w:r w:rsidRPr="00C85708">
              <w:rPr>
                <w:rFonts w:ascii="Calibri" w:hAnsi="Calibri"/>
                <w:sz w:val="20"/>
                <w:szCs w:val="20"/>
                <w:lang w:val="fr-CI"/>
              </w:rPr>
              <w:t>La</w:t>
            </w:r>
            <w:r w:rsidRPr="00C85708">
              <w:rPr>
                <w:rFonts w:ascii="Calibri" w:hAnsi="Calibri"/>
                <w:sz w:val="20"/>
                <w:szCs w:val="20"/>
                <w:lang w:val="fr-FR"/>
              </w:rPr>
              <w:t xml:space="preserve"> population jeune subit un chômage galopant avec de très faibles perspectives d’emplois suite aux différents conflits militaro-politiques que le Pays a connu. L’objet du projet est de renforcer les capacités du </w:t>
            </w:r>
            <w:r w:rsidRPr="00C85708">
              <w:rPr>
                <w:rFonts w:ascii="Calibri" w:hAnsi="Calibri"/>
                <w:sz w:val="20"/>
                <w:szCs w:val="20"/>
                <w:lang w:val="fr-CI"/>
              </w:rPr>
              <w:t>centre d’apprentissage et d’insertion socio-économique de Bossembélé pour assurer efficacement sa mission</w:t>
            </w:r>
            <w:r w:rsidRPr="00C85708">
              <w:rPr>
                <w:rFonts w:ascii="Calibri" w:hAnsi="Calibri"/>
                <w:sz w:val="20"/>
                <w:szCs w:val="20"/>
                <w:lang w:val="fr-SN"/>
              </w:rPr>
              <w:t xml:space="preserve"> et </w:t>
            </w:r>
            <w:r w:rsidRPr="00C85708">
              <w:rPr>
                <w:rFonts w:ascii="Calibri" w:hAnsi="Calibri"/>
                <w:sz w:val="20"/>
                <w:szCs w:val="20"/>
                <w:lang w:val="fr-FR"/>
              </w:rPr>
              <w:t>avoir un impact positif sur la stabilisation de l’espace socio-économique.</w:t>
            </w:r>
          </w:p>
        </w:tc>
        <w:tc>
          <w:tcPr>
            <w:tcW w:w="272" w:type="dxa"/>
            <w:vMerge w:val="restart"/>
          </w:tcPr>
          <w:p w:rsidR="000505BB" w:rsidRPr="00C85708" w:rsidRDefault="000505BB" w:rsidP="003162DD">
            <w:pPr>
              <w:rPr>
                <w:rFonts w:ascii="Calibri" w:hAnsi="Calibri"/>
                <w:lang w:val="fr-FR"/>
              </w:rPr>
            </w:pPr>
          </w:p>
        </w:tc>
        <w:tc>
          <w:tcPr>
            <w:tcW w:w="4986" w:type="dxa"/>
          </w:tcPr>
          <w:p w:rsidR="000505BB" w:rsidRPr="003A4B55" w:rsidRDefault="000505BB" w:rsidP="003162DD">
            <w:pPr>
              <w:rPr>
                <w:rFonts w:ascii="Calibri" w:hAnsi="Calibri"/>
                <w:b/>
                <w:lang w:val="fr-FR"/>
              </w:rPr>
            </w:pPr>
            <w:r>
              <w:rPr>
                <w:rFonts w:ascii="Calibri" w:hAnsi="Calibri"/>
                <w:b/>
                <w:sz w:val="22"/>
                <w:szCs w:val="22"/>
                <w:lang w:val="fr-FR"/>
              </w:rPr>
              <w:t xml:space="preserve">Coût Total du Projet: </w:t>
            </w:r>
            <w:r w:rsidRPr="00B458A6">
              <w:rPr>
                <w:rFonts w:ascii="Calibri" w:hAnsi="Calibri" w:cs="Arial"/>
                <w:sz w:val="22"/>
                <w:szCs w:val="22"/>
                <w:lang w:val="fr-FR"/>
              </w:rPr>
              <w:t>650,000.00 USD</w:t>
            </w:r>
          </w:p>
          <w:p w:rsidR="000505BB" w:rsidRPr="003A4B55" w:rsidRDefault="000505BB" w:rsidP="003162DD">
            <w:pPr>
              <w:rPr>
                <w:rFonts w:ascii="Calibri" w:hAnsi="Calibri"/>
                <w:b/>
                <w:lang w:val="fr-FR"/>
              </w:rPr>
            </w:pPr>
            <w:r>
              <w:rPr>
                <w:rFonts w:ascii="Calibri" w:hAnsi="Calibri"/>
                <w:b/>
                <w:sz w:val="22"/>
                <w:szCs w:val="22"/>
                <w:lang w:val="fr-FR"/>
              </w:rPr>
              <w:t xml:space="preserve">Contribution du PBF: </w:t>
            </w:r>
            <w:r w:rsidRPr="00B458A6">
              <w:rPr>
                <w:rFonts w:ascii="Calibri" w:hAnsi="Calibri" w:cs="Arial"/>
                <w:sz w:val="22"/>
                <w:szCs w:val="22"/>
                <w:lang w:val="fr-FR"/>
              </w:rPr>
              <w:t>650,000.00 USD</w:t>
            </w:r>
          </w:p>
          <w:p w:rsidR="000505BB" w:rsidRPr="003A4B55" w:rsidRDefault="000505BB" w:rsidP="003162DD">
            <w:pPr>
              <w:rPr>
                <w:rFonts w:ascii="Calibri" w:hAnsi="Calibri"/>
                <w:b/>
                <w:lang w:val="fr-FR"/>
              </w:rPr>
            </w:pPr>
            <w:r>
              <w:rPr>
                <w:rFonts w:ascii="Calibri" w:hAnsi="Calibri"/>
                <w:b/>
                <w:sz w:val="22"/>
                <w:szCs w:val="22"/>
                <w:lang w:val="fr-FR"/>
              </w:rPr>
              <w:t xml:space="preserve">Contribution du Gouvernement: </w:t>
            </w:r>
            <w:r w:rsidRPr="00EA5B8B">
              <w:rPr>
                <w:rFonts w:ascii="Calibri" w:hAnsi="Calibri"/>
                <w:sz w:val="22"/>
                <w:szCs w:val="22"/>
                <w:lang w:val="fr-FR"/>
              </w:rPr>
              <w:t>n/a</w:t>
            </w:r>
          </w:p>
          <w:p w:rsidR="000505BB" w:rsidRPr="003A4B55" w:rsidRDefault="000505BB" w:rsidP="003162DD">
            <w:pPr>
              <w:rPr>
                <w:rFonts w:ascii="Calibri" w:hAnsi="Calibri"/>
                <w:b/>
                <w:lang w:val="fr-FR"/>
              </w:rPr>
            </w:pPr>
            <w:r>
              <w:rPr>
                <w:rFonts w:ascii="Calibri" w:hAnsi="Calibri"/>
                <w:b/>
                <w:sz w:val="22"/>
                <w:szCs w:val="22"/>
                <w:lang w:val="fr-FR"/>
              </w:rPr>
              <w:t xml:space="preserve">Autres contributions: </w:t>
            </w:r>
            <w:r w:rsidRPr="00EA5B8B">
              <w:rPr>
                <w:rFonts w:ascii="Calibri" w:hAnsi="Calibri"/>
                <w:sz w:val="22"/>
                <w:szCs w:val="22"/>
                <w:lang w:val="fr-FR"/>
              </w:rPr>
              <w:t>n/a</w:t>
            </w:r>
          </w:p>
          <w:p w:rsidR="000505BB" w:rsidRPr="00C85708" w:rsidRDefault="000505BB" w:rsidP="003162DD">
            <w:pPr>
              <w:rPr>
                <w:rFonts w:ascii="Calibri" w:hAnsi="Calibri"/>
                <w:b/>
                <w:lang w:val="fr-FR"/>
              </w:rPr>
            </w:pPr>
            <w:r>
              <w:rPr>
                <w:rFonts w:ascii="Calibri" w:hAnsi="Calibri"/>
                <w:b/>
                <w:sz w:val="22"/>
                <w:szCs w:val="22"/>
                <w:lang w:val="fr-FR"/>
              </w:rPr>
              <w:t xml:space="preserve">Total: </w:t>
            </w:r>
            <w:r w:rsidRPr="00B458A6">
              <w:rPr>
                <w:rFonts w:ascii="Calibri" w:hAnsi="Calibri" w:cs="Arial"/>
                <w:sz w:val="22"/>
                <w:szCs w:val="22"/>
                <w:lang w:val="fr-FR"/>
              </w:rPr>
              <w:t>650,000.00 USD</w:t>
            </w:r>
          </w:p>
        </w:tc>
      </w:tr>
      <w:tr w:rsidR="000505BB" w:rsidRPr="00A02102" w:rsidTr="003162DD">
        <w:trPr>
          <w:cantSplit/>
          <w:trHeight w:val="608"/>
        </w:trPr>
        <w:tc>
          <w:tcPr>
            <w:tcW w:w="5095" w:type="dxa"/>
            <w:vMerge/>
          </w:tcPr>
          <w:p w:rsidR="000505BB" w:rsidRPr="00C85708" w:rsidRDefault="000505BB" w:rsidP="003162DD">
            <w:pPr>
              <w:rPr>
                <w:rFonts w:ascii="Calibri" w:hAnsi="Calibri"/>
                <w:b/>
                <w:bCs/>
                <w:lang w:val="fr-FR"/>
              </w:rPr>
            </w:pPr>
          </w:p>
        </w:tc>
        <w:tc>
          <w:tcPr>
            <w:tcW w:w="272" w:type="dxa"/>
            <w:vMerge/>
          </w:tcPr>
          <w:p w:rsidR="000505BB" w:rsidRPr="00C85708" w:rsidRDefault="000505BB" w:rsidP="003162DD">
            <w:pPr>
              <w:rPr>
                <w:rFonts w:ascii="Calibri" w:hAnsi="Calibri"/>
                <w:lang w:val="fr-FR"/>
              </w:rPr>
            </w:pPr>
          </w:p>
        </w:tc>
        <w:tc>
          <w:tcPr>
            <w:tcW w:w="4986" w:type="dxa"/>
          </w:tcPr>
          <w:p w:rsidR="000505BB" w:rsidRPr="00C85708" w:rsidRDefault="000505BB" w:rsidP="0083655D">
            <w:pPr>
              <w:rPr>
                <w:rFonts w:ascii="Calibri" w:hAnsi="Calibri"/>
                <w:lang w:val="fr-FR"/>
              </w:rPr>
            </w:pPr>
            <w:r w:rsidRPr="00C85708">
              <w:rPr>
                <w:rFonts w:ascii="Calibri" w:hAnsi="Calibri"/>
                <w:b/>
                <w:sz w:val="22"/>
                <w:szCs w:val="22"/>
                <w:lang w:val="fr-FR"/>
              </w:rPr>
              <w:t xml:space="preserve">Date de démarrage estimée et durée du projet: </w:t>
            </w:r>
            <w:r w:rsidR="0083655D">
              <w:rPr>
                <w:rFonts w:ascii="Calibri" w:hAnsi="Calibri"/>
                <w:sz w:val="22"/>
                <w:szCs w:val="22"/>
                <w:lang w:val="fr-FR"/>
              </w:rPr>
              <w:t>Octo</w:t>
            </w:r>
            <w:r w:rsidR="003162DD" w:rsidRPr="003162DD">
              <w:rPr>
                <w:rFonts w:ascii="Calibri" w:hAnsi="Calibri"/>
                <w:sz w:val="22"/>
                <w:szCs w:val="22"/>
                <w:lang w:val="fr-FR"/>
              </w:rPr>
              <w:t>bre</w:t>
            </w:r>
            <w:r w:rsidR="003162DD">
              <w:rPr>
                <w:rFonts w:ascii="Calibri" w:hAnsi="Calibri"/>
                <w:b/>
                <w:sz w:val="22"/>
                <w:szCs w:val="22"/>
                <w:lang w:val="fr-FR"/>
              </w:rPr>
              <w:t xml:space="preserve"> </w:t>
            </w:r>
            <w:r w:rsidRPr="00C85708">
              <w:rPr>
                <w:rFonts w:ascii="Calibri" w:hAnsi="Calibri"/>
                <w:sz w:val="22"/>
                <w:szCs w:val="22"/>
                <w:lang w:val="fr-FR"/>
              </w:rPr>
              <w:t xml:space="preserve">2010 pour 18 mois </w:t>
            </w:r>
          </w:p>
        </w:tc>
      </w:tr>
      <w:tr w:rsidR="000505BB" w:rsidRPr="00D22388" w:rsidTr="003162DD">
        <w:trPr>
          <w:trHeight w:val="495"/>
        </w:trPr>
        <w:tc>
          <w:tcPr>
            <w:tcW w:w="10353" w:type="dxa"/>
            <w:gridSpan w:val="3"/>
          </w:tcPr>
          <w:p w:rsidR="000505BB" w:rsidRPr="00D22388" w:rsidRDefault="000505BB" w:rsidP="003162DD">
            <w:pPr>
              <w:pStyle w:val="Header"/>
              <w:rPr>
                <w:rFonts w:ascii="Calibri" w:hAnsi="Calibri"/>
                <w:b/>
                <w:bCs/>
                <w:lang w:val="fr-FR"/>
              </w:rPr>
            </w:pPr>
            <w:r w:rsidRPr="00C85708">
              <w:rPr>
                <w:rFonts w:ascii="Calibri" w:hAnsi="Calibri"/>
                <w:b/>
                <w:bCs/>
                <w:szCs w:val="22"/>
                <w:lang w:val="fr-FR"/>
              </w:rPr>
              <w:t>Score pour le Genre</w:t>
            </w:r>
            <w:r w:rsidRPr="00C85708">
              <w:rPr>
                <w:rStyle w:val="FootnoteReference"/>
                <w:rFonts w:ascii="Calibri" w:hAnsi="Calibri"/>
                <w:b/>
                <w:bCs/>
                <w:szCs w:val="22"/>
                <w:lang w:val="fr-FR"/>
              </w:rPr>
              <w:footnoteReference w:id="1"/>
            </w:r>
            <w:r w:rsidRPr="00C85708">
              <w:rPr>
                <w:rFonts w:ascii="Calibri" w:hAnsi="Calibri"/>
                <w:b/>
                <w:bCs/>
                <w:szCs w:val="22"/>
                <w:lang w:val="fr-FR"/>
              </w:rPr>
              <w:t>: _2_</w:t>
            </w:r>
          </w:p>
        </w:tc>
      </w:tr>
      <w:tr w:rsidR="000505BB" w:rsidRPr="00A02102" w:rsidTr="003162DD">
        <w:trPr>
          <w:trHeight w:val="495"/>
        </w:trPr>
        <w:tc>
          <w:tcPr>
            <w:tcW w:w="10353" w:type="dxa"/>
            <w:gridSpan w:val="3"/>
          </w:tcPr>
          <w:p w:rsidR="000505BB" w:rsidRPr="00C85708" w:rsidRDefault="000505BB" w:rsidP="003162DD">
            <w:pPr>
              <w:pStyle w:val="Header"/>
              <w:spacing w:before="60" w:after="60"/>
              <w:rPr>
                <w:rFonts w:ascii="Calibri" w:hAnsi="Calibri"/>
                <w:b/>
                <w:bCs/>
                <w:lang w:val="fr-FR"/>
              </w:rPr>
            </w:pPr>
            <w:r w:rsidRPr="00C85708">
              <w:rPr>
                <w:rFonts w:ascii="Calibri" w:hAnsi="Calibri"/>
                <w:b/>
                <w:bCs/>
                <w:szCs w:val="22"/>
                <w:lang w:val="fr-FR"/>
              </w:rPr>
              <w:t>Domaine Prioritaire PBF et Résultats:</w:t>
            </w:r>
          </w:p>
          <w:p w:rsidR="000505BB" w:rsidRPr="00C85708" w:rsidRDefault="000505BB" w:rsidP="003162DD">
            <w:pPr>
              <w:pStyle w:val="Header"/>
              <w:rPr>
                <w:rFonts w:ascii="Calibri" w:hAnsi="Calibri" w:cs="Arial"/>
                <w:sz w:val="20"/>
                <w:lang w:val="fr-FR"/>
              </w:rPr>
            </w:pPr>
            <w:r w:rsidRPr="00C85708">
              <w:rPr>
                <w:rFonts w:ascii="Calibri" w:hAnsi="Calibri" w:cs="Arial"/>
                <w:sz w:val="20"/>
                <w:lang w:val="fr-FR"/>
              </w:rPr>
              <w:t>Revitaliser l’économie et les dividendes immédiats de la paix en obtenant les résultats suivants à la fin du projet :</w:t>
            </w:r>
          </w:p>
          <w:p w:rsidR="000505BB" w:rsidRPr="00C85708" w:rsidRDefault="000505BB" w:rsidP="003162DD">
            <w:pPr>
              <w:pStyle w:val="Header"/>
              <w:widowControl w:val="0"/>
              <w:numPr>
                <w:ilvl w:val="0"/>
                <w:numId w:val="18"/>
              </w:numPr>
              <w:tabs>
                <w:tab w:val="clear" w:pos="4536"/>
                <w:tab w:val="clear" w:pos="9072"/>
              </w:tabs>
              <w:spacing w:before="60" w:after="60"/>
              <w:rPr>
                <w:rFonts w:ascii="Calibri" w:hAnsi="Calibri"/>
                <w:bCs/>
                <w:sz w:val="20"/>
                <w:lang w:val="fr-FR"/>
              </w:rPr>
            </w:pPr>
            <w:r w:rsidRPr="00C85708">
              <w:rPr>
                <w:rFonts w:ascii="Calibri" w:hAnsi="Calibri"/>
                <w:bCs/>
                <w:sz w:val="20"/>
                <w:lang w:val="fr-FR"/>
              </w:rPr>
              <w:t xml:space="preserve">Les capacités opérationnelles et pédagogiques du centre d’apprentissage de Bossembélé sont renforcées en vue d’en faire une véritable ferme école. </w:t>
            </w:r>
          </w:p>
          <w:p w:rsidR="000505BB" w:rsidRPr="00C85708" w:rsidRDefault="000505BB" w:rsidP="003162DD">
            <w:pPr>
              <w:pStyle w:val="Header"/>
              <w:widowControl w:val="0"/>
              <w:numPr>
                <w:ilvl w:val="0"/>
                <w:numId w:val="4"/>
              </w:numPr>
              <w:tabs>
                <w:tab w:val="clear" w:pos="4536"/>
                <w:tab w:val="clear" w:pos="9072"/>
              </w:tabs>
              <w:ind w:left="360"/>
              <w:rPr>
                <w:rFonts w:ascii="Calibri" w:hAnsi="Calibri"/>
                <w:i/>
                <w:lang w:val="fr-FR"/>
              </w:rPr>
            </w:pPr>
            <w:r w:rsidRPr="00C85708">
              <w:rPr>
                <w:rFonts w:ascii="Calibri" w:hAnsi="Calibri"/>
                <w:bCs/>
                <w:sz w:val="20"/>
                <w:lang w:val="fr-FR"/>
              </w:rPr>
              <w:t xml:space="preserve">Un appui favorisant l’insertion socio-économique des jeunes </w:t>
            </w:r>
            <w:r w:rsidRPr="00C85708">
              <w:rPr>
                <w:rFonts w:ascii="Calibri" w:hAnsi="Calibri"/>
                <w:sz w:val="20"/>
                <w:lang w:val="fr-FR"/>
              </w:rPr>
              <w:t>est mis en œuvre.</w:t>
            </w:r>
          </w:p>
        </w:tc>
      </w:tr>
      <w:tr w:rsidR="000505BB" w:rsidRPr="00A02102" w:rsidTr="003162DD">
        <w:trPr>
          <w:trHeight w:val="495"/>
        </w:trPr>
        <w:tc>
          <w:tcPr>
            <w:tcW w:w="10353" w:type="dxa"/>
            <w:gridSpan w:val="3"/>
          </w:tcPr>
          <w:p w:rsidR="000505BB" w:rsidRPr="00C85708" w:rsidRDefault="000505BB" w:rsidP="003162DD">
            <w:pPr>
              <w:rPr>
                <w:rFonts w:ascii="Calibri" w:hAnsi="Calibri"/>
                <w:b/>
                <w:bCs/>
                <w:lang w:val="fr-FR"/>
              </w:rPr>
            </w:pPr>
            <w:r w:rsidRPr="00C85708">
              <w:rPr>
                <w:rFonts w:ascii="Calibri" w:hAnsi="Calibri"/>
                <w:b/>
                <w:bCs/>
                <w:lang w:val="fr-FR"/>
              </w:rPr>
              <w:t>Extrants et activités clés:</w:t>
            </w:r>
          </w:p>
          <w:p w:rsidR="000505BB" w:rsidRPr="00C85708" w:rsidRDefault="000505BB" w:rsidP="003162DD">
            <w:pPr>
              <w:numPr>
                <w:ilvl w:val="0"/>
                <w:numId w:val="5"/>
              </w:numPr>
              <w:ind w:left="357" w:hanging="357"/>
              <w:jc w:val="both"/>
              <w:rPr>
                <w:rFonts w:ascii="Calibri" w:hAnsi="Calibri"/>
                <w:bCs/>
                <w:iCs/>
                <w:sz w:val="20"/>
                <w:szCs w:val="20"/>
                <w:lang w:val="fr-FR"/>
              </w:rPr>
            </w:pPr>
            <w:r w:rsidRPr="00C85708">
              <w:rPr>
                <w:rFonts w:ascii="Calibri" w:hAnsi="Calibri"/>
                <w:bCs/>
                <w:iCs/>
                <w:sz w:val="20"/>
                <w:szCs w:val="20"/>
                <w:lang w:val="fr-FR"/>
              </w:rPr>
              <w:t>Actualisation des outils et méthodes de formation pour la redynamisation du centre d’apprentissage et de réinsertion des jeunes ;</w:t>
            </w:r>
          </w:p>
          <w:p w:rsidR="000505BB" w:rsidRPr="00C85708" w:rsidRDefault="000505BB" w:rsidP="003162DD">
            <w:pPr>
              <w:numPr>
                <w:ilvl w:val="0"/>
                <w:numId w:val="6"/>
              </w:numPr>
              <w:jc w:val="both"/>
              <w:rPr>
                <w:rFonts w:ascii="Calibri" w:hAnsi="Calibri"/>
                <w:sz w:val="20"/>
                <w:szCs w:val="20"/>
                <w:lang w:val="fr-FR"/>
              </w:rPr>
            </w:pPr>
            <w:r w:rsidRPr="00C85708">
              <w:rPr>
                <w:rFonts w:ascii="Calibri" w:hAnsi="Calibri"/>
                <w:bCs/>
                <w:iCs/>
                <w:sz w:val="20"/>
                <w:szCs w:val="20"/>
                <w:lang w:val="fr-FR"/>
              </w:rPr>
              <w:t>Dotation du centre d’apprentissage en infrastructures de production, équipements et matériel reproductif dans les milieux environnants ;</w:t>
            </w:r>
          </w:p>
          <w:p w:rsidR="000505BB" w:rsidRPr="00C85708" w:rsidRDefault="000505BB" w:rsidP="003162DD">
            <w:pPr>
              <w:numPr>
                <w:ilvl w:val="0"/>
                <w:numId w:val="6"/>
              </w:numPr>
              <w:jc w:val="both"/>
              <w:rPr>
                <w:rFonts w:ascii="Calibri" w:hAnsi="Calibri"/>
                <w:sz w:val="20"/>
                <w:szCs w:val="20"/>
                <w:lang w:val="fr-FR"/>
              </w:rPr>
            </w:pPr>
            <w:r w:rsidRPr="00C85708">
              <w:rPr>
                <w:rFonts w:ascii="Calibri" w:hAnsi="Calibri"/>
                <w:sz w:val="20"/>
                <w:szCs w:val="20"/>
                <w:lang w:val="fr-FR"/>
              </w:rPr>
              <w:t>Formation pratique, et dotations en kits de production pour l’insertion des jeunes;</w:t>
            </w:r>
          </w:p>
          <w:p w:rsidR="000505BB" w:rsidRPr="00D22388" w:rsidRDefault="000505BB" w:rsidP="003162DD">
            <w:pPr>
              <w:pStyle w:val="Header"/>
              <w:widowControl w:val="0"/>
              <w:numPr>
                <w:ilvl w:val="0"/>
                <w:numId w:val="5"/>
              </w:numPr>
              <w:tabs>
                <w:tab w:val="clear" w:pos="4536"/>
                <w:tab w:val="clear" w:pos="9072"/>
              </w:tabs>
              <w:ind w:left="357" w:hanging="357"/>
              <w:rPr>
                <w:rFonts w:ascii="Calibri" w:hAnsi="Calibri"/>
                <w:color w:val="000000"/>
                <w:sz w:val="20"/>
                <w:lang w:val="fr-FR"/>
              </w:rPr>
            </w:pPr>
            <w:r w:rsidRPr="00C85708">
              <w:rPr>
                <w:rFonts w:ascii="Calibri" w:hAnsi="Calibri"/>
                <w:sz w:val="20"/>
                <w:lang w:val="fr-FR"/>
              </w:rPr>
              <w:t>Développement d’un réseau de partenariat pour l’accompagnement des jeunes ;</w:t>
            </w:r>
          </w:p>
        </w:tc>
      </w:tr>
    </w:tbl>
    <w:p w:rsidR="000505BB" w:rsidRPr="00C85708" w:rsidRDefault="000505BB" w:rsidP="000505B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b/>
          <w:spacing w:val="-3"/>
          <w:sz w:val="28"/>
          <w:lang w:val="fr-FR"/>
        </w:rPr>
      </w:pPr>
      <w:r w:rsidRPr="00C85708">
        <w:rPr>
          <w:rFonts w:ascii="Calibri" w:hAnsi="Calibri"/>
          <w:b/>
          <w:bCs/>
          <w:sz w:val="28"/>
          <w:szCs w:val="28"/>
          <w:lang w:val="fr-FR"/>
        </w:rPr>
        <w:t>PAGE DE GARDE DU DOCUMENT DE PROJET</w:t>
      </w:r>
    </w:p>
    <w:p w:rsidR="000505BB" w:rsidRPr="00C85708" w:rsidRDefault="000505BB" w:rsidP="000505BB">
      <w:pPr>
        <w:numPr>
          <w:ilvl w:val="12"/>
          <w:numId w:val="0"/>
        </w:numPr>
        <w:tabs>
          <w:tab w:val="left" w:pos="-720"/>
          <w:tab w:val="left" w:pos="4500"/>
        </w:tabs>
        <w:suppressAutoHyphens/>
        <w:jc w:val="center"/>
        <w:rPr>
          <w:rFonts w:ascii="Calibri" w:hAnsi="Calibri"/>
          <w:b/>
          <w:spacing w:val="-3"/>
          <w:sz w:val="16"/>
          <w:lang w:val="fr-FR"/>
        </w:rPr>
      </w:pPr>
    </w:p>
    <w:tbl>
      <w:tblPr>
        <w:tblpPr w:leftFromText="180" w:rightFromText="180" w:vertAnchor="text" w:horzAnchor="margin" w:tblpY="-56"/>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8"/>
        <w:gridCol w:w="4560"/>
      </w:tblGrid>
      <w:tr w:rsidR="000505BB" w:rsidRPr="00A02102" w:rsidTr="003162DD">
        <w:tc>
          <w:tcPr>
            <w:tcW w:w="5000" w:type="pct"/>
            <w:gridSpan w:val="2"/>
          </w:tcPr>
          <w:p w:rsidR="000505BB" w:rsidRPr="00C85708" w:rsidRDefault="000505BB" w:rsidP="003162DD">
            <w:pPr>
              <w:jc w:val="center"/>
              <w:rPr>
                <w:rFonts w:ascii="Calibri" w:hAnsi="Calibri"/>
                <w:i/>
                <w:lang w:val="fr-FR"/>
              </w:rPr>
            </w:pPr>
            <w:r w:rsidRPr="00C85708">
              <w:rPr>
                <w:rFonts w:ascii="Calibri" w:hAnsi="Calibri"/>
                <w:b/>
                <w:sz w:val="20"/>
                <w:lang w:val="fr-FR"/>
              </w:rPr>
              <w:lastRenderedPageBreak/>
              <w:t>Coprésidents du Comité de Pilotage Mixte</w:t>
            </w:r>
          </w:p>
        </w:tc>
      </w:tr>
      <w:tr w:rsidR="000505BB" w:rsidRPr="00C85708" w:rsidTr="003162DD">
        <w:trPr>
          <w:trHeight w:val="1719"/>
        </w:trPr>
        <w:tc>
          <w:tcPr>
            <w:tcW w:w="2529" w:type="pct"/>
          </w:tcPr>
          <w:p w:rsidR="000505BB" w:rsidRPr="0090557C" w:rsidRDefault="000505BB" w:rsidP="003162DD">
            <w:pPr>
              <w:jc w:val="both"/>
              <w:rPr>
                <w:rFonts w:ascii="Calibri" w:hAnsi="Calibri"/>
                <w:sz w:val="20"/>
                <w:lang w:val="fr-FR"/>
              </w:rPr>
            </w:pPr>
          </w:p>
          <w:p w:rsidR="000505BB" w:rsidRPr="00710030" w:rsidRDefault="000505BB" w:rsidP="003162DD">
            <w:pPr>
              <w:jc w:val="both"/>
              <w:rPr>
                <w:rFonts w:ascii="Calibri" w:hAnsi="Calibri"/>
                <w:b/>
                <w:bCs/>
                <w:i/>
                <w:sz w:val="20"/>
                <w:lang w:val="fr-FR"/>
              </w:rPr>
            </w:pPr>
            <w:r w:rsidRPr="00710030">
              <w:rPr>
                <w:rFonts w:ascii="Calibri" w:hAnsi="Calibri"/>
                <w:b/>
                <w:bCs/>
                <w:i/>
                <w:sz w:val="20"/>
                <w:lang w:val="fr-FR"/>
              </w:rPr>
              <w:t>M</w:t>
            </w:r>
            <w:r w:rsidR="00710030" w:rsidRPr="00710030">
              <w:rPr>
                <w:rFonts w:ascii="Calibri" w:hAnsi="Calibri"/>
                <w:b/>
                <w:bCs/>
                <w:i/>
                <w:sz w:val="20"/>
                <w:lang w:val="fr-FR"/>
              </w:rPr>
              <w:t>ada</w:t>
            </w:r>
            <w:r w:rsidRPr="00710030">
              <w:rPr>
                <w:rFonts w:ascii="Calibri" w:hAnsi="Calibri"/>
                <w:b/>
                <w:bCs/>
                <w:i/>
                <w:sz w:val="20"/>
                <w:lang w:val="fr-FR"/>
              </w:rPr>
              <w:t>me Sahle-Work ZEWDE</w:t>
            </w:r>
          </w:p>
          <w:p w:rsidR="000505BB" w:rsidRPr="00710030" w:rsidRDefault="000505BB" w:rsidP="003162DD">
            <w:pPr>
              <w:jc w:val="both"/>
              <w:rPr>
                <w:rFonts w:ascii="Calibri" w:hAnsi="Calibri"/>
                <w:i/>
                <w:sz w:val="20"/>
                <w:lang w:val="fr-FR"/>
              </w:rPr>
            </w:pPr>
            <w:r w:rsidRPr="00710030">
              <w:rPr>
                <w:rFonts w:ascii="Calibri" w:hAnsi="Calibri"/>
                <w:i/>
                <w:sz w:val="20"/>
                <w:lang w:val="fr-FR"/>
              </w:rPr>
              <w:t>Représentante Spéciale du Secrétaire Général</w:t>
            </w:r>
            <w:r w:rsidR="00EE3C77" w:rsidRPr="00710030">
              <w:rPr>
                <w:rFonts w:ascii="Calibri" w:hAnsi="Calibri"/>
                <w:i/>
                <w:sz w:val="20"/>
                <w:lang w:val="fr-FR"/>
              </w:rPr>
              <w:t xml:space="preserve"> des Nations Unies</w:t>
            </w:r>
          </w:p>
          <w:p w:rsidR="000505BB" w:rsidRPr="00710030" w:rsidRDefault="000505BB" w:rsidP="003162DD">
            <w:pPr>
              <w:jc w:val="both"/>
              <w:rPr>
                <w:rFonts w:ascii="Calibri" w:hAnsi="Calibri"/>
                <w:i/>
                <w:sz w:val="20"/>
                <w:lang w:val="fr-FR"/>
              </w:rPr>
            </w:pPr>
            <w:r w:rsidRPr="00710030">
              <w:rPr>
                <w:rFonts w:ascii="Calibri" w:hAnsi="Calibri"/>
                <w:i/>
                <w:sz w:val="20"/>
                <w:lang w:val="fr-FR"/>
              </w:rPr>
              <w:t>Fonds de Consolidation de la Paix</w:t>
            </w:r>
          </w:p>
          <w:p w:rsidR="000505BB" w:rsidRDefault="000505BB" w:rsidP="003162DD">
            <w:pPr>
              <w:jc w:val="both"/>
              <w:rPr>
                <w:rFonts w:ascii="Calibri" w:hAnsi="Calibri"/>
                <w:i/>
                <w:sz w:val="20"/>
                <w:lang w:val="fr-FR"/>
              </w:rPr>
            </w:pPr>
          </w:p>
          <w:p w:rsidR="000505BB" w:rsidRDefault="000505BB" w:rsidP="003162DD">
            <w:pPr>
              <w:jc w:val="both"/>
              <w:rPr>
                <w:rFonts w:ascii="Calibri" w:hAnsi="Calibri"/>
                <w:i/>
                <w:sz w:val="20"/>
                <w:lang w:val="fr-FR"/>
              </w:rPr>
            </w:pPr>
          </w:p>
          <w:p w:rsidR="000505BB" w:rsidRDefault="000505BB" w:rsidP="003162DD">
            <w:pPr>
              <w:jc w:val="both"/>
              <w:rPr>
                <w:rFonts w:ascii="Calibri" w:hAnsi="Calibri"/>
                <w:i/>
                <w:sz w:val="20"/>
                <w:lang w:val="fr-FR"/>
              </w:rPr>
            </w:pPr>
            <w:r w:rsidRPr="00C85708">
              <w:rPr>
                <w:rFonts w:ascii="Calibri" w:hAnsi="Calibri"/>
                <w:i/>
                <w:sz w:val="20"/>
                <w:lang w:val="fr-FR"/>
              </w:rPr>
              <w:t>Signature</w:t>
            </w:r>
            <w:r>
              <w:rPr>
                <w:rFonts w:ascii="Calibri" w:hAnsi="Calibri"/>
                <w:i/>
                <w:sz w:val="20"/>
                <w:lang w:val="fr-FR"/>
              </w:rPr>
              <w:t>____________________________</w:t>
            </w:r>
          </w:p>
          <w:p w:rsidR="000505BB" w:rsidRDefault="000505BB" w:rsidP="003162DD">
            <w:pPr>
              <w:jc w:val="both"/>
              <w:rPr>
                <w:rFonts w:ascii="Calibri" w:hAnsi="Calibri"/>
                <w:i/>
                <w:sz w:val="20"/>
                <w:lang w:val="fr-FR"/>
              </w:rPr>
            </w:pPr>
          </w:p>
          <w:p w:rsidR="000505BB" w:rsidRPr="00C85708" w:rsidRDefault="000505BB" w:rsidP="003162DD">
            <w:pPr>
              <w:jc w:val="both"/>
              <w:rPr>
                <w:rFonts w:ascii="Calibri" w:hAnsi="Calibri"/>
                <w:i/>
                <w:sz w:val="20"/>
                <w:lang w:val="fr-FR"/>
              </w:rPr>
            </w:pPr>
          </w:p>
          <w:p w:rsidR="000505BB" w:rsidRDefault="000505BB" w:rsidP="003162DD">
            <w:pPr>
              <w:jc w:val="both"/>
              <w:rPr>
                <w:rFonts w:ascii="Calibri" w:hAnsi="Calibri"/>
                <w:i/>
                <w:sz w:val="20"/>
                <w:lang w:val="fr-FR"/>
              </w:rPr>
            </w:pPr>
            <w:r w:rsidRPr="00C85708">
              <w:rPr>
                <w:rFonts w:ascii="Calibri" w:hAnsi="Calibri"/>
                <w:i/>
                <w:sz w:val="20"/>
                <w:lang w:val="fr-FR"/>
              </w:rPr>
              <w:t xml:space="preserve">Date </w:t>
            </w:r>
            <w:r>
              <w:rPr>
                <w:rFonts w:ascii="Calibri" w:hAnsi="Calibri"/>
                <w:i/>
                <w:sz w:val="20"/>
                <w:lang w:val="fr-FR"/>
              </w:rPr>
              <w:t>et</w:t>
            </w:r>
            <w:r w:rsidRPr="00C85708">
              <w:rPr>
                <w:rFonts w:ascii="Calibri" w:hAnsi="Calibri"/>
                <w:i/>
                <w:sz w:val="20"/>
                <w:lang w:val="fr-FR"/>
              </w:rPr>
              <w:t xml:space="preserve"> sceau</w:t>
            </w:r>
            <w:r>
              <w:rPr>
                <w:rFonts w:ascii="Calibri" w:hAnsi="Calibri"/>
                <w:i/>
                <w:sz w:val="20"/>
                <w:lang w:val="fr-FR"/>
              </w:rPr>
              <w:t>__________________________</w:t>
            </w:r>
          </w:p>
          <w:p w:rsidR="000505BB" w:rsidRDefault="000505BB" w:rsidP="003162DD">
            <w:pPr>
              <w:jc w:val="both"/>
              <w:rPr>
                <w:rFonts w:ascii="Calibri" w:hAnsi="Calibri"/>
                <w:i/>
                <w:sz w:val="20"/>
                <w:lang w:val="fr-FR"/>
              </w:rPr>
            </w:pPr>
          </w:p>
          <w:p w:rsidR="000505BB" w:rsidRPr="00C85708" w:rsidRDefault="000505BB" w:rsidP="003162DD">
            <w:pPr>
              <w:jc w:val="both"/>
              <w:rPr>
                <w:rFonts w:ascii="Calibri" w:hAnsi="Calibri"/>
                <w:sz w:val="20"/>
                <w:lang w:val="fr-FR"/>
              </w:rPr>
            </w:pPr>
          </w:p>
        </w:tc>
        <w:tc>
          <w:tcPr>
            <w:tcW w:w="2471" w:type="pct"/>
          </w:tcPr>
          <w:p w:rsidR="000505BB" w:rsidRDefault="000505BB" w:rsidP="003162DD">
            <w:pPr>
              <w:jc w:val="both"/>
              <w:rPr>
                <w:rFonts w:ascii="Calibri" w:hAnsi="Calibri"/>
                <w:sz w:val="20"/>
                <w:lang w:val="fr-FR"/>
              </w:rPr>
            </w:pPr>
          </w:p>
          <w:p w:rsidR="000505BB" w:rsidRPr="00710030" w:rsidRDefault="00710030" w:rsidP="003162DD">
            <w:pPr>
              <w:jc w:val="both"/>
              <w:rPr>
                <w:rFonts w:ascii="Calibri" w:hAnsi="Calibri"/>
                <w:b/>
                <w:bCs/>
                <w:i/>
                <w:sz w:val="20"/>
                <w:lang w:val="fr-FR"/>
              </w:rPr>
            </w:pPr>
            <w:r w:rsidRPr="00710030">
              <w:rPr>
                <w:rFonts w:ascii="Calibri" w:hAnsi="Calibri"/>
                <w:b/>
                <w:bCs/>
                <w:i/>
                <w:sz w:val="20"/>
                <w:lang w:val="fr-FR"/>
              </w:rPr>
              <w:t xml:space="preserve">Monsieur </w:t>
            </w:r>
            <w:r w:rsidR="000505BB" w:rsidRPr="00710030">
              <w:rPr>
                <w:rFonts w:ascii="Calibri" w:hAnsi="Calibri"/>
                <w:b/>
                <w:bCs/>
                <w:i/>
                <w:sz w:val="20"/>
                <w:lang w:val="fr-FR"/>
              </w:rPr>
              <w:t>Sylvain </w:t>
            </w:r>
            <w:r>
              <w:rPr>
                <w:rFonts w:ascii="Calibri" w:hAnsi="Calibri"/>
                <w:b/>
                <w:bCs/>
                <w:i/>
                <w:sz w:val="20"/>
                <w:lang w:val="fr-FR"/>
              </w:rPr>
              <w:t>MALIKO</w:t>
            </w:r>
          </w:p>
          <w:p w:rsidR="000505BB" w:rsidRPr="00710030" w:rsidRDefault="000505BB" w:rsidP="003162DD">
            <w:pPr>
              <w:jc w:val="both"/>
              <w:rPr>
                <w:rFonts w:ascii="Calibri" w:hAnsi="Calibri"/>
                <w:i/>
                <w:sz w:val="20"/>
                <w:lang w:val="fr-FR"/>
              </w:rPr>
            </w:pPr>
            <w:r w:rsidRPr="00710030">
              <w:rPr>
                <w:rFonts w:ascii="Calibri" w:hAnsi="Calibri"/>
                <w:i/>
                <w:sz w:val="20"/>
                <w:lang w:val="fr-FR"/>
              </w:rPr>
              <w:t>Ministre d’Etat au Plan, à l’Economie et à la Coopération Internationale</w:t>
            </w:r>
          </w:p>
          <w:p w:rsidR="000505BB" w:rsidRDefault="000505BB" w:rsidP="003162DD">
            <w:pPr>
              <w:jc w:val="both"/>
              <w:rPr>
                <w:rFonts w:ascii="Calibri" w:hAnsi="Calibri"/>
                <w:sz w:val="20"/>
                <w:lang w:val="fr-FR"/>
              </w:rPr>
            </w:pPr>
          </w:p>
          <w:p w:rsidR="000505BB" w:rsidRDefault="000505BB" w:rsidP="003162DD">
            <w:pPr>
              <w:jc w:val="both"/>
              <w:rPr>
                <w:rFonts w:ascii="Calibri" w:hAnsi="Calibri"/>
                <w:sz w:val="20"/>
                <w:lang w:val="fr-FR"/>
              </w:rPr>
            </w:pPr>
          </w:p>
          <w:p w:rsidR="000505BB" w:rsidRPr="00314AE4" w:rsidRDefault="000505BB" w:rsidP="003162DD">
            <w:pPr>
              <w:jc w:val="both"/>
              <w:rPr>
                <w:rFonts w:ascii="Calibri" w:hAnsi="Calibri"/>
                <w:sz w:val="20"/>
                <w:lang w:val="fr-FR"/>
              </w:rPr>
            </w:pPr>
          </w:p>
          <w:p w:rsidR="000505BB" w:rsidRPr="00314AE4" w:rsidRDefault="000505BB" w:rsidP="003162DD">
            <w:pPr>
              <w:jc w:val="both"/>
              <w:rPr>
                <w:rFonts w:ascii="Calibri" w:hAnsi="Calibri"/>
                <w:i/>
                <w:sz w:val="20"/>
              </w:rPr>
            </w:pPr>
            <w:r w:rsidRPr="00314AE4">
              <w:rPr>
                <w:rFonts w:ascii="Calibri" w:hAnsi="Calibri"/>
                <w:i/>
                <w:sz w:val="20"/>
              </w:rPr>
              <w:t>Signature____________________________</w:t>
            </w:r>
          </w:p>
          <w:p w:rsidR="000505BB" w:rsidRDefault="000505BB" w:rsidP="003162DD">
            <w:pPr>
              <w:jc w:val="both"/>
              <w:rPr>
                <w:rFonts w:ascii="Calibri" w:hAnsi="Calibri"/>
                <w:i/>
                <w:sz w:val="20"/>
              </w:rPr>
            </w:pPr>
          </w:p>
          <w:p w:rsidR="000505BB" w:rsidRPr="00314AE4" w:rsidRDefault="000505BB" w:rsidP="003162DD">
            <w:pPr>
              <w:jc w:val="both"/>
              <w:rPr>
                <w:rFonts w:ascii="Calibri" w:hAnsi="Calibri"/>
                <w:i/>
                <w:sz w:val="20"/>
              </w:rPr>
            </w:pPr>
          </w:p>
          <w:p w:rsidR="000505BB" w:rsidRPr="00C85708" w:rsidRDefault="000505BB" w:rsidP="003162DD">
            <w:pPr>
              <w:jc w:val="both"/>
              <w:rPr>
                <w:rFonts w:ascii="Calibri" w:hAnsi="Calibri"/>
                <w:b/>
                <w:lang w:val="fr-FR"/>
              </w:rPr>
            </w:pPr>
            <w:r w:rsidRPr="00314AE4">
              <w:rPr>
                <w:rFonts w:ascii="Calibri" w:hAnsi="Calibri"/>
                <w:i/>
                <w:sz w:val="20"/>
              </w:rPr>
              <w:t>Date et sceau</w:t>
            </w:r>
            <w:r>
              <w:rPr>
                <w:rFonts w:ascii="Calibri" w:hAnsi="Calibri"/>
                <w:i/>
                <w:sz w:val="20"/>
              </w:rPr>
              <w:t xml:space="preserve"> </w:t>
            </w:r>
            <w:r w:rsidRPr="00314AE4">
              <w:rPr>
                <w:rFonts w:ascii="Calibri" w:hAnsi="Calibri"/>
                <w:i/>
                <w:sz w:val="20"/>
              </w:rPr>
              <w:t>__________________________</w:t>
            </w:r>
          </w:p>
        </w:tc>
      </w:tr>
      <w:tr w:rsidR="000505BB" w:rsidRPr="00A02102" w:rsidTr="003162DD">
        <w:tc>
          <w:tcPr>
            <w:tcW w:w="2529" w:type="pct"/>
          </w:tcPr>
          <w:p w:rsidR="000505BB" w:rsidRPr="00C85708" w:rsidRDefault="000505BB" w:rsidP="003162DD">
            <w:pPr>
              <w:spacing w:after="60"/>
              <w:jc w:val="both"/>
              <w:rPr>
                <w:rFonts w:ascii="Calibri" w:hAnsi="Calibri"/>
                <w:b/>
                <w:sz w:val="20"/>
                <w:lang w:val="fr-FR"/>
              </w:rPr>
            </w:pPr>
            <w:r w:rsidRPr="00C85708">
              <w:rPr>
                <w:rFonts w:ascii="Calibri" w:hAnsi="Calibri"/>
                <w:b/>
                <w:sz w:val="20"/>
                <w:lang w:val="fr-FR"/>
              </w:rPr>
              <w:t>Agence(s) N</w:t>
            </w:r>
            <w:r w:rsidR="00EE3C77">
              <w:rPr>
                <w:rFonts w:ascii="Calibri" w:hAnsi="Calibri"/>
                <w:b/>
                <w:sz w:val="20"/>
                <w:lang w:val="fr-FR"/>
              </w:rPr>
              <w:t xml:space="preserve">ations </w:t>
            </w:r>
            <w:r w:rsidRPr="00C85708">
              <w:rPr>
                <w:rFonts w:ascii="Calibri" w:hAnsi="Calibri"/>
                <w:b/>
                <w:sz w:val="20"/>
                <w:lang w:val="fr-FR"/>
              </w:rPr>
              <w:t>U</w:t>
            </w:r>
            <w:r w:rsidR="00EE3C77">
              <w:rPr>
                <w:rFonts w:ascii="Calibri" w:hAnsi="Calibri"/>
                <w:b/>
                <w:sz w:val="20"/>
                <w:lang w:val="fr-FR"/>
              </w:rPr>
              <w:t>nies</w:t>
            </w:r>
            <w:r w:rsidRPr="00C85708">
              <w:rPr>
                <w:rFonts w:ascii="Calibri" w:hAnsi="Calibri"/>
                <w:b/>
                <w:sz w:val="20"/>
                <w:lang w:val="fr-FR"/>
              </w:rPr>
              <w:t xml:space="preserve"> bénéficiaire</w:t>
            </w:r>
            <w:r w:rsidR="00EE3C77">
              <w:rPr>
                <w:rFonts w:ascii="Calibri" w:hAnsi="Calibri"/>
                <w:b/>
                <w:sz w:val="20"/>
                <w:lang w:val="fr-FR"/>
              </w:rPr>
              <w:t>(s)</w:t>
            </w:r>
            <w:r w:rsidRPr="00C85708">
              <w:rPr>
                <w:rFonts w:ascii="Calibri" w:hAnsi="Calibri"/>
                <w:b/>
                <w:sz w:val="20"/>
                <w:lang w:val="fr-FR"/>
              </w:rPr>
              <w:t xml:space="preserve"> : </w:t>
            </w:r>
            <w:r w:rsidRPr="00C85708">
              <w:rPr>
                <w:rFonts w:ascii="Calibri" w:hAnsi="Calibri"/>
                <w:sz w:val="20"/>
                <w:lang w:val="fr-FR"/>
              </w:rPr>
              <w:t>Organisation des Nations Unies pour l’Alimentation et l’Agriculture (FAO)</w:t>
            </w:r>
            <w:r w:rsidR="00A642B3">
              <w:rPr>
                <w:rFonts w:ascii="Calibri" w:hAnsi="Calibri"/>
                <w:sz w:val="20"/>
                <w:lang w:val="fr-FR"/>
              </w:rPr>
              <w:t>, représentation en RCA</w:t>
            </w:r>
          </w:p>
        </w:tc>
        <w:tc>
          <w:tcPr>
            <w:tcW w:w="2471" w:type="pct"/>
          </w:tcPr>
          <w:p w:rsidR="000505BB" w:rsidRPr="00C85708" w:rsidRDefault="000505BB" w:rsidP="003162DD">
            <w:pPr>
              <w:spacing w:after="60"/>
              <w:jc w:val="both"/>
              <w:rPr>
                <w:rFonts w:ascii="Calibri" w:hAnsi="Calibri"/>
                <w:b/>
                <w:lang w:val="fr-FR"/>
              </w:rPr>
            </w:pPr>
            <w:r w:rsidRPr="00C85708">
              <w:rPr>
                <w:rFonts w:ascii="Calibri" w:hAnsi="Calibri"/>
                <w:b/>
                <w:sz w:val="20"/>
                <w:lang w:val="fr-FR"/>
              </w:rPr>
              <w:t>Partenaire(s) d’Exécution :</w:t>
            </w:r>
            <w:r w:rsidRPr="00C85708">
              <w:rPr>
                <w:rFonts w:ascii="Calibri" w:hAnsi="Calibri"/>
                <w:b/>
                <w:lang w:val="fr-FR"/>
              </w:rPr>
              <w:t xml:space="preserve"> </w:t>
            </w:r>
            <w:r w:rsidRPr="00C85708">
              <w:rPr>
                <w:rFonts w:ascii="Calibri" w:hAnsi="Calibri"/>
                <w:sz w:val="20"/>
                <w:szCs w:val="20"/>
                <w:lang w:val="fr-FR"/>
              </w:rPr>
              <w:t>Haut Commissariat à la Présidence de la République, chargé de la Jeunesse Pionnière Nationale (JPN)</w:t>
            </w:r>
            <w:r w:rsidRPr="00C85708">
              <w:rPr>
                <w:rFonts w:ascii="Calibri" w:hAnsi="Calibri"/>
                <w:b/>
                <w:lang w:val="fr-FR"/>
              </w:rPr>
              <w:t xml:space="preserve"> </w:t>
            </w:r>
          </w:p>
        </w:tc>
      </w:tr>
      <w:tr w:rsidR="000505BB" w:rsidRPr="00C85708" w:rsidTr="003162DD">
        <w:tc>
          <w:tcPr>
            <w:tcW w:w="2529" w:type="pct"/>
          </w:tcPr>
          <w:p w:rsidR="000505BB" w:rsidRPr="00CB3C16" w:rsidRDefault="00A642B3" w:rsidP="003162DD">
            <w:pPr>
              <w:jc w:val="both"/>
              <w:rPr>
                <w:rFonts w:ascii="Calibri" w:hAnsi="Calibri"/>
                <w:i/>
                <w:sz w:val="20"/>
              </w:rPr>
            </w:pPr>
            <w:r w:rsidRPr="00CB3C16">
              <w:rPr>
                <w:rFonts w:ascii="Calibri" w:hAnsi="Calibri"/>
                <w:i/>
                <w:sz w:val="20"/>
              </w:rPr>
              <w:t>Nom</w:t>
            </w:r>
            <w:r w:rsidR="000505BB" w:rsidRPr="00CB3C16">
              <w:rPr>
                <w:rFonts w:ascii="Calibri" w:hAnsi="Calibri"/>
                <w:i/>
                <w:sz w:val="20"/>
              </w:rPr>
              <w:t xml:space="preserve"> : </w:t>
            </w:r>
            <w:r w:rsidR="000505BB" w:rsidRPr="00CB3C16">
              <w:rPr>
                <w:rFonts w:ascii="Calibri" w:hAnsi="Calibri"/>
                <w:b/>
                <w:bCs/>
                <w:i/>
                <w:sz w:val="20"/>
              </w:rPr>
              <w:t>M</w:t>
            </w:r>
            <w:r w:rsidR="00710030" w:rsidRPr="00CB3C16">
              <w:rPr>
                <w:rFonts w:ascii="Calibri" w:hAnsi="Calibri"/>
                <w:b/>
                <w:bCs/>
                <w:i/>
                <w:sz w:val="20"/>
              </w:rPr>
              <w:t>ada</w:t>
            </w:r>
            <w:r w:rsidR="000505BB" w:rsidRPr="00CB3C16">
              <w:rPr>
                <w:rFonts w:ascii="Calibri" w:hAnsi="Calibri"/>
                <w:b/>
                <w:bCs/>
                <w:i/>
                <w:sz w:val="20"/>
              </w:rPr>
              <w:t xml:space="preserve">me Rokhaya Daba </w:t>
            </w:r>
            <w:r w:rsidR="00710030" w:rsidRPr="00CB3C16">
              <w:rPr>
                <w:rFonts w:ascii="Calibri" w:hAnsi="Calibri"/>
                <w:b/>
                <w:bCs/>
                <w:i/>
                <w:sz w:val="20"/>
              </w:rPr>
              <w:t>FALL</w:t>
            </w:r>
          </w:p>
          <w:p w:rsidR="000505BB" w:rsidRPr="00CB3C16" w:rsidRDefault="000505BB" w:rsidP="003162DD">
            <w:pPr>
              <w:jc w:val="both"/>
              <w:rPr>
                <w:rFonts w:ascii="Calibri" w:hAnsi="Calibri"/>
                <w:i/>
                <w:sz w:val="20"/>
              </w:rPr>
            </w:pPr>
          </w:p>
          <w:p w:rsidR="000505BB" w:rsidRPr="00CB3C16" w:rsidRDefault="000505BB" w:rsidP="003162DD">
            <w:pPr>
              <w:jc w:val="both"/>
              <w:rPr>
                <w:rFonts w:ascii="Calibri" w:hAnsi="Calibri"/>
                <w:i/>
                <w:sz w:val="20"/>
              </w:rPr>
            </w:pPr>
          </w:p>
          <w:p w:rsidR="000505BB" w:rsidRPr="00CB3C16" w:rsidRDefault="000505BB" w:rsidP="003162DD">
            <w:pPr>
              <w:jc w:val="both"/>
              <w:rPr>
                <w:rFonts w:ascii="Calibri" w:hAnsi="Calibri"/>
                <w:i/>
                <w:sz w:val="20"/>
              </w:rPr>
            </w:pPr>
          </w:p>
          <w:p w:rsidR="000505BB" w:rsidRPr="00CB3C16" w:rsidRDefault="000505BB" w:rsidP="003162DD">
            <w:pPr>
              <w:jc w:val="both"/>
              <w:rPr>
                <w:rFonts w:ascii="Calibri" w:hAnsi="Calibri"/>
                <w:i/>
                <w:sz w:val="20"/>
              </w:rPr>
            </w:pPr>
            <w:r w:rsidRPr="00CB3C16">
              <w:rPr>
                <w:rFonts w:ascii="Calibri" w:hAnsi="Calibri"/>
                <w:i/>
                <w:sz w:val="20"/>
              </w:rPr>
              <w:t>Signature____________________________________</w:t>
            </w:r>
          </w:p>
          <w:p w:rsidR="000505BB" w:rsidRPr="00CB3C16" w:rsidRDefault="000505BB" w:rsidP="003162DD">
            <w:pPr>
              <w:jc w:val="both"/>
              <w:rPr>
                <w:rFonts w:ascii="Calibri" w:hAnsi="Calibri"/>
                <w:i/>
                <w:sz w:val="20"/>
              </w:rPr>
            </w:pPr>
          </w:p>
          <w:p w:rsidR="00EE3C77" w:rsidRPr="00CB3C16" w:rsidRDefault="00EE3C77" w:rsidP="003162DD">
            <w:pPr>
              <w:jc w:val="both"/>
              <w:rPr>
                <w:rFonts w:ascii="Calibri" w:hAnsi="Calibri"/>
                <w:i/>
                <w:sz w:val="20"/>
              </w:rPr>
            </w:pPr>
          </w:p>
          <w:p w:rsidR="000505BB" w:rsidRDefault="000505BB" w:rsidP="003162DD">
            <w:pPr>
              <w:jc w:val="both"/>
              <w:rPr>
                <w:rFonts w:ascii="Calibri" w:hAnsi="Calibri"/>
                <w:i/>
                <w:sz w:val="20"/>
                <w:lang w:val="fr-FR"/>
              </w:rPr>
            </w:pPr>
            <w:r w:rsidRPr="00C85708">
              <w:rPr>
                <w:rFonts w:ascii="Calibri" w:hAnsi="Calibri"/>
                <w:i/>
                <w:sz w:val="20"/>
                <w:lang w:val="fr-FR"/>
              </w:rPr>
              <w:t xml:space="preserve">Date </w:t>
            </w:r>
            <w:r>
              <w:rPr>
                <w:rFonts w:ascii="Calibri" w:hAnsi="Calibri"/>
                <w:i/>
                <w:sz w:val="20"/>
                <w:lang w:val="fr-FR"/>
              </w:rPr>
              <w:t>et</w:t>
            </w:r>
            <w:r w:rsidRPr="00C85708">
              <w:rPr>
                <w:rFonts w:ascii="Calibri" w:hAnsi="Calibri"/>
                <w:i/>
                <w:sz w:val="20"/>
                <w:lang w:val="fr-FR"/>
              </w:rPr>
              <w:t xml:space="preserve"> sceau :</w:t>
            </w:r>
            <w:r>
              <w:rPr>
                <w:rFonts w:ascii="Calibri" w:hAnsi="Calibri"/>
                <w:i/>
                <w:sz w:val="20"/>
                <w:lang w:val="fr-FR"/>
              </w:rPr>
              <w:t>________________________________</w:t>
            </w:r>
          </w:p>
          <w:p w:rsidR="000505BB" w:rsidRPr="00C85708" w:rsidRDefault="000505BB" w:rsidP="003162DD">
            <w:pPr>
              <w:jc w:val="both"/>
              <w:rPr>
                <w:rFonts w:ascii="Calibri" w:hAnsi="Calibri"/>
                <w:i/>
                <w:sz w:val="20"/>
                <w:lang w:val="fr-FR"/>
              </w:rPr>
            </w:pPr>
          </w:p>
        </w:tc>
        <w:tc>
          <w:tcPr>
            <w:tcW w:w="2471" w:type="pct"/>
          </w:tcPr>
          <w:p w:rsidR="000505BB" w:rsidRPr="00C85708" w:rsidRDefault="000505BB" w:rsidP="003162DD">
            <w:pPr>
              <w:jc w:val="both"/>
              <w:rPr>
                <w:rFonts w:ascii="Calibri" w:hAnsi="Calibri"/>
                <w:i/>
                <w:sz w:val="20"/>
                <w:lang w:val="fr-FR"/>
              </w:rPr>
            </w:pPr>
            <w:r w:rsidRPr="00C85708">
              <w:rPr>
                <w:rFonts w:ascii="Calibri" w:hAnsi="Calibri"/>
                <w:i/>
                <w:sz w:val="20"/>
                <w:lang w:val="fr-FR"/>
              </w:rPr>
              <w:t xml:space="preserve">Nom : </w:t>
            </w:r>
            <w:r w:rsidRPr="00D22388">
              <w:rPr>
                <w:rFonts w:ascii="Calibri" w:hAnsi="Calibri"/>
                <w:b/>
                <w:bCs/>
                <w:i/>
                <w:sz w:val="20"/>
                <w:lang w:val="fr-FR"/>
              </w:rPr>
              <w:t>Général Xavier Sylvestre YANGONGO</w:t>
            </w:r>
          </w:p>
          <w:p w:rsidR="000505BB" w:rsidRDefault="000505BB" w:rsidP="003162DD">
            <w:pPr>
              <w:jc w:val="both"/>
              <w:rPr>
                <w:rFonts w:ascii="Calibri" w:hAnsi="Calibri"/>
                <w:i/>
                <w:sz w:val="20"/>
                <w:lang w:val="fr-FR"/>
              </w:rPr>
            </w:pPr>
          </w:p>
          <w:p w:rsidR="000505BB" w:rsidRDefault="000505BB" w:rsidP="003162DD">
            <w:pPr>
              <w:jc w:val="both"/>
              <w:rPr>
                <w:rFonts w:ascii="Calibri" w:hAnsi="Calibri"/>
                <w:i/>
                <w:sz w:val="20"/>
                <w:lang w:val="fr-FR"/>
              </w:rPr>
            </w:pPr>
          </w:p>
          <w:p w:rsidR="000505BB" w:rsidRDefault="000505BB" w:rsidP="003162DD">
            <w:pPr>
              <w:jc w:val="both"/>
              <w:rPr>
                <w:rFonts w:ascii="Calibri" w:hAnsi="Calibri"/>
                <w:i/>
                <w:sz w:val="20"/>
                <w:lang w:val="fr-FR"/>
              </w:rPr>
            </w:pPr>
          </w:p>
          <w:p w:rsidR="000505BB" w:rsidRDefault="000505BB" w:rsidP="003162DD">
            <w:pPr>
              <w:jc w:val="both"/>
              <w:rPr>
                <w:rFonts w:ascii="Calibri" w:hAnsi="Calibri"/>
                <w:i/>
                <w:sz w:val="20"/>
                <w:lang w:val="fr-FR"/>
              </w:rPr>
            </w:pPr>
            <w:r w:rsidRPr="00C85708">
              <w:rPr>
                <w:rFonts w:ascii="Calibri" w:hAnsi="Calibri"/>
                <w:i/>
                <w:sz w:val="20"/>
                <w:lang w:val="fr-FR"/>
              </w:rPr>
              <w:t>Signature</w:t>
            </w:r>
            <w:r>
              <w:rPr>
                <w:rFonts w:ascii="Calibri" w:hAnsi="Calibri"/>
                <w:i/>
                <w:sz w:val="20"/>
                <w:lang w:val="fr-FR"/>
              </w:rPr>
              <w:t>_________________________________</w:t>
            </w:r>
          </w:p>
          <w:p w:rsidR="000505BB" w:rsidRDefault="000505BB" w:rsidP="003162DD">
            <w:pPr>
              <w:jc w:val="both"/>
              <w:rPr>
                <w:rFonts w:ascii="Calibri" w:hAnsi="Calibri"/>
                <w:i/>
                <w:sz w:val="20"/>
                <w:lang w:val="fr-FR"/>
              </w:rPr>
            </w:pPr>
          </w:p>
          <w:p w:rsidR="00EE3C77" w:rsidRPr="00C85708" w:rsidRDefault="00EE3C77" w:rsidP="003162DD">
            <w:pPr>
              <w:jc w:val="both"/>
              <w:rPr>
                <w:rFonts w:ascii="Calibri" w:hAnsi="Calibri"/>
                <w:i/>
                <w:sz w:val="20"/>
                <w:lang w:val="fr-FR"/>
              </w:rPr>
            </w:pPr>
          </w:p>
          <w:p w:rsidR="000505BB" w:rsidRPr="00C85708" w:rsidRDefault="000505BB" w:rsidP="003162DD">
            <w:pPr>
              <w:jc w:val="both"/>
              <w:rPr>
                <w:rFonts w:ascii="Calibri" w:hAnsi="Calibri"/>
                <w:b/>
                <w:lang w:val="fr-FR"/>
              </w:rPr>
            </w:pPr>
            <w:r w:rsidRPr="00C85708">
              <w:rPr>
                <w:rFonts w:ascii="Calibri" w:hAnsi="Calibri"/>
                <w:i/>
                <w:sz w:val="20"/>
                <w:lang w:val="fr-FR"/>
              </w:rPr>
              <w:t xml:space="preserve">Date </w:t>
            </w:r>
            <w:r>
              <w:rPr>
                <w:rFonts w:ascii="Calibri" w:hAnsi="Calibri"/>
                <w:i/>
                <w:sz w:val="20"/>
                <w:lang w:val="fr-FR"/>
              </w:rPr>
              <w:t>et</w:t>
            </w:r>
            <w:r w:rsidRPr="00C85708">
              <w:rPr>
                <w:rFonts w:ascii="Calibri" w:hAnsi="Calibri"/>
                <w:i/>
                <w:sz w:val="20"/>
                <w:lang w:val="fr-FR"/>
              </w:rPr>
              <w:t xml:space="preserve"> sceau :</w:t>
            </w:r>
            <w:r>
              <w:rPr>
                <w:rFonts w:ascii="Calibri" w:hAnsi="Calibri"/>
                <w:i/>
                <w:sz w:val="20"/>
                <w:lang w:val="fr-FR"/>
              </w:rPr>
              <w:t>_____________________________</w:t>
            </w:r>
            <w:r w:rsidRPr="00C85708">
              <w:rPr>
                <w:rFonts w:ascii="Calibri" w:hAnsi="Calibri"/>
                <w:i/>
                <w:sz w:val="20"/>
                <w:lang w:val="fr-FR"/>
              </w:rPr>
              <w:t xml:space="preserve"> </w:t>
            </w:r>
          </w:p>
        </w:tc>
      </w:tr>
    </w:tbl>
    <w:p w:rsidR="000505BB" w:rsidRPr="00C85708" w:rsidRDefault="000505BB" w:rsidP="000505BB">
      <w:pPr>
        <w:pStyle w:val="BalloonText"/>
        <w:numPr>
          <w:ilvl w:val="12"/>
          <w:numId w:val="0"/>
        </w:numPr>
        <w:tabs>
          <w:tab w:val="left" w:pos="-720"/>
          <w:tab w:val="left" w:pos="4500"/>
        </w:tabs>
        <w:suppressAutoHyphens/>
        <w:rPr>
          <w:rFonts w:ascii="Calibri" w:hAnsi="Calibri"/>
          <w:bCs/>
          <w:lang w:val="fr-FR"/>
        </w:rPr>
      </w:pPr>
      <w:r w:rsidRPr="00C85708">
        <w:rPr>
          <w:rFonts w:ascii="Calibri" w:hAnsi="Calibri" w:cs="Times New Roman"/>
          <w:spacing w:val="-3"/>
          <w:szCs w:val="20"/>
          <w:lang w:val="fr-FR"/>
        </w:rPr>
        <w:br w:type="page"/>
      </w:r>
    </w:p>
    <w:p w:rsidR="000505BB" w:rsidRPr="00C85708" w:rsidRDefault="001147EA" w:rsidP="000505BB">
      <w:pPr>
        <w:numPr>
          <w:ilvl w:val="12"/>
          <w:numId w:val="0"/>
        </w:numPr>
        <w:tabs>
          <w:tab w:val="left" w:pos="-720"/>
          <w:tab w:val="left" w:pos="4500"/>
        </w:tabs>
        <w:suppressAutoHyphens/>
        <w:jc w:val="both"/>
        <w:rPr>
          <w:rFonts w:ascii="Calibri" w:hAnsi="Calibri"/>
          <w:b/>
          <w:spacing w:val="-6"/>
          <w:sz w:val="22"/>
          <w:lang w:val="fr-FR"/>
        </w:rPr>
      </w:pPr>
      <w:r w:rsidRPr="001147EA">
        <w:rPr>
          <w:noProof/>
        </w:rPr>
        <w:pict>
          <v:shapetype id="_x0000_t202" coordsize="21600,21600" o:spt="202" path="m,l,21600r21600,l21600,xe">
            <v:stroke joinstyle="miter"/>
            <v:path gradientshapeok="t" o:connecttype="rect"/>
          </v:shapetype>
          <v:shape id="_x0000_s1026" type="#_x0000_t202" style="position:absolute;left:0;text-align:left;margin-left:-4.2pt;margin-top:-8.05pt;width:468pt;height:22.8pt;z-index:251658240">
            <v:textbox style="mso-next-textbox:#_x0000_s1026">
              <w:txbxContent>
                <w:p w:rsidR="00CB3C16" w:rsidRPr="006B3392" w:rsidRDefault="00CB3C16" w:rsidP="000505BB">
                  <w:pPr>
                    <w:shd w:val="clear" w:color="auto" w:fill="D9D9D9"/>
                    <w:jc w:val="center"/>
                    <w:rPr>
                      <w:b/>
                      <w:sz w:val="22"/>
                      <w:szCs w:val="22"/>
                    </w:rPr>
                  </w:pPr>
                  <w:r>
                    <w:rPr>
                      <w:b/>
                      <w:sz w:val="22"/>
                      <w:szCs w:val="22"/>
                    </w:rPr>
                    <w:t>Document</w:t>
                  </w:r>
                  <w:r w:rsidRPr="001E0031">
                    <w:rPr>
                      <w:b/>
                      <w:sz w:val="22"/>
                      <w:szCs w:val="22"/>
                    </w:rPr>
                    <w:t xml:space="preserve"> </w:t>
                  </w:r>
                  <w:r>
                    <w:rPr>
                      <w:b/>
                      <w:sz w:val="22"/>
                      <w:szCs w:val="22"/>
                    </w:rPr>
                    <w:t>de Programme</w:t>
                  </w:r>
                </w:p>
              </w:txbxContent>
            </v:textbox>
          </v:shape>
        </w:pict>
      </w:r>
    </w:p>
    <w:p w:rsidR="000505BB" w:rsidRPr="00C85708" w:rsidRDefault="000505BB" w:rsidP="000505BB">
      <w:pPr>
        <w:numPr>
          <w:ilvl w:val="12"/>
          <w:numId w:val="0"/>
        </w:numPr>
        <w:tabs>
          <w:tab w:val="left" w:pos="-720"/>
          <w:tab w:val="left" w:pos="4500"/>
        </w:tabs>
        <w:suppressAutoHyphens/>
        <w:jc w:val="both"/>
        <w:rPr>
          <w:rFonts w:ascii="Calibri" w:hAnsi="Calibri"/>
          <w:spacing w:val="-3"/>
          <w:lang w:val="fr-FR"/>
        </w:rPr>
      </w:pPr>
    </w:p>
    <w:p w:rsidR="000505BB" w:rsidRPr="00C85708" w:rsidRDefault="000505BB" w:rsidP="000505BB">
      <w:pPr>
        <w:pStyle w:val="Heading1"/>
        <w:numPr>
          <w:ilvl w:val="0"/>
          <w:numId w:val="23"/>
        </w:numPr>
        <w:rPr>
          <w:rFonts w:ascii="Calibri" w:hAnsi="Calibri"/>
          <w:lang w:val="fr-FR"/>
        </w:rPr>
      </w:pPr>
      <w:bookmarkStart w:id="0" w:name="_Toc266361647"/>
      <w:bookmarkStart w:id="1" w:name="_Toc268878026"/>
      <w:r w:rsidRPr="00C85708">
        <w:rPr>
          <w:rFonts w:ascii="Calibri" w:hAnsi="Calibri"/>
          <w:lang w:val="fr-FR"/>
        </w:rPr>
        <w:t>Analyse de la situation et contexte</w:t>
      </w:r>
      <w:bookmarkEnd w:id="0"/>
      <w:bookmarkEnd w:id="1"/>
    </w:p>
    <w:p w:rsidR="000505BB" w:rsidRPr="00C85708" w:rsidRDefault="000505BB" w:rsidP="000505BB">
      <w:pPr>
        <w:spacing w:before="60" w:after="120"/>
        <w:jc w:val="both"/>
        <w:rPr>
          <w:rFonts w:ascii="Calibri" w:hAnsi="Calibri"/>
          <w:sz w:val="22"/>
          <w:szCs w:val="22"/>
          <w:lang w:val="fr-CI"/>
        </w:rPr>
      </w:pPr>
      <w:r w:rsidRPr="00C85708">
        <w:rPr>
          <w:rFonts w:ascii="Calibri" w:hAnsi="Calibri"/>
          <w:sz w:val="22"/>
          <w:szCs w:val="22"/>
          <w:lang w:val="fr-CI"/>
        </w:rPr>
        <w:t xml:space="preserve">Pays enclavé, la RCA est située à plus de 1.600 km du port maritime le plus proche. </w:t>
      </w:r>
      <w:r w:rsidRPr="00C85708">
        <w:rPr>
          <w:rFonts w:ascii="Calibri" w:eastAsia="PMingLiU" w:hAnsi="Calibri" w:cs="Arial"/>
          <w:sz w:val="22"/>
          <w:szCs w:val="22"/>
          <w:lang w:val="fr-FR"/>
        </w:rPr>
        <w:t xml:space="preserve">La population, estimée à 3,8 millions d'habitants, croît au taux annuel moyen de 2,3%, soit plus faiblement que la moyenne des pays les moins avancés (2,5%) ou celle des pays d'Afrique sub-saharienne (2,7%). </w:t>
      </w:r>
      <w:r w:rsidRPr="00C85708">
        <w:rPr>
          <w:rFonts w:ascii="Calibri" w:hAnsi="Calibri"/>
          <w:sz w:val="22"/>
          <w:szCs w:val="22"/>
          <w:lang w:val="fr-CI"/>
        </w:rPr>
        <w:t>Le pays se caractérise aussi par une faible densité démographique et des insuffisances au niveau des voies de communication, ce qui accentue l’enclavement interne et externe du pays.</w:t>
      </w:r>
    </w:p>
    <w:p w:rsidR="000505BB" w:rsidRPr="00C85708" w:rsidRDefault="000505BB" w:rsidP="000505BB">
      <w:pPr>
        <w:spacing w:before="120"/>
        <w:jc w:val="both"/>
        <w:rPr>
          <w:rFonts w:ascii="Calibri" w:eastAsia="PMingLiU" w:hAnsi="Calibri" w:cs="Arial"/>
          <w:sz w:val="22"/>
          <w:szCs w:val="22"/>
          <w:lang w:val="fr-FR"/>
        </w:rPr>
      </w:pPr>
      <w:r w:rsidRPr="00C85708">
        <w:rPr>
          <w:rFonts w:ascii="Calibri" w:eastAsia="PMingLiU" w:hAnsi="Calibri" w:cs="Arial"/>
          <w:sz w:val="22"/>
          <w:szCs w:val="22"/>
          <w:lang w:val="fr-FR"/>
        </w:rPr>
        <w:t>La population est surtout jeune (les moins de 15 ans représentent 43% de la population) et majoritairement rurale (58%). Elle est inégalement répartie avec une densité moyenne faible de 6,3 habitants/km2, qui croît de l'est vers l'ouest et une concentration le long des grands axes routiers et dans la Commune de Bangui dont la population (742 750 habitants), représente environ 21 % de la population totale, soit au moins le double de celles des préfectures les plus peuplées</w:t>
      </w:r>
      <w:r w:rsidRPr="00C85708">
        <w:rPr>
          <w:rFonts w:ascii="Calibri" w:eastAsia="PMingLiU" w:hAnsi="Calibri" w:cs="Arial"/>
          <w:sz w:val="22"/>
          <w:szCs w:val="22"/>
          <w:vertAlign w:val="superscript"/>
        </w:rPr>
        <w:footnoteReference w:id="2"/>
      </w:r>
      <w:r w:rsidRPr="00C85708">
        <w:rPr>
          <w:rFonts w:ascii="Calibri" w:eastAsia="PMingLiU" w:hAnsi="Calibri" w:cs="Arial"/>
          <w:sz w:val="22"/>
          <w:szCs w:val="22"/>
          <w:lang w:val="fr-FR"/>
        </w:rPr>
        <w:t>.</w:t>
      </w:r>
    </w:p>
    <w:p w:rsidR="000505BB" w:rsidRPr="00C85708" w:rsidRDefault="000505BB" w:rsidP="000505BB">
      <w:pPr>
        <w:spacing w:before="120"/>
        <w:jc w:val="both"/>
        <w:rPr>
          <w:rFonts w:ascii="Calibri" w:eastAsia="PMingLiU" w:hAnsi="Calibri" w:cs="Arial"/>
          <w:sz w:val="22"/>
          <w:szCs w:val="22"/>
          <w:lang w:val="fr-FR"/>
        </w:rPr>
      </w:pPr>
      <w:bookmarkStart w:id="2" w:name="_Toc90874408"/>
      <w:bookmarkStart w:id="3" w:name="_Toc93381608"/>
      <w:r w:rsidRPr="00C85708">
        <w:rPr>
          <w:rFonts w:ascii="Calibri" w:hAnsi="Calibri" w:cs="Arial"/>
          <w:sz w:val="22"/>
          <w:szCs w:val="22"/>
          <w:lang w:val="fr-FR"/>
        </w:rPr>
        <w:t>L</w:t>
      </w:r>
      <w:bookmarkStart w:id="4" w:name="_Toc90874427"/>
      <w:bookmarkStart w:id="5" w:name="_Toc93381622"/>
      <w:r w:rsidRPr="00C85708">
        <w:rPr>
          <w:rFonts w:ascii="Calibri" w:hAnsi="Calibri" w:cs="Arial"/>
          <w:sz w:val="22"/>
          <w:szCs w:val="22"/>
          <w:lang w:val="fr-FR"/>
        </w:rPr>
        <w:t>’é</w:t>
      </w:r>
      <w:r w:rsidRPr="00C85708">
        <w:rPr>
          <w:rFonts w:ascii="Calibri" w:eastAsia="PMingLiU" w:hAnsi="Calibri" w:cs="Arial"/>
          <w:sz w:val="22"/>
          <w:szCs w:val="22"/>
          <w:lang w:val="fr-FR"/>
        </w:rPr>
        <w:t>conomie centrafricaine repose encore largement sur le secteur agricole (agriculture, pêche, chasse, forêt) qui représente 56% du PIB et emploie environ 70% de la population active du pays (Banque des Etats de l’Afrique centrale, BEAC, 2008). La contribution des différents sous-secteurs (agriculture, élevage, chasse et pêche, et forêts) au PIB agricole (PIBA) est très inégale : en 2008, la part des cultures vivrières dans le PIBA était de 51,40% alors que celle des cultures de rente (coton, café, tabac) n’était que de 1,23%. Les sous-secteurs de l’élevage (bovins, caprins, ovins), de la chasse et pêche et des forêts représentaient respectivement 22,83%, 9,60% et 14,94% du PIBA</w:t>
      </w:r>
      <w:r w:rsidRPr="00C85708">
        <w:rPr>
          <w:rFonts w:ascii="Calibri" w:eastAsia="PMingLiU" w:hAnsi="Calibri" w:cs="Arial"/>
          <w:sz w:val="22"/>
          <w:szCs w:val="22"/>
          <w:vertAlign w:val="superscript"/>
        </w:rPr>
        <w:footnoteReference w:id="3"/>
      </w:r>
      <w:r w:rsidRPr="00C85708">
        <w:rPr>
          <w:rFonts w:ascii="Calibri" w:eastAsia="PMingLiU" w:hAnsi="Calibri" w:cs="Arial"/>
          <w:sz w:val="22"/>
          <w:szCs w:val="22"/>
          <w:lang w:val="fr-FR"/>
        </w:rPr>
        <w:t>.</w:t>
      </w:r>
      <w:bookmarkEnd w:id="4"/>
      <w:r w:rsidRPr="00C85708">
        <w:rPr>
          <w:rFonts w:ascii="Calibri" w:eastAsia="PMingLiU" w:hAnsi="Calibri" w:cs="Arial"/>
          <w:sz w:val="22"/>
          <w:szCs w:val="22"/>
          <w:lang w:val="fr-FR"/>
        </w:rPr>
        <w:t xml:space="preserve"> </w:t>
      </w:r>
      <w:bookmarkStart w:id="6" w:name="_Toc90874410"/>
      <w:r w:rsidRPr="00C85708">
        <w:rPr>
          <w:rFonts w:ascii="Calibri" w:eastAsia="PMingLiU" w:hAnsi="Calibri" w:cs="Arial"/>
          <w:sz w:val="22"/>
          <w:szCs w:val="22"/>
          <w:lang w:val="fr-FR"/>
        </w:rPr>
        <w:t>Les principales productions de rente se sont généralement repliées.</w:t>
      </w:r>
      <w:bookmarkEnd w:id="5"/>
      <w:bookmarkEnd w:id="6"/>
      <w:r w:rsidRPr="00C85708">
        <w:rPr>
          <w:rFonts w:ascii="Calibri" w:eastAsia="PMingLiU" w:hAnsi="Calibri" w:cs="Arial"/>
          <w:sz w:val="22"/>
          <w:szCs w:val="22"/>
          <w:lang w:val="fr-FR"/>
        </w:rPr>
        <w:t xml:space="preserve"> </w:t>
      </w:r>
    </w:p>
    <w:p w:rsidR="000505BB" w:rsidRPr="00C85708" w:rsidRDefault="000505BB" w:rsidP="000505BB">
      <w:pPr>
        <w:spacing w:before="120"/>
        <w:jc w:val="both"/>
        <w:rPr>
          <w:rFonts w:ascii="Calibri" w:eastAsia="PMingLiU" w:hAnsi="Calibri" w:cs="Arial"/>
          <w:sz w:val="22"/>
          <w:szCs w:val="22"/>
          <w:lang w:val="fr-FR"/>
        </w:rPr>
      </w:pPr>
      <w:r w:rsidRPr="00C85708">
        <w:rPr>
          <w:rFonts w:ascii="Calibri" w:eastAsia="PMingLiU" w:hAnsi="Calibri" w:cs="Arial"/>
          <w:sz w:val="22"/>
          <w:szCs w:val="22"/>
          <w:lang w:val="fr-FR"/>
        </w:rPr>
        <w:t>Malgré d’importantes ressources naturelles exploitables, la RCA demeure l’un des pays les moins développés du monde. Avec un PIB par habitant de 475 $EU, la RCA fait partie des pays les plus pauvres</w:t>
      </w:r>
      <w:r w:rsidRPr="00C85708">
        <w:rPr>
          <w:rStyle w:val="FootnoteReference"/>
          <w:rFonts w:ascii="Calibri" w:eastAsia="PMingLiU" w:hAnsi="Calibri" w:cs="Arial"/>
          <w:sz w:val="22"/>
          <w:szCs w:val="22"/>
        </w:rPr>
        <w:footnoteReference w:id="4"/>
      </w:r>
      <w:r w:rsidRPr="00C85708">
        <w:rPr>
          <w:rFonts w:ascii="Calibri" w:eastAsia="PMingLiU" w:hAnsi="Calibri" w:cs="Arial"/>
          <w:sz w:val="22"/>
          <w:szCs w:val="22"/>
          <w:lang w:val="fr-FR"/>
        </w:rPr>
        <w:t>, avec un indicateur de développement humain (</w:t>
      </w:r>
      <w:smartTag w:uri="urn:schemas-microsoft-com:office:smarttags" w:element="stockticker">
        <w:r w:rsidRPr="00C85708">
          <w:rPr>
            <w:rFonts w:ascii="Calibri" w:eastAsia="PMingLiU" w:hAnsi="Calibri" w:cs="Arial"/>
            <w:sz w:val="22"/>
            <w:szCs w:val="22"/>
            <w:lang w:val="fr-FR"/>
          </w:rPr>
          <w:t>IDH</w:t>
        </w:r>
      </w:smartTag>
      <w:r w:rsidRPr="00C85708">
        <w:rPr>
          <w:rFonts w:ascii="Calibri" w:eastAsia="PMingLiU" w:hAnsi="Calibri" w:cs="Arial"/>
          <w:sz w:val="22"/>
          <w:szCs w:val="22"/>
          <w:lang w:val="fr-FR"/>
        </w:rPr>
        <w:t>) de 0,384, et est classée 171</w:t>
      </w:r>
      <w:r w:rsidRPr="00C85708">
        <w:rPr>
          <w:rFonts w:ascii="Calibri" w:eastAsia="PMingLiU" w:hAnsi="Calibri" w:cs="Arial"/>
          <w:sz w:val="22"/>
          <w:szCs w:val="22"/>
          <w:vertAlign w:val="superscript"/>
          <w:lang w:val="fr-FR"/>
        </w:rPr>
        <w:t>ième</w:t>
      </w:r>
      <w:r w:rsidRPr="00C85708">
        <w:rPr>
          <w:rFonts w:ascii="Calibri" w:eastAsia="PMingLiU" w:hAnsi="Calibri" w:cs="Arial"/>
          <w:sz w:val="22"/>
          <w:szCs w:val="22"/>
          <w:lang w:val="fr-FR"/>
        </w:rPr>
        <w:t xml:space="preserve"> rang sur 177 pays (PNUD, 2008)</w:t>
      </w:r>
      <w:r w:rsidRPr="00C85708">
        <w:rPr>
          <w:rFonts w:ascii="Calibri" w:hAnsi="Calibri" w:cs="Arial"/>
          <w:sz w:val="22"/>
          <w:szCs w:val="22"/>
          <w:lang w:val="fr-FR"/>
        </w:rPr>
        <w:t xml:space="preserve">. </w:t>
      </w:r>
      <w:r w:rsidRPr="00C85708">
        <w:rPr>
          <w:rFonts w:ascii="Calibri" w:eastAsia="PMingLiU" w:hAnsi="Calibri" w:cs="Arial"/>
          <w:sz w:val="22"/>
          <w:szCs w:val="22"/>
          <w:lang w:val="fr-FR"/>
        </w:rPr>
        <w:t>Ces faibles performances sont liées aux longues années de crise et de guerre, couplées à la détérioration des termes de l’échange, amorcée depuis 1997, consécutive à la chute des prix des principaux produits d’exportation (coton, café, bois, diamant) et à la baisse du dollar, ainsi qu’au gel des financements extérieurs pour non respect des engagements.</w:t>
      </w:r>
    </w:p>
    <w:bookmarkEnd w:id="2"/>
    <w:bookmarkEnd w:id="3"/>
    <w:p w:rsidR="000505BB" w:rsidRPr="00C85708" w:rsidRDefault="000505BB" w:rsidP="000505BB">
      <w:pPr>
        <w:spacing w:before="60" w:after="120"/>
        <w:jc w:val="both"/>
        <w:rPr>
          <w:rFonts w:ascii="Calibri" w:hAnsi="Calibri"/>
          <w:sz w:val="22"/>
          <w:szCs w:val="22"/>
          <w:lang w:val="fr-CI"/>
        </w:rPr>
      </w:pPr>
      <w:r w:rsidRPr="00C85708">
        <w:rPr>
          <w:rFonts w:ascii="Calibri" w:hAnsi="Calibri"/>
          <w:sz w:val="22"/>
          <w:szCs w:val="22"/>
          <w:lang w:val="fr-CI"/>
        </w:rPr>
        <w:t>A ces contraintes s’ajoute, depuis les années 90, la dégradation progressive du contexte socioéconomique qui a tout particulièrement affecté les zones rurale, accentuant l’exode rural et le chômage des jeunes. La formation professionnelle pour la valorisation du potentiel agricole devrait occuper une place prioritaire. Malheureusement, elle est très limitée et faiblement dotée de ressources nécessaires. Les centres d’apprentissages et d’insertion socio-économique, quand ils existent, sont mal dotés pour assurer efficacement leurs missions.</w:t>
      </w:r>
    </w:p>
    <w:p w:rsidR="000505BB" w:rsidRPr="00C85708" w:rsidRDefault="000505BB" w:rsidP="000505BB">
      <w:pPr>
        <w:spacing w:before="120" w:after="120"/>
        <w:jc w:val="both"/>
        <w:rPr>
          <w:rFonts w:ascii="Calibri" w:hAnsi="Calibri"/>
          <w:sz w:val="22"/>
          <w:szCs w:val="22"/>
          <w:lang w:val="fr-SN"/>
        </w:rPr>
      </w:pPr>
      <w:r w:rsidRPr="00C85708">
        <w:rPr>
          <w:rFonts w:ascii="Calibri" w:hAnsi="Calibri"/>
          <w:sz w:val="22"/>
          <w:szCs w:val="22"/>
          <w:lang w:val="fr-SN"/>
        </w:rPr>
        <w:t xml:space="preserve">Les autorités nationales souhaitent, à travers le Fonds de Consolidation de la Paix, relancer les activités génératrices de revenus afin de contribuer efficacement à la lutte contre la pauvreté et l’insécurité alimentaire en créant des opportunités d’insertion socioéconomique et d’auto-emploi à travers le </w:t>
      </w:r>
      <w:r w:rsidRPr="00C85708">
        <w:rPr>
          <w:rFonts w:ascii="Calibri" w:hAnsi="Calibri"/>
          <w:sz w:val="22"/>
          <w:szCs w:val="22"/>
          <w:lang w:val="fr-FR"/>
        </w:rPr>
        <w:t>Haut Commissariat à la JNP</w:t>
      </w:r>
      <w:r w:rsidRPr="00C85708">
        <w:rPr>
          <w:rFonts w:ascii="Calibri" w:hAnsi="Calibri"/>
          <w:sz w:val="22"/>
          <w:szCs w:val="22"/>
          <w:lang w:val="fr-SN"/>
        </w:rPr>
        <w:t>.</w:t>
      </w:r>
    </w:p>
    <w:p w:rsidR="000505BB" w:rsidRPr="00C85708" w:rsidRDefault="000505BB" w:rsidP="000505BB">
      <w:pPr>
        <w:spacing w:before="120" w:after="120"/>
        <w:jc w:val="both"/>
        <w:rPr>
          <w:rFonts w:ascii="Calibri" w:hAnsi="Calibri"/>
          <w:sz w:val="22"/>
          <w:szCs w:val="22"/>
          <w:lang w:val="fr-SN"/>
        </w:rPr>
      </w:pPr>
      <w:r w:rsidRPr="00C85708">
        <w:rPr>
          <w:rFonts w:ascii="Calibri" w:hAnsi="Calibri"/>
          <w:sz w:val="22"/>
          <w:szCs w:val="22"/>
          <w:lang w:val="fr-FR"/>
        </w:rPr>
        <w:t xml:space="preserve">Ce projet fait partie d’un Plan d’actions plus vaste du Haut Commissariat à la JNP. Ce Plan d’action concerne neuf (9) sections opérationnelles de formation dont la plus importante est la composante agro-pastorale (80%). </w:t>
      </w:r>
      <w:r w:rsidRPr="00C85708">
        <w:rPr>
          <w:rFonts w:ascii="Calibri" w:hAnsi="Calibri"/>
          <w:sz w:val="22"/>
          <w:szCs w:val="22"/>
          <w:lang w:val="fr-CI"/>
        </w:rPr>
        <w:t>L</w:t>
      </w:r>
      <w:r w:rsidRPr="00C85708">
        <w:rPr>
          <w:rFonts w:ascii="Calibri" w:hAnsi="Calibri"/>
          <w:sz w:val="22"/>
          <w:szCs w:val="22"/>
          <w:lang w:val="fr-ML"/>
        </w:rPr>
        <w:t>e Gouvernement, à travers le Haut Commissariat, chargé de la JPN, a sollicité l’assistance de la FAO au titre du FCP pour l’aider à concevoir et à mettre en place un projet pour l’installation des modèles d’unités rentables des filières agropastorales afin d’aboutir à la insertion des JPN dans leur terroir.</w:t>
      </w:r>
    </w:p>
    <w:p w:rsidR="000505BB" w:rsidRPr="00C85708" w:rsidRDefault="000505BB" w:rsidP="000505BB">
      <w:pPr>
        <w:spacing w:before="120" w:after="120"/>
        <w:jc w:val="both"/>
        <w:rPr>
          <w:rFonts w:ascii="Calibri" w:hAnsi="Calibri" w:cs="Arial"/>
          <w:sz w:val="22"/>
          <w:szCs w:val="22"/>
          <w:lang w:val="fr-FR"/>
        </w:rPr>
      </w:pPr>
      <w:r w:rsidRPr="00C85708">
        <w:rPr>
          <w:rFonts w:ascii="Calibri" w:hAnsi="Calibri" w:cs="Arial"/>
          <w:sz w:val="22"/>
          <w:szCs w:val="22"/>
          <w:lang w:val="fr-FR"/>
        </w:rPr>
        <w:t>Les bénéficiaires directs du projet sont les jeunes (filles et garçons), dont l’âge varie de 18 à 25 ans. Ces jeunes proviennent pour la plupart des zones de conflit (70%). Les autres bénéficiaires sont le corps enseignant et l’administration du Centre, les autres structures/services d’appui à la JPN (ACDA, ICRA, ANDE).</w:t>
      </w:r>
    </w:p>
    <w:p w:rsidR="000505BB" w:rsidRPr="00C85708" w:rsidRDefault="000505BB" w:rsidP="000505BB">
      <w:pPr>
        <w:pStyle w:val="Heading1"/>
        <w:numPr>
          <w:ilvl w:val="0"/>
          <w:numId w:val="23"/>
        </w:numPr>
        <w:rPr>
          <w:rFonts w:ascii="Calibri" w:hAnsi="Calibri"/>
          <w:lang w:val="fr-FR"/>
        </w:rPr>
      </w:pPr>
      <w:bookmarkStart w:id="7" w:name="_Toc266361648"/>
      <w:bookmarkStart w:id="8" w:name="_Toc268878027"/>
      <w:r w:rsidRPr="00C85708">
        <w:rPr>
          <w:rFonts w:ascii="Calibri" w:hAnsi="Calibri"/>
          <w:lang w:val="fr-FR"/>
        </w:rPr>
        <w:t>Justification du projet</w:t>
      </w:r>
      <w:bookmarkEnd w:id="7"/>
      <w:bookmarkEnd w:id="8"/>
    </w:p>
    <w:p w:rsidR="000505BB" w:rsidRPr="00C85708" w:rsidRDefault="000505BB" w:rsidP="000505BB">
      <w:pPr>
        <w:widowControl w:val="0"/>
        <w:numPr>
          <w:ilvl w:val="0"/>
          <w:numId w:val="8"/>
        </w:numPr>
        <w:spacing w:before="120" w:after="120"/>
        <w:ind w:left="357" w:hanging="357"/>
        <w:jc w:val="both"/>
        <w:rPr>
          <w:rFonts w:ascii="Calibri" w:hAnsi="Calibri"/>
          <w:b/>
          <w:lang w:val="fr-FR"/>
        </w:rPr>
      </w:pPr>
      <w:r w:rsidRPr="00C85708">
        <w:rPr>
          <w:rFonts w:ascii="Calibri" w:hAnsi="Calibri"/>
          <w:b/>
          <w:lang w:val="fr-FR"/>
        </w:rPr>
        <w:t xml:space="preserve">Pertinence du projet pour la consolidation de la paix </w:t>
      </w:r>
    </w:p>
    <w:p w:rsidR="000505BB" w:rsidRPr="00C85708" w:rsidRDefault="000505BB" w:rsidP="000505BB">
      <w:pPr>
        <w:spacing w:before="60" w:after="120"/>
        <w:jc w:val="both"/>
        <w:rPr>
          <w:rFonts w:ascii="Calibri" w:hAnsi="Calibri" w:cs="Arial"/>
          <w:iCs/>
          <w:sz w:val="22"/>
          <w:szCs w:val="22"/>
          <w:lang w:val="fr-FR"/>
        </w:rPr>
      </w:pPr>
      <w:r w:rsidRPr="00C85708">
        <w:rPr>
          <w:rFonts w:ascii="Calibri" w:hAnsi="Calibri"/>
          <w:sz w:val="22"/>
          <w:szCs w:val="22"/>
          <w:lang w:val="fr-CI"/>
        </w:rPr>
        <w:t>Les conflits armés récurrents des dernières années ont considérablement affecté le secteur agro-rural et contribué à une paupérisation du monde rural. La</w:t>
      </w:r>
      <w:r w:rsidRPr="00C85708">
        <w:rPr>
          <w:rFonts w:ascii="Calibri" w:hAnsi="Calibri"/>
          <w:sz w:val="22"/>
          <w:szCs w:val="22"/>
          <w:lang w:val="fr-FR"/>
        </w:rPr>
        <w:t xml:space="preserve"> population jeune subit un chômage galopant, causé par </w:t>
      </w:r>
      <w:r w:rsidRPr="00C85708">
        <w:rPr>
          <w:rFonts w:ascii="Calibri" w:hAnsi="Calibri" w:cs="Arial"/>
          <w:sz w:val="22"/>
          <w:szCs w:val="22"/>
          <w:lang w:val="fr-FR"/>
        </w:rPr>
        <w:t>l’inexistence d’opportunités  en milieu rural pour relancer leurs activités agropastorales</w:t>
      </w:r>
      <w:r w:rsidRPr="00C85708">
        <w:rPr>
          <w:rFonts w:ascii="Calibri" w:hAnsi="Calibri"/>
          <w:sz w:val="22"/>
          <w:szCs w:val="22"/>
          <w:lang w:val="fr-CI"/>
        </w:rPr>
        <w:t xml:space="preserve">. </w:t>
      </w:r>
      <w:r w:rsidRPr="00C85708">
        <w:rPr>
          <w:rFonts w:ascii="Calibri" w:hAnsi="Calibri" w:cs="Arial"/>
          <w:iCs/>
          <w:sz w:val="22"/>
          <w:szCs w:val="22"/>
          <w:lang w:val="fr-FR"/>
        </w:rPr>
        <w:t>Cette préoccupation est exprimée dans le DSRP 2008-2010.</w:t>
      </w:r>
    </w:p>
    <w:p w:rsidR="000505BB" w:rsidRPr="00C85708" w:rsidRDefault="000505BB" w:rsidP="000505BB">
      <w:pPr>
        <w:spacing w:before="60" w:after="120"/>
        <w:jc w:val="both"/>
        <w:rPr>
          <w:rFonts w:ascii="Calibri" w:hAnsi="Calibri"/>
          <w:sz w:val="22"/>
          <w:szCs w:val="22"/>
          <w:lang w:val="fr-CI"/>
        </w:rPr>
      </w:pPr>
      <w:r w:rsidRPr="00C85708">
        <w:rPr>
          <w:rFonts w:ascii="Calibri" w:hAnsi="Calibri"/>
          <w:sz w:val="22"/>
          <w:szCs w:val="22"/>
          <w:lang w:val="fr-CI"/>
        </w:rPr>
        <w:t>Pour faire face à ces problèmes, le Gouvernement a entrepris une reforme du système d’éducation et de formation à l’auto-emploi. Il a mis en place une Structure, directement rattachée à la Présidence de la République, chargée de la Jeunesse Pionnière Nationale, dont la mission vise entre autres objectifs :</w:t>
      </w:r>
    </w:p>
    <w:p w:rsidR="000505BB" w:rsidRPr="00C85708" w:rsidRDefault="000505BB" w:rsidP="000505BB">
      <w:pPr>
        <w:pStyle w:val="ListParagraph"/>
        <w:numPr>
          <w:ilvl w:val="0"/>
          <w:numId w:val="6"/>
        </w:numPr>
        <w:spacing w:before="60" w:after="120"/>
        <w:jc w:val="both"/>
        <w:rPr>
          <w:rFonts w:ascii="Calibri" w:hAnsi="Calibri"/>
          <w:sz w:val="22"/>
          <w:szCs w:val="22"/>
          <w:lang w:val="fr-CI"/>
        </w:rPr>
      </w:pPr>
      <w:r w:rsidRPr="00C85708">
        <w:rPr>
          <w:rFonts w:ascii="Calibri" w:hAnsi="Calibri"/>
          <w:sz w:val="22"/>
          <w:szCs w:val="22"/>
          <w:lang w:val="fr-CI"/>
        </w:rPr>
        <w:t>La formation civique, morale et professionnelle des jeunes en vue de leur insertion dans le circuit économique et social ;</w:t>
      </w:r>
    </w:p>
    <w:p w:rsidR="000505BB" w:rsidRPr="00C85708" w:rsidRDefault="000505BB" w:rsidP="000505BB">
      <w:pPr>
        <w:pStyle w:val="ListParagraph"/>
        <w:numPr>
          <w:ilvl w:val="0"/>
          <w:numId w:val="6"/>
        </w:numPr>
        <w:spacing w:before="60" w:after="120"/>
        <w:jc w:val="both"/>
        <w:rPr>
          <w:rFonts w:ascii="Calibri" w:hAnsi="Calibri"/>
          <w:sz w:val="22"/>
          <w:szCs w:val="22"/>
          <w:lang w:val="fr-CI"/>
        </w:rPr>
      </w:pPr>
      <w:r w:rsidRPr="00C85708">
        <w:rPr>
          <w:rFonts w:ascii="Calibri" w:hAnsi="Calibri"/>
          <w:sz w:val="22"/>
          <w:szCs w:val="22"/>
          <w:lang w:val="fr-CI"/>
        </w:rPr>
        <w:t>La création des fermes ou villages coopératifs agricoles modernes pour le développement économique et social ;</w:t>
      </w:r>
    </w:p>
    <w:p w:rsidR="000505BB" w:rsidRPr="00C85708" w:rsidRDefault="000505BB" w:rsidP="000505BB">
      <w:pPr>
        <w:pStyle w:val="ListParagraph"/>
        <w:numPr>
          <w:ilvl w:val="0"/>
          <w:numId w:val="6"/>
        </w:numPr>
        <w:spacing w:before="60" w:after="120"/>
        <w:jc w:val="both"/>
        <w:rPr>
          <w:rFonts w:ascii="Calibri" w:hAnsi="Calibri"/>
          <w:sz w:val="22"/>
          <w:szCs w:val="22"/>
          <w:lang w:val="fr-CI"/>
        </w:rPr>
      </w:pPr>
      <w:r w:rsidRPr="00C85708">
        <w:rPr>
          <w:rFonts w:ascii="Calibri" w:hAnsi="Calibri"/>
          <w:sz w:val="22"/>
          <w:szCs w:val="22"/>
          <w:lang w:val="fr-CI"/>
        </w:rPr>
        <w:t>L’établissement et l’animation des zones de modernisation agricoles et de Centres de vulgarisation rurales à partir des villages coopératifs pour introduire les techniques modernes d’agriculture et de l’élevage dans les masses rurales environnantes ;</w:t>
      </w:r>
    </w:p>
    <w:p w:rsidR="000505BB" w:rsidRPr="00C85708" w:rsidRDefault="000505BB" w:rsidP="000505BB">
      <w:pPr>
        <w:pStyle w:val="ListParagraph"/>
        <w:numPr>
          <w:ilvl w:val="0"/>
          <w:numId w:val="6"/>
        </w:numPr>
        <w:spacing w:before="60" w:after="120"/>
        <w:jc w:val="both"/>
        <w:rPr>
          <w:rFonts w:ascii="Calibri" w:hAnsi="Calibri"/>
          <w:sz w:val="22"/>
          <w:szCs w:val="22"/>
          <w:lang w:val="fr-CI"/>
        </w:rPr>
      </w:pPr>
      <w:r w:rsidRPr="00C85708">
        <w:rPr>
          <w:rFonts w:ascii="Calibri" w:hAnsi="Calibri"/>
          <w:sz w:val="22"/>
          <w:szCs w:val="22"/>
          <w:lang w:val="fr-CI"/>
        </w:rPr>
        <w:t>La création et la gestion d’ateliers artisanaux et de transformation des produits.</w:t>
      </w:r>
    </w:p>
    <w:p w:rsidR="000505BB" w:rsidRPr="00C85708" w:rsidRDefault="000505BB" w:rsidP="000505BB">
      <w:pPr>
        <w:spacing w:before="60" w:after="120"/>
        <w:jc w:val="both"/>
        <w:rPr>
          <w:rFonts w:ascii="Calibri" w:hAnsi="Calibri"/>
          <w:sz w:val="22"/>
          <w:szCs w:val="22"/>
          <w:lang w:val="fr-CI"/>
        </w:rPr>
      </w:pPr>
      <w:r w:rsidRPr="00C85708">
        <w:rPr>
          <w:rFonts w:ascii="Calibri" w:hAnsi="Calibri"/>
          <w:sz w:val="22"/>
          <w:szCs w:val="22"/>
          <w:lang w:val="fr-CI"/>
        </w:rPr>
        <w:t>Le centre de Bossembélé est un des centres d’apprentissage agricole et d’insertion des jeunes  établis par le Gouvernement. Il est opérationnel, bien que le fonctionnement mérite d’être amélioré en apportant un appui ponctuel en équipement et intrants agricoles. Il s’agira notamment de la réhabilitation d’une bergerie, de l’installation d’un forage</w:t>
      </w:r>
      <w:r w:rsidRPr="00C85708">
        <w:rPr>
          <w:rStyle w:val="FootnoteReference"/>
          <w:rFonts w:ascii="Calibri" w:hAnsi="Calibri"/>
          <w:sz w:val="22"/>
          <w:szCs w:val="22"/>
          <w:lang w:val="fr-CI"/>
        </w:rPr>
        <w:footnoteReference w:id="5"/>
      </w:r>
      <w:r w:rsidRPr="00C85708">
        <w:rPr>
          <w:rFonts w:ascii="Calibri" w:hAnsi="Calibri"/>
          <w:sz w:val="22"/>
          <w:szCs w:val="22"/>
          <w:lang w:val="fr-CI"/>
        </w:rPr>
        <w:t xml:space="preserve"> pour alimenter la bergerie en eau potable, de la mise à disposition des intrants agricoles pour la conduite des formations dans la ferme. Il est également important de prévoir un appui pour les jeunes formés, afin de leur permettre d’enchaîner leur formation avec une activité agricole rentable. Il est donc prévu, après avoir dispensé les formations pratiques, de doter les jeunes d’un kit d’insertion agropastoral, qui sera composé de semences et d’outillages agricoles ainsi que d’une unité d’élevage avec des animaux (porcherie ou chèvrerie). Les jeunes, formés au centre et dotés de kits d’insertions, seront ensuite appuyés et suivis par les structures partenaires dans leur zone d’insertion (ACDA, ANDE, ICRA).</w:t>
      </w:r>
    </w:p>
    <w:p w:rsidR="000505BB" w:rsidRPr="00C85708" w:rsidRDefault="000505BB" w:rsidP="000505BB">
      <w:pPr>
        <w:pStyle w:val="Text4"/>
        <w:ind w:left="0"/>
        <w:rPr>
          <w:rFonts w:ascii="Calibri" w:hAnsi="Calibri" w:cs="Arial"/>
          <w:iCs/>
          <w:sz w:val="22"/>
          <w:szCs w:val="22"/>
          <w:lang w:val="fr-FR"/>
        </w:rPr>
      </w:pPr>
      <w:r w:rsidRPr="00C85708">
        <w:rPr>
          <w:rFonts w:ascii="Calibri" w:hAnsi="Calibri" w:cs="Arial"/>
          <w:iCs/>
          <w:sz w:val="22"/>
          <w:szCs w:val="22"/>
          <w:lang w:val="fr-FR"/>
        </w:rPr>
        <w:t>Le Gouvernement sollicite l’appui du FCP pour l’aider à rendre efficace le centre d’apprentissage de Bossembélé afin de lui permettre de jouer pleinement son rôle d’appui à l’insertion des jeunes dans leurs zones d’origine.</w:t>
      </w:r>
    </w:p>
    <w:p w:rsidR="000505BB" w:rsidRPr="00C85708" w:rsidRDefault="000505BB" w:rsidP="000505BB">
      <w:pPr>
        <w:pStyle w:val="Text4"/>
        <w:ind w:left="0"/>
        <w:rPr>
          <w:rFonts w:ascii="Calibri" w:hAnsi="Calibri" w:cs="Arial"/>
          <w:sz w:val="22"/>
          <w:szCs w:val="22"/>
          <w:lang w:val="fr-FR"/>
        </w:rPr>
      </w:pPr>
      <w:r w:rsidRPr="00C85708">
        <w:rPr>
          <w:rFonts w:ascii="Calibri" w:hAnsi="Calibri" w:cs="Arial"/>
          <w:iCs/>
          <w:sz w:val="22"/>
          <w:szCs w:val="22"/>
          <w:lang w:val="fr-FR"/>
        </w:rPr>
        <w:t>Aussi, les activités proposées sont en phase avec le point 3 des Domaines d’intervention prioritaires du Plan prioritaire de</w:t>
      </w:r>
      <w:r w:rsidRPr="00C85708">
        <w:rPr>
          <w:rFonts w:ascii="Calibri" w:hAnsi="Calibri" w:cs="Arial"/>
          <w:bCs/>
          <w:sz w:val="22"/>
          <w:szCs w:val="22"/>
          <w:lang w:val="fr-FR"/>
        </w:rPr>
        <w:t xml:space="preserve"> consolidation de la paix. </w:t>
      </w:r>
      <w:r w:rsidRPr="00C85708">
        <w:rPr>
          <w:rFonts w:ascii="Calibri" w:hAnsi="Calibri" w:cs="Arial"/>
          <w:sz w:val="22"/>
          <w:szCs w:val="22"/>
          <w:lang w:val="fr-FR"/>
        </w:rPr>
        <w:t xml:space="preserve">Cependant, le Gouvernement est confronté à des difficultés réelles de mobilisation de ressources devant lui permettre de financer la plupart des projets du DSRP, ainsi que les Plans d’action sectoriels. Le projet répond donc à une lacune de financement pour la consolidation de la paix. </w:t>
      </w:r>
    </w:p>
    <w:p w:rsidR="000505BB" w:rsidRPr="00C85708" w:rsidRDefault="000505BB" w:rsidP="000505BB">
      <w:pPr>
        <w:widowControl w:val="0"/>
        <w:spacing w:before="120" w:after="120"/>
        <w:jc w:val="both"/>
        <w:rPr>
          <w:rFonts w:ascii="Calibri" w:hAnsi="Calibri" w:cs="Calibri"/>
          <w:sz w:val="22"/>
          <w:szCs w:val="22"/>
          <w:lang w:val="fr-FR"/>
        </w:rPr>
      </w:pPr>
      <w:r w:rsidRPr="00C85708">
        <w:rPr>
          <w:rFonts w:ascii="Calibri" w:hAnsi="Calibri" w:cs="Calibri"/>
          <w:sz w:val="22"/>
          <w:szCs w:val="22"/>
          <w:lang w:val="fr-FR"/>
        </w:rPr>
        <w:t xml:space="preserve">Pertinence du rôle de la FAO : En ce qui concerne les cultures vivrières, </w:t>
      </w:r>
      <w:r w:rsidRPr="00C85708">
        <w:rPr>
          <w:rFonts w:ascii="Calibri" w:hAnsi="Calibri" w:cs="Calibri"/>
          <w:sz w:val="22"/>
          <w:szCs w:val="22"/>
          <w:lang w:val="fr-ML"/>
        </w:rPr>
        <w:t>la FAO a déjà exécuté des projets de multiplication de semences certifiées (R1), ce qui permettra de répondre en partie aux besoins en semences (R2) localement. (Acquis des projets OSRO/CAF/804/SWE et GCP/CAF/013/EC). Des expériences dans le domaine des cultures maraîchères, notamment en ce qui concerne le choix des espèces et variétés ont été acquises à travers les programmes post-conflit de la FAO.</w:t>
      </w:r>
    </w:p>
    <w:p w:rsidR="000505BB" w:rsidRPr="00C85708" w:rsidRDefault="000505BB" w:rsidP="00EE3C77">
      <w:pPr>
        <w:jc w:val="both"/>
        <w:rPr>
          <w:rFonts w:ascii="Calibri" w:hAnsi="Calibri" w:cs="Arial"/>
          <w:sz w:val="22"/>
          <w:szCs w:val="22"/>
          <w:lang w:val="fr-FR" w:eastAsia="zh-CN"/>
        </w:rPr>
      </w:pPr>
      <w:r w:rsidRPr="00C85708">
        <w:rPr>
          <w:rFonts w:ascii="Calibri" w:hAnsi="Calibri" w:cs="Arial"/>
          <w:sz w:val="22"/>
          <w:szCs w:val="22"/>
          <w:lang w:val="fr-FR" w:eastAsia="zh-CN"/>
        </w:rPr>
        <w:t>Dans le domaine de l’élevage : Depuis octobre 2007, la FAO a également mis en œuvre un projet pilote (TCP/CAF/3102) de relance des filières de l’élevage et de réinsertion économique post-conflit en faveur des populations vulnérables affectées par la succession de crises qu’a connues le pays. Une centaine d’unités de production ont ainsi été installées pour plusieurs types d’élevage (porcs, chèvres, moutons, etc.) ainsi que des unités de transformation. Des résultats de ce projet est ressorti le grand potentiel des unités de production de porcs et caprins, mais également l’opportunité de combiner ces unités d’élevage avec des activités agricoles à cycle court (maraîchères et/ou vivrières), autrement dit promouvoir des unités de production du type agro-pastoral mixte pour accroître la rentabilité au niveau des ménages.</w:t>
      </w:r>
    </w:p>
    <w:p w:rsidR="000505BB" w:rsidRPr="00C85708" w:rsidRDefault="000505BB" w:rsidP="000505BB">
      <w:pPr>
        <w:widowControl w:val="0"/>
        <w:numPr>
          <w:ilvl w:val="0"/>
          <w:numId w:val="8"/>
        </w:numPr>
        <w:spacing w:before="240"/>
        <w:ind w:left="357" w:hanging="357"/>
        <w:jc w:val="both"/>
        <w:rPr>
          <w:rFonts w:ascii="Calibri" w:hAnsi="Calibri"/>
          <w:b/>
          <w:lang w:val="fr-FR"/>
        </w:rPr>
      </w:pPr>
      <w:r w:rsidRPr="00C85708">
        <w:rPr>
          <w:rFonts w:ascii="Calibri" w:hAnsi="Calibri"/>
          <w:b/>
          <w:lang w:val="fr-FR"/>
        </w:rPr>
        <w:t>Objectifs du Projet</w:t>
      </w:r>
    </w:p>
    <w:p w:rsidR="000505BB" w:rsidRPr="00C85708" w:rsidRDefault="000505BB" w:rsidP="000505BB">
      <w:pPr>
        <w:pStyle w:val="ListParagraph"/>
        <w:numPr>
          <w:ilvl w:val="0"/>
          <w:numId w:val="9"/>
        </w:numPr>
        <w:spacing w:before="60" w:after="120"/>
        <w:jc w:val="both"/>
        <w:rPr>
          <w:rFonts w:ascii="Calibri" w:hAnsi="Calibri" w:cs="Arial"/>
          <w:b/>
          <w:sz w:val="22"/>
          <w:szCs w:val="22"/>
          <w:lang w:val="fr-FR"/>
        </w:rPr>
      </w:pPr>
      <w:r w:rsidRPr="00C85708">
        <w:rPr>
          <w:rFonts w:ascii="Calibri" w:hAnsi="Calibri" w:cs="Arial"/>
          <w:b/>
          <w:sz w:val="22"/>
          <w:szCs w:val="22"/>
          <w:lang w:val="fr-FR"/>
        </w:rPr>
        <w:t>Objectif global :</w:t>
      </w:r>
    </w:p>
    <w:p w:rsidR="000505BB" w:rsidRPr="00C85708" w:rsidRDefault="000505BB" w:rsidP="000505BB">
      <w:pPr>
        <w:spacing w:before="60" w:after="120"/>
        <w:jc w:val="both"/>
        <w:rPr>
          <w:rFonts w:ascii="Calibri" w:hAnsi="Calibri"/>
          <w:sz w:val="22"/>
          <w:szCs w:val="22"/>
          <w:lang w:val="fr-FR"/>
        </w:rPr>
      </w:pPr>
      <w:r w:rsidRPr="00C85708">
        <w:rPr>
          <w:rFonts w:ascii="Calibri" w:hAnsi="Calibri" w:cs="Arial"/>
          <w:sz w:val="22"/>
          <w:szCs w:val="22"/>
          <w:lang w:val="fr-FR"/>
        </w:rPr>
        <w:t xml:space="preserve">Ce projet </w:t>
      </w:r>
      <w:r w:rsidRPr="00C85708">
        <w:rPr>
          <w:rFonts w:ascii="Calibri" w:hAnsi="Calibri"/>
          <w:sz w:val="22"/>
          <w:szCs w:val="22"/>
          <w:lang w:val="fr-FR"/>
        </w:rPr>
        <w:t xml:space="preserve">se propose de renforcer l’efficacité du centre d’apprentissage de Bossembélé et de promouvoir l’insertion socioéconomique durable des jeunes producteurs y ayant suivi des formations à cet effet. Le projet </w:t>
      </w:r>
      <w:r w:rsidRPr="00C85708">
        <w:rPr>
          <w:rFonts w:ascii="Calibri" w:hAnsi="Calibri" w:cs="Arial"/>
          <w:sz w:val="22"/>
          <w:szCs w:val="22"/>
          <w:lang w:val="fr-FR"/>
        </w:rPr>
        <w:t>s’inscrit dans le Domaine prioritaire 3 du FCP (P</w:t>
      </w:r>
      <w:r w:rsidRPr="00C85708">
        <w:rPr>
          <w:rFonts w:ascii="Calibri" w:hAnsi="Calibri"/>
          <w:sz w:val="22"/>
          <w:szCs w:val="22"/>
          <w:lang w:val="fr-FR"/>
        </w:rPr>
        <w:t>ôles de développement et communautés affectées par les conflits). Il</w:t>
      </w:r>
      <w:r w:rsidRPr="00C85708">
        <w:rPr>
          <w:rFonts w:ascii="Calibri" w:hAnsi="Calibri" w:cs="Arial"/>
          <w:sz w:val="22"/>
          <w:szCs w:val="22"/>
          <w:lang w:val="fr-FR"/>
        </w:rPr>
        <w:t xml:space="preserve"> cible le Résultat 6, à savoir l’insertion des </w:t>
      </w:r>
      <w:r w:rsidRPr="00C85708">
        <w:rPr>
          <w:rFonts w:ascii="Calibri" w:hAnsi="Calibri"/>
          <w:sz w:val="22"/>
          <w:szCs w:val="22"/>
          <w:lang w:val="fr-FR"/>
        </w:rPr>
        <w:t>jeunes (filles et garçons) dans leurs zones d’origines.</w:t>
      </w:r>
    </w:p>
    <w:p w:rsidR="000505BB" w:rsidRPr="00C85708" w:rsidRDefault="000505BB" w:rsidP="000505BB">
      <w:pPr>
        <w:spacing w:before="60" w:after="120"/>
        <w:jc w:val="both"/>
        <w:rPr>
          <w:rFonts w:ascii="Calibri" w:hAnsi="Calibri"/>
          <w:sz w:val="22"/>
          <w:szCs w:val="22"/>
          <w:lang w:val="fr-FR"/>
        </w:rPr>
      </w:pPr>
    </w:p>
    <w:p w:rsidR="000505BB" w:rsidRPr="00C85708" w:rsidRDefault="000505BB" w:rsidP="000505BB">
      <w:pPr>
        <w:spacing w:before="120"/>
        <w:jc w:val="both"/>
        <w:rPr>
          <w:rFonts w:ascii="Calibri" w:hAnsi="Calibri" w:cs="Calibri"/>
          <w:sz w:val="22"/>
          <w:szCs w:val="22"/>
          <w:lang w:val="fr-ML"/>
        </w:rPr>
      </w:pPr>
      <w:r w:rsidRPr="00C85708">
        <w:rPr>
          <w:rFonts w:ascii="Calibri" w:hAnsi="Calibri" w:cs="Calibri"/>
          <w:sz w:val="22"/>
          <w:szCs w:val="22"/>
          <w:lang w:val="fr-ML"/>
        </w:rPr>
        <w:t>L’insertion se fera en deux étapes : premièrement la formation au niveau du Centre d’apprentissage qui sera appuyé pour mieux assurer sa mission, deuxièmement par la dotation des jeunes des kits d’insertion (des jeunes ayant suivi des formations les années précédentes seront éligibles pour recevoir cet appui). Le kit d’insertion permettra de mettre en place deux systèmes d’exploitation : soit le maraîchage combiné avec une porcherie, soit le vivrier combiné avec une chèvrerie.</w:t>
      </w:r>
    </w:p>
    <w:p w:rsidR="000505BB" w:rsidRPr="00C85708" w:rsidRDefault="000505BB" w:rsidP="000505BB">
      <w:pPr>
        <w:spacing w:before="120"/>
        <w:jc w:val="both"/>
        <w:rPr>
          <w:rFonts w:ascii="Calibri" w:hAnsi="Calibri" w:cs="Calibri"/>
          <w:sz w:val="22"/>
          <w:szCs w:val="22"/>
          <w:lang w:val="fr-ML"/>
        </w:rPr>
      </w:pPr>
      <w:r w:rsidRPr="00C85708">
        <w:rPr>
          <w:rFonts w:ascii="Calibri" w:hAnsi="Calibri" w:cs="Calibri"/>
          <w:sz w:val="22"/>
          <w:szCs w:val="22"/>
          <w:lang w:val="fr-ML"/>
        </w:rPr>
        <w:t>Dans le cas du maraîchage il s’agira des cultures adaptées aux conditions environnementales locales et appréciées par la population, tel que la tomate, le choux, l’aubergine, le gombo, etc. En ce qui concerne les cultures vivrières, il s’agira du maïs, le sorgho, l’arachide, le riz et/ou le sésame, le niébé et/ou le sésame. Spécifiquement pour ce qui concerne les cultures vivrières, la FAO a déjà exécuté des projets de multiplication de semences certifiées (R1), ce qui permettra de répondre en partie aux besoins en semences (R2) localement. (Acquis du projet GCP/CAF/013/EC).</w:t>
      </w:r>
    </w:p>
    <w:p w:rsidR="000505BB" w:rsidRPr="00C85708" w:rsidRDefault="000505BB" w:rsidP="000505BB">
      <w:pPr>
        <w:spacing w:before="120"/>
        <w:jc w:val="both"/>
        <w:rPr>
          <w:rFonts w:ascii="Calibri" w:hAnsi="Calibri" w:cs="Calibri"/>
          <w:sz w:val="22"/>
          <w:szCs w:val="22"/>
          <w:lang w:val="fr-ML"/>
        </w:rPr>
      </w:pPr>
      <w:r w:rsidRPr="00C85708">
        <w:rPr>
          <w:rFonts w:ascii="Calibri" w:hAnsi="Calibri" w:cs="Calibri"/>
          <w:sz w:val="22"/>
          <w:szCs w:val="22"/>
          <w:lang w:val="fr-ML"/>
        </w:rPr>
        <w:t>Compte d’exploitation indicatif</w:t>
      </w:r>
    </w:p>
    <w:p w:rsidR="000505BB" w:rsidRPr="00C85708" w:rsidRDefault="000505BB" w:rsidP="000505BB">
      <w:pPr>
        <w:spacing w:before="120"/>
        <w:jc w:val="both"/>
        <w:rPr>
          <w:rFonts w:ascii="Calibri" w:hAnsi="Calibri" w:cs="Calibri"/>
          <w:sz w:val="22"/>
          <w:szCs w:val="22"/>
          <w:lang w:val="fr-M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5"/>
        <w:gridCol w:w="1592"/>
        <w:gridCol w:w="1222"/>
        <w:gridCol w:w="1397"/>
        <w:gridCol w:w="1204"/>
        <w:gridCol w:w="1846"/>
      </w:tblGrid>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2814" w:type="dxa"/>
            <w:gridSpan w:val="2"/>
          </w:tcPr>
          <w:p w:rsidR="000505BB" w:rsidRPr="00C85708" w:rsidRDefault="000505BB" w:rsidP="003162DD">
            <w:pPr>
              <w:spacing w:before="120"/>
              <w:jc w:val="center"/>
              <w:rPr>
                <w:rFonts w:ascii="Calibri" w:hAnsi="Calibri"/>
                <w:lang w:val="fr-ML"/>
              </w:rPr>
            </w:pPr>
            <w:r w:rsidRPr="00C85708">
              <w:rPr>
                <w:rFonts w:ascii="Calibri" w:hAnsi="Calibri" w:cs="Calibri"/>
                <w:sz w:val="22"/>
                <w:szCs w:val="22"/>
                <w:lang w:val="fr-ML"/>
              </w:rPr>
              <w:t>Charges (FCFA)</w:t>
            </w:r>
          </w:p>
        </w:tc>
        <w:tc>
          <w:tcPr>
            <w:tcW w:w="2601" w:type="dxa"/>
            <w:gridSpan w:val="2"/>
          </w:tcPr>
          <w:p w:rsidR="000505BB" w:rsidRPr="00C85708" w:rsidRDefault="000505BB" w:rsidP="003162DD">
            <w:pPr>
              <w:spacing w:before="120"/>
              <w:jc w:val="center"/>
              <w:rPr>
                <w:rFonts w:ascii="Calibri" w:hAnsi="Calibri"/>
                <w:lang w:val="fr-ML"/>
              </w:rPr>
            </w:pPr>
            <w:r w:rsidRPr="00C85708">
              <w:rPr>
                <w:rFonts w:ascii="Calibri" w:hAnsi="Calibri" w:cs="Calibri"/>
                <w:sz w:val="22"/>
                <w:szCs w:val="22"/>
                <w:lang w:val="fr-ML"/>
              </w:rPr>
              <w:t>Produits (FCFA)</w:t>
            </w:r>
          </w:p>
        </w:tc>
        <w:tc>
          <w:tcPr>
            <w:tcW w:w="1846"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Résultat (FCFA)</w:t>
            </w:r>
          </w:p>
        </w:tc>
      </w:tr>
      <w:tr w:rsidR="000505BB" w:rsidRPr="00A02102" w:rsidTr="003162DD">
        <w:tc>
          <w:tcPr>
            <w:tcW w:w="8856" w:type="dxa"/>
            <w:gridSpan w:val="6"/>
          </w:tcPr>
          <w:p w:rsidR="000505BB" w:rsidRPr="00C85708" w:rsidRDefault="000505BB" w:rsidP="003162DD">
            <w:pPr>
              <w:spacing w:before="120"/>
              <w:jc w:val="both"/>
              <w:rPr>
                <w:rFonts w:ascii="Calibri" w:hAnsi="Calibri"/>
                <w:b/>
                <w:lang w:val="fr-ML"/>
              </w:rPr>
            </w:pPr>
            <w:r w:rsidRPr="00C85708">
              <w:rPr>
                <w:rFonts w:ascii="Calibri" w:hAnsi="Calibri" w:cs="Calibri"/>
                <w:b/>
                <w:sz w:val="22"/>
                <w:szCs w:val="22"/>
                <w:lang w:val="fr-ML"/>
              </w:rPr>
              <w:t>Maraîchage sur une superficie de 20 are (espèces diverses)</w:t>
            </w: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Engrais</w:t>
            </w:r>
          </w:p>
        </w:tc>
        <w:tc>
          <w:tcPr>
            <w:tcW w:w="1222"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120 000</w:t>
            </w:r>
          </w:p>
        </w:tc>
        <w:tc>
          <w:tcPr>
            <w:tcW w:w="1397"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Vente de la production</w:t>
            </w:r>
          </w:p>
        </w:tc>
        <w:tc>
          <w:tcPr>
            <w:tcW w:w="1204"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850 000</w:t>
            </w: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Semences</w:t>
            </w:r>
          </w:p>
        </w:tc>
        <w:tc>
          <w:tcPr>
            <w:tcW w:w="1222"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160 000</w:t>
            </w: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both"/>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7010" w:type="dxa"/>
            <w:gridSpan w:val="5"/>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Cycle de 4 mois</w:t>
            </w:r>
          </w:p>
        </w:tc>
        <w:tc>
          <w:tcPr>
            <w:tcW w:w="1846"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530 000</w:t>
            </w:r>
          </w:p>
        </w:tc>
      </w:tr>
      <w:tr w:rsidR="000505BB" w:rsidRPr="00A02102" w:rsidTr="003162DD">
        <w:tc>
          <w:tcPr>
            <w:tcW w:w="8856" w:type="dxa"/>
            <w:gridSpan w:val="6"/>
          </w:tcPr>
          <w:p w:rsidR="000505BB" w:rsidRPr="00C85708" w:rsidRDefault="000505BB" w:rsidP="003162DD">
            <w:pPr>
              <w:spacing w:before="120"/>
              <w:jc w:val="both"/>
              <w:rPr>
                <w:rFonts w:ascii="Calibri" w:hAnsi="Calibri"/>
                <w:b/>
                <w:lang w:val="fr-ML"/>
              </w:rPr>
            </w:pPr>
            <w:r w:rsidRPr="00C85708">
              <w:rPr>
                <w:rFonts w:ascii="Calibri" w:hAnsi="Calibri" w:cs="Calibri"/>
                <w:b/>
                <w:sz w:val="22"/>
                <w:szCs w:val="22"/>
                <w:lang w:val="fr-ML"/>
              </w:rPr>
              <w:t>Elevage de porcins (2 truies et 1 verrat)</w:t>
            </w: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vAlign w:val="bottom"/>
          </w:tcPr>
          <w:p w:rsidR="000505BB" w:rsidRPr="00C85708" w:rsidRDefault="00710030" w:rsidP="003162DD">
            <w:pPr>
              <w:spacing w:before="120"/>
              <w:rPr>
                <w:rFonts w:ascii="Calibri" w:hAnsi="Calibri"/>
                <w:sz w:val="18"/>
                <w:szCs w:val="18"/>
                <w:lang w:val="fr-ML"/>
              </w:rPr>
            </w:pPr>
            <w:r w:rsidRPr="00C85708">
              <w:rPr>
                <w:rFonts w:ascii="Calibri" w:hAnsi="Calibri" w:cs="Calibri"/>
                <w:sz w:val="18"/>
                <w:szCs w:val="18"/>
                <w:lang w:val="fr-ML"/>
              </w:rPr>
              <w:t>Amortissement</w:t>
            </w:r>
            <w:r w:rsidR="000505BB" w:rsidRPr="00C85708">
              <w:rPr>
                <w:rFonts w:ascii="Calibri" w:hAnsi="Calibri" w:cs="Calibri"/>
                <w:sz w:val="18"/>
                <w:szCs w:val="18"/>
                <w:lang w:val="fr-ML"/>
              </w:rPr>
              <w:t xml:space="preserve"> de l’investissement (animaux et matériel)</w:t>
            </w:r>
          </w:p>
        </w:tc>
        <w:tc>
          <w:tcPr>
            <w:tcW w:w="1222"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58 750</w:t>
            </w:r>
          </w:p>
        </w:tc>
        <w:tc>
          <w:tcPr>
            <w:tcW w:w="1397"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Porcins (10)</w:t>
            </w:r>
          </w:p>
        </w:tc>
        <w:tc>
          <w:tcPr>
            <w:tcW w:w="1204" w:type="dxa"/>
            <w:vAlign w:val="bottom"/>
          </w:tcPr>
          <w:p w:rsidR="000505BB" w:rsidRPr="00C85708" w:rsidRDefault="000505BB" w:rsidP="003162DD">
            <w:pPr>
              <w:spacing w:before="120"/>
              <w:jc w:val="right"/>
              <w:rPr>
                <w:rFonts w:ascii="Calibri" w:hAnsi="Calibri"/>
                <w:lang w:val="fr-ML"/>
              </w:rPr>
            </w:pPr>
            <w:r w:rsidRPr="00C85708">
              <w:rPr>
                <w:rFonts w:ascii="Calibri" w:hAnsi="Calibri"/>
                <w:sz w:val="20"/>
                <w:szCs w:val="20"/>
              </w:rPr>
              <w:t>800 000</w:t>
            </w: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vAlign w:val="bottom"/>
          </w:tcPr>
          <w:p w:rsidR="000505BB" w:rsidRPr="00C85708" w:rsidRDefault="000505BB" w:rsidP="003162DD">
            <w:pPr>
              <w:spacing w:before="120"/>
              <w:rPr>
                <w:rFonts w:ascii="Calibri" w:hAnsi="Calibri"/>
                <w:lang w:val="fr-ML"/>
              </w:rPr>
            </w:pPr>
            <w:r w:rsidRPr="00C85708">
              <w:rPr>
                <w:rFonts w:ascii="Calibri" w:hAnsi="Calibri" w:cs="Calibri"/>
                <w:sz w:val="22"/>
                <w:szCs w:val="22"/>
                <w:lang w:val="fr-ML"/>
              </w:rPr>
              <w:t>Aliments</w:t>
            </w:r>
          </w:p>
        </w:tc>
        <w:tc>
          <w:tcPr>
            <w:tcW w:w="1222"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202 900</w:t>
            </w: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right"/>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vAlign w:val="bottom"/>
          </w:tcPr>
          <w:p w:rsidR="000505BB" w:rsidRPr="00C85708" w:rsidRDefault="000505BB" w:rsidP="003162DD">
            <w:pPr>
              <w:spacing w:before="120"/>
              <w:rPr>
                <w:rFonts w:ascii="Calibri" w:hAnsi="Calibri"/>
                <w:lang w:val="fr-ML"/>
              </w:rPr>
            </w:pPr>
            <w:r w:rsidRPr="00C85708">
              <w:rPr>
                <w:rFonts w:ascii="Calibri" w:hAnsi="Calibri" w:cs="Calibri"/>
                <w:sz w:val="22"/>
                <w:szCs w:val="22"/>
                <w:lang w:val="fr-ML"/>
              </w:rPr>
              <w:t>Prophylaxie</w:t>
            </w:r>
          </w:p>
        </w:tc>
        <w:tc>
          <w:tcPr>
            <w:tcW w:w="1222"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21 250</w:t>
            </w: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right"/>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7010" w:type="dxa"/>
            <w:gridSpan w:val="5"/>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Cycle de 6 mois</w:t>
            </w:r>
          </w:p>
        </w:tc>
        <w:tc>
          <w:tcPr>
            <w:tcW w:w="1846"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517 100</w:t>
            </w: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tcPr>
          <w:p w:rsidR="000505BB" w:rsidRPr="00C85708" w:rsidRDefault="000505BB" w:rsidP="003162DD">
            <w:pPr>
              <w:spacing w:before="120"/>
              <w:jc w:val="both"/>
              <w:rPr>
                <w:rFonts w:ascii="Calibri" w:hAnsi="Calibri"/>
                <w:lang w:val="fr-ML"/>
              </w:rPr>
            </w:pPr>
          </w:p>
        </w:tc>
        <w:tc>
          <w:tcPr>
            <w:tcW w:w="1222" w:type="dxa"/>
          </w:tcPr>
          <w:p w:rsidR="000505BB" w:rsidRPr="00C85708" w:rsidRDefault="000505BB" w:rsidP="003162DD">
            <w:pPr>
              <w:spacing w:before="120"/>
              <w:jc w:val="both"/>
              <w:rPr>
                <w:rFonts w:ascii="Calibri" w:hAnsi="Calibri"/>
                <w:lang w:val="fr-ML"/>
              </w:rPr>
            </w:pP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both"/>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A02102" w:rsidTr="003162DD">
        <w:tc>
          <w:tcPr>
            <w:tcW w:w="8856" w:type="dxa"/>
            <w:gridSpan w:val="6"/>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Cultures vivrières sur 1 ha (exemple de l’arachide)</w:t>
            </w: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Semences</w:t>
            </w:r>
          </w:p>
        </w:tc>
        <w:tc>
          <w:tcPr>
            <w:tcW w:w="1222"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500</w:t>
            </w:r>
          </w:p>
        </w:tc>
        <w:tc>
          <w:tcPr>
            <w:tcW w:w="1397"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Vente de la production</w:t>
            </w:r>
          </w:p>
        </w:tc>
        <w:tc>
          <w:tcPr>
            <w:tcW w:w="1204"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292 500</w:t>
            </w: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Main d’œuvre</w:t>
            </w:r>
          </w:p>
        </w:tc>
        <w:tc>
          <w:tcPr>
            <w:tcW w:w="1222"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40 000</w:t>
            </w: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both"/>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Engrais</w:t>
            </w:r>
          </w:p>
        </w:tc>
        <w:tc>
          <w:tcPr>
            <w:tcW w:w="1222"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120 000</w:t>
            </w: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both"/>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7010" w:type="dxa"/>
            <w:gridSpan w:val="5"/>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Cycle de 12 mois</w:t>
            </w:r>
          </w:p>
        </w:tc>
        <w:tc>
          <w:tcPr>
            <w:tcW w:w="1846" w:type="dxa"/>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132 000</w:t>
            </w:r>
          </w:p>
        </w:tc>
      </w:tr>
      <w:tr w:rsidR="000505BB" w:rsidRPr="00A02102" w:rsidTr="003162DD">
        <w:tc>
          <w:tcPr>
            <w:tcW w:w="8856" w:type="dxa"/>
            <w:gridSpan w:val="6"/>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Elevage de caprins (9 chèvres, 1 bouc)</w:t>
            </w: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vAlign w:val="bottom"/>
          </w:tcPr>
          <w:p w:rsidR="000505BB" w:rsidRPr="00C85708" w:rsidRDefault="000505BB" w:rsidP="003162DD">
            <w:pPr>
              <w:spacing w:before="120"/>
              <w:rPr>
                <w:rFonts w:ascii="Calibri" w:hAnsi="Calibri"/>
                <w:sz w:val="18"/>
                <w:szCs w:val="18"/>
                <w:lang w:val="fr-ML"/>
              </w:rPr>
            </w:pPr>
            <w:r w:rsidRPr="00C85708">
              <w:rPr>
                <w:rFonts w:ascii="Calibri" w:hAnsi="Calibri" w:cs="Calibri"/>
                <w:sz w:val="18"/>
                <w:szCs w:val="18"/>
                <w:lang w:val="fr-ML"/>
              </w:rPr>
              <w:t xml:space="preserve">Amortissement de </w:t>
            </w:r>
            <w:r w:rsidR="00BC756A" w:rsidRPr="00C85708">
              <w:rPr>
                <w:rFonts w:ascii="Calibri" w:hAnsi="Calibri" w:cs="Calibri"/>
                <w:sz w:val="18"/>
                <w:szCs w:val="18"/>
                <w:lang w:val="fr-ML"/>
              </w:rPr>
              <w:t>l’investissement (animal</w:t>
            </w:r>
            <w:r w:rsidRPr="00C85708">
              <w:rPr>
                <w:rFonts w:ascii="Calibri" w:hAnsi="Calibri" w:cs="Calibri"/>
                <w:sz w:val="18"/>
                <w:szCs w:val="18"/>
                <w:lang w:val="fr-ML"/>
              </w:rPr>
              <w:t xml:space="preserve"> et matériel)</w:t>
            </w:r>
          </w:p>
        </w:tc>
        <w:tc>
          <w:tcPr>
            <w:tcW w:w="1222"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104 100</w:t>
            </w:r>
          </w:p>
        </w:tc>
        <w:tc>
          <w:tcPr>
            <w:tcW w:w="1397" w:type="dxa"/>
            <w:vAlign w:val="bottom"/>
          </w:tcPr>
          <w:p w:rsidR="000505BB" w:rsidRPr="00C85708" w:rsidRDefault="000505BB" w:rsidP="003162DD">
            <w:pPr>
              <w:spacing w:before="120"/>
              <w:jc w:val="both"/>
              <w:rPr>
                <w:rFonts w:ascii="Calibri" w:hAnsi="Calibri"/>
                <w:lang w:val="fr-ML"/>
              </w:rPr>
            </w:pPr>
            <w:r w:rsidRPr="00C85708">
              <w:rPr>
                <w:rFonts w:ascii="Calibri" w:hAnsi="Calibri" w:cs="Calibri"/>
                <w:sz w:val="22"/>
                <w:szCs w:val="22"/>
                <w:lang w:val="fr-ML"/>
              </w:rPr>
              <w:t>10 cabris</w:t>
            </w:r>
          </w:p>
        </w:tc>
        <w:tc>
          <w:tcPr>
            <w:tcW w:w="1204"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300 000</w:t>
            </w: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vAlign w:val="bottom"/>
          </w:tcPr>
          <w:p w:rsidR="000505BB" w:rsidRPr="00C85708" w:rsidRDefault="000505BB" w:rsidP="003162DD">
            <w:pPr>
              <w:spacing w:before="120"/>
              <w:rPr>
                <w:rFonts w:ascii="Calibri" w:hAnsi="Calibri"/>
                <w:lang w:val="fr-ML"/>
              </w:rPr>
            </w:pPr>
            <w:r w:rsidRPr="00C85708">
              <w:rPr>
                <w:rFonts w:ascii="Calibri" w:hAnsi="Calibri" w:cs="Calibri"/>
                <w:sz w:val="22"/>
                <w:szCs w:val="22"/>
                <w:lang w:val="fr-ML"/>
              </w:rPr>
              <w:t>Aliment</w:t>
            </w:r>
          </w:p>
        </w:tc>
        <w:tc>
          <w:tcPr>
            <w:tcW w:w="1222"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6 000</w:t>
            </w: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both"/>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1595" w:type="dxa"/>
          </w:tcPr>
          <w:p w:rsidR="000505BB" w:rsidRPr="00C85708" w:rsidRDefault="000505BB" w:rsidP="003162DD">
            <w:pPr>
              <w:spacing w:before="120"/>
              <w:jc w:val="both"/>
              <w:rPr>
                <w:rFonts w:ascii="Calibri" w:hAnsi="Calibri"/>
                <w:lang w:val="fr-ML"/>
              </w:rPr>
            </w:pPr>
          </w:p>
        </w:tc>
        <w:tc>
          <w:tcPr>
            <w:tcW w:w="1592" w:type="dxa"/>
            <w:vAlign w:val="bottom"/>
          </w:tcPr>
          <w:p w:rsidR="000505BB" w:rsidRPr="00C85708" w:rsidRDefault="000505BB" w:rsidP="003162DD">
            <w:pPr>
              <w:spacing w:before="120"/>
              <w:rPr>
                <w:rFonts w:ascii="Calibri" w:hAnsi="Calibri"/>
                <w:lang w:val="fr-ML"/>
              </w:rPr>
            </w:pPr>
            <w:r w:rsidRPr="00C85708">
              <w:rPr>
                <w:rFonts w:ascii="Calibri" w:hAnsi="Calibri" w:cs="Calibri"/>
                <w:sz w:val="22"/>
                <w:szCs w:val="22"/>
                <w:lang w:val="fr-ML"/>
              </w:rPr>
              <w:t>Prophylaxie</w:t>
            </w:r>
          </w:p>
        </w:tc>
        <w:tc>
          <w:tcPr>
            <w:tcW w:w="1222"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14 000</w:t>
            </w:r>
          </w:p>
        </w:tc>
        <w:tc>
          <w:tcPr>
            <w:tcW w:w="1397" w:type="dxa"/>
          </w:tcPr>
          <w:p w:rsidR="000505BB" w:rsidRPr="00C85708" w:rsidRDefault="000505BB" w:rsidP="003162DD">
            <w:pPr>
              <w:spacing w:before="120"/>
              <w:jc w:val="both"/>
              <w:rPr>
                <w:rFonts w:ascii="Calibri" w:hAnsi="Calibri"/>
                <w:lang w:val="fr-ML"/>
              </w:rPr>
            </w:pPr>
          </w:p>
        </w:tc>
        <w:tc>
          <w:tcPr>
            <w:tcW w:w="1204" w:type="dxa"/>
          </w:tcPr>
          <w:p w:rsidR="000505BB" w:rsidRPr="00C85708" w:rsidRDefault="000505BB" w:rsidP="003162DD">
            <w:pPr>
              <w:spacing w:before="120"/>
              <w:jc w:val="both"/>
              <w:rPr>
                <w:rFonts w:ascii="Calibri" w:hAnsi="Calibri"/>
                <w:lang w:val="fr-ML"/>
              </w:rPr>
            </w:pPr>
          </w:p>
        </w:tc>
        <w:tc>
          <w:tcPr>
            <w:tcW w:w="1846" w:type="dxa"/>
          </w:tcPr>
          <w:p w:rsidR="000505BB" w:rsidRPr="00C85708" w:rsidRDefault="000505BB" w:rsidP="003162DD">
            <w:pPr>
              <w:spacing w:before="120"/>
              <w:jc w:val="both"/>
              <w:rPr>
                <w:rFonts w:ascii="Calibri" w:hAnsi="Calibri"/>
                <w:lang w:val="fr-ML"/>
              </w:rPr>
            </w:pPr>
          </w:p>
        </w:tc>
      </w:tr>
      <w:tr w:rsidR="000505BB" w:rsidRPr="00C85708" w:rsidTr="003162DD">
        <w:tc>
          <w:tcPr>
            <w:tcW w:w="7010" w:type="dxa"/>
            <w:gridSpan w:val="5"/>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Cycle de 12 mois</w:t>
            </w:r>
          </w:p>
        </w:tc>
        <w:tc>
          <w:tcPr>
            <w:tcW w:w="1846" w:type="dxa"/>
            <w:vAlign w:val="bottom"/>
          </w:tcPr>
          <w:p w:rsidR="000505BB" w:rsidRPr="00C85708" w:rsidRDefault="000505BB" w:rsidP="003162DD">
            <w:pPr>
              <w:spacing w:before="120"/>
              <w:jc w:val="right"/>
              <w:rPr>
                <w:rFonts w:ascii="Calibri" w:hAnsi="Calibri"/>
                <w:lang w:val="fr-ML"/>
              </w:rPr>
            </w:pPr>
            <w:r w:rsidRPr="00C85708">
              <w:rPr>
                <w:rFonts w:ascii="Calibri" w:hAnsi="Calibri" w:cs="Calibri"/>
                <w:sz w:val="22"/>
                <w:szCs w:val="22"/>
                <w:lang w:val="fr-ML"/>
              </w:rPr>
              <w:t>175 900 FCFA</w:t>
            </w:r>
          </w:p>
        </w:tc>
      </w:tr>
    </w:tbl>
    <w:p w:rsidR="000505BB" w:rsidRPr="00C85708" w:rsidRDefault="000505BB" w:rsidP="000505BB">
      <w:pPr>
        <w:spacing w:before="60" w:after="120"/>
        <w:jc w:val="both"/>
        <w:rPr>
          <w:rFonts w:ascii="Calibri" w:hAnsi="Calibri"/>
          <w:sz w:val="22"/>
          <w:szCs w:val="22"/>
          <w:lang w:val="fr-FR"/>
        </w:rPr>
      </w:pPr>
    </w:p>
    <w:p w:rsidR="000505BB" w:rsidRPr="00C85708" w:rsidRDefault="000505BB" w:rsidP="000505BB">
      <w:pPr>
        <w:pStyle w:val="ListParagraph"/>
        <w:numPr>
          <w:ilvl w:val="0"/>
          <w:numId w:val="9"/>
        </w:numPr>
        <w:spacing w:before="120" w:after="120"/>
        <w:ind w:left="714" w:hanging="357"/>
        <w:jc w:val="both"/>
        <w:rPr>
          <w:rFonts w:ascii="Calibri" w:hAnsi="Calibri"/>
          <w:sz w:val="22"/>
          <w:szCs w:val="22"/>
          <w:lang w:val="fr-FR"/>
        </w:rPr>
      </w:pPr>
      <w:r w:rsidRPr="00C85708">
        <w:rPr>
          <w:rFonts w:ascii="Calibri" w:hAnsi="Calibri"/>
          <w:b/>
          <w:sz w:val="22"/>
          <w:szCs w:val="22"/>
          <w:lang w:val="fr-FR"/>
        </w:rPr>
        <w:t>Objectifs spécifiques </w:t>
      </w:r>
      <w:r w:rsidRPr="00C85708">
        <w:rPr>
          <w:rFonts w:ascii="Calibri" w:hAnsi="Calibri"/>
          <w:sz w:val="22"/>
          <w:szCs w:val="22"/>
          <w:lang w:val="fr-FR"/>
        </w:rPr>
        <w:t>:</w:t>
      </w:r>
    </w:p>
    <w:p w:rsidR="000505BB" w:rsidRPr="00C85708" w:rsidRDefault="000505BB" w:rsidP="000505BB">
      <w:pPr>
        <w:pStyle w:val="ListParagraph"/>
        <w:numPr>
          <w:ilvl w:val="0"/>
          <w:numId w:val="18"/>
        </w:numPr>
        <w:jc w:val="both"/>
        <w:rPr>
          <w:rFonts w:ascii="Calibri" w:hAnsi="Calibri"/>
          <w:bCs/>
          <w:iCs/>
          <w:sz w:val="22"/>
          <w:szCs w:val="22"/>
          <w:lang w:val="fr-FR"/>
        </w:rPr>
      </w:pPr>
      <w:r w:rsidRPr="00C85708">
        <w:rPr>
          <w:rFonts w:ascii="Calibri" w:hAnsi="Calibri"/>
          <w:bCs/>
          <w:iCs/>
          <w:sz w:val="22"/>
          <w:szCs w:val="22"/>
          <w:lang w:val="fr-FR"/>
        </w:rPr>
        <w:t>Apporter un appui ciblé au centre d’apprentissage et de réinsertion socio-économique de Bossembele en vue d’en faire une véritable ferme école ;</w:t>
      </w:r>
    </w:p>
    <w:p w:rsidR="000505BB" w:rsidRPr="00C85708" w:rsidRDefault="000505BB" w:rsidP="000505BB">
      <w:pPr>
        <w:pStyle w:val="ListParagraph"/>
        <w:numPr>
          <w:ilvl w:val="0"/>
          <w:numId w:val="18"/>
        </w:numPr>
        <w:jc w:val="both"/>
        <w:rPr>
          <w:rFonts w:ascii="Calibri" w:hAnsi="Calibri"/>
          <w:bCs/>
          <w:iCs/>
          <w:sz w:val="22"/>
          <w:szCs w:val="22"/>
          <w:lang w:val="fr-FR"/>
        </w:rPr>
      </w:pPr>
      <w:r w:rsidRPr="00C85708">
        <w:rPr>
          <w:rFonts w:ascii="Calibri" w:hAnsi="Calibri"/>
          <w:bCs/>
          <w:iCs/>
          <w:sz w:val="22"/>
          <w:szCs w:val="22"/>
          <w:lang w:val="fr-FR"/>
        </w:rPr>
        <w:t>Former les jeunes en vue de leur insertion socio-économique dans leur zone d’origine.</w:t>
      </w:r>
    </w:p>
    <w:p w:rsidR="000505BB" w:rsidRPr="00C85708" w:rsidRDefault="000505BB" w:rsidP="000505BB">
      <w:pPr>
        <w:pStyle w:val="ListParagraph"/>
        <w:numPr>
          <w:ilvl w:val="0"/>
          <w:numId w:val="18"/>
        </w:numPr>
        <w:jc w:val="both"/>
        <w:rPr>
          <w:rFonts w:ascii="Calibri" w:hAnsi="Calibri"/>
          <w:bCs/>
          <w:iCs/>
          <w:sz w:val="22"/>
          <w:szCs w:val="22"/>
          <w:lang w:val="fr-FR"/>
        </w:rPr>
      </w:pPr>
      <w:r w:rsidRPr="00C85708">
        <w:rPr>
          <w:rFonts w:ascii="Calibri" w:hAnsi="Calibri"/>
          <w:bCs/>
          <w:iCs/>
          <w:sz w:val="22"/>
          <w:szCs w:val="22"/>
          <w:lang w:val="fr-FR"/>
        </w:rPr>
        <w:t>Doter les jeunes de kits d’insertion socio-économique agropastoral (partie agricole, partie élevage).</w:t>
      </w:r>
    </w:p>
    <w:p w:rsidR="000505BB" w:rsidRPr="00C85708" w:rsidRDefault="000505BB" w:rsidP="000505BB">
      <w:pPr>
        <w:pStyle w:val="ListParagraph"/>
        <w:ind w:left="360"/>
        <w:jc w:val="both"/>
        <w:rPr>
          <w:rFonts w:ascii="Calibri" w:hAnsi="Calibri"/>
          <w:bCs/>
          <w:iCs/>
          <w:sz w:val="22"/>
          <w:szCs w:val="22"/>
          <w:lang w:val="fr-FR"/>
        </w:rPr>
      </w:pPr>
    </w:p>
    <w:p w:rsidR="000505BB" w:rsidRPr="00C85708" w:rsidRDefault="000505BB" w:rsidP="000505BB">
      <w:pPr>
        <w:widowControl w:val="0"/>
        <w:numPr>
          <w:ilvl w:val="0"/>
          <w:numId w:val="8"/>
        </w:numPr>
        <w:spacing w:before="240"/>
        <w:ind w:left="357" w:hanging="357"/>
        <w:jc w:val="both"/>
        <w:rPr>
          <w:rFonts w:ascii="Calibri" w:hAnsi="Calibri"/>
          <w:b/>
          <w:lang w:val="fr-FR"/>
        </w:rPr>
      </w:pPr>
      <w:r w:rsidRPr="00C85708">
        <w:rPr>
          <w:rFonts w:ascii="Calibri" w:hAnsi="Calibri"/>
          <w:b/>
          <w:lang w:val="fr-FR"/>
        </w:rPr>
        <w:t>Cadre du projet et résultats attendus par objectif</w:t>
      </w:r>
    </w:p>
    <w:p w:rsidR="000505BB" w:rsidRPr="00C85708" w:rsidRDefault="000505BB" w:rsidP="000505BB">
      <w:pPr>
        <w:spacing w:after="200" w:line="276" w:lineRule="auto"/>
        <w:jc w:val="both"/>
        <w:rPr>
          <w:rFonts w:ascii="Calibri" w:hAnsi="Calibri"/>
          <w:b/>
          <w:bCs/>
          <w:sz w:val="22"/>
          <w:szCs w:val="22"/>
          <w:lang w:val="fr-FR"/>
        </w:rPr>
      </w:pPr>
      <w:r w:rsidRPr="00C85708">
        <w:rPr>
          <w:rFonts w:ascii="Calibri" w:hAnsi="Calibri"/>
          <w:b/>
          <w:bCs/>
          <w:sz w:val="22"/>
          <w:szCs w:val="22"/>
          <w:lang w:val="fr-FR"/>
        </w:rPr>
        <w:t xml:space="preserve">Résultat 1 : Les capacités opérationnelles et pédagogiques du centre d’apprentissage de Bossembélé sont renforcées en vue d’en faire une véritable ferme école. </w:t>
      </w:r>
    </w:p>
    <w:p w:rsidR="000505BB" w:rsidRPr="00C85708" w:rsidRDefault="000505BB" w:rsidP="000505BB">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1.1</w:t>
      </w:r>
      <w:r w:rsidRPr="00C85708">
        <w:rPr>
          <w:rFonts w:ascii="Calibri" w:hAnsi="Calibri"/>
          <w:sz w:val="22"/>
          <w:szCs w:val="22"/>
          <w:lang w:val="fr-FR"/>
        </w:rPr>
        <w:t>. : Renforcement des infrastructures de production et des équipements dans le centre d’apprentissage (bergerie avec forage)</w:t>
      </w:r>
    </w:p>
    <w:p w:rsidR="000505BB" w:rsidRPr="00C85708" w:rsidRDefault="000505BB" w:rsidP="000505BB">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1.2.</w:t>
      </w:r>
      <w:r w:rsidRPr="00C85708">
        <w:rPr>
          <w:rFonts w:ascii="Calibri" w:hAnsi="Calibri"/>
          <w:sz w:val="22"/>
          <w:szCs w:val="22"/>
          <w:lang w:val="fr-FR"/>
        </w:rPr>
        <w:t xml:space="preserve"> : Appui à la révision et actualisation des outils et méthodes de formation dans le centre d’apprentissage, (approvisionnement en intrants agropastoraux pour permettre les formations).</w:t>
      </w:r>
    </w:p>
    <w:p w:rsidR="000505BB" w:rsidRPr="00C85708" w:rsidRDefault="000505BB" w:rsidP="000505BB">
      <w:pPr>
        <w:spacing w:after="200" w:line="276" w:lineRule="auto"/>
        <w:ind w:firstLine="720"/>
        <w:jc w:val="both"/>
        <w:rPr>
          <w:rFonts w:ascii="Calibri" w:hAnsi="Calibri"/>
          <w:sz w:val="22"/>
          <w:szCs w:val="22"/>
          <w:lang w:val="fr-FR"/>
        </w:rPr>
      </w:pPr>
      <w:r w:rsidRPr="00C85708">
        <w:rPr>
          <w:rFonts w:ascii="Calibri" w:hAnsi="Calibri"/>
          <w:b/>
          <w:sz w:val="22"/>
          <w:szCs w:val="22"/>
          <w:lang w:val="fr-FR"/>
        </w:rPr>
        <w:t>Activité 1.3.</w:t>
      </w:r>
      <w:r w:rsidRPr="00C85708">
        <w:rPr>
          <w:rFonts w:ascii="Calibri" w:hAnsi="Calibri"/>
          <w:sz w:val="22"/>
          <w:szCs w:val="22"/>
          <w:lang w:val="fr-FR"/>
        </w:rPr>
        <w:t> : Formation des jeunes à l’activité agropastorale</w:t>
      </w:r>
    </w:p>
    <w:p w:rsidR="000505BB" w:rsidRPr="00C85708" w:rsidRDefault="000505BB" w:rsidP="000505BB">
      <w:pPr>
        <w:spacing w:after="200" w:line="276" w:lineRule="auto"/>
        <w:ind w:firstLine="720"/>
        <w:jc w:val="both"/>
        <w:rPr>
          <w:rFonts w:ascii="Calibri" w:hAnsi="Calibri"/>
          <w:sz w:val="22"/>
          <w:szCs w:val="22"/>
          <w:lang w:val="fr-FR"/>
        </w:rPr>
      </w:pPr>
      <w:r w:rsidRPr="00C85708">
        <w:rPr>
          <w:rFonts w:ascii="Calibri" w:hAnsi="Calibri"/>
          <w:b/>
          <w:sz w:val="22"/>
          <w:szCs w:val="22"/>
          <w:lang w:val="fr-FR"/>
        </w:rPr>
        <w:t>Activité 1.4.</w:t>
      </w:r>
      <w:r w:rsidRPr="00C85708">
        <w:rPr>
          <w:rFonts w:ascii="Calibri" w:hAnsi="Calibri"/>
          <w:sz w:val="22"/>
          <w:szCs w:val="22"/>
          <w:lang w:val="fr-FR"/>
        </w:rPr>
        <w:t xml:space="preserve"> : Atelier d’aide à l’insertion, </w:t>
      </w:r>
    </w:p>
    <w:p w:rsidR="000505BB" w:rsidRPr="00C85708" w:rsidRDefault="000505BB" w:rsidP="000505BB">
      <w:pPr>
        <w:spacing w:after="200" w:line="276" w:lineRule="auto"/>
        <w:ind w:firstLine="720"/>
        <w:jc w:val="both"/>
        <w:rPr>
          <w:rFonts w:ascii="Calibri" w:hAnsi="Calibri"/>
          <w:sz w:val="22"/>
          <w:szCs w:val="22"/>
          <w:lang w:val="fr-FR"/>
        </w:rPr>
      </w:pPr>
      <w:r w:rsidRPr="00C85708">
        <w:rPr>
          <w:rFonts w:ascii="Calibri" w:hAnsi="Calibri"/>
          <w:b/>
          <w:sz w:val="22"/>
          <w:szCs w:val="22"/>
          <w:lang w:val="fr-FR"/>
        </w:rPr>
        <w:t>Activité 1.5.</w:t>
      </w:r>
      <w:r w:rsidRPr="00C85708">
        <w:rPr>
          <w:rFonts w:ascii="Calibri" w:hAnsi="Calibri"/>
          <w:sz w:val="22"/>
          <w:szCs w:val="22"/>
          <w:lang w:val="fr-FR"/>
        </w:rPr>
        <w:t> : Suivi de l’avancement des projets</w:t>
      </w:r>
    </w:p>
    <w:p w:rsidR="000505BB" w:rsidRPr="00C85708" w:rsidRDefault="000505BB" w:rsidP="000505BB">
      <w:pPr>
        <w:spacing w:after="200" w:line="276" w:lineRule="auto"/>
        <w:jc w:val="both"/>
        <w:rPr>
          <w:rFonts w:ascii="Calibri" w:hAnsi="Calibri"/>
          <w:sz w:val="22"/>
          <w:szCs w:val="22"/>
          <w:lang w:val="fr-FR"/>
        </w:rPr>
      </w:pPr>
      <w:r w:rsidRPr="00C85708">
        <w:rPr>
          <w:rFonts w:ascii="Calibri" w:hAnsi="Calibri"/>
          <w:b/>
          <w:bCs/>
          <w:sz w:val="22"/>
          <w:szCs w:val="22"/>
          <w:lang w:val="fr-FR"/>
        </w:rPr>
        <w:t>Résultat 2 : Les jeunes sont formés, équipés et suivis pour réussir leur insertion socio-économique.</w:t>
      </w:r>
    </w:p>
    <w:p w:rsidR="000505BB" w:rsidRPr="00C85708" w:rsidRDefault="000505BB" w:rsidP="000505BB">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2.1.</w:t>
      </w:r>
      <w:r w:rsidRPr="00C85708">
        <w:rPr>
          <w:rFonts w:ascii="Calibri" w:hAnsi="Calibri"/>
          <w:sz w:val="22"/>
          <w:szCs w:val="22"/>
          <w:lang w:val="fr-FR"/>
        </w:rPr>
        <w:t> : Organisation des jeunes en groupements d’intérêts économiques pour faciliter leur accès aux services d’appui (privés ou publics) dans leurs localités;</w:t>
      </w:r>
    </w:p>
    <w:p w:rsidR="000505BB" w:rsidRPr="00C85708" w:rsidRDefault="000505BB" w:rsidP="000505BB">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2.2.</w:t>
      </w:r>
      <w:r w:rsidRPr="00C85708">
        <w:rPr>
          <w:rFonts w:ascii="Calibri" w:hAnsi="Calibri"/>
          <w:sz w:val="22"/>
          <w:szCs w:val="22"/>
          <w:lang w:val="fr-FR"/>
        </w:rPr>
        <w:t> : Préparation et signatures des protocoles d’accord avec l’ACDA, l’ANDE et l’ICRA pour assurer le suivi des jeunes organisés en groupements ;</w:t>
      </w:r>
    </w:p>
    <w:p w:rsidR="000505BB" w:rsidRPr="00C85708" w:rsidRDefault="000505BB" w:rsidP="000505BB">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2.3.</w:t>
      </w:r>
      <w:r w:rsidRPr="00C85708">
        <w:rPr>
          <w:rFonts w:ascii="Calibri" w:hAnsi="Calibri"/>
          <w:sz w:val="22"/>
          <w:szCs w:val="22"/>
          <w:lang w:val="fr-FR"/>
        </w:rPr>
        <w:t> : Evaluation des besoins de renforcement des capacités et formation des  acteurs privés de la filière (p.e. dans le domaine de la transformation) et des ONG (appuis divers aux organisations des jeunes) ;</w:t>
      </w:r>
    </w:p>
    <w:p w:rsidR="000505BB" w:rsidRPr="00C85708" w:rsidRDefault="000505BB" w:rsidP="000505BB">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2.4.</w:t>
      </w:r>
      <w:r w:rsidRPr="00C85708">
        <w:rPr>
          <w:rFonts w:ascii="Calibri" w:hAnsi="Calibri"/>
          <w:sz w:val="22"/>
          <w:szCs w:val="22"/>
          <w:lang w:val="fr-FR"/>
        </w:rPr>
        <w:t> : Dotation des jeunes des kits d’insertion agro-pastoraux.</w:t>
      </w:r>
    </w:p>
    <w:p w:rsidR="000505BB" w:rsidRPr="00C85708" w:rsidRDefault="000505BB" w:rsidP="000505BB">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2.5. </w:t>
      </w:r>
      <w:r w:rsidRPr="00C85708">
        <w:rPr>
          <w:rFonts w:ascii="Calibri" w:hAnsi="Calibri"/>
          <w:sz w:val="22"/>
          <w:szCs w:val="22"/>
          <w:lang w:val="fr-FR"/>
        </w:rPr>
        <w:t>: Accompagnement des jeunes dans le cadre de leur insertion socioéconomique par les partenaires retenus (ACDA, ANDE, ICRA) ;</w:t>
      </w:r>
    </w:p>
    <w:p w:rsidR="000505BB" w:rsidRPr="00EE3C77" w:rsidRDefault="000505BB" w:rsidP="00EE3C77">
      <w:pPr>
        <w:spacing w:after="200" w:line="276" w:lineRule="auto"/>
        <w:ind w:left="720"/>
        <w:jc w:val="both"/>
        <w:rPr>
          <w:rFonts w:ascii="Calibri" w:hAnsi="Calibri"/>
          <w:sz w:val="22"/>
          <w:szCs w:val="22"/>
          <w:lang w:val="fr-FR"/>
        </w:rPr>
      </w:pPr>
      <w:r w:rsidRPr="00C85708">
        <w:rPr>
          <w:rFonts w:ascii="Calibri" w:hAnsi="Calibri"/>
          <w:b/>
          <w:sz w:val="22"/>
          <w:szCs w:val="22"/>
          <w:lang w:val="fr-FR"/>
        </w:rPr>
        <w:t>Activité 2.6.</w:t>
      </w:r>
      <w:r w:rsidRPr="00C85708">
        <w:rPr>
          <w:rFonts w:ascii="Calibri" w:hAnsi="Calibri"/>
          <w:sz w:val="22"/>
          <w:szCs w:val="22"/>
          <w:lang w:val="fr-FR"/>
        </w:rPr>
        <w:t> : Suivi et évaluation de la mise en œuvre des contrats et formulation éventuelle des propositions d’amélioration ;</w:t>
      </w:r>
    </w:p>
    <w:p w:rsidR="000505BB" w:rsidRPr="00C85708" w:rsidRDefault="000505BB" w:rsidP="000505BB">
      <w:pPr>
        <w:pStyle w:val="Heading1"/>
        <w:numPr>
          <w:ilvl w:val="0"/>
          <w:numId w:val="23"/>
        </w:numPr>
        <w:rPr>
          <w:rFonts w:ascii="Calibri" w:hAnsi="Calibri"/>
          <w:lang w:val="fr-FR"/>
        </w:rPr>
      </w:pPr>
      <w:bookmarkStart w:id="9" w:name="_Toc266361649"/>
      <w:bookmarkStart w:id="10" w:name="_Toc268878028"/>
      <w:r w:rsidRPr="00C85708">
        <w:rPr>
          <w:rFonts w:ascii="Calibri" w:hAnsi="Calibri"/>
          <w:lang w:val="fr-FR"/>
        </w:rPr>
        <w:t>Cadre Logique y compris la stratégie d’exécution</w:t>
      </w:r>
      <w:bookmarkEnd w:id="9"/>
      <w:bookmarkEnd w:id="10"/>
    </w:p>
    <w:p w:rsidR="000505BB" w:rsidRPr="00C85708" w:rsidRDefault="000505BB" w:rsidP="000505BB">
      <w:pPr>
        <w:ind w:left="360"/>
        <w:jc w:val="both"/>
        <w:rPr>
          <w:rFonts w:ascii="Calibri" w:hAnsi="Calibri"/>
          <w:sz w:val="22"/>
          <w:szCs w:val="22"/>
          <w:lang w:val="fr-FR"/>
        </w:rPr>
      </w:pPr>
    </w:p>
    <w:p w:rsidR="000505BB" w:rsidRPr="00C85708" w:rsidRDefault="000505BB" w:rsidP="000505BB">
      <w:pPr>
        <w:numPr>
          <w:ilvl w:val="0"/>
          <w:numId w:val="2"/>
        </w:numPr>
        <w:jc w:val="both"/>
        <w:rPr>
          <w:rFonts w:ascii="Calibri" w:hAnsi="Calibri"/>
          <w:b/>
          <w:sz w:val="22"/>
          <w:szCs w:val="22"/>
          <w:lang w:val="fr-FR"/>
        </w:rPr>
      </w:pPr>
      <w:r w:rsidRPr="00C85708">
        <w:rPr>
          <w:rFonts w:ascii="Calibri" w:hAnsi="Calibri"/>
          <w:b/>
          <w:sz w:val="22"/>
          <w:szCs w:val="22"/>
          <w:lang w:val="fr-FR"/>
        </w:rPr>
        <w:t>Stratégie de durabilité et de mise en œuvre du projet</w:t>
      </w:r>
    </w:p>
    <w:p w:rsidR="000505BB" w:rsidRPr="00C85708" w:rsidRDefault="000505BB" w:rsidP="000505BB">
      <w:pPr>
        <w:pStyle w:val="Text4"/>
        <w:ind w:left="0"/>
        <w:rPr>
          <w:rFonts w:ascii="Calibri" w:hAnsi="Calibri"/>
          <w:sz w:val="22"/>
          <w:szCs w:val="22"/>
          <w:lang w:val="fr-SN"/>
        </w:rPr>
      </w:pPr>
      <w:r w:rsidRPr="00C85708">
        <w:rPr>
          <w:rFonts w:ascii="Calibri" w:hAnsi="Calibri" w:cs="Arial"/>
          <w:sz w:val="22"/>
          <w:szCs w:val="22"/>
          <w:lang w:val="fr-FR"/>
        </w:rPr>
        <w:t xml:space="preserve">La stratégie de durabilité du projet privilégie le partenariat avec les structures locales opérationnelles (Haut Commissariat à la Présidence de la République, chargé de la Jeunesse Pionnière Nationale (JPN), ACDA, ANDE, ICRA) et la responsabilisation des jeunes. </w:t>
      </w:r>
      <w:r w:rsidRPr="00C85708">
        <w:rPr>
          <w:rFonts w:ascii="Calibri" w:hAnsi="Calibri"/>
          <w:sz w:val="22"/>
          <w:szCs w:val="22"/>
          <w:lang w:val="fr-SN"/>
        </w:rPr>
        <w:t xml:space="preserve">L’approche pour garantir la durabilité des actions se traduira par : </w:t>
      </w:r>
    </w:p>
    <w:p w:rsidR="000505BB" w:rsidRPr="00C85708" w:rsidRDefault="000505BB" w:rsidP="000505BB">
      <w:pPr>
        <w:numPr>
          <w:ilvl w:val="0"/>
          <w:numId w:val="5"/>
        </w:numPr>
        <w:tabs>
          <w:tab w:val="left" w:pos="-720"/>
        </w:tabs>
        <w:suppressAutoHyphens/>
        <w:ind w:left="360"/>
        <w:jc w:val="both"/>
        <w:rPr>
          <w:rFonts w:ascii="Calibri" w:hAnsi="Calibri"/>
          <w:sz w:val="22"/>
          <w:szCs w:val="22"/>
          <w:lang w:val="fr-SN" w:eastAsia="fr-FR"/>
        </w:rPr>
      </w:pPr>
      <w:r w:rsidRPr="00C85708">
        <w:rPr>
          <w:rFonts w:ascii="Calibri" w:hAnsi="Calibri"/>
          <w:sz w:val="22"/>
          <w:szCs w:val="22"/>
          <w:lang w:val="fr-SN"/>
        </w:rPr>
        <w:t>Le renforcement des capacités locales : cadres locaux, les jeunes bénéficiaires, des ONG impliquées dans la mise en œuvre du projet, etc. qui seront formés principalement « sur le tas » en participant directement à la mise en œuvre des techniques améliorées de la conduite des unités de production ;</w:t>
      </w:r>
    </w:p>
    <w:p w:rsidR="000505BB" w:rsidRPr="00C85708" w:rsidRDefault="000505BB" w:rsidP="000505BB">
      <w:pPr>
        <w:numPr>
          <w:ilvl w:val="1"/>
          <w:numId w:val="5"/>
        </w:numPr>
        <w:tabs>
          <w:tab w:val="left" w:pos="-720"/>
        </w:tabs>
        <w:suppressAutoHyphens/>
        <w:jc w:val="both"/>
        <w:rPr>
          <w:rFonts w:ascii="Calibri" w:hAnsi="Calibri"/>
          <w:sz w:val="22"/>
          <w:szCs w:val="22"/>
          <w:lang w:val="fr-SN" w:eastAsia="fr-FR"/>
        </w:rPr>
      </w:pPr>
      <w:r w:rsidRPr="00C85708">
        <w:rPr>
          <w:rFonts w:ascii="Calibri" w:hAnsi="Calibri"/>
          <w:sz w:val="22"/>
          <w:szCs w:val="22"/>
          <w:lang w:val="fr-SN"/>
        </w:rPr>
        <w:t xml:space="preserve">15 cadres du centre d’apprentissage de Bossembélé et 100 cadres de l’ACDA auront suivi des cours de mise à jour des connaissances de l’exploitation d’une </w:t>
      </w:r>
      <w:r>
        <w:rPr>
          <w:rFonts w:ascii="Calibri" w:hAnsi="Calibri"/>
          <w:sz w:val="22"/>
          <w:szCs w:val="22"/>
          <w:lang w:val="fr-SN"/>
        </w:rPr>
        <w:t>ferme</w:t>
      </w:r>
      <w:r w:rsidRPr="00C85708">
        <w:rPr>
          <w:rFonts w:ascii="Calibri" w:hAnsi="Calibri"/>
          <w:sz w:val="22"/>
          <w:szCs w:val="22"/>
          <w:lang w:val="fr-SN"/>
        </w:rPr>
        <w:t xml:space="preserve"> agropastorale</w:t>
      </w:r>
    </w:p>
    <w:p w:rsidR="000505BB" w:rsidRPr="00C85708" w:rsidRDefault="000505BB" w:rsidP="000505BB">
      <w:pPr>
        <w:tabs>
          <w:tab w:val="left" w:pos="-720"/>
        </w:tabs>
        <w:suppressAutoHyphens/>
        <w:ind w:left="360"/>
        <w:jc w:val="both"/>
        <w:rPr>
          <w:rFonts w:ascii="Calibri" w:hAnsi="Calibri"/>
          <w:sz w:val="22"/>
          <w:szCs w:val="22"/>
          <w:lang w:val="fr-SN" w:eastAsia="fr-FR"/>
        </w:rPr>
      </w:pPr>
    </w:p>
    <w:p w:rsidR="000505BB" w:rsidRPr="00C85708" w:rsidRDefault="000505BB" w:rsidP="000505BB">
      <w:pPr>
        <w:numPr>
          <w:ilvl w:val="0"/>
          <w:numId w:val="5"/>
        </w:numPr>
        <w:tabs>
          <w:tab w:val="left" w:pos="-720"/>
        </w:tabs>
        <w:suppressAutoHyphens/>
        <w:ind w:left="360"/>
        <w:jc w:val="both"/>
        <w:rPr>
          <w:rFonts w:ascii="Calibri" w:hAnsi="Calibri"/>
          <w:sz w:val="22"/>
          <w:szCs w:val="22"/>
          <w:lang w:val="fr-SN"/>
        </w:rPr>
      </w:pPr>
      <w:r w:rsidRPr="00C85708">
        <w:rPr>
          <w:rFonts w:ascii="Calibri" w:hAnsi="Calibri"/>
          <w:sz w:val="22"/>
          <w:szCs w:val="22"/>
          <w:lang w:val="fr-SN"/>
        </w:rPr>
        <w:t>Des visites d'études et d'échange d'expériences organisées pour les bénéficiaires et les groupements de femmes, ce qui leur permettra d'enrichir leur connaissance technique et de gestion dans la conduite des unités de production.</w:t>
      </w:r>
    </w:p>
    <w:p w:rsidR="000505BB" w:rsidRPr="00C85708" w:rsidRDefault="000505BB" w:rsidP="000505BB">
      <w:pPr>
        <w:numPr>
          <w:ilvl w:val="1"/>
          <w:numId w:val="5"/>
        </w:numPr>
        <w:tabs>
          <w:tab w:val="left" w:pos="-720"/>
        </w:tabs>
        <w:suppressAutoHyphens/>
        <w:jc w:val="both"/>
        <w:rPr>
          <w:rFonts w:ascii="Calibri" w:hAnsi="Calibri"/>
          <w:sz w:val="22"/>
          <w:szCs w:val="22"/>
          <w:lang w:val="fr-SN"/>
        </w:rPr>
      </w:pPr>
      <w:r w:rsidRPr="00C85708">
        <w:rPr>
          <w:rFonts w:ascii="Calibri" w:hAnsi="Calibri"/>
          <w:sz w:val="22"/>
          <w:szCs w:val="22"/>
          <w:lang w:val="fr-SN"/>
        </w:rPr>
        <w:t>Des visites d’étude seront organisées de manière trimestrielle.</w:t>
      </w:r>
    </w:p>
    <w:p w:rsidR="000505BB" w:rsidRPr="00C85708" w:rsidRDefault="000505BB" w:rsidP="000505BB">
      <w:pPr>
        <w:tabs>
          <w:tab w:val="left" w:pos="-720"/>
        </w:tabs>
        <w:suppressAutoHyphens/>
        <w:ind w:left="360"/>
        <w:jc w:val="both"/>
        <w:rPr>
          <w:rFonts w:ascii="Calibri" w:hAnsi="Calibri"/>
          <w:sz w:val="22"/>
          <w:szCs w:val="22"/>
          <w:lang w:val="fr-SN"/>
        </w:rPr>
      </w:pPr>
    </w:p>
    <w:p w:rsidR="000505BB" w:rsidRPr="00C85708" w:rsidRDefault="000505BB" w:rsidP="000505BB">
      <w:pPr>
        <w:numPr>
          <w:ilvl w:val="0"/>
          <w:numId w:val="5"/>
        </w:numPr>
        <w:tabs>
          <w:tab w:val="left" w:pos="-720"/>
        </w:tabs>
        <w:suppressAutoHyphens/>
        <w:ind w:left="360"/>
        <w:jc w:val="both"/>
        <w:rPr>
          <w:rFonts w:ascii="Calibri" w:hAnsi="Calibri"/>
          <w:sz w:val="22"/>
          <w:szCs w:val="22"/>
          <w:lang w:val="fr-SN"/>
        </w:rPr>
      </w:pPr>
      <w:r w:rsidRPr="00C85708">
        <w:rPr>
          <w:rFonts w:ascii="Calibri" w:hAnsi="Calibri"/>
          <w:sz w:val="22"/>
          <w:szCs w:val="22"/>
          <w:lang w:val="fr-SN"/>
        </w:rPr>
        <w:t>La dotation des jeunes d’un kit d’insertion afin de leur permettre de déployer une activité qui assurera un revenu.</w:t>
      </w:r>
    </w:p>
    <w:p w:rsidR="000505BB" w:rsidRPr="00C85708" w:rsidRDefault="000505BB" w:rsidP="000505BB">
      <w:pPr>
        <w:numPr>
          <w:ilvl w:val="1"/>
          <w:numId w:val="5"/>
        </w:numPr>
        <w:tabs>
          <w:tab w:val="left" w:pos="-720"/>
        </w:tabs>
        <w:suppressAutoHyphens/>
        <w:jc w:val="both"/>
        <w:rPr>
          <w:rFonts w:ascii="Calibri" w:hAnsi="Calibri"/>
          <w:sz w:val="22"/>
          <w:szCs w:val="22"/>
          <w:lang w:val="fr-SN"/>
        </w:rPr>
      </w:pPr>
      <w:r w:rsidRPr="00C85708">
        <w:rPr>
          <w:rFonts w:ascii="Calibri" w:hAnsi="Calibri"/>
          <w:sz w:val="22"/>
          <w:szCs w:val="22"/>
          <w:lang w:val="fr-SN"/>
        </w:rPr>
        <w:t>268 jeunes ayant suivi la formation au centre de Bossembéle seront dotés d’un kit d’insertion</w:t>
      </w:r>
    </w:p>
    <w:p w:rsidR="000505BB" w:rsidRPr="00C85708" w:rsidRDefault="000505BB" w:rsidP="000505BB">
      <w:pPr>
        <w:tabs>
          <w:tab w:val="left" w:pos="-720"/>
        </w:tabs>
        <w:suppressAutoHyphens/>
        <w:jc w:val="both"/>
        <w:rPr>
          <w:rFonts w:ascii="Calibri" w:hAnsi="Calibri"/>
          <w:sz w:val="22"/>
          <w:szCs w:val="22"/>
          <w:lang w:val="fr-SN"/>
        </w:rPr>
      </w:pPr>
    </w:p>
    <w:p w:rsidR="000505BB" w:rsidRPr="00C85708" w:rsidRDefault="000505BB" w:rsidP="000505BB">
      <w:pPr>
        <w:rPr>
          <w:rFonts w:ascii="Calibri" w:hAnsi="Calibri"/>
          <w:sz w:val="22"/>
          <w:szCs w:val="22"/>
          <w:lang w:val="fr-SN"/>
        </w:rPr>
      </w:pPr>
      <w:r w:rsidRPr="00C85708">
        <w:rPr>
          <w:rFonts w:ascii="Calibri" w:hAnsi="Calibri"/>
          <w:sz w:val="22"/>
          <w:szCs w:val="22"/>
          <w:lang w:val="fr-SN"/>
        </w:rPr>
        <w:t>Les kits prévus permettront la mise en valeur de 2 hectares de cultures vivrières et 20 à 25 ares de cultures maraîchères par bénéficiaire. La composition des kits vivriers et maraîchers sera la suivante :</w:t>
      </w:r>
    </w:p>
    <w:p w:rsidR="000505BB" w:rsidRPr="00C85708" w:rsidRDefault="000505BB" w:rsidP="000505BB">
      <w:pPr>
        <w:rPr>
          <w:rFonts w:ascii="Calibri" w:hAnsi="Calibri"/>
          <w:lang w:val="fr-FR"/>
        </w:rPr>
      </w:pPr>
    </w:p>
    <w:tbl>
      <w:tblPr>
        <w:tblW w:w="0" w:type="auto"/>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0"/>
        <w:gridCol w:w="1587"/>
        <w:gridCol w:w="2552"/>
        <w:gridCol w:w="1376"/>
        <w:gridCol w:w="1548"/>
      </w:tblGrid>
      <w:tr w:rsidR="000505BB" w:rsidRPr="00C85708" w:rsidTr="003162DD">
        <w:trPr>
          <w:jc w:val="center"/>
        </w:trPr>
        <w:tc>
          <w:tcPr>
            <w:tcW w:w="7553" w:type="dxa"/>
            <w:gridSpan w:val="5"/>
          </w:tcPr>
          <w:p w:rsidR="000505BB" w:rsidRPr="00C85708" w:rsidRDefault="000505BB" w:rsidP="003162DD">
            <w:pPr>
              <w:jc w:val="center"/>
              <w:rPr>
                <w:rFonts w:ascii="Calibri" w:hAnsi="Calibri"/>
                <w:sz w:val="20"/>
                <w:szCs w:val="20"/>
                <w:lang w:val="fr-FR"/>
              </w:rPr>
            </w:pPr>
            <w:r w:rsidRPr="00C85708">
              <w:rPr>
                <w:rFonts w:ascii="Calibri" w:hAnsi="Calibri"/>
                <w:sz w:val="28"/>
                <w:szCs w:val="28"/>
                <w:lang w:val="fr-FR"/>
              </w:rPr>
              <w:t>Cultures vivrières</w:t>
            </w:r>
          </w:p>
        </w:tc>
      </w:tr>
      <w:tr w:rsidR="000505BB" w:rsidRPr="00C85708" w:rsidTr="003162DD">
        <w:trPr>
          <w:jc w:val="center"/>
        </w:trPr>
        <w:tc>
          <w:tcPr>
            <w:tcW w:w="490"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N°</w:t>
            </w:r>
          </w:p>
        </w:tc>
        <w:tc>
          <w:tcPr>
            <w:tcW w:w="1587"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Espèce</w:t>
            </w:r>
          </w:p>
        </w:tc>
        <w:tc>
          <w:tcPr>
            <w:tcW w:w="2552"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Variétés</w:t>
            </w:r>
          </w:p>
        </w:tc>
        <w:tc>
          <w:tcPr>
            <w:tcW w:w="1376"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Quantité (kg)</w:t>
            </w:r>
          </w:p>
        </w:tc>
        <w:tc>
          <w:tcPr>
            <w:tcW w:w="1548"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Superficie à emblaver (ha)</w:t>
            </w:r>
          </w:p>
        </w:tc>
      </w:tr>
      <w:tr w:rsidR="000505BB" w:rsidRPr="00C85708" w:rsidTr="003162DD">
        <w:trPr>
          <w:jc w:val="center"/>
        </w:trPr>
        <w:tc>
          <w:tcPr>
            <w:tcW w:w="490" w:type="dxa"/>
          </w:tcPr>
          <w:p w:rsidR="000505BB" w:rsidRPr="00C85708" w:rsidRDefault="000505BB" w:rsidP="003162DD">
            <w:pPr>
              <w:rPr>
                <w:rFonts w:ascii="Calibri" w:hAnsi="Calibri"/>
                <w:lang w:val="fr-FR"/>
              </w:rPr>
            </w:pPr>
            <w:r w:rsidRPr="00C85708">
              <w:rPr>
                <w:rFonts w:ascii="Calibri" w:hAnsi="Calibri"/>
                <w:lang w:val="fr-FR"/>
              </w:rPr>
              <w:t>1</w:t>
            </w:r>
          </w:p>
        </w:tc>
        <w:tc>
          <w:tcPr>
            <w:tcW w:w="1587" w:type="dxa"/>
          </w:tcPr>
          <w:p w:rsidR="000505BB" w:rsidRPr="00C85708" w:rsidRDefault="000505BB" w:rsidP="003162DD">
            <w:pPr>
              <w:rPr>
                <w:rFonts w:ascii="Calibri" w:hAnsi="Calibri"/>
                <w:lang w:val="fr-FR"/>
              </w:rPr>
            </w:pPr>
            <w:r w:rsidRPr="00C85708">
              <w:rPr>
                <w:rFonts w:ascii="Calibri" w:hAnsi="Calibri"/>
                <w:lang w:val="fr-FR"/>
              </w:rPr>
              <w:t>Arachide</w:t>
            </w:r>
          </w:p>
        </w:tc>
        <w:tc>
          <w:tcPr>
            <w:tcW w:w="2552" w:type="dxa"/>
          </w:tcPr>
          <w:p w:rsidR="000505BB" w:rsidRPr="00C85708" w:rsidRDefault="000505BB" w:rsidP="003162DD">
            <w:pPr>
              <w:jc w:val="center"/>
              <w:rPr>
                <w:rFonts w:ascii="Calibri" w:hAnsi="Calibri"/>
                <w:lang w:val="fr-FR"/>
              </w:rPr>
            </w:pPr>
            <w:r w:rsidRPr="00C85708">
              <w:rPr>
                <w:rFonts w:ascii="Calibri" w:hAnsi="Calibri"/>
                <w:lang w:val="fr-FR"/>
              </w:rPr>
              <w:t>ICGV 86003 et JL 24</w:t>
            </w:r>
          </w:p>
        </w:tc>
        <w:tc>
          <w:tcPr>
            <w:tcW w:w="1376" w:type="dxa"/>
          </w:tcPr>
          <w:p w:rsidR="000505BB" w:rsidRPr="00C85708" w:rsidRDefault="000505BB" w:rsidP="003162DD">
            <w:pPr>
              <w:jc w:val="center"/>
              <w:rPr>
                <w:rFonts w:ascii="Calibri" w:hAnsi="Calibri"/>
                <w:lang w:val="fr-FR"/>
              </w:rPr>
            </w:pPr>
            <w:r w:rsidRPr="00C85708">
              <w:rPr>
                <w:rFonts w:ascii="Calibri" w:hAnsi="Calibri"/>
                <w:lang w:val="fr-FR"/>
              </w:rPr>
              <w:t>24</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0,4</w:t>
            </w:r>
          </w:p>
        </w:tc>
      </w:tr>
      <w:tr w:rsidR="000505BB" w:rsidRPr="00C85708" w:rsidTr="003162DD">
        <w:trPr>
          <w:jc w:val="center"/>
        </w:trPr>
        <w:tc>
          <w:tcPr>
            <w:tcW w:w="490" w:type="dxa"/>
          </w:tcPr>
          <w:p w:rsidR="000505BB" w:rsidRPr="00C85708" w:rsidRDefault="000505BB" w:rsidP="003162DD">
            <w:pPr>
              <w:rPr>
                <w:rFonts w:ascii="Calibri" w:hAnsi="Calibri"/>
                <w:lang w:val="fr-FR"/>
              </w:rPr>
            </w:pPr>
            <w:r w:rsidRPr="00C85708">
              <w:rPr>
                <w:rFonts w:ascii="Calibri" w:hAnsi="Calibri"/>
                <w:lang w:val="fr-FR"/>
              </w:rPr>
              <w:t>2</w:t>
            </w:r>
          </w:p>
        </w:tc>
        <w:tc>
          <w:tcPr>
            <w:tcW w:w="1587" w:type="dxa"/>
          </w:tcPr>
          <w:p w:rsidR="000505BB" w:rsidRPr="00C85708" w:rsidRDefault="000505BB" w:rsidP="003162DD">
            <w:pPr>
              <w:rPr>
                <w:rFonts w:ascii="Calibri" w:hAnsi="Calibri"/>
                <w:lang w:val="fr-FR"/>
              </w:rPr>
            </w:pPr>
            <w:r w:rsidRPr="00C85708">
              <w:rPr>
                <w:rFonts w:ascii="Calibri" w:hAnsi="Calibri"/>
                <w:lang w:val="fr-FR"/>
              </w:rPr>
              <w:t>Maïs</w:t>
            </w:r>
          </w:p>
        </w:tc>
        <w:tc>
          <w:tcPr>
            <w:tcW w:w="2552" w:type="dxa"/>
          </w:tcPr>
          <w:p w:rsidR="000505BB" w:rsidRPr="00C85708" w:rsidRDefault="000505BB" w:rsidP="003162DD">
            <w:pPr>
              <w:jc w:val="center"/>
              <w:rPr>
                <w:rFonts w:ascii="Calibri" w:hAnsi="Calibri"/>
                <w:lang w:val="fr-FR"/>
              </w:rPr>
            </w:pPr>
            <w:r w:rsidRPr="00C85708">
              <w:rPr>
                <w:rFonts w:ascii="Calibri" w:hAnsi="Calibri"/>
                <w:lang w:val="fr-FR"/>
              </w:rPr>
              <w:t>CMS 9015 et 8806</w:t>
            </w:r>
          </w:p>
        </w:tc>
        <w:tc>
          <w:tcPr>
            <w:tcW w:w="1376" w:type="dxa"/>
          </w:tcPr>
          <w:p w:rsidR="000505BB" w:rsidRPr="00C85708" w:rsidRDefault="000505BB" w:rsidP="003162DD">
            <w:pPr>
              <w:jc w:val="center"/>
              <w:rPr>
                <w:rFonts w:ascii="Calibri" w:hAnsi="Calibri"/>
                <w:lang w:val="fr-FR"/>
              </w:rPr>
            </w:pPr>
            <w:r w:rsidRPr="00C85708">
              <w:rPr>
                <w:rFonts w:ascii="Calibri" w:hAnsi="Calibri"/>
                <w:lang w:val="fr-FR"/>
              </w:rPr>
              <w:t>9</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0,36</w:t>
            </w:r>
          </w:p>
        </w:tc>
      </w:tr>
      <w:tr w:rsidR="000505BB" w:rsidRPr="00C85708" w:rsidTr="003162DD">
        <w:trPr>
          <w:jc w:val="center"/>
        </w:trPr>
        <w:tc>
          <w:tcPr>
            <w:tcW w:w="490" w:type="dxa"/>
          </w:tcPr>
          <w:p w:rsidR="000505BB" w:rsidRPr="00C85708" w:rsidRDefault="000505BB" w:rsidP="003162DD">
            <w:pPr>
              <w:rPr>
                <w:rFonts w:ascii="Calibri" w:hAnsi="Calibri"/>
                <w:lang w:val="fr-FR"/>
              </w:rPr>
            </w:pPr>
            <w:r w:rsidRPr="00C85708">
              <w:rPr>
                <w:rFonts w:ascii="Calibri" w:hAnsi="Calibri"/>
                <w:lang w:val="fr-FR"/>
              </w:rPr>
              <w:t>3</w:t>
            </w:r>
          </w:p>
        </w:tc>
        <w:tc>
          <w:tcPr>
            <w:tcW w:w="1587" w:type="dxa"/>
          </w:tcPr>
          <w:p w:rsidR="000505BB" w:rsidRPr="00C85708" w:rsidRDefault="000505BB" w:rsidP="003162DD">
            <w:pPr>
              <w:rPr>
                <w:rFonts w:ascii="Calibri" w:hAnsi="Calibri"/>
                <w:lang w:val="fr-FR"/>
              </w:rPr>
            </w:pPr>
            <w:r w:rsidRPr="00C85708">
              <w:rPr>
                <w:rFonts w:ascii="Calibri" w:hAnsi="Calibri"/>
                <w:lang w:val="fr-FR"/>
              </w:rPr>
              <w:t>Sésame</w:t>
            </w:r>
          </w:p>
        </w:tc>
        <w:tc>
          <w:tcPr>
            <w:tcW w:w="2552" w:type="dxa"/>
          </w:tcPr>
          <w:p w:rsidR="000505BB" w:rsidRPr="00C85708" w:rsidRDefault="000505BB" w:rsidP="003162DD">
            <w:pPr>
              <w:jc w:val="center"/>
              <w:rPr>
                <w:rFonts w:ascii="Calibri" w:hAnsi="Calibri"/>
                <w:lang w:val="fr-FR"/>
              </w:rPr>
            </w:pPr>
            <w:r w:rsidRPr="00C85708">
              <w:rPr>
                <w:rFonts w:ascii="Calibri" w:hAnsi="Calibri"/>
                <w:lang w:val="fr-FR"/>
              </w:rPr>
              <w:t>S 42</w:t>
            </w:r>
          </w:p>
        </w:tc>
        <w:tc>
          <w:tcPr>
            <w:tcW w:w="1376" w:type="dxa"/>
          </w:tcPr>
          <w:p w:rsidR="000505BB" w:rsidRPr="00C85708" w:rsidRDefault="000505BB" w:rsidP="003162DD">
            <w:pPr>
              <w:jc w:val="center"/>
              <w:rPr>
                <w:rFonts w:ascii="Calibri" w:hAnsi="Calibri"/>
                <w:lang w:val="fr-FR"/>
              </w:rPr>
            </w:pPr>
            <w:r w:rsidRPr="00C85708">
              <w:rPr>
                <w:rFonts w:ascii="Calibri" w:hAnsi="Calibri"/>
                <w:lang w:val="fr-FR"/>
              </w:rPr>
              <w:t>4,5</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0,45</w:t>
            </w:r>
          </w:p>
        </w:tc>
      </w:tr>
      <w:tr w:rsidR="000505BB" w:rsidRPr="00C85708" w:rsidTr="003162DD">
        <w:trPr>
          <w:jc w:val="center"/>
        </w:trPr>
        <w:tc>
          <w:tcPr>
            <w:tcW w:w="490" w:type="dxa"/>
          </w:tcPr>
          <w:p w:rsidR="000505BB" w:rsidRPr="00C85708" w:rsidRDefault="000505BB" w:rsidP="003162DD">
            <w:pPr>
              <w:rPr>
                <w:rFonts w:ascii="Calibri" w:hAnsi="Calibri"/>
                <w:lang w:val="fr-FR"/>
              </w:rPr>
            </w:pPr>
            <w:r w:rsidRPr="00C85708">
              <w:rPr>
                <w:rFonts w:ascii="Calibri" w:hAnsi="Calibri"/>
                <w:lang w:val="fr-FR"/>
              </w:rPr>
              <w:t>4</w:t>
            </w:r>
          </w:p>
        </w:tc>
        <w:tc>
          <w:tcPr>
            <w:tcW w:w="1587" w:type="dxa"/>
          </w:tcPr>
          <w:p w:rsidR="000505BB" w:rsidRPr="00C85708" w:rsidRDefault="000505BB" w:rsidP="003162DD">
            <w:pPr>
              <w:rPr>
                <w:rFonts w:ascii="Calibri" w:hAnsi="Calibri"/>
                <w:lang w:val="fr-FR"/>
              </w:rPr>
            </w:pPr>
            <w:r w:rsidRPr="00C85708">
              <w:rPr>
                <w:rFonts w:ascii="Calibri" w:hAnsi="Calibri"/>
                <w:lang w:val="fr-FR"/>
              </w:rPr>
              <w:t>Sorgho</w:t>
            </w:r>
          </w:p>
        </w:tc>
        <w:tc>
          <w:tcPr>
            <w:tcW w:w="2552" w:type="dxa"/>
          </w:tcPr>
          <w:p w:rsidR="000505BB" w:rsidRPr="00C85708" w:rsidRDefault="000505BB" w:rsidP="003162DD">
            <w:pPr>
              <w:jc w:val="center"/>
              <w:rPr>
                <w:rFonts w:ascii="Calibri" w:hAnsi="Calibri"/>
                <w:lang w:val="fr-FR"/>
              </w:rPr>
            </w:pPr>
            <w:r w:rsidRPr="00C85708">
              <w:rPr>
                <w:rFonts w:ascii="Calibri" w:hAnsi="Calibri"/>
                <w:lang w:val="fr-FR"/>
              </w:rPr>
              <w:t>Zouaye</w:t>
            </w:r>
          </w:p>
        </w:tc>
        <w:tc>
          <w:tcPr>
            <w:tcW w:w="1376" w:type="dxa"/>
          </w:tcPr>
          <w:p w:rsidR="000505BB" w:rsidRPr="00C85708" w:rsidRDefault="000505BB" w:rsidP="003162DD">
            <w:pPr>
              <w:jc w:val="center"/>
              <w:rPr>
                <w:rFonts w:ascii="Calibri" w:hAnsi="Calibri"/>
                <w:lang w:val="fr-FR"/>
              </w:rPr>
            </w:pPr>
            <w:r w:rsidRPr="00C85708">
              <w:rPr>
                <w:rFonts w:ascii="Calibri" w:hAnsi="Calibri"/>
                <w:lang w:val="fr-FR"/>
              </w:rPr>
              <w:t>4,5</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0,3</w:t>
            </w:r>
          </w:p>
        </w:tc>
      </w:tr>
      <w:tr w:rsidR="000505BB" w:rsidRPr="00C85708" w:rsidTr="003162DD">
        <w:trPr>
          <w:jc w:val="center"/>
        </w:trPr>
        <w:tc>
          <w:tcPr>
            <w:tcW w:w="490" w:type="dxa"/>
          </w:tcPr>
          <w:p w:rsidR="000505BB" w:rsidRPr="00C85708" w:rsidRDefault="000505BB" w:rsidP="003162DD">
            <w:pPr>
              <w:rPr>
                <w:rFonts w:ascii="Calibri" w:hAnsi="Calibri"/>
                <w:lang w:val="fr-FR"/>
              </w:rPr>
            </w:pPr>
            <w:r w:rsidRPr="00C85708">
              <w:rPr>
                <w:rFonts w:ascii="Calibri" w:hAnsi="Calibri"/>
                <w:lang w:val="fr-FR"/>
              </w:rPr>
              <w:t>5</w:t>
            </w:r>
          </w:p>
        </w:tc>
        <w:tc>
          <w:tcPr>
            <w:tcW w:w="1587" w:type="dxa"/>
          </w:tcPr>
          <w:p w:rsidR="000505BB" w:rsidRPr="00C85708" w:rsidRDefault="000505BB" w:rsidP="003162DD">
            <w:pPr>
              <w:rPr>
                <w:rFonts w:ascii="Calibri" w:hAnsi="Calibri"/>
                <w:lang w:val="fr-FR"/>
              </w:rPr>
            </w:pPr>
            <w:r w:rsidRPr="00C85708">
              <w:rPr>
                <w:rFonts w:ascii="Calibri" w:hAnsi="Calibri"/>
                <w:lang w:val="fr-FR"/>
              </w:rPr>
              <w:t>Niébé</w:t>
            </w:r>
          </w:p>
        </w:tc>
        <w:tc>
          <w:tcPr>
            <w:tcW w:w="2552" w:type="dxa"/>
          </w:tcPr>
          <w:p w:rsidR="000505BB" w:rsidRPr="00C85708" w:rsidRDefault="000505BB" w:rsidP="003162DD">
            <w:pPr>
              <w:jc w:val="center"/>
              <w:rPr>
                <w:rFonts w:ascii="Calibri" w:hAnsi="Calibri"/>
                <w:lang w:val="fr-FR"/>
              </w:rPr>
            </w:pPr>
            <w:r w:rsidRPr="00C85708">
              <w:rPr>
                <w:rFonts w:ascii="Calibri" w:hAnsi="Calibri"/>
                <w:lang w:val="fr-FR"/>
              </w:rPr>
              <w:t>Lori</w:t>
            </w:r>
          </w:p>
        </w:tc>
        <w:tc>
          <w:tcPr>
            <w:tcW w:w="1376" w:type="dxa"/>
          </w:tcPr>
          <w:p w:rsidR="000505BB" w:rsidRPr="00C85708" w:rsidRDefault="000505BB" w:rsidP="003162DD">
            <w:pPr>
              <w:jc w:val="center"/>
              <w:rPr>
                <w:rFonts w:ascii="Calibri" w:hAnsi="Calibri"/>
                <w:lang w:val="fr-FR"/>
              </w:rPr>
            </w:pPr>
            <w:r w:rsidRPr="00C85708">
              <w:rPr>
                <w:rFonts w:ascii="Calibri" w:hAnsi="Calibri"/>
                <w:lang w:val="fr-FR"/>
              </w:rPr>
              <w:t>6</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0,2</w:t>
            </w:r>
          </w:p>
        </w:tc>
      </w:tr>
      <w:tr w:rsidR="000505BB" w:rsidRPr="00C85708" w:rsidTr="003162DD">
        <w:trPr>
          <w:jc w:val="center"/>
        </w:trPr>
        <w:tc>
          <w:tcPr>
            <w:tcW w:w="490" w:type="dxa"/>
          </w:tcPr>
          <w:p w:rsidR="000505BB" w:rsidRPr="00C85708" w:rsidRDefault="000505BB" w:rsidP="003162DD">
            <w:pPr>
              <w:rPr>
                <w:rFonts w:ascii="Calibri" w:hAnsi="Calibri"/>
                <w:lang w:val="fr-FR"/>
              </w:rPr>
            </w:pPr>
            <w:r w:rsidRPr="00C85708">
              <w:rPr>
                <w:rFonts w:ascii="Calibri" w:hAnsi="Calibri"/>
                <w:lang w:val="fr-FR"/>
              </w:rPr>
              <w:t>6</w:t>
            </w:r>
          </w:p>
        </w:tc>
        <w:tc>
          <w:tcPr>
            <w:tcW w:w="1587" w:type="dxa"/>
          </w:tcPr>
          <w:p w:rsidR="000505BB" w:rsidRPr="00C85708" w:rsidRDefault="000505BB" w:rsidP="003162DD">
            <w:pPr>
              <w:rPr>
                <w:rFonts w:ascii="Calibri" w:hAnsi="Calibri"/>
                <w:lang w:val="fr-FR"/>
              </w:rPr>
            </w:pPr>
            <w:r w:rsidRPr="00C85708">
              <w:rPr>
                <w:rFonts w:ascii="Calibri" w:hAnsi="Calibri"/>
                <w:lang w:val="fr-FR"/>
              </w:rPr>
              <w:t>Riz</w:t>
            </w:r>
          </w:p>
        </w:tc>
        <w:tc>
          <w:tcPr>
            <w:tcW w:w="2552" w:type="dxa"/>
          </w:tcPr>
          <w:p w:rsidR="000505BB" w:rsidRPr="00C85708" w:rsidRDefault="000505BB" w:rsidP="003162DD">
            <w:pPr>
              <w:jc w:val="center"/>
              <w:rPr>
                <w:rFonts w:ascii="Calibri" w:hAnsi="Calibri"/>
                <w:lang w:val="fr-FR"/>
              </w:rPr>
            </w:pPr>
            <w:r w:rsidRPr="00C85708">
              <w:rPr>
                <w:rFonts w:ascii="Calibri" w:hAnsi="Calibri"/>
                <w:lang w:val="fr-FR"/>
              </w:rPr>
              <w:t>Nerica 36</w:t>
            </w:r>
          </w:p>
        </w:tc>
        <w:tc>
          <w:tcPr>
            <w:tcW w:w="1376" w:type="dxa"/>
          </w:tcPr>
          <w:p w:rsidR="000505BB" w:rsidRPr="00C85708" w:rsidRDefault="000505BB" w:rsidP="003162DD">
            <w:pPr>
              <w:jc w:val="center"/>
              <w:rPr>
                <w:rFonts w:ascii="Calibri" w:hAnsi="Calibri"/>
                <w:lang w:val="fr-FR"/>
              </w:rPr>
            </w:pPr>
            <w:r w:rsidRPr="00C85708">
              <w:rPr>
                <w:rFonts w:ascii="Calibri" w:hAnsi="Calibri"/>
                <w:lang w:val="fr-FR"/>
              </w:rPr>
              <w:t>12</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0,2</w:t>
            </w:r>
          </w:p>
        </w:tc>
      </w:tr>
      <w:tr w:rsidR="000505BB" w:rsidRPr="00C85708" w:rsidTr="003162DD">
        <w:trPr>
          <w:jc w:val="center"/>
        </w:trPr>
        <w:tc>
          <w:tcPr>
            <w:tcW w:w="2077" w:type="dxa"/>
            <w:gridSpan w:val="2"/>
          </w:tcPr>
          <w:p w:rsidR="000505BB" w:rsidRPr="00C85708" w:rsidRDefault="000505BB" w:rsidP="003162DD">
            <w:pPr>
              <w:jc w:val="center"/>
              <w:rPr>
                <w:rFonts w:ascii="Calibri" w:hAnsi="Calibri"/>
                <w:lang w:val="fr-FR"/>
              </w:rPr>
            </w:pPr>
            <w:r w:rsidRPr="00C85708">
              <w:rPr>
                <w:rFonts w:ascii="Calibri" w:hAnsi="Calibri"/>
                <w:lang w:val="fr-FR"/>
              </w:rPr>
              <w:t>TOTAL</w:t>
            </w:r>
          </w:p>
        </w:tc>
        <w:tc>
          <w:tcPr>
            <w:tcW w:w="2552" w:type="dxa"/>
          </w:tcPr>
          <w:p w:rsidR="000505BB" w:rsidRPr="00C85708" w:rsidRDefault="000505BB" w:rsidP="003162DD">
            <w:pPr>
              <w:jc w:val="center"/>
              <w:rPr>
                <w:rFonts w:ascii="Calibri" w:hAnsi="Calibri"/>
                <w:lang w:val="fr-FR"/>
              </w:rPr>
            </w:pPr>
          </w:p>
        </w:tc>
        <w:tc>
          <w:tcPr>
            <w:tcW w:w="1376" w:type="dxa"/>
          </w:tcPr>
          <w:p w:rsidR="000505BB" w:rsidRPr="00C85708" w:rsidRDefault="000505BB" w:rsidP="003162DD">
            <w:pPr>
              <w:jc w:val="center"/>
              <w:rPr>
                <w:rFonts w:ascii="Calibri" w:hAnsi="Calibri"/>
                <w:lang w:val="fr-FR"/>
              </w:rPr>
            </w:pPr>
            <w:r w:rsidRPr="00C85708">
              <w:rPr>
                <w:rFonts w:ascii="Calibri" w:hAnsi="Calibri"/>
                <w:lang w:val="fr-FR"/>
              </w:rPr>
              <w:t>60</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1,91</w:t>
            </w:r>
          </w:p>
        </w:tc>
      </w:tr>
    </w:tbl>
    <w:p w:rsidR="000505BB" w:rsidRPr="00C85708" w:rsidRDefault="000505BB" w:rsidP="000505BB">
      <w:pPr>
        <w:rPr>
          <w:rFonts w:ascii="Calibri" w:hAnsi="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920"/>
        <w:gridCol w:w="2047"/>
        <w:gridCol w:w="1548"/>
        <w:gridCol w:w="1548"/>
      </w:tblGrid>
      <w:tr w:rsidR="000505BB" w:rsidRPr="00C85708" w:rsidTr="003162DD">
        <w:trPr>
          <w:jc w:val="center"/>
        </w:trPr>
        <w:tc>
          <w:tcPr>
            <w:tcW w:w="7738" w:type="dxa"/>
            <w:gridSpan w:val="5"/>
          </w:tcPr>
          <w:p w:rsidR="000505BB" w:rsidRPr="00C85708" w:rsidRDefault="000505BB" w:rsidP="003162DD">
            <w:pPr>
              <w:jc w:val="center"/>
              <w:rPr>
                <w:rFonts w:ascii="Calibri" w:hAnsi="Calibri"/>
                <w:sz w:val="20"/>
                <w:szCs w:val="20"/>
                <w:lang w:val="fr-FR"/>
              </w:rPr>
            </w:pPr>
            <w:r w:rsidRPr="00C85708">
              <w:rPr>
                <w:rFonts w:ascii="Calibri" w:hAnsi="Calibri"/>
                <w:sz w:val="28"/>
                <w:szCs w:val="28"/>
                <w:lang w:val="fr-FR"/>
              </w:rPr>
              <w:t>Cultures maraîchères</w:t>
            </w:r>
          </w:p>
        </w:tc>
      </w:tr>
      <w:tr w:rsidR="000505BB" w:rsidRPr="00C85708" w:rsidTr="003162DD">
        <w:trPr>
          <w:jc w:val="center"/>
        </w:trPr>
        <w:tc>
          <w:tcPr>
            <w:tcW w:w="675"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N°</w:t>
            </w:r>
          </w:p>
        </w:tc>
        <w:tc>
          <w:tcPr>
            <w:tcW w:w="1920"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Espèce</w:t>
            </w:r>
          </w:p>
        </w:tc>
        <w:tc>
          <w:tcPr>
            <w:tcW w:w="2047"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Variétés</w:t>
            </w:r>
          </w:p>
        </w:tc>
        <w:tc>
          <w:tcPr>
            <w:tcW w:w="1548"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Quantité (g)</w:t>
            </w:r>
          </w:p>
        </w:tc>
        <w:tc>
          <w:tcPr>
            <w:tcW w:w="1548" w:type="dxa"/>
          </w:tcPr>
          <w:p w:rsidR="000505BB" w:rsidRPr="00C85708" w:rsidRDefault="000505BB" w:rsidP="003162DD">
            <w:pPr>
              <w:jc w:val="center"/>
              <w:rPr>
                <w:rFonts w:ascii="Calibri" w:hAnsi="Calibri"/>
                <w:sz w:val="20"/>
                <w:szCs w:val="20"/>
                <w:lang w:val="fr-FR"/>
              </w:rPr>
            </w:pPr>
            <w:r w:rsidRPr="00C85708">
              <w:rPr>
                <w:rFonts w:ascii="Calibri" w:hAnsi="Calibri"/>
                <w:sz w:val="20"/>
                <w:szCs w:val="20"/>
                <w:lang w:val="fr-FR"/>
              </w:rPr>
              <w:t>Superficie à emblaver (are)</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1</w:t>
            </w:r>
          </w:p>
        </w:tc>
        <w:tc>
          <w:tcPr>
            <w:tcW w:w="1920" w:type="dxa"/>
          </w:tcPr>
          <w:p w:rsidR="000505BB" w:rsidRPr="00C85708" w:rsidRDefault="000505BB" w:rsidP="003162DD">
            <w:pPr>
              <w:rPr>
                <w:rFonts w:ascii="Calibri" w:hAnsi="Calibri"/>
                <w:lang w:val="fr-FR"/>
              </w:rPr>
            </w:pPr>
            <w:r w:rsidRPr="00C85708">
              <w:rPr>
                <w:rFonts w:ascii="Calibri" w:hAnsi="Calibri"/>
                <w:lang w:val="fr-FR"/>
              </w:rPr>
              <w:t>Oignon</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Red Creole</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20</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2,5</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2</w:t>
            </w:r>
          </w:p>
        </w:tc>
        <w:tc>
          <w:tcPr>
            <w:tcW w:w="1920" w:type="dxa"/>
          </w:tcPr>
          <w:p w:rsidR="000505BB" w:rsidRPr="00C85708" w:rsidRDefault="000505BB" w:rsidP="003162DD">
            <w:pPr>
              <w:rPr>
                <w:rFonts w:ascii="Calibri" w:hAnsi="Calibri"/>
                <w:lang w:val="fr-FR"/>
              </w:rPr>
            </w:pPr>
            <w:r w:rsidRPr="00C85708">
              <w:rPr>
                <w:rFonts w:ascii="Calibri" w:hAnsi="Calibri"/>
                <w:lang w:val="fr-FR"/>
              </w:rPr>
              <w:t>Laitue</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Blonde de Paris</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6</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0,83</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3</w:t>
            </w:r>
          </w:p>
        </w:tc>
        <w:tc>
          <w:tcPr>
            <w:tcW w:w="1920" w:type="dxa"/>
          </w:tcPr>
          <w:p w:rsidR="000505BB" w:rsidRPr="00C85708" w:rsidRDefault="000505BB" w:rsidP="003162DD">
            <w:pPr>
              <w:rPr>
                <w:rFonts w:ascii="Calibri" w:hAnsi="Calibri"/>
                <w:lang w:val="fr-FR"/>
              </w:rPr>
            </w:pPr>
            <w:r w:rsidRPr="00C85708">
              <w:rPr>
                <w:rFonts w:ascii="Calibri" w:hAnsi="Calibri"/>
                <w:lang w:val="fr-FR"/>
              </w:rPr>
              <w:t>Chou feuille</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Tronchuda</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7</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2,14</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4</w:t>
            </w:r>
          </w:p>
        </w:tc>
        <w:tc>
          <w:tcPr>
            <w:tcW w:w="1920" w:type="dxa"/>
          </w:tcPr>
          <w:p w:rsidR="000505BB" w:rsidRPr="00C85708" w:rsidRDefault="000505BB" w:rsidP="003162DD">
            <w:pPr>
              <w:rPr>
                <w:rFonts w:ascii="Calibri" w:hAnsi="Calibri"/>
                <w:lang w:val="fr-FR"/>
              </w:rPr>
            </w:pPr>
            <w:r w:rsidRPr="00C85708">
              <w:rPr>
                <w:rFonts w:ascii="Calibri" w:hAnsi="Calibri"/>
                <w:lang w:val="fr-FR"/>
              </w:rPr>
              <w:t>Chou fleur</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Marché de Copenhague</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7</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2,14</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5</w:t>
            </w:r>
          </w:p>
        </w:tc>
        <w:tc>
          <w:tcPr>
            <w:tcW w:w="1920" w:type="dxa"/>
          </w:tcPr>
          <w:p w:rsidR="000505BB" w:rsidRPr="00C85708" w:rsidRDefault="000505BB" w:rsidP="003162DD">
            <w:pPr>
              <w:rPr>
                <w:rFonts w:ascii="Calibri" w:hAnsi="Calibri"/>
                <w:lang w:val="fr-FR"/>
              </w:rPr>
            </w:pPr>
            <w:r w:rsidRPr="00C85708">
              <w:rPr>
                <w:rFonts w:ascii="Calibri" w:hAnsi="Calibri"/>
                <w:lang w:val="fr-FR"/>
              </w:rPr>
              <w:t>Gombo</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Clemson Spineless</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12</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2,5</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6</w:t>
            </w:r>
          </w:p>
        </w:tc>
        <w:tc>
          <w:tcPr>
            <w:tcW w:w="1920" w:type="dxa"/>
          </w:tcPr>
          <w:p w:rsidR="000505BB" w:rsidRPr="00C85708" w:rsidRDefault="000505BB" w:rsidP="003162DD">
            <w:pPr>
              <w:rPr>
                <w:rFonts w:ascii="Calibri" w:hAnsi="Calibri"/>
                <w:lang w:val="fr-FR"/>
              </w:rPr>
            </w:pPr>
            <w:r w:rsidRPr="00C85708">
              <w:rPr>
                <w:rFonts w:ascii="Calibri" w:hAnsi="Calibri"/>
                <w:lang w:val="fr-FR"/>
              </w:rPr>
              <w:t>Epinard</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New Zealand</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12</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1,25</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7</w:t>
            </w:r>
          </w:p>
        </w:tc>
        <w:tc>
          <w:tcPr>
            <w:tcW w:w="1920" w:type="dxa"/>
          </w:tcPr>
          <w:p w:rsidR="000505BB" w:rsidRPr="00C85708" w:rsidRDefault="000505BB" w:rsidP="003162DD">
            <w:pPr>
              <w:rPr>
                <w:rFonts w:ascii="Calibri" w:hAnsi="Calibri"/>
                <w:lang w:val="fr-FR"/>
              </w:rPr>
            </w:pPr>
            <w:r w:rsidRPr="00C85708">
              <w:rPr>
                <w:rFonts w:ascii="Calibri" w:hAnsi="Calibri"/>
                <w:lang w:val="fr-FR"/>
              </w:rPr>
              <w:t>Carotte</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Nantaise</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6</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8,33</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8</w:t>
            </w:r>
          </w:p>
        </w:tc>
        <w:tc>
          <w:tcPr>
            <w:tcW w:w="1920" w:type="dxa"/>
          </w:tcPr>
          <w:p w:rsidR="000505BB" w:rsidRPr="00C85708" w:rsidRDefault="000505BB" w:rsidP="003162DD">
            <w:pPr>
              <w:rPr>
                <w:rFonts w:ascii="Calibri" w:hAnsi="Calibri"/>
                <w:lang w:val="fr-FR"/>
              </w:rPr>
            </w:pPr>
            <w:r w:rsidRPr="00C85708">
              <w:rPr>
                <w:rFonts w:ascii="Calibri" w:hAnsi="Calibri"/>
                <w:lang w:val="fr-FR"/>
              </w:rPr>
              <w:t>Tomate</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Roma</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6</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0,83</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9</w:t>
            </w:r>
          </w:p>
        </w:tc>
        <w:tc>
          <w:tcPr>
            <w:tcW w:w="1920" w:type="dxa"/>
          </w:tcPr>
          <w:p w:rsidR="000505BB" w:rsidRPr="00C85708" w:rsidRDefault="000505BB" w:rsidP="003162DD">
            <w:pPr>
              <w:rPr>
                <w:rFonts w:ascii="Calibri" w:hAnsi="Calibri"/>
                <w:lang w:val="fr-FR"/>
              </w:rPr>
            </w:pPr>
            <w:r w:rsidRPr="00C85708">
              <w:rPr>
                <w:rFonts w:ascii="Calibri" w:hAnsi="Calibri"/>
                <w:lang w:val="fr-FR"/>
              </w:rPr>
              <w:t>Pastèque</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Sugar Baby</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12</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1,67</w:t>
            </w:r>
          </w:p>
        </w:tc>
      </w:tr>
      <w:tr w:rsidR="000505BB" w:rsidRPr="00C85708" w:rsidTr="003162DD">
        <w:trPr>
          <w:jc w:val="center"/>
        </w:trPr>
        <w:tc>
          <w:tcPr>
            <w:tcW w:w="675" w:type="dxa"/>
          </w:tcPr>
          <w:p w:rsidR="000505BB" w:rsidRPr="00C85708" w:rsidRDefault="000505BB" w:rsidP="003162DD">
            <w:pPr>
              <w:rPr>
                <w:rFonts w:ascii="Calibri" w:hAnsi="Calibri"/>
                <w:lang w:val="fr-FR"/>
              </w:rPr>
            </w:pPr>
            <w:r w:rsidRPr="00C85708">
              <w:rPr>
                <w:rFonts w:ascii="Calibri" w:hAnsi="Calibri"/>
                <w:lang w:val="fr-FR"/>
              </w:rPr>
              <w:t>10</w:t>
            </w:r>
          </w:p>
        </w:tc>
        <w:tc>
          <w:tcPr>
            <w:tcW w:w="1920" w:type="dxa"/>
          </w:tcPr>
          <w:p w:rsidR="000505BB" w:rsidRPr="00C85708" w:rsidRDefault="000505BB" w:rsidP="003162DD">
            <w:pPr>
              <w:rPr>
                <w:rFonts w:ascii="Calibri" w:hAnsi="Calibri"/>
                <w:lang w:val="fr-FR"/>
              </w:rPr>
            </w:pPr>
            <w:r w:rsidRPr="00C85708">
              <w:rPr>
                <w:rFonts w:ascii="Calibri" w:hAnsi="Calibri"/>
                <w:lang w:val="fr-FR"/>
              </w:rPr>
              <w:t>Concombre</w:t>
            </w:r>
          </w:p>
        </w:tc>
        <w:tc>
          <w:tcPr>
            <w:tcW w:w="2047" w:type="dxa"/>
          </w:tcPr>
          <w:p w:rsidR="000505BB" w:rsidRPr="00C85708" w:rsidRDefault="000505BB" w:rsidP="003162DD">
            <w:pPr>
              <w:jc w:val="center"/>
              <w:rPr>
                <w:rFonts w:ascii="Calibri" w:hAnsi="Calibri"/>
                <w:lang w:val="fr-FR"/>
              </w:rPr>
            </w:pPr>
            <w:r w:rsidRPr="00C85708">
              <w:rPr>
                <w:rFonts w:ascii="Calibri" w:hAnsi="Calibri"/>
                <w:lang w:val="fr-FR"/>
              </w:rPr>
              <w:t>Marketmore</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12</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1,67</w:t>
            </w:r>
          </w:p>
        </w:tc>
      </w:tr>
      <w:tr w:rsidR="000505BB" w:rsidRPr="00C85708" w:rsidTr="003162DD">
        <w:trPr>
          <w:jc w:val="center"/>
        </w:trPr>
        <w:tc>
          <w:tcPr>
            <w:tcW w:w="2595" w:type="dxa"/>
            <w:gridSpan w:val="2"/>
          </w:tcPr>
          <w:p w:rsidR="000505BB" w:rsidRPr="00C85708" w:rsidRDefault="000505BB" w:rsidP="003162DD">
            <w:pPr>
              <w:jc w:val="center"/>
              <w:rPr>
                <w:rFonts w:ascii="Calibri" w:hAnsi="Calibri"/>
                <w:lang w:val="fr-FR"/>
              </w:rPr>
            </w:pPr>
            <w:r w:rsidRPr="00C85708">
              <w:rPr>
                <w:rFonts w:ascii="Calibri" w:hAnsi="Calibri"/>
                <w:lang w:val="fr-FR"/>
              </w:rPr>
              <w:t>TOTAL</w:t>
            </w:r>
          </w:p>
        </w:tc>
        <w:tc>
          <w:tcPr>
            <w:tcW w:w="2047" w:type="dxa"/>
          </w:tcPr>
          <w:p w:rsidR="000505BB" w:rsidRPr="00C85708" w:rsidRDefault="000505BB" w:rsidP="003162DD">
            <w:pPr>
              <w:jc w:val="center"/>
              <w:rPr>
                <w:rFonts w:ascii="Calibri" w:hAnsi="Calibri"/>
                <w:lang w:val="fr-FR"/>
              </w:rPr>
            </w:pP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100</w:t>
            </w:r>
          </w:p>
        </w:tc>
        <w:tc>
          <w:tcPr>
            <w:tcW w:w="1548" w:type="dxa"/>
          </w:tcPr>
          <w:p w:rsidR="000505BB" w:rsidRPr="00C85708" w:rsidRDefault="000505BB" w:rsidP="003162DD">
            <w:pPr>
              <w:jc w:val="center"/>
              <w:rPr>
                <w:rFonts w:ascii="Calibri" w:hAnsi="Calibri"/>
                <w:lang w:val="fr-FR"/>
              </w:rPr>
            </w:pPr>
            <w:r w:rsidRPr="00C85708">
              <w:rPr>
                <w:rFonts w:ascii="Calibri" w:hAnsi="Calibri"/>
                <w:lang w:val="fr-FR"/>
              </w:rPr>
              <w:t>23,86</w:t>
            </w:r>
          </w:p>
        </w:tc>
      </w:tr>
    </w:tbl>
    <w:p w:rsidR="000505BB" w:rsidRPr="00C85708" w:rsidRDefault="000505BB" w:rsidP="000505BB">
      <w:pPr>
        <w:rPr>
          <w:rFonts w:ascii="Calibri" w:hAnsi="Calibri"/>
          <w:sz w:val="22"/>
          <w:szCs w:val="22"/>
          <w:lang w:val="fr-SN"/>
        </w:rPr>
      </w:pPr>
    </w:p>
    <w:p w:rsidR="000505BB" w:rsidRPr="00C85708" w:rsidRDefault="000505BB" w:rsidP="000505BB">
      <w:pPr>
        <w:jc w:val="both"/>
        <w:rPr>
          <w:rFonts w:ascii="Calibri" w:hAnsi="Calibri"/>
          <w:sz w:val="22"/>
          <w:szCs w:val="22"/>
          <w:lang w:val="fr-SN"/>
        </w:rPr>
      </w:pPr>
      <w:r w:rsidRPr="00C85708">
        <w:rPr>
          <w:rFonts w:ascii="Calibri" w:hAnsi="Calibri"/>
          <w:sz w:val="22"/>
          <w:szCs w:val="22"/>
          <w:lang w:val="fr-SN"/>
        </w:rPr>
        <w:t>En addition, des semences de poivron (California wonder) et haricot vert (Contender) pourront être achetés pour compléter les kits.</w:t>
      </w:r>
    </w:p>
    <w:p w:rsidR="000505BB" w:rsidRPr="00C85708" w:rsidRDefault="000505BB" w:rsidP="000505BB">
      <w:pPr>
        <w:tabs>
          <w:tab w:val="left" w:pos="-720"/>
        </w:tabs>
        <w:suppressAutoHyphens/>
        <w:jc w:val="both"/>
        <w:rPr>
          <w:rFonts w:ascii="Calibri" w:hAnsi="Calibri"/>
          <w:sz w:val="22"/>
          <w:szCs w:val="22"/>
          <w:lang w:val="fr-SN"/>
        </w:rPr>
      </w:pPr>
    </w:p>
    <w:p w:rsidR="000505BB" w:rsidRPr="00C85708" w:rsidRDefault="000505BB" w:rsidP="000505BB">
      <w:pPr>
        <w:jc w:val="both"/>
        <w:rPr>
          <w:rFonts w:ascii="Calibri" w:hAnsi="Calibri"/>
          <w:sz w:val="22"/>
          <w:szCs w:val="22"/>
          <w:lang w:val="fr-SN"/>
        </w:rPr>
      </w:pPr>
      <w:r w:rsidRPr="00C85708">
        <w:rPr>
          <w:rFonts w:ascii="Calibri" w:hAnsi="Calibri"/>
          <w:sz w:val="22"/>
          <w:szCs w:val="22"/>
          <w:lang w:val="fr-SN"/>
        </w:rPr>
        <w:t>Les semences maraîchères seront achetées sur le marché international. Les semences des cultures vivrières pourront par contre être achetées sur le marché local, étant donné que des projets du programme des urgences de la FAO ont permis aux groupements multiplicateurs de semences de multiplier des semences certifiées R1 dans la campagne vivrière 2010 (GCP/CAF/013/EC sur base des acquis du projet OSRO/CAF/804/EC).</w:t>
      </w:r>
    </w:p>
    <w:p w:rsidR="000505BB" w:rsidRPr="00C85708" w:rsidRDefault="000505BB" w:rsidP="000505BB">
      <w:pPr>
        <w:jc w:val="both"/>
        <w:rPr>
          <w:rFonts w:ascii="Calibri" w:hAnsi="Calibri"/>
          <w:sz w:val="22"/>
          <w:szCs w:val="22"/>
          <w:lang w:val="fr-SN"/>
        </w:rPr>
      </w:pPr>
    </w:p>
    <w:p w:rsidR="000505BB" w:rsidRDefault="000505BB" w:rsidP="000505BB">
      <w:pPr>
        <w:jc w:val="both"/>
        <w:rPr>
          <w:rFonts w:ascii="Calibri" w:hAnsi="Calibri"/>
          <w:sz w:val="22"/>
          <w:szCs w:val="22"/>
          <w:lang w:val="fr-SN"/>
        </w:rPr>
      </w:pPr>
      <w:r w:rsidRPr="00C85708">
        <w:rPr>
          <w:rFonts w:ascii="Calibri" w:hAnsi="Calibri"/>
          <w:sz w:val="22"/>
          <w:szCs w:val="22"/>
          <w:lang w:val="fr-SN"/>
        </w:rPr>
        <w:t>La qualité des semences importées sera vérifiée par un bureau de contrôle spécialisé. La FAO Bangui, à la réception des semences, prélève des échantillons et fait un test de germination. En outre, les opérations d’Urgence et de Réhabilitation de la FAO disposent d’un réseau de magasins de stockage au travers le pays, ce qui permet d’entreposer les semences dans de bonnes conditions avant leur distribution.</w:t>
      </w:r>
    </w:p>
    <w:p w:rsidR="00EE3C77" w:rsidRPr="00C85708" w:rsidRDefault="00EE3C77" w:rsidP="000505BB">
      <w:pPr>
        <w:jc w:val="both"/>
        <w:rPr>
          <w:rFonts w:ascii="Calibri" w:hAnsi="Calibri"/>
          <w:sz w:val="22"/>
          <w:szCs w:val="22"/>
          <w:lang w:val="fr-SN"/>
        </w:rPr>
      </w:pPr>
    </w:p>
    <w:p w:rsidR="000505BB" w:rsidRPr="00C85708" w:rsidRDefault="000505BB" w:rsidP="000505BB">
      <w:pPr>
        <w:tabs>
          <w:tab w:val="left" w:pos="-720"/>
        </w:tabs>
        <w:suppressAutoHyphens/>
        <w:jc w:val="both"/>
        <w:rPr>
          <w:rFonts w:ascii="Calibri" w:hAnsi="Calibri"/>
          <w:sz w:val="22"/>
          <w:szCs w:val="22"/>
          <w:u w:val="single"/>
          <w:lang w:val="fr-SN"/>
        </w:rPr>
      </w:pPr>
      <w:r w:rsidRPr="00C85708">
        <w:rPr>
          <w:rFonts w:ascii="Calibri" w:hAnsi="Calibri"/>
          <w:sz w:val="22"/>
          <w:szCs w:val="22"/>
          <w:u w:val="single"/>
          <w:lang w:val="fr-SN"/>
        </w:rPr>
        <w:t>Formations</w:t>
      </w:r>
    </w:p>
    <w:p w:rsidR="000505BB" w:rsidRPr="00C85708" w:rsidRDefault="000505BB" w:rsidP="000505BB">
      <w:pPr>
        <w:widowControl w:val="0"/>
        <w:spacing w:before="120" w:after="120"/>
        <w:jc w:val="both"/>
        <w:rPr>
          <w:rFonts w:ascii="Calibri" w:hAnsi="Calibri"/>
          <w:sz w:val="22"/>
          <w:szCs w:val="22"/>
          <w:lang w:val="fr-FR"/>
        </w:rPr>
      </w:pPr>
      <w:r w:rsidRPr="00C85708">
        <w:rPr>
          <w:rFonts w:ascii="Calibri" w:hAnsi="Calibri"/>
          <w:sz w:val="22"/>
          <w:szCs w:val="22"/>
          <w:lang w:val="fr-SN"/>
        </w:rPr>
        <w:t>Toutes les sessions de formation prendront en compte les notions de "genre" (horaires adaptés, besoins spécifiques de soutien). Ces facteurs internes de durabilité seront couplés à la durabilité institutionnelle. En effet, des encadreurs seront également sensibilisés sur l'importance de la parité homme/femme dans le cadre du projet. De même, les acteurs locaux vont ainsi s’imprégner de l’approche qui responsabilise totalement le bénéficiaire dans le succès ou l’échec de son exploitation contrairement à l’encadrement classique.</w:t>
      </w:r>
    </w:p>
    <w:p w:rsidR="000505BB" w:rsidRPr="00C85708" w:rsidRDefault="000505BB" w:rsidP="000505BB">
      <w:pPr>
        <w:numPr>
          <w:ilvl w:val="0"/>
          <w:numId w:val="2"/>
        </w:numPr>
        <w:jc w:val="both"/>
        <w:rPr>
          <w:rFonts w:ascii="Calibri" w:hAnsi="Calibri"/>
          <w:b/>
          <w:lang w:val="fr-FR"/>
        </w:rPr>
      </w:pPr>
      <w:r w:rsidRPr="00C85708">
        <w:rPr>
          <w:rFonts w:ascii="Calibri" w:hAnsi="Calibri"/>
          <w:b/>
          <w:lang w:val="fr-FR"/>
        </w:rPr>
        <w:t>Cadre Logique </w:t>
      </w:r>
    </w:p>
    <w:p w:rsidR="000505BB" w:rsidRPr="00C85708" w:rsidRDefault="000505BB" w:rsidP="000505BB">
      <w:pPr>
        <w:jc w:val="both"/>
        <w:rPr>
          <w:rFonts w:ascii="Calibri" w:hAnsi="Calibri"/>
          <w:lang w:val="fr-FR"/>
        </w:rPr>
      </w:pPr>
    </w:p>
    <w:p w:rsidR="000505BB" w:rsidRPr="00C85708" w:rsidRDefault="000505BB" w:rsidP="000505BB">
      <w:pPr>
        <w:jc w:val="both"/>
        <w:rPr>
          <w:rFonts w:ascii="Calibri" w:hAnsi="Calibri"/>
          <w:lang w:val="fr-FR"/>
        </w:rPr>
      </w:pPr>
      <w:r w:rsidRPr="00C85708">
        <w:rPr>
          <w:rFonts w:ascii="Calibri" w:hAnsi="Calibri"/>
          <w:lang w:val="fr-FR"/>
        </w:rPr>
        <w:t>Première partie : (niveau stratégique)</w:t>
      </w:r>
    </w:p>
    <w:tbl>
      <w:tblPr>
        <w:tblW w:w="9915" w:type="dxa"/>
        <w:tblInd w:w="-240" w:type="dxa"/>
        <w:tblLayout w:type="fixed"/>
        <w:tblCellMar>
          <w:left w:w="120" w:type="dxa"/>
          <w:right w:w="120" w:type="dxa"/>
        </w:tblCellMar>
        <w:tblLook w:val="0000"/>
      </w:tblPr>
      <w:tblGrid>
        <w:gridCol w:w="2609"/>
        <w:gridCol w:w="2429"/>
        <w:gridCol w:w="2094"/>
        <w:gridCol w:w="2783"/>
      </w:tblGrid>
      <w:tr w:rsidR="000505BB" w:rsidRPr="00C85708" w:rsidTr="003162DD">
        <w:trPr>
          <w:trHeight w:val="373"/>
        </w:trPr>
        <w:tc>
          <w:tcPr>
            <w:tcW w:w="2609" w:type="dxa"/>
            <w:tcBorders>
              <w:top w:val="double" w:sz="6" w:space="0" w:color="auto"/>
              <w:left w:val="double" w:sz="6" w:space="0" w:color="auto"/>
            </w:tcBorders>
          </w:tcPr>
          <w:p w:rsidR="000505BB" w:rsidRPr="00C85708" w:rsidRDefault="000505BB" w:rsidP="003162DD">
            <w:pPr>
              <w:tabs>
                <w:tab w:val="left" w:pos="-720"/>
                <w:tab w:val="left" w:pos="1155"/>
              </w:tabs>
              <w:suppressAutoHyphens/>
              <w:spacing w:before="90" w:after="54"/>
              <w:rPr>
                <w:rFonts w:ascii="Calibri" w:hAnsi="Calibri"/>
                <w:spacing w:val="-2"/>
                <w:sz w:val="19"/>
                <w:lang w:val="fr-FR"/>
              </w:rPr>
            </w:pPr>
            <w:r w:rsidRPr="00C85708">
              <w:rPr>
                <w:rFonts w:ascii="Calibri" w:hAnsi="Calibri"/>
                <w:b/>
                <w:spacing w:val="-2"/>
                <w:sz w:val="19"/>
                <w:lang w:val="fr-FR"/>
              </w:rPr>
              <w:t>Objectifs</w:t>
            </w:r>
            <w:r w:rsidRPr="00C85708">
              <w:rPr>
                <w:rFonts w:ascii="Calibri" w:hAnsi="Calibri"/>
                <w:b/>
                <w:spacing w:val="-2"/>
                <w:sz w:val="19"/>
                <w:lang w:val="fr-FR"/>
              </w:rPr>
              <w:tab/>
            </w:r>
          </w:p>
        </w:tc>
        <w:tc>
          <w:tcPr>
            <w:tcW w:w="2429" w:type="dxa"/>
            <w:tcBorders>
              <w:top w:val="double" w:sz="6" w:space="0" w:color="auto"/>
              <w:left w:val="single" w:sz="6" w:space="0" w:color="auto"/>
            </w:tcBorders>
          </w:tcPr>
          <w:p w:rsidR="000505BB" w:rsidRPr="00C85708" w:rsidRDefault="000505BB" w:rsidP="003162DD">
            <w:pPr>
              <w:tabs>
                <w:tab w:val="left" w:pos="-720"/>
                <w:tab w:val="left" w:pos="4500"/>
              </w:tabs>
              <w:suppressAutoHyphens/>
              <w:spacing w:before="90" w:after="54"/>
              <w:rPr>
                <w:rFonts w:ascii="Calibri" w:hAnsi="Calibri"/>
                <w:spacing w:val="-2"/>
                <w:sz w:val="19"/>
                <w:lang w:val="fr-FR"/>
              </w:rPr>
            </w:pPr>
            <w:r w:rsidRPr="00C85708">
              <w:rPr>
                <w:rFonts w:ascii="Calibri" w:hAnsi="Calibri"/>
                <w:b/>
                <w:spacing w:val="-2"/>
                <w:sz w:val="19"/>
                <w:lang w:val="fr-FR"/>
              </w:rPr>
              <w:t>Indicateurs objectivement vérifiables/Cibles</w:t>
            </w:r>
          </w:p>
        </w:tc>
        <w:tc>
          <w:tcPr>
            <w:tcW w:w="2094" w:type="dxa"/>
            <w:tcBorders>
              <w:top w:val="double" w:sz="6" w:space="0" w:color="auto"/>
              <w:left w:val="single" w:sz="6" w:space="0" w:color="auto"/>
            </w:tcBorders>
          </w:tcPr>
          <w:p w:rsidR="000505BB" w:rsidRPr="00C85708" w:rsidRDefault="000505BB" w:rsidP="003162DD">
            <w:pPr>
              <w:tabs>
                <w:tab w:val="left" w:pos="-720"/>
                <w:tab w:val="left" w:pos="4500"/>
              </w:tabs>
              <w:suppressAutoHyphens/>
              <w:spacing w:before="90" w:after="54"/>
              <w:rPr>
                <w:rFonts w:ascii="Calibri" w:hAnsi="Calibri"/>
                <w:spacing w:val="-2"/>
                <w:sz w:val="19"/>
                <w:lang w:val="fr-FR"/>
              </w:rPr>
            </w:pPr>
            <w:r w:rsidRPr="00C85708">
              <w:rPr>
                <w:rFonts w:ascii="Calibri" w:hAnsi="Calibri"/>
                <w:b/>
                <w:spacing w:val="-2"/>
                <w:sz w:val="19"/>
                <w:lang w:val="fr-FR"/>
              </w:rPr>
              <w:t>Moyens de vérification</w:t>
            </w:r>
          </w:p>
        </w:tc>
        <w:tc>
          <w:tcPr>
            <w:tcW w:w="2783" w:type="dxa"/>
            <w:tcBorders>
              <w:top w:val="double" w:sz="6" w:space="0" w:color="auto"/>
              <w:left w:val="single" w:sz="6" w:space="0" w:color="auto"/>
              <w:right w:val="double" w:sz="6" w:space="0" w:color="auto"/>
            </w:tcBorders>
          </w:tcPr>
          <w:p w:rsidR="000505BB" w:rsidRPr="00C85708" w:rsidRDefault="000505BB" w:rsidP="003162DD">
            <w:pPr>
              <w:tabs>
                <w:tab w:val="left" w:pos="-720"/>
                <w:tab w:val="left" w:pos="4500"/>
              </w:tabs>
              <w:suppressAutoHyphens/>
              <w:spacing w:before="90" w:after="54"/>
              <w:rPr>
                <w:rFonts w:ascii="Calibri" w:hAnsi="Calibri"/>
                <w:spacing w:val="-2"/>
                <w:sz w:val="19"/>
                <w:lang w:val="fr-FR"/>
              </w:rPr>
            </w:pPr>
            <w:r w:rsidRPr="00C85708">
              <w:rPr>
                <w:rFonts w:ascii="Calibri" w:hAnsi="Calibri"/>
                <w:b/>
                <w:spacing w:val="-2"/>
                <w:sz w:val="19"/>
                <w:lang w:val="fr-FR"/>
              </w:rPr>
              <w:t>Principales hypothèses</w:t>
            </w:r>
          </w:p>
        </w:tc>
      </w:tr>
      <w:tr w:rsidR="000505BB" w:rsidRPr="00A02102" w:rsidTr="003162DD">
        <w:trPr>
          <w:trHeight w:val="1445"/>
        </w:trPr>
        <w:tc>
          <w:tcPr>
            <w:tcW w:w="2609" w:type="dxa"/>
            <w:tcBorders>
              <w:top w:val="single" w:sz="6" w:space="0" w:color="auto"/>
              <w:left w:val="double" w:sz="6" w:space="0" w:color="auto"/>
            </w:tcBorders>
          </w:tcPr>
          <w:p w:rsidR="000505BB" w:rsidRPr="00C85708" w:rsidRDefault="000505BB" w:rsidP="003162DD">
            <w:pPr>
              <w:tabs>
                <w:tab w:val="left" w:pos="-720"/>
                <w:tab w:val="left" w:pos="4500"/>
              </w:tabs>
              <w:suppressAutoHyphens/>
              <w:jc w:val="both"/>
              <w:rPr>
                <w:rFonts w:ascii="Calibri" w:hAnsi="Calibri"/>
                <w:b/>
                <w:spacing w:val="-2"/>
                <w:sz w:val="18"/>
                <w:szCs w:val="18"/>
                <w:lang w:val="fr-FR"/>
              </w:rPr>
            </w:pPr>
            <w:r w:rsidRPr="00C85708">
              <w:rPr>
                <w:rFonts w:ascii="Calibri" w:hAnsi="Calibri"/>
                <w:b/>
                <w:spacing w:val="-2"/>
                <w:sz w:val="18"/>
                <w:szCs w:val="18"/>
                <w:lang w:val="fr-FR"/>
              </w:rPr>
              <w:t>Objectif global de consolidation de la paix :</w:t>
            </w:r>
          </w:p>
          <w:p w:rsidR="000505BB" w:rsidRPr="00C85708" w:rsidRDefault="000505BB" w:rsidP="003162DD">
            <w:pPr>
              <w:pStyle w:val="Header"/>
              <w:rPr>
                <w:rFonts w:ascii="Calibri" w:hAnsi="Calibri" w:cs="Arial"/>
                <w:sz w:val="18"/>
                <w:szCs w:val="18"/>
                <w:lang w:val="fr-FR"/>
              </w:rPr>
            </w:pPr>
          </w:p>
          <w:p w:rsidR="000505BB" w:rsidRPr="00C85708" w:rsidRDefault="000505BB" w:rsidP="003162DD">
            <w:pPr>
              <w:pStyle w:val="Header"/>
              <w:rPr>
                <w:rFonts w:ascii="Calibri" w:hAnsi="Calibri" w:cs="Arial"/>
                <w:sz w:val="18"/>
                <w:szCs w:val="18"/>
                <w:lang w:val="fr-FR"/>
              </w:rPr>
            </w:pPr>
            <w:r w:rsidRPr="00C85708">
              <w:rPr>
                <w:rFonts w:ascii="Calibri" w:hAnsi="Calibri" w:cs="Arial"/>
                <w:b/>
                <w:sz w:val="18"/>
                <w:szCs w:val="18"/>
                <w:lang w:val="fr-FR"/>
              </w:rPr>
              <w:t>Sédentariser les jeunes (filles et garçons) dans leurs zones d’origines.</w:t>
            </w:r>
          </w:p>
        </w:tc>
        <w:tc>
          <w:tcPr>
            <w:tcW w:w="2429" w:type="dxa"/>
            <w:tcBorders>
              <w:top w:val="single" w:sz="6" w:space="0" w:color="auto"/>
              <w:left w:val="single" w:sz="6" w:space="0" w:color="auto"/>
            </w:tcBorders>
          </w:tcPr>
          <w:p w:rsidR="000505BB" w:rsidRPr="00C85708" w:rsidRDefault="000505BB" w:rsidP="003162DD">
            <w:pPr>
              <w:tabs>
                <w:tab w:val="left" w:pos="-720"/>
                <w:tab w:val="left" w:pos="4500"/>
              </w:tabs>
              <w:suppressAutoHyphens/>
              <w:spacing w:before="60" w:after="60"/>
              <w:jc w:val="both"/>
              <w:rPr>
                <w:rFonts w:ascii="Calibri" w:hAnsi="Calibri"/>
                <w:spacing w:val="-2"/>
                <w:sz w:val="18"/>
                <w:szCs w:val="18"/>
                <w:lang w:val="fr-FR"/>
              </w:rPr>
            </w:pPr>
            <w:r w:rsidRPr="00C85708">
              <w:rPr>
                <w:rFonts w:ascii="Calibri" w:hAnsi="Calibri"/>
                <w:spacing w:val="-2"/>
                <w:sz w:val="18"/>
                <w:szCs w:val="18"/>
                <w:lang w:val="fr-FR"/>
              </w:rPr>
              <w:t>Pourcentage de jeunes sédentarisés et/ou bénéficiant d’auto-emploi du secteur agricole ;</w:t>
            </w:r>
          </w:p>
          <w:p w:rsidR="000505BB" w:rsidRPr="00C85708" w:rsidRDefault="000505BB" w:rsidP="003162DD">
            <w:pPr>
              <w:tabs>
                <w:tab w:val="left" w:pos="-720"/>
                <w:tab w:val="left" w:pos="4500"/>
              </w:tabs>
              <w:suppressAutoHyphens/>
              <w:spacing w:before="60" w:after="60"/>
              <w:jc w:val="both"/>
              <w:rPr>
                <w:rFonts w:ascii="Calibri" w:hAnsi="Calibri"/>
                <w:spacing w:val="-2"/>
                <w:sz w:val="18"/>
                <w:szCs w:val="18"/>
                <w:lang w:val="fr-FR"/>
              </w:rPr>
            </w:pPr>
            <w:r w:rsidRPr="00C85708">
              <w:rPr>
                <w:rFonts w:ascii="Calibri" w:hAnsi="Calibri"/>
                <w:spacing w:val="-2"/>
                <w:sz w:val="18"/>
                <w:szCs w:val="18"/>
                <w:lang w:val="fr-FR"/>
              </w:rPr>
              <w:t>Nombre d’activités connexes créées.</w:t>
            </w:r>
          </w:p>
        </w:tc>
        <w:tc>
          <w:tcPr>
            <w:tcW w:w="2094" w:type="dxa"/>
            <w:tcBorders>
              <w:top w:val="single" w:sz="6" w:space="0" w:color="auto"/>
              <w:left w:val="single" w:sz="6" w:space="0" w:color="auto"/>
            </w:tcBorders>
          </w:tcPr>
          <w:p w:rsidR="000505BB" w:rsidRPr="00C85708" w:rsidRDefault="000505BB" w:rsidP="003162DD">
            <w:pPr>
              <w:tabs>
                <w:tab w:val="left" w:pos="-720"/>
                <w:tab w:val="left" w:pos="4500"/>
              </w:tabs>
              <w:suppressAutoHyphens/>
              <w:spacing w:after="54"/>
              <w:jc w:val="both"/>
              <w:rPr>
                <w:rFonts w:ascii="Calibri" w:hAnsi="Calibri"/>
                <w:spacing w:val="-2"/>
                <w:sz w:val="18"/>
                <w:szCs w:val="18"/>
                <w:lang w:val="fr-FR"/>
              </w:rPr>
            </w:pPr>
            <w:r w:rsidRPr="00C85708">
              <w:rPr>
                <w:rFonts w:ascii="Calibri" w:hAnsi="Calibri"/>
                <w:spacing w:val="-2"/>
                <w:sz w:val="18"/>
                <w:szCs w:val="18"/>
                <w:lang w:val="fr-FR"/>
              </w:rPr>
              <w:t xml:space="preserve">Registres des Chambres consulaires (Agriculture et Commerce) </w:t>
            </w:r>
          </w:p>
          <w:p w:rsidR="000505BB" w:rsidRPr="00C85708" w:rsidRDefault="000505BB" w:rsidP="003162DD">
            <w:pPr>
              <w:tabs>
                <w:tab w:val="left" w:pos="-720"/>
                <w:tab w:val="left" w:pos="4500"/>
              </w:tabs>
              <w:suppressAutoHyphens/>
              <w:spacing w:after="54"/>
              <w:jc w:val="both"/>
              <w:rPr>
                <w:rFonts w:ascii="Calibri" w:hAnsi="Calibri"/>
                <w:spacing w:val="-2"/>
                <w:sz w:val="18"/>
                <w:szCs w:val="18"/>
                <w:lang w:val="fr-FR"/>
              </w:rPr>
            </w:pPr>
            <w:r w:rsidRPr="00C85708">
              <w:rPr>
                <w:rFonts w:ascii="Calibri" w:hAnsi="Calibri"/>
                <w:spacing w:val="-2"/>
                <w:sz w:val="18"/>
                <w:szCs w:val="18"/>
                <w:lang w:val="fr-FR"/>
              </w:rPr>
              <w:t>Rapports des Agences de développement agricole (ACDA, ANDE)</w:t>
            </w:r>
          </w:p>
        </w:tc>
        <w:tc>
          <w:tcPr>
            <w:tcW w:w="2783" w:type="dxa"/>
            <w:tcBorders>
              <w:top w:val="single" w:sz="6" w:space="0" w:color="auto"/>
              <w:left w:val="single" w:sz="6" w:space="0" w:color="auto"/>
              <w:right w:val="double" w:sz="6" w:space="0" w:color="auto"/>
            </w:tcBorders>
          </w:tcPr>
          <w:p w:rsidR="000505BB" w:rsidRPr="00C85708" w:rsidRDefault="000505BB" w:rsidP="003162DD">
            <w:pPr>
              <w:tabs>
                <w:tab w:val="left" w:pos="-720"/>
                <w:tab w:val="left" w:pos="4500"/>
              </w:tabs>
              <w:suppressAutoHyphens/>
              <w:spacing w:after="54"/>
              <w:jc w:val="both"/>
              <w:rPr>
                <w:rFonts w:ascii="Calibri" w:hAnsi="Calibri"/>
                <w:spacing w:val="-2"/>
                <w:sz w:val="18"/>
                <w:szCs w:val="18"/>
                <w:lang w:val="fr-FR"/>
              </w:rPr>
            </w:pPr>
          </w:p>
          <w:p w:rsidR="000505BB" w:rsidRPr="00C85708" w:rsidRDefault="000505BB" w:rsidP="003162DD">
            <w:pPr>
              <w:tabs>
                <w:tab w:val="left" w:pos="-720"/>
                <w:tab w:val="left" w:pos="4500"/>
              </w:tabs>
              <w:suppressAutoHyphens/>
              <w:spacing w:after="54"/>
              <w:jc w:val="both"/>
              <w:rPr>
                <w:rFonts w:ascii="Calibri" w:hAnsi="Calibri"/>
                <w:spacing w:val="-2"/>
                <w:sz w:val="18"/>
                <w:szCs w:val="18"/>
                <w:lang w:val="fr-FR"/>
              </w:rPr>
            </w:pPr>
            <w:r w:rsidRPr="00C85708">
              <w:rPr>
                <w:rFonts w:ascii="Calibri" w:hAnsi="Calibri"/>
                <w:spacing w:val="-2"/>
                <w:sz w:val="18"/>
                <w:szCs w:val="18"/>
                <w:lang w:val="fr-FR"/>
              </w:rPr>
              <w:t xml:space="preserve">L’environnement sociopolitique est apaisé et les centres sont opérationnels </w:t>
            </w:r>
          </w:p>
          <w:p w:rsidR="000505BB" w:rsidRPr="00C85708" w:rsidRDefault="000505BB" w:rsidP="003162DD">
            <w:pPr>
              <w:tabs>
                <w:tab w:val="left" w:pos="-720"/>
                <w:tab w:val="left" w:pos="4500"/>
              </w:tabs>
              <w:suppressAutoHyphens/>
              <w:spacing w:after="54"/>
              <w:jc w:val="both"/>
              <w:rPr>
                <w:rFonts w:ascii="Calibri" w:hAnsi="Calibri"/>
                <w:spacing w:val="-2"/>
                <w:sz w:val="18"/>
                <w:szCs w:val="18"/>
                <w:lang w:val="fr-FR"/>
              </w:rPr>
            </w:pPr>
          </w:p>
        </w:tc>
      </w:tr>
      <w:tr w:rsidR="000505BB" w:rsidRPr="00A02102" w:rsidTr="003162DD">
        <w:trPr>
          <w:trHeight w:val="1544"/>
        </w:trPr>
        <w:tc>
          <w:tcPr>
            <w:tcW w:w="2609" w:type="dxa"/>
            <w:tcBorders>
              <w:top w:val="single" w:sz="6" w:space="0" w:color="auto"/>
              <w:left w:val="double" w:sz="6" w:space="0" w:color="auto"/>
              <w:bottom w:val="single" w:sz="6" w:space="0" w:color="auto"/>
            </w:tcBorders>
          </w:tcPr>
          <w:p w:rsidR="000505BB" w:rsidRPr="00C85708" w:rsidRDefault="000505BB" w:rsidP="003162DD">
            <w:pPr>
              <w:tabs>
                <w:tab w:val="left" w:pos="-720"/>
                <w:tab w:val="left" w:pos="4500"/>
              </w:tabs>
              <w:suppressAutoHyphens/>
              <w:spacing w:before="60" w:after="60"/>
              <w:rPr>
                <w:rFonts w:ascii="Calibri" w:hAnsi="Calibri"/>
                <w:b/>
                <w:spacing w:val="-2"/>
                <w:sz w:val="18"/>
                <w:szCs w:val="18"/>
                <w:lang w:val="fr-FR"/>
              </w:rPr>
            </w:pPr>
            <w:r w:rsidRPr="00C85708">
              <w:rPr>
                <w:rFonts w:ascii="Calibri" w:hAnsi="Calibri"/>
                <w:b/>
                <w:spacing w:val="-2"/>
                <w:sz w:val="18"/>
                <w:szCs w:val="18"/>
                <w:lang w:val="fr-FR"/>
              </w:rPr>
              <w:t xml:space="preserve">Objectifs immédiats : </w:t>
            </w:r>
          </w:p>
          <w:p w:rsidR="000505BB" w:rsidRPr="00C85708" w:rsidRDefault="000505BB" w:rsidP="003162DD">
            <w:pPr>
              <w:pStyle w:val="ListParagraph"/>
              <w:numPr>
                <w:ilvl w:val="0"/>
                <w:numId w:val="18"/>
              </w:numPr>
              <w:jc w:val="both"/>
              <w:rPr>
                <w:rFonts w:ascii="Calibri" w:hAnsi="Calibri"/>
                <w:bCs/>
                <w:iCs/>
                <w:sz w:val="18"/>
                <w:szCs w:val="18"/>
                <w:lang w:val="fr-FR"/>
              </w:rPr>
            </w:pPr>
            <w:r w:rsidRPr="00C85708">
              <w:rPr>
                <w:rFonts w:ascii="Calibri" w:hAnsi="Calibri"/>
                <w:bCs/>
                <w:iCs/>
                <w:sz w:val="18"/>
                <w:szCs w:val="18"/>
                <w:lang w:val="fr-FR"/>
              </w:rPr>
              <w:t>Apporter un appui ciblé au centre d’apprentissage et de réinsertion socio-économique de Bossembele en vue d’en faire une véritable ferme école ;</w:t>
            </w:r>
          </w:p>
          <w:p w:rsidR="000505BB" w:rsidRPr="00C85708" w:rsidRDefault="000505BB" w:rsidP="003162DD">
            <w:pPr>
              <w:pStyle w:val="ListParagraph"/>
              <w:numPr>
                <w:ilvl w:val="0"/>
                <w:numId w:val="18"/>
              </w:numPr>
              <w:jc w:val="both"/>
              <w:rPr>
                <w:rFonts w:ascii="Calibri" w:hAnsi="Calibri"/>
                <w:bCs/>
                <w:iCs/>
                <w:sz w:val="18"/>
                <w:szCs w:val="18"/>
                <w:lang w:val="fr-FR"/>
              </w:rPr>
            </w:pPr>
            <w:r w:rsidRPr="00C85708">
              <w:rPr>
                <w:rFonts w:ascii="Calibri" w:hAnsi="Calibri"/>
                <w:bCs/>
                <w:iCs/>
                <w:sz w:val="18"/>
                <w:szCs w:val="18"/>
                <w:lang w:val="fr-FR"/>
              </w:rPr>
              <w:t>Former les jeunes en vue de leur insertion socio-économique dans leur zone d’origine.</w:t>
            </w:r>
          </w:p>
          <w:p w:rsidR="000505BB" w:rsidRPr="00C85708" w:rsidRDefault="000505BB" w:rsidP="003162DD">
            <w:pPr>
              <w:pStyle w:val="ListParagraph"/>
              <w:numPr>
                <w:ilvl w:val="0"/>
                <w:numId w:val="18"/>
              </w:numPr>
              <w:jc w:val="both"/>
              <w:rPr>
                <w:rFonts w:ascii="Calibri" w:hAnsi="Calibri"/>
                <w:bCs/>
                <w:iCs/>
                <w:sz w:val="18"/>
                <w:szCs w:val="18"/>
                <w:lang w:val="fr-FR"/>
              </w:rPr>
            </w:pPr>
            <w:r w:rsidRPr="00C85708">
              <w:rPr>
                <w:rFonts w:ascii="Calibri" w:hAnsi="Calibri"/>
                <w:bCs/>
                <w:iCs/>
                <w:sz w:val="18"/>
                <w:szCs w:val="18"/>
                <w:lang w:val="fr-FR"/>
              </w:rPr>
              <w:t>Doter les jeunes de kits d’insertion socio-économique agropastoral (partie agricole, partie élevage).</w:t>
            </w:r>
          </w:p>
          <w:p w:rsidR="000505BB" w:rsidRPr="00C85708" w:rsidRDefault="000505BB" w:rsidP="003162DD">
            <w:pPr>
              <w:pStyle w:val="ListParagraph"/>
              <w:ind w:left="0"/>
              <w:jc w:val="both"/>
              <w:rPr>
                <w:rFonts w:ascii="Calibri" w:hAnsi="Calibri"/>
                <w:bCs/>
                <w:iCs/>
                <w:sz w:val="18"/>
                <w:szCs w:val="18"/>
                <w:lang w:val="fr-FR"/>
              </w:rPr>
            </w:pPr>
          </w:p>
        </w:tc>
        <w:tc>
          <w:tcPr>
            <w:tcW w:w="2429"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120"/>
              <w:rPr>
                <w:rFonts w:ascii="Calibri" w:hAnsi="Calibri"/>
                <w:spacing w:val="-2"/>
                <w:sz w:val="18"/>
                <w:szCs w:val="18"/>
                <w:lang w:val="fr-FR"/>
              </w:rPr>
            </w:pPr>
          </w:p>
          <w:p w:rsidR="000505BB" w:rsidRPr="00C85708" w:rsidRDefault="000505BB" w:rsidP="003162DD">
            <w:pPr>
              <w:tabs>
                <w:tab w:val="left" w:pos="-720"/>
                <w:tab w:val="left" w:pos="4500"/>
              </w:tabs>
              <w:suppressAutoHyphens/>
              <w:spacing w:after="120"/>
              <w:rPr>
                <w:rFonts w:ascii="Calibri" w:hAnsi="Calibri"/>
                <w:spacing w:val="-2"/>
                <w:sz w:val="18"/>
                <w:szCs w:val="18"/>
                <w:lang w:val="fr-FR"/>
              </w:rPr>
            </w:pPr>
            <w:r w:rsidRPr="00C85708">
              <w:rPr>
                <w:rFonts w:ascii="Calibri" w:hAnsi="Calibri"/>
                <w:spacing w:val="-2"/>
                <w:sz w:val="18"/>
                <w:szCs w:val="18"/>
                <w:lang w:val="fr-FR"/>
              </w:rPr>
              <w:t>Nombre de jeunes effectivement impliqués dans la mise en œuvre des activités agricoles;</w:t>
            </w:r>
          </w:p>
          <w:p w:rsidR="000505BB" w:rsidRPr="00C85708" w:rsidRDefault="000505BB" w:rsidP="003162DD">
            <w:pPr>
              <w:tabs>
                <w:tab w:val="left" w:pos="-720"/>
                <w:tab w:val="left" w:pos="4500"/>
              </w:tabs>
              <w:suppressAutoHyphens/>
              <w:spacing w:after="120"/>
              <w:jc w:val="both"/>
              <w:rPr>
                <w:rFonts w:ascii="Calibri" w:hAnsi="Calibri"/>
                <w:spacing w:val="-2"/>
                <w:sz w:val="18"/>
                <w:szCs w:val="18"/>
                <w:lang w:val="fr-FR"/>
              </w:rPr>
            </w:pPr>
          </w:p>
          <w:p w:rsidR="000505BB" w:rsidRPr="00C85708" w:rsidRDefault="000505BB" w:rsidP="003162DD">
            <w:pPr>
              <w:tabs>
                <w:tab w:val="left" w:pos="-720"/>
                <w:tab w:val="left" w:pos="4500"/>
              </w:tabs>
              <w:suppressAutoHyphens/>
              <w:spacing w:after="120"/>
              <w:jc w:val="both"/>
              <w:rPr>
                <w:rFonts w:ascii="Calibri" w:hAnsi="Calibri"/>
                <w:spacing w:val="-2"/>
                <w:sz w:val="18"/>
                <w:szCs w:val="18"/>
                <w:lang w:val="fr-FR"/>
              </w:rPr>
            </w:pPr>
            <w:r w:rsidRPr="00C85708">
              <w:rPr>
                <w:rFonts w:ascii="Calibri" w:hAnsi="Calibri"/>
                <w:spacing w:val="-2"/>
                <w:sz w:val="18"/>
                <w:szCs w:val="18"/>
                <w:lang w:val="fr-FR"/>
              </w:rPr>
              <w:t>Nb de structures et/ou services d’appui travaillant avec les jeunes producteurs</w:t>
            </w:r>
          </w:p>
          <w:p w:rsidR="000505BB" w:rsidRPr="00C85708" w:rsidRDefault="000505BB" w:rsidP="003162DD">
            <w:pPr>
              <w:tabs>
                <w:tab w:val="left" w:pos="-720"/>
                <w:tab w:val="left" w:pos="4500"/>
              </w:tabs>
              <w:suppressAutoHyphens/>
              <w:spacing w:after="120"/>
              <w:rPr>
                <w:rFonts w:ascii="Calibri" w:hAnsi="Calibri"/>
                <w:spacing w:val="-2"/>
                <w:sz w:val="18"/>
                <w:szCs w:val="18"/>
                <w:lang w:val="fr-FR"/>
              </w:rPr>
            </w:pPr>
            <w:r w:rsidRPr="00C85708">
              <w:rPr>
                <w:rFonts w:ascii="Calibri" w:hAnsi="Calibri"/>
                <w:spacing w:val="-2"/>
                <w:sz w:val="18"/>
                <w:szCs w:val="18"/>
                <w:lang w:val="fr-FR"/>
              </w:rPr>
              <w:t>NB de document produit et du plan d’action</w:t>
            </w:r>
          </w:p>
        </w:tc>
        <w:tc>
          <w:tcPr>
            <w:tcW w:w="2094"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before="60" w:after="60"/>
              <w:rPr>
                <w:rFonts w:ascii="Calibri" w:hAnsi="Calibri"/>
                <w:spacing w:val="-2"/>
                <w:sz w:val="18"/>
                <w:szCs w:val="18"/>
                <w:lang w:val="fr-FR"/>
              </w:rPr>
            </w:pPr>
          </w:p>
          <w:p w:rsidR="000505BB" w:rsidRPr="00C85708" w:rsidRDefault="000505BB" w:rsidP="003162DD">
            <w:pPr>
              <w:tabs>
                <w:tab w:val="left" w:pos="-720"/>
                <w:tab w:val="left" w:pos="4500"/>
              </w:tabs>
              <w:suppressAutoHyphens/>
              <w:spacing w:before="60" w:after="60"/>
              <w:rPr>
                <w:rFonts w:ascii="Calibri" w:hAnsi="Calibri"/>
                <w:spacing w:val="-2"/>
                <w:sz w:val="18"/>
                <w:szCs w:val="18"/>
                <w:lang w:val="fr-FR"/>
              </w:rPr>
            </w:pPr>
            <w:r w:rsidRPr="00C85708">
              <w:rPr>
                <w:rFonts w:ascii="Calibri" w:hAnsi="Calibri"/>
                <w:spacing w:val="-2"/>
                <w:sz w:val="18"/>
                <w:szCs w:val="18"/>
                <w:lang w:val="fr-FR"/>
              </w:rPr>
              <w:t>Rapports des Agences de développement agricole (ACDA, ANDE)</w:t>
            </w:r>
          </w:p>
          <w:p w:rsidR="000505BB" w:rsidRPr="00C85708" w:rsidRDefault="000505BB" w:rsidP="003162DD">
            <w:pPr>
              <w:tabs>
                <w:tab w:val="left" w:pos="-720"/>
                <w:tab w:val="left" w:pos="4500"/>
              </w:tabs>
              <w:suppressAutoHyphens/>
              <w:spacing w:before="60" w:after="60"/>
              <w:rPr>
                <w:rFonts w:ascii="Calibri" w:hAnsi="Calibri"/>
                <w:spacing w:val="-2"/>
                <w:sz w:val="18"/>
                <w:szCs w:val="18"/>
                <w:lang w:val="fr-FR"/>
              </w:rPr>
            </w:pPr>
            <w:r w:rsidRPr="00C85708">
              <w:rPr>
                <w:rFonts w:ascii="Calibri" w:hAnsi="Calibri"/>
                <w:spacing w:val="-2"/>
                <w:sz w:val="18"/>
                <w:szCs w:val="18"/>
                <w:lang w:val="fr-FR"/>
              </w:rPr>
              <w:t>Rapports d’évaluation du projet</w:t>
            </w:r>
            <w:r w:rsidRPr="00C85708">
              <w:rPr>
                <w:rFonts w:ascii="Calibri" w:hAnsi="Calibri"/>
                <w:spacing w:val="-2"/>
                <w:sz w:val="18"/>
                <w:szCs w:val="18"/>
                <w:lang w:val="fr-FR"/>
              </w:rPr>
              <w:tab/>
            </w:r>
          </w:p>
          <w:p w:rsidR="000505BB" w:rsidRPr="00C85708" w:rsidRDefault="000505BB" w:rsidP="003162DD">
            <w:pPr>
              <w:tabs>
                <w:tab w:val="left" w:pos="-720"/>
                <w:tab w:val="left" w:pos="4500"/>
              </w:tabs>
              <w:suppressAutoHyphens/>
              <w:spacing w:after="54"/>
              <w:jc w:val="both"/>
              <w:rPr>
                <w:rFonts w:ascii="Calibri" w:hAnsi="Calibri"/>
                <w:spacing w:val="-2"/>
                <w:sz w:val="18"/>
                <w:szCs w:val="18"/>
                <w:lang w:val="fr-FR"/>
              </w:rPr>
            </w:pPr>
            <w:r w:rsidRPr="00C85708">
              <w:rPr>
                <w:rFonts w:ascii="Calibri" w:hAnsi="Calibri"/>
                <w:spacing w:val="-2"/>
                <w:sz w:val="18"/>
                <w:szCs w:val="18"/>
                <w:lang w:val="fr-FR"/>
              </w:rPr>
              <w:t xml:space="preserve">Registres du Ministère du Plan et des Chambres consulaires (Agriculture et Commerce) </w:t>
            </w:r>
          </w:p>
          <w:p w:rsidR="000505BB" w:rsidRPr="00C85708" w:rsidRDefault="000505BB" w:rsidP="003162DD">
            <w:pPr>
              <w:spacing w:before="60" w:after="60"/>
              <w:rPr>
                <w:rFonts w:ascii="Calibri" w:hAnsi="Calibri"/>
                <w:sz w:val="18"/>
                <w:szCs w:val="18"/>
                <w:lang w:val="fr-FR"/>
              </w:rPr>
            </w:pPr>
            <w:r w:rsidRPr="00C85708">
              <w:rPr>
                <w:rFonts w:ascii="Calibri" w:hAnsi="Calibri"/>
                <w:sz w:val="18"/>
                <w:szCs w:val="18"/>
                <w:lang w:val="fr-FR"/>
              </w:rPr>
              <w:t>Rapport de l’atelier de validation</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spacing w:after="120"/>
              <w:rPr>
                <w:rFonts w:ascii="Calibri" w:hAnsi="Calibri" w:cs="Arial"/>
                <w:sz w:val="18"/>
                <w:szCs w:val="18"/>
                <w:lang w:val="fr-FR"/>
              </w:rPr>
            </w:pPr>
          </w:p>
          <w:p w:rsidR="000505BB" w:rsidRPr="00C85708" w:rsidRDefault="000505BB" w:rsidP="003162DD">
            <w:pPr>
              <w:spacing w:after="120"/>
              <w:rPr>
                <w:rFonts w:ascii="Calibri" w:hAnsi="Calibri" w:cs="Arial"/>
                <w:sz w:val="18"/>
                <w:szCs w:val="18"/>
                <w:lang w:val="fr-FR"/>
              </w:rPr>
            </w:pPr>
            <w:r w:rsidRPr="00C85708">
              <w:rPr>
                <w:rFonts w:ascii="Calibri" w:hAnsi="Calibri" w:cs="Arial"/>
                <w:sz w:val="18"/>
                <w:szCs w:val="18"/>
                <w:lang w:val="fr-FR"/>
              </w:rPr>
              <w:t>La mise en œuvre du plan de travail s’exécute de manière convenable par l’ensemble des partenaires dans les délais impartis.</w:t>
            </w:r>
          </w:p>
          <w:p w:rsidR="000505BB" w:rsidRPr="00C85708" w:rsidRDefault="000505BB" w:rsidP="003162DD">
            <w:pPr>
              <w:spacing w:after="120"/>
              <w:rPr>
                <w:rFonts w:ascii="Calibri" w:hAnsi="Calibri"/>
                <w:sz w:val="18"/>
                <w:szCs w:val="18"/>
                <w:lang w:val="fr-FR"/>
              </w:rPr>
            </w:pPr>
            <w:r w:rsidRPr="00C85708">
              <w:rPr>
                <w:rFonts w:ascii="Calibri" w:hAnsi="Calibri"/>
                <w:sz w:val="18"/>
                <w:szCs w:val="18"/>
                <w:lang w:val="fr-FR"/>
              </w:rPr>
              <w:t>Les bénéficiaires adhèrent à l’approche et les interventions des partenaires se réalisent sans ambiguïté ;</w:t>
            </w:r>
          </w:p>
          <w:p w:rsidR="000505BB" w:rsidRPr="00C85708" w:rsidRDefault="000505BB" w:rsidP="003162DD">
            <w:pPr>
              <w:spacing w:after="120"/>
              <w:rPr>
                <w:rFonts w:ascii="Calibri" w:hAnsi="Calibri"/>
                <w:sz w:val="18"/>
                <w:szCs w:val="18"/>
                <w:lang w:val="fr-FR"/>
              </w:rPr>
            </w:pPr>
            <w:r w:rsidRPr="00C85708">
              <w:rPr>
                <w:rFonts w:ascii="Calibri" w:hAnsi="Calibri"/>
                <w:sz w:val="18"/>
                <w:szCs w:val="18"/>
                <w:lang w:val="fr-FR"/>
              </w:rPr>
              <w:t xml:space="preserve">Niveau de participation élevé des parties prenantes  </w:t>
            </w:r>
          </w:p>
        </w:tc>
      </w:tr>
      <w:tr w:rsidR="000505BB" w:rsidRPr="00A02102" w:rsidTr="003162DD">
        <w:trPr>
          <w:trHeight w:val="693"/>
        </w:trPr>
        <w:tc>
          <w:tcPr>
            <w:tcW w:w="2609" w:type="dxa"/>
            <w:tcBorders>
              <w:top w:val="single" w:sz="6" w:space="0" w:color="auto"/>
              <w:left w:val="double" w:sz="6" w:space="0" w:color="auto"/>
              <w:bottom w:val="single" w:sz="4" w:space="0" w:color="auto"/>
            </w:tcBorders>
          </w:tcPr>
          <w:p w:rsidR="000505BB" w:rsidRPr="00C85708" w:rsidRDefault="000505BB" w:rsidP="003162DD">
            <w:pPr>
              <w:tabs>
                <w:tab w:val="left" w:pos="-720"/>
                <w:tab w:val="center" w:pos="1184"/>
              </w:tabs>
              <w:suppressAutoHyphens/>
              <w:spacing w:before="120" w:after="120"/>
              <w:rPr>
                <w:rFonts w:ascii="Calibri" w:hAnsi="Calibri"/>
                <w:b/>
                <w:spacing w:val="-2"/>
                <w:sz w:val="18"/>
                <w:szCs w:val="18"/>
                <w:lang w:val="fr-FR"/>
              </w:rPr>
            </w:pPr>
            <w:r w:rsidRPr="00C85708">
              <w:rPr>
                <w:rFonts w:ascii="Calibri" w:hAnsi="Calibri"/>
                <w:b/>
                <w:spacing w:val="-2"/>
                <w:sz w:val="18"/>
                <w:szCs w:val="18"/>
                <w:lang w:val="fr-FR"/>
              </w:rPr>
              <w:t>Résultats attendus :</w:t>
            </w:r>
          </w:p>
          <w:p w:rsidR="000505BB" w:rsidRPr="00C85708" w:rsidRDefault="000505BB" w:rsidP="003162DD">
            <w:pPr>
              <w:spacing w:after="200" w:line="276" w:lineRule="auto"/>
              <w:jc w:val="both"/>
              <w:rPr>
                <w:rFonts w:ascii="Calibri" w:hAnsi="Calibri"/>
                <w:b/>
                <w:bCs/>
                <w:sz w:val="18"/>
                <w:szCs w:val="18"/>
                <w:lang w:val="fr-FR"/>
              </w:rPr>
            </w:pPr>
            <w:r w:rsidRPr="00C85708">
              <w:rPr>
                <w:rFonts w:ascii="Calibri" w:hAnsi="Calibri"/>
                <w:b/>
                <w:bCs/>
                <w:sz w:val="18"/>
                <w:szCs w:val="18"/>
                <w:lang w:val="fr-FR"/>
              </w:rPr>
              <w:t xml:space="preserve">Résultat 1 : Les capacités opérationnelles et pédagogiques du  centre d’apprentissage de Bossembélé sont renforcées en vue d’en faire une véritable ferme école. </w:t>
            </w:r>
          </w:p>
          <w:p w:rsidR="000505BB" w:rsidRPr="00C85708" w:rsidRDefault="000505BB" w:rsidP="003162DD">
            <w:pPr>
              <w:spacing w:after="200" w:line="276" w:lineRule="auto"/>
              <w:jc w:val="both"/>
              <w:rPr>
                <w:rFonts w:ascii="Calibri" w:hAnsi="Calibri"/>
                <w:sz w:val="18"/>
                <w:szCs w:val="18"/>
                <w:lang w:val="fr-FR"/>
              </w:rPr>
            </w:pPr>
            <w:r w:rsidRPr="00C85708">
              <w:rPr>
                <w:rFonts w:ascii="Calibri" w:hAnsi="Calibri"/>
                <w:b/>
                <w:bCs/>
                <w:sz w:val="18"/>
                <w:szCs w:val="18"/>
                <w:lang w:val="fr-FR"/>
              </w:rPr>
              <w:t xml:space="preserve">Résultat 2 : Les jeunes sont </w:t>
            </w:r>
            <w:r w:rsidRPr="00C85708">
              <w:rPr>
                <w:rFonts w:ascii="Calibri" w:hAnsi="Calibri"/>
                <w:b/>
                <w:bCs/>
                <w:sz w:val="22"/>
                <w:szCs w:val="22"/>
                <w:lang w:val="fr-FR"/>
              </w:rPr>
              <w:t xml:space="preserve">formés, équipés et suivis </w:t>
            </w:r>
            <w:r w:rsidRPr="00C85708">
              <w:rPr>
                <w:rFonts w:ascii="Calibri" w:hAnsi="Calibri"/>
                <w:b/>
                <w:bCs/>
                <w:sz w:val="18"/>
                <w:szCs w:val="18"/>
                <w:lang w:val="fr-FR"/>
              </w:rPr>
              <w:t>pour réussir leur insertion socio-économique.</w:t>
            </w:r>
          </w:p>
        </w:tc>
        <w:tc>
          <w:tcPr>
            <w:tcW w:w="2429" w:type="dxa"/>
            <w:tcBorders>
              <w:top w:val="single" w:sz="6" w:space="0" w:color="auto"/>
              <w:left w:val="single" w:sz="6" w:space="0" w:color="auto"/>
              <w:bottom w:val="single" w:sz="4" w:space="0" w:color="auto"/>
            </w:tcBorders>
          </w:tcPr>
          <w:p w:rsidR="000505BB" w:rsidRPr="00C85708" w:rsidRDefault="000505BB" w:rsidP="003162DD">
            <w:pPr>
              <w:tabs>
                <w:tab w:val="left" w:pos="-720"/>
                <w:tab w:val="left" w:pos="4500"/>
              </w:tabs>
              <w:suppressAutoHyphens/>
              <w:spacing w:before="120" w:after="120"/>
              <w:jc w:val="both"/>
              <w:rPr>
                <w:rFonts w:ascii="Calibri" w:hAnsi="Calibri"/>
                <w:spacing w:val="-2"/>
                <w:sz w:val="18"/>
                <w:szCs w:val="18"/>
                <w:lang w:val="fr-FR"/>
              </w:rPr>
            </w:pPr>
          </w:p>
          <w:p w:rsidR="000505BB" w:rsidRPr="00C85708" w:rsidRDefault="000505BB" w:rsidP="003162DD">
            <w:pPr>
              <w:spacing w:before="120" w:after="120"/>
              <w:rPr>
                <w:rFonts w:ascii="Calibri" w:hAnsi="Calibri" w:cs="Arial"/>
                <w:sz w:val="18"/>
                <w:szCs w:val="18"/>
                <w:lang w:val="fr-FR"/>
              </w:rPr>
            </w:pPr>
            <w:r w:rsidRPr="00C85708">
              <w:rPr>
                <w:rFonts w:ascii="Calibri" w:hAnsi="Calibri" w:cs="Arial"/>
                <w:sz w:val="18"/>
                <w:szCs w:val="18"/>
                <w:lang w:val="fr-FR"/>
              </w:rPr>
              <w:t>Nb. Des jeunes insérés dans leurs régions d’origine</w:t>
            </w:r>
          </w:p>
          <w:p w:rsidR="000505BB" w:rsidRPr="00C85708" w:rsidRDefault="000505BB" w:rsidP="003162DD">
            <w:pPr>
              <w:spacing w:before="120" w:after="120"/>
              <w:rPr>
                <w:rFonts w:ascii="Calibri" w:hAnsi="Calibri" w:cs="Arial"/>
                <w:sz w:val="18"/>
                <w:szCs w:val="18"/>
                <w:lang w:val="fr-FR"/>
              </w:rPr>
            </w:pPr>
            <w:r w:rsidRPr="00C85708">
              <w:rPr>
                <w:rFonts w:ascii="Calibri" w:hAnsi="Calibri" w:cs="Arial"/>
                <w:sz w:val="18"/>
                <w:szCs w:val="18"/>
                <w:lang w:val="fr-FR"/>
              </w:rPr>
              <w:t>Pourcentage de structures d’encadrement et du secteur privé d’appui aux producteurs, opérationnelles</w:t>
            </w:r>
          </w:p>
          <w:p w:rsidR="000505BB" w:rsidRPr="00C85708" w:rsidRDefault="000505BB" w:rsidP="003162DD">
            <w:pPr>
              <w:spacing w:before="120" w:after="120"/>
              <w:rPr>
                <w:rFonts w:ascii="Calibri" w:hAnsi="Calibri" w:cs="Arial"/>
                <w:sz w:val="18"/>
                <w:szCs w:val="18"/>
                <w:lang w:val="fr-FR"/>
              </w:rPr>
            </w:pPr>
            <w:r w:rsidRPr="00C85708">
              <w:rPr>
                <w:rFonts w:ascii="Calibri" w:hAnsi="Calibri" w:cs="Arial"/>
                <w:sz w:val="18"/>
                <w:szCs w:val="18"/>
                <w:lang w:val="fr-FR"/>
              </w:rPr>
              <w:t>Nb. de réseaux d’écoulement des produits finis opérationnels, partenaires du projet ;</w:t>
            </w:r>
          </w:p>
          <w:p w:rsidR="000505BB" w:rsidRPr="00C85708" w:rsidRDefault="000505BB" w:rsidP="003162DD">
            <w:pPr>
              <w:spacing w:before="120" w:after="120"/>
              <w:rPr>
                <w:rFonts w:ascii="Calibri" w:hAnsi="Calibri" w:cs="Arial"/>
                <w:sz w:val="18"/>
                <w:szCs w:val="18"/>
                <w:lang w:val="fr-FR"/>
              </w:rPr>
            </w:pPr>
          </w:p>
        </w:tc>
        <w:tc>
          <w:tcPr>
            <w:tcW w:w="2094" w:type="dxa"/>
            <w:tcBorders>
              <w:top w:val="single" w:sz="6" w:space="0" w:color="auto"/>
              <w:left w:val="single" w:sz="6" w:space="0" w:color="auto"/>
              <w:bottom w:val="single" w:sz="4" w:space="0" w:color="auto"/>
            </w:tcBorders>
          </w:tcPr>
          <w:p w:rsidR="000505BB" w:rsidRPr="00C85708" w:rsidRDefault="000505BB" w:rsidP="003162DD">
            <w:pPr>
              <w:rPr>
                <w:rFonts w:ascii="Calibri" w:hAnsi="Calibri" w:cs="Arial"/>
                <w:sz w:val="18"/>
                <w:szCs w:val="18"/>
                <w:lang w:val="fr-FR"/>
              </w:rPr>
            </w:pPr>
          </w:p>
        </w:tc>
        <w:tc>
          <w:tcPr>
            <w:tcW w:w="2783" w:type="dxa"/>
            <w:tcBorders>
              <w:top w:val="single" w:sz="6" w:space="0" w:color="auto"/>
              <w:left w:val="single" w:sz="6" w:space="0" w:color="auto"/>
              <w:bottom w:val="single" w:sz="4" w:space="0" w:color="auto"/>
              <w:right w:val="double" w:sz="6" w:space="0" w:color="auto"/>
            </w:tcBorders>
          </w:tcPr>
          <w:p w:rsidR="000505BB" w:rsidRPr="00C85708" w:rsidRDefault="000505BB" w:rsidP="003162DD">
            <w:pPr>
              <w:tabs>
                <w:tab w:val="left" w:pos="-720"/>
                <w:tab w:val="left" w:pos="4500"/>
              </w:tabs>
              <w:suppressAutoHyphens/>
              <w:spacing w:after="120"/>
              <w:rPr>
                <w:rFonts w:ascii="Calibri" w:hAnsi="Calibri"/>
                <w:b/>
                <w:sz w:val="10"/>
                <w:szCs w:val="10"/>
                <w:lang w:val="fr-FR"/>
              </w:rPr>
            </w:pPr>
          </w:p>
          <w:p w:rsidR="000505BB" w:rsidRPr="00C85708" w:rsidRDefault="000505BB" w:rsidP="003162DD">
            <w:pPr>
              <w:spacing w:after="120"/>
              <w:rPr>
                <w:rFonts w:ascii="Calibri" w:hAnsi="Calibri" w:cs="Arial"/>
                <w:sz w:val="18"/>
                <w:szCs w:val="18"/>
                <w:lang w:val="fr-FR"/>
              </w:rPr>
            </w:pPr>
            <w:r w:rsidRPr="00C85708">
              <w:rPr>
                <w:rFonts w:ascii="Calibri" w:hAnsi="Calibri" w:cs="Arial"/>
                <w:sz w:val="18"/>
                <w:szCs w:val="18"/>
                <w:lang w:val="fr-FR"/>
              </w:rPr>
              <w:t>La situation sécuritaire du pays n'est pas détériorée au point d’interrompre ou d'empêcher la mise en œuvre des activités du projet.</w:t>
            </w:r>
          </w:p>
          <w:p w:rsidR="000505BB" w:rsidRPr="00C85708" w:rsidRDefault="000505BB" w:rsidP="003162DD">
            <w:pPr>
              <w:spacing w:after="120"/>
              <w:rPr>
                <w:rFonts w:ascii="Calibri" w:hAnsi="Calibri" w:cs="Arial"/>
                <w:sz w:val="18"/>
                <w:szCs w:val="18"/>
                <w:lang w:val="fr-FR"/>
              </w:rPr>
            </w:pPr>
            <w:r w:rsidRPr="00C85708">
              <w:rPr>
                <w:rFonts w:ascii="Calibri" w:hAnsi="Calibri" w:cs="Arial"/>
                <w:sz w:val="18"/>
                <w:szCs w:val="18"/>
                <w:lang w:val="fr-FR"/>
              </w:rPr>
              <w:t>Traitement des semences et assainissement du milieu zoo-sanitaire</w:t>
            </w:r>
          </w:p>
          <w:p w:rsidR="000505BB" w:rsidRPr="00C85708" w:rsidRDefault="000505BB" w:rsidP="003162DD">
            <w:pPr>
              <w:spacing w:after="120"/>
              <w:rPr>
                <w:rFonts w:ascii="Calibri" w:hAnsi="Calibri"/>
                <w:sz w:val="18"/>
                <w:szCs w:val="18"/>
                <w:lang w:val="fr-FR"/>
              </w:rPr>
            </w:pPr>
          </w:p>
        </w:tc>
      </w:tr>
    </w:tbl>
    <w:p w:rsidR="000505BB" w:rsidRDefault="000505BB" w:rsidP="000505BB">
      <w:pPr>
        <w:rPr>
          <w:rFonts w:ascii="Calibri" w:hAnsi="Calibri"/>
          <w:lang w:val="fr-FR"/>
        </w:rPr>
      </w:pPr>
    </w:p>
    <w:p w:rsidR="00A02102" w:rsidRDefault="00A02102" w:rsidP="000505BB">
      <w:pPr>
        <w:rPr>
          <w:rFonts w:ascii="Calibri" w:hAnsi="Calibri"/>
          <w:lang w:val="fr-FR"/>
        </w:rPr>
      </w:pPr>
    </w:p>
    <w:p w:rsidR="00A02102" w:rsidRDefault="00A02102" w:rsidP="000505BB">
      <w:pPr>
        <w:rPr>
          <w:rFonts w:ascii="Calibri" w:hAnsi="Calibri"/>
          <w:lang w:val="fr-FR"/>
        </w:rPr>
      </w:pPr>
    </w:p>
    <w:p w:rsidR="00A02102" w:rsidRDefault="00A02102" w:rsidP="000505BB">
      <w:pPr>
        <w:rPr>
          <w:rFonts w:ascii="Calibri" w:hAnsi="Calibri"/>
          <w:lang w:val="fr-FR"/>
        </w:rPr>
      </w:pPr>
    </w:p>
    <w:p w:rsidR="00A02102" w:rsidRDefault="00A02102" w:rsidP="000505BB">
      <w:pPr>
        <w:rPr>
          <w:rFonts w:ascii="Calibri" w:hAnsi="Calibri"/>
          <w:lang w:val="fr-FR"/>
        </w:rPr>
      </w:pPr>
    </w:p>
    <w:p w:rsidR="00A02102" w:rsidRDefault="00A02102" w:rsidP="000505BB">
      <w:pPr>
        <w:rPr>
          <w:rFonts w:ascii="Calibri" w:hAnsi="Calibri"/>
          <w:lang w:val="fr-FR"/>
        </w:rPr>
      </w:pPr>
    </w:p>
    <w:p w:rsidR="00A02102" w:rsidRPr="00C85708" w:rsidRDefault="00A02102" w:rsidP="000505BB">
      <w:pPr>
        <w:rPr>
          <w:rFonts w:ascii="Calibri" w:hAnsi="Calibri"/>
          <w:lang w:val="fr-FR"/>
        </w:rPr>
      </w:pPr>
    </w:p>
    <w:p w:rsidR="000505BB" w:rsidRPr="00C85708" w:rsidRDefault="000505BB" w:rsidP="000505BB">
      <w:pPr>
        <w:rPr>
          <w:rFonts w:ascii="Calibri" w:hAnsi="Calibri"/>
          <w:lang w:val="fr-FR"/>
        </w:rPr>
      </w:pPr>
      <w:r w:rsidRPr="00C85708">
        <w:rPr>
          <w:rFonts w:ascii="Calibri" w:hAnsi="Calibri"/>
          <w:lang w:val="fr-FR"/>
        </w:rPr>
        <w:t>Deuxième partie: (Niveau d’exécution): Ce tableau décrira les activités à exécuter, par qui, de quelle manière et avec quels coûts)</w:t>
      </w:r>
    </w:p>
    <w:p w:rsidR="000505BB" w:rsidRPr="00C85708" w:rsidRDefault="000505BB" w:rsidP="000505BB">
      <w:pPr>
        <w:rPr>
          <w:rFonts w:ascii="Calibri" w:hAnsi="Calibri"/>
          <w:lang w:val="fr-FR"/>
        </w:rPr>
      </w:pPr>
    </w:p>
    <w:p w:rsidR="000505BB" w:rsidRPr="00C85708" w:rsidRDefault="000505BB" w:rsidP="000505BB">
      <w:pPr>
        <w:spacing w:after="200" w:line="276" w:lineRule="auto"/>
        <w:jc w:val="both"/>
        <w:rPr>
          <w:rFonts w:ascii="Calibri" w:hAnsi="Calibri"/>
          <w:b/>
          <w:bCs/>
          <w:sz w:val="22"/>
          <w:szCs w:val="22"/>
          <w:lang w:val="fr-FR"/>
        </w:rPr>
      </w:pPr>
      <w:r w:rsidRPr="00C85708">
        <w:rPr>
          <w:rFonts w:ascii="Calibri" w:hAnsi="Calibri"/>
          <w:b/>
          <w:sz w:val="22"/>
          <w:szCs w:val="22"/>
          <w:lang w:val="fr-FR"/>
        </w:rPr>
        <w:t xml:space="preserve">Résultat PBF : </w:t>
      </w:r>
      <w:r w:rsidRPr="00C85708">
        <w:rPr>
          <w:rFonts w:ascii="Calibri" w:hAnsi="Calibri"/>
          <w:b/>
          <w:bCs/>
          <w:sz w:val="22"/>
          <w:szCs w:val="22"/>
          <w:lang w:val="fr-FR"/>
        </w:rPr>
        <w:t xml:space="preserve">Résultat 1 : Les capacités opérationnelles et pédagogiques du centre d’apprentissage de Bossembélé sont renforcées en vue d’en faire une véritable ferme école. </w:t>
      </w:r>
    </w:p>
    <w:p w:rsidR="000505BB" w:rsidRPr="00C85708" w:rsidRDefault="000505BB" w:rsidP="000505BB">
      <w:pPr>
        <w:jc w:val="both"/>
        <w:rPr>
          <w:rFonts w:ascii="Calibri" w:hAnsi="Calibri"/>
          <w:b/>
          <w:bCs/>
          <w:iCs/>
          <w:sz w:val="22"/>
          <w:szCs w:val="22"/>
          <w:lang w:val="fr-FR"/>
        </w:rPr>
      </w:pPr>
    </w:p>
    <w:p w:rsidR="000505BB" w:rsidRPr="00C85708" w:rsidRDefault="000505BB" w:rsidP="000505BB">
      <w:pPr>
        <w:rPr>
          <w:rFonts w:ascii="Calibri" w:hAnsi="Calibri"/>
          <w:sz w:val="18"/>
          <w:szCs w:val="18"/>
          <w:lang w:val="fr-FR"/>
        </w:rPr>
      </w:pPr>
      <w:r w:rsidRPr="00C85708">
        <w:rPr>
          <w:rFonts w:ascii="Calibri" w:hAnsi="Calibri"/>
          <w:sz w:val="18"/>
          <w:szCs w:val="18"/>
          <w:lang w:val="fr-FR"/>
        </w:rPr>
        <w:t>(Un tableau par résultat PBF)</w:t>
      </w:r>
    </w:p>
    <w:tbl>
      <w:tblPr>
        <w:tblW w:w="9915" w:type="dxa"/>
        <w:tblInd w:w="-240" w:type="dxa"/>
        <w:tblLayout w:type="fixed"/>
        <w:tblCellMar>
          <w:left w:w="120" w:type="dxa"/>
          <w:right w:w="120" w:type="dxa"/>
        </w:tblCellMar>
        <w:tblLook w:val="0000"/>
      </w:tblPr>
      <w:tblGrid>
        <w:gridCol w:w="2609"/>
        <w:gridCol w:w="2254"/>
        <w:gridCol w:w="2269"/>
        <w:gridCol w:w="2783"/>
      </w:tblGrid>
      <w:tr w:rsidR="000505BB" w:rsidRPr="00A02102" w:rsidTr="003162DD">
        <w:trPr>
          <w:trHeight w:val="1110"/>
        </w:trPr>
        <w:tc>
          <w:tcPr>
            <w:tcW w:w="2609" w:type="dxa"/>
            <w:tcBorders>
              <w:top w:val="single" w:sz="6" w:space="0" w:color="auto"/>
              <w:left w:val="double" w:sz="6" w:space="0" w:color="auto"/>
              <w:bottom w:val="single" w:sz="6" w:space="0" w:color="auto"/>
            </w:tcBorders>
          </w:tcPr>
          <w:p w:rsidR="000505BB" w:rsidRPr="00C85708" w:rsidRDefault="000505BB" w:rsidP="003162DD">
            <w:pPr>
              <w:tabs>
                <w:tab w:val="left" w:pos="-720"/>
                <w:tab w:val="left" w:pos="4500"/>
              </w:tabs>
              <w:suppressAutoHyphens/>
              <w:spacing w:after="54"/>
              <w:jc w:val="center"/>
              <w:rPr>
                <w:rFonts w:ascii="Calibri" w:hAnsi="Calibri"/>
                <w:b/>
                <w:spacing w:val="-3"/>
                <w:lang w:val="fr-FR"/>
              </w:rPr>
            </w:pPr>
            <w:r w:rsidRPr="00C85708">
              <w:rPr>
                <w:rFonts w:ascii="Calibri" w:hAnsi="Calibri"/>
                <w:b/>
                <w:spacing w:val="-2"/>
                <w:sz w:val="22"/>
                <w:szCs w:val="22"/>
                <w:lang w:val="fr-FR"/>
              </w:rPr>
              <w:t>Activités :</w:t>
            </w:r>
          </w:p>
          <w:p w:rsidR="000505BB" w:rsidRPr="00C85708" w:rsidRDefault="000505BB" w:rsidP="003162DD">
            <w:pPr>
              <w:tabs>
                <w:tab w:val="left" w:pos="-720"/>
                <w:tab w:val="left" w:pos="4500"/>
              </w:tabs>
              <w:suppressAutoHyphens/>
              <w:spacing w:after="54"/>
              <w:jc w:val="center"/>
              <w:rPr>
                <w:rFonts w:ascii="Calibri" w:hAnsi="Calibri"/>
                <w:i/>
                <w:spacing w:val="-2"/>
                <w:lang w:val="fr-FR"/>
              </w:rPr>
            </w:pPr>
            <w:r w:rsidRPr="00C85708">
              <w:rPr>
                <w:rFonts w:ascii="Calibri" w:hAnsi="Calibri"/>
                <w:i/>
                <w:spacing w:val="-3"/>
                <w:sz w:val="22"/>
                <w:szCs w:val="22"/>
                <w:lang w:val="fr-FR"/>
              </w:rPr>
              <w:t>Actions à mener pour atteindre chacun des résultats</w:t>
            </w:r>
          </w:p>
        </w:tc>
        <w:tc>
          <w:tcPr>
            <w:tcW w:w="2254"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jc w:val="center"/>
              <w:rPr>
                <w:rFonts w:ascii="Calibri" w:hAnsi="Calibri"/>
                <w:spacing w:val="-2"/>
                <w:lang w:val="fr-FR"/>
              </w:rPr>
            </w:pPr>
            <w:r w:rsidRPr="00C85708">
              <w:rPr>
                <w:rFonts w:ascii="Calibri" w:hAnsi="Calibri"/>
                <w:spacing w:val="-2"/>
                <w:sz w:val="22"/>
                <w:szCs w:val="22"/>
                <w:lang w:val="fr-FR"/>
              </w:rPr>
              <w:t>Intrants</w:t>
            </w:r>
          </w:p>
        </w:tc>
        <w:tc>
          <w:tcPr>
            <w:tcW w:w="2269"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jc w:val="center"/>
              <w:rPr>
                <w:rFonts w:ascii="Calibri" w:hAnsi="Calibri"/>
                <w:spacing w:val="-2"/>
                <w:lang w:val="fr-FR"/>
              </w:rPr>
            </w:pPr>
            <w:r w:rsidRPr="00C85708">
              <w:rPr>
                <w:rFonts w:ascii="Calibri" w:hAnsi="Calibri"/>
                <w:spacing w:val="-2"/>
                <w:sz w:val="22"/>
                <w:szCs w:val="22"/>
                <w:lang w:val="fr-FR"/>
              </w:rPr>
              <w:t>Coût approximatif</w:t>
            </w:r>
          </w:p>
          <w:p w:rsidR="000505BB" w:rsidRPr="00C85708" w:rsidRDefault="000505BB" w:rsidP="003162DD">
            <w:pPr>
              <w:tabs>
                <w:tab w:val="left" w:pos="-720"/>
                <w:tab w:val="left" w:pos="4500"/>
              </w:tabs>
              <w:suppressAutoHyphens/>
              <w:spacing w:after="54"/>
              <w:jc w:val="center"/>
              <w:rPr>
                <w:rFonts w:ascii="Calibri" w:hAnsi="Calibri"/>
                <w:spacing w:val="-2"/>
                <w:lang w:val="fr-FR"/>
              </w:rPr>
            </w:pPr>
            <w:r w:rsidRPr="00C85708">
              <w:rPr>
                <w:rFonts w:ascii="Calibri" w:hAnsi="Calibri"/>
                <w:spacing w:val="-2"/>
                <w:sz w:val="22"/>
                <w:szCs w:val="22"/>
                <w:lang w:val="fr-FR"/>
              </w:rPr>
              <w:t>($EU)</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jc w:val="center"/>
              <w:rPr>
                <w:rFonts w:ascii="Calibri" w:hAnsi="Calibri"/>
                <w:b/>
                <w:spacing w:val="-2"/>
                <w:lang w:val="fr-FR"/>
              </w:rPr>
            </w:pPr>
            <w:r w:rsidRPr="00C85708">
              <w:rPr>
                <w:rFonts w:ascii="Calibri" w:hAnsi="Calibri"/>
                <w:b/>
                <w:spacing w:val="-2"/>
                <w:sz w:val="22"/>
                <w:szCs w:val="22"/>
                <w:lang w:val="fr-FR"/>
              </w:rPr>
              <w:t>Personne(s) responsable(s) pour mobiliser les intrants</w:t>
            </w:r>
          </w:p>
        </w:tc>
      </w:tr>
      <w:tr w:rsidR="000505BB" w:rsidRPr="00A02102" w:rsidTr="003162DD">
        <w:trPr>
          <w:trHeight w:val="696"/>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cs="Calibri"/>
                <w:sz w:val="18"/>
                <w:szCs w:val="18"/>
                <w:lang w:val="fr-FR"/>
              </w:rPr>
            </w:pPr>
            <w:r w:rsidRPr="00C85708">
              <w:rPr>
                <w:rFonts w:ascii="Calibri" w:hAnsi="Calibri"/>
                <w:b/>
                <w:sz w:val="18"/>
                <w:szCs w:val="18"/>
                <w:lang w:val="fr-FR"/>
              </w:rPr>
              <w:t>Activité 1.1</w:t>
            </w:r>
            <w:r w:rsidRPr="00C85708">
              <w:rPr>
                <w:rFonts w:ascii="Calibri" w:hAnsi="Calibri"/>
                <w:sz w:val="18"/>
                <w:szCs w:val="18"/>
                <w:lang w:val="fr-FR"/>
              </w:rPr>
              <w:t>. : Renforcement des infrastructures de production et des équipements dans le centre d’apprentissage (bergerie avec forage)</w:t>
            </w:r>
          </w:p>
        </w:tc>
        <w:tc>
          <w:tcPr>
            <w:tcW w:w="2254"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rPr>
                <w:rFonts w:ascii="Calibri" w:hAnsi="Calibri"/>
                <w:spacing w:val="-3"/>
                <w:sz w:val="18"/>
                <w:szCs w:val="18"/>
                <w:lang w:val="fr-FR"/>
              </w:rPr>
            </w:pPr>
            <w:r w:rsidRPr="00C85708">
              <w:rPr>
                <w:rFonts w:ascii="Calibri" w:hAnsi="Calibri" w:cs="Calibri"/>
                <w:spacing w:val="-3"/>
                <w:sz w:val="18"/>
                <w:szCs w:val="18"/>
                <w:lang w:val="fr-FR"/>
              </w:rPr>
              <w:t>- Les intrants à acheter seront détaillés au cours de la mise en œuvre du projet</w:t>
            </w:r>
            <w:r w:rsidRPr="00C85708">
              <w:rPr>
                <w:rFonts w:ascii="Calibri" w:hAnsi="Calibri"/>
                <w:spacing w:val="-3"/>
                <w:sz w:val="18"/>
                <w:szCs w:val="18"/>
                <w:lang w:val="fr-FR"/>
              </w:rPr>
              <w:t> </w:t>
            </w:r>
          </w:p>
          <w:p w:rsidR="000505BB" w:rsidRPr="00C85708" w:rsidRDefault="000505BB" w:rsidP="003162DD">
            <w:pPr>
              <w:tabs>
                <w:tab w:val="left" w:pos="-720"/>
                <w:tab w:val="left" w:pos="4500"/>
              </w:tabs>
              <w:suppressAutoHyphens/>
              <w:spacing w:after="54"/>
              <w:rPr>
                <w:rFonts w:ascii="Calibri" w:hAnsi="Calibri" w:cs="Calibri"/>
                <w:spacing w:val="-3"/>
                <w:sz w:val="18"/>
                <w:szCs w:val="18"/>
                <w:lang w:val="fr-FR"/>
              </w:rPr>
            </w:pPr>
            <w:r w:rsidRPr="00C85708">
              <w:rPr>
                <w:rFonts w:ascii="Calibri" w:hAnsi="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cs="Calibri"/>
                <w:spacing w:val="-2"/>
                <w:sz w:val="18"/>
                <w:szCs w:val="18"/>
                <w:lang w:val="fr-FR"/>
              </w:rPr>
            </w:pPr>
            <w:r w:rsidRPr="00B458A6">
              <w:rPr>
                <w:rFonts w:ascii="Calibri" w:hAnsi="Calibri" w:cs="Calibri"/>
                <w:spacing w:val="-2"/>
                <w:sz w:val="18"/>
                <w:szCs w:val="18"/>
                <w:lang w:val="fr-FR"/>
              </w:rPr>
              <w:t>35 000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714"/>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cs="Calibri"/>
                <w:sz w:val="18"/>
                <w:szCs w:val="18"/>
                <w:lang w:val="fr-FR"/>
              </w:rPr>
            </w:pPr>
            <w:r w:rsidRPr="00C85708">
              <w:rPr>
                <w:rFonts w:ascii="Calibri" w:hAnsi="Calibri"/>
                <w:b/>
                <w:sz w:val="18"/>
                <w:szCs w:val="18"/>
                <w:lang w:val="fr-FR"/>
              </w:rPr>
              <w:t>Activité 1.2.</w:t>
            </w:r>
            <w:r w:rsidRPr="00C85708">
              <w:rPr>
                <w:rFonts w:ascii="Calibri" w:hAnsi="Calibri"/>
                <w:sz w:val="18"/>
                <w:szCs w:val="18"/>
                <w:lang w:val="fr-FR"/>
              </w:rPr>
              <w:t xml:space="preserve"> : Appui à l’actualisation des outils et méthodes de formation dans le centre d’apprentissage, (approvisionnement en intrants agropastoraux pour permettre les formations)</w:t>
            </w:r>
          </w:p>
        </w:tc>
        <w:tc>
          <w:tcPr>
            <w:tcW w:w="2254" w:type="dxa"/>
            <w:tcBorders>
              <w:top w:val="single" w:sz="6" w:space="0" w:color="auto"/>
              <w:left w:val="single" w:sz="6" w:space="0" w:color="auto"/>
              <w:bottom w:val="single" w:sz="6" w:space="0" w:color="auto"/>
            </w:tcBorders>
          </w:tcPr>
          <w:p w:rsidR="000505BB" w:rsidRPr="00C85708" w:rsidRDefault="000505BB" w:rsidP="003162DD">
            <w:pPr>
              <w:pStyle w:val="ListParagraph"/>
              <w:tabs>
                <w:tab w:val="left" w:pos="-720"/>
                <w:tab w:val="left" w:pos="4500"/>
              </w:tabs>
              <w:suppressAutoHyphens/>
              <w:spacing w:after="54"/>
              <w:ind w:left="31"/>
              <w:rPr>
                <w:rFonts w:ascii="Calibri" w:hAnsi="Calibri" w:cs="Calibri"/>
                <w:spacing w:val="-3"/>
                <w:sz w:val="18"/>
                <w:szCs w:val="18"/>
                <w:lang w:val="fr-FR"/>
              </w:rPr>
            </w:pPr>
            <w:r w:rsidRPr="00C85708">
              <w:rPr>
                <w:rFonts w:ascii="Calibri" w:hAnsi="Calibri" w:cs="Calibri"/>
                <w:spacing w:val="-3"/>
                <w:sz w:val="18"/>
                <w:szCs w:val="18"/>
                <w:lang w:val="fr-FR"/>
              </w:rPr>
              <w:t>- étude de révision des matériels</w:t>
            </w:r>
          </w:p>
          <w:p w:rsidR="000505BB" w:rsidRPr="00C85708" w:rsidRDefault="000505BB" w:rsidP="003162DD">
            <w:pPr>
              <w:pStyle w:val="ListParagraph"/>
              <w:tabs>
                <w:tab w:val="left" w:pos="-720"/>
                <w:tab w:val="left" w:pos="4500"/>
              </w:tabs>
              <w:suppressAutoHyphens/>
              <w:spacing w:after="54"/>
              <w:ind w:left="0"/>
              <w:rPr>
                <w:rFonts w:ascii="Calibri" w:hAnsi="Calibri" w:cs="Calibri"/>
                <w:spacing w:val="-3"/>
                <w:sz w:val="18"/>
                <w:szCs w:val="18"/>
                <w:lang w:val="fr-FR"/>
              </w:rPr>
            </w:pPr>
            <w:r w:rsidRPr="00C85708">
              <w:rPr>
                <w:rFonts w:ascii="Calibri" w:hAnsi="Calibri" w:cs="Calibri"/>
                <w:spacing w:val="-3"/>
                <w:sz w:val="18"/>
                <w:szCs w:val="18"/>
                <w:lang w:val="fr-FR"/>
              </w:rPr>
              <w:t>- matériel pédagogique sur les techniques modernes de culture et d’élevage</w:t>
            </w:r>
          </w:p>
          <w:p w:rsidR="000505BB" w:rsidRPr="00C85708" w:rsidRDefault="000505BB" w:rsidP="003162DD">
            <w:pPr>
              <w:pStyle w:val="ListParagraph"/>
              <w:tabs>
                <w:tab w:val="left" w:pos="-720"/>
                <w:tab w:val="left" w:pos="4500"/>
              </w:tabs>
              <w:suppressAutoHyphens/>
              <w:spacing w:after="54"/>
              <w:ind w:left="0"/>
              <w:rPr>
                <w:rFonts w:ascii="Calibri" w:hAnsi="Calibri" w:cs="Calibri"/>
                <w:spacing w:val="-3"/>
                <w:sz w:val="18"/>
                <w:szCs w:val="18"/>
                <w:lang w:val="fr-FR"/>
              </w:rPr>
            </w:pPr>
            <w:r w:rsidRPr="00C85708">
              <w:rPr>
                <w:rFonts w:ascii="Calibri" w:hAnsi="Calibri" w:cs="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cs="Calibri"/>
                <w:spacing w:val="-2"/>
                <w:sz w:val="18"/>
                <w:szCs w:val="18"/>
                <w:lang w:val="fr-FR"/>
              </w:rPr>
            </w:pPr>
            <w:r w:rsidRPr="00B458A6">
              <w:rPr>
                <w:rFonts w:ascii="Calibri" w:hAnsi="Calibri" w:cs="Calibri"/>
                <w:spacing w:val="-2"/>
                <w:sz w:val="18"/>
                <w:szCs w:val="18"/>
                <w:lang w:val="fr-FR"/>
              </w:rPr>
              <w:t>35 000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408"/>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cs="Calibri"/>
                <w:b/>
                <w:bCs/>
                <w:spacing w:val="-3"/>
                <w:sz w:val="18"/>
                <w:szCs w:val="18"/>
                <w:lang w:val="fr-FR"/>
              </w:rPr>
            </w:pPr>
            <w:r w:rsidRPr="00C85708">
              <w:rPr>
                <w:rFonts w:ascii="Calibri" w:hAnsi="Calibri"/>
                <w:b/>
                <w:sz w:val="18"/>
                <w:szCs w:val="18"/>
                <w:lang w:val="fr-FR"/>
              </w:rPr>
              <w:t>Activité 1.3.</w:t>
            </w:r>
            <w:r w:rsidRPr="00C85708">
              <w:rPr>
                <w:rFonts w:ascii="Calibri" w:hAnsi="Calibri"/>
                <w:sz w:val="18"/>
                <w:szCs w:val="18"/>
                <w:lang w:val="fr-FR"/>
              </w:rPr>
              <w:t> : Formation des jeunes à l’activité agropastorale</w:t>
            </w:r>
          </w:p>
        </w:tc>
        <w:tc>
          <w:tcPr>
            <w:tcW w:w="2254"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3"/>
                <w:sz w:val="18"/>
                <w:szCs w:val="18"/>
                <w:lang w:val="fr-FR"/>
              </w:rPr>
            </w:pPr>
            <w:r w:rsidRPr="00C85708">
              <w:rPr>
                <w:rFonts w:ascii="Calibri" w:hAnsi="Calibri" w:cs="Calibri"/>
                <w:spacing w:val="-3"/>
                <w:sz w:val="18"/>
                <w:szCs w:val="18"/>
                <w:lang w:val="fr-FR"/>
              </w:rPr>
              <w:t xml:space="preserve">- formateur </w:t>
            </w:r>
          </w:p>
          <w:p w:rsidR="000505BB" w:rsidRPr="00C85708" w:rsidRDefault="000505BB" w:rsidP="003162DD">
            <w:pPr>
              <w:tabs>
                <w:tab w:val="left" w:pos="-720"/>
                <w:tab w:val="left" w:pos="4500"/>
              </w:tabs>
              <w:suppressAutoHyphens/>
              <w:spacing w:after="54"/>
              <w:rPr>
                <w:rFonts w:ascii="Calibri" w:hAnsi="Calibri" w:cs="Calibri"/>
                <w:spacing w:val="-3"/>
                <w:sz w:val="18"/>
                <w:szCs w:val="18"/>
                <w:lang w:val="fr-FR"/>
              </w:rPr>
            </w:pPr>
            <w:r w:rsidRPr="00C85708">
              <w:rPr>
                <w:rFonts w:ascii="Calibri" w:hAnsi="Calibri" w:cs="Calibri"/>
                <w:spacing w:val="-3"/>
                <w:sz w:val="18"/>
                <w:szCs w:val="18"/>
                <w:lang w:val="fr-FR"/>
              </w:rPr>
              <w:t>- matériel de formation</w:t>
            </w:r>
          </w:p>
          <w:p w:rsidR="000505BB" w:rsidRPr="00C85708" w:rsidRDefault="000505BB" w:rsidP="003162DD">
            <w:pPr>
              <w:tabs>
                <w:tab w:val="left" w:pos="-720"/>
                <w:tab w:val="left" w:pos="4500"/>
              </w:tabs>
              <w:suppressAutoHyphens/>
              <w:spacing w:after="54"/>
              <w:rPr>
                <w:rFonts w:ascii="Calibri" w:hAnsi="Calibri" w:cs="Calibri"/>
                <w:spacing w:val="-3"/>
                <w:sz w:val="18"/>
                <w:szCs w:val="18"/>
                <w:lang w:val="fr-FR"/>
              </w:rPr>
            </w:pPr>
            <w:r w:rsidRPr="00C85708">
              <w:rPr>
                <w:rFonts w:ascii="Calibri" w:hAnsi="Calibri" w:cs="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cs="Calibri"/>
                <w:spacing w:val="-2"/>
                <w:sz w:val="18"/>
                <w:szCs w:val="18"/>
                <w:lang w:val="fr-FR"/>
              </w:rPr>
            </w:pPr>
            <w:r w:rsidRPr="00B458A6">
              <w:rPr>
                <w:rFonts w:ascii="Calibri" w:hAnsi="Calibri" w:cs="Calibri"/>
                <w:spacing w:val="-2"/>
                <w:sz w:val="18"/>
                <w:szCs w:val="18"/>
                <w:lang w:val="fr-FR"/>
              </w:rPr>
              <w:t>60 000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408"/>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1.4.</w:t>
            </w:r>
            <w:r w:rsidRPr="00C85708">
              <w:rPr>
                <w:rFonts w:ascii="Calibri" w:hAnsi="Calibri"/>
                <w:sz w:val="18"/>
                <w:szCs w:val="18"/>
                <w:lang w:val="fr-FR"/>
              </w:rPr>
              <w:t xml:space="preserve"> : Atelier d’aide à l’insertion, </w:t>
            </w:r>
          </w:p>
          <w:p w:rsidR="000505BB" w:rsidRPr="00C85708" w:rsidRDefault="000505BB" w:rsidP="003162DD">
            <w:pPr>
              <w:spacing w:after="200" w:line="276" w:lineRule="auto"/>
              <w:ind w:left="98"/>
              <w:jc w:val="both"/>
              <w:rPr>
                <w:rFonts w:ascii="Calibri" w:hAnsi="Calibri" w:cs="Calibri"/>
                <w:sz w:val="18"/>
                <w:szCs w:val="18"/>
                <w:lang w:val="fr-FR"/>
              </w:rPr>
            </w:pPr>
          </w:p>
        </w:tc>
        <w:tc>
          <w:tcPr>
            <w:tcW w:w="2254"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3"/>
                <w:sz w:val="18"/>
                <w:szCs w:val="18"/>
                <w:lang w:val="fr-FR"/>
              </w:rPr>
            </w:pPr>
            <w:r w:rsidRPr="00C85708">
              <w:rPr>
                <w:rFonts w:ascii="Calibri" w:hAnsi="Calibri" w:cs="Calibri"/>
                <w:spacing w:val="-3"/>
                <w:sz w:val="18"/>
                <w:szCs w:val="18"/>
                <w:lang w:val="fr-FR"/>
              </w:rPr>
              <w:t>- petit matériel  pour organisation d’atelier</w:t>
            </w:r>
          </w:p>
          <w:p w:rsidR="000505BB" w:rsidRPr="00C85708" w:rsidRDefault="000505BB" w:rsidP="003162DD">
            <w:pPr>
              <w:tabs>
                <w:tab w:val="left" w:pos="-720"/>
                <w:tab w:val="left" w:pos="4500"/>
              </w:tabs>
              <w:suppressAutoHyphens/>
              <w:spacing w:after="54"/>
              <w:rPr>
                <w:rFonts w:ascii="Calibri" w:hAnsi="Calibri" w:cs="Calibri"/>
                <w:spacing w:val="-3"/>
                <w:sz w:val="18"/>
                <w:szCs w:val="18"/>
                <w:lang w:val="fr-FR"/>
              </w:rPr>
            </w:pPr>
            <w:r w:rsidRPr="00C85708">
              <w:rPr>
                <w:rFonts w:ascii="Calibri" w:hAnsi="Calibri" w:cs="Calibri"/>
                <w:spacing w:val="-3"/>
                <w:sz w:val="18"/>
                <w:szCs w:val="18"/>
                <w:lang w:val="fr-FR"/>
              </w:rPr>
              <w:t xml:space="preserve">- personnel d’appui </w:t>
            </w:r>
          </w:p>
          <w:p w:rsidR="000505BB" w:rsidRPr="00C85708" w:rsidRDefault="000505BB" w:rsidP="003162DD">
            <w:pPr>
              <w:tabs>
                <w:tab w:val="left" w:pos="-720"/>
                <w:tab w:val="left" w:pos="4500"/>
              </w:tabs>
              <w:suppressAutoHyphens/>
              <w:spacing w:after="54"/>
              <w:rPr>
                <w:rFonts w:ascii="Calibri" w:hAnsi="Calibri" w:cs="Calibri"/>
                <w:spacing w:val="-3"/>
                <w:sz w:val="18"/>
                <w:szCs w:val="18"/>
                <w:lang w:val="fr-FR"/>
              </w:rPr>
            </w:pPr>
            <w:r w:rsidRPr="00C85708">
              <w:rPr>
                <w:rFonts w:ascii="Calibri" w:hAnsi="Calibri" w:cs="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cs="Calibri"/>
                <w:spacing w:val="-2"/>
                <w:sz w:val="18"/>
                <w:szCs w:val="18"/>
                <w:lang w:val="fr-FR"/>
              </w:rPr>
            </w:pPr>
            <w:r w:rsidRPr="00B458A6">
              <w:rPr>
                <w:rFonts w:ascii="Calibri" w:hAnsi="Calibri" w:cs="Calibri"/>
                <w:spacing w:val="-2"/>
                <w:sz w:val="18"/>
                <w:szCs w:val="18"/>
                <w:lang w:val="fr-FR"/>
              </w:rPr>
              <w:t>15 000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C85708" w:rsidTr="003162DD">
        <w:trPr>
          <w:trHeight w:val="408"/>
        </w:trPr>
        <w:tc>
          <w:tcPr>
            <w:tcW w:w="2609" w:type="dxa"/>
            <w:tcBorders>
              <w:top w:val="single" w:sz="6" w:space="0" w:color="auto"/>
              <w:left w:val="double" w:sz="6" w:space="0" w:color="auto"/>
              <w:bottom w:val="single" w:sz="6" w:space="0" w:color="auto"/>
            </w:tcBorders>
          </w:tcPr>
          <w:p w:rsidR="000505BB" w:rsidRPr="00262F6A" w:rsidRDefault="000505BB"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1.5.</w:t>
            </w:r>
            <w:r w:rsidRPr="00C85708">
              <w:rPr>
                <w:rFonts w:ascii="Calibri" w:hAnsi="Calibri"/>
                <w:sz w:val="18"/>
                <w:szCs w:val="18"/>
                <w:lang w:val="fr-FR"/>
              </w:rPr>
              <w:t> : Suivi de l’avancement des projets</w:t>
            </w:r>
          </w:p>
        </w:tc>
        <w:tc>
          <w:tcPr>
            <w:tcW w:w="2254" w:type="dxa"/>
            <w:tcBorders>
              <w:top w:val="single" w:sz="6" w:space="0" w:color="auto"/>
              <w:left w:val="single" w:sz="6" w:space="0" w:color="auto"/>
              <w:bottom w:val="single" w:sz="6" w:space="0" w:color="auto"/>
            </w:tcBorders>
          </w:tcPr>
          <w:p w:rsidR="000505BB" w:rsidRPr="00C85708" w:rsidRDefault="000505BB" w:rsidP="003162DD">
            <w:pPr>
              <w:pStyle w:val="ListParagraph"/>
              <w:tabs>
                <w:tab w:val="left" w:pos="-720"/>
                <w:tab w:val="left" w:pos="4500"/>
              </w:tabs>
              <w:suppressAutoHyphens/>
              <w:spacing w:after="54"/>
              <w:ind w:left="0"/>
              <w:rPr>
                <w:rFonts w:ascii="Calibri" w:hAnsi="Calibri" w:cs="Calibri"/>
                <w:spacing w:val="-3"/>
                <w:sz w:val="18"/>
                <w:szCs w:val="18"/>
                <w:lang w:val="fr-FR"/>
              </w:rPr>
            </w:pPr>
            <w:r w:rsidRPr="00C85708">
              <w:rPr>
                <w:rFonts w:ascii="Calibri" w:hAnsi="Calibri" w:cs="Calibri"/>
                <w:spacing w:val="-3"/>
                <w:sz w:val="18"/>
                <w:szCs w:val="18"/>
                <w:lang w:val="fr-FR"/>
              </w:rPr>
              <w:t>- ERCU,</w:t>
            </w:r>
          </w:p>
          <w:p w:rsidR="000505BB" w:rsidRPr="00C85708" w:rsidRDefault="000505BB" w:rsidP="003162DD">
            <w:pPr>
              <w:pStyle w:val="ListParagraph"/>
              <w:tabs>
                <w:tab w:val="left" w:pos="-720"/>
                <w:tab w:val="left" w:pos="4500"/>
              </w:tabs>
              <w:suppressAutoHyphens/>
              <w:spacing w:after="54"/>
              <w:ind w:left="0"/>
              <w:rPr>
                <w:rFonts w:ascii="Calibri" w:hAnsi="Calibri" w:cs="Calibri"/>
                <w:spacing w:val="-3"/>
                <w:sz w:val="18"/>
                <w:szCs w:val="18"/>
                <w:lang w:val="fr-FR"/>
              </w:rPr>
            </w:pPr>
            <w:r w:rsidRPr="00C85708">
              <w:rPr>
                <w:rFonts w:ascii="Calibri" w:hAnsi="Calibri" w:cs="Calibri"/>
                <w:spacing w:val="-3"/>
                <w:sz w:val="18"/>
                <w:szCs w:val="18"/>
                <w:lang w:val="fr-FR"/>
              </w:rPr>
              <w:t>- partenaires</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cs="Calibri"/>
                <w:spacing w:val="-2"/>
                <w:sz w:val="18"/>
                <w:szCs w:val="18"/>
                <w:lang w:val="fr-FR"/>
              </w:rPr>
            </w:pPr>
            <w:r w:rsidRPr="00B458A6">
              <w:rPr>
                <w:rFonts w:ascii="Calibri" w:hAnsi="Calibri" w:cs="Calibri"/>
                <w:spacing w:val="-2"/>
                <w:sz w:val="18"/>
                <w:szCs w:val="18"/>
                <w:lang w:val="fr-FR"/>
              </w:rPr>
              <w:t>35 000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p>
        </w:tc>
      </w:tr>
    </w:tbl>
    <w:p w:rsidR="000505BB" w:rsidRPr="00C85708" w:rsidRDefault="000505BB" w:rsidP="000505BB">
      <w:pPr>
        <w:tabs>
          <w:tab w:val="left" w:pos="-720"/>
          <w:tab w:val="left" w:pos="4500"/>
        </w:tabs>
        <w:suppressAutoHyphens/>
        <w:spacing w:after="120"/>
        <w:rPr>
          <w:rFonts w:ascii="Calibri" w:hAnsi="Calibri"/>
          <w:b/>
          <w:sz w:val="22"/>
          <w:szCs w:val="22"/>
          <w:lang w:val="fr-FR"/>
        </w:rPr>
      </w:pPr>
    </w:p>
    <w:p w:rsidR="000505BB" w:rsidRPr="00C85708" w:rsidRDefault="000505BB" w:rsidP="000505BB">
      <w:pPr>
        <w:spacing w:after="200" w:line="276" w:lineRule="auto"/>
        <w:jc w:val="both"/>
        <w:rPr>
          <w:rFonts w:ascii="Calibri" w:hAnsi="Calibri"/>
          <w:sz w:val="22"/>
          <w:szCs w:val="22"/>
          <w:lang w:val="fr-FR"/>
        </w:rPr>
      </w:pPr>
      <w:r w:rsidRPr="00C85708">
        <w:rPr>
          <w:rFonts w:ascii="Calibri" w:hAnsi="Calibri"/>
          <w:b/>
          <w:sz w:val="22"/>
          <w:szCs w:val="22"/>
          <w:lang w:val="fr-FR"/>
        </w:rPr>
        <w:t xml:space="preserve">Résultat PBF : </w:t>
      </w:r>
      <w:r w:rsidRPr="00C85708">
        <w:rPr>
          <w:rFonts w:ascii="Calibri" w:hAnsi="Calibri"/>
          <w:b/>
          <w:bCs/>
          <w:sz w:val="22"/>
          <w:szCs w:val="22"/>
          <w:lang w:val="fr-FR"/>
        </w:rPr>
        <w:t xml:space="preserve">Résultat 2 : Un appui favorisant l’insertion socio-économique des jeunes </w:t>
      </w:r>
      <w:r w:rsidRPr="00C85708">
        <w:rPr>
          <w:rFonts w:ascii="Calibri" w:hAnsi="Calibri"/>
          <w:b/>
          <w:sz w:val="22"/>
          <w:szCs w:val="22"/>
          <w:lang w:val="fr-FR"/>
        </w:rPr>
        <w:t>est mis en oeuvre.</w:t>
      </w:r>
    </w:p>
    <w:tbl>
      <w:tblPr>
        <w:tblW w:w="9915" w:type="dxa"/>
        <w:tblInd w:w="-240" w:type="dxa"/>
        <w:tblLayout w:type="fixed"/>
        <w:tblCellMar>
          <w:left w:w="120" w:type="dxa"/>
          <w:right w:w="120" w:type="dxa"/>
        </w:tblCellMar>
        <w:tblLook w:val="0000"/>
      </w:tblPr>
      <w:tblGrid>
        <w:gridCol w:w="2609"/>
        <w:gridCol w:w="2254"/>
        <w:gridCol w:w="2269"/>
        <w:gridCol w:w="2783"/>
      </w:tblGrid>
      <w:tr w:rsidR="000505BB" w:rsidRPr="00A02102" w:rsidTr="003162DD">
        <w:trPr>
          <w:trHeight w:val="1118"/>
        </w:trPr>
        <w:tc>
          <w:tcPr>
            <w:tcW w:w="2609" w:type="dxa"/>
            <w:tcBorders>
              <w:top w:val="single" w:sz="6" w:space="0" w:color="auto"/>
              <w:left w:val="double" w:sz="6" w:space="0" w:color="auto"/>
              <w:bottom w:val="single" w:sz="6" w:space="0" w:color="auto"/>
            </w:tcBorders>
          </w:tcPr>
          <w:p w:rsidR="000505BB" w:rsidRPr="00C85708" w:rsidRDefault="000505BB" w:rsidP="003162DD">
            <w:pPr>
              <w:tabs>
                <w:tab w:val="left" w:pos="-720"/>
                <w:tab w:val="left" w:pos="4500"/>
              </w:tabs>
              <w:suppressAutoHyphens/>
              <w:spacing w:after="54"/>
              <w:jc w:val="center"/>
              <w:rPr>
                <w:rFonts w:ascii="Calibri" w:hAnsi="Calibri"/>
                <w:b/>
                <w:spacing w:val="-3"/>
                <w:lang w:val="fr-FR"/>
              </w:rPr>
            </w:pPr>
            <w:r w:rsidRPr="00C85708">
              <w:rPr>
                <w:rFonts w:ascii="Calibri" w:hAnsi="Calibri"/>
                <w:b/>
                <w:spacing w:val="-2"/>
                <w:sz w:val="22"/>
                <w:szCs w:val="22"/>
                <w:lang w:val="fr-FR"/>
              </w:rPr>
              <w:t>Activités :</w:t>
            </w:r>
          </w:p>
          <w:p w:rsidR="000505BB" w:rsidRPr="00C85708" w:rsidRDefault="000505BB" w:rsidP="003162DD">
            <w:pPr>
              <w:tabs>
                <w:tab w:val="left" w:pos="-720"/>
                <w:tab w:val="left" w:pos="4500"/>
              </w:tabs>
              <w:suppressAutoHyphens/>
              <w:spacing w:after="54"/>
              <w:jc w:val="center"/>
              <w:rPr>
                <w:rFonts w:ascii="Calibri" w:hAnsi="Calibri"/>
                <w:i/>
                <w:spacing w:val="-2"/>
                <w:lang w:val="fr-FR"/>
              </w:rPr>
            </w:pPr>
            <w:r w:rsidRPr="00C85708">
              <w:rPr>
                <w:rFonts w:ascii="Calibri" w:hAnsi="Calibri"/>
                <w:i/>
                <w:spacing w:val="-3"/>
                <w:sz w:val="22"/>
                <w:szCs w:val="22"/>
                <w:lang w:val="fr-FR"/>
              </w:rPr>
              <w:t>Actions à mener pour atteindre chacun des résultats</w:t>
            </w:r>
          </w:p>
        </w:tc>
        <w:tc>
          <w:tcPr>
            <w:tcW w:w="2254"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jc w:val="center"/>
              <w:rPr>
                <w:rFonts w:ascii="Calibri" w:hAnsi="Calibri"/>
                <w:spacing w:val="-2"/>
                <w:lang w:val="fr-FR"/>
              </w:rPr>
            </w:pPr>
            <w:r w:rsidRPr="00C85708">
              <w:rPr>
                <w:rFonts w:ascii="Calibri" w:hAnsi="Calibri"/>
                <w:spacing w:val="-2"/>
                <w:sz w:val="22"/>
                <w:szCs w:val="22"/>
                <w:lang w:val="fr-FR"/>
              </w:rPr>
              <w:t>Intrants</w:t>
            </w:r>
          </w:p>
        </w:tc>
        <w:tc>
          <w:tcPr>
            <w:tcW w:w="2269"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jc w:val="center"/>
              <w:rPr>
                <w:rFonts w:ascii="Calibri" w:hAnsi="Calibri"/>
                <w:spacing w:val="-2"/>
                <w:lang w:val="fr-FR"/>
              </w:rPr>
            </w:pPr>
            <w:r w:rsidRPr="00C85708">
              <w:rPr>
                <w:rFonts w:ascii="Calibri" w:hAnsi="Calibri"/>
                <w:spacing w:val="-2"/>
                <w:sz w:val="22"/>
                <w:szCs w:val="22"/>
                <w:lang w:val="fr-FR"/>
              </w:rPr>
              <w:t>Coût approximatif</w:t>
            </w:r>
          </w:p>
          <w:p w:rsidR="000505BB" w:rsidRPr="00C85708" w:rsidRDefault="000505BB" w:rsidP="003162DD">
            <w:pPr>
              <w:tabs>
                <w:tab w:val="left" w:pos="-720"/>
                <w:tab w:val="left" w:pos="4500"/>
              </w:tabs>
              <w:suppressAutoHyphens/>
              <w:spacing w:after="54"/>
              <w:jc w:val="center"/>
              <w:rPr>
                <w:rFonts w:ascii="Calibri" w:hAnsi="Calibri"/>
                <w:spacing w:val="-2"/>
                <w:lang w:val="fr-FR"/>
              </w:rPr>
            </w:pPr>
            <w:r w:rsidRPr="00C85708">
              <w:rPr>
                <w:rFonts w:ascii="Calibri" w:hAnsi="Calibri"/>
                <w:spacing w:val="-2"/>
                <w:sz w:val="22"/>
                <w:szCs w:val="22"/>
                <w:lang w:val="fr-FR"/>
              </w:rPr>
              <w:t>($EU)</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jc w:val="center"/>
              <w:rPr>
                <w:rFonts w:ascii="Calibri" w:hAnsi="Calibri"/>
                <w:b/>
                <w:spacing w:val="-2"/>
                <w:lang w:val="fr-FR"/>
              </w:rPr>
            </w:pPr>
            <w:r w:rsidRPr="00C85708">
              <w:rPr>
                <w:rFonts w:ascii="Calibri" w:hAnsi="Calibri"/>
                <w:b/>
                <w:spacing w:val="-2"/>
                <w:sz w:val="22"/>
                <w:szCs w:val="22"/>
                <w:lang w:val="fr-FR"/>
              </w:rPr>
              <w:t>Personne (s) responsable(s) pour mobiliser les intrants</w:t>
            </w:r>
          </w:p>
        </w:tc>
      </w:tr>
      <w:tr w:rsidR="000505BB" w:rsidRPr="00A02102" w:rsidTr="003162DD">
        <w:trPr>
          <w:trHeight w:val="696"/>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2.1.</w:t>
            </w:r>
            <w:r w:rsidRPr="00C85708">
              <w:rPr>
                <w:rFonts w:ascii="Calibri" w:hAnsi="Calibri"/>
                <w:sz w:val="18"/>
                <w:szCs w:val="18"/>
                <w:lang w:val="fr-FR"/>
              </w:rPr>
              <w:t xml:space="preserve"> : Organisation des jeunes en groupements d’intérêts économiques pour leur accès aux services d’appui dans leurs localités; </w:t>
            </w:r>
          </w:p>
        </w:tc>
        <w:tc>
          <w:tcPr>
            <w:tcW w:w="2254" w:type="dxa"/>
            <w:tcBorders>
              <w:top w:val="single" w:sz="6" w:space="0" w:color="auto"/>
              <w:left w:val="single" w:sz="6" w:space="0" w:color="auto"/>
              <w:bottom w:val="single" w:sz="6" w:space="0" w:color="auto"/>
            </w:tcBorders>
          </w:tcPr>
          <w:p w:rsidR="000505BB" w:rsidRPr="00C85708" w:rsidRDefault="000505BB" w:rsidP="003162DD">
            <w:pPr>
              <w:tabs>
                <w:tab w:val="left" w:pos="-720"/>
                <w:tab w:val="left" w:pos="4500"/>
              </w:tabs>
              <w:suppressAutoHyphens/>
              <w:spacing w:after="54"/>
              <w:rPr>
                <w:rFonts w:ascii="Calibri" w:hAnsi="Calibri"/>
                <w:spacing w:val="-3"/>
                <w:sz w:val="18"/>
                <w:szCs w:val="18"/>
                <w:lang w:val="fr-FR"/>
              </w:rPr>
            </w:pPr>
            <w:r w:rsidRPr="00C85708">
              <w:rPr>
                <w:rFonts w:ascii="Calibri" w:hAnsi="Calibri"/>
                <w:spacing w:val="-3"/>
                <w:sz w:val="18"/>
                <w:szCs w:val="18"/>
                <w:lang w:val="fr-FR"/>
              </w:rPr>
              <w:t>- les jeunes à former ;</w:t>
            </w:r>
          </w:p>
          <w:p w:rsidR="000505BB" w:rsidRPr="00C85708" w:rsidRDefault="000505BB" w:rsidP="003162DD">
            <w:pPr>
              <w:tabs>
                <w:tab w:val="left" w:pos="-720"/>
                <w:tab w:val="left" w:pos="4500"/>
              </w:tabs>
              <w:suppressAutoHyphens/>
              <w:spacing w:after="54"/>
              <w:rPr>
                <w:rFonts w:ascii="Calibri" w:hAnsi="Calibri"/>
                <w:spacing w:val="-3"/>
                <w:sz w:val="18"/>
                <w:szCs w:val="18"/>
                <w:lang w:val="fr-FR"/>
              </w:rPr>
            </w:pPr>
            <w:r w:rsidRPr="00C85708">
              <w:rPr>
                <w:rFonts w:ascii="Calibri" w:hAnsi="Calibri"/>
                <w:spacing w:val="-3"/>
                <w:sz w:val="18"/>
                <w:szCs w:val="18"/>
                <w:lang w:val="fr-FR"/>
              </w:rPr>
              <w:t>- les formateurs ;</w:t>
            </w:r>
          </w:p>
          <w:p w:rsidR="000505BB" w:rsidRPr="00C85708" w:rsidRDefault="000505BB" w:rsidP="003162DD">
            <w:pPr>
              <w:tabs>
                <w:tab w:val="left" w:pos="-720"/>
                <w:tab w:val="left" w:pos="4500"/>
              </w:tabs>
              <w:suppressAutoHyphens/>
              <w:spacing w:after="54"/>
              <w:rPr>
                <w:rFonts w:ascii="Calibri" w:hAnsi="Calibri"/>
                <w:spacing w:val="-3"/>
                <w:sz w:val="18"/>
                <w:szCs w:val="18"/>
                <w:lang w:val="fr-FR"/>
              </w:rPr>
            </w:pPr>
            <w:r w:rsidRPr="00C85708">
              <w:rPr>
                <w:rFonts w:ascii="Calibri" w:hAnsi="Calibri"/>
                <w:spacing w:val="-3"/>
                <w:sz w:val="18"/>
                <w:szCs w:val="18"/>
                <w:lang w:val="fr-FR"/>
              </w:rPr>
              <w:t>- les documents;</w:t>
            </w:r>
          </w:p>
          <w:p w:rsidR="000505BB" w:rsidRPr="00C85708" w:rsidRDefault="000505BB" w:rsidP="003162DD">
            <w:pPr>
              <w:tabs>
                <w:tab w:val="left" w:pos="-720"/>
                <w:tab w:val="left" w:pos="4500"/>
              </w:tabs>
              <w:suppressAutoHyphens/>
              <w:spacing w:after="54"/>
              <w:rPr>
                <w:rFonts w:ascii="Calibri" w:hAnsi="Calibri"/>
                <w:spacing w:val="-3"/>
                <w:sz w:val="18"/>
                <w:szCs w:val="18"/>
                <w:lang w:val="fr-FR"/>
              </w:rPr>
            </w:pPr>
            <w:r w:rsidRPr="00C85708">
              <w:rPr>
                <w:rFonts w:ascii="Calibri" w:hAnsi="Calibri"/>
                <w:spacing w:val="-3"/>
                <w:sz w:val="18"/>
                <w:szCs w:val="18"/>
                <w:lang w:val="fr-FR"/>
              </w:rPr>
              <w:t>- Les outils de formation.</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spacing w:val="-2"/>
                <w:sz w:val="18"/>
                <w:szCs w:val="18"/>
                <w:lang w:val="fr-FR"/>
              </w:rPr>
            </w:pPr>
            <w:r w:rsidRPr="00B458A6">
              <w:rPr>
                <w:rFonts w:ascii="Calibri" w:hAnsi="Calibri"/>
                <w:spacing w:val="-2"/>
                <w:sz w:val="18"/>
                <w:szCs w:val="18"/>
                <w:lang w:val="fr-FR"/>
              </w:rPr>
              <w:t>35 000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714"/>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spacing w:val="-3"/>
                <w:sz w:val="18"/>
                <w:szCs w:val="18"/>
                <w:lang w:val="fr-FR"/>
              </w:rPr>
            </w:pPr>
            <w:r w:rsidRPr="00C85708">
              <w:rPr>
                <w:rFonts w:ascii="Calibri" w:hAnsi="Calibri"/>
                <w:b/>
                <w:sz w:val="18"/>
                <w:szCs w:val="18"/>
                <w:lang w:val="fr-FR"/>
              </w:rPr>
              <w:t>Activité 2.2.</w:t>
            </w:r>
            <w:r w:rsidRPr="00C85708">
              <w:rPr>
                <w:rFonts w:ascii="Calibri" w:hAnsi="Calibri"/>
                <w:sz w:val="18"/>
                <w:szCs w:val="18"/>
                <w:lang w:val="fr-FR"/>
              </w:rPr>
              <w:t> : Préparation et signatures des protocoles d’accord avec l’ACDA, l’ANDE et l’ICRA pour assurer le suivi des jeunes organisés en groupements</w:t>
            </w:r>
          </w:p>
        </w:tc>
        <w:tc>
          <w:tcPr>
            <w:tcW w:w="2254" w:type="dxa"/>
            <w:tcBorders>
              <w:top w:val="single" w:sz="6" w:space="0" w:color="auto"/>
              <w:left w:val="single" w:sz="6" w:space="0" w:color="auto"/>
              <w:bottom w:val="single" w:sz="6" w:space="0" w:color="auto"/>
            </w:tcBorders>
          </w:tcPr>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z w:val="18"/>
                <w:szCs w:val="18"/>
                <w:lang w:val="fr-FR"/>
              </w:rPr>
              <w:t>- ERCU, partenaires</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spacing w:val="-2"/>
                <w:sz w:val="18"/>
                <w:szCs w:val="18"/>
                <w:lang w:val="fr-FR"/>
              </w:rPr>
            </w:pPr>
            <w:r w:rsidRPr="00B458A6">
              <w:rPr>
                <w:rFonts w:ascii="Calibri" w:hAnsi="Calibri"/>
                <w:spacing w:val="-2"/>
                <w:sz w:val="18"/>
                <w:szCs w:val="18"/>
                <w:lang w:val="fr-FR"/>
              </w:rPr>
              <w:t>45 000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696"/>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spacing w:val="-3"/>
                <w:sz w:val="18"/>
                <w:szCs w:val="18"/>
                <w:lang w:val="fr-FR"/>
              </w:rPr>
            </w:pPr>
            <w:r w:rsidRPr="00C85708">
              <w:rPr>
                <w:rFonts w:ascii="Calibri" w:hAnsi="Calibri"/>
                <w:b/>
                <w:sz w:val="18"/>
                <w:szCs w:val="18"/>
                <w:lang w:val="fr-FR"/>
              </w:rPr>
              <w:t>Activité 2.3.</w:t>
            </w:r>
            <w:r w:rsidRPr="00C85708">
              <w:rPr>
                <w:rFonts w:ascii="Calibri" w:hAnsi="Calibri"/>
                <w:sz w:val="18"/>
                <w:szCs w:val="18"/>
                <w:lang w:val="fr-FR"/>
              </w:rPr>
              <w:t> : Evaluation des besoins de renforcement des capacités et formation des acteurs privés de la filière (p.e. dans le domaine de la transformation) et des ONG (appuis divers aux organisations des jeunes ;</w:t>
            </w:r>
          </w:p>
        </w:tc>
        <w:tc>
          <w:tcPr>
            <w:tcW w:w="2254" w:type="dxa"/>
            <w:tcBorders>
              <w:top w:val="single" w:sz="6" w:space="0" w:color="auto"/>
              <w:left w:val="single" w:sz="6" w:space="0" w:color="auto"/>
              <w:bottom w:val="single" w:sz="6" w:space="0" w:color="auto"/>
            </w:tcBorders>
          </w:tcPr>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étude et/ou enquête ciblée sur les structures d’appui : leurs forces et faiblesses ;</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spacing w:val="-2"/>
                <w:sz w:val="18"/>
                <w:szCs w:val="18"/>
                <w:lang w:val="fr-FR"/>
              </w:rPr>
            </w:pPr>
            <w:r w:rsidRPr="00B458A6">
              <w:rPr>
                <w:rFonts w:ascii="Calibri" w:hAnsi="Calibri"/>
                <w:spacing w:val="-2"/>
                <w:sz w:val="18"/>
                <w:szCs w:val="18"/>
                <w:lang w:val="fr-FR"/>
              </w:rPr>
              <w:t>15 000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714"/>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2.4.</w:t>
            </w:r>
            <w:r w:rsidRPr="00C85708">
              <w:rPr>
                <w:rFonts w:ascii="Calibri" w:hAnsi="Calibri"/>
                <w:sz w:val="18"/>
                <w:szCs w:val="18"/>
                <w:lang w:val="fr-FR"/>
              </w:rPr>
              <w:t> : Dotation des jeunes des kits d’insertion agropastoraux.</w:t>
            </w:r>
          </w:p>
          <w:p w:rsidR="000505BB" w:rsidRPr="00C85708" w:rsidRDefault="000505BB" w:rsidP="003162DD">
            <w:pPr>
              <w:spacing w:after="200" w:line="276" w:lineRule="auto"/>
              <w:ind w:left="98"/>
              <w:jc w:val="both"/>
              <w:rPr>
                <w:rFonts w:ascii="Calibri" w:hAnsi="Calibri"/>
                <w:spacing w:val="-3"/>
                <w:sz w:val="18"/>
                <w:szCs w:val="18"/>
                <w:lang w:val="fr-FR"/>
              </w:rPr>
            </w:pPr>
          </w:p>
        </w:tc>
        <w:tc>
          <w:tcPr>
            <w:tcW w:w="2254" w:type="dxa"/>
            <w:tcBorders>
              <w:top w:val="single" w:sz="6" w:space="0" w:color="auto"/>
              <w:left w:val="single" w:sz="6" w:space="0" w:color="auto"/>
              <w:bottom w:val="single" w:sz="6" w:space="0" w:color="auto"/>
            </w:tcBorders>
          </w:tcPr>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Les jeunes formés ;</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Les structures d’appui ;</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Les kits pour les unités de production ;</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spacing w:val="-2"/>
                <w:sz w:val="18"/>
                <w:szCs w:val="18"/>
                <w:lang w:val="fr-FR"/>
              </w:rPr>
            </w:pPr>
            <w:r w:rsidRPr="00B458A6">
              <w:rPr>
                <w:rFonts w:ascii="Calibri" w:hAnsi="Calibri"/>
                <w:spacing w:val="-2"/>
                <w:sz w:val="18"/>
                <w:szCs w:val="18"/>
                <w:lang w:val="fr-FR"/>
              </w:rPr>
              <w:t>305 000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408"/>
        </w:trPr>
        <w:tc>
          <w:tcPr>
            <w:tcW w:w="2609" w:type="dxa"/>
            <w:tcBorders>
              <w:top w:val="single" w:sz="6" w:space="0" w:color="auto"/>
              <w:left w:val="double" w:sz="6" w:space="0" w:color="auto"/>
              <w:bottom w:val="single" w:sz="6" w:space="0" w:color="auto"/>
            </w:tcBorders>
          </w:tcPr>
          <w:p w:rsidR="000505BB" w:rsidRPr="00C85708" w:rsidRDefault="000505BB" w:rsidP="003162DD">
            <w:pPr>
              <w:spacing w:after="200" w:line="276" w:lineRule="auto"/>
              <w:ind w:left="98"/>
              <w:jc w:val="both"/>
              <w:rPr>
                <w:rFonts w:ascii="Calibri" w:hAnsi="Calibri"/>
                <w:b/>
                <w:spacing w:val="-3"/>
                <w:sz w:val="18"/>
                <w:szCs w:val="18"/>
                <w:lang w:val="fr-FR"/>
              </w:rPr>
            </w:pPr>
            <w:r w:rsidRPr="00C85708">
              <w:rPr>
                <w:rFonts w:ascii="Calibri" w:hAnsi="Calibri"/>
                <w:b/>
                <w:sz w:val="18"/>
                <w:szCs w:val="18"/>
                <w:lang w:val="fr-FR"/>
              </w:rPr>
              <w:t>Activité 2.5. </w:t>
            </w:r>
            <w:r w:rsidRPr="00C85708">
              <w:rPr>
                <w:rFonts w:ascii="Calibri" w:hAnsi="Calibri"/>
                <w:sz w:val="18"/>
                <w:szCs w:val="18"/>
                <w:lang w:val="fr-FR"/>
              </w:rPr>
              <w:t>: Accompagnement des jeunes dans le cadre de leur insertion socioéconomique par les partenaires retenus (ACDA, ANDE, ICRA)</w:t>
            </w:r>
          </w:p>
        </w:tc>
        <w:tc>
          <w:tcPr>
            <w:tcW w:w="2254" w:type="dxa"/>
            <w:tcBorders>
              <w:top w:val="single" w:sz="6" w:space="0" w:color="auto"/>
              <w:left w:val="single" w:sz="6" w:space="0" w:color="auto"/>
              <w:bottom w:val="single" w:sz="6" w:space="0" w:color="auto"/>
            </w:tcBorders>
          </w:tcPr>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Consultants nationaux et internationaux ;</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Jeunes réinstallés et unités de production ;</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Matériel d’évaluation</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ERCU</w:t>
            </w:r>
          </w:p>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partenaires</w:t>
            </w:r>
            <w:r>
              <w:rPr>
                <w:rFonts w:ascii="Calibri" w:hAnsi="Calibri"/>
                <w:spacing w:val="-3"/>
                <w:sz w:val="18"/>
                <w:szCs w:val="18"/>
                <w:lang w:val="fr-FR"/>
              </w:rPr>
              <w:t xml:space="preserve"> </w:t>
            </w:r>
          </w:p>
        </w:tc>
        <w:tc>
          <w:tcPr>
            <w:tcW w:w="2269" w:type="dxa"/>
            <w:tcBorders>
              <w:top w:val="single" w:sz="6" w:space="0" w:color="auto"/>
              <w:left w:val="single" w:sz="6" w:space="0" w:color="auto"/>
              <w:bottom w:val="single" w:sz="6" w:space="0" w:color="auto"/>
            </w:tcBorders>
          </w:tcPr>
          <w:p w:rsidR="000505BB" w:rsidRPr="003A4B55" w:rsidRDefault="000505BB" w:rsidP="003162DD">
            <w:pPr>
              <w:tabs>
                <w:tab w:val="left" w:pos="-720"/>
                <w:tab w:val="left" w:pos="4500"/>
              </w:tabs>
              <w:suppressAutoHyphens/>
              <w:spacing w:after="54"/>
              <w:rPr>
                <w:rFonts w:ascii="Calibri" w:hAnsi="Calibri"/>
                <w:spacing w:val="-2"/>
                <w:sz w:val="18"/>
                <w:szCs w:val="18"/>
                <w:lang w:val="fr-FR"/>
              </w:rPr>
            </w:pPr>
            <w:r w:rsidRPr="00B458A6">
              <w:rPr>
                <w:rFonts w:ascii="Calibri" w:hAnsi="Calibri"/>
                <w:spacing w:val="-2"/>
                <w:sz w:val="18"/>
                <w:szCs w:val="18"/>
                <w:lang w:val="fr-FR"/>
              </w:rPr>
              <w:t>35 000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r w:rsidR="000505BB" w:rsidRPr="00A02102" w:rsidTr="003162DD">
        <w:trPr>
          <w:trHeight w:val="408"/>
        </w:trPr>
        <w:tc>
          <w:tcPr>
            <w:tcW w:w="2609" w:type="dxa"/>
            <w:tcBorders>
              <w:top w:val="single" w:sz="6" w:space="0" w:color="auto"/>
              <w:left w:val="double" w:sz="6" w:space="0" w:color="auto"/>
              <w:bottom w:val="single" w:sz="6" w:space="0" w:color="auto"/>
            </w:tcBorders>
          </w:tcPr>
          <w:p w:rsidR="000505BB" w:rsidRPr="00C85708" w:rsidRDefault="000505BB" w:rsidP="003162DD">
            <w:pPr>
              <w:tabs>
                <w:tab w:val="left" w:pos="-720"/>
                <w:tab w:val="left" w:pos="4500"/>
              </w:tabs>
              <w:suppressAutoHyphens/>
              <w:spacing w:after="54"/>
              <w:ind w:left="98"/>
              <w:rPr>
                <w:rFonts w:ascii="Calibri" w:hAnsi="Calibri"/>
                <w:b/>
                <w:sz w:val="18"/>
                <w:szCs w:val="18"/>
                <w:lang w:val="fr-FR"/>
              </w:rPr>
            </w:pPr>
            <w:r w:rsidRPr="00C85708">
              <w:rPr>
                <w:rFonts w:ascii="Calibri" w:hAnsi="Calibri"/>
                <w:b/>
                <w:sz w:val="18"/>
                <w:szCs w:val="18"/>
                <w:lang w:val="fr-FR"/>
              </w:rPr>
              <w:t>Activité 2.6.</w:t>
            </w:r>
            <w:r w:rsidRPr="00C85708">
              <w:rPr>
                <w:rFonts w:ascii="Calibri" w:hAnsi="Calibri"/>
                <w:sz w:val="18"/>
                <w:szCs w:val="18"/>
                <w:lang w:val="fr-FR"/>
              </w:rPr>
              <w:t> : Suivi et évaluation de la mise en œuvre des contrats et formulation éventuelle des propositions d’amélioration</w:t>
            </w:r>
          </w:p>
        </w:tc>
        <w:tc>
          <w:tcPr>
            <w:tcW w:w="2254" w:type="dxa"/>
            <w:tcBorders>
              <w:top w:val="single" w:sz="6" w:space="0" w:color="auto"/>
              <w:left w:val="single" w:sz="6" w:space="0" w:color="auto"/>
              <w:bottom w:val="single" w:sz="6" w:space="0" w:color="auto"/>
            </w:tcBorders>
          </w:tcPr>
          <w:p w:rsidR="000505BB" w:rsidRPr="00C85708" w:rsidRDefault="000505BB" w:rsidP="003162DD">
            <w:pPr>
              <w:pStyle w:val="ListParagraph"/>
              <w:tabs>
                <w:tab w:val="left" w:pos="-720"/>
                <w:tab w:val="left" w:pos="4500"/>
              </w:tabs>
              <w:suppressAutoHyphens/>
              <w:spacing w:after="54"/>
              <w:ind w:left="0"/>
              <w:rPr>
                <w:rFonts w:ascii="Calibri" w:hAnsi="Calibri"/>
                <w:spacing w:val="-3"/>
                <w:sz w:val="18"/>
                <w:szCs w:val="18"/>
                <w:lang w:val="fr-FR"/>
              </w:rPr>
            </w:pPr>
            <w:r w:rsidRPr="00C85708">
              <w:rPr>
                <w:rFonts w:ascii="Calibri" w:hAnsi="Calibri"/>
                <w:spacing w:val="-3"/>
                <w:sz w:val="18"/>
                <w:szCs w:val="18"/>
                <w:lang w:val="fr-FR"/>
              </w:rPr>
              <w:t>- ERCU</w:t>
            </w:r>
          </w:p>
        </w:tc>
        <w:tc>
          <w:tcPr>
            <w:tcW w:w="2269" w:type="dxa"/>
            <w:tcBorders>
              <w:top w:val="single" w:sz="6" w:space="0" w:color="auto"/>
              <w:left w:val="single" w:sz="6" w:space="0" w:color="auto"/>
              <w:bottom w:val="single" w:sz="6" w:space="0" w:color="auto"/>
            </w:tcBorders>
          </w:tcPr>
          <w:p w:rsidR="000505BB" w:rsidRPr="00EE003A" w:rsidRDefault="000505BB" w:rsidP="003162DD">
            <w:pPr>
              <w:tabs>
                <w:tab w:val="left" w:pos="-720"/>
                <w:tab w:val="left" w:pos="4500"/>
              </w:tabs>
              <w:suppressAutoHyphens/>
              <w:spacing w:after="54"/>
              <w:rPr>
                <w:rFonts w:ascii="Calibri" w:hAnsi="Calibri"/>
                <w:spacing w:val="-2"/>
                <w:sz w:val="18"/>
                <w:szCs w:val="18"/>
                <w:highlight w:val="yellow"/>
                <w:lang w:val="fr-FR"/>
              </w:rPr>
            </w:pPr>
            <w:r w:rsidRPr="00B458A6">
              <w:rPr>
                <w:rFonts w:ascii="Calibri" w:hAnsi="Calibri"/>
                <w:spacing w:val="-2"/>
                <w:sz w:val="18"/>
                <w:szCs w:val="18"/>
                <w:lang w:val="fr-FR"/>
              </w:rPr>
              <w:t>35 000</w:t>
            </w:r>
          </w:p>
        </w:tc>
        <w:tc>
          <w:tcPr>
            <w:tcW w:w="2783" w:type="dxa"/>
            <w:tcBorders>
              <w:top w:val="single" w:sz="6" w:space="0" w:color="auto"/>
              <w:left w:val="single" w:sz="6" w:space="0" w:color="auto"/>
              <w:bottom w:val="single" w:sz="6" w:space="0" w:color="auto"/>
              <w:right w:val="double" w:sz="6" w:space="0" w:color="auto"/>
            </w:tcBorders>
          </w:tcPr>
          <w:p w:rsidR="000505BB" w:rsidRPr="00C85708" w:rsidRDefault="000505BB" w:rsidP="003162DD">
            <w:pPr>
              <w:tabs>
                <w:tab w:val="left" w:pos="-720"/>
                <w:tab w:val="left" w:pos="4500"/>
              </w:tabs>
              <w:suppressAutoHyphens/>
              <w:spacing w:after="54"/>
              <w:rPr>
                <w:rFonts w:ascii="Calibri" w:hAnsi="Calibri" w:cs="Calibri"/>
                <w:spacing w:val="-2"/>
                <w:sz w:val="18"/>
                <w:szCs w:val="18"/>
                <w:lang w:val="fr-FR"/>
              </w:rPr>
            </w:pPr>
            <w:r w:rsidRPr="00C85708">
              <w:rPr>
                <w:rFonts w:ascii="Calibri" w:hAnsi="Calibri" w:cs="Calibri"/>
                <w:spacing w:val="-2"/>
                <w:sz w:val="18"/>
                <w:szCs w:val="18"/>
                <w:lang w:val="fr-FR"/>
              </w:rPr>
              <w:t>Représentation de la FAO avec l’appui de l’Unité de coordination des opérations d’urgence et de la réhabilitation (ERCU)</w:t>
            </w:r>
          </w:p>
        </w:tc>
      </w:tr>
    </w:tbl>
    <w:p w:rsidR="000505BB" w:rsidRPr="00C85708" w:rsidRDefault="000505BB" w:rsidP="000505BB">
      <w:pPr>
        <w:spacing w:after="200" w:line="276" w:lineRule="auto"/>
        <w:rPr>
          <w:rFonts w:ascii="Calibri" w:hAnsi="Calibri"/>
          <w:b/>
          <w:spacing w:val="-6"/>
          <w:sz w:val="22"/>
          <w:szCs w:val="22"/>
          <w:lang w:val="fr-FR"/>
        </w:rPr>
      </w:pPr>
      <w:r w:rsidRPr="00C85708">
        <w:rPr>
          <w:rFonts w:ascii="Calibri" w:hAnsi="Calibri"/>
          <w:b/>
          <w:spacing w:val="-6"/>
          <w:sz w:val="22"/>
          <w:szCs w:val="22"/>
          <w:lang w:val="fr-FR"/>
        </w:rPr>
        <w:br w:type="page"/>
      </w:r>
    </w:p>
    <w:p w:rsidR="000505BB" w:rsidRPr="00C85708" w:rsidRDefault="000505BB" w:rsidP="000505BB">
      <w:pPr>
        <w:pStyle w:val="Heading1"/>
        <w:numPr>
          <w:ilvl w:val="0"/>
          <w:numId w:val="23"/>
        </w:numPr>
        <w:rPr>
          <w:rFonts w:ascii="Calibri" w:hAnsi="Calibri"/>
          <w:lang w:val="fr-FR"/>
        </w:rPr>
      </w:pPr>
      <w:bookmarkStart w:id="11" w:name="_Toc266361650"/>
      <w:bookmarkStart w:id="12" w:name="_Toc268878029"/>
      <w:r w:rsidRPr="00C85708">
        <w:rPr>
          <w:rFonts w:ascii="Calibri" w:hAnsi="Calibri"/>
          <w:lang w:val="fr-FR"/>
        </w:rPr>
        <w:t>Budget du projet</w:t>
      </w:r>
      <w:bookmarkEnd w:id="11"/>
      <w:bookmarkEnd w:id="12"/>
    </w:p>
    <w:p w:rsidR="000505BB" w:rsidRPr="00C85708" w:rsidRDefault="000505BB" w:rsidP="000505BB">
      <w:pPr>
        <w:pStyle w:val="ListParagraph"/>
        <w:numPr>
          <w:ilvl w:val="0"/>
          <w:numId w:val="10"/>
        </w:numPr>
        <w:tabs>
          <w:tab w:val="left" w:pos="-720"/>
          <w:tab w:val="left" w:pos="360"/>
        </w:tabs>
        <w:suppressAutoHyphens/>
        <w:spacing w:before="240" w:after="120"/>
        <w:jc w:val="both"/>
        <w:rPr>
          <w:rFonts w:ascii="Calibri" w:hAnsi="Calibri"/>
          <w:b/>
          <w:spacing w:val="-3"/>
          <w:sz w:val="22"/>
          <w:szCs w:val="22"/>
          <w:lang w:val="fr-FR"/>
        </w:rPr>
      </w:pPr>
      <w:r w:rsidRPr="00C85708">
        <w:rPr>
          <w:rFonts w:ascii="Calibri" w:hAnsi="Calibri"/>
          <w:b/>
          <w:spacing w:val="-3"/>
          <w:sz w:val="22"/>
          <w:szCs w:val="22"/>
          <w:lang w:val="fr-FR"/>
        </w:rPr>
        <w:t>Apports du Projet</w:t>
      </w:r>
    </w:p>
    <w:p w:rsidR="000505BB" w:rsidRDefault="000505BB" w:rsidP="000505BB">
      <w:pPr>
        <w:pStyle w:val="ListParagraph"/>
        <w:tabs>
          <w:tab w:val="left" w:pos="-720"/>
        </w:tabs>
        <w:suppressAutoHyphens/>
        <w:spacing w:before="240" w:after="120"/>
        <w:ind w:left="360"/>
        <w:jc w:val="both"/>
        <w:rPr>
          <w:rFonts w:ascii="Calibri" w:hAnsi="Calibri"/>
          <w:b/>
          <w:i/>
          <w:spacing w:val="-3"/>
          <w:sz w:val="22"/>
          <w:szCs w:val="22"/>
          <w:lang w:val="fr-FR"/>
        </w:rPr>
      </w:pPr>
    </w:p>
    <w:p w:rsidR="000505BB" w:rsidRPr="003A4B55" w:rsidRDefault="000505BB" w:rsidP="000505BB">
      <w:pPr>
        <w:pStyle w:val="ListParagraph"/>
        <w:tabs>
          <w:tab w:val="left" w:pos="-720"/>
        </w:tabs>
        <w:suppressAutoHyphens/>
        <w:spacing w:before="240" w:after="120"/>
        <w:ind w:left="360"/>
        <w:jc w:val="both"/>
        <w:rPr>
          <w:rFonts w:ascii="Calibri" w:hAnsi="Calibri"/>
          <w:b/>
          <w:i/>
          <w:u w:val="single"/>
          <w:lang w:val="fr-FR"/>
        </w:rPr>
      </w:pPr>
      <w:r>
        <w:rPr>
          <w:rFonts w:ascii="Calibri" w:hAnsi="Calibri"/>
          <w:b/>
          <w:i/>
          <w:spacing w:val="-3"/>
          <w:lang w:val="fr-FR"/>
        </w:rPr>
        <w:t>1. Provisions, produits et équipements (292,000.00$EU</w:t>
      </w:r>
      <w:r>
        <w:rPr>
          <w:rFonts w:ascii="Calibri" w:hAnsi="Calibri"/>
          <w:b/>
          <w:i/>
          <w:u w:val="single"/>
          <w:lang w:val="fr-FR"/>
        </w:rPr>
        <w:t>)</w:t>
      </w:r>
    </w:p>
    <w:p w:rsidR="000505BB" w:rsidRPr="003A4B55" w:rsidRDefault="000505BB" w:rsidP="000505BB">
      <w:pPr>
        <w:pStyle w:val="BodyTextIndent2"/>
        <w:numPr>
          <w:ilvl w:val="0"/>
          <w:numId w:val="9"/>
        </w:numPr>
        <w:tabs>
          <w:tab w:val="clear" w:pos="1170"/>
        </w:tabs>
        <w:spacing w:before="120"/>
        <w:ind w:left="714" w:hanging="357"/>
        <w:jc w:val="both"/>
        <w:rPr>
          <w:rFonts w:ascii="Calibri" w:hAnsi="Calibri"/>
          <w:color w:val="auto"/>
          <w:szCs w:val="22"/>
        </w:rPr>
      </w:pPr>
      <w:r w:rsidRPr="00B458A6">
        <w:rPr>
          <w:rFonts w:ascii="Calibri" w:hAnsi="Calibri"/>
          <w:color w:val="auto"/>
          <w:szCs w:val="22"/>
        </w:rPr>
        <w:t xml:space="preserve">Kits d’insertion  agropastoraux (porcherie &amp; maraîchage/ vivriers &amp; chèvrerie) en faveur des jeunes (239,000$EU) :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lang w:eastAsia="fr-FR"/>
        </w:rPr>
        <w:t xml:space="preserve">petits outillages agricoles et semences améliorées ;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rPr>
        <w:t>abri pour reproducteurs en matériaux locaux et grillage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rPr>
        <w:t>petit équipement (abreuvoir, mangeoire, perchoirs)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rPr>
        <w:t>reproducteurs pour le démarrage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rPr>
        <w:t>aliments pour les premiers mois de démarrage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rPr>
        <w:t>produits vétérinaires pour la première année.</w:t>
      </w:r>
    </w:p>
    <w:p w:rsidR="000505BB" w:rsidRPr="003A4B55" w:rsidRDefault="000505BB" w:rsidP="000505BB">
      <w:pPr>
        <w:pStyle w:val="BodyTextIndent2"/>
        <w:numPr>
          <w:ilvl w:val="0"/>
          <w:numId w:val="14"/>
        </w:numPr>
        <w:tabs>
          <w:tab w:val="clear" w:pos="1170"/>
        </w:tabs>
        <w:jc w:val="both"/>
        <w:rPr>
          <w:rFonts w:ascii="Calibri" w:hAnsi="Calibri"/>
          <w:color w:val="auto"/>
          <w:szCs w:val="22"/>
          <w:lang w:eastAsia="fr-FR"/>
        </w:rPr>
      </w:pPr>
      <w:r w:rsidRPr="00B458A6">
        <w:rPr>
          <w:rFonts w:ascii="Calibri" w:hAnsi="Calibri"/>
          <w:color w:val="auto"/>
          <w:szCs w:val="22"/>
        </w:rPr>
        <w:t>Fourniture bureautique (papèterie, etc…) (4 000$EU)</w:t>
      </w:r>
    </w:p>
    <w:p w:rsidR="000505BB" w:rsidRPr="003A4B55" w:rsidRDefault="000505BB" w:rsidP="000505BB">
      <w:pPr>
        <w:numPr>
          <w:ilvl w:val="0"/>
          <w:numId w:val="13"/>
        </w:numPr>
        <w:tabs>
          <w:tab w:val="clear" w:pos="360"/>
          <w:tab w:val="num" w:pos="720"/>
          <w:tab w:val="left" w:pos="1800"/>
          <w:tab w:val="right" w:pos="9072"/>
        </w:tabs>
        <w:ind w:left="720"/>
        <w:rPr>
          <w:rFonts w:ascii="Calibri" w:hAnsi="Calibri"/>
          <w:sz w:val="22"/>
          <w:szCs w:val="22"/>
          <w:lang w:val="fr-SN"/>
        </w:rPr>
      </w:pPr>
      <w:r>
        <w:rPr>
          <w:rFonts w:ascii="Calibri" w:hAnsi="Calibri"/>
          <w:sz w:val="22"/>
          <w:szCs w:val="22"/>
          <w:lang w:val="fr-SN"/>
        </w:rPr>
        <w:t xml:space="preserve">Un véhicule tout terrain (45 000$EU) ; </w:t>
      </w:r>
    </w:p>
    <w:p w:rsidR="000505BB" w:rsidRPr="003A4B55" w:rsidRDefault="000505BB" w:rsidP="000505BB">
      <w:pPr>
        <w:numPr>
          <w:ilvl w:val="0"/>
          <w:numId w:val="13"/>
        </w:numPr>
        <w:tabs>
          <w:tab w:val="clear" w:pos="360"/>
          <w:tab w:val="num" w:pos="720"/>
          <w:tab w:val="left" w:pos="1800"/>
          <w:tab w:val="right" w:pos="9072"/>
        </w:tabs>
        <w:ind w:left="720"/>
        <w:rPr>
          <w:rFonts w:ascii="Calibri" w:hAnsi="Calibri"/>
          <w:sz w:val="22"/>
          <w:szCs w:val="22"/>
          <w:lang w:val="fr-SN"/>
        </w:rPr>
      </w:pPr>
      <w:r>
        <w:rPr>
          <w:rFonts w:ascii="Calibri" w:hAnsi="Calibri"/>
          <w:sz w:val="22"/>
          <w:szCs w:val="22"/>
          <w:lang w:val="fr-SN"/>
        </w:rPr>
        <w:t>Un ordinateur avec ses périphériques, imprimante, onduleur et logiciels, équipement non consommable pour le bureau (chaises, étagères, etc.) (4 000$EU)</w:t>
      </w:r>
    </w:p>
    <w:p w:rsidR="000505BB" w:rsidRPr="003A4B55" w:rsidRDefault="000505BB" w:rsidP="000505BB">
      <w:pPr>
        <w:pStyle w:val="ListParagraph"/>
        <w:tabs>
          <w:tab w:val="left" w:pos="-720"/>
        </w:tabs>
        <w:suppressAutoHyphens/>
        <w:spacing w:before="240" w:after="120"/>
        <w:ind w:left="360"/>
        <w:jc w:val="both"/>
        <w:rPr>
          <w:rFonts w:ascii="Calibri" w:hAnsi="Calibri"/>
          <w:b/>
          <w:i/>
          <w:spacing w:val="-3"/>
          <w:lang w:val="fr-FR"/>
        </w:rPr>
      </w:pPr>
      <w:r>
        <w:rPr>
          <w:rFonts w:ascii="Calibri" w:hAnsi="Calibri"/>
          <w:b/>
          <w:i/>
          <w:spacing w:val="-3"/>
          <w:lang w:val="fr-FR"/>
        </w:rPr>
        <w:t>2. Personnel (Staff, consultant et voyages) (137,443$EU)</w:t>
      </w:r>
    </w:p>
    <w:p w:rsidR="000505BB" w:rsidRPr="003A4B55" w:rsidRDefault="000505BB" w:rsidP="000505BB">
      <w:pPr>
        <w:pStyle w:val="BodyTextIndent2"/>
        <w:numPr>
          <w:ilvl w:val="0"/>
          <w:numId w:val="15"/>
        </w:numPr>
        <w:tabs>
          <w:tab w:val="clear" w:pos="1170"/>
          <w:tab w:val="left" w:pos="0"/>
        </w:tabs>
        <w:jc w:val="both"/>
        <w:rPr>
          <w:rFonts w:ascii="Calibri" w:hAnsi="Calibri"/>
          <w:b/>
          <w:bCs/>
          <w:color w:val="auto"/>
          <w:szCs w:val="22"/>
        </w:rPr>
      </w:pPr>
      <w:r w:rsidRPr="00B458A6">
        <w:rPr>
          <w:rFonts w:ascii="Calibri" w:hAnsi="Calibri"/>
          <w:b/>
          <w:bCs/>
          <w:color w:val="auto"/>
          <w:szCs w:val="22"/>
        </w:rPr>
        <w:t>Consultants internationaux (83,000$EU):</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lang w:eastAsia="fr-FR"/>
        </w:rPr>
        <w:t>Un consultant international, coordinateur de projet pendant 3 mois ; (51,000$EU) et</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lang w:eastAsia="fr-FR"/>
        </w:rPr>
        <w:t>un consultant international coordinatrice adjointe des urgences, 2 mois ; (32,000$EU)</w:t>
      </w:r>
    </w:p>
    <w:p w:rsidR="000505BB" w:rsidRPr="003A4B55" w:rsidRDefault="000505BB" w:rsidP="000505BB">
      <w:pPr>
        <w:pStyle w:val="BodyTextIndent2"/>
        <w:numPr>
          <w:ilvl w:val="0"/>
          <w:numId w:val="15"/>
        </w:numPr>
        <w:tabs>
          <w:tab w:val="clear" w:pos="1170"/>
          <w:tab w:val="left" w:pos="0"/>
        </w:tabs>
        <w:spacing w:before="120"/>
        <w:jc w:val="both"/>
        <w:rPr>
          <w:rFonts w:ascii="Calibri" w:hAnsi="Calibri"/>
          <w:b/>
          <w:bCs/>
          <w:color w:val="auto"/>
          <w:szCs w:val="22"/>
        </w:rPr>
      </w:pPr>
      <w:r w:rsidRPr="00B458A6">
        <w:rPr>
          <w:rFonts w:ascii="Calibri" w:hAnsi="Calibri"/>
          <w:b/>
          <w:bCs/>
          <w:color w:val="auto"/>
          <w:szCs w:val="22"/>
        </w:rPr>
        <w:t>Consultants nationaux (18,000$EU)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lang w:eastAsia="fr-FR"/>
        </w:rPr>
        <w:t>un consultant spécialiste en production animale pendant une période de quatre mois (8,000$EU) ;</w:t>
      </w:r>
    </w:p>
    <w:p w:rsidR="000505BB" w:rsidRPr="003A4B55" w:rsidRDefault="000505BB" w:rsidP="000505BB">
      <w:pPr>
        <w:pStyle w:val="BodyTextIndent2"/>
        <w:numPr>
          <w:ilvl w:val="1"/>
          <w:numId w:val="14"/>
        </w:numPr>
        <w:tabs>
          <w:tab w:val="clear" w:pos="1170"/>
        </w:tabs>
        <w:jc w:val="both"/>
        <w:rPr>
          <w:rFonts w:ascii="Calibri" w:hAnsi="Calibri"/>
          <w:color w:val="auto"/>
          <w:szCs w:val="22"/>
          <w:lang w:eastAsia="fr-FR"/>
        </w:rPr>
      </w:pPr>
      <w:r w:rsidRPr="00B458A6">
        <w:rPr>
          <w:rFonts w:ascii="Calibri" w:hAnsi="Calibri"/>
          <w:color w:val="auto"/>
          <w:szCs w:val="22"/>
          <w:lang w:eastAsia="fr-FR"/>
        </w:rPr>
        <w:t xml:space="preserve">un consultant national agronome ou socio-économiste, spécialiste en formulation de programmes de développement agricole et en suivi et évaluation pendant une période de un mois (2,000$EU), </w:t>
      </w:r>
    </w:p>
    <w:p w:rsidR="000505BB" w:rsidRPr="00C85708" w:rsidRDefault="000505BB" w:rsidP="000505BB">
      <w:pPr>
        <w:pStyle w:val="BodyTextIndent2"/>
        <w:numPr>
          <w:ilvl w:val="1"/>
          <w:numId w:val="14"/>
        </w:numPr>
        <w:tabs>
          <w:tab w:val="clear" w:pos="1170"/>
        </w:tabs>
        <w:jc w:val="both"/>
        <w:rPr>
          <w:rFonts w:ascii="Calibri" w:hAnsi="Calibri"/>
          <w:color w:val="auto"/>
          <w:szCs w:val="22"/>
          <w:lang w:eastAsia="fr-FR"/>
        </w:rPr>
      </w:pPr>
      <w:r w:rsidRPr="00C85708">
        <w:rPr>
          <w:rFonts w:ascii="Calibri" w:hAnsi="Calibri"/>
          <w:color w:val="auto"/>
          <w:szCs w:val="22"/>
          <w:lang w:eastAsia="fr-FR"/>
        </w:rPr>
        <w:t>un consultant national spécialiste en cultures maraîchères pour une période de 2 mois (4,000$EU):</w:t>
      </w:r>
    </w:p>
    <w:p w:rsidR="000505BB" w:rsidRDefault="000505BB" w:rsidP="000505BB">
      <w:pPr>
        <w:pStyle w:val="BodyTextIndent2"/>
        <w:numPr>
          <w:ilvl w:val="1"/>
          <w:numId w:val="14"/>
        </w:numPr>
        <w:tabs>
          <w:tab w:val="clear" w:pos="1170"/>
        </w:tabs>
        <w:jc w:val="both"/>
        <w:rPr>
          <w:rFonts w:ascii="Calibri" w:hAnsi="Calibri"/>
          <w:color w:val="auto"/>
          <w:szCs w:val="22"/>
          <w:lang w:eastAsia="fr-FR"/>
        </w:rPr>
      </w:pPr>
      <w:r w:rsidRPr="00C85708">
        <w:rPr>
          <w:rFonts w:ascii="Calibri" w:hAnsi="Calibri"/>
          <w:color w:val="auto"/>
          <w:szCs w:val="22"/>
          <w:lang w:eastAsia="fr-FR"/>
        </w:rPr>
        <w:t>Consultant national, spécialiste en transformation de produits agropastoraux pendant une période de deux mois (4,000$EU;</w:t>
      </w:r>
    </w:p>
    <w:p w:rsidR="000505BB" w:rsidRDefault="000505BB" w:rsidP="000505BB">
      <w:pPr>
        <w:pStyle w:val="BodyTextIndent2"/>
        <w:numPr>
          <w:ilvl w:val="0"/>
          <w:numId w:val="15"/>
        </w:numPr>
        <w:tabs>
          <w:tab w:val="clear" w:pos="1170"/>
          <w:tab w:val="left" w:pos="0"/>
        </w:tabs>
        <w:spacing w:before="120"/>
        <w:jc w:val="both"/>
        <w:rPr>
          <w:rFonts w:ascii="Calibri" w:hAnsi="Calibri"/>
          <w:color w:val="auto"/>
          <w:szCs w:val="22"/>
          <w:lang w:eastAsia="fr-FR"/>
        </w:rPr>
      </w:pPr>
      <w:r>
        <w:rPr>
          <w:rFonts w:ascii="Calibri" w:hAnsi="Calibri"/>
          <w:b/>
          <w:bCs/>
          <w:color w:val="auto"/>
          <w:szCs w:val="22"/>
        </w:rPr>
        <w:t>Appui admin</w:t>
      </w:r>
      <w:r w:rsidRPr="001524D7">
        <w:rPr>
          <w:rFonts w:ascii="Calibri" w:hAnsi="Calibri"/>
          <w:b/>
          <w:bCs/>
          <w:color w:val="auto"/>
          <w:szCs w:val="22"/>
        </w:rPr>
        <w:t>istratif local</w:t>
      </w:r>
      <w:r>
        <w:rPr>
          <w:rFonts w:ascii="Calibri" w:hAnsi="Calibri"/>
          <w:b/>
          <w:bCs/>
          <w:color w:val="auto"/>
          <w:szCs w:val="22"/>
        </w:rPr>
        <w:t xml:space="preserve"> (7,200$EU)</w:t>
      </w:r>
      <w:r w:rsidRPr="00C85708">
        <w:rPr>
          <w:rFonts w:ascii="Calibri" w:hAnsi="Calibri"/>
          <w:color w:val="auto"/>
          <w:szCs w:val="22"/>
          <w:lang w:eastAsia="fr-FR"/>
        </w:rPr>
        <w:tab/>
      </w:r>
    </w:p>
    <w:p w:rsidR="000505BB" w:rsidRPr="001524D7" w:rsidRDefault="000505BB" w:rsidP="000505BB">
      <w:pPr>
        <w:pStyle w:val="BodyTextIndent2"/>
        <w:tabs>
          <w:tab w:val="clear" w:pos="1170"/>
          <w:tab w:val="left" w:pos="0"/>
        </w:tabs>
        <w:spacing w:before="120"/>
        <w:ind w:left="360" w:firstLine="0"/>
        <w:jc w:val="both"/>
        <w:rPr>
          <w:rFonts w:ascii="Calibri" w:hAnsi="Calibri"/>
          <w:color w:val="auto"/>
          <w:szCs w:val="22"/>
          <w:lang w:eastAsia="fr-FR"/>
        </w:rPr>
      </w:pPr>
      <w:r>
        <w:rPr>
          <w:rFonts w:ascii="Calibri" w:hAnsi="Calibri"/>
          <w:color w:val="auto"/>
          <w:szCs w:val="22"/>
          <w:lang w:eastAsia="fr-FR"/>
        </w:rPr>
        <w:t>Personnel d’appui temporaire (secrétaire, chauffeurs, etc.)</w:t>
      </w:r>
    </w:p>
    <w:p w:rsidR="000505BB" w:rsidRPr="00C85708" w:rsidRDefault="000505BB" w:rsidP="000505BB">
      <w:pPr>
        <w:pStyle w:val="BodyTextIndent2"/>
        <w:numPr>
          <w:ilvl w:val="0"/>
          <w:numId w:val="15"/>
        </w:numPr>
        <w:tabs>
          <w:tab w:val="clear" w:pos="1170"/>
          <w:tab w:val="left" w:pos="0"/>
        </w:tabs>
        <w:spacing w:before="120"/>
        <w:jc w:val="both"/>
        <w:rPr>
          <w:rFonts w:ascii="Calibri" w:hAnsi="Calibri" w:cs="Calibri"/>
          <w:szCs w:val="22"/>
        </w:rPr>
      </w:pPr>
      <w:r>
        <w:rPr>
          <w:rFonts w:ascii="Calibri" w:hAnsi="Calibri"/>
          <w:b/>
          <w:bCs/>
          <w:color w:val="auto"/>
          <w:szCs w:val="22"/>
        </w:rPr>
        <w:t>Voyages (29,243</w:t>
      </w:r>
      <w:r w:rsidRPr="00C85708">
        <w:rPr>
          <w:rFonts w:ascii="Calibri" w:hAnsi="Calibri"/>
          <w:b/>
          <w:bCs/>
          <w:color w:val="auto"/>
          <w:szCs w:val="22"/>
        </w:rPr>
        <w:t>$EU)</w:t>
      </w:r>
    </w:p>
    <w:p w:rsidR="000505BB" w:rsidRPr="00C85708" w:rsidRDefault="000505BB" w:rsidP="000505BB">
      <w:pPr>
        <w:pStyle w:val="BodyTextIndent2"/>
        <w:numPr>
          <w:ilvl w:val="1"/>
          <w:numId w:val="14"/>
        </w:numPr>
        <w:tabs>
          <w:tab w:val="clear" w:pos="1170"/>
        </w:tabs>
        <w:jc w:val="both"/>
        <w:rPr>
          <w:rFonts w:ascii="Calibri" w:hAnsi="Calibri"/>
          <w:color w:val="auto"/>
          <w:szCs w:val="22"/>
          <w:lang w:eastAsia="fr-FR"/>
        </w:rPr>
      </w:pPr>
      <w:r w:rsidRPr="00C85708">
        <w:rPr>
          <w:rFonts w:ascii="Calibri" w:hAnsi="Calibri"/>
          <w:color w:val="auto"/>
          <w:szCs w:val="22"/>
          <w:lang w:eastAsia="fr-FR"/>
        </w:rPr>
        <w:t>Missions d’appui technique (Siège</w:t>
      </w:r>
      <w:r>
        <w:rPr>
          <w:rFonts w:ascii="Calibri" w:hAnsi="Calibri"/>
          <w:color w:val="auto"/>
          <w:szCs w:val="22"/>
          <w:lang w:eastAsia="fr-FR"/>
        </w:rPr>
        <w:t>/FAOSFC</w:t>
      </w:r>
      <w:r w:rsidRPr="00C85708">
        <w:rPr>
          <w:rFonts w:ascii="Calibri" w:hAnsi="Calibri"/>
          <w:color w:val="auto"/>
          <w:szCs w:val="22"/>
          <w:lang w:eastAsia="fr-FR"/>
        </w:rPr>
        <w:t>) pour une durée totale d</w:t>
      </w:r>
      <w:r>
        <w:rPr>
          <w:rFonts w:ascii="Calibri" w:hAnsi="Calibri"/>
          <w:color w:val="auto"/>
          <w:szCs w:val="22"/>
          <w:lang w:eastAsia="fr-FR"/>
        </w:rPr>
        <w:t xml:space="preserve">’8 jours (per diem + billet d’avion) </w:t>
      </w:r>
      <w:r w:rsidRPr="00C85708">
        <w:rPr>
          <w:rFonts w:ascii="Calibri" w:hAnsi="Calibri"/>
          <w:color w:val="auto"/>
          <w:szCs w:val="22"/>
          <w:lang w:eastAsia="fr-FR"/>
        </w:rPr>
        <w:t>(</w:t>
      </w:r>
      <w:r>
        <w:rPr>
          <w:rFonts w:ascii="Calibri" w:hAnsi="Calibri"/>
          <w:color w:val="auto"/>
          <w:szCs w:val="22"/>
          <w:lang w:eastAsia="fr-FR"/>
        </w:rPr>
        <w:t xml:space="preserve">7,200 </w:t>
      </w:r>
      <w:r w:rsidRPr="00C85708">
        <w:rPr>
          <w:rFonts w:ascii="Calibri" w:hAnsi="Calibri"/>
          <w:color w:val="auto"/>
          <w:szCs w:val="22"/>
          <w:lang w:eastAsia="fr-FR"/>
        </w:rPr>
        <w:t>$EU) ;</w:t>
      </w:r>
    </w:p>
    <w:p w:rsidR="000505BB" w:rsidRPr="00C85708" w:rsidRDefault="000505BB" w:rsidP="000505BB">
      <w:pPr>
        <w:pStyle w:val="BodyTextIndent2"/>
        <w:numPr>
          <w:ilvl w:val="1"/>
          <w:numId w:val="14"/>
        </w:numPr>
        <w:tabs>
          <w:tab w:val="clear" w:pos="1170"/>
        </w:tabs>
        <w:jc w:val="both"/>
        <w:rPr>
          <w:rFonts w:ascii="Calibri" w:hAnsi="Calibri"/>
          <w:color w:val="auto"/>
          <w:szCs w:val="22"/>
          <w:lang w:eastAsia="fr-FR"/>
        </w:rPr>
      </w:pPr>
      <w:r w:rsidRPr="00C85708">
        <w:rPr>
          <w:rFonts w:ascii="Calibri" w:hAnsi="Calibri"/>
          <w:color w:val="auto"/>
          <w:szCs w:val="22"/>
          <w:lang w:eastAsia="fr-FR"/>
        </w:rPr>
        <w:t>Frais de mission/voyages, y compris mission d’appui opérationnel du siège (</w:t>
      </w:r>
      <w:r>
        <w:rPr>
          <w:rFonts w:ascii="Calibri" w:hAnsi="Calibri"/>
          <w:color w:val="auto"/>
          <w:szCs w:val="22"/>
          <w:lang w:eastAsia="fr-FR"/>
        </w:rPr>
        <w:t>22,043</w:t>
      </w:r>
      <w:r w:rsidRPr="00C85708">
        <w:rPr>
          <w:rFonts w:ascii="Calibri" w:hAnsi="Calibri"/>
          <w:color w:val="auto"/>
          <w:szCs w:val="22"/>
          <w:lang w:eastAsia="fr-FR"/>
        </w:rPr>
        <w:t>$EU).</w:t>
      </w:r>
    </w:p>
    <w:p w:rsidR="000505BB" w:rsidRPr="00E6612C" w:rsidRDefault="000505BB" w:rsidP="000505BB">
      <w:pPr>
        <w:pStyle w:val="ListParagraph"/>
        <w:tabs>
          <w:tab w:val="left" w:pos="-720"/>
        </w:tabs>
        <w:suppressAutoHyphens/>
        <w:spacing w:before="240" w:after="120"/>
        <w:ind w:left="360"/>
        <w:jc w:val="both"/>
        <w:rPr>
          <w:rFonts w:ascii="Calibri" w:hAnsi="Calibri"/>
          <w:b/>
          <w:i/>
          <w:spacing w:val="-3"/>
          <w:lang w:val="fr-FR"/>
        </w:rPr>
      </w:pPr>
      <w:r>
        <w:rPr>
          <w:rFonts w:ascii="Calibri" w:hAnsi="Calibri"/>
          <w:b/>
          <w:i/>
          <w:spacing w:val="-3"/>
          <w:lang w:val="fr-FR"/>
        </w:rPr>
        <w:t xml:space="preserve">3. </w:t>
      </w:r>
      <w:r w:rsidRPr="00E6612C">
        <w:rPr>
          <w:rFonts w:ascii="Calibri" w:hAnsi="Calibri"/>
          <w:b/>
          <w:i/>
          <w:spacing w:val="-3"/>
          <w:lang w:val="fr-FR"/>
        </w:rPr>
        <w:t>Formation des partenaires (37 000$EU)</w:t>
      </w:r>
    </w:p>
    <w:p w:rsidR="000505BB" w:rsidRPr="00C85708" w:rsidRDefault="000505BB" w:rsidP="000505BB">
      <w:pPr>
        <w:pStyle w:val="BodyTextIndent2"/>
        <w:numPr>
          <w:ilvl w:val="0"/>
          <w:numId w:val="15"/>
        </w:numPr>
        <w:tabs>
          <w:tab w:val="clear" w:pos="1170"/>
          <w:tab w:val="left" w:pos="0"/>
        </w:tabs>
        <w:jc w:val="both"/>
        <w:rPr>
          <w:rFonts w:ascii="Calibri" w:hAnsi="Calibri"/>
          <w:bCs/>
          <w:color w:val="auto"/>
          <w:szCs w:val="22"/>
        </w:rPr>
      </w:pPr>
      <w:r w:rsidRPr="00C85708">
        <w:rPr>
          <w:rFonts w:ascii="Calibri" w:hAnsi="Calibri"/>
          <w:bCs/>
          <w:color w:val="auto"/>
          <w:szCs w:val="22"/>
        </w:rPr>
        <w:t>Atelier de lancement du projet au Comité de suivi technique (3 000$EU) ;</w:t>
      </w:r>
    </w:p>
    <w:p w:rsidR="000505BB" w:rsidRPr="00C85708" w:rsidRDefault="000505BB" w:rsidP="000505BB">
      <w:pPr>
        <w:pStyle w:val="BodyTextIndent2"/>
        <w:numPr>
          <w:ilvl w:val="0"/>
          <w:numId w:val="15"/>
        </w:numPr>
        <w:tabs>
          <w:tab w:val="clear" w:pos="1170"/>
          <w:tab w:val="left" w:pos="0"/>
        </w:tabs>
        <w:jc w:val="both"/>
        <w:rPr>
          <w:rFonts w:ascii="Calibri" w:hAnsi="Calibri"/>
          <w:bCs/>
          <w:color w:val="auto"/>
          <w:szCs w:val="22"/>
        </w:rPr>
      </w:pPr>
      <w:r w:rsidRPr="00C85708">
        <w:rPr>
          <w:rFonts w:ascii="Calibri" w:hAnsi="Calibri"/>
          <w:bCs/>
          <w:color w:val="auto"/>
          <w:szCs w:val="22"/>
        </w:rPr>
        <w:t>Formations pratiques au centre et sur les sites (17 000$EU);</w:t>
      </w:r>
    </w:p>
    <w:p w:rsidR="000505BB" w:rsidRPr="00C85708" w:rsidRDefault="000505BB" w:rsidP="000505BB">
      <w:pPr>
        <w:pStyle w:val="BodyTextIndent2"/>
        <w:numPr>
          <w:ilvl w:val="0"/>
          <w:numId w:val="15"/>
        </w:numPr>
        <w:tabs>
          <w:tab w:val="clear" w:pos="1170"/>
          <w:tab w:val="left" w:pos="0"/>
        </w:tabs>
        <w:jc w:val="both"/>
        <w:rPr>
          <w:rFonts w:ascii="Calibri" w:hAnsi="Calibri"/>
          <w:bCs/>
          <w:color w:val="auto"/>
          <w:szCs w:val="22"/>
        </w:rPr>
      </w:pPr>
      <w:r w:rsidRPr="00C85708">
        <w:rPr>
          <w:rFonts w:ascii="Calibri" w:hAnsi="Calibri"/>
          <w:bCs/>
          <w:color w:val="auto"/>
          <w:szCs w:val="22"/>
        </w:rPr>
        <w:t>Atelier à mi-parcours pour le bilan des activités de suivi évaluation des jeunes (2 000$EU) ;</w:t>
      </w:r>
    </w:p>
    <w:p w:rsidR="000505BB" w:rsidRPr="00C85708" w:rsidRDefault="000505BB" w:rsidP="000505BB">
      <w:pPr>
        <w:pStyle w:val="BodyTextIndent2"/>
        <w:numPr>
          <w:ilvl w:val="0"/>
          <w:numId w:val="15"/>
        </w:numPr>
        <w:tabs>
          <w:tab w:val="clear" w:pos="1170"/>
          <w:tab w:val="left" w:pos="0"/>
        </w:tabs>
        <w:jc w:val="both"/>
        <w:rPr>
          <w:rFonts w:ascii="Calibri" w:hAnsi="Calibri"/>
          <w:bCs/>
          <w:color w:val="auto"/>
          <w:szCs w:val="22"/>
        </w:rPr>
      </w:pPr>
      <w:r w:rsidRPr="00C85708">
        <w:rPr>
          <w:rFonts w:ascii="Calibri" w:hAnsi="Calibri"/>
          <w:bCs/>
          <w:color w:val="auto"/>
          <w:szCs w:val="22"/>
        </w:rPr>
        <w:t>Matériel de formation (7 000$EU) ;</w:t>
      </w:r>
    </w:p>
    <w:p w:rsidR="000505BB" w:rsidRPr="00C85708" w:rsidRDefault="000505BB" w:rsidP="000505BB">
      <w:pPr>
        <w:pStyle w:val="BodyTextIndent2"/>
        <w:numPr>
          <w:ilvl w:val="0"/>
          <w:numId w:val="15"/>
        </w:numPr>
        <w:tabs>
          <w:tab w:val="clear" w:pos="1170"/>
          <w:tab w:val="left" w:pos="0"/>
        </w:tabs>
        <w:jc w:val="both"/>
        <w:rPr>
          <w:rFonts w:ascii="Calibri" w:hAnsi="Calibri"/>
          <w:bCs/>
          <w:color w:val="auto"/>
          <w:szCs w:val="22"/>
        </w:rPr>
      </w:pPr>
      <w:r w:rsidRPr="00C85708">
        <w:rPr>
          <w:rFonts w:ascii="Calibri" w:hAnsi="Calibri"/>
          <w:bCs/>
          <w:color w:val="auto"/>
          <w:szCs w:val="22"/>
        </w:rPr>
        <w:t>Atelier de synthèse en présence des consultants nationaux et internationaux (2 000$EU);</w:t>
      </w:r>
    </w:p>
    <w:p w:rsidR="000505BB" w:rsidRPr="00C85708" w:rsidRDefault="000505BB" w:rsidP="000505BB">
      <w:pPr>
        <w:pStyle w:val="BodyTextIndent2"/>
        <w:numPr>
          <w:ilvl w:val="0"/>
          <w:numId w:val="15"/>
        </w:numPr>
        <w:tabs>
          <w:tab w:val="clear" w:pos="1170"/>
          <w:tab w:val="left" w:pos="0"/>
        </w:tabs>
        <w:jc w:val="both"/>
        <w:rPr>
          <w:rFonts w:ascii="Calibri" w:hAnsi="Calibri"/>
          <w:bCs/>
          <w:color w:val="auto"/>
          <w:szCs w:val="22"/>
        </w:rPr>
      </w:pPr>
      <w:r w:rsidRPr="00C85708">
        <w:rPr>
          <w:rFonts w:ascii="Calibri" w:hAnsi="Calibri"/>
          <w:bCs/>
          <w:color w:val="auto"/>
          <w:szCs w:val="22"/>
        </w:rPr>
        <w:t>Réunions du comité de suivi (1 000$EU)</w:t>
      </w:r>
    </w:p>
    <w:p w:rsidR="000505BB" w:rsidRPr="00C85708" w:rsidRDefault="000505BB" w:rsidP="000505BB">
      <w:pPr>
        <w:pStyle w:val="BodyTextIndent2"/>
        <w:numPr>
          <w:ilvl w:val="0"/>
          <w:numId w:val="15"/>
        </w:numPr>
        <w:tabs>
          <w:tab w:val="clear" w:pos="1170"/>
          <w:tab w:val="left" w:pos="0"/>
        </w:tabs>
        <w:jc w:val="both"/>
        <w:rPr>
          <w:rFonts w:ascii="Calibri" w:hAnsi="Calibri"/>
          <w:bCs/>
          <w:color w:val="auto"/>
          <w:szCs w:val="22"/>
        </w:rPr>
      </w:pPr>
      <w:r w:rsidRPr="00C85708">
        <w:rPr>
          <w:rFonts w:ascii="Calibri" w:hAnsi="Calibri"/>
          <w:bCs/>
          <w:color w:val="auto"/>
          <w:szCs w:val="22"/>
        </w:rPr>
        <w:t xml:space="preserve">Un voyage d’études à l’intérieur du pays pour échanges d’expériences entre les jeunes producteurs (5 000$EU). </w:t>
      </w:r>
    </w:p>
    <w:p w:rsidR="000505BB" w:rsidRPr="00E6612C" w:rsidRDefault="000505BB" w:rsidP="000505BB">
      <w:pPr>
        <w:pStyle w:val="ListParagraph"/>
        <w:tabs>
          <w:tab w:val="left" w:pos="-720"/>
        </w:tabs>
        <w:suppressAutoHyphens/>
        <w:spacing w:before="240" w:after="120"/>
        <w:ind w:left="360"/>
        <w:jc w:val="both"/>
        <w:rPr>
          <w:rFonts w:ascii="Calibri" w:hAnsi="Calibri"/>
          <w:b/>
          <w:i/>
          <w:spacing w:val="-3"/>
          <w:lang w:val="fr-FR"/>
        </w:rPr>
      </w:pPr>
      <w:r>
        <w:rPr>
          <w:rFonts w:ascii="Calibri" w:hAnsi="Calibri"/>
          <w:b/>
          <w:i/>
          <w:spacing w:val="-3"/>
          <w:lang w:val="fr-FR"/>
        </w:rPr>
        <w:t xml:space="preserve">4. </w:t>
      </w:r>
      <w:r w:rsidRPr="00E6612C">
        <w:rPr>
          <w:rFonts w:ascii="Calibri" w:hAnsi="Calibri"/>
          <w:b/>
          <w:i/>
          <w:spacing w:val="-3"/>
          <w:lang w:val="fr-FR"/>
        </w:rPr>
        <w:t>Contrats (60 000$EU)</w:t>
      </w:r>
    </w:p>
    <w:p w:rsidR="000505BB" w:rsidRPr="00C85708" w:rsidRDefault="000505BB" w:rsidP="000505BB">
      <w:pPr>
        <w:pStyle w:val="BodyTextIndent2"/>
        <w:numPr>
          <w:ilvl w:val="0"/>
          <w:numId w:val="22"/>
        </w:numPr>
        <w:tabs>
          <w:tab w:val="clear" w:pos="1170"/>
        </w:tabs>
        <w:jc w:val="both"/>
        <w:rPr>
          <w:rFonts w:ascii="Calibri" w:hAnsi="Calibri"/>
          <w:color w:val="auto"/>
          <w:szCs w:val="22"/>
          <w:lang w:eastAsia="fr-FR"/>
        </w:rPr>
      </w:pPr>
      <w:r w:rsidRPr="00C85708">
        <w:rPr>
          <w:rFonts w:ascii="Calibri" w:hAnsi="Calibri"/>
          <w:color w:val="auto"/>
          <w:szCs w:val="22"/>
        </w:rPr>
        <w:t>Des protocoles d’accords de prestation de services seront passés avec les Agences de développement agropastorales (ACDA, ANDE), des ONG de développement pour assurer la mise en œuvre des activités d’encadrement, de formation et de suivi des jeunes et recueillir les données technico-économiques sur la viabilité des actions (30,000$EU)</w:t>
      </w:r>
    </w:p>
    <w:p w:rsidR="000505BB" w:rsidRPr="00C85708" w:rsidRDefault="000505BB" w:rsidP="000505BB">
      <w:pPr>
        <w:pStyle w:val="BodyTextIndent2"/>
        <w:numPr>
          <w:ilvl w:val="0"/>
          <w:numId w:val="22"/>
        </w:numPr>
        <w:tabs>
          <w:tab w:val="clear" w:pos="1170"/>
        </w:tabs>
        <w:spacing w:before="120"/>
        <w:jc w:val="both"/>
        <w:rPr>
          <w:rFonts w:ascii="Calibri" w:hAnsi="Calibri"/>
          <w:color w:val="auto"/>
          <w:szCs w:val="22"/>
        </w:rPr>
      </w:pPr>
      <w:r w:rsidRPr="00C85708">
        <w:rPr>
          <w:rFonts w:ascii="Calibri" w:hAnsi="Calibri"/>
          <w:color w:val="auto"/>
          <w:szCs w:val="22"/>
        </w:rPr>
        <w:t>Contrats de services pour la réhabilitation des infrastructures de production du centre d’apprentissage pour formation-démonstration (acquisition intrants, réhabilitation de la bergerie, installation d’un forage, etc.) (30 000$EU)</w:t>
      </w:r>
    </w:p>
    <w:p w:rsidR="000505BB" w:rsidRPr="00C85708" w:rsidRDefault="000505BB" w:rsidP="000505BB">
      <w:pPr>
        <w:pStyle w:val="BodyTextIndent2"/>
        <w:tabs>
          <w:tab w:val="clear" w:pos="1170"/>
        </w:tabs>
        <w:ind w:left="360" w:firstLine="0"/>
        <w:jc w:val="both"/>
        <w:rPr>
          <w:rFonts w:ascii="Calibri" w:hAnsi="Calibri"/>
          <w:color w:val="auto"/>
          <w:szCs w:val="22"/>
          <w:lang w:eastAsia="fr-FR"/>
        </w:rPr>
      </w:pPr>
    </w:p>
    <w:p w:rsidR="000505BB" w:rsidRPr="003A4B55" w:rsidRDefault="000505BB" w:rsidP="000505BB">
      <w:pPr>
        <w:pStyle w:val="ListParagraph"/>
        <w:tabs>
          <w:tab w:val="left" w:pos="-720"/>
        </w:tabs>
        <w:suppressAutoHyphens/>
        <w:spacing w:before="240" w:after="120"/>
        <w:ind w:left="360"/>
        <w:jc w:val="both"/>
        <w:rPr>
          <w:rFonts w:ascii="Calibri" w:hAnsi="Calibri"/>
          <w:b/>
          <w:i/>
          <w:spacing w:val="-3"/>
          <w:lang w:val="fr-FR"/>
        </w:rPr>
      </w:pPr>
      <w:r>
        <w:rPr>
          <w:rFonts w:ascii="Calibri" w:hAnsi="Calibri"/>
          <w:b/>
          <w:i/>
          <w:spacing w:val="-3"/>
          <w:lang w:val="fr-FR"/>
        </w:rPr>
        <w:t>5. Autres coûts (81,</w:t>
      </w:r>
      <w:r w:rsidRPr="00B458A6">
        <w:rPr>
          <w:rFonts w:ascii="Calibri" w:hAnsi="Calibri"/>
          <w:b/>
          <w:i/>
          <w:spacing w:val="-3"/>
          <w:lang w:val="fr-FR"/>
        </w:rPr>
        <w:t>034$EU)</w:t>
      </w:r>
    </w:p>
    <w:p w:rsidR="000505BB" w:rsidRPr="003A4B55" w:rsidRDefault="000505BB" w:rsidP="000505BB">
      <w:pPr>
        <w:pStyle w:val="BodyTextIndent2"/>
        <w:numPr>
          <w:ilvl w:val="0"/>
          <w:numId w:val="15"/>
        </w:numPr>
        <w:tabs>
          <w:tab w:val="clear" w:pos="1170"/>
          <w:tab w:val="left" w:pos="0"/>
        </w:tabs>
        <w:jc w:val="both"/>
        <w:rPr>
          <w:rFonts w:ascii="Calibri" w:hAnsi="Calibri"/>
          <w:bCs/>
          <w:color w:val="auto"/>
          <w:szCs w:val="22"/>
        </w:rPr>
      </w:pPr>
      <w:r w:rsidRPr="00B458A6">
        <w:rPr>
          <w:rFonts w:ascii="Calibri" w:hAnsi="Calibri"/>
          <w:bCs/>
          <w:color w:val="auto"/>
          <w:szCs w:val="22"/>
        </w:rPr>
        <w:t>Inspection intrants (15 000$EU)</w:t>
      </w:r>
    </w:p>
    <w:p w:rsidR="000505BB" w:rsidRPr="003A4B55" w:rsidRDefault="000505BB" w:rsidP="000505BB">
      <w:pPr>
        <w:pStyle w:val="BodyTextIndent2"/>
        <w:numPr>
          <w:ilvl w:val="0"/>
          <w:numId w:val="15"/>
        </w:numPr>
        <w:tabs>
          <w:tab w:val="clear" w:pos="1170"/>
          <w:tab w:val="left" w:pos="0"/>
        </w:tabs>
        <w:jc w:val="both"/>
        <w:rPr>
          <w:rFonts w:ascii="Calibri" w:hAnsi="Calibri"/>
          <w:bCs/>
          <w:color w:val="auto"/>
          <w:szCs w:val="22"/>
        </w:rPr>
      </w:pPr>
      <w:r w:rsidRPr="00B458A6">
        <w:rPr>
          <w:rFonts w:ascii="Calibri" w:hAnsi="Calibri"/>
          <w:bCs/>
          <w:color w:val="auto"/>
          <w:szCs w:val="22"/>
        </w:rPr>
        <w:t>Frais généraux de fonctionnement : Il s’agit des frais liés au fonctionnement du projet, y compris les frais divers d’opération du projet tels que le carburant pour les véhicules, la communication (téléphone et fax) (26 298$EU)</w:t>
      </w:r>
    </w:p>
    <w:p w:rsidR="000505BB" w:rsidRPr="003A4B55" w:rsidRDefault="000505BB" w:rsidP="000505BB">
      <w:pPr>
        <w:pStyle w:val="BodyTextIndent2"/>
        <w:numPr>
          <w:ilvl w:val="0"/>
          <w:numId w:val="15"/>
        </w:numPr>
        <w:tabs>
          <w:tab w:val="clear" w:pos="1170"/>
          <w:tab w:val="left" w:pos="0"/>
        </w:tabs>
        <w:jc w:val="both"/>
        <w:rPr>
          <w:rFonts w:ascii="Calibri" w:hAnsi="Calibri"/>
          <w:bCs/>
          <w:color w:val="auto"/>
          <w:szCs w:val="22"/>
        </w:rPr>
      </w:pPr>
      <w:r w:rsidRPr="00B458A6">
        <w:rPr>
          <w:rFonts w:ascii="Calibri" w:hAnsi="Calibri"/>
          <w:bCs/>
          <w:color w:val="auto"/>
          <w:szCs w:val="22"/>
        </w:rPr>
        <w:t>Revue technique des différents documents et appui opérationnel (19 936$EU)</w:t>
      </w:r>
    </w:p>
    <w:p w:rsidR="000505BB" w:rsidRPr="003A4B55" w:rsidRDefault="000505BB" w:rsidP="000505BB">
      <w:pPr>
        <w:pStyle w:val="BodyTextIndent2"/>
        <w:numPr>
          <w:ilvl w:val="0"/>
          <w:numId w:val="15"/>
        </w:numPr>
        <w:tabs>
          <w:tab w:val="clear" w:pos="1170"/>
          <w:tab w:val="left" w:pos="0"/>
        </w:tabs>
        <w:jc w:val="both"/>
        <w:rPr>
          <w:rFonts w:ascii="Calibri" w:hAnsi="Calibri"/>
          <w:bCs/>
          <w:color w:val="auto"/>
          <w:szCs w:val="22"/>
        </w:rPr>
      </w:pPr>
      <w:r w:rsidRPr="00B458A6">
        <w:rPr>
          <w:rFonts w:ascii="Calibri" w:hAnsi="Calibri"/>
          <w:bCs/>
          <w:color w:val="auto"/>
          <w:szCs w:val="22"/>
        </w:rPr>
        <w:t>Secondment pendant mission techniques (6,800$EU)</w:t>
      </w:r>
    </w:p>
    <w:p w:rsidR="000505BB" w:rsidRPr="003A4B55" w:rsidRDefault="000505BB" w:rsidP="000505BB">
      <w:pPr>
        <w:pStyle w:val="BodyTextIndent2"/>
        <w:numPr>
          <w:ilvl w:val="0"/>
          <w:numId w:val="15"/>
        </w:numPr>
        <w:tabs>
          <w:tab w:val="clear" w:pos="1170"/>
          <w:tab w:val="left" w:pos="0"/>
        </w:tabs>
        <w:jc w:val="both"/>
        <w:rPr>
          <w:rFonts w:ascii="Calibri" w:hAnsi="Calibri"/>
          <w:bCs/>
          <w:color w:val="auto"/>
          <w:szCs w:val="22"/>
        </w:rPr>
      </w:pPr>
      <w:r w:rsidRPr="00B458A6">
        <w:rPr>
          <w:rFonts w:ascii="Calibri" w:hAnsi="Calibri"/>
          <w:bCs/>
          <w:color w:val="auto"/>
          <w:szCs w:val="22"/>
        </w:rPr>
        <w:t>Rédaction du rapport final (5 000)</w:t>
      </w:r>
    </w:p>
    <w:p w:rsidR="000505BB" w:rsidRPr="003A4B55" w:rsidRDefault="000505BB" w:rsidP="000505BB">
      <w:pPr>
        <w:pStyle w:val="BodyTextIndent2"/>
        <w:numPr>
          <w:ilvl w:val="0"/>
          <w:numId w:val="15"/>
        </w:numPr>
        <w:tabs>
          <w:tab w:val="clear" w:pos="1170"/>
          <w:tab w:val="left" w:pos="0"/>
        </w:tabs>
        <w:jc w:val="both"/>
        <w:rPr>
          <w:rFonts w:ascii="Calibri" w:hAnsi="Calibri"/>
          <w:bCs/>
          <w:color w:val="auto"/>
          <w:szCs w:val="22"/>
        </w:rPr>
      </w:pPr>
      <w:r w:rsidRPr="00B458A6">
        <w:rPr>
          <w:rFonts w:ascii="Calibri" w:hAnsi="Calibri"/>
          <w:bCs/>
          <w:color w:val="auto"/>
          <w:szCs w:val="22"/>
        </w:rPr>
        <w:t>Evaluation (8 000$EU)</w:t>
      </w:r>
    </w:p>
    <w:p w:rsidR="000505BB" w:rsidRDefault="000505BB" w:rsidP="000505BB">
      <w:pPr>
        <w:pStyle w:val="ListParagraph"/>
        <w:tabs>
          <w:tab w:val="left" w:pos="-720"/>
        </w:tabs>
        <w:suppressAutoHyphens/>
        <w:spacing w:before="240" w:after="120"/>
        <w:ind w:left="360"/>
        <w:jc w:val="both"/>
        <w:rPr>
          <w:rFonts w:ascii="Calibri" w:hAnsi="Calibri"/>
          <w:b/>
          <w:i/>
          <w:spacing w:val="-3"/>
          <w:lang w:val="fr-FR"/>
        </w:rPr>
      </w:pPr>
    </w:p>
    <w:p w:rsidR="000505BB" w:rsidRPr="00C85708" w:rsidRDefault="000505BB" w:rsidP="000505BB">
      <w:pPr>
        <w:pStyle w:val="ListParagraph"/>
        <w:tabs>
          <w:tab w:val="left" w:pos="-720"/>
        </w:tabs>
        <w:suppressAutoHyphens/>
        <w:spacing w:before="240" w:after="120"/>
        <w:ind w:left="360"/>
        <w:jc w:val="both"/>
        <w:rPr>
          <w:rFonts w:ascii="Calibri" w:hAnsi="Calibri" w:cs="Calibri"/>
          <w:b/>
          <w:i/>
          <w:lang w:val="fr-CI" w:eastAsia="fr-FR"/>
        </w:rPr>
      </w:pPr>
      <w:r w:rsidRPr="0024449F">
        <w:rPr>
          <w:rFonts w:ascii="Calibri" w:hAnsi="Calibri"/>
          <w:b/>
          <w:i/>
          <w:spacing w:val="-3"/>
          <w:lang w:val="fr-FR"/>
        </w:rPr>
        <w:t xml:space="preserve">Frais </w:t>
      </w:r>
      <w:r>
        <w:rPr>
          <w:rFonts w:ascii="Calibri" w:hAnsi="Calibri"/>
          <w:b/>
          <w:i/>
          <w:spacing w:val="-3"/>
          <w:lang w:val="fr-FR"/>
        </w:rPr>
        <w:t>de gestion</w:t>
      </w:r>
      <w:r w:rsidRPr="0024449F">
        <w:rPr>
          <w:rFonts w:ascii="Calibri" w:hAnsi="Calibri"/>
          <w:b/>
          <w:i/>
          <w:spacing w:val="-3"/>
          <w:lang w:val="fr-FR"/>
        </w:rPr>
        <w:t xml:space="preserve"> (</w:t>
      </w:r>
      <w:r>
        <w:rPr>
          <w:rFonts w:ascii="Calibri" w:hAnsi="Calibri"/>
          <w:b/>
          <w:i/>
          <w:spacing w:val="-3"/>
          <w:lang w:val="fr-FR"/>
        </w:rPr>
        <w:t>42</w:t>
      </w:r>
      <w:r w:rsidRPr="0024449F">
        <w:rPr>
          <w:rFonts w:ascii="Calibri" w:hAnsi="Calibri"/>
          <w:b/>
          <w:i/>
          <w:spacing w:val="-3"/>
          <w:lang w:val="fr-FR"/>
        </w:rPr>
        <w:t>,</w:t>
      </w:r>
      <w:r>
        <w:rPr>
          <w:rFonts w:ascii="Calibri" w:hAnsi="Calibri"/>
          <w:b/>
          <w:i/>
          <w:spacing w:val="-3"/>
          <w:lang w:val="fr-FR"/>
        </w:rPr>
        <w:t>253</w:t>
      </w:r>
      <w:r w:rsidRPr="0024449F">
        <w:rPr>
          <w:rFonts w:ascii="Calibri" w:hAnsi="Calibri"/>
          <w:b/>
          <w:i/>
          <w:spacing w:val="-3"/>
          <w:lang w:val="fr-FR"/>
        </w:rPr>
        <w:t>$EU)</w:t>
      </w:r>
    </w:p>
    <w:p w:rsidR="000505BB" w:rsidRPr="00C85708" w:rsidRDefault="000505BB" w:rsidP="000505BB">
      <w:pPr>
        <w:jc w:val="both"/>
        <w:rPr>
          <w:rFonts w:ascii="Calibri" w:hAnsi="Calibri" w:cs="Calibri"/>
          <w:sz w:val="22"/>
          <w:szCs w:val="22"/>
          <w:lang w:val="fr-FR"/>
        </w:rPr>
      </w:pPr>
      <w:r w:rsidRPr="00C85708">
        <w:rPr>
          <w:rFonts w:ascii="Calibri" w:hAnsi="Calibri" w:cs="Calibri"/>
          <w:sz w:val="22"/>
          <w:szCs w:val="22"/>
          <w:lang w:val="fr-FR"/>
        </w:rPr>
        <w:t>Cette rubrique couvres les coûts directs liés à la mis en œuvre du projet, s’élevant au 7 pourcent du sous-total du projet.</w:t>
      </w:r>
    </w:p>
    <w:p w:rsidR="000505BB" w:rsidRDefault="000505BB" w:rsidP="000505BB">
      <w:pPr>
        <w:spacing w:after="200" w:line="276" w:lineRule="auto"/>
        <w:rPr>
          <w:rFonts w:ascii="Calibri" w:hAnsi="Calibri" w:cs="Calibri"/>
          <w:sz w:val="22"/>
          <w:szCs w:val="22"/>
          <w:lang w:val="fr-FR"/>
        </w:rPr>
      </w:pPr>
      <w:r w:rsidRPr="00C85708">
        <w:rPr>
          <w:rFonts w:ascii="Calibri" w:hAnsi="Calibri" w:cs="Calibri"/>
          <w:sz w:val="22"/>
          <w:szCs w:val="22"/>
          <w:lang w:val="fr-FR"/>
        </w:rPr>
        <w:br w:type="page"/>
      </w:r>
    </w:p>
    <w:p w:rsidR="000505BB" w:rsidRDefault="000505BB" w:rsidP="000505BB">
      <w:pPr>
        <w:pStyle w:val="ListParagraph"/>
        <w:numPr>
          <w:ilvl w:val="0"/>
          <w:numId w:val="10"/>
        </w:numPr>
        <w:tabs>
          <w:tab w:val="left" w:pos="-720"/>
          <w:tab w:val="left" w:pos="360"/>
        </w:tabs>
        <w:suppressAutoHyphens/>
        <w:spacing w:before="240" w:after="120"/>
        <w:ind w:left="357" w:hanging="357"/>
        <w:jc w:val="both"/>
        <w:rPr>
          <w:rFonts w:ascii="Calibri" w:hAnsi="Calibri"/>
          <w:b/>
          <w:spacing w:val="-3"/>
          <w:sz w:val="22"/>
          <w:szCs w:val="22"/>
          <w:lang w:val="fr-FR"/>
        </w:rPr>
        <w:sectPr w:rsidR="000505BB" w:rsidSect="003162DD">
          <w:footerReference w:type="default" r:id="rId8"/>
          <w:pgSz w:w="12240" w:h="15840"/>
          <w:pgMar w:top="630" w:right="1800" w:bottom="810" w:left="1800" w:header="720" w:footer="720" w:gutter="0"/>
          <w:cols w:space="720"/>
          <w:docGrid w:linePitch="360"/>
        </w:sectPr>
      </w:pPr>
    </w:p>
    <w:p w:rsidR="000505BB" w:rsidRPr="00C85708" w:rsidRDefault="000505BB" w:rsidP="000505BB">
      <w:pPr>
        <w:pStyle w:val="ListParagraph"/>
        <w:numPr>
          <w:ilvl w:val="0"/>
          <w:numId w:val="10"/>
        </w:numPr>
        <w:tabs>
          <w:tab w:val="left" w:pos="-720"/>
          <w:tab w:val="left" w:pos="360"/>
        </w:tabs>
        <w:suppressAutoHyphens/>
        <w:spacing w:before="240" w:after="120"/>
        <w:ind w:left="357" w:hanging="357"/>
        <w:jc w:val="both"/>
        <w:rPr>
          <w:rFonts w:ascii="Calibri" w:hAnsi="Calibri"/>
          <w:b/>
          <w:spacing w:val="-3"/>
          <w:sz w:val="22"/>
          <w:szCs w:val="22"/>
          <w:lang w:val="fr-FR"/>
        </w:rPr>
      </w:pPr>
      <w:r w:rsidRPr="00C85708">
        <w:rPr>
          <w:rFonts w:ascii="Calibri" w:hAnsi="Calibri"/>
          <w:b/>
          <w:spacing w:val="-3"/>
          <w:sz w:val="22"/>
          <w:szCs w:val="22"/>
          <w:lang w:val="fr-FR"/>
        </w:rPr>
        <w:t>Présentation du Budget</w:t>
      </w:r>
    </w:p>
    <w:p w:rsidR="000505BB" w:rsidRPr="00C85708" w:rsidRDefault="000505BB" w:rsidP="000505BB">
      <w:pPr>
        <w:rPr>
          <w:rFonts w:ascii="Calibri" w:hAnsi="Calibri" w:cs="Arial"/>
          <w:sz w:val="20"/>
          <w:szCs w:val="20"/>
          <w:lang w:val="fr-FR"/>
        </w:rPr>
      </w:pPr>
    </w:p>
    <w:tbl>
      <w:tblPr>
        <w:tblW w:w="9784" w:type="dxa"/>
        <w:tblInd w:w="-999" w:type="dxa"/>
        <w:tblLook w:val="0000"/>
      </w:tblPr>
      <w:tblGrid>
        <w:gridCol w:w="5674"/>
        <w:gridCol w:w="992"/>
        <w:gridCol w:w="992"/>
        <w:gridCol w:w="1134"/>
        <w:gridCol w:w="992"/>
      </w:tblGrid>
      <w:tr w:rsidR="00A02102" w:rsidRPr="00E6612C" w:rsidTr="00A02102">
        <w:trPr>
          <w:trHeight w:val="585"/>
        </w:trPr>
        <w:tc>
          <w:tcPr>
            <w:tcW w:w="5674" w:type="dxa"/>
            <w:tcBorders>
              <w:top w:val="single" w:sz="8" w:space="0" w:color="auto"/>
              <w:left w:val="single" w:sz="4" w:space="0" w:color="auto"/>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CATEGORIE**</w:t>
            </w:r>
          </w:p>
        </w:tc>
        <w:tc>
          <w:tcPr>
            <w:tcW w:w="992" w:type="dxa"/>
            <w:tcBorders>
              <w:top w:val="single" w:sz="8" w:space="0" w:color="auto"/>
              <w:left w:val="nil"/>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Article</w:t>
            </w:r>
          </w:p>
        </w:tc>
        <w:tc>
          <w:tcPr>
            <w:tcW w:w="992" w:type="dxa"/>
            <w:tcBorders>
              <w:top w:val="single" w:sz="8" w:space="0" w:color="auto"/>
              <w:left w:val="nil"/>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 xml:space="preserve">Prix de l’Unité </w:t>
            </w:r>
          </w:p>
        </w:tc>
        <w:tc>
          <w:tcPr>
            <w:tcW w:w="1134" w:type="dxa"/>
            <w:tcBorders>
              <w:top w:val="single" w:sz="8" w:space="0" w:color="auto"/>
              <w:left w:val="nil"/>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 xml:space="preserve">Nombre d’Unités </w:t>
            </w:r>
          </w:p>
        </w:tc>
        <w:tc>
          <w:tcPr>
            <w:tcW w:w="992" w:type="dxa"/>
            <w:tcBorders>
              <w:top w:val="single" w:sz="8" w:space="0" w:color="auto"/>
              <w:left w:val="nil"/>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 xml:space="preserve"> COǙT TOTAL </w:t>
            </w:r>
          </w:p>
        </w:tc>
      </w:tr>
      <w:tr w:rsidR="00A02102" w:rsidRPr="00E6612C" w:rsidTr="00A02102">
        <w:trPr>
          <w:trHeight w:val="780"/>
        </w:trPr>
        <w:tc>
          <w:tcPr>
            <w:tcW w:w="5674" w:type="dxa"/>
            <w:tcBorders>
              <w:top w:val="single" w:sz="8" w:space="0" w:color="auto"/>
              <w:left w:val="single" w:sz="4" w:space="0" w:color="auto"/>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1. Provisions, Produits, équipements, transport</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C0C0C0"/>
            <w:vAlign w:val="center"/>
          </w:tcPr>
          <w:p w:rsidR="00A02102" w:rsidRPr="003A4B55" w:rsidRDefault="00A02102" w:rsidP="003162DD">
            <w:pPr>
              <w:rPr>
                <w:rFonts w:ascii="Calibri" w:hAnsi="Calibri" w:cs="Arial"/>
                <w:sz w:val="20"/>
                <w:szCs w:val="20"/>
                <w:lang w:val="fr-FR"/>
              </w:rPr>
            </w:pPr>
            <w:r>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3A4B55" w:rsidRDefault="00A02102" w:rsidP="003162DD">
            <w:pPr>
              <w:jc w:val="right"/>
              <w:rPr>
                <w:rFonts w:ascii="Calibri" w:hAnsi="Calibri" w:cs="Arial"/>
                <w:b/>
                <w:bCs/>
                <w:sz w:val="20"/>
                <w:szCs w:val="20"/>
                <w:lang w:val="fr-FR"/>
              </w:rPr>
            </w:pPr>
            <w:r w:rsidRPr="00B458A6">
              <w:rPr>
                <w:rFonts w:ascii="Calibri" w:hAnsi="Calibri" w:cs="Arial"/>
                <w:b/>
                <w:bCs/>
                <w:sz w:val="20"/>
                <w:szCs w:val="20"/>
                <w:lang w:val="fr-FR"/>
              </w:rPr>
              <w:t>292,000</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Kits d'insertion pour les unités de production (porcherie et maraîchage, chèvrerie et vivrier, transformation)</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Forfait</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w:t>
            </w:r>
            <w:r>
              <w:rPr>
                <w:rFonts w:ascii="Calibri" w:hAnsi="Calibri" w:cs="Arial"/>
                <w:sz w:val="20"/>
                <w:szCs w:val="20"/>
                <w:lang w:val="fr-FR"/>
              </w:rPr>
              <w:t>39</w:t>
            </w:r>
            <w:r w:rsidRPr="00E6612C">
              <w:rPr>
                <w:rFonts w:ascii="Calibri" w:hAnsi="Calibri" w:cs="Arial"/>
                <w:sz w:val="20"/>
                <w:szCs w:val="20"/>
                <w:lang w:val="fr-FR"/>
              </w:rPr>
              <w:t>,000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sidRPr="00B458A6">
              <w:rPr>
                <w:rFonts w:ascii="Calibri" w:hAnsi="Calibri" w:cs="Arial"/>
                <w:sz w:val="20"/>
                <w:szCs w:val="20"/>
                <w:lang w:val="fr-FR"/>
              </w:rPr>
              <w:t>239,000</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Fourniture bureautique (papeterie, etc...)</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forfait</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4,000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4,000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Véhicule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Nbre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45,000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45,000</w:t>
            </w:r>
          </w:p>
        </w:tc>
      </w:tr>
      <w:tr w:rsidR="00A02102" w:rsidRPr="00E6612C" w:rsidTr="00A02102">
        <w:trPr>
          <w:trHeight w:val="78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Unité informatique, photocopieuses, etc...et équipement non consommable pour le bureau (chaises étagères)</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Nbre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4,000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4,000</w:t>
            </w:r>
          </w:p>
        </w:tc>
      </w:tr>
      <w:tr w:rsidR="00A02102" w:rsidRPr="00E6612C" w:rsidTr="00A02102">
        <w:trPr>
          <w:trHeight w:val="465"/>
        </w:trPr>
        <w:tc>
          <w:tcPr>
            <w:tcW w:w="5674" w:type="dxa"/>
            <w:tcBorders>
              <w:top w:val="single" w:sz="8" w:space="0" w:color="auto"/>
              <w:left w:val="single" w:sz="4" w:space="0" w:color="auto"/>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2. Personnel</w:t>
            </w:r>
            <w:r w:rsidRPr="00E6612C">
              <w:rPr>
                <w:b/>
                <w:bCs/>
                <w:i/>
                <w:iCs/>
                <w:sz w:val="20"/>
                <w:szCs w:val="20"/>
                <w:lang w:val="fr-FR"/>
              </w:rPr>
              <w:t xml:space="preserve"> </w:t>
            </w:r>
            <w:r w:rsidRPr="00E6612C">
              <w:rPr>
                <w:b/>
                <w:bCs/>
                <w:sz w:val="20"/>
                <w:szCs w:val="20"/>
                <w:lang w:val="fr-FR"/>
              </w:rPr>
              <w:t>(staff, consultant et voyages)</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C0C0C0"/>
            <w:vAlign w:val="center"/>
          </w:tcPr>
          <w:p w:rsidR="00A02102" w:rsidRPr="003A4B55" w:rsidRDefault="00A02102" w:rsidP="003162DD">
            <w:pPr>
              <w:rPr>
                <w:rFonts w:ascii="Calibri" w:hAnsi="Calibri" w:cs="Arial"/>
                <w:sz w:val="20"/>
                <w:szCs w:val="20"/>
                <w:lang w:val="fr-FR"/>
              </w:rPr>
            </w:pPr>
            <w:r>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3A4B55" w:rsidRDefault="00A02102" w:rsidP="003162DD">
            <w:pPr>
              <w:jc w:val="right"/>
              <w:rPr>
                <w:rFonts w:ascii="Calibri" w:hAnsi="Calibri" w:cs="Arial"/>
                <w:b/>
                <w:bCs/>
                <w:sz w:val="20"/>
                <w:szCs w:val="20"/>
                <w:lang w:val="fr-FR"/>
              </w:rPr>
            </w:pPr>
            <w:r>
              <w:rPr>
                <w:rFonts w:ascii="Calibri" w:hAnsi="Calibri" w:cs="Arial"/>
                <w:b/>
                <w:bCs/>
                <w:sz w:val="20"/>
                <w:szCs w:val="20"/>
                <w:lang w:val="fr-FR"/>
              </w:rPr>
              <w:t>137,443</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Consultant international coordinateur d'urgence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h/m</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17,000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3</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51,000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Staff international coordinateur des urgences adjoint</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h/m</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16,000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sidRPr="00B458A6">
              <w:rPr>
                <w:rFonts w:ascii="Calibri" w:hAnsi="Calibri" w:cs="Arial"/>
                <w:sz w:val="20"/>
                <w:szCs w:val="20"/>
                <w:lang w:val="fr-FR"/>
              </w:rPr>
              <w:t>2</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sidRPr="00B458A6">
              <w:rPr>
                <w:rFonts w:ascii="Calibri" w:hAnsi="Calibri" w:cs="Arial"/>
                <w:sz w:val="20"/>
                <w:szCs w:val="20"/>
                <w:lang w:val="fr-FR"/>
              </w:rPr>
              <w:t>32,000</w:t>
            </w:r>
          </w:p>
        </w:tc>
      </w:tr>
      <w:tr w:rsidR="00A02102" w:rsidRPr="00E6612C" w:rsidTr="00A02102">
        <w:trPr>
          <w:trHeight w:val="61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Consultants nationaux spécialistes en production animale 4h/m; suivi évaluation 1h/m; approche participative/vulgarisation 2h/m; maraîchage 2h/m.</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h/m</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2,000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9</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18,000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Personnel d’appui temporaire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Arial" w:hAnsi="Arial" w:cs="Arial"/>
                <w:sz w:val="20"/>
                <w:szCs w:val="20"/>
                <w:lang w:val="fr-FR"/>
              </w:rPr>
            </w:pPr>
            <w:r w:rsidRPr="00E6612C">
              <w:rPr>
                <w:rFonts w:ascii="Arial" w:hAnsi="Arial" w:cs="Arial"/>
                <w:sz w:val="20"/>
                <w:szCs w:val="20"/>
                <w:lang w:val="fr-FR"/>
              </w:rPr>
              <w:t>h/m</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400</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18</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7,200</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color w:val="000000"/>
                <w:sz w:val="20"/>
                <w:szCs w:val="20"/>
                <w:lang w:val="fr-FR"/>
              </w:rPr>
            </w:pPr>
            <w:r w:rsidRPr="00E6612C">
              <w:rPr>
                <w:rFonts w:ascii="Calibri" w:hAnsi="Calibri" w:cs="Arial"/>
                <w:color w:val="000000"/>
                <w:sz w:val="20"/>
                <w:szCs w:val="20"/>
                <w:lang w:val="fr-FR"/>
              </w:rPr>
              <w:t>Mission d'appui technique du siège/FAOSFC per diem+billet d'avion (1 semaines)</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Arial" w:hAnsi="Arial" w:cs="Arial"/>
                <w:sz w:val="20"/>
                <w:szCs w:val="20"/>
                <w:lang w:val="fr-FR"/>
              </w:rPr>
            </w:pPr>
            <w:r w:rsidRPr="00E6612C">
              <w:rPr>
                <w:rFonts w:ascii="Arial" w:hAnsi="Arial" w:cs="Arial"/>
                <w:sz w:val="20"/>
                <w:szCs w:val="20"/>
                <w:lang w:val="fr-FR"/>
              </w:rPr>
              <w:t>Forfait</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7,200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7,200</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Frais de mission/voyages  (y compris mission d’appui opérationnel du siège (approx. 7,500$)</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Arial" w:hAnsi="Arial" w:cs="Arial"/>
                <w:sz w:val="20"/>
                <w:szCs w:val="20"/>
                <w:lang w:val="fr-FR"/>
              </w:rPr>
            </w:pPr>
            <w:r w:rsidRPr="00E6612C">
              <w:rPr>
                <w:rFonts w:ascii="Arial" w:hAnsi="Arial" w:cs="Arial"/>
                <w:sz w:val="20"/>
                <w:szCs w:val="20"/>
                <w:lang w:val="fr-FR"/>
              </w:rPr>
              <w:t>forfait</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Pr>
                <w:rFonts w:ascii="Calibri" w:hAnsi="Calibri" w:cs="Arial"/>
                <w:sz w:val="20"/>
                <w:szCs w:val="20"/>
                <w:lang w:val="fr-FR"/>
              </w:rPr>
              <w:t>22</w:t>
            </w:r>
            <w:r w:rsidRPr="00E6612C">
              <w:rPr>
                <w:rFonts w:ascii="Calibri" w:hAnsi="Calibri" w:cs="Arial"/>
                <w:sz w:val="20"/>
                <w:szCs w:val="20"/>
                <w:lang w:val="fr-FR"/>
              </w:rPr>
              <w:t>,</w:t>
            </w:r>
            <w:r>
              <w:rPr>
                <w:rFonts w:ascii="Calibri" w:hAnsi="Calibri" w:cs="Arial"/>
                <w:sz w:val="20"/>
                <w:szCs w:val="20"/>
                <w:lang w:val="fr-FR"/>
              </w:rPr>
              <w:t>043</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Pr>
                <w:rFonts w:ascii="Calibri" w:hAnsi="Calibri" w:cs="Arial"/>
                <w:sz w:val="20"/>
                <w:szCs w:val="20"/>
                <w:lang w:val="fr-FR"/>
              </w:rPr>
              <w:t>22</w:t>
            </w:r>
            <w:r w:rsidRPr="00E6612C">
              <w:rPr>
                <w:rFonts w:ascii="Calibri" w:hAnsi="Calibri" w:cs="Arial"/>
                <w:sz w:val="20"/>
                <w:szCs w:val="20"/>
                <w:lang w:val="fr-FR"/>
              </w:rPr>
              <w:t>,</w:t>
            </w:r>
            <w:r>
              <w:rPr>
                <w:rFonts w:ascii="Calibri" w:hAnsi="Calibri" w:cs="Arial"/>
                <w:sz w:val="20"/>
                <w:szCs w:val="20"/>
                <w:lang w:val="fr-FR"/>
              </w:rPr>
              <w:t>043</w:t>
            </w:r>
          </w:p>
        </w:tc>
      </w:tr>
      <w:tr w:rsidR="00A02102" w:rsidRPr="00E6612C" w:rsidTr="00A02102">
        <w:trPr>
          <w:trHeight w:val="495"/>
        </w:trPr>
        <w:tc>
          <w:tcPr>
            <w:tcW w:w="5674" w:type="dxa"/>
            <w:tcBorders>
              <w:top w:val="single" w:sz="8" w:space="0" w:color="auto"/>
              <w:left w:val="single" w:sz="4" w:space="0" w:color="auto"/>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 xml:space="preserve">3. Formation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jc w:val="right"/>
              <w:rPr>
                <w:rFonts w:ascii="Calibri" w:hAnsi="Calibri" w:cs="Arial"/>
                <w:b/>
                <w:bCs/>
                <w:sz w:val="20"/>
                <w:szCs w:val="20"/>
                <w:lang w:val="fr-FR"/>
              </w:rPr>
            </w:pPr>
            <w:r w:rsidRPr="00E6612C">
              <w:rPr>
                <w:rFonts w:ascii="Calibri" w:hAnsi="Calibri" w:cs="Arial"/>
                <w:b/>
                <w:bCs/>
                <w:sz w:val="20"/>
                <w:szCs w:val="20"/>
                <w:lang w:val="fr-FR"/>
              </w:rPr>
              <w:t>37,000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xml:space="preserve">Atelier de lancement du projet </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journée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3,000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3,000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Sessions de formation (y compris formateurs et logistique)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session</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4,250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4</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17,000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Atelier de mi-parcours</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journée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Matériel de formation</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forfait</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7,000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7,000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Atelier de synthèse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journée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Réunions du Comité de suivi</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journée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250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4</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1,000</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Voyages d'étude à l'intérieur du pays pour échange d'expériences</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voyages</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2,500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5,000</w:t>
            </w:r>
          </w:p>
        </w:tc>
      </w:tr>
      <w:tr w:rsidR="00A02102" w:rsidRPr="00E6612C" w:rsidTr="00A02102">
        <w:trPr>
          <w:trHeight w:val="300"/>
        </w:trPr>
        <w:tc>
          <w:tcPr>
            <w:tcW w:w="5674" w:type="dxa"/>
            <w:tcBorders>
              <w:top w:val="single" w:sz="8" w:space="0" w:color="auto"/>
              <w:left w:val="single" w:sz="4" w:space="0" w:color="auto"/>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 xml:space="preserve">4. Contrats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jc w:val="right"/>
              <w:rPr>
                <w:rFonts w:ascii="Calibri" w:hAnsi="Calibri" w:cs="Arial"/>
                <w:b/>
                <w:bCs/>
                <w:sz w:val="20"/>
                <w:szCs w:val="20"/>
                <w:lang w:val="fr-FR"/>
              </w:rPr>
            </w:pPr>
            <w:r w:rsidRPr="00E6612C">
              <w:rPr>
                <w:rFonts w:ascii="Calibri" w:hAnsi="Calibri" w:cs="Arial"/>
                <w:b/>
                <w:bCs/>
                <w:sz w:val="20"/>
                <w:szCs w:val="20"/>
                <w:lang w:val="fr-FR"/>
              </w:rPr>
              <w:t>60,000</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Agences de développement (ANDE, ACDA) pour encadrement et suivi des jeunes dans leurs terroirs ;</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Prot.  accord</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15,000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2</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30,000</w:t>
            </w:r>
          </w:p>
        </w:tc>
      </w:tr>
      <w:tr w:rsidR="00A02102" w:rsidRPr="00E6612C" w:rsidTr="00A02102">
        <w:trPr>
          <w:trHeight w:val="72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Contrats pour réhabilitation des infrastructures de production du centre d'apprentissage pour formation-démonstration (intrants, bergerie, forage, etc.)</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Nombre</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30,000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30,000</w:t>
            </w:r>
          </w:p>
        </w:tc>
      </w:tr>
      <w:tr w:rsidR="00A02102" w:rsidRPr="00E6612C" w:rsidTr="00A02102">
        <w:trPr>
          <w:trHeight w:val="300"/>
        </w:trPr>
        <w:tc>
          <w:tcPr>
            <w:tcW w:w="5674" w:type="dxa"/>
            <w:tcBorders>
              <w:top w:val="single" w:sz="8" w:space="0" w:color="auto"/>
              <w:left w:val="single" w:sz="4" w:space="0" w:color="auto"/>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5.  Autres coûts directs</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jc w:val="right"/>
              <w:rPr>
                <w:rFonts w:ascii="Calibri" w:hAnsi="Calibri" w:cs="Arial"/>
                <w:b/>
                <w:bCs/>
                <w:sz w:val="20"/>
                <w:szCs w:val="20"/>
                <w:lang w:val="fr-FR"/>
              </w:rPr>
            </w:pPr>
            <w:r>
              <w:rPr>
                <w:rFonts w:ascii="Calibri" w:hAnsi="Calibri" w:cs="Arial"/>
                <w:b/>
                <w:bCs/>
                <w:sz w:val="20"/>
                <w:szCs w:val="20"/>
                <w:lang w:val="fr-FR"/>
              </w:rPr>
              <w:t>8</w:t>
            </w:r>
            <w:r w:rsidRPr="00E6612C">
              <w:rPr>
                <w:rFonts w:ascii="Calibri" w:hAnsi="Calibri" w:cs="Arial"/>
                <w:b/>
                <w:bCs/>
                <w:sz w:val="20"/>
                <w:szCs w:val="20"/>
                <w:lang w:val="fr-FR"/>
              </w:rPr>
              <w:t>1,</w:t>
            </w:r>
            <w:r>
              <w:rPr>
                <w:rFonts w:ascii="Calibri" w:hAnsi="Calibri" w:cs="Arial"/>
                <w:b/>
                <w:bCs/>
                <w:sz w:val="20"/>
                <w:szCs w:val="20"/>
                <w:lang w:val="fr-FR"/>
              </w:rPr>
              <w:t>034</w:t>
            </w:r>
          </w:p>
        </w:tc>
      </w:tr>
      <w:tr w:rsidR="00A02102" w:rsidRPr="00E6612C" w:rsidTr="00A02102">
        <w:trPr>
          <w:trHeight w:val="27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Inspection intrants</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forfait</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15,000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15,000</w:t>
            </w:r>
          </w:p>
        </w:tc>
      </w:tr>
      <w:tr w:rsidR="00A02102" w:rsidRPr="00E6612C" w:rsidTr="00A02102">
        <w:trPr>
          <w:trHeight w:val="780"/>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Frais généraux et directs de fonctionnement, dont eau, électricité, communication,, édition locale des rapports, frais divers liés aux activités du projet, sécurité etc.)</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Forfait</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sidRPr="00B458A6">
              <w:rPr>
                <w:rFonts w:ascii="Calibri" w:hAnsi="Calibri" w:cs="Arial"/>
                <w:sz w:val="20"/>
                <w:szCs w:val="20"/>
                <w:lang w:val="fr-FR"/>
              </w:rPr>
              <w:t>26,298</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sidRPr="00B458A6">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sidRPr="00B458A6">
              <w:rPr>
                <w:rFonts w:ascii="Calibri" w:hAnsi="Calibri" w:cs="Arial"/>
                <w:sz w:val="20"/>
                <w:szCs w:val="20"/>
                <w:lang w:val="fr-FR"/>
              </w:rPr>
              <w:t>26,298</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Revue technique des différents documents et appui opérationnel document de projet, rapports, spécifications techniques, etc)</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coûts standard</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19,936</w:t>
            </w:r>
          </w:p>
        </w:tc>
        <w:tc>
          <w:tcPr>
            <w:tcW w:w="1134"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3A4B55" w:rsidRDefault="00A02102" w:rsidP="003162DD">
            <w:pPr>
              <w:jc w:val="right"/>
              <w:rPr>
                <w:rFonts w:ascii="Calibri" w:hAnsi="Calibri" w:cs="Arial"/>
                <w:sz w:val="20"/>
                <w:szCs w:val="20"/>
                <w:lang w:val="fr-FR"/>
              </w:rPr>
            </w:pPr>
            <w:r>
              <w:rPr>
                <w:rFonts w:ascii="Calibri" w:hAnsi="Calibri" w:cs="Arial"/>
                <w:sz w:val="20"/>
                <w:szCs w:val="20"/>
                <w:lang w:val="fr-FR"/>
              </w:rPr>
              <w:t>19,936</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secondment pendant mission technique (16 jours)</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coûts standard</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6,800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6,800</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Rédaction du rapport final</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coûts standard</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5,000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5,000</w:t>
            </w:r>
          </w:p>
        </w:tc>
      </w:tr>
      <w:tr w:rsidR="00A02102" w:rsidRPr="00E6612C" w:rsidTr="00A02102">
        <w:trPr>
          <w:trHeight w:val="525"/>
        </w:trPr>
        <w:tc>
          <w:tcPr>
            <w:tcW w:w="5674" w:type="dxa"/>
            <w:tcBorders>
              <w:top w:val="single" w:sz="8" w:space="0" w:color="auto"/>
              <w:left w:val="single" w:sz="4" w:space="0" w:color="auto"/>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Evaluation</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coûts standard</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8,000</w:t>
            </w:r>
          </w:p>
        </w:tc>
        <w:tc>
          <w:tcPr>
            <w:tcW w:w="1134"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1</w:t>
            </w:r>
          </w:p>
        </w:tc>
        <w:tc>
          <w:tcPr>
            <w:tcW w:w="992" w:type="dxa"/>
            <w:tcBorders>
              <w:top w:val="nil"/>
              <w:left w:val="nil"/>
              <w:bottom w:val="single" w:sz="8" w:space="0" w:color="auto"/>
              <w:right w:val="single" w:sz="8" w:space="0" w:color="auto"/>
            </w:tcBorders>
            <w:vAlign w:val="center"/>
          </w:tcPr>
          <w:p w:rsidR="00A02102" w:rsidRPr="00E6612C" w:rsidRDefault="00A02102" w:rsidP="003162DD">
            <w:pPr>
              <w:jc w:val="right"/>
              <w:rPr>
                <w:rFonts w:ascii="Calibri" w:hAnsi="Calibri" w:cs="Arial"/>
                <w:sz w:val="20"/>
                <w:szCs w:val="20"/>
                <w:lang w:val="fr-FR"/>
              </w:rPr>
            </w:pPr>
            <w:r w:rsidRPr="00E6612C">
              <w:rPr>
                <w:rFonts w:ascii="Calibri" w:hAnsi="Calibri" w:cs="Arial"/>
                <w:sz w:val="20"/>
                <w:szCs w:val="20"/>
                <w:lang w:val="fr-FR"/>
              </w:rPr>
              <w:t>8,000</w:t>
            </w:r>
          </w:p>
        </w:tc>
      </w:tr>
      <w:tr w:rsidR="00A02102" w:rsidRPr="00E6612C" w:rsidTr="00A02102">
        <w:trPr>
          <w:trHeight w:val="300"/>
        </w:trPr>
        <w:tc>
          <w:tcPr>
            <w:tcW w:w="5674" w:type="dxa"/>
            <w:tcBorders>
              <w:top w:val="single" w:sz="8" w:space="0" w:color="auto"/>
              <w:left w:val="single" w:sz="4" w:space="0" w:color="auto"/>
              <w:bottom w:val="single" w:sz="8" w:space="0" w:color="auto"/>
              <w:right w:val="single" w:sz="8" w:space="0" w:color="auto"/>
            </w:tcBorders>
            <w:shd w:val="clear" w:color="auto" w:fill="FFFF99"/>
            <w:vAlign w:val="center"/>
          </w:tcPr>
          <w:p w:rsidR="00A02102" w:rsidRPr="00E6612C" w:rsidRDefault="00A02102" w:rsidP="003162DD">
            <w:pPr>
              <w:rPr>
                <w:b/>
                <w:bCs/>
                <w:lang w:val="fr-FR"/>
              </w:rPr>
            </w:pPr>
            <w:r w:rsidRPr="00E6612C">
              <w:rPr>
                <w:b/>
                <w:bCs/>
                <w:sz w:val="22"/>
                <w:szCs w:val="22"/>
                <w:lang w:val="fr-FR"/>
              </w:rPr>
              <w:t>Sous-total</w:t>
            </w:r>
          </w:p>
        </w:tc>
        <w:tc>
          <w:tcPr>
            <w:tcW w:w="992" w:type="dxa"/>
            <w:tcBorders>
              <w:top w:val="nil"/>
              <w:left w:val="nil"/>
              <w:bottom w:val="single" w:sz="8" w:space="0" w:color="auto"/>
              <w:right w:val="single" w:sz="8" w:space="0" w:color="auto"/>
            </w:tcBorders>
            <w:shd w:val="clear" w:color="auto" w:fill="FFFF99"/>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FFFF99"/>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FFFF99"/>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FFFF99"/>
            <w:vAlign w:val="center"/>
          </w:tcPr>
          <w:p w:rsidR="00A02102" w:rsidRPr="00A02102" w:rsidRDefault="00A02102" w:rsidP="003162DD">
            <w:pPr>
              <w:jc w:val="right"/>
              <w:rPr>
                <w:rFonts w:ascii="Calibri" w:hAnsi="Calibri" w:cs="Arial"/>
                <w:b/>
                <w:bCs/>
                <w:sz w:val="20"/>
                <w:szCs w:val="20"/>
                <w:lang w:val="fr-FR"/>
              </w:rPr>
            </w:pPr>
            <w:r w:rsidRPr="00A02102">
              <w:rPr>
                <w:rFonts w:ascii="Calibri" w:hAnsi="Calibri" w:cs="Arial"/>
                <w:b/>
                <w:bCs/>
                <w:sz w:val="20"/>
                <w:szCs w:val="20"/>
                <w:lang w:val="fr-FR"/>
              </w:rPr>
              <w:t>607,477</w:t>
            </w:r>
          </w:p>
        </w:tc>
      </w:tr>
      <w:tr w:rsidR="00A02102" w:rsidRPr="00E6612C" w:rsidTr="00A02102">
        <w:trPr>
          <w:trHeight w:val="300"/>
        </w:trPr>
        <w:tc>
          <w:tcPr>
            <w:tcW w:w="5674" w:type="dxa"/>
            <w:tcBorders>
              <w:top w:val="single" w:sz="8" w:space="0" w:color="auto"/>
              <w:left w:val="single" w:sz="4" w:space="0" w:color="auto"/>
              <w:bottom w:val="single" w:sz="8" w:space="0" w:color="auto"/>
              <w:right w:val="single" w:sz="8" w:space="0" w:color="auto"/>
            </w:tcBorders>
            <w:shd w:val="clear" w:color="auto" w:fill="C0C0C0"/>
            <w:vAlign w:val="center"/>
          </w:tcPr>
          <w:p w:rsidR="00A02102" w:rsidRPr="00E6612C" w:rsidRDefault="00A02102" w:rsidP="003162DD">
            <w:pPr>
              <w:rPr>
                <w:b/>
                <w:bCs/>
                <w:lang w:val="fr-FR"/>
              </w:rPr>
            </w:pPr>
            <w:r w:rsidRPr="00E6612C">
              <w:rPr>
                <w:b/>
                <w:bCs/>
                <w:sz w:val="22"/>
                <w:szCs w:val="22"/>
                <w:lang w:val="fr-FR"/>
              </w:rPr>
              <w:t>8. Frais de gestion (7%)</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C0C0C0"/>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C0C0C0"/>
            <w:vAlign w:val="center"/>
          </w:tcPr>
          <w:p w:rsidR="00A02102" w:rsidRPr="00A02102" w:rsidRDefault="00A02102" w:rsidP="003162DD">
            <w:pPr>
              <w:jc w:val="right"/>
              <w:rPr>
                <w:rFonts w:ascii="Calibri" w:hAnsi="Calibri" w:cs="Arial"/>
                <w:b/>
                <w:bCs/>
                <w:sz w:val="20"/>
                <w:szCs w:val="20"/>
                <w:lang w:val="fr-FR"/>
              </w:rPr>
            </w:pPr>
            <w:r w:rsidRPr="00A02102">
              <w:rPr>
                <w:rFonts w:ascii="Calibri" w:hAnsi="Calibri" w:cs="Arial"/>
                <w:b/>
                <w:bCs/>
                <w:sz w:val="20"/>
                <w:szCs w:val="20"/>
                <w:lang w:val="fr-FR"/>
              </w:rPr>
              <w:t>42,523</w:t>
            </w:r>
          </w:p>
        </w:tc>
      </w:tr>
      <w:tr w:rsidR="00A02102" w:rsidRPr="00E6612C" w:rsidTr="00A02102">
        <w:trPr>
          <w:trHeight w:val="300"/>
        </w:trPr>
        <w:tc>
          <w:tcPr>
            <w:tcW w:w="5674" w:type="dxa"/>
            <w:tcBorders>
              <w:top w:val="single" w:sz="8" w:space="0" w:color="auto"/>
              <w:left w:val="single" w:sz="4" w:space="0" w:color="auto"/>
              <w:bottom w:val="single" w:sz="8" w:space="0" w:color="auto"/>
              <w:right w:val="single" w:sz="8" w:space="0" w:color="auto"/>
            </w:tcBorders>
            <w:shd w:val="clear" w:color="auto" w:fill="FFFF99"/>
            <w:vAlign w:val="center"/>
          </w:tcPr>
          <w:p w:rsidR="00A02102" w:rsidRPr="00E6612C" w:rsidRDefault="00A02102" w:rsidP="003162DD">
            <w:pPr>
              <w:rPr>
                <w:b/>
                <w:bCs/>
                <w:lang w:val="fr-FR"/>
              </w:rPr>
            </w:pPr>
            <w:r w:rsidRPr="00E6612C">
              <w:rPr>
                <w:b/>
                <w:bCs/>
                <w:sz w:val="22"/>
                <w:szCs w:val="22"/>
                <w:lang w:val="fr-FR"/>
              </w:rPr>
              <w:t>TOTAL</w:t>
            </w:r>
          </w:p>
        </w:tc>
        <w:tc>
          <w:tcPr>
            <w:tcW w:w="992" w:type="dxa"/>
            <w:tcBorders>
              <w:top w:val="nil"/>
              <w:left w:val="nil"/>
              <w:bottom w:val="single" w:sz="8" w:space="0" w:color="auto"/>
              <w:right w:val="single" w:sz="8" w:space="0" w:color="auto"/>
            </w:tcBorders>
            <w:shd w:val="clear" w:color="auto" w:fill="FFFF99"/>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FFFF99"/>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1134" w:type="dxa"/>
            <w:tcBorders>
              <w:top w:val="nil"/>
              <w:left w:val="nil"/>
              <w:bottom w:val="single" w:sz="8" w:space="0" w:color="auto"/>
              <w:right w:val="single" w:sz="8" w:space="0" w:color="auto"/>
            </w:tcBorders>
            <w:shd w:val="clear" w:color="auto" w:fill="FFFF99"/>
            <w:vAlign w:val="center"/>
          </w:tcPr>
          <w:p w:rsidR="00A02102" w:rsidRPr="00E6612C" w:rsidRDefault="00A02102" w:rsidP="003162DD">
            <w:pPr>
              <w:rPr>
                <w:rFonts w:ascii="Calibri" w:hAnsi="Calibri" w:cs="Arial"/>
                <w:sz w:val="20"/>
                <w:szCs w:val="20"/>
                <w:lang w:val="fr-FR"/>
              </w:rPr>
            </w:pPr>
            <w:r w:rsidRPr="00E6612C">
              <w:rPr>
                <w:rFonts w:ascii="Calibri" w:hAnsi="Calibri" w:cs="Arial"/>
                <w:sz w:val="20"/>
                <w:szCs w:val="20"/>
                <w:lang w:val="fr-FR"/>
              </w:rPr>
              <w:t> </w:t>
            </w:r>
          </w:p>
        </w:tc>
        <w:tc>
          <w:tcPr>
            <w:tcW w:w="992" w:type="dxa"/>
            <w:tcBorders>
              <w:top w:val="nil"/>
              <w:left w:val="nil"/>
              <w:bottom w:val="single" w:sz="8" w:space="0" w:color="auto"/>
              <w:right w:val="single" w:sz="8" w:space="0" w:color="auto"/>
            </w:tcBorders>
            <w:shd w:val="clear" w:color="auto" w:fill="FFFF99"/>
            <w:vAlign w:val="center"/>
          </w:tcPr>
          <w:p w:rsidR="00A02102" w:rsidRPr="00A02102" w:rsidRDefault="00A02102" w:rsidP="003162DD">
            <w:pPr>
              <w:jc w:val="right"/>
              <w:rPr>
                <w:rFonts w:ascii="Calibri" w:hAnsi="Calibri" w:cs="Arial"/>
                <w:b/>
                <w:bCs/>
                <w:sz w:val="20"/>
                <w:szCs w:val="20"/>
                <w:lang w:val="fr-FR"/>
              </w:rPr>
            </w:pPr>
            <w:r w:rsidRPr="00A02102">
              <w:rPr>
                <w:rFonts w:ascii="Calibri" w:hAnsi="Calibri" w:cs="Arial"/>
                <w:b/>
                <w:bCs/>
                <w:sz w:val="20"/>
                <w:szCs w:val="20"/>
                <w:lang w:val="fr-FR"/>
              </w:rPr>
              <w:t>650,000</w:t>
            </w:r>
          </w:p>
        </w:tc>
      </w:tr>
    </w:tbl>
    <w:p w:rsidR="000505BB" w:rsidRPr="00C85708" w:rsidRDefault="000505BB" w:rsidP="000505BB">
      <w:pPr>
        <w:rPr>
          <w:rFonts w:ascii="Calibri" w:hAnsi="Calibri" w:cs="Arial"/>
          <w:sz w:val="20"/>
          <w:szCs w:val="20"/>
          <w:lang w:val="fr-FR"/>
        </w:rPr>
      </w:pPr>
    </w:p>
    <w:p w:rsidR="000505BB" w:rsidRDefault="000505BB" w:rsidP="000505BB">
      <w:pPr>
        <w:rPr>
          <w:rFonts w:ascii="Calibri" w:hAnsi="Calibri" w:cs="Arial"/>
          <w:sz w:val="20"/>
          <w:szCs w:val="20"/>
          <w:lang w:val="fr-FR"/>
        </w:rPr>
        <w:sectPr w:rsidR="000505BB" w:rsidSect="003162DD">
          <w:pgSz w:w="12240" w:h="15840"/>
          <w:pgMar w:top="630" w:right="1800" w:bottom="810" w:left="1800" w:header="720" w:footer="720" w:gutter="0"/>
          <w:cols w:space="720"/>
          <w:docGrid w:linePitch="360"/>
        </w:sectPr>
      </w:pPr>
    </w:p>
    <w:p w:rsidR="000505BB" w:rsidRPr="00C85708" w:rsidRDefault="000505BB" w:rsidP="000505BB">
      <w:pPr>
        <w:rPr>
          <w:rFonts w:ascii="Calibri" w:hAnsi="Calibri" w:cs="Arial"/>
          <w:sz w:val="20"/>
          <w:szCs w:val="20"/>
          <w:lang w:val="fr-FR"/>
        </w:rPr>
      </w:pPr>
    </w:p>
    <w:p w:rsidR="000505BB" w:rsidRPr="00C85708" w:rsidRDefault="000505BB" w:rsidP="000505BB">
      <w:pPr>
        <w:pStyle w:val="BodyTextIndent2"/>
        <w:numPr>
          <w:ilvl w:val="0"/>
          <w:numId w:val="10"/>
        </w:numPr>
        <w:tabs>
          <w:tab w:val="clear" w:pos="1170"/>
          <w:tab w:val="left" w:pos="0"/>
        </w:tabs>
        <w:jc w:val="both"/>
        <w:rPr>
          <w:rFonts w:ascii="Calibri" w:hAnsi="Calibri"/>
          <w:b/>
          <w:bCs/>
          <w:iCs/>
          <w:color w:val="auto"/>
          <w:szCs w:val="22"/>
        </w:rPr>
      </w:pPr>
      <w:r w:rsidRPr="00C85708">
        <w:rPr>
          <w:rFonts w:ascii="Calibri" w:hAnsi="Calibri"/>
          <w:b/>
          <w:bCs/>
          <w:iCs/>
          <w:color w:val="auto"/>
          <w:szCs w:val="22"/>
        </w:rPr>
        <w:t>Apports des bénéficiaires</w:t>
      </w:r>
    </w:p>
    <w:p w:rsidR="000505BB" w:rsidRPr="00C85708" w:rsidRDefault="000505BB" w:rsidP="000505BB">
      <w:pPr>
        <w:pStyle w:val="BodyTextIndent2"/>
        <w:tabs>
          <w:tab w:val="clear" w:pos="1170"/>
          <w:tab w:val="left" w:pos="0"/>
        </w:tabs>
        <w:spacing w:before="120"/>
        <w:ind w:left="0" w:firstLine="0"/>
        <w:jc w:val="both"/>
        <w:rPr>
          <w:rFonts w:ascii="Calibri" w:hAnsi="Calibri"/>
          <w:color w:val="auto"/>
          <w:szCs w:val="22"/>
        </w:rPr>
      </w:pPr>
      <w:r w:rsidRPr="00C85708">
        <w:rPr>
          <w:rFonts w:ascii="Calibri" w:hAnsi="Calibri"/>
          <w:color w:val="auto"/>
          <w:szCs w:val="22"/>
        </w:rPr>
        <w:t>Les bénéficiaires du projet contribueront à la mise en œuvre des activités :</w:t>
      </w:r>
    </w:p>
    <w:p w:rsidR="000505BB" w:rsidRPr="00C85708" w:rsidRDefault="000505BB" w:rsidP="000505BB">
      <w:pPr>
        <w:pStyle w:val="BodyTextIndent2"/>
        <w:numPr>
          <w:ilvl w:val="0"/>
          <w:numId w:val="11"/>
        </w:numPr>
        <w:tabs>
          <w:tab w:val="clear" w:pos="1170"/>
          <w:tab w:val="left" w:pos="0"/>
        </w:tabs>
        <w:jc w:val="both"/>
        <w:rPr>
          <w:rFonts w:ascii="Calibri" w:hAnsi="Calibri"/>
          <w:color w:val="auto"/>
          <w:szCs w:val="22"/>
        </w:rPr>
      </w:pPr>
      <w:r w:rsidRPr="00C85708">
        <w:rPr>
          <w:rFonts w:ascii="Calibri" w:hAnsi="Calibri"/>
          <w:color w:val="auto"/>
          <w:szCs w:val="22"/>
        </w:rPr>
        <w:t>en participant activement dans l’identification des besoins en appui et en formation et des choix des thèmes,</w:t>
      </w:r>
    </w:p>
    <w:p w:rsidR="000505BB" w:rsidRPr="00C85708" w:rsidRDefault="000505BB" w:rsidP="000505BB">
      <w:pPr>
        <w:pStyle w:val="BodyTextIndent2"/>
        <w:numPr>
          <w:ilvl w:val="0"/>
          <w:numId w:val="11"/>
        </w:numPr>
        <w:tabs>
          <w:tab w:val="clear" w:pos="1170"/>
          <w:tab w:val="left" w:pos="0"/>
        </w:tabs>
        <w:jc w:val="both"/>
        <w:rPr>
          <w:rFonts w:ascii="Calibri" w:hAnsi="Calibri"/>
          <w:color w:val="auto"/>
          <w:szCs w:val="22"/>
        </w:rPr>
      </w:pPr>
      <w:r w:rsidRPr="00C85708">
        <w:rPr>
          <w:rFonts w:ascii="Calibri" w:hAnsi="Calibri"/>
          <w:color w:val="auto"/>
          <w:szCs w:val="22"/>
        </w:rPr>
        <w:t>en fournissant et organisant la main-d’œuvre nécessaire pour l’exécution des travaux ;</w:t>
      </w:r>
    </w:p>
    <w:p w:rsidR="000505BB" w:rsidRPr="00C85708" w:rsidRDefault="000505BB" w:rsidP="000505BB">
      <w:pPr>
        <w:numPr>
          <w:ilvl w:val="0"/>
          <w:numId w:val="11"/>
        </w:numPr>
        <w:tabs>
          <w:tab w:val="left" w:pos="0"/>
          <w:tab w:val="left" w:pos="5310"/>
        </w:tabs>
        <w:jc w:val="both"/>
        <w:rPr>
          <w:rFonts w:ascii="Calibri" w:hAnsi="Calibri"/>
          <w:sz w:val="22"/>
          <w:szCs w:val="22"/>
          <w:u w:val="single"/>
          <w:lang w:val="fr-SN"/>
        </w:rPr>
      </w:pPr>
      <w:r w:rsidRPr="00C85708">
        <w:rPr>
          <w:rFonts w:ascii="Calibri" w:hAnsi="Calibri"/>
          <w:sz w:val="22"/>
          <w:szCs w:val="22"/>
          <w:lang w:val="fr-FR"/>
        </w:rPr>
        <w:t>en participant aussi au financement des équipements et du petit matériel, des intrants selon les conditions et les modalités d’apports complémentaires au niveau local (matériaux locaux, alimentation, etc.) à l’issue de la phase d’insertion des jeunes.</w:t>
      </w:r>
    </w:p>
    <w:p w:rsidR="000505BB" w:rsidRPr="00C85708" w:rsidRDefault="000505BB" w:rsidP="000505BB">
      <w:pPr>
        <w:pStyle w:val="BodyTextIndent2"/>
        <w:tabs>
          <w:tab w:val="clear" w:pos="1170"/>
          <w:tab w:val="left" w:pos="0"/>
        </w:tabs>
        <w:jc w:val="both"/>
        <w:rPr>
          <w:rFonts w:ascii="Calibri" w:hAnsi="Calibri"/>
          <w:szCs w:val="22"/>
          <w:u w:val="single"/>
          <w:lang w:val="fr-SN"/>
        </w:rPr>
      </w:pPr>
    </w:p>
    <w:p w:rsidR="000505BB" w:rsidRPr="003A4B55" w:rsidRDefault="000505BB" w:rsidP="000505BB">
      <w:pPr>
        <w:pStyle w:val="BodyTextIndent2"/>
        <w:numPr>
          <w:ilvl w:val="0"/>
          <w:numId w:val="10"/>
        </w:numPr>
        <w:tabs>
          <w:tab w:val="clear" w:pos="1170"/>
          <w:tab w:val="left" w:pos="0"/>
        </w:tabs>
        <w:jc w:val="both"/>
        <w:rPr>
          <w:rFonts w:ascii="Calibri" w:hAnsi="Calibri"/>
          <w:b/>
          <w:bCs/>
          <w:iCs/>
          <w:color w:val="auto"/>
          <w:szCs w:val="22"/>
        </w:rPr>
      </w:pPr>
      <w:r w:rsidRPr="00B458A6">
        <w:rPr>
          <w:rFonts w:ascii="Calibri" w:hAnsi="Calibri"/>
          <w:b/>
          <w:bCs/>
          <w:iCs/>
          <w:color w:val="auto"/>
          <w:szCs w:val="22"/>
        </w:rPr>
        <w:t>Coordonnées bancaires</w:t>
      </w:r>
    </w:p>
    <w:p w:rsidR="000505BB" w:rsidRDefault="000505BB" w:rsidP="000505BB">
      <w:pPr>
        <w:pStyle w:val="BodyTextIndent2"/>
        <w:tabs>
          <w:tab w:val="clear" w:pos="1170"/>
          <w:tab w:val="left" w:pos="0"/>
        </w:tabs>
        <w:spacing w:before="120"/>
        <w:ind w:left="0" w:firstLine="0"/>
        <w:jc w:val="both"/>
        <w:rPr>
          <w:rFonts w:ascii="Calibri" w:hAnsi="Calibri"/>
          <w:color w:val="auto"/>
          <w:szCs w:val="22"/>
        </w:rPr>
      </w:pPr>
      <w:r w:rsidRPr="00B458A6">
        <w:rPr>
          <w:rFonts w:ascii="Calibri" w:hAnsi="Calibri"/>
          <w:color w:val="auto"/>
          <w:szCs w:val="22"/>
        </w:rPr>
        <w:t xml:space="preserve">Le versement du montant de </w:t>
      </w:r>
      <w:r w:rsidRPr="00B458A6">
        <w:rPr>
          <w:rFonts w:ascii="Calibri" w:hAnsi="Calibri" w:cs="Arial"/>
          <w:szCs w:val="22"/>
        </w:rPr>
        <w:t xml:space="preserve">650,000.00 dollars EU </w:t>
      </w:r>
      <w:r w:rsidRPr="00B458A6">
        <w:rPr>
          <w:rFonts w:ascii="Calibri" w:hAnsi="Calibri"/>
          <w:color w:val="auto"/>
          <w:szCs w:val="22"/>
        </w:rPr>
        <w:t>se rapportant à la présente contribution devra se faire au compte suivant:</w:t>
      </w:r>
    </w:p>
    <w:p w:rsidR="000505BB" w:rsidRPr="003A4B55" w:rsidRDefault="000505BB" w:rsidP="000505BB">
      <w:pPr>
        <w:tabs>
          <w:tab w:val="left" w:pos="-1440"/>
          <w:tab w:val="left" w:pos="-720"/>
          <w:tab w:val="left" w:pos="1440"/>
        </w:tabs>
        <w:suppressAutoHyphens/>
        <w:ind w:left="567" w:right="-49"/>
        <w:rPr>
          <w:rFonts w:ascii="Calibri" w:hAnsi="Calibri"/>
          <w:spacing w:val="-3"/>
          <w:lang w:val="fr-FR"/>
        </w:rPr>
      </w:pPr>
    </w:p>
    <w:p w:rsidR="000505BB" w:rsidRPr="003A4B55" w:rsidRDefault="000505BB" w:rsidP="000505BB">
      <w:pPr>
        <w:tabs>
          <w:tab w:val="left" w:pos="1440"/>
          <w:tab w:val="left" w:pos="3960"/>
        </w:tabs>
        <w:autoSpaceDE w:val="0"/>
        <w:autoSpaceDN w:val="0"/>
        <w:ind w:left="1440" w:right="-49"/>
        <w:rPr>
          <w:rFonts w:ascii="Calibri" w:hAnsi="Calibri"/>
          <w:sz w:val="22"/>
          <w:szCs w:val="22"/>
          <w:lang w:val="fr-FR"/>
        </w:rPr>
      </w:pPr>
      <w:r w:rsidRPr="00B458A6">
        <w:rPr>
          <w:rFonts w:ascii="Calibri" w:hAnsi="Calibri"/>
          <w:sz w:val="22"/>
          <w:szCs w:val="22"/>
          <w:lang w:val="fr-FR"/>
        </w:rPr>
        <w:t>Nom du compte:</w:t>
      </w:r>
      <w:r w:rsidRPr="00B458A6">
        <w:rPr>
          <w:rFonts w:ascii="Calibri" w:hAnsi="Calibri"/>
          <w:sz w:val="22"/>
          <w:szCs w:val="22"/>
          <w:lang w:val="fr-FR"/>
        </w:rPr>
        <w:tab/>
        <w:t>FAO Trust Fund (USD)</w:t>
      </w:r>
    </w:p>
    <w:p w:rsidR="000505BB" w:rsidRPr="003A4B55" w:rsidRDefault="000505BB" w:rsidP="000505BB">
      <w:pPr>
        <w:tabs>
          <w:tab w:val="left" w:pos="1440"/>
          <w:tab w:val="left" w:pos="3960"/>
        </w:tabs>
        <w:autoSpaceDE w:val="0"/>
        <w:autoSpaceDN w:val="0"/>
        <w:ind w:left="1440" w:right="-49"/>
        <w:rPr>
          <w:rFonts w:ascii="Calibri" w:hAnsi="Calibri"/>
          <w:sz w:val="22"/>
          <w:szCs w:val="22"/>
          <w:lang w:val="fr-FR"/>
        </w:rPr>
      </w:pPr>
      <w:r w:rsidRPr="00B458A6">
        <w:rPr>
          <w:rFonts w:ascii="Calibri" w:hAnsi="Calibri"/>
          <w:sz w:val="22"/>
          <w:szCs w:val="22"/>
          <w:lang w:val="fr-FR"/>
        </w:rPr>
        <w:t>Nom de la banque:</w:t>
      </w:r>
      <w:r w:rsidRPr="00B458A6">
        <w:rPr>
          <w:rFonts w:ascii="Calibri" w:hAnsi="Calibri"/>
          <w:sz w:val="22"/>
          <w:szCs w:val="22"/>
          <w:lang w:val="fr-FR"/>
        </w:rPr>
        <w:tab/>
        <w:t>HSBC New York</w:t>
      </w:r>
    </w:p>
    <w:p w:rsidR="000505BB" w:rsidRPr="003A4B55" w:rsidRDefault="000505BB" w:rsidP="000505BB">
      <w:pPr>
        <w:tabs>
          <w:tab w:val="left" w:pos="1440"/>
          <w:tab w:val="left" w:pos="3960"/>
        </w:tabs>
        <w:autoSpaceDE w:val="0"/>
        <w:autoSpaceDN w:val="0"/>
        <w:ind w:left="1440" w:right="-49"/>
        <w:rPr>
          <w:rFonts w:ascii="Calibri" w:hAnsi="Calibri"/>
          <w:sz w:val="22"/>
          <w:szCs w:val="22"/>
          <w:lang w:val="en-GB"/>
        </w:rPr>
      </w:pPr>
      <w:r w:rsidRPr="00B458A6">
        <w:rPr>
          <w:rFonts w:ascii="Calibri" w:hAnsi="Calibri"/>
          <w:sz w:val="22"/>
          <w:szCs w:val="22"/>
          <w:lang w:val="fr-FR"/>
        </w:rPr>
        <w:tab/>
      </w:r>
      <w:r w:rsidRPr="00B458A6">
        <w:rPr>
          <w:rFonts w:ascii="Calibri" w:hAnsi="Calibri"/>
          <w:sz w:val="22"/>
          <w:szCs w:val="22"/>
          <w:lang w:val="en-GB"/>
        </w:rPr>
        <w:t>New York, NY, USA</w:t>
      </w:r>
    </w:p>
    <w:p w:rsidR="000505BB" w:rsidRPr="003A4B55" w:rsidRDefault="000505BB" w:rsidP="000505BB">
      <w:pPr>
        <w:tabs>
          <w:tab w:val="left" w:pos="1440"/>
          <w:tab w:val="left" w:pos="3960"/>
        </w:tabs>
        <w:autoSpaceDE w:val="0"/>
        <w:autoSpaceDN w:val="0"/>
        <w:ind w:left="1440" w:right="-49"/>
        <w:rPr>
          <w:rFonts w:ascii="Calibri" w:hAnsi="Calibri"/>
          <w:sz w:val="22"/>
          <w:szCs w:val="22"/>
        </w:rPr>
      </w:pPr>
      <w:r w:rsidRPr="00B458A6">
        <w:rPr>
          <w:rFonts w:ascii="Calibri" w:hAnsi="Calibri"/>
          <w:sz w:val="22"/>
          <w:szCs w:val="22"/>
        </w:rPr>
        <w:t>Swift/BIC:</w:t>
      </w:r>
      <w:r w:rsidRPr="00B458A6">
        <w:rPr>
          <w:rFonts w:ascii="Calibri" w:hAnsi="Calibri"/>
          <w:sz w:val="22"/>
          <w:szCs w:val="22"/>
        </w:rPr>
        <w:tab/>
        <w:t>MRMDUS33</w:t>
      </w:r>
    </w:p>
    <w:p w:rsidR="000505BB" w:rsidRPr="003A4B55" w:rsidRDefault="000505BB" w:rsidP="000505BB">
      <w:pPr>
        <w:tabs>
          <w:tab w:val="left" w:pos="1440"/>
          <w:tab w:val="left" w:pos="3960"/>
        </w:tabs>
        <w:autoSpaceDE w:val="0"/>
        <w:autoSpaceDN w:val="0"/>
        <w:ind w:left="1440" w:right="-49"/>
        <w:rPr>
          <w:rFonts w:ascii="Calibri" w:hAnsi="Calibri"/>
          <w:sz w:val="22"/>
          <w:szCs w:val="22"/>
          <w:lang w:val="fr-FR"/>
        </w:rPr>
      </w:pPr>
      <w:r w:rsidRPr="00B458A6">
        <w:rPr>
          <w:rFonts w:ascii="Calibri" w:hAnsi="Calibri"/>
          <w:sz w:val="22"/>
          <w:szCs w:val="22"/>
          <w:lang w:val="fr-FR"/>
        </w:rPr>
        <w:t>ABA/Code de la banque:</w:t>
      </w:r>
      <w:r w:rsidRPr="00B458A6">
        <w:rPr>
          <w:rFonts w:ascii="Calibri" w:hAnsi="Calibri"/>
          <w:sz w:val="22"/>
          <w:szCs w:val="22"/>
          <w:lang w:val="fr-FR"/>
        </w:rPr>
        <w:tab/>
        <w:t>021001088</w:t>
      </w:r>
    </w:p>
    <w:p w:rsidR="000505BB" w:rsidRPr="003A4B55" w:rsidRDefault="000505BB" w:rsidP="000505BB">
      <w:pPr>
        <w:tabs>
          <w:tab w:val="left" w:pos="1440"/>
          <w:tab w:val="left" w:pos="3960"/>
        </w:tabs>
        <w:autoSpaceDE w:val="0"/>
        <w:autoSpaceDN w:val="0"/>
        <w:ind w:left="1440" w:right="-49"/>
        <w:rPr>
          <w:rFonts w:ascii="Calibri" w:hAnsi="Calibri"/>
          <w:sz w:val="22"/>
          <w:szCs w:val="22"/>
          <w:lang w:val="fr-FR"/>
        </w:rPr>
      </w:pPr>
      <w:r w:rsidRPr="00B458A6">
        <w:rPr>
          <w:rFonts w:ascii="Calibri" w:hAnsi="Calibri"/>
          <w:sz w:val="22"/>
          <w:szCs w:val="22"/>
          <w:lang w:val="fr-FR"/>
        </w:rPr>
        <w:t>Numéro du compte:</w:t>
      </w:r>
      <w:r w:rsidRPr="00B458A6">
        <w:rPr>
          <w:rFonts w:ascii="Calibri" w:hAnsi="Calibri"/>
          <w:sz w:val="22"/>
          <w:szCs w:val="22"/>
          <w:lang w:val="fr-FR"/>
        </w:rPr>
        <w:tab/>
        <w:t>000156426</w:t>
      </w:r>
    </w:p>
    <w:p w:rsidR="000505BB" w:rsidRPr="003A4B55" w:rsidRDefault="000505BB" w:rsidP="000505BB">
      <w:pPr>
        <w:tabs>
          <w:tab w:val="left" w:pos="-1440"/>
          <w:tab w:val="left" w:pos="-720"/>
          <w:tab w:val="left" w:pos="1440"/>
        </w:tabs>
        <w:suppressAutoHyphens/>
        <w:ind w:left="567" w:right="-49"/>
        <w:rPr>
          <w:rFonts w:ascii="Calibri" w:hAnsi="Calibri"/>
          <w:spacing w:val="-3"/>
          <w:lang w:val="fr-FR"/>
        </w:rPr>
      </w:pPr>
    </w:p>
    <w:p w:rsidR="000505BB" w:rsidRPr="0026424C" w:rsidRDefault="0026424C" w:rsidP="000505BB">
      <w:pPr>
        <w:pStyle w:val="BodyTextIndent2"/>
        <w:tabs>
          <w:tab w:val="clear" w:pos="1170"/>
          <w:tab w:val="left" w:pos="0"/>
        </w:tabs>
        <w:spacing w:before="120"/>
        <w:ind w:left="0" w:firstLine="0"/>
        <w:jc w:val="both"/>
        <w:rPr>
          <w:rFonts w:ascii="Calibri" w:hAnsi="Calibri"/>
          <w:color w:val="auto"/>
          <w:szCs w:val="22"/>
        </w:rPr>
      </w:pPr>
      <w:r w:rsidRPr="00B458A6">
        <w:rPr>
          <w:rFonts w:ascii="Calibri" w:hAnsi="Calibri"/>
          <w:color w:val="auto"/>
          <w:szCs w:val="22"/>
        </w:rPr>
        <w:t>En</w:t>
      </w:r>
      <w:r w:rsidR="000505BB" w:rsidRPr="00B458A6">
        <w:rPr>
          <w:rFonts w:ascii="Calibri" w:hAnsi="Calibri"/>
          <w:color w:val="auto"/>
          <w:szCs w:val="22"/>
        </w:rPr>
        <w:t xml:space="preserve"> indiquant que la somme doit être créditée au profit du  Projet </w:t>
      </w:r>
      <w:r w:rsidR="000505BB" w:rsidRPr="00B458A6">
        <w:rPr>
          <w:rFonts w:ascii="Calibri" w:hAnsi="Calibri" w:cs="Arial"/>
          <w:color w:val="auto"/>
          <w:szCs w:val="22"/>
        </w:rPr>
        <w:t>UNJP/CAF/002/PBF</w:t>
      </w:r>
      <w:r w:rsidR="000505BB">
        <w:rPr>
          <w:rFonts w:ascii="Calibri" w:hAnsi="Calibri"/>
          <w:color w:val="auto"/>
          <w:szCs w:val="22"/>
        </w:rPr>
        <w:t>.</w:t>
      </w:r>
    </w:p>
    <w:p w:rsidR="000505BB" w:rsidRPr="003A4B55" w:rsidRDefault="000505BB" w:rsidP="000505BB">
      <w:pPr>
        <w:pStyle w:val="Heading1"/>
        <w:numPr>
          <w:ilvl w:val="0"/>
          <w:numId w:val="23"/>
        </w:numPr>
        <w:rPr>
          <w:rFonts w:ascii="Calibri" w:hAnsi="Calibri"/>
          <w:b w:val="0"/>
          <w:lang w:val="fr-FR"/>
        </w:rPr>
      </w:pPr>
      <w:bookmarkStart w:id="13" w:name="_Toc266361651"/>
      <w:bookmarkStart w:id="14" w:name="_Toc268878030"/>
      <w:r w:rsidRPr="00B458A6">
        <w:rPr>
          <w:rFonts w:ascii="Calibri" w:hAnsi="Calibri"/>
          <w:lang w:val="fr-FR"/>
        </w:rPr>
        <w:t>Arrangements de gestion et de coordination</w:t>
      </w:r>
      <w:bookmarkEnd w:id="13"/>
      <w:bookmarkEnd w:id="14"/>
    </w:p>
    <w:p w:rsidR="000505BB" w:rsidRPr="00C85708" w:rsidRDefault="000505BB" w:rsidP="000505BB">
      <w:pPr>
        <w:ind w:left="360"/>
        <w:rPr>
          <w:rFonts w:ascii="Calibri" w:hAnsi="Calibri"/>
          <w:b/>
          <w:sz w:val="22"/>
          <w:szCs w:val="22"/>
          <w:lang w:val="fr-FR"/>
        </w:rPr>
      </w:pPr>
    </w:p>
    <w:p w:rsidR="000505BB" w:rsidRPr="00C85708" w:rsidRDefault="000505BB" w:rsidP="000505BB">
      <w:pPr>
        <w:pStyle w:val="BodyTextIndent2"/>
        <w:numPr>
          <w:ilvl w:val="0"/>
          <w:numId w:val="39"/>
        </w:numPr>
        <w:tabs>
          <w:tab w:val="clear" w:pos="1170"/>
          <w:tab w:val="left" w:pos="0"/>
        </w:tabs>
        <w:jc w:val="both"/>
        <w:rPr>
          <w:rFonts w:ascii="Calibri" w:hAnsi="Calibri"/>
          <w:b/>
          <w:bCs/>
          <w:iCs/>
          <w:color w:val="auto"/>
          <w:szCs w:val="22"/>
        </w:rPr>
      </w:pPr>
      <w:r w:rsidRPr="00C85708">
        <w:rPr>
          <w:rFonts w:ascii="Calibri" w:hAnsi="Calibri"/>
          <w:b/>
          <w:bCs/>
          <w:iCs/>
          <w:color w:val="auto"/>
          <w:szCs w:val="22"/>
        </w:rPr>
        <w:t>Coordination et partenaires d’exécution</w:t>
      </w:r>
    </w:p>
    <w:p w:rsidR="000505BB" w:rsidRPr="00C85708" w:rsidRDefault="000505BB" w:rsidP="000505BB">
      <w:pPr>
        <w:spacing w:before="60"/>
        <w:jc w:val="both"/>
        <w:rPr>
          <w:rFonts w:ascii="Calibri" w:hAnsi="Calibri"/>
          <w:sz w:val="22"/>
          <w:szCs w:val="22"/>
          <w:lang w:val="fr-FR"/>
        </w:rPr>
      </w:pPr>
      <w:r w:rsidRPr="00C85708">
        <w:rPr>
          <w:rFonts w:ascii="Calibri" w:hAnsi="Calibri" w:cs="Arial"/>
          <w:sz w:val="22"/>
          <w:szCs w:val="22"/>
          <w:lang w:val="fr-FR"/>
        </w:rPr>
        <w:t>La FAO est une institution spécialisée des Nations unies dans le domaine de l’agriculture et l’alimentation. Elle dispose des c</w:t>
      </w:r>
      <w:r w:rsidRPr="00C85708">
        <w:rPr>
          <w:rFonts w:ascii="Calibri" w:hAnsi="Calibri" w:cs="Arial"/>
          <w:bCs/>
          <w:sz w:val="22"/>
          <w:szCs w:val="22"/>
          <w:lang w:val="fr-FR"/>
        </w:rPr>
        <w:t xml:space="preserve">apacités techniques et opérationnelles avec une longue expérience d’intervention dans le Pays. Sa capacité d’intervention de terrain vient d’être renforcée avec l’ouverture d’une unité de coordination des opérations agricoles d’urgence en appui au programme régulier, dotée de trois sous bureaux à l’intérieur du Pays. Elle dispose donc </w:t>
      </w:r>
      <w:r w:rsidRPr="00C85708">
        <w:rPr>
          <w:rFonts w:ascii="Calibri" w:hAnsi="Calibri" w:cs="Arial"/>
          <w:sz w:val="22"/>
          <w:szCs w:val="22"/>
          <w:lang w:val="fr-FR"/>
        </w:rPr>
        <w:t xml:space="preserve">d’une équipe renforcée de terrain pour une bonne conduite de ce projet et une meilleure coordination des activités. </w:t>
      </w:r>
      <w:r w:rsidRPr="00C85708">
        <w:rPr>
          <w:rFonts w:ascii="Calibri" w:hAnsi="Calibri" w:cs="Calibri"/>
          <w:sz w:val="22"/>
          <w:szCs w:val="22"/>
          <w:lang w:val="fr-FR"/>
        </w:rPr>
        <w:t>Ce projet contribuera à la continuation des fonctions assurées par l’Unité de coordination des opérations d’urgence et de la réhabilitation (ERCU).</w:t>
      </w:r>
    </w:p>
    <w:p w:rsidR="000505BB" w:rsidRPr="00C85708" w:rsidRDefault="000505BB" w:rsidP="000505BB">
      <w:pPr>
        <w:pStyle w:val="Text4"/>
        <w:ind w:left="0"/>
        <w:rPr>
          <w:rFonts w:ascii="Calibri" w:hAnsi="Calibri"/>
          <w:sz w:val="22"/>
          <w:szCs w:val="22"/>
          <w:lang w:val="fr-FR"/>
        </w:rPr>
      </w:pPr>
      <w:r w:rsidRPr="00C85708">
        <w:rPr>
          <w:rFonts w:ascii="Calibri" w:hAnsi="Calibri" w:cs="Arial"/>
          <w:sz w:val="22"/>
          <w:szCs w:val="22"/>
          <w:lang w:val="fr-FR"/>
        </w:rPr>
        <w:t>L</w:t>
      </w:r>
      <w:r w:rsidRPr="00C85708">
        <w:rPr>
          <w:rFonts w:ascii="Calibri" w:hAnsi="Calibri"/>
          <w:sz w:val="22"/>
          <w:szCs w:val="22"/>
          <w:lang w:val="fr-FR"/>
        </w:rPr>
        <w:t>a mise en œuvre du Projet incombe conjointement au Gouvernement et à la FAO. La FAO assure le rôle d’agent administratif/de gestion. Les arrangements de mise en œuvre et de coordination du projet seront conformes aux procédures de la FAO à travers la définition précise des rôles des partenaires impliqués dans la mise en œuvre des activités (protocole d’accord).</w:t>
      </w:r>
    </w:p>
    <w:p w:rsidR="000505BB" w:rsidRPr="00C85708" w:rsidRDefault="000505BB" w:rsidP="000505BB">
      <w:pPr>
        <w:spacing w:before="60"/>
        <w:jc w:val="both"/>
        <w:rPr>
          <w:rFonts w:ascii="Calibri" w:hAnsi="Calibri"/>
          <w:sz w:val="22"/>
          <w:szCs w:val="22"/>
          <w:lang w:val="fr-FR"/>
        </w:rPr>
      </w:pPr>
      <w:r w:rsidRPr="00C85708">
        <w:rPr>
          <w:rFonts w:ascii="Calibri" w:hAnsi="Calibri"/>
          <w:sz w:val="22"/>
          <w:szCs w:val="22"/>
          <w:lang w:val="fr-FR"/>
        </w:rPr>
        <w:t xml:space="preserve">Des Protocoles d’Accord seront signés entre la FAO et les Agences de développement sous tutelle des Ministères techniques chargées d’exécution des activités (ANDE, ACDA. ONG). La structure d’exécution ou de sous-traitance fournira périodiquement à la FAO un rapport de mise en œuvre des activités et un rapport financier indiquant l’utilisation des fonds mis à disposition. </w:t>
      </w:r>
    </w:p>
    <w:p w:rsidR="000505BB" w:rsidRPr="00C85708" w:rsidRDefault="000505BB" w:rsidP="000505BB">
      <w:pPr>
        <w:spacing w:before="60"/>
        <w:jc w:val="both"/>
        <w:rPr>
          <w:rFonts w:ascii="Calibri" w:hAnsi="Calibri"/>
          <w:sz w:val="22"/>
          <w:szCs w:val="22"/>
          <w:lang w:val="fr-FR"/>
        </w:rPr>
      </w:pPr>
    </w:p>
    <w:p w:rsidR="000505BB" w:rsidRPr="003A4B55" w:rsidRDefault="000505BB" w:rsidP="000505BB">
      <w:pPr>
        <w:pStyle w:val="BodyTextIndent2"/>
        <w:numPr>
          <w:ilvl w:val="0"/>
          <w:numId w:val="39"/>
        </w:numPr>
        <w:tabs>
          <w:tab w:val="clear" w:pos="1170"/>
          <w:tab w:val="left" w:pos="0"/>
        </w:tabs>
        <w:jc w:val="both"/>
        <w:rPr>
          <w:rFonts w:ascii="Calibri" w:hAnsi="Calibri"/>
          <w:b/>
          <w:bCs/>
          <w:iCs/>
          <w:color w:val="auto"/>
          <w:szCs w:val="22"/>
        </w:rPr>
      </w:pPr>
      <w:r w:rsidRPr="00B458A6">
        <w:rPr>
          <w:rFonts w:ascii="Calibri" w:hAnsi="Calibri"/>
          <w:b/>
          <w:bCs/>
          <w:iCs/>
          <w:color w:val="auto"/>
          <w:szCs w:val="22"/>
        </w:rPr>
        <w:t>Rapports</w:t>
      </w:r>
    </w:p>
    <w:p w:rsidR="000505BB" w:rsidRPr="003A4B55" w:rsidRDefault="000505BB" w:rsidP="000505BB">
      <w:pPr>
        <w:spacing w:before="120"/>
        <w:jc w:val="both"/>
        <w:rPr>
          <w:rFonts w:ascii="Calibri" w:hAnsi="Calibri"/>
          <w:sz w:val="22"/>
          <w:szCs w:val="22"/>
          <w:lang w:val="fr-FR"/>
        </w:rPr>
      </w:pPr>
      <w:r w:rsidRPr="00B458A6">
        <w:rPr>
          <w:rFonts w:ascii="Calibri" w:hAnsi="Calibri"/>
          <w:sz w:val="22"/>
          <w:szCs w:val="22"/>
          <w:lang w:val="fr-FR"/>
        </w:rPr>
        <w:t>La FAO est donc responsable de la mise en œuvre du mécanisme de suivi et du rapportage. A cet effet, les lignes directives révisées portant sur les rapports de l’Agent administratif/Bureau du Fonds d’affectation multi-donateurs (BFAM) du PNUD sont applicables.</w:t>
      </w:r>
    </w:p>
    <w:p w:rsidR="000505BB" w:rsidRPr="00C85708" w:rsidRDefault="000505BB" w:rsidP="000505BB">
      <w:pPr>
        <w:jc w:val="both"/>
        <w:rPr>
          <w:rFonts w:ascii="Calibri" w:hAnsi="Calibri"/>
          <w:b/>
          <w:sz w:val="22"/>
          <w:szCs w:val="22"/>
          <w:lang w:val="fr-FR"/>
        </w:rPr>
      </w:pPr>
    </w:p>
    <w:p w:rsidR="000505BB" w:rsidRPr="00C85708" w:rsidRDefault="000505BB" w:rsidP="000505BB">
      <w:pPr>
        <w:pStyle w:val="Heading1"/>
        <w:numPr>
          <w:ilvl w:val="0"/>
          <w:numId w:val="23"/>
        </w:numPr>
        <w:rPr>
          <w:rFonts w:ascii="Calibri" w:hAnsi="Calibri"/>
          <w:b w:val="0"/>
          <w:lang w:val="fr-FR"/>
        </w:rPr>
      </w:pPr>
      <w:bookmarkStart w:id="15" w:name="_Toc266361652"/>
      <w:bookmarkStart w:id="16" w:name="_Toc268878031"/>
      <w:r w:rsidRPr="00C85708">
        <w:rPr>
          <w:rFonts w:ascii="Calibri" w:hAnsi="Calibri"/>
          <w:lang w:val="fr-FR"/>
        </w:rPr>
        <w:t>Suivi et Evaluation</w:t>
      </w:r>
      <w:bookmarkEnd w:id="15"/>
      <w:bookmarkEnd w:id="16"/>
    </w:p>
    <w:p w:rsidR="000505BB" w:rsidRDefault="000505BB" w:rsidP="000505BB">
      <w:pPr>
        <w:spacing w:before="120"/>
        <w:jc w:val="both"/>
        <w:rPr>
          <w:rFonts w:ascii="Calibri" w:hAnsi="Calibri"/>
          <w:sz w:val="22"/>
          <w:szCs w:val="22"/>
          <w:lang w:val="fr-FR"/>
        </w:rPr>
      </w:pPr>
      <w:r w:rsidRPr="00C85708">
        <w:rPr>
          <w:rFonts w:ascii="Calibri" w:hAnsi="Calibri"/>
          <w:sz w:val="22"/>
          <w:szCs w:val="22"/>
          <w:lang w:val="fr-FR"/>
        </w:rPr>
        <w:t xml:space="preserve">Le suivi-évaluation des activités sera assurée par la FAO en collaboration avec le secrétariat du FCP et un Comité technique de suivi à mettre en place à cet effet sous le Haut Commissariat à la JPN pour rendre compte au Comité de pilotage. Le Comité technique de suivi sera composé des représentants des structures nationales (Haut commissariat à la Jeunesse pionnière nationale, </w:t>
      </w:r>
      <w:r>
        <w:rPr>
          <w:rFonts w:ascii="Calibri" w:hAnsi="Calibri"/>
          <w:sz w:val="22"/>
          <w:szCs w:val="22"/>
          <w:lang w:val="fr-FR"/>
        </w:rPr>
        <w:t xml:space="preserve">Ministère de la Jeunesse, des Sports, des Arts et de la Culture, </w:t>
      </w:r>
      <w:r w:rsidRPr="00C85708">
        <w:rPr>
          <w:rFonts w:ascii="Calibri" w:hAnsi="Calibri"/>
          <w:sz w:val="22"/>
          <w:szCs w:val="22"/>
          <w:lang w:val="fr-FR"/>
        </w:rPr>
        <w:t>Ministère du développement rural et de l’agriculture, Ministère de la Fonction publique et de l’Emploi, etc.), de la FAO et des Agences impliquées. L’activité de suivi-évaluation étant essentielle dans la mise en œuvre du projet, un dispositif sera mis en place dès le démarrage du projet. Il s’appuiera sur trois outils que sont :</w:t>
      </w:r>
    </w:p>
    <w:p w:rsidR="0026424C" w:rsidRPr="00C85708" w:rsidRDefault="0026424C" w:rsidP="000505BB">
      <w:pPr>
        <w:spacing w:before="120"/>
        <w:jc w:val="both"/>
        <w:rPr>
          <w:rFonts w:ascii="Calibri" w:hAnsi="Calibri"/>
          <w:sz w:val="22"/>
          <w:szCs w:val="22"/>
          <w:lang w:val="fr-FR"/>
        </w:rPr>
      </w:pPr>
    </w:p>
    <w:p w:rsidR="000505BB" w:rsidRPr="00C85708" w:rsidRDefault="000505BB" w:rsidP="000505BB">
      <w:pPr>
        <w:numPr>
          <w:ilvl w:val="0"/>
          <w:numId w:val="7"/>
        </w:numPr>
        <w:contextualSpacing/>
        <w:jc w:val="both"/>
        <w:rPr>
          <w:rFonts w:ascii="Calibri" w:hAnsi="Calibri"/>
          <w:sz w:val="22"/>
          <w:szCs w:val="22"/>
        </w:rPr>
      </w:pPr>
      <w:r w:rsidRPr="00C85708">
        <w:rPr>
          <w:rFonts w:ascii="Calibri" w:hAnsi="Calibri"/>
          <w:sz w:val="22"/>
          <w:szCs w:val="22"/>
        </w:rPr>
        <w:t>Le plan d’opération ;</w:t>
      </w:r>
    </w:p>
    <w:p w:rsidR="000505BB" w:rsidRPr="00C85708" w:rsidRDefault="000505BB" w:rsidP="000505BB">
      <w:pPr>
        <w:numPr>
          <w:ilvl w:val="0"/>
          <w:numId w:val="7"/>
        </w:numPr>
        <w:contextualSpacing/>
        <w:jc w:val="both"/>
        <w:rPr>
          <w:rFonts w:ascii="Calibri" w:hAnsi="Calibri"/>
          <w:sz w:val="22"/>
          <w:szCs w:val="22"/>
          <w:lang w:val="fr-FR"/>
        </w:rPr>
      </w:pPr>
      <w:r w:rsidRPr="00C85708">
        <w:rPr>
          <w:rFonts w:ascii="Calibri" w:hAnsi="Calibri"/>
          <w:sz w:val="22"/>
          <w:szCs w:val="22"/>
          <w:lang w:val="fr-FR"/>
        </w:rPr>
        <w:t>Le plan de travail annuel ; et</w:t>
      </w:r>
    </w:p>
    <w:p w:rsidR="000505BB" w:rsidRPr="0026424C" w:rsidRDefault="000505BB" w:rsidP="0026424C">
      <w:pPr>
        <w:numPr>
          <w:ilvl w:val="0"/>
          <w:numId w:val="7"/>
        </w:numPr>
        <w:contextualSpacing/>
        <w:jc w:val="both"/>
        <w:rPr>
          <w:rFonts w:ascii="Calibri" w:hAnsi="Calibri" w:cs="Arial"/>
          <w:sz w:val="22"/>
          <w:szCs w:val="22"/>
          <w:lang w:val="fr-FR"/>
        </w:rPr>
      </w:pPr>
      <w:r w:rsidRPr="00C85708">
        <w:rPr>
          <w:rFonts w:ascii="Calibri" w:hAnsi="Calibri"/>
          <w:sz w:val="22"/>
          <w:szCs w:val="22"/>
          <w:lang w:val="fr-FR"/>
        </w:rPr>
        <w:t>Le cadre de suivi qui regroupe l’ensemble des indicateurs de performance, de pertinence et d’impact, préalablement définis avec l’ensemble des partenaires et acteurs.</w:t>
      </w:r>
    </w:p>
    <w:p w:rsidR="000505BB" w:rsidRPr="00C85708" w:rsidRDefault="000505BB" w:rsidP="000505BB">
      <w:pPr>
        <w:pStyle w:val="Heading1"/>
        <w:numPr>
          <w:ilvl w:val="0"/>
          <w:numId w:val="23"/>
        </w:numPr>
        <w:rPr>
          <w:rFonts w:ascii="Calibri" w:hAnsi="Calibri"/>
          <w:lang w:val="fr-FR"/>
        </w:rPr>
      </w:pPr>
      <w:bookmarkStart w:id="17" w:name="_Toc266361653"/>
      <w:bookmarkStart w:id="18" w:name="_Toc268878032"/>
      <w:r w:rsidRPr="00C85708">
        <w:rPr>
          <w:rFonts w:ascii="Calibri" w:hAnsi="Calibri"/>
          <w:lang w:val="fr-FR"/>
        </w:rPr>
        <w:t>Analyse de risques et hypothèses</w:t>
      </w:r>
      <w:bookmarkEnd w:id="17"/>
      <w:bookmarkEnd w:id="18"/>
    </w:p>
    <w:p w:rsidR="000505BB" w:rsidRPr="00C85708" w:rsidRDefault="000505BB" w:rsidP="000505BB">
      <w:pPr>
        <w:spacing w:before="120"/>
        <w:jc w:val="both"/>
        <w:rPr>
          <w:rFonts w:ascii="Calibri" w:hAnsi="Calibri"/>
          <w:sz w:val="22"/>
          <w:szCs w:val="22"/>
          <w:lang w:val="fr-FR"/>
        </w:rPr>
      </w:pPr>
      <w:r w:rsidRPr="00C85708">
        <w:rPr>
          <w:rFonts w:ascii="Calibri" w:hAnsi="Calibri"/>
          <w:sz w:val="22"/>
          <w:szCs w:val="22"/>
          <w:lang w:val="fr-FR"/>
        </w:rPr>
        <w:t>La mise en œuvre du projet fait appel à la participation et à l’implication effective d’un ensemble de partenaires du développement agricole et rural, voire d’autres secteurs. Des réticences quant à son application entraîneraient une baisse de son efficacité et une réponse partielle aux attentes des  jeunes.</w:t>
      </w:r>
    </w:p>
    <w:p w:rsidR="000505BB" w:rsidRPr="00C85708" w:rsidRDefault="000505BB" w:rsidP="000505BB">
      <w:pPr>
        <w:spacing w:before="120"/>
        <w:jc w:val="both"/>
        <w:rPr>
          <w:rFonts w:ascii="Calibri" w:hAnsi="Calibri" w:cs="Arial"/>
          <w:sz w:val="22"/>
          <w:szCs w:val="22"/>
          <w:lang w:val="fr-FR"/>
        </w:rPr>
      </w:pPr>
      <w:r w:rsidRPr="00C85708">
        <w:rPr>
          <w:rFonts w:ascii="Calibri" w:hAnsi="Calibri"/>
          <w:sz w:val="22"/>
          <w:szCs w:val="22"/>
          <w:lang w:val="fr-FR"/>
        </w:rPr>
        <w:t xml:space="preserve">Les risques courants en agriculture, sont ceux relatifs au climat, aux parasites, à la commercialisation, la fluctuation des marchés, etc. </w:t>
      </w:r>
      <w:r w:rsidRPr="00C85708">
        <w:rPr>
          <w:rFonts w:ascii="Calibri" w:hAnsi="Calibri" w:cs="Arial"/>
          <w:sz w:val="22"/>
          <w:szCs w:val="22"/>
          <w:lang w:val="fr-FR"/>
        </w:rPr>
        <w:t>Le tableau ci-dessous résume ces risques et d’autres facteurs, ainsi que les mesures que seront entreprises par la FAO pour mitiger les effets négatifs sur le Projet.</w:t>
      </w:r>
    </w:p>
    <w:p w:rsidR="000505BB" w:rsidRPr="00C85708" w:rsidRDefault="000505BB" w:rsidP="000505BB">
      <w:pPr>
        <w:spacing w:before="120"/>
        <w:jc w:val="both"/>
        <w:rPr>
          <w:rFonts w:ascii="Calibri" w:hAnsi="Calibri"/>
          <w:color w:val="FF0000"/>
          <w:sz w:val="22"/>
          <w:szCs w:val="22"/>
          <w:lang w:val="fr-FR"/>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26"/>
        <w:gridCol w:w="3612"/>
        <w:gridCol w:w="3290"/>
      </w:tblGrid>
      <w:tr w:rsidR="000505BB" w:rsidRPr="00C85708" w:rsidTr="003162DD">
        <w:tc>
          <w:tcPr>
            <w:tcW w:w="2026" w:type="dxa"/>
          </w:tcPr>
          <w:p w:rsidR="000505BB" w:rsidRPr="00C85708" w:rsidRDefault="000505BB" w:rsidP="003162DD">
            <w:pPr>
              <w:jc w:val="center"/>
              <w:rPr>
                <w:rFonts w:ascii="Calibri" w:hAnsi="Calibri" w:cs="Arial"/>
                <w:b/>
                <w:sz w:val="20"/>
                <w:szCs w:val="20"/>
                <w:lang w:val="fr-FR"/>
              </w:rPr>
            </w:pPr>
            <w:r w:rsidRPr="00C85708">
              <w:rPr>
                <w:rFonts w:ascii="Calibri" w:hAnsi="Calibri" w:cs="Arial"/>
                <w:b/>
                <w:sz w:val="20"/>
                <w:szCs w:val="20"/>
                <w:lang w:val="fr-FR"/>
              </w:rPr>
              <w:t>Type de risques</w:t>
            </w:r>
          </w:p>
        </w:tc>
        <w:tc>
          <w:tcPr>
            <w:tcW w:w="3612" w:type="dxa"/>
          </w:tcPr>
          <w:p w:rsidR="000505BB" w:rsidRPr="00C85708" w:rsidRDefault="000505BB" w:rsidP="003162DD">
            <w:pPr>
              <w:jc w:val="center"/>
              <w:rPr>
                <w:rFonts w:ascii="Calibri" w:hAnsi="Calibri" w:cs="Arial"/>
                <w:b/>
                <w:sz w:val="20"/>
                <w:szCs w:val="20"/>
                <w:lang w:val="fr-FR"/>
              </w:rPr>
            </w:pPr>
            <w:r w:rsidRPr="00C85708">
              <w:rPr>
                <w:rFonts w:ascii="Calibri" w:hAnsi="Calibri" w:cs="Arial"/>
                <w:b/>
                <w:sz w:val="20"/>
                <w:szCs w:val="20"/>
                <w:lang w:val="fr-FR"/>
              </w:rPr>
              <w:t>Description</w:t>
            </w:r>
          </w:p>
        </w:tc>
        <w:tc>
          <w:tcPr>
            <w:tcW w:w="3290" w:type="dxa"/>
          </w:tcPr>
          <w:p w:rsidR="000505BB" w:rsidRPr="00C85708" w:rsidRDefault="000505BB" w:rsidP="003162DD">
            <w:pPr>
              <w:jc w:val="center"/>
              <w:rPr>
                <w:rFonts w:ascii="Calibri" w:hAnsi="Calibri" w:cs="Arial"/>
                <w:b/>
                <w:sz w:val="20"/>
                <w:szCs w:val="20"/>
                <w:lang w:val="fr-FR"/>
              </w:rPr>
            </w:pPr>
            <w:r w:rsidRPr="00C85708">
              <w:rPr>
                <w:rFonts w:ascii="Calibri" w:hAnsi="Calibri" w:cs="Arial"/>
                <w:b/>
                <w:sz w:val="20"/>
                <w:szCs w:val="20"/>
                <w:lang w:val="fr-FR"/>
              </w:rPr>
              <w:t>Mesures/Options Stratégiques</w:t>
            </w:r>
          </w:p>
        </w:tc>
      </w:tr>
      <w:tr w:rsidR="000505BB" w:rsidRPr="00A02102" w:rsidTr="003162DD">
        <w:tc>
          <w:tcPr>
            <w:tcW w:w="2026" w:type="dxa"/>
          </w:tcPr>
          <w:p w:rsidR="000505BB" w:rsidRPr="00C85708" w:rsidRDefault="000505BB" w:rsidP="003162DD">
            <w:pPr>
              <w:jc w:val="both"/>
              <w:rPr>
                <w:rFonts w:ascii="Calibri" w:hAnsi="Calibri" w:cs="Arial"/>
                <w:sz w:val="20"/>
                <w:szCs w:val="20"/>
                <w:lang w:val="fr-FR"/>
              </w:rPr>
            </w:pPr>
            <w:r w:rsidRPr="00C85708">
              <w:rPr>
                <w:rFonts w:ascii="Calibri" w:hAnsi="Calibri" w:cs="Arial"/>
                <w:b/>
                <w:sz w:val="20"/>
                <w:szCs w:val="20"/>
                <w:lang w:val="fr-FR"/>
              </w:rPr>
              <w:t>Risque sociopolitiques</w:t>
            </w:r>
          </w:p>
        </w:tc>
        <w:tc>
          <w:tcPr>
            <w:tcW w:w="3612"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 xml:space="preserve">La dégradation de la situation sécuritaire pourrait entraîner l’arrêt ou la réduction des actions sur le terrain </w:t>
            </w:r>
          </w:p>
        </w:tc>
        <w:tc>
          <w:tcPr>
            <w:tcW w:w="3290"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Les sites du projet sont dans des zones accessibles et de faible risque d’insécurité</w:t>
            </w:r>
          </w:p>
        </w:tc>
      </w:tr>
      <w:tr w:rsidR="000505BB" w:rsidRPr="00A02102" w:rsidTr="003162DD">
        <w:tc>
          <w:tcPr>
            <w:tcW w:w="2026" w:type="dxa"/>
          </w:tcPr>
          <w:p w:rsidR="000505BB" w:rsidRPr="00C85708" w:rsidRDefault="000505BB" w:rsidP="003162DD">
            <w:pPr>
              <w:jc w:val="both"/>
              <w:rPr>
                <w:rFonts w:ascii="Calibri" w:hAnsi="Calibri" w:cs="Arial"/>
                <w:b/>
                <w:sz w:val="20"/>
                <w:szCs w:val="20"/>
                <w:lang w:val="fr-FR"/>
              </w:rPr>
            </w:pPr>
            <w:r w:rsidRPr="00C85708">
              <w:rPr>
                <w:rFonts w:ascii="Calibri" w:hAnsi="Calibri" w:cs="Arial"/>
                <w:b/>
                <w:sz w:val="20"/>
                <w:szCs w:val="20"/>
                <w:lang w:val="fr-FR"/>
              </w:rPr>
              <w:t>Risque naturelles/</w:t>
            </w:r>
          </w:p>
          <w:p w:rsidR="000505BB" w:rsidRPr="00C85708" w:rsidRDefault="000505BB" w:rsidP="003162DD">
            <w:pPr>
              <w:jc w:val="both"/>
              <w:rPr>
                <w:rFonts w:ascii="Calibri" w:hAnsi="Calibri" w:cs="Arial"/>
                <w:sz w:val="20"/>
                <w:szCs w:val="20"/>
                <w:lang w:val="fr-FR"/>
              </w:rPr>
            </w:pPr>
            <w:r w:rsidRPr="00C85708">
              <w:rPr>
                <w:rFonts w:ascii="Calibri" w:hAnsi="Calibri" w:cs="Arial"/>
                <w:b/>
                <w:sz w:val="20"/>
                <w:szCs w:val="20"/>
                <w:lang w:val="fr-FR"/>
              </w:rPr>
              <w:t>Environnementaux</w:t>
            </w:r>
          </w:p>
        </w:tc>
        <w:tc>
          <w:tcPr>
            <w:tcW w:w="3612" w:type="dxa"/>
          </w:tcPr>
          <w:p w:rsidR="000505BB" w:rsidRPr="00C85708" w:rsidRDefault="000505BB" w:rsidP="003162DD">
            <w:pPr>
              <w:spacing w:before="120"/>
              <w:jc w:val="both"/>
              <w:rPr>
                <w:rFonts w:ascii="Calibri" w:hAnsi="Calibri" w:cs="Arial"/>
                <w:sz w:val="20"/>
                <w:szCs w:val="20"/>
                <w:lang w:val="fr-FR"/>
              </w:rPr>
            </w:pPr>
            <w:r w:rsidRPr="00C85708">
              <w:rPr>
                <w:rFonts w:ascii="Calibri" w:hAnsi="Calibri"/>
                <w:sz w:val="20"/>
                <w:szCs w:val="20"/>
                <w:lang w:val="fr-FR"/>
              </w:rPr>
              <w:t>Les aléas climatiques et la prolifération de parasites sont susceptibles d’affecter de manière négative les récoltes (retard des pluies) et de compromettre les productions animale et végétale.</w:t>
            </w:r>
          </w:p>
        </w:tc>
        <w:tc>
          <w:tcPr>
            <w:tcW w:w="3290"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 xml:space="preserve">Introduction des variétés adaptées ; Vaccination systématique des animaux des zones d’intervention du Projet et renforcement des mécanismes de suivi rapproché (vétérinaire et phytosanitaire) ; </w:t>
            </w:r>
          </w:p>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 xml:space="preserve">Renforcement des connaissances techniques des bénéficiaires. </w:t>
            </w:r>
          </w:p>
        </w:tc>
      </w:tr>
      <w:tr w:rsidR="000505BB" w:rsidRPr="00C85708" w:rsidTr="003162DD">
        <w:tc>
          <w:tcPr>
            <w:tcW w:w="2026" w:type="dxa"/>
            <w:vMerge w:val="restart"/>
          </w:tcPr>
          <w:p w:rsidR="000505BB" w:rsidRPr="00C85708" w:rsidRDefault="000505BB" w:rsidP="003162DD">
            <w:pPr>
              <w:jc w:val="both"/>
              <w:rPr>
                <w:rFonts w:ascii="Calibri" w:hAnsi="Calibri" w:cs="Arial"/>
                <w:b/>
                <w:sz w:val="20"/>
                <w:szCs w:val="20"/>
                <w:lang w:val="fr-FR"/>
              </w:rPr>
            </w:pPr>
            <w:r w:rsidRPr="00C85708">
              <w:rPr>
                <w:rFonts w:ascii="Calibri" w:hAnsi="Calibri" w:cs="Arial"/>
                <w:b/>
                <w:sz w:val="20"/>
                <w:szCs w:val="20"/>
                <w:lang w:val="fr-FR"/>
              </w:rPr>
              <w:t>Risque économique/</w:t>
            </w:r>
          </w:p>
          <w:p w:rsidR="000505BB" w:rsidRPr="00C85708" w:rsidRDefault="000505BB" w:rsidP="003162DD">
            <w:pPr>
              <w:jc w:val="both"/>
              <w:rPr>
                <w:rFonts w:ascii="Calibri" w:hAnsi="Calibri" w:cs="Arial"/>
                <w:b/>
                <w:sz w:val="20"/>
                <w:szCs w:val="20"/>
                <w:lang w:val="fr-FR"/>
              </w:rPr>
            </w:pPr>
            <w:r w:rsidRPr="00C85708">
              <w:rPr>
                <w:rFonts w:ascii="Calibri" w:hAnsi="Calibri" w:cs="Arial"/>
                <w:b/>
                <w:sz w:val="20"/>
                <w:szCs w:val="20"/>
                <w:lang w:val="fr-FR"/>
              </w:rPr>
              <w:t xml:space="preserve">financier </w:t>
            </w:r>
          </w:p>
        </w:tc>
        <w:tc>
          <w:tcPr>
            <w:tcW w:w="3612" w:type="dxa"/>
          </w:tcPr>
          <w:p w:rsidR="000505BB" w:rsidRPr="00C85708" w:rsidRDefault="000505BB" w:rsidP="003162DD">
            <w:pPr>
              <w:spacing w:before="120"/>
              <w:contextualSpacing/>
              <w:jc w:val="both"/>
              <w:rPr>
                <w:rFonts w:ascii="Calibri" w:hAnsi="Calibri"/>
                <w:sz w:val="20"/>
                <w:szCs w:val="20"/>
                <w:lang w:val="fr-FR"/>
              </w:rPr>
            </w:pPr>
          </w:p>
        </w:tc>
        <w:tc>
          <w:tcPr>
            <w:tcW w:w="3290" w:type="dxa"/>
          </w:tcPr>
          <w:p w:rsidR="000505BB" w:rsidRPr="00C85708" w:rsidRDefault="000505BB" w:rsidP="003162DD">
            <w:pPr>
              <w:jc w:val="both"/>
              <w:rPr>
                <w:rFonts w:ascii="Calibri" w:hAnsi="Calibri" w:cs="Arial"/>
                <w:sz w:val="20"/>
                <w:szCs w:val="20"/>
                <w:lang w:val="fr-FR"/>
              </w:rPr>
            </w:pPr>
          </w:p>
        </w:tc>
      </w:tr>
      <w:tr w:rsidR="000505BB" w:rsidRPr="00A02102" w:rsidTr="003162DD">
        <w:tc>
          <w:tcPr>
            <w:tcW w:w="2026" w:type="dxa"/>
            <w:vMerge/>
          </w:tcPr>
          <w:p w:rsidR="000505BB" w:rsidRPr="00C85708" w:rsidRDefault="000505BB" w:rsidP="003162DD">
            <w:pPr>
              <w:jc w:val="both"/>
              <w:rPr>
                <w:rFonts w:ascii="Calibri" w:hAnsi="Calibri" w:cs="Arial"/>
                <w:b/>
                <w:sz w:val="20"/>
                <w:szCs w:val="20"/>
                <w:lang w:val="fr-FR"/>
              </w:rPr>
            </w:pPr>
          </w:p>
        </w:tc>
        <w:tc>
          <w:tcPr>
            <w:tcW w:w="3612" w:type="dxa"/>
          </w:tcPr>
          <w:p w:rsidR="000505BB" w:rsidRPr="00C85708" w:rsidRDefault="000505BB" w:rsidP="003162DD">
            <w:pPr>
              <w:spacing w:before="120"/>
              <w:contextualSpacing/>
              <w:jc w:val="both"/>
              <w:rPr>
                <w:rFonts w:ascii="Calibri" w:hAnsi="Calibri"/>
                <w:sz w:val="20"/>
                <w:szCs w:val="20"/>
                <w:lang w:val="fr-FR"/>
              </w:rPr>
            </w:pPr>
            <w:r w:rsidRPr="00C85708">
              <w:rPr>
                <w:rFonts w:ascii="Calibri" w:hAnsi="Calibri"/>
                <w:sz w:val="20"/>
                <w:szCs w:val="20"/>
                <w:lang w:val="fr-FR"/>
              </w:rPr>
              <w:t>Le contexte socio-économique pourrait ne pas être favorable au développement d’activités agricoles rentables.</w:t>
            </w:r>
          </w:p>
        </w:tc>
        <w:tc>
          <w:tcPr>
            <w:tcW w:w="3290"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Effectuer des études de faisabilité en prenant en compte les aspects des risques de marché.</w:t>
            </w:r>
          </w:p>
        </w:tc>
      </w:tr>
      <w:tr w:rsidR="000505BB" w:rsidRPr="00A02102" w:rsidTr="003162DD">
        <w:tc>
          <w:tcPr>
            <w:tcW w:w="2026" w:type="dxa"/>
            <w:vMerge w:val="restart"/>
          </w:tcPr>
          <w:p w:rsidR="000505BB" w:rsidRPr="00C85708" w:rsidRDefault="000505BB" w:rsidP="003162DD">
            <w:pPr>
              <w:jc w:val="both"/>
              <w:rPr>
                <w:rFonts w:ascii="Calibri" w:hAnsi="Calibri" w:cs="Arial"/>
                <w:b/>
                <w:sz w:val="20"/>
                <w:szCs w:val="20"/>
                <w:lang w:val="fr-FR"/>
              </w:rPr>
            </w:pPr>
            <w:r w:rsidRPr="00C85708">
              <w:rPr>
                <w:rFonts w:ascii="Calibri" w:hAnsi="Calibri" w:cs="Arial"/>
                <w:b/>
                <w:sz w:val="20"/>
                <w:szCs w:val="20"/>
                <w:lang w:val="fr-FR"/>
              </w:rPr>
              <w:t>Gestion/</w:t>
            </w:r>
          </w:p>
          <w:p w:rsidR="000505BB" w:rsidRPr="00C85708" w:rsidRDefault="000505BB" w:rsidP="003162DD">
            <w:pPr>
              <w:jc w:val="both"/>
              <w:rPr>
                <w:rFonts w:ascii="Calibri" w:hAnsi="Calibri" w:cs="Arial"/>
                <w:b/>
                <w:sz w:val="20"/>
                <w:szCs w:val="20"/>
                <w:lang w:val="fr-FR"/>
              </w:rPr>
            </w:pPr>
            <w:r w:rsidRPr="00C85708">
              <w:rPr>
                <w:rFonts w:ascii="Calibri" w:hAnsi="Calibri" w:cs="Arial"/>
                <w:b/>
                <w:sz w:val="20"/>
                <w:szCs w:val="20"/>
                <w:lang w:val="fr-FR"/>
              </w:rPr>
              <w:t xml:space="preserve">Techniques </w:t>
            </w:r>
          </w:p>
        </w:tc>
        <w:tc>
          <w:tcPr>
            <w:tcW w:w="3612" w:type="dxa"/>
          </w:tcPr>
          <w:p w:rsidR="000505BB" w:rsidRPr="00C85708" w:rsidRDefault="000505BB" w:rsidP="003162DD">
            <w:pPr>
              <w:spacing w:before="120"/>
              <w:contextualSpacing/>
              <w:jc w:val="both"/>
              <w:rPr>
                <w:rFonts w:ascii="Calibri" w:hAnsi="Calibri" w:cs="Arial"/>
                <w:sz w:val="20"/>
                <w:szCs w:val="20"/>
                <w:lang w:val="fr-FR"/>
              </w:rPr>
            </w:pPr>
            <w:r w:rsidRPr="00C85708">
              <w:rPr>
                <w:rFonts w:ascii="Calibri" w:hAnsi="Calibri"/>
                <w:sz w:val="20"/>
                <w:szCs w:val="20"/>
                <w:lang w:val="fr-FR"/>
              </w:rPr>
              <w:t>Le déblocage tardif des fonds ou des intrants par rapport aux exigences des calendriers culturaux.</w:t>
            </w:r>
          </w:p>
        </w:tc>
        <w:tc>
          <w:tcPr>
            <w:tcW w:w="3290"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 xml:space="preserve">Anticiper en préparant un plan d’achat. Effectuer des commandes des inputs agricoles à temps. </w:t>
            </w:r>
          </w:p>
        </w:tc>
      </w:tr>
      <w:tr w:rsidR="000505BB" w:rsidRPr="00A02102" w:rsidTr="003162DD">
        <w:tc>
          <w:tcPr>
            <w:tcW w:w="2026" w:type="dxa"/>
            <w:vMerge/>
          </w:tcPr>
          <w:p w:rsidR="000505BB" w:rsidRPr="00C85708" w:rsidRDefault="000505BB" w:rsidP="003162DD">
            <w:pPr>
              <w:jc w:val="both"/>
              <w:rPr>
                <w:rFonts w:ascii="Calibri" w:hAnsi="Calibri" w:cs="Arial"/>
                <w:sz w:val="20"/>
                <w:szCs w:val="20"/>
                <w:lang w:val="fr-FR"/>
              </w:rPr>
            </w:pPr>
          </w:p>
        </w:tc>
        <w:tc>
          <w:tcPr>
            <w:tcW w:w="3612" w:type="dxa"/>
          </w:tcPr>
          <w:p w:rsidR="000505BB" w:rsidRPr="00C85708" w:rsidRDefault="000505BB" w:rsidP="003162DD">
            <w:pPr>
              <w:spacing w:before="120"/>
              <w:contextualSpacing/>
              <w:jc w:val="both"/>
              <w:rPr>
                <w:rFonts w:ascii="Calibri" w:hAnsi="Calibri"/>
                <w:sz w:val="20"/>
                <w:szCs w:val="20"/>
                <w:lang w:val="fr-FR"/>
              </w:rPr>
            </w:pPr>
            <w:r w:rsidRPr="00C85708">
              <w:rPr>
                <w:rFonts w:ascii="Calibri" w:hAnsi="Calibri"/>
                <w:sz w:val="20"/>
                <w:szCs w:val="20"/>
                <w:lang w:val="fr-FR"/>
              </w:rPr>
              <w:t>Les inerties dans le suivi technique et économique des projets.</w:t>
            </w:r>
          </w:p>
        </w:tc>
        <w:tc>
          <w:tcPr>
            <w:tcW w:w="3290"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Disposer d’un staff motivé et capable de mener un suivi continu. Mettre en place un suivi interne renforcé auprès des groupements de base.</w:t>
            </w:r>
          </w:p>
        </w:tc>
      </w:tr>
      <w:tr w:rsidR="000505BB" w:rsidRPr="00A02102" w:rsidTr="003162DD">
        <w:tc>
          <w:tcPr>
            <w:tcW w:w="2026" w:type="dxa"/>
            <w:vMerge/>
          </w:tcPr>
          <w:p w:rsidR="000505BB" w:rsidRPr="00C85708" w:rsidRDefault="000505BB" w:rsidP="003162DD">
            <w:pPr>
              <w:jc w:val="both"/>
              <w:rPr>
                <w:rFonts w:ascii="Calibri" w:hAnsi="Calibri" w:cs="Arial"/>
                <w:sz w:val="20"/>
                <w:szCs w:val="20"/>
                <w:lang w:val="fr-FR"/>
              </w:rPr>
            </w:pPr>
          </w:p>
        </w:tc>
        <w:tc>
          <w:tcPr>
            <w:tcW w:w="3612" w:type="dxa"/>
          </w:tcPr>
          <w:p w:rsidR="000505BB" w:rsidRPr="00C85708" w:rsidRDefault="000505BB" w:rsidP="003162DD">
            <w:pPr>
              <w:spacing w:before="120"/>
              <w:contextualSpacing/>
              <w:jc w:val="both"/>
              <w:rPr>
                <w:rFonts w:ascii="Calibri" w:hAnsi="Calibri"/>
                <w:sz w:val="20"/>
                <w:szCs w:val="20"/>
                <w:lang w:val="fr-FR"/>
              </w:rPr>
            </w:pPr>
            <w:r w:rsidRPr="00C85708">
              <w:rPr>
                <w:rFonts w:ascii="Calibri" w:hAnsi="Calibri"/>
                <w:sz w:val="20"/>
                <w:szCs w:val="20"/>
                <w:lang w:val="fr-FR"/>
              </w:rPr>
              <w:t>Le déficit d’implication des spécialistes des secteurs non agricoles.</w:t>
            </w:r>
          </w:p>
        </w:tc>
        <w:tc>
          <w:tcPr>
            <w:tcW w:w="3290"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Travailler en collaboration avec les structures nationales spécialisées (ANDE, ACDA) et des Sociétés professionnelles compétentes.</w:t>
            </w:r>
          </w:p>
        </w:tc>
      </w:tr>
      <w:tr w:rsidR="000505BB" w:rsidRPr="00A02102" w:rsidTr="003162DD">
        <w:tc>
          <w:tcPr>
            <w:tcW w:w="2026" w:type="dxa"/>
          </w:tcPr>
          <w:p w:rsidR="000505BB" w:rsidRPr="00C85708" w:rsidRDefault="000505BB" w:rsidP="003162DD">
            <w:pPr>
              <w:jc w:val="both"/>
              <w:rPr>
                <w:rFonts w:ascii="Calibri" w:hAnsi="Calibri" w:cs="Arial"/>
                <w:b/>
                <w:sz w:val="20"/>
                <w:szCs w:val="20"/>
                <w:lang w:val="fr-FR"/>
              </w:rPr>
            </w:pPr>
            <w:r w:rsidRPr="00C85708">
              <w:rPr>
                <w:rFonts w:ascii="Calibri" w:hAnsi="Calibri" w:cs="Arial"/>
                <w:b/>
                <w:sz w:val="20"/>
                <w:szCs w:val="20"/>
                <w:lang w:val="fr-FR"/>
              </w:rPr>
              <w:t>Socio-Culturel</w:t>
            </w:r>
          </w:p>
        </w:tc>
        <w:tc>
          <w:tcPr>
            <w:tcW w:w="3612" w:type="dxa"/>
          </w:tcPr>
          <w:p w:rsidR="000505BB" w:rsidRPr="00C85708" w:rsidRDefault="000505BB" w:rsidP="003162DD">
            <w:pPr>
              <w:spacing w:before="120"/>
              <w:contextualSpacing/>
              <w:jc w:val="both"/>
              <w:rPr>
                <w:rFonts w:ascii="Calibri" w:hAnsi="Calibri"/>
                <w:sz w:val="20"/>
                <w:szCs w:val="20"/>
                <w:lang w:val="fr-FR"/>
              </w:rPr>
            </w:pPr>
            <w:r w:rsidRPr="00C85708">
              <w:rPr>
                <w:rFonts w:ascii="Calibri" w:hAnsi="Calibri"/>
                <w:sz w:val="20"/>
                <w:szCs w:val="20"/>
                <w:lang w:val="fr-FR"/>
              </w:rPr>
              <w:t>Faible implication et appropriation des populations.</w:t>
            </w:r>
          </w:p>
        </w:tc>
        <w:tc>
          <w:tcPr>
            <w:tcW w:w="3290" w:type="dxa"/>
          </w:tcPr>
          <w:p w:rsidR="000505BB" w:rsidRPr="00C85708" w:rsidRDefault="000505BB" w:rsidP="003162DD">
            <w:pPr>
              <w:jc w:val="both"/>
              <w:rPr>
                <w:rFonts w:ascii="Calibri" w:hAnsi="Calibri" w:cs="Arial"/>
                <w:sz w:val="20"/>
                <w:szCs w:val="20"/>
                <w:lang w:val="fr-FR"/>
              </w:rPr>
            </w:pPr>
            <w:r w:rsidRPr="00C85708">
              <w:rPr>
                <w:rFonts w:ascii="Calibri" w:hAnsi="Calibri" w:cs="Arial"/>
                <w:sz w:val="20"/>
                <w:szCs w:val="20"/>
                <w:lang w:val="fr-FR"/>
              </w:rPr>
              <w:t>Conduire des ateliers participatifs et des campagnes de sensibilisation de manière continue.</w:t>
            </w:r>
          </w:p>
        </w:tc>
      </w:tr>
    </w:tbl>
    <w:p w:rsidR="000505BB" w:rsidRPr="00C85708" w:rsidRDefault="000505BB" w:rsidP="000505BB">
      <w:pPr>
        <w:widowControl w:val="0"/>
        <w:jc w:val="both"/>
        <w:rPr>
          <w:rFonts w:ascii="Calibri" w:hAnsi="Calibri"/>
          <w:lang w:val="fr-FR"/>
        </w:rPr>
      </w:pPr>
    </w:p>
    <w:p w:rsidR="000505BB" w:rsidRPr="00683F65" w:rsidRDefault="000505BB" w:rsidP="000505BB">
      <w:pPr>
        <w:rPr>
          <w:rFonts w:ascii="Calibri" w:hAnsi="Calibri"/>
          <w:lang w:val="fr-FR"/>
        </w:rPr>
      </w:pPr>
      <w:r w:rsidRPr="00C85708">
        <w:rPr>
          <w:rFonts w:ascii="Calibri" w:hAnsi="Calibri"/>
          <w:lang w:val="fr-FR"/>
        </w:rPr>
        <w:br w:type="page"/>
      </w:r>
    </w:p>
    <w:p w:rsidR="000505BB" w:rsidRPr="00C85708" w:rsidRDefault="000505BB" w:rsidP="000505BB">
      <w:pPr>
        <w:pStyle w:val="Heading1"/>
        <w:numPr>
          <w:ilvl w:val="0"/>
          <w:numId w:val="23"/>
        </w:numPr>
        <w:rPr>
          <w:rFonts w:ascii="Calibri" w:hAnsi="Calibri"/>
          <w:lang w:val="fr-FR"/>
        </w:rPr>
      </w:pPr>
      <w:bookmarkStart w:id="19" w:name="_Toc266361654"/>
      <w:bookmarkStart w:id="20" w:name="_Toc268878033"/>
      <w:r w:rsidRPr="00C85708">
        <w:rPr>
          <w:rFonts w:ascii="Calibri" w:hAnsi="Calibri"/>
          <w:lang w:val="fr-FR"/>
        </w:rPr>
        <w:t>Dispositions générales</w:t>
      </w:r>
      <w:bookmarkEnd w:id="19"/>
      <w:bookmarkEnd w:id="20"/>
    </w:p>
    <w:p w:rsidR="000505BB" w:rsidRPr="00C85708" w:rsidRDefault="000505BB" w:rsidP="000505BB">
      <w:pPr>
        <w:rPr>
          <w:rFonts w:ascii="Calibri" w:hAnsi="Calibri"/>
        </w:rPr>
      </w:pP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La réalisation des objectifs du projet incombera conjointement au Gouvernement et à la FAO.</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Au titre de sa contribution au projet,  le Gouvernement s’engagera à fournir le nombre voulu de personnel national qualifié ainsi que les bâtiments, moyens de formation,  équipements, moyens de transport et autres services locaux nécessaires à l’exécution du projet.</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Le gouvernement donnera les pouvoirs nécessaires concernant le projet dans le pays à un organisme gouvernemental qui constituera le point central de la coopération avec la FAO pour l’exécution du projet et s’acquittera des responsabilités incombant au gouvernement.</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Sous réserve de toute mesure de sécurité qui pourrait être en vigueur, le Gouvernement fournira à la FAO et au personnel qu’elle aura pu affecter au projet  les rapports, cartes, archives et autres renseignements pertinents qui seraient nécessaires à l’exécution du projet.</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Le choix du personnel de la FAO affecté au projet  d’autres personnes assurant des services pour le compte de la FAO au titre du projet ainsi que des stagiaires sera fait par la FAO, le Gouvernement ayant été consulté. Pour contribuer à l’exécution rapide du projet, le Gouvernement s’engagera à accélérer autant qu’il le pourra ses procédures d’approbation des désignations du personnel de la FAO et d’autres personnes assurant des services pour le compte de la FAO  et chaque fois que cela sera possible,  à dispenser de ces procédures le personnel de la FAO engagé à court terme.</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Le Gouvernement appliquera à la FAO, à ses biens, fonds et avoirs, et à son personnel, les dispositions de la Convention sur les privilèges et immunités des institutions spécialisées. Hormis le cas où le Gouvernement et la FAO en seront convenus autrement dans l’accord relatif au projet, le gouvernement accordera les privilèges et immunités stipulés dans ladite Convention à toutes les autres personnes assurant des services pour le compte de la FAO (à l’exception des ressortissants du pays employés localement par le Gouvernement) à l’occasion de l’exécution du projet.</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Afin d’assurer l’exécution rapide et efficace du projet, le Gouvernement accordera à la FAO, à son personnel et à toute autre personne assurant des services pour le compte de la FAO, les facilités nécessaires, notamment:</w:t>
      </w:r>
    </w:p>
    <w:p w:rsidR="000505BB" w:rsidRPr="00C85708" w:rsidRDefault="000505BB" w:rsidP="000505BB">
      <w:pPr>
        <w:numPr>
          <w:ilvl w:val="0"/>
          <w:numId w:val="36"/>
        </w:numPr>
        <w:spacing w:before="120" w:after="120"/>
        <w:ind w:hanging="357"/>
        <w:jc w:val="both"/>
        <w:rPr>
          <w:rFonts w:ascii="Calibri" w:hAnsi="Calibri"/>
          <w:sz w:val="22"/>
          <w:szCs w:val="22"/>
          <w:lang w:val="fr-FR"/>
        </w:rPr>
      </w:pPr>
      <w:r w:rsidRPr="00C85708">
        <w:rPr>
          <w:rFonts w:ascii="Calibri" w:hAnsi="Calibri"/>
          <w:sz w:val="22"/>
          <w:szCs w:val="22"/>
          <w:lang w:val="fr-FR"/>
        </w:rPr>
        <w:t xml:space="preserve">la délivrance rapide et gratuite des visas ou permis requis; </w:t>
      </w:r>
    </w:p>
    <w:p w:rsidR="000505BB" w:rsidRPr="00C85708" w:rsidRDefault="000505BB" w:rsidP="000505BB">
      <w:pPr>
        <w:numPr>
          <w:ilvl w:val="0"/>
          <w:numId w:val="36"/>
        </w:numPr>
        <w:spacing w:before="120" w:after="120"/>
        <w:ind w:hanging="357"/>
        <w:jc w:val="both"/>
        <w:rPr>
          <w:rFonts w:ascii="Calibri" w:hAnsi="Calibri"/>
          <w:sz w:val="22"/>
          <w:szCs w:val="22"/>
          <w:lang w:val="fr-FR"/>
        </w:rPr>
      </w:pPr>
      <w:r w:rsidRPr="00C85708">
        <w:rPr>
          <w:rFonts w:ascii="Calibri" w:hAnsi="Calibri"/>
          <w:sz w:val="22"/>
          <w:szCs w:val="22"/>
          <w:lang w:val="fr-FR"/>
        </w:rPr>
        <w:t>toutes les autorisations nécessaires à l’importation et  le cas échéant  à la réexportation de l’équipement  du matériel et des fournitures devant être utilisés à l’occasion du projet et l’exonération de tout droit de douane autres taxes ou redevances frappant de telles importations ou réexportations;</w:t>
      </w:r>
    </w:p>
    <w:p w:rsidR="000505BB" w:rsidRPr="00C85708" w:rsidRDefault="000505BB" w:rsidP="000505BB">
      <w:pPr>
        <w:numPr>
          <w:ilvl w:val="0"/>
          <w:numId w:val="36"/>
        </w:numPr>
        <w:spacing w:before="120" w:after="120"/>
        <w:ind w:hanging="357"/>
        <w:jc w:val="both"/>
        <w:rPr>
          <w:rFonts w:ascii="Calibri" w:hAnsi="Calibri"/>
          <w:sz w:val="22"/>
          <w:szCs w:val="22"/>
          <w:lang w:val="fr-FR"/>
        </w:rPr>
      </w:pPr>
      <w:r w:rsidRPr="00C85708">
        <w:rPr>
          <w:rFonts w:ascii="Calibri" w:hAnsi="Calibri"/>
          <w:sz w:val="22"/>
          <w:szCs w:val="22"/>
          <w:lang w:val="fr-FR"/>
        </w:rPr>
        <w:t>l’exonération de tout impôt sur les ventes ou autres taxes en cas d’achat sur place d’équipement, de matériel et de fournitures devant être utilisés dans le cadre du projet;</w:t>
      </w:r>
    </w:p>
    <w:p w:rsidR="000505BB" w:rsidRPr="00C85708" w:rsidRDefault="000505BB" w:rsidP="000505BB">
      <w:pPr>
        <w:numPr>
          <w:ilvl w:val="0"/>
          <w:numId w:val="36"/>
        </w:numPr>
        <w:spacing w:before="120" w:after="120"/>
        <w:ind w:hanging="357"/>
        <w:jc w:val="both"/>
        <w:rPr>
          <w:rFonts w:ascii="Calibri" w:hAnsi="Calibri"/>
          <w:sz w:val="22"/>
          <w:szCs w:val="22"/>
          <w:lang w:val="fr-FR"/>
        </w:rPr>
      </w:pPr>
      <w:r w:rsidRPr="00C85708">
        <w:rPr>
          <w:rFonts w:ascii="Calibri" w:hAnsi="Calibri"/>
          <w:sz w:val="22"/>
          <w:szCs w:val="22"/>
          <w:lang w:val="fr-FR"/>
        </w:rPr>
        <w:t>le paiement des frais de transport dans le pays, y compris les coûts de manutention, d’emmagasinage et d’assurance et toutes autres dépenses connexes, en ce qui concerne l’équipement, le matériel et les fournitures devant être utilisés dans le cadre du projet;</w:t>
      </w:r>
    </w:p>
    <w:p w:rsidR="000505BB" w:rsidRPr="00C85708" w:rsidRDefault="000505BB" w:rsidP="000505BB">
      <w:pPr>
        <w:numPr>
          <w:ilvl w:val="0"/>
          <w:numId w:val="36"/>
        </w:numPr>
        <w:spacing w:before="120" w:after="120"/>
        <w:ind w:hanging="357"/>
        <w:jc w:val="both"/>
        <w:rPr>
          <w:rFonts w:ascii="Calibri" w:hAnsi="Calibri"/>
          <w:sz w:val="22"/>
          <w:szCs w:val="22"/>
          <w:lang w:val="fr-FR"/>
        </w:rPr>
      </w:pPr>
      <w:r w:rsidRPr="00C85708">
        <w:rPr>
          <w:rFonts w:ascii="Calibri" w:hAnsi="Calibri"/>
          <w:sz w:val="22"/>
          <w:szCs w:val="22"/>
          <w:lang w:val="fr-FR"/>
        </w:rPr>
        <w:t>le taux de change légal le plus favorable;</w:t>
      </w:r>
    </w:p>
    <w:p w:rsidR="000505BB" w:rsidRPr="00C85708" w:rsidRDefault="000505BB" w:rsidP="000505BB">
      <w:pPr>
        <w:numPr>
          <w:ilvl w:val="0"/>
          <w:numId w:val="36"/>
        </w:numPr>
        <w:spacing w:before="120" w:after="120"/>
        <w:ind w:hanging="357"/>
        <w:jc w:val="both"/>
        <w:rPr>
          <w:rFonts w:ascii="Calibri" w:hAnsi="Calibri"/>
          <w:sz w:val="22"/>
          <w:szCs w:val="22"/>
          <w:lang w:val="fr-FR"/>
        </w:rPr>
      </w:pPr>
      <w:r w:rsidRPr="00C85708">
        <w:rPr>
          <w:rFonts w:ascii="Calibri" w:hAnsi="Calibri"/>
          <w:sz w:val="22"/>
          <w:szCs w:val="22"/>
          <w:lang w:val="fr-FR"/>
        </w:rPr>
        <w:t>l’assistance au personnel de la FAO  dans la mesure du possible  pour l’obtention d’un logement approprié, toutes les autorisations nécessaires à l’importation des biens qui appartiennent au personnel de la FAO ou à d’autres personnes assurant des services pour le compte de la FAO et destinés à l’usage personnel des intéressés  ainsi qu’à la réexportation desdits biens;</w:t>
      </w:r>
    </w:p>
    <w:p w:rsidR="000505BB" w:rsidRPr="00C85708" w:rsidRDefault="000505BB" w:rsidP="000505BB">
      <w:pPr>
        <w:numPr>
          <w:ilvl w:val="0"/>
          <w:numId w:val="36"/>
        </w:numPr>
        <w:spacing w:before="120" w:after="120"/>
        <w:ind w:hanging="357"/>
        <w:jc w:val="both"/>
        <w:rPr>
          <w:rFonts w:ascii="Calibri" w:hAnsi="Calibri"/>
          <w:sz w:val="22"/>
          <w:szCs w:val="22"/>
          <w:lang w:val="fr-FR"/>
        </w:rPr>
      </w:pPr>
      <w:r w:rsidRPr="00C85708">
        <w:rPr>
          <w:rFonts w:ascii="Calibri" w:hAnsi="Calibri"/>
          <w:sz w:val="22"/>
          <w:szCs w:val="22"/>
          <w:lang w:val="fr-FR"/>
        </w:rPr>
        <w:t>le dédouanement rapide de l’équipement du matériel des fournitures et des biens mentionnés aux alinéas ii) et vii) ci-dessus.</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Le Gouvernement répondra à toutes les réclamations qui pourraient être présentées par des tiers contre la FAO ou son personnel, ou contre des personnes assurant des services pour le compte de la FAO et les mettra hors de cause à l’égard de toute réclamation ou responsabilité résultant de l’exécution du projet  à moins que le gouvernement et la FAO ne conviennent que ladite réclamation résulte d’une négligence grave ou d’une faute intentionnelle des intéressés.</w:t>
      </w:r>
    </w:p>
    <w:p w:rsidR="000505BB" w:rsidRPr="00C85708" w:rsidRDefault="000505BB" w:rsidP="000505BB">
      <w:pPr>
        <w:numPr>
          <w:ilvl w:val="0"/>
          <w:numId w:val="35"/>
        </w:numPr>
        <w:spacing w:before="120" w:after="120"/>
        <w:ind w:hanging="357"/>
        <w:jc w:val="both"/>
        <w:rPr>
          <w:rFonts w:ascii="Calibri" w:hAnsi="Calibri"/>
          <w:sz w:val="22"/>
          <w:szCs w:val="22"/>
          <w:lang w:val="fr-FR"/>
        </w:rPr>
      </w:pPr>
      <w:r w:rsidRPr="00C85708">
        <w:rPr>
          <w:rFonts w:ascii="Calibri" w:hAnsi="Calibri"/>
          <w:sz w:val="22"/>
          <w:szCs w:val="22"/>
          <w:lang w:val="fr-FR"/>
        </w:rPr>
        <w:t>Les personnes assurant des services pour le compte de la FAO dont il est question aux paragraphes 5 à 8 comprennent toutes les organisations, sociétés ou autres entités que la FAO pourra désigner pour participer à l’exécution du projet.</w:t>
      </w:r>
    </w:p>
    <w:p w:rsidR="000505BB" w:rsidRPr="00C85708" w:rsidRDefault="000505BB" w:rsidP="000505BB">
      <w:pPr>
        <w:widowControl w:val="0"/>
        <w:jc w:val="both"/>
        <w:rPr>
          <w:rFonts w:ascii="Calibri" w:hAnsi="Calibri"/>
          <w:lang w:val="fr-FR"/>
        </w:rPr>
      </w:pPr>
    </w:p>
    <w:p w:rsidR="000505BB" w:rsidRPr="00C85708" w:rsidRDefault="000505BB" w:rsidP="000505BB">
      <w:pPr>
        <w:spacing w:after="200" w:line="276" w:lineRule="auto"/>
        <w:rPr>
          <w:rFonts w:ascii="Calibri" w:hAnsi="Calibri"/>
          <w:lang w:val="fr-FR"/>
        </w:rPr>
        <w:sectPr w:rsidR="000505BB" w:rsidRPr="00C85708" w:rsidSect="003162DD">
          <w:pgSz w:w="12240" w:h="15840"/>
          <w:pgMar w:top="630" w:right="1800" w:bottom="810" w:left="1800" w:header="720" w:footer="720" w:gutter="0"/>
          <w:cols w:space="720"/>
          <w:docGrid w:linePitch="360"/>
        </w:sectPr>
      </w:pPr>
    </w:p>
    <w:p w:rsidR="000505BB" w:rsidRPr="00C85708" w:rsidRDefault="000505BB" w:rsidP="000505BB">
      <w:pPr>
        <w:pStyle w:val="Heading1"/>
        <w:numPr>
          <w:ilvl w:val="0"/>
          <w:numId w:val="23"/>
        </w:numPr>
        <w:rPr>
          <w:rFonts w:ascii="Calibri" w:hAnsi="Calibri"/>
          <w:lang w:val="fr-FR"/>
        </w:rPr>
      </w:pPr>
      <w:bookmarkStart w:id="21" w:name="_Toc266361655"/>
      <w:bookmarkStart w:id="22" w:name="_Toc268878034"/>
      <w:r w:rsidRPr="00C85708">
        <w:rPr>
          <w:rFonts w:ascii="Calibri" w:hAnsi="Calibri"/>
          <w:lang w:val="fr-FR"/>
        </w:rPr>
        <w:t>Chronogramme des activités</w:t>
      </w:r>
      <w:bookmarkEnd w:id="21"/>
      <w:bookmarkEnd w:id="22"/>
    </w:p>
    <w:p w:rsidR="000505BB" w:rsidRPr="00C85708" w:rsidRDefault="000505BB" w:rsidP="000505BB">
      <w:pPr>
        <w:rPr>
          <w:rFonts w:ascii="Calibri" w:hAnsi="Calibri"/>
          <w:lang w:val="fr-FR"/>
        </w:rPr>
      </w:pP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0"/>
        <w:gridCol w:w="424"/>
        <w:gridCol w:w="3397"/>
        <w:gridCol w:w="567"/>
        <w:gridCol w:w="425"/>
        <w:gridCol w:w="430"/>
        <w:gridCol w:w="426"/>
        <w:gridCol w:w="425"/>
        <w:gridCol w:w="425"/>
        <w:gridCol w:w="426"/>
        <w:gridCol w:w="425"/>
        <w:gridCol w:w="425"/>
        <w:gridCol w:w="425"/>
        <w:gridCol w:w="426"/>
        <w:gridCol w:w="425"/>
        <w:gridCol w:w="425"/>
        <w:gridCol w:w="425"/>
        <w:gridCol w:w="429"/>
        <w:gridCol w:w="426"/>
        <w:gridCol w:w="425"/>
        <w:gridCol w:w="427"/>
        <w:gridCol w:w="426"/>
        <w:gridCol w:w="142"/>
        <w:gridCol w:w="94"/>
        <w:gridCol w:w="190"/>
        <w:gridCol w:w="93"/>
        <w:gridCol w:w="1182"/>
      </w:tblGrid>
      <w:tr w:rsidR="0026424C" w:rsidRPr="00A02102" w:rsidTr="0083655D">
        <w:tc>
          <w:tcPr>
            <w:tcW w:w="421" w:type="dxa"/>
          </w:tcPr>
          <w:p w:rsidR="0026424C" w:rsidRPr="00C85708" w:rsidRDefault="0026424C" w:rsidP="003162DD">
            <w:pPr>
              <w:rPr>
                <w:rFonts w:ascii="Calibri" w:hAnsi="Calibri"/>
                <w:b/>
                <w:sz w:val="20"/>
                <w:highlight w:val="lightGray"/>
                <w:lang w:val="fr-FR"/>
              </w:rPr>
            </w:pPr>
          </w:p>
        </w:tc>
        <w:tc>
          <w:tcPr>
            <w:tcW w:w="425" w:type="dxa"/>
          </w:tcPr>
          <w:p w:rsidR="0026424C" w:rsidRPr="00C85708" w:rsidRDefault="0026424C" w:rsidP="003162DD">
            <w:pPr>
              <w:rPr>
                <w:rFonts w:ascii="Calibri" w:hAnsi="Calibri"/>
                <w:b/>
                <w:sz w:val="20"/>
                <w:highlight w:val="lightGray"/>
                <w:lang w:val="fr-FR"/>
              </w:rPr>
            </w:pPr>
          </w:p>
        </w:tc>
        <w:tc>
          <w:tcPr>
            <w:tcW w:w="13329" w:type="dxa"/>
            <w:gridSpan w:val="25"/>
          </w:tcPr>
          <w:p w:rsidR="0026424C" w:rsidRPr="00C85708" w:rsidRDefault="0026424C" w:rsidP="003162DD">
            <w:pPr>
              <w:rPr>
                <w:rFonts w:ascii="Calibri" w:hAnsi="Calibri"/>
                <w:b/>
                <w:i/>
                <w:sz w:val="20"/>
                <w:highlight w:val="lightGray"/>
                <w:lang w:val="fr-FR"/>
              </w:rPr>
            </w:pPr>
            <w:r w:rsidRPr="00C85708">
              <w:rPr>
                <w:rFonts w:ascii="Calibri" w:hAnsi="Calibri"/>
                <w:b/>
                <w:sz w:val="20"/>
                <w:szCs w:val="22"/>
                <w:highlight w:val="lightGray"/>
                <w:lang w:val="fr-FR"/>
              </w:rPr>
              <w:t xml:space="preserve">Du: </w:t>
            </w:r>
            <w:r w:rsidRPr="00C85708">
              <w:rPr>
                <w:rFonts w:ascii="Calibri" w:hAnsi="Calibri"/>
                <w:b/>
                <w:i/>
                <w:sz w:val="20"/>
                <w:szCs w:val="22"/>
                <w:highlight w:val="lightGray"/>
                <w:lang w:val="fr-FR"/>
              </w:rPr>
              <w:t xml:space="preserve">date de démarrage du Programme </w:t>
            </w:r>
          </w:p>
          <w:p w:rsidR="0026424C" w:rsidRPr="00C85708" w:rsidRDefault="0026424C" w:rsidP="003162DD">
            <w:pPr>
              <w:rPr>
                <w:rFonts w:ascii="Calibri" w:hAnsi="Calibri"/>
                <w:lang w:val="fr-FR"/>
              </w:rPr>
            </w:pPr>
            <w:r w:rsidRPr="00C85708">
              <w:rPr>
                <w:rFonts w:ascii="Calibri" w:hAnsi="Calibri"/>
                <w:b/>
                <w:sz w:val="20"/>
                <w:szCs w:val="22"/>
                <w:highlight w:val="lightGray"/>
                <w:lang w:val="fr-FR"/>
              </w:rPr>
              <w:t xml:space="preserve">Au: </w:t>
            </w:r>
            <w:r w:rsidRPr="00C85708">
              <w:rPr>
                <w:rFonts w:ascii="Calibri" w:hAnsi="Calibri"/>
                <w:b/>
                <w:i/>
                <w:sz w:val="20"/>
                <w:szCs w:val="22"/>
                <w:highlight w:val="lightGray"/>
                <w:lang w:val="fr-FR"/>
              </w:rPr>
              <w:t>date de clôture du Programme</w:t>
            </w:r>
          </w:p>
        </w:tc>
      </w:tr>
      <w:tr w:rsidR="0026424C" w:rsidRPr="00C85708" w:rsidTr="0083655D">
        <w:tc>
          <w:tcPr>
            <w:tcW w:w="421" w:type="dxa"/>
          </w:tcPr>
          <w:p w:rsidR="0026424C" w:rsidRPr="00C85708" w:rsidRDefault="0026424C" w:rsidP="003162DD">
            <w:pPr>
              <w:widowControl w:val="0"/>
              <w:jc w:val="center"/>
              <w:rPr>
                <w:rFonts w:ascii="Calibri" w:hAnsi="Calibri"/>
                <w:b/>
                <w:lang w:val="fr-FR"/>
              </w:rPr>
            </w:pPr>
          </w:p>
        </w:tc>
        <w:tc>
          <w:tcPr>
            <w:tcW w:w="3823" w:type="dxa"/>
            <w:gridSpan w:val="2"/>
            <w:vMerge w:val="restart"/>
            <w:vAlign w:val="center"/>
          </w:tcPr>
          <w:p w:rsidR="0026424C" w:rsidRPr="00C85708" w:rsidRDefault="0026424C" w:rsidP="003162DD">
            <w:pPr>
              <w:widowControl w:val="0"/>
              <w:jc w:val="center"/>
              <w:rPr>
                <w:rFonts w:ascii="Calibri" w:hAnsi="Calibri"/>
                <w:b/>
                <w:lang w:val="fr-FR"/>
              </w:rPr>
            </w:pPr>
            <w:r w:rsidRPr="00C85708">
              <w:rPr>
                <w:rFonts w:ascii="Calibri" w:hAnsi="Calibri"/>
                <w:b/>
                <w:sz w:val="22"/>
                <w:szCs w:val="22"/>
                <w:lang w:val="fr-FR"/>
              </w:rPr>
              <w:t>Activités</w:t>
            </w:r>
          </w:p>
        </w:tc>
        <w:tc>
          <w:tcPr>
            <w:tcW w:w="1422" w:type="dxa"/>
            <w:gridSpan w:val="3"/>
          </w:tcPr>
          <w:p w:rsidR="0026424C" w:rsidRPr="00C85708" w:rsidRDefault="0026424C" w:rsidP="003162DD">
            <w:pPr>
              <w:widowControl w:val="0"/>
              <w:jc w:val="center"/>
              <w:rPr>
                <w:rFonts w:ascii="Calibri" w:hAnsi="Calibri"/>
                <w:b/>
                <w:lang w:val="fr-FR"/>
              </w:rPr>
            </w:pPr>
            <w:r w:rsidRPr="00C85708">
              <w:rPr>
                <w:rFonts w:ascii="Calibri" w:hAnsi="Calibri"/>
                <w:b/>
                <w:sz w:val="22"/>
                <w:szCs w:val="22"/>
                <w:lang w:val="fr-FR"/>
              </w:rPr>
              <w:t>2010</w:t>
            </w:r>
          </w:p>
        </w:tc>
        <w:tc>
          <w:tcPr>
            <w:tcW w:w="5107" w:type="dxa"/>
            <w:gridSpan w:val="12"/>
          </w:tcPr>
          <w:p w:rsidR="0026424C" w:rsidRPr="00C85708" w:rsidRDefault="0026424C" w:rsidP="003162DD">
            <w:pPr>
              <w:widowControl w:val="0"/>
              <w:jc w:val="center"/>
              <w:rPr>
                <w:rFonts w:ascii="Calibri" w:hAnsi="Calibri"/>
                <w:b/>
                <w:lang w:val="fr-FR"/>
              </w:rPr>
            </w:pPr>
            <w:r w:rsidRPr="00C85708">
              <w:rPr>
                <w:rFonts w:ascii="Calibri" w:hAnsi="Calibri"/>
                <w:b/>
                <w:sz w:val="22"/>
                <w:szCs w:val="22"/>
                <w:lang w:val="fr-FR"/>
              </w:rPr>
              <w:t>2011</w:t>
            </w:r>
          </w:p>
        </w:tc>
        <w:tc>
          <w:tcPr>
            <w:tcW w:w="1275" w:type="dxa"/>
            <w:gridSpan w:val="3"/>
            <w:tcBorders>
              <w:right w:val="single" w:sz="4" w:space="0" w:color="000000"/>
            </w:tcBorders>
          </w:tcPr>
          <w:p w:rsidR="0026424C" w:rsidRPr="00F32362" w:rsidRDefault="00F32362" w:rsidP="00CB3C16">
            <w:pPr>
              <w:widowControl w:val="0"/>
              <w:ind w:left="-109" w:hanging="109"/>
              <w:jc w:val="center"/>
              <w:rPr>
                <w:rFonts w:ascii="Calibri" w:hAnsi="Calibri"/>
                <w:b/>
                <w:lang w:val="fr-FR"/>
              </w:rPr>
            </w:pPr>
            <w:r w:rsidRPr="00F32362">
              <w:rPr>
                <w:rFonts w:ascii="Calibri" w:hAnsi="Calibri"/>
                <w:b/>
                <w:lang w:val="fr-FR"/>
              </w:rPr>
              <w:t>2012</w:t>
            </w:r>
          </w:p>
        </w:tc>
        <w:tc>
          <w:tcPr>
            <w:tcW w:w="568" w:type="dxa"/>
            <w:gridSpan w:val="2"/>
            <w:tcBorders>
              <w:left w:val="single" w:sz="4" w:space="0" w:color="000000"/>
              <w:right w:val="nil"/>
            </w:tcBorders>
          </w:tcPr>
          <w:p w:rsidR="0026424C" w:rsidRPr="0026424C" w:rsidRDefault="0026424C" w:rsidP="0026424C">
            <w:pPr>
              <w:widowControl w:val="0"/>
              <w:rPr>
                <w:rFonts w:ascii="Calibri" w:hAnsi="Calibri"/>
                <w:b/>
                <w:lang w:val="fr-FR"/>
              </w:rPr>
            </w:pPr>
          </w:p>
        </w:tc>
        <w:tc>
          <w:tcPr>
            <w:tcW w:w="1559" w:type="dxa"/>
            <w:gridSpan w:val="4"/>
            <w:tcBorders>
              <w:left w:val="nil"/>
            </w:tcBorders>
          </w:tcPr>
          <w:p w:rsidR="0026424C" w:rsidRPr="00C85708" w:rsidRDefault="0026424C" w:rsidP="003162DD">
            <w:pPr>
              <w:widowControl w:val="0"/>
              <w:jc w:val="center"/>
              <w:rPr>
                <w:rFonts w:ascii="Calibri" w:hAnsi="Calibri"/>
                <w:b/>
                <w:lang w:val="fr-FR"/>
              </w:rPr>
            </w:pPr>
            <w:r w:rsidRPr="00C85708">
              <w:rPr>
                <w:rFonts w:ascii="Calibri" w:hAnsi="Calibri"/>
                <w:b/>
                <w:sz w:val="22"/>
                <w:szCs w:val="22"/>
                <w:lang w:val="fr-FR"/>
              </w:rPr>
              <w:t>Observations</w:t>
            </w:r>
          </w:p>
        </w:tc>
      </w:tr>
      <w:tr w:rsidR="0083655D" w:rsidRPr="00C85708" w:rsidTr="0083655D">
        <w:tc>
          <w:tcPr>
            <w:tcW w:w="421" w:type="dxa"/>
          </w:tcPr>
          <w:p w:rsidR="0083655D" w:rsidRPr="00C85708" w:rsidRDefault="0083655D" w:rsidP="003162DD">
            <w:pPr>
              <w:widowControl w:val="0"/>
              <w:jc w:val="both"/>
              <w:rPr>
                <w:rFonts w:ascii="Calibri" w:hAnsi="Calibri"/>
                <w:lang w:val="fr-FR"/>
              </w:rPr>
            </w:pPr>
          </w:p>
        </w:tc>
        <w:tc>
          <w:tcPr>
            <w:tcW w:w="3823" w:type="dxa"/>
            <w:gridSpan w:val="2"/>
            <w:vMerge/>
          </w:tcPr>
          <w:p w:rsidR="0083655D" w:rsidRPr="00C85708" w:rsidRDefault="0083655D" w:rsidP="003162DD">
            <w:pPr>
              <w:widowControl w:val="0"/>
              <w:jc w:val="both"/>
              <w:rPr>
                <w:rFonts w:ascii="Calibri" w:hAnsi="Calibri"/>
                <w:lang w:val="fr-FR"/>
              </w:rPr>
            </w:pPr>
          </w:p>
        </w:tc>
        <w:tc>
          <w:tcPr>
            <w:tcW w:w="567"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O</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N</w:t>
            </w:r>
          </w:p>
        </w:tc>
        <w:tc>
          <w:tcPr>
            <w:tcW w:w="430"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D</w:t>
            </w:r>
          </w:p>
        </w:tc>
        <w:tc>
          <w:tcPr>
            <w:tcW w:w="426"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J</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F</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M</w:t>
            </w:r>
          </w:p>
        </w:tc>
        <w:tc>
          <w:tcPr>
            <w:tcW w:w="426"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A</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M</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J</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J</w:t>
            </w:r>
          </w:p>
        </w:tc>
        <w:tc>
          <w:tcPr>
            <w:tcW w:w="426"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O</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S</w:t>
            </w:r>
          </w:p>
        </w:tc>
        <w:tc>
          <w:tcPr>
            <w:tcW w:w="425" w:type="dxa"/>
          </w:tcPr>
          <w:p w:rsidR="0083655D" w:rsidRPr="00C85708" w:rsidRDefault="0083655D" w:rsidP="00C2479A">
            <w:pPr>
              <w:widowControl w:val="0"/>
              <w:jc w:val="both"/>
              <w:rPr>
                <w:rFonts w:ascii="Calibri" w:hAnsi="Calibri"/>
                <w:lang w:val="fr-FR"/>
              </w:rPr>
            </w:pPr>
            <w:r w:rsidRPr="00C85708">
              <w:rPr>
                <w:rFonts w:ascii="Calibri" w:hAnsi="Calibri"/>
                <w:sz w:val="22"/>
                <w:szCs w:val="22"/>
                <w:lang w:val="fr-FR"/>
              </w:rPr>
              <w:t>O</w:t>
            </w:r>
          </w:p>
        </w:tc>
        <w:tc>
          <w:tcPr>
            <w:tcW w:w="425" w:type="dxa"/>
          </w:tcPr>
          <w:p w:rsidR="0083655D" w:rsidRPr="00C85708" w:rsidRDefault="0083655D" w:rsidP="00C2479A">
            <w:pPr>
              <w:widowControl w:val="0"/>
              <w:jc w:val="both"/>
              <w:rPr>
                <w:rFonts w:ascii="Calibri" w:hAnsi="Calibri"/>
                <w:lang w:val="fr-FR"/>
              </w:rPr>
            </w:pPr>
            <w:r>
              <w:rPr>
                <w:rFonts w:ascii="Calibri" w:hAnsi="Calibri"/>
                <w:lang w:val="fr-FR"/>
              </w:rPr>
              <w:t>N</w:t>
            </w:r>
          </w:p>
        </w:tc>
        <w:tc>
          <w:tcPr>
            <w:tcW w:w="426" w:type="dxa"/>
          </w:tcPr>
          <w:p w:rsidR="0083655D" w:rsidRPr="00C85708" w:rsidRDefault="0083655D" w:rsidP="00C2479A">
            <w:pPr>
              <w:widowControl w:val="0"/>
              <w:jc w:val="both"/>
              <w:rPr>
                <w:rFonts w:ascii="Calibri" w:hAnsi="Calibri"/>
                <w:lang w:val="fr-FR"/>
              </w:rPr>
            </w:pPr>
            <w:r>
              <w:rPr>
                <w:rFonts w:ascii="Calibri" w:hAnsi="Calibri"/>
                <w:sz w:val="22"/>
                <w:szCs w:val="22"/>
                <w:lang w:val="fr-FR"/>
              </w:rPr>
              <w:t>D</w:t>
            </w:r>
          </w:p>
        </w:tc>
        <w:tc>
          <w:tcPr>
            <w:tcW w:w="426" w:type="dxa"/>
          </w:tcPr>
          <w:p w:rsidR="0083655D" w:rsidRPr="00C85708" w:rsidRDefault="0083655D" w:rsidP="00887B2E">
            <w:pPr>
              <w:widowControl w:val="0"/>
              <w:jc w:val="both"/>
              <w:rPr>
                <w:rFonts w:ascii="Calibri" w:hAnsi="Calibri"/>
                <w:lang w:val="fr-FR"/>
              </w:rPr>
            </w:pPr>
            <w:r>
              <w:rPr>
                <w:rFonts w:ascii="Calibri" w:hAnsi="Calibri"/>
                <w:sz w:val="22"/>
                <w:szCs w:val="22"/>
                <w:lang w:val="fr-FR"/>
              </w:rPr>
              <w:t>J</w:t>
            </w:r>
          </w:p>
        </w:tc>
        <w:tc>
          <w:tcPr>
            <w:tcW w:w="425" w:type="dxa"/>
          </w:tcPr>
          <w:p w:rsidR="0083655D" w:rsidRPr="00C85708" w:rsidRDefault="0083655D" w:rsidP="00887B2E">
            <w:pPr>
              <w:widowControl w:val="0"/>
              <w:jc w:val="both"/>
              <w:rPr>
                <w:rFonts w:ascii="Calibri" w:hAnsi="Calibri"/>
                <w:lang w:val="fr-FR"/>
              </w:rPr>
            </w:pPr>
            <w:r>
              <w:rPr>
                <w:rFonts w:ascii="Calibri" w:hAnsi="Calibri"/>
                <w:lang w:val="fr-FR"/>
              </w:rPr>
              <w:t>F</w:t>
            </w:r>
          </w:p>
        </w:tc>
        <w:tc>
          <w:tcPr>
            <w:tcW w:w="427" w:type="dxa"/>
          </w:tcPr>
          <w:p w:rsidR="0083655D" w:rsidRDefault="0083655D" w:rsidP="00887B2E">
            <w:pPr>
              <w:widowControl w:val="0"/>
              <w:jc w:val="both"/>
              <w:rPr>
                <w:rFonts w:ascii="Calibri" w:hAnsi="Calibri"/>
                <w:lang w:val="fr-FR"/>
              </w:rPr>
            </w:pPr>
            <w:r>
              <w:rPr>
                <w:rFonts w:ascii="Calibri" w:hAnsi="Calibri"/>
                <w:lang w:val="fr-FR"/>
              </w:rPr>
              <w:t>M</w:t>
            </w:r>
          </w:p>
        </w:tc>
        <w:tc>
          <w:tcPr>
            <w:tcW w:w="568" w:type="dxa"/>
            <w:gridSpan w:val="2"/>
            <w:tcBorders>
              <w:right w:val="nil"/>
            </w:tcBorders>
          </w:tcPr>
          <w:p w:rsidR="0083655D" w:rsidRDefault="0083655D" w:rsidP="003162DD">
            <w:pPr>
              <w:widowControl w:val="0"/>
              <w:jc w:val="both"/>
              <w:rPr>
                <w:rFonts w:ascii="Calibri" w:hAnsi="Calibri"/>
                <w:lang w:val="fr-FR"/>
              </w:rPr>
            </w:pPr>
          </w:p>
        </w:tc>
        <w:tc>
          <w:tcPr>
            <w:tcW w:w="377" w:type="dxa"/>
            <w:gridSpan w:val="3"/>
            <w:tcBorders>
              <w:left w:val="nil"/>
              <w:right w:val="nil"/>
            </w:tcBorders>
          </w:tcPr>
          <w:p w:rsidR="0083655D" w:rsidRPr="00C85708" w:rsidRDefault="0083655D" w:rsidP="003162DD">
            <w:pPr>
              <w:widowControl w:val="0"/>
              <w:jc w:val="both"/>
              <w:rPr>
                <w:rFonts w:ascii="Calibri" w:hAnsi="Calibri"/>
                <w:lang w:val="fr-FR"/>
              </w:rPr>
            </w:pPr>
          </w:p>
        </w:tc>
        <w:tc>
          <w:tcPr>
            <w:tcW w:w="1182" w:type="dxa"/>
            <w:tcBorders>
              <w:left w:val="nil"/>
            </w:tcBorders>
          </w:tcPr>
          <w:p w:rsidR="0083655D" w:rsidRPr="00C85708" w:rsidRDefault="0083655D" w:rsidP="003162DD">
            <w:pPr>
              <w:widowControl w:val="0"/>
              <w:jc w:val="both"/>
              <w:rPr>
                <w:rFonts w:ascii="Calibri" w:hAnsi="Calibri"/>
                <w:lang w:val="fr-FR"/>
              </w:rPr>
            </w:pPr>
          </w:p>
        </w:tc>
      </w:tr>
      <w:tr w:rsidR="0026424C" w:rsidRPr="00A02102" w:rsidTr="0083655D">
        <w:tc>
          <w:tcPr>
            <w:tcW w:w="421" w:type="dxa"/>
            <w:shd w:val="clear" w:color="auto" w:fill="FFFF00"/>
          </w:tcPr>
          <w:p w:rsidR="0026424C" w:rsidRPr="00C85708" w:rsidRDefault="0026424C" w:rsidP="003162DD">
            <w:pPr>
              <w:spacing w:after="200" w:line="276" w:lineRule="auto"/>
              <w:jc w:val="both"/>
              <w:rPr>
                <w:rFonts w:ascii="Calibri" w:hAnsi="Calibri"/>
                <w:b/>
                <w:bCs/>
                <w:lang w:val="fr-FR"/>
              </w:rPr>
            </w:pPr>
          </w:p>
        </w:tc>
        <w:tc>
          <w:tcPr>
            <w:tcW w:w="425" w:type="dxa"/>
            <w:shd w:val="clear" w:color="auto" w:fill="FFFF00"/>
          </w:tcPr>
          <w:p w:rsidR="0026424C" w:rsidRPr="00C85708" w:rsidRDefault="0026424C" w:rsidP="003162DD">
            <w:pPr>
              <w:spacing w:after="200" w:line="276" w:lineRule="auto"/>
              <w:jc w:val="both"/>
              <w:rPr>
                <w:rFonts w:ascii="Calibri" w:hAnsi="Calibri"/>
                <w:b/>
                <w:bCs/>
                <w:lang w:val="fr-FR"/>
              </w:rPr>
            </w:pPr>
          </w:p>
        </w:tc>
        <w:tc>
          <w:tcPr>
            <w:tcW w:w="13329" w:type="dxa"/>
            <w:gridSpan w:val="25"/>
            <w:shd w:val="clear" w:color="auto" w:fill="FFFF00"/>
          </w:tcPr>
          <w:p w:rsidR="0026424C" w:rsidRPr="00C85708" w:rsidRDefault="0026424C" w:rsidP="003162DD">
            <w:pPr>
              <w:spacing w:after="200" w:line="276" w:lineRule="auto"/>
              <w:jc w:val="both"/>
              <w:rPr>
                <w:rFonts w:ascii="Calibri" w:hAnsi="Calibri"/>
                <w:b/>
                <w:lang w:val="fr-FR"/>
              </w:rPr>
            </w:pPr>
            <w:r w:rsidRPr="00C85708">
              <w:rPr>
                <w:rFonts w:ascii="Calibri" w:hAnsi="Calibri"/>
                <w:b/>
                <w:bCs/>
                <w:sz w:val="22"/>
                <w:szCs w:val="22"/>
                <w:lang w:val="fr-FR"/>
              </w:rPr>
              <w:t xml:space="preserve">Résultat 1 : Les capacités opérationnelles et pédagogiques du centre d’apprentissage de Bossembélé sont renforcées en vue d’en faire une véritable ferme école. </w:t>
            </w:r>
          </w:p>
        </w:tc>
      </w:tr>
      <w:tr w:rsidR="0026424C" w:rsidRPr="00C85708" w:rsidTr="0083655D">
        <w:tc>
          <w:tcPr>
            <w:tcW w:w="421" w:type="dxa"/>
          </w:tcPr>
          <w:p w:rsidR="0026424C" w:rsidRPr="00C85708" w:rsidRDefault="0026424C" w:rsidP="003162DD">
            <w:pPr>
              <w:spacing w:after="200" w:line="276" w:lineRule="auto"/>
              <w:ind w:left="98"/>
              <w:jc w:val="both"/>
              <w:rPr>
                <w:rFonts w:ascii="Calibri" w:hAnsi="Calibri"/>
                <w:b/>
                <w:sz w:val="18"/>
                <w:szCs w:val="18"/>
                <w:lang w:val="fr-FR"/>
              </w:rPr>
            </w:pPr>
          </w:p>
        </w:tc>
        <w:tc>
          <w:tcPr>
            <w:tcW w:w="3823" w:type="dxa"/>
            <w:gridSpan w:val="2"/>
          </w:tcPr>
          <w:p w:rsidR="0026424C" w:rsidRPr="00C85708" w:rsidRDefault="0026424C"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1.1</w:t>
            </w:r>
            <w:r w:rsidRPr="00C85708">
              <w:rPr>
                <w:rFonts w:ascii="Calibri" w:hAnsi="Calibri"/>
                <w:sz w:val="18"/>
                <w:szCs w:val="18"/>
                <w:lang w:val="fr-FR"/>
              </w:rPr>
              <w:t>. : Renforcement des infrastructures de production et des équipements dans les trois centres d’apprentissage (bergerie avec forage).</w:t>
            </w:r>
          </w:p>
          <w:p w:rsidR="0026424C" w:rsidRPr="00C85708" w:rsidRDefault="0026424C" w:rsidP="003162DD">
            <w:pPr>
              <w:spacing w:before="60"/>
              <w:jc w:val="both"/>
              <w:rPr>
                <w:rFonts w:ascii="Calibri" w:hAnsi="Calibri"/>
                <w:sz w:val="18"/>
                <w:szCs w:val="18"/>
                <w:lang w:val="fr-FR"/>
              </w:rPr>
            </w:pPr>
          </w:p>
        </w:tc>
        <w:tc>
          <w:tcPr>
            <w:tcW w:w="567" w:type="dxa"/>
            <w:shd w:val="pct10" w:color="auto" w:fill="auto"/>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shd w:val="pct10" w:color="auto" w:fill="auto"/>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30"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7" w:type="dxa"/>
          </w:tcPr>
          <w:p w:rsidR="0026424C" w:rsidRPr="00C85708" w:rsidRDefault="0026424C" w:rsidP="003162DD">
            <w:pPr>
              <w:widowControl w:val="0"/>
              <w:jc w:val="both"/>
              <w:rPr>
                <w:rFonts w:ascii="Calibri" w:hAnsi="Calibri"/>
                <w:lang w:val="fr-FR"/>
              </w:rPr>
            </w:pPr>
          </w:p>
        </w:tc>
        <w:tc>
          <w:tcPr>
            <w:tcW w:w="426" w:type="dxa"/>
            <w:tcBorders>
              <w:bottom w:val="single" w:sz="4" w:space="0" w:color="000000"/>
              <w:right w:val="nil"/>
            </w:tcBorders>
          </w:tcPr>
          <w:p w:rsidR="0026424C" w:rsidRPr="00C85708" w:rsidRDefault="0026424C" w:rsidP="003162DD">
            <w:pPr>
              <w:widowControl w:val="0"/>
              <w:jc w:val="both"/>
              <w:rPr>
                <w:rFonts w:ascii="Calibri" w:hAnsi="Calibri"/>
                <w:lang w:val="fr-FR"/>
              </w:rPr>
            </w:pPr>
          </w:p>
        </w:tc>
        <w:tc>
          <w:tcPr>
            <w:tcW w:w="236" w:type="dxa"/>
            <w:gridSpan w:val="2"/>
            <w:tcBorders>
              <w:left w:val="nil"/>
              <w:bottom w:val="single" w:sz="4" w:space="0" w:color="000000"/>
              <w:right w:val="nil"/>
            </w:tcBorders>
          </w:tcPr>
          <w:p w:rsidR="0026424C" w:rsidRPr="00C85708" w:rsidRDefault="0026424C" w:rsidP="003162DD">
            <w:pPr>
              <w:widowControl w:val="0"/>
              <w:jc w:val="both"/>
              <w:rPr>
                <w:rFonts w:ascii="Calibri" w:hAnsi="Calibri"/>
                <w:lang w:val="fr-FR"/>
              </w:rPr>
            </w:pPr>
          </w:p>
        </w:tc>
        <w:tc>
          <w:tcPr>
            <w:tcW w:w="1465" w:type="dxa"/>
            <w:gridSpan w:val="3"/>
            <w:tcBorders>
              <w:left w:val="nil"/>
            </w:tcBorders>
          </w:tcPr>
          <w:p w:rsidR="0026424C" w:rsidRPr="00C85708" w:rsidRDefault="0026424C" w:rsidP="003162DD">
            <w:pPr>
              <w:widowControl w:val="0"/>
              <w:jc w:val="both"/>
              <w:rPr>
                <w:rFonts w:ascii="Calibri" w:hAnsi="Calibri"/>
                <w:lang w:val="fr-FR"/>
              </w:rPr>
            </w:pPr>
          </w:p>
        </w:tc>
      </w:tr>
      <w:tr w:rsidR="0026424C" w:rsidRPr="00C85708" w:rsidTr="0083655D">
        <w:tc>
          <w:tcPr>
            <w:tcW w:w="421" w:type="dxa"/>
          </w:tcPr>
          <w:p w:rsidR="0026424C" w:rsidRPr="00C85708" w:rsidRDefault="0026424C" w:rsidP="003162DD">
            <w:pPr>
              <w:spacing w:after="200" w:line="276" w:lineRule="auto"/>
              <w:ind w:left="98"/>
              <w:jc w:val="both"/>
              <w:rPr>
                <w:rFonts w:ascii="Calibri" w:hAnsi="Calibri"/>
                <w:b/>
                <w:sz w:val="18"/>
                <w:szCs w:val="18"/>
                <w:lang w:val="fr-FR"/>
              </w:rPr>
            </w:pPr>
          </w:p>
        </w:tc>
        <w:tc>
          <w:tcPr>
            <w:tcW w:w="3823" w:type="dxa"/>
            <w:gridSpan w:val="2"/>
          </w:tcPr>
          <w:p w:rsidR="0026424C" w:rsidRPr="00C85708" w:rsidRDefault="0026424C"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1.2.</w:t>
            </w:r>
            <w:r w:rsidRPr="00C85708">
              <w:rPr>
                <w:rFonts w:ascii="Calibri" w:hAnsi="Calibri"/>
                <w:sz w:val="18"/>
                <w:szCs w:val="18"/>
                <w:lang w:val="fr-FR"/>
              </w:rPr>
              <w:t xml:space="preserve"> : Appui à la révision et actualisation des outils et méthodes de formation dans les trois centres d’apprentissage (approvisionnement en intrants agropastoraux pour permettre les formations).</w:t>
            </w:r>
          </w:p>
          <w:p w:rsidR="0026424C" w:rsidRPr="00C85708" w:rsidRDefault="0026424C" w:rsidP="003162DD">
            <w:pPr>
              <w:tabs>
                <w:tab w:val="left" w:pos="-720"/>
                <w:tab w:val="left" w:pos="4500"/>
              </w:tabs>
              <w:suppressAutoHyphens/>
              <w:spacing w:after="54"/>
              <w:rPr>
                <w:rFonts w:ascii="Calibri" w:hAnsi="Calibri"/>
                <w:spacing w:val="-3"/>
                <w:sz w:val="18"/>
                <w:szCs w:val="18"/>
                <w:lang w:val="fr-FR"/>
              </w:rPr>
            </w:pPr>
          </w:p>
        </w:tc>
        <w:tc>
          <w:tcPr>
            <w:tcW w:w="567" w:type="dxa"/>
          </w:tcPr>
          <w:p w:rsidR="0026424C" w:rsidRPr="00C85708" w:rsidRDefault="0026424C" w:rsidP="003162DD">
            <w:pPr>
              <w:widowControl w:val="0"/>
              <w:jc w:val="both"/>
              <w:rPr>
                <w:rFonts w:ascii="Calibri" w:hAnsi="Calibri"/>
                <w:lang w:val="fr-FR"/>
              </w:rPr>
            </w:pPr>
          </w:p>
        </w:tc>
        <w:tc>
          <w:tcPr>
            <w:tcW w:w="425" w:type="dxa"/>
            <w:shd w:val="pct10" w:color="auto" w:fill="auto"/>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30"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7" w:type="dxa"/>
          </w:tcPr>
          <w:p w:rsidR="0026424C" w:rsidRPr="00C85708" w:rsidRDefault="0026424C" w:rsidP="003162DD">
            <w:pPr>
              <w:widowControl w:val="0"/>
              <w:jc w:val="both"/>
              <w:rPr>
                <w:rFonts w:ascii="Calibri" w:hAnsi="Calibri"/>
                <w:lang w:val="fr-FR"/>
              </w:rPr>
            </w:pPr>
          </w:p>
        </w:tc>
        <w:tc>
          <w:tcPr>
            <w:tcW w:w="426" w:type="dxa"/>
            <w:tcBorders>
              <w:bottom w:val="single" w:sz="4" w:space="0" w:color="000000"/>
              <w:right w:val="nil"/>
            </w:tcBorders>
          </w:tcPr>
          <w:p w:rsidR="0026424C" w:rsidRPr="00C85708" w:rsidRDefault="0026424C" w:rsidP="003162DD">
            <w:pPr>
              <w:widowControl w:val="0"/>
              <w:jc w:val="both"/>
              <w:rPr>
                <w:rFonts w:ascii="Calibri" w:hAnsi="Calibri"/>
                <w:lang w:val="fr-FR"/>
              </w:rPr>
            </w:pPr>
          </w:p>
        </w:tc>
        <w:tc>
          <w:tcPr>
            <w:tcW w:w="236" w:type="dxa"/>
            <w:gridSpan w:val="2"/>
            <w:tcBorders>
              <w:left w:val="nil"/>
              <w:bottom w:val="single" w:sz="4" w:space="0" w:color="000000"/>
              <w:right w:val="nil"/>
            </w:tcBorders>
          </w:tcPr>
          <w:p w:rsidR="0026424C" w:rsidRPr="00C85708" w:rsidRDefault="0026424C" w:rsidP="003162DD">
            <w:pPr>
              <w:widowControl w:val="0"/>
              <w:jc w:val="both"/>
              <w:rPr>
                <w:rFonts w:ascii="Calibri" w:hAnsi="Calibri"/>
                <w:lang w:val="fr-FR"/>
              </w:rPr>
            </w:pPr>
          </w:p>
        </w:tc>
        <w:tc>
          <w:tcPr>
            <w:tcW w:w="1465" w:type="dxa"/>
            <w:gridSpan w:val="3"/>
            <w:tcBorders>
              <w:left w:val="nil"/>
            </w:tcBorders>
          </w:tcPr>
          <w:p w:rsidR="0026424C" w:rsidRPr="00C85708" w:rsidRDefault="0026424C" w:rsidP="003162DD">
            <w:pPr>
              <w:widowControl w:val="0"/>
              <w:jc w:val="both"/>
              <w:rPr>
                <w:rFonts w:ascii="Calibri" w:hAnsi="Calibri"/>
                <w:lang w:val="fr-FR"/>
              </w:rPr>
            </w:pPr>
          </w:p>
        </w:tc>
      </w:tr>
      <w:tr w:rsidR="00F32362" w:rsidRPr="00C85708" w:rsidTr="0083655D">
        <w:tc>
          <w:tcPr>
            <w:tcW w:w="421" w:type="dxa"/>
          </w:tcPr>
          <w:p w:rsidR="00F32362" w:rsidRPr="00C85708" w:rsidRDefault="00F32362" w:rsidP="003162DD">
            <w:pPr>
              <w:spacing w:after="200" w:line="276" w:lineRule="auto"/>
              <w:ind w:left="98"/>
              <w:jc w:val="both"/>
              <w:rPr>
                <w:rFonts w:ascii="Calibri" w:hAnsi="Calibri"/>
                <w:b/>
                <w:sz w:val="18"/>
                <w:szCs w:val="18"/>
                <w:lang w:val="fr-FR"/>
              </w:rPr>
            </w:pPr>
          </w:p>
        </w:tc>
        <w:tc>
          <w:tcPr>
            <w:tcW w:w="3823" w:type="dxa"/>
            <w:gridSpan w:val="2"/>
          </w:tcPr>
          <w:p w:rsidR="00F32362" w:rsidRPr="00C85708" w:rsidRDefault="00F32362"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1.3.</w:t>
            </w:r>
            <w:r w:rsidRPr="00C85708">
              <w:rPr>
                <w:rFonts w:ascii="Calibri" w:hAnsi="Calibri"/>
                <w:sz w:val="18"/>
                <w:szCs w:val="18"/>
                <w:lang w:val="fr-FR"/>
              </w:rPr>
              <w:t> : Formation des jeunes à l’activité agropastorale</w:t>
            </w:r>
          </w:p>
          <w:p w:rsidR="00F32362" w:rsidRPr="00C85708" w:rsidRDefault="00F32362" w:rsidP="003162DD">
            <w:pPr>
              <w:tabs>
                <w:tab w:val="left" w:pos="-720"/>
                <w:tab w:val="left" w:pos="4500"/>
              </w:tabs>
              <w:suppressAutoHyphens/>
              <w:spacing w:after="54"/>
              <w:rPr>
                <w:rFonts w:ascii="Calibri" w:hAnsi="Calibri"/>
                <w:b/>
                <w:spacing w:val="-3"/>
                <w:sz w:val="20"/>
                <w:szCs w:val="20"/>
                <w:lang w:val="fr-FR"/>
              </w:rPr>
            </w:pPr>
          </w:p>
        </w:tc>
        <w:tc>
          <w:tcPr>
            <w:tcW w:w="567" w:type="dxa"/>
          </w:tcPr>
          <w:p w:rsidR="00F32362" w:rsidRPr="00C85708" w:rsidRDefault="00F32362" w:rsidP="003162DD">
            <w:pPr>
              <w:widowControl w:val="0"/>
              <w:jc w:val="both"/>
              <w:rPr>
                <w:rFonts w:ascii="Calibri" w:hAnsi="Calibri"/>
                <w:lang w:val="fr-FR"/>
              </w:rPr>
            </w:pPr>
          </w:p>
        </w:tc>
        <w:tc>
          <w:tcPr>
            <w:tcW w:w="425" w:type="dxa"/>
            <w:shd w:val="pct10" w:color="auto" w:fill="auto"/>
          </w:tcPr>
          <w:p w:rsidR="00F32362" w:rsidRPr="00C85708" w:rsidRDefault="00F32362" w:rsidP="003162DD">
            <w:pPr>
              <w:widowControl w:val="0"/>
              <w:jc w:val="both"/>
              <w:rPr>
                <w:rFonts w:ascii="Calibri" w:hAnsi="Calibri"/>
                <w:lang w:val="fr-FR"/>
              </w:rPr>
            </w:pPr>
            <w:r w:rsidRPr="00C85708">
              <w:rPr>
                <w:sz w:val="22"/>
                <w:szCs w:val="22"/>
                <w:lang w:val="fr-FR"/>
              </w:rPr>
              <w:t>●</w:t>
            </w:r>
          </w:p>
        </w:tc>
        <w:tc>
          <w:tcPr>
            <w:tcW w:w="430" w:type="dxa"/>
            <w:shd w:val="pct10" w:color="auto" w:fill="auto"/>
          </w:tcPr>
          <w:p w:rsidR="00F32362" w:rsidRPr="00C85708" w:rsidRDefault="00F32362" w:rsidP="003162DD">
            <w:pPr>
              <w:widowControl w:val="0"/>
              <w:jc w:val="both"/>
              <w:rPr>
                <w:rFonts w:ascii="Calibri" w:hAnsi="Calibri"/>
                <w:lang w:val="fr-FR"/>
              </w:rPr>
            </w:pPr>
            <w:r w:rsidRPr="00C85708">
              <w:rPr>
                <w:sz w:val="22"/>
                <w:szCs w:val="22"/>
                <w:lang w:val="fr-FR"/>
              </w:rPr>
              <w:t>●</w:t>
            </w:r>
          </w:p>
        </w:tc>
        <w:tc>
          <w:tcPr>
            <w:tcW w:w="426"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26"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26"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7"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tcBorders>
              <w:bottom w:val="single" w:sz="4" w:space="0" w:color="000000"/>
              <w:right w:val="nil"/>
            </w:tcBorders>
            <w:shd w:val="clear" w:color="auto" w:fill="FFFFFF" w:themeFill="background1"/>
          </w:tcPr>
          <w:p w:rsidR="00F32362" w:rsidRPr="00C85708" w:rsidRDefault="00F32362" w:rsidP="00516793">
            <w:pPr>
              <w:widowControl w:val="0"/>
              <w:jc w:val="both"/>
              <w:rPr>
                <w:rFonts w:ascii="Calibri" w:hAnsi="Calibri"/>
                <w:lang w:val="fr-FR"/>
              </w:rPr>
            </w:pPr>
          </w:p>
        </w:tc>
        <w:tc>
          <w:tcPr>
            <w:tcW w:w="236" w:type="dxa"/>
            <w:gridSpan w:val="2"/>
            <w:tcBorders>
              <w:left w:val="nil"/>
              <w:bottom w:val="single" w:sz="4" w:space="0" w:color="000000"/>
              <w:right w:val="nil"/>
            </w:tcBorders>
          </w:tcPr>
          <w:p w:rsidR="00F32362" w:rsidRPr="00C85708" w:rsidRDefault="00F32362" w:rsidP="003162DD">
            <w:pPr>
              <w:widowControl w:val="0"/>
              <w:jc w:val="both"/>
              <w:rPr>
                <w:rFonts w:ascii="Calibri" w:hAnsi="Calibri"/>
                <w:lang w:val="fr-FR"/>
              </w:rPr>
            </w:pPr>
          </w:p>
        </w:tc>
        <w:tc>
          <w:tcPr>
            <w:tcW w:w="1465" w:type="dxa"/>
            <w:gridSpan w:val="3"/>
            <w:tcBorders>
              <w:left w:val="nil"/>
            </w:tcBorders>
          </w:tcPr>
          <w:p w:rsidR="00F32362" w:rsidRPr="00C85708" w:rsidRDefault="00F32362" w:rsidP="003162DD">
            <w:pPr>
              <w:widowControl w:val="0"/>
              <w:jc w:val="both"/>
              <w:rPr>
                <w:rFonts w:ascii="Calibri" w:hAnsi="Calibri"/>
                <w:lang w:val="fr-FR"/>
              </w:rPr>
            </w:pPr>
          </w:p>
        </w:tc>
      </w:tr>
      <w:tr w:rsidR="0026424C" w:rsidRPr="00C85708" w:rsidTr="0083655D">
        <w:tc>
          <w:tcPr>
            <w:tcW w:w="421" w:type="dxa"/>
          </w:tcPr>
          <w:p w:rsidR="0026424C" w:rsidRPr="00C85708" w:rsidRDefault="0026424C" w:rsidP="003162DD">
            <w:pPr>
              <w:spacing w:after="200" w:line="276" w:lineRule="auto"/>
              <w:ind w:left="98"/>
              <w:jc w:val="both"/>
              <w:rPr>
                <w:rFonts w:ascii="Calibri" w:hAnsi="Calibri"/>
                <w:b/>
                <w:sz w:val="18"/>
                <w:szCs w:val="18"/>
                <w:lang w:val="fr-FR"/>
              </w:rPr>
            </w:pPr>
          </w:p>
        </w:tc>
        <w:tc>
          <w:tcPr>
            <w:tcW w:w="3823" w:type="dxa"/>
            <w:gridSpan w:val="2"/>
          </w:tcPr>
          <w:p w:rsidR="0026424C" w:rsidRPr="00C85708" w:rsidRDefault="0026424C"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1.4.</w:t>
            </w:r>
            <w:r w:rsidRPr="00C85708">
              <w:rPr>
                <w:rFonts w:ascii="Calibri" w:hAnsi="Calibri"/>
                <w:sz w:val="18"/>
                <w:szCs w:val="18"/>
                <w:lang w:val="fr-FR"/>
              </w:rPr>
              <w:t xml:space="preserve"> : Atelier d’aide à l’insertion, </w:t>
            </w:r>
          </w:p>
          <w:p w:rsidR="0026424C" w:rsidRPr="00C85708" w:rsidRDefault="0026424C" w:rsidP="003162DD">
            <w:pPr>
              <w:tabs>
                <w:tab w:val="left" w:pos="-720"/>
                <w:tab w:val="left" w:pos="4500"/>
              </w:tabs>
              <w:suppressAutoHyphens/>
              <w:spacing w:after="54"/>
              <w:rPr>
                <w:rFonts w:ascii="Calibri" w:hAnsi="Calibri"/>
                <w:sz w:val="18"/>
                <w:szCs w:val="18"/>
                <w:lang w:val="fr-FR"/>
              </w:rPr>
            </w:pPr>
          </w:p>
        </w:tc>
        <w:tc>
          <w:tcPr>
            <w:tcW w:w="567" w:type="dxa"/>
          </w:tcPr>
          <w:p w:rsidR="0026424C" w:rsidRPr="00C85708" w:rsidRDefault="0026424C" w:rsidP="003162DD">
            <w:pPr>
              <w:widowControl w:val="0"/>
              <w:jc w:val="both"/>
              <w:rPr>
                <w:rFonts w:ascii="Calibri" w:hAnsi="Calibri"/>
                <w:lang w:val="fr-FR"/>
              </w:rPr>
            </w:pPr>
          </w:p>
        </w:tc>
        <w:tc>
          <w:tcPr>
            <w:tcW w:w="425" w:type="dxa"/>
            <w:shd w:val="pct10" w:color="auto" w:fill="auto"/>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30" w:type="dxa"/>
            <w:shd w:val="pct10" w:color="auto" w:fill="auto"/>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6" w:type="dxa"/>
            <w:tcBorders>
              <w:bottom w:val="single" w:sz="4" w:space="0" w:color="000000"/>
            </w:tcBorders>
            <w:shd w:val="pct10" w:color="auto" w:fill="auto"/>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shd w:val="pct10" w:color="FFFFFF" w:fill="auto"/>
          </w:tcPr>
          <w:p w:rsidR="0026424C" w:rsidRPr="00C85708" w:rsidRDefault="0026424C" w:rsidP="003162DD">
            <w:pPr>
              <w:widowControl w:val="0"/>
              <w:jc w:val="both"/>
              <w:rPr>
                <w:rFonts w:ascii="Calibri" w:hAnsi="Calibri"/>
                <w:lang w:val="fr-FR"/>
              </w:rPr>
            </w:pPr>
          </w:p>
        </w:tc>
        <w:tc>
          <w:tcPr>
            <w:tcW w:w="425" w:type="dxa"/>
            <w:shd w:val="pct10" w:color="FFFFFF" w:fill="auto"/>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7"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right w:val="nil"/>
            </w:tcBorders>
          </w:tcPr>
          <w:p w:rsidR="0026424C" w:rsidRPr="00C85708" w:rsidRDefault="0026424C" w:rsidP="003162DD">
            <w:pPr>
              <w:widowControl w:val="0"/>
              <w:jc w:val="both"/>
              <w:rPr>
                <w:rFonts w:ascii="Calibri" w:hAnsi="Calibri"/>
                <w:lang w:val="fr-FR"/>
              </w:rPr>
            </w:pPr>
          </w:p>
        </w:tc>
        <w:tc>
          <w:tcPr>
            <w:tcW w:w="236" w:type="dxa"/>
            <w:gridSpan w:val="2"/>
            <w:tcBorders>
              <w:top w:val="single" w:sz="4" w:space="0" w:color="000000"/>
              <w:left w:val="nil"/>
              <w:bottom w:val="single" w:sz="4" w:space="0" w:color="000000"/>
              <w:right w:val="nil"/>
            </w:tcBorders>
          </w:tcPr>
          <w:p w:rsidR="0026424C" w:rsidRPr="00C85708" w:rsidRDefault="0026424C" w:rsidP="003162DD">
            <w:pPr>
              <w:widowControl w:val="0"/>
              <w:jc w:val="both"/>
              <w:rPr>
                <w:rFonts w:ascii="Calibri" w:hAnsi="Calibri"/>
                <w:lang w:val="fr-FR"/>
              </w:rPr>
            </w:pPr>
          </w:p>
        </w:tc>
        <w:tc>
          <w:tcPr>
            <w:tcW w:w="1465" w:type="dxa"/>
            <w:gridSpan w:val="3"/>
            <w:tcBorders>
              <w:left w:val="nil"/>
            </w:tcBorders>
          </w:tcPr>
          <w:p w:rsidR="0026424C" w:rsidRPr="00C85708" w:rsidRDefault="0026424C" w:rsidP="003162DD">
            <w:pPr>
              <w:widowControl w:val="0"/>
              <w:jc w:val="both"/>
              <w:rPr>
                <w:rFonts w:ascii="Calibri" w:hAnsi="Calibri"/>
                <w:lang w:val="fr-FR"/>
              </w:rPr>
            </w:pPr>
          </w:p>
        </w:tc>
      </w:tr>
      <w:tr w:rsidR="00F32362" w:rsidRPr="00C85708" w:rsidTr="0083655D">
        <w:tc>
          <w:tcPr>
            <w:tcW w:w="421" w:type="dxa"/>
          </w:tcPr>
          <w:p w:rsidR="00F32362" w:rsidRPr="00C85708" w:rsidRDefault="00F32362" w:rsidP="003162DD">
            <w:pPr>
              <w:spacing w:after="200" w:line="276" w:lineRule="auto"/>
              <w:ind w:left="98"/>
              <w:jc w:val="both"/>
              <w:rPr>
                <w:rFonts w:ascii="Calibri" w:hAnsi="Calibri"/>
                <w:b/>
                <w:sz w:val="18"/>
                <w:szCs w:val="18"/>
                <w:lang w:val="fr-FR"/>
              </w:rPr>
            </w:pPr>
          </w:p>
        </w:tc>
        <w:tc>
          <w:tcPr>
            <w:tcW w:w="3823" w:type="dxa"/>
            <w:gridSpan w:val="2"/>
          </w:tcPr>
          <w:p w:rsidR="00F32362" w:rsidRPr="00C85708" w:rsidRDefault="00F32362" w:rsidP="003162DD">
            <w:pPr>
              <w:spacing w:after="200" w:line="276" w:lineRule="auto"/>
              <w:ind w:left="98"/>
              <w:jc w:val="both"/>
              <w:rPr>
                <w:rFonts w:ascii="Calibri" w:hAnsi="Calibri"/>
                <w:sz w:val="18"/>
                <w:szCs w:val="18"/>
                <w:lang w:val="fr-FR"/>
              </w:rPr>
            </w:pPr>
            <w:r w:rsidRPr="00C85708">
              <w:rPr>
                <w:rFonts w:ascii="Calibri" w:hAnsi="Calibri"/>
                <w:b/>
                <w:sz w:val="18"/>
                <w:szCs w:val="18"/>
                <w:lang w:val="fr-FR"/>
              </w:rPr>
              <w:t>Activité 1.5.</w:t>
            </w:r>
            <w:r w:rsidRPr="00C85708">
              <w:rPr>
                <w:rFonts w:ascii="Calibri" w:hAnsi="Calibri"/>
                <w:sz w:val="18"/>
                <w:szCs w:val="18"/>
                <w:lang w:val="fr-FR"/>
              </w:rPr>
              <w:t> : Suivi de l’avancement des projets</w:t>
            </w:r>
          </w:p>
          <w:p w:rsidR="00F32362" w:rsidRPr="00C85708" w:rsidRDefault="00F32362" w:rsidP="003162DD">
            <w:pPr>
              <w:jc w:val="both"/>
              <w:rPr>
                <w:rFonts w:ascii="Calibri" w:hAnsi="Calibri"/>
                <w:bCs/>
                <w:iCs/>
                <w:sz w:val="18"/>
                <w:szCs w:val="18"/>
                <w:lang w:val="fr-FR"/>
              </w:rPr>
            </w:pPr>
          </w:p>
        </w:tc>
        <w:tc>
          <w:tcPr>
            <w:tcW w:w="567"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30" w:type="dxa"/>
          </w:tcPr>
          <w:p w:rsidR="00F32362" w:rsidRPr="00C85708" w:rsidRDefault="00F32362" w:rsidP="003162DD">
            <w:pPr>
              <w:widowControl w:val="0"/>
              <w:jc w:val="both"/>
              <w:rPr>
                <w:rFonts w:ascii="Calibri" w:hAnsi="Calibri"/>
                <w:lang w:val="fr-FR"/>
              </w:rPr>
            </w:pPr>
          </w:p>
        </w:tc>
        <w:tc>
          <w:tcPr>
            <w:tcW w:w="426"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pct10"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7"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tcBorders>
              <w:right w:val="nil"/>
            </w:tcBorders>
            <w:shd w:val="clear" w:color="auto" w:fill="FFFFFF" w:themeFill="background1"/>
          </w:tcPr>
          <w:p w:rsidR="00F32362" w:rsidRPr="00C85708" w:rsidRDefault="00F32362" w:rsidP="00516793">
            <w:pPr>
              <w:widowControl w:val="0"/>
              <w:jc w:val="both"/>
              <w:rPr>
                <w:rFonts w:ascii="Calibri" w:hAnsi="Calibri"/>
                <w:lang w:val="fr-FR"/>
              </w:rPr>
            </w:pPr>
          </w:p>
        </w:tc>
        <w:tc>
          <w:tcPr>
            <w:tcW w:w="236" w:type="dxa"/>
            <w:gridSpan w:val="2"/>
            <w:tcBorders>
              <w:top w:val="single" w:sz="4" w:space="0" w:color="000000"/>
              <w:left w:val="nil"/>
              <w:bottom w:val="single" w:sz="4" w:space="0" w:color="000000"/>
              <w:right w:val="nil"/>
            </w:tcBorders>
          </w:tcPr>
          <w:p w:rsidR="00F32362" w:rsidRPr="00C85708" w:rsidRDefault="00F32362" w:rsidP="003162DD">
            <w:pPr>
              <w:widowControl w:val="0"/>
              <w:jc w:val="both"/>
              <w:rPr>
                <w:rFonts w:ascii="Calibri" w:hAnsi="Calibri"/>
                <w:lang w:val="fr-FR"/>
              </w:rPr>
            </w:pPr>
          </w:p>
        </w:tc>
        <w:tc>
          <w:tcPr>
            <w:tcW w:w="1465" w:type="dxa"/>
            <w:gridSpan w:val="3"/>
            <w:tcBorders>
              <w:left w:val="nil"/>
            </w:tcBorders>
          </w:tcPr>
          <w:p w:rsidR="00F32362" w:rsidRPr="00C85708" w:rsidRDefault="00F32362" w:rsidP="003162DD">
            <w:pPr>
              <w:widowControl w:val="0"/>
              <w:jc w:val="both"/>
              <w:rPr>
                <w:rFonts w:ascii="Calibri" w:hAnsi="Calibri"/>
                <w:lang w:val="fr-FR"/>
              </w:rPr>
            </w:pPr>
          </w:p>
        </w:tc>
      </w:tr>
      <w:tr w:rsidR="0026424C" w:rsidRPr="00A02102" w:rsidTr="0083655D">
        <w:tc>
          <w:tcPr>
            <w:tcW w:w="421" w:type="dxa"/>
            <w:shd w:val="clear" w:color="auto" w:fill="8DB3E2"/>
          </w:tcPr>
          <w:p w:rsidR="0026424C" w:rsidRPr="00C85708" w:rsidRDefault="0026424C" w:rsidP="003162DD">
            <w:pPr>
              <w:pStyle w:val="ListParagraph"/>
              <w:numPr>
                <w:ilvl w:val="0"/>
                <w:numId w:val="17"/>
              </w:numPr>
              <w:tabs>
                <w:tab w:val="left" w:pos="-720"/>
                <w:tab w:val="left" w:pos="4500"/>
              </w:tabs>
              <w:suppressAutoHyphens/>
              <w:spacing w:after="54"/>
              <w:rPr>
                <w:rFonts w:ascii="Calibri" w:hAnsi="Calibri"/>
                <w:b/>
                <w:bCs/>
                <w:lang w:val="fr-FR"/>
              </w:rPr>
            </w:pPr>
          </w:p>
        </w:tc>
        <w:tc>
          <w:tcPr>
            <w:tcW w:w="425" w:type="dxa"/>
            <w:shd w:val="clear" w:color="auto" w:fill="8DB3E2"/>
          </w:tcPr>
          <w:p w:rsidR="0026424C" w:rsidRPr="00C85708" w:rsidRDefault="0026424C" w:rsidP="003162DD">
            <w:pPr>
              <w:pStyle w:val="ListParagraph"/>
              <w:numPr>
                <w:ilvl w:val="0"/>
                <w:numId w:val="17"/>
              </w:numPr>
              <w:tabs>
                <w:tab w:val="left" w:pos="-720"/>
                <w:tab w:val="left" w:pos="4500"/>
              </w:tabs>
              <w:suppressAutoHyphens/>
              <w:spacing w:after="54"/>
              <w:rPr>
                <w:rFonts w:ascii="Calibri" w:hAnsi="Calibri"/>
                <w:b/>
                <w:bCs/>
                <w:lang w:val="fr-FR"/>
              </w:rPr>
            </w:pPr>
          </w:p>
        </w:tc>
        <w:tc>
          <w:tcPr>
            <w:tcW w:w="13329" w:type="dxa"/>
            <w:gridSpan w:val="25"/>
            <w:shd w:val="clear" w:color="auto" w:fill="8DB3E2"/>
          </w:tcPr>
          <w:p w:rsidR="0026424C" w:rsidRPr="00C85708" w:rsidRDefault="0026424C" w:rsidP="003162DD">
            <w:pPr>
              <w:pStyle w:val="ListParagraph"/>
              <w:numPr>
                <w:ilvl w:val="0"/>
                <w:numId w:val="17"/>
              </w:numPr>
              <w:tabs>
                <w:tab w:val="left" w:pos="-720"/>
                <w:tab w:val="left" w:pos="4500"/>
              </w:tabs>
              <w:suppressAutoHyphens/>
              <w:spacing w:after="54"/>
              <w:rPr>
                <w:rFonts w:ascii="Calibri" w:hAnsi="Calibri"/>
                <w:sz w:val="18"/>
                <w:szCs w:val="18"/>
                <w:lang w:val="fr-FR"/>
              </w:rPr>
            </w:pPr>
            <w:r w:rsidRPr="00C85708">
              <w:rPr>
                <w:rFonts w:ascii="Calibri" w:hAnsi="Calibri"/>
                <w:b/>
                <w:bCs/>
                <w:sz w:val="22"/>
                <w:szCs w:val="22"/>
                <w:lang w:val="fr-FR"/>
              </w:rPr>
              <w:t>Résultat 2 : Les jeunes sont formés, équipés et suivis pour réussir leur insertion socio-économique</w:t>
            </w:r>
            <w:r w:rsidRPr="00C85708">
              <w:rPr>
                <w:rFonts w:ascii="Calibri" w:hAnsi="Calibri"/>
                <w:sz w:val="22"/>
                <w:szCs w:val="22"/>
                <w:lang w:val="fr-FR"/>
              </w:rPr>
              <w:t>.</w:t>
            </w:r>
          </w:p>
        </w:tc>
      </w:tr>
      <w:tr w:rsidR="0026424C" w:rsidRPr="00C85708" w:rsidTr="0083655D">
        <w:tc>
          <w:tcPr>
            <w:tcW w:w="421" w:type="dxa"/>
          </w:tcPr>
          <w:p w:rsidR="0026424C" w:rsidRPr="00C85708" w:rsidRDefault="0026424C" w:rsidP="003162DD">
            <w:pPr>
              <w:jc w:val="both"/>
              <w:rPr>
                <w:rFonts w:ascii="Calibri" w:hAnsi="Calibri"/>
                <w:b/>
                <w:sz w:val="18"/>
                <w:szCs w:val="18"/>
                <w:lang w:val="fr-FR"/>
              </w:rPr>
            </w:pPr>
          </w:p>
        </w:tc>
        <w:tc>
          <w:tcPr>
            <w:tcW w:w="4390" w:type="dxa"/>
            <w:gridSpan w:val="3"/>
          </w:tcPr>
          <w:p w:rsidR="0026424C" w:rsidRPr="00C85708" w:rsidRDefault="0026424C" w:rsidP="003162DD">
            <w:pPr>
              <w:jc w:val="both"/>
              <w:rPr>
                <w:rFonts w:ascii="Calibri" w:hAnsi="Calibri"/>
                <w:sz w:val="18"/>
                <w:szCs w:val="18"/>
                <w:lang w:val="fr-FR"/>
              </w:rPr>
            </w:pPr>
            <w:r w:rsidRPr="00C85708">
              <w:rPr>
                <w:rFonts w:ascii="Calibri" w:hAnsi="Calibri"/>
                <w:b/>
                <w:sz w:val="18"/>
                <w:szCs w:val="18"/>
                <w:lang w:val="fr-FR"/>
              </w:rPr>
              <w:t>Activité 2.1.</w:t>
            </w:r>
            <w:r w:rsidRPr="00C85708">
              <w:rPr>
                <w:rFonts w:ascii="Calibri" w:hAnsi="Calibri"/>
                <w:sz w:val="18"/>
                <w:szCs w:val="18"/>
                <w:lang w:val="fr-FR"/>
              </w:rPr>
              <w:t xml:space="preserve"> : Organisation des jeunes en groupements d’intérêts économiques pour leur accès aux services d’appui (privés ou publics) dans leurs localités; </w:t>
            </w:r>
          </w:p>
        </w:tc>
        <w:tc>
          <w:tcPr>
            <w:tcW w:w="425" w:type="dxa"/>
          </w:tcPr>
          <w:p w:rsidR="0026424C" w:rsidRPr="00C85708" w:rsidRDefault="0026424C" w:rsidP="003162DD">
            <w:pPr>
              <w:widowControl w:val="0"/>
              <w:jc w:val="both"/>
              <w:rPr>
                <w:rFonts w:ascii="Calibri" w:hAnsi="Calibri"/>
                <w:lang w:val="fr-FR"/>
              </w:rPr>
            </w:pPr>
          </w:p>
        </w:tc>
        <w:tc>
          <w:tcPr>
            <w:tcW w:w="430"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6" w:type="dxa"/>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7" w:type="dxa"/>
          </w:tcPr>
          <w:p w:rsidR="0026424C" w:rsidRPr="00C85708" w:rsidRDefault="0026424C" w:rsidP="003162DD">
            <w:pPr>
              <w:widowControl w:val="0"/>
              <w:jc w:val="both"/>
              <w:rPr>
                <w:rFonts w:ascii="Calibri" w:hAnsi="Calibri"/>
                <w:lang w:val="fr-FR"/>
              </w:rPr>
            </w:pPr>
          </w:p>
        </w:tc>
        <w:tc>
          <w:tcPr>
            <w:tcW w:w="426" w:type="dxa"/>
            <w:tcBorders>
              <w:bottom w:val="single" w:sz="4" w:space="0" w:color="000000"/>
              <w:right w:val="nil"/>
            </w:tcBorders>
          </w:tcPr>
          <w:p w:rsidR="0026424C" w:rsidRPr="00C85708" w:rsidRDefault="0026424C" w:rsidP="003162DD">
            <w:pPr>
              <w:widowControl w:val="0"/>
              <w:jc w:val="both"/>
              <w:rPr>
                <w:rFonts w:ascii="Calibri" w:hAnsi="Calibri"/>
                <w:lang w:val="fr-FR"/>
              </w:rPr>
            </w:pPr>
          </w:p>
        </w:tc>
        <w:tc>
          <w:tcPr>
            <w:tcW w:w="426" w:type="dxa"/>
            <w:gridSpan w:val="3"/>
            <w:tcBorders>
              <w:left w:val="nil"/>
              <w:bottom w:val="single" w:sz="4" w:space="0" w:color="000000"/>
              <w:right w:val="nil"/>
            </w:tcBorders>
          </w:tcPr>
          <w:p w:rsidR="0026424C" w:rsidRPr="00C85708" w:rsidRDefault="0026424C" w:rsidP="003162DD">
            <w:pPr>
              <w:widowControl w:val="0"/>
              <w:jc w:val="both"/>
              <w:rPr>
                <w:rFonts w:ascii="Calibri" w:hAnsi="Calibri"/>
                <w:lang w:val="fr-FR"/>
              </w:rPr>
            </w:pPr>
          </w:p>
        </w:tc>
        <w:tc>
          <w:tcPr>
            <w:tcW w:w="1275" w:type="dxa"/>
            <w:gridSpan w:val="2"/>
            <w:tcBorders>
              <w:left w:val="nil"/>
            </w:tcBorders>
          </w:tcPr>
          <w:p w:rsidR="0026424C" w:rsidRPr="00C85708" w:rsidRDefault="0026424C" w:rsidP="003162DD">
            <w:pPr>
              <w:widowControl w:val="0"/>
              <w:jc w:val="both"/>
              <w:rPr>
                <w:rFonts w:ascii="Calibri" w:hAnsi="Calibri"/>
                <w:lang w:val="fr-FR"/>
              </w:rPr>
            </w:pPr>
          </w:p>
        </w:tc>
      </w:tr>
      <w:tr w:rsidR="0026424C" w:rsidRPr="00C85708" w:rsidTr="0083655D">
        <w:tc>
          <w:tcPr>
            <w:tcW w:w="421" w:type="dxa"/>
          </w:tcPr>
          <w:p w:rsidR="0026424C" w:rsidRPr="00C85708" w:rsidRDefault="0026424C" w:rsidP="003162DD">
            <w:pPr>
              <w:tabs>
                <w:tab w:val="left" w:pos="-720"/>
                <w:tab w:val="left" w:pos="4500"/>
              </w:tabs>
              <w:suppressAutoHyphens/>
              <w:spacing w:after="54"/>
              <w:rPr>
                <w:rFonts w:ascii="Calibri" w:hAnsi="Calibri"/>
                <w:b/>
                <w:sz w:val="18"/>
                <w:szCs w:val="18"/>
                <w:lang w:val="fr-FR"/>
              </w:rPr>
            </w:pPr>
          </w:p>
        </w:tc>
        <w:tc>
          <w:tcPr>
            <w:tcW w:w="4390" w:type="dxa"/>
            <w:gridSpan w:val="3"/>
          </w:tcPr>
          <w:p w:rsidR="0026424C" w:rsidRPr="00C85708" w:rsidRDefault="0026424C" w:rsidP="003162DD">
            <w:pPr>
              <w:tabs>
                <w:tab w:val="left" w:pos="-720"/>
                <w:tab w:val="left" w:pos="4500"/>
              </w:tabs>
              <w:suppressAutoHyphens/>
              <w:spacing w:after="54"/>
              <w:rPr>
                <w:rFonts w:ascii="Calibri" w:hAnsi="Calibri"/>
                <w:spacing w:val="-3"/>
                <w:sz w:val="18"/>
                <w:szCs w:val="18"/>
                <w:lang w:val="fr-FR"/>
              </w:rPr>
            </w:pPr>
            <w:r w:rsidRPr="00C85708">
              <w:rPr>
                <w:rFonts w:ascii="Calibri" w:hAnsi="Calibri"/>
                <w:b/>
                <w:sz w:val="18"/>
                <w:szCs w:val="18"/>
                <w:lang w:val="fr-FR"/>
              </w:rPr>
              <w:t>Activité 2.2.</w:t>
            </w:r>
            <w:r w:rsidRPr="00C85708">
              <w:rPr>
                <w:rFonts w:ascii="Calibri" w:hAnsi="Calibri"/>
                <w:sz w:val="18"/>
                <w:szCs w:val="18"/>
                <w:lang w:val="fr-FR"/>
              </w:rPr>
              <w:t> : Préparation et signatures des protocoles d’accord avec l’ACDA, l’ANDE et l’ICRA pour assurer le suivi des jeunes organisés en groupements</w:t>
            </w:r>
          </w:p>
        </w:tc>
        <w:tc>
          <w:tcPr>
            <w:tcW w:w="425" w:type="dxa"/>
          </w:tcPr>
          <w:p w:rsidR="0026424C" w:rsidRPr="00C85708" w:rsidRDefault="0026424C" w:rsidP="003162DD">
            <w:pPr>
              <w:widowControl w:val="0"/>
              <w:jc w:val="both"/>
              <w:rPr>
                <w:rFonts w:ascii="Calibri" w:hAnsi="Calibri"/>
                <w:lang w:val="fr-FR"/>
              </w:rPr>
            </w:pPr>
          </w:p>
        </w:tc>
        <w:tc>
          <w:tcPr>
            <w:tcW w:w="430" w:type="dxa"/>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6" w:type="dxa"/>
            <w:tcBorders>
              <w:bottom w:val="single" w:sz="4" w:space="0" w:color="000000"/>
            </w:tcBorders>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7" w:type="dxa"/>
          </w:tcPr>
          <w:p w:rsidR="0026424C" w:rsidRPr="00C85708" w:rsidRDefault="0026424C" w:rsidP="003162DD">
            <w:pPr>
              <w:widowControl w:val="0"/>
              <w:jc w:val="both"/>
              <w:rPr>
                <w:rFonts w:ascii="Calibri" w:hAnsi="Calibri"/>
                <w:lang w:val="fr-FR"/>
              </w:rPr>
            </w:pPr>
          </w:p>
        </w:tc>
        <w:tc>
          <w:tcPr>
            <w:tcW w:w="426" w:type="dxa"/>
            <w:tcBorders>
              <w:bottom w:val="single" w:sz="4" w:space="0" w:color="000000"/>
              <w:right w:val="nil"/>
            </w:tcBorders>
          </w:tcPr>
          <w:p w:rsidR="0026424C" w:rsidRPr="00C85708" w:rsidRDefault="0026424C" w:rsidP="003162DD">
            <w:pPr>
              <w:widowControl w:val="0"/>
              <w:jc w:val="both"/>
              <w:rPr>
                <w:rFonts w:ascii="Calibri" w:hAnsi="Calibri"/>
                <w:lang w:val="fr-FR"/>
              </w:rPr>
            </w:pPr>
          </w:p>
        </w:tc>
        <w:tc>
          <w:tcPr>
            <w:tcW w:w="426" w:type="dxa"/>
            <w:gridSpan w:val="3"/>
            <w:tcBorders>
              <w:top w:val="single" w:sz="4" w:space="0" w:color="000000"/>
              <w:left w:val="nil"/>
              <w:bottom w:val="single" w:sz="4" w:space="0" w:color="000000"/>
              <w:right w:val="nil"/>
            </w:tcBorders>
          </w:tcPr>
          <w:p w:rsidR="0026424C" w:rsidRPr="00C85708" w:rsidRDefault="0026424C" w:rsidP="003162DD">
            <w:pPr>
              <w:widowControl w:val="0"/>
              <w:jc w:val="both"/>
              <w:rPr>
                <w:rFonts w:ascii="Calibri" w:hAnsi="Calibri"/>
                <w:lang w:val="fr-FR"/>
              </w:rPr>
            </w:pPr>
          </w:p>
        </w:tc>
        <w:tc>
          <w:tcPr>
            <w:tcW w:w="1275" w:type="dxa"/>
            <w:gridSpan w:val="2"/>
            <w:tcBorders>
              <w:left w:val="nil"/>
            </w:tcBorders>
          </w:tcPr>
          <w:p w:rsidR="0026424C" w:rsidRPr="00C85708" w:rsidRDefault="0026424C" w:rsidP="003162DD">
            <w:pPr>
              <w:widowControl w:val="0"/>
              <w:jc w:val="both"/>
              <w:rPr>
                <w:rFonts w:ascii="Calibri" w:hAnsi="Calibri"/>
                <w:lang w:val="fr-FR"/>
              </w:rPr>
            </w:pPr>
          </w:p>
        </w:tc>
      </w:tr>
      <w:tr w:rsidR="0026424C" w:rsidRPr="00C85708" w:rsidTr="0083655D">
        <w:tc>
          <w:tcPr>
            <w:tcW w:w="421" w:type="dxa"/>
          </w:tcPr>
          <w:p w:rsidR="0026424C" w:rsidRPr="00C85708" w:rsidRDefault="0026424C" w:rsidP="003162DD">
            <w:pPr>
              <w:tabs>
                <w:tab w:val="left" w:pos="-720"/>
                <w:tab w:val="left" w:pos="4500"/>
              </w:tabs>
              <w:suppressAutoHyphens/>
              <w:spacing w:after="54"/>
              <w:rPr>
                <w:rFonts w:ascii="Calibri" w:hAnsi="Calibri"/>
                <w:b/>
                <w:sz w:val="18"/>
                <w:szCs w:val="18"/>
                <w:lang w:val="fr-FR"/>
              </w:rPr>
            </w:pPr>
          </w:p>
        </w:tc>
        <w:tc>
          <w:tcPr>
            <w:tcW w:w="4390" w:type="dxa"/>
            <w:gridSpan w:val="3"/>
          </w:tcPr>
          <w:p w:rsidR="0026424C" w:rsidRPr="00C85708" w:rsidRDefault="0026424C" w:rsidP="003162DD">
            <w:pPr>
              <w:tabs>
                <w:tab w:val="left" w:pos="-720"/>
                <w:tab w:val="left" w:pos="4500"/>
              </w:tabs>
              <w:suppressAutoHyphens/>
              <w:spacing w:after="54"/>
              <w:rPr>
                <w:rFonts w:ascii="Calibri" w:hAnsi="Calibri"/>
                <w:spacing w:val="-3"/>
                <w:sz w:val="18"/>
                <w:szCs w:val="18"/>
                <w:lang w:val="fr-FR"/>
              </w:rPr>
            </w:pPr>
            <w:r w:rsidRPr="00C85708">
              <w:rPr>
                <w:rFonts w:ascii="Calibri" w:hAnsi="Calibri"/>
                <w:b/>
                <w:sz w:val="18"/>
                <w:szCs w:val="18"/>
                <w:lang w:val="fr-FR"/>
              </w:rPr>
              <w:t>Activité 2.3.</w:t>
            </w:r>
            <w:r w:rsidRPr="00C85708">
              <w:rPr>
                <w:rFonts w:ascii="Calibri" w:hAnsi="Calibri"/>
                <w:sz w:val="18"/>
                <w:szCs w:val="18"/>
                <w:lang w:val="fr-FR"/>
              </w:rPr>
              <w:t> : Evaluation des besoins de renforcement des capacités et formation des acteurs privés de la filière (p.e. dans le domaine de la transformation) et des ONG (appuis divers aux organisations des jeunes). </w:t>
            </w:r>
          </w:p>
        </w:tc>
        <w:tc>
          <w:tcPr>
            <w:tcW w:w="425" w:type="dxa"/>
          </w:tcPr>
          <w:p w:rsidR="0026424C" w:rsidRPr="00C85708" w:rsidRDefault="0026424C" w:rsidP="003162DD">
            <w:pPr>
              <w:widowControl w:val="0"/>
              <w:jc w:val="both"/>
              <w:rPr>
                <w:rFonts w:ascii="Calibri" w:hAnsi="Calibri"/>
                <w:lang w:val="fr-FR"/>
              </w:rPr>
            </w:pPr>
          </w:p>
        </w:tc>
        <w:tc>
          <w:tcPr>
            <w:tcW w:w="430" w:type="dxa"/>
          </w:tcPr>
          <w:p w:rsidR="0026424C" w:rsidRPr="00C85708" w:rsidRDefault="0026424C" w:rsidP="003162DD">
            <w:pPr>
              <w:widowControl w:val="0"/>
              <w:jc w:val="both"/>
              <w:rPr>
                <w:rFonts w:ascii="Calibri" w:hAnsi="Calibri"/>
                <w:lang w:val="fr-FR"/>
              </w:rPr>
            </w:pPr>
          </w:p>
        </w:tc>
        <w:tc>
          <w:tcPr>
            <w:tcW w:w="426" w:type="dxa"/>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6"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Pr>
          <w:p w:rsidR="0026424C" w:rsidRPr="00C85708" w:rsidRDefault="0026424C" w:rsidP="003162DD">
            <w:pPr>
              <w:widowControl w:val="0"/>
              <w:jc w:val="both"/>
              <w:rPr>
                <w:rFonts w:ascii="Calibri" w:hAnsi="Calibri"/>
                <w:lang w:val="fr-FR"/>
              </w:rPr>
            </w:pPr>
          </w:p>
        </w:tc>
        <w:tc>
          <w:tcPr>
            <w:tcW w:w="427" w:type="dxa"/>
          </w:tcPr>
          <w:p w:rsidR="0026424C" w:rsidRPr="00C85708" w:rsidRDefault="0026424C" w:rsidP="003162DD">
            <w:pPr>
              <w:widowControl w:val="0"/>
              <w:jc w:val="both"/>
              <w:rPr>
                <w:rFonts w:ascii="Calibri" w:hAnsi="Calibri"/>
                <w:lang w:val="fr-FR"/>
              </w:rPr>
            </w:pPr>
          </w:p>
        </w:tc>
        <w:tc>
          <w:tcPr>
            <w:tcW w:w="426" w:type="dxa"/>
            <w:tcBorders>
              <w:bottom w:val="single" w:sz="4" w:space="0" w:color="000000"/>
              <w:right w:val="nil"/>
            </w:tcBorders>
          </w:tcPr>
          <w:p w:rsidR="0026424C" w:rsidRPr="00C85708" w:rsidRDefault="0026424C" w:rsidP="003162DD">
            <w:pPr>
              <w:widowControl w:val="0"/>
              <w:jc w:val="both"/>
              <w:rPr>
                <w:rFonts w:ascii="Calibri" w:hAnsi="Calibri"/>
                <w:lang w:val="fr-FR"/>
              </w:rPr>
            </w:pPr>
          </w:p>
        </w:tc>
        <w:tc>
          <w:tcPr>
            <w:tcW w:w="426" w:type="dxa"/>
            <w:gridSpan w:val="3"/>
            <w:tcBorders>
              <w:top w:val="single" w:sz="4" w:space="0" w:color="000000"/>
              <w:left w:val="nil"/>
              <w:bottom w:val="single" w:sz="4" w:space="0" w:color="000000"/>
              <w:right w:val="nil"/>
            </w:tcBorders>
          </w:tcPr>
          <w:p w:rsidR="0026424C" w:rsidRPr="00C85708" w:rsidRDefault="0026424C" w:rsidP="003162DD">
            <w:pPr>
              <w:widowControl w:val="0"/>
              <w:jc w:val="both"/>
              <w:rPr>
                <w:rFonts w:ascii="Calibri" w:hAnsi="Calibri"/>
                <w:lang w:val="fr-FR"/>
              </w:rPr>
            </w:pPr>
          </w:p>
        </w:tc>
        <w:tc>
          <w:tcPr>
            <w:tcW w:w="1275" w:type="dxa"/>
            <w:gridSpan w:val="2"/>
            <w:tcBorders>
              <w:left w:val="nil"/>
            </w:tcBorders>
          </w:tcPr>
          <w:p w:rsidR="0026424C" w:rsidRPr="00C85708" w:rsidRDefault="0026424C" w:rsidP="003162DD">
            <w:pPr>
              <w:widowControl w:val="0"/>
              <w:jc w:val="both"/>
              <w:rPr>
                <w:rFonts w:ascii="Calibri" w:hAnsi="Calibri"/>
                <w:lang w:val="fr-FR"/>
              </w:rPr>
            </w:pPr>
          </w:p>
        </w:tc>
      </w:tr>
      <w:tr w:rsidR="0026424C" w:rsidRPr="00C85708" w:rsidTr="0083655D">
        <w:tc>
          <w:tcPr>
            <w:tcW w:w="421" w:type="dxa"/>
          </w:tcPr>
          <w:p w:rsidR="0026424C" w:rsidRPr="00C85708" w:rsidRDefault="0026424C" w:rsidP="003162DD">
            <w:pPr>
              <w:spacing w:after="200" w:line="276" w:lineRule="auto"/>
              <w:jc w:val="both"/>
              <w:rPr>
                <w:rFonts w:ascii="Calibri" w:hAnsi="Calibri"/>
                <w:b/>
                <w:sz w:val="18"/>
                <w:szCs w:val="18"/>
                <w:lang w:val="fr-FR"/>
              </w:rPr>
            </w:pPr>
          </w:p>
        </w:tc>
        <w:tc>
          <w:tcPr>
            <w:tcW w:w="4390" w:type="dxa"/>
            <w:gridSpan w:val="3"/>
          </w:tcPr>
          <w:p w:rsidR="0026424C" w:rsidRPr="00C85708" w:rsidRDefault="0026424C" w:rsidP="003162DD">
            <w:pPr>
              <w:spacing w:after="200" w:line="276" w:lineRule="auto"/>
              <w:jc w:val="both"/>
              <w:rPr>
                <w:rFonts w:ascii="Calibri" w:hAnsi="Calibri"/>
                <w:sz w:val="18"/>
                <w:szCs w:val="18"/>
                <w:lang w:val="fr-FR"/>
              </w:rPr>
            </w:pPr>
            <w:r w:rsidRPr="00C85708">
              <w:rPr>
                <w:rFonts w:ascii="Calibri" w:hAnsi="Calibri"/>
                <w:b/>
                <w:sz w:val="18"/>
                <w:szCs w:val="18"/>
                <w:lang w:val="fr-FR"/>
              </w:rPr>
              <w:t>Activité 2.4.</w:t>
            </w:r>
            <w:r w:rsidRPr="00C85708">
              <w:rPr>
                <w:rFonts w:ascii="Calibri" w:hAnsi="Calibri"/>
                <w:sz w:val="18"/>
                <w:szCs w:val="18"/>
                <w:lang w:val="fr-FR"/>
              </w:rPr>
              <w:t> : Mise à disposition des jeunes des kits d’insertion agropastoraux.</w:t>
            </w:r>
          </w:p>
          <w:p w:rsidR="0026424C" w:rsidRPr="00C85708" w:rsidRDefault="0026424C" w:rsidP="003162DD">
            <w:pPr>
              <w:tabs>
                <w:tab w:val="left" w:pos="-720"/>
                <w:tab w:val="left" w:pos="4500"/>
              </w:tabs>
              <w:suppressAutoHyphens/>
              <w:spacing w:after="54"/>
              <w:rPr>
                <w:rFonts w:ascii="Calibri" w:hAnsi="Calibri"/>
                <w:spacing w:val="-3"/>
                <w:sz w:val="18"/>
                <w:szCs w:val="18"/>
                <w:lang w:val="fr-FR"/>
              </w:rPr>
            </w:pPr>
          </w:p>
        </w:tc>
        <w:tc>
          <w:tcPr>
            <w:tcW w:w="425" w:type="dxa"/>
          </w:tcPr>
          <w:p w:rsidR="0026424C" w:rsidRPr="00C85708" w:rsidRDefault="0026424C" w:rsidP="003162DD">
            <w:pPr>
              <w:widowControl w:val="0"/>
              <w:jc w:val="both"/>
              <w:rPr>
                <w:rFonts w:ascii="Calibri" w:hAnsi="Calibri"/>
                <w:lang w:val="fr-FR"/>
              </w:rPr>
            </w:pPr>
          </w:p>
        </w:tc>
        <w:tc>
          <w:tcPr>
            <w:tcW w:w="430" w:type="dxa"/>
          </w:tcPr>
          <w:p w:rsidR="0026424C" w:rsidRPr="00C85708" w:rsidRDefault="0026424C" w:rsidP="003162DD">
            <w:pPr>
              <w:widowControl w:val="0"/>
              <w:jc w:val="both"/>
              <w:rPr>
                <w:rFonts w:ascii="Calibri" w:hAnsi="Calibri"/>
                <w:lang w:val="fr-FR"/>
              </w:rPr>
            </w:pPr>
          </w:p>
        </w:tc>
        <w:tc>
          <w:tcPr>
            <w:tcW w:w="426" w:type="dxa"/>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6" w:type="dxa"/>
            <w:tcBorders>
              <w:bottom w:val="single" w:sz="4" w:space="0" w:color="000000"/>
            </w:tcBorders>
            <w:shd w:val="clear" w:color="auto" w:fill="D9D9D9" w:themeFill="background1" w:themeFillShade="D9"/>
          </w:tcPr>
          <w:p w:rsidR="0026424C" w:rsidRPr="00C85708" w:rsidRDefault="0026424C" w:rsidP="003162DD">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5"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7" w:type="dxa"/>
            <w:tcBorders>
              <w:bottom w:val="single" w:sz="4" w:space="0" w:color="000000"/>
            </w:tcBorders>
          </w:tcPr>
          <w:p w:rsidR="0026424C" w:rsidRPr="00C85708" w:rsidRDefault="0026424C" w:rsidP="003162DD">
            <w:pPr>
              <w:widowControl w:val="0"/>
              <w:jc w:val="both"/>
              <w:rPr>
                <w:rFonts w:ascii="Calibri" w:hAnsi="Calibri"/>
                <w:lang w:val="fr-FR"/>
              </w:rPr>
            </w:pPr>
          </w:p>
        </w:tc>
        <w:tc>
          <w:tcPr>
            <w:tcW w:w="426" w:type="dxa"/>
            <w:tcBorders>
              <w:bottom w:val="single" w:sz="4" w:space="0" w:color="000000"/>
              <w:right w:val="nil"/>
            </w:tcBorders>
          </w:tcPr>
          <w:p w:rsidR="0026424C" w:rsidRPr="00C85708" w:rsidRDefault="0026424C" w:rsidP="003162DD">
            <w:pPr>
              <w:widowControl w:val="0"/>
              <w:jc w:val="both"/>
              <w:rPr>
                <w:rFonts w:ascii="Calibri" w:hAnsi="Calibri"/>
                <w:lang w:val="fr-FR"/>
              </w:rPr>
            </w:pPr>
          </w:p>
        </w:tc>
        <w:tc>
          <w:tcPr>
            <w:tcW w:w="426" w:type="dxa"/>
            <w:gridSpan w:val="3"/>
            <w:tcBorders>
              <w:top w:val="single" w:sz="4" w:space="0" w:color="000000"/>
              <w:left w:val="nil"/>
              <w:bottom w:val="single" w:sz="4" w:space="0" w:color="000000"/>
              <w:right w:val="nil"/>
            </w:tcBorders>
          </w:tcPr>
          <w:p w:rsidR="0026424C" w:rsidRPr="00C85708" w:rsidRDefault="0026424C" w:rsidP="003162DD">
            <w:pPr>
              <w:widowControl w:val="0"/>
              <w:jc w:val="both"/>
              <w:rPr>
                <w:rFonts w:ascii="Calibri" w:hAnsi="Calibri"/>
                <w:lang w:val="fr-FR"/>
              </w:rPr>
            </w:pPr>
          </w:p>
        </w:tc>
        <w:tc>
          <w:tcPr>
            <w:tcW w:w="1275" w:type="dxa"/>
            <w:gridSpan w:val="2"/>
            <w:tcBorders>
              <w:left w:val="nil"/>
            </w:tcBorders>
          </w:tcPr>
          <w:p w:rsidR="0026424C" w:rsidRPr="00C85708" w:rsidRDefault="0026424C" w:rsidP="003162DD">
            <w:pPr>
              <w:widowControl w:val="0"/>
              <w:jc w:val="both"/>
              <w:rPr>
                <w:rFonts w:ascii="Calibri" w:hAnsi="Calibri"/>
                <w:lang w:val="fr-FR"/>
              </w:rPr>
            </w:pPr>
          </w:p>
        </w:tc>
      </w:tr>
      <w:tr w:rsidR="00F32362" w:rsidRPr="00C85708" w:rsidTr="0083655D">
        <w:tc>
          <w:tcPr>
            <w:tcW w:w="421" w:type="dxa"/>
          </w:tcPr>
          <w:p w:rsidR="00F32362" w:rsidRPr="00C85708" w:rsidRDefault="00F32362" w:rsidP="003162DD">
            <w:pPr>
              <w:spacing w:after="200" w:line="276" w:lineRule="auto"/>
              <w:ind w:left="34"/>
              <w:jc w:val="both"/>
              <w:rPr>
                <w:rFonts w:ascii="Calibri" w:hAnsi="Calibri"/>
                <w:b/>
                <w:sz w:val="18"/>
                <w:szCs w:val="18"/>
                <w:lang w:val="fr-FR"/>
              </w:rPr>
            </w:pPr>
          </w:p>
        </w:tc>
        <w:tc>
          <w:tcPr>
            <w:tcW w:w="4390" w:type="dxa"/>
            <w:gridSpan w:val="3"/>
          </w:tcPr>
          <w:p w:rsidR="00F32362" w:rsidRPr="00C85708" w:rsidRDefault="00F32362" w:rsidP="003162DD">
            <w:pPr>
              <w:spacing w:after="200" w:line="276" w:lineRule="auto"/>
              <w:ind w:left="34"/>
              <w:jc w:val="both"/>
              <w:rPr>
                <w:rFonts w:ascii="Calibri" w:hAnsi="Calibri"/>
                <w:sz w:val="18"/>
                <w:szCs w:val="18"/>
                <w:lang w:val="fr-FR"/>
              </w:rPr>
            </w:pPr>
            <w:r w:rsidRPr="00C85708">
              <w:rPr>
                <w:rFonts w:ascii="Calibri" w:hAnsi="Calibri"/>
                <w:b/>
                <w:sz w:val="18"/>
                <w:szCs w:val="18"/>
                <w:lang w:val="fr-FR"/>
              </w:rPr>
              <w:t>Activité 2.5. </w:t>
            </w:r>
            <w:r w:rsidRPr="00C85708">
              <w:rPr>
                <w:rFonts w:ascii="Calibri" w:hAnsi="Calibri"/>
                <w:sz w:val="18"/>
                <w:szCs w:val="18"/>
                <w:lang w:val="fr-FR"/>
              </w:rPr>
              <w:t>: Accompagnement des jeunes dans le cadre de leur insertion socioéconomique par les partenaires retenus (ACDA, ANDE, ICRA) ;</w:t>
            </w:r>
          </w:p>
          <w:p w:rsidR="00F32362" w:rsidRPr="00C85708" w:rsidRDefault="00F32362" w:rsidP="003162DD">
            <w:pPr>
              <w:tabs>
                <w:tab w:val="left" w:pos="-720"/>
                <w:tab w:val="left" w:pos="4500"/>
              </w:tabs>
              <w:suppressAutoHyphens/>
              <w:spacing w:after="54"/>
              <w:rPr>
                <w:rFonts w:ascii="Calibri" w:hAnsi="Calibri"/>
                <w:b/>
                <w:spacing w:val="-3"/>
                <w:sz w:val="18"/>
                <w:szCs w:val="18"/>
                <w:lang w:val="fr-FR"/>
              </w:rPr>
            </w:pPr>
          </w:p>
        </w:tc>
        <w:tc>
          <w:tcPr>
            <w:tcW w:w="425" w:type="dxa"/>
          </w:tcPr>
          <w:p w:rsidR="00F32362" w:rsidRPr="00C85708" w:rsidRDefault="00F32362" w:rsidP="003162DD">
            <w:pPr>
              <w:widowControl w:val="0"/>
              <w:jc w:val="both"/>
              <w:rPr>
                <w:rFonts w:ascii="Calibri" w:hAnsi="Calibri"/>
                <w:lang w:val="fr-FR"/>
              </w:rPr>
            </w:pPr>
          </w:p>
        </w:tc>
        <w:tc>
          <w:tcPr>
            <w:tcW w:w="430" w:type="dxa"/>
          </w:tcPr>
          <w:p w:rsidR="00F32362" w:rsidRPr="00C85708" w:rsidRDefault="00F32362" w:rsidP="003162DD">
            <w:pPr>
              <w:widowControl w:val="0"/>
              <w:jc w:val="both"/>
              <w:rPr>
                <w:rFonts w:ascii="Calibri" w:hAnsi="Calibri"/>
                <w:lang w:val="fr-FR"/>
              </w:rPr>
            </w:pPr>
          </w:p>
        </w:tc>
        <w:tc>
          <w:tcPr>
            <w:tcW w:w="426" w:type="dxa"/>
          </w:tcPr>
          <w:p w:rsidR="00F32362" w:rsidRPr="00C85708" w:rsidRDefault="00F32362" w:rsidP="003162DD">
            <w:pPr>
              <w:widowControl w:val="0"/>
              <w:jc w:val="both"/>
              <w:rPr>
                <w:rFonts w:ascii="Calibri" w:hAnsi="Calibri"/>
                <w:lang w:val="fr-FR"/>
              </w:rPr>
            </w:pP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7" w:type="dxa"/>
            <w:tcBorders>
              <w:bottom w:val="single" w:sz="4" w:space="0" w:color="000000"/>
            </w:tcBorders>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tcBorders>
              <w:bottom w:val="single" w:sz="4" w:space="0" w:color="000000"/>
              <w:right w:val="nil"/>
            </w:tcBorders>
            <w:shd w:val="clear" w:color="auto" w:fill="FFFFFF" w:themeFill="background1"/>
          </w:tcPr>
          <w:p w:rsidR="00F32362" w:rsidRPr="00C85708" w:rsidRDefault="00F32362" w:rsidP="00516793">
            <w:pPr>
              <w:widowControl w:val="0"/>
              <w:jc w:val="both"/>
              <w:rPr>
                <w:rFonts w:ascii="Calibri" w:hAnsi="Calibri"/>
                <w:lang w:val="fr-FR"/>
              </w:rPr>
            </w:pPr>
          </w:p>
        </w:tc>
        <w:tc>
          <w:tcPr>
            <w:tcW w:w="426" w:type="dxa"/>
            <w:gridSpan w:val="3"/>
            <w:tcBorders>
              <w:top w:val="single" w:sz="4" w:space="0" w:color="000000"/>
              <w:left w:val="nil"/>
              <w:bottom w:val="single" w:sz="4" w:space="0" w:color="000000"/>
              <w:right w:val="nil"/>
            </w:tcBorders>
          </w:tcPr>
          <w:p w:rsidR="00F32362" w:rsidRPr="00C85708" w:rsidRDefault="00F32362" w:rsidP="003162DD">
            <w:pPr>
              <w:widowControl w:val="0"/>
              <w:jc w:val="both"/>
              <w:rPr>
                <w:rFonts w:ascii="Calibri" w:hAnsi="Calibri"/>
                <w:lang w:val="fr-FR"/>
              </w:rPr>
            </w:pPr>
          </w:p>
        </w:tc>
        <w:tc>
          <w:tcPr>
            <w:tcW w:w="1275" w:type="dxa"/>
            <w:gridSpan w:val="2"/>
            <w:tcBorders>
              <w:left w:val="nil"/>
            </w:tcBorders>
          </w:tcPr>
          <w:p w:rsidR="00F32362" w:rsidRPr="00C85708" w:rsidRDefault="00F32362" w:rsidP="003162DD">
            <w:pPr>
              <w:widowControl w:val="0"/>
              <w:jc w:val="both"/>
              <w:rPr>
                <w:rFonts w:ascii="Calibri" w:hAnsi="Calibri"/>
                <w:lang w:val="fr-FR"/>
              </w:rPr>
            </w:pPr>
          </w:p>
        </w:tc>
      </w:tr>
      <w:tr w:rsidR="00F32362" w:rsidRPr="00C85708" w:rsidTr="0083655D">
        <w:tc>
          <w:tcPr>
            <w:tcW w:w="421" w:type="dxa"/>
          </w:tcPr>
          <w:p w:rsidR="00F32362" w:rsidRPr="00C85708" w:rsidRDefault="00F32362" w:rsidP="003162DD">
            <w:pPr>
              <w:tabs>
                <w:tab w:val="left" w:pos="-720"/>
                <w:tab w:val="left" w:pos="4500"/>
              </w:tabs>
              <w:suppressAutoHyphens/>
              <w:spacing w:after="54"/>
              <w:rPr>
                <w:rFonts w:ascii="Calibri" w:hAnsi="Calibri"/>
                <w:b/>
                <w:sz w:val="18"/>
                <w:szCs w:val="18"/>
                <w:lang w:val="fr-FR"/>
              </w:rPr>
            </w:pPr>
          </w:p>
        </w:tc>
        <w:tc>
          <w:tcPr>
            <w:tcW w:w="4390" w:type="dxa"/>
            <w:gridSpan w:val="3"/>
          </w:tcPr>
          <w:p w:rsidR="00F32362" w:rsidRPr="00C85708" w:rsidRDefault="00F32362" w:rsidP="003162DD">
            <w:pPr>
              <w:tabs>
                <w:tab w:val="left" w:pos="-720"/>
                <w:tab w:val="left" w:pos="4500"/>
              </w:tabs>
              <w:suppressAutoHyphens/>
              <w:spacing w:after="54"/>
              <w:rPr>
                <w:rFonts w:ascii="Calibri" w:hAnsi="Calibri"/>
                <w:sz w:val="18"/>
                <w:szCs w:val="18"/>
                <w:u w:val="single"/>
                <w:lang w:val="fr-FR"/>
              </w:rPr>
            </w:pPr>
            <w:r w:rsidRPr="00C85708">
              <w:rPr>
                <w:rFonts w:ascii="Calibri" w:hAnsi="Calibri"/>
                <w:b/>
                <w:sz w:val="18"/>
                <w:szCs w:val="18"/>
                <w:lang w:val="fr-FR"/>
              </w:rPr>
              <w:t>Activité 2.6.</w:t>
            </w:r>
            <w:r w:rsidRPr="00C85708">
              <w:rPr>
                <w:rFonts w:ascii="Calibri" w:hAnsi="Calibri"/>
                <w:sz w:val="18"/>
                <w:szCs w:val="18"/>
                <w:lang w:val="fr-FR"/>
              </w:rPr>
              <w:t> : Suivi et évaluation de la mise en œuvre des contrats et formulation éventuelle des propositions d’amélioration</w:t>
            </w:r>
          </w:p>
        </w:tc>
        <w:tc>
          <w:tcPr>
            <w:tcW w:w="425" w:type="dxa"/>
          </w:tcPr>
          <w:p w:rsidR="00F32362" w:rsidRPr="00C85708" w:rsidRDefault="00F32362" w:rsidP="003162DD">
            <w:pPr>
              <w:widowControl w:val="0"/>
              <w:jc w:val="both"/>
              <w:rPr>
                <w:rFonts w:ascii="Calibri" w:hAnsi="Calibri"/>
                <w:lang w:val="fr-FR"/>
              </w:rPr>
            </w:pPr>
          </w:p>
        </w:tc>
        <w:tc>
          <w:tcPr>
            <w:tcW w:w="430" w:type="dxa"/>
          </w:tcPr>
          <w:p w:rsidR="00F32362" w:rsidRPr="00C85708" w:rsidRDefault="00F32362" w:rsidP="003162DD">
            <w:pPr>
              <w:widowControl w:val="0"/>
              <w:jc w:val="both"/>
              <w:rPr>
                <w:rFonts w:ascii="Calibri" w:hAnsi="Calibri"/>
                <w:lang w:val="fr-FR"/>
              </w:rPr>
            </w:pPr>
          </w:p>
        </w:tc>
        <w:tc>
          <w:tcPr>
            <w:tcW w:w="426" w:type="dxa"/>
          </w:tcPr>
          <w:p w:rsidR="00F32362" w:rsidRPr="00C85708" w:rsidRDefault="00F32362" w:rsidP="003162DD">
            <w:pPr>
              <w:widowControl w:val="0"/>
              <w:jc w:val="both"/>
              <w:rPr>
                <w:rFonts w:ascii="Calibri" w:hAnsi="Calibri"/>
                <w:lang w:val="fr-FR"/>
              </w:rPr>
            </w:pPr>
          </w:p>
        </w:tc>
        <w:tc>
          <w:tcPr>
            <w:tcW w:w="425" w:type="dxa"/>
          </w:tcPr>
          <w:p w:rsidR="00F32362" w:rsidRPr="00C85708" w:rsidRDefault="00F32362" w:rsidP="003162DD">
            <w:pPr>
              <w:widowControl w:val="0"/>
              <w:jc w:val="both"/>
              <w:rPr>
                <w:rFonts w:ascii="Calibri" w:hAnsi="Calibri"/>
                <w:lang w:val="fr-FR"/>
              </w:rPr>
            </w:pP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reverseDiagStripe"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reverseDiagStripe"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reverseDiagStripe"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reverseDiagStripe" w:color="auto" w:fill="auto"/>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5"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7" w:type="dxa"/>
            <w:shd w:val="clear" w:color="auto" w:fill="D9D9D9" w:themeFill="background1" w:themeFillShade="D9"/>
          </w:tcPr>
          <w:p w:rsidR="00F32362" w:rsidRPr="00C85708" w:rsidRDefault="00F32362" w:rsidP="00887B2E">
            <w:pPr>
              <w:widowControl w:val="0"/>
              <w:jc w:val="both"/>
              <w:rPr>
                <w:rFonts w:ascii="Calibri" w:hAnsi="Calibri"/>
                <w:lang w:val="fr-FR"/>
              </w:rPr>
            </w:pPr>
            <w:r w:rsidRPr="00C85708">
              <w:rPr>
                <w:sz w:val="22"/>
                <w:szCs w:val="22"/>
                <w:lang w:val="fr-FR"/>
              </w:rPr>
              <w:t>●</w:t>
            </w:r>
          </w:p>
        </w:tc>
        <w:tc>
          <w:tcPr>
            <w:tcW w:w="426" w:type="dxa"/>
            <w:tcBorders>
              <w:right w:val="nil"/>
            </w:tcBorders>
            <w:shd w:val="clear" w:color="auto" w:fill="FFFFFF" w:themeFill="background1"/>
          </w:tcPr>
          <w:p w:rsidR="00F32362" w:rsidRPr="00C85708" w:rsidRDefault="00F32362" w:rsidP="00516793">
            <w:pPr>
              <w:widowControl w:val="0"/>
              <w:jc w:val="both"/>
              <w:rPr>
                <w:rFonts w:ascii="Calibri" w:hAnsi="Calibri"/>
                <w:lang w:val="fr-FR"/>
              </w:rPr>
            </w:pPr>
          </w:p>
        </w:tc>
        <w:tc>
          <w:tcPr>
            <w:tcW w:w="426" w:type="dxa"/>
            <w:gridSpan w:val="3"/>
            <w:tcBorders>
              <w:top w:val="single" w:sz="4" w:space="0" w:color="000000"/>
              <w:left w:val="nil"/>
              <w:bottom w:val="single" w:sz="4" w:space="0" w:color="000000"/>
              <w:right w:val="nil"/>
            </w:tcBorders>
            <w:shd w:val="clear" w:color="auto" w:fill="FFFFFF" w:themeFill="background1"/>
          </w:tcPr>
          <w:p w:rsidR="00F32362" w:rsidRPr="00C85708" w:rsidRDefault="00F32362" w:rsidP="00516793">
            <w:pPr>
              <w:widowControl w:val="0"/>
              <w:jc w:val="both"/>
              <w:rPr>
                <w:rFonts w:ascii="Calibri" w:hAnsi="Calibri"/>
                <w:lang w:val="fr-FR"/>
              </w:rPr>
            </w:pPr>
          </w:p>
        </w:tc>
        <w:tc>
          <w:tcPr>
            <w:tcW w:w="1275" w:type="dxa"/>
            <w:gridSpan w:val="2"/>
            <w:tcBorders>
              <w:left w:val="nil"/>
            </w:tcBorders>
          </w:tcPr>
          <w:p w:rsidR="00F32362" w:rsidRPr="00C85708" w:rsidRDefault="00F32362" w:rsidP="003162DD">
            <w:pPr>
              <w:widowControl w:val="0"/>
              <w:jc w:val="both"/>
              <w:rPr>
                <w:rFonts w:ascii="Calibri" w:hAnsi="Calibri"/>
                <w:lang w:val="fr-FR"/>
              </w:rPr>
            </w:pPr>
          </w:p>
        </w:tc>
      </w:tr>
    </w:tbl>
    <w:p w:rsidR="000505BB" w:rsidRPr="00C85708" w:rsidRDefault="000505BB" w:rsidP="000505BB">
      <w:pPr>
        <w:widowControl w:val="0"/>
        <w:jc w:val="both"/>
        <w:rPr>
          <w:rFonts w:ascii="Calibri" w:hAnsi="Calibri"/>
          <w:lang w:val="fr-FR"/>
        </w:rPr>
        <w:sectPr w:rsidR="000505BB" w:rsidRPr="00C85708" w:rsidSect="003162DD">
          <w:pgSz w:w="15840" w:h="12240" w:orient="landscape"/>
          <w:pgMar w:top="1800" w:right="630" w:bottom="1800" w:left="810" w:header="720" w:footer="720" w:gutter="0"/>
          <w:cols w:space="720"/>
          <w:rtlGutter/>
          <w:docGrid w:linePitch="360"/>
        </w:sectPr>
      </w:pPr>
    </w:p>
    <w:p w:rsidR="000505BB" w:rsidRDefault="000505BB" w:rsidP="000505BB">
      <w:pPr>
        <w:pStyle w:val="Heading1"/>
        <w:numPr>
          <w:ilvl w:val="0"/>
          <w:numId w:val="23"/>
        </w:numPr>
        <w:rPr>
          <w:rFonts w:ascii="Calibri" w:hAnsi="Calibri"/>
          <w:lang w:val="fr-FR"/>
        </w:rPr>
      </w:pPr>
      <w:bookmarkStart w:id="23" w:name="_Toc266361656"/>
      <w:bookmarkStart w:id="24" w:name="_Toc268878035"/>
      <w:r w:rsidRPr="00FE1B2B">
        <w:rPr>
          <w:rFonts w:ascii="Calibri" w:hAnsi="Calibri"/>
          <w:lang w:val="fr-FR"/>
        </w:rPr>
        <w:t>Annexe 1 :</w:t>
      </w:r>
      <w:bookmarkEnd w:id="23"/>
      <w:bookmarkEnd w:id="24"/>
      <w:r w:rsidRPr="00C85708">
        <w:rPr>
          <w:rFonts w:ascii="Calibri" w:hAnsi="Calibri"/>
          <w:lang w:val="fr-FR"/>
        </w:rPr>
        <w:t xml:space="preserve"> </w:t>
      </w:r>
    </w:p>
    <w:p w:rsidR="000505BB" w:rsidRPr="00C85708" w:rsidRDefault="000505BB" w:rsidP="000505BB">
      <w:pPr>
        <w:numPr>
          <w:ilvl w:val="12"/>
          <w:numId w:val="0"/>
        </w:numPr>
        <w:tabs>
          <w:tab w:val="left" w:pos="-720"/>
          <w:tab w:val="left" w:pos="4500"/>
        </w:tabs>
        <w:suppressAutoHyphens/>
        <w:rPr>
          <w:rFonts w:ascii="Calibri" w:hAnsi="Calibri"/>
          <w:lang w:val="fr-FR"/>
        </w:rPr>
      </w:pPr>
    </w:p>
    <w:p w:rsidR="000505BB" w:rsidRPr="00C85708" w:rsidRDefault="000505BB" w:rsidP="000505BB">
      <w:pPr>
        <w:numPr>
          <w:ilvl w:val="12"/>
          <w:numId w:val="0"/>
        </w:numPr>
        <w:tabs>
          <w:tab w:val="left" w:pos="-720"/>
          <w:tab w:val="left" w:pos="4500"/>
        </w:tabs>
        <w:suppressAutoHyphens/>
        <w:rPr>
          <w:rFonts w:ascii="Calibri" w:hAnsi="Calibri"/>
          <w:lang w:val="fr-FR"/>
        </w:rPr>
      </w:pPr>
      <w:r w:rsidRPr="00C85708">
        <w:rPr>
          <w:rFonts w:ascii="Calibri" w:hAnsi="Calibri"/>
          <w:lang w:val="fr-FR"/>
        </w:rPr>
        <w:t>Résumé du projet et Etat d’avancement- Partie 1 et 2. Il est obligatoire de remplir la matrice de résumé du projet en format standard et l’état d’avancement des projets éventuel pour être posté dans le site web PBF (</w:t>
      </w:r>
      <w:hyperlink r:id="rId9" w:history="1">
        <w:r w:rsidRPr="00C85708">
          <w:rPr>
            <w:rStyle w:val="Hyperlink"/>
            <w:rFonts w:ascii="Calibri" w:hAnsi="Calibri"/>
            <w:lang w:val="fr-FR"/>
          </w:rPr>
          <w:t>www.unpbf.org</w:t>
        </w:r>
      </w:hyperlink>
      <w:r w:rsidRPr="00C85708">
        <w:rPr>
          <w:rFonts w:ascii="Calibri" w:hAnsi="Calibri"/>
          <w:lang w:val="fr-FR"/>
        </w:rPr>
        <w:t>). Voir Annexe II</w:t>
      </w:r>
    </w:p>
    <w:p w:rsidR="000505BB" w:rsidRPr="00C85708" w:rsidRDefault="000505BB" w:rsidP="000505BB">
      <w:pPr>
        <w:numPr>
          <w:ilvl w:val="12"/>
          <w:numId w:val="0"/>
        </w:numPr>
        <w:tabs>
          <w:tab w:val="left" w:pos="-720"/>
          <w:tab w:val="left" w:pos="4500"/>
        </w:tabs>
        <w:suppressAutoHyphens/>
        <w:jc w:val="center"/>
        <w:rPr>
          <w:rFonts w:ascii="Calibri" w:hAnsi="Calibri"/>
          <w:lang w:val="fr-FR"/>
        </w:rPr>
      </w:pPr>
      <w:r w:rsidRPr="00C85708">
        <w:rPr>
          <w:rFonts w:ascii="Calibri" w:hAnsi="Calibri"/>
          <w:lang w:val="fr-FR"/>
        </w:rPr>
        <w:t>FONDS DE CONSOLIDATION DE LA PAIX</w:t>
      </w:r>
    </w:p>
    <w:p w:rsidR="000505BB" w:rsidRPr="00C85708" w:rsidRDefault="000505BB" w:rsidP="000505BB">
      <w:pPr>
        <w:numPr>
          <w:ilvl w:val="12"/>
          <w:numId w:val="0"/>
        </w:numPr>
        <w:tabs>
          <w:tab w:val="left" w:pos="-720"/>
          <w:tab w:val="left" w:pos="4500"/>
        </w:tabs>
        <w:suppressAutoHyphens/>
        <w:jc w:val="center"/>
        <w:rPr>
          <w:rFonts w:ascii="Calibri" w:hAnsi="Calibri"/>
          <w:b/>
          <w:bCs/>
          <w:spacing w:val="-3"/>
          <w:lang w:val="fr-FR"/>
        </w:rPr>
      </w:pPr>
      <w:r w:rsidRPr="00C85708">
        <w:rPr>
          <w:rFonts w:ascii="Calibri" w:hAnsi="Calibri"/>
          <w:lang w:val="fr-FR"/>
        </w:rPr>
        <w:t>ANNEXE 1</w:t>
      </w:r>
      <w:r w:rsidRPr="00C85708">
        <w:rPr>
          <w:rFonts w:ascii="Calibri" w:hAnsi="Calibri"/>
          <w:spacing w:val="-3"/>
          <w:sz w:val="20"/>
          <w:lang w:val="fr-FR"/>
        </w:rPr>
        <w:t xml:space="preserve"> </w:t>
      </w:r>
    </w:p>
    <w:p w:rsidR="000505BB" w:rsidRPr="00C85708" w:rsidRDefault="000505BB" w:rsidP="000505B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b/>
          <w:bCs/>
          <w:sz w:val="20"/>
          <w:lang w:val="fr-FR"/>
        </w:rPr>
      </w:pPr>
    </w:p>
    <w:p w:rsidR="000505BB" w:rsidRPr="00C85708" w:rsidRDefault="000505BB" w:rsidP="000505B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Calibri" w:hAnsi="Calibri"/>
          <w:b/>
          <w:spacing w:val="-3"/>
          <w:sz w:val="28"/>
          <w:lang w:val="fr-FR"/>
        </w:rPr>
      </w:pPr>
      <w:r w:rsidRPr="00C85708">
        <w:rPr>
          <w:rFonts w:ascii="Calibri" w:hAnsi="Calibri"/>
          <w:b/>
          <w:bCs/>
          <w:sz w:val="28"/>
          <w:szCs w:val="28"/>
          <w:lang w:val="fr-FR"/>
        </w:rPr>
        <w:t>RÉSUMÉ DU PROJET</w:t>
      </w:r>
    </w:p>
    <w:p w:rsidR="000505BB" w:rsidRPr="00C85708" w:rsidRDefault="000505BB" w:rsidP="000505BB">
      <w:pPr>
        <w:rPr>
          <w:rFonts w:ascii="Calibri" w:hAnsi="Calibri"/>
          <w:sz w:val="20"/>
          <w:lang w:val="fr-F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1337"/>
        <w:gridCol w:w="1314"/>
        <w:gridCol w:w="1478"/>
        <w:gridCol w:w="1255"/>
        <w:gridCol w:w="2503"/>
      </w:tblGrid>
      <w:tr w:rsidR="000505BB" w:rsidRPr="00A02102" w:rsidTr="003162DD">
        <w:trPr>
          <w:trHeight w:val="375"/>
          <w:jc w:val="center"/>
        </w:trPr>
        <w:tc>
          <w:tcPr>
            <w:tcW w:w="2319" w:type="dxa"/>
            <w:shd w:val="clear" w:color="auto" w:fill="E6E6E6"/>
            <w:vAlign w:val="center"/>
          </w:tcPr>
          <w:p w:rsidR="000505BB" w:rsidRPr="00C85708" w:rsidRDefault="000505BB" w:rsidP="003162DD">
            <w:pPr>
              <w:rPr>
                <w:rFonts w:ascii="Calibri" w:hAnsi="Calibri"/>
                <w:lang w:val="fr-FR"/>
              </w:rPr>
            </w:pPr>
            <w:r w:rsidRPr="00C85708">
              <w:rPr>
                <w:rFonts w:ascii="Calibri" w:hAnsi="Calibri"/>
                <w:b/>
                <w:sz w:val="22"/>
                <w:szCs w:val="22"/>
                <w:lang w:val="fr-FR"/>
              </w:rPr>
              <w:t xml:space="preserve">Numéro et intitulé du Projet: </w:t>
            </w:r>
          </w:p>
        </w:tc>
        <w:tc>
          <w:tcPr>
            <w:tcW w:w="7887" w:type="dxa"/>
            <w:gridSpan w:val="5"/>
            <w:vAlign w:val="center"/>
          </w:tcPr>
          <w:p w:rsidR="000505BB" w:rsidRPr="00C85708" w:rsidRDefault="000505BB" w:rsidP="003162DD">
            <w:pPr>
              <w:rPr>
                <w:rFonts w:ascii="Calibri" w:hAnsi="Calibri"/>
                <w:sz w:val="20"/>
                <w:szCs w:val="20"/>
                <w:lang w:val="fr-FR"/>
              </w:rPr>
            </w:pPr>
            <w:r w:rsidRPr="00C85708">
              <w:rPr>
                <w:rFonts w:ascii="Calibri" w:hAnsi="Calibri" w:cs="Arial"/>
                <w:sz w:val="22"/>
                <w:szCs w:val="22"/>
                <w:lang w:val="fr-FR"/>
              </w:rPr>
              <w:t xml:space="preserve">Appui à l’insertion de la Jeunesse Pionnière Nationale (JPN) dans les zones d’accueil et à </w:t>
            </w:r>
            <w:r w:rsidRPr="00C85708">
              <w:rPr>
                <w:rFonts w:ascii="Calibri" w:hAnsi="Calibri"/>
                <w:sz w:val="22"/>
                <w:szCs w:val="22"/>
                <w:lang w:val="fr-FR"/>
              </w:rPr>
              <w:t xml:space="preserve">l’efficacité du centre d’apprentissage </w:t>
            </w:r>
            <w:r w:rsidRPr="00C85708">
              <w:rPr>
                <w:rFonts w:ascii="Calibri" w:hAnsi="Calibri" w:cs="Arial"/>
                <w:sz w:val="22"/>
                <w:szCs w:val="22"/>
                <w:lang w:val="fr-FR"/>
              </w:rPr>
              <w:t xml:space="preserve">et de réinsertion économique </w:t>
            </w:r>
            <w:r w:rsidRPr="00C85708">
              <w:rPr>
                <w:rFonts w:ascii="Calibri" w:hAnsi="Calibri"/>
                <w:sz w:val="22"/>
                <w:szCs w:val="22"/>
                <w:lang w:val="fr-FR"/>
              </w:rPr>
              <w:t>de Bossembélé.</w:t>
            </w:r>
          </w:p>
        </w:tc>
      </w:tr>
      <w:tr w:rsidR="000505BB" w:rsidRPr="00A02102" w:rsidTr="003162DD">
        <w:trPr>
          <w:trHeight w:val="647"/>
          <w:jc w:val="center"/>
        </w:trPr>
        <w:tc>
          <w:tcPr>
            <w:tcW w:w="2319" w:type="dxa"/>
            <w:shd w:val="clear" w:color="auto" w:fill="E6E6E6"/>
            <w:vAlign w:val="center"/>
          </w:tcPr>
          <w:p w:rsidR="000505BB" w:rsidRPr="00C85708" w:rsidRDefault="000505BB" w:rsidP="003162DD">
            <w:pPr>
              <w:rPr>
                <w:rFonts w:ascii="Calibri" w:hAnsi="Calibri"/>
                <w:lang w:val="fr-FR"/>
              </w:rPr>
            </w:pPr>
            <w:r w:rsidRPr="00C85708">
              <w:rPr>
                <w:rFonts w:ascii="Calibri" w:hAnsi="Calibri"/>
                <w:b/>
                <w:sz w:val="22"/>
                <w:szCs w:val="22"/>
                <w:lang w:val="fr-FR"/>
              </w:rPr>
              <w:t xml:space="preserve">Organisation(s) des NU bénéficiaire(s):  </w:t>
            </w:r>
          </w:p>
        </w:tc>
        <w:tc>
          <w:tcPr>
            <w:tcW w:w="7887" w:type="dxa"/>
            <w:gridSpan w:val="5"/>
            <w:vAlign w:val="center"/>
          </w:tcPr>
          <w:p w:rsidR="000505BB" w:rsidRPr="00C85708" w:rsidRDefault="000505BB" w:rsidP="003162DD">
            <w:pPr>
              <w:rPr>
                <w:rFonts w:ascii="Calibri" w:hAnsi="Calibri"/>
                <w:lang w:val="fr-FR"/>
              </w:rPr>
            </w:pPr>
            <w:r w:rsidRPr="00C85708">
              <w:rPr>
                <w:rFonts w:ascii="Calibri" w:hAnsi="Calibri"/>
                <w:sz w:val="22"/>
                <w:szCs w:val="22"/>
                <w:lang w:val="fr-FR"/>
              </w:rPr>
              <w:t>Organisation des Nations Unies pour l’Alimentation et l’Agriculture (FAO)</w:t>
            </w:r>
          </w:p>
        </w:tc>
      </w:tr>
      <w:tr w:rsidR="000505BB" w:rsidRPr="00A02102" w:rsidTr="003162DD">
        <w:trPr>
          <w:trHeight w:val="530"/>
          <w:jc w:val="center"/>
        </w:trPr>
        <w:tc>
          <w:tcPr>
            <w:tcW w:w="2319" w:type="dxa"/>
            <w:shd w:val="clear" w:color="auto" w:fill="E6E6E6"/>
            <w:vAlign w:val="center"/>
          </w:tcPr>
          <w:p w:rsidR="000505BB" w:rsidRPr="00C85708" w:rsidRDefault="000505BB" w:rsidP="003162DD">
            <w:pPr>
              <w:rPr>
                <w:rFonts w:ascii="Calibri" w:hAnsi="Calibri"/>
                <w:bCs/>
                <w:lang w:val="fr-FR"/>
              </w:rPr>
            </w:pPr>
            <w:r w:rsidRPr="00C85708">
              <w:rPr>
                <w:rFonts w:ascii="Calibri" w:hAnsi="Calibri"/>
                <w:b/>
                <w:sz w:val="22"/>
                <w:szCs w:val="22"/>
                <w:lang w:val="fr-FR"/>
              </w:rPr>
              <w:t xml:space="preserve">Partenaire(s) d’exécution: </w:t>
            </w:r>
          </w:p>
        </w:tc>
        <w:tc>
          <w:tcPr>
            <w:tcW w:w="7887" w:type="dxa"/>
            <w:gridSpan w:val="5"/>
            <w:vAlign w:val="center"/>
          </w:tcPr>
          <w:p w:rsidR="000505BB" w:rsidRPr="00C85708" w:rsidRDefault="000505BB" w:rsidP="003162DD">
            <w:pPr>
              <w:rPr>
                <w:rFonts w:ascii="Calibri" w:hAnsi="Calibri"/>
                <w:bCs/>
                <w:sz w:val="20"/>
                <w:szCs w:val="20"/>
                <w:lang w:val="fr-FR"/>
              </w:rPr>
            </w:pPr>
            <w:r w:rsidRPr="00C85708">
              <w:rPr>
                <w:rFonts w:ascii="Calibri" w:hAnsi="Calibri" w:cs="Arial"/>
                <w:sz w:val="22"/>
                <w:szCs w:val="22"/>
                <w:lang w:val="fr-FR"/>
              </w:rPr>
              <w:t>Haut Commissariat à la Présidence de la République chargé de la Jeunesse Pionnière Nationale (JPN) </w:t>
            </w:r>
          </w:p>
        </w:tc>
      </w:tr>
      <w:tr w:rsidR="000505BB" w:rsidRPr="00A02102" w:rsidTr="003162DD">
        <w:trPr>
          <w:trHeight w:val="375"/>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Zone d’intervention:</w:t>
            </w:r>
          </w:p>
        </w:tc>
        <w:tc>
          <w:tcPr>
            <w:tcW w:w="7887" w:type="dxa"/>
            <w:gridSpan w:val="5"/>
            <w:vAlign w:val="center"/>
          </w:tcPr>
          <w:p w:rsidR="000505BB" w:rsidRPr="00C85708" w:rsidRDefault="000505BB" w:rsidP="003162DD">
            <w:pPr>
              <w:rPr>
                <w:rFonts w:ascii="Calibri" w:hAnsi="Calibri"/>
                <w:b/>
                <w:sz w:val="20"/>
                <w:szCs w:val="20"/>
                <w:lang w:val="fr-FR"/>
              </w:rPr>
            </w:pPr>
            <w:r w:rsidRPr="00C85708">
              <w:rPr>
                <w:rFonts w:ascii="Calibri" w:hAnsi="Calibri"/>
                <w:bCs/>
                <w:iCs/>
                <w:sz w:val="22"/>
                <w:szCs w:val="22"/>
                <w:lang w:val="fr-FR"/>
              </w:rPr>
              <w:t>Centre d’apprentissage et d’insertion socioéconomique de Bossembélé</w:t>
            </w:r>
          </w:p>
        </w:tc>
      </w:tr>
      <w:tr w:rsidR="000505BB" w:rsidRPr="00C85708" w:rsidTr="003162DD">
        <w:trPr>
          <w:trHeight w:val="375"/>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Budget Total Approuvé:</w:t>
            </w:r>
          </w:p>
        </w:tc>
        <w:tc>
          <w:tcPr>
            <w:tcW w:w="7887" w:type="dxa"/>
            <w:gridSpan w:val="5"/>
            <w:vAlign w:val="center"/>
          </w:tcPr>
          <w:p w:rsidR="000505BB" w:rsidRPr="00C85708" w:rsidRDefault="000505BB" w:rsidP="003162DD">
            <w:pPr>
              <w:rPr>
                <w:rFonts w:ascii="Calibri" w:hAnsi="Calibri"/>
                <w:b/>
                <w:sz w:val="20"/>
                <w:szCs w:val="20"/>
                <w:lang w:val="fr-FR"/>
              </w:rPr>
            </w:pPr>
            <w:r>
              <w:rPr>
                <w:rFonts w:ascii="Calibri" w:hAnsi="Calibri"/>
                <w:b/>
                <w:sz w:val="20"/>
                <w:szCs w:val="20"/>
                <w:lang w:val="fr-FR"/>
              </w:rPr>
              <w:t>650</w:t>
            </w:r>
            <w:r w:rsidRPr="00C85708">
              <w:rPr>
                <w:rFonts w:ascii="Calibri" w:hAnsi="Calibri"/>
                <w:b/>
                <w:sz w:val="20"/>
                <w:szCs w:val="20"/>
                <w:lang w:val="fr-FR"/>
              </w:rPr>
              <w:t>,000.00 USD</w:t>
            </w:r>
          </w:p>
        </w:tc>
      </w:tr>
      <w:tr w:rsidR="000505BB" w:rsidRPr="00A02102" w:rsidTr="003162DD">
        <w:trPr>
          <w:trHeight w:val="375"/>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Durée</w:t>
            </w:r>
          </w:p>
        </w:tc>
        <w:tc>
          <w:tcPr>
            <w:tcW w:w="7887" w:type="dxa"/>
            <w:gridSpan w:val="5"/>
            <w:vAlign w:val="center"/>
          </w:tcPr>
          <w:p w:rsidR="000505BB" w:rsidRPr="00C85708" w:rsidRDefault="000505BB" w:rsidP="007A5A3E">
            <w:pPr>
              <w:rPr>
                <w:rFonts w:ascii="Calibri" w:hAnsi="Calibri"/>
                <w:b/>
                <w:lang w:val="fr-FR"/>
              </w:rPr>
            </w:pPr>
            <w:r w:rsidRPr="00C85708">
              <w:rPr>
                <w:rFonts w:ascii="Calibri" w:hAnsi="Calibri"/>
                <w:b/>
                <w:sz w:val="22"/>
                <w:szCs w:val="22"/>
                <w:lang w:val="fr-FR"/>
              </w:rPr>
              <w:t xml:space="preserve">Date de démarrage estimée: </w:t>
            </w:r>
            <w:r w:rsidR="007A5A3E">
              <w:rPr>
                <w:rFonts w:ascii="Calibri" w:hAnsi="Calibri"/>
                <w:b/>
                <w:sz w:val="22"/>
                <w:szCs w:val="22"/>
                <w:lang w:val="fr-FR"/>
              </w:rPr>
              <w:t xml:space="preserve">Août </w:t>
            </w:r>
            <w:r w:rsidRPr="00C85708">
              <w:rPr>
                <w:rFonts w:ascii="Calibri" w:hAnsi="Calibri"/>
                <w:b/>
                <w:sz w:val="22"/>
                <w:szCs w:val="22"/>
                <w:lang w:val="fr-FR"/>
              </w:rPr>
              <w:t xml:space="preserve">2010              Date de clôture : </w:t>
            </w:r>
            <w:r w:rsidR="007A5A3E">
              <w:rPr>
                <w:rFonts w:ascii="Calibri" w:hAnsi="Calibri"/>
                <w:b/>
                <w:sz w:val="22"/>
                <w:szCs w:val="22"/>
                <w:lang w:val="fr-FR"/>
              </w:rPr>
              <w:t xml:space="preserve">Février </w:t>
            </w:r>
            <w:r w:rsidRPr="00C85708">
              <w:rPr>
                <w:rFonts w:ascii="Calibri" w:hAnsi="Calibri"/>
                <w:b/>
                <w:sz w:val="22"/>
                <w:szCs w:val="22"/>
                <w:lang w:val="fr-FR"/>
              </w:rPr>
              <w:t xml:space="preserve"> 201</w:t>
            </w:r>
            <w:r w:rsidR="007A5A3E">
              <w:rPr>
                <w:rFonts w:ascii="Calibri" w:hAnsi="Calibri"/>
                <w:b/>
                <w:sz w:val="22"/>
                <w:szCs w:val="22"/>
                <w:lang w:val="fr-FR"/>
              </w:rPr>
              <w:t>2</w:t>
            </w:r>
          </w:p>
        </w:tc>
      </w:tr>
      <w:tr w:rsidR="000505BB" w:rsidRPr="00A02102" w:rsidTr="003162DD">
        <w:trPr>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Date d’approbation/Comité de Pilotage:</w:t>
            </w:r>
          </w:p>
        </w:tc>
        <w:tc>
          <w:tcPr>
            <w:tcW w:w="1337" w:type="dxa"/>
            <w:vAlign w:val="center"/>
          </w:tcPr>
          <w:p w:rsidR="000505BB" w:rsidRPr="00C85708" w:rsidRDefault="000505BB" w:rsidP="003162DD">
            <w:pPr>
              <w:rPr>
                <w:rFonts w:ascii="Calibri" w:hAnsi="Calibri"/>
                <w:lang w:val="fr-FR"/>
              </w:rPr>
            </w:pPr>
          </w:p>
          <w:p w:rsidR="000505BB" w:rsidRPr="00C85708" w:rsidRDefault="00A02102" w:rsidP="003162DD">
            <w:pPr>
              <w:rPr>
                <w:rFonts w:ascii="Calibri" w:hAnsi="Calibri"/>
                <w:lang w:val="fr-FR"/>
              </w:rPr>
            </w:pPr>
            <w:r>
              <w:rPr>
                <w:rFonts w:ascii="Calibri" w:hAnsi="Calibri"/>
                <w:lang w:val="fr-FR"/>
              </w:rPr>
              <w:t>10.08.10</w:t>
            </w:r>
          </w:p>
          <w:p w:rsidR="000505BB" w:rsidRPr="00C85708" w:rsidRDefault="000505BB" w:rsidP="003162DD">
            <w:pPr>
              <w:rPr>
                <w:rFonts w:ascii="Calibri" w:hAnsi="Calibri"/>
                <w:lang w:val="fr-FR"/>
              </w:rPr>
            </w:pPr>
          </w:p>
        </w:tc>
        <w:tc>
          <w:tcPr>
            <w:tcW w:w="1314"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Date de transfert  de fonds par MDTF</w:t>
            </w:r>
          </w:p>
        </w:tc>
        <w:tc>
          <w:tcPr>
            <w:tcW w:w="1478" w:type="dxa"/>
            <w:vAlign w:val="center"/>
          </w:tcPr>
          <w:p w:rsidR="000505BB" w:rsidRPr="00C85708" w:rsidRDefault="000505BB" w:rsidP="003162DD">
            <w:pPr>
              <w:rPr>
                <w:rFonts w:ascii="Calibri" w:hAnsi="Calibri"/>
                <w:bCs/>
                <w:lang w:val="fr-FR"/>
              </w:rPr>
            </w:pPr>
          </w:p>
        </w:tc>
        <w:tc>
          <w:tcPr>
            <w:tcW w:w="1255"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shd w:val="clear" w:color="auto" w:fill="E6E6E6"/>
                <w:lang w:val="fr-FR"/>
              </w:rPr>
              <w:t xml:space="preserve">Date de démarrage des activités:  </w:t>
            </w:r>
            <w:r w:rsidRPr="00C85708">
              <w:rPr>
                <w:rFonts w:ascii="Calibri" w:hAnsi="Calibri"/>
                <w:b/>
                <w:sz w:val="22"/>
                <w:szCs w:val="22"/>
                <w:lang w:val="fr-FR"/>
              </w:rPr>
              <w:t xml:space="preserve">   </w:t>
            </w:r>
          </w:p>
        </w:tc>
        <w:tc>
          <w:tcPr>
            <w:tcW w:w="2503" w:type="dxa"/>
            <w:vAlign w:val="center"/>
          </w:tcPr>
          <w:p w:rsidR="000505BB" w:rsidRPr="00C85708" w:rsidRDefault="00A02102" w:rsidP="003162DD">
            <w:pPr>
              <w:rPr>
                <w:rFonts w:ascii="Calibri" w:hAnsi="Calibri"/>
                <w:bCs/>
                <w:lang w:val="fr-FR"/>
              </w:rPr>
            </w:pPr>
            <w:r>
              <w:rPr>
                <w:rFonts w:ascii="Calibri" w:hAnsi="Calibri"/>
                <w:bCs/>
                <w:lang w:val="fr-FR"/>
              </w:rPr>
              <w:t>Octobre 2010</w:t>
            </w:r>
          </w:p>
        </w:tc>
      </w:tr>
      <w:tr w:rsidR="000505BB" w:rsidRPr="00A02102" w:rsidTr="003162DD">
        <w:trPr>
          <w:trHeight w:val="778"/>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Description du Projet:</w:t>
            </w:r>
          </w:p>
        </w:tc>
        <w:tc>
          <w:tcPr>
            <w:tcW w:w="7887" w:type="dxa"/>
            <w:gridSpan w:val="5"/>
            <w:vAlign w:val="center"/>
          </w:tcPr>
          <w:p w:rsidR="000505BB" w:rsidRPr="00C85708" w:rsidRDefault="000505BB" w:rsidP="003162DD">
            <w:pPr>
              <w:spacing w:before="120" w:after="120"/>
              <w:jc w:val="both"/>
              <w:rPr>
                <w:rFonts w:ascii="Calibri" w:hAnsi="Calibri"/>
                <w:highlight w:val="yellow"/>
                <w:lang w:val="fr-FR"/>
              </w:rPr>
            </w:pPr>
            <w:r w:rsidRPr="00C85708">
              <w:rPr>
                <w:rFonts w:ascii="Calibri" w:hAnsi="Calibri"/>
                <w:sz w:val="22"/>
                <w:szCs w:val="22"/>
                <w:lang w:val="fr-CI"/>
              </w:rPr>
              <w:t>La</w:t>
            </w:r>
            <w:r w:rsidRPr="00C85708">
              <w:rPr>
                <w:rFonts w:ascii="Calibri" w:hAnsi="Calibri"/>
                <w:sz w:val="22"/>
                <w:szCs w:val="22"/>
                <w:lang w:val="fr-FR"/>
              </w:rPr>
              <w:t xml:space="preserve"> population jeune subit un chômage galopant avec de très faibles perspectives d’emplois suite aux différents conflits militaro-politiques que le pays a connus. L’objet du projet est d’appuyer l’insertion des jeunes par la mise à disposition des outils nécessaires et par le renforcement des capacités du </w:t>
            </w:r>
            <w:r w:rsidRPr="00C85708">
              <w:rPr>
                <w:rFonts w:ascii="Calibri" w:hAnsi="Calibri"/>
                <w:sz w:val="22"/>
                <w:szCs w:val="22"/>
                <w:lang w:val="fr-CI"/>
              </w:rPr>
              <w:t>centre d’apprentissage et d’insertion socio-économique de Bossembélé pour assurer efficacement sa mission</w:t>
            </w:r>
            <w:r w:rsidRPr="00C85708">
              <w:rPr>
                <w:rFonts w:ascii="Calibri" w:hAnsi="Calibri"/>
                <w:sz w:val="22"/>
                <w:szCs w:val="22"/>
                <w:lang w:val="fr-SN"/>
              </w:rPr>
              <w:t xml:space="preserve"> et </w:t>
            </w:r>
            <w:r w:rsidRPr="00C85708">
              <w:rPr>
                <w:rFonts w:ascii="Calibri" w:hAnsi="Calibri"/>
                <w:sz w:val="22"/>
                <w:szCs w:val="22"/>
                <w:lang w:val="fr-FR"/>
              </w:rPr>
              <w:t>avoir un impact positif sur la stabilisation de l’espace socio-économique.</w:t>
            </w:r>
          </w:p>
        </w:tc>
      </w:tr>
      <w:tr w:rsidR="000505BB" w:rsidRPr="00A02102" w:rsidTr="003162DD">
        <w:trPr>
          <w:trHeight w:val="890"/>
          <w:jc w:val="center"/>
        </w:trPr>
        <w:tc>
          <w:tcPr>
            <w:tcW w:w="2319" w:type="dxa"/>
            <w:shd w:val="clear" w:color="auto" w:fill="E6E6E6"/>
            <w:vAlign w:val="center"/>
          </w:tcPr>
          <w:p w:rsidR="000505BB" w:rsidRPr="00C85708" w:rsidRDefault="000505BB" w:rsidP="003162DD">
            <w:pPr>
              <w:spacing w:before="120" w:after="120"/>
              <w:rPr>
                <w:rFonts w:ascii="Calibri" w:hAnsi="Calibri"/>
                <w:b/>
                <w:lang w:val="fr-FR"/>
              </w:rPr>
            </w:pPr>
            <w:r w:rsidRPr="00C85708">
              <w:rPr>
                <w:rFonts w:ascii="Calibri" w:hAnsi="Calibri"/>
                <w:b/>
                <w:bCs/>
                <w:sz w:val="22"/>
                <w:szCs w:val="22"/>
                <w:lang w:val="fr-FR"/>
              </w:rPr>
              <w:t>Objectif global de consolidation de la paix visé:</w:t>
            </w:r>
          </w:p>
        </w:tc>
        <w:tc>
          <w:tcPr>
            <w:tcW w:w="7887" w:type="dxa"/>
            <w:gridSpan w:val="5"/>
            <w:vAlign w:val="center"/>
          </w:tcPr>
          <w:p w:rsidR="000505BB" w:rsidRPr="00C85708" w:rsidRDefault="000505BB" w:rsidP="003162DD">
            <w:pPr>
              <w:pStyle w:val="Header"/>
              <w:spacing w:before="120" w:after="120"/>
              <w:jc w:val="center"/>
              <w:rPr>
                <w:rFonts w:ascii="Calibri" w:hAnsi="Calibri"/>
                <w:sz w:val="20"/>
                <w:lang w:val="fr-FR"/>
              </w:rPr>
            </w:pPr>
            <w:r w:rsidRPr="00C85708">
              <w:rPr>
                <w:rFonts w:ascii="Calibri" w:hAnsi="Calibri"/>
                <w:sz w:val="22"/>
                <w:szCs w:val="22"/>
                <w:lang w:val="fr-FR"/>
              </w:rPr>
              <w:t>Les jeunes (filles et garçons) sont sédentarisés dans leurs zones d’origines</w:t>
            </w:r>
          </w:p>
        </w:tc>
      </w:tr>
      <w:tr w:rsidR="000505BB" w:rsidRPr="00A02102" w:rsidTr="003162DD">
        <w:trPr>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bCs/>
                <w:sz w:val="22"/>
                <w:szCs w:val="22"/>
                <w:lang w:val="fr-FR"/>
              </w:rPr>
              <w:t>Résultats escomptés:</w:t>
            </w:r>
          </w:p>
        </w:tc>
        <w:tc>
          <w:tcPr>
            <w:tcW w:w="7887" w:type="dxa"/>
            <w:gridSpan w:val="5"/>
          </w:tcPr>
          <w:p w:rsidR="000505BB" w:rsidRPr="00C85708" w:rsidRDefault="000505BB" w:rsidP="003162DD">
            <w:pPr>
              <w:pStyle w:val="Header"/>
              <w:widowControl w:val="0"/>
              <w:numPr>
                <w:ilvl w:val="0"/>
                <w:numId w:val="18"/>
              </w:numPr>
              <w:tabs>
                <w:tab w:val="clear" w:pos="4536"/>
                <w:tab w:val="clear" w:pos="9072"/>
              </w:tabs>
              <w:spacing w:before="60" w:after="60"/>
              <w:rPr>
                <w:rFonts w:ascii="Calibri" w:hAnsi="Calibri"/>
                <w:bCs/>
                <w:sz w:val="20"/>
                <w:lang w:val="fr-FR"/>
              </w:rPr>
            </w:pPr>
            <w:r w:rsidRPr="00C85708">
              <w:rPr>
                <w:rFonts w:ascii="Calibri" w:hAnsi="Calibri"/>
                <w:bCs/>
                <w:sz w:val="20"/>
                <w:lang w:val="fr-FR"/>
              </w:rPr>
              <w:t xml:space="preserve">Les capacités opérationnelles et pédagogiques du centre d’apprentissage de Bossembélé sont renforcées en vue d’en faire une véritable ferme école. </w:t>
            </w:r>
          </w:p>
          <w:p w:rsidR="000505BB" w:rsidRPr="00C85708" w:rsidRDefault="000505BB" w:rsidP="003162DD">
            <w:pPr>
              <w:pStyle w:val="Header"/>
              <w:widowControl w:val="0"/>
              <w:numPr>
                <w:ilvl w:val="0"/>
                <w:numId w:val="18"/>
              </w:numPr>
              <w:tabs>
                <w:tab w:val="clear" w:pos="4536"/>
                <w:tab w:val="clear" w:pos="9072"/>
              </w:tabs>
              <w:spacing w:before="60" w:after="60"/>
              <w:rPr>
                <w:rFonts w:ascii="Calibri" w:hAnsi="Calibri"/>
                <w:color w:val="000000"/>
                <w:sz w:val="20"/>
                <w:lang w:val="fr-FR"/>
              </w:rPr>
            </w:pPr>
            <w:r w:rsidRPr="00C85708">
              <w:rPr>
                <w:rFonts w:ascii="Calibri" w:hAnsi="Calibri"/>
                <w:bCs/>
                <w:sz w:val="20"/>
                <w:lang w:val="fr-FR"/>
              </w:rPr>
              <w:t xml:space="preserve">Un appui favorisant l’insertion socio-économique des jeunes </w:t>
            </w:r>
            <w:r w:rsidRPr="00C85708">
              <w:rPr>
                <w:rFonts w:ascii="Calibri" w:hAnsi="Calibri"/>
                <w:sz w:val="20"/>
                <w:lang w:val="fr-FR"/>
              </w:rPr>
              <w:t xml:space="preserve">est mis en </w:t>
            </w:r>
            <w:r w:rsidR="0026424C" w:rsidRPr="00C85708">
              <w:rPr>
                <w:rFonts w:ascii="Calibri" w:hAnsi="Calibri"/>
                <w:sz w:val="20"/>
                <w:lang w:val="fr-FR"/>
              </w:rPr>
              <w:t>œuvre</w:t>
            </w:r>
            <w:r w:rsidRPr="00C85708">
              <w:rPr>
                <w:rFonts w:ascii="Calibri" w:hAnsi="Calibri"/>
                <w:sz w:val="20"/>
                <w:lang w:val="fr-FR"/>
              </w:rPr>
              <w:t>.</w:t>
            </w:r>
          </w:p>
        </w:tc>
      </w:tr>
      <w:tr w:rsidR="000505BB" w:rsidRPr="00A02102" w:rsidTr="003162DD">
        <w:trPr>
          <w:trHeight w:val="1043"/>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Activités clefs:</w:t>
            </w:r>
          </w:p>
        </w:tc>
        <w:tc>
          <w:tcPr>
            <w:tcW w:w="7887" w:type="dxa"/>
            <w:gridSpan w:val="5"/>
          </w:tcPr>
          <w:p w:rsidR="000505BB" w:rsidRPr="00C85708" w:rsidRDefault="000505BB" w:rsidP="003162DD">
            <w:pPr>
              <w:numPr>
                <w:ilvl w:val="0"/>
                <w:numId w:val="5"/>
              </w:numPr>
              <w:spacing w:before="60" w:after="60"/>
              <w:ind w:left="357" w:hanging="357"/>
              <w:jc w:val="both"/>
              <w:rPr>
                <w:rFonts w:ascii="Calibri" w:hAnsi="Calibri"/>
                <w:bCs/>
                <w:iCs/>
                <w:sz w:val="20"/>
                <w:szCs w:val="20"/>
                <w:lang w:val="fr-FR"/>
              </w:rPr>
            </w:pPr>
            <w:r w:rsidRPr="00C85708">
              <w:rPr>
                <w:rFonts w:ascii="Calibri" w:hAnsi="Calibri"/>
                <w:bCs/>
                <w:iCs/>
                <w:sz w:val="20"/>
                <w:szCs w:val="20"/>
                <w:lang w:val="fr-FR"/>
              </w:rPr>
              <w:t>Actualisation des outils et méthodes de formation pour la redynamisation du centre d’apprentissage et de réinsertion des jeunes ;</w:t>
            </w:r>
          </w:p>
          <w:p w:rsidR="000505BB" w:rsidRPr="00C85708" w:rsidRDefault="000505BB" w:rsidP="003162DD">
            <w:pPr>
              <w:numPr>
                <w:ilvl w:val="0"/>
                <w:numId w:val="6"/>
              </w:numPr>
              <w:jc w:val="both"/>
              <w:rPr>
                <w:rFonts w:ascii="Calibri" w:hAnsi="Calibri"/>
                <w:sz w:val="20"/>
                <w:szCs w:val="20"/>
                <w:lang w:val="fr-FR"/>
              </w:rPr>
            </w:pPr>
            <w:r w:rsidRPr="00C85708">
              <w:rPr>
                <w:rFonts w:ascii="Calibri" w:hAnsi="Calibri"/>
                <w:bCs/>
                <w:iCs/>
                <w:sz w:val="20"/>
                <w:szCs w:val="20"/>
                <w:lang w:val="fr-FR"/>
              </w:rPr>
              <w:t>Dotation du centre d’apprentissage en infrastructures de production, équipements et matériel reproductif dans les milieux environnants ;</w:t>
            </w:r>
          </w:p>
          <w:p w:rsidR="000505BB" w:rsidRPr="00C85708" w:rsidRDefault="000505BB" w:rsidP="003162DD">
            <w:pPr>
              <w:numPr>
                <w:ilvl w:val="0"/>
                <w:numId w:val="6"/>
              </w:numPr>
              <w:jc w:val="both"/>
              <w:rPr>
                <w:rFonts w:ascii="Calibri" w:hAnsi="Calibri"/>
                <w:sz w:val="20"/>
                <w:szCs w:val="20"/>
                <w:lang w:val="fr-FR"/>
              </w:rPr>
            </w:pPr>
            <w:r w:rsidRPr="00C85708">
              <w:rPr>
                <w:rFonts w:ascii="Calibri" w:hAnsi="Calibri"/>
                <w:sz w:val="20"/>
                <w:szCs w:val="20"/>
                <w:lang w:val="fr-FR"/>
              </w:rPr>
              <w:t>Formation pratique, et dotations en kits de production pour l’insertion des jeunes;</w:t>
            </w:r>
          </w:p>
          <w:p w:rsidR="000505BB" w:rsidRPr="00C85708" w:rsidRDefault="000505BB" w:rsidP="003162DD">
            <w:pPr>
              <w:pStyle w:val="Header"/>
              <w:widowControl w:val="0"/>
              <w:numPr>
                <w:ilvl w:val="0"/>
                <w:numId w:val="5"/>
              </w:numPr>
              <w:tabs>
                <w:tab w:val="clear" w:pos="4536"/>
                <w:tab w:val="clear" w:pos="9072"/>
              </w:tabs>
              <w:spacing w:before="60" w:after="60"/>
              <w:ind w:left="357" w:hanging="357"/>
              <w:rPr>
                <w:rFonts w:ascii="Calibri" w:hAnsi="Calibri"/>
                <w:color w:val="000000"/>
                <w:sz w:val="20"/>
                <w:lang w:val="fr-FR"/>
              </w:rPr>
            </w:pPr>
            <w:r w:rsidRPr="00C85708">
              <w:rPr>
                <w:rFonts w:ascii="Calibri" w:hAnsi="Calibri"/>
                <w:sz w:val="20"/>
                <w:lang w:val="fr-FR"/>
              </w:rPr>
              <w:t>Développement d’un réseau de partenariat pour l’accompagnement des jeunes ;</w:t>
            </w:r>
          </w:p>
          <w:p w:rsidR="000505BB" w:rsidRPr="00C85708" w:rsidRDefault="000505BB" w:rsidP="003162DD">
            <w:pPr>
              <w:pStyle w:val="Header"/>
              <w:spacing w:before="60" w:after="60"/>
              <w:ind w:left="357"/>
              <w:jc w:val="both"/>
              <w:rPr>
                <w:rFonts w:ascii="Calibri" w:hAnsi="Calibri"/>
                <w:lang w:val="fr-FR"/>
              </w:rPr>
            </w:pPr>
          </w:p>
        </w:tc>
      </w:tr>
      <w:tr w:rsidR="000505BB" w:rsidRPr="00A02102" w:rsidTr="003162DD">
        <w:trPr>
          <w:jc w:val="center"/>
        </w:trPr>
        <w:tc>
          <w:tcPr>
            <w:tcW w:w="2319" w:type="dxa"/>
            <w:shd w:val="clear" w:color="auto" w:fill="E6E6E6"/>
            <w:vAlign w:val="center"/>
          </w:tcPr>
          <w:p w:rsidR="000505BB" w:rsidRPr="00C85708" w:rsidRDefault="000505BB" w:rsidP="003162DD">
            <w:pPr>
              <w:rPr>
                <w:rFonts w:ascii="Calibri" w:hAnsi="Calibri"/>
                <w:b/>
                <w:lang w:val="fr-FR"/>
              </w:rPr>
            </w:pPr>
            <w:r w:rsidRPr="00C85708">
              <w:rPr>
                <w:rFonts w:ascii="Calibri" w:hAnsi="Calibri"/>
                <w:b/>
                <w:sz w:val="22"/>
                <w:szCs w:val="22"/>
                <w:lang w:val="fr-FR"/>
              </w:rPr>
              <w:t>Approvisionnement:</w:t>
            </w:r>
          </w:p>
        </w:tc>
        <w:tc>
          <w:tcPr>
            <w:tcW w:w="7887" w:type="dxa"/>
            <w:gridSpan w:val="5"/>
          </w:tcPr>
          <w:p w:rsidR="000505BB" w:rsidRPr="00C85708" w:rsidRDefault="000505BB" w:rsidP="003162DD">
            <w:pPr>
              <w:rPr>
                <w:rFonts w:ascii="Calibri" w:hAnsi="Calibri"/>
                <w:color w:val="000000"/>
                <w:sz w:val="20"/>
                <w:szCs w:val="20"/>
                <w:lang w:val="fr-FR"/>
              </w:rPr>
            </w:pPr>
            <w:r w:rsidRPr="00C85708">
              <w:rPr>
                <w:rFonts w:ascii="Calibri" w:hAnsi="Calibri"/>
                <w:sz w:val="20"/>
                <w:szCs w:val="20"/>
                <w:lang w:val="fr-FR"/>
              </w:rPr>
              <w:t>Véhicule, Equipements/matériel de bureau, Intrants agricoles et matériels de transformations</w:t>
            </w:r>
          </w:p>
        </w:tc>
      </w:tr>
    </w:tbl>
    <w:p w:rsidR="003F7F1B" w:rsidRPr="000505BB" w:rsidRDefault="003F7F1B">
      <w:pPr>
        <w:rPr>
          <w:lang w:val="fr-FR"/>
        </w:rPr>
      </w:pPr>
    </w:p>
    <w:sectPr w:rsidR="003F7F1B" w:rsidRPr="000505BB" w:rsidSect="003162DD">
      <w:pgSz w:w="12240" w:h="15840"/>
      <w:pgMar w:top="63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AC" w:rsidRDefault="00D85AAC" w:rsidP="000505BB">
      <w:r>
        <w:separator/>
      </w:r>
    </w:p>
  </w:endnote>
  <w:endnote w:type="continuationSeparator" w:id="0">
    <w:p w:rsidR="00D85AAC" w:rsidRDefault="00D85AAC" w:rsidP="0005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16" w:rsidRDefault="001147EA" w:rsidP="00EE3C77">
    <w:pPr>
      <w:pStyle w:val="Footer"/>
      <w:jc w:val="right"/>
    </w:pPr>
    <w:fldSimple w:instr=" PAGE   \* MERGEFORMAT ">
      <w:r w:rsidR="00CE01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AC" w:rsidRDefault="00D85AAC" w:rsidP="000505BB">
      <w:r>
        <w:separator/>
      </w:r>
    </w:p>
  </w:footnote>
  <w:footnote w:type="continuationSeparator" w:id="0">
    <w:p w:rsidR="00D85AAC" w:rsidRDefault="00D85AAC" w:rsidP="000505BB">
      <w:r>
        <w:continuationSeparator/>
      </w:r>
    </w:p>
  </w:footnote>
  <w:footnote w:id="1">
    <w:p w:rsidR="00CB3C16" w:rsidRPr="00E9535D" w:rsidRDefault="00CB3C16" w:rsidP="000505BB">
      <w:pPr>
        <w:pStyle w:val="FootnoteText"/>
        <w:rPr>
          <w:sz w:val="16"/>
          <w:szCs w:val="16"/>
        </w:rPr>
      </w:pPr>
      <w:r>
        <w:rPr>
          <w:rStyle w:val="FootnoteReference"/>
        </w:rPr>
        <w:footnoteRef/>
      </w:r>
      <w:r>
        <w:t xml:space="preserve"> </w:t>
      </w:r>
      <w:r w:rsidRPr="00E9535D">
        <w:rPr>
          <w:sz w:val="16"/>
          <w:szCs w:val="16"/>
        </w:rPr>
        <w:t>The PBSO monitors the inclusion of women and girls in all PBF projects in line with:</w:t>
      </w:r>
    </w:p>
    <w:p w:rsidR="00CB3C16" w:rsidRPr="00E9535D" w:rsidRDefault="00CB3C16" w:rsidP="000505BB">
      <w:pPr>
        <w:pStyle w:val="FootnoteText"/>
        <w:numPr>
          <w:ilvl w:val="0"/>
          <w:numId w:val="3"/>
        </w:numPr>
        <w:rPr>
          <w:sz w:val="16"/>
          <w:szCs w:val="16"/>
          <w:lang w:val="en-US"/>
        </w:rPr>
      </w:pPr>
      <w:r w:rsidRPr="00E9535D">
        <w:rPr>
          <w:sz w:val="16"/>
          <w:szCs w:val="16"/>
          <w:lang w:val="en-US"/>
        </w:rPr>
        <w:t>SC Resolution 1325 (inclusion of women in prevention and resolution of conflict and in peacebuilding)</w:t>
      </w:r>
    </w:p>
    <w:p w:rsidR="00CB3C16" w:rsidRPr="00E9535D" w:rsidRDefault="00CB3C16" w:rsidP="000505BB">
      <w:pPr>
        <w:pStyle w:val="FootnoteText"/>
        <w:numPr>
          <w:ilvl w:val="0"/>
          <w:numId w:val="3"/>
        </w:numPr>
        <w:rPr>
          <w:sz w:val="16"/>
          <w:szCs w:val="16"/>
          <w:lang w:val="en-US"/>
        </w:rPr>
      </w:pPr>
      <w:r w:rsidRPr="00E9535D">
        <w:rPr>
          <w:sz w:val="16"/>
          <w:szCs w:val="16"/>
          <w:lang w:val="en-US"/>
        </w:rPr>
        <w:t xml:space="preserve">SC Resolution 1612 (protection of children affected by armed conflict); </w:t>
      </w:r>
    </w:p>
    <w:p w:rsidR="00CB3C16" w:rsidRPr="00E9535D" w:rsidRDefault="00CB3C16" w:rsidP="000505BB">
      <w:pPr>
        <w:pStyle w:val="FootnoteText"/>
        <w:numPr>
          <w:ilvl w:val="0"/>
          <w:numId w:val="3"/>
        </w:numPr>
        <w:rPr>
          <w:sz w:val="16"/>
          <w:szCs w:val="16"/>
          <w:lang w:val="en-US"/>
        </w:rPr>
      </w:pPr>
      <w:r w:rsidRPr="00E9535D">
        <w:rPr>
          <w:sz w:val="16"/>
          <w:szCs w:val="16"/>
          <w:lang w:val="en-US"/>
        </w:rPr>
        <w:t>SC Resolution 1820 (prevention of sexual violence and women in situations of armed conflict); and</w:t>
      </w:r>
    </w:p>
    <w:p w:rsidR="00CB3C16" w:rsidRPr="00E9535D" w:rsidRDefault="00CB3C16" w:rsidP="000505BB">
      <w:pPr>
        <w:pStyle w:val="FootnoteText"/>
        <w:numPr>
          <w:ilvl w:val="0"/>
          <w:numId w:val="3"/>
        </w:numPr>
        <w:rPr>
          <w:sz w:val="16"/>
          <w:szCs w:val="16"/>
          <w:lang w:val="en-US"/>
        </w:rPr>
      </w:pPr>
      <w:r w:rsidRPr="00E9535D">
        <w:rPr>
          <w:sz w:val="16"/>
          <w:szCs w:val="16"/>
          <w:lang w:val="en-US"/>
        </w:rPr>
        <w:t>SC Resolution 1888 (re-enforcing Resolution 1820)</w:t>
      </w:r>
    </w:p>
    <w:p w:rsidR="00CB3C16" w:rsidRPr="00E9535D" w:rsidRDefault="00CB3C16" w:rsidP="000505BB">
      <w:pPr>
        <w:pStyle w:val="FootnoteText"/>
        <w:numPr>
          <w:ilvl w:val="0"/>
          <w:numId w:val="3"/>
        </w:numPr>
        <w:rPr>
          <w:sz w:val="16"/>
          <w:szCs w:val="16"/>
          <w:lang w:val="en-US"/>
        </w:rPr>
      </w:pPr>
      <w:r w:rsidRPr="00E9535D">
        <w:rPr>
          <w:sz w:val="16"/>
          <w:szCs w:val="16"/>
          <w:lang w:val="en-US"/>
        </w:rPr>
        <w:t>SC Resolution 1889 (re-enforcing Resolution 1325)</w:t>
      </w:r>
    </w:p>
    <w:p w:rsidR="00CB3C16" w:rsidRDefault="00CB3C16" w:rsidP="000505BB">
      <w:pPr>
        <w:pStyle w:val="FootnoteText"/>
      </w:pPr>
      <w:r w:rsidRPr="00E9535D">
        <w:rPr>
          <w:sz w:val="16"/>
          <w:szCs w:val="16"/>
          <w:lang w:val="en-US"/>
        </w:rPr>
        <w:t>PBSO measures inclusion of women and girls at project planning stage based on intended results and allocated budgets.  PBSO also monitors and documents the progress and results of these projects separately to inform the SC and UN system.</w:t>
      </w:r>
    </w:p>
  </w:footnote>
  <w:footnote w:id="2">
    <w:p w:rsidR="00CB3C16" w:rsidRPr="003A4B55" w:rsidRDefault="00CB3C16" w:rsidP="000505BB">
      <w:pPr>
        <w:pStyle w:val="FootnoteText"/>
        <w:rPr>
          <w:lang w:val="fr-FR"/>
        </w:rPr>
      </w:pPr>
      <w:r>
        <w:rPr>
          <w:rStyle w:val="FootnoteReference"/>
        </w:rPr>
        <w:footnoteRef/>
      </w:r>
      <w:r w:rsidRPr="00E36E8A">
        <w:rPr>
          <w:lang w:val="fr-FR"/>
        </w:rPr>
        <w:t xml:space="preserve"> Ouham Pendé, Ombella Mpoko, Ouham et Ouaka</w:t>
      </w:r>
    </w:p>
  </w:footnote>
  <w:footnote w:id="3">
    <w:p w:rsidR="00CB3C16" w:rsidRPr="003A4B55" w:rsidRDefault="00CB3C16" w:rsidP="000505BB">
      <w:pPr>
        <w:pStyle w:val="FootnoteText"/>
        <w:rPr>
          <w:lang w:val="fr-FR"/>
        </w:rPr>
      </w:pPr>
      <w:r>
        <w:rPr>
          <w:rStyle w:val="FootnoteReference"/>
        </w:rPr>
        <w:footnoteRef/>
      </w:r>
      <w:r w:rsidRPr="00E36E8A">
        <w:rPr>
          <w:lang w:val="fr-FR"/>
        </w:rPr>
        <w:t xml:space="preserve"> Etudes et statistiques. Banque des états de l’Afrique centrale, BEAC, juillet 2008.</w:t>
      </w:r>
    </w:p>
  </w:footnote>
  <w:footnote w:id="4">
    <w:p w:rsidR="00CB3C16" w:rsidRPr="003A4B55" w:rsidRDefault="00CB3C16" w:rsidP="000505BB">
      <w:pPr>
        <w:pStyle w:val="FootnoteText"/>
        <w:jc w:val="both"/>
        <w:rPr>
          <w:lang w:val="fr-FR"/>
        </w:rPr>
      </w:pPr>
      <w:r>
        <w:rPr>
          <w:rStyle w:val="FootnoteReference"/>
        </w:rPr>
        <w:footnoteRef/>
      </w:r>
      <w:r w:rsidRPr="00E36E8A">
        <w:rPr>
          <w:lang w:val="fr-FR"/>
        </w:rPr>
        <w:t xml:space="preserve"> Pays où les habitants vivent avec moins de 1 $EU/jour.</w:t>
      </w:r>
    </w:p>
  </w:footnote>
  <w:footnote w:id="5">
    <w:p w:rsidR="00CB3C16" w:rsidRPr="003A4B55" w:rsidRDefault="00CB3C16" w:rsidP="000505BB">
      <w:pPr>
        <w:pStyle w:val="FootnoteText"/>
        <w:jc w:val="both"/>
        <w:rPr>
          <w:lang w:val="fr-FR"/>
        </w:rPr>
      </w:pPr>
      <w:r w:rsidRPr="0055678C">
        <w:rPr>
          <w:rStyle w:val="FootnoteReference"/>
          <w:sz w:val="18"/>
          <w:szCs w:val="18"/>
        </w:rPr>
        <w:footnoteRef/>
      </w:r>
      <w:r w:rsidRPr="0055678C">
        <w:rPr>
          <w:sz w:val="18"/>
          <w:szCs w:val="18"/>
          <w:lang w:val="fr-FR"/>
        </w:rPr>
        <w:t xml:space="preserve"> Le coût de l’installation d’un forage est estimé à </w:t>
      </w:r>
      <w:r>
        <w:rPr>
          <w:sz w:val="18"/>
          <w:szCs w:val="18"/>
          <w:lang w:val="fr-FR"/>
        </w:rPr>
        <w:t>20</w:t>
      </w:r>
      <w:r w:rsidRPr="0055678C">
        <w:rPr>
          <w:sz w:val="18"/>
          <w:szCs w:val="18"/>
          <w:lang w:val="fr-FR"/>
        </w:rPr>
        <w:t>.</w:t>
      </w:r>
      <w:r>
        <w:rPr>
          <w:sz w:val="18"/>
          <w:szCs w:val="18"/>
          <w:lang w:val="fr-FR"/>
        </w:rPr>
        <w:t>0</w:t>
      </w:r>
      <w:r w:rsidRPr="0055678C">
        <w:rPr>
          <w:sz w:val="18"/>
          <w:szCs w:val="18"/>
          <w:lang w:val="fr-FR"/>
        </w:rPr>
        <w:t>00</w:t>
      </w:r>
      <w:r>
        <w:rPr>
          <w:sz w:val="18"/>
          <w:szCs w:val="18"/>
          <w:lang w:val="fr-FR"/>
        </w:rPr>
        <w:t>$</w:t>
      </w:r>
      <w:r w:rsidRPr="0055678C">
        <w:rPr>
          <w:sz w:val="18"/>
          <w:szCs w:val="18"/>
          <w:lang w:val="fr-FR"/>
        </w:rPr>
        <w:t xml:space="preserve">EU, y compris la pompe. L’expertise nécessaire est présente dans le pays. La durée totale pour l’installation d’un forage est estimée à </w:t>
      </w:r>
      <w:r>
        <w:rPr>
          <w:sz w:val="18"/>
          <w:szCs w:val="18"/>
          <w:lang w:val="fr-FR"/>
        </w:rPr>
        <w:t>2</w:t>
      </w:r>
      <w:r w:rsidRPr="0055678C">
        <w:rPr>
          <w:sz w:val="18"/>
          <w:szCs w:val="18"/>
          <w:lang w:val="fr-FR"/>
        </w:rPr>
        <w:t xml:space="preserve"> mois, y compris la durée nécessaire pour importer le matériel de l’extérieur.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30BC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68BF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64EA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9A2AA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8C4E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6803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2667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F090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258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66950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50676F6"/>
    <w:lvl w:ilvl="0">
      <w:numFmt w:val="decimal"/>
      <w:lvlText w:val="*"/>
      <w:lvlJc w:val="left"/>
      <w:rPr>
        <w:rFonts w:cs="Times New Roman"/>
      </w:rPr>
    </w:lvl>
  </w:abstractNum>
  <w:abstractNum w:abstractNumId="1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2">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3">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4">
    <w:nsid w:val="07CF3A0D"/>
    <w:multiLevelType w:val="hybridMultilevel"/>
    <w:tmpl w:val="93BABB06"/>
    <w:lvl w:ilvl="0" w:tplc="680CFD4C">
      <w:start w:val="3"/>
      <w:numFmt w:val="bullet"/>
      <w:lvlText w:val="-"/>
      <w:lvlJc w:val="left"/>
      <w:pPr>
        <w:ind w:left="360" w:hanging="360"/>
      </w:pPr>
      <w:rPr>
        <w:rFonts w:ascii="Times New Roman" w:eastAsia="Batang"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3054AD"/>
    <w:multiLevelType w:val="multilevel"/>
    <w:tmpl w:val="035AFF26"/>
    <w:lvl w:ilvl="0">
      <w:start w:val="1"/>
      <w:numFmt w:val="decimal"/>
      <w:lvlText w:val="5.%1."/>
      <w:lvlJc w:val="left"/>
      <w:pPr>
        <w:tabs>
          <w:tab w:val="num" w:pos="0"/>
        </w:tabs>
        <w:ind w:left="36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02A2B25"/>
    <w:multiLevelType w:val="hybridMultilevel"/>
    <w:tmpl w:val="EBE4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CD027A"/>
    <w:multiLevelType w:val="multilevel"/>
    <w:tmpl w:val="8D1E5E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9596F2A"/>
    <w:multiLevelType w:val="hybridMultilevel"/>
    <w:tmpl w:val="8A96415C"/>
    <w:lvl w:ilvl="0" w:tplc="DEBC8CF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C3CE8"/>
    <w:multiLevelType w:val="hybridMultilevel"/>
    <w:tmpl w:val="CF9E5B8A"/>
    <w:lvl w:ilvl="0" w:tplc="8D74350E">
      <w:start w:val="1"/>
      <w:numFmt w:val="lowerLetter"/>
      <w:lvlText w:val="%1."/>
      <w:lvlJc w:val="left"/>
      <w:pPr>
        <w:tabs>
          <w:tab w:val="num" w:pos="720"/>
        </w:tabs>
        <w:ind w:left="720" w:hanging="360"/>
      </w:pPr>
      <w:rPr>
        <w:rFonts w:cs="Times New Roman"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8E3016"/>
    <w:multiLevelType w:val="hybridMultilevel"/>
    <w:tmpl w:val="0CEC2B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0C263E"/>
    <w:multiLevelType w:val="multilevel"/>
    <w:tmpl w:val="1A5A3DAC"/>
    <w:lvl w:ilvl="0">
      <w:start w:val="1"/>
      <w:numFmt w:val="decimal"/>
      <w:pStyle w:val="Para3"/>
      <w:lvlText w:val="%1."/>
      <w:lvlJc w:val="left"/>
      <w:pPr>
        <w:tabs>
          <w:tab w:val="num" w:pos="0"/>
        </w:tabs>
        <w:ind w:left="-360"/>
      </w:pPr>
      <w:rPr>
        <w:rFonts w:ascii="Times New Roman" w:hAnsi="Times New Roman" w:cs="Times New Roman" w:hint="default"/>
        <w:b w:val="0"/>
        <w:i w:val="0"/>
        <w:color w:val="auto"/>
        <w:sz w:val="22"/>
      </w:rPr>
    </w:lvl>
    <w:lvl w:ilvl="1">
      <w:start w:val="1"/>
      <w:numFmt w:val="lowerLetter"/>
      <w:lvlText w:val="(%2)"/>
      <w:lvlJc w:val="left"/>
      <w:pPr>
        <w:tabs>
          <w:tab w:val="num" w:pos="0"/>
        </w:tabs>
        <w:ind w:left="-1440" w:firstLine="720"/>
      </w:pPr>
      <w:rPr>
        <w:rFonts w:cs="Times New Roman" w:hint="default"/>
        <w:b w:val="0"/>
        <w:i w:val="0"/>
      </w:rPr>
    </w:lvl>
    <w:lvl w:ilvl="2">
      <w:start w:val="1"/>
      <w:numFmt w:val="lowerRoman"/>
      <w:pStyle w:val="Para3"/>
      <w:lvlText w:val="(%3)"/>
      <w:lvlJc w:val="right"/>
      <w:pPr>
        <w:tabs>
          <w:tab w:val="num" w:pos="0"/>
        </w:tabs>
        <w:ind w:hanging="360"/>
      </w:pPr>
      <w:rPr>
        <w:rFonts w:cs="Times New Roman" w:hint="default"/>
      </w:rPr>
    </w:lvl>
    <w:lvl w:ilvl="3">
      <w:start w:val="1"/>
      <w:numFmt w:val="bullet"/>
      <w:lvlText w:val=""/>
      <w:lvlJc w:val="left"/>
      <w:pPr>
        <w:tabs>
          <w:tab w:val="num" w:pos="720"/>
        </w:tabs>
        <w:ind w:left="720" w:hanging="720"/>
      </w:pPr>
      <w:rPr>
        <w:rFonts w:ascii="Symbol" w:hAnsi="Symbol" w:hint="default"/>
        <w:color w:val="auto"/>
        <w:sz w:val="28"/>
      </w:rPr>
    </w:lvl>
    <w:lvl w:ilvl="4">
      <w:start w:val="1"/>
      <w:numFmt w:val="lowerLetter"/>
      <w:lvlText w:val="(%5)"/>
      <w:lvlJc w:val="left"/>
      <w:pPr>
        <w:tabs>
          <w:tab w:val="num" w:pos="360"/>
        </w:tabs>
        <w:ind w:left="360" w:hanging="360"/>
      </w:pPr>
      <w:rPr>
        <w:rFonts w:cs="Times New Roman" w:hint="default"/>
      </w:rPr>
    </w:lvl>
    <w:lvl w:ilvl="5">
      <w:start w:val="1"/>
      <w:numFmt w:val="lowerRoman"/>
      <w:lvlText w:val="(%6)"/>
      <w:lvlJc w:val="left"/>
      <w:pPr>
        <w:tabs>
          <w:tab w:val="num" w:pos="720"/>
        </w:tabs>
        <w:ind w:left="72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1440"/>
        </w:tabs>
        <w:ind w:left="1440" w:hanging="360"/>
      </w:pPr>
      <w:rPr>
        <w:rFonts w:cs="Times New Roman" w:hint="default"/>
      </w:rPr>
    </w:lvl>
    <w:lvl w:ilvl="8">
      <w:start w:val="1"/>
      <w:numFmt w:val="lowerRoman"/>
      <w:lvlText w:val="%9."/>
      <w:lvlJc w:val="left"/>
      <w:pPr>
        <w:tabs>
          <w:tab w:val="num" w:pos="1800"/>
        </w:tabs>
        <w:ind w:left="1800" w:hanging="360"/>
      </w:pPr>
      <w:rPr>
        <w:rFonts w:cs="Times New Roman" w:hint="default"/>
      </w:rPr>
    </w:lvl>
  </w:abstractNum>
  <w:abstractNum w:abstractNumId="22">
    <w:nsid w:val="3EFF7B34"/>
    <w:multiLevelType w:val="hybridMultilevel"/>
    <w:tmpl w:val="5B8C7266"/>
    <w:lvl w:ilvl="0" w:tplc="EBFE2574">
      <w:start w:val="1"/>
      <w:numFmt w:val="decimal"/>
      <w:lvlText w:val="4.%1."/>
      <w:lvlJc w:val="left"/>
      <w:pPr>
        <w:tabs>
          <w:tab w:val="num" w:pos="0"/>
        </w:tabs>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105134"/>
    <w:multiLevelType w:val="hybridMultilevel"/>
    <w:tmpl w:val="02F26E8A"/>
    <w:lvl w:ilvl="0" w:tplc="DEBC8CF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A034F3"/>
    <w:multiLevelType w:val="hybridMultilevel"/>
    <w:tmpl w:val="0B46D628"/>
    <w:lvl w:ilvl="0" w:tplc="C3201748">
      <w:start w:val="1"/>
      <w:numFmt w:val="bullet"/>
      <w:lvlText w:val=""/>
      <w:lvlJc w:val="left"/>
      <w:pPr>
        <w:tabs>
          <w:tab w:val="num" w:pos="360"/>
        </w:tabs>
        <w:ind w:left="1080" w:hanging="360"/>
      </w:pPr>
      <w:rPr>
        <w:rFonts w:ascii="Wingdings" w:hAnsi="Wingdings" w:hint="default"/>
        <w:sz w:val="1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47EA2FF1"/>
    <w:multiLevelType w:val="multilevel"/>
    <w:tmpl w:val="BA1413E6"/>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D044855"/>
    <w:multiLevelType w:val="hybridMultilevel"/>
    <w:tmpl w:val="5FBC1126"/>
    <w:lvl w:ilvl="0" w:tplc="22CA20C8">
      <w:start w:val="1"/>
      <w:numFmt w:val="decimal"/>
      <w:lvlText w:val="2.%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A60BA1"/>
    <w:multiLevelType w:val="hybridMultilevel"/>
    <w:tmpl w:val="80B2C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9A71BE"/>
    <w:multiLevelType w:val="hybridMultilevel"/>
    <w:tmpl w:val="6FEE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66887"/>
    <w:multiLevelType w:val="hybridMultilevel"/>
    <w:tmpl w:val="FD80CA74"/>
    <w:lvl w:ilvl="0" w:tplc="04090001">
      <w:start w:val="1"/>
      <w:numFmt w:val="bullet"/>
      <w:lvlText w:val=""/>
      <w:lvlJc w:val="left"/>
      <w:pPr>
        <w:tabs>
          <w:tab w:val="num" w:pos="1080"/>
        </w:tabs>
        <w:ind w:left="1080" w:hanging="720"/>
      </w:pPr>
      <w:rPr>
        <w:rFonts w:ascii="Symbol" w:hAnsi="Symbol" w:hint="default"/>
      </w:rPr>
    </w:lvl>
    <w:lvl w:ilvl="1" w:tplc="DE4A7992">
      <w:start w:val="1"/>
      <w:numFmt w:val="bullet"/>
      <w:lvlText w:val="-"/>
      <w:lvlJc w:val="left"/>
      <w:pPr>
        <w:tabs>
          <w:tab w:val="num" w:pos="1806"/>
        </w:tabs>
        <w:ind w:left="1806" w:hanging="726"/>
      </w:pPr>
      <w:rPr>
        <w:rFonts w:ascii="Times New Roman" w:eastAsia="Times New Roman" w:hAnsi="Times New Roman" w:hint="default"/>
      </w:rPr>
    </w:lvl>
    <w:lvl w:ilvl="2" w:tplc="D15E799E">
      <w:start w:val="1"/>
      <w:numFmt w:val="lowerRoman"/>
      <w:lvlText w:val="(%3)"/>
      <w:lvlJc w:val="left"/>
      <w:pPr>
        <w:tabs>
          <w:tab w:val="num" w:pos="2700"/>
        </w:tabs>
        <w:ind w:left="2700" w:hanging="720"/>
      </w:pPr>
      <w:rPr>
        <w:rFonts w:cs="Times New Roman" w:hint="default"/>
      </w:rPr>
    </w:lvl>
    <w:lvl w:ilvl="3" w:tplc="4F4A5B96">
      <w:start w:val="2"/>
      <w:numFmt w:val="decimal"/>
      <w:lvlText w:val="%4."/>
      <w:lvlJc w:val="left"/>
      <w:pPr>
        <w:tabs>
          <w:tab w:val="num" w:pos="2880"/>
        </w:tabs>
        <w:ind w:left="2880" w:hanging="360"/>
      </w:pPr>
      <w:rPr>
        <w:rFonts w:cs="Times New Roman" w:hint="default"/>
        <w:i/>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4BF653F"/>
    <w:multiLevelType w:val="hybridMultilevel"/>
    <w:tmpl w:val="BE0AF57E"/>
    <w:lvl w:ilvl="0" w:tplc="A648C320">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542079F"/>
    <w:multiLevelType w:val="multilevel"/>
    <w:tmpl w:val="3B5EF244"/>
    <w:lvl w:ilvl="0">
      <w:start w:val="1"/>
      <w:numFmt w:val="decimal"/>
      <w:lvlText w:val="4.%1."/>
      <w:lvlJc w:val="left"/>
      <w:pPr>
        <w:ind w:left="36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90D1161"/>
    <w:multiLevelType w:val="hybridMultilevel"/>
    <w:tmpl w:val="E36C405E"/>
    <w:lvl w:ilvl="0" w:tplc="0486ECF6">
      <w:start w:val="1"/>
      <w:numFmt w:val="bullet"/>
      <w:lvlText w:val="-"/>
      <w:lvlJc w:val="left"/>
      <w:pPr>
        <w:tabs>
          <w:tab w:val="num" w:pos="726"/>
        </w:tabs>
        <w:ind w:left="726" w:hanging="726"/>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B4B178B"/>
    <w:multiLevelType w:val="hybridMultilevel"/>
    <w:tmpl w:val="7938CC60"/>
    <w:lvl w:ilvl="0" w:tplc="B310FC0E">
      <w:start w:val="1"/>
      <w:numFmt w:val="decimal"/>
      <w:lvlText w:val="3.%1."/>
      <w:lvlJc w:val="left"/>
      <w:pPr>
        <w:ind w:left="360" w:hanging="360"/>
      </w:pPr>
      <w:rPr>
        <w:rFonts w:cs="Times New Roman" w:hint="default"/>
      </w:rPr>
    </w:lvl>
    <w:lvl w:ilvl="1" w:tplc="34090003" w:tentative="1">
      <w:start w:val="1"/>
      <w:numFmt w:val="bullet"/>
      <w:lvlText w:val="o"/>
      <w:lvlJc w:val="left"/>
      <w:pPr>
        <w:ind w:left="1080" w:hanging="360"/>
      </w:pPr>
      <w:rPr>
        <w:rFonts w:ascii="Courier New" w:hAnsi="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4">
    <w:nsid w:val="62407337"/>
    <w:multiLevelType w:val="hybridMultilevel"/>
    <w:tmpl w:val="EC7E386C"/>
    <w:lvl w:ilvl="0" w:tplc="DEBC8CF4">
      <w:start w:val="3"/>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621950"/>
    <w:multiLevelType w:val="hybridMultilevel"/>
    <w:tmpl w:val="3ECEB5C4"/>
    <w:lvl w:ilvl="0" w:tplc="0486ECF6">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363D24"/>
    <w:multiLevelType w:val="hybridMultilevel"/>
    <w:tmpl w:val="B3381076"/>
    <w:lvl w:ilvl="0" w:tplc="942E17A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EC6B35"/>
    <w:multiLevelType w:val="hybridMultilevel"/>
    <w:tmpl w:val="5196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761EA0"/>
    <w:multiLevelType w:val="multilevel"/>
    <w:tmpl w:val="3B5EF244"/>
    <w:lvl w:ilvl="0">
      <w:start w:val="1"/>
      <w:numFmt w:val="decimal"/>
      <w:lvlText w:val="4.%1."/>
      <w:lvlJc w:val="left"/>
      <w:pPr>
        <w:ind w:left="36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4C918FF"/>
    <w:multiLevelType w:val="hybridMultilevel"/>
    <w:tmpl w:val="1974B9EE"/>
    <w:lvl w:ilvl="0" w:tplc="F9F6EE56">
      <w:start w:val="1"/>
      <w:numFmt w:val="decimal"/>
      <w:lvlText w:val="5.%1."/>
      <w:lvlJc w:val="left"/>
      <w:pPr>
        <w:tabs>
          <w:tab w:val="num" w:pos="0"/>
        </w:tabs>
        <w:ind w:left="360" w:hanging="360"/>
      </w:pPr>
      <w:rPr>
        <w:rFonts w:cs="Times New Roman" w:hint="default"/>
      </w:rPr>
    </w:lvl>
    <w:lvl w:ilvl="1" w:tplc="C3201748">
      <w:start w:val="1"/>
      <w:numFmt w:val="bullet"/>
      <w:lvlText w:val=""/>
      <w:lvlJc w:val="left"/>
      <w:pPr>
        <w:tabs>
          <w:tab w:val="num" w:pos="720"/>
        </w:tabs>
        <w:ind w:left="1440" w:hanging="360"/>
      </w:pPr>
      <w:rPr>
        <w:rFonts w:ascii="Wingdings" w:hAnsi="Wingdings" w:hint="default"/>
        <w:sz w:val="1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6A02787"/>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41">
    <w:nsid w:val="7B07054F"/>
    <w:multiLevelType w:val="hybridMultilevel"/>
    <w:tmpl w:val="699630AE"/>
    <w:lvl w:ilvl="0" w:tplc="0868EB60">
      <w:numFmt w:val="bullet"/>
      <w:lvlText w:val="-"/>
      <w:lvlJc w:val="left"/>
      <w:pPr>
        <w:ind w:left="720" w:hanging="360"/>
      </w:pPr>
      <w:rPr>
        <w:rFonts w:ascii="Calibri" w:eastAsia="Times New Roman" w:hAnsi="Calibri" w:hint="default"/>
        <w:b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decimal"/>
        <w:lvlText w:val="%1."/>
        <w:lvlJc w:val="left"/>
        <w:pPr>
          <w:ind w:left="720" w:hanging="720"/>
        </w:pPr>
        <w:rPr>
          <w:rFonts w:ascii="Times New Roman" w:eastAsia="Times New Roman" w:hAnsi="Times New Roman" w:cs="Times New Roman" w:hint="default"/>
        </w:rPr>
      </w:lvl>
    </w:lvlOverride>
  </w:num>
  <w:num w:numId="2">
    <w:abstractNumId w:val="33"/>
  </w:num>
  <w:num w:numId="3">
    <w:abstractNumId w:val="36"/>
  </w:num>
  <w:num w:numId="4">
    <w:abstractNumId w:val="41"/>
  </w:num>
  <w:num w:numId="5">
    <w:abstractNumId w:val="18"/>
  </w:num>
  <w:num w:numId="6">
    <w:abstractNumId w:val="23"/>
  </w:num>
  <w:num w:numId="7">
    <w:abstractNumId w:val="34"/>
  </w:num>
  <w:num w:numId="8">
    <w:abstractNumId w:val="26"/>
  </w:num>
  <w:num w:numId="9">
    <w:abstractNumId w:val="28"/>
  </w:num>
  <w:num w:numId="10">
    <w:abstractNumId w:val="22"/>
  </w:num>
  <w:num w:numId="11">
    <w:abstractNumId w:val="32"/>
  </w:num>
  <w:num w:numId="12">
    <w:abstractNumId w:val="19"/>
  </w:num>
  <w:num w:numId="13">
    <w:abstractNumId w:val="40"/>
  </w:num>
  <w:num w:numId="14">
    <w:abstractNumId w:val="29"/>
  </w:num>
  <w:num w:numId="15">
    <w:abstractNumId w:val="16"/>
  </w:num>
  <w:num w:numId="16">
    <w:abstractNumId w:val="21"/>
  </w:num>
  <w:num w:numId="17">
    <w:abstractNumId w:val="35"/>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12"/>
    <w:lvlOverride w:ilvl="0">
      <w:startOverride w:val="1"/>
      <w:lvl w:ilvl="0">
        <w:start w:val="1"/>
        <w:numFmt w:val="lowerRoman"/>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num>
  <w:num w:numId="21">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37"/>
  </w:num>
  <w:num w:numId="23">
    <w:abstractNumId w:val="3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7"/>
  </w:num>
  <w:num w:numId="35">
    <w:abstractNumId w:val="20"/>
  </w:num>
  <w:num w:numId="36">
    <w:abstractNumId w:val="24"/>
  </w:num>
  <w:num w:numId="37">
    <w:abstractNumId w:val="38"/>
  </w:num>
  <w:num w:numId="38">
    <w:abstractNumId w:val="31"/>
  </w:num>
  <w:num w:numId="39">
    <w:abstractNumId w:val="39"/>
  </w:num>
  <w:num w:numId="40">
    <w:abstractNumId w:val="15"/>
  </w:num>
  <w:num w:numId="41">
    <w:abstractNumId w:val="25"/>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0505BB"/>
    <w:rsid w:val="000505BB"/>
    <w:rsid w:val="00081C74"/>
    <w:rsid w:val="00096438"/>
    <w:rsid w:val="001147EA"/>
    <w:rsid w:val="00160108"/>
    <w:rsid w:val="001D71F0"/>
    <w:rsid w:val="0026424C"/>
    <w:rsid w:val="00295573"/>
    <w:rsid w:val="003162DD"/>
    <w:rsid w:val="00351D20"/>
    <w:rsid w:val="00367CFD"/>
    <w:rsid w:val="003C4659"/>
    <w:rsid w:val="003F7F1B"/>
    <w:rsid w:val="004D056F"/>
    <w:rsid w:val="00533446"/>
    <w:rsid w:val="005A3BAB"/>
    <w:rsid w:val="006D68E6"/>
    <w:rsid w:val="00710030"/>
    <w:rsid w:val="0072333E"/>
    <w:rsid w:val="00724FE8"/>
    <w:rsid w:val="007375E3"/>
    <w:rsid w:val="007A5A3E"/>
    <w:rsid w:val="007F3531"/>
    <w:rsid w:val="0083655D"/>
    <w:rsid w:val="00853DE9"/>
    <w:rsid w:val="008B5C7A"/>
    <w:rsid w:val="00996565"/>
    <w:rsid w:val="009C6F29"/>
    <w:rsid w:val="009F4B57"/>
    <w:rsid w:val="00A02102"/>
    <w:rsid w:val="00A24289"/>
    <w:rsid w:val="00A4144F"/>
    <w:rsid w:val="00A642B3"/>
    <w:rsid w:val="00B60C02"/>
    <w:rsid w:val="00BC756A"/>
    <w:rsid w:val="00C504D4"/>
    <w:rsid w:val="00CB3C16"/>
    <w:rsid w:val="00CE013C"/>
    <w:rsid w:val="00CF6B13"/>
    <w:rsid w:val="00D231AB"/>
    <w:rsid w:val="00D85AAC"/>
    <w:rsid w:val="00E01BA4"/>
    <w:rsid w:val="00EA557F"/>
    <w:rsid w:val="00EA5B8B"/>
    <w:rsid w:val="00EB789A"/>
    <w:rsid w:val="00EE3C77"/>
    <w:rsid w:val="00F32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B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0505B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BB"/>
    <w:pPr>
      <w:keepNext/>
      <w:widowControl w:val="0"/>
      <w:tabs>
        <w:tab w:val="left" w:pos="0"/>
        <w:tab w:val="left" w:pos="720"/>
        <w:tab w:val="left" w:pos="1080"/>
        <w:tab w:val="left" w:pos="1440"/>
        <w:tab w:val="left" w:pos="1800"/>
      </w:tabs>
      <w:autoSpaceDE w:val="0"/>
      <w:autoSpaceDN w:val="0"/>
      <w:adjustRightInd w:val="0"/>
      <w:outlineLvl w:val="2"/>
    </w:pPr>
    <w:rPr>
      <w:b/>
      <w:bCs/>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05BB"/>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uiPriority w:val="99"/>
    <w:rsid w:val="000505BB"/>
    <w:rPr>
      <w:rFonts w:ascii="Times New Roman" w:eastAsia="Times New Roman" w:hAnsi="Times New Roman" w:cs="Times New Roman"/>
      <w:b/>
      <w:bCs/>
      <w:szCs w:val="24"/>
      <w:u w:val="single"/>
      <w:lang w:val="en-GB"/>
    </w:rPr>
  </w:style>
  <w:style w:type="paragraph" w:styleId="Header">
    <w:name w:val="header"/>
    <w:basedOn w:val="Normal"/>
    <w:link w:val="HeaderChar"/>
    <w:uiPriority w:val="99"/>
    <w:unhideWhenUsed/>
    <w:rsid w:val="000505BB"/>
    <w:pPr>
      <w:tabs>
        <w:tab w:val="center" w:pos="4536"/>
        <w:tab w:val="right" w:pos="9072"/>
      </w:tabs>
    </w:pPr>
  </w:style>
  <w:style w:type="character" w:customStyle="1" w:styleId="HeaderChar">
    <w:name w:val="Header Char"/>
    <w:basedOn w:val="DefaultParagraphFont"/>
    <w:link w:val="Header"/>
    <w:uiPriority w:val="99"/>
    <w:rsid w:val="000505B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505BB"/>
    <w:pPr>
      <w:tabs>
        <w:tab w:val="center" w:pos="4536"/>
        <w:tab w:val="right" w:pos="9072"/>
      </w:tabs>
    </w:pPr>
  </w:style>
  <w:style w:type="character" w:customStyle="1" w:styleId="FooterChar">
    <w:name w:val="Footer Char"/>
    <w:basedOn w:val="DefaultParagraphFont"/>
    <w:link w:val="Footer"/>
    <w:uiPriority w:val="99"/>
    <w:rsid w:val="000505B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0505BB"/>
    <w:pPr>
      <w:widowControl w:val="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505BB"/>
    <w:rPr>
      <w:rFonts w:ascii="Tahoma" w:eastAsia="Times New Roman" w:hAnsi="Tahoma" w:cs="Tahoma"/>
      <w:sz w:val="16"/>
      <w:szCs w:val="16"/>
      <w:lang w:val="en-GB"/>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
    <w:basedOn w:val="Normal"/>
    <w:link w:val="FootnoteTextChar"/>
    <w:uiPriority w:val="99"/>
    <w:semiHidden/>
    <w:rsid w:val="000505BB"/>
    <w:pPr>
      <w:widowControl w:val="0"/>
    </w:pPr>
    <w:rPr>
      <w:sz w:val="20"/>
      <w:szCs w:val="20"/>
      <w:lang w:val="en-GB"/>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
    <w:basedOn w:val="DefaultParagraphFont"/>
    <w:link w:val="FootnoteText"/>
    <w:uiPriority w:val="99"/>
    <w:semiHidden/>
    <w:rsid w:val="000505B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0505BB"/>
    <w:rPr>
      <w:rFonts w:cs="Times New Roman"/>
      <w:vertAlign w:val="superscript"/>
    </w:rPr>
  </w:style>
  <w:style w:type="character" w:styleId="Hyperlink">
    <w:name w:val="Hyperlink"/>
    <w:basedOn w:val="DefaultParagraphFont"/>
    <w:uiPriority w:val="99"/>
    <w:rsid w:val="000505BB"/>
    <w:rPr>
      <w:rFonts w:cs="Times New Roman"/>
      <w:color w:val="0000FF"/>
      <w:u w:val="single"/>
    </w:rPr>
  </w:style>
  <w:style w:type="paragraph" w:styleId="ListParagraph">
    <w:name w:val="List Paragraph"/>
    <w:basedOn w:val="Normal"/>
    <w:uiPriority w:val="99"/>
    <w:qFormat/>
    <w:rsid w:val="000505BB"/>
    <w:pPr>
      <w:ind w:left="720"/>
      <w:contextualSpacing/>
    </w:pPr>
  </w:style>
  <w:style w:type="paragraph" w:customStyle="1" w:styleId="Text4">
    <w:name w:val="Text 4"/>
    <w:basedOn w:val="Normal"/>
    <w:uiPriority w:val="99"/>
    <w:rsid w:val="000505BB"/>
    <w:pPr>
      <w:spacing w:before="120" w:after="120"/>
      <w:ind w:left="850"/>
      <w:jc w:val="both"/>
    </w:pPr>
    <w:rPr>
      <w:szCs w:val="20"/>
      <w:lang w:val="en-GB" w:eastAsia="zh-CN"/>
    </w:rPr>
  </w:style>
  <w:style w:type="paragraph" w:styleId="BodyTextIndent2">
    <w:name w:val="Body Text Indent 2"/>
    <w:basedOn w:val="Normal"/>
    <w:link w:val="BodyTextIndent2Char"/>
    <w:uiPriority w:val="99"/>
    <w:rsid w:val="000505BB"/>
    <w:pPr>
      <w:tabs>
        <w:tab w:val="left" w:pos="720"/>
        <w:tab w:val="left" w:pos="1170"/>
      </w:tabs>
      <w:ind w:left="1170" w:hanging="810"/>
    </w:pPr>
    <w:rPr>
      <w:rFonts w:ascii="Univers (W1)" w:hAnsi="Univers (W1)"/>
      <w:color w:val="000000"/>
      <w:sz w:val="22"/>
      <w:szCs w:val="20"/>
      <w:lang w:val="fr-FR"/>
    </w:rPr>
  </w:style>
  <w:style w:type="character" w:customStyle="1" w:styleId="BodyTextIndent2Char">
    <w:name w:val="Body Text Indent 2 Char"/>
    <w:basedOn w:val="DefaultParagraphFont"/>
    <w:link w:val="BodyTextIndent2"/>
    <w:uiPriority w:val="99"/>
    <w:rsid w:val="000505BB"/>
    <w:rPr>
      <w:rFonts w:ascii="Univers (W1)" w:eastAsia="Times New Roman" w:hAnsi="Univers (W1)" w:cs="Times New Roman"/>
      <w:color w:val="000000"/>
      <w:szCs w:val="20"/>
    </w:rPr>
  </w:style>
  <w:style w:type="paragraph" w:styleId="BodyText">
    <w:name w:val="Body Text"/>
    <w:basedOn w:val="Normal"/>
    <w:link w:val="BodyTextChar"/>
    <w:uiPriority w:val="99"/>
    <w:semiHidden/>
    <w:rsid w:val="000505BB"/>
    <w:pPr>
      <w:spacing w:after="120"/>
    </w:pPr>
  </w:style>
  <w:style w:type="character" w:customStyle="1" w:styleId="BodyTextChar">
    <w:name w:val="Body Text Char"/>
    <w:basedOn w:val="DefaultParagraphFont"/>
    <w:link w:val="BodyText"/>
    <w:uiPriority w:val="99"/>
    <w:semiHidden/>
    <w:rsid w:val="000505BB"/>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0505BB"/>
    <w:pPr>
      <w:jc w:val="center"/>
    </w:pPr>
    <w:rPr>
      <w:rFonts w:ascii="Univers (W1)" w:hAnsi="Univers (W1)"/>
      <w:b/>
      <w:sz w:val="28"/>
      <w:szCs w:val="20"/>
      <w:u w:val="single"/>
    </w:rPr>
  </w:style>
  <w:style w:type="character" w:customStyle="1" w:styleId="TitleChar">
    <w:name w:val="Title Char"/>
    <w:basedOn w:val="DefaultParagraphFont"/>
    <w:link w:val="Title"/>
    <w:uiPriority w:val="99"/>
    <w:rsid w:val="000505BB"/>
    <w:rPr>
      <w:rFonts w:ascii="Univers (W1)" w:eastAsia="Times New Roman" w:hAnsi="Univers (W1)" w:cs="Times New Roman"/>
      <w:b/>
      <w:sz w:val="28"/>
      <w:szCs w:val="20"/>
      <w:u w:val="single"/>
      <w:lang w:val="en-US"/>
    </w:rPr>
  </w:style>
  <w:style w:type="character" w:customStyle="1" w:styleId="BodyTextIndentChar">
    <w:name w:val="Body Text Indent Char"/>
    <w:basedOn w:val="DefaultParagraphFont"/>
    <w:link w:val="BodyTextIndent"/>
    <w:uiPriority w:val="99"/>
    <w:semiHidden/>
    <w:rsid w:val="000505BB"/>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rsid w:val="000505BB"/>
    <w:pPr>
      <w:spacing w:after="120"/>
      <w:ind w:left="283"/>
    </w:pPr>
  </w:style>
  <w:style w:type="paragraph" w:customStyle="1" w:styleId="Para1">
    <w:name w:val="Para1"/>
    <w:basedOn w:val="Normal"/>
    <w:uiPriority w:val="99"/>
    <w:rsid w:val="000505BB"/>
    <w:pPr>
      <w:tabs>
        <w:tab w:val="num" w:pos="0"/>
      </w:tabs>
      <w:ind w:left="-360"/>
    </w:pPr>
    <w:rPr>
      <w:sz w:val="22"/>
      <w:szCs w:val="20"/>
      <w:lang w:val="fr-FR"/>
    </w:rPr>
  </w:style>
  <w:style w:type="paragraph" w:customStyle="1" w:styleId="Para3">
    <w:name w:val="Para3"/>
    <w:basedOn w:val="Normal"/>
    <w:uiPriority w:val="99"/>
    <w:rsid w:val="000505BB"/>
    <w:pPr>
      <w:numPr>
        <w:ilvl w:val="2"/>
        <w:numId w:val="16"/>
      </w:numPr>
    </w:pPr>
    <w:rPr>
      <w:sz w:val="22"/>
      <w:szCs w:val="20"/>
      <w:lang w:val="fr-FR"/>
    </w:rPr>
  </w:style>
  <w:style w:type="character" w:customStyle="1" w:styleId="CommentTextChar">
    <w:name w:val="Comment Text Char"/>
    <w:basedOn w:val="DefaultParagraphFont"/>
    <w:link w:val="CommentText"/>
    <w:uiPriority w:val="99"/>
    <w:semiHidden/>
    <w:rsid w:val="000505BB"/>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rsid w:val="000505BB"/>
    <w:rPr>
      <w:sz w:val="20"/>
      <w:szCs w:val="20"/>
    </w:rPr>
  </w:style>
  <w:style w:type="character" w:customStyle="1" w:styleId="CommentSubjectChar">
    <w:name w:val="Comment Subject Char"/>
    <w:basedOn w:val="CommentTextChar"/>
    <w:link w:val="CommentSubject"/>
    <w:uiPriority w:val="99"/>
    <w:semiHidden/>
    <w:rsid w:val="000505BB"/>
    <w:rPr>
      <w:b/>
      <w:bCs/>
    </w:rPr>
  </w:style>
  <w:style w:type="paragraph" w:styleId="CommentSubject">
    <w:name w:val="annotation subject"/>
    <w:basedOn w:val="CommentText"/>
    <w:next w:val="CommentText"/>
    <w:link w:val="CommentSubjectChar"/>
    <w:uiPriority w:val="99"/>
    <w:semiHidden/>
    <w:rsid w:val="000505BB"/>
    <w:rPr>
      <w:b/>
      <w:bCs/>
    </w:rPr>
  </w:style>
  <w:style w:type="paragraph" w:customStyle="1" w:styleId="Blockquote">
    <w:name w:val="Blockquote"/>
    <w:basedOn w:val="Normal"/>
    <w:uiPriority w:val="99"/>
    <w:rsid w:val="000505BB"/>
    <w:pPr>
      <w:spacing w:before="100" w:after="100"/>
      <w:ind w:left="360" w:right="360"/>
    </w:pPr>
    <w:rPr>
      <w:szCs w:val="20"/>
      <w:lang w:val="fr-FR"/>
    </w:rPr>
  </w:style>
  <w:style w:type="character" w:customStyle="1" w:styleId="EndnoteTextChar">
    <w:name w:val="Endnote Text Char"/>
    <w:basedOn w:val="DefaultParagraphFont"/>
    <w:link w:val="EndnoteText"/>
    <w:uiPriority w:val="99"/>
    <w:semiHidden/>
    <w:rsid w:val="000505B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rsid w:val="000505BB"/>
    <w:rPr>
      <w:sz w:val="20"/>
      <w:szCs w:val="20"/>
    </w:rPr>
  </w:style>
  <w:style w:type="paragraph" w:styleId="TOC1">
    <w:name w:val="toc 1"/>
    <w:basedOn w:val="Normal"/>
    <w:next w:val="Normal"/>
    <w:autoRedefine/>
    <w:uiPriority w:val="39"/>
    <w:rsid w:val="000505BB"/>
    <w:pPr>
      <w:tabs>
        <w:tab w:val="left" w:pos="600"/>
        <w:tab w:val="right" w:leader="dot" w:pos="863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pb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7235</Words>
  <Characters>41240</Characters>
  <Application>Microsoft Office Word</Application>
  <DocSecurity>0</DocSecurity>
  <Lines>343</Lines>
  <Paragraphs>96</Paragraphs>
  <ScaleCrop>false</ScaleCrop>
  <HeadingPairs>
    <vt:vector size="2" baseType="variant">
      <vt:variant>
        <vt:lpstr>Titre</vt:lpstr>
      </vt:variant>
      <vt:variant>
        <vt:i4>1</vt:i4>
      </vt:variant>
    </vt:vector>
  </HeadingPairs>
  <TitlesOfParts>
    <vt:vector size="1" baseType="lpstr">
      <vt:lpstr/>
    </vt:vector>
  </TitlesOfParts>
  <Company>FAO of the UN</Company>
  <LinksUpToDate>false</LinksUpToDate>
  <CharactersWithSpaces>48379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 RCA</dc:creator>
  <cp:keywords/>
  <dc:description/>
  <cp:lastModifiedBy>Cristina.Bertarelli</cp:lastModifiedBy>
  <cp:revision>2</cp:revision>
  <dcterms:created xsi:type="dcterms:W3CDTF">2010-09-03T15:31:00Z</dcterms:created>
  <dcterms:modified xsi:type="dcterms:W3CDTF">2010-09-03T15:31:00Z</dcterms:modified>
</cp:coreProperties>
</file>