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A1" w:rsidRPr="003143E4" w:rsidRDefault="00CA38A1" w:rsidP="000A062D">
      <w:pPr>
        <w:pStyle w:val="BodyText"/>
        <w:jc w:val="center"/>
        <w:rPr>
          <w:rFonts w:ascii="Calibri" w:hAnsi="Calibri" w:cs="Arial"/>
          <w:b/>
          <w:color w:val="000000"/>
          <w:sz w:val="22"/>
          <w:u w:val="single"/>
        </w:rPr>
      </w:pPr>
    </w:p>
    <w:p w:rsidR="009949F5" w:rsidRDefault="009949F5" w:rsidP="000A062D">
      <w:pPr>
        <w:pStyle w:val="BodyText"/>
        <w:jc w:val="center"/>
        <w:rPr>
          <w:rFonts w:ascii="Calibri" w:hAnsi="Calibri" w:cs="Arial"/>
          <w:b/>
          <w:color w:val="000000"/>
          <w:sz w:val="22"/>
          <w:u w:val="single"/>
        </w:rPr>
      </w:pPr>
    </w:p>
    <w:p w:rsidR="00F529DB" w:rsidRDefault="00F529DB" w:rsidP="00F529DB">
      <w:pPr>
        <w:jc w:val="center"/>
        <w:rPr>
          <w:rFonts w:ascii="Arial" w:hAnsi="Arial" w:cs="Arial"/>
          <w:b/>
          <w:bCs/>
          <w:sz w:val="32"/>
          <w:lang w:val="en-US"/>
        </w:rPr>
      </w:pPr>
      <w:r>
        <w:rPr>
          <w:rFonts w:ascii="Arial" w:hAnsi="Arial" w:cs="Arial"/>
          <w:b/>
          <w:bCs/>
          <w:sz w:val="36"/>
          <w:lang w:val="en-US"/>
        </w:rPr>
        <w:t xml:space="preserve">Joint </w:t>
      </w:r>
      <w:proofErr w:type="spellStart"/>
      <w:r>
        <w:rPr>
          <w:rFonts w:ascii="Arial" w:hAnsi="Arial" w:cs="Arial"/>
          <w:b/>
          <w:bCs/>
          <w:sz w:val="36"/>
          <w:lang w:val="en-US"/>
        </w:rPr>
        <w:t>Programme</w:t>
      </w:r>
      <w:proofErr w:type="spellEnd"/>
      <w:r>
        <w:rPr>
          <w:rFonts w:ascii="Arial" w:hAnsi="Arial" w:cs="Arial"/>
          <w:b/>
          <w:bCs/>
          <w:sz w:val="36"/>
          <w:lang w:val="en-US"/>
        </w:rPr>
        <w:t xml:space="preserve"> Monitoring Report: Conflict Prevention and Peace Building </w:t>
      </w:r>
    </w:p>
    <w:p w:rsidR="009949F5" w:rsidRDefault="009949F5" w:rsidP="009949F5">
      <w:pPr>
        <w:jc w:val="right"/>
        <w:rPr>
          <w:rFonts w:ascii="Arial" w:hAnsi="Arial" w:cs="Arial"/>
          <w:b/>
          <w:bCs/>
          <w:sz w:val="36"/>
          <w:lang w:val="en-US"/>
        </w:rPr>
      </w:pPr>
    </w:p>
    <w:p w:rsidR="00E51D03" w:rsidRPr="00706B7F" w:rsidRDefault="00CA38A1" w:rsidP="008506DD">
      <w:pPr>
        <w:jc w:val="both"/>
        <w:rPr>
          <w:rFonts w:ascii="Calibri" w:hAnsi="Calibri" w:cs="Arial"/>
          <w:b/>
          <w:sz w:val="22"/>
        </w:rPr>
      </w:pPr>
      <w:r w:rsidRPr="003143E4">
        <w:rPr>
          <w:rFonts w:ascii="Calibri" w:hAnsi="Calibri" w:cs="Arial"/>
          <w:b/>
          <w:sz w:val="22"/>
        </w:rPr>
        <w:t xml:space="preserve">  </w:t>
      </w:r>
    </w:p>
    <w:p w:rsidR="00122CA0" w:rsidRDefault="00122CA0" w:rsidP="00122CA0">
      <w:pPr>
        <w:widowControl/>
        <w:rPr>
          <w:rFonts w:ascii="Calibri" w:hAnsi="Calibri" w:cs="Arial"/>
          <w:b/>
        </w:rPr>
      </w:pPr>
      <w:r>
        <w:rPr>
          <w:rFonts w:ascii="Calibri" w:hAnsi="Calibri" w:cs="Arial"/>
          <w:b/>
        </w:rPr>
        <w:t>Monitoring Report</w:t>
      </w:r>
      <w:r w:rsidR="00B13BE0">
        <w:rPr>
          <w:rFonts w:ascii="Calibri" w:hAnsi="Calibri" w:cs="Arial"/>
          <w:b/>
        </w:rPr>
        <w:t xml:space="preserve"> Template</w:t>
      </w:r>
    </w:p>
    <w:p w:rsidR="00D32C2D" w:rsidRPr="003143E4" w:rsidRDefault="00834E7B" w:rsidP="00122CA0">
      <w:pPr>
        <w:widowControl/>
        <w:rPr>
          <w:rFonts w:ascii="Calibri" w:hAnsi="Calibri" w:cs="Arial"/>
          <w:b/>
        </w:rPr>
      </w:pPr>
      <w:r w:rsidRPr="003143E4">
        <w:rPr>
          <w:rFonts w:ascii="Calibri" w:hAnsi="Calibri" w:cs="Arial"/>
          <w:b/>
        </w:rPr>
        <w:t>Section I</w:t>
      </w:r>
      <w:r w:rsidR="00314961" w:rsidRPr="003143E4">
        <w:rPr>
          <w:rFonts w:ascii="Calibri" w:hAnsi="Calibri" w:cs="Arial"/>
          <w:b/>
        </w:rPr>
        <w:t>: Identification</w:t>
      </w:r>
      <w:r w:rsidR="00D32C2D" w:rsidRPr="003143E4">
        <w:rPr>
          <w:rFonts w:ascii="Calibri" w:hAnsi="Calibri" w:cs="Arial"/>
          <w:b/>
        </w:rPr>
        <w:t xml:space="preserve"> and Joint Programme Status</w:t>
      </w:r>
    </w:p>
    <w:p w:rsidR="000A062D" w:rsidRPr="003143E4" w:rsidRDefault="00314961" w:rsidP="00BF5A00">
      <w:pPr>
        <w:pStyle w:val="BodyText"/>
        <w:jc w:val="left"/>
        <w:rPr>
          <w:rFonts w:ascii="Calibri" w:hAnsi="Calibri" w:cs="Arial"/>
          <w:color w:val="000000"/>
          <w:sz w:val="22"/>
          <w:szCs w:val="22"/>
        </w:rPr>
      </w:pPr>
      <w:proofErr w:type="gramStart"/>
      <w:r w:rsidRPr="003143E4">
        <w:rPr>
          <w:rFonts w:ascii="Calibri" w:hAnsi="Calibri" w:cs="Arial"/>
          <w:color w:val="000000"/>
          <w:sz w:val="22"/>
          <w:szCs w:val="22"/>
        </w:rPr>
        <w:t>a</w:t>
      </w:r>
      <w:proofErr w:type="gramEnd"/>
      <w:r w:rsidRPr="003143E4">
        <w:rPr>
          <w:rFonts w:ascii="Calibri" w:hAnsi="Calibri" w:cs="Arial"/>
          <w:color w:val="000000"/>
          <w:sz w:val="22"/>
          <w:szCs w:val="22"/>
        </w:rPr>
        <w:t>. Joint Program</w:t>
      </w:r>
      <w:r w:rsidR="005160ED">
        <w:rPr>
          <w:rFonts w:ascii="Calibri" w:hAnsi="Calibri" w:cs="Arial"/>
          <w:color w:val="000000"/>
          <w:sz w:val="22"/>
          <w:szCs w:val="22"/>
        </w:rPr>
        <w:t>me</w:t>
      </w:r>
      <w:r w:rsidRPr="003143E4">
        <w:rPr>
          <w:rFonts w:ascii="Calibri" w:hAnsi="Calibri" w:cs="Arial"/>
          <w:color w:val="000000"/>
          <w:sz w:val="22"/>
          <w:szCs w:val="22"/>
        </w:rPr>
        <w:t xml:space="preserve"> Identification and basic data</w:t>
      </w:r>
    </w:p>
    <w:p w:rsidR="006B39A7" w:rsidRPr="003143E4" w:rsidRDefault="006B39A7" w:rsidP="006B39A7">
      <w:pPr>
        <w:pStyle w:val="BodyText"/>
        <w:jc w:val="center"/>
        <w:rPr>
          <w:rFonts w:ascii="Calibri" w:hAnsi="Calibri" w:cs="Arial"/>
          <w:b/>
          <w:color w:val="000000"/>
          <w:sz w:val="22"/>
        </w:rPr>
      </w:pPr>
    </w:p>
    <w:tbl>
      <w:tblPr>
        <w:tblW w:w="0" w:type="auto"/>
        <w:tblLook w:val="01E0"/>
      </w:tblPr>
      <w:tblGrid>
        <w:gridCol w:w="4740"/>
        <w:gridCol w:w="236"/>
        <w:gridCol w:w="4284"/>
      </w:tblGrid>
      <w:tr w:rsidR="006B39A7" w:rsidRPr="003143E4">
        <w:trPr>
          <w:trHeight w:val="790"/>
        </w:trPr>
        <w:tc>
          <w:tcPr>
            <w:tcW w:w="4740" w:type="dxa"/>
            <w:tcBorders>
              <w:top w:val="single" w:sz="4" w:space="0" w:color="auto"/>
              <w:left w:val="single" w:sz="4" w:space="0" w:color="auto"/>
              <w:right w:val="single" w:sz="4" w:space="0" w:color="auto"/>
            </w:tcBorders>
          </w:tcPr>
          <w:p w:rsidR="006B39A7" w:rsidRPr="00624115" w:rsidRDefault="006B39A7" w:rsidP="0070193E">
            <w:pPr>
              <w:pStyle w:val="Heading2"/>
              <w:ind w:hanging="720"/>
              <w:rPr>
                <w:rFonts w:ascii="Calibri" w:hAnsi="Calibri" w:cs="Arial"/>
                <w:b w:val="0"/>
                <w:sz w:val="22"/>
                <w:lang w:val="en-US"/>
              </w:rPr>
            </w:pPr>
            <w:r w:rsidRPr="003143E4">
              <w:rPr>
                <w:rFonts w:ascii="Calibri" w:hAnsi="Calibri" w:cs="Arial"/>
                <w:sz w:val="22"/>
                <w:lang w:val="en-US"/>
              </w:rPr>
              <w:t>Date of Submission:</w:t>
            </w:r>
            <w:r w:rsidR="00F17898">
              <w:rPr>
                <w:rFonts w:ascii="Calibri" w:hAnsi="Calibri" w:cs="Arial"/>
                <w:sz w:val="22"/>
                <w:lang w:val="en-US"/>
              </w:rPr>
              <w:t xml:space="preserve">  </w:t>
            </w:r>
          </w:p>
          <w:p w:rsidR="006B39A7" w:rsidRPr="003143E4" w:rsidRDefault="006B39A7" w:rsidP="0070193E">
            <w:pPr>
              <w:pStyle w:val="Heading2"/>
              <w:ind w:hanging="720"/>
              <w:rPr>
                <w:rFonts w:ascii="Calibri" w:hAnsi="Calibri" w:cs="Arial"/>
                <w:sz w:val="22"/>
                <w:lang w:val="en-US"/>
              </w:rPr>
            </w:pPr>
            <w:r w:rsidRPr="003143E4">
              <w:rPr>
                <w:rFonts w:ascii="Calibri" w:hAnsi="Calibri" w:cs="Arial"/>
                <w:sz w:val="22"/>
                <w:lang w:val="en-US"/>
              </w:rPr>
              <w:t>Submitted by:</w:t>
            </w:r>
            <w:r w:rsidR="00C1614D">
              <w:rPr>
                <w:rFonts w:ascii="Calibri" w:hAnsi="Calibri" w:cs="Arial"/>
                <w:sz w:val="22"/>
                <w:lang w:val="en-US"/>
              </w:rPr>
              <w:t xml:space="preserve">  </w:t>
            </w:r>
          </w:p>
          <w:p w:rsidR="00C1614D" w:rsidRPr="003143E4" w:rsidRDefault="00C1614D" w:rsidP="00C1614D">
            <w:pPr>
              <w:rPr>
                <w:rFonts w:ascii="Calibri" w:hAnsi="Calibri" w:cs="Arial"/>
                <w:sz w:val="22"/>
                <w:lang w:val="en-US"/>
              </w:rPr>
            </w:pPr>
            <w:r w:rsidRPr="003143E4">
              <w:rPr>
                <w:rFonts w:ascii="Calibri" w:hAnsi="Calibri" w:cs="Arial"/>
                <w:sz w:val="22"/>
                <w:lang w:val="en-US"/>
              </w:rPr>
              <w:t>Name</w:t>
            </w:r>
            <w:r>
              <w:rPr>
                <w:rFonts w:ascii="Calibri" w:hAnsi="Calibri" w:cs="Arial"/>
                <w:sz w:val="22"/>
                <w:lang w:val="en-US"/>
              </w:rPr>
              <w:t xml:space="preserve">:  </w:t>
            </w:r>
            <w:r w:rsidR="0056051F" w:rsidRPr="0056051F">
              <w:rPr>
                <w:rFonts w:ascii="Calibri" w:hAnsi="Calibri" w:cs="Arial"/>
                <w:sz w:val="22"/>
                <w:lang w:val="en-US"/>
              </w:rPr>
              <w:t>Hiromi Amano</w:t>
            </w:r>
          </w:p>
          <w:p w:rsidR="00C1614D" w:rsidRPr="003143E4" w:rsidRDefault="00C1614D" w:rsidP="00C1614D">
            <w:pPr>
              <w:rPr>
                <w:rFonts w:ascii="Calibri" w:hAnsi="Calibri" w:cs="Arial"/>
                <w:sz w:val="22"/>
                <w:lang w:val="en-US"/>
              </w:rPr>
            </w:pPr>
            <w:r w:rsidRPr="003143E4">
              <w:rPr>
                <w:rFonts w:ascii="Calibri" w:hAnsi="Calibri" w:cs="Arial"/>
                <w:sz w:val="22"/>
                <w:lang w:val="en-US"/>
              </w:rPr>
              <w:t>Title</w:t>
            </w:r>
            <w:r>
              <w:rPr>
                <w:rFonts w:ascii="Calibri" w:hAnsi="Calibri" w:cs="Arial"/>
                <w:sz w:val="22"/>
                <w:lang w:val="en-US"/>
              </w:rPr>
              <w:t xml:space="preserve">:  </w:t>
            </w:r>
            <w:r w:rsidR="00F17898">
              <w:rPr>
                <w:rFonts w:ascii="Calibri" w:hAnsi="Calibri" w:cs="Arial"/>
                <w:sz w:val="20"/>
                <w:szCs w:val="20"/>
                <w:lang w:val="en-US"/>
              </w:rPr>
              <w:t xml:space="preserve">Project </w:t>
            </w:r>
            <w:r w:rsidRPr="007E6ADB">
              <w:rPr>
                <w:rFonts w:ascii="Calibri" w:hAnsi="Calibri" w:cs="Arial"/>
                <w:sz w:val="20"/>
                <w:szCs w:val="20"/>
                <w:lang w:val="en-US"/>
              </w:rPr>
              <w:t>Officer</w:t>
            </w:r>
          </w:p>
          <w:p w:rsidR="00C1614D" w:rsidRPr="003143E4" w:rsidRDefault="00C1614D" w:rsidP="00C1614D">
            <w:pPr>
              <w:rPr>
                <w:rFonts w:ascii="Calibri" w:hAnsi="Calibri" w:cs="Arial"/>
                <w:sz w:val="22"/>
                <w:lang w:val="en-US"/>
              </w:rPr>
            </w:pPr>
            <w:r w:rsidRPr="003143E4">
              <w:rPr>
                <w:rFonts w:ascii="Calibri" w:hAnsi="Calibri" w:cs="Arial"/>
                <w:sz w:val="22"/>
                <w:lang w:val="en-US"/>
              </w:rPr>
              <w:t>Organization</w:t>
            </w:r>
            <w:r>
              <w:rPr>
                <w:rFonts w:ascii="Calibri" w:hAnsi="Calibri" w:cs="Arial"/>
                <w:sz w:val="22"/>
                <w:lang w:val="en-US"/>
              </w:rPr>
              <w:t xml:space="preserve">:  </w:t>
            </w:r>
            <w:r w:rsidRPr="007E6ADB">
              <w:rPr>
                <w:rFonts w:ascii="Calibri" w:hAnsi="Calibri" w:cs="Arial"/>
                <w:sz w:val="20"/>
                <w:szCs w:val="20"/>
                <w:lang w:val="en-US"/>
              </w:rPr>
              <w:t>UNDP Sudan</w:t>
            </w:r>
          </w:p>
          <w:p w:rsidR="006B39A7" w:rsidRPr="003143E4" w:rsidRDefault="00C1614D" w:rsidP="00CA7EE1">
            <w:pPr>
              <w:rPr>
                <w:rFonts w:ascii="Calibri" w:hAnsi="Calibri" w:cs="Arial"/>
                <w:sz w:val="22"/>
                <w:lang w:val="en-US"/>
              </w:rPr>
            </w:pPr>
            <w:r w:rsidRPr="003143E4">
              <w:rPr>
                <w:rFonts w:ascii="Calibri" w:hAnsi="Calibri" w:cs="Arial"/>
                <w:sz w:val="22"/>
                <w:lang w:val="en-US"/>
              </w:rPr>
              <w:t>Contact information</w:t>
            </w:r>
            <w:r>
              <w:rPr>
                <w:rFonts w:ascii="Calibri" w:hAnsi="Calibri" w:cs="Arial"/>
                <w:sz w:val="22"/>
                <w:lang w:val="en-US"/>
              </w:rPr>
              <w:t xml:space="preserve">:  </w:t>
            </w:r>
            <w:r w:rsidR="00CA7EE1" w:rsidRPr="00CA7EE1">
              <w:rPr>
                <w:rFonts w:ascii="Calibri" w:hAnsi="Calibri" w:cs="Arial"/>
                <w:sz w:val="22"/>
                <w:lang w:val="en-US"/>
              </w:rPr>
              <w:t>hiromi.amano</w:t>
            </w:r>
            <w:r w:rsidRPr="007E6ADB">
              <w:rPr>
                <w:rFonts w:ascii="Calibri" w:hAnsi="Calibri" w:cs="Arial"/>
                <w:sz w:val="20"/>
                <w:szCs w:val="20"/>
                <w:lang w:val="en-US"/>
              </w:rPr>
              <w:t>@undp.org</w:t>
            </w:r>
          </w:p>
        </w:tc>
        <w:tc>
          <w:tcPr>
            <w:tcW w:w="236" w:type="dxa"/>
            <w:tcBorders>
              <w:left w:val="single" w:sz="4" w:space="0" w:color="auto"/>
              <w:right w:val="single" w:sz="4" w:space="0" w:color="auto"/>
            </w:tcBorders>
          </w:tcPr>
          <w:p w:rsidR="006B39A7" w:rsidRPr="003143E4" w:rsidRDefault="006B39A7" w:rsidP="0070193E">
            <w:pPr>
              <w:pStyle w:val="Heading2"/>
              <w:ind w:hanging="720"/>
              <w:rPr>
                <w:rFonts w:ascii="Calibri" w:hAnsi="Calibri" w:cs="Arial"/>
                <w:sz w:val="22"/>
                <w:lang w:val="en-US"/>
              </w:rPr>
            </w:pPr>
          </w:p>
        </w:tc>
        <w:tc>
          <w:tcPr>
            <w:tcW w:w="4284" w:type="dxa"/>
            <w:tcBorders>
              <w:top w:val="single" w:sz="4" w:space="0" w:color="auto"/>
              <w:left w:val="single" w:sz="4" w:space="0" w:color="auto"/>
              <w:right w:val="single" w:sz="4" w:space="0" w:color="auto"/>
            </w:tcBorders>
          </w:tcPr>
          <w:p w:rsidR="006B39A7" w:rsidRPr="003143E4" w:rsidRDefault="006B39A7" w:rsidP="0070193E">
            <w:pPr>
              <w:pStyle w:val="Heading2"/>
              <w:ind w:right="44" w:hanging="720"/>
              <w:rPr>
                <w:rFonts w:ascii="Calibri" w:hAnsi="Calibri" w:cs="Arial"/>
                <w:sz w:val="22"/>
                <w:lang w:val="en-US"/>
              </w:rPr>
            </w:pPr>
            <w:r w:rsidRPr="003143E4">
              <w:rPr>
                <w:rFonts w:ascii="Calibri" w:hAnsi="Calibri" w:cs="Arial"/>
                <w:sz w:val="22"/>
                <w:lang w:val="en-US"/>
              </w:rPr>
              <w:t>Country and Thematic Window</w:t>
            </w:r>
          </w:p>
          <w:p w:rsidR="00C1614D" w:rsidRPr="007E6ADB" w:rsidRDefault="00C1614D" w:rsidP="00C1614D">
            <w:pPr>
              <w:rPr>
                <w:rFonts w:ascii="Calibri" w:hAnsi="Calibri"/>
                <w:sz w:val="20"/>
                <w:szCs w:val="20"/>
                <w:lang w:val="en-US"/>
              </w:rPr>
            </w:pPr>
            <w:r w:rsidRPr="007E6ADB">
              <w:rPr>
                <w:rFonts w:ascii="Calibri" w:hAnsi="Calibri"/>
                <w:sz w:val="20"/>
                <w:szCs w:val="20"/>
                <w:lang w:val="en-US"/>
              </w:rPr>
              <w:t>Sudan</w:t>
            </w:r>
          </w:p>
          <w:p w:rsidR="006B39A7" w:rsidRPr="003143E4" w:rsidRDefault="00C1614D" w:rsidP="00C1614D">
            <w:pPr>
              <w:rPr>
                <w:rFonts w:ascii="Calibri" w:hAnsi="Calibri"/>
                <w:sz w:val="22"/>
                <w:lang w:val="en-US"/>
              </w:rPr>
            </w:pPr>
            <w:r w:rsidRPr="007E6ADB">
              <w:rPr>
                <w:rFonts w:ascii="Calibri" w:hAnsi="Calibri"/>
                <w:sz w:val="20"/>
                <w:szCs w:val="20"/>
                <w:lang w:val="en-US"/>
              </w:rPr>
              <w:t>Conflict Prevention and Peace Building</w:t>
            </w:r>
          </w:p>
        </w:tc>
      </w:tr>
      <w:tr w:rsidR="006B39A7" w:rsidRPr="003143E4">
        <w:trPr>
          <w:trHeight w:val="80"/>
        </w:trPr>
        <w:tc>
          <w:tcPr>
            <w:tcW w:w="4740" w:type="dxa"/>
            <w:tcBorders>
              <w:left w:val="single" w:sz="4" w:space="0" w:color="auto"/>
              <w:bottom w:val="single" w:sz="4" w:space="0" w:color="auto"/>
              <w:right w:val="single" w:sz="4" w:space="0" w:color="auto"/>
            </w:tcBorders>
          </w:tcPr>
          <w:p w:rsidR="006B39A7" w:rsidRPr="003143E4" w:rsidRDefault="006B39A7" w:rsidP="0070193E">
            <w:pPr>
              <w:pStyle w:val="BodyText"/>
              <w:ind w:hanging="720"/>
              <w:rPr>
                <w:rFonts w:ascii="Calibri" w:hAnsi="Calibri" w:cs="Arial"/>
                <w:sz w:val="22"/>
                <w:lang w:val="en-US"/>
              </w:rPr>
            </w:pPr>
          </w:p>
        </w:tc>
        <w:tc>
          <w:tcPr>
            <w:tcW w:w="236" w:type="dxa"/>
            <w:tcBorders>
              <w:left w:val="single" w:sz="4" w:space="0" w:color="auto"/>
              <w:right w:val="single" w:sz="4" w:space="0" w:color="auto"/>
            </w:tcBorders>
          </w:tcPr>
          <w:p w:rsidR="006B39A7" w:rsidRPr="003143E4" w:rsidRDefault="006B39A7" w:rsidP="0070193E">
            <w:pPr>
              <w:pStyle w:val="BodyText"/>
              <w:ind w:hanging="720"/>
              <w:rPr>
                <w:rFonts w:ascii="Calibri" w:hAnsi="Calibri" w:cs="Arial"/>
                <w:sz w:val="22"/>
                <w:lang w:val="en-US"/>
              </w:rPr>
            </w:pPr>
          </w:p>
        </w:tc>
        <w:tc>
          <w:tcPr>
            <w:tcW w:w="4284" w:type="dxa"/>
            <w:tcBorders>
              <w:left w:val="single" w:sz="4" w:space="0" w:color="auto"/>
              <w:bottom w:val="single" w:sz="4" w:space="0" w:color="auto"/>
              <w:right w:val="single" w:sz="4" w:space="0" w:color="auto"/>
            </w:tcBorders>
          </w:tcPr>
          <w:p w:rsidR="006B39A7" w:rsidRPr="003143E4" w:rsidRDefault="006B39A7" w:rsidP="0070193E">
            <w:pPr>
              <w:pStyle w:val="BodyText"/>
              <w:ind w:hanging="720"/>
              <w:rPr>
                <w:rFonts w:ascii="Calibri" w:hAnsi="Calibri" w:cs="Arial"/>
                <w:sz w:val="22"/>
                <w:lang w:val="en-US"/>
              </w:rPr>
            </w:pPr>
          </w:p>
        </w:tc>
      </w:tr>
    </w:tbl>
    <w:p w:rsidR="006B39A7" w:rsidRPr="003143E4" w:rsidRDefault="006B39A7" w:rsidP="006B39A7">
      <w:pPr>
        <w:ind w:hanging="720"/>
        <w:rPr>
          <w:rFonts w:ascii="Calibri" w:hAnsi="Calibri" w:cs="Arial"/>
          <w:sz w:val="22"/>
          <w:lang w:val="en-US"/>
        </w:rPr>
      </w:pPr>
    </w:p>
    <w:tbl>
      <w:tblPr>
        <w:tblW w:w="0" w:type="auto"/>
        <w:tblLook w:val="01E0"/>
      </w:tblPr>
      <w:tblGrid>
        <w:gridCol w:w="4740"/>
        <w:gridCol w:w="237"/>
        <w:gridCol w:w="4284"/>
      </w:tblGrid>
      <w:tr w:rsidR="006B39A7" w:rsidRPr="003143E4">
        <w:trPr>
          <w:trHeight w:val="29"/>
        </w:trPr>
        <w:tc>
          <w:tcPr>
            <w:tcW w:w="4740" w:type="dxa"/>
            <w:tcBorders>
              <w:top w:val="single" w:sz="4" w:space="0" w:color="auto"/>
              <w:left w:val="single" w:sz="4" w:space="0" w:color="auto"/>
              <w:right w:val="single" w:sz="4" w:space="0" w:color="auto"/>
            </w:tcBorders>
          </w:tcPr>
          <w:p w:rsidR="00C1614D" w:rsidRPr="00197B58" w:rsidRDefault="00C1614D" w:rsidP="00C1614D">
            <w:pPr>
              <w:pStyle w:val="Heading2"/>
              <w:ind w:left="0"/>
              <w:rPr>
                <w:rFonts w:ascii="Calibri" w:hAnsi="Calibri" w:cs="Arial"/>
                <w:b w:val="0"/>
                <w:sz w:val="22"/>
                <w:szCs w:val="22"/>
                <w:lang w:val="en-US"/>
              </w:rPr>
            </w:pPr>
            <w:r w:rsidRPr="003143E4">
              <w:rPr>
                <w:rFonts w:ascii="Calibri" w:hAnsi="Calibri" w:cs="Arial"/>
                <w:sz w:val="22"/>
                <w:lang w:val="en-US"/>
              </w:rPr>
              <w:t xml:space="preserve">MDTF Atlas Project No: </w:t>
            </w:r>
            <w:r w:rsidRPr="007E6ADB">
              <w:rPr>
                <w:rFonts w:ascii="Calibri" w:hAnsi="Calibri" w:cs="Arial"/>
                <w:b w:val="0"/>
                <w:snapToGrid/>
                <w:sz w:val="20"/>
                <w:szCs w:val="20"/>
                <w:lang w:val="en-US"/>
              </w:rPr>
              <w:t>00067232</w:t>
            </w:r>
          </w:p>
          <w:p w:rsidR="006B39A7" w:rsidRPr="003143E4" w:rsidRDefault="00C1614D" w:rsidP="00C1614D">
            <w:pPr>
              <w:pStyle w:val="Heading2"/>
              <w:ind w:left="0"/>
              <w:rPr>
                <w:rFonts w:ascii="Calibri" w:hAnsi="Calibri" w:cs="Arial"/>
                <w:sz w:val="22"/>
                <w:lang w:val="en-US"/>
              </w:rPr>
            </w:pPr>
            <w:r w:rsidRPr="00197B58">
              <w:rPr>
                <w:rFonts w:ascii="Calibri" w:hAnsi="Calibri"/>
                <w:sz w:val="22"/>
                <w:szCs w:val="22"/>
                <w:lang w:val="en-US"/>
              </w:rPr>
              <w:t>Title:</w:t>
            </w:r>
            <w:r w:rsidRPr="00197B58">
              <w:rPr>
                <w:rFonts w:ascii="Calibri" w:hAnsi="Calibri"/>
                <w:bCs w:val="0"/>
                <w:sz w:val="22"/>
                <w:szCs w:val="22"/>
                <w:lang w:val="en-US"/>
              </w:rPr>
              <w:t xml:space="preserve"> </w:t>
            </w:r>
            <w:r w:rsidRPr="00C1614D">
              <w:rPr>
                <w:rFonts w:ascii="Calibri" w:hAnsi="Calibri"/>
                <w:b w:val="0"/>
                <w:snapToGrid/>
                <w:sz w:val="20"/>
                <w:szCs w:val="20"/>
                <w:lang w:val="en-US"/>
              </w:rPr>
              <w:t>Sustained Peace for Development: Conflict Prevention and Peace Building in Sudan through targeted interventions in selected communities along the 1-1-1956 border</w:t>
            </w:r>
          </w:p>
        </w:tc>
        <w:tc>
          <w:tcPr>
            <w:tcW w:w="237" w:type="dxa"/>
            <w:tcBorders>
              <w:left w:val="single" w:sz="4" w:space="0" w:color="auto"/>
              <w:right w:val="single" w:sz="4" w:space="0" w:color="auto"/>
            </w:tcBorders>
          </w:tcPr>
          <w:p w:rsidR="006B39A7" w:rsidRPr="0045132C" w:rsidRDefault="006B39A7" w:rsidP="0070193E">
            <w:pPr>
              <w:pStyle w:val="Heading2"/>
              <w:ind w:hanging="720"/>
              <w:rPr>
                <w:rFonts w:ascii="Calibri" w:hAnsi="Calibri" w:cs="Arial"/>
                <w:sz w:val="22"/>
                <w:lang w:val="en-US"/>
              </w:rPr>
            </w:pPr>
          </w:p>
        </w:tc>
        <w:tc>
          <w:tcPr>
            <w:tcW w:w="4284" w:type="dxa"/>
            <w:tcBorders>
              <w:top w:val="single" w:sz="4" w:space="0" w:color="auto"/>
              <w:left w:val="single" w:sz="4" w:space="0" w:color="auto"/>
              <w:right w:val="single" w:sz="4" w:space="0" w:color="auto"/>
            </w:tcBorders>
          </w:tcPr>
          <w:p w:rsidR="006B39A7" w:rsidRPr="00B0653C" w:rsidRDefault="00046B92" w:rsidP="0070193E">
            <w:pPr>
              <w:pStyle w:val="Heading2"/>
              <w:ind w:hanging="720"/>
              <w:rPr>
                <w:rFonts w:ascii="Calibri" w:hAnsi="Calibri" w:cs="Arial"/>
                <w:sz w:val="22"/>
                <w:szCs w:val="22"/>
                <w:lang w:val="en-US"/>
              </w:rPr>
            </w:pPr>
            <w:r w:rsidRPr="00B0653C">
              <w:rPr>
                <w:rFonts w:ascii="Calibri" w:hAnsi="Calibri" w:cs="Arial"/>
                <w:sz w:val="22"/>
                <w:szCs w:val="22"/>
                <w:lang w:val="en-US"/>
              </w:rPr>
              <w:t xml:space="preserve">Report Number:  </w:t>
            </w:r>
            <w:r w:rsidR="00B61695">
              <w:rPr>
                <w:rFonts w:ascii="Calibri" w:hAnsi="Calibri" w:cs="Arial"/>
                <w:sz w:val="22"/>
                <w:szCs w:val="22"/>
                <w:lang w:val="en-US"/>
              </w:rPr>
              <w:t>5</w:t>
            </w:r>
          </w:p>
          <w:p w:rsidR="00C1614D" w:rsidRPr="00B0653C" w:rsidRDefault="00C1614D" w:rsidP="00C1614D">
            <w:pPr>
              <w:pStyle w:val="Heading2"/>
              <w:ind w:left="0" w:right="14"/>
              <w:rPr>
                <w:rFonts w:ascii="Calibri" w:hAnsi="Calibri" w:cs="Arial"/>
                <w:sz w:val="22"/>
                <w:szCs w:val="22"/>
                <w:lang w:val="en-US"/>
              </w:rPr>
            </w:pPr>
            <w:r w:rsidRPr="00B0653C">
              <w:rPr>
                <w:rFonts w:ascii="Calibri" w:hAnsi="Calibri" w:cs="Arial"/>
                <w:sz w:val="22"/>
                <w:szCs w:val="22"/>
                <w:lang w:val="en-US"/>
              </w:rPr>
              <w:t xml:space="preserve">Reporting Period: </w:t>
            </w:r>
            <w:r w:rsidR="009B582A">
              <w:rPr>
                <w:rFonts w:ascii="Calibri" w:hAnsi="Calibri" w:cs="Arial"/>
                <w:b w:val="0"/>
                <w:sz w:val="22"/>
                <w:szCs w:val="22"/>
                <w:lang w:val="en-US"/>
              </w:rPr>
              <w:t xml:space="preserve"> January – June</w:t>
            </w:r>
            <w:r w:rsidR="00046B92" w:rsidRPr="00B0653C">
              <w:rPr>
                <w:rFonts w:ascii="Calibri" w:hAnsi="Calibri" w:cs="Arial"/>
                <w:b w:val="0"/>
                <w:sz w:val="22"/>
                <w:szCs w:val="22"/>
                <w:lang w:val="en-US"/>
              </w:rPr>
              <w:t xml:space="preserve"> 201</w:t>
            </w:r>
            <w:r w:rsidR="009B582A">
              <w:rPr>
                <w:rFonts w:ascii="Calibri" w:hAnsi="Calibri" w:cs="Arial"/>
                <w:b w:val="0"/>
                <w:sz w:val="22"/>
                <w:szCs w:val="22"/>
                <w:lang w:val="en-US"/>
              </w:rPr>
              <w:t>2</w:t>
            </w:r>
          </w:p>
          <w:p w:rsidR="00C1614D" w:rsidRPr="00B0653C" w:rsidRDefault="00C1614D" w:rsidP="00C1614D">
            <w:pPr>
              <w:rPr>
                <w:rFonts w:ascii="Calibri" w:hAnsi="Calibri" w:cs="Arial"/>
                <w:sz w:val="22"/>
                <w:szCs w:val="22"/>
              </w:rPr>
            </w:pPr>
            <w:r w:rsidRPr="00B0653C">
              <w:rPr>
                <w:rFonts w:ascii="Calibri" w:hAnsi="Calibri" w:cs="Arial"/>
                <w:b/>
                <w:sz w:val="22"/>
                <w:szCs w:val="22"/>
              </w:rPr>
              <w:t xml:space="preserve">Programme Duration: </w:t>
            </w:r>
            <w:r w:rsidR="009B582A">
              <w:rPr>
                <w:rFonts w:ascii="Calibri" w:hAnsi="Calibri" w:cs="Arial"/>
                <w:sz w:val="22"/>
                <w:szCs w:val="22"/>
              </w:rPr>
              <w:t xml:space="preserve">3 years (Dec. 2009 – December </w:t>
            </w:r>
            <w:r w:rsidRPr="00B0653C">
              <w:rPr>
                <w:rFonts w:ascii="Calibri" w:hAnsi="Calibri" w:cs="Arial"/>
                <w:sz w:val="22"/>
                <w:szCs w:val="22"/>
              </w:rPr>
              <w:t>2012)</w:t>
            </w:r>
          </w:p>
          <w:p w:rsidR="00403ED6" w:rsidRPr="0045132C" w:rsidRDefault="00C1614D" w:rsidP="00C1614D">
            <w:pPr>
              <w:rPr>
                <w:rFonts w:ascii="Calibri" w:hAnsi="Calibri" w:cs="Arial"/>
                <w:b/>
                <w:sz w:val="22"/>
              </w:rPr>
            </w:pPr>
            <w:r w:rsidRPr="00B0653C">
              <w:rPr>
                <w:rFonts w:ascii="Calibri" w:hAnsi="Calibri" w:cs="Arial"/>
                <w:b/>
                <w:sz w:val="22"/>
                <w:szCs w:val="22"/>
              </w:rPr>
              <w:t xml:space="preserve">Official starting date: </w:t>
            </w:r>
            <w:r w:rsidRPr="00B0653C">
              <w:rPr>
                <w:rFonts w:ascii="Calibri" w:hAnsi="Calibri" w:cs="Arial"/>
                <w:sz w:val="22"/>
                <w:szCs w:val="22"/>
              </w:rPr>
              <w:t>Dec. 2009</w:t>
            </w:r>
          </w:p>
        </w:tc>
      </w:tr>
      <w:tr w:rsidR="006B39A7" w:rsidRPr="003143E4">
        <w:trPr>
          <w:trHeight w:val="567"/>
        </w:trPr>
        <w:tc>
          <w:tcPr>
            <w:tcW w:w="4740" w:type="dxa"/>
            <w:tcBorders>
              <w:left w:val="single" w:sz="4" w:space="0" w:color="auto"/>
              <w:bottom w:val="single" w:sz="4" w:space="0" w:color="auto"/>
              <w:right w:val="single" w:sz="4" w:space="0" w:color="auto"/>
            </w:tcBorders>
          </w:tcPr>
          <w:p w:rsidR="006B39A7" w:rsidRPr="003143E4" w:rsidRDefault="006B39A7" w:rsidP="0070193E">
            <w:pPr>
              <w:pStyle w:val="BodyText"/>
              <w:ind w:hanging="720"/>
              <w:rPr>
                <w:rFonts w:ascii="Calibri" w:hAnsi="Calibri" w:cs="Arial"/>
                <w:sz w:val="22"/>
              </w:rPr>
            </w:pPr>
          </w:p>
          <w:p w:rsidR="006B39A7" w:rsidRPr="003143E4" w:rsidRDefault="006B39A7" w:rsidP="0070193E">
            <w:pPr>
              <w:pStyle w:val="BodyText"/>
              <w:ind w:hanging="720"/>
              <w:rPr>
                <w:rFonts w:ascii="Calibri" w:hAnsi="Calibri" w:cs="Arial"/>
                <w:sz w:val="22"/>
              </w:rPr>
            </w:pPr>
          </w:p>
        </w:tc>
        <w:tc>
          <w:tcPr>
            <w:tcW w:w="237" w:type="dxa"/>
            <w:tcBorders>
              <w:left w:val="single" w:sz="4" w:space="0" w:color="auto"/>
              <w:right w:val="single" w:sz="4" w:space="0" w:color="auto"/>
            </w:tcBorders>
          </w:tcPr>
          <w:p w:rsidR="006B39A7" w:rsidRPr="003143E4" w:rsidRDefault="006B39A7" w:rsidP="0070193E">
            <w:pPr>
              <w:pStyle w:val="BodyText"/>
              <w:ind w:hanging="720"/>
              <w:rPr>
                <w:rFonts w:ascii="Calibri" w:hAnsi="Calibri" w:cs="Arial"/>
                <w:sz w:val="22"/>
              </w:rPr>
            </w:pPr>
          </w:p>
        </w:tc>
        <w:tc>
          <w:tcPr>
            <w:tcW w:w="4284" w:type="dxa"/>
            <w:tcBorders>
              <w:left w:val="single" w:sz="4" w:space="0" w:color="auto"/>
              <w:bottom w:val="single" w:sz="4" w:space="0" w:color="auto"/>
              <w:right w:val="single" w:sz="4" w:space="0" w:color="auto"/>
            </w:tcBorders>
          </w:tcPr>
          <w:p w:rsidR="006B39A7" w:rsidRPr="003143E4" w:rsidRDefault="006B39A7" w:rsidP="0070193E">
            <w:pPr>
              <w:pStyle w:val="BodyText"/>
              <w:ind w:hanging="720"/>
              <w:rPr>
                <w:rFonts w:ascii="Calibri" w:hAnsi="Calibri" w:cs="Arial"/>
                <w:sz w:val="22"/>
              </w:rPr>
            </w:pPr>
          </w:p>
        </w:tc>
      </w:tr>
    </w:tbl>
    <w:p w:rsidR="0091167E" w:rsidRDefault="0091167E" w:rsidP="006B39A7">
      <w:pPr>
        <w:ind w:hanging="720"/>
        <w:rPr>
          <w:rFonts w:ascii="Calibri" w:hAnsi="Calibri" w:cs="Arial"/>
          <w:sz w:val="22"/>
        </w:rPr>
      </w:pPr>
    </w:p>
    <w:p w:rsidR="0091167E" w:rsidRPr="0091167E" w:rsidRDefault="0091167E" w:rsidP="0091167E">
      <w:pPr>
        <w:rPr>
          <w:rFonts w:ascii="Calibri" w:hAnsi="Calibri" w:cs="Arial"/>
          <w:sz w:val="22"/>
        </w:rPr>
      </w:pPr>
    </w:p>
    <w:p w:rsidR="0091167E" w:rsidRPr="0091167E" w:rsidRDefault="0091167E" w:rsidP="0091167E">
      <w:pPr>
        <w:rPr>
          <w:rFonts w:ascii="Calibri" w:hAnsi="Calibri" w:cs="Arial"/>
          <w:sz w:val="22"/>
        </w:rPr>
      </w:pPr>
    </w:p>
    <w:p w:rsidR="0091167E" w:rsidRPr="0091167E" w:rsidRDefault="0091167E" w:rsidP="0091167E">
      <w:pPr>
        <w:rPr>
          <w:rFonts w:ascii="Calibri" w:hAnsi="Calibri" w:cs="Arial"/>
          <w:sz w:val="22"/>
        </w:rPr>
      </w:pPr>
    </w:p>
    <w:p w:rsidR="0091167E" w:rsidRPr="0091167E" w:rsidRDefault="0091167E" w:rsidP="0091167E">
      <w:pPr>
        <w:rPr>
          <w:rFonts w:ascii="Calibri" w:hAnsi="Calibri" w:cs="Arial"/>
          <w:sz w:val="22"/>
        </w:rPr>
      </w:pPr>
    </w:p>
    <w:p w:rsidR="0091167E" w:rsidRPr="0091167E" w:rsidRDefault="0091167E" w:rsidP="0091167E">
      <w:pPr>
        <w:rPr>
          <w:rFonts w:ascii="Calibri" w:hAnsi="Calibri" w:cs="Arial"/>
          <w:sz w:val="22"/>
        </w:rPr>
      </w:pPr>
    </w:p>
    <w:p w:rsidR="0091167E" w:rsidRPr="0091167E" w:rsidRDefault="0091167E" w:rsidP="0091167E">
      <w:pPr>
        <w:rPr>
          <w:rFonts w:ascii="Calibri" w:hAnsi="Calibri" w:cs="Arial"/>
          <w:sz w:val="22"/>
        </w:rPr>
      </w:pPr>
    </w:p>
    <w:p w:rsidR="0091167E" w:rsidRDefault="0091167E" w:rsidP="0091167E">
      <w:pPr>
        <w:rPr>
          <w:rFonts w:ascii="Calibri" w:hAnsi="Calibri" w:cs="Arial"/>
          <w:sz w:val="22"/>
        </w:rPr>
      </w:pPr>
    </w:p>
    <w:p w:rsidR="006B39A7" w:rsidRPr="0091167E" w:rsidRDefault="0091167E" w:rsidP="0091167E">
      <w:pPr>
        <w:tabs>
          <w:tab w:val="left" w:pos="5668"/>
        </w:tabs>
        <w:rPr>
          <w:rFonts w:ascii="Calibri" w:hAnsi="Calibri" w:cs="Arial"/>
          <w:sz w:val="22"/>
        </w:rPr>
      </w:pPr>
      <w:r>
        <w:rPr>
          <w:rFonts w:ascii="Calibri" w:hAnsi="Calibri" w:cs="Arial"/>
          <w:sz w:val="22"/>
        </w:rPr>
        <w:tab/>
      </w:r>
    </w:p>
    <w:tbl>
      <w:tblPr>
        <w:tblW w:w="0" w:type="auto"/>
        <w:tblLook w:val="01E0"/>
      </w:tblPr>
      <w:tblGrid>
        <w:gridCol w:w="4732"/>
        <w:gridCol w:w="236"/>
        <w:gridCol w:w="4277"/>
      </w:tblGrid>
      <w:tr w:rsidR="006B39A7" w:rsidRPr="003143E4">
        <w:trPr>
          <w:trHeight w:val="1375"/>
        </w:trPr>
        <w:tc>
          <w:tcPr>
            <w:tcW w:w="4732" w:type="dxa"/>
            <w:tcBorders>
              <w:top w:val="single" w:sz="4" w:space="0" w:color="auto"/>
              <w:left w:val="single" w:sz="4" w:space="0" w:color="auto"/>
              <w:right w:val="single" w:sz="4" w:space="0" w:color="auto"/>
            </w:tcBorders>
          </w:tcPr>
          <w:p w:rsidR="006B39A7" w:rsidRDefault="006B39A7" w:rsidP="005160ED">
            <w:pPr>
              <w:pStyle w:val="Heading2"/>
              <w:ind w:right="106" w:hanging="720"/>
              <w:rPr>
                <w:rFonts w:ascii="Calibri" w:hAnsi="Calibri" w:cs="Arial"/>
                <w:sz w:val="22"/>
                <w:lang w:val="es-CO"/>
              </w:rPr>
            </w:pPr>
            <w:proofErr w:type="spellStart"/>
            <w:r w:rsidRPr="003143E4">
              <w:rPr>
                <w:rFonts w:ascii="Calibri" w:hAnsi="Calibri" w:cs="Arial"/>
                <w:sz w:val="22"/>
                <w:lang w:val="es-CO"/>
              </w:rPr>
              <w:lastRenderedPageBreak/>
              <w:t>Participating</w:t>
            </w:r>
            <w:proofErr w:type="spellEnd"/>
            <w:r w:rsidRPr="003143E4">
              <w:rPr>
                <w:rFonts w:ascii="Calibri" w:hAnsi="Calibri" w:cs="Arial"/>
                <w:sz w:val="22"/>
                <w:lang w:val="es-CO"/>
              </w:rPr>
              <w:t xml:space="preserve"> UN </w:t>
            </w:r>
            <w:proofErr w:type="spellStart"/>
            <w:r w:rsidRPr="003143E4">
              <w:rPr>
                <w:rFonts w:ascii="Calibri" w:hAnsi="Calibri" w:cs="Arial"/>
                <w:sz w:val="22"/>
                <w:lang w:val="es-CO"/>
              </w:rPr>
              <w:t>Organizations</w:t>
            </w:r>
            <w:proofErr w:type="spellEnd"/>
          </w:p>
          <w:p w:rsidR="00C1614D" w:rsidRPr="007E6ADB" w:rsidRDefault="00C1614D" w:rsidP="00D56CD4">
            <w:pPr>
              <w:pStyle w:val="Table10Calibri"/>
              <w:rPr>
                <w:snapToGrid/>
                <w:lang w:val="en-US"/>
              </w:rPr>
            </w:pPr>
            <w:r w:rsidRPr="007E6ADB">
              <w:rPr>
                <w:snapToGrid/>
                <w:lang w:val="en-US"/>
              </w:rPr>
              <w:t>FAO</w:t>
            </w:r>
          </w:p>
          <w:p w:rsidR="00C1614D" w:rsidRPr="007E6ADB" w:rsidRDefault="00C1614D" w:rsidP="00D56CD4">
            <w:pPr>
              <w:pStyle w:val="Table10Calibri"/>
              <w:rPr>
                <w:snapToGrid/>
                <w:lang w:val="en-US"/>
              </w:rPr>
            </w:pPr>
            <w:r w:rsidRPr="007E6ADB">
              <w:rPr>
                <w:snapToGrid/>
                <w:lang w:val="en-US"/>
              </w:rPr>
              <w:t>ILO</w:t>
            </w:r>
          </w:p>
          <w:p w:rsidR="00C1614D" w:rsidRPr="007E6ADB" w:rsidRDefault="00C1614D" w:rsidP="00D56CD4">
            <w:pPr>
              <w:pStyle w:val="Table10Calibri"/>
              <w:rPr>
                <w:snapToGrid/>
                <w:lang w:val="en-US"/>
              </w:rPr>
            </w:pPr>
            <w:r w:rsidRPr="007E6ADB">
              <w:rPr>
                <w:snapToGrid/>
                <w:lang w:val="en-US"/>
              </w:rPr>
              <w:t>IOM</w:t>
            </w:r>
          </w:p>
          <w:p w:rsidR="00C1614D" w:rsidRPr="007E6ADB" w:rsidRDefault="00C1614D" w:rsidP="00D56CD4">
            <w:pPr>
              <w:pStyle w:val="Table10Calibri"/>
              <w:rPr>
                <w:snapToGrid/>
                <w:lang w:val="en-US"/>
              </w:rPr>
            </w:pPr>
            <w:r w:rsidRPr="007E6ADB">
              <w:rPr>
                <w:snapToGrid/>
                <w:lang w:val="en-US"/>
              </w:rPr>
              <w:t>UNDP</w:t>
            </w:r>
          </w:p>
          <w:p w:rsidR="00C1614D" w:rsidRPr="007E6ADB" w:rsidRDefault="00C1614D" w:rsidP="00D56CD4">
            <w:pPr>
              <w:pStyle w:val="Table10Calibri"/>
              <w:rPr>
                <w:snapToGrid/>
                <w:lang w:val="en-US"/>
              </w:rPr>
            </w:pPr>
            <w:r w:rsidRPr="007E6ADB">
              <w:rPr>
                <w:snapToGrid/>
                <w:lang w:val="en-US"/>
              </w:rPr>
              <w:t>UNFPA</w:t>
            </w:r>
          </w:p>
          <w:p w:rsidR="00C1614D" w:rsidRPr="007E6ADB" w:rsidRDefault="00C1614D" w:rsidP="00D56CD4">
            <w:pPr>
              <w:pStyle w:val="Table10Calibri"/>
              <w:rPr>
                <w:snapToGrid/>
                <w:lang w:val="en-US"/>
              </w:rPr>
            </w:pPr>
            <w:r w:rsidRPr="007E6ADB">
              <w:rPr>
                <w:snapToGrid/>
                <w:lang w:val="en-US"/>
              </w:rPr>
              <w:t>UNICEF</w:t>
            </w:r>
          </w:p>
          <w:p w:rsidR="00C1614D" w:rsidRPr="007E6ADB" w:rsidRDefault="00306C98" w:rsidP="00D56CD4">
            <w:pPr>
              <w:pStyle w:val="Table10Calibri"/>
              <w:rPr>
                <w:snapToGrid/>
                <w:lang w:val="en-US"/>
              </w:rPr>
            </w:pPr>
            <w:r>
              <w:rPr>
                <w:snapToGrid/>
                <w:lang w:val="en-US"/>
              </w:rPr>
              <w:t>UNWOMEN</w:t>
            </w:r>
          </w:p>
          <w:p w:rsidR="00C1614D" w:rsidRPr="00617B28" w:rsidRDefault="00C1614D" w:rsidP="00D56CD4">
            <w:pPr>
              <w:pStyle w:val="Table10Calibri"/>
            </w:pPr>
            <w:r w:rsidRPr="007E6ADB">
              <w:rPr>
                <w:snapToGrid/>
                <w:lang w:val="en-US"/>
              </w:rPr>
              <w:t>WHO</w:t>
            </w:r>
          </w:p>
        </w:tc>
        <w:tc>
          <w:tcPr>
            <w:tcW w:w="236" w:type="dxa"/>
            <w:tcBorders>
              <w:left w:val="single" w:sz="4" w:space="0" w:color="auto"/>
              <w:right w:val="single" w:sz="4" w:space="0" w:color="auto"/>
            </w:tcBorders>
          </w:tcPr>
          <w:p w:rsidR="006B39A7" w:rsidRPr="003143E4" w:rsidRDefault="006B39A7" w:rsidP="0070193E">
            <w:pPr>
              <w:pStyle w:val="Heading2"/>
              <w:ind w:hanging="720"/>
              <w:rPr>
                <w:rFonts w:ascii="Calibri" w:hAnsi="Calibri" w:cs="Arial"/>
                <w:sz w:val="22"/>
                <w:lang w:val="es-CO"/>
              </w:rPr>
            </w:pPr>
          </w:p>
        </w:tc>
        <w:tc>
          <w:tcPr>
            <w:tcW w:w="4277" w:type="dxa"/>
            <w:tcBorders>
              <w:top w:val="single" w:sz="4" w:space="0" w:color="auto"/>
              <w:left w:val="single" w:sz="4" w:space="0" w:color="auto"/>
              <w:right w:val="single" w:sz="4" w:space="0" w:color="auto"/>
            </w:tcBorders>
          </w:tcPr>
          <w:p w:rsidR="00FE5927" w:rsidRDefault="00570225" w:rsidP="00234B6E">
            <w:pPr>
              <w:rPr>
                <w:rFonts w:ascii="Calibri" w:hAnsi="Calibri" w:cs="Arial"/>
                <w:b/>
                <w:bCs/>
                <w:sz w:val="22"/>
                <w:lang w:val="es-CO"/>
              </w:rPr>
            </w:pPr>
            <w:proofErr w:type="spellStart"/>
            <w:r w:rsidRPr="003143E4">
              <w:rPr>
                <w:rFonts w:ascii="Calibri" w:hAnsi="Calibri" w:cs="Arial"/>
                <w:b/>
                <w:bCs/>
                <w:sz w:val="22"/>
                <w:lang w:val="es-CO"/>
              </w:rPr>
              <w:t>Implementing</w:t>
            </w:r>
            <w:proofErr w:type="spellEnd"/>
            <w:r w:rsidRPr="003143E4">
              <w:rPr>
                <w:rFonts w:ascii="Calibri" w:hAnsi="Calibri" w:cs="Arial"/>
                <w:b/>
                <w:bCs/>
                <w:sz w:val="22"/>
                <w:lang w:val="es-CO"/>
              </w:rPr>
              <w:t xml:space="preserve"> </w:t>
            </w:r>
            <w:proofErr w:type="spellStart"/>
            <w:r w:rsidRPr="003143E4">
              <w:rPr>
                <w:rFonts w:ascii="Calibri" w:hAnsi="Calibri" w:cs="Arial"/>
                <w:b/>
                <w:bCs/>
                <w:sz w:val="22"/>
                <w:lang w:val="es-CO"/>
              </w:rPr>
              <w:t>partners</w:t>
            </w:r>
            <w:proofErr w:type="spellEnd"/>
          </w:p>
          <w:p w:rsidR="00C37561" w:rsidRPr="008C652A" w:rsidRDefault="00C37561" w:rsidP="00D56CD4">
            <w:pPr>
              <w:pStyle w:val="Table10Calibri"/>
              <w:rPr>
                <w:lang w:val="es-CO"/>
              </w:rPr>
            </w:pPr>
            <w:r w:rsidRPr="008C652A">
              <w:rPr>
                <w:snapToGrid/>
                <w:lang w:val="en-US"/>
              </w:rPr>
              <w:t>Reconciliation and Peaceful Co-existence</w:t>
            </w:r>
            <w:r>
              <w:rPr>
                <w:snapToGrid/>
                <w:lang w:val="en-US"/>
              </w:rPr>
              <w:t xml:space="preserve"> Mechanism </w:t>
            </w:r>
            <w:r w:rsidRPr="008C652A">
              <w:rPr>
                <w:snapToGrid/>
                <w:lang w:val="en-US"/>
              </w:rPr>
              <w:t>(RPCM)</w:t>
            </w:r>
          </w:p>
          <w:p w:rsidR="00433A6B" w:rsidRPr="00AA0C1C" w:rsidRDefault="00433A6B" w:rsidP="00D56CD4">
            <w:pPr>
              <w:pStyle w:val="Table10Calibri"/>
              <w:rPr>
                <w:lang w:val="es-CO"/>
              </w:rPr>
            </w:pPr>
            <w:r w:rsidRPr="00AA0C1C">
              <w:rPr>
                <w:lang w:val="es-CO"/>
              </w:rPr>
              <w:t xml:space="preserve">PANCARE (a </w:t>
            </w:r>
            <w:proofErr w:type="spellStart"/>
            <w:r w:rsidRPr="00AA0C1C">
              <w:rPr>
                <w:lang w:val="es-CO"/>
              </w:rPr>
              <w:t>national</w:t>
            </w:r>
            <w:proofErr w:type="spellEnd"/>
            <w:r w:rsidRPr="00AA0C1C">
              <w:rPr>
                <w:lang w:val="es-CO"/>
              </w:rPr>
              <w:t xml:space="preserve"> NGO)</w:t>
            </w:r>
          </w:p>
          <w:p w:rsidR="00433A6B" w:rsidRDefault="00617B28" w:rsidP="00D56CD4">
            <w:pPr>
              <w:pStyle w:val="Table10Calibri"/>
              <w:rPr>
                <w:lang w:val="es-CO"/>
              </w:rPr>
            </w:pPr>
            <w:r>
              <w:rPr>
                <w:lang w:val="es-CO"/>
              </w:rPr>
              <w:t xml:space="preserve">South </w:t>
            </w:r>
            <w:proofErr w:type="spellStart"/>
            <w:r>
              <w:rPr>
                <w:lang w:val="es-CO"/>
              </w:rPr>
              <w:t>Kordofan</w:t>
            </w:r>
            <w:proofErr w:type="spellEnd"/>
            <w:r w:rsidR="00FD7090">
              <w:rPr>
                <w:lang w:val="es-CO"/>
              </w:rPr>
              <w:t xml:space="preserve"> </w:t>
            </w:r>
            <w:proofErr w:type="spellStart"/>
            <w:r w:rsidR="00F43FAA" w:rsidRPr="00AA0C1C">
              <w:rPr>
                <w:lang w:val="es-CO"/>
              </w:rPr>
              <w:t>State</w:t>
            </w:r>
            <w:proofErr w:type="spellEnd"/>
            <w:r w:rsidR="00F43FAA" w:rsidRPr="00AA0C1C">
              <w:rPr>
                <w:lang w:val="es-CO"/>
              </w:rPr>
              <w:t xml:space="preserve"> </w:t>
            </w:r>
            <w:proofErr w:type="spellStart"/>
            <w:r w:rsidR="00433A6B" w:rsidRPr="00AA0C1C">
              <w:rPr>
                <w:lang w:val="es-CO"/>
              </w:rPr>
              <w:t>Ministry</w:t>
            </w:r>
            <w:proofErr w:type="spellEnd"/>
            <w:r w:rsidR="00433A6B" w:rsidRPr="00AA0C1C">
              <w:rPr>
                <w:lang w:val="es-CO"/>
              </w:rPr>
              <w:t xml:space="preserve"> of Social </w:t>
            </w:r>
            <w:proofErr w:type="spellStart"/>
            <w:r w:rsidR="00433A6B" w:rsidRPr="00AA0C1C">
              <w:rPr>
                <w:lang w:val="es-CO"/>
              </w:rPr>
              <w:t>Development</w:t>
            </w:r>
            <w:proofErr w:type="spellEnd"/>
            <w:r w:rsidR="00433A6B" w:rsidRPr="00AA0C1C">
              <w:rPr>
                <w:lang w:val="es-CO"/>
              </w:rPr>
              <w:t xml:space="preserve">, </w:t>
            </w:r>
            <w:proofErr w:type="spellStart"/>
            <w:r w:rsidR="00433A6B" w:rsidRPr="00AA0C1C">
              <w:rPr>
                <w:lang w:val="es-CO"/>
              </w:rPr>
              <w:t>Women</w:t>
            </w:r>
            <w:proofErr w:type="spellEnd"/>
            <w:r w:rsidR="00433A6B" w:rsidRPr="00AA0C1C">
              <w:rPr>
                <w:lang w:val="es-CO"/>
              </w:rPr>
              <w:t xml:space="preserve"> and </w:t>
            </w:r>
            <w:proofErr w:type="spellStart"/>
            <w:r w:rsidR="00433A6B" w:rsidRPr="00AA0C1C">
              <w:rPr>
                <w:lang w:val="es-CO"/>
              </w:rPr>
              <w:t>Child</w:t>
            </w:r>
            <w:proofErr w:type="spellEnd"/>
            <w:r w:rsidR="00433A6B" w:rsidRPr="00AA0C1C">
              <w:rPr>
                <w:lang w:val="es-CO"/>
              </w:rPr>
              <w:t xml:space="preserve"> </w:t>
            </w:r>
            <w:proofErr w:type="spellStart"/>
            <w:r w:rsidR="00433A6B" w:rsidRPr="00AA0C1C">
              <w:rPr>
                <w:lang w:val="es-CO"/>
              </w:rPr>
              <w:t>Affairs</w:t>
            </w:r>
            <w:proofErr w:type="spellEnd"/>
            <w:r w:rsidR="00433A6B" w:rsidRPr="00AA0C1C">
              <w:rPr>
                <w:lang w:val="es-CO"/>
              </w:rPr>
              <w:t xml:space="preserve"> (</w:t>
            </w:r>
            <w:r w:rsidR="00FD7090">
              <w:rPr>
                <w:lang w:val="es-CO"/>
              </w:rPr>
              <w:t>S</w:t>
            </w:r>
            <w:r w:rsidR="00433A6B" w:rsidRPr="00AA0C1C">
              <w:rPr>
                <w:lang w:val="es-CO"/>
              </w:rPr>
              <w:t>MSDWCA)</w:t>
            </w:r>
          </w:p>
          <w:p w:rsidR="0003494D" w:rsidRPr="00AA0C1C" w:rsidRDefault="00617B28" w:rsidP="00D56CD4">
            <w:pPr>
              <w:pStyle w:val="Table10Calibri"/>
              <w:rPr>
                <w:bCs/>
                <w:lang w:val="es-CO"/>
              </w:rPr>
            </w:pPr>
            <w:r>
              <w:rPr>
                <w:bCs/>
                <w:lang w:val="es-CO"/>
              </w:rPr>
              <w:t xml:space="preserve">South </w:t>
            </w:r>
            <w:proofErr w:type="spellStart"/>
            <w:r>
              <w:rPr>
                <w:bCs/>
                <w:lang w:val="es-CO"/>
              </w:rPr>
              <w:t>Kordofan</w:t>
            </w:r>
            <w:proofErr w:type="spellEnd"/>
            <w:r w:rsidR="00FD7090">
              <w:rPr>
                <w:bCs/>
                <w:lang w:val="es-CO"/>
              </w:rPr>
              <w:t xml:space="preserve"> </w:t>
            </w:r>
            <w:proofErr w:type="spellStart"/>
            <w:r w:rsidR="0003494D" w:rsidRPr="00AA0C1C">
              <w:rPr>
                <w:bCs/>
                <w:lang w:val="es-CO"/>
              </w:rPr>
              <w:t>State</w:t>
            </w:r>
            <w:proofErr w:type="spellEnd"/>
            <w:r w:rsidR="0003494D" w:rsidRPr="00AA0C1C">
              <w:rPr>
                <w:bCs/>
                <w:lang w:val="es-CO"/>
              </w:rPr>
              <w:t xml:space="preserve"> </w:t>
            </w:r>
            <w:proofErr w:type="spellStart"/>
            <w:r w:rsidR="0003494D" w:rsidRPr="00AA0C1C">
              <w:rPr>
                <w:bCs/>
                <w:lang w:val="es-CO"/>
              </w:rPr>
              <w:t>Ministry</w:t>
            </w:r>
            <w:proofErr w:type="spellEnd"/>
            <w:r w:rsidR="0003494D" w:rsidRPr="00AA0C1C">
              <w:rPr>
                <w:bCs/>
                <w:lang w:val="es-CO"/>
              </w:rPr>
              <w:t xml:space="preserve"> of </w:t>
            </w:r>
            <w:proofErr w:type="spellStart"/>
            <w:r w:rsidR="0003494D" w:rsidRPr="00AA0C1C">
              <w:rPr>
                <w:bCs/>
                <w:lang w:val="es-CO"/>
              </w:rPr>
              <w:t>Education</w:t>
            </w:r>
            <w:proofErr w:type="spellEnd"/>
            <w:r w:rsidR="00FD7090">
              <w:rPr>
                <w:bCs/>
                <w:lang w:val="es-CO"/>
              </w:rPr>
              <w:t xml:space="preserve"> (</w:t>
            </w:r>
            <w:proofErr w:type="spellStart"/>
            <w:r w:rsidR="00FD7090">
              <w:rPr>
                <w:bCs/>
                <w:lang w:val="es-CO"/>
              </w:rPr>
              <w:t>SMoE</w:t>
            </w:r>
            <w:proofErr w:type="spellEnd"/>
            <w:r w:rsidR="00FD7090">
              <w:rPr>
                <w:bCs/>
                <w:lang w:val="es-CO"/>
              </w:rPr>
              <w:t>)</w:t>
            </w:r>
          </w:p>
          <w:p w:rsidR="0003494D" w:rsidRPr="00AA0C1C" w:rsidRDefault="00617B28" w:rsidP="00D56CD4">
            <w:pPr>
              <w:pStyle w:val="Table10Calibri"/>
              <w:rPr>
                <w:bCs/>
              </w:rPr>
            </w:pPr>
            <w:r>
              <w:rPr>
                <w:bCs/>
                <w:lang w:val="es-CO"/>
              </w:rPr>
              <w:t xml:space="preserve">South </w:t>
            </w:r>
            <w:proofErr w:type="spellStart"/>
            <w:r>
              <w:rPr>
                <w:bCs/>
                <w:lang w:val="es-CO"/>
              </w:rPr>
              <w:t>Kordofan</w:t>
            </w:r>
            <w:proofErr w:type="spellEnd"/>
            <w:r w:rsidR="00FD7090">
              <w:rPr>
                <w:bCs/>
                <w:lang w:val="es-CO"/>
              </w:rPr>
              <w:t xml:space="preserve"> </w:t>
            </w:r>
            <w:proofErr w:type="spellStart"/>
            <w:r w:rsidR="0003494D" w:rsidRPr="00AA0C1C">
              <w:rPr>
                <w:bCs/>
                <w:lang w:val="es-CO"/>
              </w:rPr>
              <w:t>State</w:t>
            </w:r>
            <w:proofErr w:type="spellEnd"/>
            <w:r w:rsidR="0003494D" w:rsidRPr="00AA0C1C">
              <w:rPr>
                <w:bCs/>
                <w:lang w:val="es-CO"/>
              </w:rPr>
              <w:t xml:space="preserve"> </w:t>
            </w:r>
            <w:proofErr w:type="spellStart"/>
            <w:r w:rsidR="0003494D" w:rsidRPr="00AA0C1C">
              <w:rPr>
                <w:bCs/>
                <w:lang w:val="es-CO"/>
              </w:rPr>
              <w:t>Ministry</w:t>
            </w:r>
            <w:proofErr w:type="spellEnd"/>
            <w:r w:rsidR="0003494D" w:rsidRPr="00AA0C1C">
              <w:rPr>
                <w:bCs/>
                <w:lang w:val="es-CO"/>
              </w:rPr>
              <w:t xml:space="preserve"> of </w:t>
            </w:r>
            <w:proofErr w:type="spellStart"/>
            <w:r w:rsidR="0003494D" w:rsidRPr="00AA0C1C">
              <w:rPr>
                <w:bCs/>
                <w:lang w:val="es-CO"/>
              </w:rPr>
              <w:t>Finance</w:t>
            </w:r>
            <w:proofErr w:type="spellEnd"/>
            <w:r w:rsidR="00FD7090">
              <w:rPr>
                <w:bCs/>
                <w:lang w:val="es-CO"/>
              </w:rPr>
              <w:t xml:space="preserve"> (</w:t>
            </w:r>
            <w:proofErr w:type="spellStart"/>
            <w:r w:rsidR="00FD7090">
              <w:rPr>
                <w:bCs/>
                <w:lang w:val="es-CO"/>
              </w:rPr>
              <w:t>SMoF</w:t>
            </w:r>
            <w:proofErr w:type="spellEnd"/>
            <w:r w:rsidR="00FD7090">
              <w:rPr>
                <w:bCs/>
                <w:lang w:val="es-CO"/>
              </w:rPr>
              <w:t>)</w:t>
            </w:r>
            <w:r w:rsidR="0003494D" w:rsidRPr="00AA0C1C">
              <w:rPr>
                <w:bCs/>
              </w:rPr>
              <w:t xml:space="preserve"> </w:t>
            </w:r>
          </w:p>
          <w:p w:rsidR="00E863B6" w:rsidRDefault="00E863B6" w:rsidP="00D56CD4">
            <w:pPr>
              <w:pStyle w:val="Table10Calibri"/>
              <w:rPr>
                <w:bCs/>
                <w:lang w:val="es-CO"/>
              </w:rPr>
            </w:pPr>
            <w:proofErr w:type="spellStart"/>
            <w:r>
              <w:rPr>
                <w:bCs/>
                <w:lang w:val="es-CO"/>
              </w:rPr>
              <w:t>Water</w:t>
            </w:r>
            <w:proofErr w:type="spellEnd"/>
            <w:r>
              <w:rPr>
                <w:bCs/>
                <w:lang w:val="es-CO"/>
              </w:rPr>
              <w:t xml:space="preserve"> &amp; </w:t>
            </w:r>
            <w:proofErr w:type="spellStart"/>
            <w:r>
              <w:rPr>
                <w:bCs/>
                <w:lang w:val="es-CO"/>
              </w:rPr>
              <w:t>Environmental</w:t>
            </w:r>
            <w:proofErr w:type="spellEnd"/>
            <w:r>
              <w:rPr>
                <w:bCs/>
                <w:lang w:val="es-CO"/>
              </w:rPr>
              <w:t xml:space="preserve"> </w:t>
            </w:r>
            <w:proofErr w:type="spellStart"/>
            <w:r>
              <w:rPr>
                <w:bCs/>
                <w:lang w:val="es-CO"/>
              </w:rPr>
              <w:t>Sanitation</w:t>
            </w:r>
            <w:proofErr w:type="spellEnd"/>
            <w:r>
              <w:rPr>
                <w:bCs/>
                <w:lang w:val="es-CO"/>
              </w:rPr>
              <w:t xml:space="preserve"> Project (WES)</w:t>
            </w:r>
          </w:p>
          <w:p w:rsidR="0003494D" w:rsidRPr="00AA0C1C" w:rsidRDefault="00E863B6" w:rsidP="00D56CD4">
            <w:pPr>
              <w:pStyle w:val="Table10Calibri"/>
              <w:rPr>
                <w:bCs/>
                <w:lang w:val="es-CO"/>
              </w:rPr>
            </w:pPr>
            <w:proofErr w:type="spellStart"/>
            <w:r>
              <w:rPr>
                <w:bCs/>
                <w:lang w:val="es-CO"/>
              </w:rPr>
              <w:t>State</w:t>
            </w:r>
            <w:proofErr w:type="spellEnd"/>
            <w:r>
              <w:rPr>
                <w:bCs/>
                <w:lang w:val="es-CO"/>
              </w:rPr>
              <w:t xml:space="preserve"> </w:t>
            </w:r>
            <w:proofErr w:type="spellStart"/>
            <w:r>
              <w:rPr>
                <w:bCs/>
                <w:lang w:val="es-CO"/>
              </w:rPr>
              <w:t>Water</w:t>
            </w:r>
            <w:proofErr w:type="spellEnd"/>
            <w:r>
              <w:rPr>
                <w:bCs/>
                <w:lang w:val="es-CO"/>
              </w:rPr>
              <w:t xml:space="preserve"> </w:t>
            </w:r>
            <w:proofErr w:type="spellStart"/>
            <w:r>
              <w:rPr>
                <w:bCs/>
                <w:lang w:val="es-CO"/>
              </w:rPr>
              <w:t>Corporation</w:t>
            </w:r>
            <w:proofErr w:type="spellEnd"/>
            <w:r>
              <w:rPr>
                <w:bCs/>
                <w:lang w:val="es-CO"/>
              </w:rPr>
              <w:t xml:space="preserve"> (SWC)</w:t>
            </w:r>
          </w:p>
          <w:p w:rsidR="0003494D" w:rsidRPr="00AA0C1C" w:rsidRDefault="0003494D" w:rsidP="00D56CD4">
            <w:pPr>
              <w:pStyle w:val="Table10Calibri"/>
              <w:rPr>
                <w:bCs/>
                <w:lang w:val="es-CO"/>
              </w:rPr>
            </w:pPr>
            <w:proofErr w:type="spellStart"/>
            <w:r w:rsidRPr="00AA0C1C">
              <w:rPr>
                <w:bCs/>
                <w:lang w:val="es-CO"/>
              </w:rPr>
              <w:t>C</w:t>
            </w:r>
            <w:r w:rsidR="004E6FFC">
              <w:rPr>
                <w:bCs/>
                <w:lang w:val="es-CO"/>
              </w:rPr>
              <w:t>hild</w:t>
            </w:r>
            <w:proofErr w:type="spellEnd"/>
            <w:r w:rsidR="004E6FFC">
              <w:rPr>
                <w:bCs/>
                <w:lang w:val="es-CO"/>
              </w:rPr>
              <w:t xml:space="preserve"> </w:t>
            </w:r>
            <w:proofErr w:type="spellStart"/>
            <w:r w:rsidRPr="00AA0C1C">
              <w:rPr>
                <w:bCs/>
                <w:lang w:val="es-CO"/>
              </w:rPr>
              <w:t>F</w:t>
            </w:r>
            <w:r w:rsidR="004E6FFC">
              <w:rPr>
                <w:bCs/>
                <w:lang w:val="es-CO"/>
              </w:rPr>
              <w:t>riendly</w:t>
            </w:r>
            <w:proofErr w:type="spellEnd"/>
            <w:r w:rsidR="004E6FFC">
              <w:rPr>
                <w:bCs/>
                <w:lang w:val="es-CO"/>
              </w:rPr>
              <w:t xml:space="preserve"> </w:t>
            </w:r>
            <w:proofErr w:type="spellStart"/>
            <w:r w:rsidRPr="00AA0C1C">
              <w:rPr>
                <w:bCs/>
                <w:lang w:val="es-CO"/>
              </w:rPr>
              <w:t>C</w:t>
            </w:r>
            <w:r w:rsidR="004E6FFC">
              <w:rPr>
                <w:bCs/>
                <w:lang w:val="es-CO"/>
              </w:rPr>
              <w:t>ommunity</w:t>
            </w:r>
            <w:proofErr w:type="spellEnd"/>
            <w:r w:rsidR="004E6FFC">
              <w:rPr>
                <w:bCs/>
                <w:lang w:val="es-CO"/>
              </w:rPr>
              <w:t xml:space="preserve"> </w:t>
            </w:r>
            <w:proofErr w:type="spellStart"/>
            <w:r w:rsidRPr="00AA0C1C">
              <w:rPr>
                <w:bCs/>
                <w:lang w:val="es-CO"/>
              </w:rPr>
              <w:t>I</w:t>
            </w:r>
            <w:r w:rsidR="004E6FFC">
              <w:rPr>
                <w:bCs/>
                <w:lang w:val="es-CO"/>
              </w:rPr>
              <w:t>nitiative</w:t>
            </w:r>
            <w:proofErr w:type="spellEnd"/>
            <w:r w:rsidR="004E6FFC">
              <w:rPr>
                <w:bCs/>
                <w:lang w:val="es-CO"/>
              </w:rPr>
              <w:t xml:space="preserve"> (CFCI)</w:t>
            </w:r>
          </w:p>
          <w:p w:rsidR="0003494D" w:rsidRPr="00FF2F4C" w:rsidRDefault="00617B28" w:rsidP="00D56CD4">
            <w:pPr>
              <w:pStyle w:val="Table10Calibri"/>
              <w:rPr>
                <w:bCs/>
              </w:rPr>
            </w:pPr>
            <w:r>
              <w:rPr>
                <w:bCs/>
              </w:rPr>
              <w:t xml:space="preserve">South </w:t>
            </w:r>
            <w:proofErr w:type="spellStart"/>
            <w:r>
              <w:rPr>
                <w:bCs/>
              </w:rPr>
              <w:t>Kordofan</w:t>
            </w:r>
            <w:proofErr w:type="spellEnd"/>
            <w:r>
              <w:rPr>
                <w:bCs/>
              </w:rPr>
              <w:t xml:space="preserve"> </w:t>
            </w:r>
            <w:r w:rsidR="0003494D" w:rsidRPr="008C652A">
              <w:rPr>
                <w:bCs/>
              </w:rPr>
              <w:t xml:space="preserve">State </w:t>
            </w:r>
            <w:r w:rsidR="0003494D" w:rsidRPr="00FF2F4C">
              <w:rPr>
                <w:bCs/>
              </w:rPr>
              <w:t>Ministry of Agriculture</w:t>
            </w:r>
            <w:r w:rsidR="00FD7090">
              <w:rPr>
                <w:bCs/>
              </w:rPr>
              <w:t xml:space="preserve"> (</w:t>
            </w:r>
            <w:proofErr w:type="spellStart"/>
            <w:r w:rsidR="00FD7090">
              <w:rPr>
                <w:bCs/>
              </w:rPr>
              <w:t>SMoA</w:t>
            </w:r>
            <w:proofErr w:type="spellEnd"/>
            <w:r w:rsidR="00FD7090">
              <w:rPr>
                <w:bCs/>
              </w:rPr>
              <w:t>)</w:t>
            </w:r>
          </w:p>
          <w:p w:rsidR="0003494D" w:rsidRDefault="00617B28" w:rsidP="00D56CD4">
            <w:pPr>
              <w:pStyle w:val="Table10Calibri"/>
              <w:rPr>
                <w:bCs/>
              </w:rPr>
            </w:pPr>
            <w:r>
              <w:rPr>
                <w:bCs/>
              </w:rPr>
              <w:t xml:space="preserve">South </w:t>
            </w:r>
            <w:proofErr w:type="spellStart"/>
            <w:r>
              <w:rPr>
                <w:bCs/>
              </w:rPr>
              <w:t>Kordofan</w:t>
            </w:r>
            <w:proofErr w:type="spellEnd"/>
            <w:r>
              <w:rPr>
                <w:bCs/>
              </w:rPr>
              <w:t xml:space="preserve"> </w:t>
            </w:r>
            <w:r w:rsidR="0003494D" w:rsidRPr="00FF2F4C">
              <w:rPr>
                <w:bCs/>
              </w:rPr>
              <w:t>State Ministry of Health</w:t>
            </w:r>
            <w:r w:rsidR="000E66FC">
              <w:rPr>
                <w:bCs/>
              </w:rPr>
              <w:t xml:space="preserve"> (</w:t>
            </w:r>
            <w:proofErr w:type="spellStart"/>
            <w:r w:rsidR="000E66FC">
              <w:rPr>
                <w:bCs/>
              </w:rPr>
              <w:t>SMoH</w:t>
            </w:r>
            <w:proofErr w:type="spellEnd"/>
            <w:r w:rsidR="000E66FC">
              <w:rPr>
                <w:bCs/>
              </w:rPr>
              <w:t>)</w:t>
            </w:r>
          </w:p>
          <w:p w:rsidR="000E66FC" w:rsidRDefault="00617B28" w:rsidP="000E66FC">
            <w:pPr>
              <w:pStyle w:val="Table10Calibri"/>
              <w:rPr>
                <w:bCs/>
                <w:lang w:val="es-CO"/>
              </w:rPr>
            </w:pPr>
            <w:r>
              <w:rPr>
                <w:bCs/>
                <w:lang w:val="es-CO"/>
              </w:rPr>
              <w:t xml:space="preserve">South </w:t>
            </w:r>
            <w:proofErr w:type="spellStart"/>
            <w:r>
              <w:rPr>
                <w:bCs/>
                <w:lang w:val="es-CO"/>
              </w:rPr>
              <w:t>Kordofan</w:t>
            </w:r>
            <w:proofErr w:type="spellEnd"/>
            <w:r>
              <w:rPr>
                <w:bCs/>
                <w:lang w:val="es-CO"/>
              </w:rPr>
              <w:t xml:space="preserve"> </w:t>
            </w:r>
            <w:proofErr w:type="spellStart"/>
            <w:r w:rsidR="000E66FC" w:rsidRPr="00AA0C1C">
              <w:rPr>
                <w:bCs/>
                <w:lang w:val="es-CO"/>
              </w:rPr>
              <w:t>State</w:t>
            </w:r>
            <w:proofErr w:type="spellEnd"/>
            <w:r w:rsidR="000E66FC" w:rsidRPr="00AA0C1C">
              <w:rPr>
                <w:bCs/>
                <w:lang w:val="es-CO"/>
              </w:rPr>
              <w:t xml:space="preserve"> </w:t>
            </w:r>
            <w:proofErr w:type="spellStart"/>
            <w:r w:rsidR="000E66FC" w:rsidRPr="00AA0C1C">
              <w:rPr>
                <w:bCs/>
                <w:lang w:val="es-CO"/>
              </w:rPr>
              <w:t>Ministry</w:t>
            </w:r>
            <w:proofErr w:type="spellEnd"/>
            <w:r w:rsidR="000E66FC" w:rsidRPr="00AA0C1C">
              <w:rPr>
                <w:bCs/>
                <w:lang w:val="es-CO"/>
              </w:rPr>
              <w:t xml:space="preserve"> of </w:t>
            </w:r>
            <w:proofErr w:type="spellStart"/>
            <w:r w:rsidR="000E66FC" w:rsidRPr="000E66FC">
              <w:rPr>
                <w:bCs/>
                <w:lang w:val="es-CO"/>
              </w:rPr>
              <w:t>Agriculture</w:t>
            </w:r>
            <w:proofErr w:type="spellEnd"/>
            <w:r w:rsidR="000E66FC" w:rsidRPr="000E66FC">
              <w:rPr>
                <w:bCs/>
                <w:lang w:val="es-CO"/>
              </w:rPr>
              <w:t xml:space="preserve"> and </w:t>
            </w:r>
            <w:proofErr w:type="spellStart"/>
            <w:r w:rsidR="000E66FC" w:rsidRPr="000E66FC">
              <w:rPr>
                <w:bCs/>
                <w:lang w:val="es-CO"/>
              </w:rPr>
              <w:t>Forestry</w:t>
            </w:r>
            <w:proofErr w:type="spellEnd"/>
            <w:r w:rsidR="000E66FC" w:rsidRPr="000E66FC">
              <w:rPr>
                <w:bCs/>
                <w:lang w:val="es-CO"/>
              </w:rPr>
              <w:t xml:space="preserve"> (</w:t>
            </w:r>
            <w:proofErr w:type="spellStart"/>
            <w:r w:rsidR="000E66FC" w:rsidRPr="000E66FC">
              <w:rPr>
                <w:bCs/>
                <w:lang w:val="es-CO"/>
              </w:rPr>
              <w:t>SMoAF</w:t>
            </w:r>
            <w:proofErr w:type="spellEnd"/>
            <w:r w:rsidR="000E66FC" w:rsidRPr="000E66FC">
              <w:rPr>
                <w:bCs/>
                <w:lang w:val="es-CO"/>
              </w:rPr>
              <w:t>)</w:t>
            </w:r>
          </w:p>
          <w:p w:rsidR="000E66FC" w:rsidRPr="00AA0C1C" w:rsidRDefault="00617B28" w:rsidP="000E66FC">
            <w:pPr>
              <w:pStyle w:val="Table10Calibri"/>
              <w:rPr>
                <w:bCs/>
                <w:lang w:val="es-CO"/>
              </w:rPr>
            </w:pPr>
            <w:r>
              <w:rPr>
                <w:bCs/>
                <w:lang w:val="es-CO"/>
              </w:rPr>
              <w:t xml:space="preserve">South </w:t>
            </w:r>
            <w:proofErr w:type="spellStart"/>
            <w:r>
              <w:rPr>
                <w:bCs/>
                <w:lang w:val="es-CO"/>
              </w:rPr>
              <w:t>Kordofan</w:t>
            </w:r>
            <w:proofErr w:type="spellEnd"/>
            <w:r>
              <w:rPr>
                <w:bCs/>
                <w:lang w:val="es-CO"/>
              </w:rPr>
              <w:t xml:space="preserve"> </w:t>
            </w:r>
            <w:proofErr w:type="spellStart"/>
            <w:r w:rsidR="000E66FC" w:rsidRPr="00AA0C1C">
              <w:rPr>
                <w:bCs/>
                <w:lang w:val="es-CO"/>
              </w:rPr>
              <w:t>State</w:t>
            </w:r>
            <w:proofErr w:type="spellEnd"/>
            <w:r w:rsidR="000E66FC" w:rsidRPr="00AA0C1C">
              <w:rPr>
                <w:bCs/>
                <w:lang w:val="es-CO"/>
              </w:rPr>
              <w:t xml:space="preserve"> </w:t>
            </w:r>
            <w:proofErr w:type="spellStart"/>
            <w:r w:rsidR="000E66FC" w:rsidRPr="00AA0C1C">
              <w:rPr>
                <w:bCs/>
                <w:lang w:val="es-CO"/>
              </w:rPr>
              <w:t>Ministry</w:t>
            </w:r>
            <w:proofErr w:type="spellEnd"/>
            <w:r w:rsidR="000E66FC" w:rsidRPr="00AA0C1C">
              <w:rPr>
                <w:bCs/>
                <w:lang w:val="es-CO"/>
              </w:rPr>
              <w:t xml:space="preserve"> of </w:t>
            </w:r>
            <w:r w:rsidR="000E66FC" w:rsidRPr="000E66FC">
              <w:rPr>
                <w:bCs/>
                <w:lang w:val="es-CO"/>
              </w:rPr>
              <w:t xml:space="preserve">Animal </w:t>
            </w:r>
            <w:proofErr w:type="spellStart"/>
            <w:r w:rsidR="000E66FC" w:rsidRPr="000E66FC">
              <w:rPr>
                <w:bCs/>
                <w:lang w:val="es-CO"/>
              </w:rPr>
              <w:t>Wealth</w:t>
            </w:r>
            <w:proofErr w:type="spellEnd"/>
            <w:r w:rsidR="000E66FC" w:rsidRPr="000E66FC">
              <w:rPr>
                <w:bCs/>
                <w:lang w:val="es-CO"/>
              </w:rPr>
              <w:t xml:space="preserve"> (</w:t>
            </w:r>
            <w:proofErr w:type="spellStart"/>
            <w:r w:rsidR="000E66FC" w:rsidRPr="000E66FC">
              <w:rPr>
                <w:bCs/>
                <w:lang w:val="es-CO"/>
              </w:rPr>
              <w:t>SMoAW</w:t>
            </w:r>
            <w:proofErr w:type="spellEnd"/>
            <w:r w:rsidR="000E66FC" w:rsidRPr="000E66FC">
              <w:rPr>
                <w:bCs/>
                <w:lang w:val="es-CO"/>
              </w:rPr>
              <w:t>)</w:t>
            </w:r>
          </w:p>
          <w:p w:rsidR="000E66FC" w:rsidRDefault="00617B28" w:rsidP="00D56CD4">
            <w:pPr>
              <w:pStyle w:val="Table10Calibri"/>
              <w:rPr>
                <w:lang w:val="es-CO"/>
              </w:rPr>
            </w:pPr>
            <w:r>
              <w:rPr>
                <w:bCs/>
                <w:lang w:val="es-CO"/>
              </w:rPr>
              <w:t xml:space="preserve">South </w:t>
            </w:r>
            <w:proofErr w:type="spellStart"/>
            <w:r>
              <w:rPr>
                <w:bCs/>
                <w:lang w:val="es-CO"/>
              </w:rPr>
              <w:t>Kordofan</w:t>
            </w:r>
            <w:proofErr w:type="spellEnd"/>
            <w:r>
              <w:rPr>
                <w:bCs/>
                <w:lang w:val="es-CO"/>
              </w:rPr>
              <w:t xml:space="preserve"> </w:t>
            </w:r>
            <w:proofErr w:type="spellStart"/>
            <w:r w:rsidR="000E66FC" w:rsidRPr="00AA0C1C">
              <w:rPr>
                <w:bCs/>
                <w:lang w:val="es-CO"/>
              </w:rPr>
              <w:t>State</w:t>
            </w:r>
            <w:proofErr w:type="spellEnd"/>
            <w:r w:rsidR="000E66FC" w:rsidRPr="00AA0C1C">
              <w:rPr>
                <w:bCs/>
                <w:lang w:val="es-CO"/>
              </w:rPr>
              <w:t xml:space="preserve"> </w:t>
            </w:r>
            <w:proofErr w:type="spellStart"/>
            <w:r w:rsidR="000E66FC" w:rsidRPr="00AA0C1C">
              <w:rPr>
                <w:bCs/>
                <w:lang w:val="es-CO"/>
              </w:rPr>
              <w:t>Ministry</w:t>
            </w:r>
            <w:proofErr w:type="spellEnd"/>
            <w:r w:rsidR="000E66FC" w:rsidRPr="00AA0C1C">
              <w:rPr>
                <w:bCs/>
                <w:lang w:val="es-CO"/>
              </w:rPr>
              <w:t xml:space="preserve"> of </w:t>
            </w:r>
            <w:r w:rsidR="000E66FC" w:rsidRPr="00617B28">
              <w:t>Water</w:t>
            </w:r>
            <w:r w:rsidR="000E66FC" w:rsidRPr="000E66FC">
              <w:rPr>
                <w:lang w:val="es-CO"/>
              </w:rPr>
              <w:t xml:space="preserve"> </w:t>
            </w:r>
            <w:proofErr w:type="spellStart"/>
            <w:r w:rsidR="000E66FC" w:rsidRPr="000E66FC">
              <w:rPr>
                <w:lang w:val="es-CO"/>
              </w:rPr>
              <w:t>Resources</w:t>
            </w:r>
            <w:proofErr w:type="spellEnd"/>
            <w:r w:rsidR="000E66FC" w:rsidRPr="000E66FC">
              <w:rPr>
                <w:lang w:val="es-CO"/>
              </w:rPr>
              <w:t xml:space="preserve"> and </w:t>
            </w:r>
            <w:proofErr w:type="spellStart"/>
            <w:r w:rsidR="000E66FC" w:rsidRPr="000E66FC">
              <w:rPr>
                <w:lang w:val="es-CO"/>
              </w:rPr>
              <w:t>Irrigation</w:t>
            </w:r>
            <w:proofErr w:type="spellEnd"/>
            <w:r w:rsidR="000E66FC" w:rsidRPr="000E66FC">
              <w:rPr>
                <w:lang w:val="es-CO"/>
              </w:rPr>
              <w:t xml:space="preserve"> (</w:t>
            </w:r>
            <w:proofErr w:type="spellStart"/>
            <w:r w:rsidR="000E66FC" w:rsidRPr="000E66FC">
              <w:rPr>
                <w:lang w:val="es-CO"/>
              </w:rPr>
              <w:t>SMoWI</w:t>
            </w:r>
            <w:proofErr w:type="spellEnd"/>
            <w:r w:rsidR="000E66FC" w:rsidRPr="000E66FC">
              <w:rPr>
                <w:lang w:val="es-CO"/>
              </w:rPr>
              <w:t>)</w:t>
            </w:r>
          </w:p>
          <w:p w:rsidR="00BB0296" w:rsidRDefault="00BB0296" w:rsidP="00D56CD4">
            <w:pPr>
              <w:pStyle w:val="Table10Calibri"/>
              <w:rPr>
                <w:lang w:val="es-CO"/>
              </w:rPr>
            </w:pPr>
            <w:proofErr w:type="spellStart"/>
            <w:r w:rsidRPr="00BB0296">
              <w:rPr>
                <w:lang w:val="es-CO"/>
              </w:rPr>
              <w:t>Ministry</w:t>
            </w:r>
            <w:proofErr w:type="spellEnd"/>
            <w:r w:rsidRPr="00BB0296">
              <w:rPr>
                <w:lang w:val="es-CO"/>
              </w:rPr>
              <w:t xml:space="preserve"> of </w:t>
            </w:r>
            <w:proofErr w:type="spellStart"/>
            <w:r w:rsidRPr="00BB0296">
              <w:rPr>
                <w:lang w:val="es-CO"/>
              </w:rPr>
              <w:t>Labour</w:t>
            </w:r>
            <w:proofErr w:type="spellEnd"/>
          </w:p>
          <w:p w:rsidR="00BB0296" w:rsidRDefault="00BB0296" w:rsidP="00D56CD4">
            <w:pPr>
              <w:pStyle w:val="Table10Calibri"/>
              <w:rPr>
                <w:lang w:val="es-CO"/>
              </w:rPr>
            </w:pPr>
            <w:proofErr w:type="spellStart"/>
            <w:r w:rsidRPr="00BB0296">
              <w:rPr>
                <w:lang w:val="es-CO"/>
              </w:rPr>
              <w:t>Ministry</w:t>
            </w:r>
            <w:proofErr w:type="spellEnd"/>
            <w:r w:rsidRPr="00BB0296">
              <w:rPr>
                <w:lang w:val="es-CO"/>
              </w:rPr>
              <w:t xml:space="preserve"> of Social </w:t>
            </w:r>
            <w:proofErr w:type="spellStart"/>
            <w:r w:rsidRPr="00BB0296">
              <w:rPr>
                <w:lang w:val="es-CO"/>
              </w:rPr>
              <w:t>Welfare</w:t>
            </w:r>
            <w:proofErr w:type="spellEnd"/>
          </w:p>
          <w:p w:rsidR="00DC497F" w:rsidRDefault="000E66FC" w:rsidP="00D56CD4">
            <w:pPr>
              <w:pStyle w:val="Table10Calibri"/>
              <w:rPr>
                <w:lang w:val="es-CO"/>
              </w:rPr>
            </w:pPr>
            <w:proofErr w:type="spellStart"/>
            <w:r w:rsidRPr="000E66FC">
              <w:rPr>
                <w:lang w:val="es-CO"/>
              </w:rPr>
              <w:t>Pea</w:t>
            </w:r>
            <w:r>
              <w:rPr>
                <w:lang w:val="es-CO"/>
              </w:rPr>
              <w:t>ce</w:t>
            </w:r>
            <w:proofErr w:type="spellEnd"/>
            <w:r>
              <w:rPr>
                <w:lang w:val="es-CO"/>
              </w:rPr>
              <w:t xml:space="preserve"> &amp; </w:t>
            </w:r>
            <w:proofErr w:type="spellStart"/>
            <w:r>
              <w:rPr>
                <w:lang w:val="es-CO"/>
              </w:rPr>
              <w:t>Development</w:t>
            </w:r>
            <w:proofErr w:type="spellEnd"/>
            <w:r>
              <w:rPr>
                <w:lang w:val="es-CO"/>
              </w:rPr>
              <w:t xml:space="preserve"> </w:t>
            </w:r>
            <w:proofErr w:type="spellStart"/>
            <w:r>
              <w:rPr>
                <w:lang w:val="es-CO"/>
              </w:rPr>
              <w:t>Studies</w:t>
            </w:r>
            <w:proofErr w:type="spellEnd"/>
            <w:r>
              <w:rPr>
                <w:lang w:val="es-CO"/>
              </w:rPr>
              <w:t xml:space="preserve"> Center</w:t>
            </w:r>
            <w:r w:rsidR="00DC497F" w:rsidRPr="008C652A">
              <w:rPr>
                <w:lang w:val="es-CO"/>
              </w:rPr>
              <w:t xml:space="preserve">/ </w:t>
            </w:r>
            <w:proofErr w:type="spellStart"/>
            <w:r w:rsidR="00DC497F" w:rsidRPr="008C652A">
              <w:rPr>
                <w:lang w:val="es-CO"/>
              </w:rPr>
              <w:t>University</w:t>
            </w:r>
            <w:proofErr w:type="spellEnd"/>
            <w:r w:rsidR="00DC497F" w:rsidRPr="008C652A">
              <w:rPr>
                <w:lang w:val="es-CO"/>
              </w:rPr>
              <w:t xml:space="preserve"> of </w:t>
            </w:r>
            <w:proofErr w:type="spellStart"/>
            <w:r w:rsidR="00DC497F" w:rsidRPr="008C652A">
              <w:rPr>
                <w:lang w:val="es-CO"/>
              </w:rPr>
              <w:t>D</w:t>
            </w:r>
            <w:r w:rsidR="00DC497F">
              <w:rPr>
                <w:lang w:val="es-CO"/>
              </w:rPr>
              <w:t>elinj</w:t>
            </w:r>
            <w:proofErr w:type="spellEnd"/>
          </w:p>
          <w:p w:rsidR="00E36067" w:rsidRDefault="00617B28" w:rsidP="000E66FC">
            <w:pPr>
              <w:pStyle w:val="Table10Calibri"/>
              <w:rPr>
                <w:bCs/>
              </w:rPr>
            </w:pPr>
            <w:r w:rsidRPr="00617B28">
              <w:rPr>
                <w:bCs/>
              </w:rPr>
              <w:t>Community Development Fund (CDF)</w:t>
            </w:r>
          </w:p>
          <w:p w:rsidR="00BB0296" w:rsidRPr="00301934" w:rsidRDefault="00BB0296" w:rsidP="000E66FC">
            <w:pPr>
              <w:pStyle w:val="Table10Calibri"/>
              <w:rPr>
                <w:bCs/>
              </w:rPr>
            </w:pPr>
            <w:r w:rsidRPr="00BB0296">
              <w:rPr>
                <w:bCs/>
              </w:rPr>
              <w:t>Community Development Committees (CDCs/CBOs)</w:t>
            </w:r>
          </w:p>
        </w:tc>
      </w:tr>
      <w:tr w:rsidR="006B39A7" w:rsidRPr="003143E4">
        <w:trPr>
          <w:trHeight w:val="80"/>
        </w:trPr>
        <w:tc>
          <w:tcPr>
            <w:tcW w:w="4732" w:type="dxa"/>
            <w:tcBorders>
              <w:left w:val="single" w:sz="4" w:space="0" w:color="auto"/>
              <w:bottom w:val="single" w:sz="4" w:space="0" w:color="auto"/>
              <w:right w:val="single" w:sz="4" w:space="0" w:color="auto"/>
            </w:tcBorders>
          </w:tcPr>
          <w:p w:rsidR="006B39A7" w:rsidRPr="003143E4" w:rsidRDefault="006B39A7" w:rsidP="0070193E">
            <w:pPr>
              <w:pStyle w:val="BodyText"/>
              <w:rPr>
                <w:rFonts w:ascii="Calibri" w:hAnsi="Calibri" w:cs="Arial"/>
                <w:color w:val="0000FF"/>
                <w:sz w:val="22"/>
                <w:lang w:val="en-US"/>
              </w:rPr>
            </w:pPr>
          </w:p>
        </w:tc>
        <w:tc>
          <w:tcPr>
            <w:tcW w:w="236" w:type="dxa"/>
            <w:tcBorders>
              <w:left w:val="single" w:sz="4" w:space="0" w:color="auto"/>
              <w:right w:val="single" w:sz="4" w:space="0" w:color="auto"/>
            </w:tcBorders>
          </w:tcPr>
          <w:p w:rsidR="006B39A7" w:rsidRPr="003143E4" w:rsidRDefault="006B39A7" w:rsidP="0070193E">
            <w:pPr>
              <w:pStyle w:val="BodyText"/>
              <w:rPr>
                <w:rFonts w:ascii="Calibri" w:hAnsi="Calibri" w:cs="Arial"/>
                <w:sz w:val="22"/>
                <w:lang w:val="en-US"/>
              </w:rPr>
            </w:pPr>
          </w:p>
        </w:tc>
        <w:tc>
          <w:tcPr>
            <w:tcW w:w="4277" w:type="dxa"/>
            <w:tcBorders>
              <w:left w:val="single" w:sz="4" w:space="0" w:color="auto"/>
              <w:bottom w:val="single" w:sz="4" w:space="0" w:color="auto"/>
              <w:right w:val="single" w:sz="4" w:space="0" w:color="auto"/>
            </w:tcBorders>
          </w:tcPr>
          <w:p w:rsidR="00713C9D" w:rsidRPr="00790FD7" w:rsidRDefault="00713C9D" w:rsidP="00790FD7">
            <w:pPr>
              <w:pStyle w:val="Table10Calibri"/>
              <w:rPr>
                <w:lang w:val="es-CO"/>
              </w:rPr>
            </w:pPr>
            <w:proofErr w:type="spellStart"/>
            <w:r w:rsidRPr="00790FD7">
              <w:rPr>
                <w:lang w:val="es-CO"/>
              </w:rPr>
              <w:t>Azza</w:t>
            </w:r>
            <w:proofErr w:type="spellEnd"/>
            <w:r w:rsidRPr="00790FD7">
              <w:rPr>
                <w:lang w:val="es-CO"/>
              </w:rPr>
              <w:t xml:space="preserve"> </w:t>
            </w:r>
            <w:proofErr w:type="spellStart"/>
            <w:r w:rsidRPr="00790FD7">
              <w:rPr>
                <w:lang w:val="es-CO"/>
              </w:rPr>
              <w:t>Women</w:t>
            </w:r>
            <w:proofErr w:type="spellEnd"/>
            <w:r w:rsidRPr="00790FD7">
              <w:rPr>
                <w:lang w:val="es-CO"/>
              </w:rPr>
              <w:t xml:space="preserve"> </w:t>
            </w:r>
            <w:proofErr w:type="spellStart"/>
            <w:r w:rsidRPr="00790FD7">
              <w:rPr>
                <w:lang w:val="es-CO"/>
              </w:rPr>
              <w:t>Association</w:t>
            </w:r>
            <w:proofErr w:type="spellEnd"/>
            <w:r w:rsidRPr="00790FD7">
              <w:rPr>
                <w:lang w:val="es-CO"/>
              </w:rPr>
              <w:t xml:space="preserve"> (NGO)</w:t>
            </w:r>
          </w:p>
          <w:p w:rsidR="00713C9D" w:rsidRDefault="00713C9D" w:rsidP="00790FD7">
            <w:pPr>
              <w:pStyle w:val="Table10Calibri"/>
              <w:rPr>
                <w:lang w:val="es-CO"/>
              </w:rPr>
            </w:pPr>
            <w:proofErr w:type="spellStart"/>
            <w:r w:rsidRPr="00790FD7">
              <w:rPr>
                <w:lang w:val="es-CO"/>
              </w:rPr>
              <w:t>Gender</w:t>
            </w:r>
            <w:proofErr w:type="spellEnd"/>
            <w:r w:rsidRPr="00790FD7">
              <w:rPr>
                <w:lang w:val="es-CO"/>
              </w:rPr>
              <w:t xml:space="preserve"> and </w:t>
            </w:r>
            <w:proofErr w:type="spellStart"/>
            <w:r w:rsidRPr="00790FD7">
              <w:rPr>
                <w:lang w:val="es-CO"/>
              </w:rPr>
              <w:t>Peace</w:t>
            </w:r>
            <w:proofErr w:type="spellEnd"/>
            <w:r w:rsidRPr="00790FD7">
              <w:rPr>
                <w:lang w:val="es-CO"/>
              </w:rPr>
              <w:t xml:space="preserve"> </w:t>
            </w:r>
            <w:proofErr w:type="spellStart"/>
            <w:r w:rsidRPr="00790FD7">
              <w:rPr>
                <w:lang w:val="es-CO"/>
              </w:rPr>
              <w:t>Building</w:t>
            </w:r>
            <w:proofErr w:type="spellEnd"/>
            <w:r w:rsidRPr="00790FD7">
              <w:rPr>
                <w:lang w:val="es-CO"/>
              </w:rPr>
              <w:t xml:space="preserve"> Center (NGO)</w:t>
            </w:r>
          </w:p>
          <w:p w:rsidR="00BF5CCE" w:rsidRPr="00BF5CCE" w:rsidRDefault="00BF5CCE" w:rsidP="00BF5CCE">
            <w:pPr>
              <w:pStyle w:val="Table10Calibri"/>
            </w:pPr>
            <w:r w:rsidRPr="00BF5CCE">
              <w:t>SIBRO</w:t>
            </w:r>
            <w:r>
              <w:t xml:space="preserve"> (NGO)</w:t>
            </w:r>
          </w:p>
          <w:p w:rsidR="006B39A7" w:rsidRPr="00BF5CCE" w:rsidRDefault="00BF5CCE" w:rsidP="00790FD7">
            <w:pPr>
              <w:pStyle w:val="Table10Calibri"/>
            </w:pPr>
            <w:r w:rsidRPr="00BF5CCE">
              <w:t>Sudanese Red Crescent Society (</w:t>
            </w:r>
            <w:r w:rsidR="00BB0296" w:rsidRPr="00BF5CCE">
              <w:t>SRCS</w:t>
            </w:r>
            <w:r w:rsidRPr="00BF5CCE">
              <w:t>)</w:t>
            </w:r>
          </w:p>
          <w:p w:rsidR="00BB0296" w:rsidRPr="00790FD7" w:rsidRDefault="00BB0296" w:rsidP="00790FD7">
            <w:pPr>
              <w:pStyle w:val="Table10Calibri"/>
              <w:rPr>
                <w:lang w:val="es-CO"/>
              </w:rPr>
            </w:pPr>
            <w:proofErr w:type="spellStart"/>
            <w:r w:rsidRPr="00790FD7">
              <w:rPr>
                <w:lang w:val="es-CO"/>
              </w:rPr>
              <w:t>Kundos</w:t>
            </w:r>
            <w:proofErr w:type="spellEnd"/>
            <w:r w:rsidRPr="00790FD7">
              <w:rPr>
                <w:lang w:val="es-CO"/>
              </w:rPr>
              <w:t xml:space="preserve"> </w:t>
            </w:r>
            <w:proofErr w:type="spellStart"/>
            <w:r w:rsidRPr="00790FD7">
              <w:rPr>
                <w:lang w:val="es-CO"/>
              </w:rPr>
              <w:t>Construction</w:t>
            </w:r>
            <w:proofErr w:type="spellEnd"/>
            <w:r w:rsidRPr="00790FD7">
              <w:rPr>
                <w:lang w:val="es-CO"/>
              </w:rPr>
              <w:t xml:space="preserve"> </w:t>
            </w:r>
            <w:proofErr w:type="spellStart"/>
            <w:r w:rsidRPr="00790FD7">
              <w:rPr>
                <w:lang w:val="es-CO"/>
              </w:rPr>
              <w:t>Company</w:t>
            </w:r>
            <w:proofErr w:type="spellEnd"/>
          </w:p>
          <w:p w:rsidR="00BB0296" w:rsidRPr="003143E4" w:rsidRDefault="00BB0296" w:rsidP="0070193E">
            <w:pPr>
              <w:pStyle w:val="BodyText"/>
              <w:rPr>
                <w:rFonts w:ascii="Calibri" w:hAnsi="Calibri" w:cs="Arial"/>
                <w:sz w:val="22"/>
                <w:lang w:val="en-US"/>
              </w:rPr>
            </w:pPr>
          </w:p>
        </w:tc>
      </w:tr>
    </w:tbl>
    <w:p w:rsidR="006B39A7" w:rsidRDefault="006B39A7" w:rsidP="006B39A7">
      <w:pPr>
        <w:pStyle w:val="BodyText"/>
        <w:rPr>
          <w:rFonts w:ascii="Calibri" w:hAnsi="Calibri" w:cs="Arial"/>
          <w:color w:val="000000"/>
          <w:sz w:val="22"/>
          <w:lang w:val="en-US"/>
        </w:rPr>
      </w:pPr>
    </w:p>
    <w:p w:rsidR="00E821CD" w:rsidRPr="0045132C" w:rsidRDefault="00B915DB" w:rsidP="00E821CD">
      <w:pPr>
        <w:widowControl/>
        <w:rPr>
          <w:rFonts w:ascii="Calibri" w:hAnsi="Calibri" w:cs="Arial"/>
          <w:snapToGrid/>
          <w:sz w:val="22"/>
          <w:szCs w:val="22"/>
        </w:rPr>
      </w:pPr>
      <w:r>
        <w:rPr>
          <w:rFonts w:ascii="Calibri" w:hAnsi="Calibri" w:cs="Arial"/>
          <w:snapToGrid/>
          <w:sz w:val="22"/>
          <w:szCs w:val="22"/>
        </w:rPr>
        <w:br w:type="page"/>
      </w:r>
      <w:r w:rsidR="00E821CD" w:rsidRPr="0045132C">
        <w:rPr>
          <w:rFonts w:ascii="Calibri" w:hAnsi="Calibri" w:cs="Arial"/>
          <w:snapToGrid/>
          <w:sz w:val="22"/>
          <w:szCs w:val="22"/>
        </w:rPr>
        <w:lastRenderedPageBreak/>
        <w:t>The financial information reported should include overhead, M&amp;E and other associated costs.</w:t>
      </w:r>
    </w:p>
    <w:p w:rsidR="00E821CD" w:rsidRPr="00E821CD" w:rsidRDefault="00E821CD" w:rsidP="006B39A7">
      <w:pPr>
        <w:pStyle w:val="BodyText"/>
        <w:rPr>
          <w:rFonts w:ascii="Calibri" w:hAnsi="Calibri" w:cs="Arial"/>
          <w:color w:val="000000"/>
          <w:sz w:val="22"/>
        </w:rPr>
      </w:pPr>
    </w:p>
    <w:tbl>
      <w:tblPr>
        <w:tblpPr w:leftFromText="180" w:rightFromText="180" w:vertAnchor="text" w:horzAnchor="page" w:tblpX="1417" w:tblpY="10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89"/>
      </w:tblGrid>
      <w:tr w:rsidR="00990CA5" w:rsidRPr="003143E4">
        <w:trPr>
          <w:trHeight w:val="271"/>
        </w:trPr>
        <w:tc>
          <w:tcPr>
            <w:tcW w:w="9374" w:type="dxa"/>
            <w:gridSpan w:val="2"/>
          </w:tcPr>
          <w:p w:rsidR="00990CA5" w:rsidRPr="003143E4" w:rsidRDefault="00990CA5" w:rsidP="009A14B9">
            <w:pPr>
              <w:jc w:val="center"/>
              <w:rPr>
                <w:rFonts w:ascii="Calibri" w:hAnsi="Calibri"/>
                <w:sz w:val="22"/>
              </w:rPr>
            </w:pPr>
            <w:r w:rsidRPr="003143E4">
              <w:rPr>
                <w:rFonts w:ascii="Calibri" w:hAnsi="Calibri" w:cs="Arial"/>
                <w:b/>
                <w:sz w:val="22"/>
                <w:lang w:val="en-US"/>
              </w:rPr>
              <w:t>Budget Summary</w:t>
            </w:r>
            <w:r w:rsidR="009A14B9">
              <w:rPr>
                <w:rFonts w:ascii="Calibri" w:hAnsi="Calibri" w:cs="Arial"/>
                <w:b/>
                <w:sz w:val="22"/>
                <w:lang w:val="en-US"/>
              </w:rPr>
              <w:t xml:space="preserve"> (excluding South Sudan) </w:t>
            </w:r>
          </w:p>
        </w:tc>
      </w:tr>
      <w:tr w:rsidR="00990CA5" w:rsidRPr="003143E4">
        <w:trPr>
          <w:trHeight w:val="271"/>
        </w:trPr>
        <w:tc>
          <w:tcPr>
            <w:tcW w:w="4785" w:type="dxa"/>
          </w:tcPr>
          <w:p w:rsidR="00834E7B" w:rsidRPr="003143E4" w:rsidRDefault="00990CA5" w:rsidP="00D32C2D">
            <w:pPr>
              <w:rPr>
                <w:rFonts w:ascii="Calibri" w:hAnsi="Calibri" w:cs="Arial"/>
                <w:b/>
                <w:sz w:val="22"/>
                <w:lang w:val="en-US"/>
              </w:rPr>
            </w:pPr>
            <w:r w:rsidRPr="003143E4">
              <w:rPr>
                <w:rFonts w:ascii="Calibri" w:hAnsi="Calibri" w:cs="Arial"/>
                <w:b/>
                <w:sz w:val="22"/>
                <w:lang w:val="en-US"/>
              </w:rPr>
              <w:t>Total Approved</w:t>
            </w:r>
            <w:r w:rsidR="00B85C85" w:rsidRPr="003143E4">
              <w:rPr>
                <w:rFonts w:ascii="Calibri" w:hAnsi="Calibri" w:cs="Arial"/>
                <w:b/>
                <w:sz w:val="22"/>
                <w:lang w:val="en-US"/>
              </w:rPr>
              <w:t xml:space="preserve"> Joint</w:t>
            </w:r>
            <w:r w:rsidRPr="003143E4">
              <w:rPr>
                <w:rFonts w:ascii="Calibri" w:hAnsi="Calibri" w:cs="Arial"/>
                <w:b/>
                <w:sz w:val="22"/>
                <w:lang w:val="en-US"/>
              </w:rPr>
              <w:t xml:space="preserve"> </w:t>
            </w:r>
            <w:proofErr w:type="spellStart"/>
            <w:r w:rsidRPr="003143E4">
              <w:rPr>
                <w:rFonts w:ascii="Calibri" w:hAnsi="Calibri" w:cs="Arial"/>
                <w:b/>
                <w:sz w:val="22"/>
                <w:lang w:val="en-US"/>
              </w:rPr>
              <w:t>Programme</w:t>
            </w:r>
            <w:proofErr w:type="spellEnd"/>
            <w:r w:rsidRPr="003143E4">
              <w:rPr>
                <w:rFonts w:ascii="Calibri" w:hAnsi="Calibri" w:cs="Arial"/>
                <w:b/>
                <w:sz w:val="22"/>
                <w:lang w:val="en-US"/>
              </w:rPr>
              <w:t xml:space="preserve"> Budget </w:t>
            </w:r>
          </w:p>
          <w:p w:rsidR="00990CA5" w:rsidRPr="003143E4" w:rsidRDefault="00990CA5" w:rsidP="00834E7B">
            <w:pPr>
              <w:rPr>
                <w:rFonts w:ascii="Calibri" w:hAnsi="Calibri" w:cs="Arial"/>
                <w:b/>
                <w:sz w:val="22"/>
              </w:rPr>
            </w:pPr>
          </w:p>
        </w:tc>
        <w:tc>
          <w:tcPr>
            <w:tcW w:w="4589" w:type="dxa"/>
          </w:tcPr>
          <w:p w:rsidR="00F15E23" w:rsidRPr="005F5038" w:rsidRDefault="00F15E23" w:rsidP="009B5E64">
            <w:pPr>
              <w:pStyle w:val="Table10Calibri"/>
              <w:rPr>
                <w:snapToGrid/>
                <w:lang w:val="en-US"/>
              </w:rPr>
            </w:pPr>
            <w:r w:rsidRPr="005F5038">
              <w:rPr>
                <w:snapToGrid/>
                <w:lang w:val="en-US"/>
              </w:rPr>
              <w:t>FAO:</w:t>
            </w:r>
            <w:r>
              <w:rPr>
                <w:snapToGrid/>
                <w:lang w:val="en-US"/>
              </w:rPr>
              <w:t xml:space="preserve"> $</w:t>
            </w:r>
            <w:r w:rsidR="003574F4">
              <w:rPr>
                <w:snapToGrid/>
                <w:lang w:val="en-US"/>
              </w:rPr>
              <w:t xml:space="preserve"> </w:t>
            </w:r>
            <w:r w:rsidR="004D6C2D" w:rsidRPr="004D6C2D">
              <w:rPr>
                <w:snapToGrid/>
                <w:lang w:val="en-US"/>
              </w:rPr>
              <w:t>50,228</w:t>
            </w:r>
          </w:p>
          <w:p w:rsidR="00F15E23" w:rsidRPr="00BD6690" w:rsidRDefault="00F15E23" w:rsidP="009B5E64">
            <w:pPr>
              <w:pStyle w:val="Table10Calibri"/>
              <w:rPr>
                <w:snapToGrid/>
                <w:lang w:val="en-US"/>
              </w:rPr>
            </w:pPr>
            <w:r w:rsidRPr="002A6A90">
              <w:rPr>
                <w:snapToGrid/>
                <w:lang w:val="en-US"/>
              </w:rPr>
              <w:t>ILO: $</w:t>
            </w:r>
            <w:r w:rsidR="003574F4" w:rsidRPr="002A6A90">
              <w:rPr>
                <w:snapToGrid/>
                <w:lang w:val="en-US"/>
              </w:rPr>
              <w:t xml:space="preserve"> </w:t>
            </w:r>
            <w:r w:rsidR="002A6A90" w:rsidRPr="002A6A90">
              <w:rPr>
                <w:snapToGrid/>
                <w:lang w:val="en-US"/>
              </w:rPr>
              <w:t>362,</w:t>
            </w:r>
            <w:r w:rsidR="004755F0" w:rsidRPr="002A6A90">
              <w:rPr>
                <w:snapToGrid/>
                <w:lang w:val="en-US"/>
              </w:rPr>
              <w:t>430</w:t>
            </w:r>
          </w:p>
          <w:p w:rsidR="00F15E23" w:rsidRPr="00BD6690" w:rsidRDefault="00F15E23" w:rsidP="009B5E64">
            <w:pPr>
              <w:pStyle w:val="Table10Calibri"/>
              <w:rPr>
                <w:snapToGrid/>
                <w:lang w:val="en-US"/>
              </w:rPr>
            </w:pPr>
            <w:r w:rsidRPr="00BD6690">
              <w:rPr>
                <w:snapToGrid/>
                <w:lang w:val="en-US"/>
              </w:rPr>
              <w:t>IOM: $</w:t>
            </w:r>
            <w:r w:rsidR="003574F4" w:rsidRPr="00BD6690">
              <w:rPr>
                <w:snapToGrid/>
                <w:lang w:val="en-US"/>
              </w:rPr>
              <w:t xml:space="preserve"> </w:t>
            </w:r>
            <w:r w:rsidR="003B49BF" w:rsidRPr="00BD6690">
              <w:rPr>
                <w:snapToGrid/>
                <w:lang w:val="en-US"/>
              </w:rPr>
              <w:t>339,584</w:t>
            </w:r>
          </w:p>
          <w:p w:rsidR="00F15E23" w:rsidRPr="00B11357" w:rsidRDefault="00F15E23" w:rsidP="009B5E64">
            <w:pPr>
              <w:pStyle w:val="Table10Calibri"/>
              <w:rPr>
                <w:snapToGrid/>
                <w:lang w:val="en-US"/>
              </w:rPr>
            </w:pPr>
            <w:r w:rsidRPr="007255E9">
              <w:rPr>
                <w:snapToGrid/>
                <w:lang w:val="en-US"/>
              </w:rPr>
              <w:t>UNDP:</w:t>
            </w:r>
            <w:r w:rsidR="00A050B6" w:rsidRPr="007255E9">
              <w:rPr>
                <w:snapToGrid/>
                <w:lang w:val="en-US"/>
              </w:rPr>
              <w:t xml:space="preserve"> </w:t>
            </w:r>
            <w:r w:rsidR="00A050B6" w:rsidRPr="00B11357">
              <w:rPr>
                <w:snapToGrid/>
                <w:lang w:val="en-US"/>
              </w:rPr>
              <w:t>$</w:t>
            </w:r>
            <w:r w:rsidR="003574F4" w:rsidRPr="00B11357">
              <w:rPr>
                <w:snapToGrid/>
                <w:lang w:val="en-US"/>
              </w:rPr>
              <w:t xml:space="preserve"> </w:t>
            </w:r>
            <w:r w:rsidR="007255E9" w:rsidRPr="00B11357">
              <w:rPr>
                <w:snapToGrid/>
                <w:lang w:val="en-US"/>
              </w:rPr>
              <w:t>1,1</w:t>
            </w:r>
            <w:r w:rsidR="00ED34DA" w:rsidRPr="00B11357">
              <w:rPr>
                <w:snapToGrid/>
                <w:lang w:val="en-US"/>
              </w:rPr>
              <w:t>57</w:t>
            </w:r>
            <w:r w:rsidR="007255E9" w:rsidRPr="00B11357">
              <w:rPr>
                <w:snapToGrid/>
                <w:lang w:val="en-US"/>
              </w:rPr>
              <w:t>,3</w:t>
            </w:r>
            <w:r w:rsidR="00ED34DA" w:rsidRPr="00B11357">
              <w:rPr>
                <w:snapToGrid/>
                <w:lang w:val="en-US"/>
              </w:rPr>
              <w:t>65</w:t>
            </w:r>
          </w:p>
          <w:p w:rsidR="00F15E23" w:rsidRPr="00BD6690" w:rsidRDefault="00F15E23" w:rsidP="009B5E64">
            <w:pPr>
              <w:pStyle w:val="Table10Calibri"/>
              <w:rPr>
                <w:snapToGrid/>
                <w:lang w:val="en-US"/>
              </w:rPr>
            </w:pPr>
            <w:r w:rsidRPr="00BD6690">
              <w:rPr>
                <w:snapToGrid/>
                <w:lang w:val="en-US"/>
              </w:rPr>
              <w:t>UNFPA: $</w:t>
            </w:r>
            <w:r w:rsidR="003574F4" w:rsidRPr="00BD6690">
              <w:rPr>
                <w:snapToGrid/>
                <w:lang w:val="en-US"/>
              </w:rPr>
              <w:t xml:space="preserve"> </w:t>
            </w:r>
            <w:r w:rsidR="008641B0">
              <w:rPr>
                <w:snapToGrid/>
                <w:lang w:val="en-US"/>
              </w:rPr>
              <w:t>181,085</w:t>
            </w:r>
          </w:p>
          <w:p w:rsidR="00F15E23" w:rsidRPr="005F5038" w:rsidRDefault="00F15E23" w:rsidP="009B5E64">
            <w:pPr>
              <w:pStyle w:val="Table10Calibri"/>
              <w:rPr>
                <w:snapToGrid/>
                <w:lang w:val="en-US"/>
              </w:rPr>
            </w:pPr>
            <w:r w:rsidRPr="00BD6690">
              <w:rPr>
                <w:snapToGrid/>
                <w:lang w:val="en-US"/>
              </w:rPr>
              <w:t>UNICEF: $</w:t>
            </w:r>
            <w:r w:rsidR="003574F4" w:rsidRPr="00BD6690">
              <w:rPr>
                <w:snapToGrid/>
                <w:lang w:val="en-US"/>
              </w:rPr>
              <w:t xml:space="preserve"> </w:t>
            </w:r>
            <w:r w:rsidR="002A0B20" w:rsidRPr="00BD6690">
              <w:rPr>
                <w:snapToGrid/>
                <w:lang w:val="en-US"/>
              </w:rPr>
              <w:t>694,371</w:t>
            </w:r>
          </w:p>
          <w:p w:rsidR="00F15E23" w:rsidRPr="005F5038" w:rsidRDefault="00306C98" w:rsidP="009B5E64">
            <w:pPr>
              <w:pStyle w:val="Table10Calibri"/>
              <w:rPr>
                <w:snapToGrid/>
                <w:lang w:val="en-US"/>
              </w:rPr>
            </w:pPr>
            <w:r>
              <w:rPr>
                <w:snapToGrid/>
                <w:lang w:val="en-US"/>
              </w:rPr>
              <w:t>UNWOMEN</w:t>
            </w:r>
            <w:r w:rsidR="00F15E23" w:rsidRPr="005F5038">
              <w:rPr>
                <w:snapToGrid/>
                <w:lang w:val="en-US"/>
              </w:rPr>
              <w:t>:</w:t>
            </w:r>
            <w:r w:rsidR="00F15E23">
              <w:rPr>
                <w:snapToGrid/>
                <w:lang w:val="en-US"/>
              </w:rPr>
              <w:t xml:space="preserve"> $</w:t>
            </w:r>
            <w:r w:rsidR="003574F4">
              <w:rPr>
                <w:snapToGrid/>
                <w:lang w:val="en-US"/>
              </w:rPr>
              <w:t xml:space="preserve"> </w:t>
            </w:r>
            <w:r w:rsidR="00BD6690" w:rsidRPr="00BD6690">
              <w:rPr>
                <w:snapToGrid/>
                <w:lang w:val="en-US"/>
              </w:rPr>
              <w:t>50,000</w:t>
            </w:r>
          </w:p>
          <w:p w:rsidR="00DF1753" w:rsidRDefault="00F15E23" w:rsidP="00DF1753">
            <w:pPr>
              <w:pStyle w:val="Table10Calibri"/>
              <w:rPr>
                <w:lang w:val="da-DK"/>
              </w:rPr>
            </w:pPr>
            <w:r w:rsidRPr="005F5038">
              <w:rPr>
                <w:snapToGrid/>
                <w:lang w:val="en-US"/>
              </w:rPr>
              <w:t>WHO</w:t>
            </w:r>
            <w:r w:rsidRPr="005F5038">
              <w:rPr>
                <w:lang w:val="da-DK"/>
              </w:rPr>
              <w:t>:</w:t>
            </w:r>
            <w:r>
              <w:rPr>
                <w:lang w:val="da-DK"/>
              </w:rPr>
              <w:t xml:space="preserve"> $</w:t>
            </w:r>
            <w:r w:rsidR="00AC008E">
              <w:rPr>
                <w:lang w:val="da-DK"/>
              </w:rPr>
              <w:t xml:space="preserve"> </w:t>
            </w:r>
            <w:r w:rsidR="00924C2C" w:rsidRPr="00924C2C">
              <w:rPr>
                <w:lang w:val="da-DK"/>
              </w:rPr>
              <w:t>17</w:t>
            </w:r>
            <w:r w:rsidR="00B876D4">
              <w:rPr>
                <w:lang w:val="da-DK"/>
              </w:rPr>
              <w:t>1</w:t>
            </w:r>
            <w:r w:rsidR="00924C2C" w:rsidRPr="00924C2C">
              <w:rPr>
                <w:lang w:val="da-DK"/>
              </w:rPr>
              <w:t>,</w:t>
            </w:r>
            <w:r w:rsidR="00B876D4">
              <w:rPr>
                <w:lang w:val="da-DK"/>
              </w:rPr>
              <w:t>254</w:t>
            </w:r>
          </w:p>
          <w:p w:rsidR="00990CA5" w:rsidRDefault="00F15E23" w:rsidP="00BD6690">
            <w:pPr>
              <w:pStyle w:val="Table10Calibri"/>
              <w:rPr>
                <w:snapToGrid/>
                <w:lang w:val="en-US"/>
              </w:rPr>
            </w:pPr>
            <w:r w:rsidRPr="00B35E9E">
              <w:rPr>
                <w:snapToGrid/>
                <w:lang w:val="en-US"/>
              </w:rPr>
              <w:t>Total</w:t>
            </w:r>
            <w:r w:rsidR="006E1A3F" w:rsidRPr="00B35E9E">
              <w:rPr>
                <w:snapToGrid/>
                <w:lang w:val="en-US"/>
              </w:rPr>
              <w:t xml:space="preserve">: </w:t>
            </w:r>
            <w:r w:rsidRPr="00B11357">
              <w:rPr>
                <w:lang w:val="da-DK"/>
              </w:rPr>
              <w:t>$</w:t>
            </w:r>
            <w:r w:rsidR="003574F4" w:rsidRPr="00B11357">
              <w:rPr>
                <w:lang w:val="da-DK"/>
              </w:rPr>
              <w:t xml:space="preserve"> </w:t>
            </w:r>
            <w:r w:rsidR="00B11357" w:rsidRPr="00B11357">
              <w:rPr>
                <w:lang w:val="da-DK"/>
              </w:rPr>
              <w:t>3,00</w:t>
            </w:r>
            <w:r w:rsidR="00B876D4">
              <w:rPr>
                <w:lang w:val="da-DK"/>
              </w:rPr>
              <w:t>6</w:t>
            </w:r>
            <w:r w:rsidR="00B11357">
              <w:rPr>
                <w:snapToGrid/>
                <w:lang w:val="en-US"/>
              </w:rPr>
              <w:t>,</w:t>
            </w:r>
            <w:r w:rsidR="00B876D4">
              <w:rPr>
                <w:snapToGrid/>
                <w:lang w:val="en-US"/>
              </w:rPr>
              <w:t>317</w:t>
            </w:r>
          </w:p>
          <w:p w:rsidR="00B35E9E" w:rsidRPr="00B35E9E" w:rsidRDefault="00B35E9E" w:rsidP="00BD6690">
            <w:pPr>
              <w:pStyle w:val="Table10Calibri"/>
              <w:rPr>
                <w:snapToGrid/>
                <w:lang w:val="en-US"/>
              </w:rPr>
            </w:pPr>
          </w:p>
        </w:tc>
      </w:tr>
      <w:tr w:rsidR="00990CA5" w:rsidRPr="003143E4">
        <w:trPr>
          <w:trHeight w:val="271"/>
        </w:trPr>
        <w:tc>
          <w:tcPr>
            <w:tcW w:w="4785" w:type="dxa"/>
          </w:tcPr>
          <w:p w:rsidR="00990CA5" w:rsidRPr="003143E4" w:rsidRDefault="0092227C" w:rsidP="00D32C2D">
            <w:pPr>
              <w:rPr>
                <w:rFonts w:ascii="Calibri" w:hAnsi="Calibri" w:cs="Arial"/>
                <w:b/>
                <w:sz w:val="22"/>
              </w:rPr>
            </w:pPr>
            <w:r>
              <w:rPr>
                <w:rFonts w:ascii="Calibri" w:hAnsi="Calibri" w:cs="Arial"/>
                <w:b/>
                <w:sz w:val="22"/>
                <w:lang w:val="en-US"/>
              </w:rPr>
              <w:t xml:space="preserve">Total Amount </w:t>
            </w:r>
            <w:r w:rsidR="00990CA5" w:rsidRPr="003143E4">
              <w:rPr>
                <w:rFonts w:ascii="Calibri" w:hAnsi="Calibri" w:cs="Arial"/>
                <w:b/>
                <w:sz w:val="22"/>
                <w:lang w:val="en-US"/>
              </w:rPr>
              <w:t>Transferred to date</w:t>
            </w:r>
          </w:p>
        </w:tc>
        <w:tc>
          <w:tcPr>
            <w:tcW w:w="4589" w:type="dxa"/>
          </w:tcPr>
          <w:p w:rsidR="00F15E23" w:rsidRPr="00BD6690" w:rsidRDefault="00F15E23" w:rsidP="009B5E64">
            <w:pPr>
              <w:pStyle w:val="Table10Calibri"/>
              <w:rPr>
                <w:snapToGrid/>
                <w:lang w:val="en-US"/>
              </w:rPr>
            </w:pPr>
            <w:r w:rsidRPr="00BD6690">
              <w:rPr>
                <w:snapToGrid/>
                <w:lang w:val="en-US"/>
              </w:rPr>
              <w:t>FAO: $</w:t>
            </w:r>
            <w:r w:rsidR="003574F4" w:rsidRPr="00BD6690">
              <w:rPr>
                <w:snapToGrid/>
                <w:lang w:val="en-US"/>
              </w:rPr>
              <w:t xml:space="preserve"> </w:t>
            </w:r>
            <w:r w:rsidR="004D6C2D" w:rsidRPr="004D6C2D">
              <w:rPr>
                <w:snapToGrid/>
                <w:lang w:val="en-US"/>
              </w:rPr>
              <w:t>50,228</w:t>
            </w:r>
          </w:p>
          <w:p w:rsidR="00F15E23" w:rsidRPr="00BD6690" w:rsidRDefault="00F15E23" w:rsidP="00890CBB">
            <w:pPr>
              <w:pStyle w:val="Table10Calibri"/>
              <w:rPr>
                <w:snapToGrid/>
                <w:lang w:val="en-US"/>
              </w:rPr>
            </w:pPr>
            <w:r w:rsidRPr="00BD6690">
              <w:rPr>
                <w:snapToGrid/>
                <w:lang w:val="en-US"/>
              </w:rPr>
              <w:t>ILO: $</w:t>
            </w:r>
            <w:r w:rsidR="003574F4" w:rsidRPr="00BD6690">
              <w:rPr>
                <w:snapToGrid/>
                <w:lang w:val="en-US"/>
              </w:rPr>
              <w:t xml:space="preserve"> </w:t>
            </w:r>
            <w:r w:rsidR="00890CBB">
              <w:rPr>
                <w:snapToGrid/>
                <w:lang w:val="en-US"/>
              </w:rPr>
              <w:t>3</w:t>
            </w:r>
            <w:r w:rsidR="002A6A90">
              <w:rPr>
                <w:snapToGrid/>
                <w:lang w:val="en-US"/>
              </w:rPr>
              <w:t>62</w:t>
            </w:r>
            <w:r w:rsidR="00890CBB">
              <w:rPr>
                <w:snapToGrid/>
                <w:lang w:val="en-US"/>
              </w:rPr>
              <w:t>,</w:t>
            </w:r>
            <w:r w:rsidR="002A6A90">
              <w:rPr>
                <w:snapToGrid/>
                <w:lang w:val="en-US"/>
              </w:rPr>
              <w:t>430</w:t>
            </w:r>
          </w:p>
          <w:p w:rsidR="00F15E23" w:rsidRPr="00BD6690" w:rsidRDefault="00F15E23" w:rsidP="009B5E64">
            <w:pPr>
              <w:pStyle w:val="Table10Calibri"/>
              <w:rPr>
                <w:snapToGrid/>
                <w:lang w:val="en-US"/>
              </w:rPr>
            </w:pPr>
            <w:r w:rsidRPr="00BD6690">
              <w:rPr>
                <w:snapToGrid/>
                <w:lang w:val="en-US"/>
              </w:rPr>
              <w:t>IOM: $</w:t>
            </w:r>
            <w:r w:rsidR="003574F4" w:rsidRPr="00BD6690">
              <w:rPr>
                <w:snapToGrid/>
                <w:lang w:val="en-US"/>
              </w:rPr>
              <w:t xml:space="preserve"> </w:t>
            </w:r>
            <w:r w:rsidR="00A6458F" w:rsidRPr="00BD6690">
              <w:rPr>
                <w:snapToGrid/>
                <w:lang w:val="en-US"/>
              </w:rPr>
              <w:t>339,584</w:t>
            </w:r>
          </w:p>
          <w:p w:rsidR="00F15E23" w:rsidRPr="007255E9" w:rsidRDefault="00A76038" w:rsidP="009B5E64">
            <w:pPr>
              <w:pStyle w:val="Table10Calibri"/>
              <w:rPr>
                <w:snapToGrid/>
                <w:lang w:val="en-US"/>
              </w:rPr>
            </w:pPr>
            <w:r w:rsidRPr="007255E9">
              <w:rPr>
                <w:snapToGrid/>
                <w:lang w:val="en-US"/>
              </w:rPr>
              <w:t>UNDP</w:t>
            </w:r>
            <w:r w:rsidRPr="00B11357">
              <w:rPr>
                <w:snapToGrid/>
                <w:lang w:val="en-US"/>
              </w:rPr>
              <w:t>: $</w:t>
            </w:r>
            <w:r w:rsidR="003574F4" w:rsidRPr="00B11357">
              <w:rPr>
                <w:snapToGrid/>
                <w:lang w:val="en-US"/>
              </w:rPr>
              <w:t xml:space="preserve"> </w:t>
            </w:r>
            <w:r w:rsidR="007255E9" w:rsidRPr="00B11357">
              <w:rPr>
                <w:snapToGrid/>
                <w:lang w:val="en-US"/>
              </w:rPr>
              <w:t>1,1</w:t>
            </w:r>
            <w:r w:rsidR="00ED34DA" w:rsidRPr="00B11357">
              <w:rPr>
                <w:snapToGrid/>
                <w:lang w:val="en-US"/>
              </w:rPr>
              <w:t>57</w:t>
            </w:r>
            <w:r w:rsidR="007255E9" w:rsidRPr="00B11357">
              <w:rPr>
                <w:snapToGrid/>
                <w:lang w:val="en-US"/>
              </w:rPr>
              <w:t>,3</w:t>
            </w:r>
            <w:r w:rsidR="00ED34DA" w:rsidRPr="00B11357">
              <w:rPr>
                <w:snapToGrid/>
                <w:lang w:val="en-US"/>
              </w:rPr>
              <w:t>65</w:t>
            </w:r>
          </w:p>
          <w:p w:rsidR="00F15E23" w:rsidRPr="00BD6690" w:rsidRDefault="00A76038" w:rsidP="009B5E64">
            <w:pPr>
              <w:pStyle w:val="Table10Calibri"/>
              <w:rPr>
                <w:snapToGrid/>
                <w:lang w:val="en-US"/>
              </w:rPr>
            </w:pPr>
            <w:r w:rsidRPr="007255E9">
              <w:rPr>
                <w:snapToGrid/>
                <w:lang w:val="en-US"/>
              </w:rPr>
              <w:t>UNFPA: $</w:t>
            </w:r>
            <w:r w:rsidR="003574F4" w:rsidRPr="00BD6690">
              <w:rPr>
                <w:snapToGrid/>
                <w:lang w:val="en-US"/>
              </w:rPr>
              <w:t xml:space="preserve"> </w:t>
            </w:r>
            <w:r w:rsidR="003022A3">
              <w:rPr>
                <w:snapToGrid/>
                <w:lang w:val="en-US"/>
              </w:rPr>
              <w:t>181,085</w:t>
            </w:r>
          </w:p>
          <w:p w:rsidR="00F15E23" w:rsidRPr="00BD6690" w:rsidRDefault="00206EFC" w:rsidP="009B5E64">
            <w:pPr>
              <w:pStyle w:val="Table10Calibri"/>
              <w:rPr>
                <w:snapToGrid/>
                <w:lang w:val="en-US"/>
              </w:rPr>
            </w:pPr>
            <w:r w:rsidRPr="00BD6690">
              <w:rPr>
                <w:snapToGrid/>
                <w:lang w:val="en-US"/>
              </w:rPr>
              <w:t>UNICEF: $</w:t>
            </w:r>
            <w:r w:rsidR="003574F4" w:rsidRPr="00BD6690">
              <w:rPr>
                <w:snapToGrid/>
                <w:lang w:val="en-US"/>
              </w:rPr>
              <w:t xml:space="preserve"> </w:t>
            </w:r>
            <w:r w:rsidR="00E839E7" w:rsidRPr="00BD6690">
              <w:rPr>
                <w:snapToGrid/>
                <w:lang w:val="en-US"/>
              </w:rPr>
              <w:t>694,371</w:t>
            </w:r>
          </w:p>
          <w:p w:rsidR="00F15E23" w:rsidRPr="00BD6690" w:rsidRDefault="00306C98" w:rsidP="009B5E64">
            <w:pPr>
              <w:pStyle w:val="Table10Calibri"/>
              <w:rPr>
                <w:snapToGrid/>
                <w:lang w:val="en-US"/>
              </w:rPr>
            </w:pPr>
            <w:r w:rsidRPr="00B35E9E">
              <w:rPr>
                <w:snapToGrid/>
                <w:lang w:val="en-US"/>
              </w:rPr>
              <w:t>UNWOMEN</w:t>
            </w:r>
            <w:r w:rsidR="00A76038" w:rsidRPr="00B35E9E">
              <w:rPr>
                <w:snapToGrid/>
                <w:lang w:val="en-US"/>
              </w:rPr>
              <w:t>: $</w:t>
            </w:r>
            <w:r w:rsidR="006E1A3F" w:rsidRPr="00B35E9E">
              <w:rPr>
                <w:snapToGrid/>
                <w:lang w:val="en-US"/>
              </w:rPr>
              <w:t xml:space="preserve"> </w:t>
            </w:r>
            <w:r w:rsidR="00B35E9E" w:rsidRPr="00B35E9E">
              <w:rPr>
                <w:snapToGrid/>
                <w:lang w:val="en-US"/>
              </w:rPr>
              <w:t>50</w:t>
            </w:r>
            <w:r w:rsidR="004F0723" w:rsidRPr="00B35E9E">
              <w:rPr>
                <w:snapToGrid/>
                <w:lang w:val="en-US"/>
              </w:rPr>
              <w:t>,000</w:t>
            </w:r>
          </w:p>
          <w:p w:rsidR="00F15E23" w:rsidRPr="00B35E9E" w:rsidRDefault="00F15E23" w:rsidP="00890CBB">
            <w:pPr>
              <w:pStyle w:val="Table10Calibri"/>
              <w:rPr>
                <w:snapToGrid/>
                <w:lang w:val="en-US"/>
              </w:rPr>
            </w:pPr>
            <w:r w:rsidRPr="00BD6690">
              <w:rPr>
                <w:snapToGrid/>
                <w:lang w:val="en-US"/>
              </w:rPr>
              <w:t>WHO</w:t>
            </w:r>
            <w:r w:rsidR="00A76038" w:rsidRPr="00B35E9E">
              <w:rPr>
                <w:snapToGrid/>
                <w:lang w:val="en-US"/>
              </w:rPr>
              <w:t>: $</w:t>
            </w:r>
            <w:r w:rsidR="003574F4" w:rsidRPr="00B35E9E">
              <w:rPr>
                <w:snapToGrid/>
                <w:lang w:val="en-US"/>
              </w:rPr>
              <w:t xml:space="preserve"> </w:t>
            </w:r>
            <w:r w:rsidR="00924C2C" w:rsidRPr="00B35E9E">
              <w:rPr>
                <w:snapToGrid/>
                <w:lang w:val="en-US"/>
              </w:rPr>
              <w:t>17</w:t>
            </w:r>
            <w:r w:rsidR="00890CBB">
              <w:rPr>
                <w:snapToGrid/>
                <w:lang w:val="en-US"/>
              </w:rPr>
              <w:t>1,254</w:t>
            </w:r>
          </w:p>
          <w:p w:rsidR="00990CA5" w:rsidRDefault="00F15E23" w:rsidP="00E07041">
            <w:pPr>
              <w:pStyle w:val="Table10Calibri"/>
              <w:rPr>
                <w:snapToGrid/>
                <w:lang w:val="en-US"/>
              </w:rPr>
            </w:pPr>
            <w:r w:rsidRPr="00B35E9E">
              <w:rPr>
                <w:snapToGrid/>
                <w:lang w:val="en-US"/>
              </w:rPr>
              <w:t>Total</w:t>
            </w:r>
            <w:r w:rsidR="006E1A3F" w:rsidRPr="00B35E9E">
              <w:rPr>
                <w:snapToGrid/>
                <w:lang w:val="en-US"/>
              </w:rPr>
              <w:t xml:space="preserve">: </w:t>
            </w:r>
            <w:r w:rsidR="00E07041" w:rsidRPr="00B11357">
              <w:rPr>
                <w:lang w:val="da-DK"/>
              </w:rPr>
              <w:t>$ 3,00</w:t>
            </w:r>
            <w:r w:rsidR="00B876D4">
              <w:rPr>
                <w:lang w:val="da-DK"/>
              </w:rPr>
              <w:t>6</w:t>
            </w:r>
            <w:r w:rsidR="00E07041">
              <w:rPr>
                <w:snapToGrid/>
                <w:lang w:val="en-US"/>
              </w:rPr>
              <w:t>,</w:t>
            </w:r>
            <w:r w:rsidR="00B876D4">
              <w:rPr>
                <w:snapToGrid/>
                <w:lang w:val="en-US"/>
              </w:rPr>
              <w:t>317</w:t>
            </w:r>
          </w:p>
          <w:p w:rsidR="00B35E9E" w:rsidRPr="009A14B9" w:rsidRDefault="00B35E9E" w:rsidP="00D96D05">
            <w:pPr>
              <w:pStyle w:val="Table10Calibri"/>
            </w:pPr>
          </w:p>
        </w:tc>
      </w:tr>
      <w:tr w:rsidR="008B1F54" w:rsidRPr="003143E4" w:rsidTr="001D6014">
        <w:trPr>
          <w:trHeight w:val="2315"/>
        </w:trPr>
        <w:tc>
          <w:tcPr>
            <w:tcW w:w="4785" w:type="dxa"/>
          </w:tcPr>
          <w:p w:rsidR="008B1F54" w:rsidRPr="00DF789D" w:rsidRDefault="008B1F54" w:rsidP="008B1F54">
            <w:pPr>
              <w:rPr>
                <w:rFonts w:ascii="Calibri" w:hAnsi="Calibri" w:cs="Arial"/>
                <w:b/>
                <w:sz w:val="22"/>
                <w:szCs w:val="22"/>
                <w:lang w:val="en-US"/>
              </w:rPr>
            </w:pPr>
            <w:r w:rsidRPr="00DF789D">
              <w:rPr>
                <w:rFonts w:ascii="Calibri" w:hAnsi="Calibri" w:cs="Arial"/>
                <w:b/>
                <w:sz w:val="22"/>
                <w:szCs w:val="22"/>
                <w:lang w:val="en-US"/>
              </w:rPr>
              <w:t>Total Budget Committed to date</w:t>
            </w:r>
            <w:r>
              <w:rPr>
                <w:rFonts w:ascii="Calibri" w:hAnsi="Calibri" w:cs="Arial"/>
                <w:b/>
                <w:sz w:val="22"/>
                <w:szCs w:val="22"/>
                <w:lang w:val="en-US"/>
              </w:rPr>
              <w:t xml:space="preserve"> (for period up to June 2012)</w:t>
            </w:r>
          </w:p>
        </w:tc>
        <w:tc>
          <w:tcPr>
            <w:tcW w:w="4589" w:type="dxa"/>
          </w:tcPr>
          <w:p w:rsidR="008B1F54" w:rsidRPr="00BD6690" w:rsidRDefault="008B1F54" w:rsidP="008B1F54">
            <w:pPr>
              <w:pStyle w:val="Table10Calibri"/>
            </w:pPr>
            <w:r w:rsidRPr="00BD6690">
              <w:t xml:space="preserve">FAO: $ </w:t>
            </w:r>
            <w:r w:rsidRPr="00F05250">
              <w:t>46</w:t>
            </w:r>
            <w:r>
              <w:t>,</w:t>
            </w:r>
            <w:r w:rsidRPr="00F05250">
              <w:t>880</w:t>
            </w:r>
          </w:p>
          <w:p w:rsidR="008B1F54" w:rsidRPr="00BD6690" w:rsidRDefault="008B1F54" w:rsidP="008B1F54">
            <w:pPr>
              <w:pStyle w:val="Table10Calibri"/>
            </w:pPr>
            <w:r w:rsidRPr="00BD6690">
              <w:t xml:space="preserve">ILO: $ </w:t>
            </w:r>
            <w:r>
              <w:t>338,720</w:t>
            </w:r>
          </w:p>
          <w:p w:rsidR="008B1F54" w:rsidRPr="00BD6690" w:rsidRDefault="008B1F54" w:rsidP="008B1F54">
            <w:pPr>
              <w:pStyle w:val="Table10Calibri"/>
            </w:pPr>
            <w:r w:rsidRPr="00BD6690">
              <w:t xml:space="preserve">IOM: $ </w:t>
            </w:r>
            <w:r w:rsidRPr="00AF5F75">
              <w:t>225,612</w:t>
            </w:r>
          </w:p>
          <w:p w:rsidR="008B1F54" w:rsidRPr="001049A4" w:rsidRDefault="008B1F54" w:rsidP="008B1F54">
            <w:pPr>
              <w:pStyle w:val="Table10Calibri"/>
              <w:rPr>
                <w:shd w:val="pct15" w:color="auto" w:fill="FFFFFF"/>
              </w:rPr>
            </w:pPr>
            <w:r w:rsidRPr="00BD6690">
              <w:t>UNDP</w:t>
            </w:r>
            <w:r w:rsidRPr="00B11357">
              <w:rPr>
                <w:snapToGrid/>
                <w:lang w:val="en-US"/>
              </w:rPr>
              <w:t>: $ 8</w:t>
            </w:r>
            <w:r>
              <w:rPr>
                <w:snapToGrid/>
                <w:lang w:val="en-US"/>
              </w:rPr>
              <w:t>65</w:t>
            </w:r>
            <w:r w:rsidRPr="00B11357">
              <w:rPr>
                <w:snapToGrid/>
                <w:lang w:val="en-US"/>
              </w:rPr>
              <w:t>,</w:t>
            </w:r>
            <w:r>
              <w:rPr>
                <w:snapToGrid/>
                <w:lang w:val="en-US"/>
              </w:rPr>
              <w:t>504</w:t>
            </w:r>
          </w:p>
          <w:p w:rsidR="008B1F54" w:rsidRPr="00B34326" w:rsidRDefault="008B1F54" w:rsidP="008B1F54">
            <w:pPr>
              <w:pStyle w:val="Table10Calibri"/>
              <w:rPr>
                <w:lang w:val="en-US"/>
              </w:rPr>
            </w:pPr>
            <w:r w:rsidRPr="00BD6690">
              <w:t xml:space="preserve">UNFPA: $ </w:t>
            </w:r>
            <w:r>
              <w:rPr>
                <w:lang w:val="en-US"/>
              </w:rPr>
              <w:t>49,127</w:t>
            </w:r>
          </w:p>
          <w:p w:rsidR="008B1F54" w:rsidRPr="00BD6690" w:rsidRDefault="008B1F54" w:rsidP="008B1F54">
            <w:pPr>
              <w:pStyle w:val="Table10Calibri"/>
            </w:pPr>
            <w:r w:rsidRPr="00BD6690">
              <w:t xml:space="preserve">UNICEF: $ </w:t>
            </w:r>
            <w:r>
              <w:rPr>
                <w:snapToGrid/>
                <w:lang w:val="en-US"/>
              </w:rPr>
              <w:t>694,371</w:t>
            </w:r>
          </w:p>
          <w:p w:rsidR="008B1F54" w:rsidRPr="00BD6690" w:rsidRDefault="008B1F54" w:rsidP="008B1F54">
            <w:pPr>
              <w:pStyle w:val="Table10Calibri"/>
            </w:pPr>
            <w:r w:rsidRPr="00BD6690">
              <w:t xml:space="preserve">UNWOMEN: $ </w:t>
            </w:r>
            <w:r>
              <w:t>50,000</w:t>
            </w:r>
          </w:p>
          <w:p w:rsidR="008B1F54" w:rsidRPr="00BD6690" w:rsidRDefault="008B1F54" w:rsidP="008B1F54">
            <w:pPr>
              <w:pStyle w:val="Table10Calibri"/>
            </w:pPr>
            <w:r w:rsidRPr="00BD6690">
              <w:t>WHO: $ 67,128</w:t>
            </w:r>
          </w:p>
          <w:p w:rsidR="008B1F54" w:rsidRDefault="008B1F54" w:rsidP="008B1F54">
            <w:pPr>
              <w:pStyle w:val="Table10Calibri"/>
            </w:pPr>
            <w:r>
              <w:t>Total</w:t>
            </w:r>
            <w:r w:rsidRPr="00B876D4">
              <w:t>: $ 2,</w:t>
            </w:r>
            <w:r>
              <w:t>337</w:t>
            </w:r>
            <w:r w:rsidRPr="00B876D4">
              <w:t>,</w:t>
            </w:r>
            <w:r>
              <w:t>342</w:t>
            </w:r>
            <w:r w:rsidRPr="00B876D4">
              <w:t xml:space="preserve"> </w:t>
            </w:r>
          </w:p>
          <w:p w:rsidR="008B1F54" w:rsidRPr="00B35E9E" w:rsidRDefault="008B1F54" w:rsidP="008B1F54">
            <w:pPr>
              <w:pStyle w:val="Table10Calibri"/>
            </w:pPr>
          </w:p>
        </w:tc>
      </w:tr>
      <w:tr w:rsidR="008B1F54" w:rsidRPr="003143E4">
        <w:trPr>
          <w:trHeight w:val="980"/>
        </w:trPr>
        <w:tc>
          <w:tcPr>
            <w:tcW w:w="4785" w:type="dxa"/>
          </w:tcPr>
          <w:p w:rsidR="008B1F54" w:rsidRPr="00DF789D" w:rsidRDefault="008B1F54" w:rsidP="008B1F54">
            <w:pPr>
              <w:rPr>
                <w:rFonts w:ascii="Calibri" w:hAnsi="Calibri" w:cs="Arial"/>
                <w:b/>
                <w:sz w:val="22"/>
                <w:szCs w:val="22"/>
                <w:lang w:val="en-US"/>
              </w:rPr>
            </w:pPr>
            <w:r w:rsidRPr="00DF789D">
              <w:rPr>
                <w:rFonts w:ascii="Calibri" w:hAnsi="Calibri" w:cs="Arial"/>
                <w:b/>
                <w:sz w:val="22"/>
                <w:szCs w:val="22"/>
                <w:lang w:val="en-US"/>
              </w:rPr>
              <w:t>Total Budget Disbursed to date</w:t>
            </w:r>
            <w:r>
              <w:rPr>
                <w:rFonts w:ascii="Calibri" w:hAnsi="Calibri" w:cs="Arial"/>
                <w:b/>
                <w:sz w:val="22"/>
                <w:szCs w:val="22"/>
                <w:lang w:val="en-US"/>
              </w:rPr>
              <w:t xml:space="preserve"> (for period up to June 2012)</w:t>
            </w:r>
          </w:p>
        </w:tc>
        <w:tc>
          <w:tcPr>
            <w:tcW w:w="4589" w:type="dxa"/>
          </w:tcPr>
          <w:p w:rsidR="008B1F54" w:rsidRPr="00F01D02" w:rsidRDefault="008B1F54" w:rsidP="008B1F54">
            <w:pPr>
              <w:pStyle w:val="Table10Calibri"/>
            </w:pPr>
            <w:r w:rsidRPr="00F01D02">
              <w:t>FAO:</w:t>
            </w:r>
            <w:r>
              <w:t xml:space="preserve"> $ </w:t>
            </w:r>
            <w:r w:rsidRPr="00F05250">
              <w:t>43</w:t>
            </w:r>
            <w:r>
              <w:t>,</w:t>
            </w:r>
            <w:r w:rsidRPr="00F05250">
              <w:t>228</w:t>
            </w:r>
          </w:p>
          <w:p w:rsidR="008B1F54" w:rsidRPr="00BD6690" w:rsidRDefault="008B1F54" w:rsidP="008B1F54">
            <w:pPr>
              <w:pStyle w:val="Table10Calibri"/>
            </w:pPr>
            <w:r w:rsidRPr="00BD6690">
              <w:t xml:space="preserve">ILO: $ </w:t>
            </w:r>
            <w:r>
              <w:t>310,790</w:t>
            </w:r>
          </w:p>
          <w:p w:rsidR="008B1F54" w:rsidRPr="00BD6690" w:rsidRDefault="008B1F54" w:rsidP="008B1F54">
            <w:pPr>
              <w:pStyle w:val="Table10Calibri"/>
            </w:pPr>
            <w:r w:rsidRPr="00BD6690">
              <w:t xml:space="preserve">IOM: $ </w:t>
            </w:r>
            <w:r w:rsidRPr="00AF5F75">
              <w:t>200,956</w:t>
            </w:r>
          </w:p>
          <w:p w:rsidR="008B1F54" w:rsidRPr="00B11357" w:rsidRDefault="008B1F54" w:rsidP="008B1F54">
            <w:pPr>
              <w:pStyle w:val="Table10Calibri"/>
              <w:rPr>
                <w:snapToGrid/>
                <w:lang w:val="en-US"/>
              </w:rPr>
            </w:pPr>
            <w:r w:rsidRPr="00BD6690">
              <w:t>UNDP</w:t>
            </w:r>
            <w:r w:rsidRPr="00B11357">
              <w:rPr>
                <w:snapToGrid/>
                <w:lang w:val="en-US"/>
              </w:rPr>
              <w:t>: $ 8</w:t>
            </w:r>
            <w:r>
              <w:rPr>
                <w:snapToGrid/>
                <w:lang w:val="en-US"/>
              </w:rPr>
              <w:t>65</w:t>
            </w:r>
            <w:r w:rsidRPr="00B11357">
              <w:rPr>
                <w:snapToGrid/>
                <w:lang w:val="en-US"/>
              </w:rPr>
              <w:t>,</w:t>
            </w:r>
            <w:r>
              <w:rPr>
                <w:snapToGrid/>
                <w:lang w:val="en-US"/>
              </w:rPr>
              <w:t>194</w:t>
            </w:r>
          </w:p>
          <w:p w:rsidR="008B1F54" w:rsidRPr="00BD6690" w:rsidRDefault="008B1F54" w:rsidP="008B1F54">
            <w:pPr>
              <w:pStyle w:val="Table10Calibri"/>
            </w:pPr>
            <w:r w:rsidRPr="00BD6690">
              <w:t xml:space="preserve">UNFPA: $ </w:t>
            </w:r>
            <w:r>
              <w:t>45,897</w:t>
            </w:r>
          </w:p>
          <w:p w:rsidR="008B1F54" w:rsidRPr="00BD6690" w:rsidRDefault="008B1F54" w:rsidP="008B1F54">
            <w:pPr>
              <w:pStyle w:val="Table10Calibri"/>
            </w:pPr>
            <w:r w:rsidRPr="00BD6690">
              <w:t xml:space="preserve">UNICEF: $ </w:t>
            </w:r>
            <w:r>
              <w:rPr>
                <w:snapToGrid/>
                <w:lang w:val="en-US"/>
              </w:rPr>
              <w:t>648,498</w:t>
            </w:r>
          </w:p>
          <w:p w:rsidR="008B1F54" w:rsidRPr="00BD6690" w:rsidRDefault="008B1F54" w:rsidP="008B1F54">
            <w:pPr>
              <w:pStyle w:val="Table10Calibri"/>
            </w:pPr>
            <w:r w:rsidRPr="00BD6690">
              <w:t xml:space="preserve">UNWOMEN: $ </w:t>
            </w:r>
            <w:r>
              <w:t>47,000</w:t>
            </w:r>
          </w:p>
          <w:p w:rsidR="008B1F54" w:rsidRPr="00F01D02" w:rsidRDefault="008B1F54" w:rsidP="008B1F54">
            <w:pPr>
              <w:pStyle w:val="Table10Calibri"/>
            </w:pPr>
            <w:r w:rsidRPr="00BD6690">
              <w:t>WHO: $ 67,128</w:t>
            </w:r>
          </w:p>
          <w:p w:rsidR="008B1F54" w:rsidRPr="00B35E9E" w:rsidRDefault="008B1F54" w:rsidP="008B1F54">
            <w:pPr>
              <w:pStyle w:val="Table10Calibri"/>
            </w:pPr>
            <w:r>
              <w:t xml:space="preserve">Total: </w:t>
            </w:r>
            <w:r w:rsidRPr="00B876D4">
              <w:t>$</w:t>
            </w:r>
            <w:r>
              <w:t xml:space="preserve"> 2,228,691</w:t>
            </w:r>
          </w:p>
        </w:tc>
      </w:tr>
    </w:tbl>
    <w:p w:rsidR="00834E7B" w:rsidRPr="003143E4" w:rsidRDefault="00834E7B" w:rsidP="006B39A7">
      <w:pPr>
        <w:pStyle w:val="BodyText"/>
        <w:rPr>
          <w:rFonts w:ascii="Calibri" w:hAnsi="Calibri" w:cs="Arial"/>
          <w:color w:val="000000"/>
          <w:sz w:val="22"/>
          <w:lang w:val="en-US"/>
        </w:rPr>
      </w:pPr>
    </w:p>
    <w:p w:rsidR="00CA4FE9" w:rsidRPr="003143E4" w:rsidRDefault="00CA4FE9" w:rsidP="006B39A7">
      <w:pPr>
        <w:pStyle w:val="BodyText"/>
        <w:rPr>
          <w:rFonts w:ascii="Calibri" w:hAnsi="Calibri" w:cs="Arial"/>
          <w:color w:val="000000"/>
          <w:sz w:val="22"/>
          <w:lang w:val="en-US"/>
        </w:rPr>
      </w:pPr>
    </w:p>
    <w:p w:rsidR="00834E7B" w:rsidRPr="00CB1967" w:rsidRDefault="00B915DB" w:rsidP="00D32C2D">
      <w:pPr>
        <w:pStyle w:val="BodyText"/>
        <w:jc w:val="center"/>
        <w:rPr>
          <w:rFonts w:ascii="Calibri" w:hAnsi="Calibri" w:cs="Arial"/>
          <w:b/>
          <w:color w:val="000000"/>
          <w:sz w:val="22"/>
          <w:u w:val="single"/>
          <w:lang w:val="en-US"/>
        </w:rPr>
      </w:pPr>
      <w:r>
        <w:rPr>
          <w:rFonts w:ascii="Calibri" w:hAnsi="Calibri" w:cs="Arial"/>
          <w:b/>
          <w:color w:val="000000"/>
          <w:sz w:val="22"/>
          <w:u w:val="single"/>
          <w:lang w:val="en-US"/>
        </w:rPr>
        <w:br w:type="page"/>
      </w:r>
      <w:r w:rsidR="00D32C2D" w:rsidRPr="00CB1967">
        <w:rPr>
          <w:rFonts w:ascii="Calibri" w:hAnsi="Calibri" w:cs="Arial"/>
          <w:b/>
          <w:color w:val="000000"/>
          <w:sz w:val="22"/>
          <w:u w:val="single"/>
          <w:lang w:val="en-US"/>
        </w:rPr>
        <w:lastRenderedPageBreak/>
        <w:t xml:space="preserve">BENEFICIARIES </w:t>
      </w:r>
    </w:p>
    <w:p w:rsidR="00151800" w:rsidRPr="00CB1967" w:rsidRDefault="00151800" w:rsidP="00F53654">
      <w:pPr>
        <w:pStyle w:val="BodyText"/>
        <w:rPr>
          <w:rFonts w:ascii="Calibri" w:hAnsi="Calibri" w:cs="Arial"/>
          <w:color w:val="000000"/>
          <w:sz w:val="22"/>
          <w:lang w:val="en-US"/>
        </w:rPr>
      </w:pPr>
    </w:p>
    <w:p w:rsidR="00CA4FE9" w:rsidRPr="003143E4" w:rsidRDefault="00E329D2" w:rsidP="00314961">
      <w:pPr>
        <w:pStyle w:val="BodyText"/>
        <w:rPr>
          <w:rFonts w:ascii="Calibri" w:hAnsi="Calibri" w:cs="Arial"/>
          <w:b/>
          <w:color w:val="000000"/>
          <w:sz w:val="22"/>
          <w:lang w:val="en-US"/>
        </w:rPr>
      </w:pPr>
      <w:r w:rsidRPr="00B95B03">
        <w:rPr>
          <w:rFonts w:ascii="Calibri" w:hAnsi="Calibri" w:cs="Arial"/>
          <w:b/>
          <w:color w:val="000000"/>
          <w:sz w:val="22"/>
          <w:lang w:val="en-US"/>
        </w:rPr>
        <w:t>Direct Beneficiaries</w:t>
      </w:r>
      <w:r w:rsidR="00055097" w:rsidRPr="00B95B03">
        <w:rPr>
          <w:rFonts w:ascii="Calibri" w:hAnsi="Calibri" w:cs="Arial"/>
          <w:b/>
          <w:color w:val="000000"/>
          <w:sz w:val="22"/>
          <w:lang w:val="en-US"/>
        </w:rPr>
        <w:t xml:space="preserve">: </w:t>
      </w:r>
      <w:r w:rsidR="00055097" w:rsidRPr="00B95B03">
        <w:rPr>
          <w:rFonts w:ascii="Calibri" w:hAnsi="Calibri" w:cs="Arial"/>
          <w:i/>
          <w:color w:val="000000"/>
          <w:sz w:val="22"/>
          <w:lang w:val="en-US"/>
        </w:rPr>
        <w:t>“The</w:t>
      </w:r>
      <w:r w:rsidR="00055097" w:rsidRPr="00CB1967">
        <w:rPr>
          <w:rFonts w:ascii="Calibri" w:hAnsi="Calibri" w:cs="Arial"/>
          <w:i/>
          <w:color w:val="000000"/>
          <w:sz w:val="22"/>
          <w:lang w:val="en-US"/>
        </w:rPr>
        <w:t xml:space="preserve"> individuals, groups, or organizations, targeted, that benefit, directly, from the development intervention”.</w:t>
      </w:r>
    </w:p>
    <w:tbl>
      <w:tblPr>
        <w:tblpPr w:leftFromText="180" w:rightFromText="180" w:vertAnchor="text" w:horzAnchor="page" w:tblpX="949" w:tblpY="190"/>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088"/>
        <w:gridCol w:w="1170"/>
        <w:gridCol w:w="990"/>
        <w:gridCol w:w="990"/>
        <w:gridCol w:w="1080"/>
        <w:gridCol w:w="990"/>
        <w:gridCol w:w="990"/>
        <w:gridCol w:w="1350"/>
        <w:gridCol w:w="1350"/>
      </w:tblGrid>
      <w:tr w:rsidR="00DF0D27" w:rsidRPr="00804778" w:rsidTr="00804778">
        <w:trPr>
          <w:cantSplit/>
          <w:trHeight w:val="1250"/>
        </w:trPr>
        <w:tc>
          <w:tcPr>
            <w:tcW w:w="2088" w:type="dxa"/>
          </w:tcPr>
          <w:p w:rsidR="00DF0D27" w:rsidRPr="00804778" w:rsidRDefault="00DF0D27" w:rsidP="00CA3707">
            <w:pPr>
              <w:pStyle w:val="BodyText"/>
              <w:jc w:val="center"/>
              <w:rPr>
                <w:rFonts w:ascii="Calibri" w:hAnsi="Calibri" w:cs="Arial"/>
                <w:b/>
                <w:sz w:val="20"/>
                <w:szCs w:val="22"/>
              </w:rPr>
            </w:pPr>
            <w:r w:rsidRPr="00804778">
              <w:rPr>
                <w:rFonts w:ascii="Calibri" w:hAnsi="Calibri" w:cs="Arial"/>
                <w:b/>
                <w:sz w:val="20"/>
                <w:szCs w:val="22"/>
              </w:rPr>
              <w:t>Indicate Beneficiary type</w:t>
            </w:r>
          </w:p>
        </w:tc>
        <w:tc>
          <w:tcPr>
            <w:tcW w:w="1170" w:type="dxa"/>
            <w:tcBorders>
              <w:bottom w:val="single" w:sz="4" w:space="0" w:color="000000"/>
            </w:tcBorders>
            <w:textDirection w:val="btLr"/>
          </w:tcPr>
          <w:p w:rsidR="00DF0D27" w:rsidRPr="00804778" w:rsidRDefault="00D26009" w:rsidP="00DF0D27">
            <w:pPr>
              <w:pStyle w:val="BodyText"/>
              <w:ind w:left="113" w:right="113"/>
              <w:jc w:val="center"/>
              <w:rPr>
                <w:rFonts w:ascii="Calibri" w:hAnsi="Calibri" w:cs="Arial"/>
                <w:b/>
                <w:sz w:val="20"/>
                <w:szCs w:val="22"/>
              </w:rPr>
            </w:pPr>
            <w:r w:rsidRPr="00804778">
              <w:rPr>
                <w:rFonts w:ascii="Calibri" w:hAnsi="Calibri" w:cs="Arial"/>
                <w:b/>
                <w:sz w:val="20"/>
                <w:szCs w:val="22"/>
              </w:rPr>
              <w:t xml:space="preserve">Expected number of </w:t>
            </w:r>
            <w:r w:rsidR="00DF0D27" w:rsidRPr="00804778">
              <w:rPr>
                <w:rFonts w:ascii="Calibri" w:hAnsi="Calibri" w:cs="Arial"/>
                <w:b/>
                <w:sz w:val="20"/>
                <w:szCs w:val="22"/>
              </w:rPr>
              <w:t>Institutions</w:t>
            </w:r>
          </w:p>
        </w:tc>
        <w:tc>
          <w:tcPr>
            <w:tcW w:w="990" w:type="dxa"/>
            <w:tcBorders>
              <w:bottom w:val="single" w:sz="4" w:space="0" w:color="000000"/>
            </w:tcBorders>
            <w:textDirection w:val="btLr"/>
          </w:tcPr>
          <w:p w:rsidR="00DF0D27" w:rsidRPr="00804778" w:rsidRDefault="00D26009" w:rsidP="00DF0D27">
            <w:pPr>
              <w:pStyle w:val="BodyText"/>
              <w:ind w:left="113" w:right="113"/>
              <w:jc w:val="center"/>
              <w:rPr>
                <w:rFonts w:ascii="Calibri" w:hAnsi="Calibri" w:cs="Arial"/>
                <w:b/>
                <w:sz w:val="20"/>
                <w:szCs w:val="22"/>
              </w:rPr>
            </w:pPr>
            <w:r w:rsidRPr="00804778">
              <w:rPr>
                <w:rFonts w:ascii="Calibri" w:hAnsi="Calibri" w:cs="Arial"/>
                <w:b/>
                <w:sz w:val="20"/>
                <w:szCs w:val="22"/>
              </w:rPr>
              <w:t>Number of Institutions to date</w:t>
            </w:r>
          </w:p>
        </w:tc>
        <w:tc>
          <w:tcPr>
            <w:tcW w:w="990" w:type="dxa"/>
            <w:tcBorders>
              <w:bottom w:val="single" w:sz="4" w:space="0" w:color="000000"/>
            </w:tcBorders>
            <w:textDirection w:val="btLr"/>
          </w:tcPr>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 xml:space="preserve">Expected </w:t>
            </w:r>
          </w:p>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 xml:space="preserve">Number of </w:t>
            </w:r>
          </w:p>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Women</w:t>
            </w:r>
          </w:p>
        </w:tc>
        <w:tc>
          <w:tcPr>
            <w:tcW w:w="1080" w:type="dxa"/>
            <w:tcBorders>
              <w:bottom w:val="single" w:sz="4" w:space="0" w:color="000000"/>
            </w:tcBorders>
            <w:textDirection w:val="btLr"/>
          </w:tcPr>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 xml:space="preserve">Number of </w:t>
            </w:r>
          </w:p>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 xml:space="preserve">Women </w:t>
            </w:r>
          </w:p>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To date</w:t>
            </w:r>
          </w:p>
        </w:tc>
        <w:tc>
          <w:tcPr>
            <w:tcW w:w="990" w:type="dxa"/>
            <w:tcBorders>
              <w:bottom w:val="single" w:sz="4" w:space="0" w:color="000000"/>
            </w:tcBorders>
            <w:textDirection w:val="btLr"/>
          </w:tcPr>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Expected number of Men</w:t>
            </w:r>
          </w:p>
        </w:tc>
        <w:tc>
          <w:tcPr>
            <w:tcW w:w="990" w:type="dxa"/>
            <w:tcBorders>
              <w:bottom w:val="single" w:sz="4" w:space="0" w:color="000000"/>
            </w:tcBorders>
            <w:textDirection w:val="btLr"/>
          </w:tcPr>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Number of men to date</w:t>
            </w:r>
          </w:p>
        </w:tc>
        <w:tc>
          <w:tcPr>
            <w:tcW w:w="1350" w:type="dxa"/>
            <w:tcBorders>
              <w:bottom w:val="single" w:sz="4" w:space="0" w:color="000000"/>
            </w:tcBorders>
            <w:textDirection w:val="btLr"/>
          </w:tcPr>
          <w:p w:rsidR="00F93855"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 xml:space="preserve">Expected number of </w:t>
            </w:r>
            <w:r w:rsidR="00F93855" w:rsidRPr="00804778">
              <w:rPr>
                <w:rFonts w:ascii="Calibri" w:hAnsi="Calibri" w:cs="Arial"/>
                <w:b/>
                <w:sz w:val="20"/>
                <w:szCs w:val="22"/>
              </w:rPr>
              <w:t>individuals</w:t>
            </w:r>
          </w:p>
          <w:p w:rsidR="00DF0D27" w:rsidRPr="00804778" w:rsidRDefault="00F93855" w:rsidP="00DF0D27">
            <w:pPr>
              <w:pStyle w:val="BodyText"/>
              <w:ind w:left="113" w:right="113"/>
              <w:jc w:val="center"/>
              <w:rPr>
                <w:rFonts w:ascii="Calibri" w:hAnsi="Calibri" w:cs="Arial"/>
                <w:b/>
                <w:sz w:val="20"/>
                <w:szCs w:val="22"/>
              </w:rPr>
            </w:pPr>
            <w:r w:rsidRPr="00804778">
              <w:rPr>
                <w:rFonts w:ascii="Calibri" w:hAnsi="Calibri" w:cs="Arial"/>
                <w:b/>
                <w:sz w:val="20"/>
                <w:szCs w:val="22"/>
              </w:rPr>
              <w:t>f</w:t>
            </w:r>
            <w:r w:rsidR="00DF0D27" w:rsidRPr="00804778">
              <w:rPr>
                <w:rFonts w:ascii="Calibri" w:hAnsi="Calibri" w:cs="Arial"/>
                <w:b/>
                <w:sz w:val="20"/>
                <w:szCs w:val="22"/>
              </w:rPr>
              <w:t>rom Ethnic Groups</w:t>
            </w:r>
          </w:p>
        </w:tc>
        <w:tc>
          <w:tcPr>
            <w:tcW w:w="1350" w:type="dxa"/>
            <w:tcBorders>
              <w:bottom w:val="single" w:sz="4" w:space="0" w:color="000000"/>
            </w:tcBorders>
            <w:textDirection w:val="btLr"/>
          </w:tcPr>
          <w:p w:rsidR="00F93855" w:rsidRPr="00804778" w:rsidRDefault="00F93855" w:rsidP="00F93855">
            <w:pPr>
              <w:pStyle w:val="BodyText"/>
              <w:ind w:left="113" w:right="113"/>
              <w:jc w:val="center"/>
              <w:rPr>
                <w:rFonts w:ascii="Calibri" w:hAnsi="Calibri" w:cs="Arial"/>
                <w:b/>
                <w:sz w:val="20"/>
                <w:szCs w:val="22"/>
              </w:rPr>
            </w:pPr>
            <w:r w:rsidRPr="00804778">
              <w:rPr>
                <w:rFonts w:ascii="Calibri" w:hAnsi="Calibri" w:cs="Arial"/>
                <w:b/>
                <w:sz w:val="20"/>
                <w:szCs w:val="22"/>
              </w:rPr>
              <w:t>number of individuals</w:t>
            </w:r>
          </w:p>
          <w:p w:rsidR="00DF0D27" w:rsidRPr="00804778" w:rsidRDefault="00F93855" w:rsidP="00F93855">
            <w:pPr>
              <w:pStyle w:val="BodyText"/>
              <w:ind w:left="113" w:right="113"/>
              <w:jc w:val="center"/>
              <w:rPr>
                <w:rFonts w:ascii="Calibri" w:hAnsi="Calibri" w:cs="Arial"/>
                <w:b/>
                <w:sz w:val="20"/>
                <w:szCs w:val="22"/>
              </w:rPr>
            </w:pPr>
            <w:r w:rsidRPr="00804778">
              <w:rPr>
                <w:rFonts w:ascii="Calibri" w:hAnsi="Calibri" w:cs="Arial"/>
                <w:b/>
                <w:sz w:val="20"/>
                <w:szCs w:val="22"/>
              </w:rPr>
              <w:t>from Ethnic Groups</w:t>
            </w:r>
            <w:r w:rsidR="00B74683" w:rsidRPr="00804778">
              <w:rPr>
                <w:rFonts w:ascii="Calibri" w:hAnsi="Calibri" w:cs="Arial"/>
                <w:b/>
                <w:sz w:val="20"/>
                <w:szCs w:val="22"/>
              </w:rPr>
              <w:t xml:space="preserve"> to date</w:t>
            </w:r>
          </w:p>
        </w:tc>
      </w:tr>
      <w:tr w:rsidR="006D2D4E" w:rsidRPr="00804778" w:rsidTr="00804778">
        <w:trPr>
          <w:trHeight w:val="252"/>
        </w:trPr>
        <w:tc>
          <w:tcPr>
            <w:tcW w:w="2088" w:type="dxa"/>
          </w:tcPr>
          <w:p w:rsidR="006D2D4E" w:rsidRPr="00804778" w:rsidRDefault="006D2D4E" w:rsidP="006D2D4E">
            <w:pPr>
              <w:pStyle w:val="BodyText"/>
              <w:jc w:val="left"/>
              <w:rPr>
                <w:rFonts w:ascii="Calibri" w:hAnsi="Calibri" w:cs="Arial"/>
                <w:sz w:val="20"/>
                <w:szCs w:val="22"/>
              </w:rPr>
            </w:pPr>
            <w:r w:rsidRPr="00804778">
              <w:rPr>
                <w:rFonts w:ascii="Calibri" w:hAnsi="Calibri" w:cs="Arial"/>
                <w:sz w:val="20"/>
                <w:szCs w:val="22"/>
              </w:rPr>
              <w:t>National Institutions</w:t>
            </w:r>
          </w:p>
        </w:tc>
        <w:tc>
          <w:tcPr>
            <w:tcW w:w="1170" w:type="dxa"/>
            <w:shd w:val="pct5" w:color="auto" w:fill="auto"/>
          </w:tcPr>
          <w:p w:rsidR="006D2D4E" w:rsidRPr="00804778" w:rsidRDefault="00A074BD" w:rsidP="00277C20">
            <w:pPr>
              <w:pStyle w:val="BodyText"/>
              <w:jc w:val="left"/>
              <w:rPr>
                <w:rFonts w:ascii="Calibri" w:hAnsi="Calibri" w:cs="Arial"/>
                <w:sz w:val="20"/>
                <w:szCs w:val="22"/>
              </w:rPr>
            </w:pPr>
            <w:r>
              <w:rPr>
                <w:rFonts w:ascii="Calibri" w:hAnsi="Calibri" w:cs="Arial"/>
                <w:sz w:val="20"/>
                <w:szCs w:val="22"/>
              </w:rPr>
              <w:t>7</w:t>
            </w:r>
          </w:p>
        </w:tc>
        <w:tc>
          <w:tcPr>
            <w:tcW w:w="990" w:type="dxa"/>
            <w:shd w:val="pct5" w:color="auto" w:fill="auto"/>
          </w:tcPr>
          <w:p w:rsidR="006D2D4E" w:rsidRPr="00804778" w:rsidRDefault="0038378E" w:rsidP="00277C20">
            <w:pPr>
              <w:pStyle w:val="BodyText"/>
              <w:jc w:val="left"/>
              <w:rPr>
                <w:rFonts w:ascii="Calibri" w:hAnsi="Calibri" w:cs="Arial"/>
                <w:sz w:val="20"/>
                <w:szCs w:val="22"/>
              </w:rPr>
            </w:pPr>
            <w:r>
              <w:rPr>
                <w:rFonts w:ascii="Calibri" w:hAnsi="Calibri" w:cs="Arial"/>
                <w:sz w:val="20"/>
                <w:szCs w:val="22"/>
              </w:rPr>
              <w:t>7</w:t>
            </w:r>
          </w:p>
        </w:tc>
        <w:tc>
          <w:tcPr>
            <w:tcW w:w="990" w:type="dxa"/>
            <w:shd w:val="pct5" w:color="auto" w:fill="auto"/>
          </w:tcPr>
          <w:p w:rsidR="006D2D4E" w:rsidRPr="00804778" w:rsidRDefault="00E74C33" w:rsidP="00277C20">
            <w:pPr>
              <w:pStyle w:val="BodyText"/>
              <w:jc w:val="left"/>
              <w:rPr>
                <w:rFonts w:ascii="Calibri" w:hAnsi="Calibri" w:cs="Arial"/>
                <w:sz w:val="20"/>
                <w:szCs w:val="22"/>
              </w:rPr>
            </w:pPr>
            <w:r w:rsidRPr="00804778">
              <w:rPr>
                <w:rFonts w:ascii="Calibri" w:hAnsi="Calibri" w:cs="Arial"/>
                <w:sz w:val="20"/>
                <w:szCs w:val="22"/>
              </w:rPr>
              <w:t>150</w:t>
            </w:r>
          </w:p>
        </w:tc>
        <w:tc>
          <w:tcPr>
            <w:tcW w:w="1080" w:type="dxa"/>
            <w:shd w:val="pct5" w:color="auto" w:fill="auto"/>
          </w:tcPr>
          <w:p w:rsidR="006D2D4E" w:rsidRPr="00804778" w:rsidRDefault="00073732" w:rsidP="00277C20">
            <w:pPr>
              <w:pStyle w:val="BodyText"/>
              <w:ind w:right="134"/>
              <w:jc w:val="left"/>
              <w:rPr>
                <w:rFonts w:ascii="Calibri" w:hAnsi="Calibri" w:cs="Arial"/>
                <w:sz w:val="20"/>
                <w:szCs w:val="22"/>
              </w:rPr>
            </w:pPr>
            <w:r>
              <w:rPr>
                <w:rFonts w:ascii="Calibri" w:hAnsi="Calibri" w:cs="Arial"/>
                <w:sz w:val="20"/>
                <w:szCs w:val="22"/>
              </w:rPr>
              <w:t>235</w:t>
            </w:r>
          </w:p>
        </w:tc>
        <w:tc>
          <w:tcPr>
            <w:tcW w:w="990" w:type="dxa"/>
            <w:shd w:val="pct5" w:color="auto" w:fill="auto"/>
          </w:tcPr>
          <w:p w:rsidR="006D2D4E" w:rsidRPr="00804778" w:rsidRDefault="000510E8" w:rsidP="00277C20">
            <w:pPr>
              <w:pStyle w:val="BodyText"/>
              <w:jc w:val="left"/>
              <w:rPr>
                <w:rFonts w:ascii="Calibri" w:hAnsi="Calibri" w:cs="Arial"/>
                <w:sz w:val="20"/>
                <w:szCs w:val="22"/>
              </w:rPr>
            </w:pPr>
            <w:r>
              <w:rPr>
                <w:rFonts w:ascii="Calibri" w:hAnsi="Calibri" w:cs="Arial"/>
                <w:sz w:val="20"/>
                <w:szCs w:val="22"/>
              </w:rPr>
              <w:t>200</w:t>
            </w:r>
          </w:p>
        </w:tc>
        <w:tc>
          <w:tcPr>
            <w:tcW w:w="990" w:type="dxa"/>
            <w:shd w:val="pct5" w:color="auto" w:fill="auto"/>
          </w:tcPr>
          <w:p w:rsidR="006D2D4E" w:rsidRPr="00804778" w:rsidRDefault="000510E8" w:rsidP="00277C20">
            <w:pPr>
              <w:pStyle w:val="BodyText"/>
              <w:ind w:right="134"/>
              <w:jc w:val="left"/>
              <w:rPr>
                <w:rFonts w:ascii="Calibri" w:hAnsi="Calibri" w:cs="Arial"/>
                <w:sz w:val="20"/>
                <w:szCs w:val="22"/>
              </w:rPr>
            </w:pPr>
            <w:r>
              <w:rPr>
                <w:rFonts w:ascii="Calibri" w:hAnsi="Calibri" w:cs="Arial"/>
                <w:sz w:val="20"/>
                <w:szCs w:val="22"/>
              </w:rPr>
              <w:t>200</w:t>
            </w:r>
          </w:p>
        </w:tc>
        <w:tc>
          <w:tcPr>
            <w:tcW w:w="1350" w:type="dxa"/>
            <w:shd w:val="pct5" w:color="auto" w:fill="auto"/>
          </w:tcPr>
          <w:p w:rsidR="006D2D4E" w:rsidRPr="00804778" w:rsidRDefault="006D2D4E" w:rsidP="00277C20">
            <w:pPr>
              <w:pStyle w:val="BodyText"/>
              <w:ind w:right="134"/>
              <w:jc w:val="left"/>
              <w:rPr>
                <w:rFonts w:ascii="Calibri" w:hAnsi="Calibri" w:cs="Arial"/>
                <w:sz w:val="20"/>
                <w:szCs w:val="22"/>
              </w:rPr>
            </w:pPr>
          </w:p>
        </w:tc>
        <w:tc>
          <w:tcPr>
            <w:tcW w:w="1350" w:type="dxa"/>
            <w:shd w:val="pct5" w:color="auto" w:fill="auto"/>
          </w:tcPr>
          <w:p w:rsidR="006D2D4E" w:rsidRPr="00804778" w:rsidRDefault="006D2D4E" w:rsidP="00277C20">
            <w:pPr>
              <w:pStyle w:val="BodyText"/>
              <w:ind w:right="134"/>
              <w:jc w:val="left"/>
              <w:rPr>
                <w:rFonts w:ascii="Calibri" w:hAnsi="Calibri" w:cs="Arial"/>
                <w:sz w:val="20"/>
                <w:szCs w:val="22"/>
              </w:rPr>
            </w:pPr>
          </w:p>
        </w:tc>
      </w:tr>
      <w:tr w:rsidR="006D2D4E" w:rsidRPr="00804778" w:rsidTr="00804778">
        <w:trPr>
          <w:trHeight w:val="266"/>
        </w:trPr>
        <w:tc>
          <w:tcPr>
            <w:tcW w:w="2088" w:type="dxa"/>
          </w:tcPr>
          <w:p w:rsidR="006D2D4E" w:rsidRPr="00804778" w:rsidRDefault="006D2D4E" w:rsidP="006D2D4E">
            <w:pPr>
              <w:pStyle w:val="BodyText"/>
              <w:jc w:val="left"/>
              <w:rPr>
                <w:rFonts w:ascii="Calibri" w:hAnsi="Calibri" w:cs="Arial"/>
                <w:sz w:val="20"/>
                <w:szCs w:val="22"/>
              </w:rPr>
            </w:pPr>
            <w:r w:rsidRPr="00804778">
              <w:rPr>
                <w:rFonts w:ascii="Calibri" w:hAnsi="Calibri" w:cs="Arial"/>
                <w:sz w:val="20"/>
                <w:szCs w:val="22"/>
              </w:rPr>
              <w:t>Local Institutions</w:t>
            </w:r>
          </w:p>
        </w:tc>
        <w:tc>
          <w:tcPr>
            <w:tcW w:w="1170" w:type="dxa"/>
            <w:shd w:val="pct5" w:color="auto" w:fill="auto"/>
          </w:tcPr>
          <w:p w:rsidR="006D2D4E" w:rsidRPr="00804778" w:rsidRDefault="00A074BD" w:rsidP="00277C20">
            <w:pPr>
              <w:pStyle w:val="BodyText"/>
              <w:jc w:val="left"/>
              <w:rPr>
                <w:rFonts w:ascii="Calibri" w:hAnsi="Calibri" w:cs="Arial"/>
                <w:sz w:val="20"/>
                <w:szCs w:val="22"/>
              </w:rPr>
            </w:pPr>
            <w:r>
              <w:rPr>
                <w:rFonts w:ascii="Calibri" w:hAnsi="Calibri" w:cs="Arial"/>
                <w:sz w:val="20"/>
                <w:szCs w:val="22"/>
              </w:rPr>
              <w:t>1</w:t>
            </w:r>
            <w:r w:rsidR="0038378E">
              <w:rPr>
                <w:rFonts w:ascii="Calibri" w:hAnsi="Calibri" w:cs="Arial"/>
                <w:sz w:val="20"/>
                <w:szCs w:val="22"/>
              </w:rPr>
              <w:t>9</w:t>
            </w:r>
          </w:p>
        </w:tc>
        <w:tc>
          <w:tcPr>
            <w:tcW w:w="990" w:type="dxa"/>
            <w:shd w:val="pct5" w:color="auto" w:fill="auto"/>
          </w:tcPr>
          <w:p w:rsidR="006D2D4E" w:rsidRPr="00804778" w:rsidRDefault="0038378E" w:rsidP="00277C20">
            <w:pPr>
              <w:pStyle w:val="BodyText"/>
              <w:jc w:val="left"/>
              <w:rPr>
                <w:rFonts w:ascii="Calibri" w:hAnsi="Calibri" w:cs="Arial"/>
                <w:sz w:val="20"/>
                <w:szCs w:val="22"/>
              </w:rPr>
            </w:pPr>
            <w:r>
              <w:rPr>
                <w:rFonts w:ascii="Calibri" w:hAnsi="Calibri" w:cs="Arial"/>
                <w:sz w:val="20"/>
                <w:szCs w:val="22"/>
              </w:rPr>
              <w:t>17</w:t>
            </w:r>
          </w:p>
        </w:tc>
        <w:tc>
          <w:tcPr>
            <w:tcW w:w="990" w:type="dxa"/>
            <w:shd w:val="pct5" w:color="auto" w:fill="auto"/>
          </w:tcPr>
          <w:p w:rsidR="006D2D4E" w:rsidRPr="00804778" w:rsidRDefault="00073732" w:rsidP="00277C20">
            <w:pPr>
              <w:pStyle w:val="BodyText"/>
              <w:jc w:val="left"/>
              <w:rPr>
                <w:rFonts w:ascii="Calibri" w:hAnsi="Calibri" w:cs="Arial"/>
                <w:sz w:val="20"/>
                <w:szCs w:val="22"/>
              </w:rPr>
            </w:pPr>
            <w:r>
              <w:rPr>
                <w:rFonts w:ascii="Calibri" w:hAnsi="Calibri" w:cs="Arial"/>
                <w:sz w:val="20"/>
                <w:szCs w:val="22"/>
              </w:rPr>
              <w:t>107</w:t>
            </w:r>
          </w:p>
        </w:tc>
        <w:tc>
          <w:tcPr>
            <w:tcW w:w="1080" w:type="dxa"/>
            <w:shd w:val="pct5" w:color="auto" w:fill="auto"/>
          </w:tcPr>
          <w:p w:rsidR="006D2D4E" w:rsidRPr="00804778" w:rsidRDefault="00073732" w:rsidP="00277C20">
            <w:pPr>
              <w:pStyle w:val="BodyText"/>
              <w:ind w:right="134"/>
              <w:jc w:val="left"/>
              <w:rPr>
                <w:rFonts w:ascii="Calibri" w:hAnsi="Calibri" w:cs="Arial"/>
                <w:sz w:val="20"/>
                <w:szCs w:val="22"/>
              </w:rPr>
            </w:pPr>
            <w:r>
              <w:rPr>
                <w:rFonts w:ascii="Calibri" w:hAnsi="Calibri" w:cs="Arial"/>
                <w:sz w:val="20"/>
                <w:szCs w:val="22"/>
              </w:rPr>
              <w:t>80</w:t>
            </w:r>
          </w:p>
        </w:tc>
        <w:tc>
          <w:tcPr>
            <w:tcW w:w="990" w:type="dxa"/>
            <w:shd w:val="pct5" w:color="auto" w:fill="auto"/>
          </w:tcPr>
          <w:p w:rsidR="006D2D4E" w:rsidRPr="00804778" w:rsidRDefault="000510E8" w:rsidP="00277C20">
            <w:pPr>
              <w:pStyle w:val="BodyText"/>
              <w:jc w:val="left"/>
              <w:rPr>
                <w:rFonts w:ascii="Calibri" w:hAnsi="Calibri" w:cs="Arial"/>
                <w:sz w:val="20"/>
                <w:szCs w:val="22"/>
              </w:rPr>
            </w:pPr>
            <w:r>
              <w:rPr>
                <w:rFonts w:ascii="Calibri" w:hAnsi="Calibri" w:cs="Arial"/>
                <w:sz w:val="20"/>
                <w:szCs w:val="22"/>
              </w:rPr>
              <w:t>37</w:t>
            </w:r>
          </w:p>
        </w:tc>
        <w:tc>
          <w:tcPr>
            <w:tcW w:w="990" w:type="dxa"/>
            <w:shd w:val="pct5" w:color="auto" w:fill="auto"/>
          </w:tcPr>
          <w:p w:rsidR="006D2D4E" w:rsidRPr="00804778" w:rsidRDefault="000510E8" w:rsidP="00277C20">
            <w:pPr>
              <w:pStyle w:val="BodyText"/>
              <w:ind w:right="134"/>
              <w:jc w:val="left"/>
              <w:rPr>
                <w:rFonts w:ascii="Calibri" w:hAnsi="Calibri" w:cs="Arial"/>
                <w:sz w:val="20"/>
                <w:szCs w:val="22"/>
              </w:rPr>
            </w:pPr>
            <w:r>
              <w:rPr>
                <w:rFonts w:ascii="Calibri" w:hAnsi="Calibri" w:cs="Arial"/>
                <w:sz w:val="20"/>
                <w:szCs w:val="22"/>
              </w:rPr>
              <w:t>35</w:t>
            </w:r>
          </w:p>
        </w:tc>
        <w:tc>
          <w:tcPr>
            <w:tcW w:w="1350" w:type="dxa"/>
            <w:shd w:val="pct5" w:color="auto" w:fill="auto"/>
          </w:tcPr>
          <w:p w:rsidR="006D2D4E" w:rsidRPr="00804778" w:rsidRDefault="006D2D4E" w:rsidP="00277C20">
            <w:pPr>
              <w:pStyle w:val="BodyText"/>
              <w:ind w:right="134"/>
              <w:jc w:val="left"/>
              <w:rPr>
                <w:rFonts w:ascii="Calibri" w:hAnsi="Calibri" w:cs="Arial"/>
                <w:sz w:val="20"/>
                <w:szCs w:val="22"/>
              </w:rPr>
            </w:pPr>
          </w:p>
        </w:tc>
        <w:tc>
          <w:tcPr>
            <w:tcW w:w="1350" w:type="dxa"/>
            <w:shd w:val="pct5" w:color="auto" w:fill="auto"/>
          </w:tcPr>
          <w:p w:rsidR="006D2D4E" w:rsidRPr="00804778" w:rsidRDefault="006D2D4E" w:rsidP="00277C20">
            <w:pPr>
              <w:pStyle w:val="BodyText"/>
              <w:ind w:right="134"/>
              <w:jc w:val="left"/>
              <w:rPr>
                <w:rFonts w:ascii="Calibri" w:hAnsi="Calibri" w:cs="Arial"/>
                <w:sz w:val="20"/>
                <w:szCs w:val="22"/>
              </w:rPr>
            </w:pPr>
          </w:p>
        </w:tc>
      </w:tr>
      <w:tr w:rsidR="006D2D4E" w:rsidRPr="00804778" w:rsidTr="00804778">
        <w:trPr>
          <w:trHeight w:val="266"/>
        </w:trPr>
        <w:tc>
          <w:tcPr>
            <w:tcW w:w="2088" w:type="dxa"/>
          </w:tcPr>
          <w:p w:rsidR="006D2D4E" w:rsidRPr="00804778" w:rsidRDefault="006D2D4E" w:rsidP="006D2D4E">
            <w:pPr>
              <w:pStyle w:val="BodyText"/>
              <w:jc w:val="left"/>
              <w:rPr>
                <w:rFonts w:ascii="Calibri" w:hAnsi="Calibri" w:cs="Arial"/>
                <w:sz w:val="20"/>
                <w:szCs w:val="22"/>
              </w:rPr>
            </w:pPr>
            <w:r w:rsidRPr="00804778">
              <w:rPr>
                <w:rFonts w:ascii="Calibri" w:hAnsi="Calibri" w:cs="Arial"/>
                <w:sz w:val="20"/>
                <w:szCs w:val="22"/>
              </w:rPr>
              <w:t xml:space="preserve">Urban </w:t>
            </w:r>
          </w:p>
        </w:tc>
        <w:tc>
          <w:tcPr>
            <w:tcW w:w="1170" w:type="dxa"/>
            <w:shd w:val="pct5" w:color="auto" w:fill="auto"/>
          </w:tcPr>
          <w:p w:rsidR="006D2D4E" w:rsidRPr="00804778" w:rsidRDefault="0038378E" w:rsidP="00277C20">
            <w:pPr>
              <w:pStyle w:val="BodyText"/>
              <w:jc w:val="left"/>
              <w:rPr>
                <w:rFonts w:ascii="Calibri" w:hAnsi="Calibri" w:cs="Arial"/>
                <w:sz w:val="20"/>
                <w:szCs w:val="22"/>
              </w:rPr>
            </w:pPr>
            <w:r>
              <w:rPr>
                <w:rFonts w:ascii="Calibri" w:hAnsi="Calibri" w:cs="Arial"/>
                <w:sz w:val="20"/>
                <w:szCs w:val="22"/>
              </w:rPr>
              <w:t>11</w:t>
            </w:r>
          </w:p>
        </w:tc>
        <w:tc>
          <w:tcPr>
            <w:tcW w:w="990" w:type="dxa"/>
            <w:shd w:val="pct5" w:color="auto" w:fill="auto"/>
          </w:tcPr>
          <w:p w:rsidR="006D2D4E" w:rsidRPr="00804778" w:rsidRDefault="0038378E" w:rsidP="00277C20">
            <w:pPr>
              <w:pStyle w:val="BodyText"/>
              <w:jc w:val="left"/>
              <w:rPr>
                <w:rFonts w:ascii="Calibri" w:hAnsi="Calibri" w:cs="Arial"/>
                <w:sz w:val="20"/>
                <w:szCs w:val="22"/>
              </w:rPr>
            </w:pPr>
            <w:r>
              <w:rPr>
                <w:rFonts w:ascii="Calibri" w:hAnsi="Calibri" w:cs="Arial"/>
                <w:sz w:val="20"/>
                <w:szCs w:val="22"/>
              </w:rPr>
              <w:t>11</w:t>
            </w:r>
          </w:p>
        </w:tc>
        <w:tc>
          <w:tcPr>
            <w:tcW w:w="990" w:type="dxa"/>
            <w:shd w:val="pct5" w:color="auto" w:fill="auto"/>
          </w:tcPr>
          <w:p w:rsidR="006D2D4E" w:rsidRPr="00804778" w:rsidRDefault="00073732" w:rsidP="00277C20">
            <w:pPr>
              <w:pStyle w:val="BodyText"/>
              <w:ind w:right="134"/>
              <w:jc w:val="left"/>
              <w:rPr>
                <w:rFonts w:ascii="Calibri" w:hAnsi="Calibri" w:cs="Arial"/>
                <w:sz w:val="20"/>
                <w:szCs w:val="22"/>
              </w:rPr>
            </w:pPr>
            <w:r>
              <w:rPr>
                <w:rFonts w:ascii="Calibri" w:hAnsi="Calibri" w:cs="Arial"/>
                <w:sz w:val="20"/>
                <w:szCs w:val="22"/>
              </w:rPr>
              <w:t>253</w:t>
            </w:r>
          </w:p>
        </w:tc>
        <w:tc>
          <w:tcPr>
            <w:tcW w:w="1080" w:type="dxa"/>
            <w:shd w:val="pct5" w:color="auto" w:fill="auto"/>
          </w:tcPr>
          <w:p w:rsidR="006D2D4E" w:rsidRPr="00804778" w:rsidRDefault="00073732" w:rsidP="00277C20">
            <w:pPr>
              <w:pStyle w:val="BodyText"/>
              <w:ind w:right="134"/>
              <w:jc w:val="left"/>
              <w:rPr>
                <w:rFonts w:ascii="Calibri" w:hAnsi="Calibri" w:cs="Arial"/>
                <w:sz w:val="20"/>
                <w:szCs w:val="22"/>
              </w:rPr>
            </w:pPr>
            <w:r>
              <w:rPr>
                <w:rFonts w:ascii="Calibri" w:hAnsi="Calibri" w:cs="Arial"/>
                <w:sz w:val="20"/>
                <w:szCs w:val="22"/>
              </w:rPr>
              <w:t>272</w:t>
            </w:r>
          </w:p>
        </w:tc>
        <w:tc>
          <w:tcPr>
            <w:tcW w:w="990" w:type="dxa"/>
            <w:shd w:val="pct5" w:color="auto" w:fill="auto"/>
          </w:tcPr>
          <w:p w:rsidR="006D2D4E" w:rsidRPr="00804778" w:rsidRDefault="000510E8" w:rsidP="00277C20">
            <w:pPr>
              <w:pStyle w:val="BodyText"/>
              <w:ind w:right="134"/>
              <w:jc w:val="left"/>
              <w:rPr>
                <w:rFonts w:ascii="Calibri" w:hAnsi="Calibri" w:cs="Arial"/>
                <w:sz w:val="20"/>
                <w:szCs w:val="22"/>
              </w:rPr>
            </w:pPr>
            <w:r>
              <w:rPr>
                <w:rFonts w:ascii="Calibri" w:hAnsi="Calibri" w:cs="Arial"/>
                <w:sz w:val="20"/>
                <w:szCs w:val="22"/>
              </w:rPr>
              <w:t>156</w:t>
            </w:r>
          </w:p>
        </w:tc>
        <w:tc>
          <w:tcPr>
            <w:tcW w:w="990" w:type="dxa"/>
            <w:shd w:val="pct5" w:color="auto" w:fill="auto"/>
          </w:tcPr>
          <w:p w:rsidR="006D2D4E" w:rsidRPr="00804778" w:rsidRDefault="000510E8" w:rsidP="00277C20">
            <w:pPr>
              <w:pStyle w:val="BodyText"/>
              <w:ind w:right="134"/>
              <w:jc w:val="left"/>
              <w:rPr>
                <w:rFonts w:ascii="Calibri" w:hAnsi="Calibri" w:cs="Arial"/>
                <w:sz w:val="20"/>
                <w:szCs w:val="22"/>
              </w:rPr>
            </w:pPr>
            <w:r>
              <w:rPr>
                <w:rFonts w:ascii="Calibri" w:hAnsi="Calibri" w:cs="Arial"/>
                <w:sz w:val="20"/>
                <w:szCs w:val="22"/>
              </w:rPr>
              <w:t>164</w:t>
            </w:r>
          </w:p>
        </w:tc>
        <w:tc>
          <w:tcPr>
            <w:tcW w:w="1350" w:type="dxa"/>
            <w:shd w:val="pct5" w:color="auto" w:fill="auto"/>
          </w:tcPr>
          <w:p w:rsidR="006D2D4E" w:rsidRPr="00804778" w:rsidRDefault="00023248" w:rsidP="00277C20">
            <w:pPr>
              <w:pStyle w:val="BodyText"/>
              <w:ind w:right="134"/>
              <w:jc w:val="left"/>
              <w:rPr>
                <w:rFonts w:ascii="Calibri" w:hAnsi="Calibri" w:cs="Arial"/>
                <w:sz w:val="20"/>
                <w:szCs w:val="22"/>
              </w:rPr>
            </w:pPr>
            <w:r>
              <w:rPr>
                <w:rFonts w:ascii="Calibri" w:hAnsi="Calibri" w:cs="Arial"/>
                <w:sz w:val="20"/>
                <w:szCs w:val="22"/>
              </w:rPr>
              <w:t>20</w:t>
            </w:r>
          </w:p>
        </w:tc>
        <w:tc>
          <w:tcPr>
            <w:tcW w:w="1350" w:type="dxa"/>
            <w:shd w:val="pct5" w:color="auto" w:fill="auto"/>
          </w:tcPr>
          <w:p w:rsidR="006D2D4E" w:rsidRPr="00804778" w:rsidRDefault="00023248" w:rsidP="00277C20">
            <w:pPr>
              <w:pStyle w:val="BodyText"/>
              <w:ind w:right="134"/>
              <w:jc w:val="left"/>
              <w:rPr>
                <w:rFonts w:ascii="Calibri" w:hAnsi="Calibri" w:cs="Arial"/>
                <w:sz w:val="20"/>
                <w:szCs w:val="22"/>
              </w:rPr>
            </w:pPr>
            <w:r>
              <w:rPr>
                <w:rFonts w:ascii="Calibri" w:hAnsi="Calibri" w:cs="Arial"/>
                <w:sz w:val="20"/>
                <w:szCs w:val="22"/>
              </w:rPr>
              <w:t>20</w:t>
            </w:r>
          </w:p>
        </w:tc>
      </w:tr>
      <w:tr w:rsidR="006D2D4E" w:rsidRPr="00804778" w:rsidTr="00804778">
        <w:trPr>
          <w:trHeight w:val="266"/>
        </w:trPr>
        <w:tc>
          <w:tcPr>
            <w:tcW w:w="2088" w:type="dxa"/>
          </w:tcPr>
          <w:p w:rsidR="006D2D4E" w:rsidRPr="00804778" w:rsidRDefault="006D2D4E" w:rsidP="006D2D4E">
            <w:pPr>
              <w:pStyle w:val="BodyText"/>
              <w:jc w:val="left"/>
              <w:rPr>
                <w:rFonts w:ascii="Calibri" w:hAnsi="Calibri" w:cs="Arial"/>
                <w:sz w:val="20"/>
                <w:szCs w:val="22"/>
              </w:rPr>
            </w:pPr>
            <w:r w:rsidRPr="00804778">
              <w:rPr>
                <w:rFonts w:ascii="Calibri" w:hAnsi="Calibri" w:cs="Arial"/>
                <w:sz w:val="20"/>
                <w:szCs w:val="22"/>
              </w:rPr>
              <w:t>Rural</w:t>
            </w:r>
          </w:p>
        </w:tc>
        <w:tc>
          <w:tcPr>
            <w:tcW w:w="1170" w:type="dxa"/>
            <w:shd w:val="pct5" w:color="auto" w:fill="auto"/>
          </w:tcPr>
          <w:p w:rsidR="006D2D4E" w:rsidRPr="00804778" w:rsidRDefault="005C3E1E" w:rsidP="00277C20">
            <w:pPr>
              <w:pStyle w:val="BodyText"/>
              <w:jc w:val="left"/>
              <w:rPr>
                <w:rFonts w:ascii="Calibri" w:hAnsi="Calibri" w:cs="Arial"/>
                <w:sz w:val="20"/>
                <w:szCs w:val="22"/>
              </w:rPr>
            </w:pPr>
            <w:r w:rsidRPr="00804778">
              <w:rPr>
                <w:rFonts w:ascii="Calibri" w:hAnsi="Calibri" w:cs="Arial"/>
                <w:sz w:val="20"/>
                <w:szCs w:val="22"/>
              </w:rPr>
              <w:t>3</w:t>
            </w:r>
            <w:r w:rsidR="00A074BD">
              <w:rPr>
                <w:rFonts w:ascii="Calibri" w:hAnsi="Calibri" w:cs="Arial"/>
                <w:sz w:val="20"/>
                <w:szCs w:val="22"/>
              </w:rPr>
              <w:t>6</w:t>
            </w:r>
            <w:r w:rsidR="0038378E">
              <w:rPr>
                <w:rFonts w:ascii="Calibri" w:hAnsi="Calibri" w:cs="Arial"/>
                <w:sz w:val="20"/>
                <w:szCs w:val="22"/>
              </w:rPr>
              <w:t>8</w:t>
            </w:r>
          </w:p>
        </w:tc>
        <w:tc>
          <w:tcPr>
            <w:tcW w:w="990" w:type="dxa"/>
            <w:shd w:val="pct5" w:color="auto" w:fill="auto"/>
          </w:tcPr>
          <w:p w:rsidR="006D2D4E" w:rsidRPr="00804778" w:rsidRDefault="0038378E" w:rsidP="00277C20">
            <w:pPr>
              <w:pStyle w:val="BodyText"/>
              <w:jc w:val="left"/>
              <w:rPr>
                <w:rFonts w:ascii="Calibri" w:hAnsi="Calibri" w:cs="Arial"/>
                <w:sz w:val="20"/>
                <w:szCs w:val="22"/>
              </w:rPr>
            </w:pPr>
            <w:r>
              <w:rPr>
                <w:rFonts w:ascii="Calibri" w:hAnsi="Calibri" w:cs="Arial"/>
                <w:sz w:val="20"/>
                <w:szCs w:val="22"/>
              </w:rPr>
              <w:t>22</w:t>
            </w:r>
          </w:p>
        </w:tc>
        <w:tc>
          <w:tcPr>
            <w:tcW w:w="990" w:type="dxa"/>
            <w:shd w:val="pct5" w:color="auto" w:fill="auto"/>
          </w:tcPr>
          <w:p w:rsidR="006D2D4E" w:rsidRPr="00804778" w:rsidRDefault="00385265" w:rsidP="000454B8">
            <w:pPr>
              <w:pStyle w:val="BodyText"/>
              <w:jc w:val="left"/>
              <w:rPr>
                <w:rFonts w:ascii="Calibri" w:hAnsi="Calibri" w:cs="Arial"/>
                <w:sz w:val="20"/>
                <w:szCs w:val="22"/>
              </w:rPr>
            </w:pPr>
            <w:r>
              <w:rPr>
                <w:rFonts w:ascii="Calibri" w:hAnsi="Calibri" w:cs="Arial"/>
                <w:sz w:val="20"/>
                <w:szCs w:val="22"/>
              </w:rPr>
              <w:t>17,727</w:t>
            </w:r>
          </w:p>
        </w:tc>
        <w:tc>
          <w:tcPr>
            <w:tcW w:w="1080" w:type="dxa"/>
            <w:shd w:val="pct5" w:color="auto" w:fill="auto"/>
          </w:tcPr>
          <w:p w:rsidR="006D2D4E" w:rsidRPr="00804778" w:rsidRDefault="00385265" w:rsidP="00277C20">
            <w:pPr>
              <w:pStyle w:val="BodyText"/>
              <w:jc w:val="left"/>
              <w:rPr>
                <w:rFonts w:ascii="Calibri" w:hAnsi="Calibri" w:cs="Arial"/>
                <w:sz w:val="20"/>
                <w:szCs w:val="22"/>
              </w:rPr>
            </w:pPr>
            <w:r>
              <w:rPr>
                <w:rFonts w:ascii="Calibri" w:hAnsi="Calibri" w:cs="Arial"/>
                <w:sz w:val="20"/>
                <w:szCs w:val="22"/>
              </w:rPr>
              <w:t>9,109</w:t>
            </w:r>
          </w:p>
        </w:tc>
        <w:tc>
          <w:tcPr>
            <w:tcW w:w="990" w:type="dxa"/>
            <w:shd w:val="pct5" w:color="auto" w:fill="auto"/>
          </w:tcPr>
          <w:p w:rsidR="006D2D4E" w:rsidRPr="00804778" w:rsidRDefault="005C3E1E" w:rsidP="000510E8">
            <w:pPr>
              <w:pStyle w:val="BodyText"/>
              <w:jc w:val="left"/>
              <w:rPr>
                <w:rFonts w:ascii="Calibri" w:hAnsi="Calibri" w:cs="Arial"/>
                <w:sz w:val="20"/>
                <w:szCs w:val="22"/>
              </w:rPr>
            </w:pPr>
            <w:r w:rsidRPr="00804778">
              <w:rPr>
                <w:rFonts w:ascii="Calibri" w:hAnsi="Calibri" w:cs="Arial"/>
                <w:sz w:val="20"/>
                <w:szCs w:val="22"/>
              </w:rPr>
              <w:t>17,</w:t>
            </w:r>
            <w:r w:rsidR="000510E8">
              <w:rPr>
                <w:rFonts w:ascii="Calibri" w:hAnsi="Calibri" w:cs="Arial"/>
                <w:sz w:val="20"/>
                <w:szCs w:val="22"/>
              </w:rPr>
              <w:t>256</w:t>
            </w:r>
          </w:p>
        </w:tc>
        <w:tc>
          <w:tcPr>
            <w:tcW w:w="990" w:type="dxa"/>
            <w:shd w:val="pct5" w:color="auto" w:fill="auto"/>
          </w:tcPr>
          <w:p w:rsidR="006D2D4E" w:rsidRPr="00804778" w:rsidRDefault="00023248" w:rsidP="00277C20">
            <w:pPr>
              <w:pStyle w:val="BodyText"/>
              <w:jc w:val="left"/>
              <w:rPr>
                <w:rFonts w:ascii="Calibri" w:hAnsi="Calibri" w:cs="Arial"/>
                <w:sz w:val="20"/>
                <w:szCs w:val="22"/>
              </w:rPr>
            </w:pPr>
            <w:r>
              <w:rPr>
                <w:rFonts w:ascii="Calibri" w:hAnsi="Calibri" w:cs="Arial"/>
                <w:sz w:val="20"/>
                <w:szCs w:val="22"/>
              </w:rPr>
              <w:t>6,979</w:t>
            </w:r>
          </w:p>
        </w:tc>
        <w:tc>
          <w:tcPr>
            <w:tcW w:w="1350" w:type="dxa"/>
            <w:shd w:val="pct5" w:color="auto" w:fill="auto"/>
          </w:tcPr>
          <w:p w:rsidR="006D2D4E" w:rsidRPr="00804778" w:rsidRDefault="005C3E1E" w:rsidP="00023248">
            <w:pPr>
              <w:pStyle w:val="BodyText"/>
              <w:jc w:val="left"/>
              <w:rPr>
                <w:rFonts w:ascii="Calibri" w:hAnsi="Calibri" w:cs="Arial"/>
                <w:sz w:val="20"/>
                <w:szCs w:val="22"/>
              </w:rPr>
            </w:pPr>
            <w:r w:rsidRPr="00804778">
              <w:rPr>
                <w:rFonts w:ascii="Calibri" w:hAnsi="Calibri" w:cs="Arial"/>
                <w:sz w:val="20"/>
                <w:szCs w:val="22"/>
              </w:rPr>
              <w:t>5,3</w:t>
            </w:r>
            <w:r w:rsidR="004D6C2D">
              <w:rPr>
                <w:rFonts w:ascii="Calibri" w:hAnsi="Calibri" w:cs="Arial"/>
                <w:sz w:val="20"/>
                <w:szCs w:val="22"/>
              </w:rPr>
              <w:t>5</w:t>
            </w:r>
            <w:r w:rsidR="00023248">
              <w:rPr>
                <w:rFonts w:ascii="Calibri" w:hAnsi="Calibri" w:cs="Arial"/>
                <w:sz w:val="20"/>
                <w:szCs w:val="22"/>
              </w:rPr>
              <w:t>8</w:t>
            </w:r>
          </w:p>
        </w:tc>
        <w:tc>
          <w:tcPr>
            <w:tcW w:w="1350" w:type="dxa"/>
            <w:shd w:val="pct5" w:color="auto" w:fill="auto"/>
          </w:tcPr>
          <w:p w:rsidR="006D2D4E" w:rsidRPr="00804778" w:rsidRDefault="00023248" w:rsidP="00277C20">
            <w:pPr>
              <w:pStyle w:val="BodyText"/>
              <w:jc w:val="left"/>
              <w:rPr>
                <w:rFonts w:ascii="Calibri" w:hAnsi="Calibri" w:cs="Arial"/>
                <w:sz w:val="20"/>
                <w:szCs w:val="22"/>
              </w:rPr>
            </w:pPr>
            <w:r>
              <w:rPr>
                <w:rFonts w:ascii="Calibri" w:hAnsi="Calibri" w:cs="Arial"/>
                <w:sz w:val="20"/>
                <w:szCs w:val="22"/>
              </w:rPr>
              <w:t>958</w:t>
            </w:r>
          </w:p>
        </w:tc>
      </w:tr>
      <w:tr w:rsidR="006D2D4E" w:rsidRPr="00804778" w:rsidTr="00804778">
        <w:trPr>
          <w:trHeight w:val="257"/>
        </w:trPr>
        <w:tc>
          <w:tcPr>
            <w:tcW w:w="2088" w:type="dxa"/>
          </w:tcPr>
          <w:p w:rsidR="006D2D4E" w:rsidRPr="00804778" w:rsidRDefault="006D2D4E" w:rsidP="006D2D4E">
            <w:pPr>
              <w:pStyle w:val="BodyText"/>
              <w:jc w:val="left"/>
              <w:rPr>
                <w:rFonts w:ascii="Calibri" w:hAnsi="Calibri" w:cs="Arial"/>
                <w:b/>
                <w:sz w:val="20"/>
                <w:szCs w:val="22"/>
              </w:rPr>
            </w:pPr>
            <w:r w:rsidRPr="00804778">
              <w:rPr>
                <w:rFonts w:ascii="Calibri" w:hAnsi="Calibri" w:cs="Arial"/>
                <w:b/>
                <w:sz w:val="20"/>
                <w:szCs w:val="22"/>
              </w:rPr>
              <w:t>Total</w:t>
            </w:r>
          </w:p>
        </w:tc>
        <w:tc>
          <w:tcPr>
            <w:tcW w:w="1170" w:type="dxa"/>
            <w:shd w:val="pct5" w:color="auto" w:fill="auto"/>
          </w:tcPr>
          <w:p w:rsidR="006D2D4E" w:rsidRPr="00804778" w:rsidRDefault="0038378E" w:rsidP="00277C20">
            <w:pPr>
              <w:pStyle w:val="BodyText"/>
              <w:jc w:val="left"/>
              <w:rPr>
                <w:rFonts w:ascii="Calibri" w:hAnsi="Calibri" w:cs="Arial"/>
                <w:b/>
                <w:sz w:val="20"/>
                <w:szCs w:val="22"/>
              </w:rPr>
            </w:pPr>
            <w:r>
              <w:rPr>
                <w:rFonts w:ascii="Calibri" w:hAnsi="Calibri" w:cs="Arial"/>
                <w:b/>
                <w:sz w:val="20"/>
                <w:szCs w:val="22"/>
              </w:rPr>
              <w:t>405</w:t>
            </w:r>
          </w:p>
        </w:tc>
        <w:tc>
          <w:tcPr>
            <w:tcW w:w="990" w:type="dxa"/>
            <w:shd w:val="pct5" w:color="auto" w:fill="auto"/>
          </w:tcPr>
          <w:p w:rsidR="006D2D4E" w:rsidRPr="00804778" w:rsidRDefault="0038378E" w:rsidP="00277C20">
            <w:pPr>
              <w:pStyle w:val="BodyText"/>
              <w:jc w:val="left"/>
              <w:rPr>
                <w:rFonts w:ascii="Calibri" w:hAnsi="Calibri" w:cs="Arial"/>
                <w:b/>
                <w:sz w:val="20"/>
                <w:szCs w:val="22"/>
              </w:rPr>
            </w:pPr>
            <w:r>
              <w:rPr>
                <w:rFonts w:ascii="Calibri" w:hAnsi="Calibri" w:cs="Arial"/>
                <w:b/>
                <w:sz w:val="20"/>
                <w:szCs w:val="22"/>
              </w:rPr>
              <w:t>57</w:t>
            </w:r>
          </w:p>
        </w:tc>
        <w:tc>
          <w:tcPr>
            <w:tcW w:w="990" w:type="dxa"/>
            <w:shd w:val="pct5" w:color="auto" w:fill="auto"/>
          </w:tcPr>
          <w:p w:rsidR="006D2D4E" w:rsidRPr="00804778" w:rsidRDefault="00385265" w:rsidP="001A00ED">
            <w:pPr>
              <w:pStyle w:val="BodyText"/>
              <w:ind w:right="134"/>
              <w:jc w:val="left"/>
              <w:rPr>
                <w:rFonts w:ascii="Calibri" w:hAnsi="Calibri" w:cs="Arial"/>
                <w:b/>
                <w:sz w:val="20"/>
                <w:szCs w:val="22"/>
              </w:rPr>
            </w:pPr>
            <w:r>
              <w:rPr>
                <w:rFonts w:ascii="Calibri" w:hAnsi="Calibri" w:cs="Arial"/>
                <w:b/>
                <w:sz w:val="20"/>
                <w:szCs w:val="22"/>
              </w:rPr>
              <w:t>18,237</w:t>
            </w:r>
          </w:p>
        </w:tc>
        <w:tc>
          <w:tcPr>
            <w:tcW w:w="1080" w:type="dxa"/>
            <w:shd w:val="pct5" w:color="auto" w:fill="auto"/>
          </w:tcPr>
          <w:p w:rsidR="006D2D4E" w:rsidRPr="00804778" w:rsidRDefault="00385265" w:rsidP="00385265">
            <w:pPr>
              <w:pStyle w:val="BodyText"/>
              <w:ind w:right="134"/>
              <w:jc w:val="left"/>
              <w:rPr>
                <w:rFonts w:ascii="Calibri" w:hAnsi="Calibri" w:cs="Arial"/>
                <w:b/>
                <w:sz w:val="20"/>
                <w:szCs w:val="22"/>
              </w:rPr>
            </w:pPr>
            <w:r>
              <w:rPr>
                <w:rFonts w:ascii="Calibri" w:hAnsi="Calibri" w:cs="Arial"/>
                <w:b/>
                <w:sz w:val="20"/>
                <w:szCs w:val="22"/>
              </w:rPr>
              <w:t>9,696</w:t>
            </w:r>
          </w:p>
        </w:tc>
        <w:tc>
          <w:tcPr>
            <w:tcW w:w="990" w:type="dxa"/>
            <w:shd w:val="pct5" w:color="auto" w:fill="auto"/>
          </w:tcPr>
          <w:p w:rsidR="006D2D4E" w:rsidRPr="00804778" w:rsidRDefault="007831FD" w:rsidP="00023248">
            <w:pPr>
              <w:pStyle w:val="BodyText"/>
              <w:ind w:right="134"/>
              <w:jc w:val="left"/>
              <w:rPr>
                <w:rFonts w:ascii="Calibri" w:hAnsi="Calibri" w:cs="Arial"/>
                <w:b/>
                <w:sz w:val="20"/>
                <w:szCs w:val="22"/>
              </w:rPr>
            </w:pPr>
            <w:r w:rsidRPr="00804778">
              <w:rPr>
                <w:rFonts w:ascii="Calibri" w:hAnsi="Calibri" w:cs="Arial"/>
                <w:b/>
                <w:sz w:val="20"/>
                <w:szCs w:val="22"/>
              </w:rPr>
              <w:t>17,</w:t>
            </w:r>
            <w:r w:rsidR="00023248">
              <w:rPr>
                <w:rFonts w:ascii="Calibri" w:hAnsi="Calibri" w:cs="Arial"/>
                <w:b/>
                <w:sz w:val="20"/>
                <w:szCs w:val="22"/>
              </w:rPr>
              <w:t>649</w:t>
            </w:r>
          </w:p>
        </w:tc>
        <w:tc>
          <w:tcPr>
            <w:tcW w:w="990" w:type="dxa"/>
            <w:shd w:val="pct5" w:color="auto" w:fill="auto"/>
          </w:tcPr>
          <w:p w:rsidR="006D2D4E" w:rsidRPr="00804778" w:rsidRDefault="000510E8" w:rsidP="001A00ED">
            <w:pPr>
              <w:pStyle w:val="BodyText"/>
              <w:ind w:right="134"/>
              <w:jc w:val="left"/>
              <w:rPr>
                <w:rFonts w:ascii="Calibri" w:hAnsi="Calibri" w:cs="Arial"/>
                <w:b/>
                <w:sz w:val="20"/>
                <w:szCs w:val="22"/>
              </w:rPr>
            </w:pPr>
            <w:r>
              <w:rPr>
                <w:rFonts w:ascii="Calibri" w:hAnsi="Calibri" w:cs="Arial"/>
                <w:b/>
                <w:sz w:val="20"/>
                <w:szCs w:val="22"/>
              </w:rPr>
              <w:t>7,378</w:t>
            </w:r>
          </w:p>
        </w:tc>
        <w:tc>
          <w:tcPr>
            <w:tcW w:w="1350" w:type="dxa"/>
            <w:shd w:val="pct5" w:color="auto" w:fill="auto"/>
          </w:tcPr>
          <w:p w:rsidR="006D2D4E" w:rsidRPr="00804778" w:rsidRDefault="00023248" w:rsidP="00C5190E">
            <w:pPr>
              <w:pStyle w:val="BodyText"/>
              <w:ind w:right="134"/>
              <w:jc w:val="left"/>
              <w:rPr>
                <w:rFonts w:ascii="Calibri" w:hAnsi="Calibri" w:cs="Arial"/>
                <w:b/>
                <w:sz w:val="20"/>
                <w:szCs w:val="22"/>
              </w:rPr>
            </w:pPr>
            <w:r>
              <w:rPr>
                <w:rFonts w:ascii="Calibri" w:hAnsi="Calibri" w:cs="Arial"/>
                <w:b/>
                <w:sz w:val="20"/>
                <w:szCs w:val="22"/>
              </w:rPr>
              <w:t>5,378</w:t>
            </w:r>
          </w:p>
        </w:tc>
        <w:tc>
          <w:tcPr>
            <w:tcW w:w="1350" w:type="dxa"/>
            <w:shd w:val="pct5" w:color="auto" w:fill="auto"/>
          </w:tcPr>
          <w:p w:rsidR="006D2D4E" w:rsidRPr="00804778" w:rsidRDefault="00023248" w:rsidP="00277C20">
            <w:pPr>
              <w:pStyle w:val="BodyText"/>
              <w:ind w:right="134"/>
              <w:jc w:val="left"/>
              <w:rPr>
                <w:rFonts w:ascii="Calibri" w:hAnsi="Calibri" w:cs="Arial"/>
                <w:b/>
                <w:sz w:val="20"/>
                <w:szCs w:val="22"/>
              </w:rPr>
            </w:pPr>
            <w:r>
              <w:rPr>
                <w:rFonts w:ascii="Calibri" w:hAnsi="Calibri" w:cs="Arial"/>
                <w:b/>
                <w:sz w:val="20"/>
                <w:szCs w:val="22"/>
              </w:rPr>
              <w:t>978</w:t>
            </w:r>
          </w:p>
        </w:tc>
      </w:tr>
    </w:tbl>
    <w:p w:rsidR="00CE4A7C" w:rsidRDefault="00CE4A7C" w:rsidP="004B33E5">
      <w:pPr>
        <w:rPr>
          <w:rFonts w:ascii="Calibri" w:hAnsi="Calibri"/>
          <w:b/>
          <w:u w:val="single"/>
        </w:rPr>
      </w:pPr>
    </w:p>
    <w:p w:rsidR="000E5C9F" w:rsidRDefault="000E5C9F" w:rsidP="004B33E5">
      <w:pPr>
        <w:rPr>
          <w:rFonts w:ascii="Calibri" w:hAnsi="Calibri"/>
          <w:b/>
          <w:u w:val="single"/>
        </w:rPr>
      </w:pPr>
    </w:p>
    <w:p w:rsidR="000E5C9F" w:rsidRPr="004B33E5" w:rsidRDefault="000E5C9F" w:rsidP="004B33E5">
      <w:pPr>
        <w:rPr>
          <w:rFonts w:ascii="Calibri" w:hAnsi="Calibri"/>
          <w:b/>
          <w:u w:val="single"/>
        </w:rPr>
        <w:sectPr w:rsidR="000E5C9F" w:rsidRPr="004B33E5" w:rsidSect="00445F1D">
          <w:headerReference w:type="even" r:id="rId8"/>
          <w:headerReference w:type="default" r:id="rId9"/>
          <w:footerReference w:type="even" r:id="rId10"/>
          <w:footerReference w:type="default" r:id="rId11"/>
          <w:endnotePr>
            <w:numFmt w:val="decimal"/>
          </w:endnotePr>
          <w:type w:val="continuous"/>
          <w:pgSz w:w="12240" w:h="15840" w:code="1"/>
          <w:pgMar w:top="1530" w:right="1440" w:bottom="1260" w:left="1440" w:header="720" w:footer="435" w:gutter="0"/>
          <w:cols w:space="720"/>
          <w:docGrid w:linePitch="360"/>
        </w:sectPr>
      </w:pPr>
    </w:p>
    <w:p w:rsidR="0019720B" w:rsidRDefault="0019720B" w:rsidP="002E75E2">
      <w:pPr>
        <w:pStyle w:val="ListParagraph"/>
        <w:numPr>
          <w:ilvl w:val="0"/>
          <w:numId w:val="1"/>
        </w:numPr>
        <w:jc w:val="both"/>
        <w:rPr>
          <w:rFonts w:ascii="Calibri" w:hAnsi="Calibri" w:cs="Arial"/>
          <w:b/>
          <w:sz w:val="22"/>
          <w:u w:val="single"/>
        </w:rPr>
      </w:pPr>
      <w:r w:rsidRPr="003143E4">
        <w:rPr>
          <w:rFonts w:ascii="Calibri" w:hAnsi="Calibri" w:cs="Arial"/>
          <w:b/>
          <w:sz w:val="22"/>
          <w:u w:val="single"/>
        </w:rPr>
        <w:lastRenderedPageBreak/>
        <w:t xml:space="preserve">Joint </w:t>
      </w:r>
      <w:proofErr w:type="spellStart"/>
      <w:r w:rsidRPr="003143E4">
        <w:rPr>
          <w:rFonts w:ascii="Calibri" w:hAnsi="Calibri" w:cs="Arial"/>
          <w:b/>
          <w:sz w:val="22"/>
          <w:u w:val="single"/>
        </w:rPr>
        <w:t>Programme</w:t>
      </w:r>
      <w:proofErr w:type="spellEnd"/>
      <w:r w:rsidRPr="003143E4">
        <w:rPr>
          <w:rFonts w:ascii="Calibri" w:hAnsi="Calibri" w:cs="Arial"/>
          <w:b/>
          <w:sz w:val="22"/>
          <w:u w:val="single"/>
        </w:rPr>
        <w:t xml:space="preserve"> M&amp;E framework  </w:t>
      </w:r>
    </w:p>
    <w:p w:rsidR="00340C40" w:rsidRDefault="00340C40" w:rsidP="00340C40">
      <w:pPr>
        <w:pStyle w:val="ListParagraph"/>
        <w:ind w:left="1440"/>
        <w:jc w:val="both"/>
        <w:rPr>
          <w:rFonts w:ascii="Calibri" w:hAnsi="Calibri" w:cs="Arial"/>
          <w:b/>
          <w:sz w:val="22"/>
          <w:u w:val="single"/>
        </w:rPr>
      </w:pPr>
    </w:p>
    <w:tbl>
      <w:tblPr>
        <w:tblpPr w:leftFromText="180" w:rightFromText="180" w:vertAnchor="text" w:tblpY="1"/>
        <w:tblOverlap w:val="neve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1550"/>
        <w:gridCol w:w="1123"/>
        <w:gridCol w:w="1710"/>
        <w:gridCol w:w="1890"/>
        <w:gridCol w:w="1710"/>
        <w:gridCol w:w="2037"/>
        <w:gridCol w:w="1080"/>
        <w:gridCol w:w="1811"/>
      </w:tblGrid>
      <w:tr w:rsidR="00340C40" w:rsidRPr="00DD510E" w:rsidTr="00461A8F">
        <w:trPr>
          <w:trHeight w:val="422"/>
          <w:tblHeader/>
        </w:trPr>
        <w:tc>
          <w:tcPr>
            <w:tcW w:w="13946" w:type="dxa"/>
            <w:gridSpan w:val="9"/>
            <w:shd w:val="pct10" w:color="auto" w:fill="auto"/>
          </w:tcPr>
          <w:p w:rsidR="00340C40" w:rsidRPr="00340C40" w:rsidRDefault="00340C40" w:rsidP="00461A8F">
            <w:pPr>
              <w:rPr>
                <w:rFonts w:ascii="Calibri" w:hAnsi="Calibri"/>
                <w:b/>
                <w:bCs/>
                <w:sz w:val="18"/>
                <w:szCs w:val="18"/>
                <w:lang w:val="en-US"/>
              </w:rPr>
            </w:pPr>
            <w:r>
              <w:rPr>
                <w:rFonts w:ascii="Calibri" w:hAnsi="Calibri"/>
                <w:b/>
                <w:bCs/>
                <w:sz w:val="18"/>
                <w:szCs w:val="18"/>
              </w:rPr>
              <w:t xml:space="preserve">Outcome 1: </w:t>
            </w:r>
            <w:r w:rsidRPr="00340C40">
              <w:rPr>
                <w:rFonts w:ascii="Calibri" w:hAnsi="Calibri"/>
                <w:b/>
                <w:bCs/>
                <w:sz w:val="18"/>
                <w:szCs w:val="18"/>
              </w:rPr>
              <w:t>Strengthened systems and capacities for sustainab</w:t>
            </w:r>
            <w:r w:rsidR="00FD7090">
              <w:rPr>
                <w:rFonts w:ascii="Calibri" w:hAnsi="Calibri"/>
                <w:b/>
                <w:bCs/>
                <w:sz w:val="18"/>
                <w:szCs w:val="18"/>
              </w:rPr>
              <w:t xml:space="preserve">le conflict prevention and </w:t>
            </w:r>
            <w:r w:rsidRPr="00340C40">
              <w:rPr>
                <w:rFonts w:ascii="Calibri" w:hAnsi="Calibri"/>
                <w:b/>
                <w:bCs/>
                <w:sz w:val="18"/>
                <w:szCs w:val="18"/>
              </w:rPr>
              <w:t>management</w:t>
            </w:r>
          </w:p>
        </w:tc>
      </w:tr>
      <w:tr w:rsidR="00340C40" w:rsidRPr="00DD510E" w:rsidTr="00461A8F">
        <w:trPr>
          <w:trHeight w:val="1052"/>
          <w:tblHeader/>
        </w:trPr>
        <w:tc>
          <w:tcPr>
            <w:tcW w:w="1035" w:type="dxa"/>
            <w:shd w:val="pct10" w:color="auto" w:fill="auto"/>
          </w:tcPr>
          <w:p w:rsidR="00340C40" w:rsidRPr="00DD510E" w:rsidRDefault="00340C40" w:rsidP="00461A8F">
            <w:pPr>
              <w:rPr>
                <w:rFonts w:ascii="Calibri" w:hAnsi="Calibri"/>
                <w:b/>
                <w:bCs/>
                <w:sz w:val="18"/>
                <w:szCs w:val="18"/>
              </w:rPr>
            </w:pPr>
            <w:r w:rsidRPr="00DD510E">
              <w:rPr>
                <w:rFonts w:ascii="Calibri" w:hAnsi="Calibri"/>
                <w:b/>
                <w:bCs/>
                <w:sz w:val="18"/>
                <w:szCs w:val="18"/>
              </w:rPr>
              <w:t xml:space="preserve">Expected Results (outputs) </w:t>
            </w:r>
          </w:p>
        </w:tc>
        <w:tc>
          <w:tcPr>
            <w:tcW w:w="1550" w:type="dxa"/>
            <w:shd w:val="pct10" w:color="auto" w:fill="auto"/>
          </w:tcPr>
          <w:p w:rsidR="00340C40" w:rsidRPr="00DD510E" w:rsidRDefault="00340C40" w:rsidP="00461A8F">
            <w:pPr>
              <w:rPr>
                <w:rFonts w:ascii="Calibri" w:hAnsi="Calibri"/>
                <w:b/>
                <w:bCs/>
                <w:sz w:val="18"/>
                <w:szCs w:val="18"/>
              </w:rPr>
            </w:pPr>
            <w:r w:rsidRPr="00DD510E">
              <w:rPr>
                <w:rFonts w:ascii="Calibri" w:hAnsi="Calibri"/>
                <w:b/>
                <w:bCs/>
                <w:sz w:val="18"/>
                <w:szCs w:val="18"/>
              </w:rPr>
              <w:t>Indicators</w:t>
            </w:r>
          </w:p>
        </w:tc>
        <w:tc>
          <w:tcPr>
            <w:tcW w:w="1123" w:type="dxa"/>
            <w:shd w:val="pct10" w:color="auto" w:fill="auto"/>
          </w:tcPr>
          <w:p w:rsidR="00340C40" w:rsidRPr="00DD510E" w:rsidRDefault="00340C40" w:rsidP="00461A8F">
            <w:pPr>
              <w:rPr>
                <w:rFonts w:ascii="Calibri" w:hAnsi="Calibri"/>
                <w:b/>
                <w:bCs/>
                <w:sz w:val="18"/>
                <w:szCs w:val="18"/>
              </w:rPr>
            </w:pPr>
            <w:r w:rsidRPr="00DD510E">
              <w:rPr>
                <w:rFonts w:ascii="Calibri" w:hAnsi="Calibri"/>
                <w:b/>
                <w:bCs/>
                <w:sz w:val="18"/>
                <w:szCs w:val="18"/>
              </w:rPr>
              <w:t>Baseline</w:t>
            </w:r>
          </w:p>
        </w:tc>
        <w:tc>
          <w:tcPr>
            <w:tcW w:w="1710" w:type="dxa"/>
            <w:shd w:val="pct10" w:color="auto" w:fill="auto"/>
          </w:tcPr>
          <w:p w:rsidR="00340C40" w:rsidRPr="00DD510E" w:rsidRDefault="00340C40" w:rsidP="00461A8F">
            <w:pPr>
              <w:rPr>
                <w:rFonts w:ascii="Calibri" w:hAnsi="Calibri"/>
                <w:b/>
                <w:bCs/>
                <w:sz w:val="18"/>
                <w:szCs w:val="18"/>
              </w:rPr>
            </w:pPr>
            <w:r w:rsidRPr="00DD510E">
              <w:rPr>
                <w:rFonts w:ascii="Calibri" w:hAnsi="Calibri"/>
                <w:b/>
                <w:bCs/>
                <w:sz w:val="18"/>
                <w:szCs w:val="18"/>
              </w:rPr>
              <w:t xml:space="preserve">Overall  JP </w:t>
            </w:r>
            <w:r>
              <w:rPr>
                <w:rFonts w:ascii="Calibri" w:hAnsi="Calibri"/>
                <w:b/>
                <w:bCs/>
                <w:sz w:val="18"/>
                <w:szCs w:val="18"/>
              </w:rPr>
              <w:t>Expected T</w:t>
            </w:r>
            <w:r w:rsidRPr="00DD510E">
              <w:rPr>
                <w:rFonts w:ascii="Calibri" w:hAnsi="Calibri"/>
                <w:b/>
                <w:bCs/>
                <w:sz w:val="18"/>
                <w:szCs w:val="18"/>
              </w:rPr>
              <w:t>arget</w:t>
            </w:r>
          </w:p>
        </w:tc>
        <w:tc>
          <w:tcPr>
            <w:tcW w:w="1890" w:type="dxa"/>
            <w:shd w:val="pct10" w:color="auto" w:fill="auto"/>
          </w:tcPr>
          <w:p w:rsidR="00340C40" w:rsidRPr="00A061AB" w:rsidRDefault="00340C40" w:rsidP="00461A8F">
            <w:pPr>
              <w:rPr>
                <w:rFonts w:ascii="Calibri" w:hAnsi="Calibri"/>
                <w:b/>
                <w:bCs/>
                <w:sz w:val="18"/>
                <w:szCs w:val="18"/>
              </w:rPr>
            </w:pPr>
            <w:r w:rsidRPr="00A061AB">
              <w:rPr>
                <w:rFonts w:ascii="Calibri" w:hAnsi="Calibri"/>
                <w:b/>
                <w:bCs/>
                <w:sz w:val="18"/>
                <w:szCs w:val="18"/>
              </w:rPr>
              <w:t>Achievement of Target to Date</w:t>
            </w:r>
          </w:p>
        </w:tc>
        <w:tc>
          <w:tcPr>
            <w:tcW w:w="1710" w:type="dxa"/>
            <w:shd w:val="pct10" w:color="auto" w:fill="auto"/>
          </w:tcPr>
          <w:p w:rsidR="00340C40" w:rsidRPr="00A061AB" w:rsidRDefault="00340C40" w:rsidP="00461A8F">
            <w:pPr>
              <w:rPr>
                <w:rFonts w:ascii="Calibri" w:hAnsi="Calibri"/>
                <w:b/>
                <w:bCs/>
                <w:sz w:val="18"/>
                <w:szCs w:val="18"/>
              </w:rPr>
            </w:pPr>
            <w:r w:rsidRPr="00A061AB">
              <w:rPr>
                <w:rFonts w:ascii="Calibri" w:hAnsi="Calibri"/>
                <w:b/>
                <w:bCs/>
                <w:sz w:val="18"/>
                <w:szCs w:val="18"/>
              </w:rPr>
              <w:t>Means of verification</w:t>
            </w:r>
          </w:p>
        </w:tc>
        <w:tc>
          <w:tcPr>
            <w:tcW w:w="2037" w:type="dxa"/>
            <w:tcBorders>
              <w:bottom w:val="single" w:sz="4" w:space="0" w:color="auto"/>
            </w:tcBorders>
            <w:shd w:val="pct10" w:color="auto" w:fill="auto"/>
          </w:tcPr>
          <w:p w:rsidR="00340C40" w:rsidRPr="00D8099C" w:rsidRDefault="00340C40" w:rsidP="00461A8F">
            <w:pPr>
              <w:rPr>
                <w:rFonts w:ascii="Calibri" w:hAnsi="Calibri"/>
                <w:b/>
                <w:bCs/>
                <w:sz w:val="18"/>
                <w:szCs w:val="18"/>
                <w:highlight w:val="yellow"/>
              </w:rPr>
            </w:pPr>
            <w:r w:rsidRPr="00A061AB">
              <w:rPr>
                <w:rFonts w:ascii="Calibri" w:hAnsi="Calibri"/>
                <w:b/>
                <w:bCs/>
                <w:sz w:val="18"/>
                <w:szCs w:val="18"/>
              </w:rPr>
              <w:t>Collection methods (with indicative time frame &amp; frequency)</w:t>
            </w:r>
          </w:p>
        </w:tc>
        <w:tc>
          <w:tcPr>
            <w:tcW w:w="1080" w:type="dxa"/>
            <w:shd w:val="pct10" w:color="auto" w:fill="auto"/>
          </w:tcPr>
          <w:p w:rsidR="00340C40" w:rsidRPr="00DD510E" w:rsidRDefault="00340C40" w:rsidP="00461A8F">
            <w:pPr>
              <w:rPr>
                <w:rFonts w:ascii="Calibri" w:hAnsi="Calibri"/>
                <w:b/>
                <w:bCs/>
                <w:sz w:val="18"/>
                <w:szCs w:val="18"/>
              </w:rPr>
            </w:pPr>
            <w:r w:rsidRPr="00DD510E">
              <w:rPr>
                <w:rFonts w:ascii="Calibri" w:hAnsi="Calibri"/>
                <w:b/>
                <w:bCs/>
                <w:sz w:val="18"/>
                <w:szCs w:val="18"/>
              </w:rPr>
              <w:t>Responsibilities</w:t>
            </w:r>
          </w:p>
        </w:tc>
        <w:tc>
          <w:tcPr>
            <w:tcW w:w="1811" w:type="dxa"/>
            <w:shd w:val="pct10" w:color="auto" w:fill="auto"/>
          </w:tcPr>
          <w:p w:rsidR="00340C40" w:rsidRPr="00DD510E" w:rsidRDefault="00340C40" w:rsidP="00461A8F">
            <w:pPr>
              <w:rPr>
                <w:rFonts w:ascii="Calibri" w:hAnsi="Calibri"/>
                <w:b/>
                <w:bCs/>
                <w:sz w:val="18"/>
                <w:szCs w:val="18"/>
              </w:rPr>
            </w:pPr>
            <w:r w:rsidRPr="00DD510E">
              <w:rPr>
                <w:rFonts w:ascii="Calibri" w:hAnsi="Calibri"/>
                <w:b/>
                <w:bCs/>
                <w:sz w:val="18"/>
                <w:szCs w:val="18"/>
              </w:rPr>
              <w:t>Risks &amp; assumptions</w:t>
            </w:r>
          </w:p>
        </w:tc>
      </w:tr>
      <w:tr w:rsidR="00834CD0" w:rsidRPr="00255CC6" w:rsidTr="00461A8F">
        <w:trPr>
          <w:trHeight w:val="5930"/>
        </w:trPr>
        <w:tc>
          <w:tcPr>
            <w:tcW w:w="1035" w:type="dxa"/>
            <w:vMerge w:val="restart"/>
          </w:tcPr>
          <w:p w:rsidR="00834CD0" w:rsidRDefault="00834CD0" w:rsidP="00461A8F">
            <w:pPr>
              <w:rPr>
                <w:rFonts w:ascii="Calibri" w:hAnsi="Calibri"/>
                <w:i/>
                <w:sz w:val="16"/>
                <w:szCs w:val="16"/>
              </w:rPr>
            </w:pPr>
          </w:p>
          <w:p w:rsidR="00834CD0" w:rsidRPr="00C65A87" w:rsidRDefault="00834CD0" w:rsidP="00461A8F">
            <w:pPr>
              <w:rPr>
                <w:rFonts w:ascii="Calibri" w:hAnsi="Calibri"/>
                <w:iCs/>
                <w:sz w:val="16"/>
                <w:szCs w:val="16"/>
              </w:rPr>
            </w:pPr>
            <w:r w:rsidRPr="00C65A87">
              <w:rPr>
                <w:rFonts w:ascii="Calibri" w:hAnsi="Calibri"/>
                <w:iCs/>
                <w:sz w:val="16"/>
                <w:szCs w:val="16"/>
              </w:rPr>
              <w:t>Output 1: Increased technical capacities of targeted authorities/ institutions in conflict prevention and dispute</w:t>
            </w:r>
          </w:p>
          <w:p w:rsidR="00834CD0" w:rsidRDefault="00834CD0" w:rsidP="00461A8F">
            <w:pPr>
              <w:rPr>
                <w:rFonts w:ascii="Calibri" w:hAnsi="Calibri"/>
                <w:i/>
                <w:sz w:val="16"/>
                <w:szCs w:val="16"/>
              </w:rPr>
            </w:pPr>
          </w:p>
          <w:p w:rsidR="00834CD0" w:rsidRPr="002F4484" w:rsidRDefault="00834CD0" w:rsidP="00461A8F">
            <w:pPr>
              <w:shd w:val="clear" w:color="auto" w:fill="FFFFFF"/>
              <w:rPr>
                <w:bCs/>
                <w:u w:val="single"/>
              </w:rPr>
            </w:pPr>
          </w:p>
        </w:tc>
        <w:tc>
          <w:tcPr>
            <w:tcW w:w="1550" w:type="dxa"/>
            <w:vMerge w:val="restart"/>
          </w:tcPr>
          <w:p w:rsidR="00834CD0" w:rsidRPr="00B8781E" w:rsidRDefault="00834CD0" w:rsidP="00461A8F">
            <w:pPr>
              <w:pStyle w:val="Table8Calibri"/>
              <w:framePr w:hSpace="0" w:wrap="auto" w:vAnchor="margin" w:hAnchor="text" w:yAlign="inline"/>
            </w:pPr>
            <w:r w:rsidRPr="00255CC6">
              <w:t>Perception of security and respect of human rights amongst individuals (disaggregated by gender and age)</w:t>
            </w: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EB6C18" w:rsidRDefault="00EB6C18" w:rsidP="00461A8F">
            <w:pPr>
              <w:pStyle w:val="Table8Calibri"/>
              <w:framePr w:hSpace="0" w:wrap="auto" w:vAnchor="margin" w:hAnchor="text" w:yAlign="inline"/>
            </w:pPr>
          </w:p>
          <w:p w:rsidR="00EB6C18" w:rsidRDefault="00EB6C18" w:rsidP="00461A8F">
            <w:pPr>
              <w:pStyle w:val="Table8Calibri"/>
              <w:framePr w:hSpace="0" w:wrap="auto" w:vAnchor="margin" w:hAnchor="text" w:yAlign="inline"/>
            </w:pPr>
          </w:p>
          <w:p w:rsidR="00EB6C18" w:rsidRDefault="00EB6C18" w:rsidP="00461A8F">
            <w:pPr>
              <w:pStyle w:val="Table8Calibri"/>
              <w:framePr w:hSpace="0" w:wrap="auto" w:vAnchor="margin" w:hAnchor="text" w:yAlign="inline"/>
            </w:pPr>
          </w:p>
          <w:p w:rsidR="00EB6C18" w:rsidRDefault="00EB6C18" w:rsidP="00461A8F">
            <w:pPr>
              <w:pStyle w:val="Table8Calibri"/>
              <w:framePr w:hSpace="0" w:wrap="auto" w:vAnchor="margin" w:hAnchor="text" w:yAlign="inline"/>
            </w:pPr>
          </w:p>
          <w:p w:rsidR="00834CD0" w:rsidRPr="00255CC6" w:rsidRDefault="00834CD0" w:rsidP="00461A8F">
            <w:pPr>
              <w:pStyle w:val="Table8Calibri"/>
              <w:framePr w:hSpace="0" w:wrap="auto" w:vAnchor="margin" w:hAnchor="text" w:yAlign="inline"/>
            </w:pPr>
            <w:r w:rsidRPr="00255CC6">
              <w:t xml:space="preserve">Number of functional conflict management mechanisms (at state, </w:t>
            </w:r>
            <w:r>
              <w:t>locality</w:t>
            </w:r>
            <w:r w:rsidRPr="00255CC6">
              <w:t xml:space="preserve"> and community levels)</w:t>
            </w: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ED7265" w:rsidRDefault="00ED7265" w:rsidP="00461A8F">
            <w:pPr>
              <w:pStyle w:val="Table8Calibri"/>
              <w:framePr w:hSpace="0" w:wrap="auto" w:vAnchor="margin" w:hAnchor="text" w:yAlign="inline"/>
            </w:pPr>
          </w:p>
          <w:p w:rsidR="00ED7265" w:rsidRDefault="00ED7265" w:rsidP="00461A8F">
            <w:pPr>
              <w:pStyle w:val="Table8Calibri"/>
              <w:framePr w:hSpace="0" w:wrap="auto" w:vAnchor="margin" w:hAnchor="text" w:yAlign="inline"/>
            </w:pPr>
          </w:p>
          <w:p w:rsidR="00ED7265" w:rsidRDefault="00ED7265"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r w:rsidRPr="0013761D">
              <w:t>Number of peace conferences held by the RPCM</w:t>
            </w:r>
          </w:p>
          <w:p w:rsidR="00834CD0" w:rsidRPr="00255CC6" w:rsidRDefault="00834CD0" w:rsidP="00461A8F">
            <w:pPr>
              <w:pStyle w:val="Table8Calibri"/>
              <w:framePr w:hSpace="0" w:wrap="auto" w:vAnchor="margin" w:hAnchor="text" w:yAlign="inline"/>
            </w:pPr>
          </w:p>
          <w:p w:rsidR="00790842" w:rsidRPr="00255CC6" w:rsidRDefault="00790842" w:rsidP="00790842">
            <w:pPr>
              <w:pStyle w:val="Table8Calibri"/>
              <w:framePr w:hSpace="0" w:wrap="auto" w:vAnchor="margin" w:hAnchor="text" w:yAlign="inline"/>
            </w:pPr>
            <w:r>
              <w:t>Number of conflicts being addressed with signed peace agreements</w:t>
            </w: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r w:rsidRPr="00FE4DB8">
              <w:t xml:space="preserve">Representation of women in conflict management mechanisms at state, </w:t>
            </w:r>
            <w:r>
              <w:t>locality</w:t>
            </w:r>
            <w:r w:rsidRPr="00FE4DB8">
              <w:t xml:space="preserve"> and community levels</w:t>
            </w: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Pr="00297AA4" w:rsidRDefault="00131521" w:rsidP="00131521">
            <w:pPr>
              <w:shd w:val="clear" w:color="auto" w:fill="FFFFFF"/>
              <w:spacing w:after="120"/>
              <w:rPr>
                <w:rFonts w:asciiTheme="minorHAnsi" w:hAnsiTheme="minorHAnsi"/>
                <w:sz w:val="16"/>
                <w:szCs w:val="16"/>
              </w:rPr>
            </w:pPr>
            <w:r w:rsidRPr="00297AA4">
              <w:rPr>
                <w:rFonts w:asciiTheme="minorHAnsi" w:hAnsiTheme="minorHAnsi"/>
                <w:sz w:val="16"/>
                <w:szCs w:val="16"/>
              </w:rPr>
              <w:t xml:space="preserve">Number of Inter-community dialogue sessions undertaken on access and use of natural resources and </w:t>
            </w:r>
            <w:r>
              <w:rPr>
                <w:rFonts w:asciiTheme="minorHAnsi" w:hAnsiTheme="minorHAnsi"/>
                <w:sz w:val="16"/>
                <w:szCs w:val="16"/>
              </w:rPr>
              <w:t>traditional conflict management</w:t>
            </w:r>
          </w:p>
          <w:p w:rsidR="00131521" w:rsidRPr="00297AA4" w:rsidRDefault="00131521" w:rsidP="00131521">
            <w:pPr>
              <w:shd w:val="clear" w:color="auto" w:fill="FFFFFF"/>
              <w:spacing w:after="120"/>
              <w:rPr>
                <w:rFonts w:asciiTheme="minorHAnsi" w:hAnsiTheme="minorHAnsi"/>
                <w:sz w:val="16"/>
                <w:szCs w:val="16"/>
              </w:rPr>
            </w:pPr>
            <w:r>
              <w:rPr>
                <w:rFonts w:asciiTheme="minorHAnsi" w:hAnsiTheme="minorHAnsi"/>
                <w:sz w:val="16"/>
                <w:szCs w:val="16"/>
              </w:rPr>
              <w:t>Number</w:t>
            </w:r>
            <w:r w:rsidRPr="00297AA4">
              <w:rPr>
                <w:rFonts w:asciiTheme="minorHAnsi" w:hAnsiTheme="minorHAnsi"/>
                <w:sz w:val="16"/>
                <w:szCs w:val="16"/>
              </w:rPr>
              <w:t xml:space="preserve"> of project steering committees (PSC</w:t>
            </w:r>
            <w:r>
              <w:rPr>
                <w:rFonts w:asciiTheme="minorHAnsi" w:hAnsiTheme="minorHAnsi"/>
                <w:sz w:val="16"/>
                <w:szCs w:val="16"/>
              </w:rPr>
              <w:t>s</w:t>
            </w:r>
            <w:r w:rsidRPr="00297AA4">
              <w:rPr>
                <w:rFonts w:asciiTheme="minorHAnsi" w:hAnsiTheme="minorHAnsi"/>
                <w:sz w:val="16"/>
                <w:szCs w:val="16"/>
              </w:rPr>
              <w:t xml:space="preserve">) </w:t>
            </w:r>
            <w:r>
              <w:rPr>
                <w:rFonts w:asciiTheme="minorHAnsi" w:hAnsiTheme="minorHAnsi"/>
                <w:sz w:val="16"/>
                <w:szCs w:val="16"/>
              </w:rPr>
              <w:t xml:space="preserve">established </w:t>
            </w:r>
            <w:r w:rsidRPr="00297AA4">
              <w:rPr>
                <w:rFonts w:asciiTheme="minorHAnsi" w:hAnsiTheme="minorHAnsi"/>
                <w:sz w:val="16"/>
                <w:szCs w:val="16"/>
              </w:rPr>
              <w:t>at locality levels</w:t>
            </w:r>
          </w:p>
          <w:p w:rsidR="00131521" w:rsidRPr="00B8781E" w:rsidRDefault="00131521" w:rsidP="00461A8F">
            <w:pPr>
              <w:pStyle w:val="Table8Calibri"/>
              <w:framePr w:hSpace="0" w:wrap="auto" w:vAnchor="margin" w:hAnchor="text" w:yAlign="inline"/>
            </w:pPr>
            <w:r w:rsidRPr="00297AA4">
              <w:rPr>
                <w:rFonts w:asciiTheme="minorHAnsi" w:hAnsiTheme="minorHAnsi"/>
              </w:rPr>
              <w:t xml:space="preserve">Number  of </w:t>
            </w:r>
            <w:r>
              <w:rPr>
                <w:rFonts w:asciiTheme="minorHAnsi" w:hAnsiTheme="minorHAnsi"/>
              </w:rPr>
              <w:t xml:space="preserve"> Project Coordination  C</w:t>
            </w:r>
            <w:r w:rsidRPr="00297AA4">
              <w:rPr>
                <w:rFonts w:asciiTheme="minorHAnsi" w:hAnsiTheme="minorHAnsi"/>
              </w:rPr>
              <w:t>ommittees (PCC</w:t>
            </w:r>
            <w:r>
              <w:rPr>
                <w:rFonts w:asciiTheme="minorHAnsi" w:hAnsiTheme="minorHAnsi"/>
              </w:rPr>
              <w:t>s) established at Administrative Unit (AU</w:t>
            </w:r>
            <w:r w:rsidRPr="00297AA4">
              <w:rPr>
                <w:rFonts w:asciiTheme="minorHAnsi" w:hAnsiTheme="minorHAnsi"/>
              </w:rPr>
              <w:t>) level</w:t>
            </w:r>
          </w:p>
        </w:tc>
        <w:tc>
          <w:tcPr>
            <w:tcW w:w="1123" w:type="dxa"/>
            <w:vMerge w:val="restart"/>
          </w:tcPr>
          <w:p w:rsidR="00834CD0" w:rsidRDefault="00834CD0" w:rsidP="00461A8F">
            <w:pPr>
              <w:pStyle w:val="Table8Calibri"/>
              <w:framePr w:hSpace="0" w:wrap="auto" w:vAnchor="margin" w:hAnchor="text" w:yAlign="inline"/>
            </w:pPr>
            <w:r w:rsidRPr="00AE1FBC">
              <w:lastRenderedPageBreak/>
              <w:t>Differs by location of target area</w:t>
            </w: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EB6C18" w:rsidRDefault="00EB6C18" w:rsidP="00461A8F">
            <w:pPr>
              <w:pStyle w:val="Table8Calibri"/>
              <w:framePr w:hSpace="0" w:wrap="auto" w:vAnchor="margin" w:hAnchor="text" w:yAlign="inline"/>
            </w:pPr>
          </w:p>
          <w:p w:rsidR="00EB6C18" w:rsidRDefault="00EB6C18" w:rsidP="00461A8F">
            <w:pPr>
              <w:pStyle w:val="Table8Calibri"/>
              <w:framePr w:hSpace="0" w:wrap="auto" w:vAnchor="margin" w:hAnchor="text" w:yAlign="inline"/>
            </w:pPr>
          </w:p>
          <w:p w:rsidR="00EB6C18" w:rsidRDefault="00EB6C18" w:rsidP="00461A8F">
            <w:pPr>
              <w:pStyle w:val="Table8Calibri"/>
              <w:framePr w:hSpace="0" w:wrap="auto" w:vAnchor="margin" w:hAnchor="text" w:yAlign="inline"/>
            </w:pPr>
          </w:p>
          <w:p w:rsidR="00EB6C18" w:rsidRDefault="00EB6C18" w:rsidP="00461A8F">
            <w:pPr>
              <w:pStyle w:val="Table8Calibri"/>
              <w:framePr w:hSpace="0" w:wrap="auto" w:vAnchor="margin" w:hAnchor="text" w:yAlign="inline"/>
            </w:pPr>
          </w:p>
          <w:p w:rsidR="00834CD0" w:rsidRPr="002F4484"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numPr>
                <w:ilvl w:val="0"/>
                <w:numId w:val="15"/>
              </w:numPr>
              <w:ind w:left="115" w:hanging="180"/>
            </w:pPr>
            <w:r>
              <w:t>0</w:t>
            </w: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ED7265" w:rsidRDefault="00ED7265" w:rsidP="00461A8F">
            <w:pPr>
              <w:pStyle w:val="Table8Calibri"/>
              <w:framePr w:hSpace="0" w:wrap="auto" w:vAnchor="margin" w:hAnchor="text" w:yAlign="inline"/>
            </w:pPr>
          </w:p>
          <w:p w:rsidR="00ED7265" w:rsidRDefault="00ED7265" w:rsidP="00461A8F">
            <w:pPr>
              <w:pStyle w:val="Table8Calibri"/>
              <w:framePr w:hSpace="0" w:wrap="auto" w:vAnchor="margin" w:hAnchor="text" w:yAlign="inline"/>
            </w:pPr>
          </w:p>
          <w:p w:rsidR="00ED7265" w:rsidRDefault="00ED7265"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numPr>
                <w:ilvl w:val="0"/>
                <w:numId w:val="15"/>
              </w:numPr>
              <w:ind w:left="115" w:hanging="180"/>
            </w:pPr>
            <w:r w:rsidRPr="0013761D">
              <w:t>1</w:t>
            </w:r>
          </w:p>
          <w:p w:rsidR="00131521" w:rsidRDefault="00131521" w:rsidP="00131521">
            <w:pPr>
              <w:pStyle w:val="Table8Calibri"/>
              <w:framePr w:hSpace="0" w:wrap="auto" w:vAnchor="margin" w:hAnchor="text" w:yAlign="inline"/>
            </w:pPr>
          </w:p>
          <w:p w:rsidR="00131521" w:rsidRDefault="00131521" w:rsidP="00131521">
            <w:pPr>
              <w:pStyle w:val="Table8Calibri"/>
              <w:framePr w:hSpace="0" w:wrap="auto" w:vAnchor="margin" w:hAnchor="text" w:yAlign="inline"/>
            </w:pPr>
          </w:p>
          <w:p w:rsidR="00131521" w:rsidRDefault="00131521" w:rsidP="00131521">
            <w:pPr>
              <w:pStyle w:val="Table8Calibri"/>
              <w:framePr w:hSpace="0" w:wrap="auto" w:vAnchor="margin" w:hAnchor="text" w:yAlign="inline"/>
            </w:pPr>
          </w:p>
          <w:p w:rsidR="00131521" w:rsidRDefault="00131521" w:rsidP="00131521">
            <w:pPr>
              <w:pStyle w:val="Table8Calibri"/>
              <w:framePr w:hSpace="0" w:wrap="auto" w:vAnchor="margin" w:hAnchor="text" w:yAlign="inline"/>
            </w:pPr>
          </w:p>
          <w:p w:rsidR="00131521" w:rsidRDefault="00131521" w:rsidP="00131521">
            <w:pPr>
              <w:pStyle w:val="Table8Calibri"/>
              <w:framePr w:hSpace="0" w:wrap="auto" w:vAnchor="margin" w:hAnchor="text" w:yAlign="inline"/>
            </w:pPr>
          </w:p>
          <w:p w:rsidR="00131521" w:rsidRDefault="00131521" w:rsidP="00131521">
            <w:pPr>
              <w:pStyle w:val="Table8Calibri"/>
              <w:framePr w:hSpace="0" w:wrap="auto" w:vAnchor="margin" w:hAnchor="text" w:yAlign="inline"/>
            </w:pPr>
          </w:p>
          <w:p w:rsidR="00131521" w:rsidRDefault="00131521" w:rsidP="00131521">
            <w:pPr>
              <w:pStyle w:val="Table8Calibri"/>
              <w:framePr w:hSpace="0" w:wrap="auto" w:vAnchor="margin" w:hAnchor="text" w:yAlign="inline"/>
            </w:pPr>
          </w:p>
          <w:p w:rsidR="00131521" w:rsidRDefault="00131521" w:rsidP="00131521">
            <w:pPr>
              <w:pStyle w:val="Table8Calibri"/>
              <w:framePr w:hSpace="0" w:wrap="auto" w:vAnchor="margin" w:hAnchor="text" w:yAlign="inline"/>
            </w:pPr>
          </w:p>
          <w:p w:rsidR="00131521" w:rsidRDefault="00131521" w:rsidP="00131521">
            <w:pPr>
              <w:pStyle w:val="Table8Calibri"/>
              <w:framePr w:hSpace="0" w:wrap="auto" w:vAnchor="margin" w:hAnchor="text" w:yAlign="inline"/>
            </w:pPr>
          </w:p>
          <w:p w:rsidR="00131521" w:rsidRDefault="00131521"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r>
              <w:t>None</w:t>
            </w: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r>
              <w:t>None</w:t>
            </w: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Default="00C53069" w:rsidP="00131521">
            <w:pPr>
              <w:pStyle w:val="Table8Calibri"/>
              <w:framePr w:hSpace="0" w:wrap="auto" w:vAnchor="margin" w:hAnchor="text" w:yAlign="inline"/>
            </w:pPr>
          </w:p>
          <w:p w:rsidR="00C53069" w:rsidRPr="002F4484" w:rsidRDefault="00C53069" w:rsidP="00131521">
            <w:pPr>
              <w:pStyle w:val="Table8Calibri"/>
              <w:framePr w:hSpace="0" w:wrap="auto" w:vAnchor="margin" w:hAnchor="text" w:yAlign="inline"/>
            </w:pPr>
            <w:r>
              <w:t>None</w:t>
            </w:r>
          </w:p>
        </w:tc>
        <w:tc>
          <w:tcPr>
            <w:tcW w:w="1710" w:type="dxa"/>
            <w:vMerge w:val="restart"/>
          </w:tcPr>
          <w:p w:rsidR="00834CD0" w:rsidRPr="00803C1B" w:rsidRDefault="00834CD0" w:rsidP="00461A8F">
            <w:pPr>
              <w:pStyle w:val="Table8Calibri"/>
              <w:framePr w:hSpace="0" w:wrap="auto" w:vAnchor="margin" w:hAnchor="text" w:yAlign="inline"/>
            </w:pPr>
            <w:r w:rsidRPr="00803C1B">
              <w:lastRenderedPageBreak/>
              <w:t>25 % reduction in perception of insecurity by end of the MDG programme (UNDAF Target for 2012 is 50% reduction)</w:t>
            </w:r>
          </w:p>
          <w:p w:rsidR="00EB6C18" w:rsidRDefault="00EB6C18" w:rsidP="00461A8F">
            <w:pPr>
              <w:pStyle w:val="Table8Calibri"/>
              <w:framePr w:hSpace="0" w:wrap="auto" w:vAnchor="margin" w:hAnchor="text" w:yAlign="inline"/>
            </w:pPr>
            <w:r>
              <w:t xml:space="preserve">-- During the reporting period, data collection was impossible due to insecurity so perception of insecurity cannot be measured. </w:t>
            </w:r>
          </w:p>
          <w:p w:rsidR="00834CD0" w:rsidRDefault="00834CD0" w:rsidP="00461A8F">
            <w:pPr>
              <w:pStyle w:val="Table8Calibri"/>
              <w:framePr w:hSpace="0" w:wrap="auto" w:vAnchor="margin" w:hAnchor="text" w:yAlign="inline"/>
            </w:pPr>
          </w:p>
          <w:p w:rsidR="00834CD0" w:rsidRPr="00667601" w:rsidRDefault="00834CD0" w:rsidP="00461A8F">
            <w:pPr>
              <w:pStyle w:val="Table8Calibri"/>
              <w:framePr w:hSpace="0" w:wrap="auto" w:vAnchor="margin" w:hAnchor="text" w:yAlign="inline"/>
            </w:pPr>
            <w:r w:rsidRPr="00667601">
              <w:t xml:space="preserve">Number of functional conflict management mechanisms (at state, </w:t>
            </w:r>
            <w:r>
              <w:t>locality</w:t>
            </w:r>
            <w:r w:rsidRPr="00667601">
              <w:t xml:space="preserve"> and community levels) increased</w:t>
            </w: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ED7265" w:rsidRDefault="00ED7265" w:rsidP="00461A8F">
            <w:pPr>
              <w:pStyle w:val="Table8Calibri"/>
              <w:framePr w:hSpace="0" w:wrap="auto" w:vAnchor="margin" w:hAnchor="text" w:yAlign="inline"/>
            </w:pPr>
          </w:p>
          <w:p w:rsidR="00ED7265" w:rsidRDefault="00ED7265" w:rsidP="00461A8F">
            <w:pPr>
              <w:pStyle w:val="Table8Calibri"/>
              <w:framePr w:hSpace="0" w:wrap="auto" w:vAnchor="margin" w:hAnchor="text" w:yAlign="inline"/>
            </w:pPr>
          </w:p>
          <w:p w:rsidR="00ED7265" w:rsidRDefault="00ED7265"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Pr="007F2C29" w:rsidRDefault="00834CD0" w:rsidP="00461A8F">
            <w:pPr>
              <w:pStyle w:val="Table8Calibri"/>
              <w:framePr w:hSpace="0" w:wrap="auto" w:vAnchor="margin" w:hAnchor="text" w:yAlign="inline"/>
            </w:pPr>
            <w:r w:rsidRPr="007F2C29">
              <w:t>Number of peace conferences held by RPCM</w:t>
            </w:r>
          </w:p>
          <w:p w:rsidR="00834CD0" w:rsidRPr="00796DE8" w:rsidRDefault="00834CD0" w:rsidP="00461A8F">
            <w:pPr>
              <w:pStyle w:val="Table8Calibri"/>
              <w:framePr w:hSpace="0" w:wrap="auto" w:vAnchor="margin" w:hAnchor="text" w:yAlign="inline"/>
            </w:pPr>
            <w:r w:rsidRPr="007F2C29">
              <w:t>Percentage of inter and intra tribal conflicts resolved in  target locations improved</w:t>
            </w:r>
          </w:p>
          <w:p w:rsidR="00834CD0" w:rsidRDefault="00834CD0" w:rsidP="00461A8F">
            <w:pPr>
              <w:pStyle w:val="Table8Calibri"/>
              <w:framePr w:hSpace="0" w:wrap="auto" w:vAnchor="margin" w:hAnchor="text" w:yAlign="inline"/>
            </w:pPr>
          </w:p>
          <w:p w:rsidR="00790842" w:rsidRDefault="00790842"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r>
              <w:t>Women represented</w:t>
            </w:r>
            <w:r w:rsidRPr="00FE4DB8">
              <w:t xml:space="preserve"> in conflict management mechanisms at state, </w:t>
            </w:r>
            <w:r>
              <w:t>locality</w:t>
            </w:r>
            <w:r w:rsidRPr="00FE4DB8">
              <w:t xml:space="preserve"> and community levels.</w:t>
            </w: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Default="00131521" w:rsidP="00461A8F">
            <w:pPr>
              <w:pStyle w:val="Table8Calibri"/>
              <w:framePr w:hSpace="0" w:wrap="auto" w:vAnchor="margin" w:hAnchor="text" w:yAlign="inline"/>
            </w:pPr>
          </w:p>
          <w:p w:rsidR="00131521" w:rsidRPr="00297AA4" w:rsidRDefault="00131521" w:rsidP="00131521">
            <w:pPr>
              <w:shd w:val="clear" w:color="auto" w:fill="FFFFFF"/>
              <w:rPr>
                <w:rFonts w:asciiTheme="minorHAnsi" w:hAnsiTheme="minorHAnsi"/>
                <w:sz w:val="16"/>
                <w:szCs w:val="16"/>
              </w:rPr>
            </w:pPr>
            <w:r>
              <w:rPr>
                <w:rFonts w:asciiTheme="minorHAnsi" w:hAnsiTheme="minorHAnsi"/>
                <w:sz w:val="16"/>
                <w:szCs w:val="16"/>
              </w:rPr>
              <w:t>Nine</w:t>
            </w:r>
            <w:r w:rsidRPr="00297AA4">
              <w:rPr>
                <w:rFonts w:asciiTheme="minorHAnsi" w:hAnsiTheme="minorHAnsi"/>
                <w:sz w:val="16"/>
                <w:szCs w:val="16"/>
              </w:rPr>
              <w:t xml:space="preserve"> inter community dialogue session undertaken on access and use of natural resources and traditional conflict management  </w:t>
            </w:r>
          </w:p>
          <w:p w:rsidR="00131521" w:rsidRDefault="00131521" w:rsidP="00131521">
            <w:pPr>
              <w:shd w:val="clear" w:color="auto" w:fill="FFFFFF"/>
              <w:rPr>
                <w:rFonts w:asciiTheme="minorHAnsi" w:hAnsiTheme="minorHAnsi"/>
                <w:sz w:val="16"/>
                <w:szCs w:val="16"/>
              </w:rPr>
            </w:pPr>
          </w:p>
          <w:p w:rsidR="00131521" w:rsidRPr="00297AA4" w:rsidRDefault="00131521" w:rsidP="00131521">
            <w:pPr>
              <w:shd w:val="clear" w:color="auto" w:fill="FFFFFF"/>
              <w:rPr>
                <w:rFonts w:asciiTheme="minorHAnsi" w:hAnsiTheme="minorHAnsi"/>
                <w:sz w:val="16"/>
                <w:szCs w:val="16"/>
              </w:rPr>
            </w:pPr>
            <w:r>
              <w:rPr>
                <w:rFonts w:asciiTheme="minorHAnsi" w:hAnsiTheme="minorHAnsi"/>
                <w:sz w:val="16"/>
                <w:szCs w:val="16"/>
              </w:rPr>
              <w:t>Three</w:t>
            </w:r>
            <w:r w:rsidRPr="00297AA4">
              <w:rPr>
                <w:rFonts w:asciiTheme="minorHAnsi" w:hAnsiTheme="minorHAnsi"/>
                <w:sz w:val="16"/>
                <w:szCs w:val="16"/>
              </w:rPr>
              <w:t xml:space="preserve"> PSC</w:t>
            </w:r>
            <w:r>
              <w:rPr>
                <w:rFonts w:asciiTheme="minorHAnsi" w:hAnsiTheme="minorHAnsi"/>
                <w:sz w:val="16"/>
                <w:szCs w:val="16"/>
              </w:rPr>
              <w:t>s</w:t>
            </w:r>
            <w:r w:rsidRPr="00297AA4">
              <w:rPr>
                <w:rFonts w:asciiTheme="minorHAnsi" w:hAnsiTheme="minorHAnsi"/>
                <w:sz w:val="16"/>
                <w:szCs w:val="16"/>
              </w:rPr>
              <w:t xml:space="preserve"> established and operational</w:t>
            </w:r>
          </w:p>
          <w:p w:rsidR="00131521" w:rsidRDefault="00131521" w:rsidP="00131521">
            <w:pPr>
              <w:shd w:val="clear" w:color="auto" w:fill="FFFFFF"/>
              <w:rPr>
                <w:rFonts w:asciiTheme="minorHAnsi" w:hAnsiTheme="minorHAnsi"/>
                <w:sz w:val="16"/>
                <w:szCs w:val="16"/>
              </w:rPr>
            </w:pPr>
          </w:p>
          <w:p w:rsidR="00131521" w:rsidRDefault="00131521" w:rsidP="00131521">
            <w:pPr>
              <w:shd w:val="clear" w:color="auto" w:fill="FFFFFF"/>
              <w:rPr>
                <w:rFonts w:asciiTheme="minorHAnsi" w:hAnsiTheme="minorHAnsi"/>
                <w:sz w:val="16"/>
                <w:szCs w:val="16"/>
              </w:rPr>
            </w:pPr>
          </w:p>
          <w:p w:rsidR="00131521" w:rsidRDefault="00131521" w:rsidP="00131521">
            <w:pPr>
              <w:shd w:val="clear" w:color="auto" w:fill="FFFFFF"/>
              <w:rPr>
                <w:rFonts w:asciiTheme="minorHAnsi" w:hAnsiTheme="minorHAnsi"/>
                <w:sz w:val="16"/>
                <w:szCs w:val="16"/>
              </w:rPr>
            </w:pPr>
          </w:p>
          <w:p w:rsidR="00131521" w:rsidRDefault="00131521" w:rsidP="00131521">
            <w:pPr>
              <w:shd w:val="clear" w:color="auto" w:fill="FFFFFF"/>
              <w:rPr>
                <w:rFonts w:asciiTheme="minorHAnsi" w:hAnsiTheme="minorHAnsi"/>
                <w:sz w:val="16"/>
                <w:szCs w:val="16"/>
              </w:rPr>
            </w:pPr>
          </w:p>
          <w:p w:rsidR="00131521" w:rsidRPr="00297AA4" w:rsidRDefault="00131521" w:rsidP="00131521">
            <w:pPr>
              <w:shd w:val="clear" w:color="auto" w:fill="FFFFFF"/>
              <w:rPr>
                <w:rFonts w:asciiTheme="minorHAnsi" w:hAnsiTheme="minorHAnsi"/>
                <w:sz w:val="16"/>
                <w:szCs w:val="16"/>
              </w:rPr>
            </w:pPr>
            <w:r>
              <w:rPr>
                <w:rFonts w:asciiTheme="minorHAnsi" w:hAnsiTheme="minorHAnsi"/>
                <w:sz w:val="16"/>
                <w:szCs w:val="16"/>
              </w:rPr>
              <w:t>Three</w:t>
            </w:r>
            <w:r w:rsidRPr="00297AA4">
              <w:rPr>
                <w:rFonts w:asciiTheme="minorHAnsi" w:hAnsiTheme="minorHAnsi"/>
                <w:sz w:val="16"/>
                <w:szCs w:val="16"/>
              </w:rPr>
              <w:t xml:space="preserve"> PCC</w:t>
            </w:r>
            <w:r>
              <w:rPr>
                <w:rFonts w:asciiTheme="minorHAnsi" w:hAnsiTheme="minorHAnsi"/>
                <w:sz w:val="16"/>
                <w:szCs w:val="16"/>
              </w:rPr>
              <w:t>s established and operational</w:t>
            </w:r>
          </w:p>
          <w:p w:rsidR="00131521" w:rsidRPr="00803C1B" w:rsidRDefault="00131521" w:rsidP="00461A8F">
            <w:pPr>
              <w:pStyle w:val="Table8Calibri"/>
              <w:framePr w:hSpace="0" w:wrap="auto" w:vAnchor="margin" w:hAnchor="text" w:yAlign="inline"/>
            </w:pPr>
          </w:p>
        </w:tc>
        <w:tc>
          <w:tcPr>
            <w:tcW w:w="1890" w:type="dxa"/>
            <w:vMerge w:val="restart"/>
          </w:tcPr>
          <w:p w:rsidR="008F0F93" w:rsidRDefault="008F0F93" w:rsidP="00212159">
            <w:pPr>
              <w:pStyle w:val="Table8Calibri"/>
              <w:framePr w:hSpace="0" w:wrap="auto" w:vAnchor="margin" w:hAnchor="text" w:yAlign="inline"/>
            </w:pPr>
            <w:r>
              <w:lastRenderedPageBreak/>
              <w:t xml:space="preserve">Reconciliation and Peaceful Coexistence Mechanism (RPCM) in South </w:t>
            </w:r>
            <w:proofErr w:type="spellStart"/>
            <w:r>
              <w:t>Kordofan</w:t>
            </w:r>
            <w:proofErr w:type="spellEnd"/>
            <w:r>
              <w:t xml:space="preserve"> was established </w:t>
            </w:r>
            <w:r w:rsidR="001E04E5">
              <w:t>in</w:t>
            </w:r>
            <w:r w:rsidR="00212159" w:rsidRPr="00212159">
              <w:t xml:space="preserve"> 2009</w:t>
            </w:r>
            <w:r w:rsidR="00212159">
              <w:rPr>
                <w:color w:val="FF0000"/>
              </w:rPr>
              <w:t xml:space="preserve"> </w:t>
            </w:r>
            <w:r>
              <w:t xml:space="preserve">and during the reporting period, </w:t>
            </w:r>
            <w:r w:rsidR="00197356">
              <w:t xml:space="preserve">the JP partners worked to develop its capacity. </w:t>
            </w:r>
            <w:r w:rsidR="00EB6C18">
              <w:t xml:space="preserve"> RPCM’s capacity improvements are indicated as following: </w:t>
            </w:r>
          </w:p>
          <w:p w:rsidR="00EB6C18" w:rsidRDefault="00EB6C18" w:rsidP="00461A8F">
            <w:pPr>
              <w:pStyle w:val="Table8Calibri"/>
              <w:framePr w:hSpace="0" w:wrap="auto" w:vAnchor="margin" w:hAnchor="text" w:yAlign="inline"/>
            </w:pPr>
          </w:p>
          <w:p w:rsidR="00807461" w:rsidRDefault="00807461"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r>
              <w:t xml:space="preserve">South </w:t>
            </w:r>
            <w:proofErr w:type="spellStart"/>
            <w:r>
              <w:t>Kordofan</w:t>
            </w:r>
            <w:proofErr w:type="spellEnd"/>
            <w:r>
              <w:t xml:space="preserve"> </w:t>
            </w:r>
            <w:r w:rsidRPr="0013761D">
              <w:t xml:space="preserve">RPCM </w:t>
            </w:r>
            <w:r>
              <w:t xml:space="preserve">(state level partner for the JP) </w:t>
            </w:r>
            <w:r w:rsidRPr="0013761D">
              <w:t xml:space="preserve">capacity increased through </w:t>
            </w:r>
            <w:r>
              <w:t>planning, designing and implementation of leading peace process</w:t>
            </w:r>
            <w:r w:rsidR="00807461">
              <w:t>es</w:t>
            </w:r>
            <w:r>
              <w:t xml:space="preserve"> with remote guidance of UNDP</w:t>
            </w:r>
          </w:p>
          <w:p w:rsidR="00834CD0" w:rsidRDefault="00834CD0" w:rsidP="00461A8F">
            <w:pPr>
              <w:pStyle w:val="Table8Calibri"/>
              <w:framePr w:hSpace="0" w:wrap="auto" w:vAnchor="margin" w:hAnchor="text" w:yAlign="inline"/>
            </w:pPr>
          </w:p>
          <w:p w:rsidR="00ED7265" w:rsidRDefault="00ED7265" w:rsidP="00461A8F">
            <w:pPr>
              <w:pStyle w:val="Table8Calibri"/>
              <w:framePr w:hSpace="0" w:wrap="auto" w:vAnchor="margin" w:hAnchor="text" w:yAlign="inline"/>
            </w:pPr>
          </w:p>
          <w:p w:rsidR="00ED7265" w:rsidRDefault="00ED7265" w:rsidP="00461A8F">
            <w:pPr>
              <w:pStyle w:val="Table8Calibri"/>
              <w:framePr w:hSpace="0" w:wrap="auto" w:vAnchor="margin" w:hAnchor="text" w:yAlign="inline"/>
            </w:pPr>
          </w:p>
          <w:p w:rsidR="00C53069" w:rsidRDefault="00C53069" w:rsidP="00461A8F">
            <w:pPr>
              <w:pStyle w:val="Table8Calibri"/>
              <w:framePr w:hSpace="0" w:wrap="auto" w:vAnchor="margin" w:hAnchor="text" w:yAlign="inline"/>
            </w:pPr>
          </w:p>
          <w:p w:rsidR="00834CD0" w:rsidRPr="0013761D" w:rsidRDefault="005F619B" w:rsidP="00461A8F">
            <w:pPr>
              <w:pStyle w:val="Table8Calibri"/>
              <w:framePr w:hSpace="0" w:wrap="auto" w:vAnchor="margin" w:hAnchor="text" w:yAlign="inline"/>
            </w:pPr>
            <w:r>
              <w:t xml:space="preserve">26 </w:t>
            </w:r>
            <w:r w:rsidR="00834CD0">
              <w:t>peace conference</w:t>
            </w:r>
            <w:r w:rsidR="00807461">
              <w:t>s</w:t>
            </w:r>
            <w:r w:rsidR="00834CD0">
              <w:t xml:space="preserve"> were held by RPCM</w:t>
            </w:r>
          </w:p>
          <w:p w:rsidR="00834CD0" w:rsidRPr="0013761D" w:rsidRDefault="00834CD0" w:rsidP="00461A8F">
            <w:pPr>
              <w:pStyle w:val="Table8Calibri"/>
              <w:framePr w:hSpace="0" w:wrap="auto" w:vAnchor="margin" w:hAnchor="text" w:yAlign="inline"/>
              <w:ind w:left="151"/>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834CD0" w:rsidRDefault="00834CD0" w:rsidP="00461A8F">
            <w:pPr>
              <w:pStyle w:val="Table8Calibri"/>
              <w:framePr w:hSpace="0" w:wrap="auto" w:vAnchor="margin" w:hAnchor="text" w:yAlign="inline"/>
            </w:pPr>
          </w:p>
          <w:p w:rsidR="00ED7265" w:rsidRDefault="00ED7265" w:rsidP="00461A8F">
            <w:pPr>
              <w:pStyle w:val="Table8Calibri"/>
              <w:framePr w:hSpace="0" w:wrap="auto" w:vAnchor="margin" w:hAnchor="text" w:yAlign="inline"/>
            </w:pPr>
          </w:p>
          <w:p w:rsidR="00790842" w:rsidRDefault="00790842" w:rsidP="00461A8F">
            <w:pPr>
              <w:pStyle w:val="Table8Calibri"/>
              <w:framePr w:hSpace="0" w:wrap="auto" w:vAnchor="margin" w:hAnchor="text" w:yAlign="inline"/>
            </w:pPr>
          </w:p>
          <w:p w:rsidR="00834CD0" w:rsidRPr="002F4484" w:rsidRDefault="00834CD0" w:rsidP="00461A8F">
            <w:pPr>
              <w:pStyle w:val="Table8Calibri"/>
              <w:framePr w:hSpace="0" w:wrap="auto" w:vAnchor="margin" w:hAnchor="text" w:yAlign="inline"/>
            </w:pPr>
            <w:r>
              <w:t>Women have been represented in peace conferences and workshops and specifically invited to voice their opinions</w:t>
            </w:r>
          </w:p>
          <w:p w:rsidR="00834CD0" w:rsidRPr="00297AA4" w:rsidRDefault="00834CD0" w:rsidP="00461A8F">
            <w:pPr>
              <w:shd w:val="clear" w:color="auto" w:fill="FFFFFF"/>
              <w:rPr>
                <w:rFonts w:asciiTheme="minorHAnsi" w:hAnsiTheme="minorHAnsi"/>
                <w:bCs/>
                <w:sz w:val="16"/>
                <w:szCs w:val="16"/>
              </w:rPr>
            </w:pPr>
            <w:r>
              <w:rPr>
                <w:rFonts w:asciiTheme="minorHAnsi" w:hAnsiTheme="minorHAnsi"/>
                <w:bCs/>
                <w:sz w:val="16"/>
                <w:szCs w:val="16"/>
              </w:rPr>
              <w:t>Nine</w:t>
            </w:r>
            <w:r w:rsidRPr="00297AA4">
              <w:rPr>
                <w:rFonts w:asciiTheme="minorHAnsi" w:hAnsiTheme="minorHAnsi"/>
                <w:bCs/>
                <w:sz w:val="16"/>
                <w:szCs w:val="16"/>
              </w:rPr>
              <w:t xml:space="preserve"> inter community dialogue session</w:t>
            </w:r>
            <w:r>
              <w:rPr>
                <w:rFonts w:asciiTheme="minorHAnsi" w:hAnsiTheme="minorHAnsi"/>
                <w:bCs/>
                <w:sz w:val="16"/>
                <w:szCs w:val="16"/>
              </w:rPr>
              <w:t>s</w:t>
            </w:r>
            <w:r w:rsidRPr="00297AA4">
              <w:rPr>
                <w:rFonts w:asciiTheme="minorHAnsi" w:hAnsiTheme="minorHAnsi"/>
                <w:bCs/>
                <w:sz w:val="16"/>
                <w:szCs w:val="16"/>
              </w:rPr>
              <w:t xml:space="preserve"> conducted </w:t>
            </w: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ED7265" w:rsidRDefault="00ED7265" w:rsidP="00461A8F">
            <w:pPr>
              <w:shd w:val="clear" w:color="auto" w:fill="FFFFFF"/>
              <w:rPr>
                <w:rFonts w:asciiTheme="minorHAnsi" w:hAnsiTheme="minorHAnsi"/>
                <w:sz w:val="16"/>
                <w:szCs w:val="16"/>
              </w:rPr>
            </w:pPr>
          </w:p>
          <w:p w:rsidR="00790842" w:rsidRDefault="00790842" w:rsidP="00461A8F">
            <w:pPr>
              <w:shd w:val="clear" w:color="auto" w:fill="FFFFFF"/>
              <w:rPr>
                <w:rFonts w:asciiTheme="minorHAnsi" w:hAnsiTheme="minorHAnsi"/>
                <w:sz w:val="16"/>
                <w:szCs w:val="16"/>
              </w:rPr>
            </w:pPr>
          </w:p>
          <w:p w:rsidR="00790842" w:rsidRDefault="00790842" w:rsidP="00461A8F">
            <w:pPr>
              <w:shd w:val="clear" w:color="auto" w:fill="FFFFFF"/>
              <w:rPr>
                <w:rFonts w:asciiTheme="minorHAnsi" w:hAnsiTheme="minorHAnsi"/>
                <w:sz w:val="16"/>
                <w:szCs w:val="16"/>
              </w:rPr>
            </w:pPr>
          </w:p>
          <w:p w:rsidR="00790842" w:rsidRDefault="00790842" w:rsidP="00461A8F">
            <w:pPr>
              <w:shd w:val="clear" w:color="auto" w:fill="FFFFFF"/>
              <w:rPr>
                <w:rFonts w:asciiTheme="minorHAnsi" w:hAnsiTheme="minorHAnsi"/>
                <w:sz w:val="16"/>
                <w:szCs w:val="16"/>
              </w:rPr>
            </w:pPr>
          </w:p>
          <w:p w:rsidR="00790842" w:rsidRDefault="00790842" w:rsidP="00461A8F">
            <w:pPr>
              <w:shd w:val="clear" w:color="auto" w:fill="FFFFFF"/>
              <w:rPr>
                <w:rFonts w:asciiTheme="minorHAnsi" w:hAnsiTheme="minorHAnsi"/>
                <w:sz w:val="16"/>
                <w:szCs w:val="16"/>
              </w:rPr>
            </w:pPr>
          </w:p>
          <w:p w:rsidR="00790842" w:rsidRDefault="00790842" w:rsidP="00461A8F">
            <w:pPr>
              <w:shd w:val="clear" w:color="auto" w:fill="FFFFFF"/>
              <w:rPr>
                <w:rFonts w:asciiTheme="minorHAnsi" w:hAnsiTheme="minorHAnsi"/>
                <w:sz w:val="16"/>
                <w:szCs w:val="16"/>
              </w:rPr>
            </w:pPr>
          </w:p>
          <w:p w:rsidR="00834CD0" w:rsidRPr="00297AA4" w:rsidRDefault="00834CD0" w:rsidP="00461A8F">
            <w:pPr>
              <w:shd w:val="clear" w:color="auto" w:fill="FFFFFF"/>
              <w:rPr>
                <w:rFonts w:asciiTheme="minorHAnsi" w:hAnsiTheme="minorHAnsi"/>
                <w:bCs/>
                <w:sz w:val="16"/>
                <w:szCs w:val="16"/>
              </w:rPr>
            </w:pPr>
            <w:r>
              <w:rPr>
                <w:rFonts w:asciiTheme="minorHAnsi" w:hAnsiTheme="minorHAnsi"/>
                <w:sz w:val="16"/>
                <w:szCs w:val="16"/>
              </w:rPr>
              <w:t>Nine</w:t>
            </w:r>
            <w:r w:rsidRPr="00297AA4">
              <w:rPr>
                <w:rFonts w:asciiTheme="minorHAnsi" w:hAnsiTheme="minorHAnsi"/>
                <w:sz w:val="16"/>
                <w:szCs w:val="16"/>
              </w:rPr>
              <w:t xml:space="preserve"> inter community dialogue session</w:t>
            </w:r>
            <w:r>
              <w:rPr>
                <w:rFonts w:asciiTheme="minorHAnsi" w:hAnsiTheme="minorHAnsi"/>
                <w:sz w:val="16"/>
                <w:szCs w:val="16"/>
              </w:rPr>
              <w:t xml:space="preserve">; </w:t>
            </w:r>
            <w:r w:rsidRPr="00297AA4">
              <w:rPr>
                <w:rFonts w:asciiTheme="minorHAnsi" w:hAnsiTheme="minorHAnsi"/>
                <w:bCs/>
                <w:sz w:val="16"/>
                <w:szCs w:val="16"/>
              </w:rPr>
              <w:t>Completed</w:t>
            </w: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Default="00834CD0" w:rsidP="00461A8F">
            <w:pPr>
              <w:shd w:val="clear" w:color="auto" w:fill="FFFFFF"/>
              <w:rPr>
                <w:rFonts w:asciiTheme="minorHAnsi" w:hAnsiTheme="minorHAnsi"/>
                <w:bCs/>
                <w:sz w:val="16"/>
                <w:szCs w:val="16"/>
              </w:rPr>
            </w:pPr>
          </w:p>
          <w:p w:rsidR="00834CD0" w:rsidRPr="00971AA9" w:rsidRDefault="00834CD0" w:rsidP="00461A8F">
            <w:pPr>
              <w:shd w:val="clear" w:color="auto" w:fill="FFFFFF"/>
              <w:rPr>
                <w:rFonts w:asciiTheme="minorHAnsi" w:hAnsiTheme="minorHAnsi"/>
                <w:sz w:val="16"/>
                <w:szCs w:val="16"/>
              </w:rPr>
            </w:pPr>
            <w:r>
              <w:rPr>
                <w:rFonts w:asciiTheme="minorHAnsi" w:hAnsiTheme="minorHAnsi"/>
                <w:sz w:val="16"/>
                <w:szCs w:val="16"/>
              </w:rPr>
              <w:t>Three</w:t>
            </w:r>
            <w:r w:rsidRPr="00297AA4">
              <w:rPr>
                <w:rFonts w:asciiTheme="minorHAnsi" w:hAnsiTheme="minorHAnsi"/>
                <w:sz w:val="16"/>
                <w:szCs w:val="16"/>
              </w:rPr>
              <w:t xml:space="preserve"> PSC</w:t>
            </w:r>
            <w:r>
              <w:rPr>
                <w:rFonts w:asciiTheme="minorHAnsi" w:hAnsiTheme="minorHAnsi"/>
                <w:sz w:val="16"/>
                <w:szCs w:val="16"/>
              </w:rPr>
              <w:t>s</w:t>
            </w:r>
            <w:r w:rsidRPr="00297AA4">
              <w:rPr>
                <w:rFonts w:asciiTheme="minorHAnsi" w:hAnsiTheme="minorHAnsi"/>
                <w:sz w:val="16"/>
                <w:szCs w:val="16"/>
              </w:rPr>
              <w:t xml:space="preserve"> established and operational</w:t>
            </w:r>
            <w:r>
              <w:rPr>
                <w:rFonts w:asciiTheme="minorHAnsi" w:hAnsiTheme="minorHAnsi"/>
                <w:sz w:val="16"/>
                <w:szCs w:val="16"/>
              </w:rPr>
              <w:t xml:space="preserve">; </w:t>
            </w:r>
            <w:r w:rsidRPr="00297AA4">
              <w:rPr>
                <w:rFonts w:asciiTheme="minorHAnsi" w:hAnsiTheme="minorHAnsi"/>
                <w:bCs/>
                <w:sz w:val="16"/>
                <w:szCs w:val="16"/>
              </w:rPr>
              <w:t>Completed</w:t>
            </w: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131521" w:rsidRDefault="00131521" w:rsidP="00461A8F">
            <w:pPr>
              <w:shd w:val="clear" w:color="auto" w:fill="FFFFFF"/>
              <w:rPr>
                <w:rFonts w:asciiTheme="minorHAnsi" w:hAnsiTheme="minorHAnsi"/>
                <w:sz w:val="16"/>
                <w:szCs w:val="16"/>
              </w:rPr>
            </w:pPr>
          </w:p>
          <w:p w:rsidR="00834CD0" w:rsidRPr="00297AA4" w:rsidRDefault="00834CD0" w:rsidP="00461A8F">
            <w:pPr>
              <w:shd w:val="clear" w:color="auto" w:fill="FFFFFF"/>
              <w:rPr>
                <w:rFonts w:asciiTheme="minorHAnsi" w:hAnsiTheme="minorHAnsi"/>
                <w:bCs/>
                <w:sz w:val="16"/>
                <w:szCs w:val="16"/>
              </w:rPr>
            </w:pPr>
            <w:r>
              <w:rPr>
                <w:rFonts w:asciiTheme="minorHAnsi" w:hAnsiTheme="minorHAnsi"/>
                <w:sz w:val="16"/>
                <w:szCs w:val="16"/>
              </w:rPr>
              <w:t>Three</w:t>
            </w:r>
            <w:r w:rsidRPr="00297AA4">
              <w:rPr>
                <w:rFonts w:asciiTheme="minorHAnsi" w:hAnsiTheme="minorHAnsi"/>
                <w:sz w:val="16"/>
                <w:szCs w:val="16"/>
              </w:rPr>
              <w:t xml:space="preserve"> PCC</w:t>
            </w:r>
            <w:r>
              <w:rPr>
                <w:rFonts w:asciiTheme="minorHAnsi" w:hAnsiTheme="minorHAnsi"/>
                <w:sz w:val="16"/>
                <w:szCs w:val="16"/>
              </w:rPr>
              <w:t xml:space="preserve">s established and operational; </w:t>
            </w:r>
            <w:r w:rsidRPr="00297AA4">
              <w:rPr>
                <w:rFonts w:asciiTheme="minorHAnsi" w:hAnsiTheme="minorHAnsi"/>
                <w:bCs/>
                <w:sz w:val="16"/>
                <w:szCs w:val="16"/>
              </w:rPr>
              <w:t>Completed</w:t>
            </w: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971AA9" w:rsidRDefault="00834CD0" w:rsidP="00461A8F">
            <w:pPr>
              <w:shd w:val="clear" w:color="auto" w:fill="FFFFFF"/>
              <w:rPr>
                <w:rFonts w:asciiTheme="minorHAnsi" w:hAnsiTheme="minorHAnsi"/>
                <w:sz w:val="16"/>
                <w:szCs w:val="16"/>
              </w:rPr>
            </w:pPr>
            <w:r>
              <w:rPr>
                <w:rFonts w:asciiTheme="minorHAnsi" w:hAnsiTheme="minorHAnsi"/>
                <w:sz w:val="16"/>
                <w:szCs w:val="16"/>
              </w:rPr>
              <w:lastRenderedPageBreak/>
              <w:t>Nine</w:t>
            </w:r>
            <w:r w:rsidRPr="00297AA4">
              <w:rPr>
                <w:rFonts w:asciiTheme="minorHAnsi" w:hAnsiTheme="minorHAnsi"/>
                <w:sz w:val="16"/>
                <w:szCs w:val="16"/>
              </w:rPr>
              <w:t xml:space="preserve"> VDC</w:t>
            </w:r>
            <w:r>
              <w:rPr>
                <w:rFonts w:asciiTheme="minorHAnsi" w:hAnsiTheme="minorHAnsi"/>
                <w:sz w:val="16"/>
                <w:szCs w:val="16"/>
              </w:rPr>
              <w:t>s e</w:t>
            </w:r>
            <w:r w:rsidRPr="00297AA4">
              <w:rPr>
                <w:rFonts w:asciiTheme="minorHAnsi" w:hAnsiTheme="minorHAnsi"/>
                <w:sz w:val="16"/>
                <w:szCs w:val="16"/>
              </w:rPr>
              <w:t>stablished and operational</w:t>
            </w:r>
            <w:r>
              <w:rPr>
                <w:rFonts w:asciiTheme="minorHAnsi" w:hAnsiTheme="minorHAnsi"/>
                <w:sz w:val="16"/>
                <w:szCs w:val="16"/>
              </w:rPr>
              <w:t xml:space="preserve">; </w:t>
            </w:r>
            <w:r w:rsidRPr="00297AA4">
              <w:rPr>
                <w:rFonts w:asciiTheme="minorHAnsi" w:hAnsiTheme="minorHAnsi"/>
                <w:bCs/>
                <w:sz w:val="16"/>
                <w:szCs w:val="16"/>
              </w:rPr>
              <w:t>Completed</w:t>
            </w:r>
          </w:p>
          <w:p w:rsidR="00C53069" w:rsidRDefault="00C53069" w:rsidP="00461A8F">
            <w:pPr>
              <w:shd w:val="clear" w:color="auto" w:fill="FFFFFF"/>
              <w:rPr>
                <w:rFonts w:asciiTheme="minorHAnsi" w:hAnsiTheme="minorHAnsi"/>
                <w:sz w:val="16"/>
                <w:szCs w:val="16"/>
              </w:rPr>
            </w:pPr>
          </w:p>
          <w:p w:rsidR="00C53069" w:rsidRDefault="00C53069" w:rsidP="00461A8F">
            <w:pPr>
              <w:shd w:val="clear" w:color="auto" w:fill="FFFFFF"/>
              <w:rPr>
                <w:rFonts w:asciiTheme="minorHAnsi" w:hAnsiTheme="minorHAnsi"/>
                <w:sz w:val="16"/>
                <w:szCs w:val="16"/>
              </w:rPr>
            </w:pPr>
          </w:p>
          <w:p w:rsidR="00C53069" w:rsidRDefault="00C53069" w:rsidP="00461A8F">
            <w:pPr>
              <w:shd w:val="clear" w:color="auto" w:fill="FFFFFF"/>
              <w:rPr>
                <w:rFonts w:asciiTheme="minorHAnsi" w:hAnsiTheme="minorHAnsi"/>
                <w:sz w:val="16"/>
                <w:szCs w:val="16"/>
              </w:rPr>
            </w:pPr>
          </w:p>
          <w:p w:rsidR="00C53069" w:rsidRDefault="00C53069" w:rsidP="00461A8F">
            <w:pPr>
              <w:shd w:val="clear" w:color="auto" w:fill="FFFFFF"/>
              <w:rPr>
                <w:rFonts w:asciiTheme="minorHAnsi" w:hAnsiTheme="minorHAnsi"/>
                <w:sz w:val="16"/>
                <w:szCs w:val="16"/>
              </w:rPr>
            </w:pPr>
          </w:p>
          <w:p w:rsidR="00C53069" w:rsidRDefault="00C53069" w:rsidP="00461A8F">
            <w:pPr>
              <w:shd w:val="clear" w:color="auto" w:fill="FFFFFF"/>
              <w:rPr>
                <w:rFonts w:asciiTheme="minorHAnsi" w:hAnsiTheme="minorHAnsi"/>
                <w:sz w:val="16"/>
                <w:szCs w:val="16"/>
              </w:rPr>
            </w:pPr>
          </w:p>
          <w:p w:rsidR="00C53069" w:rsidRDefault="00C53069" w:rsidP="00461A8F">
            <w:pPr>
              <w:shd w:val="clear" w:color="auto" w:fill="FFFFFF"/>
              <w:rPr>
                <w:rFonts w:asciiTheme="minorHAnsi" w:hAnsiTheme="minorHAnsi"/>
                <w:sz w:val="16"/>
                <w:szCs w:val="16"/>
              </w:rPr>
            </w:pPr>
          </w:p>
          <w:p w:rsidR="00834CD0" w:rsidRDefault="00834CD0" w:rsidP="00461A8F">
            <w:pPr>
              <w:shd w:val="clear" w:color="auto" w:fill="FFFFFF"/>
              <w:rPr>
                <w:rFonts w:asciiTheme="minorHAnsi" w:hAnsiTheme="minorHAnsi"/>
                <w:bCs/>
                <w:sz w:val="16"/>
                <w:szCs w:val="16"/>
              </w:rPr>
            </w:pPr>
            <w:r w:rsidRPr="00297AA4">
              <w:rPr>
                <w:rFonts w:asciiTheme="minorHAnsi" w:hAnsiTheme="minorHAnsi"/>
                <w:sz w:val="16"/>
                <w:szCs w:val="16"/>
              </w:rPr>
              <w:t>75 peop</w:t>
            </w:r>
            <w:r>
              <w:rPr>
                <w:rFonts w:asciiTheme="minorHAnsi" w:hAnsiTheme="minorHAnsi"/>
                <w:sz w:val="16"/>
                <w:szCs w:val="16"/>
              </w:rPr>
              <w:t xml:space="preserve">le trained in natural resource based conflict management; </w:t>
            </w:r>
          </w:p>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Completed</w:t>
            </w: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sz w:val="16"/>
                <w:szCs w:val="16"/>
              </w:rPr>
              <w:t>15 CAHWs trained and equipped</w:t>
            </w:r>
            <w:r>
              <w:rPr>
                <w:rFonts w:asciiTheme="minorHAnsi" w:hAnsiTheme="minorHAnsi"/>
                <w:sz w:val="16"/>
                <w:szCs w:val="16"/>
              </w:rPr>
              <w:t xml:space="preserve">; </w:t>
            </w:r>
            <w:r w:rsidRPr="00297AA4">
              <w:rPr>
                <w:rFonts w:asciiTheme="minorHAnsi" w:hAnsiTheme="minorHAnsi"/>
                <w:bCs/>
                <w:sz w:val="16"/>
                <w:szCs w:val="16"/>
              </w:rPr>
              <w:t>Completed</w:t>
            </w:r>
          </w:p>
          <w:p w:rsidR="00834CD0" w:rsidRDefault="00834CD0" w:rsidP="00461A8F"/>
          <w:p w:rsidR="00834CD0" w:rsidRDefault="00834CD0" w:rsidP="00461A8F"/>
          <w:p w:rsidR="00834CD0" w:rsidRDefault="00834CD0" w:rsidP="00461A8F"/>
          <w:p w:rsidR="00834CD0" w:rsidRPr="002F4484" w:rsidRDefault="00834CD0" w:rsidP="00461A8F">
            <w:r>
              <w:rPr>
                <w:rFonts w:asciiTheme="minorHAnsi" w:hAnsiTheme="minorHAnsi"/>
                <w:bCs/>
                <w:sz w:val="16"/>
                <w:szCs w:val="16"/>
              </w:rPr>
              <w:t>Three</w:t>
            </w:r>
            <w:r w:rsidRPr="00297AA4">
              <w:rPr>
                <w:rFonts w:asciiTheme="minorHAnsi" w:hAnsiTheme="minorHAnsi"/>
                <w:bCs/>
                <w:sz w:val="16"/>
                <w:szCs w:val="16"/>
              </w:rPr>
              <w:t xml:space="preserve"> cattle routes identified</w:t>
            </w:r>
            <w:r>
              <w:rPr>
                <w:rFonts w:asciiTheme="minorHAnsi" w:hAnsiTheme="minorHAnsi"/>
                <w:sz w:val="16"/>
                <w:szCs w:val="16"/>
              </w:rPr>
              <w:t xml:space="preserve">; </w:t>
            </w:r>
            <w:r w:rsidRPr="00297AA4">
              <w:rPr>
                <w:rFonts w:asciiTheme="minorHAnsi" w:hAnsiTheme="minorHAnsi"/>
                <w:bCs/>
                <w:sz w:val="16"/>
                <w:szCs w:val="16"/>
              </w:rPr>
              <w:t>Completed</w:t>
            </w:r>
          </w:p>
        </w:tc>
        <w:tc>
          <w:tcPr>
            <w:tcW w:w="1710" w:type="dxa"/>
            <w:vMerge w:val="restart"/>
            <w:tcBorders>
              <w:right w:val="single" w:sz="4" w:space="0" w:color="auto"/>
            </w:tcBorders>
          </w:tcPr>
          <w:p w:rsidR="00834CD0" w:rsidRDefault="00834CD0" w:rsidP="00461A8F">
            <w:pPr>
              <w:pStyle w:val="Tablebullet"/>
              <w:tabs>
                <w:tab w:val="num" w:pos="70"/>
              </w:tabs>
              <w:ind w:left="72"/>
            </w:pPr>
            <w:r w:rsidRPr="00667601">
              <w:lastRenderedPageBreak/>
              <w:t>Working baseline derived from analysis of existing partner program</w:t>
            </w:r>
            <w:r>
              <w:t>me</w:t>
            </w:r>
            <w:r w:rsidRPr="00667601">
              <w:t>s in target areas</w:t>
            </w:r>
          </w:p>
          <w:p w:rsidR="00834CD0" w:rsidRDefault="00834CD0" w:rsidP="00461A8F">
            <w:pPr>
              <w:pStyle w:val="Tablebullet"/>
              <w:numPr>
                <w:ilvl w:val="0"/>
                <w:numId w:val="0"/>
              </w:numPr>
              <w:ind w:left="293" w:hanging="113"/>
            </w:pPr>
          </w:p>
          <w:p w:rsidR="00834CD0" w:rsidRDefault="00834CD0" w:rsidP="00461A8F">
            <w:pPr>
              <w:pStyle w:val="Tablebullet"/>
              <w:numPr>
                <w:ilvl w:val="0"/>
                <w:numId w:val="0"/>
              </w:numPr>
              <w:ind w:left="293" w:hanging="113"/>
            </w:pPr>
          </w:p>
          <w:p w:rsidR="00834CD0" w:rsidRDefault="00834CD0" w:rsidP="00461A8F">
            <w:pPr>
              <w:pStyle w:val="Tablebullet"/>
              <w:numPr>
                <w:ilvl w:val="0"/>
                <w:numId w:val="0"/>
              </w:numPr>
              <w:ind w:left="293" w:hanging="113"/>
            </w:pPr>
          </w:p>
          <w:p w:rsidR="00834CD0" w:rsidRDefault="00834CD0" w:rsidP="00461A8F">
            <w:pPr>
              <w:pStyle w:val="Tablebullet"/>
              <w:numPr>
                <w:ilvl w:val="0"/>
                <w:numId w:val="0"/>
              </w:numPr>
              <w:ind w:left="293" w:hanging="113"/>
            </w:pPr>
          </w:p>
          <w:p w:rsidR="00EB6C18" w:rsidRDefault="00EB6C18" w:rsidP="00461A8F">
            <w:pPr>
              <w:pStyle w:val="Tablebullet"/>
              <w:numPr>
                <w:ilvl w:val="0"/>
                <w:numId w:val="0"/>
              </w:numPr>
              <w:ind w:left="293" w:hanging="113"/>
            </w:pPr>
          </w:p>
          <w:p w:rsidR="00EB6C18" w:rsidRDefault="00EB6C18" w:rsidP="00461A8F">
            <w:pPr>
              <w:pStyle w:val="Tablebullet"/>
              <w:numPr>
                <w:ilvl w:val="0"/>
                <w:numId w:val="0"/>
              </w:numPr>
              <w:ind w:left="293" w:hanging="113"/>
            </w:pPr>
          </w:p>
          <w:p w:rsidR="00EB6C18" w:rsidRDefault="00EB6C18" w:rsidP="00461A8F">
            <w:pPr>
              <w:pStyle w:val="Tablebullet"/>
              <w:numPr>
                <w:ilvl w:val="0"/>
                <w:numId w:val="0"/>
              </w:numPr>
              <w:ind w:left="293" w:hanging="113"/>
            </w:pPr>
          </w:p>
          <w:p w:rsidR="00EB6C18" w:rsidRDefault="00EB6C18" w:rsidP="00461A8F">
            <w:pPr>
              <w:pStyle w:val="Tablebullet"/>
              <w:numPr>
                <w:ilvl w:val="0"/>
                <w:numId w:val="0"/>
              </w:numPr>
            </w:pPr>
          </w:p>
          <w:p w:rsidR="00834CD0" w:rsidRPr="00667601" w:rsidRDefault="00834CD0" w:rsidP="00461A8F">
            <w:pPr>
              <w:pStyle w:val="Tablebullet"/>
              <w:tabs>
                <w:tab w:val="num" w:pos="70"/>
              </w:tabs>
              <w:ind w:left="72"/>
            </w:pPr>
            <w:r w:rsidRPr="00667601">
              <w:t>Minutes from meetings</w:t>
            </w:r>
          </w:p>
          <w:p w:rsidR="00834CD0" w:rsidRPr="00667601" w:rsidRDefault="00834CD0" w:rsidP="00461A8F">
            <w:pPr>
              <w:pStyle w:val="Tablebullet"/>
              <w:tabs>
                <w:tab w:val="num" w:pos="70"/>
              </w:tabs>
              <w:ind w:left="72"/>
            </w:pPr>
            <w:r w:rsidRPr="00667601">
              <w:t>Peace confere</w:t>
            </w:r>
            <w:r>
              <w:t>nce communiqués and resolutions</w:t>
            </w:r>
          </w:p>
          <w:p w:rsidR="00834CD0" w:rsidRDefault="00834CD0" w:rsidP="00461A8F">
            <w:pPr>
              <w:pStyle w:val="Tablebullet"/>
              <w:tabs>
                <w:tab w:val="num" w:pos="70"/>
              </w:tabs>
              <w:ind w:left="72"/>
            </w:pPr>
            <w:r w:rsidRPr="00667601">
              <w:t xml:space="preserve">Baseline generated from analysis of programmes in target areas and in consultation with existing peace building mechanisms </w:t>
            </w:r>
          </w:p>
          <w:p w:rsidR="00834CD0" w:rsidRDefault="00834CD0" w:rsidP="00461A8F">
            <w:pPr>
              <w:pStyle w:val="Tablebullet"/>
              <w:numPr>
                <w:ilvl w:val="0"/>
                <w:numId w:val="0"/>
              </w:numPr>
              <w:ind w:left="293" w:hanging="113"/>
            </w:pPr>
          </w:p>
          <w:p w:rsidR="00834CD0" w:rsidRPr="00255CC6" w:rsidRDefault="00834CD0" w:rsidP="00461A8F">
            <w:pPr>
              <w:pStyle w:val="Tablebullet"/>
              <w:tabs>
                <w:tab w:val="num" w:pos="70"/>
              </w:tabs>
              <w:ind w:left="72"/>
            </w:pPr>
            <w:r w:rsidRPr="00255CC6">
              <w:t>Peace confere</w:t>
            </w:r>
            <w:r>
              <w:t>nce communiqués and resolutions</w:t>
            </w:r>
          </w:p>
          <w:p w:rsidR="00834CD0" w:rsidRDefault="00834CD0" w:rsidP="00461A8F">
            <w:pPr>
              <w:pStyle w:val="Tablebullet"/>
              <w:tabs>
                <w:tab w:val="num" w:pos="70"/>
              </w:tabs>
              <w:ind w:left="72"/>
            </w:pPr>
            <w:r w:rsidRPr="00255CC6">
              <w:t>Peace confl</w:t>
            </w:r>
            <w:r>
              <w:t>ict resolution report</w:t>
            </w:r>
          </w:p>
          <w:p w:rsidR="00834CD0" w:rsidRDefault="00834CD0" w:rsidP="00461A8F">
            <w:pPr>
              <w:pStyle w:val="Tablebullet"/>
              <w:numPr>
                <w:ilvl w:val="0"/>
                <w:numId w:val="0"/>
              </w:numPr>
              <w:ind w:left="293" w:hanging="113"/>
            </w:pPr>
          </w:p>
          <w:p w:rsidR="00834CD0" w:rsidRDefault="00834CD0" w:rsidP="00461A8F">
            <w:pPr>
              <w:pStyle w:val="Tablebullet"/>
              <w:numPr>
                <w:ilvl w:val="0"/>
                <w:numId w:val="0"/>
              </w:numPr>
              <w:ind w:left="293" w:hanging="113"/>
            </w:pPr>
          </w:p>
          <w:p w:rsidR="00834CD0" w:rsidRDefault="00834CD0" w:rsidP="00461A8F">
            <w:pPr>
              <w:pStyle w:val="Tablebullet"/>
              <w:numPr>
                <w:ilvl w:val="0"/>
                <w:numId w:val="0"/>
              </w:numPr>
              <w:ind w:left="293" w:hanging="113"/>
            </w:pPr>
          </w:p>
          <w:p w:rsidR="00ED7265" w:rsidRDefault="00ED7265" w:rsidP="00461A8F">
            <w:pPr>
              <w:pStyle w:val="Tablebullet"/>
              <w:numPr>
                <w:ilvl w:val="0"/>
                <w:numId w:val="0"/>
              </w:numPr>
              <w:ind w:left="293" w:hanging="113"/>
            </w:pPr>
          </w:p>
          <w:p w:rsidR="00790842" w:rsidRDefault="00790842" w:rsidP="00790842">
            <w:pPr>
              <w:pStyle w:val="Tablebullet"/>
              <w:numPr>
                <w:ilvl w:val="0"/>
                <w:numId w:val="0"/>
              </w:numPr>
              <w:ind w:left="72"/>
            </w:pPr>
          </w:p>
          <w:p w:rsidR="00790842" w:rsidRDefault="00790842" w:rsidP="00790842">
            <w:pPr>
              <w:pStyle w:val="Tablebullet"/>
              <w:numPr>
                <w:ilvl w:val="0"/>
                <w:numId w:val="0"/>
              </w:numPr>
              <w:ind w:left="72"/>
            </w:pPr>
          </w:p>
          <w:p w:rsidR="005F619B" w:rsidRPr="005F619B" w:rsidRDefault="00834CD0" w:rsidP="00790842">
            <w:pPr>
              <w:shd w:val="clear" w:color="auto" w:fill="FFFFFF"/>
              <w:rPr>
                <w:rFonts w:asciiTheme="minorHAnsi" w:hAnsiTheme="minorHAnsi"/>
                <w:bCs/>
                <w:sz w:val="16"/>
                <w:szCs w:val="16"/>
              </w:rPr>
            </w:pPr>
            <w:r w:rsidRPr="005F619B">
              <w:rPr>
                <w:rFonts w:asciiTheme="minorHAnsi" w:hAnsiTheme="minorHAnsi"/>
                <w:sz w:val="16"/>
                <w:szCs w:val="16"/>
              </w:rPr>
              <w:t>List of participants from meetings and list of commission</w:t>
            </w:r>
            <w:r w:rsidR="005F619B" w:rsidRPr="005F619B">
              <w:rPr>
                <w:rFonts w:asciiTheme="minorHAnsi" w:hAnsiTheme="minorHAnsi"/>
                <w:sz w:val="16"/>
                <w:szCs w:val="16"/>
              </w:rPr>
              <w:t xml:space="preserve"> members</w:t>
            </w:r>
            <w:r w:rsidR="00790842" w:rsidRPr="005F619B">
              <w:rPr>
                <w:rFonts w:asciiTheme="minorHAnsi" w:hAnsiTheme="minorHAnsi"/>
                <w:bCs/>
                <w:sz w:val="16"/>
                <w:szCs w:val="16"/>
              </w:rPr>
              <w:t xml:space="preserve"> </w:t>
            </w:r>
          </w:p>
          <w:p w:rsidR="005F619B" w:rsidRDefault="005F619B" w:rsidP="00790842">
            <w:pPr>
              <w:shd w:val="clear" w:color="auto" w:fill="FFFFFF"/>
              <w:rPr>
                <w:rFonts w:asciiTheme="minorHAnsi" w:hAnsiTheme="minorHAnsi"/>
                <w:bCs/>
                <w:sz w:val="16"/>
                <w:szCs w:val="16"/>
              </w:rPr>
            </w:pPr>
          </w:p>
          <w:p w:rsidR="005F619B" w:rsidRDefault="005F619B" w:rsidP="00790842">
            <w:pPr>
              <w:shd w:val="clear" w:color="auto" w:fill="FFFFFF"/>
              <w:rPr>
                <w:rFonts w:asciiTheme="minorHAnsi" w:hAnsiTheme="minorHAnsi"/>
                <w:bCs/>
                <w:sz w:val="16"/>
                <w:szCs w:val="16"/>
              </w:rPr>
            </w:pPr>
          </w:p>
          <w:p w:rsidR="005F619B" w:rsidRDefault="005F619B" w:rsidP="00790842">
            <w:pPr>
              <w:shd w:val="clear" w:color="auto" w:fill="FFFFFF"/>
              <w:rPr>
                <w:rFonts w:asciiTheme="minorHAnsi" w:hAnsiTheme="minorHAnsi"/>
                <w:bCs/>
                <w:sz w:val="16"/>
                <w:szCs w:val="16"/>
              </w:rPr>
            </w:pPr>
          </w:p>
          <w:p w:rsidR="005F619B" w:rsidRDefault="005F619B" w:rsidP="00790842">
            <w:pPr>
              <w:shd w:val="clear" w:color="auto" w:fill="FFFFFF"/>
              <w:rPr>
                <w:rFonts w:asciiTheme="minorHAnsi" w:hAnsiTheme="minorHAnsi"/>
                <w:bCs/>
                <w:sz w:val="16"/>
                <w:szCs w:val="16"/>
              </w:rPr>
            </w:pPr>
          </w:p>
          <w:p w:rsidR="005F619B" w:rsidRDefault="005F619B" w:rsidP="00790842">
            <w:pPr>
              <w:shd w:val="clear" w:color="auto" w:fill="FFFFFF"/>
              <w:rPr>
                <w:rFonts w:asciiTheme="minorHAnsi" w:hAnsiTheme="minorHAnsi"/>
                <w:bCs/>
                <w:sz w:val="16"/>
                <w:szCs w:val="16"/>
              </w:rPr>
            </w:pPr>
          </w:p>
          <w:p w:rsidR="005F619B" w:rsidRDefault="005F619B" w:rsidP="00790842">
            <w:pPr>
              <w:shd w:val="clear" w:color="auto" w:fill="FFFFFF"/>
              <w:rPr>
                <w:rFonts w:asciiTheme="minorHAnsi" w:hAnsiTheme="minorHAnsi"/>
                <w:bCs/>
                <w:sz w:val="16"/>
                <w:szCs w:val="16"/>
              </w:rPr>
            </w:pPr>
          </w:p>
          <w:p w:rsidR="005F619B" w:rsidRDefault="005F619B" w:rsidP="00790842">
            <w:pPr>
              <w:shd w:val="clear" w:color="auto" w:fill="FFFFFF"/>
              <w:rPr>
                <w:rFonts w:asciiTheme="minorHAnsi" w:hAnsiTheme="minorHAnsi"/>
                <w:bCs/>
                <w:sz w:val="16"/>
                <w:szCs w:val="16"/>
              </w:rPr>
            </w:pPr>
          </w:p>
          <w:p w:rsidR="005F619B" w:rsidRDefault="005F619B" w:rsidP="00790842">
            <w:pPr>
              <w:shd w:val="clear" w:color="auto" w:fill="FFFFFF"/>
              <w:rPr>
                <w:rFonts w:asciiTheme="minorHAnsi" w:hAnsiTheme="minorHAnsi"/>
                <w:bCs/>
                <w:sz w:val="16"/>
                <w:szCs w:val="16"/>
              </w:rPr>
            </w:pPr>
          </w:p>
          <w:p w:rsidR="005F619B" w:rsidRDefault="005F619B" w:rsidP="00790842">
            <w:pPr>
              <w:shd w:val="clear" w:color="auto" w:fill="FFFFFF"/>
              <w:rPr>
                <w:rFonts w:asciiTheme="minorHAnsi" w:hAnsiTheme="minorHAnsi"/>
                <w:bCs/>
                <w:sz w:val="16"/>
                <w:szCs w:val="16"/>
              </w:rPr>
            </w:pPr>
          </w:p>
          <w:p w:rsidR="005F619B" w:rsidRDefault="005F619B" w:rsidP="00790842">
            <w:pPr>
              <w:shd w:val="clear" w:color="auto" w:fill="FFFFFF"/>
              <w:rPr>
                <w:rFonts w:asciiTheme="minorHAnsi" w:hAnsiTheme="minorHAnsi"/>
                <w:bCs/>
                <w:sz w:val="16"/>
                <w:szCs w:val="16"/>
              </w:rPr>
            </w:pPr>
          </w:p>
          <w:p w:rsidR="005F619B" w:rsidRDefault="005F619B" w:rsidP="00790842">
            <w:pPr>
              <w:shd w:val="clear" w:color="auto" w:fill="FFFFFF"/>
              <w:rPr>
                <w:rFonts w:asciiTheme="minorHAnsi" w:hAnsiTheme="minorHAnsi"/>
                <w:bCs/>
                <w:sz w:val="16"/>
                <w:szCs w:val="16"/>
              </w:rPr>
            </w:pPr>
          </w:p>
          <w:p w:rsidR="005F619B" w:rsidRDefault="005F619B" w:rsidP="00790842">
            <w:pPr>
              <w:shd w:val="clear" w:color="auto" w:fill="FFFFFF"/>
              <w:rPr>
                <w:rFonts w:asciiTheme="minorHAnsi" w:hAnsiTheme="minorHAnsi"/>
                <w:bCs/>
                <w:sz w:val="16"/>
                <w:szCs w:val="16"/>
              </w:rPr>
            </w:pPr>
          </w:p>
          <w:p w:rsidR="005F619B" w:rsidRDefault="005F619B" w:rsidP="00790842">
            <w:pPr>
              <w:shd w:val="clear" w:color="auto" w:fill="FFFFFF"/>
              <w:rPr>
                <w:rFonts w:asciiTheme="minorHAnsi" w:hAnsiTheme="minorHAnsi"/>
                <w:bCs/>
                <w:sz w:val="16"/>
                <w:szCs w:val="16"/>
              </w:rPr>
            </w:pPr>
          </w:p>
          <w:p w:rsidR="00790842" w:rsidRPr="00297AA4" w:rsidRDefault="00790842" w:rsidP="00790842">
            <w:pPr>
              <w:shd w:val="clear" w:color="auto" w:fill="FFFFFF"/>
              <w:rPr>
                <w:rFonts w:asciiTheme="minorHAnsi" w:hAnsiTheme="minorHAnsi"/>
                <w:bCs/>
                <w:sz w:val="16"/>
                <w:szCs w:val="16"/>
              </w:rPr>
            </w:pPr>
            <w:r w:rsidRPr="00297AA4">
              <w:rPr>
                <w:rFonts w:asciiTheme="minorHAnsi" w:hAnsiTheme="minorHAnsi"/>
                <w:bCs/>
                <w:sz w:val="16"/>
                <w:szCs w:val="16"/>
              </w:rPr>
              <w:t>Inception/assessment report</w:t>
            </w:r>
          </w:p>
          <w:p w:rsidR="00790842" w:rsidRPr="00297AA4" w:rsidRDefault="00790842" w:rsidP="00790842">
            <w:pPr>
              <w:shd w:val="clear" w:color="auto" w:fill="FFFFFF"/>
              <w:spacing w:after="120"/>
              <w:rPr>
                <w:rFonts w:asciiTheme="minorHAnsi" w:hAnsiTheme="minorHAnsi"/>
                <w:bCs/>
                <w:sz w:val="16"/>
                <w:szCs w:val="16"/>
              </w:rPr>
            </w:pPr>
            <w:r w:rsidRPr="00297AA4">
              <w:rPr>
                <w:rFonts w:asciiTheme="minorHAnsi" w:hAnsiTheme="minorHAnsi"/>
                <w:bCs/>
                <w:sz w:val="16"/>
                <w:szCs w:val="16"/>
              </w:rPr>
              <w:t>Implementing Partners report</w:t>
            </w:r>
          </w:p>
          <w:p w:rsidR="00790842" w:rsidRPr="00297AA4" w:rsidRDefault="00790842" w:rsidP="00790842">
            <w:pPr>
              <w:shd w:val="clear" w:color="auto" w:fill="FFFFFF"/>
              <w:rPr>
                <w:rFonts w:asciiTheme="minorHAnsi" w:hAnsiTheme="minorHAnsi"/>
                <w:bCs/>
                <w:sz w:val="16"/>
                <w:szCs w:val="16"/>
              </w:rPr>
            </w:pPr>
            <w:r w:rsidRPr="00297AA4">
              <w:rPr>
                <w:rFonts w:asciiTheme="minorHAnsi" w:hAnsiTheme="minorHAnsi"/>
                <w:bCs/>
                <w:sz w:val="16"/>
                <w:szCs w:val="16"/>
              </w:rPr>
              <w:t>Agency’s monitoring report</w:t>
            </w:r>
          </w:p>
          <w:p w:rsidR="00790842" w:rsidRPr="00297AA4" w:rsidRDefault="00790842" w:rsidP="00790842">
            <w:pPr>
              <w:shd w:val="clear" w:color="auto" w:fill="FFFFFF"/>
              <w:rPr>
                <w:rFonts w:asciiTheme="minorHAnsi" w:hAnsiTheme="minorHAnsi"/>
                <w:bCs/>
                <w:sz w:val="16"/>
                <w:szCs w:val="16"/>
              </w:rPr>
            </w:pPr>
          </w:p>
          <w:p w:rsidR="00790842" w:rsidRPr="00297AA4" w:rsidRDefault="00790842" w:rsidP="00790842">
            <w:pPr>
              <w:shd w:val="clear" w:color="auto" w:fill="FFFFFF"/>
              <w:rPr>
                <w:rFonts w:asciiTheme="minorHAnsi" w:hAnsiTheme="minorHAnsi"/>
                <w:bCs/>
                <w:sz w:val="16"/>
                <w:szCs w:val="16"/>
              </w:rPr>
            </w:pPr>
            <w:r w:rsidRPr="00297AA4">
              <w:rPr>
                <w:rFonts w:asciiTheme="minorHAnsi" w:hAnsiTheme="minorHAnsi"/>
                <w:bCs/>
                <w:sz w:val="16"/>
                <w:szCs w:val="16"/>
              </w:rPr>
              <w:t>PSC establishment Records,</w:t>
            </w:r>
          </w:p>
          <w:p w:rsidR="00790842" w:rsidRPr="00297AA4" w:rsidRDefault="00790842" w:rsidP="00790842">
            <w:pPr>
              <w:shd w:val="clear" w:color="auto" w:fill="FFFFFF"/>
              <w:rPr>
                <w:rFonts w:asciiTheme="minorHAnsi" w:hAnsiTheme="minorHAnsi"/>
                <w:bCs/>
                <w:sz w:val="16"/>
                <w:szCs w:val="16"/>
              </w:rPr>
            </w:pPr>
            <w:r w:rsidRPr="00297AA4">
              <w:rPr>
                <w:rFonts w:asciiTheme="minorHAnsi" w:hAnsiTheme="minorHAnsi"/>
                <w:bCs/>
                <w:sz w:val="16"/>
                <w:szCs w:val="16"/>
              </w:rPr>
              <w:t>Field reports</w:t>
            </w:r>
          </w:p>
          <w:p w:rsidR="00131521" w:rsidRDefault="00131521" w:rsidP="00131521">
            <w:pPr>
              <w:shd w:val="clear" w:color="auto" w:fill="FFFFFF"/>
              <w:rPr>
                <w:rFonts w:asciiTheme="minorHAnsi" w:hAnsiTheme="minorHAnsi"/>
                <w:bCs/>
                <w:sz w:val="16"/>
                <w:szCs w:val="16"/>
              </w:rPr>
            </w:pPr>
          </w:p>
          <w:p w:rsidR="00131521" w:rsidRDefault="00131521" w:rsidP="00131521">
            <w:pPr>
              <w:shd w:val="clear" w:color="auto" w:fill="FFFFFF"/>
              <w:rPr>
                <w:rFonts w:asciiTheme="minorHAnsi" w:hAnsiTheme="minorHAnsi"/>
                <w:bCs/>
                <w:sz w:val="16"/>
                <w:szCs w:val="16"/>
              </w:rPr>
            </w:pPr>
          </w:p>
          <w:p w:rsidR="00131521" w:rsidRDefault="00131521" w:rsidP="00131521">
            <w:pPr>
              <w:shd w:val="clear" w:color="auto" w:fill="FFFFFF"/>
              <w:rPr>
                <w:rFonts w:asciiTheme="minorHAnsi" w:hAnsiTheme="minorHAnsi"/>
                <w:bCs/>
                <w:sz w:val="16"/>
                <w:szCs w:val="16"/>
              </w:rPr>
            </w:pPr>
          </w:p>
          <w:p w:rsidR="00131521" w:rsidRPr="00297AA4" w:rsidRDefault="00131521" w:rsidP="00131521">
            <w:pPr>
              <w:shd w:val="clear" w:color="auto" w:fill="FFFFFF"/>
              <w:rPr>
                <w:rFonts w:asciiTheme="minorHAnsi" w:hAnsiTheme="minorHAnsi"/>
                <w:bCs/>
                <w:sz w:val="16"/>
                <w:szCs w:val="16"/>
              </w:rPr>
            </w:pPr>
            <w:r w:rsidRPr="00297AA4">
              <w:rPr>
                <w:rFonts w:asciiTheme="minorHAnsi" w:hAnsiTheme="minorHAnsi"/>
                <w:bCs/>
                <w:sz w:val="16"/>
                <w:szCs w:val="16"/>
              </w:rPr>
              <w:t>PCC establishment Records,</w:t>
            </w:r>
          </w:p>
          <w:p w:rsidR="00131521" w:rsidRPr="00297AA4" w:rsidRDefault="00131521" w:rsidP="00131521">
            <w:pPr>
              <w:shd w:val="clear" w:color="auto" w:fill="FFFFFF"/>
              <w:rPr>
                <w:rFonts w:asciiTheme="minorHAnsi" w:hAnsiTheme="minorHAnsi"/>
                <w:bCs/>
                <w:sz w:val="16"/>
                <w:szCs w:val="16"/>
              </w:rPr>
            </w:pPr>
            <w:r w:rsidRPr="00297AA4">
              <w:rPr>
                <w:rFonts w:asciiTheme="minorHAnsi" w:hAnsiTheme="minorHAnsi"/>
                <w:bCs/>
                <w:sz w:val="16"/>
                <w:szCs w:val="16"/>
              </w:rPr>
              <w:t>Field reports</w:t>
            </w:r>
          </w:p>
          <w:p w:rsidR="00834CD0" w:rsidRPr="00667601" w:rsidRDefault="00834CD0" w:rsidP="005F619B">
            <w:pPr>
              <w:pStyle w:val="Tablebullet"/>
              <w:numPr>
                <w:ilvl w:val="0"/>
                <w:numId w:val="0"/>
              </w:numPr>
              <w:ind w:left="72"/>
            </w:pPr>
          </w:p>
        </w:tc>
        <w:tc>
          <w:tcPr>
            <w:tcW w:w="2037" w:type="dxa"/>
            <w:tcBorders>
              <w:top w:val="nil"/>
              <w:left w:val="single" w:sz="4" w:space="0" w:color="auto"/>
              <w:bottom w:val="nil"/>
              <w:right w:val="single" w:sz="4" w:space="0" w:color="auto"/>
            </w:tcBorders>
          </w:tcPr>
          <w:p w:rsidR="00834CD0" w:rsidRPr="007F2C29" w:rsidRDefault="00834CD0" w:rsidP="00461A8F">
            <w:pPr>
              <w:pStyle w:val="Table8Calibri"/>
              <w:framePr w:hSpace="0" w:wrap="auto" w:vAnchor="margin" w:hAnchor="text" w:yAlign="inline"/>
              <w:numPr>
                <w:ilvl w:val="0"/>
                <w:numId w:val="16"/>
              </w:numPr>
              <w:ind w:left="129" w:hanging="180"/>
              <w:rPr>
                <w:bCs/>
              </w:rPr>
            </w:pPr>
            <w:r w:rsidRPr="007F2C29">
              <w:rPr>
                <w:bCs/>
              </w:rPr>
              <w:lastRenderedPageBreak/>
              <w:t>Perception survey conducted on an annual basis by agency focal points</w:t>
            </w:r>
          </w:p>
          <w:p w:rsidR="00834CD0" w:rsidRPr="00834CD0" w:rsidRDefault="00834CD0" w:rsidP="00461A8F">
            <w:pPr>
              <w:pStyle w:val="Table8Calibri"/>
              <w:framePr w:hSpace="0" w:wrap="auto" w:vAnchor="margin" w:hAnchor="text" w:yAlign="inline"/>
              <w:numPr>
                <w:ilvl w:val="0"/>
                <w:numId w:val="16"/>
              </w:numPr>
              <w:ind w:left="129" w:hanging="180"/>
            </w:pPr>
            <w:r w:rsidRPr="00AA0E5D">
              <w:rPr>
                <w:bCs/>
              </w:rPr>
              <w:t>UNDSS and OCHA situational reports</w:t>
            </w:r>
          </w:p>
          <w:p w:rsidR="00834CD0" w:rsidRDefault="00834CD0" w:rsidP="00461A8F">
            <w:pPr>
              <w:pStyle w:val="Table8Calibri"/>
              <w:framePr w:hSpace="0" w:wrap="auto" w:vAnchor="margin" w:hAnchor="text" w:yAlign="inline"/>
              <w:rPr>
                <w:bCs/>
              </w:rPr>
            </w:pPr>
          </w:p>
          <w:p w:rsidR="00834CD0" w:rsidRDefault="00834CD0" w:rsidP="00461A8F">
            <w:pPr>
              <w:pStyle w:val="Table8Calibri"/>
              <w:framePr w:hSpace="0" w:wrap="auto" w:vAnchor="margin" w:hAnchor="text" w:yAlign="inline"/>
              <w:rPr>
                <w:bCs/>
              </w:rPr>
            </w:pPr>
          </w:p>
          <w:p w:rsidR="00834CD0" w:rsidRDefault="00834CD0" w:rsidP="00461A8F">
            <w:pPr>
              <w:pStyle w:val="Table8Calibri"/>
              <w:framePr w:hSpace="0" w:wrap="auto" w:vAnchor="margin" w:hAnchor="text" w:yAlign="inline"/>
            </w:pPr>
          </w:p>
          <w:p w:rsidR="00EB6C18" w:rsidRDefault="00EB6C18" w:rsidP="00461A8F">
            <w:pPr>
              <w:pStyle w:val="Table8Calibri"/>
              <w:framePr w:hSpace="0" w:wrap="auto" w:vAnchor="margin" w:hAnchor="text" w:yAlign="inline"/>
            </w:pPr>
          </w:p>
          <w:p w:rsidR="00EB6C18" w:rsidRDefault="00EB6C18" w:rsidP="00461A8F">
            <w:pPr>
              <w:pStyle w:val="Table8Calibri"/>
              <w:framePr w:hSpace="0" w:wrap="auto" w:vAnchor="margin" w:hAnchor="text" w:yAlign="inline"/>
            </w:pPr>
          </w:p>
          <w:p w:rsidR="00EB6C18" w:rsidRDefault="00EB6C18" w:rsidP="00461A8F">
            <w:pPr>
              <w:pStyle w:val="Table8Calibri"/>
              <w:framePr w:hSpace="0" w:wrap="auto" w:vAnchor="margin" w:hAnchor="text" w:yAlign="inline"/>
            </w:pPr>
          </w:p>
          <w:p w:rsidR="00EB6C18" w:rsidRDefault="00EB6C18" w:rsidP="00461A8F">
            <w:pPr>
              <w:pStyle w:val="Table8Calibri"/>
              <w:framePr w:hSpace="0" w:wrap="auto" w:vAnchor="margin" w:hAnchor="text" w:yAlign="inline"/>
            </w:pPr>
          </w:p>
          <w:p w:rsidR="00EB6C18" w:rsidRPr="007F2C29" w:rsidRDefault="00EB6C18" w:rsidP="00461A8F">
            <w:pPr>
              <w:pStyle w:val="Table8Calibri"/>
              <w:framePr w:hSpace="0" w:wrap="auto" w:vAnchor="margin" w:hAnchor="text" w:yAlign="inline"/>
            </w:pPr>
          </w:p>
          <w:p w:rsidR="00834CD0" w:rsidRPr="007F2C29" w:rsidRDefault="00834CD0" w:rsidP="00461A8F">
            <w:pPr>
              <w:pStyle w:val="Table8Calibri"/>
              <w:framePr w:hSpace="0" w:wrap="auto" w:vAnchor="margin" w:hAnchor="text" w:yAlign="inline"/>
              <w:numPr>
                <w:ilvl w:val="0"/>
                <w:numId w:val="16"/>
              </w:numPr>
              <w:ind w:left="129" w:hanging="180"/>
              <w:rPr>
                <w:bCs/>
              </w:rPr>
            </w:pPr>
            <w:r w:rsidRPr="007F2C29">
              <w:rPr>
                <w:bCs/>
              </w:rPr>
              <w:t>Liaison between JP and agency focal points to determine how many new mechanisms have been established</w:t>
            </w:r>
          </w:p>
          <w:p w:rsidR="00834CD0" w:rsidRDefault="00834CD0" w:rsidP="00461A8F">
            <w:pPr>
              <w:pStyle w:val="Table8Calibri"/>
              <w:framePr w:hSpace="0" w:wrap="auto" w:vAnchor="margin" w:hAnchor="text" w:yAlign="inline"/>
              <w:numPr>
                <w:ilvl w:val="0"/>
                <w:numId w:val="16"/>
              </w:numPr>
              <w:ind w:left="129" w:hanging="180"/>
              <w:rPr>
                <w:bCs/>
              </w:rPr>
            </w:pPr>
            <w:r w:rsidRPr="007F2C29">
              <w:rPr>
                <w:bCs/>
              </w:rPr>
              <w:t>UNDP Peace and Development Advisor to inform JP of establishments of new state level mechanisms</w:t>
            </w:r>
          </w:p>
          <w:p w:rsidR="00834CD0" w:rsidRDefault="00834CD0" w:rsidP="00461A8F">
            <w:pPr>
              <w:pStyle w:val="Table8Calibri"/>
              <w:framePr w:hSpace="0" w:wrap="auto" w:vAnchor="margin" w:hAnchor="text" w:yAlign="inline"/>
              <w:ind w:left="129"/>
              <w:rPr>
                <w:bCs/>
              </w:rPr>
            </w:pPr>
          </w:p>
          <w:p w:rsidR="00790842" w:rsidRDefault="00790842" w:rsidP="00461A8F">
            <w:pPr>
              <w:pStyle w:val="Table8Calibri"/>
              <w:framePr w:hSpace="0" w:wrap="auto" w:vAnchor="margin" w:hAnchor="text" w:yAlign="inline"/>
              <w:ind w:left="129"/>
              <w:rPr>
                <w:bCs/>
              </w:rPr>
            </w:pPr>
          </w:p>
          <w:p w:rsidR="00834CD0" w:rsidRPr="007F2C29" w:rsidRDefault="00834CD0" w:rsidP="00461A8F">
            <w:pPr>
              <w:pStyle w:val="Table8Calibri"/>
              <w:framePr w:hSpace="0" w:wrap="auto" w:vAnchor="margin" w:hAnchor="text" w:yAlign="inline"/>
              <w:numPr>
                <w:ilvl w:val="0"/>
                <w:numId w:val="16"/>
              </w:numPr>
              <w:ind w:left="129" w:hanging="180"/>
              <w:rPr>
                <w:bCs/>
              </w:rPr>
            </w:pPr>
            <w:r w:rsidRPr="007F2C29">
              <w:rPr>
                <w:bCs/>
              </w:rPr>
              <w:t>Liaison between JP and agency focal points to determine how many new mechanisms have been established</w:t>
            </w:r>
          </w:p>
          <w:p w:rsidR="00834CD0" w:rsidRPr="00790842" w:rsidRDefault="00834CD0" w:rsidP="00461A8F">
            <w:pPr>
              <w:pStyle w:val="Table8Calibri"/>
              <w:framePr w:hSpace="0" w:wrap="auto" w:vAnchor="margin" w:hAnchor="text" w:yAlign="inline"/>
              <w:numPr>
                <w:ilvl w:val="0"/>
                <w:numId w:val="16"/>
              </w:numPr>
              <w:ind w:left="129" w:hanging="180"/>
            </w:pPr>
            <w:r w:rsidRPr="007F2C29">
              <w:rPr>
                <w:bCs/>
              </w:rPr>
              <w:t>UNDP Peace and Development Advisor to inform JP of establishments of new state level mechanisms</w:t>
            </w:r>
          </w:p>
          <w:p w:rsidR="00790842" w:rsidRPr="00834CD0" w:rsidRDefault="00790842" w:rsidP="00790842">
            <w:pPr>
              <w:pStyle w:val="Table8Calibri"/>
              <w:framePr w:hSpace="0" w:wrap="auto" w:vAnchor="margin" w:hAnchor="text" w:yAlign="inline"/>
              <w:ind w:left="129"/>
            </w:pPr>
          </w:p>
          <w:p w:rsidR="00461A8F" w:rsidRDefault="00461A8F" w:rsidP="00461A8F">
            <w:pPr>
              <w:pStyle w:val="Table8Calibri"/>
              <w:framePr w:hSpace="0" w:wrap="auto" w:vAnchor="margin" w:hAnchor="text" w:yAlign="inline"/>
              <w:numPr>
                <w:ilvl w:val="0"/>
                <w:numId w:val="16"/>
              </w:numPr>
              <w:ind w:left="129" w:hanging="180"/>
            </w:pPr>
            <w:r>
              <w:t>The JP</w:t>
            </w:r>
            <w:r w:rsidRPr="003D7974">
              <w:t xml:space="preserve"> will liaise with the agency focal points at community level to determine composition of conflict management mechanisms and participation/representation levels of women and men</w:t>
            </w:r>
            <w:r>
              <w:t>.</w:t>
            </w:r>
          </w:p>
          <w:p w:rsidR="00461A8F" w:rsidRDefault="00461A8F" w:rsidP="00461A8F">
            <w:pPr>
              <w:pStyle w:val="Table8Calibri"/>
              <w:framePr w:hSpace="0" w:wrap="auto" w:vAnchor="margin" w:hAnchor="text" w:yAlign="inline"/>
            </w:pPr>
          </w:p>
          <w:p w:rsidR="00461A8F" w:rsidRDefault="00461A8F" w:rsidP="00461A8F">
            <w:pPr>
              <w:pStyle w:val="Table8Calibri"/>
              <w:framePr w:hSpace="0" w:wrap="auto" w:vAnchor="margin" w:hAnchor="text" w:yAlign="inline"/>
              <w:numPr>
                <w:ilvl w:val="0"/>
                <w:numId w:val="16"/>
              </w:numPr>
              <w:ind w:left="129" w:hanging="180"/>
            </w:pPr>
            <w:r>
              <w:t>The Programme Manager has liaised with UN WOMEN to conduct gender sensitive training for IPs and agencies (</w:t>
            </w:r>
            <w:proofErr w:type="spellStart"/>
            <w:r>
              <w:t>ToR</w:t>
            </w:r>
            <w:proofErr w:type="spellEnd"/>
            <w:r>
              <w:t xml:space="preserve"> in draft)</w:t>
            </w:r>
          </w:p>
          <w:p w:rsidR="00461A8F" w:rsidRDefault="00461A8F" w:rsidP="00461A8F">
            <w:pPr>
              <w:pStyle w:val="Table8Calibri"/>
              <w:framePr w:hSpace="0" w:wrap="auto" w:vAnchor="margin" w:hAnchor="text" w:yAlign="inline"/>
              <w:ind w:left="129"/>
            </w:pPr>
          </w:p>
          <w:p w:rsidR="00461A8F" w:rsidRPr="00461A8F" w:rsidRDefault="00461A8F" w:rsidP="00461A8F">
            <w:pPr>
              <w:pStyle w:val="Table8Calibri"/>
              <w:framePr w:hSpace="0" w:wrap="auto" w:vAnchor="margin" w:hAnchor="text" w:yAlign="inline"/>
              <w:numPr>
                <w:ilvl w:val="0"/>
                <w:numId w:val="16"/>
              </w:numPr>
              <w:ind w:left="129" w:hanging="180"/>
            </w:pPr>
            <w:r w:rsidRPr="00461A8F">
              <w:rPr>
                <w:rFonts w:asciiTheme="minorHAnsi" w:hAnsiTheme="minorHAnsi"/>
                <w:bCs/>
              </w:rPr>
              <w:t>Assessment reports</w:t>
            </w:r>
          </w:p>
          <w:p w:rsidR="00461A8F" w:rsidRPr="00297AA4" w:rsidRDefault="00461A8F" w:rsidP="00461A8F">
            <w:pPr>
              <w:shd w:val="clear" w:color="auto" w:fill="FFFFFF"/>
              <w:rPr>
                <w:rFonts w:asciiTheme="minorHAnsi" w:hAnsiTheme="minorHAnsi"/>
                <w:bCs/>
                <w:sz w:val="16"/>
                <w:szCs w:val="16"/>
              </w:rPr>
            </w:pPr>
            <w:r w:rsidRPr="00297AA4">
              <w:rPr>
                <w:rFonts w:asciiTheme="minorHAnsi" w:hAnsiTheme="minorHAnsi"/>
                <w:bCs/>
                <w:sz w:val="16"/>
                <w:szCs w:val="16"/>
              </w:rPr>
              <w:t>IP progress reports</w:t>
            </w:r>
          </w:p>
          <w:p w:rsidR="00790842" w:rsidRDefault="00461A8F" w:rsidP="00790842">
            <w:pPr>
              <w:shd w:val="clear" w:color="auto" w:fill="FFFFFF"/>
              <w:rPr>
                <w:rFonts w:asciiTheme="minorHAnsi" w:hAnsiTheme="minorHAnsi"/>
                <w:bCs/>
                <w:sz w:val="16"/>
                <w:szCs w:val="16"/>
              </w:rPr>
            </w:pPr>
            <w:r w:rsidRPr="00297AA4">
              <w:rPr>
                <w:rFonts w:asciiTheme="minorHAnsi" w:hAnsiTheme="minorHAnsi"/>
                <w:bCs/>
                <w:sz w:val="16"/>
                <w:szCs w:val="16"/>
              </w:rPr>
              <w:t>Monthly monitoring report</w:t>
            </w:r>
          </w:p>
          <w:p w:rsidR="00790842" w:rsidRDefault="00790842" w:rsidP="00790842">
            <w:pPr>
              <w:shd w:val="clear" w:color="auto" w:fill="FFFFFF"/>
              <w:rPr>
                <w:rFonts w:asciiTheme="minorHAnsi" w:hAnsiTheme="minorHAnsi"/>
                <w:bCs/>
                <w:sz w:val="16"/>
                <w:szCs w:val="16"/>
              </w:rPr>
            </w:pPr>
          </w:p>
          <w:p w:rsidR="00790842" w:rsidRDefault="00790842" w:rsidP="00790842">
            <w:pPr>
              <w:shd w:val="clear" w:color="auto" w:fill="FFFFFF"/>
              <w:rPr>
                <w:rFonts w:asciiTheme="minorHAnsi" w:hAnsiTheme="minorHAnsi"/>
                <w:bCs/>
                <w:sz w:val="16"/>
                <w:szCs w:val="16"/>
              </w:rPr>
            </w:pPr>
          </w:p>
          <w:p w:rsidR="005F619B" w:rsidRDefault="005F619B" w:rsidP="00790842">
            <w:pPr>
              <w:shd w:val="clear" w:color="auto" w:fill="FFFFFF"/>
              <w:rPr>
                <w:rFonts w:asciiTheme="minorHAnsi" w:hAnsiTheme="minorHAnsi"/>
                <w:bCs/>
                <w:sz w:val="16"/>
                <w:szCs w:val="16"/>
              </w:rPr>
            </w:pPr>
          </w:p>
          <w:p w:rsidR="005F619B" w:rsidRDefault="005F619B" w:rsidP="00790842">
            <w:pPr>
              <w:shd w:val="clear" w:color="auto" w:fill="FFFFFF"/>
              <w:rPr>
                <w:rFonts w:asciiTheme="minorHAnsi" w:hAnsiTheme="minorHAnsi"/>
                <w:bCs/>
                <w:sz w:val="16"/>
                <w:szCs w:val="16"/>
              </w:rPr>
            </w:pPr>
          </w:p>
          <w:p w:rsidR="00790842" w:rsidRPr="00297AA4" w:rsidRDefault="00790842" w:rsidP="00790842">
            <w:pPr>
              <w:shd w:val="clear" w:color="auto" w:fill="FFFFFF"/>
              <w:rPr>
                <w:rFonts w:asciiTheme="minorHAnsi" w:hAnsiTheme="minorHAnsi"/>
                <w:bCs/>
                <w:sz w:val="16"/>
                <w:szCs w:val="16"/>
              </w:rPr>
            </w:pPr>
            <w:r w:rsidRPr="00297AA4">
              <w:rPr>
                <w:rFonts w:asciiTheme="minorHAnsi" w:hAnsiTheme="minorHAnsi"/>
                <w:bCs/>
                <w:sz w:val="16"/>
                <w:szCs w:val="16"/>
              </w:rPr>
              <w:t>Registration of participants,</w:t>
            </w:r>
          </w:p>
          <w:p w:rsidR="00790842" w:rsidRPr="00297AA4" w:rsidRDefault="00790842" w:rsidP="00790842">
            <w:pPr>
              <w:shd w:val="clear" w:color="auto" w:fill="FFFFFF"/>
              <w:rPr>
                <w:rFonts w:asciiTheme="minorHAnsi" w:hAnsiTheme="minorHAnsi"/>
                <w:bCs/>
                <w:sz w:val="16"/>
                <w:szCs w:val="16"/>
              </w:rPr>
            </w:pPr>
            <w:r w:rsidRPr="00297AA4">
              <w:rPr>
                <w:rFonts w:asciiTheme="minorHAnsi" w:hAnsiTheme="minorHAnsi"/>
                <w:bCs/>
                <w:sz w:val="16"/>
                <w:szCs w:val="16"/>
              </w:rPr>
              <w:t>Minutes of meetings and</w:t>
            </w:r>
          </w:p>
          <w:p w:rsidR="00790842" w:rsidRPr="00297AA4" w:rsidRDefault="00790842" w:rsidP="00790842">
            <w:pPr>
              <w:shd w:val="clear" w:color="auto" w:fill="FFFFFF"/>
              <w:rPr>
                <w:rFonts w:asciiTheme="minorHAnsi" w:hAnsiTheme="minorHAnsi"/>
                <w:bCs/>
                <w:sz w:val="16"/>
                <w:szCs w:val="16"/>
              </w:rPr>
            </w:pPr>
            <w:r w:rsidRPr="00297AA4">
              <w:rPr>
                <w:rFonts w:asciiTheme="minorHAnsi" w:hAnsiTheme="minorHAnsi"/>
                <w:bCs/>
                <w:sz w:val="16"/>
                <w:szCs w:val="16"/>
              </w:rPr>
              <w:t>Field reports</w:t>
            </w:r>
          </w:p>
          <w:p w:rsidR="00834CD0" w:rsidRPr="007F2C29" w:rsidRDefault="00834CD0" w:rsidP="00461A8F">
            <w:pPr>
              <w:pStyle w:val="Table8Calibri"/>
              <w:framePr w:hSpace="0" w:wrap="auto" w:vAnchor="margin" w:hAnchor="text" w:yAlign="inline"/>
            </w:pPr>
          </w:p>
        </w:tc>
        <w:tc>
          <w:tcPr>
            <w:tcW w:w="1080" w:type="dxa"/>
            <w:vMerge w:val="restart"/>
            <w:tcBorders>
              <w:left w:val="single" w:sz="4" w:space="0" w:color="auto"/>
            </w:tcBorders>
          </w:tcPr>
          <w:p w:rsidR="00834CD0" w:rsidRPr="002F4484" w:rsidRDefault="00834CD0" w:rsidP="00461A8F">
            <w:pPr>
              <w:pStyle w:val="Table8Calibri"/>
              <w:framePr w:hSpace="0" w:wrap="auto" w:vAnchor="margin" w:hAnchor="text" w:yAlign="inline"/>
            </w:pPr>
            <w:r>
              <w:lastRenderedPageBreak/>
              <w:t>UNDP</w:t>
            </w: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790842" w:rsidRDefault="00790842" w:rsidP="00461A8F">
            <w:pPr>
              <w:shd w:val="clear" w:color="auto" w:fill="FFFFFF"/>
              <w:rPr>
                <w:rFonts w:ascii="Calibri" w:hAnsi="Calibri"/>
                <w:bCs/>
                <w:sz w:val="16"/>
                <w:szCs w:val="16"/>
              </w:rPr>
            </w:pPr>
          </w:p>
          <w:p w:rsidR="00790842" w:rsidRDefault="00790842" w:rsidP="00461A8F">
            <w:pPr>
              <w:shd w:val="clear" w:color="auto" w:fill="FFFFFF"/>
              <w:rPr>
                <w:rFonts w:ascii="Calibri" w:hAnsi="Calibri"/>
                <w:bCs/>
                <w:sz w:val="16"/>
                <w:szCs w:val="16"/>
              </w:rPr>
            </w:pPr>
          </w:p>
          <w:p w:rsidR="00790842" w:rsidRDefault="00790842" w:rsidP="00461A8F">
            <w:pPr>
              <w:shd w:val="clear" w:color="auto" w:fill="FFFFFF"/>
              <w:rPr>
                <w:rFonts w:ascii="Calibri" w:hAnsi="Calibri"/>
                <w:bCs/>
                <w:sz w:val="16"/>
                <w:szCs w:val="16"/>
              </w:rPr>
            </w:pPr>
          </w:p>
          <w:p w:rsidR="00790842" w:rsidRDefault="00790842" w:rsidP="00461A8F">
            <w:pPr>
              <w:shd w:val="clear" w:color="auto" w:fill="FFFFFF"/>
              <w:rPr>
                <w:rFonts w:ascii="Calibri" w:hAnsi="Calibri"/>
                <w:bCs/>
                <w:sz w:val="16"/>
                <w:szCs w:val="16"/>
              </w:rPr>
            </w:pPr>
          </w:p>
          <w:p w:rsidR="00790842" w:rsidRDefault="00790842" w:rsidP="00461A8F">
            <w:pPr>
              <w:shd w:val="clear" w:color="auto" w:fill="FFFFFF"/>
              <w:rPr>
                <w:rFonts w:ascii="Calibri" w:hAnsi="Calibri"/>
                <w:bCs/>
                <w:sz w:val="16"/>
                <w:szCs w:val="16"/>
              </w:rPr>
            </w:pPr>
          </w:p>
          <w:p w:rsidR="00790842" w:rsidRDefault="00790842" w:rsidP="00461A8F">
            <w:pPr>
              <w:shd w:val="clear" w:color="auto" w:fill="FFFFFF"/>
              <w:rPr>
                <w:rFonts w:ascii="Calibri" w:hAnsi="Calibri"/>
                <w:bCs/>
                <w:sz w:val="16"/>
                <w:szCs w:val="16"/>
              </w:rPr>
            </w:pPr>
          </w:p>
          <w:p w:rsidR="00790842" w:rsidRDefault="00790842"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Default="00834CD0" w:rsidP="00461A8F">
            <w:pPr>
              <w:shd w:val="clear" w:color="auto" w:fill="FFFFFF"/>
              <w:rPr>
                <w:rFonts w:ascii="Calibri" w:hAnsi="Calibri"/>
                <w:bCs/>
                <w:sz w:val="16"/>
                <w:szCs w:val="16"/>
              </w:rPr>
            </w:pPr>
          </w:p>
          <w:p w:rsidR="00834CD0" w:rsidRPr="002F4484" w:rsidRDefault="00834CD0" w:rsidP="00461A8F">
            <w:pPr>
              <w:shd w:val="clear" w:color="auto" w:fill="FFFFFF"/>
            </w:pPr>
            <w:r w:rsidRPr="000C6A3B">
              <w:rPr>
                <w:rFonts w:ascii="Calibri" w:hAnsi="Calibri"/>
                <w:bCs/>
                <w:sz w:val="16"/>
                <w:szCs w:val="16"/>
              </w:rPr>
              <w:t>FAO with its IPs</w:t>
            </w:r>
          </w:p>
        </w:tc>
        <w:tc>
          <w:tcPr>
            <w:tcW w:w="1811" w:type="dxa"/>
            <w:vMerge w:val="restart"/>
          </w:tcPr>
          <w:p w:rsidR="00834CD0" w:rsidRPr="000461F4" w:rsidRDefault="00834CD0" w:rsidP="00461A8F">
            <w:pPr>
              <w:pStyle w:val="Table8Calibri"/>
              <w:framePr w:hSpace="0" w:wrap="auto" w:vAnchor="margin" w:hAnchor="text" w:yAlign="inline"/>
              <w:numPr>
                <w:ilvl w:val="0"/>
                <w:numId w:val="16"/>
              </w:numPr>
              <w:ind w:left="129" w:hanging="180"/>
              <w:rPr>
                <w:bCs/>
              </w:rPr>
            </w:pPr>
            <w:r w:rsidRPr="000461F4">
              <w:rPr>
                <w:bCs/>
              </w:rPr>
              <w:lastRenderedPageBreak/>
              <w:t xml:space="preserve">Complete identification of existing and planned peace building mechanisms in target states </w:t>
            </w:r>
          </w:p>
          <w:p w:rsidR="00834CD0" w:rsidRPr="000461F4" w:rsidRDefault="00834CD0" w:rsidP="00461A8F">
            <w:pPr>
              <w:pStyle w:val="Table8Calibri"/>
              <w:framePr w:hSpace="0" w:wrap="auto" w:vAnchor="margin" w:hAnchor="text" w:yAlign="inline"/>
              <w:numPr>
                <w:ilvl w:val="0"/>
                <w:numId w:val="16"/>
              </w:numPr>
              <w:ind w:left="129" w:hanging="180"/>
              <w:rPr>
                <w:bCs/>
              </w:rPr>
            </w:pPr>
            <w:r w:rsidRPr="000461F4">
              <w:rPr>
                <w:bCs/>
              </w:rPr>
              <w:t>Political commitment secured at state and national level to programme objectives by the peace building mechanisms and state and national leadership</w:t>
            </w:r>
          </w:p>
          <w:p w:rsidR="008F0F93" w:rsidRDefault="00834CD0" w:rsidP="00461A8F">
            <w:pPr>
              <w:pStyle w:val="Table8Calibri"/>
              <w:framePr w:hSpace="0" w:wrap="auto" w:vAnchor="margin" w:hAnchor="text" w:yAlign="inline"/>
              <w:numPr>
                <w:ilvl w:val="0"/>
                <w:numId w:val="16"/>
              </w:numPr>
              <w:ind w:left="129" w:hanging="180"/>
              <w:rPr>
                <w:bCs/>
              </w:rPr>
            </w:pPr>
            <w:r w:rsidRPr="000461F4">
              <w:rPr>
                <w:bCs/>
              </w:rPr>
              <w:t xml:space="preserve">Political situation and security situation does not deteriorate further prior to programme start since the target areas are already at phase 3 and 4 levels.  </w:t>
            </w:r>
          </w:p>
          <w:p w:rsidR="00834CD0" w:rsidRPr="000461F4" w:rsidRDefault="00834CD0" w:rsidP="00461A8F">
            <w:pPr>
              <w:pStyle w:val="Table8Calibri"/>
              <w:framePr w:hSpace="0" w:wrap="auto" w:vAnchor="margin" w:hAnchor="text" w:yAlign="inline"/>
              <w:numPr>
                <w:ilvl w:val="0"/>
                <w:numId w:val="16"/>
              </w:numPr>
              <w:ind w:left="129" w:hanging="180"/>
              <w:rPr>
                <w:bCs/>
              </w:rPr>
            </w:pPr>
            <w:r w:rsidRPr="000461F4">
              <w:rPr>
                <w:bCs/>
              </w:rPr>
              <w:t>Important CPA milestones in January 2011 (referendum) and May 2011 (</w:t>
            </w:r>
            <w:r>
              <w:rPr>
                <w:bCs/>
              </w:rPr>
              <w:t xml:space="preserve">South </w:t>
            </w:r>
            <w:proofErr w:type="spellStart"/>
            <w:r>
              <w:rPr>
                <w:bCs/>
              </w:rPr>
              <w:t>Kordofan</w:t>
            </w:r>
            <w:r w:rsidRPr="000461F4">
              <w:rPr>
                <w:bCs/>
              </w:rPr>
              <w:t>state</w:t>
            </w:r>
            <w:proofErr w:type="spellEnd"/>
            <w:r w:rsidRPr="000461F4">
              <w:rPr>
                <w:bCs/>
              </w:rPr>
              <w:t xml:space="preserve"> elections) have affected the security </w:t>
            </w:r>
            <w:r w:rsidR="00131521">
              <w:rPr>
                <w:bCs/>
              </w:rPr>
              <w:t xml:space="preserve">and political situation country </w:t>
            </w:r>
            <w:r w:rsidRPr="000461F4">
              <w:rPr>
                <w:bCs/>
              </w:rPr>
              <w:t>wide.</w:t>
            </w:r>
          </w:p>
          <w:p w:rsidR="00834CD0" w:rsidRDefault="00834CD0"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Default="00131521" w:rsidP="00461A8F">
            <w:pPr>
              <w:pStyle w:val="Tablebullet"/>
              <w:numPr>
                <w:ilvl w:val="0"/>
                <w:numId w:val="0"/>
              </w:numPr>
              <w:ind w:left="113"/>
            </w:pPr>
          </w:p>
          <w:p w:rsidR="00131521" w:rsidRPr="000C6A3B" w:rsidRDefault="00131521" w:rsidP="00131521">
            <w:pPr>
              <w:widowControl/>
              <w:numPr>
                <w:ilvl w:val="0"/>
                <w:numId w:val="14"/>
              </w:numPr>
              <w:shd w:val="clear" w:color="auto" w:fill="FFFFFF"/>
              <w:tabs>
                <w:tab w:val="clear" w:pos="293"/>
                <w:tab w:val="num" w:pos="113"/>
              </w:tabs>
              <w:ind w:left="113"/>
              <w:rPr>
                <w:rFonts w:ascii="Calibri" w:hAnsi="Calibri"/>
                <w:bCs/>
                <w:sz w:val="16"/>
                <w:szCs w:val="16"/>
              </w:rPr>
            </w:pPr>
            <w:r w:rsidRPr="000C6A3B">
              <w:rPr>
                <w:rFonts w:ascii="Calibri" w:hAnsi="Calibri"/>
                <w:bCs/>
                <w:sz w:val="16"/>
                <w:szCs w:val="16"/>
              </w:rPr>
              <w:t>Political commitment secur</w:t>
            </w:r>
            <w:r>
              <w:rPr>
                <w:rFonts w:ascii="Calibri" w:hAnsi="Calibri"/>
                <w:bCs/>
                <w:sz w:val="16"/>
                <w:szCs w:val="16"/>
              </w:rPr>
              <w:t>ed at state and national level</w:t>
            </w:r>
          </w:p>
          <w:p w:rsidR="00131521" w:rsidRPr="000C6A3B" w:rsidRDefault="00131521" w:rsidP="00131521">
            <w:pPr>
              <w:widowControl/>
              <w:numPr>
                <w:ilvl w:val="0"/>
                <w:numId w:val="14"/>
              </w:numPr>
              <w:shd w:val="clear" w:color="auto" w:fill="FFFFFF"/>
              <w:tabs>
                <w:tab w:val="clear" w:pos="293"/>
                <w:tab w:val="num" w:pos="113"/>
              </w:tabs>
              <w:ind w:left="113"/>
              <w:rPr>
                <w:rFonts w:ascii="Calibri" w:hAnsi="Calibri"/>
                <w:bCs/>
                <w:sz w:val="16"/>
                <w:szCs w:val="16"/>
              </w:rPr>
            </w:pPr>
            <w:r w:rsidRPr="000C6A3B">
              <w:rPr>
                <w:rFonts w:ascii="Calibri" w:hAnsi="Calibri"/>
                <w:bCs/>
                <w:sz w:val="16"/>
                <w:szCs w:val="16"/>
              </w:rPr>
              <w:t>Political and security situation does not deteriorate further prior to programme implementation</w:t>
            </w:r>
          </w:p>
          <w:p w:rsidR="00131521" w:rsidRPr="00255CC6" w:rsidRDefault="00131521" w:rsidP="00131521">
            <w:pPr>
              <w:pStyle w:val="Tablebullet"/>
              <w:numPr>
                <w:ilvl w:val="0"/>
                <w:numId w:val="0"/>
              </w:numPr>
              <w:ind w:left="113"/>
            </w:pPr>
            <w:r w:rsidRPr="000C6A3B">
              <w:rPr>
                <w:bCs w:val="0"/>
              </w:rPr>
              <w:t>Appropriate coordination  mechanisms established between the various project partners</w:t>
            </w:r>
          </w:p>
        </w:tc>
      </w:tr>
      <w:tr w:rsidR="00834CD0" w:rsidRPr="00255CC6" w:rsidTr="00461A8F">
        <w:tc>
          <w:tcPr>
            <w:tcW w:w="1035" w:type="dxa"/>
            <w:vMerge/>
          </w:tcPr>
          <w:p w:rsidR="00834CD0" w:rsidRPr="00255CC6" w:rsidRDefault="00834CD0" w:rsidP="00461A8F">
            <w:pPr>
              <w:shd w:val="clear" w:color="auto" w:fill="FFFFFF"/>
              <w:rPr>
                <w:rFonts w:ascii="Tahoma" w:hAnsi="Tahoma"/>
                <w:i/>
                <w:sz w:val="16"/>
                <w:szCs w:val="16"/>
              </w:rPr>
            </w:pPr>
          </w:p>
        </w:tc>
        <w:tc>
          <w:tcPr>
            <w:tcW w:w="1550" w:type="dxa"/>
            <w:vMerge/>
            <w:tcBorders>
              <w:bottom w:val="single" w:sz="4" w:space="0" w:color="auto"/>
            </w:tcBorders>
          </w:tcPr>
          <w:p w:rsidR="00834CD0" w:rsidRPr="00BB2271" w:rsidRDefault="00834CD0" w:rsidP="00461A8F">
            <w:pPr>
              <w:pStyle w:val="Table8Calibri"/>
              <w:framePr w:hSpace="0" w:wrap="auto" w:vAnchor="margin" w:hAnchor="text" w:yAlign="inline"/>
            </w:pPr>
          </w:p>
        </w:tc>
        <w:tc>
          <w:tcPr>
            <w:tcW w:w="1123" w:type="dxa"/>
            <w:vMerge/>
            <w:tcBorders>
              <w:bottom w:val="single" w:sz="4" w:space="0" w:color="auto"/>
            </w:tcBorders>
          </w:tcPr>
          <w:p w:rsidR="00834CD0" w:rsidRPr="001A7F79" w:rsidRDefault="00834CD0" w:rsidP="00461A8F">
            <w:pPr>
              <w:pStyle w:val="Table8Calibri"/>
              <w:framePr w:hSpace="0" w:wrap="auto" w:vAnchor="margin" w:hAnchor="text" w:yAlign="inline"/>
            </w:pPr>
          </w:p>
        </w:tc>
        <w:tc>
          <w:tcPr>
            <w:tcW w:w="1710" w:type="dxa"/>
            <w:vMerge/>
            <w:tcBorders>
              <w:bottom w:val="single" w:sz="4" w:space="0" w:color="auto"/>
            </w:tcBorders>
          </w:tcPr>
          <w:p w:rsidR="00834CD0" w:rsidRPr="001A7F79" w:rsidRDefault="00834CD0" w:rsidP="00461A8F">
            <w:pPr>
              <w:pStyle w:val="Table8Calibri"/>
              <w:framePr w:hSpace="0" w:wrap="auto" w:vAnchor="margin" w:hAnchor="text" w:yAlign="inline"/>
            </w:pPr>
          </w:p>
        </w:tc>
        <w:tc>
          <w:tcPr>
            <w:tcW w:w="1890" w:type="dxa"/>
            <w:vMerge/>
          </w:tcPr>
          <w:p w:rsidR="00834CD0" w:rsidRPr="001A7F79" w:rsidRDefault="00834CD0" w:rsidP="00461A8F"/>
        </w:tc>
        <w:tc>
          <w:tcPr>
            <w:tcW w:w="1710" w:type="dxa"/>
            <w:vMerge/>
            <w:tcBorders>
              <w:bottom w:val="single" w:sz="4" w:space="0" w:color="auto"/>
              <w:right w:val="single" w:sz="4" w:space="0" w:color="auto"/>
            </w:tcBorders>
          </w:tcPr>
          <w:p w:rsidR="00834CD0" w:rsidRPr="001A7F79" w:rsidRDefault="00834CD0" w:rsidP="00461A8F">
            <w:pPr>
              <w:pStyle w:val="Table8Calibri"/>
              <w:framePr w:hSpace="0" w:wrap="auto" w:vAnchor="margin" w:hAnchor="text" w:yAlign="inline"/>
            </w:pPr>
          </w:p>
        </w:tc>
        <w:tc>
          <w:tcPr>
            <w:tcW w:w="2037" w:type="dxa"/>
            <w:tcBorders>
              <w:top w:val="nil"/>
              <w:left w:val="single" w:sz="4" w:space="0" w:color="auto"/>
              <w:bottom w:val="single" w:sz="4" w:space="0" w:color="auto"/>
              <w:right w:val="single" w:sz="4" w:space="0" w:color="auto"/>
            </w:tcBorders>
          </w:tcPr>
          <w:p w:rsidR="00131521" w:rsidRDefault="00131521" w:rsidP="00131521">
            <w:pPr>
              <w:shd w:val="clear" w:color="auto" w:fill="FFFFFF"/>
              <w:rPr>
                <w:rFonts w:asciiTheme="minorHAnsi" w:hAnsiTheme="minorHAnsi"/>
                <w:bCs/>
                <w:sz w:val="16"/>
                <w:szCs w:val="16"/>
              </w:rPr>
            </w:pPr>
          </w:p>
          <w:p w:rsidR="00131521" w:rsidRDefault="00131521" w:rsidP="00131521">
            <w:pPr>
              <w:shd w:val="clear" w:color="auto" w:fill="FFFFFF"/>
              <w:rPr>
                <w:rFonts w:asciiTheme="minorHAnsi" w:hAnsiTheme="minorHAnsi"/>
                <w:bCs/>
                <w:sz w:val="16"/>
                <w:szCs w:val="16"/>
              </w:rPr>
            </w:pPr>
          </w:p>
          <w:p w:rsidR="00131521" w:rsidRPr="00297AA4" w:rsidRDefault="00131521" w:rsidP="00131521">
            <w:pPr>
              <w:shd w:val="clear" w:color="auto" w:fill="FFFFFF"/>
              <w:rPr>
                <w:rFonts w:asciiTheme="minorHAnsi" w:hAnsiTheme="minorHAnsi"/>
                <w:bCs/>
                <w:sz w:val="16"/>
                <w:szCs w:val="16"/>
              </w:rPr>
            </w:pPr>
            <w:r w:rsidRPr="00297AA4">
              <w:rPr>
                <w:rFonts w:asciiTheme="minorHAnsi" w:hAnsiTheme="minorHAnsi"/>
                <w:bCs/>
                <w:sz w:val="16"/>
                <w:szCs w:val="16"/>
              </w:rPr>
              <w:t>Registration of committee members,</w:t>
            </w:r>
          </w:p>
          <w:p w:rsidR="00131521" w:rsidRPr="00297AA4" w:rsidRDefault="00131521" w:rsidP="00131521">
            <w:pPr>
              <w:shd w:val="clear" w:color="auto" w:fill="FFFFFF"/>
              <w:rPr>
                <w:rFonts w:asciiTheme="minorHAnsi" w:hAnsiTheme="minorHAnsi"/>
                <w:bCs/>
                <w:sz w:val="16"/>
                <w:szCs w:val="16"/>
              </w:rPr>
            </w:pPr>
            <w:r w:rsidRPr="00297AA4">
              <w:rPr>
                <w:rFonts w:asciiTheme="minorHAnsi" w:hAnsiTheme="minorHAnsi"/>
                <w:bCs/>
                <w:sz w:val="16"/>
                <w:szCs w:val="16"/>
              </w:rPr>
              <w:t>Minutes of meetings and</w:t>
            </w:r>
          </w:p>
          <w:p w:rsidR="00131521" w:rsidRPr="00297AA4" w:rsidRDefault="00131521" w:rsidP="00131521">
            <w:pPr>
              <w:shd w:val="clear" w:color="auto" w:fill="FFFFFF"/>
              <w:rPr>
                <w:rFonts w:asciiTheme="minorHAnsi" w:hAnsiTheme="minorHAnsi"/>
                <w:bCs/>
                <w:sz w:val="16"/>
                <w:szCs w:val="16"/>
              </w:rPr>
            </w:pPr>
            <w:r w:rsidRPr="00297AA4">
              <w:rPr>
                <w:rFonts w:asciiTheme="minorHAnsi" w:hAnsiTheme="minorHAnsi"/>
                <w:bCs/>
                <w:sz w:val="16"/>
                <w:szCs w:val="16"/>
              </w:rPr>
              <w:t xml:space="preserve">Field reports </w:t>
            </w:r>
          </w:p>
          <w:p w:rsidR="00834CD0" w:rsidRPr="00866B0E" w:rsidRDefault="00834CD0" w:rsidP="00790842">
            <w:pPr>
              <w:pStyle w:val="Table8Calibri"/>
              <w:framePr w:hSpace="0" w:wrap="auto" w:vAnchor="margin" w:hAnchor="text" w:yAlign="inline"/>
              <w:rPr>
                <w:highlight w:val="yellow"/>
              </w:rPr>
            </w:pPr>
          </w:p>
        </w:tc>
        <w:tc>
          <w:tcPr>
            <w:tcW w:w="1080" w:type="dxa"/>
            <w:vMerge/>
            <w:tcBorders>
              <w:left w:val="single" w:sz="4" w:space="0" w:color="auto"/>
            </w:tcBorders>
          </w:tcPr>
          <w:p w:rsidR="00834CD0" w:rsidRPr="00653C00" w:rsidRDefault="00834CD0" w:rsidP="00461A8F">
            <w:pPr>
              <w:shd w:val="clear" w:color="auto" w:fill="FFFFFF"/>
            </w:pPr>
          </w:p>
        </w:tc>
        <w:tc>
          <w:tcPr>
            <w:tcW w:w="1811" w:type="dxa"/>
            <w:vMerge/>
            <w:tcBorders>
              <w:bottom w:val="single" w:sz="4" w:space="0" w:color="auto"/>
            </w:tcBorders>
          </w:tcPr>
          <w:p w:rsidR="00834CD0" w:rsidRPr="00255CC6" w:rsidRDefault="00834CD0" w:rsidP="00461A8F">
            <w:pPr>
              <w:widowControl/>
              <w:numPr>
                <w:ilvl w:val="0"/>
                <w:numId w:val="14"/>
              </w:numPr>
              <w:rPr>
                <w:rFonts w:ascii="Tahoma" w:hAnsi="Tahoma"/>
                <w:bCs/>
                <w:sz w:val="16"/>
                <w:szCs w:val="20"/>
              </w:rPr>
            </w:pPr>
          </w:p>
        </w:tc>
      </w:tr>
      <w:tr w:rsidR="00834CD0" w:rsidRPr="000C6A3B" w:rsidTr="00461A8F">
        <w:trPr>
          <w:trHeight w:val="4778"/>
        </w:trPr>
        <w:tc>
          <w:tcPr>
            <w:tcW w:w="1035" w:type="dxa"/>
            <w:vMerge/>
            <w:tcBorders>
              <w:bottom w:val="single" w:sz="4" w:space="0" w:color="auto"/>
            </w:tcBorders>
            <w:shd w:val="clear" w:color="auto" w:fill="FFFFFF" w:themeFill="background1"/>
          </w:tcPr>
          <w:p w:rsidR="00834CD0" w:rsidRPr="00297AA4" w:rsidRDefault="00834CD0" w:rsidP="00461A8F">
            <w:pPr>
              <w:shd w:val="clear" w:color="auto" w:fill="FFFFFF"/>
              <w:rPr>
                <w:rFonts w:asciiTheme="minorHAnsi" w:hAnsiTheme="minorHAnsi"/>
                <w:sz w:val="16"/>
                <w:szCs w:val="16"/>
              </w:rPr>
            </w:pPr>
          </w:p>
        </w:tc>
        <w:tc>
          <w:tcPr>
            <w:tcW w:w="1550" w:type="dxa"/>
            <w:tcBorders>
              <w:top w:val="nil"/>
              <w:bottom w:val="single" w:sz="4" w:space="0" w:color="auto"/>
            </w:tcBorders>
            <w:shd w:val="clear" w:color="auto" w:fill="FFFFFF" w:themeFill="background1"/>
          </w:tcPr>
          <w:p w:rsidR="00834CD0" w:rsidRPr="00297AA4" w:rsidRDefault="00C53069" w:rsidP="00461A8F">
            <w:pPr>
              <w:shd w:val="clear" w:color="auto" w:fill="FFFFFF"/>
              <w:spacing w:after="120"/>
              <w:rPr>
                <w:rFonts w:asciiTheme="minorHAnsi" w:hAnsiTheme="minorHAnsi"/>
                <w:sz w:val="16"/>
                <w:szCs w:val="16"/>
              </w:rPr>
            </w:pPr>
            <w:r>
              <w:rPr>
                <w:rFonts w:asciiTheme="minorHAnsi" w:hAnsiTheme="minorHAnsi"/>
                <w:sz w:val="16"/>
                <w:szCs w:val="16"/>
              </w:rPr>
              <w:t>Number</w:t>
            </w:r>
            <w:r w:rsidR="00834CD0" w:rsidRPr="00297AA4">
              <w:rPr>
                <w:rFonts w:asciiTheme="minorHAnsi" w:hAnsiTheme="minorHAnsi"/>
                <w:sz w:val="16"/>
                <w:szCs w:val="16"/>
              </w:rPr>
              <w:t xml:space="preserve"> of</w:t>
            </w:r>
            <w:r w:rsidR="00834CD0">
              <w:rPr>
                <w:rFonts w:asciiTheme="minorHAnsi" w:hAnsiTheme="minorHAnsi"/>
                <w:sz w:val="16"/>
                <w:szCs w:val="16"/>
              </w:rPr>
              <w:t xml:space="preserve"> VDCs</w:t>
            </w:r>
            <w:r w:rsidR="00834CD0" w:rsidRPr="00297AA4">
              <w:rPr>
                <w:rFonts w:asciiTheme="minorHAnsi" w:hAnsiTheme="minorHAnsi"/>
                <w:sz w:val="16"/>
                <w:szCs w:val="16"/>
              </w:rPr>
              <w:t xml:space="preserve"> </w:t>
            </w:r>
            <w:r w:rsidR="00834CD0">
              <w:rPr>
                <w:rFonts w:asciiTheme="minorHAnsi" w:hAnsiTheme="minorHAnsi"/>
                <w:sz w:val="16"/>
                <w:szCs w:val="16"/>
              </w:rPr>
              <w:t xml:space="preserve">established </w:t>
            </w:r>
            <w:r w:rsidR="00834CD0" w:rsidRPr="00297AA4">
              <w:rPr>
                <w:rFonts w:asciiTheme="minorHAnsi" w:hAnsiTheme="minorHAnsi"/>
                <w:sz w:val="16"/>
                <w:szCs w:val="16"/>
              </w:rPr>
              <w:t>/</w:t>
            </w:r>
            <w:r w:rsidR="00834CD0">
              <w:rPr>
                <w:rFonts w:asciiTheme="minorHAnsi" w:hAnsiTheme="minorHAnsi"/>
                <w:sz w:val="16"/>
                <w:szCs w:val="16"/>
              </w:rPr>
              <w:t>activated</w:t>
            </w:r>
          </w:p>
          <w:p w:rsidR="00C53069" w:rsidRDefault="00C53069" w:rsidP="00461A8F">
            <w:pPr>
              <w:shd w:val="clear" w:color="auto" w:fill="FFFFFF"/>
              <w:spacing w:after="120"/>
              <w:rPr>
                <w:rFonts w:asciiTheme="minorHAnsi" w:hAnsiTheme="minorHAnsi"/>
                <w:sz w:val="16"/>
                <w:szCs w:val="16"/>
              </w:rPr>
            </w:pPr>
          </w:p>
          <w:p w:rsidR="00C53069" w:rsidRDefault="00C53069" w:rsidP="00461A8F">
            <w:pPr>
              <w:shd w:val="clear" w:color="auto" w:fill="FFFFFF"/>
              <w:spacing w:after="120"/>
              <w:rPr>
                <w:rFonts w:asciiTheme="minorHAnsi" w:hAnsiTheme="minorHAnsi"/>
                <w:sz w:val="16"/>
                <w:szCs w:val="16"/>
              </w:rPr>
            </w:pPr>
          </w:p>
          <w:p w:rsidR="00C53069" w:rsidRDefault="00C53069" w:rsidP="00461A8F">
            <w:pPr>
              <w:shd w:val="clear" w:color="auto" w:fill="FFFFFF"/>
              <w:spacing w:after="120"/>
              <w:rPr>
                <w:rFonts w:asciiTheme="minorHAnsi" w:hAnsiTheme="minorHAnsi"/>
                <w:sz w:val="16"/>
                <w:szCs w:val="16"/>
              </w:rPr>
            </w:pPr>
          </w:p>
          <w:p w:rsidR="00834CD0" w:rsidRPr="00297AA4" w:rsidRDefault="00834CD0" w:rsidP="00461A8F">
            <w:pPr>
              <w:shd w:val="clear" w:color="auto" w:fill="FFFFFF"/>
              <w:spacing w:after="120"/>
              <w:rPr>
                <w:rFonts w:asciiTheme="minorHAnsi" w:hAnsiTheme="minorHAnsi"/>
                <w:sz w:val="16"/>
                <w:szCs w:val="16"/>
              </w:rPr>
            </w:pPr>
            <w:r w:rsidRPr="00297AA4">
              <w:rPr>
                <w:rFonts w:asciiTheme="minorHAnsi" w:hAnsiTheme="minorHAnsi"/>
                <w:sz w:val="16"/>
                <w:szCs w:val="16"/>
              </w:rPr>
              <w:t xml:space="preserve">Number of </w:t>
            </w:r>
            <w:proofErr w:type="spellStart"/>
            <w:r w:rsidRPr="00297AA4">
              <w:rPr>
                <w:rFonts w:asciiTheme="minorHAnsi" w:hAnsiTheme="minorHAnsi"/>
                <w:sz w:val="16"/>
                <w:szCs w:val="16"/>
              </w:rPr>
              <w:t>SMoA</w:t>
            </w:r>
            <w:proofErr w:type="spellEnd"/>
            <w:r w:rsidRPr="00297AA4">
              <w:rPr>
                <w:rFonts w:asciiTheme="minorHAnsi" w:hAnsiTheme="minorHAnsi"/>
                <w:sz w:val="16"/>
                <w:szCs w:val="16"/>
              </w:rPr>
              <w:t xml:space="preserve"> and </w:t>
            </w:r>
            <w:proofErr w:type="spellStart"/>
            <w:r w:rsidRPr="00297AA4">
              <w:rPr>
                <w:rFonts w:asciiTheme="minorHAnsi" w:hAnsiTheme="minorHAnsi"/>
                <w:sz w:val="16"/>
                <w:szCs w:val="16"/>
              </w:rPr>
              <w:t>SMoAW</w:t>
            </w:r>
            <w:proofErr w:type="spellEnd"/>
            <w:r w:rsidRPr="00297AA4">
              <w:rPr>
                <w:rFonts w:asciiTheme="minorHAnsi" w:hAnsiTheme="minorHAnsi"/>
                <w:sz w:val="16"/>
                <w:szCs w:val="16"/>
              </w:rPr>
              <w:t xml:space="preserve"> staff, ICODC, PSC, PCG and VDC trained in natural reso</w:t>
            </w:r>
            <w:r>
              <w:rPr>
                <w:rFonts w:asciiTheme="minorHAnsi" w:hAnsiTheme="minorHAnsi"/>
                <w:sz w:val="16"/>
                <w:szCs w:val="16"/>
              </w:rPr>
              <w:t>urces based conflict management</w:t>
            </w:r>
          </w:p>
          <w:p w:rsidR="00834CD0" w:rsidRPr="00297AA4" w:rsidRDefault="00834CD0" w:rsidP="00461A8F">
            <w:pPr>
              <w:shd w:val="clear" w:color="auto" w:fill="FFFFFF"/>
              <w:spacing w:after="120"/>
              <w:rPr>
                <w:rFonts w:asciiTheme="minorHAnsi" w:hAnsiTheme="minorHAnsi"/>
                <w:sz w:val="16"/>
                <w:szCs w:val="16"/>
              </w:rPr>
            </w:pPr>
            <w:r>
              <w:rPr>
                <w:rFonts w:asciiTheme="minorHAnsi" w:hAnsiTheme="minorHAnsi"/>
                <w:sz w:val="16"/>
                <w:szCs w:val="16"/>
              </w:rPr>
              <w:br/>
            </w:r>
            <w:r w:rsidRPr="00297AA4">
              <w:rPr>
                <w:rFonts w:asciiTheme="minorHAnsi" w:hAnsiTheme="minorHAnsi"/>
                <w:sz w:val="16"/>
                <w:szCs w:val="16"/>
              </w:rPr>
              <w:t>Number of CAHWs trained to intensify community based livestock health services</w:t>
            </w:r>
          </w:p>
          <w:p w:rsidR="00834CD0" w:rsidRPr="00297AA4" w:rsidRDefault="00834CD0" w:rsidP="00461A8F">
            <w:pPr>
              <w:shd w:val="clear" w:color="auto" w:fill="FFFFFF"/>
              <w:spacing w:after="120"/>
              <w:rPr>
                <w:rFonts w:asciiTheme="minorHAnsi" w:hAnsiTheme="minorHAnsi"/>
                <w:sz w:val="16"/>
                <w:szCs w:val="16"/>
              </w:rPr>
            </w:pPr>
            <w:r>
              <w:rPr>
                <w:rFonts w:asciiTheme="minorHAnsi" w:hAnsiTheme="minorHAnsi"/>
                <w:sz w:val="16"/>
                <w:szCs w:val="16"/>
              </w:rPr>
              <w:br/>
            </w:r>
            <w:r w:rsidR="00C53069">
              <w:rPr>
                <w:rFonts w:asciiTheme="minorHAnsi" w:hAnsiTheme="minorHAnsi"/>
                <w:sz w:val="16"/>
                <w:szCs w:val="16"/>
              </w:rPr>
              <w:t xml:space="preserve">Number </w:t>
            </w:r>
            <w:r w:rsidRPr="00297AA4">
              <w:rPr>
                <w:rFonts w:asciiTheme="minorHAnsi" w:hAnsiTheme="minorHAnsi"/>
                <w:sz w:val="16"/>
                <w:szCs w:val="16"/>
              </w:rPr>
              <w:t>of cattle route</w:t>
            </w:r>
            <w:r>
              <w:rPr>
                <w:rFonts w:asciiTheme="minorHAnsi" w:hAnsiTheme="minorHAnsi"/>
                <w:sz w:val="16"/>
                <w:szCs w:val="16"/>
              </w:rPr>
              <w:t>s</w:t>
            </w:r>
            <w:r w:rsidRPr="00297AA4">
              <w:rPr>
                <w:rFonts w:asciiTheme="minorHAnsi" w:hAnsiTheme="minorHAnsi"/>
                <w:sz w:val="16"/>
                <w:szCs w:val="16"/>
              </w:rPr>
              <w:t xml:space="preserve"> assessed and identified</w:t>
            </w:r>
          </w:p>
        </w:tc>
        <w:tc>
          <w:tcPr>
            <w:tcW w:w="1123" w:type="dxa"/>
            <w:tcBorders>
              <w:top w:val="nil"/>
              <w:bottom w:val="single" w:sz="4" w:space="0" w:color="auto"/>
            </w:tcBorders>
            <w:shd w:val="clear" w:color="auto" w:fill="FFFFFF" w:themeFill="background1"/>
          </w:tcPr>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None</w:t>
            </w: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5F619B" w:rsidRDefault="005F619B"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None</w:t>
            </w: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Default="00834CD0" w:rsidP="00461A8F">
            <w:pPr>
              <w:shd w:val="clear" w:color="auto" w:fill="FFFFFF"/>
              <w:rPr>
                <w:rFonts w:asciiTheme="minorHAnsi" w:hAnsiTheme="minorHAnsi"/>
                <w:bCs/>
                <w:sz w:val="16"/>
                <w:szCs w:val="16"/>
              </w:rPr>
            </w:pPr>
          </w:p>
          <w:p w:rsidR="00C53069" w:rsidRDefault="00C53069" w:rsidP="00461A8F">
            <w:pPr>
              <w:shd w:val="clear" w:color="auto" w:fill="FFFFFF"/>
              <w:rPr>
                <w:rFonts w:asciiTheme="minorHAnsi" w:hAnsiTheme="minorHAnsi"/>
                <w:bCs/>
                <w:sz w:val="16"/>
                <w:szCs w:val="16"/>
              </w:rPr>
            </w:pPr>
          </w:p>
          <w:p w:rsidR="00C53069" w:rsidRDefault="00C53069"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None</w:t>
            </w: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
                <w:bCs/>
                <w:sz w:val="16"/>
                <w:szCs w:val="16"/>
              </w:rPr>
            </w:pPr>
            <w:r w:rsidRPr="00297AA4">
              <w:rPr>
                <w:rFonts w:asciiTheme="minorHAnsi" w:hAnsiTheme="minorHAnsi"/>
                <w:bCs/>
                <w:sz w:val="16"/>
                <w:szCs w:val="16"/>
              </w:rPr>
              <w:t>None</w:t>
            </w: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C53069">
            <w:pPr>
              <w:shd w:val="clear" w:color="auto" w:fill="FFFFFF"/>
              <w:rPr>
                <w:rFonts w:asciiTheme="minorHAnsi" w:hAnsiTheme="minorHAnsi"/>
                <w:bCs/>
                <w:sz w:val="16"/>
                <w:szCs w:val="16"/>
              </w:rPr>
            </w:pPr>
          </w:p>
        </w:tc>
        <w:tc>
          <w:tcPr>
            <w:tcW w:w="1710" w:type="dxa"/>
            <w:tcBorders>
              <w:top w:val="nil"/>
              <w:bottom w:val="single" w:sz="4" w:space="0" w:color="auto"/>
            </w:tcBorders>
            <w:shd w:val="clear" w:color="auto" w:fill="FFFFFF" w:themeFill="background1"/>
          </w:tcPr>
          <w:p w:rsidR="00C53069" w:rsidRPr="00297AA4" w:rsidRDefault="00C53069" w:rsidP="00C53069">
            <w:pPr>
              <w:shd w:val="clear" w:color="auto" w:fill="FFFFFF"/>
              <w:rPr>
                <w:rFonts w:asciiTheme="minorHAnsi" w:hAnsiTheme="minorHAnsi"/>
                <w:sz w:val="16"/>
                <w:szCs w:val="16"/>
              </w:rPr>
            </w:pPr>
            <w:r>
              <w:rPr>
                <w:rFonts w:asciiTheme="minorHAnsi" w:hAnsiTheme="minorHAnsi"/>
                <w:sz w:val="16"/>
                <w:szCs w:val="16"/>
              </w:rPr>
              <w:t>Nine</w:t>
            </w:r>
            <w:r w:rsidRPr="00297AA4">
              <w:rPr>
                <w:rFonts w:asciiTheme="minorHAnsi" w:hAnsiTheme="minorHAnsi"/>
                <w:sz w:val="16"/>
                <w:szCs w:val="16"/>
              </w:rPr>
              <w:t xml:space="preserve"> VDC</w:t>
            </w:r>
            <w:r>
              <w:rPr>
                <w:rFonts w:asciiTheme="minorHAnsi" w:hAnsiTheme="minorHAnsi"/>
                <w:sz w:val="16"/>
                <w:szCs w:val="16"/>
              </w:rPr>
              <w:t>s e</w:t>
            </w:r>
            <w:r w:rsidRPr="00297AA4">
              <w:rPr>
                <w:rFonts w:asciiTheme="minorHAnsi" w:hAnsiTheme="minorHAnsi"/>
                <w:sz w:val="16"/>
                <w:szCs w:val="16"/>
              </w:rPr>
              <w:t>stablished and operational</w:t>
            </w:r>
          </w:p>
          <w:p w:rsidR="005F619B" w:rsidRDefault="00834CD0" w:rsidP="00461A8F">
            <w:pPr>
              <w:shd w:val="clear" w:color="auto" w:fill="FFFFFF"/>
              <w:rPr>
                <w:rFonts w:asciiTheme="minorHAnsi" w:hAnsiTheme="minorHAnsi"/>
                <w:sz w:val="16"/>
                <w:szCs w:val="16"/>
              </w:rPr>
            </w:pPr>
            <w:r w:rsidRPr="00297AA4">
              <w:rPr>
                <w:rFonts w:asciiTheme="minorHAnsi" w:hAnsiTheme="minorHAnsi"/>
                <w:sz w:val="16"/>
                <w:szCs w:val="16"/>
              </w:rPr>
              <w:br/>
            </w:r>
          </w:p>
          <w:p w:rsidR="00834CD0" w:rsidRPr="00297AA4" w:rsidRDefault="00834CD0" w:rsidP="00461A8F">
            <w:pPr>
              <w:shd w:val="clear" w:color="auto" w:fill="FFFFFF"/>
              <w:rPr>
                <w:rFonts w:asciiTheme="minorHAnsi" w:hAnsiTheme="minorHAnsi"/>
                <w:sz w:val="16"/>
                <w:szCs w:val="16"/>
              </w:rPr>
            </w:pPr>
          </w:p>
          <w:p w:rsidR="00834CD0" w:rsidRPr="00297AA4" w:rsidRDefault="00834CD0" w:rsidP="00461A8F">
            <w:pPr>
              <w:shd w:val="clear" w:color="auto" w:fill="FFFFFF"/>
              <w:rPr>
                <w:rFonts w:asciiTheme="minorHAnsi" w:hAnsiTheme="minorHAnsi"/>
                <w:sz w:val="16"/>
                <w:szCs w:val="16"/>
              </w:rPr>
            </w:pPr>
          </w:p>
          <w:p w:rsidR="00834CD0" w:rsidRPr="00297AA4" w:rsidRDefault="00834CD0" w:rsidP="00461A8F">
            <w:pPr>
              <w:shd w:val="clear" w:color="auto" w:fill="FFFFFF"/>
              <w:rPr>
                <w:rFonts w:asciiTheme="minorHAnsi" w:hAnsiTheme="minorHAnsi"/>
                <w:sz w:val="16"/>
                <w:szCs w:val="16"/>
              </w:rPr>
            </w:pPr>
          </w:p>
          <w:p w:rsidR="00834CD0" w:rsidRPr="00297AA4" w:rsidRDefault="00834CD0" w:rsidP="00461A8F">
            <w:pPr>
              <w:shd w:val="clear" w:color="auto" w:fill="FFFFFF"/>
              <w:rPr>
                <w:rFonts w:asciiTheme="minorHAnsi" w:hAnsiTheme="minorHAnsi"/>
                <w:sz w:val="16"/>
                <w:szCs w:val="16"/>
              </w:rPr>
            </w:pPr>
          </w:p>
          <w:p w:rsidR="00834CD0" w:rsidRDefault="00834CD0" w:rsidP="00461A8F">
            <w:pPr>
              <w:shd w:val="clear" w:color="auto" w:fill="FFFFFF"/>
              <w:rPr>
                <w:rFonts w:asciiTheme="minorHAnsi" w:hAnsiTheme="minorHAnsi"/>
                <w:sz w:val="16"/>
                <w:szCs w:val="16"/>
              </w:rPr>
            </w:pPr>
          </w:p>
          <w:p w:rsidR="00834CD0" w:rsidRPr="00297AA4" w:rsidRDefault="00834CD0" w:rsidP="00461A8F">
            <w:pPr>
              <w:shd w:val="clear" w:color="auto" w:fill="FFFFFF"/>
              <w:rPr>
                <w:rFonts w:asciiTheme="minorHAnsi" w:hAnsiTheme="minorHAnsi"/>
                <w:sz w:val="16"/>
                <w:szCs w:val="16"/>
              </w:rPr>
            </w:pPr>
            <w:r w:rsidRPr="00297AA4">
              <w:rPr>
                <w:rFonts w:asciiTheme="minorHAnsi" w:hAnsiTheme="minorHAnsi"/>
                <w:sz w:val="16"/>
                <w:szCs w:val="16"/>
              </w:rPr>
              <w:t>75 peop</w:t>
            </w:r>
            <w:r>
              <w:rPr>
                <w:rFonts w:asciiTheme="minorHAnsi" w:hAnsiTheme="minorHAnsi"/>
                <w:sz w:val="16"/>
                <w:szCs w:val="16"/>
              </w:rPr>
              <w:t>le trained in natural resource based conflict management</w:t>
            </w:r>
            <w:r w:rsidRPr="00297AA4">
              <w:rPr>
                <w:rFonts w:asciiTheme="minorHAnsi" w:hAnsiTheme="minorHAnsi"/>
                <w:sz w:val="16"/>
                <w:szCs w:val="16"/>
              </w:rPr>
              <w:t xml:space="preserve"> </w:t>
            </w:r>
          </w:p>
          <w:p w:rsidR="00834CD0" w:rsidRPr="00297AA4" w:rsidRDefault="00834CD0" w:rsidP="00461A8F">
            <w:pPr>
              <w:shd w:val="clear" w:color="auto" w:fill="FFFFFF"/>
              <w:rPr>
                <w:rFonts w:asciiTheme="minorHAnsi" w:hAnsiTheme="minorHAnsi"/>
                <w:sz w:val="16"/>
                <w:szCs w:val="16"/>
              </w:rPr>
            </w:pPr>
          </w:p>
          <w:p w:rsidR="00834CD0" w:rsidRPr="00297AA4" w:rsidRDefault="00834CD0" w:rsidP="00461A8F">
            <w:pPr>
              <w:shd w:val="clear" w:color="auto" w:fill="FFFFFF"/>
              <w:rPr>
                <w:rFonts w:asciiTheme="minorHAnsi" w:hAnsiTheme="minorHAnsi"/>
                <w:sz w:val="16"/>
                <w:szCs w:val="16"/>
              </w:rPr>
            </w:pPr>
          </w:p>
          <w:p w:rsidR="00834CD0" w:rsidRPr="00297AA4" w:rsidRDefault="00834CD0" w:rsidP="00461A8F">
            <w:pPr>
              <w:shd w:val="clear" w:color="auto" w:fill="FFFFFF"/>
              <w:rPr>
                <w:rFonts w:asciiTheme="minorHAnsi" w:hAnsiTheme="minorHAnsi"/>
                <w:sz w:val="16"/>
                <w:szCs w:val="16"/>
              </w:rPr>
            </w:pPr>
          </w:p>
          <w:p w:rsidR="00834CD0" w:rsidRPr="00297AA4" w:rsidRDefault="00834CD0" w:rsidP="00461A8F">
            <w:pPr>
              <w:shd w:val="clear" w:color="auto" w:fill="FFFFFF"/>
              <w:rPr>
                <w:rFonts w:asciiTheme="minorHAnsi" w:hAnsiTheme="minorHAnsi"/>
                <w:sz w:val="16"/>
                <w:szCs w:val="16"/>
              </w:rPr>
            </w:pPr>
          </w:p>
          <w:p w:rsidR="00834CD0" w:rsidRPr="00297AA4" w:rsidRDefault="00834CD0" w:rsidP="00461A8F">
            <w:pPr>
              <w:shd w:val="clear" w:color="auto" w:fill="FFFFFF"/>
              <w:rPr>
                <w:rFonts w:asciiTheme="minorHAnsi" w:hAnsiTheme="minorHAnsi"/>
                <w:sz w:val="16"/>
                <w:szCs w:val="16"/>
              </w:rPr>
            </w:pPr>
          </w:p>
          <w:p w:rsidR="00834CD0" w:rsidRPr="00297AA4" w:rsidRDefault="00834CD0" w:rsidP="00461A8F">
            <w:pPr>
              <w:shd w:val="clear" w:color="auto" w:fill="FFFFFF"/>
              <w:rPr>
                <w:rFonts w:asciiTheme="minorHAnsi" w:hAnsiTheme="minorHAnsi"/>
                <w:sz w:val="16"/>
                <w:szCs w:val="16"/>
              </w:rPr>
            </w:pPr>
            <w:r w:rsidRPr="00297AA4">
              <w:rPr>
                <w:rFonts w:asciiTheme="minorHAnsi" w:hAnsiTheme="minorHAnsi"/>
                <w:sz w:val="16"/>
                <w:szCs w:val="16"/>
              </w:rPr>
              <w:t>15 CAHWs trained and equipped</w:t>
            </w: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r>
              <w:rPr>
                <w:rFonts w:asciiTheme="minorHAnsi" w:hAnsiTheme="minorHAnsi"/>
                <w:bCs/>
                <w:sz w:val="16"/>
                <w:szCs w:val="16"/>
              </w:rPr>
              <w:t>Three</w:t>
            </w:r>
            <w:r w:rsidRPr="00297AA4">
              <w:rPr>
                <w:rFonts w:asciiTheme="minorHAnsi" w:hAnsiTheme="minorHAnsi"/>
                <w:bCs/>
                <w:sz w:val="16"/>
                <w:szCs w:val="16"/>
              </w:rPr>
              <w:t xml:space="preserve"> cattle routes identified</w:t>
            </w:r>
          </w:p>
        </w:tc>
        <w:tc>
          <w:tcPr>
            <w:tcW w:w="1890" w:type="dxa"/>
            <w:vMerge/>
            <w:tcBorders>
              <w:bottom w:val="single" w:sz="4" w:space="0" w:color="auto"/>
            </w:tcBorders>
            <w:shd w:val="clear" w:color="auto" w:fill="FFFFFF" w:themeFill="background1"/>
          </w:tcPr>
          <w:p w:rsidR="00834CD0" w:rsidRPr="00297AA4" w:rsidRDefault="00834CD0" w:rsidP="00461A8F">
            <w:pPr>
              <w:rPr>
                <w:rFonts w:asciiTheme="minorHAnsi" w:hAnsiTheme="minorHAnsi"/>
                <w:sz w:val="16"/>
                <w:szCs w:val="16"/>
              </w:rPr>
            </w:pPr>
          </w:p>
        </w:tc>
        <w:tc>
          <w:tcPr>
            <w:tcW w:w="1710" w:type="dxa"/>
            <w:tcBorders>
              <w:top w:val="nil"/>
              <w:bottom w:val="single" w:sz="4" w:space="0" w:color="auto"/>
            </w:tcBorders>
            <w:shd w:val="clear" w:color="auto" w:fill="FFFFFF" w:themeFill="background1"/>
          </w:tcPr>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VDC establishment Records,</w:t>
            </w:r>
          </w:p>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Field reports</w:t>
            </w:r>
          </w:p>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Training  reports</w:t>
            </w:r>
            <w:r>
              <w:rPr>
                <w:rFonts w:asciiTheme="minorHAnsi" w:hAnsiTheme="minorHAnsi"/>
                <w:bCs/>
                <w:sz w:val="16"/>
                <w:szCs w:val="16"/>
              </w:rPr>
              <w:t>,</w:t>
            </w:r>
          </w:p>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Field reports</w:t>
            </w: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r>
              <w:rPr>
                <w:rFonts w:asciiTheme="minorHAnsi" w:hAnsiTheme="minorHAnsi"/>
                <w:bCs/>
                <w:sz w:val="16"/>
                <w:szCs w:val="16"/>
              </w:rPr>
              <w:t>Training reports,</w:t>
            </w:r>
          </w:p>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Field reports</w:t>
            </w: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Field Survey Report</w:t>
            </w:r>
          </w:p>
        </w:tc>
        <w:tc>
          <w:tcPr>
            <w:tcW w:w="2037" w:type="dxa"/>
            <w:tcBorders>
              <w:top w:val="single" w:sz="4" w:space="0" w:color="auto"/>
              <w:bottom w:val="single" w:sz="4" w:space="0" w:color="auto"/>
              <w:right w:val="single" w:sz="4" w:space="0" w:color="auto"/>
            </w:tcBorders>
            <w:shd w:val="clear" w:color="auto" w:fill="FFFFFF" w:themeFill="background1"/>
          </w:tcPr>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Registration of VDC members, Minutes of meetings and Field reports</w:t>
            </w:r>
          </w:p>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Registration and Training workshop reports</w:t>
            </w:r>
            <w:r>
              <w:rPr>
                <w:rFonts w:asciiTheme="minorHAnsi" w:hAnsiTheme="minorHAnsi"/>
                <w:bCs/>
                <w:sz w:val="16"/>
                <w:szCs w:val="16"/>
              </w:rPr>
              <w:t xml:space="preserve"> and </w:t>
            </w:r>
            <w:r w:rsidRPr="00297AA4">
              <w:rPr>
                <w:rFonts w:asciiTheme="minorHAnsi" w:hAnsiTheme="minorHAnsi"/>
                <w:bCs/>
                <w:sz w:val="16"/>
                <w:szCs w:val="16"/>
              </w:rPr>
              <w:t>Field reports</w:t>
            </w:r>
          </w:p>
          <w:p w:rsidR="00834CD0" w:rsidRPr="00297AA4" w:rsidRDefault="00834CD0" w:rsidP="00461A8F">
            <w:pPr>
              <w:shd w:val="clear" w:color="auto" w:fill="FFFFFF"/>
              <w:rPr>
                <w:rFonts w:asciiTheme="minorHAnsi" w:hAnsiTheme="minorHAnsi"/>
                <w:bCs/>
                <w:sz w:val="16"/>
                <w:szCs w:val="16"/>
              </w:rPr>
            </w:pPr>
          </w:p>
          <w:p w:rsidR="00834CD0" w:rsidRDefault="00834CD0" w:rsidP="00461A8F">
            <w:pPr>
              <w:shd w:val="clear" w:color="auto" w:fill="FFFFFF"/>
              <w:rPr>
                <w:rFonts w:asciiTheme="minorHAnsi" w:hAnsiTheme="minorHAnsi"/>
                <w:bCs/>
                <w:sz w:val="16"/>
                <w:szCs w:val="16"/>
              </w:rPr>
            </w:pPr>
          </w:p>
          <w:p w:rsidR="00834CD0"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Training reports</w:t>
            </w:r>
            <w:r>
              <w:rPr>
                <w:rFonts w:asciiTheme="minorHAnsi" w:hAnsiTheme="minorHAnsi"/>
                <w:bCs/>
                <w:sz w:val="16"/>
                <w:szCs w:val="16"/>
              </w:rPr>
              <w:t>,</w:t>
            </w:r>
          </w:p>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Field reports</w:t>
            </w: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p>
          <w:p w:rsidR="00834CD0" w:rsidRPr="00297AA4" w:rsidRDefault="00834CD0" w:rsidP="00461A8F">
            <w:pPr>
              <w:shd w:val="clear" w:color="auto" w:fill="FFFFFF"/>
              <w:rPr>
                <w:rFonts w:asciiTheme="minorHAnsi" w:hAnsiTheme="minorHAnsi"/>
                <w:bCs/>
                <w:sz w:val="16"/>
                <w:szCs w:val="16"/>
              </w:rPr>
            </w:pPr>
            <w:r w:rsidRPr="00297AA4">
              <w:rPr>
                <w:rFonts w:asciiTheme="minorHAnsi" w:hAnsiTheme="minorHAnsi"/>
                <w:bCs/>
                <w:sz w:val="16"/>
                <w:szCs w:val="16"/>
              </w:rPr>
              <w:t>Observation and survey data</w:t>
            </w:r>
          </w:p>
        </w:tc>
        <w:tc>
          <w:tcPr>
            <w:tcW w:w="1080" w:type="dxa"/>
            <w:vMerge/>
            <w:tcBorders>
              <w:left w:val="single" w:sz="4" w:space="0" w:color="auto"/>
              <w:bottom w:val="single" w:sz="4" w:space="0" w:color="auto"/>
            </w:tcBorders>
            <w:shd w:val="clear" w:color="auto" w:fill="FFFFFF" w:themeFill="background1"/>
          </w:tcPr>
          <w:p w:rsidR="00834CD0" w:rsidRPr="000C6A3B" w:rsidRDefault="00834CD0" w:rsidP="00461A8F">
            <w:pPr>
              <w:shd w:val="clear" w:color="auto" w:fill="FFFFFF"/>
              <w:rPr>
                <w:rFonts w:ascii="Calibri" w:hAnsi="Calibri"/>
                <w:bCs/>
                <w:sz w:val="16"/>
                <w:szCs w:val="16"/>
              </w:rPr>
            </w:pPr>
          </w:p>
        </w:tc>
        <w:tc>
          <w:tcPr>
            <w:tcW w:w="1811" w:type="dxa"/>
            <w:tcBorders>
              <w:top w:val="nil"/>
              <w:bottom w:val="single" w:sz="4" w:space="0" w:color="auto"/>
            </w:tcBorders>
            <w:shd w:val="clear" w:color="auto" w:fill="FFFFFF" w:themeFill="background1"/>
          </w:tcPr>
          <w:p w:rsidR="00834CD0" w:rsidRPr="000C6A3B" w:rsidRDefault="00834CD0" w:rsidP="00131521">
            <w:pPr>
              <w:widowControl/>
              <w:shd w:val="clear" w:color="auto" w:fill="FFFFFF"/>
              <w:ind w:left="113"/>
              <w:rPr>
                <w:rFonts w:ascii="Calibri" w:hAnsi="Calibri"/>
                <w:bCs/>
                <w:sz w:val="16"/>
                <w:szCs w:val="16"/>
              </w:rPr>
            </w:pPr>
          </w:p>
        </w:tc>
      </w:tr>
    </w:tbl>
    <w:p w:rsidR="00340C40" w:rsidRPr="00340C40" w:rsidRDefault="00461A8F" w:rsidP="00340C40">
      <w:pPr>
        <w:pStyle w:val="ListParagraph"/>
        <w:ind w:left="1440"/>
        <w:jc w:val="both"/>
        <w:rPr>
          <w:rFonts w:ascii="Calibri" w:hAnsi="Calibri" w:cs="Arial"/>
          <w:b/>
          <w:sz w:val="22"/>
          <w:u w:val="single"/>
          <w:lang w:val="en-GB"/>
        </w:rPr>
      </w:pPr>
      <w:r>
        <w:rPr>
          <w:rFonts w:ascii="Calibri" w:hAnsi="Calibri" w:cs="Arial"/>
          <w:b/>
          <w:sz w:val="22"/>
          <w:u w:val="single"/>
          <w:lang w:val="en-GB"/>
        </w:rPr>
        <w:lastRenderedPageBreak/>
        <w:br w:type="textWrapping" w:clear="all"/>
      </w:r>
    </w:p>
    <w:p w:rsidR="00CC7191" w:rsidRDefault="00CC7191" w:rsidP="00EC0979">
      <w:pPr>
        <w:jc w:val="both"/>
        <w:rPr>
          <w:rFonts w:ascii="Calibri" w:hAnsi="Calibri"/>
          <w:b/>
          <w:sz w:val="22"/>
        </w:rPr>
      </w:pPr>
    </w:p>
    <w:p w:rsidR="00FC4986" w:rsidRDefault="00FC4986" w:rsidP="00EC0979">
      <w:pPr>
        <w:jc w:val="both"/>
        <w:rPr>
          <w:rFonts w:ascii="Calibri" w:hAnsi="Calibri"/>
          <w:b/>
          <w:sz w:val="22"/>
        </w:rPr>
      </w:pPr>
    </w:p>
    <w:tbl>
      <w:tblPr>
        <w:tblpPr w:leftFromText="180" w:rightFromText="180" w:vertAnchor="text" w:tblpX="4" w:tblpY="1"/>
        <w:tblOverlap w:val="neve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1"/>
        <w:gridCol w:w="1550"/>
        <w:gridCol w:w="1123"/>
        <w:gridCol w:w="1710"/>
        <w:gridCol w:w="1980"/>
        <w:gridCol w:w="1890"/>
        <w:gridCol w:w="2037"/>
        <w:gridCol w:w="1080"/>
        <w:gridCol w:w="1811"/>
      </w:tblGrid>
      <w:tr w:rsidR="00FC4986" w:rsidRPr="003143E4" w:rsidTr="008845A9">
        <w:trPr>
          <w:tblHeader/>
        </w:trPr>
        <w:tc>
          <w:tcPr>
            <w:tcW w:w="14212" w:type="dxa"/>
            <w:gridSpan w:val="9"/>
            <w:shd w:val="pct10" w:color="auto" w:fill="FFFFFF" w:themeFill="background1"/>
          </w:tcPr>
          <w:p w:rsidR="00FC4986" w:rsidRDefault="00FC4986" w:rsidP="008845A9">
            <w:pPr>
              <w:rPr>
                <w:rFonts w:ascii="Calibri" w:hAnsi="Calibri"/>
                <w:iCs/>
                <w:sz w:val="18"/>
                <w:szCs w:val="18"/>
              </w:rPr>
            </w:pPr>
          </w:p>
          <w:p w:rsidR="00FC4986" w:rsidRDefault="00FC4986" w:rsidP="008845A9">
            <w:pPr>
              <w:pStyle w:val="Table8Calibri"/>
              <w:framePr w:hSpace="0" w:wrap="auto" w:vAnchor="margin" w:hAnchor="text" w:yAlign="inline"/>
              <w:rPr>
                <w:sz w:val="18"/>
                <w:szCs w:val="18"/>
              </w:rPr>
            </w:pPr>
            <w:r>
              <w:rPr>
                <w:b/>
                <w:bCs/>
                <w:sz w:val="18"/>
                <w:szCs w:val="18"/>
              </w:rPr>
              <w:t xml:space="preserve">Outcome 2: </w:t>
            </w:r>
            <w:r w:rsidRPr="00340C40">
              <w:rPr>
                <w:b/>
                <w:bCs/>
                <w:sz w:val="18"/>
                <w:szCs w:val="18"/>
              </w:rPr>
              <w:t>Increased conflict sensitive recovery, reconciliatory practices and reintegration at community level (with a focus on women and children) through basic service delivery and development of economic opportunities</w:t>
            </w:r>
          </w:p>
        </w:tc>
      </w:tr>
      <w:tr w:rsidR="00FC4986" w:rsidRPr="003143E4" w:rsidTr="008845A9">
        <w:trPr>
          <w:tblHeader/>
        </w:trPr>
        <w:tc>
          <w:tcPr>
            <w:tcW w:w="1031" w:type="dxa"/>
            <w:shd w:val="pct10" w:color="auto" w:fill="FFFFFF" w:themeFill="background1"/>
          </w:tcPr>
          <w:p w:rsidR="00FC4986" w:rsidRDefault="00FC4986" w:rsidP="008845A9">
            <w:pPr>
              <w:rPr>
                <w:rFonts w:ascii="Calibri" w:hAnsi="Calibri"/>
                <w:b/>
                <w:bCs/>
                <w:sz w:val="18"/>
                <w:szCs w:val="18"/>
              </w:rPr>
            </w:pPr>
            <w:r w:rsidRPr="00DD510E">
              <w:rPr>
                <w:rFonts w:ascii="Calibri" w:hAnsi="Calibri"/>
                <w:b/>
                <w:bCs/>
                <w:sz w:val="18"/>
                <w:szCs w:val="18"/>
              </w:rPr>
              <w:t xml:space="preserve">Expected Results (outputs) </w:t>
            </w:r>
          </w:p>
        </w:tc>
        <w:tc>
          <w:tcPr>
            <w:tcW w:w="1550" w:type="dxa"/>
            <w:shd w:val="pct10" w:color="auto" w:fill="FFFFFF" w:themeFill="background1"/>
          </w:tcPr>
          <w:p w:rsidR="00FC4986" w:rsidRDefault="00FC4986" w:rsidP="008845A9">
            <w:pPr>
              <w:rPr>
                <w:rFonts w:ascii="Calibri" w:hAnsi="Calibri"/>
                <w:b/>
                <w:bCs/>
                <w:sz w:val="18"/>
                <w:szCs w:val="18"/>
              </w:rPr>
            </w:pPr>
            <w:r w:rsidRPr="00DD510E">
              <w:rPr>
                <w:rFonts w:ascii="Calibri" w:hAnsi="Calibri"/>
                <w:b/>
                <w:bCs/>
                <w:sz w:val="18"/>
                <w:szCs w:val="18"/>
              </w:rPr>
              <w:t>Indicators</w:t>
            </w:r>
          </w:p>
        </w:tc>
        <w:tc>
          <w:tcPr>
            <w:tcW w:w="1123" w:type="dxa"/>
            <w:shd w:val="pct10" w:color="auto" w:fill="FFFFFF" w:themeFill="background1"/>
          </w:tcPr>
          <w:p w:rsidR="00FC4986" w:rsidRDefault="00FC4986" w:rsidP="008845A9">
            <w:pPr>
              <w:rPr>
                <w:rFonts w:ascii="Calibri" w:hAnsi="Calibri"/>
                <w:b/>
                <w:bCs/>
                <w:sz w:val="18"/>
                <w:szCs w:val="18"/>
              </w:rPr>
            </w:pPr>
            <w:r w:rsidRPr="00DD510E">
              <w:rPr>
                <w:rFonts w:ascii="Calibri" w:hAnsi="Calibri"/>
                <w:b/>
                <w:bCs/>
                <w:sz w:val="18"/>
                <w:szCs w:val="18"/>
              </w:rPr>
              <w:t>Baseline</w:t>
            </w:r>
          </w:p>
        </w:tc>
        <w:tc>
          <w:tcPr>
            <w:tcW w:w="1710" w:type="dxa"/>
            <w:shd w:val="pct10" w:color="auto" w:fill="FFFFFF" w:themeFill="background1"/>
          </w:tcPr>
          <w:p w:rsidR="00FC4986" w:rsidRDefault="00FC4986" w:rsidP="008845A9">
            <w:pPr>
              <w:rPr>
                <w:rFonts w:ascii="Calibri" w:hAnsi="Calibri"/>
                <w:b/>
                <w:bCs/>
                <w:sz w:val="18"/>
                <w:szCs w:val="18"/>
              </w:rPr>
            </w:pPr>
            <w:r w:rsidRPr="00DD510E">
              <w:rPr>
                <w:rFonts w:ascii="Calibri" w:hAnsi="Calibri"/>
                <w:b/>
                <w:bCs/>
                <w:sz w:val="18"/>
                <w:szCs w:val="18"/>
              </w:rPr>
              <w:t xml:space="preserve">Overall  JP </w:t>
            </w:r>
            <w:r>
              <w:rPr>
                <w:rFonts w:ascii="Calibri" w:hAnsi="Calibri"/>
                <w:b/>
                <w:bCs/>
                <w:sz w:val="18"/>
                <w:szCs w:val="18"/>
              </w:rPr>
              <w:t>Expected T</w:t>
            </w:r>
            <w:r w:rsidRPr="00DD510E">
              <w:rPr>
                <w:rFonts w:ascii="Calibri" w:hAnsi="Calibri"/>
                <w:b/>
                <w:bCs/>
                <w:sz w:val="18"/>
                <w:szCs w:val="18"/>
              </w:rPr>
              <w:t>arget</w:t>
            </w:r>
          </w:p>
        </w:tc>
        <w:tc>
          <w:tcPr>
            <w:tcW w:w="1980" w:type="dxa"/>
            <w:shd w:val="pct10" w:color="auto" w:fill="FFFFFF" w:themeFill="background1"/>
          </w:tcPr>
          <w:p w:rsidR="00FC4986" w:rsidRDefault="00FC4986" w:rsidP="008845A9">
            <w:pPr>
              <w:rPr>
                <w:rFonts w:ascii="Calibri" w:hAnsi="Calibri"/>
                <w:b/>
                <w:bCs/>
                <w:sz w:val="18"/>
                <w:szCs w:val="18"/>
              </w:rPr>
            </w:pPr>
            <w:r w:rsidRPr="00A061AB">
              <w:rPr>
                <w:rFonts w:ascii="Calibri" w:hAnsi="Calibri"/>
                <w:b/>
                <w:bCs/>
                <w:sz w:val="18"/>
                <w:szCs w:val="18"/>
              </w:rPr>
              <w:t>Achievement of Target to Date</w:t>
            </w:r>
          </w:p>
        </w:tc>
        <w:tc>
          <w:tcPr>
            <w:tcW w:w="1890" w:type="dxa"/>
            <w:shd w:val="pct10" w:color="auto" w:fill="FFFFFF" w:themeFill="background1"/>
          </w:tcPr>
          <w:p w:rsidR="00FC4986" w:rsidRDefault="00FC4986" w:rsidP="008845A9">
            <w:pPr>
              <w:rPr>
                <w:rFonts w:ascii="Calibri" w:hAnsi="Calibri"/>
                <w:b/>
                <w:bCs/>
                <w:sz w:val="18"/>
                <w:szCs w:val="18"/>
              </w:rPr>
            </w:pPr>
            <w:r w:rsidRPr="00A061AB">
              <w:rPr>
                <w:rFonts w:ascii="Calibri" w:hAnsi="Calibri"/>
                <w:b/>
                <w:bCs/>
                <w:sz w:val="18"/>
                <w:szCs w:val="18"/>
              </w:rPr>
              <w:t>Means of verification</w:t>
            </w:r>
          </w:p>
        </w:tc>
        <w:tc>
          <w:tcPr>
            <w:tcW w:w="2037" w:type="dxa"/>
            <w:shd w:val="pct10" w:color="auto" w:fill="FFFFFF" w:themeFill="background1"/>
          </w:tcPr>
          <w:p w:rsidR="00FC4986" w:rsidRDefault="00FC4986" w:rsidP="008845A9">
            <w:pPr>
              <w:rPr>
                <w:rFonts w:ascii="Calibri" w:hAnsi="Calibri"/>
                <w:b/>
                <w:bCs/>
                <w:sz w:val="18"/>
                <w:szCs w:val="18"/>
                <w:highlight w:val="yellow"/>
              </w:rPr>
            </w:pPr>
            <w:r w:rsidRPr="00A061AB">
              <w:rPr>
                <w:rFonts w:ascii="Calibri" w:hAnsi="Calibri"/>
                <w:b/>
                <w:bCs/>
                <w:sz w:val="18"/>
                <w:szCs w:val="18"/>
              </w:rPr>
              <w:t>Collection methods (with indicative time frame &amp; frequency)</w:t>
            </w:r>
          </w:p>
        </w:tc>
        <w:tc>
          <w:tcPr>
            <w:tcW w:w="1080" w:type="dxa"/>
            <w:shd w:val="pct10" w:color="auto" w:fill="FFFFFF" w:themeFill="background1"/>
          </w:tcPr>
          <w:p w:rsidR="00FC4986" w:rsidRDefault="00FC4986" w:rsidP="008845A9">
            <w:pPr>
              <w:rPr>
                <w:rFonts w:ascii="Calibri" w:hAnsi="Calibri"/>
                <w:b/>
                <w:bCs/>
                <w:sz w:val="18"/>
                <w:szCs w:val="18"/>
              </w:rPr>
            </w:pPr>
            <w:r w:rsidRPr="00DD510E">
              <w:rPr>
                <w:rFonts w:ascii="Calibri" w:hAnsi="Calibri"/>
                <w:b/>
                <w:bCs/>
                <w:sz w:val="18"/>
                <w:szCs w:val="18"/>
              </w:rPr>
              <w:t>Responsibilities</w:t>
            </w:r>
          </w:p>
        </w:tc>
        <w:tc>
          <w:tcPr>
            <w:tcW w:w="1811" w:type="dxa"/>
            <w:shd w:val="pct10" w:color="auto" w:fill="FFFFFF" w:themeFill="background1"/>
          </w:tcPr>
          <w:p w:rsidR="00FC4986" w:rsidRDefault="00FC4986" w:rsidP="008845A9">
            <w:pPr>
              <w:rPr>
                <w:rFonts w:ascii="Calibri" w:hAnsi="Calibri"/>
                <w:b/>
                <w:bCs/>
                <w:sz w:val="18"/>
                <w:szCs w:val="18"/>
              </w:rPr>
            </w:pPr>
            <w:r w:rsidRPr="00DD510E">
              <w:rPr>
                <w:rFonts w:ascii="Calibri" w:hAnsi="Calibri"/>
                <w:b/>
                <w:bCs/>
                <w:sz w:val="18"/>
                <w:szCs w:val="18"/>
              </w:rPr>
              <w:t>Risks &amp; assumptions</w:t>
            </w:r>
          </w:p>
        </w:tc>
      </w:tr>
      <w:tr w:rsidR="008845A9" w:rsidRPr="003143E4" w:rsidTr="008845A9">
        <w:tc>
          <w:tcPr>
            <w:tcW w:w="1031" w:type="dxa"/>
            <w:vMerge w:val="restart"/>
            <w:shd w:val="clear" w:color="auto" w:fill="FFFFFF" w:themeFill="background1"/>
          </w:tcPr>
          <w:p w:rsidR="008845A9" w:rsidRDefault="008845A9" w:rsidP="008845A9">
            <w:pPr>
              <w:pStyle w:val="Table8Calibri"/>
              <w:framePr w:hSpace="0" w:wrap="auto" w:vAnchor="margin" w:hAnchor="text" w:yAlign="inline"/>
              <w:rPr>
                <w:b/>
                <w:bCs/>
                <w:iCs/>
              </w:rPr>
            </w:pPr>
            <w:r w:rsidRPr="000E6011">
              <w:rPr>
                <w:b/>
                <w:bCs/>
                <w:iCs/>
              </w:rPr>
              <w:t xml:space="preserve">2.1 Increased access to basic services for conflict </w:t>
            </w:r>
            <w:r w:rsidRPr="000E6011">
              <w:rPr>
                <w:b/>
                <w:bCs/>
                <w:iCs/>
              </w:rPr>
              <w:lastRenderedPageBreak/>
              <w:t xml:space="preserve">affected communities </w:t>
            </w:r>
          </w:p>
          <w:p w:rsidR="008845A9" w:rsidRPr="000E6011" w:rsidRDefault="008845A9" w:rsidP="008845A9">
            <w:pPr>
              <w:pStyle w:val="Table8Calibri"/>
              <w:framePr w:hSpace="0" w:wrap="auto" w:vAnchor="margin" w:hAnchor="text" w:yAlign="inline"/>
              <w:rPr>
                <w:b/>
                <w:bCs/>
                <w:iCs/>
              </w:rPr>
            </w:pPr>
          </w:p>
        </w:tc>
        <w:tc>
          <w:tcPr>
            <w:tcW w:w="1550" w:type="dxa"/>
            <w:shd w:val="clear" w:color="auto" w:fill="FFFFFF" w:themeFill="background1"/>
          </w:tcPr>
          <w:p w:rsidR="008845A9" w:rsidRDefault="008845A9" w:rsidP="008845A9">
            <w:pPr>
              <w:rPr>
                <w:rFonts w:ascii="Calibri" w:hAnsi="Calibri"/>
                <w:bCs/>
                <w:sz w:val="16"/>
                <w:szCs w:val="16"/>
              </w:rPr>
            </w:pPr>
            <w:r>
              <w:rPr>
                <w:rFonts w:ascii="Calibri" w:hAnsi="Calibri"/>
                <w:bCs/>
                <w:sz w:val="16"/>
                <w:szCs w:val="16"/>
              </w:rPr>
              <w:lastRenderedPageBreak/>
              <w:t>P</w:t>
            </w:r>
            <w:r w:rsidRPr="00885CD5">
              <w:rPr>
                <w:rFonts w:ascii="Calibri" w:hAnsi="Calibri"/>
                <w:bCs/>
                <w:sz w:val="16"/>
                <w:szCs w:val="16"/>
              </w:rPr>
              <w:t>rimary school enrolment rate</w:t>
            </w:r>
            <w:r>
              <w:rPr>
                <w:rFonts w:ascii="Calibri" w:hAnsi="Calibri"/>
                <w:bCs/>
                <w:sz w:val="16"/>
                <w:szCs w:val="16"/>
              </w:rPr>
              <w:tab/>
            </w:r>
          </w:p>
          <w:p w:rsidR="008845A9" w:rsidRDefault="008845A9" w:rsidP="008845A9">
            <w:pPr>
              <w:rPr>
                <w:rFonts w:ascii="Calibri" w:hAnsi="Calibri"/>
                <w:bCs/>
                <w:sz w:val="16"/>
                <w:szCs w:val="16"/>
              </w:rPr>
            </w:pPr>
          </w:p>
          <w:p w:rsidR="008845A9" w:rsidRDefault="008845A9" w:rsidP="008845A9">
            <w:pPr>
              <w:rPr>
                <w:rFonts w:ascii="Calibri" w:hAnsi="Calibri"/>
                <w:bCs/>
                <w:sz w:val="16"/>
                <w:szCs w:val="16"/>
              </w:rPr>
            </w:pPr>
            <w:r>
              <w:rPr>
                <w:rFonts w:ascii="Calibri" w:hAnsi="Calibri"/>
                <w:bCs/>
                <w:sz w:val="16"/>
                <w:szCs w:val="16"/>
              </w:rPr>
              <w:t xml:space="preserve">% </w:t>
            </w:r>
            <w:r w:rsidRPr="00885CD5">
              <w:rPr>
                <w:rFonts w:ascii="Calibri" w:hAnsi="Calibri"/>
                <w:bCs/>
                <w:sz w:val="16"/>
                <w:szCs w:val="16"/>
              </w:rPr>
              <w:t>access to water supply</w:t>
            </w:r>
          </w:p>
          <w:p w:rsidR="008845A9" w:rsidRDefault="008845A9" w:rsidP="008845A9">
            <w:pPr>
              <w:rPr>
                <w:rFonts w:ascii="Calibri" w:hAnsi="Calibri"/>
                <w:bCs/>
                <w:sz w:val="16"/>
                <w:szCs w:val="16"/>
              </w:rPr>
            </w:pPr>
          </w:p>
          <w:p w:rsidR="008845A9" w:rsidRDefault="008845A9" w:rsidP="008845A9">
            <w:pPr>
              <w:rPr>
                <w:rFonts w:ascii="Calibri" w:hAnsi="Calibri"/>
                <w:bCs/>
                <w:sz w:val="16"/>
                <w:szCs w:val="16"/>
              </w:rPr>
            </w:pPr>
          </w:p>
          <w:p w:rsidR="008845A9" w:rsidRDefault="008845A9" w:rsidP="008845A9">
            <w:pPr>
              <w:rPr>
                <w:rFonts w:ascii="Calibri" w:hAnsi="Calibri"/>
                <w:bCs/>
                <w:sz w:val="16"/>
                <w:szCs w:val="16"/>
              </w:rPr>
            </w:pPr>
          </w:p>
          <w:p w:rsidR="008845A9" w:rsidRDefault="008845A9" w:rsidP="008845A9">
            <w:pPr>
              <w:pStyle w:val="Table8Calibri"/>
              <w:framePr w:hSpace="0" w:wrap="auto" w:vAnchor="margin" w:hAnchor="text" w:yAlign="inline"/>
              <w:rPr>
                <w:bCs/>
              </w:rPr>
            </w:pPr>
            <w:r>
              <w:rPr>
                <w:bCs/>
              </w:rPr>
              <w:t xml:space="preserve">% </w:t>
            </w:r>
            <w:r w:rsidRPr="00885CD5">
              <w:rPr>
                <w:bCs/>
              </w:rPr>
              <w:t>access to immunisation</w:t>
            </w: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r w:rsidRPr="00885CD5">
              <w:rPr>
                <w:bCs/>
              </w:rPr>
              <w:t>% of under 1 year old children immunised</w:t>
            </w: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rPr>
                <w:bCs/>
              </w:rPr>
            </w:pPr>
          </w:p>
          <w:p w:rsidR="008845A9" w:rsidRDefault="008845A9" w:rsidP="008845A9">
            <w:pPr>
              <w:pStyle w:val="Table8Calibri"/>
              <w:framePr w:hSpace="0" w:wrap="auto" w:vAnchor="margin" w:hAnchor="text" w:yAlign="inline"/>
            </w:pPr>
          </w:p>
        </w:tc>
        <w:tc>
          <w:tcPr>
            <w:tcW w:w="1123" w:type="dxa"/>
            <w:shd w:val="clear" w:color="auto" w:fill="FFFFFF" w:themeFill="background1"/>
          </w:tcPr>
          <w:p w:rsidR="008845A9" w:rsidRPr="00ED7265" w:rsidRDefault="008845A9" w:rsidP="008845A9">
            <w:pPr>
              <w:pStyle w:val="Table8Calibri"/>
              <w:framePr w:hSpace="0" w:wrap="auto" w:vAnchor="margin" w:hAnchor="text" w:yAlign="inline"/>
            </w:pPr>
            <w:r w:rsidRPr="00ED7265">
              <w:lastRenderedPageBreak/>
              <w:t xml:space="preserve">Very low coverage of immunization in the area due to conflict. </w:t>
            </w:r>
          </w:p>
          <w:p w:rsidR="008845A9" w:rsidRDefault="008845A9" w:rsidP="008845A9">
            <w:pPr>
              <w:pStyle w:val="Table8Calibri"/>
              <w:framePr w:hSpace="0" w:wrap="auto" w:vAnchor="margin" w:hAnchor="text" w:yAlign="inline"/>
            </w:pPr>
          </w:p>
        </w:tc>
        <w:tc>
          <w:tcPr>
            <w:tcW w:w="1710" w:type="dxa"/>
            <w:shd w:val="clear" w:color="auto" w:fill="FFFFFF" w:themeFill="background1"/>
          </w:tcPr>
          <w:p w:rsidR="008845A9" w:rsidRDefault="008845A9" w:rsidP="008845A9">
            <w:pPr>
              <w:pStyle w:val="Table8Calibri"/>
              <w:framePr w:hSpace="0" w:wrap="auto" w:vAnchor="margin" w:hAnchor="text" w:yAlign="inline"/>
              <w:ind w:left="115"/>
            </w:pPr>
          </w:p>
          <w:p w:rsidR="008845A9" w:rsidRDefault="008845A9" w:rsidP="008845A9">
            <w:pPr>
              <w:pStyle w:val="Table8Calibri"/>
              <w:framePr w:hSpace="0" w:wrap="auto" w:vAnchor="margin" w:hAnchor="text" w:yAlign="inline"/>
              <w:ind w:left="115"/>
            </w:pPr>
          </w:p>
          <w:p w:rsidR="008845A9" w:rsidRDefault="008845A9" w:rsidP="008845A9">
            <w:pPr>
              <w:pStyle w:val="Table8Calibri"/>
              <w:framePr w:hSpace="0" w:wrap="auto" w:vAnchor="margin" w:hAnchor="text" w:yAlign="inline"/>
              <w:ind w:left="115"/>
            </w:pPr>
          </w:p>
        </w:tc>
        <w:tc>
          <w:tcPr>
            <w:tcW w:w="1980" w:type="dxa"/>
            <w:vMerge w:val="restart"/>
            <w:shd w:val="clear" w:color="auto" w:fill="FFFFFF" w:themeFill="background1"/>
          </w:tcPr>
          <w:p w:rsidR="00823362" w:rsidRDefault="00823362" w:rsidP="008845A9">
            <w:pPr>
              <w:pStyle w:val="Table8Calibri"/>
              <w:framePr w:hSpace="0" w:wrap="auto" w:vAnchor="margin" w:hAnchor="text" w:yAlign="inline"/>
            </w:pPr>
            <w:r>
              <w:t xml:space="preserve">Access to basic services as indicated following has improved in the following project sites. </w:t>
            </w:r>
          </w:p>
          <w:p w:rsidR="00823362" w:rsidRDefault="00823362" w:rsidP="008845A9">
            <w:pPr>
              <w:pStyle w:val="Table8Calibri"/>
              <w:framePr w:hSpace="0" w:wrap="auto" w:vAnchor="margin" w:hAnchor="text" w:yAlign="inline"/>
            </w:pPr>
          </w:p>
          <w:p w:rsidR="008845A9" w:rsidRDefault="008845A9" w:rsidP="008845A9">
            <w:pPr>
              <w:pStyle w:val="Table8Calibri"/>
              <w:framePr w:hSpace="0" w:wrap="auto" w:vAnchor="margin" w:hAnchor="text" w:yAlign="inline"/>
            </w:pPr>
            <w:proofErr w:type="spellStart"/>
            <w:r>
              <w:t>Elmu</w:t>
            </w:r>
            <w:r w:rsidRPr="00885CD5">
              <w:t>gadama</w:t>
            </w:r>
            <w:proofErr w:type="spellEnd"/>
            <w:r w:rsidRPr="00885CD5">
              <w:t xml:space="preserve"> </w:t>
            </w:r>
            <w:r w:rsidRPr="00885CD5">
              <w:br/>
            </w:r>
            <w:r w:rsidRPr="00885CD5">
              <w:lastRenderedPageBreak/>
              <w:t xml:space="preserve">Male Female </w:t>
            </w:r>
            <w:r w:rsidRPr="00885CD5">
              <w:br/>
            </w:r>
            <w:r>
              <w:t>1.P</w:t>
            </w:r>
            <w:r w:rsidRPr="00885CD5">
              <w:t xml:space="preserve">rimary school enrolment rate 510 (78%) 310 (52%) </w:t>
            </w:r>
            <w:r w:rsidRPr="00885CD5">
              <w:br/>
              <w:t xml:space="preserve">2. </w:t>
            </w:r>
            <w:r>
              <w:t>A</w:t>
            </w:r>
            <w:r w:rsidRPr="00885CD5">
              <w:t>c</w:t>
            </w:r>
            <w:r>
              <w:t>c</w:t>
            </w:r>
            <w:r w:rsidRPr="00885CD5">
              <w:t xml:space="preserve">ess </w:t>
            </w:r>
            <w:r>
              <w:t>to water supply 90%</w:t>
            </w:r>
            <w:r>
              <w:br/>
              <w:t>3. A</w:t>
            </w:r>
            <w:r w:rsidRPr="00885CD5">
              <w:t>ccess to immunisation 85%</w:t>
            </w:r>
            <w:r w:rsidRPr="00885CD5">
              <w:br/>
              <w:t>4. Under 1 year old children immunised 90%</w:t>
            </w:r>
            <w:r w:rsidRPr="00885CD5">
              <w:br/>
            </w:r>
            <w:r w:rsidRPr="00885CD5">
              <w:br/>
              <w:t xml:space="preserve">Um </w:t>
            </w:r>
            <w:proofErr w:type="spellStart"/>
            <w:r w:rsidRPr="00885CD5">
              <w:t>ElGura</w:t>
            </w:r>
            <w:proofErr w:type="spellEnd"/>
            <w:r w:rsidRPr="00885CD5">
              <w:br/>
              <w:t xml:space="preserve">Male Female </w:t>
            </w:r>
            <w:r w:rsidRPr="00885CD5">
              <w:br/>
              <w:t xml:space="preserve">1. </w:t>
            </w:r>
            <w:r>
              <w:t>P</w:t>
            </w:r>
            <w:r w:rsidRPr="00885CD5">
              <w:t>rimary school enrolment rate 90</w:t>
            </w:r>
            <w:r>
              <w:t xml:space="preserve"> (70%) 60 (59%) </w:t>
            </w:r>
            <w:r>
              <w:br/>
              <w:t>2. A</w:t>
            </w:r>
            <w:r w:rsidRPr="00885CD5">
              <w:t>ccess to water supply 75%</w:t>
            </w:r>
            <w:r w:rsidRPr="00885CD5">
              <w:br/>
              <w:t xml:space="preserve">3. </w:t>
            </w:r>
            <w:r>
              <w:t>A</w:t>
            </w:r>
            <w:r w:rsidRPr="00885CD5">
              <w:t>ccess to immunisation 80%</w:t>
            </w:r>
            <w:r w:rsidRPr="00885CD5">
              <w:br/>
              <w:t>4. Under 1 year old children immunised 87%</w:t>
            </w:r>
            <w:r w:rsidRPr="00885CD5">
              <w:br/>
            </w:r>
            <w:r w:rsidRPr="00885CD5">
              <w:br/>
            </w:r>
            <w:r w:rsidRPr="00AE65F6">
              <w:t xml:space="preserve">El </w:t>
            </w:r>
            <w:proofErr w:type="spellStart"/>
            <w:r w:rsidRPr="00AE65F6">
              <w:t>Siteeb</w:t>
            </w:r>
            <w:proofErr w:type="spellEnd"/>
            <w:r w:rsidRPr="00885CD5">
              <w:br/>
              <w:t xml:space="preserve">Male Female </w:t>
            </w:r>
            <w:r w:rsidRPr="00885CD5">
              <w:br/>
              <w:t xml:space="preserve">1. </w:t>
            </w:r>
            <w:r>
              <w:t>P</w:t>
            </w:r>
            <w:r w:rsidRPr="00885CD5">
              <w:t xml:space="preserve">rimary school enrolment rate 532 (88%) 304 (69%) </w:t>
            </w:r>
            <w:r w:rsidRPr="00885CD5">
              <w:br/>
              <w:t xml:space="preserve">2. </w:t>
            </w:r>
            <w:r>
              <w:t>A</w:t>
            </w:r>
            <w:r w:rsidRPr="00885CD5">
              <w:t>ccess to water supply 95%</w:t>
            </w:r>
            <w:r w:rsidRPr="00885CD5">
              <w:br/>
              <w:t xml:space="preserve">3. </w:t>
            </w:r>
            <w:r>
              <w:t>A</w:t>
            </w:r>
            <w:r w:rsidRPr="00885CD5">
              <w:t>ccess to immunisation 90%</w:t>
            </w:r>
            <w:r w:rsidRPr="00885CD5">
              <w:br/>
              <w:t>4. Under 1 year old children immunised 92%</w:t>
            </w:r>
            <w:r w:rsidRPr="00885CD5">
              <w:br/>
              <w:t xml:space="preserve"> </w:t>
            </w:r>
          </w:p>
          <w:p w:rsidR="008845A9" w:rsidRDefault="008845A9" w:rsidP="008845A9">
            <w:pPr>
              <w:rPr>
                <w:rFonts w:asciiTheme="minorHAnsi" w:hAnsiTheme="minorHAnsi"/>
                <w:sz w:val="16"/>
                <w:szCs w:val="16"/>
              </w:rPr>
            </w:pPr>
            <w:r w:rsidRPr="00885CD5">
              <w:rPr>
                <w:rFonts w:asciiTheme="minorHAnsi" w:hAnsiTheme="minorHAnsi"/>
                <w:sz w:val="16"/>
                <w:szCs w:val="16"/>
              </w:rPr>
              <w:t>15 sentinel sites have been established (</w:t>
            </w:r>
            <w:r>
              <w:rPr>
                <w:rFonts w:asciiTheme="minorHAnsi" w:hAnsiTheme="minorHAnsi"/>
                <w:sz w:val="16"/>
                <w:szCs w:val="16"/>
              </w:rPr>
              <w:t>four</w:t>
            </w:r>
            <w:r w:rsidRPr="00885CD5">
              <w:rPr>
                <w:rFonts w:asciiTheme="minorHAnsi" w:hAnsiTheme="minorHAnsi"/>
                <w:sz w:val="16"/>
                <w:szCs w:val="16"/>
              </w:rPr>
              <w:t xml:space="preserve"> in </w:t>
            </w:r>
            <w:proofErr w:type="spellStart"/>
            <w:r w:rsidRPr="00885CD5">
              <w:rPr>
                <w:rFonts w:asciiTheme="minorHAnsi" w:hAnsiTheme="minorHAnsi"/>
                <w:sz w:val="16"/>
                <w:szCs w:val="16"/>
              </w:rPr>
              <w:t>Keilak</w:t>
            </w:r>
            <w:proofErr w:type="spellEnd"/>
            <w:r w:rsidRPr="00885CD5">
              <w:rPr>
                <w:rFonts w:asciiTheme="minorHAnsi" w:hAnsiTheme="minorHAnsi"/>
                <w:sz w:val="16"/>
                <w:szCs w:val="16"/>
              </w:rPr>
              <w:t xml:space="preserve">, </w:t>
            </w:r>
            <w:r>
              <w:rPr>
                <w:rFonts w:asciiTheme="minorHAnsi" w:hAnsiTheme="minorHAnsi"/>
                <w:sz w:val="16"/>
                <w:szCs w:val="16"/>
              </w:rPr>
              <w:t>four</w:t>
            </w:r>
            <w:r w:rsidRPr="00885CD5">
              <w:rPr>
                <w:rFonts w:asciiTheme="minorHAnsi" w:hAnsiTheme="minorHAnsi"/>
                <w:sz w:val="16"/>
                <w:szCs w:val="16"/>
              </w:rPr>
              <w:t xml:space="preserve"> in </w:t>
            </w:r>
            <w:proofErr w:type="spellStart"/>
            <w:r w:rsidRPr="00885CD5">
              <w:rPr>
                <w:rFonts w:asciiTheme="minorHAnsi" w:hAnsiTheme="minorHAnsi"/>
                <w:sz w:val="16"/>
                <w:szCs w:val="16"/>
              </w:rPr>
              <w:t>Mu</w:t>
            </w:r>
            <w:r>
              <w:rPr>
                <w:rFonts w:asciiTheme="minorHAnsi" w:hAnsiTheme="minorHAnsi"/>
                <w:sz w:val="16"/>
                <w:szCs w:val="16"/>
              </w:rPr>
              <w:t>glad</w:t>
            </w:r>
            <w:proofErr w:type="spellEnd"/>
            <w:r w:rsidRPr="00885CD5">
              <w:rPr>
                <w:rFonts w:asciiTheme="minorHAnsi" w:hAnsiTheme="minorHAnsi"/>
                <w:sz w:val="16"/>
                <w:szCs w:val="16"/>
              </w:rPr>
              <w:t xml:space="preserve">, </w:t>
            </w:r>
            <w:r>
              <w:rPr>
                <w:rFonts w:asciiTheme="minorHAnsi" w:hAnsiTheme="minorHAnsi"/>
                <w:sz w:val="16"/>
                <w:szCs w:val="16"/>
              </w:rPr>
              <w:t>three</w:t>
            </w:r>
            <w:r w:rsidRPr="00885CD5">
              <w:rPr>
                <w:rFonts w:asciiTheme="minorHAnsi" w:hAnsiTheme="minorHAnsi"/>
                <w:sz w:val="16"/>
                <w:szCs w:val="16"/>
              </w:rPr>
              <w:t xml:space="preserve"> </w:t>
            </w:r>
            <w:proofErr w:type="spellStart"/>
            <w:r w:rsidRPr="00885CD5">
              <w:rPr>
                <w:rFonts w:asciiTheme="minorHAnsi" w:hAnsiTheme="minorHAnsi"/>
                <w:sz w:val="16"/>
                <w:szCs w:val="16"/>
              </w:rPr>
              <w:t>Kadugli</w:t>
            </w:r>
            <w:proofErr w:type="spellEnd"/>
            <w:r w:rsidRPr="00885CD5">
              <w:rPr>
                <w:rFonts w:asciiTheme="minorHAnsi" w:hAnsiTheme="minorHAnsi"/>
                <w:sz w:val="16"/>
                <w:szCs w:val="16"/>
              </w:rPr>
              <w:t xml:space="preserve">, </w:t>
            </w:r>
            <w:r>
              <w:rPr>
                <w:rFonts w:asciiTheme="minorHAnsi" w:hAnsiTheme="minorHAnsi"/>
                <w:sz w:val="16"/>
                <w:szCs w:val="16"/>
              </w:rPr>
              <w:t>four</w:t>
            </w:r>
            <w:r w:rsidRPr="00885CD5">
              <w:rPr>
                <w:rFonts w:asciiTheme="minorHAnsi" w:hAnsiTheme="minorHAnsi"/>
                <w:sz w:val="16"/>
                <w:szCs w:val="16"/>
              </w:rPr>
              <w:t xml:space="preserve"> in </w:t>
            </w:r>
            <w:proofErr w:type="spellStart"/>
            <w:r w:rsidRPr="00885CD5">
              <w:rPr>
                <w:rFonts w:asciiTheme="minorHAnsi" w:hAnsiTheme="minorHAnsi"/>
                <w:sz w:val="16"/>
                <w:szCs w:val="16"/>
              </w:rPr>
              <w:t>Dalami</w:t>
            </w:r>
            <w:proofErr w:type="spellEnd"/>
            <w:r w:rsidRPr="00885CD5">
              <w:rPr>
                <w:rFonts w:asciiTheme="minorHAnsi" w:hAnsiTheme="minorHAnsi"/>
                <w:sz w:val="16"/>
                <w:szCs w:val="16"/>
              </w:rPr>
              <w:t>).</w:t>
            </w: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r w:rsidRPr="00885CD5">
              <w:rPr>
                <w:rFonts w:asciiTheme="minorHAnsi" w:hAnsiTheme="minorHAnsi"/>
                <w:sz w:val="16"/>
                <w:szCs w:val="16"/>
              </w:rPr>
              <w:t xml:space="preserve">35 health </w:t>
            </w:r>
            <w:proofErr w:type="spellStart"/>
            <w:r w:rsidRPr="00885CD5">
              <w:rPr>
                <w:rFonts w:asciiTheme="minorHAnsi" w:hAnsiTheme="minorHAnsi"/>
                <w:sz w:val="16"/>
                <w:szCs w:val="16"/>
              </w:rPr>
              <w:t>cadre</w:t>
            </w:r>
            <w:proofErr w:type="spellEnd"/>
            <w:r w:rsidRPr="00885CD5">
              <w:rPr>
                <w:rFonts w:asciiTheme="minorHAnsi" w:hAnsiTheme="minorHAnsi"/>
                <w:sz w:val="16"/>
                <w:szCs w:val="16"/>
              </w:rPr>
              <w:t xml:space="preserve"> have been trained</w:t>
            </w:r>
          </w:p>
          <w:p w:rsidR="008845A9" w:rsidRDefault="008845A9" w:rsidP="008845A9">
            <w:pPr>
              <w:rPr>
                <w:rFonts w:asciiTheme="minorHAnsi" w:hAnsiTheme="minorHAnsi"/>
                <w:sz w:val="16"/>
                <w:szCs w:val="16"/>
                <w:lang w:val="en-US"/>
              </w:rPr>
            </w:pPr>
          </w:p>
          <w:p w:rsidR="008845A9" w:rsidRDefault="008845A9" w:rsidP="008845A9">
            <w:pPr>
              <w:rPr>
                <w:rFonts w:asciiTheme="minorHAnsi" w:hAnsiTheme="minorHAnsi"/>
                <w:sz w:val="16"/>
                <w:szCs w:val="16"/>
                <w:lang w:val="en-US"/>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r w:rsidRPr="00885CD5">
              <w:rPr>
                <w:rFonts w:asciiTheme="minorHAnsi" w:hAnsiTheme="minorHAnsi"/>
                <w:sz w:val="16"/>
                <w:szCs w:val="16"/>
              </w:rPr>
              <w:t xml:space="preserve">8 heath facilities have </w:t>
            </w:r>
            <w:r w:rsidRPr="00885CD5">
              <w:rPr>
                <w:rFonts w:asciiTheme="minorHAnsi" w:hAnsiTheme="minorHAnsi"/>
                <w:sz w:val="16"/>
                <w:szCs w:val="16"/>
              </w:rPr>
              <w:lastRenderedPageBreak/>
              <w:t xml:space="preserve">been selected to be supported by essential supplies servicing more than 40,000 </w:t>
            </w:r>
            <w:proofErr w:type="gramStart"/>
            <w:r w:rsidRPr="00885CD5">
              <w:rPr>
                <w:rFonts w:asciiTheme="minorHAnsi" w:hAnsiTheme="minorHAnsi"/>
                <w:sz w:val="16"/>
                <w:szCs w:val="16"/>
              </w:rPr>
              <w:t>population</w:t>
            </w:r>
            <w:proofErr w:type="gramEnd"/>
            <w:r w:rsidRPr="00885CD5">
              <w:rPr>
                <w:rFonts w:asciiTheme="minorHAnsi" w:hAnsiTheme="minorHAnsi"/>
                <w:sz w:val="16"/>
                <w:szCs w:val="16"/>
              </w:rPr>
              <w:t xml:space="preserve">. (2 in </w:t>
            </w:r>
            <w:proofErr w:type="spellStart"/>
            <w:r w:rsidRPr="00885CD5">
              <w:rPr>
                <w:rFonts w:asciiTheme="minorHAnsi" w:hAnsiTheme="minorHAnsi"/>
                <w:sz w:val="16"/>
                <w:szCs w:val="16"/>
              </w:rPr>
              <w:t>Keilak</w:t>
            </w:r>
            <w:proofErr w:type="spellEnd"/>
            <w:r w:rsidRPr="00885CD5">
              <w:rPr>
                <w:rFonts w:asciiTheme="minorHAnsi" w:hAnsiTheme="minorHAnsi"/>
                <w:sz w:val="16"/>
                <w:szCs w:val="16"/>
              </w:rPr>
              <w:t xml:space="preserve">, 2 in </w:t>
            </w:r>
            <w:proofErr w:type="spellStart"/>
            <w:r w:rsidRPr="00885CD5">
              <w:rPr>
                <w:rFonts w:asciiTheme="minorHAnsi" w:hAnsiTheme="minorHAnsi"/>
                <w:sz w:val="16"/>
                <w:szCs w:val="16"/>
              </w:rPr>
              <w:t>Mujlad</w:t>
            </w:r>
            <w:proofErr w:type="spellEnd"/>
            <w:r w:rsidRPr="00885CD5">
              <w:rPr>
                <w:rFonts w:asciiTheme="minorHAnsi" w:hAnsiTheme="minorHAnsi"/>
                <w:sz w:val="16"/>
                <w:szCs w:val="16"/>
              </w:rPr>
              <w:t xml:space="preserve">, 1 </w:t>
            </w:r>
            <w:proofErr w:type="spellStart"/>
            <w:r w:rsidRPr="00885CD5">
              <w:rPr>
                <w:rFonts w:asciiTheme="minorHAnsi" w:hAnsiTheme="minorHAnsi"/>
                <w:sz w:val="16"/>
                <w:szCs w:val="16"/>
              </w:rPr>
              <w:t>Kadugli</w:t>
            </w:r>
            <w:proofErr w:type="spellEnd"/>
            <w:r w:rsidRPr="00885CD5">
              <w:rPr>
                <w:rFonts w:asciiTheme="minorHAnsi" w:hAnsiTheme="minorHAnsi"/>
                <w:sz w:val="16"/>
                <w:szCs w:val="16"/>
              </w:rPr>
              <w:t xml:space="preserve">, 3 in </w:t>
            </w:r>
            <w:proofErr w:type="spellStart"/>
            <w:r w:rsidRPr="00885CD5">
              <w:rPr>
                <w:rFonts w:asciiTheme="minorHAnsi" w:hAnsiTheme="minorHAnsi"/>
                <w:sz w:val="16"/>
                <w:szCs w:val="16"/>
              </w:rPr>
              <w:t>Dalami</w:t>
            </w:r>
            <w:proofErr w:type="spellEnd"/>
            <w:r w:rsidRPr="00885CD5">
              <w:rPr>
                <w:rFonts w:asciiTheme="minorHAnsi" w:hAnsiTheme="minorHAnsi"/>
                <w:sz w:val="16"/>
                <w:szCs w:val="16"/>
              </w:rPr>
              <w:t>).</w:t>
            </w:r>
          </w:p>
          <w:p w:rsidR="008845A9" w:rsidRDefault="008845A9" w:rsidP="008845A9">
            <w:pPr>
              <w:rPr>
                <w:rFonts w:asciiTheme="minorHAnsi" w:hAnsiTheme="minorHAnsi"/>
                <w:sz w:val="16"/>
                <w:szCs w:val="16"/>
                <w:lang w:val="en-US"/>
              </w:rPr>
            </w:pPr>
          </w:p>
          <w:p w:rsidR="008845A9" w:rsidRDefault="008845A9" w:rsidP="008845A9">
            <w:pPr>
              <w:autoSpaceDE w:val="0"/>
              <w:autoSpaceDN w:val="0"/>
              <w:snapToGrid w:val="0"/>
              <w:rPr>
                <w:rFonts w:asciiTheme="minorHAnsi" w:hAnsiTheme="minorHAnsi"/>
                <w:sz w:val="16"/>
                <w:szCs w:val="16"/>
              </w:rPr>
            </w:pPr>
            <w:r w:rsidRPr="00885CD5">
              <w:rPr>
                <w:rFonts w:asciiTheme="minorHAnsi" w:hAnsiTheme="minorHAnsi"/>
                <w:sz w:val="16"/>
                <w:szCs w:val="16"/>
              </w:rPr>
              <w:t xml:space="preserve">15 public health inspectors are trained  on sanitary inspection and water quality; </w:t>
            </w:r>
          </w:p>
          <w:p w:rsidR="008845A9" w:rsidRDefault="008845A9" w:rsidP="008845A9">
            <w:pPr>
              <w:autoSpaceDE w:val="0"/>
              <w:autoSpaceDN w:val="0"/>
              <w:snapToGrid w:val="0"/>
              <w:rPr>
                <w:rFonts w:asciiTheme="minorHAnsi" w:hAnsiTheme="minorHAnsi"/>
                <w:sz w:val="16"/>
                <w:szCs w:val="16"/>
              </w:rPr>
            </w:pPr>
          </w:p>
          <w:p w:rsidR="008845A9" w:rsidRDefault="008845A9" w:rsidP="008845A9">
            <w:pPr>
              <w:pStyle w:val="Table8Calibri"/>
              <w:framePr w:hSpace="0" w:wrap="auto" w:vAnchor="margin" w:hAnchor="text" w:yAlign="inline"/>
              <w:rPr>
                <w:rFonts w:asciiTheme="minorHAnsi" w:hAnsiTheme="minorHAnsi"/>
              </w:rPr>
            </w:pPr>
            <w:r w:rsidRPr="00885CD5">
              <w:rPr>
                <w:rFonts w:asciiTheme="minorHAnsi" w:hAnsiTheme="minorHAnsi"/>
              </w:rPr>
              <w:t>35 health workers including community health workers are trained on treatment guidelines, and others</w:t>
            </w:r>
          </w:p>
          <w:p w:rsidR="004C6BF5" w:rsidRDefault="004C6BF5" w:rsidP="008845A9">
            <w:pPr>
              <w:pStyle w:val="Table8Calibri"/>
              <w:framePr w:hSpace="0" w:wrap="auto" w:vAnchor="margin" w:hAnchor="text" w:yAlign="inline"/>
            </w:pPr>
          </w:p>
        </w:tc>
        <w:tc>
          <w:tcPr>
            <w:tcW w:w="1890" w:type="dxa"/>
            <w:shd w:val="clear" w:color="auto" w:fill="FFFFFF" w:themeFill="background1"/>
          </w:tcPr>
          <w:p w:rsidR="008845A9" w:rsidRDefault="008845A9" w:rsidP="008845A9">
            <w:pPr>
              <w:pStyle w:val="Table8Calibri"/>
              <w:framePr w:hSpace="0" w:wrap="auto" w:vAnchor="margin" w:hAnchor="text" w:yAlign="inline"/>
            </w:pPr>
            <w:r w:rsidRPr="00885CD5">
              <w:lastRenderedPageBreak/>
              <w:t>Field visits</w:t>
            </w:r>
          </w:p>
          <w:p w:rsidR="008845A9" w:rsidRDefault="008845A9" w:rsidP="008845A9">
            <w:pPr>
              <w:pStyle w:val="Table8Calibri"/>
              <w:framePr w:hSpace="0" w:wrap="auto" w:vAnchor="margin" w:hAnchor="text" w:yAlign="inline"/>
            </w:pPr>
            <w:r w:rsidRPr="00885CD5">
              <w:t>Supervisory visits</w:t>
            </w:r>
          </w:p>
          <w:p w:rsidR="008845A9" w:rsidRDefault="008845A9" w:rsidP="008845A9">
            <w:pPr>
              <w:pStyle w:val="Table8Calibri"/>
              <w:framePr w:hSpace="0" w:wrap="auto" w:vAnchor="margin" w:hAnchor="text" w:yAlign="inline"/>
            </w:pPr>
          </w:p>
          <w:p w:rsidR="008845A9" w:rsidRDefault="008845A9" w:rsidP="008845A9">
            <w:pPr>
              <w:pStyle w:val="Table8Calibri"/>
              <w:framePr w:hSpace="0" w:wrap="auto" w:vAnchor="margin" w:hAnchor="text" w:yAlign="inline"/>
            </w:pPr>
            <w:r w:rsidRPr="00885CD5">
              <w:t>Discussions in villages   with W</w:t>
            </w:r>
            <w:r w:rsidR="000C01CA">
              <w:t xml:space="preserve">omen and </w:t>
            </w:r>
            <w:r w:rsidRPr="00885CD5">
              <w:t>Y</w:t>
            </w:r>
            <w:r w:rsidR="000C01CA">
              <w:t>outh</w:t>
            </w:r>
            <w:r w:rsidRPr="00885CD5">
              <w:t xml:space="preserve"> committees</w:t>
            </w:r>
          </w:p>
          <w:p w:rsidR="008845A9" w:rsidRDefault="008845A9" w:rsidP="008845A9">
            <w:pPr>
              <w:pStyle w:val="Table8Calibri"/>
              <w:framePr w:hSpace="0" w:wrap="auto" w:vAnchor="margin" w:hAnchor="text" w:yAlign="inline"/>
              <w:ind w:left="115"/>
            </w:pPr>
          </w:p>
          <w:p w:rsidR="008845A9" w:rsidRDefault="008845A9" w:rsidP="008845A9">
            <w:pPr>
              <w:pStyle w:val="Table8Calibri"/>
              <w:framePr w:hSpace="0" w:wrap="auto" w:vAnchor="margin" w:hAnchor="text" w:yAlign="inline"/>
              <w:ind w:left="115"/>
            </w:pPr>
          </w:p>
          <w:p w:rsidR="008845A9" w:rsidRDefault="008845A9" w:rsidP="008845A9">
            <w:pPr>
              <w:pStyle w:val="Table8Calibri"/>
              <w:framePr w:hSpace="0" w:wrap="auto" w:vAnchor="margin" w:hAnchor="text" w:yAlign="inline"/>
            </w:pPr>
          </w:p>
        </w:tc>
        <w:tc>
          <w:tcPr>
            <w:tcW w:w="2037" w:type="dxa"/>
            <w:shd w:val="clear" w:color="auto" w:fill="FFFFFF" w:themeFill="background1"/>
          </w:tcPr>
          <w:p w:rsidR="008845A9" w:rsidRPr="001D0869" w:rsidRDefault="008845A9" w:rsidP="008845A9">
            <w:pPr>
              <w:pStyle w:val="Table8Calibri"/>
              <w:framePr w:hSpace="0" w:wrap="auto" w:vAnchor="margin" w:hAnchor="text" w:yAlign="inline"/>
              <w:rPr>
                <w:color w:val="FF0000"/>
              </w:rPr>
            </w:pPr>
          </w:p>
        </w:tc>
        <w:tc>
          <w:tcPr>
            <w:tcW w:w="1080" w:type="dxa"/>
            <w:vMerge w:val="restart"/>
            <w:shd w:val="clear" w:color="auto" w:fill="FFFFFF" w:themeFill="background1"/>
          </w:tcPr>
          <w:p w:rsidR="008845A9" w:rsidRDefault="008845A9" w:rsidP="008845A9">
            <w:pPr>
              <w:pStyle w:val="Table8Calibri"/>
              <w:framePr w:hSpace="0" w:wrap="auto" w:vAnchor="margin" w:hAnchor="text" w:yAlign="inline"/>
              <w:ind w:left="115"/>
            </w:pPr>
            <w:r w:rsidRPr="00885CD5">
              <w:t>UNICEF WASH and Education teams</w:t>
            </w:r>
          </w:p>
          <w:p w:rsidR="008845A9" w:rsidRDefault="008845A9" w:rsidP="008845A9">
            <w:pPr>
              <w:pStyle w:val="Table8Calibri"/>
              <w:framePr w:hSpace="0" w:wrap="auto" w:vAnchor="margin" w:hAnchor="text" w:yAlign="inline"/>
              <w:ind w:left="115"/>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845A9" w:rsidRDefault="008845A9" w:rsidP="008845A9">
            <w:pPr>
              <w:rPr>
                <w:rFonts w:asciiTheme="minorHAnsi" w:hAnsiTheme="minorHAnsi"/>
                <w:sz w:val="16"/>
                <w:szCs w:val="16"/>
              </w:rPr>
            </w:pPr>
            <w:r>
              <w:rPr>
                <w:rFonts w:asciiTheme="minorHAnsi" w:hAnsiTheme="minorHAnsi"/>
                <w:sz w:val="16"/>
                <w:szCs w:val="16"/>
              </w:rPr>
              <w:t xml:space="preserve">WHO and </w:t>
            </w:r>
            <w:proofErr w:type="spellStart"/>
            <w:r>
              <w:rPr>
                <w:rFonts w:asciiTheme="minorHAnsi" w:hAnsiTheme="minorHAnsi"/>
                <w:sz w:val="16"/>
                <w:szCs w:val="16"/>
              </w:rPr>
              <w:t>SMo</w:t>
            </w:r>
            <w:r w:rsidRPr="00885CD5">
              <w:rPr>
                <w:rFonts w:asciiTheme="minorHAnsi" w:hAnsiTheme="minorHAnsi"/>
                <w:sz w:val="16"/>
                <w:szCs w:val="16"/>
              </w:rPr>
              <w:t>H</w:t>
            </w:r>
            <w:proofErr w:type="spellEnd"/>
            <w:r w:rsidRPr="00885CD5">
              <w:rPr>
                <w:rFonts w:asciiTheme="minorHAnsi" w:hAnsiTheme="minorHAnsi"/>
                <w:sz w:val="16"/>
                <w:szCs w:val="16"/>
              </w:rPr>
              <w:t xml:space="preserve"> to review the surveillance and reporting system. </w:t>
            </w:r>
          </w:p>
          <w:p w:rsidR="008845A9" w:rsidRDefault="008845A9" w:rsidP="008845A9">
            <w:pPr>
              <w:snapToGrid w:val="0"/>
              <w:rPr>
                <w:rFonts w:asciiTheme="minorHAnsi" w:hAnsiTheme="minorHAnsi"/>
                <w:sz w:val="16"/>
                <w:szCs w:val="16"/>
              </w:rPr>
            </w:pPr>
            <w:r w:rsidRPr="00885CD5">
              <w:rPr>
                <w:rFonts w:asciiTheme="minorHAnsi" w:hAnsiTheme="minorHAnsi"/>
                <w:sz w:val="16"/>
                <w:szCs w:val="16"/>
              </w:rPr>
              <w:t xml:space="preserve">WHO </w:t>
            </w:r>
            <w:r>
              <w:rPr>
                <w:rFonts w:asciiTheme="minorHAnsi" w:hAnsiTheme="minorHAnsi"/>
                <w:sz w:val="16"/>
                <w:szCs w:val="16"/>
              </w:rPr>
              <w:t>to cover</w:t>
            </w:r>
            <w:r w:rsidRPr="00885CD5">
              <w:rPr>
                <w:rFonts w:asciiTheme="minorHAnsi" w:hAnsiTheme="minorHAnsi"/>
                <w:sz w:val="16"/>
                <w:szCs w:val="16"/>
              </w:rPr>
              <w:t xml:space="preserve"> the cost of weekly report</w:t>
            </w:r>
            <w:r>
              <w:rPr>
                <w:rFonts w:asciiTheme="minorHAnsi" w:hAnsiTheme="minorHAnsi"/>
                <w:sz w:val="16"/>
                <w:szCs w:val="16"/>
              </w:rPr>
              <w:t>s</w:t>
            </w: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r w:rsidRPr="00885CD5">
              <w:rPr>
                <w:rFonts w:asciiTheme="minorHAnsi" w:hAnsiTheme="minorHAnsi"/>
                <w:sz w:val="16"/>
                <w:szCs w:val="16"/>
              </w:rPr>
              <w:t>WHO to provide the essential supplies.</w:t>
            </w:r>
          </w:p>
          <w:p w:rsidR="008845A9" w:rsidRDefault="008845A9" w:rsidP="008845A9">
            <w:pPr>
              <w:snapToGrid w:val="0"/>
              <w:rPr>
                <w:rFonts w:asciiTheme="minorHAnsi" w:hAnsiTheme="minorHAnsi"/>
                <w:sz w:val="16"/>
                <w:szCs w:val="16"/>
              </w:rPr>
            </w:pPr>
            <w:r>
              <w:rPr>
                <w:rFonts w:asciiTheme="minorHAnsi" w:hAnsiTheme="minorHAnsi"/>
                <w:sz w:val="16"/>
                <w:szCs w:val="16"/>
              </w:rPr>
              <w:t xml:space="preserve">WHO, </w:t>
            </w:r>
            <w:proofErr w:type="spellStart"/>
            <w:r>
              <w:rPr>
                <w:rFonts w:asciiTheme="minorHAnsi" w:hAnsiTheme="minorHAnsi"/>
                <w:sz w:val="16"/>
                <w:szCs w:val="16"/>
              </w:rPr>
              <w:t>SMoH</w:t>
            </w:r>
            <w:proofErr w:type="spellEnd"/>
            <w:r>
              <w:rPr>
                <w:rFonts w:asciiTheme="minorHAnsi" w:hAnsiTheme="minorHAnsi"/>
                <w:sz w:val="16"/>
                <w:szCs w:val="16"/>
              </w:rPr>
              <w:t xml:space="preserve"> and NGOs to follow up </w:t>
            </w:r>
            <w:r w:rsidRPr="00885CD5">
              <w:rPr>
                <w:rFonts w:asciiTheme="minorHAnsi" w:hAnsiTheme="minorHAnsi"/>
                <w:sz w:val="16"/>
                <w:szCs w:val="16"/>
              </w:rPr>
              <w:t xml:space="preserve">monitoring </w:t>
            </w:r>
            <w:r>
              <w:rPr>
                <w:rFonts w:asciiTheme="minorHAnsi" w:hAnsiTheme="minorHAnsi"/>
                <w:sz w:val="16"/>
                <w:szCs w:val="16"/>
              </w:rPr>
              <w:t>and</w:t>
            </w:r>
            <w:r w:rsidRPr="00885CD5">
              <w:rPr>
                <w:rFonts w:asciiTheme="minorHAnsi" w:hAnsiTheme="minorHAnsi"/>
                <w:sz w:val="16"/>
                <w:szCs w:val="16"/>
              </w:rPr>
              <w:t xml:space="preserve"> consumption</w:t>
            </w:r>
          </w:p>
          <w:p w:rsidR="008845A9" w:rsidRDefault="008845A9" w:rsidP="008845A9">
            <w:pPr>
              <w:snapToGrid w:val="0"/>
              <w:rPr>
                <w:rFonts w:asciiTheme="minorHAnsi" w:hAnsiTheme="minorHAnsi"/>
                <w:sz w:val="16"/>
                <w:szCs w:val="16"/>
              </w:rPr>
            </w:pPr>
          </w:p>
          <w:p w:rsidR="008845A9" w:rsidRDefault="008845A9" w:rsidP="008845A9">
            <w:pPr>
              <w:snapToGrid w:val="0"/>
            </w:pPr>
          </w:p>
        </w:tc>
        <w:tc>
          <w:tcPr>
            <w:tcW w:w="1811" w:type="dxa"/>
            <w:vMerge w:val="restart"/>
            <w:shd w:val="clear" w:color="auto" w:fill="FFFFFF" w:themeFill="background1"/>
          </w:tcPr>
          <w:p w:rsidR="008845A9" w:rsidRDefault="008845A9" w:rsidP="008845A9">
            <w:pPr>
              <w:pStyle w:val="Table8Calibri"/>
              <w:framePr w:hSpace="0" w:wrap="auto" w:vAnchor="margin" w:hAnchor="text" w:yAlign="inline"/>
              <w:numPr>
                <w:ilvl w:val="0"/>
                <w:numId w:val="15"/>
              </w:numPr>
              <w:ind w:left="115" w:hanging="180"/>
            </w:pPr>
            <w:r w:rsidRPr="00885CD5">
              <w:lastRenderedPageBreak/>
              <w:t xml:space="preserve">Recent conflict that ravaged the South </w:t>
            </w:r>
            <w:proofErr w:type="spellStart"/>
            <w:r w:rsidRPr="00885CD5">
              <w:t>Kordofan</w:t>
            </w:r>
            <w:proofErr w:type="spellEnd"/>
            <w:r>
              <w:t xml:space="preserve"> </w:t>
            </w:r>
            <w:r w:rsidRPr="00885CD5">
              <w:t xml:space="preserve">state on June 6 hindered the on-going activities in </w:t>
            </w:r>
            <w:r w:rsidRPr="00885CD5">
              <w:lastRenderedPageBreak/>
              <w:t>the project areas</w:t>
            </w:r>
          </w:p>
          <w:p w:rsidR="008845A9" w:rsidRDefault="008845A9" w:rsidP="008845A9">
            <w:pPr>
              <w:pStyle w:val="Table8Calibri"/>
              <w:framePr w:hSpace="0" w:wrap="auto" w:vAnchor="margin" w:hAnchor="text" w:yAlign="inline"/>
            </w:pPr>
          </w:p>
          <w:p w:rsidR="008845A9" w:rsidRDefault="008845A9" w:rsidP="008845A9">
            <w:pPr>
              <w:pStyle w:val="Table8Calibri"/>
              <w:framePr w:hSpace="0" w:wrap="auto" w:vAnchor="margin" w:hAnchor="text" w:yAlign="inline"/>
              <w:numPr>
                <w:ilvl w:val="0"/>
                <w:numId w:val="15"/>
              </w:numPr>
              <w:ind w:left="115" w:hanging="180"/>
            </w:pPr>
            <w:r w:rsidRPr="00885CD5">
              <w:t xml:space="preserve">The on-going conflict in South </w:t>
            </w:r>
            <w:proofErr w:type="spellStart"/>
            <w:r w:rsidRPr="00885CD5">
              <w:t>Kordofan</w:t>
            </w:r>
            <w:proofErr w:type="spellEnd"/>
            <w:r>
              <w:t xml:space="preserve"> </w:t>
            </w:r>
            <w:r w:rsidRPr="00885CD5">
              <w:t>has affected the implementation of the planned activities as there is insecurity and movement restriction in some of the localities</w:t>
            </w: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845A9" w:rsidRDefault="008845A9" w:rsidP="008845A9">
            <w:pPr>
              <w:rPr>
                <w:rFonts w:asciiTheme="minorHAnsi" w:hAnsiTheme="minorHAnsi"/>
                <w:sz w:val="16"/>
                <w:szCs w:val="16"/>
              </w:rPr>
            </w:pPr>
            <w:r w:rsidRPr="00885CD5">
              <w:rPr>
                <w:rFonts w:asciiTheme="minorHAnsi" w:hAnsiTheme="minorHAnsi"/>
                <w:sz w:val="16"/>
                <w:szCs w:val="16"/>
              </w:rPr>
              <w:t>Accessibility,</w:t>
            </w:r>
          </w:p>
          <w:p w:rsidR="008845A9" w:rsidRDefault="008845A9" w:rsidP="008845A9">
            <w:pPr>
              <w:rPr>
                <w:rFonts w:asciiTheme="minorHAnsi" w:hAnsiTheme="minorHAnsi"/>
                <w:sz w:val="16"/>
                <w:szCs w:val="16"/>
                <w:lang w:val="en-US"/>
              </w:rPr>
            </w:pPr>
            <w:r w:rsidRPr="00885CD5">
              <w:rPr>
                <w:rFonts w:asciiTheme="minorHAnsi" w:hAnsiTheme="minorHAnsi"/>
                <w:sz w:val="16"/>
                <w:szCs w:val="16"/>
              </w:rPr>
              <w:t xml:space="preserve">Turnover, </w:t>
            </w:r>
          </w:p>
          <w:p w:rsidR="008845A9" w:rsidRDefault="008845A9" w:rsidP="008845A9">
            <w:pPr>
              <w:rPr>
                <w:rFonts w:asciiTheme="minorHAnsi" w:hAnsiTheme="minorHAnsi"/>
                <w:sz w:val="16"/>
                <w:szCs w:val="16"/>
              </w:rPr>
            </w:pPr>
            <w:r w:rsidRPr="00885CD5">
              <w:rPr>
                <w:rFonts w:asciiTheme="minorHAnsi" w:hAnsiTheme="minorHAnsi"/>
                <w:sz w:val="16"/>
                <w:szCs w:val="16"/>
              </w:rPr>
              <w:t>Mobile network problems.</w:t>
            </w:r>
          </w:p>
          <w:p w:rsidR="008845A9" w:rsidRDefault="008845A9" w:rsidP="008845A9">
            <w:pPr>
              <w:snapToGrid w:val="0"/>
              <w:rPr>
                <w:rFonts w:asciiTheme="minorHAnsi" w:hAnsiTheme="minorHAnsi"/>
                <w:sz w:val="16"/>
                <w:szCs w:val="16"/>
              </w:rPr>
            </w:pPr>
            <w:r>
              <w:rPr>
                <w:rFonts w:asciiTheme="minorHAnsi" w:hAnsiTheme="minorHAnsi"/>
                <w:sz w:val="16"/>
                <w:szCs w:val="16"/>
              </w:rPr>
              <w:br/>
            </w:r>
            <w:r w:rsidRPr="00885CD5">
              <w:rPr>
                <w:rFonts w:asciiTheme="minorHAnsi" w:hAnsiTheme="minorHAnsi"/>
                <w:sz w:val="16"/>
                <w:szCs w:val="16"/>
              </w:rPr>
              <w:t>Security situation</w:t>
            </w:r>
          </w:p>
          <w:p w:rsidR="008845A9" w:rsidRDefault="008845A9" w:rsidP="008845A9">
            <w:pPr>
              <w:snapToGrid w:val="0"/>
            </w:pPr>
            <w:r w:rsidRPr="00885CD5">
              <w:rPr>
                <w:rFonts w:asciiTheme="minorHAnsi" w:hAnsiTheme="minorHAnsi"/>
                <w:sz w:val="16"/>
                <w:szCs w:val="16"/>
              </w:rPr>
              <w:t>Security deterioration, Roads cut off</w:t>
            </w:r>
          </w:p>
        </w:tc>
      </w:tr>
      <w:tr w:rsidR="008845A9" w:rsidRPr="003143E4" w:rsidTr="008845A9">
        <w:tc>
          <w:tcPr>
            <w:tcW w:w="1031" w:type="dxa"/>
            <w:vMerge/>
            <w:shd w:val="clear" w:color="auto" w:fill="FFFFFF" w:themeFill="background1"/>
          </w:tcPr>
          <w:p w:rsidR="008845A9" w:rsidRPr="00885CD5" w:rsidRDefault="008845A9" w:rsidP="008845A9">
            <w:pPr>
              <w:pStyle w:val="Table8Calibri"/>
              <w:framePr w:hSpace="0" w:wrap="auto" w:vAnchor="margin" w:hAnchor="text" w:yAlign="inline"/>
              <w:rPr>
                <w:iCs/>
              </w:rPr>
            </w:pPr>
          </w:p>
        </w:tc>
        <w:tc>
          <w:tcPr>
            <w:tcW w:w="1550" w:type="dxa"/>
            <w:tcBorders>
              <w:top w:val="nil"/>
            </w:tcBorders>
            <w:shd w:val="clear" w:color="auto" w:fill="FFFFFF" w:themeFill="background1"/>
          </w:tcPr>
          <w:p w:rsidR="008845A9" w:rsidRDefault="008845A9" w:rsidP="008845A9">
            <w:pPr>
              <w:autoSpaceDE w:val="0"/>
              <w:autoSpaceDN w:val="0"/>
              <w:snapToGrid w:val="0"/>
              <w:rPr>
                <w:rFonts w:asciiTheme="minorHAnsi" w:hAnsiTheme="minorHAnsi"/>
                <w:sz w:val="16"/>
                <w:szCs w:val="16"/>
              </w:rPr>
            </w:pPr>
          </w:p>
          <w:p w:rsidR="00823362" w:rsidRDefault="00823362" w:rsidP="008845A9">
            <w:pPr>
              <w:autoSpaceDE w:val="0"/>
              <w:autoSpaceDN w:val="0"/>
              <w:snapToGrid w:val="0"/>
              <w:rPr>
                <w:rFonts w:asciiTheme="minorHAnsi" w:hAnsiTheme="minorHAnsi"/>
                <w:sz w:val="16"/>
                <w:szCs w:val="16"/>
              </w:rPr>
            </w:pPr>
          </w:p>
          <w:p w:rsidR="00823362" w:rsidRDefault="00823362" w:rsidP="008845A9">
            <w:pPr>
              <w:autoSpaceDE w:val="0"/>
              <w:autoSpaceDN w:val="0"/>
              <w:snapToGrid w:val="0"/>
              <w:rPr>
                <w:rFonts w:asciiTheme="minorHAnsi" w:hAnsiTheme="minorHAnsi"/>
                <w:sz w:val="16"/>
                <w:szCs w:val="16"/>
              </w:rPr>
            </w:pPr>
          </w:p>
          <w:p w:rsidR="00823362" w:rsidRDefault="00823362" w:rsidP="008845A9">
            <w:pPr>
              <w:autoSpaceDE w:val="0"/>
              <w:autoSpaceDN w:val="0"/>
              <w:snapToGrid w:val="0"/>
              <w:rPr>
                <w:rFonts w:asciiTheme="minorHAnsi" w:hAnsiTheme="minorHAnsi"/>
                <w:sz w:val="16"/>
                <w:szCs w:val="16"/>
              </w:rPr>
            </w:pPr>
          </w:p>
          <w:p w:rsidR="00823362" w:rsidRDefault="00823362" w:rsidP="008845A9">
            <w:pPr>
              <w:autoSpaceDE w:val="0"/>
              <w:autoSpaceDN w:val="0"/>
              <w:snapToGrid w:val="0"/>
              <w:rPr>
                <w:rFonts w:asciiTheme="minorHAnsi" w:hAnsiTheme="minorHAnsi"/>
                <w:sz w:val="16"/>
                <w:szCs w:val="16"/>
              </w:rPr>
            </w:pPr>
          </w:p>
          <w:p w:rsidR="00823362" w:rsidRDefault="00823362" w:rsidP="008845A9">
            <w:pPr>
              <w:autoSpaceDE w:val="0"/>
              <w:autoSpaceDN w:val="0"/>
              <w:snapToGrid w:val="0"/>
              <w:rPr>
                <w:rFonts w:asciiTheme="minorHAnsi" w:hAnsiTheme="minorHAnsi"/>
                <w:sz w:val="16"/>
                <w:szCs w:val="16"/>
              </w:rPr>
            </w:pPr>
          </w:p>
          <w:p w:rsidR="008845A9" w:rsidRDefault="008845A9" w:rsidP="008845A9">
            <w:pPr>
              <w:autoSpaceDE w:val="0"/>
              <w:autoSpaceDN w:val="0"/>
              <w:snapToGrid w:val="0"/>
              <w:rPr>
                <w:rFonts w:asciiTheme="minorHAnsi" w:hAnsiTheme="minorHAnsi"/>
                <w:sz w:val="16"/>
                <w:szCs w:val="16"/>
                <w:lang w:val="en-US"/>
              </w:rPr>
            </w:pPr>
            <w:r>
              <w:rPr>
                <w:rFonts w:asciiTheme="minorHAnsi" w:hAnsiTheme="minorHAnsi"/>
                <w:sz w:val="16"/>
                <w:szCs w:val="16"/>
              </w:rPr>
              <w:t xml:space="preserve">Number of </w:t>
            </w:r>
            <w:r w:rsidRPr="00885CD5">
              <w:rPr>
                <w:rFonts w:asciiTheme="minorHAnsi" w:hAnsiTheme="minorHAnsi"/>
                <w:sz w:val="16"/>
                <w:szCs w:val="16"/>
              </w:rPr>
              <w:t xml:space="preserve">sentinel sites in the targeted areas. </w:t>
            </w:r>
          </w:p>
          <w:p w:rsidR="008845A9" w:rsidRDefault="008845A9" w:rsidP="008845A9">
            <w:pPr>
              <w:autoSpaceDE w:val="0"/>
              <w:autoSpaceDN w:val="0"/>
              <w:snapToGrid w:val="0"/>
              <w:rPr>
                <w:rFonts w:asciiTheme="minorHAnsi" w:hAnsiTheme="minorHAnsi"/>
                <w:sz w:val="16"/>
                <w:szCs w:val="16"/>
              </w:rPr>
            </w:pPr>
          </w:p>
          <w:p w:rsidR="008845A9" w:rsidRDefault="008845A9" w:rsidP="008845A9">
            <w:pPr>
              <w:autoSpaceDE w:val="0"/>
              <w:autoSpaceDN w:val="0"/>
              <w:snapToGrid w:val="0"/>
              <w:rPr>
                <w:rFonts w:asciiTheme="minorHAnsi" w:hAnsiTheme="minorHAnsi"/>
                <w:sz w:val="16"/>
                <w:szCs w:val="16"/>
              </w:rPr>
            </w:pPr>
          </w:p>
          <w:p w:rsidR="008845A9" w:rsidRDefault="008845A9" w:rsidP="008845A9">
            <w:pPr>
              <w:autoSpaceDE w:val="0"/>
              <w:autoSpaceDN w:val="0"/>
              <w:snapToGrid w:val="0"/>
              <w:rPr>
                <w:rFonts w:asciiTheme="minorHAnsi" w:hAnsiTheme="minorHAnsi"/>
                <w:sz w:val="16"/>
                <w:szCs w:val="16"/>
              </w:rPr>
            </w:pPr>
            <w:r>
              <w:rPr>
                <w:rFonts w:asciiTheme="minorHAnsi" w:hAnsiTheme="minorHAnsi"/>
                <w:sz w:val="16"/>
                <w:szCs w:val="16"/>
              </w:rPr>
              <w:t xml:space="preserve">Number of </w:t>
            </w:r>
            <w:r w:rsidRPr="00885CD5">
              <w:rPr>
                <w:rFonts w:asciiTheme="minorHAnsi" w:hAnsiTheme="minorHAnsi"/>
                <w:sz w:val="16"/>
                <w:szCs w:val="16"/>
              </w:rPr>
              <w:t>trained medical cadres of reporting and surveillance system</w:t>
            </w:r>
          </w:p>
          <w:p w:rsidR="008845A9" w:rsidRDefault="008845A9" w:rsidP="008845A9">
            <w:pPr>
              <w:autoSpaceDE w:val="0"/>
              <w:autoSpaceDN w:val="0"/>
              <w:snapToGrid w:val="0"/>
              <w:rPr>
                <w:rFonts w:asciiTheme="minorHAnsi" w:hAnsiTheme="minorHAnsi"/>
                <w:sz w:val="16"/>
                <w:szCs w:val="16"/>
              </w:rPr>
            </w:pPr>
          </w:p>
          <w:p w:rsidR="008845A9" w:rsidRDefault="008845A9" w:rsidP="008845A9">
            <w:pPr>
              <w:autoSpaceDE w:val="0"/>
              <w:autoSpaceDN w:val="0"/>
              <w:snapToGrid w:val="0"/>
              <w:rPr>
                <w:rFonts w:asciiTheme="minorHAnsi" w:hAnsiTheme="minorHAnsi"/>
                <w:sz w:val="16"/>
                <w:szCs w:val="16"/>
              </w:rPr>
            </w:pPr>
          </w:p>
          <w:p w:rsidR="008845A9" w:rsidRDefault="008845A9" w:rsidP="008845A9">
            <w:pPr>
              <w:autoSpaceDE w:val="0"/>
              <w:autoSpaceDN w:val="0"/>
              <w:snapToGrid w:val="0"/>
              <w:rPr>
                <w:rFonts w:asciiTheme="minorHAnsi" w:hAnsiTheme="minorHAnsi"/>
                <w:sz w:val="16"/>
                <w:szCs w:val="16"/>
                <w:lang w:val="en-US"/>
              </w:rPr>
            </w:pPr>
            <w:r>
              <w:rPr>
                <w:rFonts w:asciiTheme="minorHAnsi" w:hAnsiTheme="minorHAnsi"/>
                <w:sz w:val="16"/>
                <w:szCs w:val="16"/>
              </w:rPr>
              <w:t xml:space="preserve">Number of </w:t>
            </w:r>
            <w:r w:rsidRPr="00885CD5">
              <w:rPr>
                <w:rFonts w:asciiTheme="minorHAnsi" w:hAnsiTheme="minorHAnsi"/>
                <w:sz w:val="16"/>
                <w:szCs w:val="16"/>
              </w:rPr>
              <w:t xml:space="preserve">health </w:t>
            </w:r>
            <w:r w:rsidRPr="00885CD5">
              <w:rPr>
                <w:rFonts w:asciiTheme="minorHAnsi" w:hAnsiTheme="minorHAnsi"/>
                <w:sz w:val="16"/>
                <w:szCs w:val="16"/>
              </w:rPr>
              <w:lastRenderedPageBreak/>
              <w:t>supported facilities to provide free medical services</w:t>
            </w:r>
          </w:p>
          <w:p w:rsidR="008845A9" w:rsidRDefault="008845A9" w:rsidP="008845A9">
            <w:pPr>
              <w:autoSpaceDE w:val="0"/>
              <w:autoSpaceDN w:val="0"/>
              <w:snapToGrid w:val="0"/>
              <w:rPr>
                <w:rFonts w:asciiTheme="minorHAnsi" w:hAnsiTheme="minorHAnsi"/>
                <w:sz w:val="16"/>
                <w:szCs w:val="16"/>
              </w:rPr>
            </w:pPr>
          </w:p>
          <w:p w:rsidR="008845A9" w:rsidRDefault="008845A9" w:rsidP="008845A9">
            <w:pPr>
              <w:autoSpaceDE w:val="0"/>
              <w:autoSpaceDN w:val="0"/>
              <w:snapToGrid w:val="0"/>
              <w:rPr>
                <w:rFonts w:asciiTheme="minorHAnsi" w:hAnsiTheme="minorHAnsi"/>
                <w:sz w:val="16"/>
                <w:szCs w:val="16"/>
              </w:rPr>
            </w:pPr>
          </w:p>
          <w:p w:rsidR="008845A9" w:rsidRDefault="008845A9" w:rsidP="008845A9">
            <w:pPr>
              <w:autoSpaceDE w:val="0"/>
              <w:autoSpaceDN w:val="0"/>
              <w:snapToGrid w:val="0"/>
              <w:rPr>
                <w:rFonts w:asciiTheme="minorHAnsi" w:hAnsiTheme="minorHAnsi"/>
                <w:sz w:val="16"/>
                <w:szCs w:val="16"/>
              </w:rPr>
            </w:pPr>
          </w:p>
          <w:p w:rsidR="008845A9" w:rsidRDefault="008845A9" w:rsidP="008845A9">
            <w:pPr>
              <w:autoSpaceDE w:val="0"/>
              <w:autoSpaceDN w:val="0"/>
              <w:snapToGrid w:val="0"/>
              <w:rPr>
                <w:rFonts w:asciiTheme="minorHAnsi" w:hAnsiTheme="minorHAnsi"/>
                <w:sz w:val="16"/>
                <w:szCs w:val="16"/>
              </w:rPr>
            </w:pPr>
          </w:p>
          <w:p w:rsidR="008845A9" w:rsidRDefault="008845A9" w:rsidP="008845A9">
            <w:pPr>
              <w:autoSpaceDE w:val="0"/>
              <w:autoSpaceDN w:val="0"/>
              <w:snapToGrid w:val="0"/>
              <w:rPr>
                <w:rFonts w:asciiTheme="minorHAnsi" w:hAnsiTheme="minorHAnsi"/>
                <w:sz w:val="16"/>
                <w:szCs w:val="16"/>
              </w:rPr>
            </w:pPr>
            <w:r>
              <w:rPr>
                <w:rFonts w:asciiTheme="minorHAnsi" w:hAnsiTheme="minorHAnsi"/>
                <w:sz w:val="16"/>
                <w:szCs w:val="16"/>
              </w:rPr>
              <w:t>Number of t</w:t>
            </w:r>
            <w:r w:rsidRPr="00885CD5">
              <w:rPr>
                <w:rFonts w:asciiTheme="minorHAnsi" w:hAnsiTheme="minorHAnsi"/>
                <w:sz w:val="16"/>
                <w:szCs w:val="16"/>
              </w:rPr>
              <w:t>rained public health inspectors on sanitar</w:t>
            </w:r>
            <w:r>
              <w:rPr>
                <w:rFonts w:asciiTheme="minorHAnsi" w:hAnsiTheme="minorHAnsi"/>
                <w:sz w:val="16"/>
                <w:szCs w:val="16"/>
              </w:rPr>
              <w:t>y inspection and water quality</w:t>
            </w:r>
          </w:p>
          <w:p w:rsidR="008845A9" w:rsidRDefault="008845A9" w:rsidP="008845A9">
            <w:pPr>
              <w:autoSpaceDE w:val="0"/>
              <w:autoSpaceDN w:val="0"/>
              <w:snapToGrid w:val="0"/>
              <w:rPr>
                <w:rFonts w:asciiTheme="minorHAnsi" w:hAnsiTheme="minorHAnsi"/>
                <w:sz w:val="16"/>
                <w:szCs w:val="16"/>
              </w:rPr>
            </w:pPr>
          </w:p>
          <w:p w:rsidR="008845A9" w:rsidRDefault="008845A9" w:rsidP="008845A9">
            <w:pPr>
              <w:rPr>
                <w:rFonts w:ascii="Calibri" w:hAnsi="Calibri"/>
                <w:bCs/>
                <w:sz w:val="16"/>
                <w:szCs w:val="16"/>
              </w:rPr>
            </w:pPr>
            <w:r>
              <w:rPr>
                <w:rFonts w:asciiTheme="minorHAnsi" w:hAnsiTheme="minorHAnsi"/>
                <w:sz w:val="16"/>
                <w:szCs w:val="16"/>
              </w:rPr>
              <w:t>Number of t</w:t>
            </w:r>
            <w:r w:rsidRPr="00885CD5">
              <w:rPr>
                <w:rFonts w:asciiTheme="minorHAnsi" w:hAnsiTheme="minorHAnsi"/>
                <w:sz w:val="16"/>
                <w:szCs w:val="16"/>
              </w:rPr>
              <w:t>rained health workers including community health workers on treatment guidelines, and others</w:t>
            </w:r>
          </w:p>
          <w:p w:rsidR="008845A9" w:rsidRDefault="008845A9" w:rsidP="008845A9">
            <w:pPr>
              <w:rPr>
                <w:rFonts w:ascii="Calibri" w:hAnsi="Calibri"/>
                <w:bCs/>
                <w:sz w:val="16"/>
                <w:szCs w:val="16"/>
              </w:rPr>
            </w:pPr>
          </w:p>
        </w:tc>
        <w:tc>
          <w:tcPr>
            <w:tcW w:w="1123" w:type="dxa"/>
            <w:tcBorders>
              <w:top w:val="nil"/>
            </w:tcBorders>
            <w:shd w:val="clear" w:color="auto" w:fill="FFFFFF" w:themeFill="background1"/>
          </w:tcPr>
          <w:p w:rsidR="00823362" w:rsidRDefault="00823362"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r w:rsidRPr="00885CD5">
              <w:rPr>
                <w:rFonts w:asciiTheme="minorHAnsi" w:hAnsiTheme="minorHAnsi"/>
                <w:sz w:val="16"/>
                <w:szCs w:val="16"/>
              </w:rPr>
              <w:t>No</w:t>
            </w:r>
            <w:r>
              <w:rPr>
                <w:rFonts w:asciiTheme="minorHAnsi" w:hAnsiTheme="minorHAnsi"/>
                <w:sz w:val="16"/>
                <w:szCs w:val="16"/>
              </w:rPr>
              <w:t>n</w:t>
            </w:r>
            <w:r w:rsidRPr="00885CD5">
              <w:rPr>
                <w:rFonts w:asciiTheme="minorHAnsi" w:hAnsiTheme="minorHAnsi"/>
                <w:sz w:val="16"/>
                <w:szCs w:val="16"/>
              </w:rPr>
              <w:t xml:space="preserve"> function</w:t>
            </w:r>
            <w:r>
              <w:rPr>
                <w:rFonts w:asciiTheme="minorHAnsi" w:hAnsiTheme="minorHAnsi"/>
                <w:sz w:val="16"/>
                <w:szCs w:val="16"/>
              </w:rPr>
              <w:t>ing</w:t>
            </w:r>
            <w:r w:rsidRPr="00885CD5">
              <w:rPr>
                <w:rFonts w:asciiTheme="minorHAnsi" w:hAnsiTheme="minorHAnsi"/>
                <w:sz w:val="16"/>
                <w:szCs w:val="16"/>
              </w:rPr>
              <w:t xml:space="preserve"> Communicable diseases Early Warning Alert and Response System in the selected areas with absence of </w:t>
            </w:r>
            <w:r w:rsidRPr="00885CD5">
              <w:rPr>
                <w:rFonts w:asciiTheme="minorHAnsi" w:hAnsiTheme="minorHAnsi"/>
                <w:sz w:val="16"/>
                <w:szCs w:val="16"/>
              </w:rPr>
              <w:lastRenderedPageBreak/>
              <w:t>well trained staff on reporting system</w:t>
            </w:r>
          </w:p>
          <w:p w:rsidR="008845A9" w:rsidRDefault="008845A9" w:rsidP="008845A9">
            <w:pPr>
              <w:pStyle w:val="Table8Calibri"/>
              <w:framePr w:hSpace="0" w:wrap="auto" w:vAnchor="margin" w:hAnchor="text" w:yAlign="inline"/>
            </w:pPr>
            <w:r w:rsidRPr="00885CD5">
              <w:rPr>
                <w:rFonts w:asciiTheme="minorHAnsi" w:hAnsiTheme="minorHAnsi"/>
              </w:rPr>
              <w:t>Lack of essential supplies and the high need for staff capacity building in the selected areas</w:t>
            </w:r>
          </w:p>
        </w:tc>
        <w:tc>
          <w:tcPr>
            <w:tcW w:w="1710" w:type="dxa"/>
            <w:tcBorders>
              <w:top w:val="nil"/>
            </w:tcBorders>
            <w:shd w:val="clear" w:color="auto" w:fill="FFFFFF" w:themeFill="background1"/>
          </w:tcPr>
          <w:p w:rsidR="008845A9" w:rsidRDefault="008845A9"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r w:rsidRPr="00885CD5">
              <w:rPr>
                <w:rFonts w:asciiTheme="minorHAnsi" w:hAnsiTheme="minorHAnsi"/>
                <w:sz w:val="16"/>
                <w:szCs w:val="16"/>
              </w:rPr>
              <w:t>Establishment</w:t>
            </w:r>
            <w:r>
              <w:rPr>
                <w:rFonts w:asciiTheme="minorHAnsi" w:hAnsiTheme="minorHAnsi"/>
                <w:sz w:val="16"/>
                <w:szCs w:val="16"/>
              </w:rPr>
              <w:t xml:space="preserve"> of </w:t>
            </w:r>
            <w:r w:rsidRPr="00885CD5">
              <w:rPr>
                <w:rFonts w:asciiTheme="minorHAnsi" w:hAnsiTheme="minorHAnsi"/>
                <w:sz w:val="16"/>
                <w:szCs w:val="16"/>
              </w:rPr>
              <w:t xml:space="preserve">15 sentinel reporting sites in the targeted areas </w:t>
            </w:r>
          </w:p>
          <w:p w:rsidR="008845A9" w:rsidRDefault="008845A9"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r w:rsidRPr="00885CD5">
              <w:rPr>
                <w:rFonts w:asciiTheme="minorHAnsi" w:hAnsiTheme="minorHAnsi"/>
                <w:sz w:val="16"/>
                <w:szCs w:val="16"/>
              </w:rPr>
              <w:t>Training of 35 health cadres on reporting system</w:t>
            </w:r>
          </w:p>
          <w:p w:rsidR="008845A9" w:rsidRDefault="008845A9" w:rsidP="008845A9">
            <w:pPr>
              <w:snapToGrid w:val="0"/>
              <w:rPr>
                <w:rFonts w:asciiTheme="minorHAnsi" w:hAnsiTheme="minorHAnsi"/>
                <w:sz w:val="16"/>
                <w:szCs w:val="16"/>
              </w:rPr>
            </w:pPr>
          </w:p>
          <w:p w:rsidR="008845A9" w:rsidRDefault="008845A9" w:rsidP="008845A9">
            <w:pPr>
              <w:pStyle w:val="Table8Calibri"/>
              <w:framePr w:hSpace="0" w:wrap="auto" w:vAnchor="margin" w:hAnchor="text" w:yAlign="inline"/>
              <w:rPr>
                <w:rFonts w:asciiTheme="minorHAnsi" w:hAnsiTheme="minorHAnsi"/>
              </w:rPr>
            </w:pPr>
          </w:p>
          <w:p w:rsidR="008845A9" w:rsidRDefault="008845A9" w:rsidP="008845A9">
            <w:pPr>
              <w:pStyle w:val="Table8Calibri"/>
              <w:framePr w:hSpace="0" w:wrap="auto" w:vAnchor="margin" w:hAnchor="text" w:yAlign="inline"/>
              <w:rPr>
                <w:rFonts w:asciiTheme="minorHAnsi" w:hAnsiTheme="minorHAnsi"/>
              </w:rPr>
            </w:pPr>
          </w:p>
          <w:p w:rsidR="008845A9" w:rsidRDefault="008845A9" w:rsidP="008845A9">
            <w:pPr>
              <w:pStyle w:val="Table8Calibri"/>
              <w:framePr w:hSpace="0" w:wrap="auto" w:vAnchor="margin" w:hAnchor="text" w:yAlign="inline"/>
              <w:rPr>
                <w:rFonts w:asciiTheme="minorHAnsi" w:hAnsiTheme="minorHAnsi"/>
              </w:rPr>
            </w:pPr>
            <w:r>
              <w:rPr>
                <w:rFonts w:asciiTheme="minorHAnsi" w:hAnsiTheme="minorHAnsi"/>
              </w:rPr>
              <w:t>Seven</w:t>
            </w:r>
            <w:r w:rsidRPr="007E2859">
              <w:rPr>
                <w:rFonts w:asciiTheme="minorHAnsi" w:hAnsiTheme="minorHAnsi"/>
              </w:rPr>
              <w:t xml:space="preserve"> health facilities </w:t>
            </w:r>
            <w:r w:rsidRPr="007E2859">
              <w:rPr>
                <w:rFonts w:asciiTheme="minorHAnsi" w:hAnsiTheme="minorHAnsi"/>
              </w:rPr>
              <w:lastRenderedPageBreak/>
              <w:t>to be strengthened</w:t>
            </w:r>
          </w:p>
          <w:p w:rsidR="008845A9" w:rsidRDefault="008845A9" w:rsidP="008845A9">
            <w:pPr>
              <w:pStyle w:val="Table8Calibri"/>
              <w:framePr w:hSpace="0" w:wrap="auto" w:vAnchor="margin" w:hAnchor="text" w:yAlign="inline"/>
              <w:rPr>
                <w:rFonts w:asciiTheme="minorHAnsi" w:hAnsiTheme="minorHAnsi"/>
              </w:rPr>
            </w:pPr>
          </w:p>
          <w:p w:rsidR="008845A9" w:rsidRDefault="008845A9" w:rsidP="008845A9">
            <w:pPr>
              <w:pStyle w:val="Table8Calibri"/>
              <w:framePr w:hSpace="0" w:wrap="auto" w:vAnchor="margin" w:hAnchor="text" w:yAlign="inline"/>
              <w:rPr>
                <w:rFonts w:asciiTheme="minorHAnsi" w:hAnsiTheme="minorHAnsi"/>
              </w:rPr>
            </w:pPr>
          </w:p>
          <w:p w:rsidR="008845A9" w:rsidRDefault="008845A9" w:rsidP="008845A9">
            <w:pPr>
              <w:pStyle w:val="Table8Calibri"/>
              <w:framePr w:hSpace="0" w:wrap="auto" w:vAnchor="margin" w:hAnchor="text" w:yAlign="inline"/>
              <w:rPr>
                <w:rFonts w:asciiTheme="minorHAnsi" w:hAnsiTheme="minorHAnsi"/>
              </w:rPr>
            </w:pPr>
          </w:p>
          <w:p w:rsidR="008845A9" w:rsidRDefault="008845A9" w:rsidP="008845A9">
            <w:pPr>
              <w:pStyle w:val="Table8Calibri"/>
              <w:framePr w:hSpace="0" w:wrap="auto" w:vAnchor="margin" w:hAnchor="text" w:yAlign="inline"/>
              <w:rPr>
                <w:rFonts w:asciiTheme="minorHAnsi" w:hAnsiTheme="minorHAnsi"/>
              </w:rPr>
            </w:pPr>
          </w:p>
          <w:p w:rsidR="008845A9" w:rsidRDefault="008845A9" w:rsidP="008845A9">
            <w:pPr>
              <w:pStyle w:val="Table8Calibri"/>
              <w:framePr w:hSpace="0" w:wrap="auto" w:vAnchor="margin" w:hAnchor="text" w:yAlign="inline"/>
              <w:rPr>
                <w:rFonts w:asciiTheme="minorHAnsi" w:hAnsiTheme="minorHAnsi"/>
              </w:rPr>
            </w:pPr>
          </w:p>
          <w:p w:rsidR="008845A9" w:rsidRDefault="008845A9" w:rsidP="008845A9">
            <w:pPr>
              <w:pStyle w:val="Table8Calibri"/>
              <w:framePr w:hSpace="0" w:wrap="auto" w:vAnchor="margin" w:hAnchor="text" w:yAlign="inline"/>
              <w:rPr>
                <w:rFonts w:asciiTheme="minorHAnsi" w:hAnsiTheme="minorHAnsi"/>
              </w:rPr>
            </w:pPr>
          </w:p>
          <w:p w:rsidR="008845A9" w:rsidRPr="00CF7D4D" w:rsidRDefault="008845A9" w:rsidP="008845A9">
            <w:pPr>
              <w:rPr>
                <w:rFonts w:asciiTheme="minorHAnsi" w:hAnsiTheme="minorHAnsi"/>
                <w:sz w:val="16"/>
                <w:szCs w:val="16"/>
              </w:rPr>
            </w:pPr>
            <w:r w:rsidRPr="00CF7D4D">
              <w:rPr>
                <w:rFonts w:asciiTheme="minorHAnsi" w:hAnsiTheme="minorHAnsi"/>
                <w:sz w:val="16"/>
                <w:szCs w:val="16"/>
              </w:rPr>
              <w:t>15 public health inspectors</w:t>
            </w:r>
          </w:p>
          <w:p w:rsidR="008845A9" w:rsidRPr="00CF7D4D" w:rsidRDefault="008845A9" w:rsidP="008845A9">
            <w:pPr>
              <w:rPr>
                <w:rFonts w:asciiTheme="minorHAnsi" w:hAnsiTheme="minorHAnsi"/>
                <w:sz w:val="16"/>
                <w:szCs w:val="16"/>
              </w:rPr>
            </w:pPr>
          </w:p>
          <w:p w:rsidR="008845A9" w:rsidRPr="00CF7D4D" w:rsidRDefault="008845A9" w:rsidP="008845A9">
            <w:pPr>
              <w:rPr>
                <w:rFonts w:asciiTheme="minorHAnsi" w:hAnsiTheme="minorHAnsi"/>
                <w:sz w:val="16"/>
                <w:szCs w:val="16"/>
              </w:rPr>
            </w:pPr>
          </w:p>
          <w:p w:rsidR="008845A9" w:rsidRPr="00CF7D4D" w:rsidRDefault="008845A9" w:rsidP="008845A9">
            <w:pPr>
              <w:rPr>
                <w:rFonts w:asciiTheme="minorHAnsi" w:hAnsiTheme="minorHAnsi"/>
                <w:sz w:val="16"/>
                <w:szCs w:val="16"/>
              </w:rPr>
            </w:pPr>
          </w:p>
          <w:p w:rsidR="008845A9" w:rsidRPr="00CF7D4D" w:rsidRDefault="008845A9" w:rsidP="008845A9">
            <w:pPr>
              <w:rPr>
                <w:rFonts w:asciiTheme="minorHAnsi" w:hAnsiTheme="minorHAnsi"/>
                <w:sz w:val="16"/>
                <w:szCs w:val="16"/>
              </w:rPr>
            </w:pPr>
          </w:p>
          <w:p w:rsidR="008845A9" w:rsidRDefault="008845A9" w:rsidP="008845A9">
            <w:pPr>
              <w:pStyle w:val="Table8Calibri"/>
              <w:framePr w:hSpace="0" w:wrap="auto" w:vAnchor="margin" w:hAnchor="text" w:yAlign="inline"/>
            </w:pPr>
            <w:r w:rsidRPr="00CF7D4D">
              <w:rPr>
                <w:rFonts w:asciiTheme="minorHAnsi" w:hAnsiTheme="minorHAnsi"/>
              </w:rPr>
              <w:t>35 health workers</w:t>
            </w:r>
          </w:p>
        </w:tc>
        <w:tc>
          <w:tcPr>
            <w:tcW w:w="1980" w:type="dxa"/>
            <w:vMerge/>
            <w:shd w:val="clear" w:color="auto" w:fill="FFFFFF" w:themeFill="background1"/>
          </w:tcPr>
          <w:p w:rsidR="008845A9" w:rsidRDefault="008845A9" w:rsidP="008845A9">
            <w:pPr>
              <w:pStyle w:val="Table8Calibri"/>
              <w:framePr w:hSpace="0" w:wrap="auto" w:vAnchor="margin" w:hAnchor="text" w:yAlign="inline"/>
            </w:pPr>
          </w:p>
        </w:tc>
        <w:tc>
          <w:tcPr>
            <w:tcW w:w="1890" w:type="dxa"/>
            <w:tcBorders>
              <w:top w:val="nil"/>
            </w:tcBorders>
            <w:shd w:val="clear" w:color="auto" w:fill="FFFFFF" w:themeFill="background1"/>
          </w:tcPr>
          <w:p w:rsidR="008845A9" w:rsidRDefault="008845A9"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23362" w:rsidRDefault="00823362" w:rsidP="008845A9">
            <w:pPr>
              <w:rPr>
                <w:rFonts w:asciiTheme="minorHAnsi" w:hAnsiTheme="minorHAnsi"/>
                <w:sz w:val="16"/>
                <w:szCs w:val="16"/>
              </w:rPr>
            </w:pPr>
          </w:p>
          <w:p w:rsidR="008845A9" w:rsidRDefault="008845A9" w:rsidP="008845A9">
            <w:pPr>
              <w:rPr>
                <w:rFonts w:asciiTheme="minorHAnsi" w:hAnsiTheme="minorHAnsi"/>
                <w:sz w:val="16"/>
                <w:szCs w:val="16"/>
              </w:rPr>
            </w:pPr>
            <w:r w:rsidRPr="00885CD5">
              <w:rPr>
                <w:rFonts w:asciiTheme="minorHAnsi" w:hAnsiTheme="minorHAnsi"/>
                <w:sz w:val="16"/>
                <w:szCs w:val="16"/>
              </w:rPr>
              <w:t>EWARS’ data</w:t>
            </w:r>
          </w:p>
          <w:p w:rsidR="008845A9" w:rsidRDefault="008845A9" w:rsidP="008845A9">
            <w:pPr>
              <w:rPr>
                <w:rFonts w:asciiTheme="minorHAnsi" w:hAnsiTheme="minorHAnsi"/>
                <w:sz w:val="16"/>
                <w:szCs w:val="16"/>
                <w:lang w:val="en-US"/>
              </w:rPr>
            </w:pPr>
            <w:r w:rsidRPr="00885CD5">
              <w:rPr>
                <w:rFonts w:asciiTheme="minorHAnsi" w:hAnsiTheme="minorHAnsi"/>
                <w:sz w:val="16"/>
                <w:szCs w:val="16"/>
              </w:rPr>
              <w:t>Weekly Morbidity and Mortality Bulletins</w:t>
            </w:r>
          </w:p>
          <w:p w:rsidR="008845A9" w:rsidRDefault="008845A9" w:rsidP="008845A9">
            <w:pPr>
              <w:rPr>
                <w:rFonts w:asciiTheme="minorHAnsi" w:hAnsiTheme="minorHAnsi"/>
                <w:sz w:val="16"/>
                <w:szCs w:val="16"/>
              </w:rPr>
            </w:pPr>
          </w:p>
          <w:p w:rsidR="008845A9" w:rsidRDefault="008845A9"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r w:rsidRPr="00885CD5">
              <w:rPr>
                <w:rFonts w:asciiTheme="minorHAnsi" w:hAnsiTheme="minorHAnsi"/>
                <w:sz w:val="16"/>
                <w:szCs w:val="16"/>
              </w:rPr>
              <w:t>Monitoring and progress reports</w:t>
            </w:r>
            <w:r>
              <w:rPr>
                <w:rFonts w:asciiTheme="minorHAnsi" w:hAnsiTheme="minorHAnsi"/>
                <w:sz w:val="16"/>
                <w:szCs w:val="16"/>
              </w:rPr>
              <w:t>, Training r</w:t>
            </w:r>
            <w:r w:rsidRPr="00885CD5">
              <w:rPr>
                <w:rFonts w:asciiTheme="minorHAnsi" w:hAnsiTheme="minorHAnsi"/>
                <w:sz w:val="16"/>
                <w:szCs w:val="16"/>
              </w:rPr>
              <w:t>eport</w:t>
            </w:r>
            <w:r>
              <w:rPr>
                <w:rFonts w:asciiTheme="minorHAnsi" w:hAnsiTheme="minorHAnsi"/>
                <w:sz w:val="16"/>
                <w:szCs w:val="16"/>
              </w:rPr>
              <w:t>s</w:t>
            </w: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p>
          <w:p w:rsidR="008845A9" w:rsidRDefault="008845A9" w:rsidP="008845A9">
            <w:pPr>
              <w:rPr>
                <w:rFonts w:asciiTheme="minorHAnsi" w:hAnsiTheme="minorHAnsi"/>
                <w:sz w:val="16"/>
                <w:szCs w:val="16"/>
              </w:rPr>
            </w:pPr>
            <w:r w:rsidRPr="00885CD5">
              <w:rPr>
                <w:rFonts w:asciiTheme="minorHAnsi" w:hAnsiTheme="minorHAnsi"/>
                <w:sz w:val="16"/>
                <w:szCs w:val="16"/>
              </w:rPr>
              <w:t>Regular visit</w:t>
            </w:r>
          </w:p>
          <w:p w:rsidR="008845A9" w:rsidRDefault="008845A9" w:rsidP="008845A9">
            <w:pPr>
              <w:snapToGrid w:val="0"/>
              <w:rPr>
                <w:rFonts w:asciiTheme="minorHAnsi" w:hAnsiTheme="minorHAnsi"/>
                <w:sz w:val="16"/>
                <w:szCs w:val="16"/>
                <w:lang w:val="en-US"/>
              </w:rPr>
            </w:pPr>
            <w:r w:rsidRPr="00885CD5">
              <w:rPr>
                <w:rFonts w:asciiTheme="minorHAnsi" w:hAnsiTheme="minorHAnsi"/>
                <w:sz w:val="16"/>
                <w:szCs w:val="16"/>
              </w:rPr>
              <w:lastRenderedPageBreak/>
              <w:t>Monthly report</w:t>
            </w:r>
          </w:p>
          <w:p w:rsidR="008845A9" w:rsidRDefault="008845A9" w:rsidP="008845A9">
            <w:pPr>
              <w:snapToGrid w:val="0"/>
              <w:rPr>
                <w:rFonts w:asciiTheme="minorHAnsi" w:hAnsiTheme="minorHAnsi"/>
                <w:sz w:val="16"/>
                <w:szCs w:val="16"/>
              </w:rPr>
            </w:pPr>
            <w:r w:rsidRPr="00885CD5">
              <w:rPr>
                <w:rFonts w:asciiTheme="minorHAnsi" w:hAnsiTheme="minorHAnsi"/>
                <w:sz w:val="16"/>
                <w:szCs w:val="16"/>
              </w:rPr>
              <w:t>Donation report</w:t>
            </w:r>
          </w:p>
          <w:p w:rsidR="008845A9" w:rsidRDefault="008845A9"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p>
          <w:p w:rsidR="008845A9" w:rsidRDefault="008845A9" w:rsidP="008845A9">
            <w:pPr>
              <w:pStyle w:val="Table8Calibri"/>
              <w:framePr w:hSpace="0" w:wrap="auto" w:vAnchor="margin" w:hAnchor="text" w:yAlign="inline"/>
              <w:ind w:left="115"/>
            </w:pPr>
            <w:r w:rsidRPr="00885CD5">
              <w:rPr>
                <w:rFonts w:asciiTheme="minorHAnsi" w:hAnsiTheme="minorHAnsi"/>
              </w:rPr>
              <w:t>Training report</w:t>
            </w:r>
            <w:r>
              <w:t xml:space="preserve"> </w:t>
            </w:r>
          </w:p>
          <w:p w:rsidR="008845A9" w:rsidRPr="00885CD5" w:rsidRDefault="008845A9" w:rsidP="008845A9">
            <w:pPr>
              <w:pStyle w:val="Table8Calibri"/>
              <w:framePr w:hSpace="0" w:wrap="auto" w:vAnchor="margin" w:hAnchor="text" w:yAlign="inline"/>
            </w:pPr>
          </w:p>
        </w:tc>
        <w:tc>
          <w:tcPr>
            <w:tcW w:w="2037" w:type="dxa"/>
            <w:tcBorders>
              <w:top w:val="nil"/>
            </w:tcBorders>
            <w:shd w:val="clear" w:color="auto" w:fill="FFFFFF" w:themeFill="background1"/>
          </w:tcPr>
          <w:p w:rsidR="008845A9" w:rsidRDefault="008845A9"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23362" w:rsidRDefault="00823362"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r w:rsidRPr="00885CD5">
              <w:rPr>
                <w:rFonts w:asciiTheme="minorHAnsi" w:hAnsiTheme="minorHAnsi"/>
                <w:sz w:val="16"/>
                <w:szCs w:val="16"/>
              </w:rPr>
              <w:t>A weekly phone call to report the number of cases of standard reportable diseases</w:t>
            </w:r>
          </w:p>
          <w:p w:rsidR="008845A9" w:rsidRDefault="008845A9"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p>
          <w:p w:rsidR="008845A9" w:rsidRDefault="008845A9" w:rsidP="008845A9">
            <w:pPr>
              <w:snapToGrid w:val="0"/>
              <w:rPr>
                <w:rFonts w:asciiTheme="minorHAnsi" w:hAnsiTheme="minorHAnsi"/>
                <w:sz w:val="16"/>
                <w:szCs w:val="16"/>
              </w:rPr>
            </w:pPr>
            <w:r w:rsidRPr="00885CD5">
              <w:rPr>
                <w:rFonts w:asciiTheme="minorHAnsi" w:hAnsiTheme="minorHAnsi"/>
                <w:sz w:val="16"/>
                <w:szCs w:val="16"/>
              </w:rPr>
              <w:t xml:space="preserve">Monthly report on the </w:t>
            </w:r>
            <w:r w:rsidRPr="00885CD5">
              <w:rPr>
                <w:rFonts w:asciiTheme="minorHAnsi" w:hAnsiTheme="minorHAnsi"/>
                <w:sz w:val="16"/>
                <w:szCs w:val="16"/>
              </w:rPr>
              <w:lastRenderedPageBreak/>
              <w:t>consumption of essential supplies</w:t>
            </w:r>
          </w:p>
        </w:tc>
        <w:tc>
          <w:tcPr>
            <w:tcW w:w="1080" w:type="dxa"/>
            <w:vMerge/>
            <w:shd w:val="clear" w:color="auto" w:fill="FFFFFF" w:themeFill="background1"/>
          </w:tcPr>
          <w:p w:rsidR="008845A9" w:rsidRDefault="008845A9" w:rsidP="008845A9">
            <w:pPr>
              <w:snapToGrid w:val="0"/>
              <w:rPr>
                <w:rFonts w:asciiTheme="minorHAnsi" w:hAnsiTheme="minorHAnsi"/>
                <w:sz w:val="16"/>
                <w:szCs w:val="16"/>
              </w:rPr>
            </w:pPr>
          </w:p>
        </w:tc>
        <w:tc>
          <w:tcPr>
            <w:tcW w:w="1811" w:type="dxa"/>
            <w:vMerge/>
            <w:shd w:val="clear" w:color="auto" w:fill="FFFFFF" w:themeFill="background1"/>
          </w:tcPr>
          <w:p w:rsidR="008845A9" w:rsidRDefault="008845A9" w:rsidP="008845A9">
            <w:pPr>
              <w:snapToGrid w:val="0"/>
              <w:rPr>
                <w:rFonts w:asciiTheme="minorHAnsi" w:hAnsiTheme="minorHAnsi"/>
                <w:sz w:val="16"/>
                <w:szCs w:val="16"/>
              </w:rPr>
            </w:pPr>
          </w:p>
        </w:tc>
      </w:tr>
      <w:tr w:rsidR="00FC4986" w:rsidRPr="003143E4" w:rsidTr="008845A9">
        <w:trPr>
          <w:gridAfter w:val="8"/>
          <w:wAfter w:w="13181" w:type="dxa"/>
          <w:trHeight w:val="195"/>
        </w:trPr>
        <w:tc>
          <w:tcPr>
            <w:tcW w:w="1031" w:type="dxa"/>
            <w:vMerge/>
            <w:shd w:val="clear" w:color="auto" w:fill="FFFFFF" w:themeFill="background1"/>
          </w:tcPr>
          <w:p w:rsidR="00FC4986" w:rsidRDefault="00FC4986" w:rsidP="008845A9">
            <w:pPr>
              <w:pStyle w:val="Table8Calibri"/>
              <w:framePr w:hSpace="0" w:wrap="auto" w:vAnchor="margin" w:hAnchor="text" w:yAlign="inline"/>
              <w:rPr>
                <w:rFonts w:asciiTheme="minorHAnsi" w:hAnsiTheme="minorHAnsi"/>
                <w:bCs/>
                <w:i/>
                <w:u w:val="single"/>
              </w:rPr>
            </w:pPr>
          </w:p>
        </w:tc>
      </w:tr>
    </w:tbl>
    <w:tbl>
      <w:tblPr>
        <w:tblpPr w:leftFromText="180" w:rightFromText="180" w:vertAnchor="text" w:horzAnchor="margin" w:tblpY="3892"/>
        <w:tblOverlap w:val="never"/>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1550"/>
        <w:gridCol w:w="1123"/>
        <w:gridCol w:w="1710"/>
        <w:gridCol w:w="1980"/>
        <w:gridCol w:w="1890"/>
        <w:gridCol w:w="2037"/>
        <w:gridCol w:w="1080"/>
        <w:gridCol w:w="1811"/>
      </w:tblGrid>
      <w:tr w:rsidR="002A7737" w:rsidRPr="003143E4" w:rsidTr="004C6BF5">
        <w:trPr>
          <w:trHeight w:val="7227"/>
        </w:trPr>
        <w:tc>
          <w:tcPr>
            <w:tcW w:w="1035" w:type="dxa"/>
            <w:shd w:val="clear" w:color="auto" w:fill="FFFFFF" w:themeFill="background1"/>
          </w:tcPr>
          <w:p w:rsidR="002A7737" w:rsidRPr="000E6011" w:rsidRDefault="002A7737" w:rsidP="000E6011">
            <w:pPr>
              <w:rPr>
                <w:rFonts w:ascii="Calibri" w:hAnsi="Calibri"/>
                <w:b/>
                <w:bCs/>
                <w:iCs/>
                <w:sz w:val="16"/>
                <w:szCs w:val="16"/>
              </w:rPr>
            </w:pPr>
            <w:r w:rsidRPr="000E6011">
              <w:rPr>
                <w:rFonts w:ascii="Calibri" w:hAnsi="Calibri"/>
                <w:b/>
                <w:bCs/>
                <w:iCs/>
                <w:sz w:val="16"/>
                <w:szCs w:val="16"/>
              </w:rPr>
              <w:t>Output 2.2: Increased livelihood opportunities for communities affected by conflict</w:t>
            </w:r>
          </w:p>
          <w:p w:rsidR="002A7737" w:rsidRDefault="002A7737" w:rsidP="000E6011">
            <w:pPr>
              <w:rPr>
                <w:rFonts w:ascii="Calibri" w:hAnsi="Calibri"/>
                <w:iCs/>
                <w:sz w:val="16"/>
                <w:szCs w:val="16"/>
              </w:rPr>
            </w:pPr>
          </w:p>
          <w:p w:rsidR="002A7737" w:rsidRDefault="002A7737" w:rsidP="000E6011">
            <w:pPr>
              <w:rPr>
                <w:rFonts w:ascii="Calibri" w:hAnsi="Calibri"/>
                <w:iCs/>
                <w:sz w:val="16"/>
                <w:szCs w:val="16"/>
              </w:rPr>
            </w:pPr>
          </w:p>
          <w:p w:rsidR="002A7737" w:rsidRDefault="002A7737" w:rsidP="000E6011">
            <w:pPr>
              <w:rPr>
                <w:rFonts w:ascii="Calibri" w:hAnsi="Calibri"/>
                <w:iCs/>
                <w:sz w:val="16"/>
                <w:szCs w:val="16"/>
              </w:rPr>
            </w:pPr>
          </w:p>
          <w:p w:rsidR="002A7737" w:rsidRDefault="002A7737" w:rsidP="000E6011">
            <w:pPr>
              <w:pStyle w:val="Table8Calibri"/>
              <w:framePr w:hSpace="0" w:wrap="auto" w:vAnchor="margin" w:hAnchor="text" w:yAlign="inline"/>
              <w:rPr>
                <w:rFonts w:asciiTheme="minorHAnsi" w:hAnsiTheme="minorHAnsi"/>
                <w:i/>
              </w:rPr>
            </w:pPr>
          </w:p>
          <w:p w:rsidR="002A7737" w:rsidRDefault="002A7737" w:rsidP="000E6011">
            <w:pPr>
              <w:pStyle w:val="Table8Calibri"/>
              <w:framePr w:hSpace="0" w:wrap="auto" w:vAnchor="margin" w:hAnchor="text" w:yAlign="inline"/>
              <w:rPr>
                <w:iCs/>
              </w:rPr>
            </w:pPr>
          </w:p>
        </w:tc>
        <w:tc>
          <w:tcPr>
            <w:tcW w:w="1550" w:type="dxa"/>
            <w:shd w:val="clear" w:color="auto" w:fill="FFFFFF" w:themeFill="background1"/>
          </w:tcPr>
          <w:p w:rsidR="002A7737" w:rsidRDefault="002A7737" w:rsidP="000E6011">
            <w:pPr>
              <w:pStyle w:val="Table8Calibri"/>
              <w:framePr w:hSpace="0" w:wrap="auto" w:vAnchor="margin" w:hAnchor="text" w:yAlign="inline"/>
            </w:pPr>
            <w:r w:rsidRPr="00885CD5">
              <w:t>Number of water yard</w:t>
            </w:r>
            <w:r>
              <w:t>s constructed</w:t>
            </w:r>
          </w:p>
          <w:p w:rsidR="002A7737" w:rsidRDefault="002A7737" w:rsidP="000E6011">
            <w:pPr>
              <w:pStyle w:val="Table8Calibri"/>
              <w:framePr w:hSpace="0" w:wrap="auto" w:vAnchor="margin" w:hAnchor="text" w:yAlign="inline"/>
            </w:pPr>
          </w:p>
          <w:p w:rsidR="002A7737" w:rsidRDefault="002A7737" w:rsidP="000E6011">
            <w:pPr>
              <w:pStyle w:val="Table8Calibri"/>
              <w:framePr w:hSpace="0" w:wrap="auto" w:vAnchor="margin" w:hAnchor="text" w:yAlign="inline"/>
            </w:pPr>
          </w:p>
          <w:p w:rsidR="002A7737" w:rsidRDefault="002A7737" w:rsidP="000E6011">
            <w:pPr>
              <w:pStyle w:val="Table8Calibri"/>
              <w:framePr w:hSpace="0" w:wrap="auto" w:vAnchor="margin" w:hAnchor="text" w:yAlign="inline"/>
            </w:pPr>
          </w:p>
          <w:p w:rsidR="002A7737" w:rsidRDefault="002A7737" w:rsidP="000E6011">
            <w:pPr>
              <w:pStyle w:val="Table8Calibri"/>
              <w:framePr w:hSpace="0" w:wrap="auto" w:vAnchor="margin" w:hAnchor="text" w:yAlign="inline"/>
            </w:pPr>
          </w:p>
          <w:p w:rsidR="002A7737" w:rsidRDefault="002A7737" w:rsidP="000E6011">
            <w:pPr>
              <w:pStyle w:val="Table8Calibri"/>
              <w:framePr w:hSpace="0" w:wrap="auto" w:vAnchor="margin" w:hAnchor="text" w:yAlign="inline"/>
            </w:pPr>
            <w:r w:rsidRPr="00885CD5">
              <w:t>Number</w:t>
            </w:r>
            <w:r>
              <w:t xml:space="preserve"> of </w:t>
            </w:r>
            <w:r w:rsidRPr="00885CD5">
              <w:t>water management committee</w:t>
            </w:r>
            <w:r>
              <w:t>s established</w:t>
            </w:r>
          </w:p>
          <w:p w:rsidR="002A7737" w:rsidRDefault="002A7737" w:rsidP="000E6011">
            <w:pPr>
              <w:pStyle w:val="Table8Calibri"/>
              <w:framePr w:hSpace="0" w:wrap="auto" w:vAnchor="margin" w:hAnchor="text" w:yAlign="inline"/>
            </w:pPr>
          </w:p>
          <w:p w:rsidR="002A7737" w:rsidRDefault="002A7737" w:rsidP="000E6011">
            <w:pPr>
              <w:pStyle w:val="Table8Calibri"/>
              <w:framePr w:hSpace="0" w:wrap="auto" w:vAnchor="margin" w:hAnchor="text" w:yAlign="inline"/>
            </w:pPr>
            <w:r w:rsidRPr="00885CD5">
              <w:t>Number of trainings for the water management committee</w:t>
            </w:r>
          </w:p>
          <w:p w:rsidR="002A7737" w:rsidRDefault="002A7737" w:rsidP="002A7737">
            <w:pPr>
              <w:pStyle w:val="Table8Calibri"/>
              <w:framePr w:hSpace="0" w:wrap="auto" w:vAnchor="margin" w:hAnchor="text" w:yAlign="inline"/>
              <w:rPr>
                <w:rFonts w:asciiTheme="minorHAnsi" w:eastAsia="SimSun" w:hAnsiTheme="minorHAnsi" w:cs="Tahoma"/>
                <w:snapToGrid/>
                <w:lang w:val="en-US" w:eastAsia="zh-CN"/>
              </w:rPr>
            </w:pPr>
          </w:p>
          <w:p w:rsidR="002A7737" w:rsidRDefault="002A7737" w:rsidP="002A7737">
            <w:pPr>
              <w:pStyle w:val="Table8Calibri"/>
              <w:framePr w:hSpace="0" w:wrap="auto" w:vAnchor="margin" w:hAnchor="text" w:yAlign="inline"/>
              <w:rPr>
                <w:rFonts w:asciiTheme="minorHAnsi" w:eastAsia="SimSun" w:hAnsiTheme="minorHAnsi" w:cs="Tahoma"/>
                <w:snapToGrid/>
                <w:lang w:val="en-US" w:eastAsia="zh-CN"/>
              </w:rPr>
            </w:pPr>
          </w:p>
          <w:p w:rsidR="002A7737" w:rsidRDefault="002A7737" w:rsidP="002A7737">
            <w:pPr>
              <w:pStyle w:val="Table8Calibri"/>
              <w:framePr w:hSpace="0" w:wrap="auto" w:vAnchor="margin" w:hAnchor="text" w:yAlign="inline"/>
              <w:rPr>
                <w:rFonts w:asciiTheme="minorHAnsi" w:eastAsia="SimSun" w:hAnsiTheme="minorHAnsi" w:cs="Tahoma"/>
                <w:snapToGrid/>
                <w:lang w:val="en-US" w:eastAsia="zh-CN"/>
              </w:rPr>
            </w:pPr>
          </w:p>
          <w:p w:rsidR="002A7737" w:rsidRDefault="002A7737" w:rsidP="002A7737">
            <w:pPr>
              <w:pStyle w:val="Table8Calibri"/>
              <w:framePr w:hSpace="0" w:wrap="auto" w:vAnchor="margin" w:hAnchor="text" w:yAlign="inline"/>
            </w:pPr>
            <w:r>
              <w:rPr>
                <w:rFonts w:asciiTheme="minorHAnsi" w:eastAsia="SimSun" w:hAnsiTheme="minorHAnsi" w:cs="Tahoma"/>
                <w:snapToGrid/>
                <w:lang w:val="en-US" w:eastAsia="zh-CN"/>
              </w:rPr>
              <w:t>Number of training sessions i</w:t>
            </w:r>
            <w:r w:rsidRPr="00885CD5">
              <w:rPr>
                <w:rFonts w:asciiTheme="minorHAnsi" w:eastAsia="SimSun" w:hAnsiTheme="minorHAnsi" w:cs="Tahoma"/>
                <w:snapToGrid/>
                <w:lang w:val="en-US" w:eastAsia="zh-CN"/>
              </w:rPr>
              <w:t xml:space="preserve">n the field to improve livelihood opportunities </w:t>
            </w:r>
          </w:p>
        </w:tc>
        <w:tc>
          <w:tcPr>
            <w:tcW w:w="1123" w:type="dxa"/>
            <w:shd w:val="clear" w:color="auto" w:fill="FFFFFF" w:themeFill="background1"/>
          </w:tcPr>
          <w:p w:rsidR="002A7737" w:rsidRPr="00293385" w:rsidRDefault="002A7737" w:rsidP="000E6011">
            <w:pPr>
              <w:widowControl/>
              <w:rPr>
                <w:sz w:val="16"/>
                <w:szCs w:val="16"/>
              </w:rPr>
            </w:pPr>
            <w:r w:rsidRPr="00293385">
              <w:rPr>
                <w:rFonts w:ascii="Calibri" w:hAnsi="Calibri"/>
                <w:bCs/>
                <w:sz w:val="16"/>
                <w:szCs w:val="16"/>
              </w:rPr>
              <w:t xml:space="preserve">n/a (no water yard functioning in </w:t>
            </w:r>
            <w:proofErr w:type="spellStart"/>
            <w:r w:rsidRPr="00293385">
              <w:rPr>
                <w:rFonts w:ascii="Calibri" w:hAnsi="Calibri"/>
                <w:bCs/>
                <w:sz w:val="16"/>
                <w:szCs w:val="16"/>
              </w:rPr>
              <w:t>Harazaya</w:t>
            </w:r>
            <w:proofErr w:type="spellEnd"/>
            <w:r w:rsidRPr="00293385">
              <w:rPr>
                <w:rFonts w:ascii="Calibri" w:hAnsi="Calibri"/>
                <w:bCs/>
                <w:sz w:val="16"/>
                <w:szCs w:val="16"/>
              </w:rPr>
              <w:t xml:space="preserve"> before intervention)</w:t>
            </w:r>
          </w:p>
          <w:p w:rsidR="002A7737" w:rsidRPr="00830D28" w:rsidRDefault="002A7737" w:rsidP="000E6011">
            <w:pPr>
              <w:pStyle w:val="Default"/>
              <w:rPr>
                <w:rFonts w:asciiTheme="minorHAnsi" w:eastAsia="SimSun" w:hAnsiTheme="minorHAnsi" w:cs="Tahoma"/>
                <w:color w:val="auto"/>
                <w:sz w:val="16"/>
                <w:szCs w:val="16"/>
                <w:lang w:eastAsia="zh-CN"/>
              </w:rPr>
            </w:pPr>
            <w:r w:rsidRPr="000E6011">
              <w:rPr>
                <w:rFonts w:asciiTheme="minorHAnsi" w:hAnsiTheme="minorHAnsi"/>
                <w:sz w:val="16"/>
                <w:szCs w:val="16"/>
              </w:rPr>
              <w:t>Young people and women lack the required business skills to secure livelihood opportunities</w:t>
            </w:r>
            <w:r w:rsidRPr="00830D28">
              <w:rPr>
                <w:rFonts w:asciiTheme="minorHAnsi" w:eastAsia="SimSun" w:hAnsiTheme="minorHAnsi" w:cs="Tahoma"/>
                <w:sz w:val="16"/>
                <w:szCs w:val="16"/>
                <w:lang w:eastAsia="zh-CN"/>
              </w:rPr>
              <w:t xml:space="preserve"> </w:t>
            </w:r>
            <w:r>
              <w:rPr>
                <w:rFonts w:asciiTheme="minorHAnsi" w:eastAsia="SimSun" w:hAnsiTheme="minorHAnsi" w:cs="Tahoma"/>
                <w:sz w:val="16"/>
                <w:szCs w:val="16"/>
                <w:lang w:eastAsia="zh-CN"/>
              </w:rPr>
              <w:t>(</w:t>
            </w:r>
            <w:r w:rsidRPr="00830D28">
              <w:rPr>
                <w:rFonts w:asciiTheme="minorHAnsi" w:eastAsia="SimSun" w:hAnsiTheme="minorHAnsi" w:cs="Tahoma"/>
                <w:color w:val="auto"/>
                <w:sz w:val="16"/>
                <w:szCs w:val="16"/>
                <w:lang w:eastAsia="zh-CN"/>
              </w:rPr>
              <w:t xml:space="preserve">TDIM </w:t>
            </w:r>
          </w:p>
          <w:p w:rsidR="002A7737" w:rsidRPr="00293385" w:rsidRDefault="002A7737" w:rsidP="002A7737">
            <w:pPr>
              <w:pStyle w:val="Table8Calibri"/>
              <w:framePr w:hSpace="0" w:wrap="auto" w:vAnchor="margin" w:hAnchor="text" w:yAlign="inline"/>
            </w:pPr>
            <w:r w:rsidRPr="00830D28">
              <w:rPr>
                <w:rFonts w:asciiTheme="minorHAnsi" w:eastAsia="SimSun" w:hAnsiTheme="minorHAnsi" w:cs="Tahoma"/>
                <w:lang w:eastAsia="zh-CN"/>
              </w:rPr>
              <w:t xml:space="preserve">(territorial diagnosis and institutional mapping)  conducted </w:t>
            </w:r>
            <w:r>
              <w:rPr>
                <w:rFonts w:asciiTheme="minorHAnsi" w:eastAsia="SimSun" w:hAnsiTheme="minorHAnsi" w:cs="Tahoma"/>
                <w:lang w:eastAsia="zh-CN"/>
              </w:rPr>
              <w:t>in</w:t>
            </w:r>
            <w:r w:rsidRPr="00830D28">
              <w:rPr>
                <w:rFonts w:asciiTheme="minorHAnsi" w:eastAsia="SimSun" w:hAnsiTheme="minorHAnsi" w:cs="Tahoma"/>
                <w:lang w:eastAsia="zh-CN"/>
              </w:rPr>
              <w:t xml:space="preserve"> 2011</w:t>
            </w:r>
            <w:r>
              <w:rPr>
                <w:rFonts w:asciiTheme="minorHAnsi" w:eastAsia="SimSun" w:hAnsiTheme="minorHAnsi" w:cs="Tahoma"/>
                <w:lang w:eastAsia="zh-CN"/>
              </w:rPr>
              <w:t>)</w:t>
            </w:r>
          </w:p>
        </w:tc>
        <w:tc>
          <w:tcPr>
            <w:tcW w:w="1710" w:type="dxa"/>
            <w:shd w:val="clear" w:color="auto" w:fill="FFFFFF" w:themeFill="background1"/>
          </w:tcPr>
          <w:p w:rsidR="002A7737" w:rsidRDefault="002A7737" w:rsidP="000E6011">
            <w:pPr>
              <w:rPr>
                <w:rFonts w:ascii="Calibri" w:hAnsi="Calibri"/>
                <w:bCs/>
                <w:sz w:val="16"/>
                <w:szCs w:val="16"/>
              </w:rPr>
            </w:pPr>
            <w:r w:rsidRPr="00885CD5">
              <w:rPr>
                <w:rFonts w:ascii="Calibri" w:hAnsi="Calibri"/>
                <w:bCs/>
                <w:sz w:val="16"/>
                <w:szCs w:val="16"/>
              </w:rPr>
              <w:t xml:space="preserve">Construction of </w:t>
            </w:r>
            <w:r>
              <w:rPr>
                <w:rFonts w:ascii="Calibri" w:hAnsi="Calibri"/>
                <w:bCs/>
                <w:sz w:val="16"/>
                <w:szCs w:val="16"/>
              </w:rPr>
              <w:t>a w</w:t>
            </w:r>
            <w:r w:rsidRPr="00885CD5">
              <w:rPr>
                <w:rFonts w:ascii="Calibri" w:hAnsi="Calibri"/>
                <w:bCs/>
                <w:sz w:val="16"/>
                <w:szCs w:val="16"/>
              </w:rPr>
              <w:t xml:space="preserve">ater supply system (water yard) in </w:t>
            </w:r>
            <w:proofErr w:type="spellStart"/>
            <w:r w:rsidRPr="00885CD5">
              <w:rPr>
                <w:rFonts w:ascii="Calibri" w:hAnsi="Calibri"/>
                <w:bCs/>
                <w:sz w:val="16"/>
                <w:szCs w:val="16"/>
              </w:rPr>
              <w:t>Harazaya</w:t>
            </w:r>
            <w:proofErr w:type="spellEnd"/>
            <w:r w:rsidRPr="00885CD5">
              <w:rPr>
                <w:rFonts w:ascii="Calibri" w:hAnsi="Calibri"/>
                <w:bCs/>
                <w:sz w:val="16"/>
                <w:szCs w:val="16"/>
              </w:rPr>
              <w:t xml:space="preserve"> village, South </w:t>
            </w:r>
            <w:proofErr w:type="spellStart"/>
            <w:r w:rsidRPr="00885CD5">
              <w:rPr>
                <w:rFonts w:ascii="Calibri" w:hAnsi="Calibri"/>
                <w:bCs/>
                <w:sz w:val="16"/>
                <w:szCs w:val="16"/>
              </w:rPr>
              <w:t>Kordofan</w:t>
            </w:r>
            <w:proofErr w:type="spellEnd"/>
          </w:p>
          <w:p w:rsidR="002A7737" w:rsidRDefault="002A7737" w:rsidP="000E6011">
            <w:pPr>
              <w:rPr>
                <w:rFonts w:ascii="Calibri" w:hAnsi="Calibri"/>
                <w:bCs/>
                <w:sz w:val="16"/>
                <w:szCs w:val="16"/>
              </w:rPr>
            </w:pPr>
          </w:p>
          <w:p w:rsidR="002A7737" w:rsidRDefault="002A7737" w:rsidP="000E6011">
            <w:pPr>
              <w:rPr>
                <w:rFonts w:ascii="Calibri" w:hAnsi="Calibri"/>
                <w:bCs/>
                <w:sz w:val="16"/>
                <w:szCs w:val="16"/>
              </w:rPr>
            </w:pPr>
            <w:r w:rsidRPr="00885CD5">
              <w:rPr>
                <w:rFonts w:ascii="Calibri" w:hAnsi="Calibri"/>
                <w:bCs/>
                <w:sz w:val="16"/>
                <w:szCs w:val="16"/>
              </w:rPr>
              <w:t>Establishment</w:t>
            </w:r>
            <w:r>
              <w:rPr>
                <w:rFonts w:ascii="Calibri" w:hAnsi="Calibri"/>
                <w:bCs/>
                <w:sz w:val="16"/>
                <w:szCs w:val="16"/>
              </w:rPr>
              <w:t xml:space="preserve"> </w:t>
            </w:r>
            <w:r w:rsidRPr="00885CD5">
              <w:rPr>
                <w:rFonts w:ascii="Calibri" w:hAnsi="Calibri"/>
                <w:bCs/>
                <w:sz w:val="16"/>
                <w:szCs w:val="16"/>
              </w:rPr>
              <w:t xml:space="preserve">of a water management committee in </w:t>
            </w:r>
            <w:proofErr w:type="spellStart"/>
            <w:r w:rsidRPr="00885CD5">
              <w:rPr>
                <w:rFonts w:ascii="Calibri" w:hAnsi="Calibri"/>
                <w:bCs/>
                <w:sz w:val="16"/>
                <w:szCs w:val="16"/>
              </w:rPr>
              <w:t>Harazaya</w:t>
            </w:r>
            <w:proofErr w:type="spellEnd"/>
          </w:p>
          <w:p w:rsidR="002A7737" w:rsidRDefault="002A7737" w:rsidP="000E6011">
            <w:pPr>
              <w:rPr>
                <w:rFonts w:ascii="Calibri" w:hAnsi="Calibri"/>
                <w:bCs/>
                <w:sz w:val="16"/>
                <w:szCs w:val="16"/>
              </w:rPr>
            </w:pPr>
          </w:p>
          <w:p w:rsidR="002A7737" w:rsidRDefault="002A7737" w:rsidP="000E6011">
            <w:pPr>
              <w:rPr>
                <w:rFonts w:ascii="Calibri" w:hAnsi="Calibri"/>
                <w:bCs/>
                <w:sz w:val="16"/>
                <w:szCs w:val="16"/>
              </w:rPr>
            </w:pPr>
            <w:r w:rsidRPr="00885CD5">
              <w:rPr>
                <w:rFonts w:ascii="Calibri" w:hAnsi="Calibri"/>
                <w:bCs/>
                <w:sz w:val="16"/>
                <w:szCs w:val="16"/>
              </w:rPr>
              <w:t xml:space="preserve">Training of water yard management and the concerned communities on mitigation of water-related conflicts </w:t>
            </w:r>
          </w:p>
          <w:p w:rsidR="002A7737" w:rsidRDefault="002A7737" w:rsidP="000E6011">
            <w:pPr>
              <w:pStyle w:val="Table8Calibri"/>
              <w:framePr w:hSpace="0" w:wrap="auto" w:vAnchor="margin" w:hAnchor="text" w:yAlign="inline"/>
              <w:ind w:hanging="18"/>
              <w:rPr>
                <w:rFonts w:asciiTheme="minorHAnsi" w:hAnsiTheme="minorHAnsi"/>
              </w:rPr>
            </w:pPr>
          </w:p>
          <w:p w:rsidR="002A7737" w:rsidRDefault="002A7737" w:rsidP="000E6011">
            <w:pPr>
              <w:pStyle w:val="Table8Calibri"/>
              <w:framePr w:hSpace="0" w:wrap="auto" w:vAnchor="margin" w:hAnchor="text" w:yAlign="inline"/>
              <w:ind w:hanging="18"/>
              <w:rPr>
                <w:rFonts w:asciiTheme="minorHAnsi" w:hAnsiTheme="minorHAnsi"/>
              </w:rPr>
            </w:pPr>
            <w:r w:rsidRPr="00885CD5">
              <w:rPr>
                <w:rFonts w:asciiTheme="minorHAnsi" w:hAnsiTheme="minorHAnsi"/>
              </w:rPr>
              <w:t xml:space="preserve">Three </w:t>
            </w:r>
            <w:proofErr w:type="spellStart"/>
            <w:r w:rsidRPr="00885CD5">
              <w:rPr>
                <w:rFonts w:asciiTheme="minorHAnsi" w:hAnsiTheme="minorHAnsi"/>
              </w:rPr>
              <w:t>ToTs</w:t>
            </w:r>
            <w:proofErr w:type="spellEnd"/>
            <w:r w:rsidRPr="00885CD5">
              <w:rPr>
                <w:rFonts w:asciiTheme="minorHAnsi" w:hAnsiTheme="minorHAnsi"/>
              </w:rPr>
              <w:t xml:space="preserve"> plus six training sessions on the field</w:t>
            </w:r>
            <w:r>
              <w:rPr>
                <w:rFonts w:asciiTheme="minorHAnsi" w:hAnsiTheme="minorHAnsi"/>
              </w:rPr>
              <w:t xml:space="preserve"> in </w:t>
            </w:r>
            <w:proofErr w:type="spellStart"/>
            <w:r>
              <w:rPr>
                <w:rFonts w:asciiTheme="minorHAnsi" w:hAnsiTheme="minorHAnsi"/>
              </w:rPr>
              <w:t>Harazaya</w:t>
            </w:r>
            <w:proofErr w:type="spellEnd"/>
          </w:p>
          <w:p w:rsidR="002A7737" w:rsidRDefault="002A7737" w:rsidP="000E6011">
            <w:pPr>
              <w:pStyle w:val="Table8Calibri"/>
              <w:framePr w:hSpace="0" w:wrap="auto" w:vAnchor="margin" w:hAnchor="text" w:yAlign="inline"/>
              <w:ind w:left="115"/>
              <w:rPr>
                <w:rFonts w:asciiTheme="minorHAnsi" w:hAnsiTheme="minorHAnsi"/>
              </w:rPr>
            </w:pPr>
          </w:p>
          <w:p w:rsidR="002A7737" w:rsidRDefault="002A7737" w:rsidP="002A7737">
            <w:pPr>
              <w:pStyle w:val="Table8Calibri"/>
              <w:framePr w:hSpace="0" w:wrap="auto" w:vAnchor="margin" w:hAnchor="text" w:yAlign="inline"/>
              <w:rPr>
                <w:bCs/>
              </w:rPr>
            </w:pPr>
            <w:r w:rsidRPr="00885CD5">
              <w:rPr>
                <w:rFonts w:asciiTheme="minorHAnsi" w:hAnsiTheme="minorHAnsi"/>
              </w:rPr>
              <w:t>Formation of livelihood /groups that would evolve into local economic forums capacities and skills of 450 individuals (women / men and youth) in business/ entrepreneurship enhanced.</w:t>
            </w:r>
          </w:p>
        </w:tc>
        <w:tc>
          <w:tcPr>
            <w:tcW w:w="1980" w:type="dxa"/>
            <w:tcBorders>
              <w:bottom w:val="single" w:sz="4" w:space="0" w:color="auto"/>
            </w:tcBorders>
            <w:shd w:val="clear" w:color="auto" w:fill="FFFFFF" w:themeFill="background1"/>
          </w:tcPr>
          <w:p w:rsidR="00B215CD" w:rsidRDefault="00B215CD" w:rsidP="007459CF">
            <w:pPr>
              <w:rPr>
                <w:rFonts w:ascii="Calibri" w:hAnsi="Calibri"/>
                <w:bCs/>
                <w:sz w:val="16"/>
                <w:szCs w:val="16"/>
              </w:rPr>
            </w:pPr>
            <w:r>
              <w:rPr>
                <w:rFonts w:ascii="Calibri" w:hAnsi="Calibri"/>
                <w:bCs/>
                <w:sz w:val="16"/>
                <w:szCs w:val="16"/>
              </w:rPr>
              <w:t xml:space="preserve">Livelihood opportunities have increased </w:t>
            </w:r>
            <w:r w:rsidR="005957C2">
              <w:rPr>
                <w:rFonts w:ascii="Calibri" w:hAnsi="Calibri"/>
                <w:bCs/>
                <w:sz w:val="16"/>
                <w:szCs w:val="16"/>
              </w:rPr>
              <w:t>by supporting</w:t>
            </w:r>
            <w:r>
              <w:rPr>
                <w:rFonts w:ascii="Calibri" w:hAnsi="Calibri"/>
                <w:bCs/>
                <w:sz w:val="16"/>
                <w:szCs w:val="16"/>
              </w:rPr>
              <w:t xml:space="preserve"> </w:t>
            </w:r>
            <w:r w:rsidR="007459CF">
              <w:rPr>
                <w:rFonts w:ascii="Calibri" w:hAnsi="Calibri"/>
                <w:bCs/>
                <w:sz w:val="16"/>
                <w:szCs w:val="16"/>
              </w:rPr>
              <w:t xml:space="preserve">capacity development and </w:t>
            </w:r>
            <w:r>
              <w:rPr>
                <w:rFonts w:ascii="Calibri" w:hAnsi="Calibri"/>
                <w:bCs/>
                <w:sz w:val="16"/>
                <w:szCs w:val="16"/>
              </w:rPr>
              <w:t>provision of water resources for farmers and pastoralist</w:t>
            </w:r>
            <w:r w:rsidR="0082159F">
              <w:rPr>
                <w:rFonts w:ascii="Calibri" w:hAnsi="Calibri"/>
                <w:bCs/>
                <w:sz w:val="16"/>
                <w:szCs w:val="16"/>
              </w:rPr>
              <w:t>s</w:t>
            </w:r>
            <w:r w:rsidR="007459CF">
              <w:rPr>
                <w:rFonts w:ascii="Calibri" w:hAnsi="Calibri"/>
                <w:bCs/>
                <w:sz w:val="16"/>
                <w:szCs w:val="16"/>
              </w:rPr>
              <w:t xml:space="preserve"> in the community</w:t>
            </w:r>
          </w:p>
          <w:p w:rsidR="00B215CD" w:rsidRDefault="00B215CD" w:rsidP="000E6011">
            <w:pPr>
              <w:rPr>
                <w:rFonts w:ascii="Calibri" w:hAnsi="Calibri"/>
                <w:bCs/>
                <w:sz w:val="16"/>
                <w:szCs w:val="16"/>
              </w:rPr>
            </w:pPr>
          </w:p>
          <w:p w:rsidR="002A7737" w:rsidRDefault="002A7737" w:rsidP="000E6011">
            <w:pPr>
              <w:rPr>
                <w:rFonts w:ascii="Calibri" w:hAnsi="Calibri"/>
                <w:bCs/>
                <w:sz w:val="16"/>
                <w:szCs w:val="16"/>
              </w:rPr>
            </w:pPr>
            <w:r w:rsidRPr="00885CD5">
              <w:rPr>
                <w:rFonts w:ascii="Calibri" w:hAnsi="Calibri"/>
                <w:bCs/>
                <w:sz w:val="16"/>
                <w:szCs w:val="16"/>
              </w:rPr>
              <w:t xml:space="preserve">Construction of water supply system (water yard) completed </w:t>
            </w:r>
            <w:r>
              <w:rPr>
                <w:rFonts w:ascii="Calibri" w:hAnsi="Calibri"/>
                <w:bCs/>
                <w:sz w:val="16"/>
                <w:szCs w:val="16"/>
              </w:rPr>
              <w:t xml:space="preserve">in </w:t>
            </w:r>
            <w:proofErr w:type="spellStart"/>
            <w:r>
              <w:rPr>
                <w:rFonts w:ascii="Calibri" w:hAnsi="Calibri"/>
                <w:bCs/>
                <w:sz w:val="16"/>
                <w:szCs w:val="16"/>
              </w:rPr>
              <w:t>Harazaya</w:t>
            </w:r>
            <w:proofErr w:type="spellEnd"/>
          </w:p>
          <w:p w:rsidR="002A7737" w:rsidRDefault="002A7737" w:rsidP="000E6011">
            <w:pPr>
              <w:rPr>
                <w:rFonts w:ascii="Calibri" w:hAnsi="Calibri"/>
                <w:bCs/>
                <w:sz w:val="16"/>
                <w:szCs w:val="16"/>
              </w:rPr>
            </w:pPr>
          </w:p>
          <w:p w:rsidR="002A7737" w:rsidRDefault="002A7737" w:rsidP="000E6011">
            <w:pPr>
              <w:rPr>
                <w:rFonts w:ascii="Calibri" w:hAnsi="Calibri"/>
                <w:bCs/>
                <w:sz w:val="16"/>
                <w:szCs w:val="16"/>
              </w:rPr>
            </w:pPr>
            <w:r w:rsidRPr="00885CD5">
              <w:rPr>
                <w:rFonts w:ascii="Calibri" w:hAnsi="Calibri"/>
                <w:bCs/>
                <w:sz w:val="16"/>
                <w:szCs w:val="16"/>
              </w:rPr>
              <w:t xml:space="preserve">A Water Management Committee was established </w:t>
            </w:r>
            <w:r>
              <w:rPr>
                <w:rFonts w:ascii="Calibri" w:hAnsi="Calibri"/>
                <w:bCs/>
                <w:sz w:val="16"/>
                <w:szCs w:val="16"/>
              </w:rPr>
              <w:t xml:space="preserve">in </w:t>
            </w:r>
            <w:proofErr w:type="spellStart"/>
            <w:r>
              <w:rPr>
                <w:rFonts w:ascii="Calibri" w:hAnsi="Calibri"/>
                <w:bCs/>
                <w:sz w:val="16"/>
                <w:szCs w:val="16"/>
              </w:rPr>
              <w:t>Harazaya</w:t>
            </w:r>
            <w:proofErr w:type="spellEnd"/>
          </w:p>
          <w:p w:rsidR="002A7737" w:rsidRDefault="002A7737" w:rsidP="000E6011">
            <w:pPr>
              <w:rPr>
                <w:rFonts w:ascii="Calibri" w:hAnsi="Calibri"/>
                <w:bCs/>
                <w:sz w:val="16"/>
                <w:szCs w:val="16"/>
              </w:rPr>
            </w:pPr>
          </w:p>
          <w:p w:rsidR="002A7737" w:rsidRDefault="002A7737" w:rsidP="000E6011">
            <w:pPr>
              <w:rPr>
                <w:rFonts w:ascii="Calibri" w:hAnsi="Calibri"/>
                <w:bCs/>
                <w:sz w:val="16"/>
                <w:szCs w:val="16"/>
              </w:rPr>
            </w:pPr>
          </w:p>
          <w:p w:rsidR="002A7737" w:rsidRDefault="002A7737" w:rsidP="000E6011">
            <w:pPr>
              <w:rPr>
                <w:rFonts w:ascii="Calibri" w:hAnsi="Calibri"/>
                <w:bCs/>
                <w:sz w:val="16"/>
                <w:szCs w:val="16"/>
              </w:rPr>
            </w:pPr>
            <w:r w:rsidRPr="00885CD5">
              <w:rPr>
                <w:rFonts w:ascii="Calibri" w:hAnsi="Calibri"/>
                <w:bCs/>
                <w:sz w:val="16"/>
                <w:szCs w:val="16"/>
              </w:rPr>
              <w:t xml:space="preserve">Water yard management training </w:t>
            </w:r>
            <w:r>
              <w:rPr>
                <w:rFonts w:ascii="Calibri" w:hAnsi="Calibri"/>
                <w:bCs/>
                <w:sz w:val="16"/>
                <w:szCs w:val="16"/>
              </w:rPr>
              <w:t>and c</w:t>
            </w:r>
            <w:r w:rsidRPr="00885CD5">
              <w:rPr>
                <w:rFonts w:ascii="Calibri" w:hAnsi="Calibri"/>
                <w:bCs/>
                <w:sz w:val="16"/>
                <w:szCs w:val="16"/>
              </w:rPr>
              <w:t xml:space="preserve">onflict mitigation training were delivered to the </w:t>
            </w:r>
            <w:proofErr w:type="spellStart"/>
            <w:r w:rsidRPr="00885CD5">
              <w:rPr>
                <w:rFonts w:ascii="Calibri" w:hAnsi="Calibri"/>
                <w:bCs/>
                <w:sz w:val="16"/>
                <w:szCs w:val="16"/>
              </w:rPr>
              <w:t>Harazaya</w:t>
            </w:r>
            <w:proofErr w:type="spellEnd"/>
            <w:r w:rsidRPr="00885CD5">
              <w:rPr>
                <w:rFonts w:ascii="Calibri" w:hAnsi="Calibri"/>
                <w:bCs/>
                <w:sz w:val="16"/>
                <w:szCs w:val="16"/>
              </w:rPr>
              <w:t xml:space="preserve"> Water Management Committee</w:t>
            </w:r>
          </w:p>
          <w:p w:rsidR="002A7737" w:rsidRDefault="002A7737" w:rsidP="000E6011">
            <w:pPr>
              <w:rPr>
                <w:rFonts w:ascii="Calibri" w:hAnsi="Calibri"/>
                <w:bCs/>
                <w:sz w:val="16"/>
                <w:szCs w:val="16"/>
              </w:rPr>
            </w:pPr>
          </w:p>
          <w:p w:rsidR="002A7737" w:rsidRPr="004C6BF5" w:rsidRDefault="002A7737" w:rsidP="004C6BF5">
            <w:pPr>
              <w:pStyle w:val="Table8Calibri"/>
              <w:framePr w:hSpace="0" w:wrap="auto" w:vAnchor="margin" w:hAnchor="text" w:yAlign="inline"/>
              <w:ind w:hanging="18"/>
              <w:rPr>
                <w:rFonts w:asciiTheme="minorHAnsi" w:hAnsiTheme="minorHAnsi"/>
              </w:rPr>
            </w:pPr>
            <w:r w:rsidRPr="00885CD5">
              <w:rPr>
                <w:rFonts w:asciiTheme="minorHAnsi" w:hAnsiTheme="minorHAnsi"/>
              </w:rPr>
              <w:t xml:space="preserve">Three </w:t>
            </w:r>
            <w:proofErr w:type="spellStart"/>
            <w:r w:rsidRPr="00885CD5">
              <w:rPr>
                <w:rFonts w:asciiTheme="minorHAnsi" w:hAnsiTheme="minorHAnsi"/>
              </w:rPr>
              <w:t>ToTs</w:t>
            </w:r>
            <w:proofErr w:type="spellEnd"/>
            <w:r w:rsidRPr="00885CD5">
              <w:rPr>
                <w:rFonts w:asciiTheme="minorHAnsi" w:hAnsiTheme="minorHAnsi"/>
              </w:rPr>
              <w:t xml:space="preserve"> plus six training sessions on the field</w:t>
            </w:r>
            <w:r>
              <w:rPr>
                <w:rFonts w:asciiTheme="minorHAnsi" w:hAnsiTheme="minorHAnsi"/>
              </w:rPr>
              <w:t xml:space="preserve"> in </w:t>
            </w:r>
            <w:proofErr w:type="spellStart"/>
            <w:r>
              <w:rPr>
                <w:rFonts w:asciiTheme="minorHAnsi" w:hAnsiTheme="minorHAnsi"/>
              </w:rPr>
              <w:t>Harazaya</w:t>
            </w:r>
            <w:proofErr w:type="spellEnd"/>
            <w:r w:rsidR="0082159F">
              <w:rPr>
                <w:rFonts w:asciiTheme="minorHAnsi" w:hAnsiTheme="minorHAnsi"/>
              </w:rPr>
              <w:t xml:space="preserve"> </w:t>
            </w:r>
            <w:r>
              <w:rPr>
                <w:rFonts w:asciiTheme="minorHAnsi" w:hAnsiTheme="minorHAnsi"/>
              </w:rPr>
              <w:t xml:space="preserve">/ </w:t>
            </w:r>
            <w:r w:rsidR="00B215CD">
              <w:rPr>
                <w:rFonts w:asciiTheme="minorHAnsi" w:hAnsiTheme="minorHAnsi"/>
              </w:rPr>
              <w:t xml:space="preserve">Formation of livelihood </w:t>
            </w:r>
            <w:r w:rsidRPr="00885CD5">
              <w:rPr>
                <w:rFonts w:asciiTheme="minorHAnsi" w:hAnsiTheme="minorHAnsi"/>
              </w:rPr>
              <w:t>groups</w:t>
            </w:r>
            <w:r w:rsidR="004C6BF5">
              <w:rPr>
                <w:rFonts w:asciiTheme="minorHAnsi" w:hAnsiTheme="minorHAnsi"/>
              </w:rPr>
              <w:t xml:space="preserve"> </w:t>
            </w:r>
            <w:r w:rsidRPr="00885CD5">
              <w:rPr>
                <w:rFonts w:asciiTheme="minorHAnsi" w:hAnsiTheme="minorHAnsi"/>
              </w:rPr>
              <w:t xml:space="preserve">are nearing completion. </w:t>
            </w:r>
          </w:p>
        </w:tc>
        <w:tc>
          <w:tcPr>
            <w:tcW w:w="1890" w:type="dxa"/>
            <w:shd w:val="clear" w:color="auto" w:fill="FFFFFF" w:themeFill="background1"/>
          </w:tcPr>
          <w:p w:rsidR="002A7737" w:rsidRDefault="002A7737" w:rsidP="000E6011">
            <w:pPr>
              <w:rPr>
                <w:rFonts w:ascii="Calibri" w:hAnsi="Calibri"/>
                <w:bCs/>
                <w:sz w:val="16"/>
                <w:szCs w:val="16"/>
              </w:rPr>
            </w:pPr>
            <w:r w:rsidRPr="00885CD5">
              <w:rPr>
                <w:rFonts w:ascii="Calibri" w:hAnsi="Calibri"/>
                <w:bCs/>
                <w:sz w:val="16"/>
                <w:szCs w:val="16"/>
              </w:rPr>
              <w:t xml:space="preserve">Minutes, reports, attendance signatures, and photos of meetings held with beneficiary community, tendering documentation, construction contract, various progress reports    </w:t>
            </w:r>
          </w:p>
          <w:p w:rsidR="002A7737" w:rsidRDefault="002A7737" w:rsidP="00823362">
            <w:pPr>
              <w:pStyle w:val="Table8Calibri"/>
              <w:framePr w:hSpace="0" w:wrap="auto" w:vAnchor="margin" w:hAnchor="text" w:yAlign="inline"/>
              <w:rPr>
                <w:rFonts w:asciiTheme="minorHAnsi" w:hAnsiTheme="minorHAnsi"/>
              </w:rPr>
            </w:pPr>
          </w:p>
          <w:p w:rsidR="002A7737" w:rsidRDefault="002A7737" w:rsidP="00823362">
            <w:pPr>
              <w:pStyle w:val="Table8Calibri"/>
              <w:framePr w:hSpace="0" w:wrap="auto" w:vAnchor="margin" w:hAnchor="text" w:yAlign="inline"/>
              <w:rPr>
                <w:rFonts w:asciiTheme="minorHAnsi" w:hAnsiTheme="minorHAnsi"/>
              </w:rPr>
            </w:pPr>
          </w:p>
          <w:p w:rsidR="002A7737" w:rsidRDefault="002A7737" w:rsidP="00823362">
            <w:pPr>
              <w:pStyle w:val="Table8Calibri"/>
              <w:framePr w:hSpace="0" w:wrap="auto" w:vAnchor="margin" w:hAnchor="text" w:yAlign="inline"/>
              <w:rPr>
                <w:rFonts w:asciiTheme="minorHAnsi" w:hAnsiTheme="minorHAnsi"/>
              </w:rPr>
            </w:pPr>
          </w:p>
          <w:p w:rsidR="002A7737" w:rsidRDefault="002A7737" w:rsidP="00823362">
            <w:pPr>
              <w:pStyle w:val="Table8Calibri"/>
              <w:framePr w:hSpace="0" w:wrap="auto" w:vAnchor="margin" w:hAnchor="text" w:yAlign="inline"/>
              <w:rPr>
                <w:bCs/>
              </w:rPr>
            </w:pPr>
            <w:r w:rsidRPr="00885CD5">
              <w:rPr>
                <w:rFonts w:asciiTheme="minorHAnsi" w:hAnsiTheme="minorHAnsi"/>
              </w:rPr>
              <w:t>Asses</w:t>
            </w:r>
            <w:r>
              <w:rPr>
                <w:rFonts w:asciiTheme="minorHAnsi" w:hAnsiTheme="minorHAnsi"/>
              </w:rPr>
              <w:t xml:space="preserve">sment reports and surveys. Pre </w:t>
            </w:r>
            <w:r w:rsidRPr="00885CD5">
              <w:rPr>
                <w:rFonts w:asciiTheme="minorHAnsi" w:hAnsiTheme="minorHAnsi"/>
              </w:rPr>
              <w:t>and post training. Off</w:t>
            </w:r>
            <w:r>
              <w:rPr>
                <w:rFonts w:asciiTheme="minorHAnsi" w:hAnsiTheme="minorHAnsi"/>
              </w:rPr>
              <w:t>icial Records of the Youth and W</w:t>
            </w:r>
            <w:r w:rsidRPr="00885CD5">
              <w:rPr>
                <w:rFonts w:asciiTheme="minorHAnsi" w:hAnsiTheme="minorHAnsi"/>
              </w:rPr>
              <w:t>omen Associations, Training reports.</w:t>
            </w:r>
          </w:p>
        </w:tc>
        <w:tc>
          <w:tcPr>
            <w:tcW w:w="2037" w:type="dxa"/>
            <w:shd w:val="clear" w:color="auto" w:fill="FFFFFF" w:themeFill="background1"/>
          </w:tcPr>
          <w:p w:rsidR="002A7737" w:rsidRDefault="002A7737" w:rsidP="000E6011">
            <w:pPr>
              <w:rPr>
                <w:rFonts w:ascii="Calibri" w:hAnsi="Calibri"/>
                <w:bCs/>
                <w:sz w:val="16"/>
                <w:szCs w:val="16"/>
              </w:rPr>
            </w:pPr>
            <w:r w:rsidRPr="00885CD5">
              <w:rPr>
                <w:rFonts w:ascii="Calibri" w:hAnsi="Calibri"/>
                <w:bCs/>
                <w:sz w:val="16"/>
                <w:szCs w:val="16"/>
              </w:rPr>
              <w:t xml:space="preserve">Regular monitoring visits by IOM staff as well as joint assessments with the implementing partner, reports compiled at IOM </w:t>
            </w:r>
            <w:proofErr w:type="spellStart"/>
            <w:r w:rsidRPr="00885CD5">
              <w:rPr>
                <w:rFonts w:ascii="Calibri" w:hAnsi="Calibri"/>
                <w:bCs/>
                <w:sz w:val="16"/>
                <w:szCs w:val="16"/>
              </w:rPr>
              <w:t>Kadugli</w:t>
            </w:r>
            <w:proofErr w:type="spellEnd"/>
            <w:r w:rsidRPr="00885CD5">
              <w:rPr>
                <w:rFonts w:ascii="Calibri" w:hAnsi="Calibri"/>
                <w:bCs/>
                <w:sz w:val="16"/>
                <w:szCs w:val="16"/>
              </w:rPr>
              <w:t xml:space="preserve"> Office and cross checked by Project Management in Khartoum</w:t>
            </w:r>
          </w:p>
          <w:p w:rsidR="002A7737" w:rsidRDefault="002A7737" w:rsidP="00823362">
            <w:pPr>
              <w:pStyle w:val="Table8Calibri"/>
              <w:framePr w:hSpace="0" w:wrap="auto" w:vAnchor="margin" w:hAnchor="text" w:yAlign="inline"/>
              <w:rPr>
                <w:rFonts w:asciiTheme="minorHAnsi" w:hAnsiTheme="minorHAnsi"/>
              </w:rPr>
            </w:pPr>
          </w:p>
          <w:p w:rsidR="002A7737" w:rsidRDefault="002A7737" w:rsidP="00823362">
            <w:pPr>
              <w:pStyle w:val="Table8Calibri"/>
              <w:framePr w:hSpace="0" w:wrap="auto" w:vAnchor="margin" w:hAnchor="text" w:yAlign="inline"/>
              <w:rPr>
                <w:rFonts w:asciiTheme="minorHAnsi" w:hAnsiTheme="minorHAnsi"/>
              </w:rPr>
            </w:pPr>
          </w:p>
          <w:p w:rsidR="002A7737" w:rsidRDefault="002A7737" w:rsidP="00823362">
            <w:pPr>
              <w:pStyle w:val="Table8Calibri"/>
              <w:framePr w:hSpace="0" w:wrap="auto" w:vAnchor="margin" w:hAnchor="text" w:yAlign="inline"/>
              <w:rPr>
                <w:rFonts w:asciiTheme="minorHAnsi" w:hAnsiTheme="minorHAnsi"/>
              </w:rPr>
            </w:pPr>
          </w:p>
          <w:p w:rsidR="002A7737" w:rsidRDefault="002A7737" w:rsidP="00823362">
            <w:pPr>
              <w:pStyle w:val="Table8Calibri"/>
              <w:framePr w:hSpace="0" w:wrap="auto" w:vAnchor="margin" w:hAnchor="text" w:yAlign="inline"/>
              <w:rPr>
                <w:bCs/>
              </w:rPr>
            </w:pPr>
            <w:r w:rsidRPr="00885CD5">
              <w:rPr>
                <w:rFonts w:asciiTheme="minorHAnsi" w:hAnsiTheme="minorHAnsi"/>
              </w:rPr>
              <w:t>Data was col</w:t>
            </w:r>
            <w:r>
              <w:rPr>
                <w:rFonts w:asciiTheme="minorHAnsi" w:hAnsiTheme="minorHAnsi"/>
              </w:rPr>
              <w:t xml:space="preserve">lected by the NGO contracted </w:t>
            </w:r>
            <w:r w:rsidRPr="00885CD5">
              <w:rPr>
                <w:rFonts w:asciiTheme="minorHAnsi" w:hAnsiTheme="minorHAnsi"/>
              </w:rPr>
              <w:t>to create the</w:t>
            </w:r>
            <w:r>
              <w:rPr>
                <w:rFonts w:asciiTheme="minorHAnsi" w:hAnsiTheme="minorHAnsi"/>
              </w:rPr>
              <w:t xml:space="preserve"> </w:t>
            </w:r>
            <w:proofErr w:type="spellStart"/>
            <w:r>
              <w:rPr>
                <w:rFonts w:asciiTheme="minorHAnsi" w:hAnsiTheme="minorHAnsi"/>
              </w:rPr>
              <w:t>for</w:t>
            </w:r>
            <w:r w:rsidRPr="00885CD5">
              <w:rPr>
                <w:rFonts w:asciiTheme="minorHAnsi" w:hAnsiTheme="minorHAnsi"/>
              </w:rPr>
              <w:t>a</w:t>
            </w:r>
            <w:proofErr w:type="spellEnd"/>
            <w:r w:rsidRPr="00885CD5">
              <w:rPr>
                <w:rFonts w:asciiTheme="minorHAnsi" w:hAnsiTheme="minorHAnsi"/>
              </w:rPr>
              <w:t xml:space="preserve"> and organize the required skills training</w:t>
            </w:r>
          </w:p>
        </w:tc>
        <w:tc>
          <w:tcPr>
            <w:tcW w:w="1080" w:type="dxa"/>
            <w:shd w:val="clear" w:color="auto" w:fill="FFFFFF" w:themeFill="background1"/>
          </w:tcPr>
          <w:p w:rsidR="002A7737" w:rsidRDefault="002A7737" w:rsidP="000E6011">
            <w:pPr>
              <w:rPr>
                <w:rFonts w:ascii="Calibri" w:hAnsi="Calibri"/>
                <w:bCs/>
                <w:sz w:val="16"/>
                <w:szCs w:val="16"/>
              </w:rPr>
            </w:pPr>
            <w:r w:rsidRPr="00885CD5">
              <w:rPr>
                <w:rFonts w:ascii="Calibri" w:hAnsi="Calibri"/>
                <w:bCs/>
                <w:sz w:val="16"/>
                <w:szCs w:val="16"/>
              </w:rPr>
              <w:t xml:space="preserve">All administrative, logistical, and monitoring responsibilities rest with IOM.  </w:t>
            </w:r>
          </w:p>
          <w:p w:rsidR="002A7737" w:rsidRDefault="002A7737" w:rsidP="000E6011">
            <w:pPr>
              <w:rPr>
                <w:rFonts w:ascii="Calibri" w:hAnsi="Calibri"/>
                <w:bCs/>
                <w:sz w:val="16"/>
                <w:szCs w:val="16"/>
              </w:rPr>
            </w:pPr>
            <w:r w:rsidRPr="00885CD5">
              <w:rPr>
                <w:rFonts w:ascii="Calibri" w:hAnsi="Calibri"/>
                <w:bCs/>
                <w:sz w:val="16"/>
                <w:szCs w:val="16"/>
              </w:rPr>
              <w:t xml:space="preserve">UNDP extended their support to the implementation of the conflict mitigation workshop by dispatching their trainers. </w:t>
            </w:r>
          </w:p>
          <w:p w:rsidR="002A7737" w:rsidRDefault="002A7737" w:rsidP="000E6011">
            <w:pPr>
              <w:pStyle w:val="Table8Calibri"/>
              <w:framePr w:hSpace="0" w:wrap="auto" w:vAnchor="margin" w:hAnchor="text" w:yAlign="inline"/>
              <w:rPr>
                <w:rFonts w:asciiTheme="minorHAnsi" w:hAnsiTheme="minorHAnsi"/>
              </w:rPr>
            </w:pPr>
          </w:p>
          <w:p w:rsidR="002A7737" w:rsidRDefault="002A7737" w:rsidP="000E6011">
            <w:pPr>
              <w:pStyle w:val="Table8Calibri"/>
              <w:framePr w:hSpace="0" w:wrap="auto" w:vAnchor="margin" w:hAnchor="text" w:yAlign="inline"/>
              <w:rPr>
                <w:rFonts w:asciiTheme="minorHAnsi" w:hAnsiTheme="minorHAnsi"/>
              </w:rPr>
            </w:pPr>
            <w:r w:rsidRPr="00885CD5">
              <w:rPr>
                <w:rFonts w:asciiTheme="minorHAnsi" w:hAnsiTheme="minorHAnsi"/>
              </w:rPr>
              <w:t>ILO (ILO is responsible for the delivery of this output through an NGO in Sudan, working under guidance and supervision of ILO SRO in Cairo)</w:t>
            </w:r>
          </w:p>
          <w:p w:rsidR="002A7737" w:rsidRDefault="002A7737" w:rsidP="000E6011">
            <w:pPr>
              <w:pStyle w:val="Table8Calibri"/>
              <w:framePr w:hSpace="0" w:wrap="auto" w:vAnchor="margin" w:hAnchor="text" w:yAlign="inline"/>
              <w:rPr>
                <w:bCs/>
              </w:rPr>
            </w:pPr>
          </w:p>
        </w:tc>
        <w:tc>
          <w:tcPr>
            <w:tcW w:w="1811" w:type="dxa"/>
            <w:shd w:val="clear" w:color="auto" w:fill="FFFFFF" w:themeFill="background1"/>
          </w:tcPr>
          <w:p w:rsidR="002A7737" w:rsidRDefault="002A7737" w:rsidP="000E6011">
            <w:pPr>
              <w:rPr>
                <w:rFonts w:ascii="Calibri" w:hAnsi="Calibri"/>
                <w:bCs/>
                <w:sz w:val="16"/>
                <w:szCs w:val="16"/>
              </w:rPr>
            </w:pPr>
            <w:r w:rsidRPr="00885CD5">
              <w:rPr>
                <w:rFonts w:ascii="Calibri" w:hAnsi="Calibri"/>
                <w:bCs/>
                <w:sz w:val="16"/>
                <w:szCs w:val="16"/>
              </w:rPr>
              <w:t xml:space="preserve">Volatile security situation in South </w:t>
            </w:r>
            <w:proofErr w:type="spellStart"/>
            <w:r w:rsidRPr="00885CD5">
              <w:rPr>
                <w:rFonts w:ascii="Calibri" w:hAnsi="Calibri"/>
                <w:bCs/>
                <w:sz w:val="16"/>
                <w:szCs w:val="16"/>
              </w:rPr>
              <w:t>Kordofan</w:t>
            </w:r>
            <w:proofErr w:type="spellEnd"/>
            <w:r>
              <w:rPr>
                <w:rFonts w:ascii="Calibri" w:hAnsi="Calibri"/>
                <w:bCs/>
                <w:sz w:val="16"/>
                <w:szCs w:val="16"/>
              </w:rPr>
              <w:t xml:space="preserve"> </w:t>
            </w:r>
            <w:r w:rsidRPr="00885CD5">
              <w:rPr>
                <w:rFonts w:ascii="Calibri" w:hAnsi="Calibri"/>
                <w:bCs/>
                <w:sz w:val="16"/>
                <w:szCs w:val="16"/>
              </w:rPr>
              <w:t>can possibly delay the project implementation, e.g. through access restrictions for direct monitoring by IOM staff.</w:t>
            </w:r>
          </w:p>
          <w:p w:rsidR="002A7737" w:rsidRDefault="002A7737" w:rsidP="000E6011">
            <w:pPr>
              <w:pStyle w:val="Table8Calibri"/>
              <w:framePr w:hSpace="0" w:wrap="auto" w:vAnchor="margin" w:hAnchor="text" w:yAlign="inline"/>
              <w:rPr>
                <w:rFonts w:asciiTheme="minorHAnsi" w:hAnsiTheme="minorHAnsi"/>
              </w:rPr>
            </w:pPr>
          </w:p>
          <w:p w:rsidR="002A7737" w:rsidRDefault="002A7737" w:rsidP="000E6011">
            <w:pPr>
              <w:pStyle w:val="Table8Calibri"/>
              <w:framePr w:hSpace="0" w:wrap="auto" w:vAnchor="margin" w:hAnchor="text" w:yAlign="inline"/>
              <w:rPr>
                <w:rFonts w:asciiTheme="minorHAnsi" w:hAnsiTheme="minorHAnsi"/>
              </w:rPr>
            </w:pPr>
            <w:r w:rsidRPr="00885CD5">
              <w:rPr>
                <w:rFonts w:asciiTheme="minorHAnsi" w:hAnsiTheme="minorHAnsi"/>
              </w:rPr>
              <w:t xml:space="preserve">Political  commitment  for peace building mechanisms  sustained </w:t>
            </w:r>
          </w:p>
          <w:p w:rsidR="002A7737" w:rsidRDefault="002A7737" w:rsidP="000E6011">
            <w:pPr>
              <w:pStyle w:val="Table8Calibri"/>
              <w:framePr w:hSpace="0" w:wrap="auto" w:vAnchor="margin" w:hAnchor="text" w:yAlign="inline"/>
              <w:ind w:left="115"/>
              <w:rPr>
                <w:rFonts w:asciiTheme="minorHAnsi" w:hAnsiTheme="minorHAnsi"/>
              </w:rPr>
            </w:pPr>
          </w:p>
          <w:p w:rsidR="002A7737" w:rsidRDefault="002A7737" w:rsidP="00823362">
            <w:pPr>
              <w:pStyle w:val="Tablebullet"/>
              <w:ind w:left="0"/>
              <w:rPr>
                <w:bCs w:val="0"/>
              </w:rPr>
            </w:pPr>
            <w:r w:rsidRPr="00885CD5">
              <w:rPr>
                <w:rFonts w:asciiTheme="minorHAnsi" w:hAnsiTheme="minorHAnsi"/>
              </w:rPr>
              <w:t>State as well as community level</w:t>
            </w:r>
            <w:r>
              <w:rPr>
                <w:rFonts w:asciiTheme="minorHAnsi" w:hAnsiTheme="minorHAnsi"/>
              </w:rPr>
              <w:t xml:space="preserve"> commitment and involvement secured</w:t>
            </w:r>
            <w:r w:rsidRPr="00885CD5">
              <w:rPr>
                <w:rFonts w:asciiTheme="minorHAnsi" w:hAnsiTheme="minorHAnsi"/>
              </w:rPr>
              <w:t xml:space="preserve"> </w:t>
            </w:r>
          </w:p>
        </w:tc>
      </w:tr>
      <w:tr w:rsidR="00BF77BC" w:rsidRPr="003143E4" w:rsidTr="00BF77BC">
        <w:trPr>
          <w:trHeight w:val="1163"/>
        </w:trPr>
        <w:tc>
          <w:tcPr>
            <w:tcW w:w="1035" w:type="dxa"/>
            <w:vMerge w:val="restart"/>
            <w:shd w:val="clear" w:color="auto" w:fill="FFFFFF" w:themeFill="background1"/>
          </w:tcPr>
          <w:p w:rsidR="00BF77BC" w:rsidRPr="000E6011" w:rsidRDefault="00BF77BC" w:rsidP="000E6011">
            <w:pPr>
              <w:rPr>
                <w:rFonts w:asciiTheme="minorHAnsi" w:hAnsiTheme="minorHAnsi"/>
                <w:b/>
                <w:sz w:val="16"/>
                <w:szCs w:val="16"/>
              </w:rPr>
            </w:pPr>
            <w:r w:rsidRPr="000E6011">
              <w:rPr>
                <w:rFonts w:asciiTheme="minorHAnsi" w:hAnsiTheme="minorHAnsi"/>
                <w:b/>
                <w:sz w:val="16"/>
                <w:szCs w:val="16"/>
              </w:rPr>
              <w:lastRenderedPageBreak/>
              <w:t>Output 2.3: Increased access to justice and significant participation in peace building for women and children</w:t>
            </w:r>
          </w:p>
          <w:p w:rsidR="00BF77BC" w:rsidRDefault="00BF77BC" w:rsidP="000E6011">
            <w:pPr>
              <w:rPr>
                <w:rFonts w:asciiTheme="minorHAnsi" w:hAnsiTheme="minorHAnsi"/>
                <w:bCs/>
                <w:sz w:val="16"/>
                <w:szCs w:val="16"/>
              </w:rPr>
            </w:pPr>
          </w:p>
          <w:p w:rsidR="00BF77BC" w:rsidRDefault="00BF77BC" w:rsidP="000E6011">
            <w:pPr>
              <w:jc w:val="both"/>
              <w:rPr>
                <w:rFonts w:asciiTheme="minorHAnsi" w:hAnsiTheme="minorHAnsi" w:cstheme="minorHAnsi"/>
                <w:bCs/>
                <w:sz w:val="16"/>
                <w:szCs w:val="16"/>
              </w:rPr>
            </w:pPr>
          </w:p>
          <w:p w:rsidR="00BF77BC" w:rsidRDefault="00BF77BC" w:rsidP="000E6011">
            <w:pPr>
              <w:jc w:val="both"/>
              <w:rPr>
                <w:rFonts w:asciiTheme="minorHAnsi" w:hAnsiTheme="minorHAnsi" w:cstheme="minorHAnsi"/>
                <w:bCs/>
                <w:sz w:val="16"/>
                <w:szCs w:val="16"/>
              </w:rPr>
            </w:pPr>
            <w:r w:rsidRPr="00885CD5">
              <w:rPr>
                <w:rFonts w:asciiTheme="minorHAnsi" w:hAnsiTheme="minorHAnsi" w:cstheme="minorHAnsi"/>
                <w:bCs/>
                <w:sz w:val="16"/>
                <w:szCs w:val="16"/>
              </w:rPr>
              <w:t xml:space="preserve"> </w:t>
            </w:r>
          </w:p>
          <w:p w:rsidR="00BF77BC" w:rsidRDefault="00BF77BC" w:rsidP="000E6011">
            <w:pPr>
              <w:rPr>
                <w:rFonts w:ascii="Calibri" w:hAnsi="Calibri"/>
                <w:i/>
                <w:sz w:val="16"/>
                <w:szCs w:val="16"/>
              </w:rPr>
            </w:pPr>
          </w:p>
          <w:p w:rsidR="00BF77BC" w:rsidRDefault="00BF77BC" w:rsidP="000E6011">
            <w:pPr>
              <w:rPr>
                <w:rFonts w:asciiTheme="minorHAnsi" w:hAnsiTheme="minorHAnsi"/>
                <w:bCs/>
                <w:sz w:val="16"/>
                <w:szCs w:val="16"/>
              </w:rPr>
            </w:pPr>
          </w:p>
        </w:tc>
        <w:tc>
          <w:tcPr>
            <w:tcW w:w="1550" w:type="dxa"/>
            <w:tcBorders>
              <w:bottom w:val="single" w:sz="4" w:space="0" w:color="auto"/>
            </w:tcBorders>
            <w:shd w:val="clear" w:color="auto" w:fill="FFFFFF" w:themeFill="background1"/>
          </w:tcPr>
          <w:p w:rsidR="00BF77BC" w:rsidRDefault="00BF77BC" w:rsidP="000E6011">
            <w:pPr>
              <w:rPr>
                <w:rFonts w:asciiTheme="minorHAnsi" w:hAnsiTheme="minorHAnsi" w:cstheme="minorHAnsi"/>
                <w:bCs/>
                <w:sz w:val="16"/>
                <w:szCs w:val="16"/>
              </w:rPr>
            </w:pPr>
            <w:r w:rsidRPr="00885CD5">
              <w:rPr>
                <w:rFonts w:asciiTheme="minorHAnsi" w:hAnsiTheme="minorHAnsi" w:cstheme="minorHAnsi"/>
                <w:bCs/>
                <w:sz w:val="16"/>
                <w:szCs w:val="16"/>
              </w:rPr>
              <w:t>Number &amp; type of capacity strengthening activities on gender issues, equality, protection and rights conducted</w:t>
            </w:r>
          </w:p>
          <w:p w:rsidR="00BF77BC" w:rsidRDefault="00BF77BC" w:rsidP="000E6011">
            <w:pPr>
              <w:rPr>
                <w:rFonts w:asciiTheme="minorHAnsi" w:hAnsiTheme="minorHAnsi" w:cstheme="minorHAnsi"/>
                <w:bCs/>
                <w:sz w:val="16"/>
                <w:szCs w:val="16"/>
              </w:rPr>
            </w:pPr>
          </w:p>
          <w:p w:rsidR="00BF77BC" w:rsidRDefault="00BF77BC" w:rsidP="000E6011">
            <w:pPr>
              <w:rPr>
                <w:rFonts w:asciiTheme="minorHAnsi" w:hAnsiTheme="minorHAnsi" w:cstheme="minorHAnsi"/>
                <w:b/>
                <w:bCs/>
                <w:sz w:val="16"/>
                <w:szCs w:val="16"/>
              </w:rPr>
            </w:pPr>
            <w:r w:rsidRPr="00885CD5">
              <w:rPr>
                <w:rFonts w:asciiTheme="minorHAnsi" w:hAnsiTheme="minorHAnsi" w:cstheme="minorHAnsi"/>
                <w:bCs/>
                <w:sz w:val="16"/>
                <w:szCs w:val="16"/>
              </w:rPr>
              <w:t>Number and type of participants</w:t>
            </w:r>
            <w:r w:rsidRPr="00885CD5">
              <w:rPr>
                <w:rFonts w:asciiTheme="minorHAnsi" w:hAnsiTheme="minorHAnsi" w:cstheme="minorHAnsi"/>
                <w:b/>
                <w:bCs/>
                <w:sz w:val="16"/>
                <w:szCs w:val="16"/>
              </w:rPr>
              <w:t xml:space="preserve"> </w:t>
            </w: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p w:rsidR="00BF77BC" w:rsidRDefault="00BF77BC" w:rsidP="000E6011">
            <w:pPr>
              <w:rPr>
                <w:rFonts w:asciiTheme="minorHAnsi" w:hAnsiTheme="minorHAnsi" w:cstheme="minorHAnsi"/>
                <w:b/>
                <w:bCs/>
                <w:sz w:val="16"/>
                <w:szCs w:val="16"/>
              </w:rPr>
            </w:pPr>
          </w:p>
        </w:tc>
        <w:tc>
          <w:tcPr>
            <w:tcW w:w="1123" w:type="dxa"/>
            <w:tcBorders>
              <w:bottom w:val="single" w:sz="4" w:space="0" w:color="auto"/>
            </w:tcBorders>
            <w:shd w:val="clear" w:color="auto" w:fill="FFFFFF" w:themeFill="background1"/>
          </w:tcPr>
          <w:p w:rsidR="00BF77BC" w:rsidRDefault="00BF77BC" w:rsidP="000E6011">
            <w:pPr>
              <w:rPr>
                <w:rFonts w:asciiTheme="minorHAnsi" w:hAnsiTheme="minorHAnsi" w:cstheme="minorHAnsi"/>
                <w:bCs/>
                <w:sz w:val="16"/>
                <w:szCs w:val="16"/>
              </w:rPr>
            </w:pPr>
            <w:r w:rsidRPr="00885CD5">
              <w:rPr>
                <w:rFonts w:asciiTheme="minorHAnsi" w:hAnsiTheme="minorHAnsi" w:cstheme="minorHAnsi"/>
                <w:bCs/>
                <w:sz w:val="16"/>
                <w:szCs w:val="16"/>
              </w:rPr>
              <w:t xml:space="preserve">Lack of coordinated efforts among WPS advocates </w:t>
            </w:r>
          </w:p>
          <w:p w:rsidR="00BF77BC" w:rsidRDefault="00BF77BC" w:rsidP="000E6011">
            <w:pPr>
              <w:rPr>
                <w:rFonts w:asciiTheme="minorHAnsi" w:hAnsiTheme="minorHAnsi" w:cstheme="minorHAnsi"/>
                <w:bCs/>
                <w:sz w:val="16"/>
                <w:szCs w:val="16"/>
              </w:rPr>
            </w:pPr>
          </w:p>
        </w:tc>
        <w:tc>
          <w:tcPr>
            <w:tcW w:w="1710" w:type="dxa"/>
            <w:tcBorders>
              <w:bottom w:val="single" w:sz="4" w:space="0" w:color="auto"/>
            </w:tcBorders>
            <w:shd w:val="clear" w:color="auto" w:fill="FFFFFF" w:themeFill="background1"/>
          </w:tcPr>
          <w:p w:rsidR="00BF77BC" w:rsidRPr="00ED7265" w:rsidRDefault="00BF77BC" w:rsidP="000E6011">
            <w:pPr>
              <w:rPr>
                <w:rFonts w:asciiTheme="minorHAnsi" w:hAnsiTheme="minorHAnsi" w:cstheme="minorHAnsi"/>
                <w:bCs/>
                <w:sz w:val="16"/>
                <w:szCs w:val="16"/>
              </w:rPr>
            </w:pPr>
            <w:r w:rsidRPr="00ED7265">
              <w:rPr>
                <w:rFonts w:asciiTheme="minorHAnsi" w:hAnsiTheme="minorHAnsi" w:cstheme="minorHAnsi"/>
                <w:bCs/>
                <w:sz w:val="16"/>
                <w:szCs w:val="16"/>
              </w:rPr>
              <w:t xml:space="preserve">Training workshop for the project team </w:t>
            </w:r>
            <w:r w:rsidR="00415F51" w:rsidRPr="00ED7265">
              <w:rPr>
                <w:rFonts w:asciiTheme="minorHAnsi" w:hAnsiTheme="minorHAnsi" w:cstheme="minorHAnsi"/>
                <w:bCs/>
                <w:sz w:val="16"/>
                <w:szCs w:val="16"/>
              </w:rPr>
              <w:t>targeted</w:t>
            </w:r>
            <w:r w:rsidRPr="00ED7265">
              <w:rPr>
                <w:rFonts w:asciiTheme="minorHAnsi" w:hAnsiTheme="minorHAnsi" w:cstheme="minorHAnsi"/>
                <w:bCs/>
                <w:sz w:val="16"/>
                <w:szCs w:val="16"/>
              </w:rPr>
              <w:t xml:space="preserve"> 30 participants from PDSC of </w:t>
            </w:r>
            <w:proofErr w:type="spellStart"/>
            <w:r w:rsidR="00BE1F47" w:rsidRPr="00ED7265">
              <w:rPr>
                <w:rFonts w:asciiTheme="minorHAnsi" w:hAnsiTheme="minorHAnsi" w:cstheme="minorHAnsi"/>
                <w:bCs/>
                <w:sz w:val="16"/>
                <w:szCs w:val="16"/>
              </w:rPr>
              <w:t>Dilling</w:t>
            </w:r>
            <w:proofErr w:type="spellEnd"/>
            <w:r w:rsidR="00BE1F47" w:rsidRPr="00ED7265">
              <w:rPr>
                <w:rFonts w:asciiTheme="minorHAnsi" w:hAnsiTheme="minorHAnsi" w:cstheme="minorHAnsi"/>
                <w:bCs/>
                <w:sz w:val="16"/>
                <w:szCs w:val="16"/>
              </w:rPr>
              <w:t xml:space="preserve"> University , </w:t>
            </w:r>
            <w:proofErr w:type="spellStart"/>
            <w:r w:rsidR="00BE1F47" w:rsidRPr="00ED7265">
              <w:rPr>
                <w:rFonts w:asciiTheme="minorHAnsi" w:hAnsiTheme="minorHAnsi" w:cstheme="minorHAnsi"/>
                <w:bCs/>
                <w:sz w:val="16"/>
                <w:szCs w:val="16"/>
              </w:rPr>
              <w:t>Badya</w:t>
            </w:r>
            <w:proofErr w:type="spellEnd"/>
            <w:r w:rsidR="00BE1F47" w:rsidRPr="00ED7265">
              <w:rPr>
                <w:rFonts w:asciiTheme="minorHAnsi" w:hAnsiTheme="minorHAnsi" w:cstheme="minorHAnsi"/>
                <w:bCs/>
                <w:sz w:val="16"/>
                <w:szCs w:val="16"/>
              </w:rPr>
              <w:t xml:space="preserve"> Cent</w:t>
            </w:r>
            <w:r w:rsidRPr="00ED7265">
              <w:rPr>
                <w:rFonts w:asciiTheme="minorHAnsi" w:hAnsiTheme="minorHAnsi" w:cstheme="minorHAnsi"/>
                <w:bCs/>
                <w:sz w:val="16"/>
                <w:szCs w:val="16"/>
              </w:rPr>
              <w:t>r</w:t>
            </w:r>
            <w:r w:rsidR="00BE1F47" w:rsidRPr="00ED7265">
              <w:rPr>
                <w:rFonts w:asciiTheme="minorHAnsi" w:hAnsiTheme="minorHAnsi" w:cstheme="minorHAnsi"/>
                <w:bCs/>
                <w:sz w:val="16"/>
                <w:szCs w:val="16"/>
              </w:rPr>
              <w:t>e</w:t>
            </w:r>
            <w:r w:rsidRPr="00ED7265">
              <w:rPr>
                <w:rFonts w:asciiTheme="minorHAnsi" w:hAnsiTheme="minorHAnsi" w:cstheme="minorHAnsi"/>
                <w:bCs/>
                <w:sz w:val="16"/>
                <w:szCs w:val="16"/>
              </w:rPr>
              <w:t xml:space="preserve"> for integrated development services, RPCM and other relevant government institutions’ staff  and CSOs</w:t>
            </w:r>
          </w:p>
        </w:tc>
        <w:tc>
          <w:tcPr>
            <w:tcW w:w="1980" w:type="dxa"/>
            <w:vMerge w:val="restart"/>
            <w:shd w:val="clear" w:color="auto" w:fill="FFFFFF" w:themeFill="background1"/>
          </w:tcPr>
          <w:p w:rsidR="00FB336A" w:rsidRDefault="0098236B" w:rsidP="000E6011">
            <w:pPr>
              <w:rPr>
                <w:rFonts w:asciiTheme="minorHAnsi" w:hAnsiTheme="minorHAnsi" w:cstheme="minorHAnsi"/>
                <w:sz w:val="16"/>
                <w:szCs w:val="16"/>
              </w:rPr>
            </w:pPr>
            <w:r>
              <w:rPr>
                <w:rFonts w:asciiTheme="minorHAnsi" w:hAnsiTheme="minorHAnsi" w:cstheme="minorHAnsi"/>
                <w:sz w:val="16"/>
                <w:szCs w:val="16"/>
              </w:rPr>
              <w:t xml:space="preserve">Knowledge </w:t>
            </w:r>
            <w:r w:rsidR="004C6BF5">
              <w:rPr>
                <w:rFonts w:asciiTheme="minorHAnsi" w:hAnsiTheme="minorHAnsi" w:cstheme="minorHAnsi"/>
                <w:sz w:val="16"/>
                <w:szCs w:val="16"/>
              </w:rPr>
              <w:t>base of conflict and gender sensitivity among civil society has</w:t>
            </w:r>
            <w:r>
              <w:rPr>
                <w:rFonts w:asciiTheme="minorHAnsi" w:hAnsiTheme="minorHAnsi" w:cstheme="minorHAnsi"/>
                <w:sz w:val="16"/>
                <w:szCs w:val="16"/>
              </w:rPr>
              <w:t xml:space="preserve"> developed. </w:t>
            </w:r>
          </w:p>
          <w:p w:rsidR="00FB336A" w:rsidRDefault="00FB336A" w:rsidP="000E6011">
            <w:pPr>
              <w:rPr>
                <w:rFonts w:asciiTheme="minorHAnsi" w:hAnsiTheme="minorHAnsi" w:cstheme="minorHAnsi"/>
                <w:sz w:val="16"/>
                <w:szCs w:val="16"/>
              </w:rPr>
            </w:pPr>
          </w:p>
          <w:p w:rsidR="00BF77BC" w:rsidRDefault="00BF77BC" w:rsidP="000E6011">
            <w:pPr>
              <w:rPr>
                <w:rFonts w:asciiTheme="minorHAnsi" w:hAnsiTheme="minorHAnsi" w:cstheme="minorHAnsi"/>
                <w:sz w:val="16"/>
                <w:szCs w:val="16"/>
              </w:rPr>
            </w:pPr>
            <w:r w:rsidRPr="00885CD5">
              <w:rPr>
                <w:rFonts w:asciiTheme="minorHAnsi" w:hAnsiTheme="minorHAnsi" w:cstheme="minorHAnsi"/>
                <w:sz w:val="16"/>
                <w:szCs w:val="16"/>
              </w:rPr>
              <w:t>85% of the participants have increased knowledge on conflict resolution skills, problem solving techniques, women human rights including right to security and awareness rising on 1325</w:t>
            </w:r>
            <w:r>
              <w:rPr>
                <w:rFonts w:asciiTheme="minorHAnsi" w:hAnsiTheme="minorHAnsi" w:cstheme="minorHAnsi"/>
                <w:sz w:val="16"/>
                <w:szCs w:val="16"/>
              </w:rPr>
              <w:t xml:space="preserve"> </w:t>
            </w:r>
            <w:r w:rsidRPr="00885CD5">
              <w:rPr>
                <w:rFonts w:asciiTheme="minorHAnsi" w:hAnsiTheme="minorHAnsi" w:cstheme="minorHAnsi"/>
                <w:sz w:val="16"/>
                <w:szCs w:val="16"/>
              </w:rPr>
              <w:t>UN Resolution</w:t>
            </w:r>
            <w:r>
              <w:rPr>
                <w:rFonts w:asciiTheme="minorHAnsi" w:hAnsiTheme="minorHAnsi" w:cstheme="minorHAnsi"/>
                <w:sz w:val="16"/>
                <w:szCs w:val="16"/>
              </w:rPr>
              <w:t xml:space="preserve"> (</w:t>
            </w:r>
            <w:proofErr w:type="spellStart"/>
            <w:r>
              <w:rPr>
                <w:rFonts w:asciiTheme="minorHAnsi" w:hAnsiTheme="minorHAnsi" w:cstheme="minorHAnsi"/>
                <w:sz w:val="16"/>
                <w:szCs w:val="16"/>
              </w:rPr>
              <w:t>Lagawa</w:t>
            </w:r>
            <w:proofErr w:type="spellEnd"/>
            <w:r>
              <w:rPr>
                <w:rFonts w:asciiTheme="minorHAnsi" w:hAnsiTheme="minorHAnsi" w:cstheme="minorHAnsi"/>
                <w:sz w:val="16"/>
                <w:szCs w:val="16"/>
              </w:rPr>
              <w:t xml:space="preserve"> and </w:t>
            </w:r>
            <w:proofErr w:type="spellStart"/>
            <w:r>
              <w:rPr>
                <w:rFonts w:asciiTheme="minorHAnsi" w:hAnsiTheme="minorHAnsi" w:cstheme="minorHAnsi"/>
                <w:sz w:val="16"/>
                <w:szCs w:val="16"/>
              </w:rPr>
              <w:t>Muglad</w:t>
            </w:r>
            <w:proofErr w:type="spellEnd"/>
            <w:r>
              <w:rPr>
                <w:rFonts w:asciiTheme="minorHAnsi" w:hAnsiTheme="minorHAnsi" w:cstheme="minorHAnsi"/>
                <w:sz w:val="16"/>
                <w:szCs w:val="16"/>
              </w:rPr>
              <w:t>)</w:t>
            </w:r>
          </w:p>
          <w:p w:rsidR="00BF77BC" w:rsidRDefault="00BF77BC" w:rsidP="000E6011">
            <w:pPr>
              <w:rPr>
                <w:rFonts w:asciiTheme="minorHAnsi" w:hAnsiTheme="minorHAnsi" w:cstheme="minorHAnsi"/>
                <w:sz w:val="16"/>
                <w:szCs w:val="16"/>
              </w:rPr>
            </w:pPr>
          </w:p>
          <w:p w:rsidR="00BF77BC" w:rsidRDefault="00BF77BC" w:rsidP="000E6011">
            <w:pPr>
              <w:rPr>
                <w:rFonts w:asciiTheme="minorHAnsi" w:hAnsiTheme="minorHAnsi" w:cstheme="minorHAnsi"/>
                <w:bCs/>
                <w:sz w:val="16"/>
                <w:szCs w:val="16"/>
              </w:rPr>
            </w:pPr>
            <w:r>
              <w:rPr>
                <w:rFonts w:asciiTheme="minorHAnsi" w:hAnsiTheme="minorHAnsi" w:cstheme="minorHAnsi"/>
                <w:bCs/>
                <w:sz w:val="16"/>
                <w:szCs w:val="16"/>
              </w:rPr>
              <w:t>30</w:t>
            </w:r>
            <w:r w:rsidRPr="00885CD5">
              <w:rPr>
                <w:rFonts w:asciiTheme="minorHAnsi" w:hAnsiTheme="minorHAnsi" w:cstheme="minorHAnsi"/>
                <w:bCs/>
                <w:sz w:val="16"/>
                <w:szCs w:val="16"/>
              </w:rPr>
              <w:t xml:space="preserve"> participants </w:t>
            </w:r>
            <w:r>
              <w:rPr>
                <w:rFonts w:asciiTheme="minorHAnsi" w:hAnsiTheme="minorHAnsi" w:cstheme="minorHAnsi"/>
                <w:bCs/>
                <w:sz w:val="16"/>
                <w:szCs w:val="16"/>
              </w:rPr>
              <w:t xml:space="preserve">(15 male, 15 female) </w:t>
            </w:r>
            <w:r w:rsidRPr="00885CD5">
              <w:rPr>
                <w:rFonts w:asciiTheme="minorHAnsi" w:hAnsiTheme="minorHAnsi" w:cstheme="minorHAnsi"/>
                <w:bCs/>
                <w:sz w:val="16"/>
                <w:szCs w:val="16"/>
              </w:rPr>
              <w:t>from Pe</w:t>
            </w:r>
            <w:r>
              <w:rPr>
                <w:rFonts w:asciiTheme="minorHAnsi" w:hAnsiTheme="minorHAnsi" w:cstheme="minorHAnsi"/>
                <w:bCs/>
                <w:sz w:val="16"/>
                <w:szCs w:val="16"/>
              </w:rPr>
              <w:t xml:space="preserve">ace Studies Centre, RPCM in </w:t>
            </w:r>
            <w:proofErr w:type="spellStart"/>
            <w:r>
              <w:rPr>
                <w:rFonts w:asciiTheme="minorHAnsi" w:hAnsiTheme="minorHAnsi" w:cstheme="minorHAnsi"/>
                <w:bCs/>
                <w:sz w:val="16"/>
                <w:szCs w:val="16"/>
              </w:rPr>
              <w:t>Kadu</w:t>
            </w:r>
            <w:r w:rsidRPr="00885CD5">
              <w:rPr>
                <w:rFonts w:asciiTheme="minorHAnsi" w:hAnsiTheme="minorHAnsi" w:cstheme="minorHAnsi"/>
                <w:bCs/>
                <w:sz w:val="16"/>
                <w:szCs w:val="16"/>
              </w:rPr>
              <w:t>gli</w:t>
            </w:r>
            <w:proofErr w:type="spellEnd"/>
            <w:r w:rsidRPr="00885CD5">
              <w:rPr>
                <w:rFonts w:asciiTheme="minorHAnsi" w:hAnsiTheme="minorHAnsi" w:cstheme="minorHAnsi"/>
                <w:bCs/>
                <w:sz w:val="16"/>
                <w:szCs w:val="16"/>
              </w:rPr>
              <w:t xml:space="preserve"> and project staff were trained on gend</w:t>
            </w:r>
            <w:r>
              <w:rPr>
                <w:rFonts w:asciiTheme="minorHAnsi" w:hAnsiTheme="minorHAnsi" w:cstheme="minorHAnsi"/>
                <w:bCs/>
                <w:sz w:val="16"/>
                <w:szCs w:val="16"/>
              </w:rPr>
              <w:t xml:space="preserve">er awareness and peace building in </w:t>
            </w:r>
            <w:proofErr w:type="spellStart"/>
            <w:r>
              <w:rPr>
                <w:rFonts w:asciiTheme="minorHAnsi" w:hAnsiTheme="minorHAnsi" w:cstheme="minorHAnsi"/>
                <w:bCs/>
                <w:sz w:val="16"/>
                <w:szCs w:val="16"/>
              </w:rPr>
              <w:t>Dilling</w:t>
            </w:r>
            <w:proofErr w:type="spellEnd"/>
          </w:p>
          <w:p w:rsidR="00BF77BC" w:rsidRDefault="00BF77BC" w:rsidP="000E6011">
            <w:pPr>
              <w:rPr>
                <w:rFonts w:asciiTheme="minorHAnsi" w:hAnsiTheme="minorHAnsi" w:cstheme="minorHAnsi"/>
                <w:bCs/>
                <w:sz w:val="16"/>
                <w:szCs w:val="16"/>
              </w:rPr>
            </w:pPr>
          </w:p>
          <w:p w:rsidR="00BF77BC" w:rsidRDefault="00BF77BC" w:rsidP="000E6011">
            <w:pPr>
              <w:rPr>
                <w:rFonts w:asciiTheme="minorHAnsi" w:hAnsiTheme="minorHAnsi" w:cstheme="minorHAnsi"/>
                <w:bCs/>
                <w:color w:val="FF0000"/>
                <w:sz w:val="16"/>
                <w:szCs w:val="16"/>
              </w:rPr>
            </w:pPr>
            <w:r>
              <w:rPr>
                <w:rFonts w:asciiTheme="minorHAnsi" w:hAnsiTheme="minorHAnsi" w:cstheme="minorHAnsi"/>
                <w:bCs/>
                <w:sz w:val="16"/>
                <w:szCs w:val="16"/>
              </w:rPr>
              <w:t>9</w:t>
            </w:r>
            <w:r w:rsidRPr="00885CD5">
              <w:rPr>
                <w:rFonts w:asciiTheme="minorHAnsi" w:hAnsiTheme="minorHAnsi" w:cstheme="minorHAnsi"/>
                <w:bCs/>
                <w:sz w:val="16"/>
                <w:szCs w:val="16"/>
              </w:rPr>
              <w:t>0 women leaders, tribal chiefs, development committee members</w:t>
            </w:r>
            <w:r>
              <w:rPr>
                <w:rFonts w:asciiTheme="minorHAnsi" w:hAnsiTheme="minorHAnsi" w:cstheme="minorHAnsi"/>
                <w:bCs/>
                <w:sz w:val="16"/>
                <w:szCs w:val="16"/>
              </w:rPr>
              <w:t xml:space="preserve"> (60 female, 30 male)</w:t>
            </w:r>
            <w:r w:rsidRPr="00885CD5">
              <w:rPr>
                <w:rFonts w:asciiTheme="minorHAnsi" w:hAnsiTheme="minorHAnsi" w:cstheme="minorHAnsi"/>
                <w:bCs/>
                <w:sz w:val="16"/>
                <w:szCs w:val="16"/>
              </w:rPr>
              <w:t xml:space="preserve"> receive</w:t>
            </w:r>
            <w:r>
              <w:rPr>
                <w:rFonts w:asciiTheme="minorHAnsi" w:hAnsiTheme="minorHAnsi" w:cstheme="minorHAnsi"/>
                <w:bCs/>
                <w:sz w:val="16"/>
                <w:szCs w:val="16"/>
              </w:rPr>
              <w:t>d</w:t>
            </w:r>
            <w:r w:rsidRPr="00885CD5">
              <w:rPr>
                <w:rFonts w:asciiTheme="minorHAnsi" w:hAnsiTheme="minorHAnsi" w:cstheme="minorHAnsi"/>
                <w:bCs/>
                <w:sz w:val="16"/>
                <w:szCs w:val="16"/>
              </w:rPr>
              <w:t xml:space="preserve"> training on 1325, gender and conflict resolution skills in both </w:t>
            </w:r>
            <w:proofErr w:type="spellStart"/>
            <w:r w:rsidRPr="00885CD5">
              <w:rPr>
                <w:rFonts w:asciiTheme="minorHAnsi" w:hAnsiTheme="minorHAnsi" w:cstheme="minorHAnsi"/>
                <w:bCs/>
                <w:sz w:val="16"/>
                <w:szCs w:val="16"/>
              </w:rPr>
              <w:t>Lagawa</w:t>
            </w:r>
            <w:proofErr w:type="spellEnd"/>
            <w:r w:rsidRPr="00885CD5">
              <w:rPr>
                <w:rFonts w:asciiTheme="minorHAnsi" w:hAnsiTheme="minorHAnsi" w:cstheme="minorHAnsi"/>
                <w:bCs/>
                <w:sz w:val="16"/>
                <w:szCs w:val="16"/>
              </w:rPr>
              <w:t xml:space="preserve"> and </w:t>
            </w:r>
            <w:proofErr w:type="spellStart"/>
            <w:r w:rsidRPr="00885CD5">
              <w:rPr>
                <w:rFonts w:asciiTheme="minorHAnsi" w:hAnsiTheme="minorHAnsi" w:cstheme="minorHAnsi"/>
                <w:bCs/>
                <w:sz w:val="16"/>
                <w:szCs w:val="16"/>
              </w:rPr>
              <w:t>Muglad</w:t>
            </w:r>
            <w:proofErr w:type="spellEnd"/>
            <w:r w:rsidRPr="00885CD5">
              <w:rPr>
                <w:rFonts w:asciiTheme="minorHAnsi" w:hAnsiTheme="minorHAnsi" w:cstheme="minorHAnsi"/>
                <w:bCs/>
                <w:sz w:val="16"/>
                <w:szCs w:val="16"/>
              </w:rPr>
              <w:t xml:space="preserve">  </w:t>
            </w:r>
          </w:p>
          <w:p w:rsidR="00BF77BC" w:rsidRDefault="00BF77BC" w:rsidP="000E6011">
            <w:pPr>
              <w:rPr>
                <w:rFonts w:asciiTheme="minorHAnsi" w:hAnsiTheme="minorHAnsi" w:cstheme="minorHAnsi"/>
                <w:sz w:val="16"/>
                <w:szCs w:val="16"/>
              </w:rPr>
            </w:pPr>
          </w:p>
          <w:p w:rsidR="00BF77BC" w:rsidRDefault="00BF77BC" w:rsidP="000E6011">
            <w:pPr>
              <w:rPr>
                <w:rFonts w:asciiTheme="minorHAnsi" w:hAnsiTheme="minorHAnsi" w:cstheme="minorHAnsi"/>
                <w:bCs/>
                <w:sz w:val="16"/>
                <w:szCs w:val="16"/>
              </w:rPr>
            </w:pPr>
            <w:r w:rsidRPr="00885CD5">
              <w:rPr>
                <w:rFonts w:asciiTheme="minorHAnsi" w:hAnsiTheme="minorHAnsi" w:cstheme="minorHAnsi"/>
                <w:sz w:val="16"/>
                <w:szCs w:val="16"/>
              </w:rPr>
              <w:t>90 participants from women CBOs, development committees and community leaders and local administration</w:t>
            </w:r>
          </w:p>
          <w:p w:rsidR="00BF77BC" w:rsidRDefault="00BF77BC" w:rsidP="000E6011">
            <w:pPr>
              <w:rPr>
                <w:rFonts w:asciiTheme="minorHAnsi" w:hAnsiTheme="minorHAnsi" w:cstheme="minorHAnsi"/>
                <w:bCs/>
                <w:sz w:val="16"/>
                <w:szCs w:val="16"/>
              </w:rPr>
            </w:pPr>
            <w:r>
              <w:rPr>
                <w:rFonts w:asciiTheme="minorHAnsi" w:hAnsiTheme="minorHAnsi" w:cstheme="minorHAnsi"/>
                <w:bCs/>
                <w:sz w:val="16"/>
                <w:szCs w:val="16"/>
              </w:rPr>
              <w:t>(60 female and 30 male)</w:t>
            </w:r>
          </w:p>
          <w:p w:rsidR="00BF77BC" w:rsidRDefault="00BF77BC" w:rsidP="000E6011">
            <w:pPr>
              <w:rPr>
                <w:rFonts w:asciiTheme="minorHAnsi" w:hAnsiTheme="minorHAnsi" w:cstheme="minorHAnsi"/>
                <w:bCs/>
                <w:sz w:val="16"/>
                <w:szCs w:val="16"/>
              </w:rPr>
            </w:pPr>
          </w:p>
          <w:p w:rsidR="00BF77BC" w:rsidRDefault="00BF77BC" w:rsidP="000E6011">
            <w:pPr>
              <w:rPr>
                <w:rFonts w:asciiTheme="minorHAnsi" w:hAnsiTheme="minorHAnsi" w:cstheme="minorHAnsi"/>
                <w:bCs/>
                <w:sz w:val="16"/>
                <w:szCs w:val="16"/>
              </w:rPr>
            </w:pPr>
            <w:r w:rsidRPr="00885CD5">
              <w:rPr>
                <w:rFonts w:asciiTheme="minorHAnsi" w:hAnsiTheme="minorHAnsi" w:cstheme="minorHAnsi"/>
                <w:bCs/>
                <w:sz w:val="16"/>
                <w:szCs w:val="16"/>
              </w:rPr>
              <w:t xml:space="preserve">Training workshops for community leaders, women and development committees in </w:t>
            </w:r>
          </w:p>
          <w:p w:rsidR="00BF77BC" w:rsidRDefault="00BF77BC" w:rsidP="00BE1F47">
            <w:pPr>
              <w:rPr>
                <w:rFonts w:asciiTheme="minorHAnsi" w:hAnsiTheme="minorHAnsi" w:cstheme="minorHAnsi"/>
                <w:bCs/>
                <w:color w:val="FF0000"/>
                <w:sz w:val="16"/>
                <w:szCs w:val="16"/>
              </w:rPr>
            </w:pPr>
            <w:proofErr w:type="spellStart"/>
            <w:r w:rsidRPr="00885CD5">
              <w:rPr>
                <w:rFonts w:asciiTheme="minorHAnsi" w:hAnsiTheme="minorHAnsi" w:cstheme="minorHAnsi"/>
                <w:bCs/>
                <w:sz w:val="16"/>
                <w:szCs w:val="16"/>
              </w:rPr>
              <w:t>Muglad</w:t>
            </w:r>
            <w:proofErr w:type="spellEnd"/>
            <w:r w:rsidRPr="00885CD5">
              <w:rPr>
                <w:rFonts w:asciiTheme="minorHAnsi" w:hAnsiTheme="minorHAnsi" w:cstheme="minorHAnsi"/>
                <w:bCs/>
                <w:sz w:val="16"/>
                <w:szCs w:val="16"/>
              </w:rPr>
              <w:t xml:space="preserve"> &amp; </w:t>
            </w:r>
            <w:proofErr w:type="spellStart"/>
            <w:r w:rsidRPr="00885CD5">
              <w:rPr>
                <w:rFonts w:asciiTheme="minorHAnsi" w:hAnsiTheme="minorHAnsi" w:cstheme="minorHAnsi"/>
                <w:bCs/>
                <w:sz w:val="16"/>
                <w:szCs w:val="16"/>
              </w:rPr>
              <w:t>Lagawa</w:t>
            </w:r>
            <w:proofErr w:type="spellEnd"/>
          </w:p>
          <w:p w:rsidR="00BF77BC" w:rsidRDefault="00BF77BC" w:rsidP="000E6011">
            <w:pPr>
              <w:jc w:val="both"/>
              <w:rPr>
                <w:rFonts w:asciiTheme="minorHAnsi" w:hAnsiTheme="minorHAnsi" w:cstheme="minorHAnsi"/>
                <w:bCs/>
                <w:sz w:val="16"/>
                <w:szCs w:val="16"/>
              </w:rPr>
            </w:pPr>
          </w:p>
          <w:p w:rsidR="00BF77BC" w:rsidRDefault="00BF77BC" w:rsidP="000E6011">
            <w:pPr>
              <w:jc w:val="both"/>
              <w:rPr>
                <w:rFonts w:asciiTheme="minorHAnsi" w:hAnsiTheme="minorHAnsi" w:cstheme="minorHAnsi"/>
                <w:bCs/>
                <w:sz w:val="16"/>
                <w:szCs w:val="16"/>
              </w:rPr>
            </w:pPr>
          </w:p>
          <w:p w:rsidR="00BF77BC" w:rsidRDefault="00BF77BC" w:rsidP="000E6011">
            <w:pPr>
              <w:jc w:val="both"/>
              <w:rPr>
                <w:rFonts w:asciiTheme="minorHAnsi" w:hAnsiTheme="minorHAnsi" w:cstheme="minorHAnsi"/>
                <w:bCs/>
                <w:sz w:val="16"/>
                <w:szCs w:val="16"/>
              </w:rPr>
            </w:pPr>
          </w:p>
          <w:p w:rsidR="00BF77BC" w:rsidRDefault="00BF77BC" w:rsidP="000E6011">
            <w:pPr>
              <w:jc w:val="both"/>
              <w:rPr>
                <w:rFonts w:asciiTheme="minorHAnsi" w:hAnsiTheme="minorHAnsi" w:cstheme="minorHAnsi"/>
                <w:bCs/>
                <w:sz w:val="16"/>
                <w:szCs w:val="16"/>
              </w:rPr>
            </w:pPr>
            <w:r w:rsidRPr="008E5031">
              <w:rPr>
                <w:rFonts w:asciiTheme="minorHAnsi" w:hAnsiTheme="minorHAnsi" w:cstheme="minorHAnsi"/>
                <w:bCs/>
                <w:sz w:val="16"/>
                <w:szCs w:val="16"/>
              </w:rPr>
              <w:t xml:space="preserve">Open Day for IDPs women to ensure better protection of women and girls during conflicts and from prevalent types of VAW and to enhance women advocacy held </w:t>
            </w:r>
          </w:p>
          <w:p w:rsidR="00BF77BC" w:rsidRDefault="00BF77BC" w:rsidP="000E6011">
            <w:pPr>
              <w:rPr>
                <w:rFonts w:asciiTheme="minorHAnsi" w:hAnsiTheme="minorHAnsi" w:cstheme="minorHAnsi"/>
                <w:bCs/>
                <w:sz w:val="16"/>
                <w:szCs w:val="16"/>
              </w:rPr>
            </w:pPr>
            <w:proofErr w:type="gramStart"/>
            <w:r w:rsidRPr="008E5031">
              <w:rPr>
                <w:rFonts w:asciiTheme="minorHAnsi" w:hAnsiTheme="minorHAnsi" w:cstheme="minorHAnsi"/>
                <w:bCs/>
                <w:sz w:val="16"/>
                <w:szCs w:val="16"/>
              </w:rPr>
              <w:t>in</w:t>
            </w:r>
            <w:proofErr w:type="gramEnd"/>
            <w:r w:rsidRPr="008E5031">
              <w:rPr>
                <w:rFonts w:asciiTheme="minorHAnsi" w:hAnsiTheme="minorHAnsi" w:cstheme="minorHAnsi"/>
                <w:bCs/>
                <w:sz w:val="16"/>
                <w:szCs w:val="16"/>
              </w:rPr>
              <w:t xml:space="preserve"> </w:t>
            </w:r>
            <w:proofErr w:type="spellStart"/>
            <w:r w:rsidRPr="008E5031">
              <w:rPr>
                <w:rFonts w:asciiTheme="minorHAnsi" w:hAnsiTheme="minorHAnsi" w:cstheme="minorHAnsi"/>
                <w:bCs/>
                <w:sz w:val="16"/>
                <w:szCs w:val="16"/>
              </w:rPr>
              <w:t>Muglad</w:t>
            </w:r>
            <w:proofErr w:type="spellEnd"/>
            <w:r w:rsidRPr="008E5031">
              <w:rPr>
                <w:rFonts w:asciiTheme="minorHAnsi" w:hAnsiTheme="minorHAnsi" w:cstheme="minorHAnsi"/>
                <w:bCs/>
                <w:sz w:val="16"/>
                <w:szCs w:val="16"/>
              </w:rPr>
              <w:t xml:space="preserve"> and </w:t>
            </w:r>
            <w:proofErr w:type="spellStart"/>
            <w:r w:rsidRPr="008E5031">
              <w:rPr>
                <w:rFonts w:asciiTheme="minorHAnsi" w:hAnsiTheme="minorHAnsi" w:cstheme="minorHAnsi"/>
                <w:bCs/>
                <w:sz w:val="16"/>
                <w:szCs w:val="16"/>
              </w:rPr>
              <w:t>Lagawa</w:t>
            </w:r>
            <w:proofErr w:type="spellEnd"/>
            <w:r>
              <w:rPr>
                <w:rFonts w:asciiTheme="minorHAnsi" w:hAnsiTheme="minorHAnsi" w:cstheme="minorHAnsi"/>
                <w:bCs/>
                <w:sz w:val="16"/>
                <w:szCs w:val="16"/>
              </w:rPr>
              <w:t xml:space="preserve">.  </w:t>
            </w:r>
          </w:p>
          <w:p w:rsidR="00BF77BC" w:rsidRPr="00ED7265" w:rsidRDefault="00BF77BC" w:rsidP="000E6011">
            <w:pPr>
              <w:rPr>
                <w:rFonts w:asciiTheme="minorHAnsi" w:hAnsiTheme="minorHAnsi" w:cstheme="minorHAnsi"/>
                <w:bCs/>
                <w:sz w:val="16"/>
                <w:szCs w:val="16"/>
              </w:rPr>
            </w:pPr>
            <w:r w:rsidRPr="00ED7265">
              <w:rPr>
                <w:rFonts w:asciiTheme="minorHAnsi" w:hAnsiTheme="minorHAnsi" w:cstheme="minorHAnsi"/>
                <w:bCs/>
                <w:sz w:val="16"/>
                <w:szCs w:val="16"/>
              </w:rPr>
              <w:t>During the open day and pea</w:t>
            </w:r>
            <w:r w:rsidR="00BE1F47" w:rsidRPr="00ED7265">
              <w:rPr>
                <w:rFonts w:asciiTheme="minorHAnsi" w:hAnsiTheme="minorHAnsi" w:cstheme="minorHAnsi"/>
                <w:bCs/>
                <w:sz w:val="16"/>
                <w:szCs w:val="16"/>
              </w:rPr>
              <w:t>ce exhibition participants beca</w:t>
            </w:r>
            <w:r w:rsidRPr="00ED7265">
              <w:rPr>
                <w:rFonts w:asciiTheme="minorHAnsi" w:hAnsiTheme="minorHAnsi" w:cstheme="minorHAnsi"/>
                <w:bCs/>
                <w:sz w:val="16"/>
                <w:szCs w:val="16"/>
              </w:rPr>
              <w:t>me aware of women’s rights and participation in decision making.  The event enhanced advocacy of women</w:t>
            </w:r>
            <w:r w:rsidR="00BE1F47" w:rsidRPr="00ED7265">
              <w:rPr>
                <w:rFonts w:asciiTheme="minorHAnsi" w:hAnsiTheme="minorHAnsi" w:cstheme="minorHAnsi"/>
                <w:bCs/>
                <w:sz w:val="16"/>
                <w:szCs w:val="16"/>
              </w:rPr>
              <w:t>.</w:t>
            </w:r>
          </w:p>
          <w:p w:rsidR="00BF77BC" w:rsidRPr="00ED7265" w:rsidRDefault="00BF77BC" w:rsidP="000E6011">
            <w:pPr>
              <w:rPr>
                <w:rFonts w:asciiTheme="minorHAnsi" w:hAnsiTheme="minorHAnsi" w:cstheme="minorHAnsi"/>
                <w:bCs/>
                <w:sz w:val="16"/>
                <w:szCs w:val="16"/>
              </w:rPr>
            </w:pPr>
          </w:p>
          <w:p w:rsidR="00BF77BC" w:rsidRDefault="00BF77BC" w:rsidP="000E6011">
            <w:pPr>
              <w:rPr>
                <w:rFonts w:asciiTheme="minorHAnsi" w:hAnsiTheme="minorHAnsi" w:cstheme="minorHAnsi"/>
                <w:bCs/>
                <w:sz w:val="16"/>
                <w:szCs w:val="16"/>
              </w:rPr>
            </w:pPr>
            <w:r w:rsidRPr="00885CD5">
              <w:rPr>
                <w:rFonts w:asciiTheme="minorHAnsi" w:hAnsiTheme="minorHAnsi" w:cstheme="minorHAnsi"/>
                <w:bCs/>
                <w:sz w:val="16"/>
                <w:szCs w:val="16"/>
              </w:rPr>
              <w:t xml:space="preserve">Sports day organized in </w:t>
            </w:r>
            <w:proofErr w:type="spellStart"/>
            <w:r w:rsidRPr="00885CD5">
              <w:rPr>
                <w:rFonts w:asciiTheme="minorHAnsi" w:hAnsiTheme="minorHAnsi" w:cstheme="minorHAnsi"/>
                <w:bCs/>
                <w:sz w:val="16"/>
                <w:szCs w:val="16"/>
              </w:rPr>
              <w:t>Lagawa</w:t>
            </w:r>
            <w:proofErr w:type="spellEnd"/>
            <w:r w:rsidRPr="00885CD5">
              <w:rPr>
                <w:rFonts w:asciiTheme="minorHAnsi" w:hAnsiTheme="minorHAnsi" w:cstheme="minorHAnsi"/>
                <w:bCs/>
                <w:sz w:val="16"/>
                <w:szCs w:val="16"/>
              </w:rPr>
              <w:t xml:space="preserve"> attended </w:t>
            </w:r>
            <w:r w:rsidR="00BE1F47">
              <w:rPr>
                <w:rFonts w:asciiTheme="minorHAnsi" w:hAnsiTheme="minorHAnsi" w:cstheme="minorHAnsi"/>
                <w:bCs/>
                <w:sz w:val="16"/>
                <w:szCs w:val="16"/>
              </w:rPr>
              <w:t xml:space="preserve">by </w:t>
            </w:r>
            <w:r w:rsidRPr="00885CD5">
              <w:rPr>
                <w:rFonts w:asciiTheme="minorHAnsi" w:hAnsiTheme="minorHAnsi" w:cstheme="minorHAnsi"/>
                <w:bCs/>
                <w:sz w:val="16"/>
                <w:szCs w:val="16"/>
              </w:rPr>
              <w:t>CBO partner</w:t>
            </w:r>
            <w:r w:rsidR="00BE1F47">
              <w:rPr>
                <w:rFonts w:asciiTheme="minorHAnsi" w:hAnsiTheme="minorHAnsi" w:cstheme="minorHAnsi"/>
                <w:bCs/>
                <w:sz w:val="16"/>
                <w:szCs w:val="16"/>
              </w:rPr>
              <w:t>s</w:t>
            </w:r>
            <w:r w:rsidRPr="00885CD5">
              <w:rPr>
                <w:rFonts w:asciiTheme="minorHAnsi" w:hAnsiTheme="minorHAnsi" w:cstheme="minorHAnsi"/>
                <w:bCs/>
                <w:sz w:val="16"/>
                <w:szCs w:val="16"/>
              </w:rPr>
              <w:t>, Gov. institutions and local Media</w:t>
            </w:r>
            <w:r w:rsidRPr="00ED7265">
              <w:rPr>
                <w:rFonts w:asciiTheme="minorHAnsi" w:hAnsiTheme="minorHAnsi" w:cstheme="minorHAnsi"/>
                <w:bCs/>
                <w:sz w:val="16"/>
                <w:szCs w:val="16"/>
              </w:rPr>
              <w:t xml:space="preserve">.  Peace messages </w:t>
            </w:r>
            <w:r w:rsidR="00BE1F47" w:rsidRPr="00ED7265">
              <w:rPr>
                <w:rFonts w:asciiTheme="minorHAnsi" w:hAnsiTheme="minorHAnsi" w:cstheme="minorHAnsi"/>
                <w:bCs/>
                <w:sz w:val="16"/>
                <w:szCs w:val="16"/>
              </w:rPr>
              <w:t xml:space="preserve">were disseminated </w:t>
            </w:r>
            <w:r w:rsidRPr="00ED7265">
              <w:rPr>
                <w:rFonts w:asciiTheme="minorHAnsi" w:hAnsiTheme="minorHAnsi" w:cstheme="minorHAnsi"/>
                <w:bCs/>
                <w:sz w:val="16"/>
                <w:szCs w:val="16"/>
              </w:rPr>
              <w:t>during the sport</w:t>
            </w:r>
            <w:r w:rsidR="00BE1F47" w:rsidRPr="00ED7265">
              <w:rPr>
                <w:rFonts w:asciiTheme="minorHAnsi" w:hAnsiTheme="minorHAnsi" w:cstheme="minorHAnsi"/>
                <w:bCs/>
                <w:sz w:val="16"/>
                <w:szCs w:val="16"/>
              </w:rPr>
              <w:t>s</w:t>
            </w:r>
            <w:r w:rsidRPr="00ED7265">
              <w:rPr>
                <w:rFonts w:asciiTheme="minorHAnsi" w:hAnsiTheme="minorHAnsi" w:cstheme="minorHAnsi"/>
                <w:bCs/>
                <w:sz w:val="16"/>
                <w:szCs w:val="16"/>
              </w:rPr>
              <w:t xml:space="preserve"> day which was attended by the most influential community leaders and stakeholders.</w:t>
            </w:r>
            <w:r>
              <w:rPr>
                <w:rFonts w:asciiTheme="minorHAnsi" w:hAnsiTheme="minorHAnsi" w:cstheme="minorHAnsi"/>
                <w:bCs/>
                <w:sz w:val="16"/>
                <w:szCs w:val="16"/>
              </w:rPr>
              <w:t xml:space="preserve">  </w:t>
            </w:r>
          </w:p>
          <w:p w:rsidR="00BF77BC" w:rsidRDefault="00BF77BC" w:rsidP="000E6011">
            <w:pPr>
              <w:rPr>
                <w:rFonts w:asciiTheme="minorHAnsi" w:hAnsiTheme="minorHAnsi" w:cstheme="minorHAnsi"/>
                <w:bCs/>
                <w:sz w:val="16"/>
                <w:szCs w:val="16"/>
              </w:rPr>
            </w:pPr>
          </w:p>
          <w:p w:rsidR="00BF77BC" w:rsidRDefault="00BF77BC" w:rsidP="000E6011">
            <w:pPr>
              <w:rPr>
                <w:rFonts w:asciiTheme="minorHAnsi" w:hAnsiTheme="minorHAnsi" w:cstheme="minorHAnsi"/>
                <w:bCs/>
                <w:sz w:val="16"/>
                <w:szCs w:val="16"/>
              </w:rPr>
            </w:pPr>
            <w:r w:rsidRPr="00885CD5">
              <w:rPr>
                <w:rFonts w:asciiTheme="minorHAnsi" w:hAnsiTheme="minorHAnsi" w:cstheme="minorHAnsi"/>
                <w:bCs/>
                <w:sz w:val="16"/>
                <w:szCs w:val="16"/>
              </w:rPr>
              <w:t>Formal and informal justice system  &amp;</w:t>
            </w:r>
          </w:p>
          <w:p w:rsidR="00BF77BC" w:rsidRDefault="00BF77BC" w:rsidP="00BE1F47">
            <w:pPr>
              <w:rPr>
                <w:rFonts w:asciiTheme="minorHAnsi" w:hAnsiTheme="minorHAnsi" w:cstheme="minorHAnsi"/>
                <w:bCs/>
                <w:color w:val="FF0000"/>
                <w:sz w:val="16"/>
                <w:szCs w:val="16"/>
              </w:rPr>
            </w:pPr>
            <w:r w:rsidRPr="00885CD5">
              <w:rPr>
                <w:rFonts w:asciiTheme="minorHAnsi" w:hAnsiTheme="minorHAnsi" w:cstheme="minorHAnsi"/>
                <w:bCs/>
                <w:sz w:val="16"/>
                <w:szCs w:val="16"/>
              </w:rPr>
              <w:t>CBOs</w:t>
            </w:r>
          </w:p>
          <w:p w:rsidR="00BF77BC" w:rsidRDefault="00BF77BC" w:rsidP="000E6011">
            <w:pPr>
              <w:pStyle w:val="Tablebullet"/>
              <w:numPr>
                <w:ilvl w:val="0"/>
                <w:numId w:val="0"/>
              </w:numPr>
              <w:rPr>
                <w:bCs w:val="0"/>
              </w:rPr>
            </w:pPr>
          </w:p>
          <w:p w:rsidR="00BF77BC" w:rsidRPr="00E11FB3" w:rsidRDefault="00C61BEB" w:rsidP="000E6011">
            <w:pPr>
              <w:pStyle w:val="Tablebullet"/>
              <w:numPr>
                <w:ilvl w:val="0"/>
                <w:numId w:val="0"/>
              </w:numPr>
            </w:pPr>
            <w:r>
              <w:rPr>
                <w:bCs w:val="0"/>
              </w:rPr>
              <w:t>Four</w:t>
            </w:r>
            <w:r w:rsidR="00BF77BC" w:rsidRPr="00885CD5">
              <w:rPr>
                <w:bCs w:val="0"/>
              </w:rPr>
              <w:t xml:space="preserve"> community protection network</w:t>
            </w:r>
            <w:r w:rsidR="00BF77BC">
              <w:rPr>
                <w:bCs w:val="0"/>
              </w:rPr>
              <w:t>s</w:t>
            </w:r>
            <w:r w:rsidR="00BF77BC" w:rsidRPr="00885CD5">
              <w:rPr>
                <w:bCs w:val="0"/>
              </w:rPr>
              <w:t xml:space="preserve"> established in </w:t>
            </w:r>
            <w:r w:rsidR="00BF77BC">
              <w:rPr>
                <w:bCs w:val="0"/>
              </w:rPr>
              <w:t>two</w:t>
            </w:r>
            <w:r w:rsidR="00BF77BC" w:rsidRPr="00885CD5">
              <w:rPr>
                <w:bCs w:val="0"/>
              </w:rPr>
              <w:t xml:space="preserve"> locations</w:t>
            </w:r>
            <w:r w:rsidR="00BF77BC">
              <w:rPr>
                <w:bCs w:val="0"/>
              </w:rPr>
              <w:t xml:space="preserve">; </w:t>
            </w:r>
            <w:r w:rsidR="00BF77BC" w:rsidRPr="00E11FB3">
              <w:t xml:space="preserve">one </w:t>
            </w:r>
            <w:proofErr w:type="spellStart"/>
            <w:r w:rsidR="00BF77BC" w:rsidRPr="00E11FB3">
              <w:t>Harazaya</w:t>
            </w:r>
            <w:proofErr w:type="spellEnd"/>
            <w:r w:rsidR="00BF77BC" w:rsidRPr="00E11FB3">
              <w:t xml:space="preserve"> </w:t>
            </w:r>
            <w:proofErr w:type="spellStart"/>
            <w:r w:rsidR="00BF77BC" w:rsidRPr="00E11FB3">
              <w:t>M</w:t>
            </w:r>
            <w:r>
              <w:t>is</w:t>
            </w:r>
            <w:r w:rsidR="00BF77BC" w:rsidRPr="00E11FB3">
              <w:t>ser</w:t>
            </w:r>
            <w:r>
              <w:t>i</w:t>
            </w:r>
            <w:r w:rsidR="00BF77BC" w:rsidRPr="00E11FB3">
              <w:t>ya</w:t>
            </w:r>
            <w:proofErr w:type="spellEnd"/>
            <w:r w:rsidR="00BF77BC" w:rsidRPr="00E11FB3">
              <w:t xml:space="preserve"> in </w:t>
            </w:r>
            <w:proofErr w:type="spellStart"/>
            <w:r w:rsidR="00BF77BC" w:rsidRPr="00E11FB3">
              <w:t>K</w:t>
            </w:r>
            <w:r>
              <w:t>ei</w:t>
            </w:r>
            <w:r w:rsidR="00BF77BC" w:rsidRPr="00E11FB3">
              <w:t>lak</w:t>
            </w:r>
            <w:proofErr w:type="spellEnd"/>
            <w:r w:rsidR="00BF77BC" w:rsidRPr="00E11FB3">
              <w:t xml:space="preserve"> (9 male, 21 females.)</w:t>
            </w:r>
            <w:r w:rsidR="00BF77BC">
              <w:t xml:space="preserve"> O</w:t>
            </w:r>
            <w:r w:rsidR="00BF77BC" w:rsidRPr="00E11FB3">
              <w:t xml:space="preserve">ther three in  </w:t>
            </w:r>
            <w:proofErr w:type="spellStart"/>
            <w:r w:rsidR="00BF77BC" w:rsidRPr="00E11FB3">
              <w:t>Alarak</w:t>
            </w:r>
            <w:proofErr w:type="spellEnd"/>
            <w:r>
              <w:t>,</w:t>
            </w:r>
            <w:r w:rsidR="00BF77BC" w:rsidRPr="00E11FB3">
              <w:t xml:space="preserve">  </w:t>
            </w:r>
            <w:proofErr w:type="spellStart"/>
            <w:r w:rsidR="00BF77BC" w:rsidRPr="00E11FB3">
              <w:t>Shingl</w:t>
            </w:r>
            <w:proofErr w:type="spellEnd"/>
            <w:r w:rsidR="00BF77BC" w:rsidRPr="00E11FB3">
              <w:t xml:space="preserve"> and </w:t>
            </w:r>
            <w:proofErr w:type="spellStart"/>
            <w:r w:rsidR="00BF77BC" w:rsidRPr="00E11FB3">
              <w:t>Tabildico</w:t>
            </w:r>
            <w:proofErr w:type="spellEnd"/>
            <w:r w:rsidR="00BF77BC" w:rsidRPr="00E11FB3">
              <w:t xml:space="preserve"> in </w:t>
            </w:r>
            <w:proofErr w:type="spellStart"/>
            <w:r w:rsidR="00BF77BC" w:rsidRPr="00E11FB3">
              <w:t>Lagawa</w:t>
            </w:r>
            <w:proofErr w:type="spellEnd"/>
            <w:r w:rsidR="00BF77BC" w:rsidRPr="00E11FB3">
              <w:t xml:space="preserve"> (10 male and 80 female)</w:t>
            </w:r>
          </w:p>
          <w:p w:rsidR="00BF77BC" w:rsidRDefault="00BF77BC" w:rsidP="000E6011">
            <w:pPr>
              <w:pStyle w:val="Tablebullet"/>
              <w:numPr>
                <w:ilvl w:val="0"/>
                <w:numId w:val="0"/>
              </w:numPr>
              <w:rPr>
                <w:bCs w:val="0"/>
              </w:rPr>
            </w:pPr>
          </w:p>
          <w:p w:rsidR="00BF77BC" w:rsidRDefault="00BF77BC" w:rsidP="000E6011">
            <w:pPr>
              <w:pStyle w:val="Tablebullet"/>
              <w:numPr>
                <w:ilvl w:val="0"/>
                <w:numId w:val="0"/>
              </w:numPr>
            </w:pPr>
            <w:r>
              <w:rPr>
                <w:bCs w:val="0"/>
              </w:rPr>
              <w:t>200</w:t>
            </w:r>
            <w:r w:rsidRPr="00885CD5">
              <w:rPr>
                <w:bCs w:val="0"/>
              </w:rPr>
              <w:t xml:space="preserve"> community leaders trained on GBV issues. </w:t>
            </w:r>
            <w:r>
              <w:rPr>
                <w:bCs w:val="0"/>
              </w:rPr>
              <w:t xml:space="preserve">90 </w:t>
            </w:r>
            <w:r w:rsidRPr="00885CD5">
              <w:rPr>
                <w:bCs w:val="0"/>
              </w:rPr>
              <w:t>go</w:t>
            </w:r>
            <w:r w:rsidR="00C61BEB">
              <w:rPr>
                <w:bCs w:val="0"/>
              </w:rPr>
              <w:t>vt.</w:t>
            </w:r>
            <w:r w:rsidRPr="00885CD5">
              <w:rPr>
                <w:bCs w:val="0"/>
              </w:rPr>
              <w:t xml:space="preserve"> officials trained on GBV prevention and </w:t>
            </w:r>
            <w:r w:rsidRPr="00885CD5">
              <w:rPr>
                <w:bCs w:val="0"/>
              </w:rPr>
              <w:lastRenderedPageBreak/>
              <w:t>response</w:t>
            </w:r>
            <w:r>
              <w:rPr>
                <w:bCs w:val="0"/>
              </w:rPr>
              <w:t xml:space="preserve">; </w:t>
            </w:r>
            <w:r w:rsidRPr="00713584">
              <w:t xml:space="preserve">Four workshops including 200 community leaders conducted in </w:t>
            </w:r>
            <w:proofErr w:type="spellStart"/>
            <w:r w:rsidRPr="00713584">
              <w:t>Daloka</w:t>
            </w:r>
            <w:proofErr w:type="spellEnd"/>
            <w:r w:rsidRPr="00713584">
              <w:t xml:space="preserve"> in </w:t>
            </w:r>
            <w:proofErr w:type="spellStart"/>
            <w:r w:rsidRPr="00713584">
              <w:t>Buram</w:t>
            </w:r>
            <w:proofErr w:type="spellEnd"/>
            <w:r w:rsidRPr="00713584">
              <w:t xml:space="preserve"> locality, </w:t>
            </w:r>
            <w:proofErr w:type="spellStart"/>
            <w:r w:rsidRPr="00713584">
              <w:t>Alsaraf</w:t>
            </w:r>
            <w:proofErr w:type="spellEnd"/>
            <w:r w:rsidRPr="00713584">
              <w:t xml:space="preserve">, </w:t>
            </w:r>
            <w:proofErr w:type="spellStart"/>
            <w:r w:rsidRPr="00713584">
              <w:t>Altareen</w:t>
            </w:r>
            <w:proofErr w:type="spellEnd"/>
            <w:r w:rsidRPr="00713584">
              <w:t xml:space="preserve"> and in </w:t>
            </w:r>
            <w:proofErr w:type="spellStart"/>
            <w:r w:rsidRPr="00713584">
              <w:t>Alwsata</w:t>
            </w:r>
            <w:proofErr w:type="spellEnd"/>
            <w:r w:rsidRPr="00713584">
              <w:t xml:space="preserve"> and </w:t>
            </w:r>
            <w:proofErr w:type="spellStart"/>
            <w:r w:rsidR="00C61BEB">
              <w:t>A</w:t>
            </w:r>
            <w:r w:rsidRPr="00713584">
              <w:t>lbataya</w:t>
            </w:r>
            <w:proofErr w:type="spellEnd"/>
            <w:r w:rsidRPr="00713584">
              <w:t xml:space="preserve"> villages, in </w:t>
            </w:r>
            <w:proofErr w:type="spellStart"/>
            <w:r w:rsidRPr="00713584">
              <w:t>Lagawa</w:t>
            </w:r>
            <w:proofErr w:type="spellEnd"/>
            <w:r w:rsidRPr="00713584">
              <w:t xml:space="preserve">    locality (99 male 101 female).</w:t>
            </w:r>
            <w:r>
              <w:t xml:space="preserve"> </w:t>
            </w:r>
          </w:p>
          <w:p w:rsidR="00BF77BC" w:rsidRPr="00713584" w:rsidRDefault="00BF77BC" w:rsidP="000E6011">
            <w:pPr>
              <w:pStyle w:val="Tablebullet"/>
              <w:numPr>
                <w:ilvl w:val="0"/>
                <w:numId w:val="0"/>
              </w:numPr>
            </w:pPr>
            <w:r>
              <w:t>F</w:t>
            </w:r>
            <w:r w:rsidRPr="00713584">
              <w:t>our workshops including 90 go</w:t>
            </w:r>
            <w:r w:rsidR="00C61BEB">
              <w:t>vt.</w:t>
            </w:r>
            <w:r>
              <w:t xml:space="preserve"> </w:t>
            </w:r>
            <w:r w:rsidR="00C61BEB">
              <w:t xml:space="preserve">officials </w:t>
            </w:r>
            <w:r>
              <w:t xml:space="preserve">trained in </w:t>
            </w:r>
            <w:proofErr w:type="spellStart"/>
            <w:r w:rsidR="00C61BEB">
              <w:t>L</w:t>
            </w:r>
            <w:r>
              <w:t>agawa</w:t>
            </w:r>
            <w:proofErr w:type="spellEnd"/>
            <w:r>
              <w:t xml:space="preserve"> town</w:t>
            </w:r>
            <w:r w:rsidRPr="00713584">
              <w:t xml:space="preserve"> and </w:t>
            </w:r>
            <w:proofErr w:type="spellStart"/>
            <w:r w:rsidR="00C61BEB">
              <w:t>Kei</w:t>
            </w:r>
            <w:r w:rsidRPr="00713584">
              <w:t>lak</w:t>
            </w:r>
            <w:proofErr w:type="spellEnd"/>
            <w:r w:rsidRPr="00713584">
              <w:t xml:space="preserve"> town (48 male and 42 female). </w:t>
            </w:r>
          </w:p>
          <w:p w:rsidR="00BF77BC" w:rsidRPr="00713584" w:rsidRDefault="00BF77BC" w:rsidP="000E6011">
            <w:pPr>
              <w:pStyle w:val="Tablebullet"/>
              <w:numPr>
                <w:ilvl w:val="0"/>
                <w:numId w:val="0"/>
              </w:numPr>
            </w:pPr>
          </w:p>
          <w:p w:rsidR="00BF77BC" w:rsidRDefault="00BF77BC" w:rsidP="000E6011">
            <w:pPr>
              <w:pStyle w:val="Tablebullet"/>
              <w:numPr>
                <w:ilvl w:val="0"/>
                <w:numId w:val="0"/>
              </w:numPr>
              <w:ind w:left="-18"/>
            </w:pPr>
            <w:r w:rsidRPr="00885CD5">
              <w:rPr>
                <w:bCs w:val="0"/>
              </w:rPr>
              <w:t xml:space="preserve">25 </w:t>
            </w:r>
            <w:r>
              <w:rPr>
                <w:bCs w:val="0"/>
              </w:rPr>
              <w:t xml:space="preserve">health  </w:t>
            </w:r>
            <w:r w:rsidRPr="00885CD5">
              <w:rPr>
                <w:bCs w:val="0"/>
              </w:rPr>
              <w:t>service providers trained on CMR</w:t>
            </w:r>
            <w:r>
              <w:rPr>
                <w:bCs w:val="0"/>
              </w:rPr>
              <w:t xml:space="preserve">; </w:t>
            </w:r>
            <w:r w:rsidRPr="009A7F41">
              <w:rPr>
                <w:color w:val="FF0000"/>
                <w:sz w:val="22"/>
                <w:szCs w:val="22"/>
              </w:rPr>
              <w:t xml:space="preserve"> </w:t>
            </w:r>
            <w:r w:rsidRPr="009A7F41">
              <w:t>Health services providers trained</w:t>
            </w:r>
            <w:r>
              <w:t xml:space="preserve"> on Clinical Management of Rape</w:t>
            </w:r>
          </w:p>
          <w:p w:rsidR="00BF77BC" w:rsidRPr="009A7F41" w:rsidRDefault="00BF77BC" w:rsidP="000E6011">
            <w:pPr>
              <w:pStyle w:val="Tablebullet"/>
              <w:numPr>
                <w:ilvl w:val="0"/>
                <w:numId w:val="0"/>
              </w:numPr>
              <w:ind w:left="-18"/>
            </w:pPr>
            <w:r>
              <w:t>(</w:t>
            </w:r>
            <w:r w:rsidRPr="009A7F41">
              <w:t xml:space="preserve">CMR) In </w:t>
            </w:r>
            <w:proofErr w:type="spellStart"/>
            <w:r w:rsidR="00100F93">
              <w:t>L</w:t>
            </w:r>
            <w:r w:rsidRPr="009A7F41">
              <w:t>agawa</w:t>
            </w:r>
            <w:proofErr w:type="spellEnd"/>
            <w:r w:rsidRPr="009A7F41">
              <w:t xml:space="preserve"> town ( 18 male, 7 female)</w:t>
            </w:r>
          </w:p>
          <w:p w:rsidR="00BF77BC" w:rsidRDefault="00BF77BC" w:rsidP="000E6011">
            <w:pPr>
              <w:pStyle w:val="Tablebullet"/>
              <w:numPr>
                <w:ilvl w:val="0"/>
                <w:numId w:val="0"/>
              </w:numPr>
              <w:ind w:left="-18"/>
              <w:rPr>
                <w:bCs w:val="0"/>
              </w:rPr>
            </w:pPr>
          </w:p>
          <w:p w:rsidR="004C6BF5" w:rsidRDefault="004C6BF5" w:rsidP="00BE1F47">
            <w:pPr>
              <w:rPr>
                <w:rFonts w:ascii="Calibri" w:hAnsi="Calibri"/>
                <w:sz w:val="16"/>
                <w:szCs w:val="16"/>
              </w:rPr>
            </w:pPr>
          </w:p>
          <w:p w:rsidR="00BF77BC" w:rsidRDefault="00BF77BC" w:rsidP="00C61BEB">
            <w:pPr>
              <w:rPr>
                <w:rFonts w:asciiTheme="minorHAnsi" w:hAnsiTheme="minorHAnsi" w:cstheme="minorHAnsi"/>
                <w:bCs/>
                <w:color w:val="FF0000"/>
                <w:sz w:val="16"/>
                <w:szCs w:val="16"/>
              </w:rPr>
            </w:pPr>
            <w:r w:rsidRPr="00885CD5">
              <w:rPr>
                <w:rFonts w:ascii="Calibri" w:hAnsi="Calibri"/>
                <w:sz w:val="16"/>
                <w:szCs w:val="16"/>
              </w:rPr>
              <w:t>200 vulnerable women received dignity kits</w:t>
            </w:r>
            <w:r>
              <w:rPr>
                <w:rFonts w:ascii="Calibri" w:hAnsi="Calibri"/>
                <w:sz w:val="16"/>
                <w:szCs w:val="16"/>
              </w:rPr>
              <w:t xml:space="preserve">; </w:t>
            </w:r>
            <w:r w:rsidRPr="009A7F41">
              <w:rPr>
                <w:rFonts w:ascii="Calibri" w:hAnsi="Calibri"/>
                <w:bCs/>
                <w:color w:val="FF0000"/>
                <w:sz w:val="22"/>
                <w:szCs w:val="22"/>
              </w:rPr>
              <w:t xml:space="preserve"> </w:t>
            </w:r>
            <w:r w:rsidRPr="009A7F41">
              <w:rPr>
                <w:rFonts w:ascii="Calibri" w:hAnsi="Calibri"/>
                <w:bCs/>
                <w:sz w:val="16"/>
                <w:szCs w:val="16"/>
              </w:rPr>
              <w:t xml:space="preserve">In </w:t>
            </w:r>
            <w:r>
              <w:rPr>
                <w:rFonts w:ascii="Calibri" w:hAnsi="Calibri"/>
                <w:sz w:val="16"/>
                <w:szCs w:val="16"/>
              </w:rPr>
              <w:t xml:space="preserve"> </w:t>
            </w:r>
            <w:proofErr w:type="spellStart"/>
            <w:r>
              <w:rPr>
                <w:rFonts w:ascii="Calibri" w:hAnsi="Calibri"/>
                <w:sz w:val="16"/>
                <w:szCs w:val="16"/>
              </w:rPr>
              <w:t>Harazaya</w:t>
            </w:r>
            <w:proofErr w:type="spellEnd"/>
            <w:r>
              <w:rPr>
                <w:rFonts w:ascii="Calibri" w:hAnsi="Calibri"/>
                <w:sz w:val="16"/>
                <w:szCs w:val="16"/>
              </w:rPr>
              <w:t xml:space="preserve">  </w:t>
            </w:r>
            <w:proofErr w:type="spellStart"/>
            <w:r>
              <w:rPr>
                <w:rFonts w:ascii="Calibri" w:hAnsi="Calibri"/>
                <w:sz w:val="16"/>
                <w:szCs w:val="16"/>
              </w:rPr>
              <w:t>M</w:t>
            </w:r>
            <w:r w:rsidR="00C61BEB">
              <w:rPr>
                <w:rFonts w:ascii="Calibri" w:hAnsi="Calibri"/>
                <w:sz w:val="16"/>
                <w:szCs w:val="16"/>
              </w:rPr>
              <w:t>is</w:t>
            </w:r>
            <w:r>
              <w:rPr>
                <w:rFonts w:ascii="Calibri" w:hAnsi="Calibri"/>
                <w:sz w:val="16"/>
                <w:szCs w:val="16"/>
              </w:rPr>
              <w:t>ser</w:t>
            </w:r>
            <w:r w:rsidR="00C61BEB">
              <w:rPr>
                <w:rFonts w:ascii="Calibri" w:hAnsi="Calibri"/>
                <w:sz w:val="16"/>
                <w:szCs w:val="16"/>
              </w:rPr>
              <w:t>i</w:t>
            </w:r>
            <w:r>
              <w:rPr>
                <w:rFonts w:ascii="Calibri" w:hAnsi="Calibri"/>
                <w:sz w:val="16"/>
                <w:szCs w:val="16"/>
              </w:rPr>
              <w:t>ya</w:t>
            </w:r>
            <w:proofErr w:type="spellEnd"/>
            <w:r>
              <w:rPr>
                <w:rFonts w:ascii="Calibri" w:hAnsi="Calibri"/>
                <w:sz w:val="16"/>
                <w:szCs w:val="16"/>
              </w:rPr>
              <w:t xml:space="preserve"> in </w:t>
            </w:r>
            <w:proofErr w:type="spellStart"/>
            <w:r>
              <w:rPr>
                <w:rFonts w:ascii="Calibri" w:hAnsi="Calibri"/>
                <w:sz w:val="16"/>
                <w:szCs w:val="16"/>
              </w:rPr>
              <w:t>Ke</w:t>
            </w:r>
            <w:r w:rsidRPr="009A7F41">
              <w:rPr>
                <w:rFonts w:ascii="Calibri" w:hAnsi="Calibri"/>
                <w:sz w:val="16"/>
                <w:szCs w:val="16"/>
              </w:rPr>
              <w:t>ilak</w:t>
            </w:r>
            <w:proofErr w:type="spellEnd"/>
            <w:r w:rsidRPr="009A7F41">
              <w:rPr>
                <w:rFonts w:ascii="Calibri" w:hAnsi="Calibri"/>
                <w:sz w:val="16"/>
                <w:szCs w:val="16"/>
              </w:rPr>
              <w:t xml:space="preserve"> this only for women</w:t>
            </w:r>
          </w:p>
        </w:tc>
        <w:tc>
          <w:tcPr>
            <w:tcW w:w="1890" w:type="dxa"/>
            <w:tcBorders>
              <w:bottom w:val="single" w:sz="4" w:space="0" w:color="auto"/>
            </w:tcBorders>
            <w:shd w:val="clear" w:color="auto" w:fill="FFFFFF" w:themeFill="background1"/>
          </w:tcPr>
          <w:p w:rsidR="00BF77BC" w:rsidRDefault="00BF77BC" w:rsidP="000E6011">
            <w:pPr>
              <w:rPr>
                <w:rFonts w:asciiTheme="minorHAnsi" w:hAnsiTheme="minorHAnsi" w:cstheme="minorHAnsi"/>
                <w:bCs/>
                <w:sz w:val="16"/>
                <w:szCs w:val="16"/>
              </w:rPr>
            </w:pPr>
            <w:r w:rsidRPr="00885CD5">
              <w:rPr>
                <w:rFonts w:asciiTheme="minorHAnsi" w:hAnsiTheme="minorHAnsi" w:cstheme="minorHAnsi"/>
                <w:sz w:val="16"/>
                <w:szCs w:val="16"/>
              </w:rPr>
              <w:lastRenderedPageBreak/>
              <w:t>Activity records and project reports</w:t>
            </w:r>
          </w:p>
        </w:tc>
        <w:tc>
          <w:tcPr>
            <w:tcW w:w="2037" w:type="dxa"/>
            <w:tcBorders>
              <w:bottom w:val="single" w:sz="4" w:space="0" w:color="auto"/>
            </w:tcBorders>
            <w:shd w:val="clear" w:color="auto" w:fill="FFFFFF" w:themeFill="background1"/>
          </w:tcPr>
          <w:p w:rsidR="00BF77BC" w:rsidRDefault="00BF77BC" w:rsidP="000E6011">
            <w:pPr>
              <w:rPr>
                <w:rFonts w:asciiTheme="minorHAnsi" w:hAnsiTheme="minorHAnsi" w:cstheme="minorHAnsi"/>
                <w:bCs/>
                <w:sz w:val="16"/>
                <w:szCs w:val="16"/>
              </w:rPr>
            </w:pPr>
            <w:r w:rsidRPr="00885CD5">
              <w:rPr>
                <w:rFonts w:asciiTheme="minorHAnsi" w:hAnsiTheme="minorHAnsi" w:cstheme="minorHAnsi"/>
                <w:bCs/>
                <w:sz w:val="16"/>
                <w:szCs w:val="16"/>
              </w:rPr>
              <w:t xml:space="preserve">Through activities monitoring and reporting </w:t>
            </w:r>
          </w:p>
        </w:tc>
        <w:tc>
          <w:tcPr>
            <w:tcW w:w="1080" w:type="dxa"/>
            <w:vMerge w:val="restart"/>
            <w:shd w:val="clear" w:color="auto" w:fill="FFFFFF" w:themeFill="background1"/>
          </w:tcPr>
          <w:p w:rsidR="00BF77BC" w:rsidRDefault="00BF77BC" w:rsidP="000E6011">
            <w:pPr>
              <w:rPr>
                <w:rFonts w:asciiTheme="minorHAnsi" w:hAnsiTheme="minorHAnsi" w:cstheme="minorHAnsi"/>
                <w:bCs/>
                <w:sz w:val="16"/>
                <w:szCs w:val="16"/>
              </w:rPr>
            </w:pPr>
            <w:r w:rsidRPr="00885CD5">
              <w:rPr>
                <w:rFonts w:asciiTheme="minorHAnsi" w:hAnsiTheme="minorHAnsi" w:cstheme="minorHAnsi"/>
                <w:sz w:val="16"/>
                <w:szCs w:val="16"/>
              </w:rPr>
              <w:t xml:space="preserve">UN Women implementing partner: Peace Studies Centre of </w:t>
            </w:r>
            <w:proofErr w:type="spellStart"/>
            <w:r w:rsidRPr="00885CD5">
              <w:rPr>
                <w:rFonts w:asciiTheme="minorHAnsi" w:hAnsiTheme="minorHAnsi" w:cstheme="minorHAnsi"/>
                <w:sz w:val="16"/>
                <w:szCs w:val="16"/>
              </w:rPr>
              <w:t>Dilling</w:t>
            </w:r>
            <w:proofErr w:type="spellEnd"/>
            <w:r w:rsidRPr="00885CD5">
              <w:rPr>
                <w:rFonts w:asciiTheme="minorHAnsi" w:hAnsiTheme="minorHAnsi" w:cstheme="minorHAnsi"/>
                <w:sz w:val="16"/>
                <w:szCs w:val="16"/>
              </w:rPr>
              <w:t xml:space="preserve"> University</w:t>
            </w: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Calibri" w:hAnsi="Calibri" w:cs="Calibri"/>
                <w:bCs/>
                <w:sz w:val="16"/>
                <w:szCs w:val="16"/>
              </w:rPr>
            </w:pPr>
          </w:p>
          <w:p w:rsidR="00BF77BC" w:rsidRDefault="00BF77BC" w:rsidP="000E6011">
            <w:pPr>
              <w:rPr>
                <w:rFonts w:asciiTheme="minorHAnsi" w:hAnsiTheme="minorHAnsi" w:cstheme="minorHAnsi"/>
                <w:bCs/>
                <w:sz w:val="16"/>
                <w:szCs w:val="16"/>
              </w:rPr>
            </w:pPr>
            <w:r w:rsidRPr="00885CD5">
              <w:rPr>
                <w:rFonts w:ascii="Calibri" w:hAnsi="Calibri" w:cs="Calibri"/>
                <w:bCs/>
                <w:sz w:val="16"/>
                <w:szCs w:val="16"/>
              </w:rPr>
              <w:t>UNFPA   frequently support</w:t>
            </w:r>
            <w:r>
              <w:rPr>
                <w:rFonts w:ascii="Calibri" w:hAnsi="Calibri" w:cs="Calibri"/>
                <w:bCs/>
                <w:sz w:val="16"/>
                <w:szCs w:val="16"/>
              </w:rPr>
              <w:t>s</w:t>
            </w:r>
            <w:r w:rsidRPr="00885CD5">
              <w:rPr>
                <w:rFonts w:ascii="Calibri" w:hAnsi="Calibri" w:cs="Calibri"/>
                <w:bCs/>
                <w:sz w:val="16"/>
                <w:szCs w:val="16"/>
              </w:rPr>
              <w:t xml:space="preserve"> building up the IPs   capacity for activity implementation, monitoring, </w:t>
            </w:r>
            <w:r w:rsidRPr="00885CD5">
              <w:rPr>
                <w:rFonts w:ascii="Calibri" w:hAnsi="Calibri" w:cs="Calibri"/>
                <w:bCs/>
                <w:sz w:val="16"/>
                <w:szCs w:val="16"/>
              </w:rPr>
              <w:lastRenderedPageBreak/>
              <w:t>budget administration and reporting, through training.</w:t>
            </w:r>
          </w:p>
        </w:tc>
        <w:tc>
          <w:tcPr>
            <w:tcW w:w="1811" w:type="dxa"/>
            <w:vMerge w:val="restart"/>
            <w:shd w:val="clear" w:color="auto" w:fill="FFFFFF" w:themeFill="background1"/>
          </w:tcPr>
          <w:p w:rsidR="00BF77BC" w:rsidRPr="00C70CC5" w:rsidRDefault="00BF77BC" w:rsidP="000E6011">
            <w:pPr>
              <w:pStyle w:val="Table8Calibri"/>
              <w:framePr w:hSpace="0" w:wrap="auto" w:vAnchor="margin" w:hAnchor="text" w:yAlign="inline"/>
              <w:rPr>
                <w:rFonts w:asciiTheme="minorHAnsi" w:hAnsiTheme="minorHAnsi"/>
              </w:rPr>
            </w:pPr>
            <w:r w:rsidRPr="00C70CC5">
              <w:rPr>
                <w:rFonts w:asciiTheme="minorHAnsi" w:hAnsiTheme="minorHAnsi"/>
              </w:rPr>
              <w:lastRenderedPageBreak/>
              <w:t>The risk of conflict and difficult access to target areas prevails</w:t>
            </w:r>
          </w:p>
          <w:p w:rsidR="00BF77BC" w:rsidRDefault="00BF77BC" w:rsidP="000E6011">
            <w:pPr>
              <w:pStyle w:val="Tablebullet"/>
              <w:numPr>
                <w:ilvl w:val="0"/>
                <w:numId w:val="0"/>
              </w:numPr>
              <w:rPr>
                <w:rFonts w:ascii="Times New Roman" w:hAnsi="Times New Roman" w:cs="Times New Roman"/>
                <w:bCs w:val="0"/>
                <w:sz w:val="24"/>
                <w:szCs w:val="24"/>
              </w:rPr>
            </w:pPr>
          </w:p>
          <w:p w:rsidR="00BF77BC" w:rsidRPr="00C70CC5" w:rsidRDefault="00BF77BC" w:rsidP="000E6011">
            <w:pPr>
              <w:pStyle w:val="Tablebullet"/>
              <w:numPr>
                <w:ilvl w:val="0"/>
                <w:numId w:val="0"/>
              </w:numPr>
              <w:rPr>
                <w:rFonts w:asciiTheme="minorHAnsi" w:hAnsiTheme="minorHAnsi"/>
              </w:rPr>
            </w:pPr>
            <w:r w:rsidRPr="00C70CC5">
              <w:rPr>
                <w:rFonts w:asciiTheme="minorHAnsi" w:hAnsiTheme="minorHAnsi"/>
              </w:rPr>
              <w:t xml:space="preserve">Sporadic fighting alongside the roads on </w:t>
            </w:r>
            <w:proofErr w:type="spellStart"/>
            <w:r w:rsidRPr="00C70CC5">
              <w:rPr>
                <w:rFonts w:asciiTheme="minorHAnsi" w:hAnsiTheme="minorHAnsi"/>
              </w:rPr>
              <w:t>Lagawa</w:t>
            </w:r>
            <w:proofErr w:type="spellEnd"/>
            <w:r w:rsidRPr="00C70CC5">
              <w:rPr>
                <w:rFonts w:asciiTheme="minorHAnsi" w:hAnsiTheme="minorHAnsi"/>
              </w:rPr>
              <w:t xml:space="preserve"> and </w:t>
            </w:r>
            <w:proofErr w:type="spellStart"/>
            <w:r w:rsidRPr="00C70CC5">
              <w:rPr>
                <w:rFonts w:asciiTheme="minorHAnsi" w:hAnsiTheme="minorHAnsi"/>
              </w:rPr>
              <w:t>Muglad</w:t>
            </w:r>
            <w:proofErr w:type="spellEnd"/>
            <w:proofErr w:type="gramStart"/>
            <w:r w:rsidRPr="00C70CC5">
              <w:rPr>
                <w:rFonts w:asciiTheme="minorHAnsi" w:hAnsiTheme="minorHAnsi"/>
              </w:rPr>
              <w:t>,.</w:t>
            </w:r>
            <w:proofErr w:type="gramEnd"/>
          </w:p>
          <w:p w:rsidR="00BF77BC" w:rsidRPr="00C70CC5" w:rsidRDefault="00BF77BC" w:rsidP="000E6011">
            <w:pPr>
              <w:rPr>
                <w:rFonts w:asciiTheme="minorHAnsi" w:hAnsiTheme="minorHAnsi"/>
                <w:sz w:val="16"/>
                <w:szCs w:val="16"/>
              </w:rPr>
            </w:pPr>
          </w:p>
          <w:p w:rsidR="00BF77BC" w:rsidRPr="00ED7265" w:rsidRDefault="00BF77BC" w:rsidP="000E6011">
            <w:pPr>
              <w:rPr>
                <w:sz w:val="16"/>
                <w:szCs w:val="16"/>
              </w:rPr>
            </w:pPr>
            <w:r w:rsidRPr="00ED7265">
              <w:rPr>
                <w:rFonts w:asciiTheme="minorHAnsi" w:hAnsiTheme="minorHAnsi" w:cstheme="minorHAnsi"/>
                <w:sz w:val="16"/>
                <w:szCs w:val="16"/>
              </w:rPr>
              <w:t xml:space="preserve">Arrangement with security officers, insecurity alongside roads to </w:t>
            </w:r>
            <w:proofErr w:type="spellStart"/>
            <w:r w:rsidRPr="00ED7265">
              <w:rPr>
                <w:rFonts w:asciiTheme="minorHAnsi" w:hAnsiTheme="minorHAnsi" w:cstheme="minorHAnsi"/>
                <w:sz w:val="16"/>
                <w:szCs w:val="16"/>
              </w:rPr>
              <w:t>Lagawa</w:t>
            </w:r>
            <w:proofErr w:type="spellEnd"/>
            <w:r w:rsidRPr="00ED7265">
              <w:rPr>
                <w:rFonts w:asciiTheme="minorHAnsi" w:hAnsiTheme="minorHAnsi" w:cstheme="minorHAnsi"/>
                <w:sz w:val="16"/>
                <w:szCs w:val="16"/>
              </w:rPr>
              <w:t xml:space="preserve"> and </w:t>
            </w:r>
            <w:proofErr w:type="spellStart"/>
            <w:r w:rsidRPr="00ED7265">
              <w:rPr>
                <w:rFonts w:asciiTheme="minorHAnsi" w:hAnsiTheme="minorHAnsi" w:cstheme="minorHAnsi"/>
                <w:sz w:val="16"/>
                <w:szCs w:val="16"/>
              </w:rPr>
              <w:t>Muglad</w:t>
            </w:r>
            <w:proofErr w:type="spellEnd"/>
          </w:p>
          <w:p w:rsidR="00BF77BC" w:rsidRPr="00C70CC5" w:rsidRDefault="00BF77BC" w:rsidP="000E6011"/>
        </w:tc>
      </w:tr>
      <w:tr w:rsidR="00BF77BC" w:rsidRPr="00894C0A" w:rsidTr="00BE1F47">
        <w:trPr>
          <w:trHeight w:val="1592"/>
        </w:trPr>
        <w:tc>
          <w:tcPr>
            <w:tcW w:w="1035" w:type="dxa"/>
            <w:vMerge/>
            <w:shd w:val="clear" w:color="auto" w:fill="FFFFFF" w:themeFill="background1"/>
          </w:tcPr>
          <w:p w:rsidR="00BF77BC" w:rsidRDefault="00BF77BC" w:rsidP="000E6011">
            <w:pPr>
              <w:rPr>
                <w:rFonts w:asciiTheme="minorHAnsi" w:hAnsiTheme="minorHAnsi" w:cstheme="minorHAnsi"/>
                <w:b/>
                <w:bCs/>
                <w:sz w:val="16"/>
                <w:szCs w:val="16"/>
              </w:rPr>
            </w:pPr>
          </w:p>
        </w:tc>
        <w:tc>
          <w:tcPr>
            <w:tcW w:w="1550" w:type="dxa"/>
            <w:tcBorders>
              <w:bottom w:val="single" w:sz="4" w:space="0" w:color="auto"/>
            </w:tcBorders>
            <w:shd w:val="clear" w:color="auto" w:fill="FFFFFF" w:themeFill="background1"/>
          </w:tcPr>
          <w:p w:rsidR="00BF77BC" w:rsidRDefault="00BF77BC" w:rsidP="000E6011">
            <w:pPr>
              <w:rPr>
                <w:rFonts w:asciiTheme="minorHAnsi" w:hAnsiTheme="minorHAnsi" w:cstheme="minorHAnsi"/>
                <w:sz w:val="16"/>
                <w:szCs w:val="16"/>
              </w:rPr>
            </w:pPr>
            <w:r w:rsidRPr="00885CD5">
              <w:rPr>
                <w:rFonts w:asciiTheme="minorHAnsi" w:hAnsiTheme="minorHAnsi" w:cstheme="minorHAnsi"/>
                <w:sz w:val="16"/>
                <w:szCs w:val="16"/>
              </w:rPr>
              <w:t>Number of participants from women CBOs</w:t>
            </w:r>
            <w:r>
              <w:rPr>
                <w:rFonts w:asciiTheme="minorHAnsi" w:hAnsiTheme="minorHAnsi" w:cstheme="minorHAnsi"/>
                <w:sz w:val="16"/>
                <w:szCs w:val="16"/>
              </w:rPr>
              <w:t>,</w:t>
            </w:r>
            <w:r w:rsidRPr="00885CD5">
              <w:rPr>
                <w:rFonts w:asciiTheme="minorHAnsi" w:hAnsiTheme="minorHAnsi" w:cstheme="minorHAnsi"/>
                <w:sz w:val="16"/>
                <w:szCs w:val="16"/>
              </w:rPr>
              <w:t xml:space="preserve"> CDCs, </w:t>
            </w:r>
            <w:r>
              <w:rPr>
                <w:rFonts w:asciiTheme="minorHAnsi" w:hAnsiTheme="minorHAnsi" w:cstheme="minorHAnsi"/>
                <w:sz w:val="16"/>
                <w:szCs w:val="16"/>
              </w:rPr>
              <w:t xml:space="preserve">leaders and government attend official </w:t>
            </w:r>
            <w:r w:rsidRPr="00885CD5">
              <w:rPr>
                <w:rFonts w:asciiTheme="minorHAnsi" w:hAnsiTheme="minorHAnsi" w:cstheme="minorHAnsi"/>
                <w:sz w:val="16"/>
                <w:szCs w:val="16"/>
              </w:rPr>
              <w:t xml:space="preserve">training workshops </w:t>
            </w:r>
          </w:p>
          <w:p w:rsidR="00BF77BC" w:rsidRDefault="00BF77BC" w:rsidP="000E6011">
            <w:pPr>
              <w:rPr>
                <w:rFonts w:asciiTheme="minorHAnsi" w:hAnsiTheme="minorHAnsi" w:cstheme="minorHAnsi"/>
                <w:sz w:val="16"/>
                <w:szCs w:val="16"/>
              </w:rPr>
            </w:pPr>
          </w:p>
          <w:p w:rsidR="00BF77BC" w:rsidRDefault="00BF77BC" w:rsidP="000E6011">
            <w:pPr>
              <w:rPr>
                <w:rFonts w:asciiTheme="minorHAnsi" w:hAnsiTheme="minorHAnsi" w:cstheme="minorHAnsi"/>
                <w:sz w:val="16"/>
                <w:szCs w:val="16"/>
              </w:rPr>
            </w:pPr>
            <w:r w:rsidRPr="00885CD5">
              <w:rPr>
                <w:rFonts w:asciiTheme="minorHAnsi" w:hAnsiTheme="minorHAnsi" w:cstheme="minorHAnsi"/>
                <w:sz w:val="16"/>
                <w:szCs w:val="16"/>
              </w:rPr>
              <w:t>Number workshops organized</w:t>
            </w:r>
          </w:p>
          <w:p w:rsidR="00BF77BC" w:rsidRDefault="00BF77BC" w:rsidP="000E6011">
            <w:pPr>
              <w:rPr>
                <w:rFonts w:asciiTheme="minorHAnsi" w:hAnsiTheme="minorHAnsi" w:cstheme="minorHAnsi"/>
                <w:b/>
                <w:bCs/>
                <w:sz w:val="16"/>
                <w:szCs w:val="16"/>
              </w:rPr>
            </w:pPr>
            <w:r>
              <w:rPr>
                <w:rFonts w:asciiTheme="minorHAnsi" w:hAnsiTheme="minorHAnsi" w:cstheme="minorHAnsi"/>
                <w:sz w:val="16"/>
                <w:szCs w:val="16"/>
              </w:rPr>
              <w:t>P</w:t>
            </w:r>
            <w:r w:rsidRPr="00885CD5">
              <w:rPr>
                <w:rFonts w:asciiTheme="minorHAnsi" w:hAnsiTheme="minorHAnsi" w:cstheme="minorHAnsi"/>
                <w:sz w:val="16"/>
                <w:szCs w:val="16"/>
              </w:rPr>
              <w:t>eace tournament organized</w:t>
            </w:r>
          </w:p>
        </w:tc>
        <w:tc>
          <w:tcPr>
            <w:tcW w:w="1123" w:type="dxa"/>
            <w:tcBorders>
              <w:bottom w:val="single" w:sz="4" w:space="0" w:color="auto"/>
            </w:tcBorders>
            <w:shd w:val="clear" w:color="auto" w:fill="FFFFFF" w:themeFill="background1"/>
          </w:tcPr>
          <w:p w:rsidR="00BF77BC" w:rsidRDefault="00BF77BC" w:rsidP="000E6011">
            <w:pPr>
              <w:rPr>
                <w:rFonts w:asciiTheme="minorHAnsi" w:hAnsiTheme="minorHAnsi" w:cstheme="minorHAnsi"/>
                <w:sz w:val="16"/>
                <w:szCs w:val="16"/>
              </w:rPr>
            </w:pPr>
            <w:r w:rsidRPr="00885CD5">
              <w:rPr>
                <w:rFonts w:asciiTheme="minorHAnsi" w:hAnsiTheme="minorHAnsi" w:cstheme="minorHAnsi"/>
                <w:sz w:val="16"/>
                <w:szCs w:val="16"/>
              </w:rPr>
              <w:t>Poor capacity and no participation of community in peace building</w:t>
            </w:r>
          </w:p>
        </w:tc>
        <w:tc>
          <w:tcPr>
            <w:tcW w:w="1710" w:type="dxa"/>
            <w:tcBorders>
              <w:bottom w:val="single" w:sz="4" w:space="0" w:color="auto"/>
            </w:tcBorders>
            <w:shd w:val="clear" w:color="auto" w:fill="FFFFFF" w:themeFill="background1"/>
          </w:tcPr>
          <w:p w:rsidR="00BF77BC" w:rsidRPr="008920C1" w:rsidRDefault="00BF77BC" w:rsidP="000E6011">
            <w:pPr>
              <w:rPr>
                <w:rFonts w:asciiTheme="minorHAnsi" w:hAnsiTheme="minorHAnsi" w:cstheme="minorHAnsi"/>
                <w:b/>
                <w:bCs/>
                <w:sz w:val="16"/>
                <w:szCs w:val="16"/>
              </w:rPr>
            </w:pPr>
            <w:r w:rsidRPr="008920C1">
              <w:rPr>
                <w:rFonts w:asciiTheme="minorHAnsi" w:hAnsiTheme="minorHAnsi" w:cstheme="minorHAnsi"/>
                <w:sz w:val="16"/>
                <w:szCs w:val="16"/>
              </w:rPr>
              <w:t xml:space="preserve">The two workshop targeted (90) participants from </w:t>
            </w:r>
            <w:proofErr w:type="spellStart"/>
            <w:r w:rsidRPr="008920C1">
              <w:rPr>
                <w:rFonts w:asciiTheme="minorHAnsi" w:hAnsiTheme="minorHAnsi" w:cstheme="minorHAnsi"/>
                <w:sz w:val="16"/>
                <w:szCs w:val="16"/>
              </w:rPr>
              <w:t>Lagawa</w:t>
            </w:r>
            <w:proofErr w:type="spellEnd"/>
            <w:r w:rsidRPr="008920C1">
              <w:rPr>
                <w:rFonts w:asciiTheme="minorHAnsi" w:hAnsiTheme="minorHAnsi" w:cstheme="minorHAnsi"/>
                <w:sz w:val="16"/>
                <w:szCs w:val="16"/>
              </w:rPr>
              <w:t xml:space="preserve"> and </w:t>
            </w:r>
            <w:proofErr w:type="spellStart"/>
            <w:r w:rsidRPr="008920C1">
              <w:rPr>
                <w:rFonts w:asciiTheme="minorHAnsi" w:hAnsiTheme="minorHAnsi" w:cstheme="minorHAnsi"/>
                <w:sz w:val="16"/>
                <w:szCs w:val="16"/>
              </w:rPr>
              <w:t>Muglad</w:t>
            </w:r>
            <w:proofErr w:type="spellEnd"/>
            <w:r w:rsidRPr="008920C1">
              <w:rPr>
                <w:rFonts w:asciiTheme="minorHAnsi" w:hAnsiTheme="minorHAnsi" w:cstheme="minorHAnsi"/>
                <w:sz w:val="16"/>
                <w:szCs w:val="16"/>
              </w:rPr>
              <w:t xml:space="preserve"> (45) from each.</w:t>
            </w:r>
            <w:r w:rsidRPr="008920C1">
              <w:rPr>
                <w:rFonts w:asciiTheme="minorHAnsi" w:hAnsiTheme="minorHAnsi" w:cstheme="minorHAnsi"/>
                <w:b/>
                <w:bCs/>
                <w:sz w:val="16"/>
                <w:szCs w:val="16"/>
              </w:rPr>
              <w:t xml:space="preserve"> </w:t>
            </w:r>
            <w:r w:rsidRPr="008920C1">
              <w:rPr>
                <w:bCs/>
              </w:rPr>
              <w:t xml:space="preserve"> </w:t>
            </w:r>
            <w:r w:rsidRPr="008920C1">
              <w:rPr>
                <w:rFonts w:asciiTheme="minorHAnsi" w:hAnsiTheme="minorHAnsi" w:cstheme="minorHAnsi"/>
                <w:sz w:val="16"/>
                <w:szCs w:val="16"/>
              </w:rPr>
              <w:t>Community leaders, women entities, youth, relevant government staff, and development committees are the main targeted.</w:t>
            </w:r>
          </w:p>
        </w:tc>
        <w:tc>
          <w:tcPr>
            <w:tcW w:w="1980" w:type="dxa"/>
            <w:vMerge/>
            <w:shd w:val="clear" w:color="auto" w:fill="FFFFFF" w:themeFill="background1"/>
          </w:tcPr>
          <w:p w:rsidR="00BF77BC" w:rsidRDefault="00BF77BC" w:rsidP="00BE1F47">
            <w:pPr>
              <w:rPr>
                <w:rFonts w:asciiTheme="minorHAnsi" w:hAnsiTheme="minorHAnsi" w:cstheme="minorHAnsi"/>
                <w:bCs/>
                <w:sz w:val="16"/>
                <w:szCs w:val="16"/>
              </w:rPr>
            </w:pPr>
          </w:p>
        </w:tc>
        <w:tc>
          <w:tcPr>
            <w:tcW w:w="1890" w:type="dxa"/>
            <w:tcBorders>
              <w:bottom w:val="single" w:sz="4" w:space="0" w:color="auto"/>
            </w:tcBorders>
            <w:shd w:val="clear" w:color="auto" w:fill="FFFFFF" w:themeFill="background1"/>
          </w:tcPr>
          <w:p w:rsidR="00BF77BC" w:rsidRDefault="00BF77BC" w:rsidP="000E6011">
            <w:pPr>
              <w:widowControl/>
              <w:ind w:left="15"/>
              <w:rPr>
                <w:rFonts w:asciiTheme="minorHAnsi" w:hAnsiTheme="minorHAnsi" w:cstheme="minorHAnsi"/>
                <w:sz w:val="16"/>
                <w:szCs w:val="16"/>
              </w:rPr>
            </w:pPr>
            <w:r w:rsidRPr="00885CD5">
              <w:rPr>
                <w:rFonts w:asciiTheme="minorHAnsi" w:hAnsiTheme="minorHAnsi" w:cstheme="minorHAnsi"/>
                <w:sz w:val="16"/>
                <w:szCs w:val="16"/>
              </w:rPr>
              <w:t>Attendance sheets</w:t>
            </w:r>
          </w:p>
          <w:p w:rsidR="00BF77BC" w:rsidRDefault="00BF77BC" w:rsidP="000E6011">
            <w:pPr>
              <w:widowControl/>
              <w:ind w:left="15"/>
              <w:rPr>
                <w:rFonts w:asciiTheme="minorHAnsi" w:hAnsiTheme="minorHAnsi" w:cstheme="minorHAnsi"/>
                <w:sz w:val="16"/>
                <w:szCs w:val="16"/>
              </w:rPr>
            </w:pPr>
            <w:r w:rsidRPr="00885CD5">
              <w:rPr>
                <w:rFonts w:asciiTheme="minorHAnsi" w:hAnsiTheme="minorHAnsi" w:cstheme="minorHAnsi"/>
                <w:sz w:val="16"/>
                <w:szCs w:val="16"/>
              </w:rPr>
              <w:t>Soft documentation</w:t>
            </w:r>
          </w:p>
          <w:p w:rsidR="00BF77BC" w:rsidRDefault="00BF77BC" w:rsidP="000E6011">
            <w:pPr>
              <w:widowControl/>
              <w:ind w:left="15"/>
              <w:rPr>
                <w:rFonts w:asciiTheme="minorHAnsi" w:hAnsiTheme="minorHAnsi" w:cstheme="minorHAnsi"/>
                <w:sz w:val="16"/>
                <w:szCs w:val="16"/>
              </w:rPr>
            </w:pPr>
            <w:r w:rsidRPr="00885CD5">
              <w:rPr>
                <w:rFonts w:asciiTheme="minorHAnsi" w:hAnsiTheme="minorHAnsi" w:cstheme="minorHAnsi"/>
                <w:sz w:val="16"/>
                <w:szCs w:val="16"/>
              </w:rPr>
              <w:t>Reports and evaluation</w:t>
            </w:r>
          </w:p>
          <w:p w:rsidR="00BF77BC" w:rsidRDefault="00BF77BC" w:rsidP="000E6011">
            <w:pPr>
              <w:widowControl/>
              <w:ind w:left="15"/>
              <w:rPr>
                <w:rFonts w:asciiTheme="minorHAnsi" w:hAnsiTheme="minorHAnsi" w:cstheme="minorHAnsi"/>
                <w:sz w:val="16"/>
                <w:szCs w:val="16"/>
              </w:rPr>
            </w:pPr>
            <w:r w:rsidRPr="00885CD5">
              <w:rPr>
                <w:rFonts w:asciiTheme="minorHAnsi" w:hAnsiTheme="minorHAnsi" w:cstheme="minorHAnsi"/>
                <w:sz w:val="16"/>
                <w:szCs w:val="16"/>
              </w:rPr>
              <w:t>Manuals and materials</w:t>
            </w:r>
          </w:p>
          <w:p w:rsidR="00BF77BC" w:rsidRDefault="00BF77BC" w:rsidP="000E6011">
            <w:pPr>
              <w:rPr>
                <w:rFonts w:asciiTheme="minorHAnsi" w:hAnsiTheme="minorHAnsi" w:cstheme="minorHAnsi"/>
                <w:b/>
                <w:bCs/>
                <w:sz w:val="16"/>
                <w:szCs w:val="16"/>
              </w:rPr>
            </w:pPr>
          </w:p>
        </w:tc>
        <w:tc>
          <w:tcPr>
            <w:tcW w:w="2037" w:type="dxa"/>
            <w:tcBorders>
              <w:bottom w:val="single" w:sz="4" w:space="0" w:color="auto"/>
            </w:tcBorders>
            <w:shd w:val="clear" w:color="auto" w:fill="FFFFFF" w:themeFill="background1"/>
          </w:tcPr>
          <w:p w:rsidR="00BF77BC" w:rsidRDefault="00BF77BC" w:rsidP="000E6011">
            <w:pPr>
              <w:rPr>
                <w:rFonts w:asciiTheme="minorHAnsi" w:hAnsiTheme="minorHAnsi" w:cstheme="minorHAnsi"/>
                <w:sz w:val="16"/>
                <w:szCs w:val="16"/>
              </w:rPr>
            </w:pPr>
            <w:r w:rsidRPr="00885CD5">
              <w:rPr>
                <w:rFonts w:asciiTheme="minorHAnsi" w:hAnsiTheme="minorHAnsi" w:cstheme="minorHAnsi"/>
                <w:sz w:val="16"/>
                <w:szCs w:val="16"/>
              </w:rPr>
              <w:t>Activities monitoring, recording and reporting at implementation and evaluation</w:t>
            </w:r>
          </w:p>
        </w:tc>
        <w:tc>
          <w:tcPr>
            <w:tcW w:w="1080" w:type="dxa"/>
            <w:vMerge/>
            <w:shd w:val="clear" w:color="auto" w:fill="FFFFFF" w:themeFill="background1"/>
          </w:tcPr>
          <w:p w:rsidR="00BF77BC" w:rsidRDefault="00BF77BC" w:rsidP="000E6011">
            <w:pPr>
              <w:rPr>
                <w:rFonts w:asciiTheme="minorHAnsi" w:hAnsiTheme="minorHAnsi" w:cstheme="minorHAnsi"/>
                <w:sz w:val="16"/>
                <w:szCs w:val="16"/>
              </w:rPr>
            </w:pPr>
          </w:p>
        </w:tc>
        <w:tc>
          <w:tcPr>
            <w:tcW w:w="1811" w:type="dxa"/>
            <w:vMerge/>
            <w:shd w:val="clear" w:color="auto" w:fill="FFFFFF" w:themeFill="background1"/>
          </w:tcPr>
          <w:p w:rsidR="00BF77BC" w:rsidRDefault="00BF77BC" w:rsidP="000E6011">
            <w:pPr>
              <w:pStyle w:val="Tablebullet"/>
              <w:numPr>
                <w:ilvl w:val="0"/>
                <w:numId w:val="0"/>
              </w:numPr>
              <w:ind w:left="293"/>
              <w:rPr>
                <w:rFonts w:asciiTheme="minorHAnsi" w:hAnsiTheme="minorHAnsi"/>
                <w:b/>
              </w:rPr>
            </w:pPr>
          </w:p>
        </w:tc>
      </w:tr>
      <w:tr w:rsidR="00BF77BC" w:rsidRPr="003143E4" w:rsidTr="004C6BF5">
        <w:trPr>
          <w:trHeight w:val="890"/>
        </w:trPr>
        <w:tc>
          <w:tcPr>
            <w:tcW w:w="1035" w:type="dxa"/>
            <w:vMerge/>
            <w:shd w:val="clear" w:color="auto" w:fill="FFFFFF" w:themeFill="background1"/>
          </w:tcPr>
          <w:p w:rsidR="00BF77BC" w:rsidRDefault="00BF77BC" w:rsidP="000E6011">
            <w:pPr>
              <w:rPr>
                <w:rFonts w:asciiTheme="minorHAnsi" w:hAnsiTheme="minorHAnsi" w:cstheme="minorHAnsi"/>
                <w:bCs/>
                <w:sz w:val="16"/>
                <w:szCs w:val="16"/>
              </w:rPr>
            </w:pPr>
          </w:p>
        </w:tc>
        <w:tc>
          <w:tcPr>
            <w:tcW w:w="1550" w:type="dxa"/>
            <w:tcBorders>
              <w:bottom w:val="nil"/>
            </w:tcBorders>
            <w:shd w:val="clear" w:color="auto" w:fill="FFFFFF" w:themeFill="background1"/>
          </w:tcPr>
          <w:p w:rsidR="00BF77BC" w:rsidRDefault="00BF77BC" w:rsidP="000E6011">
            <w:pPr>
              <w:rPr>
                <w:rFonts w:asciiTheme="minorHAnsi" w:hAnsiTheme="minorHAnsi" w:cstheme="minorHAnsi"/>
                <w:bCs/>
                <w:sz w:val="16"/>
                <w:szCs w:val="16"/>
              </w:rPr>
            </w:pPr>
            <w:r w:rsidRPr="00885CD5">
              <w:rPr>
                <w:rFonts w:asciiTheme="minorHAnsi" w:hAnsiTheme="minorHAnsi" w:cstheme="minorHAnsi"/>
                <w:bCs/>
                <w:sz w:val="16"/>
                <w:szCs w:val="16"/>
              </w:rPr>
              <w:t xml:space="preserve">Number of Open day organized for advocacy and awareness raising women IDPs to ensure better protection of </w:t>
            </w:r>
            <w:r w:rsidRPr="00885CD5">
              <w:rPr>
                <w:rFonts w:asciiTheme="minorHAnsi" w:hAnsiTheme="minorHAnsi" w:cstheme="minorHAnsi"/>
                <w:bCs/>
                <w:sz w:val="16"/>
                <w:szCs w:val="16"/>
              </w:rPr>
              <w:lastRenderedPageBreak/>
              <w:t xml:space="preserve">women and girls during conflicts and </w:t>
            </w:r>
            <w:r>
              <w:rPr>
                <w:rFonts w:asciiTheme="minorHAnsi" w:hAnsiTheme="minorHAnsi" w:cstheme="minorHAnsi"/>
                <w:bCs/>
                <w:sz w:val="16"/>
                <w:szCs w:val="16"/>
              </w:rPr>
              <w:t>from prevalent types of VAW</w:t>
            </w:r>
          </w:p>
          <w:p w:rsidR="00BF77BC" w:rsidRDefault="00BF77BC" w:rsidP="000E6011">
            <w:pPr>
              <w:rPr>
                <w:rFonts w:asciiTheme="minorHAnsi" w:hAnsiTheme="minorHAnsi" w:cstheme="minorHAnsi"/>
                <w:bCs/>
                <w:sz w:val="16"/>
                <w:szCs w:val="16"/>
              </w:rPr>
            </w:pPr>
          </w:p>
          <w:p w:rsidR="00BF77BC" w:rsidRDefault="00BF77BC" w:rsidP="000E6011">
            <w:pPr>
              <w:rPr>
                <w:rFonts w:asciiTheme="minorHAnsi" w:hAnsiTheme="minorHAnsi" w:cstheme="minorHAnsi"/>
                <w:bCs/>
                <w:sz w:val="16"/>
                <w:szCs w:val="16"/>
              </w:rPr>
            </w:pPr>
            <w:r w:rsidRPr="00885CD5">
              <w:rPr>
                <w:rFonts w:asciiTheme="minorHAnsi" w:hAnsiTheme="minorHAnsi" w:cstheme="minorHAnsi"/>
                <w:bCs/>
                <w:sz w:val="16"/>
                <w:szCs w:val="16"/>
              </w:rPr>
              <w:t>Number of participants in the open day</w:t>
            </w:r>
          </w:p>
          <w:p w:rsidR="00BF77BC" w:rsidRDefault="00BF77BC" w:rsidP="000E6011">
            <w:pPr>
              <w:rPr>
                <w:rFonts w:asciiTheme="minorHAnsi" w:hAnsiTheme="minorHAnsi" w:cstheme="minorHAnsi"/>
                <w:sz w:val="16"/>
                <w:szCs w:val="16"/>
              </w:rPr>
            </w:pPr>
          </w:p>
        </w:tc>
        <w:tc>
          <w:tcPr>
            <w:tcW w:w="1123" w:type="dxa"/>
            <w:tcBorders>
              <w:bottom w:val="nil"/>
            </w:tcBorders>
            <w:shd w:val="clear" w:color="auto" w:fill="FFFFFF" w:themeFill="background1"/>
          </w:tcPr>
          <w:p w:rsidR="00BF77BC" w:rsidRDefault="00BF77BC" w:rsidP="000E6011">
            <w:pPr>
              <w:rPr>
                <w:rFonts w:asciiTheme="minorHAnsi" w:hAnsiTheme="minorHAnsi" w:cstheme="minorHAnsi"/>
                <w:sz w:val="16"/>
                <w:szCs w:val="16"/>
              </w:rPr>
            </w:pPr>
            <w:r w:rsidRPr="00885CD5">
              <w:rPr>
                <w:rFonts w:asciiTheme="minorHAnsi" w:hAnsiTheme="minorHAnsi" w:cstheme="minorHAnsi"/>
                <w:sz w:val="16"/>
                <w:szCs w:val="16"/>
              </w:rPr>
              <w:lastRenderedPageBreak/>
              <w:t>High incidences of VAW in IDP camps &amp; helpless women</w:t>
            </w:r>
          </w:p>
        </w:tc>
        <w:tc>
          <w:tcPr>
            <w:tcW w:w="1710" w:type="dxa"/>
            <w:tcBorders>
              <w:bottom w:val="nil"/>
            </w:tcBorders>
            <w:shd w:val="clear" w:color="auto" w:fill="FFFFFF" w:themeFill="background1"/>
          </w:tcPr>
          <w:p w:rsidR="00BF77BC" w:rsidRDefault="00BF77BC" w:rsidP="000E6011">
            <w:pPr>
              <w:rPr>
                <w:rFonts w:asciiTheme="minorHAnsi" w:hAnsiTheme="minorHAnsi" w:cstheme="minorHAnsi"/>
                <w:sz w:val="16"/>
                <w:szCs w:val="16"/>
              </w:rPr>
            </w:pPr>
            <w:r w:rsidRPr="00885CD5">
              <w:rPr>
                <w:rFonts w:asciiTheme="minorHAnsi" w:hAnsiTheme="minorHAnsi" w:cstheme="minorHAnsi"/>
                <w:sz w:val="16"/>
                <w:szCs w:val="16"/>
              </w:rPr>
              <w:t>Increased awareness and understanding of women</w:t>
            </w:r>
            <w:r>
              <w:rPr>
                <w:rFonts w:asciiTheme="minorHAnsi" w:hAnsiTheme="minorHAnsi" w:cstheme="minorHAnsi"/>
                <w:sz w:val="16"/>
                <w:szCs w:val="16"/>
              </w:rPr>
              <w:t>’s</w:t>
            </w:r>
            <w:r w:rsidRPr="00885CD5">
              <w:rPr>
                <w:rFonts w:asciiTheme="minorHAnsi" w:hAnsiTheme="minorHAnsi" w:cstheme="minorHAnsi"/>
                <w:sz w:val="16"/>
                <w:szCs w:val="16"/>
              </w:rPr>
              <w:t xml:space="preserve">  role in peace</w:t>
            </w:r>
          </w:p>
        </w:tc>
        <w:tc>
          <w:tcPr>
            <w:tcW w:w="1980" w:type="dxa"/>
            <w:vMerge/>
            <w:tcBorders>
              <w:bottom w:val="single" w:sz="4" w:space="0" w:color="auto"/>
            </w:tcBorders>
            <w:shd w:val="clear" w:color="auto" w:fill="FFFFFF" w:themeFill="background1"/>
          </w:tcPr>
          <w:p w:rsidR="00BF77BC" w:rsidRDefault="00BF77BC" w:rsidP="00BE1F47">
            <w:pPr>
              <w:rPr>
                <w:rFonts w:asciiTheme="minorHAnsi" w:hAnsiTheme="minorHAnsi" w:cstheme="minorHAnsi"/>
                <w:bCs/>
                <w:sz w:val="16"/>
                <w:szCs w:val="16"/>
              </w:rPr>
            </w:pPr>
          </w:p>
        </w:tc>
        <w:tc>
          <w:tcPr>
            <w:tcW w:w="1890" w:type="dxa"/>
            <w:vMerge w:val="restart"/>
            <w:shd w:val="clear" w:color="auto" w:fill="FFFFFF" w:themeFill="background1"/>
          </w:tcPr>
          <w:p w:rsidR="00BF77BC" w:rsidRDefault="00BF77BC" w:rsidP="000E6011">
            <w:pPr>
              <w:widowControl/>
              <w:rPr>
                <w:rFonts w:asciiTheme="minorHAnsi" w:hAnsiTheme="minorHAnsi" w:cstheme="minorHAnsi"/>
                <w:sz w:val="16"/>
                <w:szCs w:val="16"/>
              </w:rPr>
            </w:pPr>
            <w:r w:rsidRPr="00885CD5">
              <w:rPr>
                <w:rFonts w:asciiTheme="minorHAnsi" w:hAnsiTheme="minorHAnsi" w:cstheme="minorHAnsi"/>
                <w:sz w:val="16"/>
                <w:szCs w:val="16"/>
              </w:rPr>
              <w:t>Activity records and project reports</w:t>
            </w:r>
          </w:p>
          <w:p w:rsidR="00BF77BC" w:rsidRDefault="00BF77BC" w:rsidP="00BE1F47">
            <w:pPr>
              <w:rPr>
                <w:rFonts w:asciiTheme="minorHAnsi" w:hAnsiTheme="minorHAnsi" w:cstheme="minorHAnsi"/>
                <w:sz w:val="16"/>
                <w:szCs w:val="16"/>
              </w:rPr>
            </w:pPr>
          </w:p>
          <w:p w:rsidR="00BF77BC" w:rsidRDefault="00BF77BC" w:rsidP="00BE1F47">
            <w:pPr>
              <w:rPr>
                <w:rFonts w:asciiTheme="minorHAnsi" w:hAnsiTheme="minorHAnsi" w:cstheme="minorHAnsi"/>
                <w:sz w:val="16"/>
                <w:szCs w:val="16"/>
              </w:rPr>
            </w:pPr>
          </w:p>
        </w:tc>
        <w:tc>
          <w:tcPr>
            <w:tcW w:w="2037" w:type="dxa"/>
            <w:vMerge w:val="restart"/>
            <w:shd w:val="clear" w:color="auto" w:fill="FFFFFF" w:themeFill="background1"/>
          </w:tcPr>
          <w:p w:rsidR="00BF77BC" w:rsidRDefault="00BF77BC" w:rsidP="000E6011">
            <w:pPr>
              <w:rPr>
                <w:rFonts w:asciiTheme="minorHAnsi" w:hAnsiTheme="minorHAnsi" w:cstheme="minorHAnsi"/>
                <w:b/>
                <w:bCs/>
                <w:sz w:val="16"/>
                <w:szCs w:val="16"/>
              </w:rPr>
            </w:pPr>
            <w:r w:rsidRPr="00885CD5">
              <w:rPr>
                <w:rFonts w:asciiTheme="minorHAnsi" w:hAnsiTheme="minorHAnsi" w:cstheme="minorHAnsi"/>
                <w:sz w:val="16"/>
                <w:szCs w:val="16"/>
              </w:rPr>
              <w:t>Activities monitoring, recording and reporting at implementation</w:t>
            </w:r>
          </w:p>
          <w:p w:rsidR="00BF77BC" w:rsidRDefault="00BF77BC" w:rsidP="00BE1F47">
            <w:pPr>
              <w:rPr>
                <w:rFonts w:asciiTheme="minorHAnsi" w:hAnsiTheme="minorHAnsi" w:cstheme="minorHAnsi"/>
                <w:b/>
                <w:bCs/>
                <w:sz w:val="16"/>
                <w:szCs w:val="16"/>
              </w:rPr>
            </w:pPr>
          </w:p>
        </w:tc>
        <w:tc>
          <w:tcPr>
            <w:tcW w:w="1080" w:type="dxa"/>
            <w:vMerge/>
            <w:shd w:val="clear" w:color="auto" w:fill="FFFFFF" w:themeFill="background1"/>
          </w:tcPr>
          <w:p w:rsidR="00BF77BC" w:rsidRDefault="00BF77BC" w:rsidP="000E6011">
            <w:pPr>
              <w:rPr>
                <w:rFonts w:asciiTheme="minorHAnsi" w:hAnsiTheme="minorHAnsi" w:cstheme="minorHAnsi"/>
                <w:b/>
                <w:bCs/>
                <w:sz w:val="16"/>
                <w:szCs w:val="16"/>
              </w:rPr>
            </w:pPr>
          </w:p>
        </w:tc>
        <w:tc>
          <w:tcPr>
            <w:tcW w:w="1811" w:type="dxa"/>
            <w:vMerge/>
            <w:shd w:val="clear" w:color="auto" w:fill="FFFFFF" w:themeFill="background1"/>
          </w:tcPr>
          <w:p w:rsidR="00BF77BC" w:rsidRDefault="00BF77BC" w:rsidP="000E6011">
            <w:pPr>
              <w:rPr>
                <w:rFonts w:asciiTheme="minorHAnsi" w:hAnsiTheme="minorHAnsi" w:cstheme="minorHAnsi"/>
                <w:b/>
                <w:bCs/>
                <w:sz w:val="16"/>
                <w:szCs w:val="16"/>
              </w:rPr>
            </w:pPr>
          </w:p>
        </w:tc>
      </w:tr>
      <w:tr w:rsidR="002A7737" w:rsidRPr="003143E4" w:rsidTr="004C6BF5">
        <w:trPr>
          <w:trHeight w:val="4297"/>
        </w:trPr>
        <w:tc>
          <w:tcPr>
            <w:tcW w:w="1035" w:type="dxa"/>
            <w:vMerge/>
            <w:shd w:val="clear" w:color="auto" w:fill="FFFFFF" w:themeFill="background1"/>
          </w:tcPr>
          <w:p w:rsidR="002A7737" w:rsidRDefault="002A7737" w:rsidP="000E6011">
            <w:pPr>
              <w:rPr>
                <w:rFonts w:asciiTheme="minorHAnsi" w:hAnsiTheme="minorHAnsi" w:cstheme="minorHAnsi"/>
                <w:bCs/>
              </w:rPr>
            </w:pPr>
          </w:p>
        </w:tc>
        <w:tc>
          <w:tcPr>
            <w:tcW w:w="1550" w:type="dxa"/>
            <w:vMerge w:val="restart"/>
            <w:tcBorders>
              <w:top w:val="nil"/>
            </w:tcBorders>
            <w:shd w:val="clear" w:color="auto" w:fill="FFFFFF" w:themeFill="background1"/>
          </w:tcPr>
          <w:p w:rsidR="002A7737" w:rsidRDefault="002A7737" w:rsidP="000E6011">
            <w:pPr>
              <w:rPr>
                <w:rFonts w:asciiTheme="minorHAnsi" w:hAnsiTheme="minorHAnsi" w:cstheme="minorHAnsi"/>
                <w:bCs/>
                <w:sz w:val="16"/>
                <w:szCs w:val="16"/>
              </w:rPr>
            </w:pPr>
            <w:r w:rsidRPr="00885CD5">
              <w:rPr>
                <w:rFonts w:asciiTheme="minorHAnsi" w:hAnsiTheme="minorHAnsi" w:cstheme="minorHAnsi"/>
                <w:bCs/>
                <w:sz w:val="16"/>
                <w:szCs w:val="16"/>
              </w:rPr>
              <w:t>Number of Sports day organized to push women peace and security  agenda in Sport for peace day</w:t>
            </w:r>
          </w:p>
          <w:p w:rsidR="002A7737" w:rsidRDefault="002A7737" w:rsidP="000E6011">
            <w:pPr>
              <w:rPr>
                <w:rFonts w:asciiTheme="minorHAnsi" w:hAnsiTheme="minorHAnsi" w:cstheme="minorHAnsi"/>
                <w:bCs/>
                <w:sz w:val="16"/>
                <w:szCs w:val="16"/>
              </w:rPr>
            </w:pPr>
          </w:p>
          <w:p w:rsidR="002A7737" w:rsidRDefault="002A7737" w:rsidP="000E6011">
            <w:pPr>
              <w:rPr>
                <w:rFonts w:asciiTheme="minorHAnsi" w:hAnsiTheme="minorHAnsi" w:cstheme="minorHAnsi"/>
                <w:bCs/>
                <w:sz w:val="16"/>
                <w:szCs w:val="16"/>
              </w:rPr>
            </w:pPr>
            <w:r w:rsidRPr="00885CD5">
              <w:rPr>
                <w:rFonts w:asciiTheme="minorHAnsi" w:hAnsiTheme="minorHAnsi" w:cstheme="minorHAnsi"/>
                <w:bCs/>
                <w:sz w:val="16"/>
                <w:szCs w:val="16"/>
              </w:rPr>
              <w:t>Number of participants in the sport day</w:t>
            </w:r>
          </w:p>
          <w:p w:rsidR="002A7737" w:rsidRDefault="002A7737" w:rsidP="000E6011">
            <w:pPr>
              <w:rPr>
                <w:rFonts w:asciiTheme="minorHAnsi" w:hAnsiTheme="minorHAnsi" w:cstheme="minorHAnsi"/>
                <w:bCs/>
                <w:sz w:val="16"/>
                <w:szCs w:val="16"/>
              </w:rPr>
            </w:pPr>
            <w:r w:rsidRPr="00885CD5">
              <w:rPr>
                <w:rFonts w:asciiTheme="minorHAnsi" w:hAnsiTheme="minorHAnsi" w:cstheme="minorHAnsi"/>
                <w:bCs/>
                <w:sz w:val="16"/>
                <w:szCs w:val="16"/>
              </w:rPr>
              <w:t>Number of platforms conducted to ensure better protection of women and girls from prevalent types of VAW.</w:t>
            </w:r>
          </w:p>
          <w:p w:rsidR="002A7737" w:rsidRDefault="002A7737" w:rsidP="000E6011">
            <w:pPr>
              <w:rPr>
                <w:rFonts w:asciiTheme="minorHAnsi" w:hAnsiTheme="minorHAnsi" w:cstheme="minorHAnsi"/>
                <w:bCs/>
                <w:sz w:val="16"/>
                <w:szCs w:val="16"/>
              </w:rPr>
            </w:pPr>
          </w:p>
          <w:p w:rsidR="002A7737" w:rsidRDefault="002A7737" w:rsidP="002A7737">
            <w:pPr>
              <w:rPr>
                <w:rFonts w:asciiTheme="minorHAnsi" w:hAnsiTheme="minorHAnsi" w:cstheme="minorHAnsi"/>
                <w:bCs/>
                <w:sz w:val="16"/>
                <w:szCs w:val="16"/>
              </w:rPr>
            </w:pPr>
            <w:r w:rsidRPr="00885CD5">
              <w:rPr>
                <w:rFonts w:asciiTheme="minorHAnsi" w:hAnsiTheme="minorHAnsi" w:cstheme="minorHAnsi"/>
                <w:bCs/>
                <w:sz w:val="16"/>
                <w:szCs w:val="16"/>
              </w:rPr>
              <w:t>Number &amp; type of participants in the platforms</w:t>
            </w:r>
          </w:p>
          <w:p w:rsidR="002A7737" w:rsidRDefault="002A7737" w:rsidP="000E6011">
            <w:pPr>
              <w:rPr>
                <w:rFonts w:ascii="Calibri" w:hAnsi="Calibri"/>
                <w:bCs/>
                <w:sz w:val="16"/>
                <w:szCs w:val="16"/>
              </w:rPr>
            </w:pPr>
            <w:r w:rsidRPr="00885CD5">
              <w:rPr>
                <w:rFonts w:ascii="Calibri" w:hAnsi="Calibri"/>
                <w:sz w:val="16"/>
                <w:szCs w:val="16"/>
              </w:rPr>
              <w:t>Number  of established community-based protection networks</w:t>
            </w:r>
          </w:p>
          <w:p w:rsidR="002A7737" w:rsidRDefault="002A7737" w:rsidP="000E6011">
            <w:pPr>
              <w:pStyle w:val="Tablebullet"/>
              <w:numPr>
                <w:ilvl w:val="0"/>
                <w:numId w:val="0"/>
              </w:numPr>
              <w:ind w:left="293" w:hanging="113"/>
              <w:rPr>
                <w:bCs w:val="0"/>
              </w:rPr>
            </w:pPr>
          </w:p>
          <w:p w:rsidR="002A7737" w:rsidRDefault="002A7737" w:rsidP="000E6011">
            <w:pPr>
              <w:pStyle w:val="Tablebullet"/>
              <w:numPr>
                <w:ilvl w:val="0"/>
                <w:numId w:val="0"/>
              </w:numPr>
              <w:ind w:left="293" w:hanging="113"/>
              <w:rPr>
                <w:bCs w:val="0"/>
              </w:rPr>
            </w:pPr>
          </w:p>
          <w:p w:rsidR="002A7737" w:rsidRDefault="002A7737" w:rsidP="000E6011">
            <w:pPr>
              <w:pStyle w:val="Tablebullet"/>
              <w:numPr>
                <w:ilvl w:val="0"/>
                <w:numId w:val="0"/>
              </w:numPr>
              <w:ind w:left="293" w:hanging="113"/>
              <w:rPr>
                <w:bCs w:val="0"/>
              </w:rPr>
            </w:pPr>
          </w:p>
          <w:p w:rsidR="002A7737" w:rsidRDefault="002A7737" w:rsidP="000E6011">
            <w:pPr>
              <w:pStyle w:val="Tablebullet"/>
              <w:numPr>
                <w:ilvl w:val="0"/>
                <w:numId w:val="0"/>
              </w:numPr>
              <w:ind w:left="293" w:hanging="113"/>
              <w:rPr>
                <w:bCs w:val="0"/>
              </w:rPr>
            </w:pPr>
          </w:p>
          <w:p w:rsidR="002A7737" w:rsidRDefault="002A7737" w:rsidP="000E6011">
            <w:pPr>
              <w:pStyle w:val="Tablebullet"/>
              <w:numPr>
                <w:ilvl w:val="0"/>
                <w:numId w:val="0"/>
              </w:numPr>
              <w:ind w:left="293" w:hanging="113"/>
              <w:rPr>
                <w:bCs w:val="0"/>
              </w:rPr>
            </w:pPr>
          </w:p>
          <w:p w:rsidR="002A7737" w:rsidRDefault="002A7737" w:rsidP="000E6011">
            <w:pPr>
              <w:pStyle w:val="Tablebullet"/>
              <w:numPr>
                <w:ilvl w:val="0"/>
                <w:numId w:val="0"/>
              </w:numPr>
              <w:ind w:left="293" w:hanging="113"/>
              <w:rPr>
                <w:bCs w:val="0"/>
              </w:rPr>
            </w:pPr>
          </w:p>
          <w:p w:rsidR="002A7737" w:rsidRDefault="002A7737" w:rsidP="000E6011">
            <w:pPr>
              <w:pStyle w:val="Tablebullet"/>
              <w:numPr>
                <w:ilvl w:val="0"/>
                <w:numId w:val="0"/>
              </w:numPr>
              <w:ind w:left="293" w:hanging="113"/>
              <w:rPr>
                <w:bCs w:val="0"/>
              </w:rPr>
            </w:pPr>
          </w:p>
          <w:p w:rsidR="002A7737" w:rsidRDefault="002A7737" w:rsidP="000E6011">
            <w:pPr>
              <w:pStyle w:val="Tablebullet"/>
              <w:numPr>
                <w:ilvl w:val="0"/>
                <w:numId w:val="0"/>
              </w:numPr>
              <w:ind w:left="293" w:hanging="113"/>
              <w:rPr>
                <w:bCs w:val="0"/>
              </w:rPr>
            </w:pPr>
          </w:p>
          <w:p w:rsidR="002A7737" w:rsidRDefault="002A7737" w:rsidP="000E6011">
            <w:pPr>
              <w:pStyle w:val="Tablebullet"/>
              <w:numPr>
                <w:ilvl w:val="0"/>
                <w:numId w:val="0"/>
              </w:numPr>
              <w:rPr>
                <w:bCs w:val="0"/>
              </w:rPr>
            </w:pPr>
            <w:r w:rsidRPr="00885CD5">
              <w:rPr>
                <w:bCs w:val="0"/>
              </w:rPr>
              <w:t>Number  of go</w:t>
            </w:r>
            <w:r>
              <w:rPr>
                <w:bCs w:val="0"/>
              </w:rPr>
              <w:t>vt.</w:t>
            </w:r>
            <w:r w:rsidRPr="00885CD5">
              <w:rPr>
                <w:bCs w:val="0"/>
              </w:rPr>
              <w:t xml:space="preserve"> officials trained on GBV</w:t>
            </w:r>
            <w:r w:rsidRPr="00885CD5">
              <w:rPr>
                <w:bCs w:val="0"/>
              </w:rPr>
              <w:br/>
            </w: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tabs>
                <w:tab w:val="left" w:pos="0"/>
              </w:tabs>
              <w:rPr>
                <w:bCs w:val="0"/>
              </w:rPr>
            </w:pPr>
            <w:r w:rsidRPr="00885CD5">
              <w:rPr>
                <w:bCs w:val="0"/>
              </w:rPr>
              <w:t>Number of health service providers trained on CMR</w:t>
            </w: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p>
          <w:p w:rsidR="002A7737" w:rsidRDefault="002A7737" w:rsidP="000E6011">
            <w:pPr>
              <w:pStyle w:val="Tablebullet"/>
              <w:numPr>
                <w:ilvl w:val="0"/>
                <w:numId w:val="0"/>
              </w:numPr>
              <w:rPr>
                <w:bCs w:val="0"/>
              </w:rPr>
            </w:pPr>
            <w:r w:rsidRPr="00885CD5">
              <w:rPr>
                <w:bCs w:val="0"/>
              </w:rPr>
              <w:t>Number of affected women received dignity kits</w:t>
            </w:r>
          </w:p>
          <w:p w:rsidR="002A7737" w:rsidRDefault="002A7737" w:rsidP="002A7737">
            <w:pPr>
              <w:rPr>
                <w:rFonts w:asciiTheme="minorHAnsi" w:hAnsiTheme="minorHAnsi" w:cstheme="minorHAnsi"/>
                <w:bCs/>
                <w:sz w:val="16"/>
                <w:szCs w:val="16"/>
              </w:rPr>
            </w:pPr>
          </w:p>
        </w:tc>
        <w:tc>
          <w:tcPr>
            <w:tcW w:w="1123" w:type="dxa"/>
            <w:vMerge w:val="restart"/>
            <w:tcBorders>
              <w:top w:val="nil"/>
            </w:tcBorders>
            <w:shd w:val="clear" w:color="auto" w:fill="FFFFFF" w:themeFill="background1"/>
          </w:tcPr>
          <w:p w:rsidR="002A7737" w:rsidRDefault="002A7737" w:rsidP="000E6011">
            <w:pPr>
              <w:rPr>
                <w:rFonts w:asciiTheme="minorHAnsi" w:hAnsiTheme="minorHAnsi" w:cstheme="minorHAnsi"/>
                <w:sz w:val="16"/>
                <w:szCs w:val="16"/>
              </w:rPr>
            </w:pPr>
            <w:r w:rsidRPr="00885CD5">
              <w:rPr>
                <w:rFonts w:asciiTheme="minorHAnsi" w:hAnsiTheme="minorHAnsi" w:cstheme="minorHAnsi"/>
                <w:sz w:val="16"/>
                <w:szCs w:val="16"/>
              </w:rPr>
              <w:lastRenderedPageBreak/>
              <w:t>Rich cultures not utilized for peaceful co-existence</w:t>
            </w:r>
          </w:p>
          <w:p w:rsidR="002A7737" w:rsidRDefault="002A7737" w:rsidP="002A7737">
            <w:pPr>
              <w:rPr>
                <w:rFonts w:asciiTheme="minorHAnsi" w:hAnsiTheme="minorHAnsi" w:cstheme="minorHAnsi"/>
                <w:sz w:val="16"/>
                <w:szCs w:val="16"/>
              </w:rPr>
            </w:pPr>
            <w:r w:rsidRPr="00885CD5">
              <w:rPr>
                <w:rFonts w:asciiTheme="minorHAnsi" w:hAnsiTheme="minorHAnsi" w:cstheme="minorHAnsi"/>
                <w:sz w:val="16"/>
                <w:szCs w:val="16"/>
              </w:rPr>
              <w:t xml:space="preserve">Low awareness &amp; Lack of coordination &amp; complementarities of key stakeholders in WPS </w:t>
            </w:r>
          </w:p>
          <w:p w:rsidR="002A7737" w:rsidRDefault="002A7737" w:rsidP="000E6011">
            <w:pPr>
              <w:pStyle w:val="Tablebullet"/>
              <w:numPr>
                <w:ilvl w:val="0"/>
                <w:numId w:val="0"/>
              </w:numPr>
              <w:rPr>
                <w:rFonts w:cs="Times New Roman"/>
                <w:bCs w:val="0"/>
              </w:rPr>
            </w:pPr>
          </w:p>
          <w:p w:rsidR="002A7737" w:rsidRDefault="002A7737" w:rsidP="000E6011">
            <w:pPr>
              <w:pStyle w:val="Tablebullet"/>
              <w:numPr>
                <w:ilvl w:val="0"/>
                <w:numId w:val="0"/>
              </w:numPr>
              <w:rPr>
                <w:rFonts w:cs="Times New Roman"/>
                <w:bCs w:val="0"/>
              </w:rPr>
            </w:pPr>
          </w:p>
          <w:p w:rsidR="002A7737" w:rsidRDefault="002A7737" w:rsidP="000E6011">
            <w:pPr>
              <w:pStyle w:val="Tablebullet"/>
              <w:numPr>
                <w:ilvl w:val="0"/>
                <w:numId w:val="0"/>
              </w:numPr>
              <w:rPr>
                <w:rFonts w:cs="Times New Roman"/>
                <w:bCs w:val="0"/>
              </w:rPr>
            </w:pPr>
          </w:p>
          <w:p w:rsidR="002A7737" w:rsidRDefault="002A7737" w:rsidP="000E6011">
            <w:pPr>
              <w:pStyle w:val="Tablebullet"/>
              <w:numPr>
                <w:ilvl w:val="0"/>
                <w:numId w:val="0"/>
              </w:numPr>
              <w:rPr>
                <w:rFonts w:cs="Times New Roman"/>
                <w:bCs w:val="0"/>
              </w:rPr>
            </w:pPr>
          </w:p>
          <w:p w:rsidR="002A7737" w:rsidRDefault="002A7737" w:rsidP="000E6011">
            <w:pPr>
              <w:pStyle w:val="Tablebullet"/>
              <w:numPr>
                <w:ilvl w:val="0"/>
                <w:numId w:val="0"/>
              </w:numPr>
              <w:rPr>
                <w:rFonts w:cs="Times New Roman"/>
                <w:bCs w:val="0"/>
              </w:rPr>
            </w:pPr>
          </w:p>
          <w:p w:rsidR="002A7737" w:rsidRDefault="002A7737" w:rsidP="000E6011">
            <w:pPr>
              <w:pStyle w:val="Tablebullet"/>
              <w:numPr>
                <w:ilvl w:val="0"/>
                <w:numId w:val="0"/>
              </w:numPr>
              <w:rPr>
                <w:rFonts w:cs="Times New Roman"/>
                <w:bCs w:val="0"/>
              </w:rPr>
            </w:pPr>
          </w:p>
          <w:p w:rsidR="002A7737" w:rsidRDefault="002A7737" w:rsidP="000E6011">
            <w:pPr>
              <w:pStyle w:val="Tablebullet"/>
              <w:numPr>
                <w:ilvl w:val="0"/>
                <w:numId w:val="0"/>
              </w:numPr>
              <w:rPr>
                <w:rFonts w:cs="Times New Roman"/>
                <w:bCs w:val="0"/>
              </w:rPr>
            </w:pPr>
            <w:r w:rsidRPr="00885CD5">
              <w:rPr>
                <w:rFonts w:cs="Times New Roman"/>
                <w:bCs w:val="0"/>
              </w:rPr>
              <w:t xml:space="preserve">Community protection networks established in </w:t>
            </w:r>
            <w:r>
              <w:rPr>
                <w:rFonts w:cs="Times New Roman"/>
                <w:bCs w:val="0"/>
              </w:rPr>
              <w:t>five</w:t>
            </w:r>
            <w:r w:rsidRPr="00885CD5">
              <w:rPr>
                <w:rFonts w:cs="Times New Roman"/>
                <w:bCs w:val="0"/>
              </w:rPr>
              <w:t xml:space="preserve"> localities</w:t>
            </w:r>
          </w:p>
          <w:p w:rsidR="002A7737" w:rsidRDefault="002A7737" w:rsidP="002A7737">
            <w:pPr>
              <w:rPr>
                <w:rFonts w:asciiTheme="minorHAnsi" w:hAnsiTheme="minorHAnsi" w:cstheme="minorHAnsi"/>
                <w:sz w:val="16"/>
                <w:szCs w:val="16"/>
              </w:rPr>
            </w:pPr>
            <w:r>
              <w:rPr>
                <w:rFonts w:ascii="Calibri" w:hAnsi="Calibri"/>
                <w:sz w:val="16"/>
                <w:szCs w:val="16"/>
              </w:rPr>
              <w:t xml:space="preserve">State </w:t>
            </w:r>
            <w:proofErr w:type="spellStart"/>
            <w:r>
              <w:rPr>
                <w:rFonts w:ascii="Calibri" w:hAnsi="Calibri"/>
                <w:sz w:val="16"/>
                <w:szCs w:val="16"/>
              </w:rPr>
              <w:t>ToT</w:t>
            </w:r>
            <w:proofErr w:type="spellEnd"/>
            <w:r>
              <w:rPr>
                <w:rFonts w:ascii="Calibri" w:hAnsi="Calibri"/>
                <w:sz w:val="16"/>
                <w:szCs w:val="16"/>
              </w:rPr>
              <w:t xml:space="preserve"> CMR</w:t>
            </w:r>
            <w:r w:rsidRPr="00885CD5">
              <w:rPr>
                <w:rFonts w:ascii="Calibri" w:hAnsi="Calibri"/>
                <w:sz w:val="16"/>
                <w:szCs w:val="16"/>
              </w:rPr>
              <w:t>, awareness raising workshops on gender based violence</w:t>
            </w:r>
          </w:p>
        </w:tc>
        <w:tc>
          <w:tcPr>
            <w:tcW w:w="1710" w:type="dxa"/>
            <w:vMerge w:val="restart"/>
            <w:tcBorders>
              <w:top w:val="nil"/>
            </w:tcBorders>
            <w:shd w:val="clear" w:color="auto" w:fill="FFFFFF" w:themeFill="background1"/>
          </w:tcPr>
          <w:p w:rsidR="002A7737" w:rsidRDefault="002A7737" w:rsidP="000E6011">
            <w:pPr>
              <w:rPr>
                <w:rFonts w:asciiTheme="minorHAnsi" w:hAnsiTheme="minorHAnsi" w:cstheme="minorHAnsi"/>
                <w:sz w:val="16"/>
                <w:szCs w:val="16"/>
              </w:rPr>
            </w:pPr>
            <w:r w:rsidRPr="00885CD5">
              <w:rPr>
                <w:rFonts w:asciiTheme="minorHAnsi" w:hAnsiTheme="minorHAnsi" w:cstheme="minorHAnsi"/>
                <w:sz w:val="16"/>
                <w:szCs w:val="16"/>
              </w:rPr>
              <w:t>Increased visibility of women and youth in peace building</w:t>
            </w:r>
          </w:p>
          <w:p w:rsidR="002A7737" w:rsidRDefault="002A7737" w:rsidP="000E6011">
            <w:pPr>
              <w:pStyle w:val="Tablebullet"/>
              <w:numPr>
                <w:ilvl w:val="0"/>
                <w:numId w:val="0"/>
              </w:numPr>
              <w:ind w:left="-18"/>
              <w:rPr>
                <w:bCs w:val="0"/>
              </w:rPr>
            </w:pPr>
          </w:p>
          <w:p w:rsidR="002A7737" w:rsidRDefault="002A7737" w:rsidP="000E6011">
            <w:pPr>
              <w:pStyle w:val="Tablebullet"/>
              <w:numPr>
                <w:ilvl w:val="0"/>
                <w:numId w:val="0"/>
              </w:numPr>
              <w:ind w:left="-18"/>
              <w:rPr>
                <w:bCs w:val="0"/>
              </w:rPr>
            </w:pPr>
          </w:p>
          <w:p w:rsidR="002A7737" w:rsidRDefault="002A7737" w:rsidP="000E6011">
            <w:pPr>
              <w:pStyle w:val="Tablebullet"/>
              <w:numPr>
                <w:ilvl w:val="0"/>
                <w:numId w:val="0"/>
              </w:numPr>
              <w:ind w:left="-18"/>
              <w:rPr>
                <w:bCs w:val="0"/>
              </w:rPr>
            </w:pPr>
          </w:p>
          <w:p w:rsidR="002A7737" w:rsidRDefault="002A7737" w:rsidP="000E6011">
            <w:pPr>
              <w:pStyle w:val="Tablebullet"/>
              <w:numPr>
                <w:ilvl w:val="0"/>
                <w:numId w:val="0"/>
              </w:numPr>
              <w:ind w:left="-18"/>
              <w:rPr>
                <w:bCs w:val="0"/>
              </w:rPr>
            </w:pPr>
            <w:r>
              <w:rPr>
                <w:bCs w:val="0"/>
              </w:rPr>
              <w:t>Eight</w:t>
            </w:r>
            <w:r w:rsidRPr="00885CD5">
              <w:rPr>
                <w:bCs w:val="0"/>
              </w:rPr>
              <w:t xml:space="preserve"> community protection networks established</w:t>
            </w:r>
          </w:p>
          <w:p w:rsidR="002A7737" w:rsidRDefault="002A7737" w:rsidP="000E6011">
            <w:pPr>
              <w:pStyle w:val="Tablebullet"/>
              <w:numPr>
                <w:ilvl w:val="0"/>
                <w:numId w:val="0"/>
              </w:numPr>
              <w:ind w:left="72"/>
              <w:rPr>
                <w:bCs w:val="0"/>
              </w:rPr>
            </w:pPr>
          </w:p>
          <w:p w:rsidR="002A7737" w:rsidRDefault="002A7737" w:rsidP="000E6011">
            <w:pPr>
              <w:pStyle w:val="Tablebullet"/>
              <w:numPr>
                <w:ilvl w:val="0"/>
                <w:numId w:val="0"/>
              </w:numPr>
              <w:ind w:left="72"/>
              <w:rPr>
                <w:bCs w:val="0"/>
              </w:rPr>
            </w:pPr>
          </w:p>
          <w:p w:rsidR="002A7737" w:rsidRDefault="002A7737" w:rsidP="000E6011">
            <w:pPr>
              <w:pStyle w:val="Tablebullet"/>
              <w:numPr>
                <w:ilvl w:val="0"/>
                <w:numId w:val="0"/>
              </w:numPr>
              <w:ind w:left="72"/>
              <w:rPr>
                <w:bCs w:val="0"/>
              </w:rPr>
            </w:pPr>
          </w:p>
          <w:p w:rsidR="002A7737" w:rsidRDefault="002A7737" w:rsidP="000E6011">
            <w:pPr>
              <w:pStyle w:val="Tablebullet"/>
              <w:numPr>
                <w:ilvl w:val="0"/>
                <w:numId w:val="0"/>
              </w:numPr>
              <w:ind w:left="72"/>
              <w:rPr>
                <w:bCs w:val="0"/>
              </w:rPr>
            </w:pPr>
          </w:p>
          <w:p w:rsidR="002A7737" w:rsidRDefault="002A7737" w:rsidP="000E6011">
            <w:pPr>
              <w:pStyle w:val="Tablebullet"/>
              <w:numPr>
                <w:ilvl w:val="0"/>
                <w:numId w:val="0"/>
              </w:numPr>
              <w:ind w:left="72"/>
              <w:rPr>
                <w:bCs w:val="0"/>
              </w:rPr>
            </w:pPr>
          </w:p>
          <w:p w:rsidR="002A7737" w:rsidRDefault="002A7737" w:rsidP="000E6011">
            <w:pPr>
              <w:pStyle w:val="Tablebullet"/>
              <w:numPr>
                <w:ilvl w:val="0"/>
                <w:numId w:val="0"/>
              </w:numPr>
              <w:ind w:left="72"/>
              <w:rPr>
                <w:bCs w:val="0"/>
              </w:rPr>
            </w:pPr>
          </w:p>
          <w:p w:rsidR="002A7737" w:rsidRDefault="002A7737" w:rsidP="000E6011">
            <w:pPr>
              <w:pStyle w:val="Tablebullet"/>
              <w:numPr>
                <w:ilvl w:val="0"/>
                <w:numId w:val="0"/>
              </w:numPr>
              <w:ind w:left="72"/>
              <w:rPr>
                <w:bCs w:val="0"/>
              </w:rPr>
            </w:pPr>
          </w:p>
          <w:p w:rsidR="002A7737" w:rsidRDefault="002A7737" w:rsidP="000E6011">
            <w:pPr>
              <w:pStyle w:val="Tablebullet"/>
              <w:numPr>
                <w:ilvl w:val="0"/>
                <w:numId w:val="0"/>
              </w:numPr>
              <w:ind w:left="72"/>
              <w:rPr>
                <w:bCs w:val="0"/>
              </w:rPr>
            </w:pPr>
          </w:p>
          <w:p w:rsidR="002A7737" w:rsidRDefault="002A7737" w:rsidP="000E6011">
            <w:pPr>
              <w:pStyle w:val="Tablebullet"/>
              <w:numPr>
                <w:ilvl w:val="0"/>
                <w:numId w:val="0"/>
              </w:numPr>
              <w:ind w:left="-18" w:firstLine="18"/>
              <w:rPr>
                <w:bCs w:val="0"/>
              </w:rPr>
            </w:pPr>
          </w:p>
          <w:p w:rsidR="002A7737" w:rsidRDefault="002A7737" w:rsidP="000E6011">
            <w:pPr>
              <w:pStyle w:val="Tablebullet"/>
              <w:numPr>
                <w:ilvl w:val="0"/>
                <w:numId w:val="0"/>
              </w:numPr>
              <w:ind w:left="-18" w:firstLine="18"/>
              <w:rPr>
                <w:bCs w:val="0"/>
              </w:rPr>
            </w:pPr>
          </w:p>
          <w:p w:rsidR="002A7737" w:rsidRDefault="002A7737" w:rsidP="000E6011">
            <w:pPr>
              <w:pStyle w:val="Tablebullet"/>
              <w:numPr>
                <w:ilvl w:val="0"/>
                <w:numId w:val="0"/>
              </w:numPr>
              <w:ind w:left="-18" w:firstLine="18"/>
              <w:rPr>
                <w:bCs w:val="0"/>
              </w:rPr>
            </w:pPr>
            <w:r w:rsidRPr="00885CD5">
              <w:rPr>
                <w:bCs w:val="0"/>
              </w:rPr>
              <w:t>400 community leaders trained on GBV issues. 140 go</w:t>
            </w:r>
            <w:r>
              <w:rPr>
                <w:bCs w:val="0"/>
              </w:rPr>
              <w:t>vt.</w:t>
            </w:r>
            <w:r w:rsidRPr="00885CD5">
              <w:rPr>
                <w:bCs w:val="0"/>
              </w:rPr>
              <w:t xml:space="preserve"> officials trained on GBV prevention and response</w:t>
            </w:r>
          </w:p>
          <w:p w:rsidR="002A7737" w:rsidRDefault="002A7737" w:rsidP="000E6011">
            <w:pPr>
              <w:pStyle w:val="Tablebullet"/>
              <w:numPr>
                <w:ilvl w:val="0"/>
                <w:numId w:val="0"/>
              </w:numPr>
              <w:ind w:left="-18" w:firstLine="18"/>
              <w:rPr>
                <w:bCs w:val="0"/>
              </w:rPr>
            </w:pPr>
          </w:p>
          <w:p w:rsidR="002A7737" w:rsidRDefault="002A7737" w:rsidP="000E6011">
            <w:pPr>
              <w:pStyle w:val="Tablebullet"/>
              <w:numPr>
                <w:ilvl w:val="0"/>
                <w:numId w:val="0"/>
              </w:numPr>
              <w:ind w:left="-18" w:firstLine="18"/>
              <w:rPr>
                <w:bCs w:val="0"/>
              </w:rPr>
            </w:pPr>
          </w:p>
          <w:p w:rsidR="002A7737" w:rsidRDefault="002A7737" w:rsidP="000E6011">
            <w:pPr>
              <w:pStyle w:val="Tablebullet"/>
              <w:numPr>
                <w:ilvl w:val="0"/>
                <w:numId w:val="0"/>
              </w:numPr>
              <w:ind w:left="-18" w:firstLine="18"/>
              <w:rPr>
                <w:bCs w:val="0"/>
              </w:rPr>
            </w:pPr>
          </w:p>
          <w:p w:rsidR="002A7737" w:rsidRDefault="002A7737" w:rsidP="000E6011">
            <w:pPr>
              <w:pStyle w:val="Tablebullet"/>
              <w:numPr>
                <w:ilvl w:val="0"/>
                <w:numId w:val="0"/>
              </w:numPr>
              <w:ind w:left="-18" w:firstLine="18"/>
              <w:rPr>
                <w:bCs w:val="0"/>
              </w:rPr>
            </w:pPr>
          </w:p>
          <w:p w:rsidR="002A7737" w:rsidRDefault="002A7737" w:rsidP="000E6011">
            <w:pPr>
              <w:pStyle w:val="Tablebullet"/>
              <w:numPr>
                <w:ilvl w:val="0"/>
                <w:numId w:val="0"/>
              </w:numPr>
              <w:ind w:left="-18" w:firstLine="18"/>
              <w:rPr>
                <w:bCs w:val="0"/>
              </w:rPr>
            </w:pPr>
          </w:p>
          <w:p w:rsidR="002A7737" w:rsidRDefault="002A7737" w:rsidP="000E6011">
            <w:pPr>
              <w:pStyle w:val="Tablebullet"/>
              <w:numPr>
                <w:ilvl w:val="0"/>
                <w:numId w:val="0"/>
              </w:numPr>
              <w:ind w:left="-18" w:firstLine="18"/>
              <w:rPr>
                <w:bCs w:val="0"/>
              </w:rPr>
            </w:pPr>
          </w:p>
          <w:p w:rsidR="002A7737" w:rsidRDefault="002A7737" w:rsidP="000E6011">
            <w:pPr>
              <w:pStyle w:val="Tablebullet"/>
              <w:numPr>
                <w:ilvl w:val="0"/>
                <w:numId w:val="0"/>
              </w:numPr>
              <w:ind w:left="-18" w:firstLine="18"/>
              <w:rPr>
                <w:bCs w:val="0"/>
              </w:rPr>
            </w:pPr>
          </w:p>
          <w:p w:rsidR="002A7737" w:rsidRDefault="002A7737" w:rsidP="000E6011">
            <w:pPr>
              <w:pStyle w:val="Tablebullet"/>
              <w:numPr>
                <w:ilvl w:val="0"/>
                <w:numId w:val="0"/>
              </w:numPr>
              <w:ind w:left="-18" w:firstLine="18"/>
              <w:rPr>
                <w:bCs w:val="0"/>
              </w:rPr>
            </w:pPr>
          </w:p>
          <w:p w:rsidR="002A7737" w:rsidRDefault="002A7737" w:rsidP="000E6011">
            <w:pPr>
              <w:pStyle w:val="Tablebullet"/>
              <w:numPr>
                <w:ilvl w:val="0"/>
                <w:numId w:val="0"/>
              </w:numPr>
              <w:ind w:left="-18" w:firstLine="18"/>
              <w:rPr>
                <w:bCs w:val="0"/>
              </w:rPr>
            </w:pPr>
          </w:p>
          <w:p w:rsidR="002A7737" w:rsidRDefault="002A7737" w:rsidP="000E6011">
            <w:pPr>
              <w:pStyle w:val="Tablebullet"/>
              <w:numPr>
                <w:ilvl w:val="0"/>
                <w:numId w:val="0"/>
              </w:numPr>
              <w:ind w:left="-18" w:firstLine="18"/>
              <w:rPr>
                <w:bCs w:val="0"/>
              </w:rPr>
            </w:pPr>
          </w:p>
          <w:p w:rsidR="002A7737" w:rsidRDefault="002A7737" w:rsidP="000E6011">
            <w:pPr>
              <w:pStyle w:val="Tablebullet"/>
              <w:numPr>
                <w:ilvl w:val="0"/>
                <w:numId w:val="0"/>
              </w:numPr>
              <w:ind w:left="-18" w:firstLine="18"/>
              <w:rPr>
                <w:bCs w:val="0"/>
              </w:rPr>
            </w:pPr>
          </w:p>
          <w:p w:rsidR="002A7737" w:rsidRDefault="002A7737" w:rsidP="000E6011">
            <w:pPr>
              <w:pStyle w:val="Tablebullet"/>
              <w:numPr>
                <w:ilvl w:val="0"/>
                <w:numId w:val="0"/>
              </w:numPr>
              <w:ind w:left="-18" w:firstLine="18"/>
              <w:rPr>
                <w:bCs w:val="0"/>
              </w:rPr>
            </w:pPr>
          </w:p>
          <w:p w:rsidR="002A7737" w:rsidRDefault="002A7737" w:rsidP="000E6011">
            <w:pPr>
              <w:pStyle w:val="Tablebullet"/>
              <w:numPr>
                <w:ilvl w:val="0"/>
                <w:numId w:val="0"/>
              </w:numPr>
              <w:ind w:hanging="18"/>
              <w:rPr>
                <w:bCs w:val="0"/>
              </w:rPr>
            </w:pPr>
          </w:p>
          <w:p w:rsidR="002A7737" w:rsidRDefault="002A7737" w:rsidP="000E6011">
            <w:pPr>
              <w:pStyle w:val="Tablebullet"/>
              <w:numPr>
                <w:ilvl w:val="0"/>
                <w:numId w:val="0"/>
              </w:numPr>
              <w:ind w:hanging="18"/>
              <w:rPr>
                <w:bCs w:val="0"/>
              </w:rPr>
            </w:pPr>
            <w:r w:rsidRPr="00885CD5">
              <w:rPr>
                <w:bCs w:val="0"/>
              </w:rPr>
              <w:lastRenderedPageBreak/>
              <w:t xml:space="preserve">50 </w:t>
            </w:r>
            <w:r>
              <w:rPr>
                <w:bCs w:val="0"/>
              </w:rPr>
              <w:t xml:space="preserve">health </w:t>
            </w:r>
            <w:r w:rsidRPr="00885CD5">
              <w:rPr>
                <w:bCs w:val="0"/>
              </w:rPr>
              <w:t>service providers trained on CMR</w:t>
            </w:r>
          </w:p>
          <w:p w:rsidR="002A7737" w:rsidRDefault="002A7737" w:rsidP="000E6011">
            <w:pPr>
              <w:rPr>
                <w:rFonts w:ascii="Calibri" w:hAnsi="Calibri"/>
                <w:sz w:val="16"/>
                <w:szCs w:val="16"/>
              </w:rPr>
            </w:pPr>
          </w:p>
          <w:p w:rsidR="002A7737" w:rsidRDefault="002A7737" w:rsidP="000E6011">
            <w:pPr>
              <w:rPr>
                <w:rFonts w:ascii="Calibri" w:hAnsi="Calibri"/>
                <w:sz w:val="16"/>
                <w:szCs w:val="16"/>
              </w:rPr>
            </w:pPr>
          </w:p>
          <w:p w:rsidR="002A7737" w:rsidRDefault="002A7737" w:rsidP="000E6011">
            <w:pPr>
              <w:rPr>
                <w:rFonts w:ascii="Calibri" w:hAnsi="Calibri"/>
                <w:sz w:val="16"/>
                <w:szCs w:val="16"/>
              </w:rPr>
            </w:pPr>
          </w:p>
          <w:p w:rsidR="002A7737" w:rsidRDefault="002A7737" w:rsidP="000E6011">
            <w:pPr>
              <w:rPr>
                <w:rFonts w:ascii="Calibri" w:hAnsi="Calibri"/>
                <w:sz w:val="16"/>
                <w:szCs w:val="16"/>
              </w:rPr>
            </w:pPr>
          </w:p>
          <w:p w:rsidR="002A7737" w:rsidRDefault="002A7737" w:rsidP="000E6011">
            <w:pPr>
              <w:rPr>
                <w:rFonts w:ascii="Calibri" w:hAnsi="Calibri"/>
                <w:sz w:val="16"/>
                <w:szCs w:val="16"/>
              </w:rPr>
            </w:pPr>
          </w:p>
          <w:p w:rsidR="002A7737" w:rsidRDefault="002A7737" w:rsidP="000E6011">
            <w:pPr>
              <w:rPr>
                <w:rFonts w:ascii="Calibri" w:hAnsi="Calibri"/>
                <w:sz w:val="16"/>
                <w:szCs w:val="16"/>
              </w:rPr>
            </w:pPr>
          </w:p>
          <w:p w:rsidR="002A7737" w:rsidRDefault="002A7737" w:rsidP="002A7737">
            <w:pPr>
              <w:rPr>
                <w:rFonts w:asciiTheme="minorHAnsi" w:hAnsiTheme="minorHAnsi" w:cstheme="minorHAnsi"/>
                <w:sz w:val="16"/>
                <w:szCs w:val="16"/>
              </w:rPr>
            </w:pPr>
            <w:r>
              <w:rPr>
                <w:rFonts w:ascii="Calibri" w:hAnsi="Calibri"/>
                <w:sz w:val="16"/>
                <w:szCs w:val="16"/>
              </w:rPr>
              <w:t xml:space="preserve">200 </w:t>
            </w:r>
            <w:r w:rsidRPr="009A7F41">
              <w:rPr>
                <w:rFonts w:ascii="Calibri" w:hAnsi="Calibri"/>
                <w:sz w:val="16"/>
                <w:szCs w:val="16"/>
              </w:rPr>
              <w:t>affected</w:t>
            </w:r>
          </w:p>
        </w:tc>
        <w:tc>
          <w:tcPr>
            <w:tcW w:w="1980" w:type="dxa"/>
            <w:vMerge/>
            <w:tcBorders>
              <w:bottom w:val="single" w:sz="4" w:space="0" w:color="auto"/>
            </w:tcBorders>
            <w:shd w:val="clear" w:color="auto" w:fill="FFFFFF" w:themeFill="background1"/>
          </w:tcPr>
          <w:p w:rsidR="002A7737" w:rsidRDefault="002A7737" w:rsidP="00BE1F47">
            <w:pPr>
              <w:rPr>
                <w:rFonts w:asciiTheme="minorHAnsi" w:hAnsiTheme="minorHAnsi" w:cstheme="minorHAnsi"/>
                <w:bCs/>
                <w:sz w:val="16"/>
                <w:szCs w:val="16"/>
              </w:rPr>
            </w:pPr>
          </w:p>
        </w:tc>
        <w:tc>
          <w:tcPr>
            <w:tcW w:w="1890" w:type="dxa"/>
            <w:vMerge/>
            <w:shd w:val="clear" w:color="auto" w:fill="FFFFFF" w:themeFill="background1"/>
          </w:tcPr>
          <w:p w:rsidR="002A7737" w:rsidRDefault="002A7737" w:rsidP="00BE1F47">
            <w:pPr>
              <w:rPr>
                <w:rFonts w:asciiTheme="minorHAnsi" w:hAnsiTheme="minorHAnsi" w:cstheme="minorHAnsi"/>
                <w:sz w:val="16"/>
                <w:szCs w:val="16"/>
              </w:rPr>
            </w:pPr>
          </w:p>
        </w:tc>
        <w:tc>
          <w:tcPr>
            <w:tcW w:w="2037" w:type="dxa"/>
            <w:vMerge/>
            <w:shd w:val="clear" w:color="auto" w:fill="FFFFFF" w:themeFill="background1"/>
          </w:tcPr>
          <w:p w:rsidR="002A7737" w:rsidRDefault="002A7737" w:rsidP="00BE1F47">
            <w:pPr>
              <w:rPr>
                <w:rFonts w:asciiTheme="minorHAnsi" w:hAnsiTheme="minorHAnsi" w:cstheme="minorHAnsi"/>
                <w:b/>
                <w:bCs/>
                <w:sz w:val="16"/>
                <w:szCs w:val="16"/>
              </w:rPr>
            </w:pPr>
          </w:p>
        </w:tc>
        <w:tc>
          <w:tcPr>
            <w:tcW w:w="1080" w:type="dxa"/>
            <w:vMerge/>
            <w:shd w:val="clear" w:color="auto" w:fill="FFFFFF" w:themeFill="background1"/>
          </w:tcPr>
          <w:p w:rsidR="002A7737" w:rsidRDefault="002A7737" w:rsidP="000E6011">
            <w:pPr>
              <w:rPr>
                <w:rFonts w:asciiTheme="minorHAnsi" w:hAnsiTheme="minorHAnsi" w:cstheme="minorHAnsi"/>
                <w:b/>
                <w:bCs/>
                <w:sz w:val="16"/>
                <w:szCs w:val="16"/>
              </w:rPr>
            </w:pPr>
          </w:p>
        </w:tc>
        <w:tc>
          <w:tcPr>
            <w:tcW w:w="1811" w:type="dxa"/>
            <w:vMerge/>
            <w:shd w:val="clear" w:color="auto" w:fill="FFFFFF" w:themeFill="background1"/>
          </w:tcPr>
          <w:p w:rsidR="002A7737" w:rsidRDefault="002A7737" w:rsidP="000E6011">
            <w:pPr>
              <w:pStyle w:val="Tablebullet"/>
              <w:numPr>
                <w:ilvl w:val="0"/>
                <w:numId w:val="0"/>
              </w:numPr>
              <w:ind w:left="293"/>
            </w:pPr>
          </w:p>
        </w:tc>
      </w:tr>
      <w:tr w:rsidR="002A7737" w:rsidRPr="003143E4" w:rsidTr="004C6BF5">
        <w:trPr>
          <w:trHeight w:val="1970"/>
        </w:trPr>
        <w:tc>
          <w:tcPr>
            <w:tcW w:w="1035" w:type="dxa"/>
            <w:vMerge/>
            <w:shd w:val="clear" w:color="auto" w:fill="FFFFFF" w:themeFill="background1"/>
          </w:tcPr>
          <w:p w:rsidR="002A7737" w:rsidRDefault="002A7737" w:rsidP="000E6011">
            <w:pPr>
              <w:rPr>
                <w:rFonts w:ascii="Calibri" w:hAnsi="Calibri"/>
                <w:i/>
                <w:sz w:val="16"/>
                <w:szCs w:val="16"/>
              </w:rPr>
            </w:pPr>
          </w:p>
        </w:tc>
        <w:tc>
          <w:tcPr>
            <w:tcW w:w="1550" w:type="dxa"/>
            <w:vMerge/>
            <w:shd w:val="clear" w:color="auto" w:fill="FFFFFF" w:themeFill="background1"/>
          </w:tcPr>
          <w:p w:rsidR="002A7737" w:rsidRDefault="002A7737" w:rsidP="000E6011">
            <w:pPr>
              <w:rPr>
                <w:rFonts w:ascii="Calibri" w:hAnsi="Calibri"/>
                <w:bCs/>
                <w:sz w:val="16"/>
                <w:szCs w:val="16"/>
              </w:rPr>
            </w:pPr>
          </w:p>
        </w:tc>
        <w:tc>
          <w:tcPr>
            <w:tcW w:w="1123" w:type="dxa"/>
            <w:vMerge/>
            <w:shd w:val="clear" w:color="auto" w:fill="FFFFFF" w:themeFill="background1"/>
          </w:tcPr>
          <w:p w:rsidR="002A7737" w:rsidRDefault="002A7737" w:rsidP="000E6011">
            <w:pPr>
              <w:rPr>
                <w:rFonts w:ascii="Calibri" w:hAnsi="Calibri"/>
                <w:bCs/>
                <w:sz w:val="16"/>
                <w:szCs w:val="16"/>
              </w:rPr>
            </w:pPr>
          </w:p>
        </w:tc>
        <w:tc>
          <w:tcPr>
            <w:tcW w:w="1710" w:type="dxa"/>
            <w:vMerge/>
            <w:shd w:val="clear" w:color="auto" w:fill="FFFFFF" w:themeFill="background1"/>
          </w:tcPr>
          <w:p w:rsidR="002A7737" w:rsidRPr="009A7F41" w:rsidRDefault="002A7737" w:rsidP="000E6011">
            <w:pPr>
              <w:rPr>
                <w:rFonts w:ascii="Calibri" w:hAnsi="Calibri"/>
                <w:bCs/>
                <w:sz w:val="16"/>
                <w:szCs w:val="16"/>
              </w:rPr>
            </w:pPr>
          </w:p>
        </w:tc>
        <w:tc>
          <w:tcPr>
            <w:tcW w:w="1980" w:type="dxa"/>
            <w:vMerge/>
            <w:tcBorders>
              <w:bottom w:val="single" w:sz="4" w:space="0" w:color="auto"/>
            </w:tcBorders>
            <w:shd w:val="clear" w:color="auto" w:fill="FFFFFF" w:themeFill="background1"/>
          </w:tcPr>
          <w:p w:rsidR="002A7737" w:rsidRDefault="002A7737" w:rsidP="000E6011">
            <w:pPr>
              <w:rPr>
                <w:rFonts w:ascii="Calibri" w:hAnsi="Calibri"/>
                <w:bCs/>
                <w:sz w:val="16"/>
                <w:szCs w:val="16"/>
              </w:rPr>
            </w:pPr>
          </w:p>
        </w:tc>
        <w:tc>
          <w:tcPr>
            <w:tcW w:w="1890" w:type="dxa"/>
            <w:tcBorders>
              <w:top w:val="nil"/>
            </w:tcBorders>
            <w:shd w:val="clear" w:color="auto" w:fill="FFFFFF" w:themeFill="background1"/>
          </w:tcPr>
          <w:p w:rsidR="002A7737" w:rsidRDefault="002A7737" w:rsidP="000E6011">
            <w:pPr>
              <w:widowControl/>
              <w:rPr>
                <w:rFonts w:asciiTheme="minorHAnsi" w:hAnsiTheme="minorHAnsi" w:cstheme="minorHAnsi"/>
                <w:sz w:val="16"/>
                <w:szCs w:val="16"/>
              </w:rPr>
            </w:pPr>
            <w:r w:rsidRPr="00DB7953">
              <w:rPr>
                <w:rFonts w:asciiTheme="minorHAnsi" w:hAnsiTheme="minorHAnsi" w:cstheme="minorHAnsi"/>
                <w:sz w:val="16"/>
                <w:szCs w:val="16"/>
              </w:rPr>
              <w:t>IP reports, attendance sheets of workshops, procurement/r</w:t>
            </w:r>
            <w:r>
              <w:rPr>
                <w:rFonts w:asciiTheme="minorHAnsi" w:hAnsiTheme="minorHAnsi" w:cstheme="minorHAnsi"/>
                <w:sz w:val="16"/>
                <w:szCs w:val="16"/>
              </w:rPr>
              <w:t>equisition</w:t>
            </w:r>
            <w:r w:rsidRPr="00DB7953">
              <w:rPr>
                <w:rFonts w:asciiTheme="minorHAnsi" w:hAnsiTheme="minorHAnsi" w:cstheme="minorHAnsi"/>
                <w:sz w:val="16"/>
                <w:szCs w:val="16"/>
              </w:rPr>
              <w:t>/distribution plan for dignity kits</w:t>
            </w:r>
          </w:p>
          <w:p w:rsidR="002A7737" w:rsidRDefault="002A7737" w:rsidP="000E6011">
            <w:pPr>
              <w:rPr>
                <w:rFonts w:ascii="Calibri" w:hAnsi="Calibri"/>
                <w:bCs/>
                <w:sz w:val="16"/>
                <w:szCs w:val="16"/>
              </w:rPr>
            </w:pPr>
          </w:p>
        </w:tc>
        <w:tc>
          <w:tcPr>
            <w:tcW w:w="2037" w:type="dxa"/>
            <w:tcBorders>
              <w:top w:val="nil"/>
            </w:tcBorders>
            <w:shd w:val="clear" w:color="auto" w:fill="FFFFFF" w:themeFill="background1"/>
          </w:tcPr>
          <w:p w:rsidR="002A7737" w:rsidRDefault="002A7737" w:rsidP="000E6011">
            <w:pPr>
              <w:pStyle w:val="Tablebullet"/>
              <w:numPr>
                <w:ilvl w:val="0"/>
                <w:numId w:val="0"/>
              </w:numPr>
              <w:ind w:left="113" w:hanging="113"/>
              <w:rPr>
                <w:bCs w:val="0"/>
              </w:rPr>
            </w:pPr>
            <w:r w:rsidRPr="00885CD5">
              <w:rPr>
                <w:bCs w:val="0"/>
              </w:rPr>
              <w:t>- Joint Field monitoring visits during and post activity implementation with evaluation assessment</w:t>
            </w:r>
          </w:p>
          <w:p w:rsidR="002A7737" w:rsidRDefault="002A7737" w:rsidP="000E6011">
            <w:pPr>
              <w:pStyle w:val="Tablebullet"/>
              <w:numPr>
                <w:ilvl w:val="0"/>
                <w:numId w:val="0"/>
              </w:numPr>
              <w:ind w:left="113" w:hanging="113"/>
              <w:rPr>
                <w:bCs w:val="0"/>
              </w:rPr>
            </w:pPr>
            <w:r>
              <w:rPr>
                <w:bCs w:val="0"/>
              </w:rPr>
              <w:t>-  C</w:t>
            </w:r>
            <w:r w:rsidRPr="00885CD5">
              <w:rPr>
                <w:bCs w:val="0"/>
              </w:rPr>
              <w:t xml:space="preserve">ommunication immediately post implemented activity </w:t>
            </w:r>
          </w:p>
        </w:tc>
        <w:tc>
          <w:tcPr>
            <w:tcW w:w="1080" w:type="dxa"/>
            <w:vMerge/>
            <w:shd w:val="clear" w:color="auto" w:fill="FFFFFF" w:themeFill="background1"/>
          </w:tcPr>
          <w:p w:rsidR="002A7737" w:rsidRDefault="002A7737" w:rsidP="000E6011">
            <w:pPr>
              <w:rPr>
                <w:rFonts w:ascii="Calibri" w:hAnsi="Calibri" w:cs="Calibri"/>
                <w:bCs/>
                <w:sz w:val="16"/>
                <w:szCs w:val="16"/>
              </w:rPr>
            </w:pPr>
          </w:p>
        </w:tc>
        <w:tc>
          <w:tcPr>
            <w:tcW w:w="1811" w:type="dxa"/>
            <w:tcBorders>
              <w:top w:val="nil"/>
            </w:tcBorders>
            <w:shd w:val="clear" w:color="auto" w:fill="FFFFFF" w:themeFill="background1"/>
          </w:tcPr>
          <w:p w:rsidR="002A7737" w:rsidRDefault="002A7737" w:rsidP="000E6011">
            <w:pPr>
              <w:rPr>
                <w:rFonts w:ascii="Calibri" w:hAnsi="Calibri" w:cs="Calibri"/>
                <w:bCs/>
                <w:sz w:val="16"/>
                <w:szCs w:val="16"/>
              </w:rPr>
            </w:pPr>
            <w:r w:rsidRPr="00885CD5">
              <w:rPr>
                <w:rFonts w:ascii="Calibri" w:hAnsi="Calibri" w:cs="Calibri"/>
                <w:bCs/>
                <w:sz w:val="16"/>
                <w:szCs w:val="16"/>
              </w:rPr>
              <w:t>Restricted access due to insecurity wouldn’t allow close monitoring and evaluation of results post implementation</w:t>
            </w:r>
          </w:p>
        </w:tc>
      </w:tr>
    </w:tbl>
    <w:p w:rsidR="001D0869" w:rsidRPr="00885CD5" w:rsidRDefault="001D0869">
      <w:pPr>
        <w:rPr>
          <w:sz w:val="16"/>
          <w:szCs w:val="16"/>
        </w:rPr>
      </w:pPr>
    </w:p>
    <w:p w:rsidR="003E6F60" w:rsidRDefault="009A27A7" w:rsidP="003E6F60">
      <w:pPr>
        <w:pStyle w:val="ListParagraph"/>
        <w:ind w:left="0"/>
        <w:jc w:val="both"/>
        <w:rPr>
          <w:rFonts w:ascii="Calibri" w:hAnsi="Calibri" w:cs="Arial"/>
          <w:sz w:val="22"/>
          <w:u w:val="single"/>
        </w:rPr>
      </w:pPr>
      <w:r>
        <w:rPr>
          <w:rFonts w:ascii="Calibri" w:hAnsi="Calibri" w:cs="Arial"/>
          <w:sz w:val="22"/>
          <w:u w:val="single"/>
        </w:rPr>
        <w:br w:type="textWrapping" w:clear="all"/>
      </w:r>
    </w:p>
    <w:p w:rsidR="00885CD5" w:rsidRDefault="00885CD5" w:rsidP="003E6F60">
      <w:pPr>
        <w:pStyle w:val="ListParagraph"/>
        <w:ind w:left="0"/>
        <w:jc w:val="both"/>
        <w:rPr>
          <w:rFonts w:ascii="Calibri" w:hAnsi="Calibri" w:cs="Arial"/>
          <w:sz w:val="22"/>
          <w:u w:val="single"/>
        </w:rPr>
      </w:pPr>
    </w:p>
    <w:p w:rsidR="00885CD5" w:rsidRDefault="00885CD5" w:rsidP="003E6F60">
      <w:pPr>
        <w:pStyle w:val="ListParagraph"/>
        <w:ind w:left="0"/>
        <w:jc w:val="both"/>
        <w:rPr>
          <w:rFonts w:ascii="Calibri" w:hAnsi="Calibri" w:cs="Arial"/>
          <w:sz w:val="22"/>
          <w:u w:val="single"/>
        </w:rPr>
      </w:pPr>
    </w:p>
    <w:p w:rsidR="00CA3364" w:rsidRDefault="00CA3364" w:rsidP="003E6F60">
      <w:pPr>
        <w:pStyle w:val="ListParagraph"/>
        <w:ind w:left="0"/>
        <w:jc w:val="both"/>
        <w:rPr>
          <w:rFonts w:ascii="Calibri" w:hAnsi="Calibri" w:cs="Arial"/>
          <w:sz w:val="22"/>
          <w:u w:val="single"/>
        </w:rPr>
      </w:pPr>
    </w:p>
    <w:p w:rsidR="00CA3364" w:rsidRDefault="00CA3364" w:rsidP="003E6F60">
      <w:pPr>
        <w:pStyle w:val="ListParagraph"/>
        <w:ind w:left="0"/>
        <w:jc w:val="both"/>
        <w:rPr>
          <w:rFonts w:ascii="Calibri" w:hAnsi="Calibri" w:cs="Arial"/>
          <w:sz w:val="22"/>
          <w:u w:val="single"/>
        </w:rPr>
      </w:pPr>
    </w:p>
    <w:p w:rsidR="00CA3364" w:rsidRDefault="00CA3364" w:rsidP="003E6F60">
      <w:pPr>
        <w:pStyle w:val="ListParagraph"/>
        <w:ind w:left="0"/>
        <w:jc w:val="both"/>
        <w:rPr>
          <w:rFonts w:ascii="Calibri" w:hAnsi="Calibri" w:cs="Arial"/>
          <w:sz w:val="22"/>
          <w:u w:val="single"/>
        </w:rPr>
      </w:pPr>
    </w:p>
    <w:p w:rsidR="00CA3364" w:rsidRDefault="00CA3364" w:rsidP="003E6F60">
      <w:pPr>
        <w:pStyle w:val="ListParagraph"/>
        <w:ind w:left="0"/>
        <w:jc w:val="both"/>
        <w:rPr>
          <w:rFonts w:ascii="Calibri" w:hAnsi="Calibri" w:cs="Arial"/>
          <w:sz w:val="22"/>
          <w:u w:val="single"/>
        </w:rPr>
      </w:pPr>
    </w:p>
    <w:p w:rsidR="00CA3364" w:rsidRDefault="00CA3364" w:rsidP="003E6F60">
      <w:pPr>
        <w:pStyle w:val="ListParagraph"/>
        <w:ind w:left="0"/>
        <w:jc w:val="both"/>
        <w:rPr>
          <w:rFonts w:ascii="Calibri" w:hAnsi="Calibri" w:cs="Arial"/>
          <w:sz w:val="22"/>
          <w:u w:val="single"/>
        </w:rPr>
      </w:pPr>
    </w:p>
    <w:p w:rsidR="00CA3364" w:rsidRDefault="00CA3364" w:rsidP="003E6F60">
      <w:pPr>
        <w:pStyle w:val="ListParagraph"/>
        <w:ind w:left="0"/>
        <w:jc w:val="both"/>
        <w:rPr>
          <w:rFonts w:ascii="Calibri" w:hAnsi="Calibri" w:cs="Arial"/>
          <w:sz w:val="22"/>
          <w:u w:val="single"/>
        </w:rPr>
      </w:pPr>
    </w:p>
    <w:p w:rsidR="00CA3364" w:rsidRDefault="00CA3364" w:rsidP="003E6F60">
      <w:pPr>
        <w:pStyle w:val="ListParagraph"/>
        <w:ind w:left="0"/>
        <w:jc w:val="both"/>
        <w:rPr>
          <w:rFonts w:ascii="Calibri" w:hAnsi="Calibri" w:cs="Arial"/>
          <w:sz w:val="22"/>
          <w:u w:val="single"/>
        </w:rPr>
      </w:pPr>
    </w:p>
    <w:p w:rsidR="00CA3364" w:rsidRDefault="00CA3364" w:rsidP="003E6F60">
      <w:pPr>
        <w:pStyle w:val="ListParagraph"/>
        <w:ind w:left="0"/>
        <w:jc w:val="both"/>
        <w:rPr>
          <w:rFonts w:ascii="Calibri" w:hAnsi="Calibri" w:cs="Arial"/>
          <w:sz w:val="22"/>
          <w:u w:val="single"/>
        </w:rPr>
      </w:pPr>
    </w:p>
    <w:p w:rsidR="00885CD5" w:rsidRDefault="00885CD5" w:rsidP="003E6F60">
      <w:pPr>
        <w:pStyle w:val="ListParagraph"/>
        <w:ind w:left="0"/>
        <w:jc w:val="both"/>
        <w:rPr>
          <w:rFonts w:ascii="Calibri" w:hAnsi="Calibri" w:cs="Arial"/>
          <w:sz w:val="22"/>
          <w:u w:val="single"/>
        </w:rPr>
      </w:pPr>
    </w:p>
    <w:p w:rsidR="00D06B45" w:rsidRDefault="00D06B45" w:rsidP="003E6F60">
      <w:pPr>
        <w:pStyle w:val="ListParagraph"/>
        <w:ind w:left="0"/>
        <w:jc w:val="both"/>
        <w:rPr>
          <w:rFonts w:ascii="Calibri" w:hAnsi="Calibri" w:cs="Arial"/>
          <w:sz w:val="22"/>
          <w:u w:val="single"/>
        </w:rPr>
      </w:pPr>
      <w:r w:rsidRPr="00ED2D9B">
        <w:rPr>
          <w:rFonts w:ascii="Calibri" w:hAnsi="Calibri" w:cs="Arial"/>
          <w:sz w:val="22"/>
          <w:u w:val="single"/>
        </w:rPr>
        <w:lastRenderedPageBreak/>
        <w:t xml:space="preserve">Joint </w:t>
      </w:r>
      <w:proofErr w:type="spellStart"/>
      <w:r w:rsidRPr="00ED2D9B">
        <w:rPr>
          <w:rFonts w:ascii="Calibri" w:hAnsi="Calibri" w:cs="Arial"/>
          <w:sz w:val="22"/>
          <w:u w:val="single"/>
        </w:rPr>
        <w:t>Programme</w:t>
      </w:r>
      <w:proofErr w:type="spellEnd"/>
      <w:r w:rsidRPr="00ED2D9B">
        <w:rPr>
          <w:rFonts w:ascii="Calibri" w:hAnsi="Calibri" w:cs="Arial"/>
          <w:sz w:val="22"/>
          <w:u w:val="single"/>
        </w:rPr>
        <w:t xml:space="preserve"> Results Framework with financial information</w:t>
      </w:r>
    </w:p>
    <w:p w:rsidR="00EB2192" w:rsidRPr="000C7923" w:rsidRDefault="00D93F2A" w:rsidP="00105E87">
      <w:pPr>
        <w:jc w:val="both"/>
        <w:rPr>
          <w:rFonts w:ascii="Calibri" w:hAnsi="Calibri"/>
          <w:b/>
          <w:sz w:val="18"/>
          <w:szCs w:val="22"/>
        </w:rPr>
      </w:pPr>
      <w:r w:rsidRPr="000C7923">
        <w:rPr>
          <w:rFonts w:ascii="Calibri" w:hAnsi="Calibri"/>
          <w:b/>
          <w:sz w:val="18"/>
          <w:szCs w:val="22"/>
        </w:rPr>
        <w:t xml:space="preserve">Definitions </w:t>
      </w:r>
      <w:r w:rsidR="007A38E7" w:rsidRPr="000C7923">
        <w:rPr>
          <w:rFonts w:ascii="Calibri" w:hAnsi="Calibri"/>
          <w:b/>
          <w:sz w:val="18"/>
          <w:szCs w:val="22"/>
        </w:rPr>
        <w:t>on</w:t>
      </w:r>
      <w:r w:rsidRPr="000C7923">
        <w:rPr>
          <w:rFonts w:ascii="Calibri" w:hAnsi="Calibri"/>
          <w:b/>
          <w:sz w:val="18"/>
          <w:szCs w:val="22"/>
        </w:rPr>
        <w:t xml:space="preserve"> financial categories</w:t>
      </w:r>
    </w:p>
    <w:p w:rsidR="00972E89" w:rsidRPr="000C7923" w:rsidRDefault="00105E87" w:rsidP="002E75E2">
      <w:pPr>
        <w:pStyle w:val="ListParagraph"/>
        <w:numPr>
          <w:ilvl w:val="0"/>
          <w:numId w:val="6"/>
        </w:numPr>
        <w:jc w:val="both"/>
        <w:rPr>
          <w:rFonts w:ascii="Calibri" w:hAnsi="Calibri"/>
          <w:sz w:val="22"/>
        </w:rPr>
      </w:pPr>
      <w:r w:rsidRPr="000C7923">
        <w:rPr>
          <w:rFonts w:ascii="Calibri" w:hAnsi="Calibri"/>
          <w:b/>
          <w:sz w:val="22"/>
        </w:rPr>
        <w:t>Total amount planned for the JP</w:t>
      </w:r>
      <w:r w:rsidRPr="000C7923">
        <w:rPr>
          <w:rFonts w:ascii="Calibri" w:hAnsi="Calibri"/>
          <w:sz w:val="22"/>
        </w:rPr>
        <w:t xml:space="preserve">: Complete allocated budget </w:t>
      </w:r>
      <w:r w:rsidR="008D1515" w:rsidRPr="000C7923">
        <w:rPr>
          <w:rFonts w:ascii="Calibri" w:hAnsi="Calibri"/>
          <w:sz w:val="22"/>
        </w:rPr>
        <w:t>for the entire duration of the JP.</w:t>
      </w:r>
    </w:p>
    <w:p w:rsidR="00DC6369" w:rsidRDefault="00DC6369" w:rsidP="002E75E2">
      <w:pPr>
        <w:pStyle w:val="ListParagraph"/>
        <w:numPr>
          <w:ilvl w:val="0"/>
          <w:numId w:val="6"/>
        </w:numPr>
        <w:jc w:val="both"/>
        <w:rPr>
          <w:rFonts w:ascii="Calibri" w:hAnsi="Calibri"/>
          <w:sz w:val="22"/>
        </w:rPr>
      </w:pPr>
      <w:r w:rsidRPr="000C7923">
        <w:rPr>
          <w:rFonts w:ascii="Calibri" w:hAnsi="Calibri"/>
          <w:b/>
          <w:sz w:val="22"/>
        </w:rPr>
        <w:t>Estimated total amount committed:</w:t>
      </w:r>
      <w:r w:rsidR="008D1515" w:rsidRPr="000C7923">
        <w:rPr>
          <w:rFonts w:ascii="Calibri" w:hAnsi="Calibri"/>
          <w:sz w:val="22"/>
        </w:rPr>
        <w:t xml:space="preserve"> This</w:t>
      </w:r>
      <w:r w:rsidR="001A5FEF" w:rsidRPr="000C7923">
        <w:rPr>
          <w:rFonts w:ascii="Calibri" w:hAnsi="Calibri"/>
          <w:sz w:val="22"/>
        </w:rPr>
        <w:t xml:space="preserve"> category</w:t>
      </w:r>
      <w:r w:rsidR="008D1515" w:rsidRPr="000C7923">
        <w:rPr>
          <w:rFonts w:ascii="Calibri" w:hAnsi="Calibri"/>
          <w:sz w:val="22"/>
        </w:rPr>
        <w:t xml:space="preserve"> includes all amount committed and disbursed</w:t>
      </w:r>
      <w:r w:rsidR="00EF261F" w:rsidRPr="000C7923">
        <w:rPr>
          <w:rFonts w:ascii="Calibri" w:hAnsi="Calibri"/>
          <w:sz w:val="22"/>
        </w:rPr>
        <w:t xml:space="preserve"> to date</w:t>
      </w:r>
      <w:r w:rsidR="008D1515" w:rsidRPr="000C7923">
        <w:rPr>
          <w:rFonts w:ascii="Calibri" w:hAnsi="Calibri"/>
          <w:sz w:val="22"/>
        </w:rPr>
        <w:t>.</w:t>
      </w:r>
    </w:p>
    <w:p w:rsidR="001D056B" w:rsidRPr="000C7923" w:rsidRDefault="001D056B" w:rsidP="002E75E2">
      <w:pPr>
        <w:pStyle w:val="ListParagraph"/>
        <w:numPr>
          <w:ilvl w:val="0"/>
          <w:numId w:val="6"/>
        </w:numPr>
        <w:jc w:val="both"/>
        <w:rPr>
          <w:rFonts w:ascii="Calibri" w:hAnsi="Calibri"/>
          <w:sz w:val="22"/>
        </w:rPr>
      </w:pPr>
      <w:r w:rsidRPr="000C7923">
        <w:rPr>
          <w:rFonts w:ascii="Calibri" w:hAnsi="Calibri"/>
          <w:b/>
          <w:sz w:val="22"/>
        </w:rPr>
        <w:t>Estimated total amount disbursed</w:t>
      </w:r>
      <w:r w:rsidRPr="000C7923">
        <w:rPr>
          <w:rFonts w:ascii="Calibri" w:hAnsi="Calibri"/>
          <w:sz w:val="22"/>
        </w:rPr>
        <w:t xml:space="preserve">: </w:t>
      </w:r>
      <w:r>
        <w:rPr>
          <w:rFonts w:ascii="Calibri" w:hAnsi="Calibri"/>
          <w:sz w:val="22"/>
        </w:rPr>
        <w:t>this</w:t>
      </w:r>
      <w:r w:rsidRPr="000C7923">
        <w:rPr>
          <w:rFonts w:ascii="Calibri" w:hAnsi="Calibri"/>
          <w:sz w:val="22"/>
        </w:rPr>
        <w:t xml:space="preserve"> category </w:t>
      </w:r>
      <w:r>
        <w:rPr>
          <w:rFonts w:ascii="Calibri" w:hAnsi="Calibri"/>
          <w:sz w:val="22"/>
        </w:rPr>
        <w:t xml:space="preserve">includes </w:t>
      </w:r>
      <w:r w:rsidRPr="000C7923">
        <w:rPr>
          <w:rFonts w:ascii="Calibri" w:hAnsi="Calibri"/>
          <w:sz w:val="22"/>
        </w:rPr>
        <w:t>only funds disbursed, that have been spent to date.</w:t>
      </w:r>
    </w:p>
    <w:p w:rsidR="001D056B" w:rsidRPr="000C7923" w:rsidRDefault="001D056B" w:rsidP="002E75E2">
      <w:pPr>
        <w:pStyle w:val="ListParagraph"/>
        <w:numPr>
          <w:ilvl w:val="0"/>
          <w:numId w:val="6"/>
        </w:numPr>
        <w:jc w:val="both"/>
        <w:rPr>
          <w:rFonts w:ascii="Calibri" w:hAnsi="Calibri"/>
          <w:sz w:val="22"/>
        </w:rPr>
      </w:pPr>
      <w:r w:rsidRPr="000C7923">
        <w:rPr>
          <w:rFonts w:ascii="Calibri" w:hAnsi="Calibri"/>
          <w:b/>
          <w:sz w:val="22"/>
        </w:rPr>
        <w:t>Estimated % delivery rate</w:t>
      </w:r>
      <w:r w:rsidRPr="000C7923">
        <w:rPr>
          <w:rFonts w:ascii="Calibri" w:hAnsi="Calibri"/>
          <w:sz w:val="22"/>
        </w:rPr>
        <w:t>: Funds disbursed over funds transferred to date.</w:t>
      </w:r>
    </w:p>
    <w:p w:rsidR="001D056B" w:rsidRDefault="001D056B" w:rsidP="001D056B">
      <w:pPr>
        <w:pStyle w:val="ListParagraph"/>
        <w:jc w:val="both"/>
        <w:rPr>
          <w:rFonts w:ascii="Calibri" w:hAnsi="Calibri"/>
          <w:sz w:val="22"/>
        </w:rPr>
      </w:pPr>
    </w:p>
    <w:p w:rsidR="007A3E20" w:rsidRPr="000C7923" w:rsidRDefault="007A3E20" w:rsidP="007A3E20">
      <w:pPr>
        <w:pStyle w:val="ListParagraph"/>
        <w:jc w:val="both"/>
        <w:rPr>
          <w:rFonts w:ascii="Calibri" w:hAnsi="Calibri"/>
          <w:sz w:val="22"/>
        </w:rPr>
      </w:pPr>
    </w:p>
    <w:tbl>
      <w:tblPr>
        <w:tblpPr w:leftFromText="180" w:rightFromText="180" w:vertAnchor="text"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48"/>
        <w:gridCol w:w="3587"/>
        <w:gridCol w:w="360"/>
        <w:gridCol w:w="360"/>
        <w:gridCol w:w="360"/>
        <w:gridCol w:w="1260"/>
        <w:gridCol w:w="1543"/>
        <w:gridCol w:w="77"/>
        <w:gridCol w:w="1080"/>
        <w:gridCol w:w="1037"/>
        <w:gridCol w:w="13"/>
        <w:gridCol w:w="1303"/>
        <w:gridCol w:w="19"/>
        <w:gridCol w:w="1241"/>
      </w:tblGrid>
      <w:tr w:rsidR="00216503" w:rsidRPr="000C7923" w:rsidTr="00FA31EF">
        <w:trPr>
          <w:cantSplit/>
          <w:tblHeader/>
        </w:trPr>
        <w:tc>
          <w:tcPr>
            <w:tcW w:w="1548" w:type="dxa"/>
            <w:vMerge w:val="restart"/>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Programme</w:t>
            </w:r>
          </w:p>
          <w:p w:rsidR="00216503" w:rsidRPr="000C7923" w:rsidRDefault="00216503" w:rsidP="00E821CD">
            <w:pPr>
              <w:jc w:val="center"/>
              <w:rPr>
                <w:rFonts w:ascii="Calibri" w:hAnsi="Calibri"/>
                <w:b/>
                <w:sz w:val="18"/>
                <w:szCs w:val="22"/>
              </w:rPr>
            </w:pPr>
            <w:r w:rsidRPr="000C7923">
              <w:rPr>
                <w:rFonts w:ascii="Calibri" w:hAnsi="Calibri"/>
                <w:b/>
                <w:sz w:val="18"/>
                <w:szCs w:val="22"/>
              </w:rPr>
              <w:t>Outputs</w:t>
            </w:r>
          </w:p>
        </w:tc>
        <w:tc>
          <w:tcPr>
            <w:tcW w:w="3587" w:type="dxa"/>
            <w:vMerge w:val="restart"/>
            <w:shd w:val="clear" w:color="auto" w:fill="C0C0C0"/>
            <w:tcMar>
              <w:top w:w="18" w:type="dxa"/>
              <w:left w:w="18" w:type="dxa"/>
              <w:bottom w:w="0" w:type="dxa"/>
              <w:right w:w="18" w:type="dxa"/>
            </w:tcMar>
          </w:tcPr>
          <w:p w:rsidR="00216503" w:rsidRPr="000C7923" w:rsidRDefault="00216503" w:rsidP="00D56CD4">
            <w:pPr>
              <w:pStyle w:val="FootnoteText"/>
              <w:ind w:leftChars="-7" w:left="-17"/>
              <w:jc w:val="center"/>
              <w:rPr>
                <w:rFonts w:ascii="Calibri" w:hAnsi="Calibri"/>
                <w:b/>
                <w:sz w:val="18"/>
                <w:szCs w:val="22"/>
              </w:rPr>
            </w:pPr>
            <w:r w:rsidRPr="000C7923">
              <w:rPr>
                <w:rFonts w:ascii="Calibri" w:hAnsi="Calibri"/>
                <w:b/>
                <w:sz w:val="18"/>
                <w:szCs w:val="22"/>
              </w:rPr>
              <w:t>Activity</w:t>
            </w:r>
          </w:p>
        </w:tc>
        <w:tc>
          <w:tcPr>
            <w:tcW w:w="1080" w:type="dxa"/>
            <w:gridSpan w:val="3"/>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YEAR</w:t>
            </w:r>
          </w:p>
        </w:tc>
        <w:tc>
          <w:tcPr>
            <w:tcW w:w="1260" w:type="dxa"/>
            <w:shd w:val="clear" w:color="auto" w:fill="C0C0C0"/>
            <w:noWrap/>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UN AGENCY</w:t>
            </w:r>
          </w:p>
        </w:tc>
        <w:tc>
          <w:tcPr>
            <w:tcW w:w="1620" w:type="dxa"/>
            <w:gridSpan w:val="2"/>
            <w:shd w:val="clear" w:color="auto" w:fill="C0C0C0"/>
            <w:tcMar>
              <w:top w:w="18" w:type="dxa"/>
              <w:left w:w="18" w:type="dxa"/>
              <w:bottom w:w="0" w:type="dxa"/>
              <w:right w:w="18" w:type="dxa"/>
            </w:tcMar>
          </w:tcPr>
          <w:p w:rsidR="00216503" w:rsidRPr="000C7923" w:rsidRDefault="00216503" w:rsidP="004C3278">
            <w:pPr>
              <w:jc w:val="center"/>
              <w:rPr>
                <w:rFonts w:ascii="Calibri" w:hAnsi="Calibri"/>
                <w:b/>
                <w:sz w:val="18"/>
                <w:szCs w:val="22"/>
              </w:rPr>
            </w:pPr>
            <w:r w:rsidRPr="000C7923">
              <w:rPr>
                <w:rFonts w:ascii="Calibri" w:hAnsi="Calibri"/>
                <w:b/>
                <w:sz w:val="18"/>
                <w:szCs w:val="22"/>
              </w:rPr>
              <w:t>RESPONSIBLE PARTY</w:t>
            </w:r>
          </w:p>
          <w:p w:rsidR="00216503" w:rsidRPr="000C7923" w:rsidRDefault="00216503" w:rsidP="004C3278">
            <w:pPr>
              <w:jc w:val="center"/>
              <w:rPr>
                <w:rFonts w:ascii="Calibri" w:hAnsi="Calibri"/>
                <w:b/>
                <w:sz w:val="18"/>
                <w:szCs w:val="22"/>
              </w:rPr>
            </w:pPr>
          </w:p>
        </w:tc>
        <w:tc>
          <w:tcPr>
            <w:tcW w:w="4693" w:type="dxa"/>
            <w:gridSpan w:val="6"/>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Estimated Implementation Progress</w:t>
            </w:r>
          </w:p>
        </w:tc>
      </w:tr>
      <w:tr w:rsidR="004C3278" w:rsidRPr="000C7923" w:rsidTr="00FA31EF">
        <w:trPr>
          <w:cantSplit/>
          <w:trHeight w:val="83"/>
          <w:tblHeader/>
        </w:trPr>
        <w:tc>
          <w:tcPr>
            <w:tcW w:w="1548" w:type="dxa"/>
            <w:vMerge/>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p>
        </w:tc>
        <w:tc>
          <w:tcPr>
            <w:tcW w:w="3587" w:type="dxa"/>
            <w:vMerge/>
            <w:shd w:val="clear" w:color="auto" w:fill="C0C0C0"/>
            <w:tcMar>
              <w:top w:w="18" w:type="dxa"/>
              <w:left w:w="18" w:type="dxa"/>
              <w:bottom w:w="0" w:type="dxa"/>
              <w:right w:w="18" w:type="dxa"/>
            </w:tcMar>
          </w:tcPr>
          <w:p w:rsidR="00216503" w:rsidRPr="000C7923" w:rsidRDefault="00216503" w:rsidP="00E821CD">
            <w:pPr>
              <w:pStyle w:val="FootnoteText"/>
              <w:jc w:val="center"/>
              <w:rPr>
                <w:rFonts w:ascii="Calibri" w:hAnsi="Calibri"/>
                <w:b/>
                <w:sz w:val="18"/>
                <w:szCs w:val="22"/>
              </w:rPr>
            </w:pPr>
          </w:p>
        </w:tc>
        <w:tc>
          <w:tcPr>
            <w:tcW w:w="360" w:type="dxa"/>
            <w:tcBorders>
              <w:bottom w:val="single" w:sz="4" w:space="0" w:color="auto"/>
            </w:tcBorders>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Y1</w:t>
            </w:r>
          </w:p>
        </w:tc>
        <w:tc>
          <w:tcPr>
            <w:tcW w:w="360" w:type="dxa"/>
            <w:tcBorders>
              <w:bottom w:val="single" w:sz="4" w:space="0" w:color="auto"/>
            </w:tcBorders>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Y2</w:t>
            </w:r>
          </w:p>
        </w:tc>
        <w:tc>
          <w:tcPr>
            <w:tcW w:w="360" w:type="dxa"/>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Y3</w:t>
            </w:r>
          </w:p>
        </w:tc>
        <w:tc>
          <w:tcPr>
            <w:tcW w:w="1260" w:type="dxa"/>
            <w:shd w:val="clear" w:color="auto" w:fill="C0C0C0"/>
            <w:noWrap/>
            <w:tcMar>
              <w:top w:w="18" w:type="dxa"/>
              <w:left w:w="18" w:type="dxa"/>
              <w:bottom w:w="0" w:type="dxa"/>
              <w:right w:w="18" w:type="dxa"/>
            </w:tcMar>
          </w:tcPr>
          <w:p w:rsidR="00216503" w:rsidRPr="000C7923" w:rsidRDefault="00216503" w:rsidP="00E821CD">
            <w:pPr>
              <w:jc w:val="center"/>
              <w:rPr>
                <w:rFonts w:ascii="Calibri" w:hAnsi="Calibri"/>
                <w:b/>
                <w:sz w:val="18"/>
                <w:szCs w:val="22"/>
              </w:rPr>
            </w:pPr>
          </w:p>
        </w:tc>
        <w:tc>
          <w:tcPr>
            <w:tcW w:w="1620" w:type="dxa"/>
            <w:gridSpan w:val="2"/>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NATIONAL/LOCAL</w:t>
            </w:r>
          </w:p>
        </w:tc>
        <w:tc>
          <w:tcPr>
            <w:tcW w:w="1080" w:type="dxa"/>
            <w:shd w:val="clear" w:color="auto" w:fill="C0C0C0"/>
          </w:tcPr>
          <w:p w:rsidR="00216503" w:rsidRPr="000C7923" w:rsidRDefault="00216503" w:rsidP="00E821CD">
            <w:pPr>
              <w:jc w:val="center"/>
              <w:rPr>
                <w:rFonts w:ascii="Calibri" w:hAnsi="Calibri"/>
                <w:b/>
                <w:sz w:val="18"/>
                <w:szCs w:val="22"/>
              </w:rPr>
            </w:pPr>
            <w:r w:rsidRPr="000C7923">
              <w:rPr>
                <w:rFonts w:ascii="Calibri" w:hAnsi="Calibri"/>
                <w:b/>
                <w:sz w:val="18"/>
                <w:szCs w:val="22"/>
              </w:rPr>
              <w:t>Total amount</w:t>
            </w:r>
          </w:p>
          <w:p w:rsidR="00216503" w:rsidRPr="000C7923" w:rsidRDefault="00216503" w:rsidP="00E821CD">
            <w:pPr>
              <w:jc w:val="center"/>
              <w:rPr>
                <w:rFonts w:ascii="Calibri" w:hAnsi="Calibri"/>
                <w:b/>
                <w:sz w:val="18"/>
                <w:szCs w:val="22"/>
              </w:rPr>
            </w:pPr>
            <w:r w:rsidRPr="000C7923">
              <w:rPr>
                <w:rFonts w:ascii="Calibri" w:hAnsi="Calibri"/>
                <w:b/>
                <w:sz w:val="18"/>
                <w:szCs w:val="22"/>
              </w:rPr>
              <w:t xml:space="preserve">Planned for the JP </w:t>
            </w:r>
          </w:p>
        </w:tc>
        <w:tc>
          <w:tcPr>
            <w:tcW w:w="1050" w:type="dxa"/>
            <w:gridSpan w:val="2"/>
            <w:shd w:val="clear" w:color="auto" w:fill="C0C0C0"/>
          </w:tcPr>
          <w:p w:rsidR="00216503" w:rsidRPr="000C7923" w:rsidRDefault="00216503" w:rsidP="00E821CD">
            <w:pPr>
              <w:jc w:val="center"/>
              <w:rPr>
                <w:rFonts w:ascii="Calibri" w:hAnsi="Calibri"/>
                <w:b/>
                <w:sz w:val="18"/>
                <w:szCs w:val="22"/>
              </w:rPr>
            </w:pPr>
            <w:r w:rsidRPr="000C7923">
              <w:rPr>
                <w:rFonts w:ascii="Calibri" w:hAnsi="Calibri"/>
                <w:b/>
                <w:sz w:val="18"/>
                <w:szCs w:val="22"/>
              </w:rPr>
              <w:t xml:space="preserve">Estimated Total amount </w:t>
            </w:r>
          </w:p>
          <w:p w:rsidR="00216503" w:rsidRPr="000C7923" w:rsidRDefault="00216503" w:rsidP="00E821CD">
            <w:pPr>
              <w:jc w:val="center"/>
              <w:rPr>
                <w:rFonts w:ascii="Calibri" w:hAnsi="Calibri"/>
                <w:b/>
                <w:sz w:val="18"/>
                <w:szCs w:val="22"/>
              </w:rPr>
            </w:pPr>
            <w:r w:rsidRPr="000C7923">
              <w:rPr>
                <w:rFonts w:ascii="Calibri" w:hAnsi="Calibri"/>
                <w:b/>
                <w:sz w:val="18"/>
                <w:szCs w:val="22"/>
              </w:rPr>
              <w:t>Committed</w:t>
            </w:r>
          </w:p>
        </w:tc>
        <w:tc>
          <w:tcPr>
            <w:tcW w:w="1322" w:type="dxa"/>
            <w:gridSpan w:val="2"/>
            <w:shd w:val="clear" w:color="auto" w:fill="C0C0C0"/>
          </w:tcPr>
          <w:p w:rsidR="00216503" w:rsidRPr="000C7923" w:rsidRDefault="00216503" w:rsidP="00E821CD">
            <w:pPr>
              <w:jc w:val="center"/>
              <w:rPr>
                <w:rFonts w:ascii="Calibri" w:hAnsi="Calibri"/>
                <w:b/>
                <w:sz w:val="18"/>
                <w:szCs w:val="22"/>
              </w:rPr>
            </w:pPr>
            <w:r w:rsidRPr="000C7923">
              <w:rPr>
                <w:rFonts w:ascii="Calibri" w:hAnsi="Calibri"/>
                <w:b/>
                <w:sz w:val="18"/>
                <w:szCs w:val="22"/>
              </w:rPr>
              <w:t xml:space="preserve">Estimated Total </w:t>
            </w:r>
          </w:p>
          <w:p w:rsidR="00216503" w:rsidRPr="000C7923" w:rsidRDefault="00216503" w:rsidP="00E821CD">
            <w:pPr>
              <w:jc w:val="center"/>
              <w:rPr>
                <w:rFonts w:ascii="Calibri" w:hAnsi="Calibri"/>
                <w:b/>
                <w:sz w:val="18"/>
                <w:szCs w:val="22"/>
              </w:rPr>
            </w:pPr>
            <w:r w:rsidRPr="000C7923">
              <w:rPr>
                <w:rFonts w:ascii="Calibri" w:hAnsi="Calibri"/>
                <w:b/>
                <w:sz w:val="18"/>
                <w:szCs w:val="22"/>
              </w:rPr>
              <w:t>Amount</w:t>
            </w:r>
          </w:p>
          <w:p w:rsidR="00216503" w:rsidRPr="000C7923" w:rsidRDefault="00216503" w:rsidP="00E821CD">
            <w:pPr>
              <w:jc w:val="center"/>
              <w:rPr>
                <w:rFonts w:ascii="Calibri" w:hAnsi="Calibri"/>
                <w:b/>
                <w:sz w:val="18"/>
                <w:szCs w:val="22"/>
              </w:rPr>
            </w:pPr>
            <w:r w:rsidRPr="000C7923">
              <w:rPr>
                <w:rFonts w:ascii="Calibri" w:hAnsi="Calibri"/>
                <w:b/>
                <w:sz w:val="18"/>
                <w:szCs w:val="22"/>
              </w:rPr>
              <w:t>Disbursed</w:t>
            </w:r>
          </w:p>
        </w:tc>
        <w:tc>
          <w:tcPr>
            <w:tcW w:w="1241" w:type="dxa"/>
            <w:shd w:val="clear" w:color="auto" w:fill="C0C0C0"/>
          </w:tcPr>
          <w:p w:rsidR="00216503" w:rsidRPr="000C7923" w:rsidRDefault="00216503" w:rsidP="00E821CD">
            <w:pPr>
              <w:jc w:val="center"/>
              <w:rPr>
                <w:rFonts w:ascii="Calibri" w:hAnsi="Calibri"/>
                <w:b/>
                <w:sz w:val="18"/>
                <w:szCs w:val="22"/>
              </w:rPr>
            </w:pPr>
            <w:r w:rsidRPr="000C7923">
              <w:rPr>
                <w:rFonts w:ascii="Calibri" w:hAnsi="Calibri"/>
                <w:b/>
                <w:sz w:val="18"/>
                <w:szCs w:val="22"/>
              </w:rPr>
              <w:t xml:space="preserve">Estimated </w:t>
            </w:r>
          </w:p>
          <w:p w:rsidR="00216503" w:rsidRPr="000C7923" w:rsidRDefault="00216503" w:rsidP="00E821CD">
            <w:pPr>
              <w:jc w:val="center"/>
              <w:rPr>
                <w:rFonts w:ascii="Calibri" w:hAnsi="Calibri"/>
                <w:b/>
                <w:sz w:val="18"/>
                <w:szCs w:val="22"/>
              </w:rPr>
            </w:pPr>
            <w:r w:rsidRPr="000C7923">
              <w:rPr>
                <w:rFonts w:ascii="Calibri" w:hAnsi="Calibri"/>
                <w:b/>
                <w:sz w:val="18"/>
                <w:szCs w:val="22"/>
              </w:rPr>
              <w:t>% Delivery rate of budget</w:t>
            </w:r>
          </w:p>
        </w:tc>
      </w:tr>
      <w:tr w:rsidR="00F2040D" w:rsidRPr="000C7923" w:rsidTr="00FA31EF">
        <w:trPr>
          <w:cantSplit/>
          <w:trHeight w:val="200"/>
          <w:tblHeader/>
        </w:trPr>
        <w:tc>
          <w:tcPr>
            <w:tcW w:w="13788" w:type="dxa"/>
            <w:gridSpan w:val="14"/>
            <w:shd w:val="clear" w:color="auto" w:fill="BFBFBF"/>
            <w:tcMar>
              <w:top w:w="18" w:type="dxa"/>
              <w:left w:w="18" w:type="dxa"/>
              <w:bottom w:w="0" w:type="dxa"/>
              <w:right w:w="18" w:type="dxa"/>
            </w:tcMar>
          </w:tcPr>
          <w:p w:rsidR="00F2040D" w:rsidRPr="002F4484" w:rsidRDefault="00F2040D" w:rsidP="00B8781E">
            <w:pPr>
              <w:pStyle w:val="Table8Calibri"/>
              <w:framePr w:hSpace="0" w:wrap="auto" w:vAnchor="margin" w:hAnchor="text" w:yAlign="inline"/>
              <w:rPr>
                <w:rFonts w:eastAsia="Batang"/>
                <w:lang w:eastAsia="ko-KR"/>
              </w:rPr>
            </w:pPr>
            <w:r>
              <w:rPr>
                <w:b/>
                <w:sz w:val="18"/>
                <w:szCs w:val="22"/>
              </w:rPr>
              <w:t>JP Outcome 1:  Strengthened systems and capacities for sustainable conflict prevention and management</w:t>
            </w:r>
          </w:p>
        </w:tc>
      </w:tr>
      <w:tr w:rsidR="00F2040D" w:rsidRPr="000C7923" w:rsidTr="00FA31EF">
        <w:trPr>
          <w:cantSplit/>
          <w:trHeight w:val="200"/>
          <w:tblHeader/>
        </w:trPr>
        <w:tc>
          <w:tcPr>
            <w:tcW w:w="13788" w:type="dxa"/>
            <w:gridSpan w:val="14"/>
            <w:shd w:val="clear" w:color="auto" w:fill="BFBFBF"/>
            <w:tcMar>
              <w:top w:w="18" w:type="dxa"/>
              <w:left w:w="18" w:type="dxa"/>
              <w:bottom w:w="0" w:type="dxa"/>
              <w:right w:w="18" w:type="dxa"/>
            </w:tcMar>
          </w:tcPr>
          <w:p w:rsidR="00F2040D" w:rsidRDefault="00F2040D" w:rsidP="004D1B77">
            <w:pPr>
              <w:pStyle w:val="Table8Calibri"/>
              <w:framePr w:hSpace="0" w:wrap="auto" w:vAnchor="margin" w:hAnchor="text" w:yAlign="inline"/>
              <w:rPr>
                <w:b/>
                <w:sz w:val="18"/>
                <w:szCs w:val="22"/>
              </w:rPr>
            </w:pPr>
            <w:r>
              <w:rPr>
                <w:b/>
                <w:sz w:val="18"/>
                <w:szCs w:val="22"/>
              </w:rPr>
              <w:t xml:space="preserve">JP Output 1.1:  </w:t>
            </w:r>
            <w:r w:rsidR="004D1B77" w:rsidRPr="004D1B77">
              <w:rPr>
                <w:iCs/>
              </w:rPr>
              <w:t xml:space="preserve"> </w:t>
            </w:r>
            <w:r w:rsidR="004D1B77" w:rsidRPr="004D1B77">
              <w:rPr>
                <w:b/>
                <w:iCs/>
                <w:sz w:val="18"/>
                <w:szCs w:val="22"/>
              </w:rPr>
              <w:t>Increased technical capacities of targeted authorities/ institutions in conflict prevention and dispute</w:t>
            </w:r>
          </w:p>
        </w:tc>
      </w:tr>
      <w:tr w:rsidR="008B1F54" w:rsidRPr="000C7923" w:rsidTr="007079B8">
        <w:trPr>
          <w:cantSplit/>
          <w:trHeight w:val="1019"/>
        </w:trPr>
        <w:tc>
          <w:tcPr>
            <w:tcW w:w="1548" w:type="dxa"/>
            <w:tcMar>
              <w:top w:w="18" w:type="dxa"/>
              <w:left w:w="18" w:type="dxa"/>
              <w:bottom w:w="0" w:type="dxa"/>
              <w:right w:w="18" w:type="dxa"/>
            </w:tcMar>
            <w:textDirection w:val="btLr"/>
          </w:tcPr>
          <w:p w:rsidR="008B1F54" w:rsidRPr="002F4484" w:rsidRDefault="008B1F54" w:rsidP="008B1F54">
            <w:pPr>
              <w:pStyle w:val="Table8Calibri"/>
              <w:framePr w:hSpace="0" w:wrap="auto" w:vAnchor="margin" w:hAnchor="text" w:yAlign="inline"/>
            </w:pPr>
            <w:r w:rsidRPr="002F4484">
              <w:t>General Coordination and Management</w:t>
            </w:r>
          </w:p>
        </w:tc>
        <w:tc>
          <w:tcPr>
            <w:tcW w:w="3587" w:type="dxa"/>
            <w:tcMar>
              <w:top w:w="18" w:type="dxa"/>
              <w:left w:w="18" w:type="dxa"/>
              <w:bottom w:w="0" w:type="dxa"/>
              <w:right w:w="18" w:type="dxa"/>
            </w:tcMar>
          </w:tcPr>
          <w:p w:rsidR="008B1F54" w:rsidRPr="002B63B1" w:rsidRDefault="008B1F54" w:rsidP="008B1F54">
            <w:pPr>
              <w:pStyle w:val="Tablebullet"/>
            </w:pPr>
            <w:r w:rsidRPr="002B63B1">
              <w:t>General coordination and management of Joint Programme</w:t>
            </w:r>
          </w:p>
        </w:tc>
        <w:tc>
          <w:tcPr>
            <w:tcW w:w="360" w:type="dxa"/>
            <w:shd w:val="clear" w:color="auto" w:fill="auto"/>
            <w:tcMar>
              <w:top w:w="18" w:type="dxa"/>
              <w:left w:w="18" w:type="dxa"/>
              <w:bottom w:w="0" w:type="dxa"/>
              <w:right w:w="18" w:type="dxa"/>
            </w:tcMar>
          </w:tcPr>
          <w:p w:rsidR="008B1F54" w:rsidRPr="002B63B1" w:rsidRDefault="008B1F54" w:rsidP="008B1F54">
            <w:pPr>
              <w:pStyle w:val="Table8Calibri"/>
              <w:framePr w:hSpace="0" w:wrap="auto" w:vAnchor="margin" w:hAnchor="text" w:yAlign="inline"/>
            </w:pPr>
            <w:r w:rsidRPr="002B63B1">
              <w:t>X</w:t>
            </w:r>
          </w:p>
        </w:tc>
        <w:tc>
          <w:tcPr>
            <w:tcW w:w="360" w:type="dxa"/>
            <w:shd w:val="clear" w:color="auto" w:fill="auto"/>
            <w:tcMar>
              <w:top w:w="18" w:type="dxa"/>
              <w:left w:w="18" w:type="dxa"/>
              <w:bottom w:w="0" w:type="dxa"/>
              <w:right w:w="18" w:type="dxa"/>
            </w:tcMar>
          </w:tcPr>
          <w:p w:rsidR="008B1F54" w:rsidRPr="002B63B1" w:rsidRDefault="008B1F54" w:rsidP="008B1F54">
            <w:pPr>
              <w:pStyle w:val="Table8Calibri"/>
              <w:framePr w:hSpace="0" w:wrap="auto" w:vAnchor="margin" w:hAnchor="text" w:yAlign="inline"/>
            </w:pPr>
            <w:r w:rsidRPr="002B63B1">
              <w:t>X</w:t>
            </w:r>
          </w:p>
        </w:tc>
        <w:tc>
          <w:tcPr>
            <w:tcW w:w="360" w:type="dxa"/>
            <w:tcMar>
              <w:top w:w="18" w:type="dxa"/>
              <w:left w:w="18" w:type="dxa"/>
              <w:bottom w:w="0" w:type="dxa"/>
              <w:right w:w="18" w:type="dxa"/>
            </w:tcMar>
          </w:tcPr>
          <w:p w:rsidR="008B1F54" w:rsidRPr="002B63B1" w:rsidRDefault="008B1F54" w:rsidP="008B1F54">
            <w:pPr>
              <w:pStyle w:val="Table8Calibri"/>
              <w:framePr w:hSpace="0" w:wrap="auto" w:vAnchor="margin" w:hAnchor="text" w:yAlign="inline"/>
            </w:pPr>
          </w:p>
        </w:tc>
        <w:tc>
          <w:tcPr>
            <w:tcW w:w="1260" w:type="dxa"/>
            <w:vMerge w:val="restart"/>
            <w:noWrap/>
            <w:tcMar>
              <w:top w:w="18" w:type="dxa"/>
              <w:left w:w="18" w:type="dxa"/>
              <w:bottom w:w="0" w:type="dxa"/>
              <w:right w:w="18" w:type="dxa"/>
            </w:tcMar>
          </w:tcPr>
          <w:p w:rsidR="008B1F54" w:rsidRPr="002B63B1" w:rsidRDefault="008B1F54" w:rsidP="008B1F54">
            <w:pPr>
              <w:pStyle w:val="Table8Calibri"/>
              <w:framePr w:hSpace="0" w:wrap="auto" w:vAnchor="margin" w:hAnchor="text" w:yAlign="inline"/>
            </w:pPr>
            <w:r w:rsidRPr="002B63B1">
              <w:t>UNDP</w:t>
            </w:r>
          </w:p>
        </w:tc>
        <w:tc>
          <w:tcPr>
            <w:tcW w:w="1543" w:type="dxa"/>
            <w:tcMar>
              <w:top w:w="18" w:type="dxa"/>
              <w:left w:w="18" w:type="dxa"/>
              <w:bottom w:w="0" w:type="dxa"/>
              <w:right w:w="18" w:type="dxa"/>
            </w:tcMar>
          </w:tcPr>
          <w:p w:rsidR="008B1F54" w:rsidRPr="002B63B1" w:rsidRDefault="008B1F54" w:rsidP="008B1F54">
            <w:pPr>
              <w:pStyle w:val="Table8Calibri"/>
              <w:framePr w:hSpace="0" w:wrap="auto" w:vAnchor="margin" w:hAnchor="text" w:yAlign="inline"/>
            </w:pPr>
            <w:r w:rsidRPr="002B63B1">
              <w:t>UNDP</w:t>
            </w:r>
          </w:p>
        </w:tc>
        <w:tc>
          <w:tcPr>
            <w:tcW w:w="1157" w:type="dxa"/>
            <w:gridSpan w:val="2"/>
          </w:tcPr>
          <w:p w:rsidR="008B1F54" w:rsidRPr="003F3CC9" w:rsidRDefault="008B1F54" w:rsidP="008B1F54">
            <w:pPr>
              <w:pStyle w:val="TableNumbers"/>
              <w:framePr w:hSpace="0" w:wrap="auto" w:vAnchor="margin" w:hAnchor="text" w:yAlign="inline"/>
            </w:pPr>
            <w:r w:rsidRPr="003F3CC9">
              <w:t>$714,009</w:t>
            </w:r>
          </w:p>
        </w:tc>
        <w:tc>
          <w:tcPr>
            <w:tcW w:w="1037" w:type="dxa"/>
          </w:tcPr>
          <w:p w:rsidR="008B1F54" w:rsidRPr="006D0866" w:rsidRDefault="008B1F54" w:rsidP="008B1F54">
            <w:pPr>
              <w:pStyle w:val="TableNumbers"/>
              <w:framePr w:hSpace="0" w:wrap="auto" w:vAnchor="margin" w:hAnchor="text" w:yAlign="inline"/>
            </w:pPr>
            <w:r w:rsidRPr="006D0866">
              <w:t>$610,238</w:t>
            </w:r>
          </w:p>
        </w:tc>
        <w:tc>
          <w:tcPr>
            <w:tcW w:w="1316" w:type="dxa"/>
            <w:gridSpan w:val="2"/>
          </w:tcPr>
          <w:p w:rsidR="008B1F54" w:rsidRPr="006D0866" w:rsidRDefault="008B1F54" w:rsidP="008B1F54">
            <w:pPr>
              <w:pStyle w:val="TableNumbers"/>
              <w:framePr w:hSpace="0" w:wrap="auto" w:vAnchor="margin" w:hAnchor="text" w:yAlign="inline"/>
            </w:pPr>
            <w:r w:rsidRPr="006D0866">
              <w:t>$609,928</w:t>
            </w:r>
          </w:p>
        </w:tc>
        <w:tc>
          <w:tcPr>
            <w:tcW w:w="1260" w:type="dxa"/>
            <w:gridSpan w:val="2"/>
          </w:tcPr>
          <w:p w:rsidR="008B1F54" w:rsidRPr="006D0866" w:rsidRDefault="008B1F54" w:rsidP="008B1F54">
            <w:pPr>
              <w:pStyle w:val="TableNumbers"/>
              <w:framePr w:hSpace="0" w:wrap="auto" w:vAnchor="margin" w:hAnchor="text" w:yAlign="inline"/>
            </w:pPr>
            <w:r w:rsidRPr="006D0866">
              <w:t>85%</w:t>
            </w:r>
          </w:p>
        </w:tc>
      </w:tr>
      <w:tr w:rsidR="0034172A" w:rsidRPr="00C17DF1" w:rsidTr="007079B8">
        <w:trPr>
          <w:cantSplit/>
          <w:trHeight w:val="1019"/>
        </w:trPr>
        <w:tc>
          <w:tcPr>
            <w:tcW w:w="1548" w:type="dxa"/>
            <w:tcMar>
              <w:top w:w="18" w:type="dxa"/>
              <w:left w:w="18" w:type="dxa"/>
              <w:bottom w:w="0" w:type="dxa"/>
              <w:right w:w="18" w:type="dxa"/>
            </w:tcMar>
            <w:textDirection w:val="btLr"/>
          </w:tcPr>
          <w:p w:rsidR="0034172A" w:rsidRPr="002F4484" w:rsidRDefault="0034172A" w:rsidP="0034172A">
            <w:pPr>
              <w:pStyle w:val="Table8Calibri"/>
              <w:framePr w:hSpace="0" w:wrap="auto" w:vAnchor="margin" w:hAnchor="text" w:yAlign="inline"/>
            </w:pPr>
            <w:r>
              <w:t xml:space="preserve">Baseline </w:t>
            </w:r>
            <w:r w:rsidRPr="002F4484">
              <w:t>related to localized peace building needs established and activities planned and targeted collectively by UN and government</w:t>
            </w:r>
          </w:p>
        </w:tc>
        <w:tc>
          <w:tcPr>
            <w:tcW w:w="3587" w:type="dxa"/>
            <w:tcMar>
              <w:top w:w="18" w:type="dxa"/>
              <w:left w:w="18" w:type="dxa"/>
              <w:bottom w:w="0" w:type="dxa"/>
              <w:right w:w="18" w:type="dxa"/>
            </w:tcMar>
          </w:tcPr>
          <w:p w:rsidR="0034172A" w:rsidRPr="00C04467" w:rsidRDefault="0034172A" w:rsidP="00D4263A">
            <w:pPr>
              <w:pStyle w:val="Tablebullet"/>
            </w:pPr>
            <w:r w:rsidRPr="00C04467">
              <w:t xml:space="preserve">Identification of all potential programme stakeholders (state and non-state) and relevant conflict analysis </w:t>
            </w:r>
            <w:r w:rsidRPr="002E17BE">
              <w:t>to be carried out</w:t>
            </w:r>
          </w:p>
          <w:p w:rsidR="0034172A" w:rsidRPr="002B63B1" w:rsidRDefault="0034172A" w:rsidP="0034172A">
            <w:pPr>
              <w:pStyle w:val="Tablebullet"/>
            </w:pPr>
            <w:r w:rsidRPr="00C04467">
              <w:t>Joint Project inception and annual review workshops held with all concerned stakeholders for selected JP states (and national and community levels if required) to assess CRMA and other relevant conflict analysis tools and collectively identify target geographic states/localities/communities and indicative activities</w:t>
            </w:r>
          </w:p>
        </w:tc>
        <w:tc>
          <w:tcPr>
            <w:tcW w:w="360" w:type="dxa"/>
            <w:shd w:val="clear" w:color="auto" w:fill="auto"/>
            <w:tcMar>
              <w:top w:w="18" w:type="dxa"/>
              <w:left w:w="18" w:type="dxa"/>
              <w:bottom w:w="0" w:type="dxa"/>
              <w:right w:w="18" w:type="dxa"/>
            </w:tcMar>
          </w:tcPr>
          <w:p w:rsidR="0034172A" w:rsidRPr="002B63B1" w:rsidRDefault="0034172A" w:rsidP="0034172A">
            <w:pPr>
              <w:pStyle w:val="Table8Calibri"/>
              <w:framePr w:hSpace="0" w:wrap="auto" w:vAnchor="margin" w:hAnchor="text" w:yAlign="inline"/>
            </w:pPr>
            <w:r w:rsidRPr="002F4484">
              <w:t>X</w:t>
            </w:r>
          </w:p>
        </w:tc>
        <w:tc>
          <w:tcPr>
            <w:tcW w:w="360" w:type="dxa"/>
            <w:shd w:val="clear" w:color="auto" w:fill="auto"/>
            <w:tcMar>
              <w:top w:w="18" w:type="dxa"/>
              <w:left w:w="18" w:type="dxa"/>
              <w:bottom w:w="0" w:type="dxa"/>
              <w:right w:w="18" w:type="dxa"/>
            </w:tcMar>
          </w:tcPr>
          <w:p w:rsidR="0034172A" w:rsidRPr="002B63B1" w:rsidRDefault="0034172A" w:rsidP="0034172A">
            <w:pPr>
              <w:pStyle w:val="Table8Calibri"/>
              <w:framePr w:hSpace="0" w:wrap="auto" w:vAnchor="margin" w:hAnchor="text" w:yAlign="inline"/>
            </w:pPr>
            <w:r w:rsidRPr="002F4484">
              <w:t>X</w:t>
            </w:r>
          </w:p>
        </w:tc>
        <w:tc>
          <w:tcPr>
            <w:tcW w:w="360" w:type="dxa"/>
            <w:tcMar>
              <w:top w:w="18" w:type="dxa"/>
              <w:left w:w="18" w:type="dxa"/>
              <w:bottom w:w="0" w:type="dxa"/>
              <w:right w:w="18" w:type="dxa"/>
            </w:tcMar>
          </w:tcPr>
          <w:p w:rsidR="0034172A" w:rsidRPr="002B63B1" w:rsidRDefault="0034172A" w:rsidP="0034172A">
            <w:pPr>
              <w:pStyle w:val="Table8Calibri"/>
              <w:framePr w:hSpace="0" w:wrap="auto" w:vAnchor="margin" w:hAnchor="text" w:yAlign="inline"/>
            </w:pPr>
          </w:p>
        </w:tc>
        <w:tc>
          <w:tcPr>
            <w:tcW w:w="1260" w:type="dxa"/>
            <w:vMerge/>
            <w:noWrap/>
            <w:tcMar>
              <w:top w:w="18" w:type="dxa"/>
              <w:left w:w="18" w:type="dxa"/>
              <w:bottom w:w="0" w:type="dxa"/>
              <w:right w:w="18" w:type="dxa"/>
            </w:tcMar>
          </w:tcPr>
          <w:p w:rsidR="0034172A" w:rsidRPr="002B63B1" w:rsidRDefault="0034172A" w:rsidP="0034172A">
            <w:pPr>
              <w:pStyle w:val="Table8Calibri"/>
              <w:framePr w:hSpace="0" w:wrap="auto" w:vAnchor="margin" w:hAnchor="text" w:yAlign="inline"/>
            </w:pPr>
          </w:p>
        </w:tc>
        <w:tc>
          <w:tcPr>
            <w:tcW w:w="1543" w:type="dxa"/>
            <w:tcMar>
              <w:top w:w="18" w:type="dxa"/>
              <w:left w:w="18" w:type="dxa"/>
              <w:bottom w:w="0" w:type="dxa"/>
              <w:right w:w="18" w:type="dxa"/>
            </w:tcMar>
          </w:tcPr>
          <w:p w:rsidR="0034172A" w:rsidRPr="002B63B1" w:rsidRDefault="0034172A" w:rsidP="0034172A">
            <w:pPr>
              <w:pStyle w:val="Table8Calibri"/>
              <w:framePr w:hSpace="0" w:wrap="auto" w:vAnchor="margin" w:hAnchor="text" w:yAlign="inline"/>
            </w:pPr>
            <w:r w:rsidRPr="002F4484">
              <w:t xml:space="preserve">UNDP and </w:t>
            </w:r>
            <w:r w:rsidR="00617B28">
              <w:t xml:space="preserve">South </w:t>
            </w:r>
            <w:proofErr w:type="spellStart"/>
            <w:r w:rsidR="00617B28">
              <w:t>Kordofan</w:t>
            </w:r>
            <w:proofErr w:type="spellEnd"/>
            <w:r w:rsidR="00B75453">
              <w:t xml:space="preserve"> </w:t>
            </w:r>
            <w:r w:rsidRPr="002F4484">
              <w:t>RPCM</w:t>
            </w:r>
          </w:p>
        </w:tc>
        <w:tc>
          <w:tcPr>
            <w:tcW w:w="1157" w:type="dxa"/>
            <w:gridSpan w:val="2"/>
          </w:tcPr>
          <w:p w:rsidR="0034172A" w:rsidRPr="007E7BBD" w:rsidRDefault="0034172A" w:rsidP="0034172A">
            <w:pPr>
              <w:pStyle w:val="TableNumbers"/>
              <w:framePr w:hSpace="0" w:wrap="auto" w:vAnchor="margin" w:hAnchor="text" w:yAlign="inline"/>
            </w:pPr>
            <w:r w:rsidRPr="007E7BBD">
              <w:t>$138,220</w:t>
            </w:r>
          </w:p>
        </w:tc>
        <w:tc>
          <w:tcPr>
            <w:tcW w:w="1037" w:type="dxa"/>
          </w:tcPr>
          <w:p w:rsidR="0034172A" w:rsidRPr="007E7BBD" w:rsidRDefault="0034172A" w:rsidP="003E6F60">
            <w:pPr>
              <w:pStyle w:val="TableNumbers"/>
              <w:framePr w:hSpace="0" w:wrap="auto" w:vAnchor="margin" w:hAnchor="text" w:yAlign="inline"/>
            </w:pPr>
            <w:r w:rsidRPr="007E7BBD">
              <w:t>$</w:t>
            </w:r>
            <w:r w:rsidR="003E6F60" w:rsidRPr="007E7BBD">
              <w:t>138</w:t>
            </w:r>
            <w:r w:rsidRPr="007E7BBD">
              <w:t>,</w:t>
            </w:r>
            <w:r w:rsidR="003E6F60" w:rsidRPr="007E7BBD">
              <w:t>220</w:t>
            </w:r>
          </w:p>
        </w:tc>
        <w:tc>
          <w:tcPr>
            <w:tcW w:w="1316" w:type="dxa"/>
            <w:gridSpan w:val="2"/>
          </w:tcPr>
          <w:p w:rsidR="0034172A" w:rsidRPr="007E7BBD" w:rsidRDefault="0034172A" w:rsidP="003E6F60">
            <w:pPr>
              <w:pStyle w:val="TableNumbers"/>
              <w:framePr w:hSpace="0" w:wrap="auto" w:vAnchor="margin" w:hAnchor="text" w:yAlign="inline"/>
            </w:pPr>
            <w:r w:rsidRPr="007E7BBD">
              <w:t>$</w:t>
            </w:r>
            <w:r w:rsidR="003E6F60" w:rsidRPr="007E7BBD">
              <w:t>138</w:t>
            </w:r>
            <w:r w:rsidRPr="007E7BBD">
              <w:t>,</w:t>
            </w:r>
            <w:r w:rsidR="003E6F60" w:rsidRPr="007E7BBD">
              <w:t>220</w:t>
            </w:r>
          </w:p>
        </w:tc>
        <w:tc>
          <w:tcPr>
            <w:tcW w:w="1260" w:type="dxa"/>
            <w:gridSpan w:val="2"/>
          </w:tcPr>
          <w:p w:rsidR="0034172A" w:rsidRPr="007E7BBD" w:rsidRDefault="003E6F60" w:rsidP="003E6F60">
            <w:pPr>
              <w:pStyle w:val="TableNumbers"/>
              <w:framePr w:hSpace="0" w:wrap="auto" w:vAnchor="margin" w:hAnchor="text" w:yAlign="inline"/>
            </w:pPr>
            <w:r w:rsidRPr="007E7BBD">
              <w:t>10</w:t>
            </w:r>
            <w:r w:rsidR="0034172A" w:rsidRPr="007E7BBD">
              <w:t>0%</w:t>
            </w:r>
          </w:p>
        </w:tc>
      </w:tr>
      <w:tr w:rsidR="0068305B" w:rsidRPr="000F7971" w:rsidTr="007079B8">
        <w:trPr>
          <w:cantSplit/>
          <w:trHeight w:val="1271"/>
        </w:trPr>
        <w:tc>
          <w:tcPr>
            <w:tcW w:w="1548" w:type="dxa"/>
            <w:tcMar>
              <w:top w:w="18" w:type="dxa"/>
              <w:left w:w="18" w:type="dxa"/>
              <w:bottom w:w="0" w:type="dxa"/>
              <w:right w:w="18" w:type="dxa"/>
            </w:tcMar>
            <w:textDirection w:val="btLr"/>
          </w:tcPr>
          <w:p w:rsidR="0068305B" w:rsidRPr="002F4484" w:rsidRDefault="0068305B" w:rsidP="00CD13F0">
            <w:pPr>
              <w:pStyle w:val="Table8Calibri"/>
              <w:framePr w:hSpace="0" w:wrap="auto" w:vAnchor="margin" w:hAnchor="text" w:yAlign="inline"/>
            </w:pPr>
            <w:r w:rsidRPr="002F4484">
              <w:t xml:space="preserve">Baseline </w:t>
            </w:r>
            <w:r w:rsidRPr="000F7971">
              <w:t xml:space="preserve"> Establishment of CRP presence in Western Sector of </w:t>
            </w:r>
            <w:r w:rsidR="00617B28">
              <w:t xml:space="preserve">South </w:t>
            </w:r>
            <w:proofErr w:type="spellStart"/>
            <w:r w:rsidR="00617B28">
              <w:t>Kordofan</w:t>
            </w:r>
            <w:r w:rsidRPr="002F4484">
              <w:t>established</w:t>
            </w:r>
            <w:proofErr w:type="spellEnd"/>
            <w:r w:rsidRPr="002F4484">
              <w:t xml:space="preserve"> and activities planned and targeted collectively by UN and government</w:t>
            </w:r>
          </w:p>
        </w:tc>
        <w:tc>
          <w:tcPr>
            <w:tcW w:w="3587" w:type="dxa"/>
            <w:tcMar>
              <w:top w:w="18" w:type="dxa"/>
              <w:left w:w="18" w:type="dxa"/>
              <w:bottom w:w="0" w:type="dxa"/>
              <w:right w:w="18" w:type="dxa"/>
            </w:tcMar>
          </w:tcPr>
          <w:p w:rsidR="0068305B" w:rsidRPr="000F7971" w:rsidRDefault="0068305B" w:rsidP="000F7971">
            <w:pPr>
              <w:pStyle w:val="Tablebullet"/>
            </w:pPr>
            <w:r w:rsidRPr="000F7971">
              <w:t xml:space="preserve">Expansion of CRP activities into </w:t>
            </w:r>
            <w:proofErr w:type="spellStart"/>
            <w:r w:rsidRPr="000F7971">
              <w:t>Muglad</w:t>
            </w:r>
            <w:proofErr w:type="spellEnd"/>
            <w:r w:rsidRPr="000F7971">
              <w:t xml:space="preserve"> including contribution to logistics/activity costs in </w:t>
            </w:r>
            <w:proofErr w:type="spellStart"/>
            <w:r w:rsidRPr="000F7971">
              <w:t>Muglad</w:t>
            </w:r>
            <w:proofErr w:type="spellEnd"/>
            <w:r w:rsidRPr="000F7971">
              <w:rPr>
                <w:sz w:val="20"/>
                <w:szCs w:val="20"/>
              </w:rPr>
              <w:br/>
            </w:r>
          </w:p>
        </w:tc>
        <w:tc>
          <w:tcPr>
            <w:tcW w:w="360" w:type="dxa"/>
            <w:shd w:val="clear" w:color="auto" w:fill="auto"/>
            <w:tcMar>
              <w:top w:w="18" w:type="dxa"/>
              <w:left w:w="18" w:type="dxa"/>
              <w:bottom w:w="0" w:type="dxa"/>
              <w:right w:w="18" w:type="dxa"/>
            </w:tcMar>
          </w:tcPr>
          <w:p w:rsidR="0068305B" w:rsidRPr="000F7971" w:rsidRDefault="0068305B" w:rsidP="00CD13F0">
            <w:pPr>
              <w:pStyle w:val="Table8Calibri"/>
              <w:framePr w:hSpace="0" w:wrap="auto" w:vAnchor="margin" w:hAnchor="text" w:yAlign="inline"/>
            </w:pPr>
            <w:r w:rsidRPr="000F7971">
              <w:t>X</w:t>
            </w:r>
          </w:p>
        </w:tc>
        <w:tc>
          <w:tcPr>
            <w:tcW w:w="360" w:type="dxa"/>
            <w:shd w:val="clear" w:color="auto" w:fill="auto"/>
            <w:tcMar>
              <w:top w:w="18" w:type="dxa"/>
              <w:left w:w="18" w:type="dxa"/>
              <w:bottom w:w="0" w:type="dxa"/>
              <w:right w:w="18" w:type="dxa"/>
            </w:tcMar>
          </w:tcPr>
          <w:p w:rsidR="0068305B" w:rsidRPr="000F7971" w:rsidRDefault="0068305B" w:rsidP="00CD13F0">
            <w:pPr>
              <w:pStyle w:val="Table8Calibri"/>
              <w:framePr w:hSpace="0" w:wrap="auto" w:vAnchor="margin" w:hAnchor="text" w:yAlign="inline"/>
            </w:pPr>
            <w:r w:rsidRPr="000F7971">
              <w:t>X</w:t>
            </w:r>
          </w:p>
        </w:tc>
        <w:tc>
          <w:tcPr>
            <w:tcW w:w="360" w:type="dxa"/>
            <w:tcMar>
              <w:top w:w="18" w:type="dxa"/>
              <w:left w:w="18" w:type="dxa"/>
              <w:bottom w:w="0" w:type="dxa"/>
              <w:right w:w="18" w:type="dxa"/>
            </w:tcMar>
          </w:tcPr>
          <w:p w:rsidR="0068305B" w:rsidRPr="000F7971" w:rsidRDefault="0068305B" w:rsidP="00CD13F0">
            <w:pPr>
              <w:pStyle w:val="Table8Calibri"/>
              <w:framePr w:hSpace="0" w:wrap="auto" w:vAnchor="margin" w:hAnchor="text" w:yAlign="inline"/>
            </w:pPr>
          </w:p>
        </w:tc>
        <w:tc>
          <w:tcPr>
            <w:tcW w:w="1260" w:type="dxa"/>
            <w:vMerge/>
            <w:noWrap/>
            <w:tcMar>
              <w:top w:w="18" w:type="dxa"/>
              <w:left w:w="18" w:type="dxa"/>
              <w:bottom w:w="0" w:type="dxa"/>
              <w:right w:w="18" w:type="dxa"/>
            </w:tcMar>
          </w:tcPr>
          <w:p w:rsidR="0068305B" w:rsidRPr="000F7971" w:rsidRDefault="0068305B" w:rsidP="00745AF8">
            <w:pPr>
              <w:pStyle w:val="Table8Calibri"/>
              <w:framePr w:hSpace="0" w:wrap="auto" w:vAnchor="margin" w:hAnchor="text" w:yAlign="inline"/>
            </w:pPr>
          </w:p>
        </w:tc>
        <w:tc>
          <w:tcPr>
            <w:tcW w:w="1543" w:type="dxa"/>
            <w:tcMar>
              <w:top w:w="18" w:type="dxa"/>
              <w:left w:w="18" w:type="dxa"/>
              <w:bottom w:w="0" w:type="dxa"/>
              <w:right w:w="18" w:type="dxa"/>
            </w:tcMar>
          </w:tcPr>
          <w:p w:rsidR="0068305B" w:rsidRPr="000F7971" w:rsidRDefault="0068305B" w:rsidP="00CD13F0">
            <w:pPr>
              <w:pStyle w:val="Table8Calibri"/>
              <w:framePr w:hSpace="0" w:wrap="auto" w:vAnchor="margin" w:hAnchor="text" w:yAlign="inline"/>
            </w:pPr>
            <w:r w:rsidRPr="000F7971">
              <w:t xml:space="preserve">UNDP and </w:t>
            </w:r>
            <w:r w:rsidR="00617B28">
              <w:t xml:space="preserve">South </w:t>
            </w:r>
            <w:proofErr w:type="spellStart"/>
            <w:r w:rsidR="00617B28">
              <w:t>Kordofan</w:t>
            </w:r>
            <w:proofErr w:type="spellEnd"/>
            <w:r w:rsidR="00B75453">
              <w:t xml:space="preserve"> </w:t>
            </w:r>
            <w:r w:rsidRPr="000F7971">
              <w:t>RPCM</w:t>
            </w:r>
          </w:p>
        </w:tc>
        <w:tc>
          <w:tcPr>
            <w:tcW w:w="1157" w:type="dxa"/>
            <w:gridSpan w:val="2"/>
            <w:vMerge w:val="restart"/>
          </w:tcPr>
          <w:p w:rsidR="0068305B" w:rsidRPr="007E7BBD" w:rsidRDefault="0068305B" w:rsidP="00971378">
            <w:pPr>
              <w:pStyle w:val="TableNumbers"/>
              <w:framePr w:hSpace="0" w:wrap="auto" w:vAnchor="margin" w:hAnchor="text" w:yAlign="inline"/>
            </w:pPr>
            <w:r w:rsidRPr="007E7BBD">
              <w:t>$229,421</w:t>
            </w:r>
          </w:p>
          <w:p w:rsidR="0068305B" w:rsidRPr="007E7BBD" w:rsidRDefault="0068305B" w:rsidP="00E4197F">
            <w:pPr>
              <w:pStyle w:val="TableNumbers"/>
              <w:framePr w:hSpace="0" w:wrap="auto" w:vAnchor="margin" w:hAnchor="text" w:yAlign="inline"/>
            </w:pPr>
          </w:p>
        </w:tc>
        <w:tc>
          <w:tcPr>
            <w:tcW w:w="1037" w:type="dxa"/>
            <w:vMerge w:val="restart"/>
          </w:tcPr>
          <w:p w:rsidR="0068305B" w:rsidRPr="007E7BBD" w:rsidRDefault="0068305B" w:rsidP="00653B26">
            <w:pPr>
              <w:pStyle w:val="TableNumbers"/>
              <w:framePr w:hSpace="0" w:wrap="auto" w:vAnchor="margin" w:hAnchor="text" w:yAlign="inline"/>
            </w:pPr>
            <w:r w:rsidRPr="007E7BBD">
              <w:t>$117,046</w:t>
            </w:r>
          </w:p>
        </w:tc>
        <w:tc>
          <w:tcPr>
            <w:tcW w:w="1316" w:type="dxa"/>
            <w:gridSpan w:val="2"/>
            <w:vMerge w:val="restart"/>
          </w:tcPr>
          <w:p w:rsidR="0068305B" w:rsidRPr="007E7BBD" w:rsidRDefault="0068305B" w:rsidP="00653B26">
            <w:pPr>
              <w:pStyle w:val="TableNumbers"/>
              <w:framePr w:hSpace="0" w:wrap="auto" w:vAnchor="margin" w:hAnchor="text" w:yAlign="inline"/>
            </w:pPr>
            <w:r w:rsidRPr="007E7BBD">
              <w:t>$117,046</w:t>
            </w:r>
          </w:p>
        </w:tc>
        <w:tc>
          <w:tcPr>
            <w:tcW w:w="1260" w:type="dxa"/>
            <w:gridSpan w:val="2"/>
            <w:vMerge w:val="restart"/>
          </w:tcPr>
          <w:p w:rsidR="0068305B" w:rsidRPr="007E7BBD" w:rsidRDefault="0068305B" w:rsidP="00653B26">
            <w:pPr>
              <w:pStyle w:val="TableNumbers"/>
              <w:framePr w:hSpace="0" w:wrap="auto" w:vAnchor="margin" w:hAnchor="text" w:yAlign="inline"/>
            </w:pPr>
            <w:r w:rsidRPr="007E7BBD">
              <w:t>51%</w:t>
            </w:r>
          </w:p>
        </w:tc>
      </w:tr>
      <w:tr w:rsidR="0068305B" w:rsidRPr="000C7923" w:rsidTr="007079B8">
        <w:trPr>
          <w:cantSplit/>
          <w:trHeight w:val="1532"/>
        </w:trPr>
        <w:tc>
          <w:tcPr>
            <w:tcW w:w="1548" w:type="dxa"/>
            <w:tcMar>
              <w:top w:w="18" w:type="dxa"/>
              <w:left w:w="18" w:type="dxa"/>
              <w:bottom w:w="0" w:type="dxa"/>
              <w:right w:w="18" w:type="dxa"/>
            </w:tcMar>
            <w:textDirection w:val="btLr"/>
          </w:tcPr>
          <w:p w:rsidR="0068305B" w:rsidRPr="002F4484" w:rsidRDefault="0068305B" w:rsidP="00CD13F0">
            <w:pPr>
              <w:pStyle w:val="Table8Calibri"/>
              <w:framePr w:hSpace="0" w:wrap="auto" w:vAnchor="margin" w:hAnchor="text" w:yAlign="inline"/>
            </w:pPr>
            <w:r w:rsidRPr="000F7971">
              <w:lastRenderedPageBreak/>
              <w:t xml:space="preserve">Solidification of December 2010 peace agreement between Shatt and </w:t>
            </w:r>
            <w:proofErr w:type="spellStart"/>
            <w:r w:rsidRPr="000F7971">
              <w:t>Rawawga</w:t>
            </w:r>
            <w:proofErr w:type="spellEnd"/>
            <w:r w:rsidRPr="000F7971">
              <w:t>; address of outstanding issues as specified in agreement.</w:t>
            </w:r>
          </w:p>
        </w:tc>
        <w:tc>
          <w:tcPr>
            <w:tcW w:w="3587" w:type="dxa"/>
            <w:tcMar>
              <w:top w:w="18" w:type="dxa"/>
              <w:left w:w="18" w:type="dxa"/>
              <w:bottom w:w="0" w:type="dxa"/>
              <w:right w:w="18" w:type="dxa"/>
            </w:tcMar>
          </w:tcPr>
          <w:p w:rsidR="0068305B" w:rsidRPr="007D795F" w:rsidRDefault="0048022D" w:rsidP="00BC6AD4">
            <w:pPr>
              <w:pStyle w:val="Tablebullet"/>
            </w:pPr>
            <w:r>
              <w:rPr>
                <w:bCs w:val="0"/>
              </w:rPr>
              <w:t>Monitoring and follow up</w:t>
            </w:r>
            <w:r w:rsidR="0068305B" w:rsidRPr="00272FF7">
              <w:rPr>
                <w:bCs w:val="0"/>
              </w:rPr>
              <w:t xml:space="preserve"> of Shatt </w:t>
            </w:r>
            <w:proofErr w:type="spellStart"/>
            <w:r w:rsidR="0068305B" w:rsidRPr="00272FF7">
              <w:rPr>
                <w:bCs w:val="0"/>
              </w:rPr>
              <w:t>Nuba-Rawawga</w:t>
            </w:r>
            <w:proofErr w:type="spellEnd"/>
            <w:r w:rsidR="0068305B" w:rsidRPr="00272FF7">
              <w:rPr>
                <w:bCs w:val="0"/>
              </w:rPr>
              <w:t xml:space="preserve"> </w:t>
            </w:r>
            <w:proofErr w:type="spellStart"/>
            <w:r w:rsidR="0068305B" w:rsidRPr="00272FF7">
              <w:rPr>
                <w:bCs w:val="0"/>
              </w:rPr>
              <w:t>Hawazma</w:t>
            </w:r>
            <w:proofErr w:type="spellEnd"/>
            <w:r w:rsidR="0068305B" w:rsidRPr="00272FF7">
              <w:rPr>
                <w:bCs w:val="0"/>
              </w:rPr>
              <w:t xml:space="preserve"> peace agreement</w:t>
            </w:r>
            <w:r w:rsidR="0068305B">
              <w:rPr>
                <w:bCs w:val="0"/>
              </w:rPr>
              <w:t xml:space="preserve"> including monitoring visits, logistical support to demarcation/delineation of contested land and peace festivals.</w:t>
            </w:r>
          </w:p>
        </w:tc>
        <w:tc>
          <w:tcPr>
            <w:tcW w:w="360" w:type="dxa"/>
            <w:shd w:val="clear" w:color="auto" w:fill="auto"/>
            <w:tcMar>
              <w:top w:w="18" w:type="dxa"/>
              <w:left w:w="18" w:type="dxa"/>
              <w:bottom w:w="0" w:type="dxa"/>
              <w:right w:w="18" w:type="dxa"/>
            </w:tcMar>
          </w:tcPr>
          <w:p w:rsidR="0068305B" w:rsidRPr="002F4484" w:rsidRDefault="0068305B" w:rsidP="00CD13F0">
            <w:pPr>
              <w:pStyle w:val="Table8Calibri"/>
              <w:framePr w:hSpace="0" w:wrap="auto" w:vAnchor="margin" w:hAnchor="text" w:yAlign="inline"/>
            </w:pPr>
            <w:r w:rsidRPr="002F4484">
              <w:t>X</w:t>
            </w:r>
          </w:p>
        </w:tc>
        <w:tc>
          <w:tcPr>
            <w:tcW w:w="360" w:type="dxa"/>
            <w:shd w:val="clear" w:color="auto" w:fill="auto"/>
            <w:tcMar>
              <w:top w:w="18" w:type="dxa"/>
              <w:left w:w="18" w:type="dxa"/>
              <w:bottom w:w="0" w:type="dxa"/>
              <w:right w:w="18" w:type="dxa"/>
            </w:tcMar>
          </w:tcPr>
          <w:p w:rsidR="0068305B" w:rsidRPr="002F4484" w:rsidRDefault="0068305B" w:rsidP="00CD13F0">
            <w:pPr>
              <w:pStyle w:val="Table8Calibri"/>
              <w:framePr w:hSpace="0" w:wrap="auto" w:vAnchor="margin" w:hAnchor="text" w:yAlign="inline"/>
            </w:pPr>
            <w:r w:rsidRPr="002F4484">
              <w:t>X</w:t>
            </w:r>
          </w:p>
        </w:tc>
        <w:tc>
          <w:tcPr>
            <w:tcW w:w="360" w:type="dxa"/>
            <w:tcMar>
              <w:top w:w="18" w:type="dxa"/>
              <w:left w:w="18" w:type="dxa"/>
              <w:bottom w:w="0" w:type="dxa"/>
              <w:right w:w="18" w:type="dxa"/>
            </w:tcMar>
          </w:tcPr>
          <w:p w:rsidR="0068305B" w:rsidRPr="002F4484" w:rsidRDefault="0068305B" w:rsidP="00CD13F0">
            <w:pPr>
              <w:pStyle w:val="Table8Calibri"/>
              <w:framePr w:hSpace="0" w:wrap="auto" w:vAnchor="margin" w:hAnchor="text" w:yAlign="inline"/>
            </w:pPr>
          </w:p>
        </w:tc>
        <w:tc>
          <w:tcPr>
            <w:tcW w:w="1260" w:type="dxa"/>
            <w:vMerge/>
            <w:noWrap/>
            <w:tcMar>
              <w:top w:w="18" w:type="dxa"/>
              <w:left w:w="18" w:type="dxa"/>
              <w:bottom w:w="0" w:type="dxa"/>
              <w:right w:w="18" w:type="dxa"/>
            </w:tcMar>
          </w:tcPr>
          <w:p w:rsidR="0068305B" w:rsidRPr="002F4484" w:rsidRDefault="0068305B" w:rsidP="00CD13F0">
            <w:pPr>
              <w:pStyle w:val="Table8Calibri"/>
              <w:framePr w:hSpace="0" w:wrap="auto" w:vAnchor="margin" w:hAnchor="text" w:yAlign="inline"/>
            </w:pPr>
          </w:p>
        </w:tc>
        <w:tc>
          <w:tcPr>
            <w:tcW w:w="1543" w:type="dxa"/>
            <w:tcMar>
              <w:top w:w="18" w:type="dxa"/>
              <w:left w:w="18" w:type="dxa"/>
              <w:bottom w:w="0" w:type="dxa"/>
              <w:right w:w="18" w:type="dxa"/>
            </w:tcMar>
          </w:tcPr>
          <w:p w:rsidR="0068305B" w:rsidRPr="002F4484" w:rsidRDefault="0068305B" w:rsidP="00B6236A">
            <w:pPr>
              <w:pStyle w:val="Table8Calibri"/>
              <w:framePr w:hSpace="0" w:wrap="auto" w:vAnchor="margin" w:hAnchor="text" w:yAlign="inline"/>
            </w:pPr>
            <w:r w:rsidRPr="002F4484">
              <w:t>UNDP and RPCM</w:t>
            </w:r>
          </w:p>
        </w:tc>
        <w:tc>
          <w:tcPr>
            <w:tcW w:w="1157" w:type="dxa"/>
            <w:gridSpan w:val="2"/>
            <w:vMerge/>
          </w:tcPr>
          <w:p w:rsidR="0068305B" w:rsidRPr="008A6DAC" w:rsidRDefault="0068305B" w:rsidP="00E4197F">
            <w:pPr>
              <w:pStyle w:val="TableNumbers"/>
              <w:framePr w:hSpace="0" w:wrap="auto" w:vAnchor="margin" w:hAnchor="text" w:yAlign="inline"/>
              <w:rPr>
                <w:highlight w:val="yellow"/>
              </w:rPr>
            </w:pPr>
          </w:p>
        </w:tc>
        <w:tc>
          <w:tcPr>
            <w:tcW w:w="1037" w:type="dxa"/>
            <w:vMerge/>
          </w:tcPr>
          <w:p w:rsidR="0068305B" w:rsidRPr="008A6DAC" w:rsidRDefault="0068305B" w:rsidP="00BC6AD4">
            <w:pPr>
              <w:pStyle w:val="TableNumbers"/>
              <w:framePr w:hSpace="0" w:wrap="auto" w:vAnchor="margin" w:hAnchor="text" w:yAlign="inline"/>
              <w:rPr>
                <w:highlight w:val="yellow"/>
              </w:rPr>
            </w:pPr>
          </w:p>
        </w:tc>
        <w:tc>
          <w:tcPr>
            <w:tcW w:w="1316" w:type="dxa"/>
            <w:gridSpan w:val="2"/>
            <w:vMerge/>
          </w:tcPr>
          <w:p w:rsidR="0068305B" w:rsidRPr="008A6DAC" w:rsidRDefault="0068305B" w:rsidP="008C6A0A">
            <w:pPr>
              <w:pStyle w:val="TableNumbers"/>
              <w:framePr w:hSpace="0" w:wrap="auto" w:vAnchor="margin" w:hAnchor="text" w:yAlign="inline"/>
              <w:rPr>
                <w:highlight w:val="yellow"/>
              </w:rPr>
            </w:pPr>
          </w:p>
        </w:tc>
        <w:tc>
          <w:tcPr>
            <w:tcW w:w="1260" w:type="dxa"/>
            <w:gridSpan w:val="2"/>
            <w:vMerge/>
          </w:tcPr>
          <w:p w:rsidR="0068305B" w:rsidRPr="008A6DAC" w:rsidRDefault="0068305B" w:rsidP="008C6A0A">
            <w:pPr>
              <w:pStyle w:val="TableNumbers"/>
              <w:framePr w:hSpace="0" w:wrap="auto" w:vAnchor="margin" w:hAnchor="text" w:yAlign="inline"/>
              <w:rPr>
                <w:highlight w:val="yellow"/>
              </w:rPr>
            </w:pPr>
          </w:p>
        </w:tc>
      </w:tr>
      <w:tr w:rsidR="0068305B" w:rsidRPr="000C7923" w:rsidTr="007079B8">
        <w:trPr>
          <w:cantSplit/>
          <w:trHeight w:val="1532"/>
        </w:trPr>
        <w:tc>
          <w:tcPr>
            <w:tcW w:w="1548" w:type="dxa"/>
            <w:tcMar>
              <w:top w:w="18" w:type="dxa"/>
              <w:left w:w="18" w:type="dxa"/>
              <w:bottom w:w="0" w:type="dxa"/>
              <w:right w:w="18" w:type="dxa"/>
            </w:tcMar>
            <w:textDirection w:val="btLr"/>
          </w:tcPr>
          <w:p w:rsidR="0068305B" w:rsidRDefault="0068305B" w:rsidP="00971378">
            <w:pPr>
              <w:rPr>
                <w:rFonts w:ascii="Calibri" w:hAnsi="Calibri"/>
                <w:sz w:val="20"/>
                <w:szCs w:val="20"/>
              </w:rPr>
            </w:pPr>
            <w:r w:rsidRPr="00BC6AD4">
              <w:rPr>
                <w:rFonts w:ascii="Calibri" w:hAnsi="Calibri"/>
                <w:sz w:val="16"/>
                <w:szCs w:val="16"/>
              </w:rPr>
              <w:t>Empowerment of Western Sector peace-oriented CSOs with technical capacity to effectively</w:t>
            </w:r>
            <w:r w:rsidRPr="00D47558">
              <w:rPr>
                <w:rFonts w:ascii="Calibri" w:hAnsi="Calibri"/>
                <w:sz w:val="20"/>
                <w:szCs w:val="20"/>
              </w:rPr>
              <w:t xml:space="preserve"> </w:t>
            </w:r>
            <w:r w:rsidRPr="00BC6AD4">
              <w:rPr>
                <w:rFonts w:ascii="Calibri" w:hAnsi="Calibri"/>
                <w:sz w:val="16"/>
                <w:szCs w:val="16"/>
              </w:rPr>
              <w:t>intervene to avoid/mitigate conflict in the region</w:t>
            </w:r>
          </w:p>
          <w:p w:rsidR="0068305B" w:rsidRDefault="0068305B" w:rsidP="00971378">
            <w:pPr>
              <w:pStyle w:val="Table8Calibri"/>
              <w:framePr w:hSpace="0" w:wrap="auto" w:vAnchor="margin" w:hAnchor="text" w:yAlign="inline"/>
            </w:pPr>
          </w:p>
        </w:tc>
        <w:tc>
          <w:tcPr>
            <w:tcW w:w="3587" w:type="dxa"/>
            <w:tcMar>
              <w:top w:w="18" w:type="dxa"/>
              <w:left w:w="18" w:type="dxa"/>
              <w:bottom w:w="0" w:type="dxa"/>
              <w:right w:w="18" w:type="dxa"/>
            </w:tcMar>
          </w:tcPr>
          <w:p w:rsidR="0068305B" w:rsidRPr="00272FF7" w:rsidRDefault="0068305B" w:rsidP="00971378">
            <w:pPr>
              <w:pStyle w:val="Tablebullet"/>
              <w:rPr>
                <w:bCs w:val="0"/>
              </w:rPr>
            </w:pPr>
            <w:r w:rsidRPr="00272FF7">
              <w:t xml:space="preserve">Conflict resolution/mediation/negotiation training to CSOs in </w:t>
            </w:r>
            <w:proofErr w:type="spellStart"/>
            <w:r w:rsidRPr="00272FF7">
              <w:t>Muglad</w:t>
            </w:r>
            <w:proofErr w:type="spellEnd"/>
            <w:r w:rsidRPr="00272FF7">
              <w:t xml:space="preserve"> delivered by </w:t>
            </w:r>
            <w:proofErr w:type="spellStart"/>
            <w:r w:rsidRPr="00272FF7">
              <w:t>Badya</w:t>
            </w:r>
            <w:proofErr w:type="spellEnd"/>
            <w:r w:rsidRPr="00272FF7">
              <w:t xml:space="preserve"> </w:t>
            </w:r>
            <w:proofErr w:type="spellStart"/>
            <w:r w:rsidRPr="00272FF7">
              <w:t>Center</w:t>
            </w:r>
            <w:proofErr w:type="spellEnd"/>
            <w:r w:rsidRPr="00272FF7">
              <w:t xml:space="preserve">/University of </w:t>
            </w:r>
            <w:proofErr w:type="spellStart"/>
            <w:r w:rsidRPr="00272FF7">
              <w:t>Dilling</w:t>
            </w:r>
            <w:proofErr w:type="spellEnd"/>
          </w:p>
        </w:tc>
        <w:tc>
          <w:tcPr>
            <w:tcW w:w="360" w:type="dxa"/>
            <w:shd w:val="clear" w:color="auto" w:fill="auto"/>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r>
              <w:t>X</w:t>
            </w:r>
          </w:p>
        </w:tc>
        <w:tc>
          <w:tcPr>
            <w:tcW w:w="360" w:type="dxa"/>
            <w:shd w:val="clear" w:color="auto" w:fill="auto"/>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r>
              <w:t>X</w:t>
            </w:r>
          </w:p>
        </w:tc>
        <w:tc>
          <w:tcPr>
            <w:tcW w:w="360" w:type="dxa"/>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260" w:type="dxa"/>
            <w:vMerge/>
            <w:noWrap/>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543" w:type="dxa"/>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r>
              <w:t>UNDP and RPCM</w:t>
            </w:r>
          </w:p>
        </w:tc>
        <w:tc>
          <w:tcPr>
            <w:tcW w:w="1157" w:type="dxa"/>
            <w:gridSpan w:val="2"/>
            <w:vMerge/>
          </w:tcPr>
          <w:p w:rsidR="0068305B" w:rsidRPr="008A6DAC" w:rsidRDefault="0068305B" w:rsidP="00E4197F">
            <w:pPr>
              <w:pStyle w:val="TableNumbers"/>
              <w:framePr w:hSpace="0" w:wrap="auto" w:vAnchor="margin" w:hAnchor="text" w:yAlign="inline"/>
              <w:rPr>
                <w:highlight w:val="yellow"/>
              </w:rPr>
            </w:pPr>
          </w:p>
        </w:tc>
        <w:tc>
          <w:tcPr>
            <w:tcW w:w="1037" w:type="dxa"/>
            <w:vMerge/>
          </w:tcPr>
          <w:p w:rsidR="0068305B" w:rsidRPr="008A6DAC" w:rsidRDefault="0068305B" w:rsidP="00971378">
            <w:pPr>
              <w:pStyle w:val="TableNumbers"/>
              <w:framePr w:hSpace="0" w:wrap="auto" w:vAnchor="margin" w:hAnchor="text" w:yAlign="inline"/>
              <w:rPr>
                <w:highlight w:val="yellow"/>
              </w:rPr>
            </w:pPr>
          </w:p>
        </w:tc>
        <w:tc>
          <w:tcPr>
            <w:tcW w:w="1316" w:type="dxa"/>
            <w:gridSpan w:val="2"/>
            <w:vMerge/>
          </w:tcPr>
          <w:p w:rsidR="0068305B" w:rsidRPr="008A6DAC" w:rsidRDefault="0068305B" w:rsidP="00971378">
            <w:pPr>
              <w:pStyle w:val="TableNumbers"/>
              <w:framePr w:hSpace="0" w:wrap="auto" w:vAnchor="margin" w:hAnchor="text" w:yAlign="inline"/>
              <w:rPr>
                <w:highlight w:val="yellow"/>
              </w:rPr>
            </w:pPr>
          </w:p>
        </w:tc>
        <w:tc>
          <w:tcPr>
            <w:tcW w:w="1260" w:type="dxa"/>
            <w:gridSpan w:val="2"/>
            <w:vMerge/>
          </w:tcPr>
          <w:p w:rsidR="0068305B" w:rsidRPr="008A6DAC" w:rsidRDefault="0068305B" w:rsidP="00971378">
            <w:pPr>
              <w:pStyle w:val="TableNumbers"/>
              <w:framePr w:hSpace="0" w:wrap="auto" w:vAnchor="margin" w:hAnchor="text" w:yAlign="inline"/>
              <w:rPr>
                <w:highlight w:val="yellow"/>
              </w:rPr>
            </w:pPr>
          </w:p>
        </w:tc>
      </w:tr>
      <w:tr w:rsidR="0068305B" w:rsidRPr="000C7923" w:rsidTr="007079B8">
        <w:trPr>
          <w:cantSplit/>
          <w:trHeight w:val="1564"/>
        </w:trPr>
        <w:tc>
          <w:tcPr>
            <w:tcW w:w="1548" w:type="dxa"/>
            <w:tcMar>
              <w:top w:w="18" w:type="dxa"/>
              <w:left w:w="18" w:type="dxa"/>
              <w:bottom w:w="0" w:type="dxa"/>
              <w:right w:w="18" w:type="dxa"/>
            </w:tcMar>
            <w:textDirection w:val="btLr"/>
          </w:tcPr>
          <w:p w:rsidR="0068305B" w:rsidRPr="00BC6AD4" w:rsidRDefault="0068305B" w:rsidP="00971378">
            <w:pPr>
              <w:pStyle w:val="Table8Calibri"/>
              <w:framePr w:hSpace="0" w:wrap="auto" w:vAnchor="margin" w:hAnchor="text" w:yAlign="inline"/>
            </w:pPr>
            <w:r w:rsidRPr="00BC6AD4">
              <w:t>Provision of capacity to local communities’ youth groups, women’s groups and Native Administration to improve ability to avoid/mitigate conflict within and between tribal groups</w:t>
            </w:r>
          </w:p>
        </w:tc>
        <w:tc>
          <w:tcPr>
            <w:tcW w:w="3587" w:type="dxa"/>
            <w:tcMar>
              <w:top w:w="18" w:type="dxa"/>
              <w:left w:w="18" w:type="dxa"/>
              <w:bottom w:w="0" w:type="dxa"/>
              <w:right w:w="18" w:type="dxa"/>
            </w:tcMar>
          </w:tcPr>
          <w:p w:rsidR="0068305B" w:rsidRPr="00BC6AD4" w:rsidRDefault="0068305B" w:rsidP="004A6512">
            <w:pPr>
              <w:pStyle w:val="Tablebullet"/>
              <w:numPr>
                <w:ilvl w:val="0"/>
                <w:numId w:val="17"/>
              </w:numPr>
              <w:ind w:left="162" w:hanging="162"/>
              <w:rPr>
                <w:bCs w:val="0"/>
              </w:rPr>
            </w:pPr>
            <w:r w:rsidRPr="00D47558">
              <w:rPr>
                <w:szCs w:val="20"/>
              </w:rPr>
              <w:t xml:space="preserve">Conflict resolution/mediation/negotiation training to communities in Al </w:t>
            </w:r>
            <w:proofErr w:type="spellStart"/>
            <w:r w:rsidRPr="00D47558">
              <w:rPr>
                <w:szCs w:val="20"/>
              </w:rPr>
              <w:t>Buram</w:t>
            </w:r>
            <w:proofErr w:type="spellEnd"/>
            <w:r w:rsidRPr="00D47558">
              <w:rPr>
                <w:szCs w:val="20"/>
              </w:rPr>
              <w:t xml:space="preserve"> and Um </w:t>
            </w:r>
            <w:proofErr w:type="spellStart"/>
            <w:r w:rsidRPr="00D47558">
              <w:rPr>
                <w:szCs w:val="20"/>
              </w:rPr>
              <w:t>Dorein</w:t>
            </w:r>
            <w:proofErr w:type="spellEnd"/>
            <w:r w:rsidRPr="00D47558">
              <w:rPr>
                <w:szCs w:val="20"/>
              </w:rPr>
              <w:t xml:space="preserve"> delivered by </w:t>
            </w:r>
            <w:proofErr w:type="spellStart"/>
            <w:r w:rsidRPr="00D47558">
              <w:rPr>
                <w:szCs w:val="20"/>
              </w:rPr>
              <w:t>Badya</w:t>
            </w:r>
            <w:proofErr w:type="spellEnd"/>
            <w:r w:rsidRPr="00D47558">
              <w:rPr>
                <w:szCs w:val="20"/>
              </w:rPr>
              <w:t xml:space="preserve"> </w:t>
            </w:r>
            <w:proofErr w:type="spellStart"/>
            <w:r w:rsidRPr="00D47558">
              <w:rPr>
                <w:szCs w:val="20"/>
              </w:rPr>
              <w:t>Center</w:t>
            </w:r>
            <w:proofErr w:type="spellEnd"/>
            <w:r w:rsidRPr="00D47558">
              <w:rPr>
                <w:szCs w:val="20"/>
              </w:rPr>
              <w:t xml:space="preserve">/University of </w:t>
            </w:r>
            <w:proofErr w:type="spellStart"/>
            <w:r w:rsidRPr="00D47558">
              <w:rPr>
                <w:szCs w:val="20"/>
              </w:rPr>
              <w:t>Dilling</w:t>
            </w:r>
            <w:proofErr w:type="spellEnd"/>
          </w:p>
        </w:tc>
        <w:tc>
          <w:tcPr>
            <w:tcW w:w="360" w:type="dxa"/>
            <w:shd w:val="clear" w:color="auto" w:fill="auto"/>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r>
              <w:t>X</w:t>
            </w:r>
          </w:p>
        </w:tc>
        <w:tc>
          <w:tcPr>
            <w:tcW w:w="360" w:type="dxa"/>
            <w:shd w:val="clear" w:color="auto" w:fill="auto"/>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r>
              <w:t>X</w:t>
            </w:r>
          </w:p>
        </w:tc>
        <w:tc>
          <w:tcPr>
            <w:tcW w:w="360" w:type="dxa"/>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260" w:type="dxa"/>
            <w:vMerge/>
            <w:noWrap/>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543" w:type="dxa"/>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r>
              <w:t>UNDP and RPCM</w:t>
            </w:r>
          </w:p>
        </w:tc>
        <w:tc>
          <w:tcPr>
            <w:tcW w:w="1157" w:type="dxa"/>
            <w:gridSpan w:val="2"/>
            <w:vMerge/>
          </w:tcPr>
          <w:p w:rsidR="0068305B" w:rsidRPr="008A6DAC" w:rsidRDefault="0068305B" w:rsidP="00E4197F">
            <w:pPr>
              <w:pStyle w:val="TableNumbers"/>
              <w:framePr w:hSpace="0" w:wrap="auto" w:vAnchor="margin" w:hAnchor="text" w:yAlign="inline"/>
              <w:rPr>
                <w:highlight w:val="yellow"/>
              </w:rPr>
            </w:pPr>
          </w:p>
        </w:tc>
        <w:tc>
          <w:tcPr>
            <w:tcW w:w="1037" w:type="dxa"/>
            <w:vMerge/>
          </w:tcPr>
          <w:p w:rsidR="0068305B" w:rsidRPr="008A6DAC" w:rsidRDefault="0068305B" w:rsidP="00971378">
            <w:pPr>
              <w:pStyle w:val="TableNumbers"/>
              <w:framePr w:hSpace="0" w:wrap="auto" w:vAnchor="margin" w:hAnchor="text" w:yAlign="inline"/>
              <w:rPr>
                <w:highlight w:val="yellow"/>
              </w:rPr>
            </w:pPr>
          </w:p>
        </w:tc>
        <w:tc>
          <w:tcPr>
            <w:tcW w:w="1316" w:type="dxa"/>
            <w:gridSpan w:val="2"/>
            <w:vMerge/>
          </w:tcPr>
          <w:p w:rsidR="0068305B" w:rsidRPr="008A6DAC" w:rsidRDefault="0068305B" w:rsidP="00971378">
            <w:pPr>
              <w:pStyle w:val="TableNumbers"/>
              <w:framePr w:hSpace="0" w:wrap="auto" w:vAnchor="margin" w:hAnchor="text" w:yAlign="inline"/>
              <w:rPr>
                <w:highlight w:val="yellow"/>
              </w:rPr>
            </w:pPr>
          </w:p>
        </w:tc>
        <w:tc>
          <w:tcPr>
            <w:tcW w:w="1260" w:type="dxa"/>
            <w:gridSpan w:val="2"/>
            <w:vMerge/>
          </w:tcPr>
          <w:p w:rsidR="0068305B" w:rsidRPr="008A6DAC" w:rsidRDefault="0068305B" w:rsidP="00971378">
            <w:pPr>
              <w:pStyle w:val="TableNumbers"/>
              <w:framePr w:hSpace="0" w:wrap="auto" w:vAnchor="margin" w:hAnchor="text" w:yAlign="inline"/>
              <w:rPr>
                <w:highlight w:val="yellow"/>
              </w:rPr>
            </w:pPr>
          </w:p>
        </w:tc>
      </w:tr>
      <w:tr w:rsidR="0068305B" w:rsidRPr="000C7923" w:rsidTr="007079B8">
        <w:trPr>
          <w:cantSplit/>
          <w:trHeight w:val="1564"/>
        </w:trPr>
        <w:tc>
          <w:tcPr>
            <w:tcW w:w="1548" w:type="dxa"/>
            <w:tcMar>
              <w:top w:w="18" w:type="dxa"/>
              <w:left w:w="18" w:type="dxa"/>
              <w:bottom w:w="0" w:type="dxa"/>
              <w:right w:w="18" w:type="dxa"/>
            </w:tcMar>
            <w:textDirection w:val="btLr"/>
          </w:tcPr>
          <w:p w:rsidR="0068305B" w:rsidRPr="00BC6AD4" w:rsidRDefault="0068305B" w:rsidP="00971378">
            <w:pPr>
              <w:rPr>
                <w:rFonts w:ascii="Calibri" w:hAnsi="Calibri"/>
                <w:sz w:val="16"/>
                <w:szCs w:val="16"/>
              </w:rPr>
            </w:pPr>
            <w:r w:rsidRPr="00BC6AD4">
              <w:rPr>
                <w:rFonts w:ascii="Calibri" w:hAnsi="Calibri"/>
                <w:sz w:val="16"/>
                <w:szCs w:val="16"/>
              </w:rPr>
              <w:t xml:space="preserve">Environment of sustainable peaceful coexistence between </w:t>
            </w:r>
            <w:proofErr w:type="spellStart"/>
            <w:r w:rsidRPr="00BC6AD4">
              <w:rPr>
                <w:rFonts w:ascii="Calibri" w:hAnsi="Calibri"/>
                <w:sz w:val="16"/>
                <w:szCs w:val="16"/>
              </w:rPr>
              <w:t>Nuba</w:t>
            </w:r>
            <w:proofErr w:type="spellEnd"/>
            <w:r w:rsidRPr="00BC6AD4">
              <w:rPr>
                <w:rFonts w:ascii="Calibri" w:hAnsi="Calibri"/>
                <w:sz w:val="16"/>
                <w:szCs w:val="16"/>
              </w:rPr>
              <w:t xml:space="preserve"> tribes</w:t>
            </w:r>
          </w:p>
          <w:p w:rsidR="0068305B" w:rsidRPr="00BC6AD4" w:rsidRDefault="0068305B" w:rsidP="00971378">
            <w:pPr>
              <w:pStyle w:val="Table8Calibri"/>
              <w:framePr w:hSpace="0" w:wrap="auto" w:vAnchor="margin" w:hAnchor="text" w:yAlign="inline"/>
            </w:pPr>
          </w:p>
        </w:tc>
        <w:tc>
          <w:tcPr>
            <w:tcW w:w="3587" w:type="dxa"/>
            <w:tcMar>
              <w:top w:w="18" w:type="dxa"/>
              <w:left w:w="18" w:type="dxa"/>
              <w:bottom w:w="0" w:type="dxa"/>
              <w:right w:w="18" w:type="dxa"/>
            </w:tcMar>
          </w:tcPr>
          <w:p w:rsidR="0068305B" w:rsidRPr="00BC6AD4" w:rsidRDefault="0068305B" w:rsidP="004A6512">
            <w:pPr>
              <w:pStyle w:val="Tablebullet"/>
              <w:numPr>
                <w:ilvl w:val="0"/>
                <w:numId w:val="17"/>
              </w:numPr>
              <w:ind w:left="162" w:hanging="162"/>
            </w:pPr>
            <w:r w:rsidRPr="00D47558">
              <w:t xml:space="preserve">Support to </w:t>
            </w:r>
            <w:proofErr w:type="spellStart"/>
            <w:r w:rsidRPr="00D47558">
              <w:t>Buram</w:t>
            </w:r>
            <w:proofErr w:type="spellEnd"/>
            <w:r w:rsidRPr="00D47558">
              <w:t xml:space="preserve"> </w:t>
            </w:r>
            <w:proofErr w:type="spellStart"/>
            <w:r w:rsidRPr="00D47558">
              <w:t>Nuba</w:t>
            </w:r>
            <w:proofErr w:type="spellEnd"/>
            <w:r w:rsidRPr="00D47558">
              <w:t xml:space="preserve">-Moro </w:t>
            </w:r>
            <w:proofErr w:type="spellStart"/>
            <w:r w:rsidRPr="00D47558">
              <w:t>Nuba</w:t>
            </w:r>
            <w:proofErr w:type="spellEnd"/>
            <w:r w:rsidRPr="00D47558">
              <w:t xml:space="preserve"> peace conference</w:t>
            </w:r>
            <w:r>
              <w:t xml:space="preserve"> – convening peace conferences with support from RPCM, UNMIS Civil Affairs and UNDP. </w:t>
            </w:r>
            <w:r w:rsidRPr="002E17BE">
              <w:t>Include post-conference follow-up.</w:t>
            </w:r>
          </w:p>
        </w:tc>
        <w:tc>
          <w:tcPr>
            <w:tcW w:w="360" w:type="dxa"/>
            <w:shd w:val="clear" w:color="auto" w:fill="auto"/>
            <w:tcMar>
              <w:top w:w="18" w:type="dxa"/>
              <w:left w:w="18" w:type="dxa"/>
              <w:bottom w:w="0" w:type="dxa"/>
              <w:right w:w="18" w:type="dxa"/>
            </w:tcMar>
          </w:tcPr>
          <w:p w:rsidR="0068305B" w:rsidRDefault="0068305B" w:rsidP="00971378">
            <w:pPr>
              <w:pStyle w:val="Table8Calibri"/>
              <w:framePr w:hSpace="0" w:wrap="auto" w:vAnchor="margin" w:hAnchor="text" w:yAlign="inline"/>
            </w:pPr>
            <w:r>
              <w:t>X</w:t>
            </w:r>
          </w:p>
        </w:tc>
        <w:tc>
          <w:tcPr>
            <w:tcW w:w="360" w:type="dxa"/>
            <w:shd w:val="clear" w:color="auto" w:fill="auto"/>
            <w:tcMar>
              <w:top w:w="18" w:type="dxa"/>
              <w:left w:w="18" w:type="dxa"/>
              <w:bottom w:w="0" w:type="dxa"/>
              <w:right w:w="18" w:type="dxa"/>
            </w:tcMar>
          </w:tcPr>
          <w:p w:rsidR="0068305B" w:rsidRDefault="0068305B" w:rsidP="00971378">
            <w:pPr>
              <w:pStyle w:val="Table8Calibri"/>
              <w:framePr w:hSpace="0" w:wrap="auto" w:vAnchor="margin" w:hAnchor="text" w:yAlign="inline"/>
            </w:pPr>
            <w:r>
              <w:t>X</w:t>
            </w:r>
          </w:p>
        </w:tc>
        <w:tc>
          <w:tcPr>
            <w:tcW w:w="360" w:type="dxa"/>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260" w:type="dxa"/>
            <w:vMerge/>
            <w:noWrap/>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543" w:type="dxa"/>
            <w:tcMar>
              <w:top w:w="18" w:type="dxa"/>
              <w:left w:w="18" w:type="dxa"/>
              <w:bottom w:w="0" w:type="dxa"/>
              <w:right w:w="18" w:type="dxa"/>
            </w:tcMar>
          </w:tcPr>
          <w:p w:rsidR="0068305B" w:rsidRDefault="0068305B" w:rsidP="00971378">
            <w:pPr>
              <w:pStyle w:val="Table8Calibri"/>
              <w:framePr w:hSpace="0" w:wrap="auto" w:vAnchor="margin" w:hAnchor="text" w:yAlign="inline"/>
            </w:pPr>
            <w:r>
              <w:t>UNDP and RPCM</w:t>
            </w:r>
          </w:p>
        </w:tc>
        <w:tc>
          <w:tcPr>
            <w:tcW w:w="1157" w:type="dxa"/>
            <w:gridSpan w:val="2"/>
            <w:vMerge/>
          </w:tcPr>
          <w:p w:rsidR="0068305B" w:rsidRPr="008A6DAC" w:rsidRDefault="0068305B" w:rsidP="00E4197F">
            <w:pPr>
              <w:pStyle w:val="TableNumbers"/>
              <w:framePr w:hSpace="0" w:wrap="auto" w:vAnchor="margin" w:hAnchor="text" w:yAlign="inline"/>
              <w:rPr>
                <w:highlight w:val="yellow"/>
              </w:rPr>
            </w:pPr>
          </w:p>
        </w:tc>
        <w:tc>
          <w:tcPr>
            <w:tcW w:w="1037" w:type="dxa"/>
            <w:vMerge/>
          </w:tcPr>
          <w:p w:rsidR="0068305B" w:rsidRPr="008A6DAC" w:rsidRDefault="0068305B" w:rsidP="00971378">
            <w:pPr>
              <w:pStyle w:val="TableNumbers"/>
              <w:framePr w:hSpace="0" w:wrap="auto" w:vAnchor="margin" w:hAnchor="text" w:yAlign="inline"/>
              <w:rPr>
                <w:highlight w:val="yellow"/>
              </w:rPr>
            </w:pPr>
          </w:p>
        </w:tc>
        <w:tc>
          <w:tcPr>
            <w:tcW w:w="1316" w:type="dxa"/>
            <w:gridSpan w:val="2"/>
            <w:vMerge/>
          </w:tcPr>
          <w:p w:rsidR="0068305B" w:rsidRPr="008A6DAC" w:rsidRDefault="0068305B" w:rsidP="00971378">
            <w:pPr>
              <w:pStyle w:val="TableNumbers"/>
              <w:framePr w:hSpace="0" w:wrap="auto" w:vAnchor="margin" w:hAnchor="text" w:yAlign="inline"/>
              <w:rPr>
                <w:highlight w:val="yellow"/>
              </w:rPr>
            </w:pPr>
          </w:p>
        </w:tc>
        <w:tc>
          <w:tcPr>
            <w:tcW w:w="1260" w:type="dxa"/>
            <w:gridSpan w:val="2"/>
            <w:vMerge/>
          </w:tcPr>
          <w:p w:rsidR="0068305B" w:rsidRPr="008A6DAC" w:rsidRDefault="0068305B" w:rsidP="00971378">
            <w:pPr>
              <w:pStyle w:val="TableNumbers"/>
              <w:framePr w:hSpace="0" w:wrap="auto" w:vAnchor="margin" w:hAnchor="text" w:yAlign="inline"/>
              <w:rPr>
                <w:highlight w:val="yellow"/>
              </w:rPr>
            </w:pPr>
          </w:p>
        </w:tc>
      </w:tr>
      <w:tr w:rsidR="0068305B" w:rsidRPr="000C7923" w:rsidTr="00CA3364">
        <w:trPr>
          <w:cantSplit/>
          <w:trHeight w:val="1411"/>
        </w:trPr>
        <w:tc>
          <w:tcPr>
            <w:tcW w:w="1548" w:type="dxa"/>
            <w:tcMar>
              <w:top w:w="18" w:type="dxa"/>
              <w:left w:w="18" w:type="dxa"/>
              <w:bottom w:w="0" w:type="dxa"/>
              <w:right w:w="18" w:type="dxa"/>
            </w:tcMar>
            <w:textDirection w:val="btLr"/>
          </w:tcPr>
          <w:p w:rsidR="0068305B" w:rsidRPr="00BC6AD4" w:rsidRDefault="0068305B" w:rsidP="00971378">
            <w:pPr>
              <w:rPr>
                <w:rFonts w:ascii="Calibri" w:hAnsi="Calibri"/>
                <w:sz w:val="16"/>
                <w:szCs w:val="16"/>
              </w:rPr>
            </w:pPr>
            <w:r w:rsidRPr="00BC6AD4">
              <w:rPr>
                <w:rFonts w:ascii="Calibri" w:hAnsi="Calibri"/>
                <w:sz w:val="16"/>
                <w:szCs w:val="16"/>
              </w:rPr>
              <w:t>Improved coordination of peace building activitie</w:t>
            </w:r>
            <w:r w:rsidR="00393C53">
              <w:rPr>
                <w:rFonts w:ascii="Calibri" w:hAnsi="Calibri"/>
                <w:sz w:val="16"/>
                <w:szCs w:val="16"/>
              </w:rPr>
              <w:t xml:space="preserve">s in Western Sector of South </w:t>
            </w:r>
            <w:proofErr w:type="spellStart"/>
            <w:r w:rsidRPr="00BC6AD4">
              <w:rPr>
                <w:rFonts w:ascii="Calibri" w:hAnsi="Calibri"/>
                <w:sz w:val="16"/>
                <w:szCs w:val="16"/>
              </w:rPr>
              <w:t>Kordofan</w:t>
            </w:r>
            <w:proofErr w:type="spellEnd"/>
          </w:p>
          <w:p w:rsidR="0068305B" w:rsidRPr="00BC6AD4" w:rsidRDefault="0068305B" w:rsidP="00971378">
            <w:pPr>
              <w:rPr>
                <w:rFonts w:ascii="Calibri" w:hAnsi="Calibri"/>
                <w:sz w:val="16"/>
                <w:szCs w:val="16"/>
              </w:rPr>
            </w:pPr>
          </w:p>
        </w:tc>
        <w:tc>
          <w:tcPr>
            <w:tcW w:w="3587" w:type="dxa"/>
            <w:tcMar>
              <w:top w:w="18" w:type="dxa"/>
              <w:left w:w="18" w:type="dxa"/>
              <w:bottom w:w="0" w:type="dxa"/>
              <w:right w:w="18" w:type="dxa"/>
            </w:tcMar>
          </w:tcPr>
          <w:p w:rsidR="0068305B" w:rsidRPr="00D47558" w:rsidRDefault="0068305B" w:rsidP="004A6512">
            <w:pPr>
              <w:pStyle w:val="Tablebullet"/>
              <w:numPr>
                <w:ilvl w:val="0"/>
                <w:numId w:val="17"/>
              </w:numPr>
              <w:ind w:left="162" w:hanging="162"/>
            </w:pPr>
            <w:r w:rsidRPr="00D47558">
              <w:t xml:space="preserve">Establishment and support for </w:t>
            </w:r>
            <w:proofErr w:type="spellStart"/>
            <w:r w:rsidRPr="00D47558">
              <w:t>Muglad</w:t>
            </w:r>
            <w:proofErr w:type="spellEnd"/>
            <w:r w:rsidRPr="00D47558">
              <w:t xml:space="preserve"> Peace Building sector meeting</w:t>
            </w:r>
          </w:p>
        </w:tc>
        <w:tc>
          <w:tcPr>
            <w:tcW w:w="360" w:type="dxa"/>
            <w:shd w:val="clear" w:color="auto" w:fill="auto"/>
            <w:tcMar>
              <w:top w:w="18" w:type="dxa"/>
              <w:left w:w="18" w:type="dxa"/>
              <w:bottom w:w="0" w:type="dxa"/>
              <w:right w:w="18" w:type="dxa"/>
            </w:tcMar>
          </w:tcPr>
          <w:p w:rsidR="0068305B" w:rsidRDefault="0068305B" w:rsidP="00971378">
            <w:pPr>
              <w:pStyle w:val="Table8Calibri"/>
              <w:framePr w:hSpace="0" w:wrap="auto" w:vAnchor="margin" w:hAnchor="text" w:yAlign="inline"/>
            </w:pPr>
            <w:r>
              <w:t>X</w:t>
            </w:r>
          </w:p>
        </w:tc>
        <w:tc>
          <w:tcPr>
            <w:tcW w:w="360" w:type="dxa"/>
            <w:shd w:val="clear" w:color="auto" w:fill="auto"/>
            <w:tcMar>
              <w:top w:w="18" w:type="dxa"/>
              <w:left w:w="18" w:type="dxa"/>
              <w:bottom w:w="0" w:type="dxa"/>
              <w:right w:w="18" w:type="dxa"/>
            </w:tcMar>
          </w:tcPr>
          <w:p w:rsidR="0068305B" w:rsidRDefault="0068305B" w:rsidP="00971378">
            <w:pPr>
              <w:pStyle w:val="Table8Calibri"/>
              <w:framePr w:hSpace="0" w:wrap="auto" w:vAnchor="margin" w:hAnchor="text" w:yAlign="inline"/>
            </w:pPr>
            <w:r>
              <w:t>X</w:t>
            </w:r>
          </w:p>
        </w:tc>
        <w:tc>
          <w:tcPr>
            <w:tcW w:w="360" w:type="dxa"/>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260" w:type="dxa"/>
            <w:vMerge/>
            <w:noWrap/>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543" w:type="dxa"/>
            <w:tcMar>
              <w:top w:w="18" w:type="dxa"/>
              <w:left w:w="18" w:type="dxa"/>
              <w:bottom w:w="0" w:type="dxa"/>
              <w:right w:w="18" w:type="dxa"/>
            </w:tcMar>
          </w:tcPr>
          <w:p w:rsidR="0068305B" w:rsidRDefault="0068305B" w:rsidP="00971378">
            <w:pPr>
              <w:pStyle w:val="Table8Calibri"/>
              <w:framePr w:hSpace="0" w:wrap="auto" w:vAnchor="margin" w:hAnchor="text" w:yAlign="inline"/>
            </w:pPr>
            <w:r>
              <w:t>UNDP and RPCM</w:t>
            </w:r>
          </w:p>
        </w:tc>
        <w:tc>
          <w:tcPr>
            <w:tcW w:w="1157" w:type="dxa"/>
            <w:gridSpan w:val="2"/>
            <w:vMerge/>
          </w:tcPr>
          <w:p w:rsidR="0068305B" w:rsidRPr="008A6DAC" w:rsidRDefault="0068305B" w:rsidP="00E4197F">
            <w:pPr>
              <w:pStyle w:val="TableNumbers"/>
              <w:framePr w:hSpace="0" w:wrap="auto" w:vAnchor="margin" w:hAnchor="text" w:yAlign="inline"/>
              <w:rPr>
                <w:highlight w:val="yellow"/>
              </w:rPr>
            </w:pPr>
          </w:p>
        </w:tc>
        <w:tc>
          <w:tcPr>
            <w:tcW w:w="1037" w:type="dxa"/>
            <w:vMerge/>
          </w:tcPr>
          <w:p w:rsidR="0068305B" w:rsidRPr="008A6DAC" w:rsidRDefault="0068305B" w:rsidP="00971378">
            <w:pPr>
              <w:pStyle w:val="TableNumbers"/>
              <w:framePr w:hSpace="0" w:wrap="auto" w:vAnchor="margin" w:hAnchor="text" w:yAlign="inline"/>
              <w:rPr>
                <w:highlight w:val="yellow"/>
              </w:rPr>
            </w:pPr>
          </w:p>
        </w:tc>
        <w:tc>
          <w:tcPr>
            <w:tcW w:w="1316" w:type="dxa"/>
            <w:gridSpan w:val="2"/>
            <w:vMerge/>
          </w:tcPr>
          <w:p w:rsidR="0068305B" w:rsidRPr="008A6DAC" w:rsidRDefault="0068305B" w:rsidP="00971378">
            <w:pPr>
              <w:pStyle w:val="TableNumbers"/>
              <w:framePr w:hSpace="0" w:wrap="auto" w:vAnchor="margin" w:hAnchor="text" w:yAlign="inline"/>
              <w:rPr>
                <w:highlight w:val="yellow"/>
              </w:rPr>
            </w:pPr>
          </w:p>
        </w:tc>
        <w:tc>
          <w:tcPr>
            <w:tcW w:w="1260" w:type="dxa"/>
            <w:gridSpan w:val="2"/>
            <w:vMerge/>
          </w:tcPr>
          <w:p w:rsidR="0068305B" w:rsidRPr="008A6DAC" w:rsidRDefault="0068305B" w:rsidP="00971378">
            <w:pPr>
              <w:pStyle w:val="TableNumbers"/>
              <w:framePr w:hSpace="0" w:wrap="auto" w:vAnchor="margin" w:hAnchor="text" w:yAlign="inline"/>
              <w:rPr>
                <w:highlight w:val="yellow"/>
              </w:rPr>
            </w:pPr>
          </w:p>
        </w:tc>
      </w:tr>
      <w:tr w:rsidR="00971378" w:rsidRPr="000C7923" w:rsidTr="00CA3364">
        <w:trPr>
          <w:cantSplit/>
          <w:trHeight w:val="1141"/>
        </w:trPr>
        <w:tc>
          <w:tcPr>
            <w:tcW w:w="1548" w:type="dxa"/>
            <w:tcMar>
              <w:top w:w="18" w:type="dxa"/>
              <w:left w:w="18" w:type="dxa"/>
              <w:bottom w:w="0" w:type="dxa"/>
              <w:right w:w="18" w:type="dxa"/>
            </w:tcMar>
            <w:textDirection w:val="btLr"/>
          </w:tcPr>
          <w:p w:rsidR="00971378" w:rsidRPr="001D7E7E" w:rsidRDefault="00971378" w:rsidP="00971378">
            <w:pPr>
              <w:rPr>
                <w:rFonts w:ascii="Calibri" w:hAnsi="Calibri"/>
                <w:sz w:val="16"/>
                <w:szCs w:val="16"/>
              </w:rPr>
            </w:pPr>
            <w:r w:rsidRPr="001D7E7E">
              <w:rPr>
                <w:rFonts w:ascii="Calibri" w:hAnsi="Calibri"/>
                <w:sz w:val="16"/>
                <w:szCs w:val="16"/>
              </w:rPr>
              <w:t>A more mobile and responsive RPCM</w:t>
            </w:r>
          </w:p>
        </w:tc>
        <w:tc>
          <w:tcPr>
            <w:tcW w:w="3587" w:type="dxa"/>
            <w:tcMar>
              <w:top w:w="18" w:type="dxa"/>
              <w:left w:w="18" w:type="dxa"/>
              <w:bottom w:w="0" w:type="dxa"/>
              <w:right w:w="18" w:type="dxa"/>
            </w:tcMar>
          </w:tcPr>
          <w:p w:rsidR="00971378" w:rsidRPr="001D7E7E" w:rsidRDefault="00971378" w:rsidP="004A6512">
            <w:pPr>
              <w:pStyle w:val="Tablebullet"/>
              <w:numPr>
                <w:ilvl w:val="0"/>
                <w:numId w:val="17"/>
              </w:numPr>
              <w:ind w:left="162" w:hanging="162"/>
            </w:pPr>
            <w:r w:rsidRPr="001D7E7E">
              <w:t xml:space="preserve">Logistical support to RPCM activities in </w:t>
            </w:r>
            <w:r w:rsidR="00617B28">
              <w:t xml:space="preserve">South </w:t>
            </w:r>
            <w:proofErr w:type="spellStart"/>
            <w:r w:rsidR="00617B28">
              <w:t>Kordofan</w:t>
            </w:r>
            <w:proofErr w:type="spellEnd"/>
            <w:r w:rsidR="00393C53">
              <w:t xml:space="preserve"> </w:t>
            </w:r>
            <w:r w:rsidRPr="001D7E7E">
              <w:t>to continue monitoring and verification work following peace conference conclusion</w:t>
            </w:r>
          </w:p>
        </w:tc>
        <w:tc>
          <w:tcPr>
            <w:tcW w:w="360" w:type="dxa"/>
            <w:shd w:val="clear" w:color="auto" w:fill="auto"/>
            <w:tcMar>
              <w:top w:w="18" w:type="dxa"/>
              <w:left w:w="18" w:type="dxa"/>
              <w:bottom w:w="0" w:type="dxa"/>
              <w:right w:w="18" w:type="dxa"/>
            </w:tcMar>
          </w:tcPr>
          <w:p w:rsidR="00971378" w:rsidRDefault="00971378" w:rsidP="00971378">
            <w:pPr>
              <w:pStyle w:val="Table8Calibri"/>
              <w:framePr w:hSpace="0" w:wrap="auto" w:vAnchor="margin" w:hAnchor="text" w:yAlign="inline"/>
            </w:pPr>
          </w:p>
        </w:tc>
        <w:tc>
          <w:tcPr>
            <w:tcW w:w="360" w:type="dxa"/>
            <w:shd w:val="clear" w:color="auto" w:fill="auto"/>
            <w:tcMar>
              <w:top w:w="18" w:type="dxa"/>
              <w:left w:w="18" w:type="dxa"/>
              <w:bottom w:w="0" w:type="dxa"/>
              <w:right w:w="18" w:type="dxa"/>
            </w:tcMar>
          </w:tcPr>
          <w:p w:rsidR="00971378" w:rsidRDefault="00971378" w:rsidP="00971378">
            <w:pPr>
              <w:pStyle w:val="Table8Calibri"/>
              <w:framePr w:hSpace="0" w:wrap="auto" w:vAnchor="margin" w:hAnchor="text" w:yAlign="inline"/>
            </w:pPr>
          </w:p>
        </w:tc>
        <w:tc>
          <w:tcPr>
            <w:tcW w:w="360" w:type="dxa"/>
            <w:tcMar>
              <w:top w:w="18" w:type="dxa"/>
              <w:left w:w="18" w:type="dxa"/>
              <w:bottom w:w="0" w:type="dxa"/>
              <w:right w:w="18" w:type="dxa"/>
            </w:tcMar>
          </w:tcPr>
          <w:p w:rsidR="00971378" w:rsidRPr="002F4484" w:rsidRDefault="00971378" w:rsidP="00971378">
            <w:pPr>
              <w:pStyle w:val="Table8Calibri"/>
              <w:framePr w:hSpace="0" w:wrap="auto" w:vAnchor="margin" w:hAnchor="text" w:yAlign="inline"/>
            </w:pPr>
          </w:p>
        </w:tc>
        <w:tc>
          <w:tcPr>
            <w:tcW w:w="1260" w:type="dxa"/>
            <w:vMerge/>
            <w:noWrap/>
            <w:tcMar>
              <w:top w:w="18" w:type="dxa"/>
              <w:left w:w="18" w:type="dxa"/>
              <w:bottom w:w="0" w:type="dxa"/>
              <w:right w:w="18" w:type="dxa"/>
            </w:tcMar>
          </w:tcPr>
          <w:p w:rsidR="00971378" w:rsidRPr="002F4484" w:rsidRDefault="00971378" w:rsidP="00971378">
            <w:pPr>
              <w:pStyle w:val="Table8Calibri"/>
              <w:framePr w:hSpace="0" w:wrap="auto" w:vAnchor="margin" w:hAnchor="text" w:yAlign="inline"/>
            </w:pPr>
          </w:p>
        </w:tc>
        <w:tc>
          <w:tcPr>
            <w:tcW w:w="1543" w:type="dxa"/>
            <w:tcMar>
              <w:top w:w="18" w:type="dxa"/>
              <w:left w:w="18" w:type="dxa"/>
              <w:bottom w:w="0" w:type="dxa"/>
              <w:right w:w="18" w:type="dxa"/>
            </w:tcMar>
          </w:tcPr>
          <w:p w:rsidR="00971378" w:rsidRDefault="00971378" w:rsidP="00971378">
            <w:pPr>
              <w:pStyle w:val="Table8Calibri"/>
              <w:framePr w:hSpace="0" w:wrap="auto" w:vAnchor="margin" w:hAnchor="text" w:yAlign="inline"/>
            </w:pPr>
            <w:r>
              <w:t>UNDP and RPCM</w:t>
            </w:r>
          </w:p>
        </w:tc>
        <w:tc>
          <w:tcPr>
            <w:tcW w:w="1157" w:type="dxa"/>
            <w:gridSpan w:val="2"/>
            <w:vMerge/>
          </w:tcPr>
          <w:p w:rsidR="00971378" w:rsidRPr="008A6DAC" w:rsidRDefault="00971378" w:rsidP="00971378">
            <w:pPr>
              <w:pStyle w:val="TableNumbers"/>
              <w:framePr w:hSpace="0" w:wrap="auto" w:vAnchor="margin" w:hAnchor="text" w:yAlign="inline"/>
              <w:rPr>
                <w:highlight w:val="yellow"/>
              </w:rPr>
            </w:pPr>
          </w:p>
        </w:tc>
        <w:tc>
          <w:tcPr>
            <w:tcW w:w="1037" w:type="dxa"/>
          </w:tcPr>
          <w:p w:rsidR="00971378" w:rsidRPr="008A6DAC" w:rsidRDefault="00971378" w:rsidP="00971378">
            <w:pPr>
              <w:pStyle w:val="TableNumbers"/>
              <w:framePr w:hSpace="0" w:wrap="auto" w:vAnchor="margin" w:hAnchor="text" w:yAlign="inline"/>
              <w:rPr>
                <w:highlight w:val="yellow"/>
              </w:rPr>
            </w:pPr>
          </w:p>
        </w:tc>
        <w:tc>
          <w:tcPr>
            <w:tcW w:w="1316" w:type="dxa"/>
            <w:gridSpan w:val="2"/>
          </w:tcPr>
          <w:p w:rsidR="00971378" w:rsidRPr="008A6DAC" w:rsidRDefault="00971378" w:rsidP="00971378">
            <w:pPr>
              <w:pStyle w:val="TableNumbers"/>
              <w:framePr w:hSpace="0" w:wrap="auto" w:vAnchor="margin" w:hAnchor="text" w:yAlign="inline"/>
              <w:rPr>
                <w:highlight w:val="yellow"/>
              </w:rPr>
            </w:pPr>
          </w:p>
        </w:tc>
        <w:tc>
          <w:tcPr>
            <w:tcW w:w="1260" w:type="dxa"/>
            <w:gridSpan w:val="2"/>
          </w:tcPr>
          <w:p w:rsidR="00971378" w:rsidRPr="008A6DAC" w:rsidRDefault="00971378" w:rsidP="00971378">
            <w:pPr>
              <w:pStyle w:val="TableNumbers"/>
              <w:framePr w:hSpace="0" w:wrap="auto" w:vAnchor="margin" w:hAnchor="text" w:yAlign="inline"/>
              <w:rPr>
                <w:highlight w:val="yellow"/>
              </w:rPr>
            </w:pPr>
          </w:p>
        </w:tc>
      </w:tr>
      <w:tr w:rsidR="009E42F0" w:rsidRPr="000C7923" w:rsidTr="007079B8">
        <w:trPr>
          <w:cantSplit/>
        </w:trPr>
        <w:tc>
          <w:tcPr>
            <w:tcW w:w="6215" w:type="dxa"/>
            <w:gridSpan w:val="5"/>
            <w:tcMar>
              <w:top w:w="18" w:type="dxa"/>
              <w:left w:w="18" w:type="dxa"/>
              <w:bottom w:w="0" w:type="dxa"/>
              <w:right w:w="18" w:type="dxa"/>
            </w:tcMar>
          </w:tcPr>
          <w:p w:rsidR="009E42F0" w:rsidRDefault="009E42F0" w:rsidP="009E42F0">
            <w:pPr>
              <w:pStyle w:val="Table8Calibri"/>
              <w:framePr w:hSpace="0" w:wrap="auto" w:vAnchor="margin" w:hAnchor="text" w:yAlign="inline"/>
            </w:pPr>
            <w:r>
              <w:lastRenderedPageBreak/>
              <w:t>Sub-total for UNDP (Sudan)</w:t>
            </w:r>
          </w:p>
        </w:tc>
        <w:tc>
          <w:tcPr>
            <w:tcW w:w="1260" w:type="dxa"/>
            <w:vMerge/>
            <w:noWrap/>
            <w:tcMar>
              <w:top w:w="18" w:type="dxa"/>
              <w:left w:w="18" w:type="dxa"/>
              <w:bottom w:w="0" w:type="dxa"/>
              <w:right w:w="18" w:type="dxa"/>
            </w:tcMar>
          </w:tcPr>
          <w:p w:rsidR="009E42F0" w:rsidRPr="002F4484" w:rsidRDefault="009E42F0" w:rsidP="009E42F0">
            <w:pPr>
              <w:pStyle w:val="Table8Calibri"/>
              <w:framePr w:hSpace="0" w:wrap="auto" w:vAnchor="margin" w:hAnchor="text" w:yAlign="inline"/>
            </w:pPr>
          </w:p>
        </w:tc>
        <w:tc>
          <w:tcPr>
            <w:tcW w:w="1543" w:type="dxa"/>
            <w:tcMar>
              <w:top w:w="18" w:type="dxa"/>
              <w:left w:w="18" w:type="dxa"/>
              <w:bottom w:w="0" w:type="dxa"/>
              <w:right w:w="18" w:type="dxa"/>
            </w:tcMar>
          </w:tcPr>
          <w:p w:rsidR="009E42F0" w:rsidRDefault="009E42F0" w:rsidP="009E42F0">
            <w:pPr>
              <w:pStyle w:val="Table8Calibri"/>
              <w:framePr w:hSpace="0" w:wrap="auto" w:vAnchor="margin" w:hAnchor="text" w:yAlign="inline"/>
            </w:pPr>
          </w:p>
        </w:tc>
        <w:tc>
          <w:tcPr>
            <w:tcW w:w="1157" w:type="dxa"/>
            <w:gridSpan w:val="2"/>
            <w:shd w:val="clear" w:color="auto" w:fill="auto"/>
          </w:tcPr>
          <w:p w:rsidR="009E42F0" w:rsidRPr="003F3CC9" w:rsidRDefault="009E42F0" w:rsidP="009E42F0">
            <w:pPr>
              <w:pStyle w:val="TableNumbers"/>
              <w:framePr w:hSpace="0" w:wrap="auto" w:vAnchor="margin" w:hAnchor="text" w:yAlign="inline"/>
            </w:pPr>
            <w:r w:rsidRPr="003F3CC9">
              <w:t>$1,08</w:t>
            </w:r>
            <w:r>
              <w:t>1</w:t>
            </w:r>
            <w:r w:rsidRPr="003F3CC9">
              <w:t>,6</w:t>
            </w:r>
            <w:r>
              <w:t>50</w:t>
            </w:r>
            <w:r w:rsidRPr="003F3CC9">
              <w:br/>
            </w:r>
          </w:p>
        </w:tc>
        <w:tc>
          <w:tcPr>
            <w:tcW w:w="1037" w:type="dxa"/>
            <w:shd w:val="clear" w:color="auto" w:fill="auto"/>
          </w:tcPr>
          <w:p w:rsidR="009E42F0" w:rsidRPr="00D63C4B" w:rsidRDefault="009E42F0" w:rsidP="009E42F0">
            <w:pPr>
              <w:pStyle w:val="TableNumbers"/>
              <w:framePr w:hSpace="0" w:wrap="auto" w:vAnchor="margin" w:hAnchor="text" w:yAlign="inline"/>
            </w:pPr>
            <w:r w:rsidRPr="00D63C4B">
              <w:t>$865,504</w:t>
            </w:r>
          </w:p>
        </w:tc>
        <w:tc>
          <w:tcPr>
            <w:tcW w:w="1316" w:type="dxa"/>
            <w:gridSpan w:val="2"/>
            <w:shd w:val="clear" w:color="auto" w:fill="auto"/>
          </w:tcPr>
          <w:p w:rsidR="009E42F0" w:rsidRPr="00D63C4B" w:rsidRDefault="009E42F0" w:rsidP="009E42F0">
            <w:pPr>
              <w:pStyle w:val="TableNumbers"/>
              <w:framePr w:hSpace="0" w:wrap="auto" w:vAnchor="margin" w:hAnchor="text" w:yAlign="inline"/>
            </w:pPr>
            <w:r w:rsidRPr="00D63C4B">
              <w:t>$865,194</w:t>
            </w:r>
          </w:p>
        </w:tc>
        <w:tc>
          <w:tcPr>
            <w:tcW w:w="1260" w:type="dxa"/>
            <w:gridSpan w:val="2"/>
            <w:shd w:val="clear" w:color="auto" w:fill="auto"/>
          </w:tcPr>
          <w:p w:rsidR="009E42F0" w:rsidRPr="003F3CC9" w:rsidRDefault="009E42F0" w:rsidP="009E42F0">
            <w:pPr>
              <w:pStyle w:val="TableNumbers"/>
              <w:framePr w:hSpace="0" w:wrap="auto" w:vAnchor="margin" w:hAnchor="text" w:yAlign="inline"/>
            </w:pPr>
            <w:r w:rsidRPr="00D63C4B">
              <w:t>80%</w:t>
            </w:r>
          </w:p>
        </w:tc>
      </w:tr>
    </w:tbl>
    <w:tbl>
      <w:tblPr>
        <w:tblpPr w:leftFromText="141" w:rightFromText="141" w:vertAnchor="text" w:horzAnchor="margin" w:tblpY="901"/>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48"/>
        <w:gridCol w:w="3608"/>
        <w:gridCol w:w="360"/>
        <w:gridCol w:w="360"/>
        <w:gridCol w:w="360"/>
        <w:gridCol w:w="1262"/>
        <w:gridCol w:w="1622"/>
        <w:gridCol w:w="1081"/>
        <w:gridCol w:w="1038"/>
        <w:gridCol w:w="1324"/>
        <w:gridCol w:w="1257"/>
      </w:tblGrid>
      <w:tr w:rsidR="00CA3364" w:rsidRPr="000C7923" w:rsidTr="00CA3364">
        <w:trPr>
          <w:cantSplit/>
          <w:trHeight w:val="707"/>
        </w:trPr>
        <w:tc>
          <w:tcPr>
            <w:tcW w:w="1548" w:type="dxa"/>
            <w:vMerge w:val="restart"/>
            <w:shd w:val="clear" w:color="auto" w:fill="FFFFFF" w:themeFill="background1"/>
            <w:tcMar>
              <w:top w:w="18" w:type="dxa"/>
              <w:left w:w="18" w:type="dxa"/>
              <w:bottom w:w="0" w:type="dxa"/>
              <w:right w:w="18" w:type="dxa"/>
            </w:tcMar>
            <w:textDirection w:val="btLr"/>
          </w:tcPr>
          <w:p w:rsidR="00CA3364" w:rsidRPr="002F4484" w:rsidRDefault="00CA3364" w:rsidP="00CA3364">
            <w:pPr>
              <w:pStyle w:val="Table8Calibri"/>
              <w:framePr w:hSpace="0" w:wrap="auto" w:vAnchor="margin" w:hAnchor="text" w:yAlign="inline"/>
              <w:jc w:val="center"/>
              <w:rPr>
                <w:szCs w:val="22"/>
              </w:rPr>
            </w:pPr>
            <w:r w:rsidRPr="00B82542">
              <w:t>Strengthened systems and capacities for sustainable conflict prevention and management.</w:t>
            </w:r>
          </w:p>
        </w:tc>
        <w:tc>
          <w:tcPr>
            <w:tcW w:w="3608" w:type="dxa"/>
            <w:tcBorders>
              <w:bottom w:val="single" w:sz="4" w:space="0" w:color="auto"/>
            </w:tcBorders>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snapToGrid/>
                <w:color w:val="000000"/>
                <w:sz w:val="16"/>
                <w:szCs w:val="16"/>
                <w:lang w:val="en-US"/>
              </w:rPr>
            </w:pPr>
            <w:r w:rsidRPr="00276028">
              <w:rPr>
                <w:rFonts w:ascii="Calibri" w:hAnsi="Calibri"/>
                <w:snapToGrid/>
                <w:color w:val="000000"/>
                <w:sz w:val="16"/>
                <w:szCs w:val="16"/>
              </w:rPr>
              <w:t xml:space="preserve">Undertake </w:t>
            </w:r>
            <w:r>
              <w:rPr>
                <w:rFonts w:ascii="Calibri" w:hAnsi="Calibri"/>
                <w:snapToGrid/>
                <w:color w:val="000000"/>
                <w:sz w:val="16"/>
                <w:szCs w:val="16"/>
              </w:rPr>
              <w:t>nine</w:t>
            </w:r>
            <w:r w:rsidRPr="00276028">
              <w:rPr>
                <w:rFonts w:ascii="Calibri" w:hAnsi="Calibri"/>
                <w:snapToGrid/>
                <w:color w:val="000000"/>
                <w:sz w:val="16"/>
                <w:szCs w:val="16"/>
              </w:rPr>
              <w:t xml:space="preserve"> Inter-community dialogue sessions on access and use of natural resources and traditional conflict management</w:t>
            </w:r>
          </w:p>
        </w:tc>
        <w:tc>
          <w:tcPr>
            <w:tcW w:w="360" w:type="dxa"/>
            <w:tcBorders>
              <w:bottom w:val="single" w:sz="4" w:space="0" w:color="auto"/>
            </w:tcBorders>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tcBorders>
              <w:bottom w:val="single" w:sz="4" w:space="0" w:color="auto"/>
            </w:tcBorders>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tcBorders>
              <w:bottom w:val="single" w:sz="4" w:space="0" w:color="auto"/>
            </w:tcBorders>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262" w:type="dxa"/>
            <w:vMerge w:val="restart"/>
            <w:tcBorders>
              <w:bottom w:val="single" w:sz="4" w:space="0" w:color="auto"/>
            </w:tcBorders>
            <w:shd w:val="clear" w:color="auto" w:fill="FFFFFF" w:themeFill="background1"/>
            <w:noWrap/>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r w:rsidRPr="00276028">
              <w:t>FAO</w:t>
            </w:r>
          </w:p>
        </w:tc>
        <w:tc>
          <w:tcPr>
            <w:tcW w:w="1622" w:type="dxa"/>
            <w:tcBorders>
              <w:bottom w:val="single" w:sz="4" w:space="0" w:color="auto"/>
            </w:tcBorders>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snapToGrid/>
                <w:color w:val="000000"/>
                <w:sz w:val="16"/>
                <w:szCs w:val="16"/>
                <w:lang w:val="en-US"/>
              </w:rPr>
            </w:pPr>
            <w:proofErr w:type="spellStart"/>
            <w:r w:rsidRPr="00276028">
              <w:rPr>
                <w:rFonts w:ascii="Calibri" w:hAnsi="Calibri"/>
                <w:snapToGrid/>
                <w:color w:val="000000"/>
                <w:sz w:val="16"/>
                <w:szCs w:val="16"/>
              </w:rPr>
              <w:t>SMoA</w:t>
            </w:r>
            <w:proofErr w:type="spellEnd"/>
          </w:p>
        </w:tc>
        <w:tc>
          <w:tcPr>
            <w:tcW w:w="1081" w:type="dxa"/>
            <w:vMerge w:val="restart"/>
            <w:tcBorders>
              <w:bottom w:val="single" w:sz="4" w:space="0" w:color="auto"/>
            </w:tcBorders>
            <w:shd w:val="clear" w:color="auto" w:fill="FFFFFF" w:themeFill="background1"/>
          </w:tcPr>
          <w:p w:rsidR="00CA3364" w:rsidRPr="00DA2C28" w:rsidRDefault="00CA3364" w:rsidP="00CA3364">
            <w:pPr>
              <w:widowControl/>
              <w:jc w:val="right"/>
              <w:rPr>
                <w:rFonts w:ascii="Calibri" w:hAnsi="Calibri"/>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snapToGrid/>
                <w:color w:val="000000"/>
                <w:sz w:val="16"/>
                <w:szCs w:val="16"/>
                <w:lang w:val="en-US"/>
              </w:rPr>
              <w:t>22</w:t>
            </w:r>
            <w:r>
              <w:rPr>
                <w:rFonts w:asciiTheme="minorHAnsi" w:hAnsiTheme="minorHAnsi"/>
                <w:snapToGrid/>
                <w:color w:val="000000"/>
                <w:sz w:val="16"/>
                <w:szCs w:val="16"/>
                <w:lang w:val="en-US"/>
              </w:rPr>
              <w:t>,</w:t>
            </w:r>
            <w:r w:rsidRPr="00DA2C28">
              <w:rPr>
                <w:rFonts w:ascii="Calibri" w:hAnsi="Calibri"/>
                <w:snapToGrid/>
                <w:color w:val="000000"/>
                <w:sz w:val="16"/>
                <w:szCs w:val="16"/>
                <w:lang w:val="en-US"/>
              </w:rPr>
              <w:t>515</w:t>
            </w:r>
          </w:p>
        </w:tc>
        <w:tc>
          <w:tcPr>
            <w:tcW w:w="1038" w:type="dxa"/>
            <w:vMerge w:val="restart"/>
            <w:tcBorders>
              <w:bottom w:val="single" w:sz="4" w:space="0" w:color="auto"/>
            </w:tcBorders>
            <w:shd w:val="clear" w:color="auto" w:fill="FFFFFF" w:themeFill="background1"/>
          </w:tcPr>
          <w:p w:rsidR="00CA3364" w:rsidRPr="00DA2C28" w:rsidRDefault="00CA3364" w:rsidP="00CA3364">
            <w:pPr>
              <w:widowControl/>
              <w:jc w:val="right"/>
              <w:rPr>
                <w:rFonts w:ascii="Calibri" w:hAnsi="Calibri"/>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snapToGrid/>
                <w:color w:val="000000"/>
                <w:sz w:val="16"/>
                <w:szCs w:val="16"/>
                <w:lang w:val="en-US"/>
              </w:rPr>
              <w:t>22</w:t>
            </w:r>
            <w:r>
              <w:rPr>
                <w:rFonts w:asciiTheme="minorHAnsi" w:hAnsiTheme="minorHAnsi"/>
                <w:snapToGrid/>
                <w:color w:val="000000"/>
                <w:sz w:val="16"/>
                <w:szCs w:val="16"/>
                <w:lang w:val="en-US"/>
              </w:rPr>
              <w:t>,</w:t>
            </w:r>
            <w:r w:rsidRPr="00DA2C28">
              <w:rPr>
                <w:rFonts w:ascii="Calibri" w:hAnsi="Calibri"/>
                <w:snapToGrid/>
                <w:color w:val="000000"/>
                <w:sz w:val="16"/>
                <w:szCs w:val="16"/>
                <w:lang w:val="en-US"/>
              </w:rPr>
              <w:t>515</w:t>
            </w:r>
          </w:p>
        </w:tc>
        <w:tc>
          <w:tcPr>
            <w:tcW w:w="1324" w:type="dxa"/>
            <w:vMerge w:val="restart"/>
            <w:tcBorders>
              <w:bottom w:val="single" w:sz="4" w:space="0" w:color="auto"/>
            </w:tcBorders>
            <w:shd w:val="clear" w:color="auto" w:fill="FFFFFF" w:themeFill="background1"/>
          </w:tcPr>
          <w:p w:rsidR="00CA3364" w:rsidRPr="00DA2C28" w:rsidRDefault="00CA3364" w:rsidP="00CA3364">
            <w:pPr>
              <w:widowControl/>
              <w:jc w:val="right"/>
              <w:rPr>
                <w:rFonts w:ascii="Calibri" w:hAnsi="Calibri"/>
                <w:snapToGrid/>
                <w:color w:val="000000"/>
                <w:sz w:val="16"/>
                <w:szCs w:val="16"/>
                <w:lang w:val="en-US"/>
              </w:rPr>
            </w:pPr>
            <w:r w:rsidRPr="00DA2C28">
              <w:rPr>
                <w:rFonts w:ascii="Calibri" w:eastAsia="Batang" w:hAnsi="Calibri"/>
                <w:snapToGrid/>
                <w:color w:val="000000"/>
                <w:sz w:val="16"/>
                <w:szCs w:val="16"/>
                <w:lang w:eastAsia="ko-KR"/>
              </w:rPr>
              <w:t xml:space="preserve"> </w:t>
            </w:r>
            <w:r w:rsidRPr="00EC0F83">
              <w:rPr>
                <w:rFonts w:asciiTheme="minorHAnsi" w:hAnsiTheme="minorHAnsi"/>
                <w:bCs/>
                <w:iCs/>
                <w:snapToGrid/>
                <w:color w:val="000000"/>
                <w:sz w:val="16"/>
                <w:szCs w:val="16"/>
              </w:rPr>
              <w:t>$</w:t>
            </w:r>
            <w:r w:rsidRPr="00DA2C28">
              <w:rPr>
                <w:rFonts w:ascii="Calibri" w:eastAsia="Batang" w:hAnsi="Calibri"/>
                <w:snapToGrid/>
                <w:color w:val="000000"/>
                <w:sz w:val="16"/>
                <w:szCs w:val="16"/>
                <w:lang w:eastAsia="ko-KR"/>
              </w:rPr>
              <w:t xml:space="preserve"> 22</w:t>
            </w:r>
            <w:r>
              <w:rPr>
                <w:rFonts w:asciiTheme="minorHAnsi" w:eastAsia="Batang" w:hAnsiTheme="minorHAnsi"/>
                <w:snapToGrid/>
                <w:color w:val="000000"/>
                <w:sz w:val="16"/>
                <w:szCs w:val="16"/>
                <w:lang w:eastAsia="ko-KR"/>
              </w:rPr>
              <w:t>,</w:t>
            </w:r>
            <w:r w:rsidRPr="00DA2C28">
              <w:rPr>
                <w:rFonts w:ascii="Calibri" w:eastAsia="Batang" w:hAnsi="Calibri"/>
                <w:snapToGrid/>
                <w:color w:val="000000"/>
                <w:sz w:val="16"/>
                <w:szCs w:val="16"/>
                <w:lang w:eastAsia="ko-KR"/>
              </w:rPr>
              <w:t>515</w:t>
            </w:r>
          </w:p>
          <w:p w:rsidR="00CA3364" w:rsidRPr="00DA2C28" w:rsidRDefault="00CA3364" w:rsidP="00CA3364">
            <w:pPr>
              <w:widowControl/>
              <w:jc w:val="right"/>
              <w:rPr>
                <w:rFonts w:ascii="Calibri" w:hAnsi="Calibri"/>
                <w:snapToGrid/>
                <w:color w:val="000000"/>
                <w:sz w:val="16"/>
                <w:szCs w:val="16"/>
                <w:lang w:val="en-US"/>
              </w:rPr>
            </w:pPr>
            <w:r w:rsidRPr="00DA2C28">
              <w:rPr>
                <w:rFonts w:ascii="Calibri" w:eastAsia="Batang" w:hAnsi="Calibri"/>
                <w:snapToGrid/>
                <w:color w:val="000000"/>
                <w:sz w:val="16"/>
                <w:szCs w:val="16"/>
                <w:lang w:eastAsia="ko-KR"/>
              </w:rPr>
              <w:t> </w:t>
            </w:r>
          </w:p>
          <w:p w:rsidR="00CA3364" w:rsidRPr="00DA2C28" w:rsidRDefault="00CA3364" w:rsidP="00CA3364">
            <w:pPr>
              <w:widowControl/>
              <w:jc w:val="right"/>
              <w:rPr>
                <w:rFonts w:ascii="Calibri" w:hAnsi="Calibri"/>
                <w:snapToGrid/>
                <w:color w:val="000000"/>
                <w:sz w:val="16"/>
                <w:szCs w:val="16"/>
                <w:lang w:val="en-US"/>
              </w:rPr>
            </w:pPr>
            <w:r w:rsidRPr="00DA2C28">
              <w:rPr>
                <w:rFonts w:ascii="Calibri" w:hAnsi="Calibri"/>
                <w:snapToGrid/>
                <w:color w:val="000000"/>
                <w:sz w:val="16"/>
                <w:szCs w:val="16"/>
              </w:rPr>
              <w:t> </w:t>
            </w:r>
          </w:p>
          <w:p w:rsidR="00CA3364" w:rsidRPr="00DA2C28" w:rsidRDefault="00CA3364" w:rsidP="00CA3364">
            <w:pPr>
              <w:widowControl/>
              <w:jc w:val="right"/>
              <w:rPr>
                <w:rFonts w:ascii="Calibri" w:hAnsi="Calibri"/>
                <w:snapToGrid/>
                <w:color w:val="000000"/>
                <w:sz w:val="16"/>
                <w:szCs w:val="16"/>
                <w:lang w:val="en-US"/>
              </w:rPr>
            </w:pPr>
            <w:r w:rsidRPr="00DA2C28">
              <w:rPr>
                <w:rFonts w:ascii="Calibri" w:hAnsi="Calibri"/>
                <w:snapToGrid/>
                <w:color w:val="000000"/>
                <w:sz w:val="16"/>
                <w:szCs w:val="16"/>
              </w:rPr>
              <w:t> </w:t>
            </w:r>
          </w:p>
          <w:p w:rsidR="00CA3364" w:rsidRPr="00DA2C28" w:rsidRDefault="00CA3364" w:rsidP="00CA3364">
            <w:pPr>
              <w:widowControl/>
              <w:jc w:val="right"/>
              <w:rPr>
                <w:rFonts w:ascii="Calibri" w:hAnsi="Calibri"/>
                <w:snapToGrid/>
                <w:color w:val="000000"/>
                <w:sz w:val="16"/>
                <w:szCs w:val="16"/>
                <w:lang w:val="en-US"/>
              </w:rPr>
            </w:pPr>
            <w:r w:rsidRPr="00DA2C28">
              <w:rPr>
                <w:rFonts w:ascii="Calibri" w:hAnsi="Calibri"/>
                <w:snapToGrid/>
                <w:color w:val="000000"/>
                <w:sz w:val="16"/>
                <w:szCs w:val="16"/>
              </w:rPr>
              <w:t> </w:t>
            </w:r>
          </w:p>
          <w:p w:rsidR="00CA3364" w:rsidRPr="00DA2C28" w:rsidRDefault="00CA3364" w:rsidP="00CA3364">
            <w:pPr>
              <w:widowControl/>
              <w:jc w:val="right"/>
              <w:rPr>
                <w:rFonts w:ascii="Calibri" w:hAnsi="Calibri"/>
                <w:snapToGrid/>
                <w:color w:val="000000"/>
                <w:sz w:val="16"/>
                <w:szCs w:val="16"/>
                <w:lang w:val="en-US"/>
              </w:rPr>
            </w:pPr>
            <w:r w:rsidRPr="00DA2C28">
              <w:rPr>
                <w:rFonts w:ascii="Calibri" w:hAnsi="Calibri"/>
                <w:snapToGrid/>
                <w:color w:val="000000"/>
                <w:sz w:val="16"/>
                <w:szCs w:val="16"/>
              </w:rPr>
              <w:t> </w:t>
            </w:r>
          </w:p>
          <w:p w:rsidR="00CA3364" w:rsidRPr="00DA2C28" w:rsidRDefault="00CA3364" w:rsidP="00CA3364">
            <w:pPr>
              <w:jc w:val="right"/>
              <w:rPr>
                <w:rFonts w:ascii="Calibri" w:hAnsi="Calibri"/>
                <w:snapToGrid/>
                <w:color w:val="000000"/>
                <w:sz w:val="16"/>
                <w:szCs w:val="16"/>
                <w:lang w:val="en-US"/>
              </w:rPr>
            </w:pPr>
            <w:r w:rsidRPr="00DA2C28">
              <w:rPr>
                <w:rFonts w:ascii="Calibri" w:hAnsi="Calibri"/>
                <w:bCs/>
                <w:iCs/>
                <w:snapToGrid/>
                <w:color w:val="000000"/>
                <w:sz w:val="16"/>
                <w:szCs w:val="16"/>
              </w:rPr>
              <w:t> </w:t>
            </w:r>
          </w:p>
          <w:p w:rsidR="00CA3364" w:rsidRPr="00DA2C28" w:rsidRDefault="00CA3364" w:rsidP="00CA3364">
            <w:pPr>
              <w:jc w:val="right"/>
              <w:rPr>
                <w:rFonts w:ascii="Calibri" w:hAnsi="Calibri"/>
                <w:sz w:val="16"/>
                <w:szCs w:val="16"/>
                <w:lang w:val="en-US"/>
              </w:rPr>
            </w:pPr>
          </w:p>
          <w:p w:rsidR="00CA3364" w:rsidRPr="00DA2C28" w:rsidRDefault="00CA3364" w:rsidP="00CA3364">
            <w:pPr>
              <w:jc w:val="right"/>
              <w:rPr>
                <w:rFonts w:ascii="Calibri" w:hAnsi="Calibri"/>
                <w:sz w:val="16"/>
                <w:szCs w:val="16"/>
                <w:lang w:val="en-US"/>
              </w:rPr>
            </w:pPr>
          </w:p>
          <w:p w:rsidR="00CA3364" w:rsidRPr="00DA2C28" w:rsidRDefault="00CA3364" w:rsidP="00CA3364">
            <w:pPr>
              <w:jc w:val="right"/>
              <w:rPr>
                <w:rFonts w:ascii="Calibri" w:hAnsi="Calibri"/>
                <w:sz w:val="16"/>
                <w:szCs w:val="16"/>
                <w:lang w:val="en-US"/>
              </w:rPr>
            </w:pPr>
          </w:p>
          <w:p w:rsidR="00CA3364" w:rsidRPr="00DA2C28" w:rsidRDefault="00CA3364" w:rsidP="00CA3364">
            <w:pPr>
              <w:jc w:val="right"/>
              <w:rPr>
                <w:rFonts w:ascii="Calibri" w:hAnsi="Calibri"/>
                <w:sz w:val="16"/>
                <w:szCs w:val="16"/>
                <w:lang w:val="en-US"/>
              </w:rPr>
            </w:pPr>
          </w:p>
          <w:p w:rsidR="00CA3364" w:rsidRPr="00DA2C28" w:rsidRDefault="00CA3364" w:rsidP="00CA3364">
            <w:pPr>
              <w:jc w:val="right"/>
              <w:rPr>
                <w:rFonts w:ascii="Calibri" w:hAnsi="Calibri"/>
                <w:sz w:val="16"/>
                <w:szCs w:val="16"/>
                <w:lang w:val="en-US"/>
              </w:rPr>
            </w:pPr>
          </w:p>
          <w:p w:rsidR="00CA3364" w:rsidRPr="00DA2C28" w:rsidRDefault="00CA3364" w:rsidP="00CA3364">
            <w:pPr>
              <w:jc w:val="right"/>
              <w:rPr>
                <w:rFonts w:ascii="Calibri" w:hAnsi="Calibri"/>
                <w:sz w:val="16"/>
                <w:szCs w:val="16"/>
                <w:lang w:val="en-US"/>
              </w:rPr>
            </w:pPr>
          </w:p>
          <w:p w:rsidR="00CA3364" w:rsidRPr="00DA2C28" w:rsidRDefault="00CA3364" w:rsidP="00CA3364">
            <w:pPr>
              <w:jc w:val="right"/>
              <w:rPr>
                <w:rFonts w:ascii="Calibri" w:hAnsi="Calibri"/>
                <w:sz w:val="16"/>
                <w:szCs w:val="16"/>
                <w:lang w:val="en-US"/>
              </w:rPr>
            </w:pPr>
          </w:p>
          <w:p w:rsidR="00CA3364" w:rsidRPr="00DA2C28" w:rsidRDefault="00CA3364" w:rsidP="00CA3364">
            <w:pPr>
              <w:jc w:val="right"/>
              <w:rPr>
                <w:rFonts w:ascii="Calibri" w:hAnsi="Calibri"/>
                <w:sz w:val="16"/>
                <w:szCs w:val="16"/>
                <w:lang w:val="en-US"/>
              </w:rPr>
            </w:pPr>
          </w:p>
          <w:p w:rsidR="00CA3364" w:rsidRPr="00DA2C28" w:rsidRDefault="00CA3364" w:rsidP="00CA3364">
            <w:pPr>
              <w:jc w:val="right"/>
              <w:rPr>
                <w:rFonts w:ascii="Calibri" w:hAnsi="Calibri"/>
                <w:sz w:val="16"/>
                <w:szCs w:val="16"/>
                <w:lang w:val="en-US"/>
              </w:rPr>
            </w:pPr>
          </w:p>
        </w:tc>
        <w:tc>
          <w:tcPr>
            <w:tcW w:w="1257" w:type="dxa"/>
            <w:vMerge w:val="restart"/>
            <w:tcBorders>
              <w:bottom w:val="single" w:sz="4" w:space="0" w:color="auto"/>
            </w:tcBorders>
            <w:shd w:val="clear" w:color="auto" w:fill="FFFFFF" w:themeFill="background1"/>
          </w:tcPr>
          <w:p w:rsidR="00CA3364" w:rsidRPr="00DA2C28" w:rsidRDefault="00CA3364" w:rsidP="00CA3364">
            <w:pPr>
              <w:widowControl/>
              <w:jc w:val="right"/>
              <w:rPr>
                <w:rFonts w:ascii="Calibri" w:hAnsi="Calibri"/>
                <w:snapToGrid/>
                <w:color w:val="000000"/>
                <w:sz w:val="16"/>
                <w:szCs w:val="16"/>
                <w:lang w:val="en-US"/>
              </w:rPr>
            </w:pPr>
            <w:r w:rsidRPr="00DA2C28">
              <w:rPr>
                <w:rFonts w:ascii="Calibri" w:eastAsia="Batang" w:hAnsi="Calibri"/>
                <w:snapToGrid/>
                <w:color w:val="000000"/>
                <w:sz w:val="16"/>
                <w:szCs w:val="16"/>
                <w:lang w:eastAsia="ko-KR"/>
              </w:rPr>
              <w:t>100%</w:t>
            </w:r>
          </w:p>
          <w:p w:rsidR="00CA3364" w:rsidRPr="00DA2C28" w:rsidRDefault="00CA3364" w:rsidP="00CA3364">
            <w:pPr>
              <w:widowControl/>
              <w:jc w:val="right"/>
              <w:rPr>
                <w:rFonts w:ascii="Calibri" w:hAnsi="Calibri"/>
                <w:snapToGrid/>
                <w:color w:val="000000"/>
                <w:sz w:val="16"/>
                <w:szCs w:val="16"/>
                <w:lang w:val="en-US"/>
              </w:rPr>
            </w:pPr>
            <w:r w:rsidRPr="00DA2C28">
              <w:rPr>
                <w:rFonts w:ascii="Calibri" w:eastAsia="Batang" w:hAnsi="Calibri"/>
                <w:snapToGrid/>
                <w:color w:val="000000"/>
                <w:sz w:val="16"/>
                <w:szCs w:val="16"/>
                <w:lang w:eastAsia="ko-KR"/>
              </w:rPr>
              <w:t> </w:t>
            </w:r>
          </w:p>
          <w:p w:rsidR="00CA3364" w:rsidRPr="00DA2C28" w:rsidRDefault="00CA3364" w:rsidP="00CA3364">
            <w:pPr>
              <w:widowControl/>
              <w:jc w:val="right"/>
              <w:rPr>
                <w:rFonts w:ascii="Calibri" w:hAnsi="Calibri"/>
                <w:snapToGrid/>
                <w:color w:val="000000"/>
                <w:sz w:val="16"/>
                <w:szCs w:val="16"/>
                <w:lang w:val="en-US"/>
              </w:rPr>
            </w:pPr>
            <w:r w:rsidRPr="00DA2C28">
              <w:rPr>
                <w:rFonts w:ascii="Calibri" w:hAnsi="Calibri"/>
                <w:snapToGrid/>
                <w:color w:val="000000"/>
                <w:sz w:val="16"/>
                <w:szCs w:val="16"/>
              </w:rPr>
              <w:t> </w:t>
            </w:r>
          </w:p>
          <w:p w:rsidR="00CA3364" w:rsidRPr="00DA2C28" w:rsidRDefault="00CA3364" w:rsidP="00CA3364">
            <w:pPr>
              <w:widowControl/>
              <w:jc w:val="right"/>
              <w:rPr>
                <w:rFonts w:ascii="Calibri" w:hAnsi="Calibri"/>
                <w:snapToGrid/>
                <w:color w:val="000000"/>
                <w:sz w:val="16"/>
                <w:szCs w:val="16"/>
                <w:lang w:val="en-US"/>
              </w:rPr>
            </w:pPr>
            <w:r w:rsidRPr="00DA2C28">
              <w:rPr>
                <w:rFonts w:ascii="Calibri" w:hAnsi="Calibri"/>
                <w:snapToGrid/>
                <w:color w:val="000000"/>
                <w:sz w:val="16"/>
                <w:szCs w:val="16"/>
              </w:rPr>
              <w:t> </w:t>
            </w:r>
          </w:p>
          <w:p w:rsidR="00CA3364" w:rsidRPr="00DA2C28" w:rsidRDefault="00CA3364" w:rsidP="00CA3364">
            <w:pPr>
              <w:widowControl/>
              <w:jc w:val="right"/>
              <w:rPr>
                <w:rFonts w:ascii="Calibri" w:hAnsi="Calibri"/>
                <w:snapToGrid/>
                <w:color w:val="000000"/>
                <w:sz w:val="16"/>
                <w:szCs w:val="16"/>
                <w:lang w:val="en-US"/>
              </w:rPr>
            </w:pPr>
            <w:r w:rsidRPr="00DA2C28">
              <w:rPr>
                <w:rFonts w:ascii="Calibri" w:hAnsi="Calibri"/>
                <w:snapToGrid/>
                <w:color w:val="000000"/>
                <w:sz w:val="16"/>
                <w:szCs w:val="16"/>
              </w:rPr>
              <w:t> </w:t>
            </w:r>
          </w:p>
          <w:p w:rsidR="00CA3364" w:rsidRPr="00DA2C28" w:rsidRDefault="00CA3364" w:rsidP="00CA3364">
            <w:pPr>
              <w:widowControl/>
              <w:jc w:val="right"/>
              <w:rPr>
                <w:rFonts w:ascii="Calibri" w:hAnsi="Calibri"/>
                <w:snapToGrid/>
                <w:color w:val="000000"/>
                <w:sz w:val="16"/>
                <w:szCs w:val="16"/>
                <w:lang w:val="en-US"/>
              </w:rPr>
            </w:pPr>
            <w:r w:rsidRPr="00DA2C28">
              <w:rPr>
                <w:rFonts w:ascii="Calibri" w:hAnsi="Calibri"/>
                <w:snapToGrid/>
                <w:color w:val="000000"/>
                <w:sz w:val="16"/>
                <w:szCs w:val="16"/>
              </w:rPr>
              <w:t> </w:t>
            </w:r>
          </w:p>
          <w:p w:rsidR="00CA3364" w:rsidRPr="00DA2C28" w:rsidRDefault="00CA3364" w:rsidP="00CA3364">
            <w:pPr>
              <w:jc w:val="right"/>
              <w:rPr>
                <w:rFonts w:ascii="Calibri" w:hAnsi="Calibri"/>
                <w:snapToGrid/>
                <w:color w:val="000000"/>
                <w:sz w:val="16"/>
                <w:szCs w:val="16"/>
                <w:lang w:val="en-US"/>
              </w:rPr>
            </w:pPr>
            <w:r w:rsidRPr="00DA2C28">
              <w:rPr>
                <w:rFonts w:ascii="Calibri" w:hAnsi="Calibri"/>
                <w:bCs/>
                <w:iCs/>
                <w:snapToGrid/>
                <w:color w:val="000000"/>
                <w:sz w:val="16"/>
                <w:szCs w:val="16"/>
              </w:rPr>
              <w:t> </w:t>
            </w:r>
          </w:p>
        </w:tc>
      </w:tr>
      <w:tr w:rsidR="00CA3364" w:rsidRPr="000C7923" w:rsidTr="00CA3364">
        <w:trPr>
          <w:cantSplit/>
          <w:trHeight w:val="571"/>
        </w:trPr>
        <w:tc>
          <w:tcPr>
            <w:tcW w:w="1548" w:type="dxa"/>
            <w:vMerge/>
            <w:shd w:val="clear" w:color="auto" w:fill="DBE5F1"/>
            <w:tcMar>
              <w:top w:w="18" w:type="dxa"/>
              <w:left w:w="18" w:type="dxa"/>
              <w:bottom w:w="0" w:type="dxa"/>
              <w:right w:w="18" w:type="dxa"/>
            </w:tcMar>
            <w:textDirection w:val="btLr"/>
          </w:tcPr>
          <w:p w:rsidR="00CA3364" w:rsidRPr="002F4484" w:rsidRDefault="00CA3364" w:rsidP="00CA3364">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snapToGrid/>
                <w:color w:val="000000"/>
                <w:sz w:val="16"/>
                <w:szCs w:val="16"/>
                <w:lang w:val="en-US"/>
              </w:rPr>
            </w:pPr>
            <w:r w:rsidRPr="00276028">
              <w:rPr>
                <w:rFonts w:ascii="Calibri" w:hAnsi="Calibri"/>
                <w:bCs/>
                <w:snapToGrid/>
                <w:color w:val="000000"/>
                <w:sz w:val="16"/>
                <w:szCs w:val="16"/>
              </w:rPr>
              <w:t>Train t</w:t>
            </w:r>
            <w:r>
              <w:rPr>
                <w:rFonts w:ascii="Calibri" w:hAnsi="Calibri"/>
                <w:bCs/>
                <w:snapToGrid/>
                <w:color w:val="000000"/>
                <w:sz w:val="16"/>
                <w:szCs w:val="16"/>
              </w:rPr>
              <w:t xml:space="preserve">he personnel of </w:t>
            </w:r>
            <w:proofErr w:type="spellStart"/>
            <w:r>
              <w:rPr>
                <w:rFonts w:ascii="Calibri" w:hAnsi="Calibri"/>
                <w:bCs/>
                <w:snapToGrid/>
                <w:color w:val="000000"/>
                <w:sz w:val="16"/>
                <w:szCs w:val="16"/>
              </w:rPr>
              <w:t>SMoAW</w:t>
            </w:r>
            <w:proofErr w:type="spellEnd"/>
            <w:r>
              <w:rPr>
                <w:rFonts w:ascii="Calibri" w:hAnsi="Calibri"/>
                <w:bCs/>
                <w:snapToGrid/>
                <w:color w:val="000000"/>
                <w:sz w:val="16"/>
                <w:szCs w:val="16"/>
              </w:rPr>
              <w:t xml:space="preserve"> and </w:t>
            </w:r>
            <w:proofErr w:type="spellStart"/>
            <w:r>
              <w:rPr>
                <w:rFonts w:ascii="Calibri" w:hAnsi="Calibri"/>
                <w:bCs/>
                <w:snapToGrid/>
                <w:color w:val="000000"/>
                <w:sz w:val="16"/>
                <w:szCs w:val="16"/>
              </w:rPr>
              <w:t>SMoA</w:t>
            </w:r>
            <w:proofErr w:type="spellEnd"/>
            <w:r>
              <w:rPr>
                <w:rFonts w:ascii="Calibri" w:hAnsi="Calibri"/>
                <w:bCs/>
                <w:snapToGrid/>
                <w:color w:val="000000"/>
                <w:sz w:val="16"/>
                <w:szCs w:val="16"/>
              </w:rPr>
              <w:t xml:space="preserve"> in natural resource</w:t>
            </w:r>
            <w:r w:rsidRPr="00276028">
              <w:rPr>
                <w:rFonts w:ascii="Calibri" w:hAnsi="Calibri"/>
                <w:bCs/>
                <w:snapToGrid/>
                <w:color w:val="000000"/>
                <w:sz w:val="16"/>
                <w:szCs w:val="16"/>
              </w:rPr>
              <w:t xml:space="preserve"> based conflict management</w:t>
            </w: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snapToGrid/>
                <w:color w:val="000000"/>
                <w:sz w:val="16"/>
                <w:szCs w:val="16"/>
                <w:lang w:val="en-US"/>
              </w:rPr>
            </w:pPr>
            <w:proofErr w:type="spellStart"/>
            <w:r w:rsidRPr="00276028">
              <w:rPr>
                <w:rFonts w:ascii="Calibri" w:hAnsi="Calibri"/>
                <w:snapToGrid/>
                <w:color w:val="000000"/>
                <w:sz w:val="16"/>
                <w:szCs w:val="16"/>
                <w:lang w:val="en-US"/>
              </w:rPr>
              <w:t>SMoA</w:t>
            </w:r>
            <w:proofErr w:type="spellEnd"/>
          </w:p>
        </w:tc>
        <w:tc>
          <w:tcPr>
            <w:tcW w:w="1081"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038"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324"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257"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r>
      <w:tr w:rsidR="00CA3364" w:rsidRPr="000C7923" w:rsidTr="00CA3364">
        <w:trPr>
          <w:trHeight w:val="832"/>
        </w:trPr>
        <w:tc>
          <w:tcPr>
            <w:tcW w:w="1548" w:type="dxa"/>
            <w:vMerge/>
            <w:shd w:val="clear" w:color="auto" w:fill="DBE5F1"/>
            <w:tcMar>
              <w:top w:w="18" w:type="dxa"/>
              <w:left w:w="18" w:type="dxa"/>
              <w:bottom w:w="0" w:type="dxa"/>
              <w:right w:w="18" w:type="dxa"/>
            </w:tcMar>
          </w:tcPr>
          <w:p w:rsidR="00CA3364" w:rsidRPr="002F4484" w:rsidRDefault="00CA3364" w:rsidP="00CA3364">
            <w:pPr>
              <w:pStyle w:val="Table8Calibri"/>
              <w:framePr w:hSpace="0" w:wrap="auto" w:vAnchor="margin" w:hAnchor="text" w:yAlign="inline"/>
              <w:rPr>
                <w:szCs w:val="22"/>
              </w:rPr>
            </w:pPr>
          </w:p>
        </w:tc>
        <w:tc>
          <w:tcPr>
            <w:tcW w:w="3608"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snapToGrid/>
                <w:color w:val="000000"/>
                <w:sz w:val="16"/>
                <w:szCs w:val="16"/>
                <w:lang w:val="en-US"/>
              </w:rPr>
            </w:pPr>
            <w:r w:rsidRPr="00276028">
              <w:rPr>
                <w:rFonts w:ascii="Calibri" w:hAnsi="Calibri"/>
                <w:snapToGrid/>
                <w:color w:val="000000"/>
                <w:sz w:val="16"/>
                <w:szCs w:val="16"/>
              </w:rPr>
              <w:t xml:space="preserve">Train </w:t>
            </w:r>
            <w:proofErr w:type="spellStart"/>
            <w:r w:rsidRPr="00276028">
              <w:rPr>
                <w:rFonts w:ascii="Calibri" w:hAnsi="Calibri"/>
                <w:snapToGrid/>
                <w:color w:val="000000"/>
                <w:sz w:val="16"/>
                <w:szCs w:val="16"/>
              </w:rPr>
              <w:t>SMoA</w:t>
            </w:r>
            <w:proofErr w:type="spellEnd"/>
            <w:r w:rsidRPr="00276028">
              <w:rPr>
                <w:rFonts w:ascii="Calibri" w:hAnsi="Calibri"/>
                <w:snapToGrid/>
                <w:color w:val="000000"/>
                <w:sz w:val="16"/>
                <w:szCs w:val="16"/>
              </w:rPr>
              <w:t xml:space="preserve"> and </w:t>
            </w:r>
            <w:proofErr w:type="spellStart"/>
            <w:r w:rsidRPr="00276028">
              <w:rPr>
                <w:rFonts w:ascii="Calibri" w:hAnsi="Calibri"/>
                <w:snapToGrid/>
                <w:color w:val="000000"/>
                <w:sz w:val="16"/>
                <w:szCs w:val="16"/>
              </w:rPr>
              <w:t>SMoAW</w:t>
            </w:r>
            <w:proofErr w:type="spellEnd"/>
            <w:r w:rsidRPr="00276028">
              <w:rPr>
                <w:rFonts w:ascii="Calibri" w:hAnsi="Calibri"/>
                <w:snapToGrid/>
                <w:color w:val="000000"/>
                <w:sz w:val="16"/>
                <w:szCs w:val="16"/>
              </w:rPr>
              <w:t xml:space="preserve"> staff, ICODC, PSC, </w:t>
            </w:r>
            <w:r>
              <w:rPr>
                <w:rFonts w:ascii="Calibri" w:hAnsi="Calibri"/>
                <w:snapToGrid/>
                <w:color w:val="000000"/>
                <w:sz w:val="16"/>
                <w:szCs w:val="16"/>
              </w:rPr>
              <w:t>PCG and VDC in natural resource</w:t>
            </w:r>
            <w:r w:rsidRPr="00276028">
              <w:rPr>
                <w:rFonts w:ascii="Calibri" w:hAnsi="Calibri"/>
                <w:snapToGrid/>
                <w:color w:val="000000"/>
                <w:sz w:val="16"/>
                <w:szCs w:val="16"/>
              </w:rPr>
              <w:t xml:space="preserve"> based conflict mediation, arbitration and </w:t>
            </w:r>
            <w:r>
              <w:rPr>
                <w:rFonts w:ascii="Calibri" w:hAnsi="Calibri"/>
                <w:snapToGrid/>
                <w:color w:val="000000"/>
                <w:sz w:val="16"/>
                <w:szCs w:val="16"/>
              </w:rPr>
              <w:t>re</w:t>
            </w:r>
            <w:r w:rsidRPr="00276028">
              <w:rPr>
                <w:rFonts w:ascii="Calibri" w:hAnsi="Calibri"/>
                <w:snapToGrid/>
                <w:color w:val="000000"/>
                <w:sz w:val="16"/>
                <w:szCs w:val="16"/>
              </w:rPr>
              <w:t>conciliation</w:t>
            </w: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snapToGrid/>
                <w:color w:val="000000"/>
                <w:sz w:val="16"/>
                <w:szCs w:val="16"/>
                <w:lang w:val="en-US"/>
              </w:rPr>
            </w:pPr>
            <w:proofErr w:type="spellStart"/>
            <w:r w:rsidRPr="00276028">
              <w:rPr>
                <w:rFonts w:ascii="Calibri" w:hAnsi="Calibri"/>
                <w:snapToGrid/>
                <w:color w:val="000000"/>
                <w:sz w:val="16"/>
                <w:szCs w:val="16"/>
                <w:lang w:val="en-US"/>
              </w:rPr>
              <w:t>SMoA</w:t>
            </w:r>
            <w:proofErr w:type="spellEnd"/>
          </w:p>
        </w:tc>
        <w:tc>
          <w:tcPr>
            <w:tcW w:w="1081"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038"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324"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257"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r>
      <w:tr w:rsidR="00CA3364" w:rsidRPr="000C7923" w:rsidTr="00CA3364">
        <w:trPr>
          <w:cantSplit/>
          <w:trHeight w:val="670"/>
        </w:trPr>
        <w:tc>
          <w:tcPr>
            <w:tcW w:w="1548" w:type="dxa"/>
            <w:vMerge/>
            <w:shd w:val="clear" w:color="auto" w:fill="DBE5F1"/>
            <w:tcMar>
              <w:top w:w="18" w:type="dxa"/>
              <w:left w:w="18" w:type="dxa"/>
              <w:bottom w:w="0" w:type="dxa"/>
              <w:right w:w="18" w:type="dxa"/>
            </w:tcMar>
          </w:tcPr>
          <w:p w:rsidR="00CA3364" w:rsidRPr="002F4484" w:rsidRDefault="00CA3364" w:rsidP="00CA3364">
            <w:pPr>
              <w:pStyle w:val="Table8Calibri"/>
              <w:framePr w:hSpace="0" w:wrap="auto" w:vAnchor="margin" w:hAnchor="text" w:yAlign="inline"/>
              <w:rPr>
                <w:szCs w:val="22"/>
              </w:rPr>
            </w:pPr>
          </w:p>
        </w:tc>
        <w:tc>
          <w:tcPr>
            <w:tcW w:w="3608"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snapToGrid/>
                <w:color w:val="000000"/>
                <w:sz w:val="16"/>
                <w:szCs w:val="16"/>
                <w:lang w:val="en-US"/>
              </w:rPr>
            </w:pPr>
            <w:r w:rsidRPr="00276028">
              <w:rPr>
                <w:rFonts w:ascii="Calibri" w:hAnsi="Calibri"/>
                <w:snapToGrid/>
                <w:color w:val="000000"/>
                <w:sz w:val="16"/>
                <w:szCs w:val="16"/>
              </w:rPr>
              <w:t xml:space="preserve">Establishment and </w:t>
            </w:r>
            <w:proofErr w:type="spellStart"/>
            <w:r w:rsidRPr="00276028">
              <w:rPr>
                <w:rFonts w:ascii="Calibri" w:hAnsi="Calibri"/>
                <w:snapToGrid/>
                <w:color w:val="000000"/>
                <w:sz w:val="16"/>
                <w:szCs w:val="16"/>
              </w:rPr>
              <w:t>operationalization</w:t>
            </w:r>
            <w:proofErr w:type="spellEnd"/>
            <w:r w:rsidRPr="00276028">
              <w:rPr>
                <w:rFonts w:ascii="Calibri" w:hAnsi="Calibri"/>
                <w:snapToGrid/>
                <w:color w:val="000000"/>
                <w:sz w:val="16"/>
                <w:szCs w:val="16"/>
              </w:rPr>
              <w:t xml:space="preserve"> of </w:t>
            </w:r>
            <w:r>
              <w:rPr>
                <w:rFonts w:ascii="Calibri" w:hAnsi="Calibri"/>
                <w:snapToGrid/>
                <w:color w:val="000000"/>
                <w:sz w:val="16"/>
                <w:szCs w:val="16"/>
              </w:rPr>
              <w:t>three</w:t>
            </w:r>
            <w:r w:rsidRPr="00276028">
              <w:rPr>
                <w:rFonts w:ascii="Calibri" w:hAnsi="Calibri"/>
                <w:snapToGrid/>
                <w:color w:val="000000"/>
                <w:sz w:val="16"/>
                <w:szCs w:val="16"/>
              </w:rPr>
              <w:t xml:space="preserve"> project steering committees (PSC) at locality levels</w:t>
            </w: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snapToGrid/>
                <w:color w:val="000000"/>
                <w:sz w:val="16"/>
                <w:szCs w:val="16"/>
                <w:lang w:val="en-US"/>
              </w:rPr>
            </w:pPr>
            <w:proofErr w:type="spellStart"/>
            <w:r w:rsidRPr="00276028">
              <w:rPr>
                <w:rFonts w:ascii="Calibri" w:hAnsi="Calibri"/>
                <w:snapToGrid/>
                <w:color w:val="000000"/>
                <w:sz w:val="16"/>
                <w:szCs w:val="16"/>
                <w:lang w:val="en-US"/>
              </w:rPr>
              <w:t>SMoA</w:t>
            </w:r>
            <w:proofErr w:type="spellEnd"/>
          </w:p>
        </w:tc>
        <w:tc>
          <w:tcPr>
            <w:tcW w:w="1081"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038"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324"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257"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r>
      <w:tr w:rsidR="00CA3364" w:rsidRPr="000C7923" w:rsidTr="00CA3364">
        <w:trPr>
          <w:cantSplit/>
          <w:trHeight w:val="670"/>
        </w:trPr>
        <w:tc>
          <w:tcPr>
            <w:tcW w:w="1548" w:type="dxa"/>
            <w:vMerge/>
            <w:shd w:val="clear" w:color="auto" w:fill="DBE5F1"/>
            <w:tcMar>
              <w:top w:w="18" w:type="dxa"/>
              <w:left w:w="18" w:type="dxa"/>
              <w:bottom w:w="0" w:type="dxa"/>
              <w:right w:w="18" w:type="dxa"/>
            </w:tcMar>
          </w:tcPr>
          <w:p w:rsidR="00CA3364" w:rsidRPr="002F4484" w:rsidRDefault="00CA3364" w:rsidP="00CA3364">
            <w:pPr>
              <w:pStyle w:val="Table8Calibri"/>
              <w:framePr w:hSpace="0" w:wrap="auto" w:vAnchor="margin" w:hAnchor="text" w:yAlign="inline"/>
              <w:rPr>
                <w:szCs w:val="22"/>
              </w:rPr>
            </w:pPr>
          </w:p>
        </w:tc>
        <w:tc>
          <w:tcPr>
            <w:tcW w:w="3608"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snapToGrid/>
                <w:color w:val="000000"/>
                <w:sz w:val="16"/>
                <w:szCs w:val="16"/>
                <w:lang w:val="en-US"/>
              </w:rPr>
            </w:pPr>
            <w:r w:rsidRPr="00276028">
              <w:rPr>
                <w:rFonts w:ascii="Calibri" w:hAnsi="Calibri"/>
                <w:snapToGrid/>
                <w:color w:val="000000"/>
                <w:sz w:val="16"/>
                <w:szCs w:val="16"/>
              </w:rPr>
              <w:t xml:space="preserve">Establishment and </w:t>
            </w:r>
            <w:proofErr w:type="spellStart"/>
            <w:r w:rsidRPr="00276028">
              <w:rPr>
                <w:rFonts w:ascii="Calibri" w:hAnsi="Calibri"/>
                <w:snapToGrid/>
                <w:color w:val="000000"/>
                <w:sz w:val="16"/>
                <w:szCs w:val="16"/>
              </w:rPr>
              <w:t>operationalization</w:t>
            </w:r>
            <w:proofErr w:type="spellEnd"/>
            <w:r w:rsidRPr="00276028">
              <w:rPr>
                <w:rFonts w:ascii="Calibri" w:hAnsi="Calibri"/>
                <w:snapToGrid/>
                <w:color w:val="000000"/>
                <w:sz w:val="16"/>
                <w:szCs w:val="16"/>
              </w:rPr>
              <w:t xml:space="preserve"> of </w:t>
            </w:r>
            <w:r>
              <w:rPr>
                <w:rFonts w:ascii="Calibri" w:hAnsi="Calibri"/>
                <w:snapToGrid/>
                <w:color w:val="000000"/>
                <w:sz w:val="16"/>
                <w:szCs w:val="16"/>
              </w:rPr>
              <w:t>three project c</w:t>
            </w:r>
            <w:r w:rsidRPr="00276028">
              <w:rPr>
                <w:rFonts w:ascii="Calibri" w:hAnsi="Calibri"/>
                <w:snapToGrid/>
                <w:color w:val="000000"/>
                <w:sz w:val="16"/>
                <w:szCs w:val="16"/>
              </w:rPr>
              <w:t>oordination  committees (</w:t>
            </w:r>
            <w:r>
              <w:rPr>
                <w:rFonts w:ascii="Calibri" w:hAnsi="Calibri"/>
                <w:snapToGrid/>
                <w:color w:val="000000"/>
                <w:sz w:val="16"/>
                <w:szCs w:val="16"/>
              </w:rPr>
              <w:t>PCC) at Administrative Units (AU</w:t>
            </w:r>
            <w:r w:rsidRPr="00276028">
              <w:rPr>
                <w:rFonts w:ascii="Calibri" w:hAnsi="Calibri"/>
                <w:snapToGrid/>
                <w:color w:val="000000"/>
                <w:sz w:val="16"/>
                <w:szCs w:val="16"/>
              </w:rPr>
              <w:t>s) level</w:t>
            </w: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snapToGrid/>
                <w:color w:val="000000"/>
                <w:sz w:val="16"/>
                <w:szCs w:val="16"/>
                <w:lang w:val="en-US"/>
              </w:rPr>
            </w:pPr>
            <w:proofErr w:type="spellStart"/>
            <w:r w:rsidRPr="00276028">
              <w:rPr>
                <w:rFonts w:ascii="Calibri" w:hAnsi="Calibri"/>
                <w:snapToGrid/>
                <w:color w:val="000000"/>
                <w:sz w:val="16"/>
                <w:szCs w:val="16"/>
                <w:lang w:val="en-US"/>
              </w:rPr>
              <w:t>SMoA</w:t>
            </w:r>
            <w:proofErr w:type="spellEnd"/>
          </w:p>
        </w:tc>
        <w:tc>
          <w:tcPr>
            <w:tcW w:w="1081"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038"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324"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257"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r>
      <w:tr w:rsidR="00CA3364" w:rsidRPr="000C7923" w:rsidTr="00CA3364">
        <w:trPr>
          <w:cantSplit/>
          <w:trHeight w:val="418"/>
        </w:trPr>
        <w:tc>
          <w:tcPr>
            <w:tcW w:w="1548" w:type="dxa"/>
            <w:vMerge/>
            <w:shd w:val="clear" w:color="auto" w:fill="DBE5F1"/>
            <w:tcMar>
              <w:top w:w="18" w:type="dxa"/>
              <w:left w:w="18" w:type="dxa"/>
              <w:bottom w:w="0" w:type="dxa"/>
              <w:right w:w="18" w:type="dxa"/>
            </w:tcMar>
          </w:tcPr>
          <w:p w:rsidR="00CA3364" w:rsidRPr="002F4484" w:rsidRDefault="00CA3364" w:rsidP="00CA3364">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snapToGrid/>
                <w:color w:val="000000"/>
                <w:sz w:val="16"/>
                <w:szCs w:val="16"/>
                <w:lang w:val="en-US"/>
              </w:rPr>
            </w:pPr>
            <w:r w:rsidRPr="00276028">
              <w:rPr>
                <w:rFonts w:ascii="Calibri" w:hAnsi="Calibri"/>
                <w:snapToGrid/>
                <w:color w:val="000000"/>
                <w:sz w:val="16"/>
                <w:szCs w:val="16"/>
              </w:rPr>
              <w:t xml:space="preserve">Establish/activate and </w:t>
            </w:r>
            <w:proofErr w:type="spellStart"/>
            <w:r w:rsidRPr="00276028">
              <w:rPr>
                <w:rFonts w:ascii="Calibri" w:hAnsi="Calibri"/>
                <w:snapToGrid/>
                <w:color w:val="000000"/>
                <w:sz w:val="16"/>
                <w:szCs w:val="16"/>
              </w:rPr>
              <w:t>operationalize</w:t>
            </w:r>
            <w:proofErr w:type="spellEnd"/>
            <w:r w:rsidRPr="00276028">
              <w:rPr>
                <w:rFonts w:ascii="Calibri" w:hAnsi="Calibri"/>
                <w:snapToGrid/>
                <w:color w:val="000000"/>
                <w:sz w:val="16"/>
                <w:szCs w:val="16"/>
              </w:rPr>
              <w:t xml:space="preserve"> </w:t>
            </w:r>
            <w:r>
              <w:rPr>
                <w:rFonts w:ascii="Calibri" w:hAnsi="Calibri"/>
                <w:snapToGrid/>
                <w:color w:val="000000"/>
                <w:sz w:val="16"/>
                <w:szCs w:val="16"/>
              </w:rPr>
              <w:t>nine</w:t>
            </w:r>
            <w:r w:rsidRPr="00276028">
              <w:rPr>
                <w:rFonts w:ascii="Calibri" w:hAnsi="Calibri"/>
                <w:snapToGrid/>
                <w:color w:val="000000"/>
                <w:sz w:val="16"/>
                <w:szCs w:val="16"/>
              </w:rPr>
              <w:t xml:space="preserve"> VDC</w:t>
            </w:r>
            <w:r>
              <w:rPr>
                <w:rFonts w:ascii="Calibri" w:hAnsi="Calibri"/>
                <w:snapToGrid/>
                <w:color w:val="000000"/>
                <w:sz w:val="16"/>
                <w:szCs w:val="16"/>
              </w:rPr>
              <w:t>s</w:t>
            </w: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snapToGrid/>
                <w:color w:val="000000"/>
                <w:sz w:val="16"/>
                <w:szCs w:val="16"/>
                <w:lang w:val="en-US"/>
              </w:rPr>
            </w:pPr>
          </w:p>
        </w:tc>
        <w:tc>
          <w:tcPr>
            <w:tcW w:w="1081"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038"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324"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257"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r>
      <w:tr w:rsidR="00CA3364" w:rsidRPr="000C7923" w:rsidTr="00CA3364">
        <w:trPr>
          <w:cantSplit/>
          <w:trHeight w:val="436"/>
        </w:trPr>
        <w:tc>
          <w:tcPr>
            <w:tcW w:w="1548" w:type="dxa"/>
            <w:vMerge/>
            <w:shd w:val="clear" w:color="auto" w:fill="DBE5F1"/>
            <w:tcMar>
              <w:top w:w="18" w:type="dxa"/>
              <w:left w:w="18" w:type="dxa"/>
              <w:bottom w:w="0" w:type="dxa"/>
              <w:right w:w="18" w:type="dxa"/>
            </w:tcMar>
          </w:tcPr>
          <w:p w:rsidR="00CA3364" w:rsidRPr="002F4484" w:rsidRDefault="00CA3364" w:rsidP="00CA3364">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bCs/>
                <w:snapToGrid/>
                <w:color w:val="000000"/>
                <w:sz w:val="16"/>
                <w:szCs w:val="16"/>
                <w:lang w:val="en-US"/>
              </w:rPr>
            </w:pPr>
            <w:r w:rsidRPr="00276028">
              <w:rPr>
                <w:rFonts w:ascii="Calibri" w:hAnsi="Calibri"/>
                <w:snapToGrid/>
                <w:color w:val="000000"/>
                <w:sz w:val="16"/>
                <w:szCs w:val="16"/>
              </w:rPr>
              <w:t xml:space="preserve">Assess and demark cattle routes </w:t>
            </w: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snapToGrid/>
                <w:color w:val="000000"/>
                <w:sz w:val="16"/>
                <w:szCs w:val="16"/>
                <w:lang w:val="en-US"/>
              </w:rPr>
            </w:pPr>
            <w:proofErr w:type="spellStart"/>
            <w:r w:rsidRPr="00276028">
              <w:rPr>
                <w:rFonts w:ascii="Calibri" w:hAnsi="Calibri"/>
                <w:snapToGrid/>
                <w:color w:val="000000"/>
                <w:sz w:val="16"/>
                <w:szCs w:val="16"/>
              </w:rPr>
              <w:t>SMoA</w:t>
            </w:r>
            <w:proofErr w:type="spellEnd"/>
          </w:p>
        </w:tc>
        <w:tc>
          <w:tcPr>
            <w:tcW w:w="1081"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038"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324"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c>
          <w:tcPr>
            <w:tcW w:w="1257" w:type="dxa"/>
            <w:vMerge/>
            <w:shd w:val="clear" w:color="auto" w:fill="FFFFFF" w:themeFill="background1"/>
          </w:tcPr>
          <w:p w:rsidR="00CA3364" w:rsidRPr="00DA2C28" w:rsidRDefault="00CA3364" w:rsidP="00CA3364">
            <w:pPr>
              <w:pStyle w:val="TableNumbers"/>
              <w:framePr w:hSpace="0" w:wrap="auto" w:vAnchor="margin" w:hAnchor="text" w:yAlign="inline"/>
              <w:rPr>
                <w:rFonts w:asciiTheme="minorHAnsi" w:hAnsiTheme="minorHAnsi"/>
              </w:rPr>
            </w:pPr>
          </w:p>
        </w:tc>
      </w:tr>
      <w:tr w:rsidR="00CA3364" w:rsidRPr="000C7923" w:rsidTr="00CA3364">
        <w:trPr>
          <w:cantSplit/>
          <w:trHeight w:val="319"/>
        </w:trPr>
        <w:tc>
          <w:tcPr>
            <w:tcW w:w="1548" w:type="dxa"/>
            <w:vMerge/>
            <w:shd w:val="clear" w:color="auto" w:fill="DBE5F1"/>
            <w:tcMar>
              <w:top w:w="18" w:type="dxa"/>
              <w:left w:w="18" w:type="dxa"/>
              <w:bottom w:w="0" w:type="dxa"/>
              <w:right w:w="18" w:type="dxa"/>
            </w:tcMar>
          </w:tcPr>
          <w:p w:rsidR="00CA3364" w:rsidRPr="002F4484" w:rsidRDefault="00CA3364" w:rsidP="00CA3364">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bCs/>
                <w:snapToGrid/>
                <w:color w:val="000000"/>
                <w:sz w:val="16"/>
                <w:szCs w:val="16"/>
                <w:lang w:val="en-US"/>
              </w:rPr>
            </w:pPr>
            <w:r w:rsidRPr="00276028">
              <w:rPr>
                <w:rFonts w:ascii="Calibri" w:hAnsi="Calibri"/>
                <w:bCs/>
                <w:snapToGrid/>
                <w:color w:val="000000"/>
                <w:sz w:val="16"/>
                <w:szCs w:val="16"/>
              </w:rPr>
              <w:t>Sub Total (</w:t>
            </w:r>
            <w:proofErr w:type="spellStart"/>
            <w:r w:rsidRPr="00276028">
              <w:rPr>
                <w:rFonts w:ascii="Calibri" w:hAnsi="Calibri"/>
                <w:bCs/>
                <w:snapToGrid/>
                <w:color w:val="000000"/>
                <w:sz w:val="16"/>
                <w:szCs w:val="16"/>
              </w:rPr>
              <w:t>SMoA</w:t>
            </w:r>
            <w:proofErr w:type="spellEnd"/>
            <w:r w:rsidRPr="00276028">
              <w:rPr>
                <w:rFonts w:ascii="Calibri" w:hAnsi="Calibri"/>
                <w:bCs/>
                <w:snapToGrid/>
                <w:color w:val="000000"/>
                <w:sz w:val="16"/>
                <w:szCs w:val="16"/>
              </w:rPr>
              <w:t>)</w:t>
            </w: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bCs/>
                <w:snapToGrid/>
                <w:color w:val="000000"/>
                <w:sz w:val="16"/>
                <w:szCs w:val="16"/>
                <w:lang w:val="en-US"/>
              </w:rPr>
            </w:pPr>
            <w:proofErr w:type="spellStart"/>
            <w:r w:rsidRPr="00276028">
              <w:rPr>
                <w:rFonts w:ascii="Calibri" w:hAnsi="Calibri"/>
                <w:bCs/>
                <w:iCs/>
                <w:snapToGrid/>
                <w:color w:val="000000"/>
                <w:sz w:val="16"/>
                <w:szCs w:val="16"/>
              </w:rPr>
              <w:t>SMoA</w:t>
            </w:r>
            <w:proofErr w:type="spellEnd"/>
          </w:p>
        </w:tc>
        <w:tc>
          <w:tcPr>
            <w:tcW w:w="1081"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snapToGrid/>
                <w:color w:val="000000"/>
                <w:sz w:val="16"/>
                <w:szCs w:val="16"/>
                <w:lang w:val="en-US"/>
              </w:rPr>
              <w:t>22</w:t>
            </w:r>
            <w:r>
              <w:rPr>
                <w:rFonts w:asciiTheme="minorHAnsi" w:hAnsiTheme="minorHAnsi"/>
                <w:bCs/>
                <w:snapToGrid/>
                <w:color w:val="000000"/>
                <w:sz w:val="16"/>
                <w:szCs w:val="16"/>
                <w:lang w:val="en-US"/>
              </w:rPr>
              <w:t>,</w:t>
            </w:r>
            <w:r w:rsidRPr="00DA2C28">
              <w:rPr>
                <w:rFonts w:ascii="Calibri" w:hAnsi="Calibri"/>
                <w:bCs/>
                <w:snapToGrid/>
                <w:color w:val="000000"/>
                <w:sz w:val="16"/>
                <w:szCs w:val="16"/>
                <w:lang w:val="en-US"/>
              </w:rPr>
              <w:t>515</w:t>
            </w:r>
          </w:p>
        </w:tc>
        <w:tc>
          <w:tcPr>
            <w:tcW w:w="1038"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snapToGrid/>
                <w:color w:val="000000"/>
                <w:sz w:val="16"/>
                <w:szCs w:val="16"/>
                <w:lang w:val="en-US"/>
              </w:rPr>
              <w:t>22</w:t>
            </w:r>
            <w:r>
              <w:rPr>
                <w:rFonts w:asciiTheme="minorHAnsi" w:hAnsiTheme="minorHAnsi"/>
                <w:bCs/>
                <w:snapToGrid/>
                <w:color w:val="000000"/>
                <w:sz w:val="16"/>
                <w:szCs w:val="16"/>
                <w:lang w:val="en-US"/>
              </w:rPr>
              <w:t>,</w:t>
            </w:r>
            <w:r w:rsidRPr="00DA2C28">
              <w:rPr>
                <w:rFonts w:ascii="Calibri" w:hAnsi="Calibri"/>
                <w:bCs/>
                <w:snapToGrid/>
                <w:color w:val="000000"/>
                <w:sz w:val="16"/>
                <w:szCs w:val="16"/>
                <w:lang w:val="en-US"/>
              </w:rPr>
              <w:t>515</w:t>
            </w:r>
          </w:p>
        </w:tc>
        <w:tc>
          <w:tcPr>
            <w:tcW w:w="1324"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snapToGrid/>
                <w:color w:val="000000"/>
                <w:sz w:val="16"/>
                <w:szCs w:val="16"/>
                <w:lang w:val="en-US"/>
              </w:rPr>
              <w:t>22</w:t>
            </w:r>
            <w:r>
              <w:rPr>
                <w:rFonts w:asciiTheme="minorHAnsi" w:hAnsiTheme="minorHAnsi"/>
                <w:bCs/>
                <w:snapToGrid/>
                <w:color w:val="000000"/>
                <w:sz w:val="16"/>
                <w:szCs w:val="16"/>
                <w:lang w:val="en-US"/>
              </w:rPr>
              <w:t>,</w:t>
            </w:r>
            <w:r w:rsidRPr="00DA2C28">
              <w:rPr>
                <w:rFonts w:ascii="Calibri" w:hAnsi="Calibri"/>
                <w:bCs/>
                <w:snapToGrid/>
                <w:color w:val="000000"/>
                <w:sz w:val="16"/>
                <w:szCs w:val="16"/>
                <w:lang w:val="en-US"/>
              </w:rPr>
              <w:t>515</w:t>
            </w:r>
          </w:p>
        </w:tc>
        <w:tc>
          <w:tcPr>
            <w:tcW w:w="1257" w:type="dxa"/>
            <w:shd w:val="clear" w:color="auto" w:fill="FFFFFF" w:themeFill="background1"/>
          </w:tcPr>
          <w:p w:rsidR="00CA3364" w:rsidRPr="00DA2C28" w:rsidRDefault="00CA3364" w:rsidP="00CA3364">
            <w:pPr>
              <w:widowControl/>
              <w:jc w:val="right"/>
              <w:rPr>
                <w:rFonts w:ascii="Calibri" w:hAnsi="Calibri"/>
                <w:bCs/>
                <w:snapToGrid/>
                <w:color w:val="000000"/>
                <w:sz w:val="16"/>
                <w:szCs w:val="16"/>
                <w:lang w:val="en-US"/>
              </w:rPr>
            </w:pPr>
            <w:r w:rsidRPr="00DA2C28">
              <w:rPr>
                <w:rFonts w:asciiTheme="minorHAnsi" w:hAnsiTheme="minorHAnsi"/>
                <w:bCs/>
                <w:snapToGrid/>
                <w:color w:val="000000"/>
                <w:sz w:val="16"/>
                <w:szCs w:val="16"/>
                <w:lang w:val="en-US"/>
              </w:rPr>
              <w:t xml:space="preserve"> </w:t>
            </w:r>
            <w:r w:rsidRPr="00DA2C28">
              <w:rPr>
                <w:rFonts w:ascii="Calibri" w:hAnsi="Calibri"/>
                <w:bCs/>
                <w:snapToGrid/>
                <w:color w:val="000000"/>
                <w:sz w:val="16"/>
                <w:szCs w:val="16"/>
                <w:lang w:val="en-US"/>
              </w:rPr>
              <w:t>100%</w:t>
            </w:r>
          </w:p>
        </w:tc>
      </w:tr>
      <w:tr w:rsidR="00CA3364" w:rsidRPr="000C7923" w:rsidTr="00CA3364">
        <w:trPr>
          <w:cantSplit/>
          <w:trHeight w:val="346"/>
        </w:trPr>
        <w:tc>
          <w:tcPr>
            <w:tcW w:w="1548" w:type="dxa"/>
            <w:vMerge/>
            <w:shd w:val="clear" w:color="auto" w:fill="DBE5F1"/>
            <w:tcMar>
              <w:top w:w="18" w:type="dxa"/>
              <w:left w:w="18" w:type="dxa"/>
              <w:bottom w:w="0" w:type="dxa"/>
              <w:right w:w="18" w:type="dxa"/>
            </w:tcMar>
          </w:tcPr>
          <w:p w:rsidR="00CA3364" w:rsidRPr="002F4484" w:rsidRDefault="00CA3364" w:rsidP="00CA3364">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bCs/>
                <w:snapToGrid/>
                <w:color w:val="000000"/>
                <w:sz w:val="16"/>
                <w:szCs w:val="16"/>
                <w:lang w:val="en-US"/>
              </w:rPr>
            </w:pPr>
            <w:r w:rsidRPr="00276028">
              <w:rPr>
                <w:rFonts w:ascii="Calibri" w:hAnsi="Calibri"/>
                <w:bCs/>
                <w:snapToGrid/>
                <w:color w:val="000000"/>
                <w:sz w:val="16"/>
                <w:szCs w:val="16"/>
                <w:lang w:val="en-US"/>
              </w:rPr>
              <w:t>Baseline Survey</w:t>
            </w: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bCs/>
                <w:snapToGrid/>
                <w:color w:val="000000"/>
                <w:sz w:val="16"/>
                <w:szCs w:val="16"/>
                <w:lang w:val="en-US"/>
              </w:rPr>
            </w:pPr>
            <w:r w:rsidRPr="00276028">
              <w:rPr>
                <w:rFonts w:ascii="Calibri" w:hAnsi="Calibri"/>
                <w:bCs/>
                <w:snapToGrid/>
                <w:color w:val="000000"/>
                <w:sz w:val="16"/>
                <w:szCs w:val="16"/>
                <w:lang w:val="en-US"/>
              </w:rPr>
              <w:t>FAO</w:t>
            </w:r>
          </w:p>
        </w:tc>
        <w:tc>
          <w:tcPr>
            <w:tcW w:w="1081"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snapToGrid/>
                <w:color w:val="000000"/>
                <w:sz w:val="16"/>
                <w:szCs w:val="16"/>
                <w:lang w:val="en-US"/>
              </w:rPr>
              <w:t>8</w:t>
            </w:r>
            <w:r>
              <w:rPr>
                <w:rFonts w:asciiTheme="minorHAnsi" w:hAnsiTheme="minorHAnsi"/>
                <w:bCs/>
                <w:snapToGrid/>
                <w:color w:val="000000"/>
                <w:sz w:val="16"/>
                <w:szCs w:val="16"/>
                <w:lang w:val="en-US"/>
              </w:rPr>
              <w:t>,</w:t>
            </w:r>
            <w:r w:rsidRPr="00DA2C28">
              <w:rPr>
                <w:rFonts w:ascii="Calibri" w:hAnsi="Calibri"/>
                <w:bCs/>
                <w:snapToGrid/>
                <w:color w:val="000000"/>
                <w:sz w:val="16"/>
                <w:szCs w:val="16"/>
                <w:lang w:val="en-US"/>
              </w:rPr>
              <w:t>500</w:t>
            </w:r>
          </w:p>
        </w:tc>
        <w:tc>
          <w:tcPr>
            <w:tcW w:w="1038"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snapToGrid/>
                <w:color w:val="000000"/>
                <w:sz w:val="16"/>
                <w:szCs w:val="16"/>
                <w:lang w:val="en-US"/>
              </w:rPr>
              <w:t>8</w:t>
            </w:r>
            <w:r>
              <w:rPr>
                <w:rFonts w:asciiTheme="minorHAnsi" w:hAnsiTheme="minorHAnsi"/>
                <w:bCs/>
                <w:snapToGrid/>
                <w:color w:val="000000"/>
                <w:sz w:val="16"/>
                <w:szCs w:val="16"/>
                <w:lang w:val="en-US"/>
              </w:rPr>
              <w:t>,</w:t>
            </w:r>
            <w:r w:rsidRPr="00DA2C28">
              <w:rPr>
                <w:rFonts w:ascii="Calibri" w:hAnsi="Calibri"/>
                <w:bCs/>
                <w:snapToGrid/>
                <w:color w:val="000000"/>
                <w:sz w:val="16"/>
                <w:szCs w:val="16"/>
                <w:lang w:val="en-US"/>
              </w:rPr>
              <w:t>500</w:t>
            </w:r>
          </w:p>
        </w:tc>
        <w:tc>
          <w:tcPr>
            <w:tcW w:w="1324"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snapToGrid/>
                <w:color w:val="000000"/>
                <w:sz w:val="16"/>
                <w:szCs w:val="16"/>
                <w:lang w:val="en-US"/>
              </w:rPr>
              <w:t>8</w:t>
            </w:r>
            <w:r>
              <w:rPr>
                <w:rFonts w:asciiTheme="minorHAnsi" w:hAnsiTheme="minorHAnsi"/>
                <w:bCs/>
                <w:snapToGrid/>
                <w:color w:val="000000"/>
                <w:sz w:val="16"/>
                <w:szCs w:val="16"/>
                <w:lang w:val="en-US"/>
              </w:rPr>
              <w:t>,</w:t>
            </w:r>
            <w:r w:rsidRPr="00DA2C28">
              <w:rPr>
                <w:rFonts w:ascii="Calibri" w:hAnsi="Calibri"/>
                <w:bCs/>
                <w:snapToGrid/>
                <w:color w:val="000000"/>
                <w:sz w:val="16"/>
                <w:szCs w:val="16"/>
                <w:lang w:val="en-US"/>
              </w:rPr>
              <w:t>500</w:t>
            </w:r>
          </w:p>
        </w:tc>
        <w:tc>
          <w:tcPr>
            <w:tcW w:w="1257" w:type="dxa"/>
            <w:shd w:val="clear" w:color="auto" w:fill="FFFFFF" w:themeFill="background1"/>
          </w:tcPr>
          <w:p w:rsidR="00CA3364" w:rsidRPr="00DA2C28" w:rsidRDefault="00CA3364" w:rsidP="00CA3364">
            <w:pPr>
              <w:widowControl/>
              <w:jc w:val="right"/>
              <w:rPr>
                <w:rFonts w:ascii="Calibri" w:hAnsi="Calibri"/>
                <w:bCs/>
                <w:snapToGrid/>
                <w:color w:val="000000"/>
                <w:sz w:val="16"/>
                <w:szCs w:val="16"/>
                <w:lang w:val="en-US"/>
              </w:rPr>
            </w:pPr>
            <w:r w:rsidRPr="00DA2C28">
              <w:rPr>
                <w:rFonts w:ascii="Calibri" w:hAnsi="Calibri"/>
                <w:bCs/>
                <w:snapToGrid/>
                <w:color w:val="000000"/>
                <w:sz w:val="16"/>
                <w:szCs w:val="16"/>
                <w:lang w:val="en-US"/>
              </w:rPr>
              <w:t>100%</w:t>
            </w:r>
          </w:p>
        </w:tc>
      </w:tr>
      <w:tr w:rsidR="00CA3364" w:rsidRPr="000C7923" w:rsidTr="00CA3364">
        <w:trPr>
          <w:cantSplit/>
          <w:trHeight w:val="409"/>
        </w:trPr>
        <w:tc>
          <w:tcPr>
            <w:tcW w:w="1548" w:type="dxa"/>
            <w:vMerge/>
            <w:shd w:val="clear" w:color="auto" w:fill="DBE5F1"/>
            <w:tcMar>
              <w:top w:w="18" w:type="dxa"/>
              <w:left w:w="18" w:type="dxa"/>
              <w:bottom w:w="0" w:type="dxa"/>
              <w:right w:w="18" w:type="dxa"/>
            </w:tcMar>
          </w:tcPr>
          <w:p w:rsidR="00CA3364" w:rsidRPr="002F4484" w:rsidRDefault="00CA3364" w:rsidP="00CA3364">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bCs/>
                <w:snapToGrid/>
                <w:color w:val="000000"/>
                <w:sz w:val="16"/>
                <w:szCs w:val="16"/>
                <w:lang w:val="en-US"/>
              </w:rPr>
            </w:pPr>
            <w:r w:rsidRPr="00276028">
              <w:rPr>
                <w:rFonts w:ascii="Calibri" w:hAnsi="Calibri"/>
                <w:bCs/>
                <w:snapToGrid/>
                <w:color w:val="000000"/>
                <w:sz w:val="16"/>
                <w:szCs w:val="16"/>
              </w:rPr>
              <w:t>Sub Total Consultant</w:t>
            </w: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bCs/>
                <w:snapToGrid/>
                <w:color w:val="000000"/>
                <w:sz w:val="16"/>
                <w:szCs w:val="16"/>
                <w:lang w:val="en-US"/>
              </w:rPr>
            </w:pPr>
          </w:p>
        </w:tc>
        <w:tc>
          <w:tcPr>
            <w:tcW w:w="1081"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snapToGrid/>
                <w:color w:val="000000"/>
                <w:sz w:val="16"/>
                <w:szCs w:val="16"/>
                <w:lang w:val="en-US"/>
              </w:rPr>
              <w:t>8</w:t>
            </w:r>
            <w:r>
              <w:rPr>
                <w:rFonts w:asciiTheme="minorHAnsi" w:hAnsiTheme="minorHAnsi"/>
                <w:bCs/>
                <w:snapToGrid/>
                <w:color w:val="000000"/>
                <w:sz w:val="16"/>
                <w:szCs w:val="16"/>
                <w:lang w:val="en-US"/>
              </w:rPr>
              <w:t>,</w:t>
            </w:r>
            <w:r w:rsidRPr="00DA2C28">
              <w:rPr>
                <w:rFonts w:ascii="Calibri" w:hAnsi="Calibri"/>
                <w:bCs/>
                <w:snapToGrid/>
                <w:color w:val="000000"/>
                <w:sz w:val="16"/>
                <w:szCs w:val="16"/>
                <w:lang w:val="en-US"/>
              </w:rPr>
              <w:t>500</w:t>
            </w:r>
          </w:p>
        </w:tc>
        <w:tc>
          <w:tcPr>
            <w:tcW w:w="1038"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snapToGrid/>
                <w:color w:val="000000"/>
                <w:sz w:val="16"/>
                <w:szCs w:val="16"/>
                <w:lang w:val="en-US"/>
              </w:rPr>
              <w:t>8</w:t>
            </w:r>
            <w:r>
              <w:rPr>
                <w:rFonts w:asciiTheme="minorHAnsi" w:hAnsiTheme="minorHAnsi"/>
                <w:bCs/>
                <w:snapToGrid/>
                <w:color w:val="000000"/>
                <w:sz w:val="16"/>
                <w:szCs w:val="16"/>
                <w:lang w:val="en-US"/>
              </w:rPr>
              <w:t>,</w:t>
            </w:r>
            <w:r w:rsidRPr="00DA2C28">
              <w:rPr>
                <w:rFonts w:ascii="Calibri" w:hAnsi="Calibri"/>
                <w:bCs/>
                <w:snapToGrid/>
                <w:color w:val="000000"/>
                <w:sz w:val="16"/>
                <w:szCs w:val="16"/>
                <w:lang w:val="en-US"/>
              </w:rPr>
              <w:t>500</w:t>
            </w:r>
          </w:p>
        </w:tc>
        <w:tc>
          <w:tcPr>
            <w:tcW w:w="1324"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snapToGrid/>
                <w:color w:val="000000"/>
                <w:sz w:val="16"/>
                <w:szCs w:val="16"/>
                <w:lang w:val="en-US"/>
              </w:rPr>
              <w:t>8</w:t>
            </w:r>
            <w:r>
              <w:rPr>
                <w:rFonts w:asciiTheme="minorHAnsi" w:hAnsiTheme="minorHAnsi"/>
                <w:bCs/>
                <w:snapToGrid/>
                <w:color w:val="000000"/>
                <w:sz w:val="16"/>
                <w:szCs w:val="16"/>
                <w:lang w:val="en-US"/>
              </w:rPr>
              <w:t>,</w:t>
            </w:r>
            <w:r w:rsidRPr="00DA2C28">
              <w:rPr>
                <w:rFonts w:ascii="Calibri" w:hAnsi="Calibri"/>
                <w:bCs/>
                <w:snapToGrid/>
                <w:color w:val="000000"/>
                <w:sz w:val="16"/>
                <w:szCs w:val="16"/>
                <w:lang w:val="en-US"/>
              </w:rPr>
              <w:t>500</w:t>
            </w:r>
          </w:p>
        </w:tc>
        <w:tc>
          <w:tcPr>
            <w:tcW w:w="1257" w:type="dxa"/>
            <w:shd w:val="clear" w:color="auto" w:fill="FFFFFF" w:themeFill="background1"/>
          </w:tcPr>
          <w:p w:rsidR="00CA3364" w:rsidRPr="00DA2C28" w:rsidRDefault="00CA3364" w:rsidP="00CA3364">
            <w:pPr>
              <w:widowControl/>
              <w:jc w:val="right"/>
              <w:rPr>
                <w:rFonts w:ascii="Calibri" w:hAnsi="Calibri"/>
                <w:bCs/>
                <w:snapToGrid/>
                <w:color w:val="000000"/>
                <w:sz w:val="16"/>
                <w:szCs w:val="16"/>
                <w:lang w:val="en-US"/>
              </w:rPr>
            </w:pPr>
            <w:r w:rsidRPr="00DA2C28">
              <w:rPr>
                <w:rFonts w:ascii="Calibri" w:hAnsi="Calibri"/>
                <w:bCs/>
                <w:snapToGrid/>
                <w:color w:val="000000"/>
                <w:sz w:val="16"/>
                <w:szCs w:val="16"/>
                <w:lang w:val="en-US"/>
              </w:rPr>
              <w:t>100%</w:t>
            </w:r>
          </w:p>
        </w:tc>
      </w:tr>
      <w:tr w:rsidR="00CA3364" w:rsidRPr="000C7923" w:rsidTr="00CA3364">
        <w:trPr>
          <w:cantSplit/>
          <w:trHeight w:val="337"/>
        </w:trPr>
        <w:tc>
          <w:tcPr>
            <w:tcW w:w="1548" w:type="dxa"/>
            <w:vMerge/>
            <w:shd w:val="clear" w:color="auto" w:fill="DBE5F1"/>
            <w:tcMar>
              <w:top w:w="18" w:type="dxa"/>
              <w:left w:w="18" w:type="dxa"/>
              <w:bottom w:w="0" w:type="dxa"/>
              <w:right w:w="18" w:type="dxa"/>
            </w:tcMar>
          </w:tcPr>
          <w:p w:rsidR="00CA3364" w:rsidRPr="002F4484" w:rsidRDefault="00CA3364" w:rsidP="00CA3364">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bCs/>
                <w:snapToGrid/>
                <w:color w:val="000000"/>
                <w:sz w:val="16"/>
                <w:szCs w:val="16"/>
                <w:lang w:val="en-US"/>
              </w:rPr>
            </w:pPr>
            <w:r w:rsidRPr="00276028">
              <w:rPr>
                <w:rFonts w:ascii="Calibri" w:hAnsi="Calibri"/>
                <w:snapToGrid/>
                <w:color w:val="000000"/>
                <w:sz w:val="16"/>
                <w:szCs w:val="16"/>
              </w:rPr>
              <w:t>Train CAHWs (</w:t>
            </w:r>
            <w:proofErr w:type="spellStart"/>
            <w:r w:rsidRPr="00276028">
              <w:rPr>
                <w:rFonts w:ascii="Calibri" w:hAnsi="Calibri"/>
                <w:snapToGrid/>
                <w:color w:val="000000"/>
                <w:sz w:val="16"/>
                <w:szCs w:val="16"/>
              </w:rPr>
              <w:t>SMoAW</w:t>
            </w:r>
            <w:proofErr w:type="spellEnd"/>
            <w:r w:rsidRPr="00276028">
              <w:rPr>
                <w:rFonts w:ascii="Calibri" w:hAnsi="Calibri"/>
                <w:snapToGrid/>
                <w:color w:val="000000"/>
                <w:sz w:val="16"/>
                <w:szCs w:val="16"/>
              </w:rPr>
              <w:t xml:space="preserve">) </w:t>
            </w: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bCs/>
                <w:snapToGrid/>
                <w:color w:val="000000"/>
                <w:sz w:val="16"/>
                <w:szCs w:val="16"/>
                <w:lang w:val="en-US"/>
              </w:rPr>
            </w:pPr>
            <w:r w:rsidRPr="00276028">
              <w:rPr>
                <w:rFonts w:ascii="Calibri" w:hAnsi="Calibri"/>
                <w:bCs/>
                <w:snapToGrid/>
                <w:color w:val="000000"/>
                <w:sz w:val="16"/>
                <w:szCs w:val="16"/>
                <w:lang w:val="en-US"/>
              </w:rPr>
              <w:t> </w:t>
            </w:r>
            <w:proofErr w:type="spellStart"/>
            <w:r w:rsidRPr="00276028">
              <w:rPr>
                <w:rFonts w:ascii="Calibri" w:hAnsi="Calibri"/>
                <w:bCs/>
                <w:iCs/>
                <w:snapToGrid/>
                <w:color w:val="000000"/>
                <w:sz w:val="16"/>
                <w:szCs w:val="16"/>
              </w:rPr>
              <w:t>SMoA</w:t>
            </w:r>
            <w:proofErr w:type="spellEnd"/>
          </w:p>
        </w:tc>
        <w:tc>
          <w:tcPr>
            <w:tcW w:w="1081"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iCs/>
                <w:snapToGrid/>
                <w:color w:val="000000"/>
                <w:sz w:val="16"/>
                <w:szCs w:val="16"/>
              </w:rPr>
              <w:t>10</w:t>
            </w:r>
            <w:r>
              <w:rPr>
                <w:rFonts w:asciiTheme="minorHAnsi" w:hAnsiTheme="minorHAnsi"/>
                <w:bCs/>
                <w:iCs/>
                <w:snapToGrid/>
                <w:color w:val="000000"/>
                <w:sz w:val="16"/>
                <w:szCs w:val="16"/>
              </w:rPr>
              <w:t>,</w:t>
            </w:r>
            <w:r w:rsidRPr="00DA2C28">
              <w:rPr>
                <w:rFonts w:ascii="Calibri" w:hAnsi="Calibri"/>
                <w:bCs/>
                <w:iCs/>
                <w:snapToGrid/>
                <w:color w:val="000000"/>
                <w:sz w:val="16"/>
                <w:szCs w:val="16"/>
              </w:rPr>
              <w:t>213</w:t>
            </w:r>
          </w:p>
        </w:tc>
        <w:tc>
          <w:tcPr>
            <w:tcW w:w="1038" w:type="dxa"/>
            <w:shd w:val="clear" w:color="auto" w:fill="FFFFFF" w:themeFill="background1"/>
          </w:tcPr>
          <w:p w:rsidR="00CA3364" w:rsidRPr="00DA2C28" w:rsidRDefault="00CA3364" w:rsidP="00CA3364">
            <w:pPr>
              <w:widowControl/>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snapToGrid/>
                <w:color w:val="000000"/>
                <w:sz w:val="16"/>
                <w:szCs w:val="16"/>
                <w:lang w:val="en-US"/>
              </w:rPr>
              <w:t>10</w:t>
            </w:r>
            <w:r>
              <w:rPr>
                <w:rFonts w:asciiTheme="minorHAnsi" w:hAnsiTheme="minorHAnsi"/>
                <w:bCs/>
                <w:snapToGrid/>
                <w:color w:val="000000"/>
                <w:sz w:val="16"/>
                <w:szCs w:val="16"/>
                <w:lang w:val="en-US"/>
              </w:rPr>
              <w:t>,</w:t>
            </w:r>
            <w:r w:rsidRPr="00DA2C28">
              <w:rPr>
                <w:rFonts w:ascii="Calibri" w:hAnsi="Calibri"/>
                <w:bCs/>
                <w:snapToGrid/>
                <w:color w:val="000000"/>
                <w:sz w:val="16"/>
                <w:szCs w:val="16"/>
                <w:lang w:val="en-US"/>
              </w:rPr>
              <w:t>213 </w:t>
            </w:r>
          </w:p>
        </w:tc>
        <w:tc>
          <w:tcPr>
            <w:tcW w:w="1324"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iCs/>
                <w:snapToGrid/>
                <w:color w:val="000000"/>
                <w:sz w:val="16"/>
                <w:szCs w:val="16"/>
              </w:rPr>
              <w:t>10</w:t>
            </w:r>
            <w:r>
              <w:rPr>
                <w:rFonts w:asciiTheme="minorHAnsi" w:hAnsiTheme="minorHAnsi"/>
                <w:bCs/>
                <w:iCs/>
                <w:snapToGrid/>
                <w:color w:val="000000"/>
                <w:sz w:val="16"/>
                <w:szCs w:val="16"/>
              </w:rPr>
              <w:t>,</w:t>
            </w:r>
            <w:r w:rsidRPr="00DA2C28">
              <w:rPr>
                <w:rFonts w:ascii="Calibri" w:hAnsi="Calibri"/>
                <w:bCs/>
                <w:iCs/>
                <w:snapToGrid/>
                <w:color w:val="000000"/>
                <w:sz w:val="16"/>
                <w:szCs w:val="16"/>
              </w:rPr>
              <w:t>213</w:t>
            </w:r>
          </w:p>
        </w:tc>
        <w:tc>
          <w:tcPr>
            <w:tcW w:w="1257" w:type="dxa"/>
            <w:shd w:val="clear" w:color="auto" w:fill="FFFFFF" w:themeFill="background1"/>
          </w:tcPr>
          <w:p w:rsidR="00CA3364" w:rsidRPr="00DA2C28" w:rsidRDefault="00CA3364" w:rsidP="00CA3364">
            <w:pPr>
              <w:widowControl/>
              <w:jc w:val="right"/>
              <w:rPr>
                <w:rFonts w:ascii="Calibri" w:hAnsi="Calibri"/>
                <w:bCs/>
                <w:snapToGrid/>
                <w:color w:val="000000"/>
                <w:sz w:val="16"/>
                <w:szCs w:val="16"/>
                <w:lang w:val="en-US"/>
              </w:rPr>
            </w:pPr>
            <w:r w:rsidRPr="00DA2C28">
              <w:rPr>
                <w:rFonts w:ascii="Calibri" w:hAnsi="Calibri"/>
                <w:bCs/>
                <w:iCs/>
                <w:snapToGrid/>
                <w:color w:val="000000"/>
                <w:sz w:val="16"/>
                <w:szCs w:val="16"/>
              </w:rPr>
              <w:t>100%</w:t>
            </w:r>
          </w:p>
        </w:tc>
      </w:tr>
      <w:tr w:rsidR="00CA3364" w:rsidRPr="000C7923" w:rsidTr="00CA3364">
        <w:trPr>
          <w:cantSplit/>
          <w:trHeight w:val="418"/>
        </w:trPr>
        <w:tc>
          <w:tcPr>
            <w:tcW w:w="1548" w:type="dxa"/>
            <w:vMerge/>
            <w:shd w:val="clear" w:color="auto" w:fill="DBE5F1"/>
            <w:tcMar>
              <w:top w:w="18" w:type="dxa"/>
              <w:left w:w="18" w:type="dxa"/>
              <w:bottom w:w="0" w:type="dxa"/>
              <w:right w:w="18" w:type="dxa"/>
            </w:tcMar>
          </w:tcPr>
          <w:p w:rsidR="00CA3364" w:rsidRPr="002F4484" w:rsidRDefault="00CA3364" w:rsidP="00CA3364">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bCs/>
                <w:snapToGrid/>
                <w:color w:val="000000"/>
                <w:sz w:val="16"/>
                <w:szCs w:val="16"/>
                <w:lang w:val="en-US"/>
              </w:rPr>
            </w:pPr>
            <w:r w:rsidRPr="00276028">
              <w:rPr>
                <w:rFonts w:ascii="Calibri" w:hAnsi="Calibri"/>
                <w:bCs/>
                <w:snapToGrid/>
                <w:color w:val="000000"/>
                <w:sz w:val="16"/>
                <w:szCs w:val="16"/>
                <w:lang w:val="en-US"/>
              </w:rPr>
              <w:t>Sub Total (</w:t>
            </w:r>
            <w:proofErr w:type="spellStart"/>
            <w:r w:rsidRPr="00276028">
              <w:rPr>
                <w:rFonts w:ascii="Calibri" w:hAnsi="Calibri"/>
                <w:bCs/>
                <w:snapToGrid/>
                <w:color w:val="000000"/>
                <w:sz w:val="16"/>
                <w:szCs w:val="16"/>
                <w:lang w:val="en-US"/>
              </w:rPr>
              <w:t>SMoAW</w:t>
            </w:r>
            <w:proofErr w:type="spellEnd"/>
            <w:r w:rsidRPr="00276028">
              <w:rPr>
                <w:rFonts w:ascii="Calibri" w:hAnsi="Calibri"/>
                <w:bCs/>
                <w:snapToGrid/>
                <w:color w:val="000000"/>
                <w:sz w:val="16"/>
                <w:szCs w:val="16"/>
                <w:lang w:val="en-US"/>
              </w:rPr>
              <w:t>)</w:t>
            </w: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081"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snapToGrid/>
                <w:color w:val="000000"/>
                <w:sz w:val="16"/>
                <w:szCs w:val="16"/>
                <w:lang w:val="en-US"/>
              </w:rPr>
              <w:t>10</w:t>
            </w:r>
            <w:r>
              <w:rPr>
                <w:rFonts w:asciiTheme="minorHAnsi" w:hAnsiTheme="minorHAnsi"/>
                <w:bCs/>
                <w:snapToGrid/>
                <w:color w:val="000000"/>
                <w:sz w:val="16"/>
                <w:szCs w:val="16"/>
                <w:lang w:val="en-US"/>
              </w:rPr>
              <w:t>,</w:t>
            </w:r>
            <w:r w:rsidRPr="00DA2C28">
              <w:rPr>
                <w:rFonts w:ascii="Calibri" w:hAnsi="Calibri"/>
                <w:bCs/>
                <w:snapToGrid/>
                <w:color w:val="000000"/>
                <w:sz w:val="16"/>
                <w:szCs w:val="16"/>
                <w:lang w:val="en-US"/>
              </w:rPr>
              <w:t>213</w:t>
            </w:r>
          </w:p>
        </w:tc>
        <w:tc>
          <w:tcPr>
            <w:tcW w:w="1038" w:type="dxa"/>
            <w:shd w:val="clear" w:color="auto" w:fill="FFFFFF" w:themeFill="background1"/>
          </w:tcPr>
          <w:p w:rsidR="00CA3364" w:rsidRPr="00DA2C28" w:rsidRDefault="00CA3364" w:rsidP="00CA3364">
            <w:pPr>
              <w:widowControl/>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snapToGrid/>
                <w:color w:val="000000"/>
                <w:sz w:val="16"/>
                <w:szCs w:val="16"/>
                <w:lang w:val="en-US"/>
              </w:rPr>
              <w:t>10</w:t>
            </w:r>
            <w:r>
              <w:rPr>
                <w:rFonts w:asciiTheme="minorHAnsi" w:hAnsiTheme="minorHAnsi"/>
                <w:bCs/>
                <w:snapToGrid/>
                <w:color w:val="000000"/>
                <w:sz w:val="16"/>
                <w:szCs w:val="16"/>
                <w:lang w:val="en-US"/>
              </w:rPr>
              <w:t>,</w:t>
            </w:r>
            <w:r w:rsidRPr="00DA2C28">
              <w:rPr>
                <w:rFonts w:ascii="Calibri" w:hAnsi="Calibri"/>
                <w:bCs/>
                <w:snapToGrid/>
                <w:color w:val="000000"/>
                <w:sz w:val="16"/>
                <w:szCs w:val="16"/>
                <w:lang w:val="en-US"/>
              </w:rPr>
              <w:t>213 </w:t>
            </w:r>
          </w:p>
        </w:tc>
        <w:tc>
          <w:tcPr>
            <w:tcW w:w="1324"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snapToGrid/>
                <w:color w:val="000000"/>
                <w:sz w:val="16"/>
                <w:szCs w:val="16"/>
                <w:lang w:val="en-US"/>
              </w:rPr>
              <w:t>10</w:t>
            </w:r>
            <w:r>
              <w:rPr>
                <w:rFonts w:asciiTheme="minorHAnsi" w:hAnsiTheme="minorHAnsi"/>
                <w:bCs/>
                <w:snapToGrid/>
                <w:color w:val="000000"/>
                <w:sz w:val="16"/>
                <w:szCs w:val="16"/>
                <w:lang w:val="en-US"/>
              </w:rPr>
              <w:t>,</w:t>
            </w:r>
            <w:r w:rsidRPr="00DA2C28">
              <w:rPr>
                <w:rFonts w:ascii="Calibri" w:hAnsi="Calibri"/>
                <w:bCs/>
                <w:snapToGrid/>
                <w:color w:val="000000"/>
                <w:sz w:val="16"/>
                <w:szCs w:val="16"/>
                <w:lang w:val="en-US"/>
              </w:rPr>
              <w:t>213</w:t>
            </w:r>
          </w:p>
        </w:tc>
        <w:tc>
          <w:tcPr>
            <w:tcW w:w="1257" w:type="dxa"/>
            <w:shd w:val="clear" w:color="auto" w:fill="FFFFFF" w:themeFill="background1"/>
          </w:tcPr>
          <w:p w:rsidR="00CA3364" w:rsidRPr="00DA2C28" w:rsidRDefault="00CA3364" w:rsidP="00CA3364">
            <w:pPr>
              <w:widowControl/>
              <w:tabs>
                <w:tab w:val="left" w:pos="1225"/>
              </w:tabs>
              <w:ind w:right="-58"/>
              <w:jc w:val="right"/>
              <w:rPr>
                <w:rFonts w:ascii="Calibri" w:hAnsi="Calibri"/>
                <w:bCs/>
                <w:snapToGrid/>
                <w:color w:val="000000"/>
                <w:sz w:val="16"/>
                <w:szCs w:val="16"/>
                <w:lang w:val="en-US"/>
              </w:rPr>
            </w:pPr>
            <w:r w:rsidRPr="00DA2C28">
              <w:rPr>
                <w:rFonts w:ascii="Calibri" w:hAnsi="Calibri"/>
                <w:bCs/>
                <w:snapToGrid/>
                <w:color w:val="000000"/>
                <w:sz w:val="16"/>
                <w:szCs w:val="16"/>
                <w:lang w:val="en-US"/>
              </w:rPr>
              <w:t>100%</w:t>
            </w:r>
          </w:p>
        </w:tc>
      </w:tr>
      <w:tr w:rsidR="00CA3364" w:rsidRPr="000C7923" w:rsidTr="00CA3364">
        <w:trPr>
          <w:cantSplit/>
          <w:trHeight w:val="418"/>
        </w:trPr>
        <w:tc>
          <w:tcPr>
            <w:tcW w:w="1548" w:type="dxa"/>
            <w:vMerge/>
            <w:shd w:val="clear" w:color="auto" w:fill="DBE5F1"/>
            <w:tcMar>
              <w:top w:w="18" w:type="dxa"/>
              <w:left w:w="18" w:type="dxa"/>
              <w:bottom w:w="0" w:type="dxa"/>
              <w:right w:w="18" w:type="dxa"/>
            </w:tcMar>
          </w:tcPr>
          <w:p w:rsidR="00CA3364" w:rsidRPr="002F4484" w:rsidRDefault="00CA3364" w:rsidP="00CA3364">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CA3364" w:rsidRPr="00276028" w:rsidRDefault="00CA3364" w:rsidP="00CA3364">
            <w:pPr>
              <w:widowControl/>
              <w:rPr>
                <w:rFonts w:ascii="Calibri" w:hAnsi="Calibri"/>
                <w:bCs/>
                <w:snapToGrid/>
                <w:color w:val="000000"/>
                <w:sz w:val="16"/>
                <w:szCs w:val="16"/>
                <w:lang w:val="en-US"/>
              </w:rPr>
            </w:pPr>
            <w:r w:rsidRPr="00276028">
              <w:rPr>
                <w:rFonts w:ascii="Calibri" w:hAnsi="Calibri"/>
                <w:bCs/>
                <w:snapToGrid/>
                <w:color w:val="000000"/>
                <w:sz w:val="16"/>
                <w:szCs w:val="16"/>
                <w:lang w:val="en-US"/>
              </w:rPr>
              <w:t>General Operation Cost</w:t>
            </w: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CA3364" w:rsidRPr="00276028" w:rsidRDefault="00CA3364" w:rsidP="00CA3364">
            <w:pPr>
              <w:pStyle w:val="Table8Calibri"/>
              <w:framePr w:hSpace="0" w:wrap="auto" w:vAnchor="margin" w:hAnchor="text" w:yAlign="inline"/>
            </w:pPr>
          </w:p>
        </w:tc>
        <w:tc>
          <w:tcPr>
            <w:tcW w:w="1081"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iCs/>
                <w:snapToGrid/>
                <w:color w:val="000000"/>
                <w:sz w:val="16"/>
                <w:szCs w:val="16"/>
              </w:rPr>
              <w:t>9</w:t>
            </w:r>
            <w:r>
              <w:rPr>
                <w:rFonts w:asciiTheme="minorHAnsi" w:hAnsiTheme="minorHAnsi"/>
                <w:bCs/>
                <w:iCs/>
                <w:snapToGrid/>
                <w:color w:val="000000"/>
                <w:sz w:val="16"/>
                <w:szCs w:val="16"/>
              </w:rPr>
              <w:t>,</w:t>
            </w:r>
            <w:r w:rsidRPr="00DA2C28">
              <w:rPr>
                <w:rFonts w:ascii="Calibri" w:hAnsi="Calibri"/>
                <w:bCs/>
                <w:iCs/>
                <w:snapToGrid/>
                <w:color w:val="000000"/>
                <w:sz w:val="16"/>
                <w:szCs w:val="16"/>
              </w:rPr>
              <w:t>000</w:t>
            </w:r>
          </w:p>
        </w:tc>
        <w:tc>
          <w:tcPr>
            <w:tcW w:w="1038"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iCs/>
                <w:snapToGrid/>
                <w:color w:val="000000"/>
                <w:sz w:val="16"/>
                <w:szCs w:val="16"/>
              </w:rPr>
              <w:t>5</w:t>
            </w:r>
            <w:r>
              <w:rPr>
                <w:rFonts w:asciiTheme="minorHAnsi" w:hAnsiTheme="minorHAnsi"/>
                <w:bCs/>
                <w:iCs/>
                <w:snapToGrid/>
                <w:color w:val="000000"/>
                <w:sz w:val="16"/>
                <w:szCs w:val="16"/>
              </w:rPr>
              <w:t>,</w:t>
            </w:r>
            <w:r w:rsidRPr="00DA2C28">
              <w:rPr>
                <w:rFonts w:ascii="Calibri" w:hAnsi="Calibri"/>
                <w:bCs/>
                <w:iCs/>
                <w:snapToGrid/>
                <w:color w:val="000000"/>
                <w:sz w:val="16"/>
                <w:szCs w:val="16"/>
              </w:rPr>
              <w:t>652</w:t>
            </w:r>
          </w:p>
        </w:tc>
        <w:tc>
          <w:tcPr>
            <w:tcW w:w="1324" w:type="dxa"/>
            <w:shd w:val="clear" w:color="auto" w:fill="FFFFFF" w:themeFill="background1"/>
          </w:tcPr>
          <w:p w:rsidR="00CA3364" w:rsidRPr="00DA2C28" w:rsidRDefault="00CA3364" w:rsidP="00CA3364">
            <w:pPr>
              <w:widowControl/>
              <w:ind w:right="35"/>
              <w:jc w:val="right"/>
              <w:rPr>
                <w:rFonts w:ascii="Calibri" w:hAnsi="Calibri"/>
                <w:bCs/>
                <w:snapToGrid/>
                <w:color w:val="000000"/>
                <w:sz w:val="16"/>
                <w:szCs w:val="16"/>
                <w:lang w:val="en-US"/>
              </w:rPr>
            </w:pPr>
            <w:r w:rsidRPr="00DA2C28">
              <w:rPr>
                <w:rFonts w:asciiTheme="minorHAnsi" w:hAnsiTheme="minorHAnsi"/>
                <w:bCs/>
                <w:iCs/>
                <w:snapToGrid/>
                <w:color w:val="000000"/>
                <w:sz w:val="16"/>
                <w:szCs w:val="16"/>
              </w:rPr>
              <w:t xml:space="preserve">       </w:t>
            </w:r>
            <w:r w:rsidRPr="00EC0F83">
              <w:rPr>
                <w:rFonts w:asciiTheme="minorHAnsi" w:hAnsiTheme="minorHAnsi"/>
                <w:bCs/>
                <w:iCs/>
                <w:snapToGrid/>
                <w:color w:val="000000"/>
                <w:sz w:val="16"/>
                <w:szCs w:val="16"/>
              </w:rPr>
              <w:t>$</w:t>
            </w:r>
            <w:r w:rsidRPr="00DA2C28">
              <w:rPr>
                <w:rFonts w:ascii="Calibri" w:hAnsi="Calibri"/>
                <w:bCs/>
                <w:iCs/>
                <w:snapToGrid/>
                <w:color w:val="000000"/>
                <w:sz w:val="16"/>
                <w:szCs w:val="16"/>
              </w:rPr>
              <w:t>2</w:t>
            </w:r>
            <w:r>
              <w:rPr>
                <w:rFonts w:asciiTheme="minorHAnsi" w:hAnsiTheme="minorHAnsi"/>
                <w:bCs/>
                <w:iCs/>
                <w:snapToGrid/>
                <w:color w:val="000000"/>
                <w:sz w:val="16"/>
                <w:szCs w:val="16"/>
              </w:rPr>
              <w:t>,</w:t>
            </w:r>
            <w:r w:rsidRPr="00DA2C28">
              <w:rPr>
                <w:rFonts w:ascii="Calibri" w:hAnsi="Calibri"/>
                <w:bCs/>
                <w:iCs/>
                <w:snapToGrid/>
                <w:color w:val="000000"/>
                <w:sz w:val="16"/>
                <w:szCs w:val="16"/>
              </w:rPr>
              <w:t>000</w:t>
            </w:r>
          </w:p>
        </w:tc>
        <w:tc>
          <w:tcPr>
            <w:tcW w:w="1257" w:type="dxa"/>
            <w:tcBorders>
              <w:bottom w:val="single" w:sz="4" w:space="0" w:color="auto"/>
            </w:tcBorders>
            <w:shd w:val="clear" w:color="auto" w:fill="FFFFFF" w:themeFill="background1"/>
          </w:tcPr>
          <w:p w:rsidR="00CA3364" w:rsidRPr="00DA2C28" w:rsidRDefault="00CA3364" w:rsidP="00CA3364">
            <w:pPr>
              <w:widowControl/>
              <w:jc w:val="right"/>
              <w:rPr>
                <w:rFonts w:ascii="Calibri" w:hAnsi="Calibri"/>
                <w:bCs/>
                <w:snapToGrid/>
                <w:color w:val="000000"/>
                <w:sz w:val="16"/>
                <w:szCs w:val="16"/>
                <w:lang w:val="en-US"/>
              </w:rPr>
            </w:pPr>
            <w:r w:rsidRPr="00DA2C28">
              <w:rPr>
                <w:rFonts w:ascii="Calibri" w:hAnsi="Calibri"/>
                <w:bCs/>
                <w:iCs/>
                <w:snapToGrid/>
                <w:color w:val="000000"/>
                <w:sz w:val="16"/>
                <w:szCs w:val="16"/>
              </w:rPr>
              <w:t>22%</w:t>
            </w:r>
          </w:p>
        </w:tc>
      </w:tr>
      <w:tr w:rsidR="00CA3364" w:rsidRPr="000C7923" w:rsidTr="00CA3364">
        <w:trPr>
          <w:cantSplit/>
          <w:trHeight w:val="687"/>
        </w:trPr>
        <w:tc>
          <w:tcPr>
            <w:tcW w:w="1548" w:type="dxa"/>
            <w:vMerge/>
            <w:shd w:val="clear" w:color="auto" w:fill="DBE5F1"/>
            <w:tcMar>
              <w:top w:w="18" w:type="dxa"/>
              <w:left w:w="18" w:type="dxa"/>
              <w:bottom w:w="0" w:type="dxa"/>
              <w:right w:w="18" w:type="dxa"/>
            </w:tcMar>
          </w:tcPr>
          <w:p w:rsidR="00CA3364" w:rsidRPr="002F4484" w:rsidRDefault="00CA3364" w:rsidP="00CA3364">
            <w:pPr>
              <w:pStyle w:val="Table8Calibri"/>
              <w:framePr w:hSpace="0" w:wrap="auto" w:vAnchor="margin" w:hAnchor="text" w:yAlign="inline"/>
            </w:pPr>
          </w:p>
        </w:tc>
        <w:tc>
          <w:tcPr>
            <w:tcW w:w="4688" w:type="dxa"/>
            <w:gridSpan w:val="4"/>
            <w:shd w:val="clear" w:color="auto" w:fill="FFFFFF" w:themeFill="background1"/>
            <w:tcMar>
              <w:top w:w="18" w:type="dxa"/>
              <w:left w:w="18" w:type="dxa"/>
              <w:bottom w:w="0" w:type="dxa"/>
              <w:right w:w="18" w:type="dxa"/>
            </w:tcMar>
          </w:tcPr>
          <w:p w:rsidR="00CA3364" w:rsidRPr="002F4484" w:rsidRDefault="00CA3364" w:rsidP="00CA3364">
            <w:pPr>
              <w:pStyle w:val="Table8Calibri"/>
              <w:framePr w:hSpace="0" w:wrap="auto" w:vAnchor="margin" w:hAnchor="text" w:yAlign="inline"/>
            </w:pPr>
            <w:r>
              <w:rPr>
                <w:szCs w:val="18"/>
              </w:rPr>
              <w:t>Sub-total for FAO (Sudan)</w:t>
            </w:r>
          </w:p>
        </w:tc>
        <w:tc>
          <w:tcPr>
            <w:tcW w:w="1262" w:type="dxa"/>
            <w:vMerge/>
            <w:shd w:val="clear" w:color="auto" w:fill="FFFFFF" w:themeFill="background1"/>
            <w:noWrap/>
            <w:tcMar>
              <w:top w:w="18" w:type="dxa"/>
              <w:left w:w="18" w:type="dxa"/>
              <w:bottom w:w="0" w:type="dxa"/>
              <w:right w:w="18" w:type="dxa"/>
            </w:tcMar>
          </w:tcPr>
          <w:p w:rsidR="00CA3364" w:rsidRPr="002F4484" w:rsidRDefault="00CA3364" w:rsidP="00CA3364">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CA3364" w:rsidRPr="00085765" w:rsidRDefault="00CA3364" w:rsidP="00CA3364">
            <w:pPr>
              <w:pStyle w:val="Table8Calibri"/>
              <w:framePr w:hSpace="0" w:wrap="auto" w:vAnchor="margin" w:hAnchor="text" w:yAlign="inline"/>
            </w:pPr>
          </w:p>
        </w:tc>
        <w:tc>
          <w:tcPr>
            <w:tcW w:w="1081"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iCs/>
                <w:snapToGrid/>
                <w:color w:val="000000"/>
                <w:sz w:val="16"/>
                <w:szCs w:val="16"/>
              </w:rPr>
              <w:t>50</w:t>
            </w:r>
            <w:r>
              <w:rPr>
                <w:rFonts w:asciiTheme="minorHAnsi" w:hAnsiTheme="minorHAnsi"/>
                <w:bCs/>
                <w:iCs/>
                <w:snapToGrid/>
                <w:color w:val="000000"/>
                <w:sz w:val="16"/>
                <w:szCs w:val="16"/>
              </w:rPr>
              <w:t>,</w:t>
            </w:r>
            <w:r w:rsidRPr="00DA2C28">
              <w:rPr>
                <w:rFonts w:ascii="Calibri" w:hAnsi="Calibri"/>
                <w:bCs/>
                <w:iCs/>
                <w:snapToGrid/>
                <w:color w:val="000000"/>
                <w:sz w:val="16"/>
                <w:szCs w:val="16"/>
              </w:rPr>
              <w:t>228</w:t>
            </w:r>
          </w:p>
        </w:tc>
        <w:tc>
          <w:tcPr>
            <w:tcW w:w="1038"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snapToGrid/>
                <w:color w:val="000000"/>
                <w:sz w:val="16"/>
                <w:szCs w:val="16"/>
                <w:lang w:val="en-US"/>
              </w:rPr>
              <w:t>46</w:t>
            </w:r>
            <w:r>
              <w:rPr>
                <w:rFonts w:ascii="Calibri" w:hAnsi="Calibri"/>
                <w:bCs/>
                <w:snapToGrid/>
                <w:color w:val="000000"/>
                <w:sz w:val="16"/>
                <w:szCs w:val="16"/>
                <w:lang w:val="en-US"/>
              </w:rPr>
              <w:t>,</w:t>
            </w:r>
            <w:r w:rsidRPr="00DA2C28">
              <w:rPr>
                <w:rFonts w:ascii="Calibri" w:hAnsi="Calibri"/>
                <w:bCs/>
                <w:snapToGrid/>
                <w:color w:val="000000"/>
                <w:sz w:val="16"/>
                <w:szCs w:val="16"/>
                <w:lang w:val="en-US"/>
              </w:rPr>
              <w:t>880</w:t>
            </w:r>
          </w:p>
        </w:tc>
        <w:tc>
          <w:tcPr>
            <w:tcW w:w="1324" w:type="dxa"/>
            <w:shd w:val="clear" w:color="auto" w:fill="FFFFFF" w:themeFill="background1"/>
          </w:tcPr>
          <w:p w:rsidR="00CA3364" w:rsidRPr="00DA2C28" w:rsidRDefault="00CA3364" w:rsidP="00CA3364">
            <w:pPr>
              <w:widowControl/>
              <w:ind w:right="80"/>
              <w:jc w:val="right"/>
              <w:rPr>
                <w:rFonts w:ascii="Calibri" w:hAnsi="Calibri"/>
                <w:bCs/>
                <w:snapToGrid/>
                <w:color w:val="000000"/>
                <w:sz w:val="16"/>
                <w:szCs w:val="16"/>
                <w:lang w:val="en-US"/>
              </w:rPr>
            </w:pPr>
            <w:r w:rsidRPr="00EC0F83">
              <w:rPr>
                <w:rFonts w:asciiTheme="minorHAnsi" w:hAnsiTheme="minorHAnsi"/>
                <w:bCs/>
                <w:iCs/>
                <w:snapToGrid/>
                <w:color w:val="000000"/>
                <w:sz w:val="16"/>
                <w:szCs w:val="16"/>
              </w:rPr>
              <w:t>$</w:t>
            </w:r>
            <w:r w:rsidRPr="00DA2C28">
              <w:rPr>
                <w:rFonts w:ascii="Calibri" w:hAnsi="Calibri"/>
                <w:bCs/>
                <w:iCs/>
                <w:snapToGrid/>
                <w:color w:val="000000"/>
                <w:sz w:val="16"/>
                <w:szCs w:val="16"/>
              </w:rPr>
              <w:t>43</w:t>
            </w:r>
            <w:r>
              <w:rPr>
                <w:rFonts w:asciiTheme="minorHAnsi" w:hAnsiTheme="minorHAnsi"/>
                <w:bCs/>
                <w:iCs/>
                <w:snapToGrid/>
                <w:color w:val="000000"/>
                <w:sz w:val="16"/>
                <w:szCs w:val="16"/>
              </w:rPr>
              <w:t>,</w:t>
            </w:r>
            <w:r w:rsidRPr="00DA2C28">
              <w:rPr>
                <w:rFonts w:ascii="Calibri" w:hAnsi="Calibri"/>
                <w:bCs/>
                <w:iCs/>
                <w:snapToGrid/>
                <w:color w:val="000000"/>
                <w:sz w:val="16"/>
                <w:szCs w:val="16"/>
              </w:rPr>
              <w:t>228</w:t>
            </w:r>
          </w:p>
        </w:tc>
        <w:tc>
          <w:tcPr>
            <w:tcW w:w="1257" w:type="dxa"/>
            <w:tcBorders>
              <w:bottom w:val="single" w:sz="4" w:space="0" w:color="auto"/>
            </w:tcBorders>
            <w:shd w:val="clear" w:color="auto" w:fill="FFFFFF" w:themeFill="background1"/>
          </w:tcPr>
          <w:p w:rsidR="00CA3364" w:rsidRPr="00DA2C28" w:rsidRDefault="00CA3364" w:rsidP="00CA3364">
            <w:pPr>
              <w:widowControl/>
              <w:tabs>
                <w:tab w:val="left" w:pos="1225"/>
              </w:tabs>
              <w:jc w:val="right"/>
              <w:rPr>
                <w:rFonts w:ascii="Calibri" w:hAnsi="Calibri"/>
                <w:bCs/>
                <w:snapToGrid/>
                <w:color w:val="000000"/>
                <w:sz w:val="16"/>
                <w:szCs w:val="16"/>
                <w:lang w:val="en-US"/>
              </w:rPr>
            </w:pPr>
            <w:r w:rsidRPr="00DA2C28">
              <w:rPr>
                <w:rFonts w:ascii="Calibri" w:hAnsi="Calibri"/>
                <w:bCs/>
                <w:snapToGrid/>
                <w:color w:val="000000"/>
                <w:sz w:val="16"/>
                <w:szCs w:val="16"/>
                <w:lang w:val="en-US"/>
              </w:rPr>
              <w:t>86.06%</w:t>
            </w:r>
          </w:p>
        </w:tc>
      </w:tr>
    </w:tbl>
    <w:p w:rsidR="00C32344" w:rsidRDefault="00C32344" w:rsidP="001D7E7E">
      <w:pPr>
        <w:tabs>
          <w:tab w:val="left" w:pos="4294"/>
        </w:tabs>
      </w:pPr>
    </w:p>
    <w:p w:rsidR="004D1B77" w:rsidRDefault="004D1B77" w:rsidP="001D7E7E">
      <w:pPr>
        <w:tabs>
          <w:tab w:val="left" w:pos="4294"/>
        </w:tabs>
      </w:pPr>
    </w:p>
    <w:tbl>
      <w:tblPr>
        <w:tblpPr w:leftFromText="180" w:rightFromText="180" w:vertAnchor="text" w:horzAnchor="margin" w:tblpY="113"/>
        <w:tblOverlap w:val="never"/>
        <w:tblW w:w="1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02"/>
      </w:tblGrid>
      <w:tr w:rsidR="00CA3364" w:rsidTr="00CA3364">
        <w:trPr>
          <w:cantSplit/>
          <w:trHeight w:val="299"/>
        </w:trPr>
        <w:tc>
          <w:tcPr>
            <w:tcW w:w="13802" w:type="dxa"/>
            <w:shd w:val="clear" w:color="auto" w:fill="BFBFBF"/>
            <w:tcMar>
              <w:top w:w="18" w:type="dxa"/>
              <w:left w:w="18" w:type="dxa"/>
              <w:bottom w:w="0" w:type="dxa"/>
              <w:right w:w="18" w:type="dxa"/>
            </w:tcMar>
          </w:tcPr>
          <w:p w:rsidR="00CA3364" w:rsidRDefault="00CA3364" w:rsidP="00CA3364">
            <w:pPr>
              <w:pStyle w:val="Table8Calibri"/>
              <w:framePr w:hSpace="0" w:wrap="auto" w:vAnchor="margin" w:hAnchor="text" w:yAlign="inline"/>
              <w:rPr>
                <w:b/>
                <w:sz w:val="18"/>
                <w:szCs w:val="22"/>
              </w:rPr>
            </w:pPr>
            <w:r>
              <w:rPr>
                <w:b/>
                <w:bCs/>
                <w:sz w:val="18"/>
                <w:szCs w:val="18"/>
              </w:rPr>
              <w:lastRenderedPageBreak/>
              <w:t xml:space="preserve">Outcome 2: </w:t>
            </w:r>
            <w:r w:rsidRPr="00340C40">
              <w:rPr>
                <w:b/>
                <w:bCs/>
                <w:sz w:val="18"/>
                <w:szCs w:val="18"/>
              </w:rPr>
              <w:t>Increased conflict sensitive recovery, reconciliatory practices and reintegration at community level (with a focus on women and children) through basic service delivery and development of economic opportunities</w:t>
            </w:r>
          </w:p>
        </w:tc>
      </w:tr>
      <w:tr w:rsidR="00CA3364" w:rsidTr="00CA3364">
        <w:trPr>
          <w:cantSplit/>
          <w:trHeight w:val="299"/>
        </w:trPr>
        <w:tc>
          <w:tcPr>
            <w:tcW w:w="13802" w:type="dxa"/>
            <w:shd w:val="clear" w:color="auto" w:fill="BFBFBF"/>
            <w:tcMar>
              <w:top w:w="18" w:type="dxa"/>
              <w:left w:w="18" w:type="dxa"/>
              <w:bottom w:w="0" w:type="dxa"/>
              <w:right w:w="18" w:type="dxa"/>
            </w:tcMar>
          </w:tcPr>
          <w:p w:rsidR="00CA3364" w:rsidRDefault="00CA3364" w:rsidP="00CA3364">
            <w:pPr>
              <w:pStyle w:val="Table8Calibri"/>
              <w:framePr w:hSpace="0" w:wrap="auto" w:vAnchor="margin" w:hAnchor="text" w:yAlign="inline"/>
              <w:rPr>
                <w:b/>
                <w:sz w:val="18"/>
                <w:szCs w:val="22"/>
              </w:rPr>
            </w:pPr>
            <w:r>
              <w:rPr>
                <w:b/>
                <w:sz w:val="18"/>
                <w:szCs w:val="22"/>
              </w:rPr>
              <w:t>JP Output 2.2:  Increased livelihood opportunities for communities affected by conflict</w:t>
            </w:r>
          </w:p>
          <w:p w:rsidR="00CA3364" w:rsidRDefault="00CA3364" w:rsidP="00CA3364">
            <w:pPr>
              <w:pStyle w:val="Table8Calibri"/>
              <w:framePr w:hSpace="0" w:wrap="auto" w:vAnchor="margin" w:hAnchor="text" w:yAlign="inline"/>
              <w:rPr>
                <w:b/>
                <w:sz w:val="18"/>
                <w:szCs w:val="22"/>
              </w:rPr>
            </w:pPr>
          </w:p>
        </w:tc>
      </w:tr>
    </w:tbl>
    <w:p w:rsidR="004D1B77" w:rsidRDefault="004D1B77" w:rsidP="001D7E7E">
      <w:pPr>
        <w:tabs>
          <w:tab w:val="left" w:pos="4294"/>
        </w:tabs>
      </w:pPr>
    </w:p>
    <w:tbl>
      <w:tblPr>
        <w:tblpPr w:leftFromText="141" w:rightFromText="141" w:vertAnchor="text" w:horzAnchor="margin" w:tblpY="109"/>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25"/>
        <w:gridCol w:w="3531"/>
        <w:gridCol w:w="360"/>
        <w:gridCol w:w="360"/>
        <w:gridCol w:w="360"/>
        <w:gridCol w:w="1262"/>
        <w:gridCol w:w="1622"/>
        <w:gridCol w:w="1081"/>
        <w:gridCol w:w="1038"/>
        <w:gridCol w:w="1324"/>
        <w:gridCol w:w="1257"/>
      </w:tblGrid>
      <w:tr w:rsidR="00CA3364" w:rsidRPr="000C7923" w:rsidTr="00CA3364">
        <w:trPr>
          <w:cantSplit/>
          <w:trHeight w:val="958"/>
        </w:trPr>
        <w:tc>
          <w:tcPr>
            <w:tcW w:w="1625" w:type="dxa"/>
            <w:vMerge w:val="restart"/>
            <w:shd w:val="clear" w:color="auto" w:fill="FFFFFF" w:themeFill="background1"/>
            <w:textDirection w:val="btLr"/>
          </w:tcPr>
          <w:p w:rsidR="00CA3364" w:rsidRDefault="00CA3364" w:rsidP="00CA3364">
            <w:pPr>
              <w:pStyle w:val="Table8Calibri"/>
              <w:framePr w:hSpace="0" w:wrap="auto" w:vAnchor="margin" w:hAnchor="text" w:yAlign="inline"/>
              <w:ind w:left="113" w:right="113"/>
              <w:rPr>
                <w:sz w:val="18"/>
                <w:szCs w:val="22"/>
              </w:rPr>
            </w:pPr>
            <w:r>
              <w:rPr>
                <w:sz w:val="18"/>
                <w:szCs w:val="22"/>
              </w:rPr>
              <w:t>2</w:t>
            </w:r>
            <w:r w:rsidRPr="000C7923">
              <w:rPr>
                <w:sz w:val="18"/>
                <w:szCs w:val="22"/>
              </w:rPr>
              <w:t>.1.</w:t>
            </w:r>
            <w:r>
              <w:rPr>
                <w:sz w:val="18"/>
                <w:szCs w:val="22"/>
              </w:rPr>
              <w:t>1 Increased access to child friendly education for communities affected by conflict</w:t>
            </w:r>
          </w:p>
          <w:p w:rsidR="00CA3364" w:rsidRDefault="00CA3364" w:rsidP="00CA3364">
            <w:pPr>
              <w:pStyle w:val="Table8Calibri"/>
              <w:framePr w:hSpace="0" w:wrap="auto" w:vAnchor="margin" w:hAnchor="text" w:yAlign="inline"/>
              <w:ind w:left="113" w:right="113"/>
              <w:rPr>
                <w:sz w:val="18"/>
                <w:szCs w:val="22"/>
              </w:rPr>
            </w:pPr>
          </w:p>
          <w:p w:rsidR="00CA3364" w:rsidRDefault="00CA3364" w:rsidP="00CA3364">
            <w:pPr>
              <w:pStyle w:val="Table8Calibri"/>
              <w:framePr w:hSpace="0" w:wrap="auto" w:vAnchor="margin" w:hAnchor="text" w:yAlign="inline"/>
              <w:ind w:left="113" w:right="113"/>
              <w:rPr>
                <w:sz w:val="18"/>
                <w:szCs w:val="22"/>
              </w:rPr>
            </w:pPr>
            <w:r w:rsidRPr="009322F6">
              <w:rPr>
                <w:sz w:val="18"/>
                <w:szCs w:val="22"/>
              </w:rPr>
              <w:t>2.1.2. Increased access to water and sanitation for communities affected by conflict</w:t>
            </w:r>
          </w:p>
          <w:p w:rsidR="00CA3364" w:rsidRPr="00EA37A5" w:rsidRDefault="00CA3364" w:rsidP="00CA3364">
            <w:pPr>
              <w:pStyle w:val="Table8Calibri"/>
              <w:framePr w:hSpace="0" w:wrap="auto" w:vAnchor="margin" w:hAnchor="text" w:yAlign="inline"/>
              <w:ind w:left="113" w:right="113"/>
            </w:pPr>
          </w:p>
        </w:tc>
        <w:tc>
          <w:tcPr>
            <w:tcW w:w="3531" w:type="dxa"/>
            <w:shd w:val="clear" w:color="auto" w:fill="FFFFFF" w:themeFill="background1"/>
          </w:tcPr>
          <w:p w:rsidR="00CA3364" w:rsidRDefault="00CA3364" w:rsidP="00CA3364">
            <w:pPr>
              <w:pStyle w:val="FootnoteText"/>
              <w:rPr>
                <w:rFonts w:ascii="Calibri" w:hAnsi="Calibri"/>
                <w:sz w:val="18"/>
                <w:szCs w:val="22"/>
              </w:rPr>
            </w:pPr>
            <w:r>
              <w:rPr>
                <w:rFonts w:ascii="Calibri" w:hAnsi="Calibri"/>
                <w:sz w:val="18"/>
                <w:szCs w:val="22"/>
              </w:rPr>
              <w:t>R</w:t>
            </w:r>
            <w:r w:rsidRPr="000C7923">
              <w:rPr>
                <w:rFonts w:ascii="Calibri" w:hAnsi="Calibri"/>
                <w:sz w:val="18"/>
                <w:szCs w:val="22"/>
              </w:rPr>
              <w:t>ehabilitation</w:t>
            </w:r>
            <w:r>
              <w:rPr>
                <w:rFonts w:ascii="Calibri" w:hAnsi="Calibri"/>
                <w:sz w:val="18"/>
                <w:szCs w:val="22"/>
              </w:rPr>
              <w:t xml:space="preserve"> of water yards and strengthening of SWC to run the yards in </w:t>
            </w:r>
            <w:proofErr w:type="spellStart"/>
            <w:r>
              <w:rPr>
                <w:rFonts w:ascii="Calibri" w:hAnsi="Calibri"/>
                <w:sz w:val="18"/>
                <w:szCs w:val="22"/>
              </w:rPr>
              <w:t>Muglad</w:t>
            </w:r>
            <w:proofErr w:type="spellEnd"/>
          </w:p>
          <w:p w:rsidR="00CA3364" w:rsidRDefault="00CA3364" w:rsidP="00CA3364">
            <w:pPr>
              <w:pStyle w:val="CommentSubject"/>
              <w:rPr>
                <w:rFonts w:ascii="Calibri" w:hAnsi="Calibri"/>
                <w:b w:val="0"/>
                <w:sz w:val="18"/>
                <w:szCs w:val="22"/>
              </w:rPr>
            </w:pPr>
          </w:p>
        </w:tc>
        <w:tc>
          <w:tcPr>
            <w:tcW w:w="360" w:type="dxa"/>
            <w:shd w:val="clear" w:color="auto" w:fill="FFFFFF" w:themeFill="background1"/>
          </w:tcPr>
          <w:p w:rsidR="00CA3364" w:rsidRPr="002F4484" w:rsidRDefault="00CA3364" w:rsidP="00CA3364">
            <w:pPr>
              <w:pStyle w:val="Table8Calibri"/>
              <w:framePr w:hSpace="0" w:wrap="auto" w:vAnchor="margin" w:hAnchor="text" w:yAlign="inline"/>
            </w:pPr>
            <w:r>
              <w:t>X</w:t>
            </w:r>
          </w:p>
        </w:tc>
        <w:tc>
          <w:tcPr>
            <w:tcW w:w="360" w:type="dxa"/>
            <w:shd w:val="clear" w:color="auto" w:fill="FFFFFF" w:themeFill="background1"/>
          </w:tcPr>
          <w:p w:rsidR="00CA3364" w:rsidRPr="002F4484" w:rsidRDefault="00CA3364" w:rsidP="00CA3364">
            <w:pPr>
              <w:pStyle w:val="Table8Calibri"/>
              <w:framePr w:hSpace="0" w:wrap="auto" w:vAnchor="margin" w:hAnchor="text" w:yAlign="inline"/>
            </w:pPr>
            <w:r>
              <w:t>X</w:t>
            </w:r>
          </w:p>
        </w:tc>
        <w:tc>
          <w:tcPr>
            <w:tcW w:w="360" w:type="dxa"/>
            <w:shd w:val="clear" w:color="auto" w:fill="FFFFFF" w:themeFill="background1"/>
          </w:tcPr>
          <w:p w:rsidR="00CA3364" w:rsidRPr="002F4484" w:rsidRDefault="00CA3364" w:rsidP="00CA3364">
            <w:pPr>
              <w:pStyle w:val="Table8Calibri"/>
              <w:framePr w:hSpace="0" w:wrap="auto" w:vAnchor="margin" w:hAnchor="text" w:yAlign="inline"/>
            </w:pPr>
          </w:p>
        </w:tc>
        <w:tc>
          <w:tcPr>
            <w:tcW w:w="1262" w:type="dxa"/>
            <w:vMerge w:val="restart"/>
            <w:shd w:val="clear" w:color="auto" w:fill="FFFFFF" w:themeFill="background1"/>
          </w:tcPr>
          <w:p w:rsidR="00CA3364" w:rsidRPr="002F4484" w:rsidRDefault="00CA3364" w:rsidP="00CA3364">
            <w:pPr>
              <w:pStyle w:val="Table8Calibri"/>
              <w:framePr w:hSpace="0" w:wrap="auto" w:vAnchor="margin" w:hAnchor="text" w:yAlign="inline"/>
            </w:pPr>
            <w:r>
              <w:t>UNICEF</w:t>
            </w:r>
          </w:p>
        </w:tc>
        <w:tc>
          <w:tcPr>
            <w:tcW w:w="1622" w:type="dxa"/>
            <w:shd w:val="clear" w:color="auto" w:fill="FFFFFF" w:themeFill="background1"/>
          </w:tcPr>
          <w:p w:rsidR="00CA3364" w:rsidRDefault="00CA3364" w:rsidP="00CA3364">
            <w:pPr>
              <w:rPr>
                <w:rFonts w:ascii="Calibri" w:hAnsi="Calibri"/>
                <w:sz w:val="18"/>
                <w:szCs w:val="22"/>
              </w:rPr>
            </w:pPr>
            <w:r>
              <w:rPr>
                <w:rFonts w:ascii="Calibri" w:hAnsi="Calibri"/>
                <w:sz w:val="18"/>
                <w:szCs w:val="22"/>
              </w:rPr>
              <w:t xml:space="preserve"> WES</w:t>
            </w:r>
          </w:p>
        </w:tc>
        <w:tc>
          <w:tcPr>
            <w:tcW w:w="1081" w:type="dxa"/>
            <w:vMerge w:val="restart"/>
            <w:shd w:val="clear" w:color="auto" w:fill="FFFFFF" w:themeFill="background1"/>
            <w:tcMar>
              <w:top w:w="18" w:type="dxa"/>
              <w:left w:w="18" w:type="dxa"/>
              <w:bottom w:w="0" w:type="dxa"/>
              <w:right w:w="18" w:type="dxa"/>
            </w:tcMar>
          </w:tcPr>
          <w:p w:rsidR="00CA3364" w:rsidRPr="00C50333" w:rsidRDefault="00CA3364" w:rsidP="00CA3364">
            <w:pPr>
              <w:pStyle w:val="TableNumbers"/>
              <w:framePr w:hSpace="0" w:wrap="auto" w:vAnchor="margin" w:hAnchor="text" w:yAlign="inline"/>
              <w:rPr>
                <w:bCs/>
              </w:rPr>
            </w:pPr>
            <w:r w:rsidRPr="00FB5845">
              <w:t>$</w:t>
            </w:r>
            <w:r>
              <w:t xml:space="preserve"> </w:t>
            </w:r>
            <w:r w:rsidRPr="00C50333">
              <w:rPr>
                <w:bCs/>
                <w:iCs/>
              </w:rPr>
              <w:t>694,371</w:t>
            </w:r>
          </w:p>
          <w:p w:rsidR="00CA3364" w:rsidRPr="00C50333" w:rsidRDefault="00CA3364" w:rsidP="00CA3364">
            <w:pPr>
              <w:pStyle w:val="TableNumbers"/>
              <w:framePr w:hSpace="0" w:wrap="auto" w:vAnchor="margin" w:hAnchor="text" w:yAlign="inline"/>
              <w:rPr>
                <w:bCs/>
              </w:rPr>
            </w:pPr>
          </w:p>
        </w:tc>
        <w:tc>
          <w:tcPr>
            <w:tcW w:w="1038" w:type="dxa"/>
            <w:vMerge w:val="restart"/>
            <w:shd w:val="clear" w:color="auto" w:fill="FFFFFF" w:themeFill="background1"/>
          </w:tcPr>
          <w:p w:rsidR="00CA3364" w:rsidRPr="00C50333" w:rsidRDefault="00CA3364" w:rsidP="00CA3364">
            <w:pPr>
              <w:pStyle w:val="TableNumbers"/>
              <w:framePr w:hSpace="0" w:wrap="auto" w:vAnchor="margin" w:hAnchor="text" w:yAlign="inline"/>
              <w:rPr>
                <w:bCs/>
              </w:rPr>
            </w:pPr>
            <w:r w:rsidRPr="00FB5845">
              <w:t>$</w:t>
            </w:r>
            <w:r>
              <w:t xml:space="preserve"> </w:t>
            </w:r>
            <w:r w:rsidRPr="00C50333">
              <w:rPr>
                <w:bCs/>
                <w:iCs/>
              </w:rPr>
              <w:t>694,371</w:t>
            </w:r>
          </w:p>
          <w:p w:rsidR="00CA3364" w:rsidRPr="00FB5845" w:rsidRDefault="00CA3364" w:rsidP="00CA3364">
            <w:pPr>
              <w:pStyle w:val="TableNumbers"/>
              <w:framePr w:hSpace="0" w:wrap="auto" w:vAnchor="margin" w:hAnchor="text" w:yAlign="inline"/>
            </w:pPr>
          </w:p>
        </w:tc>
        <w:tc>
          <w:tcPr>
            <w:tcW w:w="1324" w:type="dxa"/>
            <w:vMerge w:val="restart"/>
            <w:shd w:val="clear" w:color="auto" w:fill="FFFFFF" w:themeFill="background1"/>
          </w:tcPr>
          <w:p w:rsidR="00CA3364" w:rsidRPr="00C50333" w:rsidRDefault="00CA3364" w:rsidP="00CA3364">
            <w:pPr>
              <w:pStyle w:val="TableNumbers"/>
              <w:framePr w:hSpace="0" w:wrap="auto" w:vAnchor="margin" w:hAnchor="text" w:yAlign="inline"/>
              <w:rPr>
                <w:bCs/>
              </w:rPr>
            </w:pPr>
            <w:r w:rsidRPr="00C50333">
              <w:rPr>
                <w:bCs/>
              </w:rPr>
              <w:t xml:space="preserve">        </w:t>
            </w:r>
            <w:r w:rsidRPr="00C50333">
              <w:rPr>
                <w:bCs/>
                <w:iCs/>
              </w:rPr>
              <w:t>$648,498</w:t>
            </w:r>
          </w:p>
          <w:p w:rsidR="00CA3364" w:rsidRPr="00FB5845" w:rsidRDefault="00CA3364" w:rsidP="00CA3364">
            <w:pPr>
              <w:pStyle w:val="TableNumbers"/>
              <w:framePr w:hSpace="0" w:wrap="auto" w:vAnchor="margin" w:hAnchor="text" w:yAlign="inline"/>
            </w:pPr>
          </w:p>
        </w:tc>
        <w:tc>
          <w:tcPr>
            <w:tcW w:w="1257" w:type="dxa"/>
            <w:vMerge w:val="restart"/>
            <w:shd w:val="clear" w:color="auto" w:fill="FFFFFF" w:themeFill="background1"/>
          </w:tcPr>
          <w:p w:rsidR="00CA3364" w:rsidRPr="00FB5845" w:rsidRDefault="00CA3364" w:rsidP="00CA3364">
            <w:pPr>
              <w:pStyle w:val="TableNumbers"/>
              <w:framePr w:hSpace="0" w:wrap="auto" w:vAnchor="margin" w:hAnchor="text" w:yAlign="inline"/>
            </w:pPr>
            <w:r>
              <w:rPr>
                <w:bCs/>
                <w:iCs/>
              </w:rPr>
              <w:t>93</w:t>
            </w:r>
            <w:r w:rsidRPr="00C50333">
              <w:rPr>
                <w:bCs/>
                <w:iCs/>
              </w:rPr>
              <w:t>%</w:t>
            </w:r>
          </w:p>
        </w:tc>
      </w:tr>
      <w:tr w:rsidR="00CA3364" w:rsidRPr="000C7923" w:rsidTr="00CA3364">
        <w:trPr>
          <w:cantSplit/>
          <w:trHeight w:val="489"/>
        </w:trPr>
        <w:tc>
          <w:tcPr>
            <w:tcW w:w="1625" w:type="dxa"/>
            <w:vMerge/>
            <w:shd w:val="clear" w:color="auto" w:fill="FFFFFF" w:themeFill="background1"/>
            <w:textDirection w:val="btLr"/>
          </w:tcPr>
          <w:p w:rsidR="00CA3364" w:rsidRPr="002F4484" w:rsidRDefault="00CA3364" w:rsidP="00CA3364">
            <w:pPr>
              <w:pStyle w:val="Table8Calibri"/>
              <w:framePr w:hSpace="0" w:wrap="auto" w:vAnchor="margin" w:hAnchor="text" w:yAlign="inline"/>
              <w:ind w:left="113" w:right="113"/>
            </w:pPr>
          </w:p>
        </w:tc>
        <w:tc>
          <w:tcPr>
            <w:tcW w:w="3531" w:type="dxa"/>
            <w:shd w:val="clear" w:color="auto" w:fill="FFFFFF" w:themeFill="background1"/>
          </w:tcPr>
          <w:p w:rsidR="00CA3364" w:rsidRPr="000C7923" w:rsidRDefault="00CA3364" w:rsidP="00CA3364">
            <w:pPr>
              <w:pStyle w:val="CommentSubject"/>
              <w:rPr>
                <w:rFonts w:ascii="Calibri" w:hAnsi="Calibri"/>
                <w:b w:val="0"/>
                <w:sz w:val="18"/>
                <w:szCs w:val="22"/>
              </w:rPr>
            </w:pPr>
            <w:r>
              <w:rPr>
                <w:rFonts w:ascii="Calibri" w:hAnsi="Calibri"/>
                <w:b w:val="0"/>
                <w:sz w:val="18"/>
                <w:szCs w:val="22"/>
              </w:rPr>
              <w:t>Latrine and water supply construction in school including hand washing  facility and</w:t>
            </w:r>
            <w:r w:rsidRPr="000C7923">
              <w:rPr>
                <w:rFonts w:ascii="Calibri" w:hAnsi="Calibri"/>
                <w:b w:val="0"/>
                <w:sz w:val="18"/>
                <w:szCs w:val="22"/>
              </w:rPr>
              <w:t xml:space="preserve"> </w:t>
            </w:r>
            <w:r>
              <w:rPr>
                <w:rFonts w:ascii="Calibri" w:hAnsi="Calibri"/>
                <w:b w:val="0"/>
                <w:sz w:val="18"/>
                <w:szCs w:val="22"/>
              </w:rPr>
              <w:t>creation of a hygiene club</w:t>
            </w:r>
          </w:p>
        </w:tc>
        <w:tc>
          <w:tcPr>
            <w:tcW w:w="360" w:type="dxa"/>
            <w:shd w:val="clear" w:color="auto" w:fill="FFFFFF" w:themeFill="background1"/>
          </w:tcPr>
          <w:p w:rsidR="00CA3364" w:rsidRDefault="00CA3364" w:rsidP="00CA3364">
            <w:pPr>
              <w:pStyle w:val="Table8Calibri"/>
              <w:framePr w:hSpace="0" w:wrap="auto" w:vAnchor="margin" w:hAnchor="text" w:yAlign="inline"/>
            </w:pPr>
          </w:p>
        </w:tc>
        <w:tc>
          <w:tcPr>
            <w:tcW w:w="360" w:type="dxa"/>
            <w:shd w:val="clear" w:color="auto" w:fill="FFFFFF" w:themeFill="background1"/>
          </w:tcPr>
          <w:p w:rsidR="00CA3364" w:rsidRDefault="00CA3364" w:rsidP="00CA3364">
            <w:pPr>
              <w:pStyle w:val="Table8Calibri"/>
              <w:framePr w:hSpace="0" w:wrap="auto" w:vAnchor="margin" w:hAnchor="text" w:yAlign="inline"/>
            </w:pPr>
            <w:r>
              <w:t>X</w:t>
            </w:r>
          </w:p>
        </w:tc>
        <w:tc>
          <w:tcPr>
            <w:tcW w:w="360" w:type="dxa"/>
            <w:shd w:val="clear" w:color="auto" w:fill="FFFFFF" w:themeFill="background1"/>
          </w:tcPr>
          <w:p w:rsidR="00CA3364" w:rsidRDefault="00CA3364" w:rsidP="00CA3364">
            <w:pPr>
              <w:pStyle w:val="Table8Calibri"/>
              <w:framePr w:hSpace="0" w:wrap="auto" w:vAnchor="margin" w:hAnchor="text" w:yAlign="inline"/>
            </w:pPr>
          </w:p>
        </w:tc>
        <w:tc>
          <w:tcPr>
            <w:tcW w:w="1262" w:type="dxa"/>
            <w:vMerge/>
            <w:shd w:val="clear" w:color="auto" w:fill="FFFFFF" w:themeFill="background1"/>
          </w:tcPr>
          <w:p w:rsidR="00CA3364" w:rsidRDefault="00CA3364" w:rsidP="00CA3364">
            <w:pPr>
              <w:pStyle w:val="Table8Calibri"/>
              <w:framePr w:hSpace="0" w:wrap="auto" w:vAnchor="margin" w:hAnchor="text" w:yAlign="inline"/>
            </w:pPr>
          </w:p>
        </w:tc>
        <w:tc>
          <w:tcPr>
            <w:tcW w:w="1622" w:type="dxa"/>
            <w:shd w:val="clear" w:color="auto" w:fill="FFFFFF" w:themeFill="background1"/>
          </w:tcPr>
          <w:p w:rsidR="00CA3364" w:rsidRPr="000C7923" w:rsidRDefault="00CA3364" w:rsidP="00CA3364">
            <w:pPr>
              <w:rPr>
                <w:rFonts w:ascii="Calibri" w:hAnsi="Calibri"/>
                <w:sz w:val="18"/>
                <w:szCs w:val="22"/>
              </w:rPr>
            </w:pPr>
            <w:r>
              <w:rPr>
                <w:rFonts w:ascii="Calibri" w:hAnsi="Calibri"/>
                <w:sz w:val="18"/>
                <w:szCs w:val="22"/>
              </w:rPr>
              <w:t xml:space="preserve"> WES</w:t>
            </w:r>
          </w:p>
        </w:tc>
        <w:tc>
          <w:tcPr>
            <w:tcW w:w="1081" w:type="dxa"/>
            <w:vMerge/>
            <w:shd w:val="clear" w:color="auto" w:fill="FFFFFF" w:themeFill="background1"/>
            <w:tcMar>
              <w:top w:w="18" w:type="dxa"/>
              <w:left w:w="18" w:type="dxa"/>
              <w:bottom w:w="0" w:type="dxa"/>
              <w:right w:w="18" w:type="dxa"/>
            </w:tcMar>
          </w:tcPr>
          <w:p w:rsidR="00CA3364" w:rsidRPr="00FB5845" w:rsidRDefault="00CA3364" w:rsidP="00CA3364">
            <w:pPr>
              <w:pStyle w:val="TableNumbers"/>
              <w:framePr w:hSpace="0" w:wrap="auto" w:vAnchor="margin" w:hAnchor="text" w:yAlign="inline"/>
            </w:pPr>
          </w:p>
        </w:tc>
        <w:tc>
          <w:tcPr>
            <w:tcW w:w="1038" w:type="dxa"/>
            <w:vMerge/>
            <w:shd w:val="clear" w:color="auto" w:fill="FFFFFF" w:themeFill="background1"/>
          </w:tcPr>
          <w:p w:rsidR="00CA3364" w:rsidRPr="00FB5845" w:rsidRDefault="00CA3364" w:rsidP="00CA3364">
            <w:pPr>
              <w:pStyle w:val="TableNumbers"/>
              <w:framePr w:hSpace="0" w:wrap="auto" w:vAnchor="margin" w:hAnchor="text" w:yAlign="inline"/>
            </w:pPr>
          </w:p>
        </w:tc>
        <w:tc>
          <w:tcPr>
            <w:tcW w:w="1324" w:type="dxa"/>
            <w:vMerge/>
            <w:shd w:val="clear" w:color="auto" w:fill="FFFFFF" w:themeFill="background1"/>
          </w:tcPr>
          <w:p w:rsidR="00CA3364" w:rsidRPr="00FB5845" w:rsidRDefault="00CA3364" w:rsidP="00CA3364">
            <w:pPr>
              <w:pStyle w:val="TableNumbers"/>
              <w:framePr w:hSpace="0" w:wrap="auto" w:vAnchor="margin" w:hAnchor="text" w:yAlign="inline"/>
            </w:pPr>
          </w:p>
        </w:tc>
        <w:tc>
          <w:tcPr>
            <w:tcW w:w="1257" w:type="dxa"/>
            <w:vMerge/>
            <w:shd w:val="clear" w:color="auto" w:fill="FFFFFF" w:themeFill="background1"/>
          </w:tcPr>
          <w:p w:rsidR="00CA3364" w:rsidRPr="00FB5845" w:rsidRDefault="00CA3364" w:rsidP="00CA3364">
            <w:pPr>
              <w:pStyle w:val="TableNumbers"/>
              <w:framePr w:hSpace="0" w:wrap="auto" w:vAnchor="margin" w:hAnchor="text" w:yAlign="inline"/>
            </w:pPr>
          </w:p>
        </w:tc>
      </w:tr>
      <w:tr w:rsidR="00CA3364" w:rsidRPr="000C7923" w:rsidTr="00CA3364">
        <w:trPr>
          <w:cantSplit/>
          <w:trHeight w:val="489"/>
        </w:trPr>
        <w:tc>
          <w:tcPr>
            <w:tcW w:w="1625" w:type="dxa"/>
            <w:vMerge/>
            <w:shd w:val="clear" w:color="auto" w:fill="FFFFFF" w:themeFill="background1"/>
            <w:textDirection w:val="btLr"/>
          </w:tcPr>
          <w:p w:rsidR="00CA3364" w:rsidRPr="002F4484" w:rsidRDefault="00CA3364" w:rsidP="00CA3364">
            <w:pPr>
              <w:pStyle w:val="Table8Calibri"/>
              <w:framePr w:hSpace="0" w:wrap="auto" w:vAnchor="margin" w:hAnchor="text" w:yAlign="inline"/>
              <w:ind w:left="113" w:right="113"/>
            </w:pPr>
          </w:p>
        </w:tc>
        <w:tc>
          <w:tcPr>
            <w:tcW w:w="3531" w:type="dxa"/>
            <w:shd w:val="clear" w:color="auto" w:fill="FFFFFF" w:themeFill="background1"/>
          </w:tcPr>
          <w:p w:rsidR="00CA3364" w:rsidRDefault="00CA3364" w:rsidP="00CA3364">
            <w:pPr>
              <w:pStyle w:val="CommentSubject"/>
              <w:rPr>
                <w:rFonts w:ascii="Calibri" w:hAnsi="Calibri"/>
                <w:b w:val="0"/>
                <w:sz w:val="18"/>
                <w:szCs w:val="22"/>
              </w:rPr>
            </w:pPr>
            <w:r>
              <w:rPr>
                <w:rFonts w:ascii="Calibri" w:hAnsi="Calibri"/>
                <w:b w:val="0"/>
                <w:sz w:val="18"/>
                <w:szCs w:val="22"/>
              </w:rPr>
              <w:t>Train 150 members on peace building and social integration</w:t>
            </w:r>
          </w:p>
        </w:tc>
        <w:tc>
          <w:tcPr>
            <w:tcW w:w="360" w:type="dxa"/>
            <w:shd w:val="clear" w:color="auto" w:fill="FFFFFF" w:themeFill="background1"/>
          </w:tcPr>
          <w:p w:rsidR="00CA3364" w:rsidRDefault="00CA3364" w:rsidP="00CA3364">
            <w:pPr>
              <w:pStyle w:val="Table8Calibri"/>
              <w:framePr w:hSpace="0" w:wrap="auto" w:vAnchor="margin" w:hAnchor="text" w:yAlign="inline"/>
            </w:pPr>
            <w:r>
              <w:t>X</w:t>
            </w:r>
          </w:p>
        </w:tc>
        <w:tc>
          <w:tcPr>
            <w:tcW w:w="360" w:type="dxa"/>
            <w:shd w:val="clear" w:color="auto" w:fill="FFFFFF" w:themeFill="background1"/>
          </w:tcPr>
          <w:p w:rsidR="00CA3364" w:rsidRDefault="00CA3364" w:rsidP="00CA3364">
            <w:pPr>
              <w:pStyle w:val="Table8Calibri"/>
              <w:framePr w:hSpace="0" w:wrap="auto" w:vAnchor="margin" w:hAnchor="text" w:yAlign="inline"/>
            </w:pPr>
            <w:r>
              <w:t>X</w:t>
            </w:r>
          </w:p>
        </w:tc>
        <w:tc>
          <w:tcPr>
            <w:tcW w:w="360" w:type="dxa"/>
            <w:shd w:val="clear" w:color="auto" w:fill="FFFFFF" w:themeFill="background1"/>
          </w:tcPr>
          <w:p w:rsidR="00CA3364" w:rsidRDefault="00CA3364" w:rsidP="00CA3364">
            <w:pPr>
              <w:pStyle w:val="Table8Calibri"/>
              <w:framePr w:hSpace="0" w:wrap="auto" w:vAnchor="margin" w:hAnchor="text" w:yAlign="inline"/>
            </w:pPr>
          </w:p>
        </w:tc>
        <w:tc>
          <w:tcPr>
            <w:tcW w:w="1262" w:type="dxa"/>
            <w:vMerge/>
            <w:shd w:val="clear" w:color="auto" w:fill="FFFFFF" w:themeFill="background1"/>
          </w:tcPr>
          <w:p w:rsidR="00CA3364" w:rsidRDefault="00CA3364" w:rsidP="00CA3364">
            <w:pPr>
              <w:pStyle w:val="Table8Calibri"/>
              <w:framePr w:hSpace="0" w:wrap="auto" w:vAnchor="margin" w:hAnchor="text" w:yAlign="inline"/>
            </w:pPr>
          </w:p>
        </w:tc>
        <w:tc>
          <w:tcPr>
            <w:tcW w:w="1622" w:type="dxa"/>
            <w:shd w:val="clear" w:color="auto" w:fill="FFFFFF" w:themeFill="background1"/>
          </w:tcPr>
          <w:p w:rsidR="00CA3364" w:rsidRDefault="00CA3364" w:rsidP="00CA3364">
            <w:pPr>
              <w:rPr>
                <w:rFonts w:ascii="Calibri" w:hAnsi="Calibri"/>
                <w:sz w:val="18"/>
                <w:szCs w:val="22"/>
              </w:rPr>
            </w:pPr>
            <w:r>
              <w:rPr>
                <w:rFonts w:ascii="Calibri" w:hAnsi="Calibri"/>
                <w:sz w:val="18"/>
                <w:szCs w:val="22"/>
              </w:rPr>
              <w:t xml:space="preserve"> CFCI</w:t>
            </w:r>
          </w:p>
        </w:tc>
        <w:tc>
          <w:tcPr>
            <w:tcW w:w="1081" w:type="dxa"/>
            <w:vMerge/>
            <w:shd w:val="clear" w:color="auto" w:fill="FFFFFF" w:themeFill="background1"/>
            <w:tcMar>
              <w:top w:w="18" w:type="dxa"/>
              <w:left w:w="18" w:type="dxa"/>
              <w:bottom w:w="0" w:type="dxa"/>
              <w:right w:w="18" w:type="dxa"/>
            </w:tcMar>
          </w:tcPr>
          <w:p w:rsidR="00CA3364" w:rsidRPr="00FB5845" w:rsidRDefault="00CA3364" w:rsidP="00CA3364">
            <w:pPr>
              <w:pStyle w:val="TableNumbers"/>
              <w:framePr w:hSpace="0" w:wrap="auto" w:vAnchor="margin" w:hAnchor="text" w:yAlign="inline"/>
            </w:pPr>
          </w:p>
        </w:tc>
        <w:tc>
          <w:tcPr>
            <w:tcW w:w="1038" w:type="dxa"/>
            <w:vMerge/>
            <w:shd w:val="clear" w:color="auto" w:fill="FFFFFF" w:themeFill="background1"/>
          </w:tcPr>
          <w:p w:rsidR="00CA3364" w:rsidRPr="00FB5845" w:rsidRDefault="00CA3364" w:rsidP="00CA3364">
            <w:pPr>
              <w:pStyle w:val="TableNumbers"/>
              <w:framePr w:hSpace="0" w:wrap="auto" w:vAnchor="margin" w:hAnchor="text" w:yAlign="inline"/>
            </w:pPr>
          </w:p>
        </w:tc>
        <w:tc>
          <w:tcPr>
            <w:tcW w:w="1324" w:type="dxa"/>
            <w:vMerge/>
            <w:shd w:val="clear" w:color="auto" w:fill="FFFFFF" w:themeFill="background1"/>
          </w:tcPr>
          <w:p w:rsidR="00CA3364" w:rsidRPr="00FB5845" w:rsidRDefault="00CA3364" w:rsidP="00CA3364">
            <w:pPr>
              <w:pStyle w:val="TableNumbers"/>
              <w:framePr w:hSpace="0" w:wrap="auto" w:vAnchor="margin" w:hAnchor="text" w:yAlign="inline"/>
            </w:pPr>
          </w:p>
        </w:tc>
        <w:tc>
          <w:tcPr>
            <w:tcW w:w="1257"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310"/>
        </w:trPr>
        <w:tc>
          <w:tcPr>
            <w:tcW w:w="1625" w:type="dxa"/>
            <w:vMerge/>
            <w:shd w:val="clear" w:color="auto" w:fill="FFFFFF" w:themeFill="background1"/>
            <w:textDirection w:val="btLr"/>
          </w:tcPr>
          <w:p w:rsidR="00CA3364" w:rsidRPr="002F4484" w:rsidRDefault="00CA3364" w:rsidP="00CA3364">
            <w:pPr>
              <w:pStyle w:val="Table8Calibri"/>
              <w:framePr w:hSpace="0" w:wrap="auto" w:vAnchor="margin" w:hAnchor="text" w:yAlign="inline"/>
              <w:ind w:left="113" w:right="113"/>
            </w:pPr>
          </w:p>
        </w:tc>
        <w:tc>
          <w:tcPr>
            <w:tcW w:w="3531" w:type="dxa"/>
            <w:shd w:val="clear" w:color="auto" w:fill="FFFFFF" w:themeFill="background1"/>
          </w:tcPr>
          <w:p w:rsidR="00CA3364" w:rsidRDefault="00CA3364" w:rsidP="00CA3364">
            <w:pPr>
              <w:pStyle w:val="CommentSubject"/>
              <w:rPr>
                <w:rFonts w:ascii="Calibri" w:hAnsi="Calibri"/>
                <w:b w:val="0"/>
                <w:sz w:val="18"/>
                <w:szCs w:val="22"/>
              </w:rPr>
            </w:pPr>
            <w:r>
              <w:rPr>
                <w:rFonts w:ascii="Calibri" w:hAnsi="Calibri"/>
                <w:b w:val="0"/>
                <w:sz w:val="18"/>
                <w:szCs w:val="22"/>
              </w:rPr>
              <w:t>Training of 300 PTAs</w:t>
            </w:r>
          </w:p>
        </w:tc>
        <w:tc>
          <w:tcPr>
            <w:tcW w:w="360" w:type="dxa"/>
            <w:shd w:val="clear" w:color="auto" w:fill="FFFFFF" w:themeFill="background1"/>
          </w:tcPr>
          <w:p w:rsidR="00CA3364" w:rsidRDefault="00CA3364" w:rsidP="00CA3364">
            <w:pPr>
              <w:pStyle w:val="Table8Calibri"/>
              <w:framePr w:hSpace="0" w:wrap="auto" w:vAnchor="margin" w:hAnchor="text" w:yAlign="inline"/>
            </w:pPr>
            <w:r>
              <w:t>X</w:t>
            </w:r>
          </w:p>
        </w:tc>
        <w:tc>
          <w:tcPr>
            <w:tcW w:w="360" w:type="dxa"/>
            <w:shd w:val="clear" w:color="auto" w:fill="FFFFFF" w:themeFill="background1"/>
          </w:tcPr>
          <w:p w:rsidR="00CA3364" w:rsidRDefault="00CA3364" w:rsidP="00CA3364">
            <w:pPr>
              <w:pStyle w:val="Table8Calibri"/>
              <w:framePr w:hSpace="0" w:wrap="auto" w:vAnchor="margin" w:hAnchor="text" w:yAlign="inline"/>
            </w:pPr>
            <w:r>
              <w:t>X</w:t>
            </w:r>
          </w:p>
        </w:tc>
        <w:tc>
          <w:tcPr>
            <w:tcW w:w="360" w:type="dxa"/>
            <w:shd w:val="clear" w:color="auto" w:fill="FFFFFF" w:themeFill="background1"/>
          </w:tcPr>
          <w:p w:rsidR="00CA3364" w:rsidRDefault="00CA3364" w:rsidP="00CA3364">
            <w:pPr>
              <w:pStyle w:val="Table8Calibri"/>
              <w:framePr w:hSpace="0" w:wrap="auto" w:vAnchor="margin" w:hAnchor="text" w:yAlign="inline"/>
            </w:pPr>
          </w:p>
        </w:tc>
        <w:tc>
          <w:tcPr>
            <w:tcW w:w="1262" w:type="dxa"/>
            <w:vMerge/>
            <w:shd w:val="clear" w:color="auto" w:fill="FFFFFF" w:themeFill="background1"/>
          </w:tcPr>
          <w:p w:rsidR="00CA3364" w:rsidRDefault="00CA3364" w:rsidP="00CA3364">
            <w:pPr>
              <w:pStyle w:val="Table8Calibri"/>
              <w:framePr w:hSpace="0" w:wrap="auto" w:vAnchor="margin" w:hAnchor="text" w:yAlign="inline"/>
            </w:pPr>
          </w:p>
        </w:tc>
        <w:tc>
          <w:tcPr>
            <w:tcW w:w="1622" w:type="dxa"/>
            <w:shd w:val="clear" w:color="auto" w:fill="FFFFFF" w:themeFill="background1"/>
          </w:tcPr>
          <w:p w:rsidR="00CA3364" w:rsidRDefault="00CA3364" w:rsidP="00CA3364">
            <w:pPr>
              <w:rPr>
                <w:rFonts w:ascii="Calibri" w:hAnsi="Calibri"/>
                <w:sz w:val="18"/>
                <w:szCs w:val="22"/>
              </w:rPr>
            </w:pPr>
            <w:r>
              <w:rPr>
                <w:rFonts w:ascii="Calibri" w:hAnsi="Calibri"/>
                <w:sz w:val="18"/>
                <w:szCs w:val="22"/>
              </w:rPr>
              <w:t xml:space="preserve"> CFCI- MOE</w:t>
            </w:r>
          </w:p>
        </w:tc>
        <w:tc>
          <w:tcPr>
            <w:tcW w:w="1081" w:type="dxa"/>
            <w:vMerge/>
            <w:shd w:val="clear" w:color="auto" w:fill="FFFFFF" w:themeFill="background1"/>
            <w:tcMar>
              <w:top w:w="18" w:type="dxa"/>
              <w:left w:w="18" w:type="dxa"/>
              <w:bottom w:w="0" w:type="dxa"/>
              <w:right w:w="18" w:type="dxa"/>
            </w:tcMar>
          </w:tcPr>
          <w:p w:rsidR="00CA3364" w:rsidRPr="00FB5845" w:rsidRDefault="00CA3364" w:rsidP="00CA3364">
            <w:pPr>
              <w:pStyle w:val="TableNumbers"/>
              <w:framePr w:hSpace="0" w:wrap="auto" w:vAnchor="margin" w:hAnchor="text" w:yAlign="inline"/>
            </w:pPr>
          </w:p>
        </w:tc>
        <w:tc>
          <w:tcPr>
            <w:tcW w:w="1038" w:type="dxa"/>
            <w:vMerge/>
            <w:shd w:val="clear" w:color="auto" w:fill="FFFFFF" w:themeFill="background1"/>
          </w:tcPr>
          <w:p w:rsidR="00CA3364" w:rsidRPr="00FB5845" w:rsidRDefault="00CA3364" w:rsidP="00CA3364">
            <w:pPr>
              <w:pStyle w:val="TableNumbers"/>
              <w:framePr w:hSpace="0" w:wrap="auto" w:vAnchor="margin" w:hAnchor="text" w:yAlign="inline"/>
            </w:pPr>
          </w:p>
        </w:tc>
        <w:tc>
          <w:tcPr>
            <w:tcW w:w="1324" w:type="dxa"/>
            <w:vMerge/>
            <w:shd w:val="clear" w:color="auto" w:fill="FFFFFF" w:themeFill="background1"/>
          </w:tcPr>
          <w:p w:rsidR="00CA3364" w:rsidRPr="00FB5845" w:rsidRDefault="00CA3364" w:rsidP="00CA3364">
            <w:pPr>
              <w:pStyle w:val="TableNumbers"/>
              <w:framePr w:hSpace="0" w:wrap="auto" w:vAnchor="margin" w:hAnchor="text" w:yAlign="inline"/>
            </w:pPr>
          </w:p>
        </w:tc>
        <w:tc>
          <w:tcPr>
            <w:tcW w:w="1257"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310"/>
        </w:trPr>
        <w:tc>
          <w:tcPr>
            <w:tcW w:w="1625" w:type="dxa"/>
            <w:vMerge/>
            <w:shd w:val="clear" w:color="auto" w:fill="FFFFFF" w:themeFill="background1"/>
            <w:textDirection w:val="btLr"/>
          </w:tcPr>
          <w:p w:rsidR="00CA3364" w:rsidRPr="002F4484" w:rsidRDefault="00CA3364" w:rsidP="00CA3364">
            <w:pPr>
              <w:pStyle w:val="Table8Calibri"/>
              <w:framePr w:hSpace="0" w:wrap="auto" w:vAnchor="margin" w:hAnchor="text" w:yAlign="inline"/>
              <w:ind w:left="113" w:right="113"/>
            </w:pPr>
          </w:p>
        </w:tc>
        <w:tc>
          <w:tcPr>
            <w:tcW w:w="3531" w:type="dxa"/>
            <w:shd w:val="clear" w:color="auto" w:fill="FFFFFF" w:themeFill="background1"/>
          </w:tcPr>
          <w:p w:rsidR="00CA3364" w:rsidRDefault="00CA3364" w:rsidP="00CA3364">
            <w:pPr>
              <w:pStyle w:val="CommentSubject"/>
              <w:rPr>
                <w:rFonts w:ascii="Calibri" w:hAnsi="Calibri"/>
                <w:b w:val="0"/>
                <w:sz w:val="18"/>
                <w:szCs w:val="22"/>
              </w:rPr>
            </w:pPr>
            <w:r>
              <w:rPr>
                <w:rFonts w:ascii="Calibri" w:hAnsi="Calibri"/>
                <w:b w:val="0"/>
                <w:sz w:val="18"/>
                <w:szCs w:val="22"/>
              </w:rPr>
              <w:t>Training of 200 CDCs members to facilitate participatory planning.</w:t>
            </w:r>
          </w:p>
        </w:tc>
        <w:tc>
          <w:tcPr>
            <w:tcW w:w="360" w:type="dxa"/>
            <w:shd w:val="clear" w:color="auto" w:fill="FFFFFF" w:themeFill="background1"/>
          </w:tcPr>
          <w:p w:rsidR="00CA3364" w:rsidRDefault="00CA3364" w:rsidP="00CA3364">
            <w:pPr>
              <w:pStyle w:val="Table8Calibri"/>
              <w:framePr w:hSpace="0" w:wrap="auto" w:vAnchor="margin" w:hAnchor="text" w:yAlign="inline"/>
            </w:pPr>
          </w:p>
        </w:tc>
        <w:tc>
          <w:tcPr>
            <w:tcW w:w="360" w:type="dxa"/>
            <w:shd w:val="clear" w:color="auto" w:fill="FFFFFF" w:themeFill="background1"/>
          </w:tcPr>
          <w:p w:rsidR="00CA3364" w:rsidRDefault="00CA3364" w:rsidP="00CA3364">
            <w:pPr>
              <w:pStyle w:val="Table8Calibri"/>
              <w:framePr w:hSpace="0" w:wrap="auto" w:vAnchor="margin" w:hAnchor="text" w:yAlign="inline"/>
            </w:pPr>
          </w:p>
        </w:tc>
        <w:tc>
          <w:tcPr>
            <w:tcW w:w="360" w:type="dxa"/>
            <w:shd w:val="clear" w:color="auto" w:fill="FFFFFF" w:themeFill="background1"/>
          </w:tcPr>
          <w:p w:rsidR="00CA3364" w:rsidRDefault="00CA3364" w:rsidP="00CA3364">
            <w:pPr>
              <w:pStyle w:val="Table8Calibri"/>
              <w:framePr w:hSpace="0" w:wrap="auto" w:vAnchor="margin" w:hAnchor="text" w:yAlign="inline"/>
            </w:pPr>
          </w:p>
        </w:tc>
        <w:tc>
          <w:tcPr>
            <w:tcW w:w="1262" w:type="dxa"/>
            <w:vMerge/>
            <w:shd w:val="clear" w:color="auto" w:fill="FFFFFF" w:themeFill="background1"/>
          </w:tcPr>
          <w:p w:rsidR="00CA3364" w:rsidRDefault="00CA3364" w:rsidP="00CA3364">
            <w:pPr>
              <w:pStyle w:val="Table8Calibri"/>
              <w:framePr w:hSpace="0" w:wrap="auto" w:vAnchor="margin" w:hAnchor="text" w:yAlign="inline"/>
            </w:pPr>
          </w:p>
        </w:tc>
        <w:tc>
          <w:tcPr>
            <w:tcW w:w="1622" w:type="dxa"/>
            <w:shd w:val="clear" w:color="auto" w:fill="FFFFFF" w:themeFill="background1"/>
          </w:tcPr>
          <w:p w:rsidR="00CA3364" w:rsidRDefault="00CA3364" w:rsidP="00CA3364">
            <w:pPr>
              <w:rPr>
                <w:rFonts w:ascii="Calibri" w:hAnsi="Calibri"/>
                <w:sz w:val="18"/>
                <w:szCs w:val="22"/>
              </w:rPr>
            </w:pPr>
            <w:r>
              <w:rPr>
                <w:rFonts w:ascii="Calibri" w:hAnsi="Calibri"/>
                <w:sz w:val="18"/>
                <w:szCs w:val="22"/>
              </w:rPr>
              <w:t xml:space="preserve"> CFCI</w:t>
            </w:r>
          </w:p>
        </w:tc>
        <w:tc>
          <w:tcPr>
            <w:tcW w:w="1081" w:type="dxa"/>
            <w:vMerge/>
            <w:shd w:val="clear" w:color="auto" w:fill="FFFFFF" w:themeFill="background1"/>
            <w:tcMar>
              <w:top w:w="18" w:type="dxa"/>
              <w:left w:w="18" w:type="dxa"/>
              <w:bottom w:w="0" w:type="dxa"/>
              <w:right w:w="18" w:type="dxa"/>
            </w:tcMar>
          </w:tcPr>
          <w:p w:rsidR="00CA3364" w:rsidRPr="00FB5845" w:rsidRDefault="00CA3364" w:rsidP="00CA3364">
            <w:pPr>
              <w:pStyle w:val="TableNumbers"/>
              <w:framePr w:hSpace="0" w:wrap="auto" w:vAnchor="margin" w:hAnchor="text" w:yAlign="inline"/>
            </w:pPr>
          </w:p>
        </w:tc>
        <w:tc>
          <w:tcPr>
            <w:tcW w:w="1038" w:type="dxa"/>
            <w:vMerge/>
            <w:shd w:val="clear" w:color="auto" w:fill="FFFFFF" w:themeFill="background1"/>
          </w:tcPr>
          <w:p w:rsidR="00CA3364" w:rsidRPr="00FB5845" w:rsidRDefault="00CA3364" w:rsidP="00CA3364">
            <w:pPr>
              <w:pStyle w:val="TableNumbers"/>
              <w:framePr w:hSpace="0" w:wrap="auto" w:vAnchor="margin" w:hAnchor="text" w:yAlign="inline"/>
            </w:pPr>
          </w:p>
        </w:tc>
        <w:tc>
          <w:tcPr>
            <w:tcW w:w="1324" w:type="dxa"/>
            <w:vMerge/>
            <w:shd w:val="clear" w:color="auto" w:fill="FFFFFF" w:themeFill="background1"/>
          </w:tcPr>
          <w:p w:rsidR="00CA3364" w:rsidRPr="00FB5845" w:rsidRDefault="00CA3364" w:rsidP="00CA3364">
            <w:pPr>
              <w:pStyle w:val="TableNumbers"/>
              <w:framePr w:hSpace="0" w:wrap="auto" w:vAnchor="margin" w:hAnchor="text" w:yAlign="inline"/>
            </w:pPr>
          </w:p>
        </w:tc>
        <w:tc>
          <w:tcPr>
            <w:tcW w:w="1257"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310"/>
        </w:trPr>
        <w:tc>
          <w:tcPr>
            <w:tcW w:w="1625" w:type="dxa"/>
            <w:vMerge/>
            <w:shd w:val="clear" w:color="auto" w:fill="FFFFFF" w:themeFill="background1"/>
            <w:textDirection w:val="btLr"/>
          </w:tcPr>
          <w:p w:rsidR="00CA3364" w:rsidRPr="002F4484" w:rsidRDefault="00CA3364" w:rsidP="00CA3364">
            <w:pPr>
              <w:pStyle w:val="Table8Calibri"/>
              <w:framePr w:hSpace="0" w:wrap="auto" w:vAnchor="margin" w:hAnchor="text" w:yAlign="inline"/>
              <w:ind w:left="113" w:right="113"/>
            </w:pPr>
          </w:p>
        </w:tc>
        <w:tc>
          <w:tcPr>
            <w:tcW w:w="3531" w:type="dxa"/>
            <w:shd w:val="clear" w:color="auto" w:fill="FFFFFF" w:themeFill="background1"/>
          </w:tcPr>
          <w:p w:rsidR="00CA3364" w:rsidRDefault="00CA3364" w:rsidP="00CA3364">
            <w:pPr>
              <w:pStyle w:val="CommentSubject"/>
              <w:rPr>
                <w:rFonts w:ascii="Calibri" w:hAnsi="Calibri"/>
                <w:b w:val="0"/>
                <w:sz w:val="18"/>
                <w:szCs w:val="22"/>
              </w:rPr>
            </w:pPr>
            <w:r>
              <w:rPr>
                <w:rFonts w:ascii="Calibri" w:hAnsi="Calibri"/>
                <w:b w:val="0"/>
                <w:sz w:val="18"/>
                <w:szCs w:val="22"/>
              </w:rPr>
              <w:t xml:space="preserve">Train ten women groups (325 women ) on food processing </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Default="00CA3364" w:rsidP="00CA3364">
            <w:pPr>
              <w:pStyle w:val="Table8Calibri"/>
              <w:framePr w:hSpace="0" w:wrap="auto" w:vAnchor="margin" w:hAnchor="text" w:yAlign="inline"/>
            </w:pPr>
          </w:p>
        </w:tc>
        <w:tc>
          <w:tcPr>
            <w:tcW w:w="1262" w:type="dxa"/>
            <w:vMerge/>
            <w:shd w:val="clear" w:color="auto" w:fill="FFFFFF" w:themeFill="background1"/>
          </w:tcPr>
          <w:p w:rsidR="00CA3364" w:rsidRDefault="00CA3364" w:rsidP="00CA3364">
            <w:pPr>
              <w:pStyle w:val="Table8Calibri"/>
              <w:framePr w:hSpace="0" w:wrap="auto" w:vAnchor="margin" w:hAnchor="text" w:yAlign="inline"/>
            </w:pPr>
          </w:p>
        </w:tc>
        <w:tc>
          <w:tcPr>
            <w:tcW w:w="1622" w:type="dxa"/>
            <w:shd w:val="clear" w:color="auto" w:fill="FFFFFF" w:themeFill="background1"/>
          </w:tcPr>
          <w:p w:rsidR="00CA3364" w:rsidRDefault="00CA3364" w:rsidP="00CA3364">
            <w:pPr>
              <w:rPr>
                <w:rFonts w:ascii="Calibri" w:hAnsi="Calibri"/>
                <w:sz w:val="18"/>
                <w:szCs w:val="22"/>
              </w:rPr>
            </w:pPr>
            <w:r>
              <w:rPr>
                <w:rFonts w:ascii="Calibri" w:hAnsi="Calibri"/>
                <w:sz w:val="18"/>
                <w:szCs w:val="22"/>
              </w:rPr>
              <w:t>CFCI</w:t>
            </w:r>
          </w:p>
        </w:tc>
        <w:tc>
          <w:tcPr>
            <w:tcW w:w="1081" w:type="dxa"/>
            <w:vMerge/>
            <w:shd w:val="clear" w:color="auto" w:fill="FFFFFF" w:themeFill="background1"/>
            <w:tcMar>
              <w:top w:w="18" w:type="dxa"/>
              <w:left w:w="18" w:type="dxa"/>
              <w:bottom w:w="0" w:type="dxa"/>
              <w:right w:w="18" w:type="dxa"/>
            </w:tcMar>
          </w:tcPr>
          <w:p w:rsidR="00CA3364" w:rsidRPr="00FB5845" w:rsidRDefault="00CA3364" w:rsidP="00CA3364">
            <w:pPr>
              <w:pStyle w:val="TableNumbers"/>
              <w:framePr w:hSpace="0" w:wrap="auto" w:vAnchor="margin" w:hAnchor="text" w:yAlign="inline"/>
            </w:pPr>
          </w:p>
        </w:tc>
        <w:tc>
          <w:tcPr>
            <w:tcW w:w="1038" w:type="dxa"/>
            <w:vMerge/>
            <w:shd w:val="clear" w:color="auto" w:fill="FFFFFF" w:themeFill="background1"/>
          </w:tcPr>
          <w:p w:rsidR="00CA3364" w:rsidRPr="00FB5845" w:rsidRDefault="00CA3364" w:rsidP="00CA3364">
            <w:pPr>
              <w:pStyle w:val="TableNumbers"/>
              <w:framePr w:hSpace="0" w:wrap="auto" w:vAnchor="margin" w:hAnchor="text" w:yAlign="inline"/>
            </w:pPr>
          </w:p>
        </w:tc>
        <w:tc>
          <w:tcPr>
            <w:tcW w:w="1324" w:type="dxa"/>
            <w:vMerge/>
            <w:shd w:val="clear" w:color="auto" w:fill="FFFFFF" w:themeFill="background1"/>
          </w:tcPr>
          <w:p w:rsidR="00CA3364" w:rsidRPr="00FB5845" w:rsidRDefault="00CA3364" w:rsidP="00CA3364">
            <w:pPr>
              <w:pStyle w:val="TableNumbers"/>
              <w:framePr w:hSpace="0" w:wrap="auto" w:vAnchor="margin" w:hAnchor="text" w:yAlign="inline"/>
            </w:pPr>
          </w:p>
        </w:tc>
        <w:tc>
          <w:tcPr>
            <w:tcW w:w="1257"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310"/>
        </w:trPr>
        <w:tc>
          <w:tcPr>
            <w:tcW w:w="1625" w:type="dxa"/>
            <w:vMerge/>
            <w:shd w:val="clear" w:color="auto" w:fill="FFFFFF" w:themeFill="background1"/>
            <w:textDirection w:val="btLr"/>
          </w:tcPr>
          <w:p w:rsidR="00CA3364" w:rsidRPr="002F4484" w:rsidRDefault="00CA3364" w:rsidP="00CA3364">
            <w:pPr>
              <w:pStyle w:val="Table8Calibri"/>
              <w:framePr w:hSpace="0" w:wrap="auto" w:vAnchor="margin" w:hAnchor="text" w:yAlign="inline"/>
              <w:ind w:left="113" w:right="113"/>
            </w:pPr>
          </w:p>
        </w:tc>
        <w:tc>
          <w:tcPr>
            <w:tcW w:w="3531" w:type="dxa"/>
            <w:shd w:val="clear" w:color="auto" w:fill="FFFFFF" w:themeFill="background1"/>
          </w:tcPr>
          <w:p w:rsidR="00CA3364" w:rsidRDefault="00CA3364" w:rsidP="00CA3364">
            <w:pPr>
              <w:pStyle w:val="CommentSubject"/>
              <w:rPr>
                <w:rFonts w:ascii="Calibri" w:hAnsi="Calibri"/>
                <w:b w:val="0"/>
                <w:sz w:val="18"/>
                <w:szCs w:val="22"/>
              </w:rPr>
            </w:pPr>
            <w:r>
              <w:rPr>
                <w:rFonts w:ascii="Calibri" w:hAnsi="Calibri"/>
                <w:b w:val="0"/>
                <w:sz w:val="18"/>
                <w:szCs w:val="22"/>
              </w:rPr>
              <w:t>Training of 750 child on Theatre For Life</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Default="00CA3364" w:rsidP="00CA3364">
            <w:pPr>
              <w:pStyle w:val="Table8Calibri"/>
              <w:framePr w:hSpace="0" w:wrap="auto" w:vAnchor="margin" w:hAnchor="text" w:yAlign="inline"/>
            </w:pPr>
          </w:p>
        </w:tc>
        <w:tc>
          <w:tcPr>
            <w:tcW w:w="1262" w:type="dxa"/>
            <w:vMerge/>
            <w:shd w:val="clear" w:color="auto" w:fill="FFFFFF" w:themeFill="background1"/>
          </w:tcPr>
          <w:p w:rsidR="00CA3364" w:rsidRDefault="00CA3364" w:rsidP="00CA3364">
            <w:pPr>
              <w:pStyle w:val="Table8Calibri"/>
              <w:framePr w:hSpace="0" w:wrap="auto" w:vAnchor="margin" w:hAnchor="text" w:yAlign="inline"/>
            </w:pPr>
          </w:p>
        </w:tc>
        <w:tc>
          <w:tcPr>
            <w:tcW w:w="1622" w:type="dxa"/>
            <w:shd w:val="clear" w:color="auto" w:fill="FFFFFF" w:themeFill="background1"/>
          </w:tcPr>
          <w:p w:rsidR="00CA3364" w:rsidRDefault="00CA3364" w:rsidP="00CA3364">
            <w:pPr>
              <w:rPr>
                <w:rFonts w:ascii="Calibri" w:hAnsi="Calibri"/>
                <w:sz w:val="18"/>
                <w:szCs w:val="22"/>
              </w:rPr>
            </w:pPr>
            <w:r>
              <w:rPr>
                <w:rFonts w:ascii="Calibri" w:hAnsi="Calibri"/>
                <w:sz w:val="18"/>
                <w:szCs w:val="22"/>
              </w:rPr>
              <w:t>CFCI-</w:t>
            </w:r>
            <w:proofErr w:type="spellStart"/>
            <w:r>
              <w:rPr>
                <w:rFonts w:ascii="Calibri" w:hAnsi="Calibri"/>
                <w:sz w:val="18"/>
                <w:szCs w:val="22"/>
              </w:rPr>
              <w:t>MoE</w:t>
            </w:r>
            <w:proofErr w:type="spellEnd"/>
          </w:p>
        </w:tc>
        <w:tc>
          <w:tcPr>
            <w:tcW w:w="1081" w:type="dxa"/>
            <w:vMerge/>
            <w:shd w:val="clear" w:color="auto" w:fill="FFFFFF" w:themeFill="background1"/>
            <w:tcMar>
              <w:top w:w="18" w:type="dxa"/>
              <w:left w:w="18" w:type="dxa"/>
              <w:bottom w:w="0" w:type="dxa"/>
              <w:right w:w="18" w:type="dxa"/>
            </w:tcMar>
          </w:tcPr>
          <w:p w:rsidR="00CA3364" w:rsidRPr="00FB5845" w:rsidRDefault="00CA3364" w:rsidP="00CA3364">
            <w:pPr>
              <w:pStyle w:val="TableNumbers"/>
              <w:framePr w:hSpace="0" w:wrap="auto" w:vAnchor="margin" w:hAnchor="text" w:yAlign="inline"/>
            </w:pPr>
          </w:p>
        </w:tc>
        <w:tc>
          <w:tcPr>
            <w:tcW w:w="1038" w:type="dxa"/>
            <w:vMerge/>
            <w:shd w:val="clear" w:color="auto" w:fill="FFFFFF" w:themeFill="background1"/>
          </w:tcPr>
          <w:p w:rsidR="00CA3364" w:rsidRPr="00FB5845" w:rsidRDefault="00CA3364" w:rsidP="00CA3364">
            <w:pPr>
              <w:pStyle w:val="TableNumbers"/>
              <w:framePr w:hSpace="0" w:wrap="auto" w:vAnchor="margin" w:hAnchor="text" w:yAlign="inline"/>
            </w:pPr>
          </w:p>
        </w:tc>
        <w:tc>
          <w:tcPr>
            <w:tcW w:w="1324" w:type="dxa"/>
            <w:vMerge/>
            <w:shd w:val="clear" w:color="auto" w:fill="FFFFFF" w:themeFill="background1"/>
          </w:tcPr>
          <w:p w:rsidR="00CA3364" w:rsidRPr="00FB5845" w:rsidRDefault="00CA3364" w:rsidP="00CA3364">
            <w:pPr>
              <w:pStyle w:val="TableNumbers"/>
              <w:framePr w:hSpace="0" w:wrap="auto" w:vAnchor="margin" w:hAnchor="text" w:yAlign="inline"/>
            </w:pPr>
          </w:p>
        </w:tc>
        <w:tc>
          <w:tcPr>
            <w:tcW w:w="1257"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310"/>
        </w:trPr>
        <w:tc>
          <w:tcPr>
            <w:tcW w:w="1625" w:type="dxa"/>
            <w:vMerge/>
            <w:shd w:val="clear" w:color="auto" w:fill="FFFFFF" w:themeFill="background1"/>
            <w:textDirection w:val="btLr"/>
          </w:tcPr>
          <w:p w:rsidR="00CA3364" w:rsidRPr="002F4484" w:rsidRDefault="00CA3364" w:rsidP="00CA3364">
            <w:pPr>
              <w:pStyle w:val="Table8Calibri"/>
              <w:framePr w:hSpace="0" w:wrap="auto" w:vAnchor="margin" w:hAnchor="text" w:yAlign="inline"/>
              <w:ind w:left="113" w:right="113"/>
            </w:pPr>
          </w:p>
        </w:tc>
        <w:tc>
          <w:tcPr>
            <w:tcW w:w="3531" w:type="dxa"/>
            <w:shd w:val="clear" w:color="auto" w:fill="FFFFFF" w:themeFill="background1"/>
          </w:tcPr>
          <w:p w:rsidR="00CA3364" w:rsidRDefault="00CA3364" w:rsidP="00CA3364">
            <w:pPr>
              <w:pStyle w:val="CommentSubject"/>
              <w:rPr>
                <w:rFonts w:ascii="Calibri" w:hAnsi="Calibri"/>
                <w:b w:val="0"/>
                <w:sz w:val="18"/>
                <w:szCs w:val="22"/>
              </w:rPr>
            </w:pPr>
            <w:r>
              <w:rPr>
                <w:rFonts w:ascii="Calibri" w:hAnsi="Calibri"/>
                <w:b w:val="0"/>
                <w:sz w:val="18"/>
                <w:szCs w:val="22"/>
              </w:rPr>
              <w:t xml:space="preserve">Supervision and Monitoring </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Default="00CA3364" w:rsidP="00CA3364">
            <w:pPr>
              <w:pStyle w:val="Table8Calibri"/>
              <w:framePr w:hSpace="0" w:wrap="auto" w:vAnchor="margin" w:hAnchor="text" w:yAlign="inline"/>
            </w:pPr>
          </w:p>
        </w:tc>
        <w:tc>
          <w:tcPr>
            <w:tcW w:w="1262" w:type="dxa"/>
            <w:vMerge/>
            <w:shd w:val="clear" w:color="auto" w:fill="FFFFFF" w:themeFill="background1"/>
          </w:tcPr>
          <w:p w:rsidR="00CA3364" w:rsidRDefault="00CA3364" w:rsidP="00CA3364">
            <w:pPr>
              <w:pStyle w:val="Table8Calibri"/>
              <w:framePr w:hSpace="0" w:wrap="auto" w:vAnchor="margin" w:hAnchor="text" w:yAlign="inline"/>
            </w:pPr>
          </w:p>
        </w:tc>
        <w:tc>
          <w:tcPr>
            <w:tcW w:w="1622" w:type="dxa"/>
            <w:shd w:val="clear" w:color="auto" w:fill="FFFFFF" w:themeFill="background1"/>
          </w:tcPr>
          <w:p w:rsidR="00CA3364" w:rsidRDefault="00CA3364" w:rsidP="00CA3364">
            <w:pPr>
              <w:rPr>
                <w:rFonts w:ascii="Calibri" w:hAnsi="Calibri"/>
                <w:sz w:val="18"/>
                <w:szCs w:val="22"/>
              </w:rPr>
            </w:pPr>
            <w:r>
              <w:rPr>
                <w:rFonts w:ascii="Calibri" w:hAnsi="Calibri"/>
                <w:sz w:val="18"/>
                <w:szCs w:val="22"/>
              </w:rPr>
              <w:t>CFCI-</w:t>
            </w:r>
            <w:proofErr w:type="spellStart"/>
            <w:r>
              <w:rPr>
                <w:rFonts w:ascii="Calibri" w:hAnsi="Calibri"/>
                <w:sz w:val="18"/>
                <w:szCs w:val="22"/>
              </w:rPr>
              <w:t>MoE</w:t>
            </w:r>
            <w:proofErr w:type="spellEnd"/>
          </w:p>
        </w:tc>
        <w:tc>
          <w:tcPr>
            <w:tcW w:w="1081" w:type="dxa"/>
            <w:vMerge/>
            <w:shd w:val="clear" w:color="auto" w:fill="FFFFFF" w:themeFill="background1"/>
            <w:tcMar>
              <w:top w:w="18" w:type="dxa"/>
              <w:left w:w="18" w:type="dxa"/>
              <w:bottom w:w="0" w:type="dxa"/>
              <w:right w:w="18" w:type="dxa"/>
            </w:tcMar>
          </w:tcPr>
          <w:p w:rsidR="00CA3364" w:rsidRPr="00FB5845" w:rsidRDefault="00CA3364" w:rsidP="00CA3364">
            <w:pPr>
              <w:pStyle w:val="TableNumbers"/>
              <w:framePr w:hSpace="0" w:wrap="auto" w:vAnchor="margin" w:hAnchor="text" w:yAlign="inline"/>
            </w:pPr>
          </w:p>
        </w:tc>
        <w:tc>
          <w:tcPr>
            <w:tcW w:w="1038" w:type="dxa"/>
            <w:vMerge/>
            <w:shd w:val="clear" w:color="auto" w:fill="FFFFFF" w:themeFill="background1"/>
          </w:tcPr>
          <w:p w:rsidR="00CA3364" w:rsidRPr="00FB5845" w:rsidRDefault="00CA3364" w:rsidP="00CA3364">
            <w:pPr>
              <w:pStyle w:val="TableNumbers"/>
              <w:framePr w:hSpace="0" w:wrap="auto" w:vAnchor="margin" w:hAnchor="text" w:yAlign="inline"/>
            </w:pPr>
          </w:p>
        </w:tc>
        <w:tc>
          <w:tcPr>
            <w:tcW w:w="1324" w:type="dxa"/>
            <w:vMerge/>
            <w:shd w:val="clear" w:color="auto" w:fill="FFFFFF" w:themeFill="background1"/>
          </w:tcPr>
          <w:p w:rsidR="00CA3364" w:rsidRPr="00FB5845" w:rsidRDefault="00CA3364" w:rsidP="00CA3364">
            <w:pPr>
              <w:pStyle w:val="TableNumbers"/>
              <w:framePr w:hSpace="0" w:wrap="auto" w:vAnchor="margin" w:hAnchor="text" w:yAlign="inline"/>
            </w:pPr>
          </w:p>
        </w:tc>
        <w:tc>
          <w:tcPr>
            <w:tcW w:w="1257"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310"/>
        </w:trPr>
        <w:tc>
          <w:tcPr>
            <w:tcW w:w="1625" w:type="dxa"/>
            <w:vMerge/>
            <w:shd w:val="clear" w:color="auto" w:fill="FFFFFF" w:themeFill="background1"/>
            <w:textDirection w:val="btLr"/>
          </w:tcPr>
          <w:p w:rsidR="00CA3364" w:rsidRPr="002F4484" w:rsidRDefault="00CA3364" w:rsidP="00CA3364">
            <w:pPr>
              <w:pStyle w:val="Table8Calibri"/>
              <w:framePr w:hSpace="0" w:wrap="auto" w:vAnchor="margin" w:hAnchor="text" w:yAlign="inline"/>
              <w:ind w:left="113" w:right="113"/>
            </w:pPr>
          </w:p>
        </w:tc>
        <w:tc>
          <w:tcPr>
            <w:tcW w:w="3531" w:type="dxa"/>
            <w:shd w:val="clear" w:color="auto" w:fill="FFFFFF" w:themeFill="background1"/>
          </w:tcPr>
          <w:p w:rsidR="00CA3364" w:rsidRPr="00FD6CF0" w:rsidRDefault="00CA3364" w:rsidP="00CA3364">
            <w:pPr>
              <w:pStyle w:val="Table8Calibri"/>
              <w:framePr w:hSpace="0" w:wrap="auto" w:vAnchor="margin" w:hAnchor="text" w:yAlign="inline"/>
            </w:pPr>
            <w:r w:rsidRPr="00FD6CF0">
              <w:t xml:space="preserve">Sub-total for </w:t>
            </w:r>
            <w:r>
              <w:t>UNICEF (Sudan)</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Default="00CA3364" w:rsidP="00CA3364">
            <w:pPr>
              <w:pStyle w:val="Table8Calibri"/>
              <w:framePr w:hSpace="0" w:wrap="auto" w:vAnchor="margin" w:hAnchor="text" w:yAlign="inline"/>
            </w:pPr>
          </w:p>
        </w:tc>
        <w:tc>
          <w:tcPr>
            <w:tcW w:w="1262" w:type="dxa"/>
            <w:vMerge/>
            <w:shd w:val="clear" w:color="auto" w:fill="FFFFFF" w:themeFill="background1"/>
          </w:tcPr>
          <w:p w:rsidR="00CA3364" w:rsidRDefault="00CA3364" w:rsidP="00CA3364">
            <w:pPr>
              <w:pStyle w:val="Table8Calibri"/>
              <w:framePr w:hSpace="0" w:wrap="auto" w:vAnchor="margin" w:hAnchor="text" w:yAlign="inline"/>
            </w:pPr>
          </w:p>
        </w:tc>
        <w:tc>
          <w:tcPr>
            <w:tcW w:w="1622" w:type="dxa"/>
            <w:shd w:val="clear" w:color="auto" w:fill="FFFFFF" w:themeFill="background1"/>
          </w:tcPr>
          <w:p w:rsidR="00CA3364" w:rsidRDefault="00CA3364" w:rsidP="00CA3364">
            <w:pPr>
              <w:pStyle w:val="Table8Calibri"/>
              <w:framePr w:hSpace="0" w:wrap="auto" w:vAnchor="margin" w:hAnchor="text" w:yAlign="inline"/>
              <w:rPr>
                <w:sz w:val="18"/>
                <w:szCs w:val="22"/>
              </w:rPr>
            </w:pPr>
          </w:p>
        </w:tc>
        <w:tc>
          <w:tcPr>
            <w:tcW w:w="1081" w:type="dxa"/>
            <w:shd w:val="clear" w:color="auto" w:fill="FFFFFF" w:themeFill="background1"/>
            <w:tcMar>
              <w:top w:w="18" w:type="dxa"/>
              <w:left w:w="18" w:type="dxa"/>
              <w:bottom w:w="0" w:type="dxa"/>
              <w:right w:w="18" w:type="dxa"/>
            </w:tcMar>
            <w:vAlign w:val="center"/>
          </w:tcPr>
          <w:p w:rsidR="00CA3364" w:rsidRPr="00C50333" w:rsidRDefault="00CA3364" w:rsidP="00CA3364">
            <w:pPr>
              <w:pStyle w:val="TableNumbers"/>
              <w:framePr w:hSpace="0" w:wrap="auto" w:vAnchor="margin" w:hAnchor="text" w:yAlign="inline"/>
              <w:rPr>
                <w:bCs/>
              </w:rPr>
            </w:pPr>
            <w:r>
              <w:t xml:space="preserve"> </w:t>
            </w:r>
            <w:r w:rsidRPr="00FB5845">
              <w:t>$</w:t>
            </w:r>
            <w:r>
              <w:t xml:space="preserve"> </w:t>
            </w:r>
            <w:r w:rsidRPr="00C50333">
              <w:rPr>
                <w:bCs/>
                <w:iCs/>
              </w:rPr>
              <w:t>694,371</w:t>
            </w:r>
          </w:p>
          <w:p w:rsidR="00CA3364" w:rsidRPr="00064EAF" w:rsidRDefault="00CA3364" w:rsidP="00CA3364">
            <w:pPr>
              <w:jc w:val="center"/>
              <w:rPr>
                <w:rFonts w:ascii="Calibri" w:hAnsi="Calibri"/>
                <w:b/>
                <w:iCs/>
                <w:sz w:val="18"/>
                <w:szCs w:val="22"/>
              </w:rPr>
            </w:pPr>
          </w:p>
        </w:tc>
        <w:tc>
          <w:tcPr>
            <w:tcW w:w="1038" w:type="dxa"/>
            <w:shd w:val="clear" w:color="auto" w:fill="FFFFFF" w:themeFill="background1"/>
            <w:vAlign w:val="center"/>
          </w:tcPr>
          <w:p w:rsidR="00CA3364" w:rsidRPr="00C50333" w:rsidRDefault="00CA3364" w:rsidP="00CA3364">
            <w:pPr>
              <w:pStyle w:val="TableNumbers"/>
              <w:framePr w:hSpace="0" w:wrap="auto" w:vAnchor="margin" w:hAnchor="text" w:yAlign="inline"/>
              <w:rPr>
                <w:bCs/>
              </w:rPr>
            </w:pPr>
            <w:r w:rsidRPr="00FB5845">
              <w:t>$</w:t>
            </w:r>
            <w:r>
              <w:t xml:space="preserve"> </w:t>
            </w:r>
            <w:r w:rsidRPr="00C50333">
              <w:rPr>
                <w:bCs/>
                <w:iCs/>
              </w:rPr>
              <w:t>694,371</w:t>
            </w:r>
          </w:p>
          <w:p w:rsidR="00CA3364" w:rsidRPr="00064EAF" w:rsidRDefault="00CA3364" w:rsidP="00CA3364">
            <w:pPr>
              <w:jc w:val="center"/>
              <w:rPr>
                <w:rFonts w:ascii="Calibri" w:hAnsi="Calibri"/>
                <w:b/>
                <w:iCs/>
                <w:sz w:val="18"/>
                <w:szCs w:val="22"/>
              </w:rPr>
            </w:pPr>
          </w:p>
        </w:tc>
        <w:tc>
          <w:tcPr>
            <w:tcW w:w="1324" w:type="dxa"/>
            <w:shd w:val="clear" w:color="auto" w:fill="FFFFFF" w:themeFill="background1"/>
            <w:vAlign w:val="center"/>
          </w:tcPr>
          <w:p w:rsidR="00CA3364" w:rsidRPr="00C50333" w:rsidRDefault="00CA3364" w:rsidP="00CA3364">
            <w:pPr>
              <w:pStyle w:val="TableNumbers"/>
              <w:framePr w:hSpace="0" w:wrap="auto" w:vAnchor="margin" w:hAnchor="text" w:yAlign="inline"/>
              <w:rPr>
                <w:bCs/>
              </w:rPr>
            </w:pPr>
            <w:r w:rsidRPr="00C50333">
              <w:rPr>
                <w:bCs/>
              </w:rPr>
              <w:t xml:space="preserve">        </w:t>
            </w:r>
            <w:r w:rsidRPr="00C50333">
              <w:rPr>
                <w:bCs/>
                <w:iCs/>
              </w:rPr>
              <w:t>$648,498</w:t>
            </w:r>
          </w:p>
          <w:p w:rsidR="00CA3364" w:rsidRPr="00064EAF" w:rsidRDefault="00CA3364" w:rsidP="00CA3364">
            <w:pPr>
              <w:jc w:val="center"/>
              <w:rPr>
                <w:rFonts w:ascii="Calibri" w:hAnsi="Calibri"/>
                <w:b/>
                <w:iCs/>
                <w:sz w:val="18"/>
                <w:szCs w:val="22"/>
              </w:rPr>
            </w:pPr>
          </w:p>
        </w:tc>
        <w:tc>
          <w:tcPr>
            <w:tcW w:w="1257" w:type="dxa"/>
            <w:shd w:val="clear" w:color="auto" w:fill="FFFFFF" w:themeFill="background1"/>
          </w:tcPr>
          <w:p w:rsidR="00CA3364" w:rsidRPr="00C50333" w:rsidRDefault="00CA3364" w:rsidP="00CA3364">
            <w:pPr>
              <w:jc w:val="right"/>
              <w:rPr>
                <w:rFonts w:ascii="Calibri" w:hAnsi="Calibri"/>
                <w:bCs/>
                <w:iCs/>
                <w:sz w:val="16"/>
                <w:szCs w:val="16"/>
              </w:rPr>
            </w:pPr>
            <w:r>
              <w:rPr>
                <w:rFonts w:ascii="Calibri" w:hAnsi="Calibri"/>
                <w:bCs/>
                <w:iCs/>
                <w:sz w:val="16"/>
                <w:szCs w:val="16"/>
              </w:rPr>
              <w:t>93</w:t>
            </w:r>
            <w:r w:rsidRPr="00C50333">
              <w:rPr>
                <w:rFonts w:ascii="Calibri" w:hAnsi="Calibri"/>
                <w:bCs/>
                <w:iCs/>
                <w:sz w:val="16"/>
                <w:szCs w:val="16"/>
              </w:rPr>
              <w:t>%</w:t>
            </w:r>
          </w:p>
        </w:tc>
      </w:tr>
      <w:tr w:rsidR="00CA3364" w:rsidRPr="00FD6CF0" w:rsidTr="00CA3364">
        <w:trPr>
          <w:cantSplit/>
          <w:trHeight w:val="571"/>
        </w:trPr>
        <w:tc>
          <w:tcPr>
            <w:tcW w:w="1625" w:type="dxa"/>
            <w:vMerge w:val="restart"/>
            <w:shd w:val="clear" w:color="auto" w:fill="FFFFFF" w:themeFill="background1"/>
            <w:textDirection w:val="btLr"/>
          </w:tcPr>
          <w:p w:rsidR="00CA3364" w:rsidRPr="00FD6CF0" w:rsidRDefault="00CA3364" w:rsidP="00CA3364">
            <w:pPr>
              <w:pStyle w:val="Table8Calibri"/>
              <w:framePr w:hSpace="0" w:wrap="auto" w:vAnchor="margin" w:hAnchor="text" w:yAlign="inline"/>
              <w:ind w:left="113" w:right="113"/>
            </w:pPr>
            <w:r w:rsidRPr="00FD6CF0">
              <w:t xml:space="preserve">2.1.3 Dialogue across ethnic, government unit and political boundary lines deepened through establishment of </w:t>
            </w:r>
          </w:p>
          <w:p w:rsidR="00CA3364" w:rsidRPr="00FD6CF0" w:rsidRDefault="00CA3364" w:rsidP="00CA3364">
            <w:pPr>
              <w:pStyle w:val="Table8Calibri"/>
              <w:framePr w:hSpace="0" w:wrap="auto" w:vAnchor="margin" w:hAnchor="text" w:yAlign="inline"/>
              <w:ind w:left="113" w:right="113"/>
            </w:pPr>
            <w:r w:rsidRPr="00FD6CF0">
              <w:t>communicable disease early warning alert and response systems</w:t>
            </w:r>
            <w:r w:rsidRPr="00FD6CF0">
              <w:rPr>
                <w:rFonts w:ascii="Verdana" w:hAnsi="Verdana"/>
              </w:rPr>
              <w:t xml:space="preserve"> </w:t>
            </w:r>
          </w:p>
        </w:tc>
        <w:tc>
          <w:tcPr>
            <w:tcW w:w="3531" w:type="dxa"/>
            <w:tcBorders>
              <w:bottom w:val="single" w:sz="4" w:space="0" w:color="auto"/>
            </w:tcBorders>
            <w:shd w:val="clear" w:color="auto" w:fill="FFFFFF" w:themeFill="background1"/>
          </w:tcPr>
          <w:p w:rsidR="00CA3364" w:rsidRPr="00FD6CF0" w:rsidRDefault="00CA3364" w:rsidP="00CA3364">
            <w:pPr>
              <w:pStyle w:val="Table8Calibri"/>
              <w:framePr w:hSpace="0" w:wrap="auto" w:vAnchor="margin" w:hAnchor="text" w:yAlign="inline"/>
            </w:pPr>
            <w:r w:rsidRPr="00FD6CF0">
              <w:t>Training health care workers in use of integrated disease early warning and response tool</w:t>
            </w:r>
          </w:p>
        </w:tc>
        <w:tc>
          <w:tcPr>
            <w:tcW w:w="360" w:type="dxa"/>
            <w:tcBorders>
              <w:bottom w:val="single" w:sz="4" w:space="0" w:color="auto"/>
            </w:tcBorders>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tcBorders>
              <w:bottom w:val="single" w:sz="4" w:space="0" w:color="auto"/>
            </w:tcBorders>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tcBorders>
              <w:bottom w:val="single" w:sz="4" w:space="0" w:color="auto"/>
            </w:tcBorders>
            <w:shd w:val="clear" w:color="auto" w:fill="FFFFFF" w:themeFill="background1"/>
          </w:tcPr>
          <w:p w:rsidR="00CA3364" w:rsidRPr="00FD6CF0" w:rsidRDefault="00CA3364" w:rsidP="00CA3364">
            <w:pPr>
              <w:pStyle w:val="Table8Calibri"/>
              <w:framePr w:hSpace="0" w:wrap="auto" w:vAnchor="margin" w:hAnchor="text" w:yAlign="inline"/>
            </w:pPr>
          </w:p>
        </w:tc>
        <w:tc>
          <w:tcPr>
            <w:tcW w:w="1262" w:type="dxa"/>
            <w:vMerge w:val="restart"/>
            <w:tcBorders>
              <w:bottom w:val="single" w:sz="4" w:space="0" w:color="auto"/>
            </w:tcBorders>
            <w:shd w:val="clear" w:color="auto" w:fill="FFFFFF" w:themeFill="background1"/>
          </w:tcPr>
          <w:p w:rsidR="00CA3364" w:rsidRPr="00FD6CF0" w:rsidRDefault="00CA3364" w:rsidP="00CA3364">
            <w:pPr>
              <w:pStyle w:val="Table8Calibri"/>
              <w:framePr w:hSpace="0" w:wrap="auto" w:vAnchor="margin" w:hAnchor="text" w:yAlign="inline"/>
            </w:pPr>
            <w:r w:rsidRPr="00FD6CF0">
              <w:t>WHO</w:t>
            </w:r>
          </w:p>
        </w:tc>
        <w:tc>
          <w:tcPr>
            <w:tcW w:w="1622" w:type="dxa"/>
            <w:vMerge w:val="restart"/>
            <w:tcBorders>
              <w:bottom w:val="single" w:sz="4" w:space="0" w:color="auto"/>
            </w:tcBorders>
            <w:shd w:val="clear" w:color="auto" w:fill="FFFFFF" w:themeFill="background1"/>
          </w:tcPr>
          <w:p w:rsidR="00CA3364" w:rsidRPr="00FD6CF0" w:rsidRDefault="00CA3364" w:rsidP="00CA3364">
            <w:pPr>
              <w:pStyle w:val="Table8Calibri"/>
              <w:framePr w:hSpace="0" w:wrap="auto" w:vAnchor="margin" w:hAnchor="text" w:yAlign="inline"/>
            </w:pPr>
          </w:p>
        </w:tc>
        <w:tc>
          <w:tcPr>
            <w:tcW w:w="1081" w:type="dxa"/>
            <w:tcBorders>
              <w:bottom w:val="single" w:sz="4" w:space="0" w:color="auto"/>
            </w:tcBorders>
            <w:shd w:val="clear" w:color="auto" w:fill="FFFFFF" w:themeFill="background1"/>
            <w:tcMar>
              <w:top w:w="18" w:type="dxa"/>
              <w:left w:w="18" w:type="dxa"/>
              <w:bottom w:w="0" w:type="dxa"/>
              <w:right w:w="18" w:type="dxa"/>
            </w:tcMar>
          </w:tcPr>
          <w:p w:rsidR="00CA3364" w:rsidRPr="00E17C79" w:rsidRDefault="00CA3364" w:rsidP="00CA3364">
            <w:pPr>
              <w:pStyle w:val="TableNumbers"/>
              <w:framePr w:hSpace="0" w:wrap="auto" w:vAnchor="margin" w:hAnchor="text" w:yAlign="inline"/>
            </w:pPr>
            <w:r w:rsidRPr="00E17C79">
              <w:t>$</w:t>
            </w:r>
            <w:r w:rsidRPr="00E302CD">
              <w:t>22,634</w:t>
            </w:r>
          </w:p>
        </w:tc>
        <w:tc>
          <w:tcPr>
            <w:tcW w:w="1038" w:type="dxa"/>
            <w:tcBorders>
              <w:bottom w:val="single" w:sz="4" w:space="0" w:color="auto"/>
            </w:tcBorders>
            <w:shd w:val="clear" w:color="auto" w:fill="FFFFFF" w:themeFill="background1"/>
          </w:tcPr>
          <w:p w:rsidR="00CA3364" w:rsidRPr="00E17C79" w:rsidRDefault="00CA3364" w:rsidP="00CA3364">
            <w:pPr>
              <w:pStyle w:val="TableNumbers"/>
              <w:framePr w:hSpace="0" w:wrap="auto" w:vAnchor="margin" w:hAnchor="text" w:yAlign="inline"/>
            </w:pPr>
            <w:r w:rsidRPr="00E17C79">
              <w:t>$</w:t>
            </w:r>
            <w:r w:rsidRPr="00E302CD">
              <w:t>8,324</w:t>
            </w:r>
          </w:p>
        </w:tc>
        <w:tc>
          <w:tcPr>
            <w:tcW w:w="1324" w:type="dxa"/>
            <w:tcBorders>
              <w:bottom w:val="single" w:sz="4" w:space="0" w:color="auto"/>
            </w:tcBorders>
            <w:shd w:val="clear" w:color="auto" w:fill="FFFFFF" w:themeFill="background1"/>
          </w:tcPr>
          <w:p w:rsidR="00CA3364" w:rsidRPr="00E17C79" w:rsidRDefault="00CA3364" w:rsidP="00CA3364">
            <w:pPr>
              <w:pStyle w:val="TableNumbers"/>
              <w:framePr w:hSpace="0" w:wrap="auto" w:vAnchor="margin" w:hAnchor="text" w:yAlign="inline"/>
            </w:pPr>
            <w:r w:rsidRPr="00E17C79">
              <w:t>$</w:t>
            </w:r>
            <w:r w:rsidRPr="00E302CD">
              <w:t>8,324</w:t>
            </w:r>
          </w:p>
        </w:tc>
        <w:tc>
          <w:tcPr>
            <w:tcW w:w="1257" w:type="dxa"/>
            <w:tcBorders>
              <w:bottom w:val="single" w:sz="4" w:space="0" w:color="auto"/>
            </w:tcBorders>
            <w:shd w:val="clear" w:color="auto" w:fill="FFFFFF" w:themeFill="background1"/>
          </w:tcPr>
          <w:p w:rsidR="00CA3364" w:rsidRPr="00E17C79" w:rsidRDefault="00CA3364" w:rsidP="00CA3364">
            <w:pPr>
              <w:pStyle w:val="TableNumbers"/>
              <w:framePr w:hSpace="0" w:wrap="auto" w:vAnchor="margin" w:hAnchor="text" w:yAlign="inline"/>
            </w:pPr>
            <w:r>
              <w:t>37</w:t>
            </w:r>
            <w:r w:rsidRPr="00E17C79">
              <w:t>%</w:t>
            </w:r>
          </w:p>
        </w:tc>
      </w:tr>
      <w:tr w:rsidR="00CA3364" w:rsidRPr="00FD6CF0" w:rsidTr="00CA3364">
        <w:trPr>
          <w:cantSplit/>
          <w:trHeight w:val="688"/>
        </w:trPr>
        <w:tc>
          <w:tcPr>
            <w:tcW w:w="1625" w:type="dxa"/>
            <w:vMerge/>
            <w:shd w:val="clear" w:color="auto" w:fill="C6D9F1"/>
            <w:textDirection w:val="btLr"/>
          </w:tcPr>
          <w:p w:rsidR="00CA3364" w:rsidRPr="00FD6CF0" w:rsidRDefault="00CA3364" w:rsidP="00CA3364">
            <w:pPr>
              <w:pStyle w:val="Table8Calibri"/>
              <w:framePr w:hSpace="0" w:wrap="auto" w:vAnchor="margin" w:hAnchor="text" w:yAlign="inline"/>
              <w:ind w:left="113" w:right="113"/>
            </w:pPr>
          </w:p>
        </w:tc>
        <w:tc>
          <w:tcPr>
            <w:tcW w:w="3531" w:type="dxa"/>
            <w:shd w:val="clear" w:color="auto" w:fill="FFFFFF" w:themeFill="background1"/>
          </w:tcPr>
          <w:p w:rsidR="00CA3364" w:rsidRPr="00FD6CF0" w:rsidRDefault="00CA3364" w:rsidP="00CA3364">
            <w:pPr>
              <w:pStyle w:val="Table8Calibri"/>
              <w:framePr w:hSpace="0" w:wrap="auto" w:vAnchor="margin" w:hAnchor="text" w:yAlign="inline"/>
            </w:pPr>
            <w:r w:rsidRPr="00FD6CF0">
              <w:t>Training public health inspectors on sanitar</w:t>
            </w:r>
            <w:r>
              <w:t>y inspection and water quality</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p>
        </w:tc>
        <w:tc>
          <w:tcPr>
            <w:tcW w:w="1262"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2"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081" w:type="dxa"/>
            <w:shd w:val="clear" w:color="auto" w:fill="FFFFFF" w:themeFill="background1"/>
            <w:tcMar>
              <w:top w:w="18" w:type="dxa"/>
              <w:left w:w="18" w:type="dxa"/>
              <w:bottom w:w="0" w:type="dxa"/>
              <w:right w:w="18" w:type="dxa"/>
            </w:tcMar>
          </w:tcPr>
          <w:p w:rsidR="00CA3364" w:rsidRDefault="00CA3364" w:rsidP="00CA3364">
            <w:pPr>
              <w:pStyle w:val="TableNumbers"/>
              <w:framePr w:hSpace="0" w:wrap="auto" w:vAnchor="margin" w:hAnchor="text" w:yAlign="inline"/>
            </w:pPr>
            <w:r w:rsidRPr="00E17C79">
              <w:t>$</w:t>
            </w:r>
            <w:r w:rsidRPr="00E302CD">
              <w:t>20,000</w:t>
            </w:r>
          </w:p>
          <w:p w:rsidR="00CA3364" w:rsidRPr="00E17C79" w:rsidRDefault="00CA3364" w:rsidP="00CA3364">
            <w:pPr>
              <w:pStyle w:val="TableNumbers"/>
              <w:framePr w:hSpace="0" w:wrap="auto" w:vAnchor="margin" w:hAnchor="text" w:yAlign="inline"/>
            </w:pPr>
          </w:p>
        </w:tc>
        <w:tc>
          <w:tcPr>
            <w:tcW w:w="1038" w:type="dxa"/>
            <w:shd w:val="clear" w:color="auto" w:fill="FFFFFF" w:themeFill="background1"/>
          </w:tcPr>
          <w:p w:rsidR="00CA3364" w:rsidRPr="00E17C79" w:rsidRDefault="00CA3364" w:rsidP="00CA3364">
            <w:pPr>
              <w:pStyle w:val="TableNumbers"/>
              <w:framePr w:hSpace="0" w:wrap="auto" w:vAnchor="margin" w:hAnchor="text" w:yAlign="inline"/>
            </w:pPr>
            <w:r>
              <w:t>0</w:t>
            </w:r>
          </w:p>
        </w:tc>
        <w:tc>
          <w:tcPr>
            <w:tcW w:w="1324" w:type="dxa"/>
            <w:shd w:val="clear" w:color="auto" w:fill="FFFFFF" w:themeFill="background1"/>
          </w:tcPr>
          <w:p w:rsidR="00CA3364" w:rsidRPr="00E17C79" w:rsidRDefault="00CA3364" w:rsidP="00CA3364">
            <w:pPr>
              <w:pStyle w:val="TableNumbers"/>
              <w:framePr w:hSpace="0" w:wrap="auto" w:vAnchor="margin" w:hAnchor="text" w:yAlign="inline"/>
            </w:pPr>
            <w:r>
              <w:t>0</w:t>
            </w:r>
          </w:p>
        </w:tc>
        <w:tc>
          <w:tcPr>
            <w:tcW w:w="1257" w:type="dxa"/>
            <w:shd w:val="clear" w:color="auto" w:fill="FFFFFF" w:themeFill="background1"/>
          </w:tcPr>
          <w:p w:rsidR="00CA3364" w:rsidRPr="00E17C79" w:rsidRDefault="00CA3364" w:rsidP="00CA3364">
            <w:pPr>
              <w:pStyle w:val="TableNumbers"/>
              <w:framePr w:hSpace="0" w:wrap="auto" w:vAnchor="margin" w:hAnchor="text" w:yAlign="inline"/>
            </w:pPr>
            <w:r>
              <w:t>0</w:t>
            </w:r>
            <w:r w:rsidRPr="00E17C79">
              <w:t>%</w:t>
            </w:r>
          </w:p>
        </w:tc>
      </w:tr>
      <w:tr w:rsidR="00CA3364" w:rsidRPr="00FD6CF0" w:rsidTr="00CA3364">
        <w:trPr>
          <w:cantSplit/>
          <w:trHeight w:val="607"/>
        </w:trPr>
        <w:tc>
          <w:tcPr>
            <w:tcW w:w="1625" w:type="dxa"/>
            <w:vMerge/>
            <w:tcBorders>
              <w:bottom w:val="single" w:sz="4" w:space="0" w:color="auto"/>
            </w:tcBorders>
            <w:shd w:val="clear" w:color="auto" w:fill="C6D9F1"/>
            <w:textDirection w:val="btLr"/>
          </w:tcPr>
          <w:p w:rsidR="00CA3364" w:rsidRPr="00FD6CF0" w:rsidRDefault="00CA3364" w:rsidP="00CA3364">
            <w:pPr>
              <w:pStyle w:val="Table8Calibri"/>
              <w:framePr w:hSpace="0" w:wrap="auto" w:vAnchor="margin" w:hAnchor="text" w:yAlign="inline"/>
              <w:ind w:left="113" w:right="113"/>
            </w:pPr>
          </w:p>
        </w:tc>
        <w:tc>
          <w:tcPr>
            <w:tcW w:w="3531" w:type="dxa"/>
            <w:tcBorders>
              <w:bottom w:val="single" w:sz="4" w:space="0" w:color="auto"/>
            </w:tcBorders>
            <w:shd w:val="clear" w:color="auto" w:fill="FFFFFF" w:themeFill="background1"/>
          </w:tcPr>
          <w:p w:rsidR="00CA3364" w:rsidRPr="00FD6CF0" w:rsidRDefault="00CA3364" w:rsidP="00CA3364">
            <w:pPr>
              <w:pStyle w:val="Table8Calibri"/>
              <w:framePr w:hSpace="0" w:wrap="auto" w:vAnchor="margin" w:hAnchor="text" w:yAlign="inline"/>
            </w:pPr>
            <w:r w:rsidRPr="00473BE3">
              <w:t>Provision of communication equipment/</w:t>
            </w:r>
            <w:r>
              <w:t>phone cards</w:t>
            </w:r>
            <w:r w:rsidRPr="00473BE3">
              <w:t xml:space="preserve"> to reporting sites</w:t>
            </w:r>
          </w:p>
        </w:tc>
        <w:tc>
          <w:tcPr>
            <w:tcW w:w="360" w:type="dxa"/>
            <w:tcBorders>
              <w:bottom w:val="single" w:sz="4" w:space="0" w:color="auto"/>
            </w:tcBorders>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tcBorders>
              <w:bottom w:val="single" w:sz="4" w:space="0" w:color="auto"/>
            </w:tcBorders>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tcBorders>
              <w:bottom w:val="single" w:sz="4" w:space="0" w:color="auto"/>
            </w:tcBorders>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1262" w:type="dxa"/>
            <w:vMerge/>
            <w:tcBorders>
              <w:bottom w:val="single" w:sz="4" w:space="0" w:color="auto"/>
            </w:tcBorders>
            <w:shd w:val="clear" w:color="auto" w:fill="FFFFFF" w:themeFill="background1"/>
          </w:tcPr>
          <w:p w:rsidR="00CA3364" w:rsidRPr="00FD6CF0" w:rsidRDefault="00CA3364" w:rsidP="00CA3364">
            <w:pPr>
              <w:pStyle w:val="Table8Calibri"/>
              <w:framePr w:hSpace="0" w:wrap="auto" w:vAnchor="margin" w:hAnchor="text" w:yAlign="inline"/>
            </w:pPr>
          </w:p>
        </w:tc>
        <w:tc>
          <w:tcPr>
            <w:tcW w:w="1622" w:type="dxa"/>
            <w:vMerge/>
            <w:tcBorders>
              <w:bottom w:val="single" w:sz="4" w:space="0" w:color="auto"/>
            </w:tcBorders>
            <w:shd w:val="clear" w:color="auto" w:fill="FFFFFF" w:themeFill="background1"/>
          </w:tcPr>
          <w:p w:rsidR="00CA3364" w:rsidRPr="00FD6CF0" w:rsidRDefault="00CA3364" w:rsidP="00CA3364">
            <w:pPr>
              <w:pStyle w:val="Table8Calibri"/>
              <w:framePr w:hSpace="0" w:wrap="auto" w:vAnchor="margin" w:hAnchor="text" w:yAlign="inline"/>
            </w:pPr>
          </w:p>
        </w:tc>
        <w:tc>
          <w:tcPr>
            <w:tcW w:w="1081" w:type="dxa"/>
            <w:tcBorders>
              <w:bottom w:val="single" w:sz="4" w:space="0" w:color="auto"/>
            </w:tcBorders>
            <w:shd w:val="clear" w:color="auto" w:fill="FFFFFF" w:themeFill="background1"/>
            <w:tcMar>
              <w:top w:w="18" w:type="dxa"/>
              <w:left w:w="18" w:type="dxa"/>
              <w:bottom w:w="0" w:type="dxa"/>
              <w:right w:w="18" w:type="dxa"/>
            </w:tcMar>
          </w:tcPr>
          <w:p w:rsidR="00CA3364" w:rsidRPr="00E17C79" w:rsidRDefault="00CA3364" w:rsidP="00CA3364">
            <w:pPr>
              <w:pStyle w:val="TableNumbers"/>
              <w:framePr w:hSpace="0" w:wrap="auto" w:vAnchor="margin" w:hAnchor="text" w:yAlign="inline"/>
            </w:pPr>
            <w:r w:rsidRPr="00E17C79">
              <w:t>$</w:t>
            </w:r>
            <w:r w:rsidRPr="00E302CD">
              <w:t>15,000</w:t>
            </w:r>
          </w:p>
        </w:tc>
        <w:tc>
          <w:tcPr>
            <w:tcW w:w="1038" w:type="dxa"/>
            <w:tcBorders>
              <w:bottom w:val="single" w:sz="4" w:space="0" w:color="auto"/>
            </w:tcBorders>
            <w:shd w:val="clear" w:color="auto" w:fill="FFFFFF" w:themeFill="background1"/>
          </w:tcPr>
          <w:p w:rsidR="00CA3364" w:rsidRPr="00E17C79" w:rsidRDefault="00CA3364" w:rsidP="00CA3364">
            <w:pPr>
              <w:pStyle w:val="TableNumbers"/>
              <w:framePr w:hSpace="0" w:wrap="auto" w:vAnchor="margin" w:hAnchor="text" w:yAlign="inline"/>
            </w:pPr>
            <w:r w:rsidRPr="00E17C79">
              <w:t>$</w:t>
            </w:r>
            <w:r w:rsidRPr="00E302CD">
              <w:t>6,000</w:t>
            </w:r>
          </w:p>
        </w:tc>
        <w:tc>
          <w:tcPr>
            <w:tcW w:w="1324" w:type="dxa"/>
            <w:tcBorders>
              <w:bottom w:val="single" w:sz="4" w:space="0" w:color="auto"/>
            </w:tcBorders>
            <w:shd w:val="clear" w:color="auto" w:fill="FFFFFF" w:themeFill="background1"/>
          </w:tcPr>
          <w:p w:rsidR="00CA3364" w:rsidRPr="00E17C79" w:rsidRDefault="00CA3364" w:rsidP="00CA3364">
            <w:pPr>
              <w:pStyle w:val="TableNumbers"/>
              <w:framePr w:hSpace="0" w:wrap="auto" w:vAnchor="margin" w:hAnchor="text" w:yAlign="inline"/>
            </w:pPr>
            <w:r w:rsidRPr="00E17C79">
              <w:t>$</w:t>
            </w:r>
            <w:r w:rsidRPr="00E302CD">
              <w:t>6,000</w:t>
            </w:r>
          </w:p>
        </w:tc>
        <w:tc>
          <w:tcPr>
            <w:tcW w:w="1257" w:type="dxa"/>
            <w:tcBorders>
              <w:bottom w:val="single" w:sz="4" w:space="0" w:color="auto"/>
            </w:tcBorders>
            <w:shd w:val="clear" w:color="auto" w:fill="FFFFFF" w:themeFill="background1"/>
          </w:tcPr>
          <w:p w:rsidR="00CA3364" w:rsidRPr="00E17C79" w:rsidRDefault="00CA3364" w:rsidP="00CA3364">
            <w:pPr>
              <w:pStyle w:val="TableNumbers"/>
              <w:framePr w:hSpace="0" w:wrap="auto" w:vAnchor="margin" w:hAnchor="text" w:yAlign="inline"/>
            </w:pPr>
            <w:r>
              <w:t>40</w:t>
            </w:r>
            <w:r w:rsidRPr="00E17C79">
              <w:t>%</w:t>
            </w:r>
          </w:p>
        </w:tc>
      </w:tr>
      <w:tr w:rsidR="00CA3364" w:rsidRPr="00FD6CF0" w:rsidTr="00CA3364">
        <w:trPr>
          <w:cantSplit/>
          <w:trHeight w:val="681"/>
        </w:trPr>
        <w:tc>
          <w:tcPr>
            <w:tcW w:w="1625" w:type="dxa"/>
            <w:vMerge w:val="restart"/>
            <w:shd w:val="clear" w:color="auto" w:fill="FFFFFF" w:themeFill="background1"/>
            <w:textDirection w:val="btLr"/>
          </w:tcPr>
          <w:p w:rsidR="00CA3364" w:rsidRPr="00FD6CF0" w:rsidRDefault="00CA3364" w:rsidP="00CA3364">
            <w:pPr>
              <w:pStyle w:val="Table8Calibri"/>
              <w:framePr w:hSpace="0" w:wrap="auto" w:vAnchor="margin" w:hAnchor="text" w:yAlign="inline"/>
              <w:ind w:left="113" w:right="113"/>
            </w:pPr>
            <w:r w:rsidRPr="00FD6CF0">
              <w:t>2.1.4 Increased access to health care services for communities affected by conflict</w:t>
            </w:r>
          </w:p>
        </w:tc>
        <w:tc>
          <w:tcPr>
            <w:tcW w:w="3531" w:type="dxa"/>
            <w:shd w:val="clear" w:color="auto" w:fill="FFFFFF" w:themeFill="background1"/>
          </w:tcPr>
          <w:p w:rsidR="00CA3364" w:rsidRPr="00FD6CF0" w:rsidRDefault="00CA3364" w:rsidP="00CA3364">
            <w:pPr>
              <w:pStyle w:val="Table8Calibri"/>
              <w:framePr w:hSpace="0" w:wrap="auto" w:vAnchor="margin" w:hAnchor="text" w:yAlign="inline"/>
            </w:pPr>
            <w:r w:rsidRPr="00473BE3">
              <w:t>Training of health workers including community health workers on treatment guidelines</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p>
        </w:tc>
        <w:tc>
          <w:tcPr>
            <w:tcW w:w="1262"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2" w:type="dxa"/>
            <w:vMerge w:val="restart"/>
            <w:shd w:val="clear" w:color="auto" w:fill="FFFFFF" w:themeFill="background1"/>
          </w:tcPr>
          <w:p w:rsidR="00CA3364" w:rsidRPr="00FD6CF0" w:rsidRDefault="00CA3364" w:rsidP="00CA3364">
            <w:pPr>
              <w:pStyle w:val="Table8Calibri"/>
              <w:framePr w:hSpace="0" w:wrap="auto" w:vAnchor="margin" w:hAnchor="text" w:yAlign="inline"/>
            </w:pPr>
          </w:p>
        </w:tc>
        <w:tc>
          <w:tcPr>
            <w:tcW w:w="1081" w:type="dxa"/>
            <w:shd w:val="clear" w:color="auto" w:fill="FFFFFF" w:themeFill="background1"/>
            <w:tcMar>
              <w:top w:w="18" w:type="dxa"/>
              <w:left w:w="18" w:type="dxa"/>
              <w:bottom w:w="0" w:type="dxa"/>
              <w:right w:w="18" w:type="dxa"/>
            </w:tcMar>
          </w:tcPr>
          <w:p w:rsidR="00CA3364" w:rsidRPr="00E17C79" w:rsidRDefault="00CA3364" w:rsidP="00CA3364">
            <w:pPr>
              <w:pStyle w:val="TableNumbers"/>
              <w:framePr w:hSpace="0" w:wrap="auto" w:vAnchor="margin" w:hAnchor="text" w:yAlign="inline"/>
            </w:pPr>
            <w:r w:rsidRPr="00E17C79">
              <w:t>$</w:t>
            </w:r>
            <w:r w:rsidRPr="00E302CD">
              <w:t>20,000</w:t>
            </w:r>
          </w:p>
        </w:tc>
        <w:tc>
          <w:tcPr>
            <w:tcW w:w="1038" w:type="dxa"/>
            <w:shd w:val="clear" w:color="auto" w:fill="FFFFFF" w:themeFill="background1"/>
          </w:tcPr>
          <w:p w:rsidR="00CA3364" w:rsidRPr="00E17C79" w:rsidRDefault="00CA3364" w:rsidP="00CA3364">
            <w:pPr>
              <w:pStyle w:val="TableNumbers"/>
              <w:framePr w:hSpace="0" w:wrap="auto" w:vAnchor="margin" w:hAnchor="text" w:yAlign="inline"/>
            </w:pPr>
            <w:r w:rsidRPr="00E17C79">
              <w:t>$</w:t>
            </w:r>
            <w:r w:rsidRPr="00E302CD">
              <w:t>10,000</w:t>
            </w:r>
          </w:p>
        </w:tc>
        <w:tc>
          <w:tcPr>
            <w:tcW w:w="1324" w:type="dxa"/>
            <w:shd w:val="clear" w:color="auto" w:fill="FFFFFF" w:themeFill="background1"/>
          </w:tcPr>
          <w:p w:rsidR="00CA3364" w:rsidRPr="00E17C79" w:rsidRDefault="00CA3364" w:rsidP="00CA3364">
            <w:pPr>
              <w:pStyle w:val="TableNumbers"/>
              <w:framePr w:hSpace="0" w:wrap="auto" w:vAnchor="margin" w:hAnchor="text" w:yAlign="inline"/>
            </w:pPr>
            <w:r w:rsidRPr="00E17C79">
              <w:t>$</w:t>
            </w:r>
            <w:r w:rsidRPr="00E302CD">
              <w:t>10,000</w:t>
            </w:r>
          </w:p>
        </w:tc>
        <w:tc>
          <w:tcPr>
            <w:tcW w:w="1257" w:type="dxa"/>
            <w:shd w:val="clear" w:color="auto" w:fill="FFFFFF" w:themeFill="background1"/>
          </w:tcPr>
          <w:p w:rsidR="00CA3364" w:rsidRPr="00E17C79" w:rsidRDefault="00CA3364" w:rsidP="00CA3364">
            <w:pPr>
              <w:pStyle w:val="TableNumbers"/>
              <w:framePr w:hSpace="0" w:wrap="auto" w:vAnchor="margin" w:hAnchor="text" w:yAlign="inline"/>
            </w:pPr>
            <w:r>
              <w:t>50</w:t>
            </w:r>
            <w:r w:rsidRPr="00E17C79">
              <w:t>%</w:t>
            </w:r>
          </w:p>
        </w:tc>
      </w:tr>
      <w:tr w:rsidR="00CA3364" w:rsidRPr="00FD6CF0" w:rsidTr="00CA3364">
        <w:trPr>
          <w:cantSplit/>
          <w:trHeight w:val="680"/>
        </w:trPr>
        <w:tc>
          <w:tcPr>
            <w:tcW w:w="1625" w:type="dxa"/>
            <w:vMerge/>
            <w:shd w:val="clear" w:color="auto" w:fill="FFFFFF" w:themeFill="background1"/>
            <w:textDirection w:val="btLr"/>
          </w:tcPr>
          <w:p w:rsidR="00CA3364" w:rsidRPr="00FD6CF0" w:rsidRDefault="00CA3364" w:rsidP="00CA3364">
            <w:pPr>
              <w:pStyle w:val="Table8Calibri"/>
              <w:framePr w:hSpace="0" w:wrap="auto" w:vAnchor="margin" w:hAnchor="text" w:yAlign="inline"/>
              <w:ind w:left="113" w:right="113"/>
            </w:pPr>
          </w:p>
        </w:tc>
        <w:tc>
          <w:tcPr>
            <w:tcW w:w="3531" w:type="dxa"/>
            <w:shd w:val="clear" w:color="auto" w:fill="FFFFFF" w:themeFill="background1"/>
          </w:tcPr>
          <w:p w:rsidR="00CA3364" w:rsidRPr="00FD6CF0" w:rsidRDefault="00CA3364" w:rsidP="00CA3364">
            <w:pPr>
              <w:pStyle w:val="Table8Calibri"/>
              <w:framePr w:hSpace="0" w:wrap="auto" w:vAnchor="margin" w:hAnchor="text" w:yAlign="inline"/>
            </w:pPr>
            <w:r w:rsidRPr="00473BE3">
              <w:t>Provision of supplementary essential medical supplies</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1262"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2"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081" w:type="dxa"/>
            <w:shd w:val="clear" w:color="auto" w:fill="FFFFFF" w:themeFill="background1"/>
            <w:tcMar>
              <w:top w:w="18" w:type="dxa"/>
              <w:left w:w="18" w:type="dxa"/>
              <w:bottom w:w="0" w:type="dxa"/>
              <w:right w:w="18" w:type="dxa"/>
            </w:tcMar>
          </w:tcPr>
          <w:p w:rsidR="00CA3364" w:rsidRPr="00E17C79" w:rsidRDefault="00CA3364" w:rsidP="00CA3364">
            <w:pPr>
              <w:pStyle w:val="TableNumbers"/>
              <w:framePr w:hSpace="0" w:wrap="auto" w:vAnchor="margin" w:hAnchor="text" w:yAlign="inline"/>
            </w:pPr>
            <w:r>
              <w:t>$</w:t>
            </w:r>
            <w:r w:rsidRPr="008B2EE3">
              <w:t>56,620</w:t>
            </w:r>
          </w:p>
        </w:tc>
        <w:tc>
          <w:tcPr>
            <w:tcW w:w="1038" w:type="dxa"/>
            <w:shd w:val="clear" w:color="auto" w:fill="FFFFFF" w:themeFill="background1"/>
          </w:tcPr>
          <w:p w:rsidR="00CA3364" w:rsidRPr="00E17C79" w:rsidRDefault="00CA3364" w:rsidP="00CA3364">
            <w:pPr>
              <w:pStyle w:val="TableNumbers"/>
              <w:framePr w:hSpace="0" w:wrap="auto" w:vAnchor="margin" w:hAnchor="text" w:yAlign="inline"/>
            </w:pPr>
            <w:r w:rsidRPr="00E17C79">
              <w:t>$</w:t>
            </w:r>
            <w:r w:rsidRPr="008B2EE3">
              <w:t>32,804</w:t>
            </w:r>
          </w:p>
        </w:tc>
        <w:tc>
          <w:tcPr>
            <w:tcW w:w="1324" w:type="dxa"/>
            <w:shd w:val="clear" w:color="auto" w:fill="FFFFFF" w:themeFill="background1"/>
          </w:tcPr>
          <w:p w:rsidR="00CA3364" w:rsidRPr="00E17C79" w:rsidRDefault="00CA3364" w:rsidP="00CA3364">
            <w:pPr>
              <w:pStyle w:val="TableNumbers"/>
              <w:framePr w:hSpace="0" w:wrap="auto" w:vAnchor="margin" w:hAnchor="text" w:yAlign="inline"/>
            </w:pPr>
            <w:r w:rsidRPr="00E17C79">
              <w:t>$</w:t>
            </w:r>
            <w:r w:rsidRPr="008B2EE3">
              <w:t>32,804</w:t>
            </w:r>
          </w:p>
        </w:tc>
        <w:tc>
          <w:tcPr>
            <w:tcW w:w="1257" w:type="dxa"/>
            <w:shd w:val="clear" w:color="auto" w:fill="FFFFFF" w:themeFill="background1"/>
          </w:tcPr>
          <w:p w:rsidR="00CA3364" w:rsidRPr="00E17C79" w:rsidRDefault="00CA3364" w:rsidP="00CA3364">
            <w:pPr>
              <w:pStyle w:val="TableNumbers"/>
              <w:framePr w:hSpace="0" w:wrap="auto" w:vAnchor="margin" w:hAnchor="text" w:yAlign="inline"/>
            </w:pPr>
            <w:r w:rsidRPr="008B2EE3">
              <w:t>58</w:t>
            </w:r>
            <w:r w:rsidRPr="00E17C79">
              <w:t>%</w:t>
            </w:r>
          </w:p>
        </w:tc>
      </w:tr>
      <w:tr w:rsidR="00CA3364" w:rsidRPr="00D25E2A" w:rsidTr="00CA3364">
        <w:trPr>
          <w:cantSplit/>
        </w:trPr>
        <w:tc>
          <w:tcPr>
            <w:tcW w:w="1625" w:type="dxa"/>
            <w:vMerge w:val="restart"/>
            <w:shd w:val="clear" w:color="auto" w:fill="FFFFFF" w:themeFill="background1"/>
          </w:tcPr>
          <w:p w:rsidR="00CA3364" w:rsidRPr="00FD6CF0" w:rsidRDefault="00CA3364" w:rsidP="00CA3364">
            <w:pPr>
              <w:pStyle w:val="Table8Calibri"/>
              <w:framePr w:hSpace="0" w:wrap="auto" w:vAnchor="margin" w:hAnchor="text" w:yAlign="inline"/>
            </w:pPr>
          </w:p>
        </w:tc>
        <w:tc>
          <w:tcPr>
            <w:tcW w:w="3531" w:type="dxa"/>
            <w:shd w:val="clear" w:color="auto" w:fill="FFFFFF" w:themeFill="background1"/>
          </w:tcPr>
          <w:p w:rsidR="00CA3364" w:rsidRPr="00FD6CF0" w:rsidRDefault="00CA3364" w:rsidP="00CA3364">
            <w:pPr>
              <w:pStyle w:val="Table8Calibri"/>
              <w:framePr w:hSpace="0" w:wrap="auto" w:vAnchor="margin" w:hAnchor="text" w:yAlign="inline"/>
            </w:pPr>
            <w:r w:rsidRPr="00473BE3">
              <w:t>Quarter</w:t>
            </w:r>
            <w:r>
              <w:t>ly</w:t>
            </w:r>
            <w:r w:rsidRPr="00473BE3">
              <w:t xml:space="preserve"> visit for monitoring and supervision (Fuel</w:t>
            </w:r>
            <w:r>
              <w:t xml:space="preserve"> &amp;</w:t>
            </w:r>
            <w:r w:rsidRPr="00473BE3">
              <w:t xml:space="preserve"> car maintenance</w:t>
            </w:r>
            <w:r>
              <w:t>)</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1262"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2" w:type="dxa"/>
            <w:shd w:val="clear" w:color="auto" w:fill="FFFFFF" w:themeFill="background1"/>
          </w:tcPr>
          <w:p w:rsidR="00CA3364" w:rsidRPr="00FD6CF0" w:rsidRDefault="00CA3364" w:rsidP="00CA3364">
            <w:pPr>
              <w:pStyle w:val="Table8Calibri"/>
              <w:framePr w:hSpace="0" w:wrap="auto" w:vAnchor="margin" w:hAnchor="text" w:yAlign="inline"/>
            </w:pPr>
          </w:p>
        </w:tc>
        <w:tc>
          <w:tcPr>
            <w:tcW w:w="1081" w:type="dxa"/>
            <w:shd w:val="clear" w:color="auto" w:fill="FFFFFF" w:themeFill="background1"/>
            <w:tcMar>
              <w:top w:w="18" w:type="dxa"/>
              <w:left w:w="18" w:type="dxa"/>
              <w:bottom w:w="0" w:type="dxa"/>
              <w:right w:w="18" w:type="dxa"/>
            </w:tcMar>
          </w:tcPr>
          <w:p w:rsidR="00CA3364" w:rsidRPr="00E17C79" w:rsidRDefault="00CA3364" w:rsidP="00CA3364">
            <w:pPr>
              <w:pStyle w:val="TableNumbers"/>
              <w:framePr w:hSpace="0" w:wrap="auto" w:vAnchor="margin" w:hAnchor="text" w:yAlign="inline"/>
            </w:pPr>
            <w:r w:rsidRPr="00E17C79">
              <w:t>$</w:t>
            </w:r>
            <w:r w:rsidRPr="008B2EE3">
              <w:t>22,000</w:t>
            </w:r>
          </w:p>
        </w:tc>
        <w:tc>
          <w:tcPr>
            <w:tcW w:w="1038" w:type="dxa"/>
            <w:shd w:val="clear" w:color="auto" w:fill="FFFFFF" w:themeFill="background1"/>
          </w:tcPr>
          <w:p w:rsidR="00CA3364" w:rsidRPr="00E17C79" w:rsidRDefault="00CA3364" w:rsidP="00CA3364">
            <w:pPr>
              <w:pStyle w:val="TableNumbers"/>
              <w:framePr w:hSpace="0" w:wrap="auto" w:vAnchor="margin" w:hAnchor="text" w:yAlign="inline"/>
            </w:pPr>
            <w:r w:rsidRPr="00E17C79">
              <w:t>$</w:t>
            </w:r>
            <w:r w:rsidRPr="008B2EE3">
              <w:t>10,000</w:t>
            </w:r>
          </w:p>
        </w:tc>
        <w:tc>
          <w:tcPr>
            <w:tcW w:w="1324" w:type="dxa"/>
            <w:shd w:val="clear" w:color="auto" w:fill="FFFFFF" w:themeFill="background1"/>
          </w:tcPr>
          <w:p w:rsidR="00CA3364" w:rsidRPr="00E17C79" w:rsidRDefault="00CA3364" w:rsidP="00CA3364">
            <w:pPr>
              <w:pStyle w:val="TableNumbers"/>
              <w:framePr w:hSpace="0" w:wrap="auto" w:vAnchor="margin" w:hAnchor="text" w:yAlign="inline"/>
            </w:pPr>
            <w:r w:rsidRPr="00E17C79">
              <w:t>$</w:t>
            </w:r>
            <w:r w:rsidRPr="008B2EE3">
              <w:t>10,000</w:t>
            </w:r>
          </w:p>
        </w:tc>
        <w:tc>
          <w:tcPr>
            <w:tcW w:w="1257" w:type="dxa"/>
            <w:shd w:val="clear" w:color="auto" w:fill="FFFFFF" w:themeFill="background1"/>
          </w:tcPr>
          <w:p w:rsidR="00CA3364" w:rsidRPr="00E17C79" w:rsidRDefault="00CA3364" w:rsidP="00CA3364">
            <w:pPr>
              <w:pStyle w:val="TableNumbers"/>
              <w:framePr w:hSpace="0" w:wrap="auto" w:vAnchor="margin" w:hAnchor="text" w:yAlign="inline"/>
            </w:pPr>
            <w:r w:rsidRPr="008B2EE3">
              <w:t>45%</w:t>
            </w:r>
          </w:p>
        </w:tc>
      </w:tr>
      <w:tr w:rsidR="00CA3364" w:rsidRPr="00D25E2A" w:rsidTr="00CA3364">
        <w:trPr>
          <w:cantSplit/>
        </w:trPr>
        <w:tc>
          <w:tcPr>
            <w:tcW w:w="1625"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3531" w:type="dxa"/>
            <w:shd w:val="clear" w:color="auto" w:fill="FFFFFF" w:themeFill="background1"/>
          </w:tcPr>
          <w:p w:rsidR="00CA3364" w:rsidRPr="00FD6CF0" w:rsidRDefault="00CA3364" w:rsidP="00CA3364">
            <w:pPr>
              <w:pStyle w:val="Table8Calibri"/>
              <w:framePr w:hSpace="0" w:wrap="auto" w:vAnchor="margin" w:hAnchor="text" w:yAlign="inline"/>
            </w:pPr>
            <w:r w:rsidRPr="00FD6CF0">
              <w:t>Other WHO personnel costs</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1262"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2" w:type="dxa"/>
            <w:shd w:val="clear" w:color="auto" w:fill="FFFFFF" w:themeFill="background1"/>
          </w:tcPr>
          <w:p w:rsidR="00CA3364" w:rsidRPr="00FD6CF0" w:rsidRDefault="00CA3364" w:rsidP="00CA3364">
            <w:pPr>
              <w:pStyle w:val="Table8Calibri"/>
              <w:framePr w:hSpace="0" w:wrap="auto" w:vAnchor="margin" w:hAnchor="text" w:yAlign="inline"/>
            </w:pPr>
          </w:p>
        </w:tc>
        <w:tc>
          <w:tcPr>
            <w:tcW w:w="1081" w:type="dxa"/>
            <w:shd w:val="clear" w:color="auto" w:fill="FFFFFF" w:themeFill="background1"/>
            <w:tcMar>
              <w:top w:w="18" w:type="dxa"/>
              <w:left w:w="18" w:type="dxa"/>
              <w:bottom w:w="0" w:type="dxa"/>
              <w:right w:w="18" w:type="dxa"/>
            </w:tcMar>
          </w:tcPr>
          <w:p w:rsidR="00CA3364" w:rsidRPr="00E17C79" w:rsidRDefault="00CA3364" w:rsidP="00CA3364">
            <w:pPr>
              <w:pStyle w:val="TableNumbers"/>
              <w:framePr w:hSpace="0" w:wrap="auto" w:vAnchor="margin" w:hAnchor="text" w:yAlign="inline"/>
            </w:pPr>
            <w:r w:rsidRPr="00E17C79">
              <w:t>$</w:t>
            </w:r>
            <w:r w:rsidRPr="008B2EE3">
              <w:t>15,000</w:t>
            </w:r>
          </w:p>
        </w:tc>
        <w:tc>
          <w:tcPr>
            <w:tcW w:w="1038" w:type="dxa"/>
            <w:shd w:val="clear" w:color="auto" w:fill="FFFFFF" w:themeFill="background1"/>
          </w:tcPr>
          <w:p w:rsidR="00CA3364" w:rsidRPr="00E17C79" w:rsidRDefault="00CA3364" w:rsidP="00CA3364">
            <w:pPr>
              <w:pStyle w:val="TableNumbers"/>
              <w:framePr w:hSpace="0" w:wrap="auto" w:vAnchor="margin" w:hAnchor="text" w:yAlign="inline"/>
            </w:pPr>
            <w:r>
              <w:t>0</w:t>
            </w:r>
          </w:p>
        </w:tc>
        <w:tc>
          <w:tcPr>
            <w:tcW w:w="1324" w:type="dxa"/>
            <w:shd w:val="clear" w:color="auto" w:fill="FFFFFF" w:themeFill="background1"/>
            <w:vAlign w:val="center"/>
          </w:tcPr>
          <w:p w:rsidR="00CA3364" w:rsidRPr="00E17C79" w:rsidRDefault="00CA3364" w:rsidP="00CA3364">
            <w:pPr>
              <w:pStyle w:val="TableNumbers"/>
              <w:framePr w:hSpace="0" w:wrap="auto" w:vAnchor="margin" w:hAnchor="text" w:yAlign="inline"/>
            </w:pPr>
            <w:r>
              <w:t>0</w:t>
            </w:r>
          </w:p>
        </w:tc>
        <w:tc>
          <w:tcPr>
            <w:tcW w:w="1257" w:type="dxa"/>
            <w:shd w:val="clear" w:color="auto" w:fill="FFFFFF" w:themeFill="background1"/>
            <w:vAlign w:val="center"/>
          </w:tcPr>
          <w:p w:rsidR="00CA3364" w:rsidRPr="00E17C79" w:rsidRDefault="00CA3364" w:rsidP="00CA3364">
            <w:pPr>
              <w:pStyle w:val="TableNumbers"/>
              <w:framePr w:hSpace="0" w:wrap="auto" w:vAnchor="margin" w:hAnchor="text" w:yAlign="inline"/>
            </w:pPr>
            <w:r>
              <w:t>0</w:t>
            </w:r>
            <w:r w:rsidRPr="00E17C79">
              <w:t>%</w:t>
            </w:r>
          </w:p>
        </w:tc>
      </w:tr>
      <w:tr w:rsidR="00CA3364" w:rsidRPr="00D25E2A" w:rsidTr="00CA3364">
        <w:trPr>
          <w:cantSplit/>
        </w:trPr>
        <w:tc>
          <w:tcPr>
            <w:tcW w:w="1625"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4611" w:type="dxa"/>
            <w:gridSpan w:val="4"/>
            <w:shd w:val="clear" w:color="auto" w:fill="FFFFFF" w:themeFill="background1"/>
          </w:tcPr>
          <w:p w:rsidR="00CA3364" w:rsidRPr="00FD6CF0" w:rsidRDefault="00CA3364" w:rsidP="00CA3364">
            <w:pPr>
              <w:pStyle w:val="Table8Calibri"/>
              <w:framePr w:hSpace="0" w:wrap="auto" w:vAnchor="margin" w:hAnchor="text" w:yAlign="inline"/>
            </w:pPr>
            <w:r w:rsidRPr="00FD6CF0">
              <w:t>Sub-total for WHO</w:t>
            </w:r>
            <w:r>
              <w:t xml:space="preserve"> (Sudan)</w:t>
            </w:r>
          </w:p>
        </w:tc>
        <w:tc>
          <w:tcPr>
            <w:tcW w:w="1262"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2" w:type="dxa"/>
            <w:shd w:val="clear" w:color="auto" w:fill="FFFFFF" w:themeFill="background1"/>
          </w:tcPr>
          <w:p w:rsidR="00CA3364" w:rsidRPr="00FD6CF0" w:rsidRDefault="00CA3364" w:rsidP="00CA3364">
            <w:pPr>
              <w:pStyle w:val="Table8Calibri"/>
              <w:framePr w:hSpace="0" w:wrap="auto" w:vAnchor="margin" w:hAnchor="text" w:yAlign="inline"/>
            </w:pPr>
          </w:p>
        </w:tc>
        <w:tc>
          <w:tcPr>
            <w:tcW w:w="1081" w:type="dxa"/>
            <w:shd w:val="clear" w:color="auto" w:fill="FFFFFF" w:themeFill="background1"/>
            <w:tcMar>
              <w:top w:w="18" w:type="dxa"/>
              <w:left w:w="18" w:type="dxa"/>
              <w:bottom w:w="0" w:type="dxa"/>
              <w:right w:w="18" w:type="dxa"/>
            </w:tcMar>
          </w:tcPr>
          <w:p w:rsidR="00CA3364" w:rsidRPr="00E17C79" w:rsidRDefault="00CA3364" w:rsidP="00CA3364">
            <w:pPr>
              <w:pStyle w:val="TableNumbers"/>
              <w:framePr w:hSpace="0" w:wrap="auto" w:vAnchor="margin" w:hAnchor="text" w:yAlign="inline"/>
            </w:pPr>
            <w:r w:rsidRPr="00E17C79">
              <w:t>$</w:t>
            </w:r>
            <w:r w:rsidRPr="008B2EE3">
              <w:t>171,254</w:t>
            </w:r>
          </w:p>
        </w:tc>
        <w:tc>
          <w:tcPr>
            <w:tcW w:w="1038" w:type="dxa"/>
            <w:shd w:val="clear" w:color="auto" w:fill="FFFFFF" w:themeFill="background1"/>
          </w:tcPr>
          <w:p w:rsidR="00CA3364" w:rsidRPr="00E17C79" w:rsidRDefault="00CA3364" w:rsidP="00CA3364">
            <w:pPr>
              <w:pStyle w:val="TableNumbers"/>
              <w:framePr w:hSpace="0" w:wrap="auto" w:vAnchor="margin" w:hAnchor="text" w:yAlign="inline"/>
            </w:pPr>
            <w:r w:rsidRPr="00E17C79">
              <w:t>$</w:t>
            </w:r>
            <w:r w:rsidRPr="008B2EE3">
              <w:t>67,128</w:t>
            </w:r>
          </w:p>
        </w:tc>
        <w:tc>
          <w:tcPr>
            <w:tcW w:w="1324" w:type="dxa"/>
            <w:shd w:val="clear" w:color="auto" w:fill="FFFFFF" w:themeFill="background1"/>
            <w:vAlign w:val="center"/>
          </w:tcPr>
          <w:p w:rsidR="00CA3364" w:rsidRPr="00E17C79" w:rsidRDefault="00CA3364" w:rsidP="00CA3364">
            <w:pPr>
              <w:pStyle w:val="TableNumbers"/>
              <w:framePr w:hSpace="0" w:wrap="auto" w:vAnchor="margin" w:hAnchor="text" w:yAlign="inline"/>
            </w:pPr>
            <w:r w:rsidRPr="00E17C79">
              <w:t>$</w:t>
            </w:r>
            <w:r w:rsidRPr="008B2EE3">
              <w:t>67,128</w:t>
            </w:r>
          </w:p>
        </w:tc>
        <w:tc>
          <w:tcPr>
            <w:tcW w:w="1257" w:type="dxa"/>
            <w:shd w:val="clear" w:color="auto" w:fill="FFFFFF" w:themeFill="background1"/>
            <w:vAlign w:val="center"/>
          </w:tcPr>
          <w:p w:rsidR="00CA3364" w:rsidRPr="00E17C79" w:rsidRDefault="00CA3364" w:rsidP="00CA3364">
            <w:pPr>
              <w:pStyle w:val="TableNumbers"/>
              <w:framePr w:hSpace="0" w:wrap="auto" w:vAnchor="margin" w:hAnchor="text" w:yAlign="inline"/>
            </w:pPr>
            <w:r w:rsidRPr="008B2EE3">
              <w:t>39%</w:t>
            </w:r>
          </w:p>
        </w:tc>
      </w:tr>
    </w:tbl>
    <w:p w:rsidR="004D1B77" w:rsidRDefault="004D1B77" w:rsidP="001D7E7E">
      <w:pPr>
        <w:tabs>
          <w:tab w:val="left" w:pos="4294"/>
        </w:tabs>
      </w:pPr>
    </w:p>
    <w:tbl>
      <w:tblPr>
        <w:tblpPr w:leftFromText="180" w:rightFromText="180" w:vertAnchor="text" w:horzAnchor="margin" w:tblpY="127"/>
        <w:tblOverlap w:val="never"/>
        <w:tblW w:w="1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02"/>
      </w:tblGrid>
      <w:tr w:rsidR="00CA3364" w:rsidRPr="000C7923" w:rsidTr="00CA3364">
        <w:trPr>
          <w:cantSplit/>
          <w:trHeight w:val="200"/>
        </w:trPr>
        <w:tc>
          <w:tcPr>
            <w:tcW w:w="13802" w:type="dxa"/>
            <w:shd w:val="clear" w:color="auto" w:fill="BFBFBF"/>
            <w:tcMar>
              <w:top w:w="18" w:type="dxa"/>
              <w:left w:w="18" w:type="dxa"/>
              <w:bottom w:w="0" w:type="dxa"/>
              <w:right w:w="18" w:type="dxa"/>
            </w:tcMar>
          </w:tcPr>
          <w:p w:rsidR="00CA3364" w:rsidRDefault="00CA3364" w:rsidP="00CA3364">
            <w:pPr>
              <w:pStyle w:val="Table8Calibri"/>
              <w:framePr w:hSpace="0" w:wrap="auto" w:vAnchor="margin" w:hAnchor="text" w:yAlign="inline"/>
              <w:rPr>
                <w:b/>
                <w:sz w:val="18"/>
                <w:szCs w:val="22"/>
              </w:rPr>
            </w:pPr>
            <w:r>
              <w:rPr>
                <w:b/>
                <w:sz w:val="18"/>
                <w:szCs w:val="22"/>
              </w:rPr>
              <w:t>JP Output 2.2:  Increased livelihood opportunities for communities affected by conflict</w:t>
            </w:r>
          </w:p>
        </w:tc>
      </w:tr>
    </w:tbl>
    <w:p w:rsidR="004D1B77" w:rsidRDefault="004D1B77" w:rsidP="001D7E7E">
      <w:pPr>
        <w:tabs>
          <w:tab w:val="left" w:pos="4294"/>
        </w:tabs>
      </w:pPr>
    </w:p>
    <w:tbl>
      <w:tblPr>
        <w:tblpPr w:leftFromText="141" w:rightFromText="141" w:vertAnchor="text" w:horzAnchor="margin" w:tblpY="78"/>
        <w:tblW w:w="1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33"/>
        <w:gridCol w:w="3582"/>
        <w:gridCol w:w="29"/>
        <w:gridCol w:w="327"/>
        <w:gridCol w:w="33"/>
        <w:gridCol w:w="323"/>
        <w:gridCol w:w="37"/>
        <w:gridCol w:w="360"/>
        <w:gridCol w:w="1260"/>
        <w:gridCol w:w="1620"/>
        <w:gridCol w:w="1080"/>
        <w:gridCol w:w="969"/>
        <w:gridCol w:w="1390"/>
        <w:gridCol w:w="1232"/>
      </w:tblGrid>
      <w:tr w:rsidR="00CA3364" w:rsidRPr="000C7923" w:rsidTr="00CA3364">
        <w:trPr>
          <w:cantSplit/>
          <w:trHeight w:val="416"/>
        </w:trPr>
        <w:tc>
          <w:tcPr>
            <w:tcW w:w="1533" w:type="dxa"/>
            <w:vMerge w:val="restart"/>
            <w:shd w:val="clear" w:color="auto" w:fill="FFFFFF" w:themeFill="background1"/>
            <w:textDirection w:val="btLr"/>
          </w:tcPr>
          <w:p w:rsidR="00CA3364" w:rsidRPr="00EA4409" w:rsidRDefault="00CA3364" w:rsidP="00CA3364">
            <w:pPr>
              <w:pStyle w:val="Table8Calibri"/>
              <w:framePr w:hSpace="0" w:wrap="auto" w:vAnchor="margin" w:hAnchor="text" w:yAlign="inline"/>
              <w:ind w:left="113" w:right="113"/>
            </w:pPr>
            <w:r w:rsidRPr="00EA4409">
              <w:t>2.2.1 Reduced conflict between transhumant and sedentary communities through improved access to water and grazing land</w:t>
            </w:r>
          </w:p>
          <w:p w:rsidR="00CA3364" w:rsidRDefault="00CA3364" w:rsidP="00CA3364">
            <w:pPr>
              <w:ind w:left="113" w:right="113"/>
              <w:rPr>
                <w:rFonts w:ascii="Tahoma" w:hAnsi="Tahoma"/>
                <w:sz w:val="16"/>
              </w:rPr>
            </w:pPr>
          </w:p>
          <w:p w:rsidR="00CA3364" w:rsidRPr="00255CC6" w:rsidRDefault="00CA3364" w:rsidP="00CA3364">
            <w:pPr>
              <w:ind w:left="113" w:right="113"/>
              <w:rPr>
                <w:rFonts w:ascii="Tahoma" w:hAnsi="Tahoma"/>
                <w:sz w:val="16"/>
              </w:rPr>
            </w:pPr>
            <w:r>
              <w:rPr>
                <w:rFonts w:ascii="Tahoma" w:hAnsi="Tahoma"/>
                <w:sz w:val="16"/>
              </w:rPr>
              <w:t xml:space="preserve"> </w:t>
            </w:r>
          </w:p>
        </w:tc>
        <w:tc>
          <w:tcPr>
            <w:tcW w:w="3582" w:type="dxa"/>
            <w:shd w:val="clear" w:color="auto" w:fill="FFFFFF" w:themeFill="background1"/>
          </w:tcPr>
          <w:p w:rsidR="00CA3364" w:rsidRPr="00C81BE7" w:rsidRDefault="00CA3364" w:rsidP="00CA3364">
            <w:pPr>
              <w:pStyle w:val="Table8Calibri"/>
              <w:framePr w:hSpace="0" w:wrap="auto" w:vAnchor="margin" w:hAnchor="text" w:yAlign="inline"/>
            </w:pPr>
            <w:r w:rsidRPr="00255CC6">
              <w:t xml:space="preserve">Identification and selection of specific areas of intervention within the joint programme target states </w:t>
            </w:r>
          </w:p>
        </w:tc>
        <w:tc>
          <w:tcPr>
            <w:tcW w:w="356" w:type="dxa"/>
            <w:gridSpan w:val="2"/>
            <w:shd w:val="clear" w:color="auto" w:fill="FFFFFF" w:themeFill="background1"/>
          </w:tcPr>
          <w:p w:rsidR="00CA3364" w:rsidRPr="002F4484" w:rsidRDefault="00CA3364" w:rsidP="00CA3364">
            <w:pPr>
              <w:pStyle w:val="Table8Calibri"/>
              <w:framePr w:hSpace="0" w:wrap="auto" w:vAnchor="margin" w:hAnchor="text" w:yAlign="inline"/>
            </w:pPr>
            <w:r>
              <w:t>X</w:t>
            </w:r>
          </w:p>
        </w:tc>
        <w:tc>
          <w:tcPr>
            <w:tcW w:w="356" w:type="dxa"/>
            <w:gridSpan w:val="2"/>
            <w:shd w:val="clear" w:color="auto" w:fill="FFFFFF" w:themeFill="background1"/>
          </w:tcPr>
          <w:p w:rsidR="00CA3364" w:rsidRPr="002F4484" w:rsidRDefault="00CA3364" w:rsidP="00CA3364">
            <w:pPr>
              <w:pStyle w:val="Table8Calibri"/>
              <w:framePr w:hSpace="0" w:wrap="auto" w:vAnchor="margin" w:hAnchor="text" w:yAlign="inline"/>
            </w:pPr>
          </w:p>
        </w:tc>
        <w:tc>
          <w:tcPr>
            <w:tcW w:w="397" w:type="dxa"/>
            <w:gridSpan w:val="2"/>
            <w:shd w:val="clear" w:color="auto" w:fill="FFFFFF" w:themeFill="background1"/>
          </w:tcPr>
          <w:p w:rsidR="00CA3364" w:rsidRPr="002F4484" w:rsidRDefault="00CA3364" w:rsidP="00CA3364">
            <w:pPr>
              <w:pStyle w:val="Table8Calibri"/>
              <w:framePr w:hSpace="0" w:wrap="auto" w:vAnchor="margin" w:hAnchor="text" w:yAlign="inline"/>
            </w:pPr>
          </w:p>
        </w:tc>
        <w:tc>
          <w:tcPr>
            <w:tcW w:w="1260" w:type="dxa"/>
            <w:vMerge w:val="restart"/>
            <w:shd w:val="clear" w:color="auto" w:fill="FFFFFF" w:themeFill="background1"/>
          </w:tcPr>
          <w:p w:rsidR="00CA3364" w:rsidRPr="002F4484" w:rsidRDefault="00CA3364" w:rsidP="00CA3364">
            <w:pPr>
              <w:pStyle w:val="Table8Calibri"/>
              <w:framePr w:hSpace="0" w:wrap="auto" w:vAnchor="margin" w:hAnchor="text" w:yAlign="inline"/>
            </w:pPr>
            <w:r>
              <w:t>IOM</w:t>
            </w:r>
          </w:p>
        </w:tc>
        <w:tc>
          <w:tcPr>
            <w:tcW w:w="1620" w:type="dxa"/>
            <w:vMerge w:val="restart"/>
            <w:shd w:val="clear" w:color="auto" w:fill="FFFFFF" w:themeFill="background1"/>
          </w:tcPr>
          <w:p w:rsidR="00CA3364" w:rsidRPr="00085765" w:rsidRDefault="00CA3364" w:rsidP="00CA3364">
            <w:pPr>
              <w:pStyle w:val="Table8Calibri"/>
              <w:framePr w:hSpace="0" w:wrap="auto" w:vAnchor="margin" w:hAnchor="text" w:yAlign="inline"/>
              <w:jc w:val="center"/>
            </w:pPr>
            <w:r>
              <w:t>IOM</w:t>
            </w:r>
          </w:p>
        </w:tc>
        <w:tc>
          <w:tcPr>
            <w:tcW w:w="1080" w:type="dxa"/>
            <w:shd w:val="clear" w:color="auto" w:fill="FFFFFF" w:themeFill="background1"/>
            <w:tcMar>
              <w:top w:w="18" w:type="dxa"/>
              <w:left w:w="18" w:type="dxa"/>
              <w:bottom w:w="0" w:type="dxa"/>
              <w:right w:w="18" w:type="dxa"/>
            </w:tcMar>
          </w:tcPr>
          <w:p w:rsidR="00CA3364" w:rsidRPr="00057975" w:rsidRDefault="00CA3364" w:rsidP="00CA3364">
            <w:pPr>
              <w:pStyle w:val="Table8Calibri"/>
              <w:framePr w:hSpace="0" w:wrap="auto" w:vAnchor="margin" w:hAnchor="text" w:yAlign="inline"/>
              <w:ind w:right="98"/>
              <w:jc w:val="right"/>
            </w:pPr>
            <w:r w:rsidRPr="00057975">
              <w:t>$</w:t>
            </w:r>
            <w:r w:rsidRPr="00817546">
              <w:t>19,834</w:t>
            </w:r>
          </w:p>
        </w:tc>
        <w:tc>
          <w:tcPr>
            <w:tcW w:w="969" w:type="dxa"/>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$19,250</w:t>
            </w:r>
          </w:p>
        </w:tc>
        <w:tc>
          <w:tcPr>
            <w:tcW w:w="1390" w:type="dxa"/>
            <w:tcBorders>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$19,250</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97%</w:t>
            </w:r>
          </w:p>
        </w:tc>
      </w:tr>
      <w:tr w:rsidR="00CA3364" w:rsidRPr="000C7923" w:rsidTr="00CA3364">
        <w:trPr>
          <w:cantSplit/>
          <w:trHeight w:val="410"/>
        </w:trPr>
        <w:tc>
          <w:tcPr>
            <w:tcW w:w="1533" w:type="dxa"/>
            <w:vMerge/>
            <w:shd w:val="clear" w:color="auto" w:fill="FFFFFF" w:themeFill="background1"/>
            <w:textDirection w:val="btLr"/>
          </w:tcPr>
          <w:p w:rsidR="00CA3364" w:rsidRPr="00EA4409" w:rsidRDefault="00CA3364" w:rsidP="00CA3364">
            <w:pPr>
              <w:pStyle w:val="Table8Calibri"/>
              <w:framePr w:hSpace="0" w:wrap="auto" w:vAnchor="margin" w:hAnchor="text" w:yAlign="inline"/>
              <w:ind w:left="113" w:right="113"/>
            </w:pPr>
          </w:p>
        </w:tc>
        <w:tc>
          <w:tcPr>
            <w:tcW w:w="3582" w:type="dxa"/>
            <w:shd w:val="clear" w:color="auto" w:fill="FFFFFF" w:themeFill="background1"/>
          </w:tcPr>
          <w:p w:rsidR="00CA3364" w:rsidRPr="00255CC6" w:rsidRDefault="00CA3364" w:rsidP="00CA3364">
            <w:pPr>
              <w:pStyle w:val="Table8Calibri"/>
              <w:framePr w:hSpace="0" w:wrap="auto" w:vAnchor="margin" w:hAnchor="text" w:yAlign="inline"/>
            </w:pPr>
            <w:r w:rsidRPr="00255CC6">
              <w:t>Conduct rapid technical feasibility assessments in selected areas of intervention</w:t>
            </w: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p>
        </w:tc>
        <w:tc>
          <w:tcPr>
            <w:tcW w:w="397" w:type="dxa"/>
            <w:gridSpan w:val="2"/>
            <w:shd w:val="clear" w:color="auto" w:fill="FFFFFF" w:themeFill="background1"/>
          </w:tcPr>
          <w:p w:rsidR="00CA3364" w:rsidRDefault="00CA3364" w:rsidP="00CA3364">
            <w:pPr>
              <w:pStyle w:val="Table8Calibri"/>
              <w:framePr w:hSpace="0" w:wrap="auto" w:vAnchor="margin" w:hAnchor="text" w:yAlign="inline"/>
            </w:pP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Pr="00085765"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057975" w:rsidRDefault="00CA3364" w:rsidP="00CA3364">
            <w:pPr>
              <w:pStyle w:val="Table8Calibri"/>
              <w:framePr w:hSpace="0" w:wrap="auto" w:vAnchor="margin" w:hAnchor="text" w:yAlign="inline"/>
              <w:ind w:right="98"/>
              <w:jc w:val="right"/>
            </w:pPr>
            <w:r w:rsidRPr="00057975">
              <w:t>$</w:t>
            </w:r>
            <w:r w:rsidRPr="00817546">
              <w:t>21,360</w:t>
            </w:r>
          </w:p>
        </w:tc>
        <w:tc>
          <w:tcPr>
            <w:tcW w:w="969" w:type="dxa"/>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$18,750</w:t>
            </w:r>
          </w:p>
        </w:tc>
        <w:tc>
          <w:tcPr>
            <w:tcW w:w="1390" w:type="dxa"/>
            <w:tcBorders>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$17,913</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84%</w:t>
            </w:r>
          </w:p>
        </w:tc>
      </w:tr>
      <w:tr w:rsidR="00CA3364" w:rsidRPr="000C7923" w:rsidTr="00CA3364">
        <w:trPr>
          <w:cantSplit/>
          <w:trHeight w:val="410"/>
        </w:trPr>
        <w:tc>
          <w:tcPr>
            <w:tcW w:w="1533" w:type="dxa"/>
            <w:vMerge/>
            <w:shd w:val="clear" w:color="auto" w:fill="FFFFFF" w:themeFill="background1"/>
            <w:textDirection w:val="btLr"/>
          </w:tcPr>
          <w:p w:rsidR="00CA3364" w:rsidRPr="00EA4409" w:rsidRDefault="00CA3364" w:rsidP="00CA3364">
            <w:pPr>
              <w:pStyle w:val="Table8Calibri"/>
              <w:framePr w:hSpace="0" w:wrap="auto" w:vAnchor="margin" w:hAnchor="text" w:yAlign="inline"/>
              <w:ind w:left="113" w:right="113"/>
            </w:pPr>
          </w:p>
        </w:tc>
        <w:tc>
          <w:tcPr>
            <w:tcW w:w="3582" w:type="dxa"/>
            <w:shd w:val="clear" w:color="auto" w:fill="FFFFFF" w:themeFill="background1"/>
          </w:tcPr>
          <w:p w:rsidR="00CA3364" w:rsidRPr="00255CC6" w:rsidRDefault="00CA3364" w:rsidP="00CA3364">
            <w:pPr>
              <w:pStyle w:val="Table8Calibri"/>
              <w:framePr w:hSpace="0" w:wrap="auto" w:vAnchor="margin" w:hAnchor="text" w:yAlign="inline"/>
            </w:pPr>
            <w:r w:rsidRPr="00255CC6">
              <w:t>Identification and selection of specific intervention with the community based groups ensuring the equal participation and representation of conflicting communities</w:t>
            </w: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397" w:type="dxa"/>
            <w:gridSpan w:val="2"/>
            <w:shd w:val="clear" w:color="auto" w:fill="FFFFFF" w:themeFill="background1"/>
          </w:tcPr>
          <w:p w:rsidR="00CA3364" w:rsidRDefault="00CA3364" w:rsidP="00CA3364">
            <w:pPr>
              <w:pStyle w:val="Table8Calibri"/>
              <w:framePr w:hSpace="0" w:wrap="auto" w:vAnchor="margin" w:hAnchor="text" w:yAlign="inline"/>
            </w:pP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Pr="00085765"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057975" w:rsidRDefault="00CA3364" w:rsidP="00CA3364">
            <w:pPr>
              <w:pStyle w:val="Table8Calibri"/>
              <w:framePr w:hSpace="0" w:wrap="auto" w:vAnchor="margin" w:hAnchor="text" w:yAlign="inline"/>
              <w:ind w:right="98"/>
              <w:jc w:val="right"/>
            </w:pPr>
            <w:r w:rsidRPr="00057975">
              <w:t>$</w:t>
            </w:r>
            <w:r w:rsidRPr="00817546">
              <w:t>20,706</w:t>
            </w:r>
          </w:p>
        </w:tc>
        <w:tc>
          <w:tcPr>
            <w:tcW w:w="969" w:type="dxa"/>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$18,098</w:t>
            </w:r>
          </w:p>
        </w:tc>
        <w:tc>
          <w:tcPr>
            <w:tcW w:w="1390" w:type="dxa"/>
            <w:tcBorders>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$17,261</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83%</w:t>
            </w:r>
          </w:p>
        </w:tc>
      </w:tr>
      <w:tr w:rsidR="00CA3364" w:rsidRPr="000C7923" w:rsidTr="00CA3364">
        <w:trPr>
          <w:cantSplit/>
          <w:trHeight w:val="256"/>
        </w:trPr>
        <w:tc>
          <w:tcPr>
            <w:tcW w:w="1533" w:type="dxa"/>
            <w:vMerge/>
            <w:shd w:val="clear" w:color="auto" w:fill="FFFFFF" w:themeFill="background1"/>
            <w:textDirection w:val="btLr"/>
          </w:tcPr>
          <w:p w:rsidR="00CA3364" w:rsidRPr="00EA4409" w:rsidRDefault="00CA3364" w:rsidP="00CA3364">
            <w:pPr>
              <w:pStyle w:val="Table8Calibri"/>
              <w:framePr w:hSpace="0" w:wrap="auto" w:vAnchor="margin" w:hAnchor="text" w:yAlign="inline"/>
              <w:ind w:left="113" w:right="113"/>
            </w:pPr>
          </w:p>
        </w:tc>
        <w:tc>
          <w:tcPr>
            <w:tcW w:w="3582" w:type="dxa"/>
            <w:shd w:val="clear" w:color="auto" w:fill="FFFFFF" w:themeFill="background1"/>
          </w:tcPr>
          <w:p w:rsidR="00CA3364" w:rsidRPr="00255CC6" w:rsidRDefault="00CA3364" w:rsidP="00CA3364">
            <w:pPr>
              <w:pStyle w:val="Table8Calibri"/>
              <w:framePr w:hSpace="0" w:wrap="auto" w:vAnchor="margin" w:hAnchor="text" w:yAlign="inline"/>
            </w:pPr>
            <w:r w:rsidRPr="00255CC6">
              <w:t xml:space="preserve">Implementation of the selected interventions </w:t>
            </w: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397" w:type="dxa"/>
            <w:gridSpan w:val="2"/>
            <w:shd w:val="clear" w:color="auto" w:fill="FFFFFF" w:themeFill="background1"/>
          </w:tcPr>
          <w:p w:rsidR="00CA3364" w:rsidRDefault="00CA3364" w:rsidP="00CA3364">
            <w:pPr>
              <w:pStyle w:val="Table8Calibri"/>
              <w:framePr w:hSpace="0" w:wrap="auto" w:vAnchor="margin" w:hAnchor="text" w:yAlign="inline"/>
            </w:pP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shd w:val="clear" w:color="auto" w:fill="FFFFFF" w:themeFill="background1"/>
          </w:tcPr>
          <w:p w:rsidR="00CA3364" w:rsidRPr="00085765" w:rsidRDefault="00CA3364" w:rsidP="00CA3364">
            <w:pPr>
              <w:pStyle w:val="Table8Calibri"/>
              <w:framePr w:hSpace="0" w:wrap="auto" w:vAnchor="margin" w:hAnchor="text" w:yAlign="inline"/>
              <w:jc w:val="center"/>
            </w:pPr>
            <w:r>
              <w:rPr>
                <w:sz w:val="18"/>
                <w:szCs w:val="22"/>
              </w:rPr>
              <w:t>IOM / Local Contractor</w:t>
            </w:r>
          </w:p>
        </w:tc>
        <w:tc>
          <w:tcPr>
            <w:tcW w:w="1080" w:type="dxa"/>
            <w:shd w:val="clear" w:color="auto" w:fill="FFFFFF" w:themeFill="background1"/>
            <w:tcMar>
              <w:top w:w="18" w:type="dxa"/>
              <w:left w:w="18" w:type="dxa"/>
              <w:bottom w:w="0" w:type="dxa"/>
              <w:right w:w="18" w:type="dxa"/>
            </w:tcMar>
          </w:tcPr>
          <w:p w:rsidR="00CA3364" w:rsidRPr="00057975" w:rsidRDefault="00CA3364" w:rsidP="00CA3364">
            <w:pPr>
              <w:pStyle w:val="Table8Calibri"/>
              <w:framePr w:hSpace="0" w:wrap="auto" w:vAnchor="margin" w:hAnchor="text" w:yAlign="inline"/>
              <w:ind w:right="98"/>
              <w:jc w:val="right"/>
            </w:pPr>
            <w:r w:rsidRPr="00057975">
              <w:t>$</w:t>
            </w:r>
            <w:r w:rsidRPr="00817546">
              <w:t>191,366</w:t>
            </w:r>
          </w:p>
        </w:tc>
        <w:tc>
          <w:tcPr>
            <w:tcW w:w="969" w:type="dxa"/>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$100,493</w:t>
            </w:r>
          </w:p>
        </w:tc>
        <w:tc>
          <w:tcPr>
            <w:tcW w:w="1390" w:type="dxa"/>
            <w:tcBorders>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$95,866</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50%</w:t>
            </w:r>
          </w:p>
        </w:tc>
      </w:tr>
      <w:tr w:rsidR="00CA3364" w:rsidRPr="000C7923" w:rsidTr="00CA3364">
        <w:trPr>
          <w:cantSplit/>
          <w:trHeight w:val="410"/>
        </w:trPr>
        <w:tc>
          <w:tcPr>
            <w:tcW w:w="1533" w:type="dxa"/>
            <w:vMerge/>
            <w:shd w:val="clear" w:color="auto" w:fill="FFFFFF" w:themeFill="background1"/>
            <w:textDirection w:val="btLr"/>
          </w:tcPr>
          <w:p w:rsidR="00CA3364" w:rsidRPr="00EA4409" w:rsidRDefault="00CA3364" w:rsidP="00CA3364">
            <w:pPr>
              <w:pStyle w:val="Table8Calibri"/>
              <w:framePr w:hSpace="0" w:wrap="auto" w:vAnchor="margin" w:hAnchor="text" w:yAlign="inline"/>
              <w:ind w:left="113" w:right="113"/>
            </w:pPr>
          </w:p>
        </w:tc>
        <w:tc>
          <w:tcPr>
            <w:tcW w:w="3582" w:type="dxa"/>
            <w:shd w:val="clear" w:color="auto" w:fill="FFFFFF" w:themeFill="background1"/>
          </w:tcPr>
          <w:p w:rsidR="00CA3364" w:rsidRPr="00255CC6" w:rsidRDefault="00CA3364" w:rsidP="00CA3364">
            <w:pPr>
              <w:pStyle w:val="Table8Calibri"/>
              <w:framePr w:hSpace="0" w:wrap="auto" w:vAnchor="margin" w:hAnchor="text" w:yAlign="inline"/>
            </w:pPr>
            <w:r w:rsidRPr="00255CC6">
              <w:t xml:space="preserve">Conduct training with the community based groups in water resource management and in project management </w:t>
            </w: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397" w:type="dxa"/>
            <w:gridSpan w:val="2"/>
            <w:shd w:val="clear" w:color="auto" w:fill="FFFFFF" w:themeFill="background1"/>
          </w:tcPr>
          <w:p w:rsidR="00CA3364" w:rsidRDefault="00CA3364" w:rsidP="00CA3364">
            <w:pPr>
              <w:pStyle w:val="Table8Calibri"/>
              <w:framePr w:hSpace="0" w:wrap="auto" w:vAnchor="margin" w:hAnchor="text" w:yAlign="inline"/>
            </w:pP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vMerge w:val="restart"/>
            <w:shd w:val="clear" w:color="auto" w:fill="FFFFFF" w:themeFill="background1"/>
          </w:tcPr>
          <w:p w:rsidR="00CA3364" w:rsidRPr="00085765" w:rsidRDefault="00CA3364" w:rsidP="00CA3364">
            <w:pPr>
              <w:pStyle w:val="Table8Calibri"/>
              <w:framePr w:hSpace="0" w:wrap="auto" w:vAnchor="margin" w:hAnchor="text" w:yAlign="inline"/>
              <w:jc w:val="center"/>
            </w:pPr>
            <w:r>
              <w:t>IOM</w:t>
            </w:r>
          </w:p>
        </w:tc>
        <w:tc>
          <w:tcPr>
            <w:tcW w:w="1080" w:type="dxa"/>
            <w:shd w:val="clear" w:color="auto" w:fill="FFFFFF" w:themeFill="background1"/>
            <w:tcMar>
              <w:top w:w="18" w:type="dxa"/>
              <w:left w:w="18" w:type="dxa"/>
              <w:bottom w:w="0" w:type="dxa"/>
              <w:right w:w="18" w:type="dxa"/>
            </w:tcMar>
          </w:tcPr>
          <w:p w:rsidR="00CA3364" w:rsidRPr="00057975" w:rsidRDefault="00CA3364" w:rsidP="00CA3364">
            <w:pPr>
              <w:pStyle w:val="Table8Calibri"/>
              <w:framePr w:hSpace="0" w:wrap="auto" w:vAnchor="margin" w:hAnchor="text" w:yAlign="inline"/>
              <w:ind w:right="98"/>
              <w:jc w:val="right"/>
            </w:pPr>
            <w:r>
              <w:t>$</w:t>
            </w:r>
            <w:r w:rsidRPr="008B3B84">
              <w:t>42,960</w:t>
            </w:r>
          </w:p>
        </w:tc>
        <w:tc>
          <w:tcPr>
            <w:tcW w:w="969" w:type="dxa"/>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$37,049</w:t>
            </w:r>
          </w:p>
        </w:tc>
        <w:tc>
          <w:tcPr>
            <w:tcW w:w="1390" w:type="dxa"/>
            <w:tcBorders>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$25,887</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60%</w:t>
            </w:r>
          </w:p>
        </w:tc>
      </w:tr>
      <w:tr w:rsidR="00CA3364" w:rsidRPr="000C7923" w:rsidTr="00CA3364">
        <w:trPr>
          <w:cantSplit/>
          <w:trHeight w:val="410"/>
        </w:trPr>
        <w:tc>
          <w:tcPr>
            <w:tcW w:w="1533" w:type="dxa"/>
            <w:vMerge/>
            <w:shd w:val="clear" w:color="auto" w:fill="FFFFFF" w:themeFill="background1"/>
            <w:textDirection w:val="btLr"/>
          </w:tcPr>
          <w:p w:rsidR="00CA3364" w:rsidRPr="00EA4409" w:rsidRDefault="00CA3364" w:rsidP="00CA3364">
            <w:pPr>
              <w:pStyle w:val="Table8Calibri"/>
              <w:framePr w:hSpace="0" w:wrap="auto" w:vAnchor="margin" w:hAnchor="text" w:yAlign="inline"/>
              <w:ind w:left="113" w:right="113"/>
            </w:pPr>
          </w:p>
        </w:tc>
        <w:tc>
          <w:tcPr>
            <w:tcW w:w="3582" w:type="dxa"/>
            <w:shd w:val="clear" w:color="auto" w:fill="FFFFFF" w:themeFill="background1"/>
          </w:tcPr>
          <w:p w:rsidR="00CA3364" w:rsidRPr="00255CC6" w:rsidRDefault="00CA3364" w:rsidP="00CA3364">
            <w:pPr>
              <w:pStyle w:val="Table8Calibri"/>
              <w:framePr w:hSpace="0" w:wrap="auto" w:vAnchor="margin" w:hAnchor="text" w:yAlign="inline"/>
            </w:pPr>
            <w:r w:rsidRPr="00255CC6">
              <w:t>Liaise with Joint programme partners (FAO) to deliver training in Land and Property rights / in alternative resolution of disputes related to land and natural resources in JP areas</w:t>
            </w: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397" w:type="dxa"/>
            <w:gridSpan w:val="2"/>
            <w:shd w:val="clear" w:color="auto" w:fill="FFFFFF" w:themeFill="background1"/>
          </w:tcPr>
          <w:p w:rsidR="00CA3364" w:rsidRDefault="00CA3364" w:rsidP="00CA3364">
            <w:pPr>
              <w:pStyle w:val="Table8Calibri"/>
              <w:framePr w:hSpace="0" w:wrap="auto" w:vAnchor="margin" w:hAnchor="text" w:yAlign="inline"/>
            </w:pP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Pr="00085765"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2F4484" w:rsidRDefault="00CA3364" w:rsidP="00CA3364">
            <w:pPr>
              <w:pStyle w:val="Table8Calibri"/>
              <w:framePr w:hSpace="0" w:wrap="auto" w:vAnchor="margin" w:hAnchor="text" w:yAlign="inline"/>
              <w:ind w:right="98"/>
              <w:jc w:val="right"/>
            </w:pPr>
            <w:r>
              <w:t>$</w:t>
            </w:r>
            <w:r w:rsidRPr="008B3B84">
              <w:t>21,142</w:t>
            </w:r>
          </w:p>
        </w:tc>
        <w:tc>
          <w:tcPr>
            <w:tcW w:w="969" w:type="dxa"/>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$17,212</w:t>
            </w:r>
          </w:p>
        </w:tc>
        <w:tc>
          <w:tcPr>
            <w:tcW w:w="1390" w:type="dxa"/>
            <w:tcBorders>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$11,631</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55%</w:t>
            </w:r>
          </w:p>
        </w:tc>
      </w:tr>
      <w:tr w:rsidR="00CA3364" w:rsidRPr="000C7923" w:rsidTr="00CA3364">
        <w:trPr>
          <w:cantSplit/>
        </w:trPr>
        <w:tc>
          <w:tcPr>
            <w:tcW w:w="1533" w:type="dxa"/>
            <w:vMerge/>
            <w:shd w:val="clear" w:color="auto" w:fill="FFFFFF" w:themeFill="background1"/>
            <w:textDirection w:val="btLr"/>
          </w:tcPr>
          <w:p w:rsidR="00CA3364" w:rsidRPr="00EA4409" w:rsidRDefault="00CA3364" w:rsidP="00CA3364">
            <w:pPr>
              <w:pStyle w:val="Table8Calibri"/>
              <w:framePr w:hSpace="0" w:wrap="auto" w:vAnchor="margin" w:hAnchor="text" w:yAlign="inline"/>
              <w:ind w:left="113" w:right="113"/>
            </w:pPr>
          </w:p>
        </w:tc>
        <w:tc>
          <w:tcPr>
            <w:tcW w:w="3582" w:type="dxa"/>
            <w:shd w:val="clear" w:color="auto" w:fill="FFFFFF" w:themeFill="background1"/>
          </w:tcPr>
          <w:p w:rsidR="00CA3364" w:rsidRPr="00255CC6" w:rsidRDefault="00CA3364" w:rsidP="00CA3364">
            <w:pPr>
              <w:pStyle w:val="Table8Calibri"/>
              <w:framePr w:hSpace="0" w:wrap="auto" w:vAnchor="margin" w:hAnchor="text" w:yAlign="inline"/>
            </w:pPr>
            <w:r>
              <w:t>Overhead</w:t>
            </w: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397" w:type="dxa"/>
            <w:gridSpan w:val="2"/>
            <w:shd w:val="clear" w:color="auto" w:fill="FFFFFF" w:themeFill="background1"/>
          </w:tcPr>
          <w:p w:rsidR="00CA3364" w:rsidRDefault="00CA3364" w:rsidP="00CA3364">
            <w:pPr>
              <w:pStyle w:val="Table8Calibri"/>
              <w:framePr w:hSpace="0" w:wrap="auto" w:vAnchor="margin" w:hAnchor="text" w:yAlign="inline"/>
            </w:pP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Pr="00085765"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057975" w:rsidRDefault="00CA3364" w:rsidP="00CA3364">
            <w:pPr>
              <w:pStyle w:val="Table8Calibri"/>
              <w:framePr w:hSpace="0" w:wrap="auto" w:vAnchor="margin" w:hAnchor="text" w:yAlign="inline"/>
              <w:ind w:right="98"/>
              <w:jc w:val="right"/>
            </w:pPr>
            <w:r>
              <w:t>$</w:t>
            </w:r>
            <w:r w:rsidRPr="008B3B84">
              <w:t>22,216</w:t>
            </w:r>
          </w:p>
        </w:tc>
        <w:tc>
          <w:tcPr>
            <w:tcW w:w="969" w:type="dxa"/>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$14,760</w:t>
            </w:r>
          </w:p>
        </w:tc>
        <w:tc>
          <w:tcPr>
            <w:tcW w:w="1390" w:type="dxa"/>
            <w:tcBorders>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$13,147</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59%</w:t>
            </w:r>
          </w:p>
        </w:tc>
      </w:tr>
      <w:tr w:rsidR="00CA3364" w:rsidRPr="000C7923" w:rsidTr="00CA3364">
        <w:trPr>
          <w:cantSplit/>
          <w:trHeight w:val="301"/>
        </w:trPr>
        <w:tc>
          <w:tcPr>
            <w:tcW w:w="1533" w:type="dxa"/>
            <w:vMerge/>
            <w:shd w:val="clear" w:color="auto" w:fill="FFFFFF" w:themeFill="background1"/>
            <w:textDirection w:val="btLr"/>
          </w:tcPr>
          <w:p w:rsidR="00CA3364" w:rsidRPr="00EA4409" w:rsidRDefault="00CA3364" w:rsidP="00CA3364">
            <w:pPr>
              <w:pStyle w:val="Table8Calibri"/>
              <w:framePr w:hSpace="0" w:wrap="auto" w:vAnchor="margin" w:hAnchor="text" w:yAlign="inline"/>
              <w:ind w:left="113" w:right="113"/>
            </w:pPr>
          </w:p>
        </w:tc>
        <w:tc>
          <w:tcPr>
            <w:tcW w:w="4691" w:type="dxa"/>
            <w:gridSpan w:val="7"/>
            <w:shd w:val="clear" w:color="auto" w:fill="FFFFFF" w:themeFill="background1"/>
          </w:tcPr>
          <w:p w:rsidR="00CA3364" w:rsidRDefault="00CA3364" w:rsidP="00CA3364">
            <w:pPr>
              <w:pStyle w:val="Table8Calibri"/>
              <w:framePr w:hSpace="0" w:wrap="auto" w:vAnchor="margin" w:hAnchor="text" w:yAlign="inline"/>
            </w:pPr>
            <w:r>
              <w:t>Sub-total for IOM (Sudan)</w:t>
            </w: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Pr="00085765"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3C0084" w:rsidRDefault="00CA3364" w:rsidP="00CA3364">
            <w:pPr>
              <w:pStyle w:val="Table8Calibri"/>
              <w:framePr w:hSpace="0" w:wrap="auto" w:vAnchor="margin" w:hAnchor="text" w:yAlign="inline"/>
              <w:ind w:right="98"/>
              <w:jc w:val="right"/>
            </w:pPr>
            <w:r>
              <w:t>$</w:t>
            </w:r>
            <w:r w:rsidRPr="008B3B84">
              <w:t>339,584</w:t>
            </w:r>
          </w:p>
        </w:tc>
        <w:tc>
          <w:tcPr>
            <w:tcW w:w="969" w:type="dxa"/>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$225,612</w:t>
            </w:r>
          </w:p>
        </w:tc>
        <w:tc>
          <w:tcPr>
            <w:tcW w:w="1390" w:type="dxa"/>
            <w:tcBorders>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$200,95</w:t>
            </w:r>
            <w:r>
              <w:rPr>
                <w:rFonts w:ascii="Calibri" w:hAnsi="Calibri" w:cs="Arial"/>
                <w:sz w:val="18"/>
                <w:szCs w:val="18"/>
              </w:rPr>
              <w:t>5</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CA3364" w:rsidRPr="00FA31EF" w:rsidRDefault="00CA3364" w:rsidP="00CA3364">
            <w:pPr>
              <w:jc w:val="right"/>
              <w:rPr>
                <w:rFonts w:ascii="Calibri" w:hAnsi="Calibri" w:cs="Arial"/>
                <w:sz w:val="18"/>
                <w:szCs w:val="18"/>
              </w:rPr>
            </w:pPr>
            <w:r w:rsidRPr="00FA31EF">
              <w:rPr>
                <w:rFonts w:ascii="Calibri" w:hAnsi="Calibri" w:cs="Arial"/>
                <w:sz w:val="18"/>
                <w:szCs w:val="18"/>
              </w:rPr>
              <w:t>59%</w:t>
            </w:r>
          </w:p>
        </w:tc>
      </w:tr>
      <w:tr w:rsidR="00CA3364" w:rsidRPr="000C7923" w:rsidTr="00CA3364">
        <w:trPr>
          <w:cantSplit/>
          <w:trHeight w:val="763"/>
        </w:trPr>
        <w:tc>
          <w:tcPr>
            <w:tcW w:w="1533" w:type="dxa"/>
            <w:vMerge w:val="restart"/>
            <w:shd w:val="clear" w:color="auto" w:fill="FFFFFF" w:themeFill="background1"/>
            <w:textDirection w:val="btLr"/>
          </w:tcPr>
          <w:p w:rsidR="00CA3364" w:rsidRPr="000D0A55" w:rsidRDefault="00CA3364" w:rsidP="00CA3364">
            <w:pPr>
              <w:pStyle w:val="Table8Calibri"/>
              <w:framePr w:hSpace="0" w:wrap="auto" w:vAnchor="margin" w:hAnchor="text" w:yAlign="inline"/>
              <w:ind w:left="113" w:right="113"/>
            </w:pPr>
            <w:r w:rsidRPr="000D0A55">
              <w:t xml:space="preserve">2.2.2 Increased livelihood opportunities in target communities through establishment of Local Economic Recovery </w:t>
            </w:r>
            <w:proofErr w:type="spellStart"/>
            <w:r w:rsidRPr="000D0A55">
              <w:t>fora</w:t>
            </w:r>
            <w:proofErr w:type="spellEnd"/>
            <w:r w:rsidRPr="000D0A55">
              <w:t xml:space="preserve"> </w:t>
            </w:r>
          </w:p>
        </w:tc>
        <w:tc>
          <w:tcPr>
            <w:tcW w:w="3582" w:type="dxa"/>
            <w:tcBorders>
              <w:bottom w:val="single" w:sz="4" w:space="0" w:color="auto"/>
            </w:tcBorders>
            <w:shd w:val="clear" w:color="auto" w:fill="FFFFFF" w:themeFill="background1"/>
          </w:tcPr>
          <w:p w:rsidR="00CA3364" w:rsidRPr="00255CC6" w:rsidRDefault="00CA3364" w:rsidP="00CA3364">
            <w:pPr>
              <w:pStyle w:val="Tablebullet"/>
              <w:numPr>
                <w:ilvl w:val="0"/>
                <w:numId w:val="0"/>
              </w:numPr>
              <w:ind w:left="18"/>
              <w:rPr>
                <w:rFonts w:cs="Arial"/>
              </w:rPr>
            </w:pPr>
            <w:r w:rsidRPr="000D0A55">
              <w:t>Support community led analysis of economic recovery opportunities through Territorial Diagnosis and Institutional Mapping (TDIM), Value Chain and SWOT analysis</w:t>
            </w:r>
          </w:p>
        </w:tc>
        <w:tc>
          <w:tcPr>
            <w:tcW w:w="356" w:type="dxa"/>
            <w:gridSpan w:val="2"/>
            <w:tcBorders>
              <w:bottom w:val="single" w:sz="4" w:space="0" w:color="auto"/>
            </w:tcBorders>
            <w:shd w:val="clear" w:color="auto" w:fill="FFFFFF" w:themeFill="background1"/>
          </w:tcPr>
          <w:p w:rsidR="00CA3364" w:rsidRPr="002F4484" w:rsidRDefault="00CA3364" w:rsidP="00CA3364">
            <w:pPr>
              <w:pStyle w:val="Table8Calibri"/>
              <w:framePr w:hSpace="0" w:wrap="auto" w:vAnchor="margin" w:hAnchor="text" w:yAlign="inline"/>
            </w:pPr>
            <w:r>
              <w:t>X</w:t>
            </w:r>
          </w:p>
        </w:tc>
        <w:tc>
          <w:tcPr>
            <w:tcW w:w="356" w:type="dxa"/>
            <w:gridSpan w:val="2"/>
            <w:tcBorders>
              <w:bottom w:val="single" w:sz="4" w:space="0" w:color="auto"/>
            </w:tcBorders>
            <w:shd w:val="clear" w:color="auto" w:fill="FFFFFF" w:themeFill="background1"/>
          </w:tcPr>
          <w:p w:rsidR="00CA3364" w:rsidRPr="002F4484" w:rsidRDefault="00CA3364" w:rsidP="00CA3364">
            <w:pPr>
              <w:pStyle w:val="Table8Calibri"/>
              <w:framePr w:hSpace="0" w:wrap="auto" w:vAnchor="margin" w:hAnchor="text" w:yAlign="inline"/>
            </w:pPr>
            <w:r>
              <w:t>X</w:t>
            </w:r>
          </w:p>
        </w:tc>
        <w:tc>
          <w:tcPr>
            <w:tcW w:w="397" w:type="dxa"/>
            <w:gridSpan w:val="2"/>
            <w:tcBorders>
              <w:bottom w:val="single" w:sz="4" w:space="0" w:color="auto"/>
            </w:tcBorders>
            <w:shd w:val="clear" w:color="auto" w:fill="FFFFFF" w:themeFill="background1"/>
          </w:tcPr>
          <w:p w:rsidR="00CA3364" w:rsidRPr="002F4484" w:rsidRDefault="00CA3364" w:rsidP="00CA3364">
            <w:pPr>
              <w:pStyle w:val="Table8Calibri"/>
              <w:framePr w:hSpace="0" w:wrap="auto" w:vAnchor="margin" w:hAnchor="text" w:yAlign="inline"/>
            </w:pPr>
          </w:p>
        </w:tc>
        <w:tc>
          <w:tcPr>
            <w:tcW w:w="1260" w:type="dxa"/>
            <w:vMerge w:val="restart"/>
            <w:tcBorders>
              <w:bottom w:val="single" w:sz="4" w:space="0" w:color="auto"/>
            </w:tcBorders>
            <w:shd w:val="clear" w:color="auto" w:fill="FFFFFF" w:themeFill="background1"/>
          </w:tcPr>
          <w:p w:rsidR="00CA3364" w:rsidRPr="002F4484" w:rsidRDefault="00CA3364" w:rsidP="00CA3364">
            <w:pPr>
              <w:pStyle w:val="Table8Calibri"/>
              <w:framePr w:hSpace="0" w:wrap="auto" w:vAnchor="margin" w:hAnchor="text" w:yAlign="inline"/>
            </w:pPr>
            <w:r>
              <w:t>ILO</w:t>
            </w:r>
          </w:p>
        </w:tc>
        <w:tc>
          <w:tcPr>
            <w:tcW w:w="1620" w:type="dxa"/>
            <w:tcBorders>
              <w:bottom w:val="single" w:sz="4" w:space="0" w:color="auto"/>
            </w:tcBorders>
            <w:shd w:val="clear" w:color="auto" w:fill="FFFFFF" w:themeFill="background1"/>
          </w:tcPr>
          <w:p w:rsidR="00CA3364" w:rsidRPr="0029188E" w:rsidRDefault="00CA3364" w:rsidP="00CA3364">
            <w:pPr>
              <w:pStyle w:val="Table8Calibri"/>
              <w:framePr w:hSpace="0" w:wrap="auto" w:vAnchor="margin" w:hAnchor="text" w:yAlign="inline"/>
            </w:pPr>
            <w:r w:rsidRPr="00D93028">
              <w:rPr>
                <w:szCs w:val="20"/>
              </w:rPr>
              <w:t>ILO , Ministry of Social Devel</w:t>
            </w:r>
            <w:r>
              <w:rPr>
                <w:szCs w:val="20"/>
              </w:rPr>
              <w:t>opment, Women and Child Affairs</w:t>
            </w:r>
            <w:r w:rsidRPr="00D93028">
              <w:rPr>
                <w:szCs w:val="20"/>
              </w:rPr>
              <w:t>, Women and Youth  Associations</w:t>
            </w:r>
          </w:p>
        </w:tc>
        <w:tc>
          <w:tcPr>
            <w:tcW w:w="1080" w:type="dxa"/>
            <w:vMerge w:val="restart"/>
            <w:tcBorders>
              <w:bottom w:val="single" w:sz="4" w:space="0" w:color="auto"/>
            </w:tcBorders>
            <w:shd w:val="clear" w:color="auto" w:fill="FFFFFF" w:themeFill="background1"/>
            <w:tcMar>
              <w:top w:w="18" w:type="dxa"/>
              <w:left w:w="18" w:type="dxa"/>
              <w:bottom w:w="0" w:type="dxa"/>
              <w:right w:w="18" w:type="dxa"/>
            </w:tcMar>
          </w:tcPr>
          <w:p w:rsidR="00CA3364" w:rsidRPr="00854DAB" w:rsidRDefault="00CA3364" w:rsidP="00CA3364">
            <w:pPr>
              <w:pStyle w:val="Table8Calibri"/>
              <w:framePr w:hSpace="0" w:wrap="auto" w:vAnchor="margin" w:hAnchor="text" w:yAlign="inline"/>
              <w:ind w:right="98"/>
              <w:jc w:val="right"/>
            </w:pPr>
            <w:r>
              <w:t>$362,430</w:t>
            </w:r>
          </w:p>
        </w:tc>
        <w:tc>
          <w:tcPr>
            <w:tcW w:w="969" w:type="dxa"/>
            <w:vMerge w:val="restart"/>
            <w:tcBorders>
              <w:bottom w:val="single" w:sz="4" w:space="0" w:color="auto"/>
            </w:tcBorders>
            <w:shd w:val="clear" w:color="auto" w:fill="FFFFFF" w:themeFill="background1"/>
          </w:tcPr>
          <w:p w:rsidR="00CA3364" w:rsidRPr="0036358B" w:rsidRDefault="00CA3364" w:rsidP="00CA3364">
            <w:pPr>
              <w:pStyle w:val="Table8Calibri"/>
              <w:framePr w:hSpace="0" w:wrap="auto" w:vAnchor="margin" w:hAnchor="text" w:yAlign="inline"/>
              <w:ind w:right="98"/>
              <w:jc w:val="right"/>
            </w:pPr>
            <w:r w:rsidRPr="0036358B">
              <w:t xml:space="preserve"> </w:t>
            </w:r>
            <w:r>
              <w:t>$ 338,</w:t>
            </w:r>
            <w:r w:rsidRPr="00E24969">
              <w:t>720</w:t>
            </w:r>
          </w:p>
        </w:tc>
        <w:tc>
          <w:tcPr>
            <w:tcW w:w="1390" w:type="dxa"/>
            <w:vMerge w:val="restart"/>
            <w:tcBorders>
              <w:bottom w:val="single" w:sz="4" w:space="0" w:color="auto"/>
            </w:tcBorders>
            <w:shd w:val="clear" w:color="auto" w:fill="FFFFFF" w:themeFill="background1"/>
          </w:tcPr>
          <w:p w:rsidR="00CA3364" w:rsidRPr="0036358B" w:rsidRDefault="00CA3364" w:rsidP="00CA3364">
            <w:pPr>
              <w:pStyle w:val="Table8Calibri"/>
              <w:framePr w:hSpace="0" w:wrap="auto" w:vAnchor="margin" w:hAnchor="text" w:yAlign="inline"/>
              <w:ind w:right="98"/>
              <w:jc w:val="right"/>
            </w:pPr>
            <w:r w:rsidRPr="00E24969">
              <w:t>$ 310,790</w:t>
            </w:r>
          </w:p>
        </w:tc>
        <w:tc>
          <w:tcPr>
            <w:tcW w:w="1232" w:type="dxa"/>
            <w:vMerge w:val="restart"/>
            <w:tcBorders>
              <w:top w:val="single" w:sz="4" w:space="0" w:color="auto"/>
              <w:bottom w:val="single" w:sz="4" w:space="0" w:color="auto"/>
            </w:tcBorders>
            <w:shd w:val="clear" w:color="auto" w:fill="FFFFFF" w:themeFill="background1"/>
          </w:tcPr>
          <w:p w:rsidR="00CA3364" w:rsidRPr="0036358B" w:rsidRDefault="00CA3364" w:rsidP="00CA3364">
            <w:pPr>
              <w:pStyle w:val="Table8Calibri"/>
              <w:framePr w:hSpace="0" w:wrap="auto" w:vAnchor="margin" w:hAnchor="text" w:yAlign="inline"/>
              <w:ind w:right="98"/>
              <w:jc w:val="right"/>
            </w:pPr>
            <w:r>
              <w:t>86</w:t>
            </w:r>
            <w:r w:rsidRPr="0036358B">
              <w:t xml:space="preserve">% </w:t>
            </w:r>
          </w:p>
        </w:tc>
      </w:tr>
      <w:tr w:rsidR="00CA3364" w:rsidRPr="000C7923" w:rsidTr="00CA3364">
        <w:trPr>
          <w:cantSplit/>
          <w:trHeight w:val="868"/>
        </w:trPr>
        <w:tc>
          <w:tcPr>
            <w:tcW w:w="1533" w:type="dxa"/>
            <w:vMerge/>
            <w:shd w:val="clear" w:color="auto" w:fill="C6D9F1"/>
          </w:tcPr>
          <w:p w:rsidR="00CA3364" w:rsidRPr="000D0A55" w:rsidRDefault="00CA3364" w:rsidP="00CA3364">
            <w:pPr>
              <w:pStyle w:val="Table8Calibri"/>
              <w:framePr w:hSpace="0" w:wrap="auto" w:vAnchor="margin" w:hAnchor="text" w:yAlign="inline"/>
            </w:pPr>
          </w:p>
        </w:tc>
        <w:tc>
          <w:tcPr>
            <w:tcW w:w="3582" w:type="dxa"/>
            <w:shd w:val="clear" w:color="auto" w:fill="FFFFFF" w:themeFill="background1"/>
          </w:tcPr>
          <w:p w:rsidR="00CA3364" w:rsidRDefault="00CA3364" w:rsidP="00CA3364">
            <w:pPr>
              <w:pStyle w:val="Tablebullet"/>
              <w:numPr>
                <w:ilvl w:val="0"/>
                <w:numId w:val="0"/>
              </w:numPr>
              <w:ind w:left="131" w:hanging="113"/>
            </w:pPr>
            <w:r w:rsidRPr="000D0A55">
              <w:t xml:space="preserve">Inviting local stakeholders to dialogue in a permanent </w:t>
            </w:r>
          </w:p>
          <w:p w:rsidR="00CA3364" w:rsidRDefault="00CA3364" w:rsidP="00CA3364">
            <w:pPr>
              <w:pStyle w:val="Tablebullet"/>
              <w:numPr>
                <w:ilvl w:val="0"/>
                <w:numId w:val="0"/>
              </w:numPr>
              <w:ind w:left="131" w:hanging="113"/>
            </w:pPr>
            <w:r w:rsidRPr="000D0A55">
              <w:t>local forum for Local</w:t>
            </w:r>
            <w:r>
              <w:t xml:space="preserve"> Economic Recovery (LER) aiming</w:t>
            </w:r>
          </w:p>
          <w:p w:rsidR="00CA3364" w:rsidRDefault="00CA3364" w:rsidP="00CA3364">
            <w:pPr>
              <w:pStyle w:val="Tablebullet"/>
              <w:numPr>
                <w:ilvl w:val="0"/>
                <w:numId w:val="0"/>
              </w:numPr>
              <w:ind w:left="131" w:hanging="113"/>
            </w:pPr>
            <w:r w:rsidRPr="000D0A55">
              <w:t>at prioritising l</w:t>
            </w:r>
            <w:r>
              <w:t>ocal projects for socioeconomic</w:t>
            </w:r>
          </w:p>
          <w:p w:rsidR="00CA3364" w:rsidRDefault="00CA3364" w:rsidP="00CA3364">
            <w:pPr>
              <w:pStyle w:val="Tablebullet"/>
              <w:numPr>
                <w:ilvl w:val="0"/>
                <w:numId w:val="0"/>
              </w:numPr>
              <w:ind w:left="131" w:hanging="113"/>
            </w:pPr>
            <w:r w:rsidRPr="000D0A55">
              <w:t>reintegration</w:t>
            </w: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397"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shd w:val="clear" w:color="auto" w:fill="FFFFFF" w:themeFill="background1"/>
          </w:tcPr>
          <w:p w:rsidR="00CA3364" w:rsidRPr="0029188E" w:rsidRDefault="00CA3364" w:rsidP="00CA3364">
            <w:pPr>
              <w:pStyle w:val="Table8Calibri"/>
              <w:framePr w:hSpace="0" w:wrap="auto" w:vAnchor="margin" w:hAnchor="text" w:yAlign="inline"/>
              <w:rPr>
                <w:szCs w:val="20"/>
              </w:rPr>
            </w:pPr>
            <w:r>
              <w:rPr>
                <w:szCs w:val="20"/>
              </w:rPr>
              <w:t>ILO (through HAWA )</w:t>
            </w:r>
            <w:r w:rsidRPr="00D93028">
              <w:rPr>
                <w:szCs w:val="20"/>
              </w:rPr>
              <w:t>,</w:t>
            </w:r>
            <w:r>
              <w:rPr>
                <w:szCs w:val="20"/>
              </w:rPr>
              <w:t xml:space="preserve"> Ministry of Social W</w:t>
            </w:r>
            <w:r w:rsidRPr="00D93028">
              <w:rPr>
                <w:szCs w:val="20"/>
              </w:rPr>
              <w:t xml:space="preserve">elfare </w:t>
            </w:r>
          </w:p>
        </w:tc>
        <w:tc>
          <w:tcPr>
            <w:tcW w:w="1080" w:type="dxa"/>
            <w:vMerge/>
            <w:shd w:val="clear" w:color="auto" w:fill="FFFFFF" w:themeFill="background1"/>
            <w:tcMar>
              <w:top w:w="18" w:type="dxa"/>
              <w:left w:w="18" w:type="dxa"/>
              <w:bottom w:w="0" w:type="dxa"/>
              <w:right w:w="18" w:type="dxa"/>
            </w:tcMar>
          </w:tcPr>
          <w:p w:rsidR="00CA3364" w:rsidRPr="00854DAB" w:rsidRDefault="00CA3364" w:rsidP="00CA3364">
            <w:pPr>
              <w:pStyle w:val="Table8Calibri"/>
              <w:framePr w:hSpace="0" w:wrap="auto" w:vAnchor="margin" w:hAnchor="text" w:yAlign="inline"/>
              <w:ind w:right="98"/>
              <w:jc w:val="right"/>
            </w:pPr>
          </w:p>
        </w:tc>
        <w:tc>
          <w:tcPr>
            <w:tcW w:w="969" w:type="dxa"/>
            <w:vMerge/>
            <w:shd w:val="clear" w:color="auto" w:fill="FFFFFF" w:themeFill="background1"/>
          </w:tcPr>
          <w:p w:rsidR="00CA3364" w:rsidRPr="0036358B" w:rsidRDefault="00CA3364" w:rsidP="00CA3364">
            <w:pPr>
              <w:pStyle w:val="Table8Calibri"/>
              <w:framePr w:hSpace="0" w:wrap="auto" w:vAnchor="margin" w:hAnchor="text" w:yAlign="inline"/>
              <w:ind w:right="98"/>
              <w:jc w:val="right"/>
            </w:pPr>
          </w:p>
        </w:tc>
        <w:tc>
          <w:tcPr>
            <w:tcW w:w="1390" w:type="dxa"/>
            <w:vMerge/>
            <w:shd w:val="clear" w:color="auto" w:fill="FFFFFF" w:themeFill="background1"/>
          </w:tcPr>
          <w:p w:rsidR="00CA3364" w:rsidRPr="0036358B" w:rsidRDefault="00CA3364" w:rsidP="00CA3364">
            <w:pPr>
              <w:pStyle w:val="Table8Calibri"/>
              <w:framePr w:hSpace="0" w:wrap="auto" w:vAnchor="margin" w:hAnchor="text" w:yAlign="inline"/>
              <w:ind w:right="98"/>
              <w:jc w:val="right"/>
            </w:pPr>
          </w:p>
        </w:tc>
        <w:tc>
          <w:tcPr>
            <w:tcW w:w="1232" w:type="dxa"/>
            <w:vMerge/>
            <w:shd w:val="clear" w:color="auto" w:fill="FFFFFF" w:themeFill="background1"/>
          </w:tcPr>
          <w:p w:rsidR="00CA3364" w:rsidRPr="0036358B" w:rsidRDefault="00CA3364" w:rsidP="00CA3364">
            <w:pPr>
              <w:pStyle w:val="Table8Calibri"/>
              <w:framePr w:hSpace="0" w:wrap="auto" w:vAnchor="margin" w:hAnchor="text" w:yAlign="inline"/>
              <w:ind w:right="98"/>
              <w:jc w:val="right"/>
            </w:pPr>
          </w:p>
        </w:tc>
      </w:tr>
      <w:tr w:rsidR="00CA3364" w:rsidRPr="000C7923" w:rsidTr="00CA3364">
        <w:trPr>
          <w:cantSplit/>
          <w:trHeight w:val="760"/>
        </w:trPr>
        <w:tc>
          <w:tcPr>
            <w:tcW w:w="1533" w:type="dxa"/>
            <w:vMerge/>
            <w:shd w:val="clear" w:color="auto" w:fill="C6D9F1"/>
          </w:tcPr>
          <w:p w:rsidR="00CA3364" w:rsidRPr="000D0A55" w:rsidRDefault="00CA3364" w:rsidP="00CA3364">
            <w:pPr>
              <w:pStyle w:val="Table8Calibri"/>
              <w:framePr w:hSpace="0" w:wrap="auto" w:vAnchor="margin" w:hAnchor="text" w:yAlign="inline"/>
            </w:pPr>
          </w:p>
        </w:tc>
        <w:tc>
          <w:tcPr>
            <w:tcW w:w="3582" w:type="dxa"/>
            <w:shd w:val="clear" w:color="auto" w:fill="FFFFFF" w:themeFill="background1"/>
          </w:tcPr>
          <w:p w:rsidR="00CA3364" w:rsidRDefault="00CA3364" w:rsidP="00CA3364">
            <w:pPr>
              <w:pStyle w:val="Tablebullet"/>
              <w:numPr>
                <w:ilvl w:val="0"/>
                <w:numId w:val="0"/>
              </w:numPr>
              <w:ind w:left="2" w:firstLine="16"/>
            </w:pPr>
            <w:r w:rsidRPr="00096FF1">
              <w:t>Provide livelihood  on e</w:t>
            </w:r>
            <w:r>
              <w:t xml:space="preserve">ntrepreneur skills for selected </w:t>
            </w:r>
            <w:r w:rsidRPr="00096FF1">
              <w:t xml:space="preserve">groups and a number of trainings in the field  in two areas </w:t>
            </w:r>
            <w:proofErr w:type="spellStart"/>
            <w:r w:rsidRPr="00096FF1">
              <w:t>Haraza</w:t>
            </w:r>
            <w:r>
              <w:t>y</w:t>
            </w:r>
            <w:r w:rsidRPr="00096FF1">
              <w:t>a</w:t>
            </w:r>
            <w:proofErr w:type="spellEnd"/>
            <w:r w:rsidRPr="00096FF1">
              <w:t xml:space="preserve"> and </w:t>
            </w:r>
            <w:proofErr w:type="spellStart"/>
            <w:r w:rsidRPr="00096FF1">
              <w:t>Lagawa</w:t>
            </w:r>
            <w:proofErr w:type="spellEnd"/>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397"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shd w:val="clear" w:color="auto" w:fill="FFFFFF" w:themeFill="background1"/>
          </w:tcPr>
          <w:p w:rsidR="00CA3364" w:rsidRPr="0029188E" w:rsidRDefault="00CA3364" w:rsidP="00CA3364">
            <w:pPr>
              <w:pStyle w:val="Table8Calibri"/>
              <w:framePr w:hSpace="0" w:wrap="auto" w:vAnchor="margin" w:hAnchor="text" w:yAlign="inline"/>
              <w:rPr>
                <w:szCs w:val="20"/>
              </w:rPr>
            </w:pPr>
            <w:r>
              <w:rPr>
                <w:szCs w:val="20"/>
              </w:rPr>
              <w:t>ILO, Ministry of S</w:t>
            </w:r>
            <w:r w:rsidRPr="00D93028">
              <w:rPr>
                <w:szCs w:val="20"/>
              </w:rPr>
              <w:t>ocial Welfare</w:t>
            </w:r>
          </w:p>
        </w:tc>
        <w:tc>
          <w:tcPr>
            <w:tcW w:w="1080" w:type="dxa"/>
            <w:vMerge/>
            <w:shd w:val="clear" w:color="auto" w:fill="FFFFFF" w:themeFill="background1"/>
            <w:tcMar>
              <w:top w:w="18" w:type="dxa"/>
              <w:left w:w="18" w:type="dxa"/>
              <w:bottom w:w="0" w:type="dxa"/>
              <w:right w:w="18" w:type="dxa"/>
            </w:tcMar>
          </w:tcPr>
          <w:p w:rsidR="00CA3364" w:rsidRPr="00854DAB" w:rsidRDefault="00CA3364" w:rsidP="00CA3364">
            <w:pPr>
              <w:pStyle w:val="Table8Calibri"/>
              <w:framePr w:hSpace="0" w:wrap="auto" w:vAnchor="margin" w:hAnchor="text" w:yAlign="inline"/>
              <w:ind w:right="98"/>
              <w:jc w:val="right"/>
            </w:pPr>
          </w:p>
        </w:tc>
        <w:tc>
          <w:tcPr>
            <w:tcW w:w="969" w:type="dxa"/>
            <w:vMerge/>
            <w:shd w:val="clear" w:color="auto" w:fill="FFFFFF" w:themeFill="background1"/>
          </w:tcPr>
          <w:p w:rsidR="00CA3364" w:rsidRPr="0036358B" w:rsidRDefault="00CA3364" w:rsidP="00CA3364">
            <w:pPr>
              <w:pStyle w:val="Table8Calibri"/>
              <w:framePr w:hSpace="0" w:wrap="auto" w:vAnchor="margin" w:hAnchor="text" w:yAlign="inline"/>
              <w:ind w:right="98"/>
              <w:jc w:val="right"/>
            </w:pPr>
          </w:p>
        </w:tc>
        <w:tc>
          <w:tcPr>
            <w:tcW w:w="1390" w:type="dxa"/>
            <w:vMerge/>
            <w:shd w:val="clear" w:color="auto" w:fill="FFFFFF" w:themeFill="background1"/>
          </w:tcPr>
          <w:p w:rsidR="00CA3364" w:rsidRPr="0036358B" w:rsidRDefault="00CA3364" w:rsidP="00CA3364">
            <w:pPr>
              <w:pStyle w:val="Table8Calibri"/>
              <w:framePr w:hSpace="0" w:wrap="auto" w:vAnchor="margin" w:hAnchor="text" w:yAlign="inline"/>
              <w:ind w:right="98"/>
              <w:jc w:val="right"/>
            </w:pPr>
          </w:p>
        </w:tc>
        <w:tc>
          <w:tcPr>
            <w:tcW w:w="1232" w:type="dxa"/>
            <w:vMerge/>
            <w:shd w:val="clear" w:color="auto" w:fill="FFFFFF" w:themeFill="background1"/>
          </w:tcPr>
          <w:p w:rsidR="00CA3364" w:rsidRPr="0036358B" w:rsidRDefault="00CA3364" w:rsidP="00CA3364">
            <w:pPr>
              <w:pStyle w:val="Table8Calibri"/>
              <w:framePr w:hSpace="0" w:wrap="auto" w:vAnchor="margin" w:hAnchor="text" w:yAlign="inline"/>
              <w:ind w:right="98"/>
              <w:jc w:val="right"/>
            </w:pPr>
          </w:p>
        </w:tc>
      </w:tr>
      <w:tr w:rsidR="00CA3364" w:rsidRPr="000C7923" w:rsidTr="00CA3364">
        <w:trPr>
          <w:cantSplit/>
          <w:trHeight w:val="760"/>
        </w:trPr>
        <w:tc>
          <w:tcPr>
            <w:tcW w:w="1533" w:type="dxa"/>
            <w:vMerge/>
            <w:shd w:val="clear" w:color="auto" w:fill="C6D9F1"/>
          </w:tcPr>
          <w:p w:rsidR="00CA3364" w:rsidRPr="000D0A55" w:rsidRDefault="00CA3364" w:rsidP="00CA3364">
            <w:pPr>
              <w:pStyle w:val="Table8Calibri"/>
              <w:framePr w:hSpace="0" w:wrap="auto" w:vAnchor="margin" w:hAnchor="text" w:yAlign="inline"/>
            </w:pPr>
          </w:p>
        </w:tc>
        <w:tc>
          <w:tcPr>
            <w:tcW w:w="3582" w:type="dxa"/>
            <w:shd w:val="clear" w:color="auto" w:fill="FFFFFF" w:themeFill="background1"/>
          </w:tcPr>
          <w:p w:rsidR="00CA3364" w:rsidRDefault="00CA3364" w:rsidP="00CA3364">
            <w:pPr>
              <w:pStyle w:val="Tablebullet"/>
              <w:numPr>
                <w:ilvl w:val="0"/>
                <w:numId w:val="0"/>
              </w:numPr>
              <w:ind w:left="131" w:hanging="113"/>
            </w:pPr>
            <w:r w:rsidRPr="000D0A55">
              <w:t>Support communi</w:t>
            </w:r>
            <w:r>
              <w:t>ties to implement socioeconomic</w:t>
            </w:r>
          </w:p>
          <w:p w:rsidR="00CA3364" w:rsidRPr="000D0A55" w:rsidRDefault="00CA3364" w:rsidP="00CA3364">
            <w:pPr>
              <w:pStyle w:val="Tablebullet"/>
              <w:numPr>
                <w:ilvl w:val="0"/>
                <w:numId w:val="0"/>
              </w:numPr>
              <w:ind w:left="131" w:hanging="113"/>
            </w:pPr>
            <w:r w:rsidRPr="000D0A55">
              <w:t>reintegration projects</w:t>
            </w: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p>
        </w:tc>
        <w:tc>
          <w:tcPr>
            <w:tcW w:w="397"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shd w:val="clear" w:color="auto" w:fill="FFFFFF" w:themeFill="background1"/>
          </w:tcPr>
          <w:p w:rsidR="00CA3364" w:rsidRDefault="00CA3364" w:rsidP="00CA3364">
            <w:pPr>
              <w:pStyle w:val="Table8Calibri"/>
              <w:framePr w:hSpace="0" w:wrap="auto" w:vAnchor="margin" w:hAnchor="text" w:yAlign="inline"/>
              <w:rPr>
                <w:szCs w:val="20"/>
              </w:rPr>
            </w:pPr>
            <w:r w:rsidRPr="00096FF1">
              <w:rPr>
                <w:szCs w:val="20"/>
              </w:rPr>
              <w:t>ILO, Fed</w:t>
            </w:r>
            <w:r>
              <w:rPr>
                <w:szCs w:val="20"/>
              </w:rPr>
              <w:t>eral Ministry of social welfare</w:t>
            </w:r>
            <w:r w:rsidRPr="00096FF1">
              <w:rPr>
                <w:szCs w:val="20"/>
              </w:rPr>
              <w:t>, s</w:t>
            </w:r>
            <w:r>
              <w:rPr>
                <w:szCs w:val="20"/>
              </w:rPr>
              <w:t>tate ministry of social welfare</w:t>
            </w:r>
            <w:r w:rsidRPr="00096FF1">
              <w:rPr>
                <w:szCs w:val="20"/>
              </w:rPr>
              <w:t>, locality</w:t>
            </w:r>
          </w:p>
        </w:tc>
        <w:tc>
          <w:tcPr>
            <w:tcW w:w="1080" w:type="dxa"/>
            <w:vMerge/>
            <w:shd w:val="clear" w:color="auto" w:fill="FFFFFF" w:themeFill="background1"/>
            <w:tcMar>
              <w:top w:w="18" w:type="dxa"/>
              <w:left w:w="18" w:type="dxa"/>
              <w:bottom w:w="0" w:type="dxa"/>
              <w:right w:w="18" w:type="dxa"/>
            </w:tcMar>
          </w:tcPr>
          <w:p w:rsidR="00CA3364" w:rsidRPr="00854DAB" w:rsidRDefault="00CA3364" w:rsidP="00CA3364">
            <w:pPr>
              <w:pStyle w:val="Table8Calibri"/>
              <w:framePr w:hSpace="0" w:wrap="auto" w:vAnchor="margin" w:hAnchor="text" w:yAlign="inline"/>
              <w:ind w:right="98"/>
              <w:jc w:val="right"/>
            </w:pPr>
          </w:p>
        </w:tc>
        <w:tc>
          <w:tcPr>
            <w:tcW w:w="969" w:type="dxa"/>
            <w:vMerge/>
            <w:shd w:val="clear" w:color="auto" w:fill="FFFFFF" w:themeFill="background1"/>
          </w:tcPr>
          <w:p w:rsidR="00CA3364" w:rsidRPr="0036358B" w:rsidRDefault="00CA3364" w:rsidP="00CA3364">
            <w:pPr>
              <w:pStyle w:val="Table8Calibri"/>
              <w:framePr w:hSpace="0" w:wrap="auto" w:vAnchor="margin" w:hAnchor="text" w:yAlign="inline"/>
              <w:ind w:right="98"/>
              <w:jc w:val="right"/>
            </w:pPr>
          </w:p>
        </w:tc>
        <w:tc>
          <w:tcPr>
            <w:tcW w:w="1390" w:type="dxa"/>
            <w:vMerge/>
            <w:shd w:val="clear" w:color="auto" w:fill="FFFFFF" w:themeFill="background1"/>
          </w:tcPr>
          <w:p w:rsidR="00CA3364" w:rsidRPr="0036358B" w:rsidRDefault="00CA3364" w:rsidP="00CA3364">
            <w:pPr>
              <w:pStyle w:val="Table8Calibri"/>
              <w:framePr w:hSpace="0" w:wrap="auto" w:vAnchor="margin" w:hAnchor="text" w:yAlign="inline"/>
              <w:ind w:right="98"/>
              <w:jc w:val="right"/>
            </w:pPr>
          </w:p>
        </w:tc>
        <w:tc>
          <w:tcPr>
            <w:tcW w:w="1232" w:type="dxa"/>
            <w:vMerge/>
            <w:shd w:val="clear" w:color="auto" w:fill="FFFFFF" w:themeFill="background1"/>
          </w:tcPr>
          <w:p w:rsidR="00CA3364" w:rsidRPr="0036358B" w:rsidRDefault="00CA3364" w:rsidP="00CA3364">
            <w:pPr>
              <w:pStyle w:val="Table8Calibri"/>
              <w:framePr w:hSpace="0" w:wrap="auto" w:vAnchor="margin" w:hAnchor="text" w:yAlign="inline"/>
              <w:ind w:right="98"/>
              <w:jc w:val="right"/>
            </w:pPr>
          </w:p>
        </w:tc>
      </w:tr>
      <w:tr w:rsidR="00CA3364" w:rsidRPr="000C7923" w:rsidTr="00CA3364">
        <w:trPr>
          <w:cantSplit/>
          <w:trHeight w:val="436"/>
        </w:trPr>
        <w:tc>
          <w:tcPr>
            <w:tcW w:w="1533" w:type="dxa"/>
            <w:vMerge/>
            <w:shd w:val="clear" w:color="auto" w:fill="C6D9F1"/>
          </w:tcPr>
          <w:p w:rsidR="00CA3364" w:rsidRPr="000D0A55" w:rsidRDefault="00CA3364" w:rsidP="00CA3364">
            <w:pPr>
              <w:pStyle w:val="Table8Calibri"/>
              <w:framePr w:hSpace="0" w:wrap="auto" w:vAnchor="margin" w:hAnchor="text" w:yAlign="inline"/>
            </w:pPr>
          </w:p>
        </w:tc>
        <w:tc>
          <w:tcPr>
            <w:tcW w:w="3582" w:type="dxa"/>
            <w:shd w:val="clear" w:color="auto" w:fill="FFFFFF" w:themeFill="background1"/>
          </w:tcPr>
          <w:p w:rsidR="00CA3364" w:rsidRDefault="00CA3364" w:rsidP="00CA3364">
            <w:pPr>
              <w:pStyle w:val="Tablebullet"/>
              <w:numPr>
                <w:ilvl w:val="0"/>
                <w:numId w:val="0"/>
              </w:numPr>
              <w:ind w:left="131" w:hanging="113"/>
            </w:pPr>
            <w:r w:rsidRPr="00096FF1">
              <w:t>Monitoring and evaluation of progress</w:t>
            </w: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356"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397" w:type="dxa"/>
            <w:gridSpan w:val="2"/>
            <w:shd w:val="clear" w:color="auto" w:fill="FFFFFF" w:themeFill="background1"/>
          </w:tcPr>
          <w:p w:rsidR="00CA3364" w:rsidRDefault="00CA3364" w:rsidP="00CA3364">
            <w:pPr>
              <w:pStyle w:val="Table8Calibri"/>
              <w:framePr w:hSpace="0" w:wrap="auto" w:vAnchor="margin" w:hAnchor="text" w:yAlign="inline"/>
            </w:pPr>
            <w:r>
              <w:t>X</w:t>
            </w: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shd w:val="clear" w:color="auto" w:fill="FFFFFF" w:themeFill="background1"/>
          </w:tcPr>
          <w:p w:rsidR="00CA3364" w:rsidRPr="0029188E" w:rsidRDefault="00CA3364" w:rsidP="00CA3364">
            <w:pPr>
              <w:pStyle w:val="Table8Calibri"/>
              <w:framePr w:hSpace="0" w:wrap="auto" w:vAnchor="margin" w:hAnchor="text" w:yAlign="inline"/>
              <w:rPr>
                <w:szCs w:val="20"/>
              </w:rPr>
            </w:pPr>
          </w:p>
        </w:tc>
        <w:tc>
          <w:tcPr>
            <w:tcW w:w="1080" w:type="dxa"/>
            <w:vMerge/>
            <w:shd w:val="clear" w:color="auto" w:fill="FFFFFF" w:themeFill="background1"/>
            <w:tcMar>
              <w:top w:w="18" w:type="dxa"/>
              <w:left w:w="18" w:type="dxa"/>
              <w:bottom w:w="0" w:type="dxa"/>
              <w:right w:w="18" w:type="dxa"/>
            </w:tcMar>
          </w:tcPr>
          <w:p w:rsidR="00CA3364" w:rsidRPr="00854DAB" w:rsidRDefault="00CA3364" w:rsidP="00CA3364">
            <w:pPr>
              <w:pStyle w:val="Table8Calibri"/>
              <w:framePr w:hSpace="0" w:wrap="auto" w:vAnchor="margin" w:hAnchor="text" w:yAlign="inline"/>
              <w:ind w:right="98"/>
              <w:jc w:val="right"/>
            </w:pPr>
          </w:p>
        </w:tc>
        <w:tc>
          <w:tcPr>
            <w:tcW w:w="969" w:type="dxa"/>
            <w:vMerge/>
            <w:shd w:val="clear" w:color="auto" w:fill="FFFFFF" w:themeFill="background1"/>
          </w:tcPr>
          <w:p w:rsidR="00CA3364" w:rsidRPr="0036358B" w:rsidRDefault="00CA3364" w:rsidP="00CA3364">
            <w:pPr>
              <w:pStyle w:val="Table8Calibri"/>
              <w:framePr w:hSpace="0" w:wrap="auto" w:vAnchor="margin" w:hAnchor="text" w:yAlign="inline"/>
              <w:ind w:right="98"/>
              <w:jc w:val="right"/>
            </w:pPr>
          </w:p>
        </w:tc>
        <w:tc>
          <w:tcPr>
            <w:tcW w:w="1390" w:type="dxa"/>
            <w:vMerge/>
            <w:shd w:val="clear" w:color="auto" w:fill="FFFFFF" w:themeFill="background1"/>
          </w:tcPr>
          <w:p w:rsidR="00CA3364" w:rsidRPr="0036358B" w:rsidRDefault="00CA3364" w:rsidP="00CA3364">
            <w:pPr>
              <w:pStyle w:val="Table8Calibri"/>
              <w:framePr w:hSpace="0" w:wrap="auto" w:vAnchor="margin" w:hAnchor="text" w:yAlign="inline"/>
              <w:ind w:right="98"/>
              <w:jc w:val="right"/>
            </w:pPr>
          </w:p>
        </w:tc>
        <w:tc>
          <w:tcPr>
            <w:tcW w:w="1232" w:type="dxa"/>
            <w:vMerge/>
            <w:tcBorders>
              <w:bottom w:val="single" w:sz="4" w:space="0" w:color="auto"/>
            </w:tcBorders>
            <w:shd w:val="clear" w:color="auto" w:fill="FFFFFF" w:themeFill="background1"/>
          </w:tcPr>
          <w:p w:rsidR="00CA3364" w:rsidRPr="0036358B" w:rsidRDefault="00CA3364" w:rsidP="00CA3364">
            <w:pPr>
              <w:pStyle w:val="Table8Calibri"/>
              <w:framePr w:hSpace="0" w:wrap="auto" w:vAnchor="margin" w:hAnchor="text" w:yAlign="inline"/>
              <w:ind w:right="98"/>
              <w:jc w:val="right"/>
            </w:pPr>
          </w:p>
        </w:tc>
      </w:tr>
      <w:tr w:rsidR="00CA3364" w:rsidRPr="000C7923" w:rsidTr="00CA3364">
        <w:trPr>
          <w:cantSplit/>
          <w:trHeight w:val="434"/>
        </w:trPr>
        <w:tc>
          <w:tcPr>
            <w:tcW w:w="1533" w:type="dxa"/>
            <w:vMerge/>
            <w:tcBorders>
              <w:bottom w:val="single" w:sz="4" w:space="0" w:color="auto"/>
            </w:tcBorders>
            <w:shd w:val="clear" w:color="auto" w:fill="C6D9F1"/>
          </w:tcPr>
          <w:p w:rsidR="00CA3364" w:rsidRPr="000D0A55" w:rsidRDefault="00CA3364" w:rsidP="00CA3364">
            <w:pPr>
              <w:pStyle w:val="Table8Calibri"/>
              <w:framePr w:hSpace="0" w:wrap="auto" w:vAnchor="margin" w:hAnchor="text" w:yAlign="inline"/>
            </w:pPr>
          </w:p>
        </w:tc>
        <w:tc>
          <w:tcPr>
            <w:tcW w:w="4691" w:type="dxa"/>
            <w:gridSpan w:val="7"/>
            <w:shd w:val="clear" w:color="auto" w:fill="FFFFFF" w:themeFill="background1"/>
          </w:tcPr>
          <w:p w:rsidR="00CA3364" w:rsidRDefault="00CA3364" w:rsidP="00CA3364">
            <w:pPr>
              <w:pStyle w:val="Table8Calibri"/>
              <w:framePr w:hSpace="0" w:wrap="auto" w:vAnchor="margin" w:hAnchor="text" w:yAlign="inline"/>
            </w:pPr>
            <w:r>
              <w:t>Sub-total for ILO (Sudan)</w:t>
            </w: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shd w:val="clear" w:color="auto" w:fill="FFFFFF" w:themeFill="background1"/>
          </w:tcPr>
          <w:p w:rsidR="00CA3364" w:rsidRPr="0029188E" w:rsidRDefault="00CA3364" w:rsidP="00CA3364">
            <w:pPr>
              <w:pStyle w:val="Table8Calibri"/>
              <w:framePr w:hSpace="0" w:wrap="auto" w:vAnchor="margin" w:hAnchor="text" w:yAlign="inline"/>
              <w:rPr>
                <w:szCs w:val="20"/>
              </w:rPr>
            </w:pPr>
          </w:p>
        </w:tc>
        <w:tc>
          <w:tcPr>
            <w:tcW w:w="1080" w:type="dxa"/>
            <w:shd w:val="clear" w:color="auto" w:fill="FFFFFF" w:themeFill="background1"/>
            <w:tcMar>
              <w:top w:w="18" w:type="dxa"/>
              <w:left w:w="18" w:type="dxa"/>
              <w:bottom w:w="0" w:type="dxa"/>
              <w:right w:w="18" w:type="dxa"/>
            </w:tcMar>
          </w:tcPr>
          <w:p w:rsidR="00CA3364" w:rsidRPr="00854DAB" w:rsidRDefault="00CA3364" w:rsidP="00CA3364">
            <w:pPr>
              <w:pStyle w:val="Table8Calibri"/>
              <w:framePr w:hSpace="0" w:wrap="auto" w:vAnchor="margin" w:hAnchor="text" w:yAlign="inline"/>
              <w:ind w:right="98"/>
              <w:jc w:val="right"/>
            </w:pPr>
            <w:r>
              <w:t>$362,430</w:t>
            </w:r>
          </w:p>
        </w:tc>
        <w:tc>
          <w:tcPr>
            <w:tcW w:w="969" w:type="dxa"/>
            <w:shd w:val="clear" w:color="auto" w:fill="FFFFFF" w:themeFill="background1"/>
          </w:tcPr>
          <w:p w:rsidR="00CA3364" w:rsidRPr="0036358B" w:rsidRDefault="00CA3364" w:rsidP="00CA3364">
            <w:pPr>
              <w:pStyle w:val="Table8Calibri"/>
              <w:framePr w:hSpace="0" w:wrap="auto" w:vAnchor="margin" w:hAnchor="text" w:yAlign="inline"/>
              <w:ind w:right="98"/>
              <w:jc w:val="right"/>
            </w:pPr>
            <w:r w:rsidRPr="0036358B">
              <w:t xml:space="preserve"> </w:t>
            </w:r>
            <w:r>
              <w:t>$ 338,</w:t>
            </w:r>
            <w:r w:rsidRPr="00E24969">
              <w:t>720</w:t>
            </w:r>
          </w:p>
          <w:p w:rsidR="00CA3364" w:rsidRPr="0036358B" w:rsidRDefault="00CA3364" w:rsidP="00CA3364">
            <w:pPr>
              <w:pStyle w:val="Table8Calibri"/>
              <w:framePr w:hSpace="0" w:wrap="auto" w:vAnchor="margin" w:hAnchor="text" w:yAlign="inline"/>
              <w:ind w:right="98"/>
              <w:jc w:val="right"/>
            </w:pPr>
          </w:p>
        </w:tc>
        <w:tc>
          <w:tcPr>
            <w:tcW w:w="1390" w:type="dxa"/>
            <w:shd w:val="clear" w:color="auto" w:fill="FFFFFF" w:themeFill="background1"/>
          </w:tcPr>
          <w:p w:rsidR="00CA3364" w:rsidRPr="0036358B" w:rsidRDefault="00CA3364" w:rsidP="00CA3364">
            <w:pPr>
              <w:pStyle w:val="Table8Calibri"/>
              <w:framePr w:hSpace="0" w:wrap="auto" w:vAnchor="margin" w:hAnchor="text" w:yAlign="inline"/>
              <w:ind w:right="98"/>
              <w:jc w:val="right"/>
            </w:pPr>
            <w:r w:rsidRPr="00E24969">
              <w:t>$ 310,790</w:t>
            </w:r>
          </w:p>
        </w:tc>
        <w:tc>
          <w:tcPr>
            <w:tcW w:w="1232" w:type="dxa"/>
            <w:tcBorders>
              <w:top w:val="single" w:sz="4" w:space="0" w:color="auto"/>
            </w:tcBorders>
            <w:shd w:val="clear" w:color="auto" w:fill="FFFFFF" w:themeFill="background1"/>
          </w:tcPr>
          <w:p w:rsidR="00CA3364" w:rsidRPr="0036358B" w:rsidRDefault="00CA3364" w:rsidP="00CA3364">
            <w:pPr>
              <w:pStyle w:val="Table8Calibri"/>
              <w:framePr w:hSpace="0" w:wrap="auto" w:vAnchor="margin" w:hAnchor="text" w:yAlign="inline"/>
              <w:ind w:right="98"/>
              <w:jc w:val="right"/>
            </w:pPr>
            <w:r>
              <w:t>86</w:t>
            </w:r>
            <w:r w:rsidRPr="0036358B">
              <w:t xml:space="preserve">% </w:t>
            </w:r>
          </w:p>
        </w:tc>
      </w:tr>
      <w:tr w:rsidR="00CA3364" w:rsidRPr="000C7923" w:rsidTr="00CA3364">
        <w:trPr>
          <w:cantSplit/>
          <w:trHeight w:val="515"/>
        </w:trPr>
        <w:tc>
          <w:tcPr>
            <w:tcW w:w="13775" w:type="dxa"/>
            <w:gridSpan w:val="14"/>
            <w:shd w:val="clear" w:color="auto" w:fill="FFFFFF" w:themeFill="background1"/>
          </w:tcPr>
          <w:p w:rsidR="00CA3364" w:rsidRDefault="00CA3364" w:rsidP="00CA3364">
            <w:pPr>
              <w:pStyle w:val="TableNumbers"/>
              <w:framePr w:hSpace="0" w:wrap="auto" w:vAnchor="margin" w:hAnchor="text" w:yAlign="inline"/>
              <w:jc w:val="left"/>
            </w:pPr>
            <w:r>
              <w:rPr>
                <w:b/>
                <w:sz w:val="18"/>
                <w:szCs w:val="22"/>
              </w:rPr>
              <w:t>JP Output 2.3:  Increased access to justice and significant participation in peace building for women and children</w:t>
            </w:r>
          </w:p>
        </w:tc>
      </w:tr>
      <w:tr w:rsidR="00CA3364" w:rsidRPr="000C7923" w:rsidTr="00CA3364">
        <w:trPr>
          <w:cantSplit/>
          <w:trHeight w:val="195"/>
        </w:trPr>
        <w:tc>
          <w:tcPr>
            <w:tcW w:w="1533" w:type="dxa"/>
            <w:vMerge w:val="restart"/>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r w:rsidRPr="00255CC6">
              <w:t>2.</w:t>
            </w:r>
            <w:r>
              <w:t>3</w:t>
            </w:r>
            <w:r w:rsidRPr="00255CC6">
              <w:t>.3 Women’s capacity to access justice strengthened and justice institutions more responsive to gender issues</w:t>
            </w:r>
          </w:p>
          <w:p w:rsidR="00CA3364" w:rsidRPr="00255CC6" w:rsidRDefault="00CA3364" w:rsidP="00CA3364">
            <w:pPr>
              <w:pStyle w:val="Table8Calibri"/>
              <w:framePr w:hSpace="0" w:wrap="auto" w:vAnchor="margin" w:hAnchor="text" w:yAlign="inline"/>
              <w:ind w:left="113" w:right="113"/>
            </w:pPr>
          </w:p>
          <w:p w:rsidR="00CA3364" w:rsidRPr="00255CC6" w:rsidRDefault="00CA3364" w:rsidP="00CA3364">
            <w:pPr>
              <w:pStyle w:val="Table8Calibri"/>
              <w:framePr w:hSpace="0" w:wrap="auto" w:vAnchor="margin" w:hAnchor="text" w:yAlign="inline"/>
              <w:ind w:left="113" w:right="113"/>
            </w:pPr>
            <w:r w:rsidRPr="00255CC6">
              <w:t xml:space="preserve"> </w:t>
            </w:r>
          </w:p>
        </w:tc>
        <w:tc>
          <w:tcPr>
            <w:tcW w:w="3611" w:type="dxa"/>
            <w:gridSpan w:val="2"/>
            <w:shd w:val="clear" w:color="auto" w:fill="FFFFFF" w:themeFill="background1"/>
          </w:tcPr>
          <w:p w:rsidR="00CA3364" w:rsidRPr="00790A67" w:rsidRDefault="00CA3364" w:rsidP="00CA3364">
            <w:pPr>
              <w:ind w:left="360" w:hanging="358"/>
              <w:rPr>
                <w:rFonts w:asciiTheme="minorHAnsi" w:hAnsiTheme="minorHAnsi"/>
                <w:bCs/>
                <w:sz w:val="16"/>
                <w:szCs w:val="16"/>
              </w:rPr>
            </w:pPr>
            <w:r w:rsidRPr="00790A67">
              <w:rPr>
                <w:rFonts w:asciiTheme="minorHAnsi" w:hAnsiTheme="minorHAnsi"/>
                <w:bCs/>
                <w:sz w:val="16"/>
                <w:szCs w:val="16"/>
              </w:rPr>
              <w:t xml:space="preserve">Staff salaries: </w:t>
            </w:r>
          </w:p>
          <w:p w:rsidR="00CA3364" w:rsidRPr="00790A67" w:rsidRDefault="00CA3364" w:rsidP="00CA3364">
            <w:pPr>
              <w:rPr>
                <w:rFonts w:asciiTheme="minorHAnsi" w:hAnsiTheme="minorHAnsi"/>
                <w:bCs/>
                <w:sz w:val="16"/>
                <w:szCs w:val="16"/>
              </w:rPr>
            </w:pPr>
            <w:r w:rsidRPr="00790A67">
              <w:rPr>
                <w:rFonts w:asciiTheme="minorHAnsi" w:hAnsiTheme="minorHAnsi"/>
                <w:bCs/>
                <w:sz w:val="16"/>
                <w:szCs w:val="16"/>
              </w:rPr>
              <w:t>-Gender Expert $ 1000X 8 Months</w:t>
            </w:r>
          </w:p>
          <w:p w:rsidR="00CA3364" w:rsidRPr="00790A67" w:rsidRDefault="00CA3364" w:rsidP="00CA3364">
            <w:pPr>
              <w:rPr>
                <w:rFonts w:asciiTheme="minorHAnsi" w:hAnsiTheme="minorHAnsi"/>
                <w:bCs/>
                <w:sz w:val="16"/>
                <w:szCs w:val="16"/>
              </w:rPr>
            </w:pPr>
            <w:r w:rsidRPr="00790A67">
              <w:rPr>
                <w:rFonts w:asciiTheme="minorHAnsi" w:hAnsiTheme="minorHAnsi"/>
                <w:bCs/>
                <w:sz w:val="16"/>
                <w:szCs w:val="16"/>
              </w:rPr>
              <w:t>-Coordinator $ 220</w:t>
            </w:r>
            <w:r>
              <w:rPr>
                <w:rFonts w:asciiTheme="minorHAnsi" w:hAnsiTheme="minorHAnsi"/>
                <w:bCs/>
                <w:sz w:val="16"/>
                <w:szCs w:val="16"/>
              </w:rPr>
              <w:t xml:space="preserve"> </w:t>
            </w:r>
            <w:r w:rsidRPr="00790A67">
              <w:rPr>
                <w:rFonts w:asciiTheme="minorHAnsi" w:hAnsiTheme="minorHAnsi"/>
                <w:bCs/>
                <w:sz w:val="16"/>
                <w:szCs w:val="16"/>
              </w:rPr>
              <w:t>x 8 Months</w:t>
            </w:r>
          </w:p>
          <w:p w:rsidR="00CA3364" w:rsidRPr="00790A67" w:rsidRDefault="00CA3364" w:rsidP="00CA3364">
            <w:pPr>
              <w:rPr>
                <w:rFonts w:asciiTheme="minorHAnsi" w:hAnsiTheme="minorHAnsi"/>
                <w:bCs/>
                <w:sz w:val="16"/>
                <w:szCs w:val="16"/>
              </w:rPr>
            </w:pPr>
            <w:r w:rsidRPr="00790A67">
              <w:rPr>
                <w:rFonts w:asciiTheme="minorHAnsi" w:hAnsiTheme="minorHAnsi"/>
                <w:bCs/>
                <w:sz w:val="16"/>
                <w:szCs w:val="16"/>
              </w:rPr>
              <w:t>-Project assistant $ 200</w:t>
            </w:r>
            <w:r>
              <w:rPr>
                <w:rFonts w:asciiTheme="minorHAnsi" w:hAnsiTheme="minorHAnsi"/>
                <w:bCs/>
                <w:sz w:val="16"/>
                <w:szCs w:val="16"/>
              </w:rPr>
              <w:t xml:space="preserve"> </w:t>
            </w:r>
            <w:r w:rsidRPr="00790A67">
              <w:rPr>
                <w:rFonts w:asciiTheme="minorHAnsi" w:hAnsiTheme="minorHAnsi"/>
                <w:bCs/>
                <w:sz w:val="16"/>
                <w:szCs w:val="16"/>
              </w:rPr>
              <w:t>X 8</w:t>
            </w:r>
          </w:p>
          <w:p w:rsidR="00CA3364" w:rsidRPr="00790A67" w:rsidRDefault="00CA3364" w:rsidP="00CA3364">
            <w:pPr>
              <w:rPr>
                <w:rFonts w:asciiTheme="minorHAnsi" w:hAnsiTheme="minorHAnsi"/>
                <w:bCs/>
                <w:sz w:val="16"/>
                <w:szCs w:val="16"/>
              </w:rPr>
            </w:pPr>
            <w:r w:rsidRPr="00790A67">
              <w:rPr>
                <w:rFonts w:asciiTheme="minorHAnsi" w:hAnsiTheme="minorHAnsi"/>
                <w:bCs/>
                <w:sz w:val="16"/>
                <w:szCs w:val="16"/>
              </w:rPr>
              <w:t>-Steering committees $ 150</w:t>
            </w:r>
            <w:r>
              <w:rPr>
                <w:rFonts w:asciiTheme="minorHAnsi" w:hAnsiTheme="minorHAnsi"/>
                <w:bCs/>
                <w:sz w:val="16"/>
                <w:szCs w:val="16"/>
              </w:rPr>
              <w:t xml:space="preserve"> </w:t>
            </w:r>
            <w:r w:rsidRPr="00790A67">
              <w:rPr>
                <w:rFonts w:asciiTheme="minorHAnsi" w:hAnsiTheme="minorHAnsi"/>
                <w:bCs/>
                <w:sz w:val="16"/>
                <w:szCs w:val="16"/>
              </w:rPr>
              <w:t>X 8</w:t>
            </w: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1260" w:type="dxa"/>
            <w:vMerge w:val="restart"/>
            <w:shd w:val="clear" w:color="auto" w:fill="FFFFFF" w:themeFill="background1"/>
          </w:tcPr>
          <w:p w:rsidR="00CA3364" w:rsidRPr="00FD6CF0" w:rsidRDefault="00CA3364" w:rsidP="00CA3364">
            <w:pPr>
              <w:pStyle w:val="Table8Calibri"/>
              <w:framePr w:hSpace="0" w:wrap="auto" w:vAnchor="margin" w:hAnchor="text" w:yAlign="inline"/>
            </w:pPr>
            <w:r w:rsidRPr="00FD6CF0">
              <w:t>UNWOMEN</w:t>
            </w:r>
          </w:p>
        </w:tc>
        <w:tc>
          <w:tcPr>
            <w:tcW w:w="1620" w:type="dxa"/>
            <w:vMerge w:val="restart"/>
            <w:shd w:val="clear" w:color="auto" w:fill="FFFFFF" w:themeFill="background1"/>
          </w:tcPr>
          <w:p w:rsidR="00CA3364" w:rsidRPr="00FD6CF0" w:rsidRDefault="00CA3364" w:rsidP="00CA3364">
            <w:pPr>
              <w:pStyle w:val="Table8Calibri"/>
              <w:framePr w:hSpace="0" w:wrap="auto" w:vAnchor="margin" w:hAnchor="text" w:yAlign="inline"/>
            </w:pPr>
            <w:r>
              <w:t xml:space="preserve">South </w:t>
            </w:r>
            <w:proofErr w:type="spellStart"/>
            <w:r>
              <w:t>Kordofan</w:t>
            </w:r>
            <w:proofErr w:type="spellEnd"/>
            <w:r>
              <w:t xml:space="preserve"> State Peace and Development Studies </w:t>
            </w:r>
            <w:proofErr w:type="spellStart"/>
            <w:r>
              <w:t>Center</w:t>
            </w:r>
            <w:proofErr w:type="spellEnd"/>
            <w:r>
              <w:t xml:space="preserve">, University of </w:t>
            </w:r>
            <w:proofErr w:type="spellStart"/>
            <w:r>
              <w:t>Dilling</w:t>
            </w:r>
            <w:proofErr w:type="spellEnd"/>
            <w:r>
              <w:t xml:space="preserve"> </w:t>
            </w:r>
            <w:r w:rsidRPr="00960DA3">
              <w:t xml:space="preserve"> </w:t>
            </w:r>
          </w:p>
        </w:tc>
        <w:tc>
          <w:tcPr>
            <w:tcW w:w="1080" w:type="dxa"/>
            <w:shd w:val="clear" w:color="auto" w:fill="FFFFFF" w:themeFill="background1"/>
            <w:tcMar>
              <w:top w:w="18" w:type="dxa"/>
              <w:left w:w="18" w:type="dxa"/>
              <w:bottom w:w="0" w:type="dxa"/>
              <w:right w:w="18" w:type="dxa"/>
            </w:tcMar>
          </w:tcPr>
          <w:p w:rsidR="00CA3364" w:rsidRPr="00FD6CF0" w:rsidRDefault="00CA3364" w:rsidP="00CA3364">
            <w:pPr>
              <w:pStyle w:val="TableNumbers"/>
              <w:framePr w:hSpace="0" w:wrap="auto" w:vAnchor="margin" w:hAnchor="text" w:yAlign="inline"/>
            </w:pPr>
            <w:r w:rsidRPr="00790A67">
              <w:t>$ 1,2560</w:t>
            </w:r>
          </w:p>
        </w:tc>
        <w:tc>
          <w:tcPr>
            <w:tcW w:w="969" w:type="dxa"/>
            <w:shd w:val="clear" w:color="auto" w:fill="FFFFFF" w:themeFill="background1"/>
          </w:tcPr>
          <w:p w:rsidR="00CA3364" w:rsidRPr="00FD6CF0" w:rsidRDefault="00CA3364" w:rsidP="00CA3364">
            <w:pPr>
              <w:pStyle w:val="TableNumbers"/>
              <w:framePr w:hSpace="0" w:wrap="auto" w:vAnchor="margin" w:hAnchor="text" w:yAlign="inline"/>
            </w:pPr>
            <w:r w:rsidRPr="00790A67">
              <w:t>$ 1,2560</w:t>
            </w:r>
          </w:p>
        </w:tc>
        <w:tc>
          <w:tcPr>
            <w:tcW w:w="1390" w:type="dxa"/>
            <w:shd w:val="clear" w:color="auto" w:fill="FFFFFF" w:themeFill="background1"/>
          </w:tcPr>
          <w:p w:rsidR="00CA3364" w:rsidRPr="00FD6CF0" w:rsidRDefault="00CA3364" w:rsidP="00CA3364">
            <w:pPr>
              <w:pStyle w:val="TableNumbers"/>
              <w:framePr w:hSpace="0" w:wrap="auto" w:vAnchor="margin" w:hAnchor="text" w:yAlign="inline"/>
            </w:pPr>
            <w:r w:rsidRPr="00790A67">
              <w:t>$ 1,2560</w:t>
            </w:r>
          </w:p>
        </w:tc>
        <w:tc>
          <w:tcPr>
            <w:tcW w:w="1232" w:type="dxa"/>
            <w:vMerge w:val="restart"/>
            <w:shd w:val="clear" w:color="auto" w:fill="FFFFFF" w:themeFill="background1"/>
          </w:tcPr>
          <w:p w:rsidR="00CA3364" w:rsidRPr="00A87ED5" w:rsidRDefault="00CA3364" w:rsidP="00CA3364">
            <w:pPr>
              <w:pStyle w:val="TableNumbers"/>
              <w:framePr w:hSpace="0" w:wrap="auto" w:vAnchor="margin" w:hAnchor="text" w:yAlign="inline"/>
              <w:rPr>
                <w:bCs/>
              </w:rPr>
            </w:pPr>
            <w:r w:rsidRPr="002F3647">
              <w:rPr>
                <w:rFonts w:eastAsia="Times New Roman"/>
                <w:lang w:eastAsia="en-US"/>
              </w:rPr>
              <w:t>96%</w:t>
            </w:r>
          </w:p>
        </w:tc>
      </w:tr>
      <w:tr w:rsidR="00CA3364" w:rsidRPr="000C7923" w:rsidTr="00CA3364">
        <w:trPr>
          <w:cantSplit/>
          <w:trHeight w:val="19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790A67" w:rsidRDefault="00CA3364" w:rsidP="00CA3364">
            <w:pPr>
              <w:ind w:left="2"/>
              <w:rPr>
                <w:rFonts w:asciiTheme="minorHAnsi" w:hAnsiTheme="minorHAnsi"/>
                <w:bCs/>
                <w:sz w:val="16"/>
                <w:szCs w:val="16"/>
              </w:rPr>
            </w:pPr>
            <w:r w:rsidRPr="00790A67">
              <w:rPr>
                <w:rFonts w:asciiTheme="minorHAnsi" w:hAnsiTheme="minorHAnsi"/>
                <w:bCs/>
                <w:sz w:val="16"/>
                <w:szCs w:val="16"/>
              </w:rPr>
              <w:t>Training workshop for project team, partners and RPCM</w:t>
            </w: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p>
        </w:tc>
        <w:tc>
          <w:tcPr>
            <w:tcW w:w="1260"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FD6CF0" w:rsidRDefault="00CA3364" w:rsidP="00CA3364">
            <w:pPr>
              <w:pStyle w:val="TableNumbers"/>
              <w:framePr w:hSpace="0" w:wrap="auto" w:vAnchor="margin" w:hAnchor="text" w:yAlign="inline"/>
            </w:pPr>
            <w:r w:rsidRPr="00790A67">
              <w:t>$ 3,900</w:t>
            </w:r>
          </w:p>
        </w:tc>
        <w:tc>
          <w:tcPr>
            <w:tcW w:w="969" w:type="dxa"/>
            <w:shd w:val="clear" w:color="auto" w:fill="FFFFFF" w:themeFill="background1"/>
          </w:tcPr>
          <w:p w:rsidR="00CA3364" w:rsidRPr="00FD6CF0" w:rsidRDefault="00CA3364" w:rsidP="00CA3364">
            <w:pPr>
              <w:pStyle w:val="TableNumbers"/>
              <w:framePr w:hSpace="0" w:wrap="auto" w:vAnchor="margin" w:hAnchor="text" w:yAlign="inline"/>
            </w:pPr>
            <w:r w:rsidRPr="00790A67">
              <w:t>$ 3,900</w:t>
            </w:r>
          </w:p>
        </w:tc>
        <w:tc>
          <w:tcPr>
            <w:tcW w:w="1390" w:type="dxa"/>
            <w:shd w:val="clear" w:color="auto" w:fill="FFFFFF" w:themeFill="background1"/>
          </w:tcPr>
          <w:p w:rsidR="00CA3364" w:rsidRPr="00FD6CF0" w:rsidRDefault="00CA3364" w:rsidP="00CA3364">
            <w:pPr>
              <w:pStyle w:val="TableNumbers"/>
              <w:framePr w:hSpace="0" w:wrap="auto" w:vAnchor="margin" w:hAnchor="text" w:yAlign="inline"/>
            </w:pPr>
            <w:r w:rsidRPr="00790A67">
              <w:t>$ 3,900</w:t>
            </w:r>
          </w:p>
        </w:tc>
        <w:tc>
          <w:tcPr>
            <w:tcW w:w="1232"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19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790A67" w:rsidRDefault="00CA3364" w:rsidP="00CA3364">
            <w:pPr>
              <w:rPr>
                <w:rFonts w:asciiTheme="minorHAnsi" w:hAnsiTheme="minorHAnsi"/>
                <w:bCs/>
                <w:sz w:val="16"/>
                <w:szCs w:val="16"/>
              </w:rPr>
            </w:pPr>
            <w:r w:rsidRPr="00790A67">
              <w:rPr>
                <w:rFonts w:asciiTheme="minorHAnsi" w:hAnsiTheme="minorHAnsi"/>
                <w:bCs/>
                <w:sz w:val="16"/>
                <w:szCs w:val="16"/>
              </w:rPr>
              <w:t>Training workshop for community leaders, wome</w:t>
            </w:r>
            <w:r>
              <w:rPr>
                <w:rFonts w:asciiTheme="minorHAnsi" w:hAnsiTheme="minorHAnsi"/>
                <w:bCs/>
                <w:sz w:val="16"/>
                <w:szCs w:val="16"/>
              </w:rPr>
              <w:t xml:space="preserve">n and development committees in </w:t>
            </w:r>
            <w:proofErr w:type="spellStart"/>
            <w:r w:rsidRPr="00790A67">
              <w:rPr>
                <w:rFonts w:asciiTheme="minorHAnsi" w:hAnsiTheme="minorHAnsi"/>
                <w:bCs/>
                <w:sz w:val="16"/>
                <w:szCs w:val="16"/>
              </w:rPr>
              <w:t>Muglad</w:t>
            </w:r>
            <w:proofErr w:type="spellEnd"/>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1260"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FD6CF0" w:rsidRDefault="00CA3364" w:rsidP="00CA3364">
            <w:pPr>
              <w:pStyle w:val="TableNumbers"/>
              <w:framePr w:hSpace="0" w:wrap="auto" w:vAnchor="margin" w:hAnchor="text" w:yAlign="inline"/>
            </w:pPr>
            <w:r w:rsidRPr="00790A67">
              <w:t>$ 5,225</w:t>
            </w:r>
          </w:p>
        </w:tc>
        <w:tc>
          <w:tcPr>
            <w:tcW w:w="969" w:type="dxa"/>
            <w:shd w:val="clear" w:color="auto" w:fill="FFFFFF" w:themeFill="background1"/>
          </w:tcPr>
          <w:p w:rsidR="00CA3364" w:rsidRPr="00FD6CF0" w:rsidRDefault="00CA3364" w:rsidP="00CA3364">
            <w:pPr>
              <w:pStyle w:val="TableNumbers"/>
              <w:framePr w:hSpace="0" w:wrap="auto" w:vAnchor="margin" w:hAnchor="text" w:yAlign="inline"/>
            </w:pPr>
            <w:r w:rsidRPr="00790A67">
              <w:t>$ 5,225</w:t>
            </w:r>
          </w:p>
        </w:tc>
        <w:tc>
          <w:tcPr>
            <w:tcW w:w="1390" w:type="dxa"/>
            <w:shd w:val="clear" w:color="auto" w:fill="FFFFFF" w:themeFill="background1"/>
          </w:tcPr>
          <w:p w:rsidR="00CA3364" w:rsidRPr="00FD6CF0" w:rsidRDefault="00CA3364" w:rsidP="00CA3364">
            <w:pPr>
              <w:pStyle w:val="TableNumbers"/>
              <w:framePr w:hSpace="0" w:wrap="auto" w:vAnchor="margin" w:hAnchor="text" w:yAlign="inline"/>
            </w:pPr>
            <w:r w:rsidRPr="00790A67">
              <w:t>$ 5,225</w:t>
            </w:r>
          </w:p>
        </w:tc>
        <w:tc>
          <w:tcPr>
            <w:tcW w:w="1232"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19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790A67" w:rsidRDefault="00CA3364" w:rsidP="00CA3364">
            <w:pPr>
              <w:pStyle w:val="CommentSubject"/>
              <w:ind w:left="2"/>
              <w:rPr>
                <w:rFonts w:asciiTheme="minorHAnsi" w:hAnsiTheme="minorHAnsi"/>
                <w:b w:val="0"/>
                <w:bCs w:val="0"/>
                <w:sz w:val="16"/>
                <w:szCs w:val="16"/>
              </w:rPr>
            </w:pPr>
            <w:r w:rsidRPr="00790A67">
              <w:rPr>
                <w:rFonts w:asciiTheme="minorHAnsi" w:hAnsiTheme="minorHAnsi"/>
                <w:b w:val="0"/>
                <w:bCs w:val="0"/>
                <w:sz w:val="16"/>
                <w:szCs w:val="16"/>
              </w:rPr>
              <w:t xml:space="preserve">Training workshop for community leaders, women and development committees in </w:t>
            </w:r>
            <w:proofErr w:type="spellStart"/>
            <w:r w:rsidRPr="00790A67">
              <w:rPr>
                <w:rFonts w:asciiTheme="minorHAnsi" w:hAnsiTheme="minorHAnsi"/>
                <w:b w:val="0"/>
                <w:bCs w:val="0"/>
                <w:sz w:val="16"/>
                <w:szCs w:val="16"/>
              </w:rPr>
              <w:t>Lagawa</w:t>
            </w:r>
            <w:proofErr w:type="spellEnd"/>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1260"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FD6CF0" w:rsidRDefault="00CA3364" w:rsidP="00CA3364">
            <w:pPr>
              <w:pStyle w:val="TableNumbers"/>
              <w:framePr w:hSpace="0" w:wrap="auto" w:vAnchor="margin" w:hAnchor="text" w:yAlign="inline"/>
            </w:pPr>
            <w:r w:rsidRPr="00790A67">
              <w:t>$ 5,225</w:t>
            </w:r>
          </w:p>
        </w:tc>
        <w:tc>
          <w:tcPr>
            <w:tcW w:w="969" w:type="dxa"/>
            <w:shd w:val="clear" w:color="auto" w:fill="FFFFFF" w:themeFill="background1"/>
          </w:tcPr>
          <w:p w:rsidR="00CA3364" w:rsidRPr="00FD6CF0" w:rsidRDefault="00CA3364" w:rsidP="00CA3364">
            <w:pPr>
              <w:pStyle w:val="TableNumbers"/>
              <w:framePr w:hSpace="0" w:wrap="auto" w:vAnchor="margin" w:hAnchor="text" w:yAlign="inline"/>
            </w:pPr>
            <w:r w:rsidRPr="00790A67">
              <w:t>$ 5,225</w:t>
            </w:r>
          </w:p>
        </w:tc>
        <w:tc>
          <w:tcPr>
            <w:tcW w:w="1390" w:type="dxa"/>
            <w:shd w:val="clear" w:color="auto" w:fill="FFFFFF" w:themeFill="background1"/>
          </w:tcPr>
          <w:p w:rsidR="00CA3364" w:rsidRPr="00FD6CF0" w:rsidRDefault="00CA3364" w:rsidP="00CA3364">
            <w:pPr>
              <w:pStyle w:val="TableNumbers"/>
              <w:framePr w:hSpace="0" w:wrap="auto" w:vAnchor="margin" w:hAnchor="text" w:yAlign="inline"/>
            </w:pPr>
            <w:r w:rsidRPr="00790A67">
              <w:t>$ 5,225</w:t>
            </w:r>
          </w:p>
        </w:tc>
        <w:tc>
          <w:tcPr>
            <w:tcW w:w="1232"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19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790A67" w:rsidRDefault="00CA3364" w:rsidP="00CA3364">
            <w:pPr>
              <w:rPr>
                <w:rFonts w:asciiTheme="minorHAnsi" w:hAnsiTheme="minorHAnsi"/>
                <w:bCs/>
                <w:sz w:val="16"/>
                <w:szCs w:val="16"/>
              </w:rPr>
            </w:pPr>
            <w:r w:rsidRPr="00790A67">
              <w:rPr>
                <w:rFonts w:asciiTheme="minorHAnsi" w:hAnsiTheme="minorHAnsi"/>
                <w:bCs/>
                <w:sz w:val="16"/>
                <w:szCs w:val="16"/>
              </w:rPr>
              <w:t xml:space="preserve">Open Day </w:t>
            </w:r>
            <w:r>
              <w:rPr>
                <w:rFonts w:asciiTheme="minorHAnsi" w:hAnsiTheme="minorHAnsi"/>
                <w:bCs/>
                <w:sz w:val="16"/>
                <w:szCs w:val="16"/>
              </w:rPr>
              <w:t xml:space="preserve">for IDPs women to ensure better </w:t>
            </w:r>
            <w:r w:rsidRPr="00790A67">
              <w:rPr>
                <w:rFonts w:asciiTheme="minorHAnsi" w:hAnsiTheme="minorHAnsi"/>
                <w:bCs/>
                <w:sz w:val="16"/>
                <w:szCs w:val="16"/>
              </w:rPr>
              <w:t>protection of women and girls during conflicts and from prevalent types of VAW and to enhance women advocacy.</w:t>
            </w:r>
          </w:p>
          <w:p w:rsidR="00CA3364" w:rsidRPr="00790A67" w:rsidRDefault="00CA3364" w:rsidP="00CA3364">
            <w:pPr>
              <w:pStyle w:val="FootnoteText"/>
              <w:rPr>
                <w:rFonts w:asciiTheme="minorHAnsi" w:hAnsiTheme="minorHAnsi"/>
                <w:sz w:val="16"/>
                <w:szCs w:val="16"/>
              </w:rPr>
            </w:pPr>
            <w:r w:rsidRPr="00790A67">
              <w:rPr>
                <w:rFonts w:asciiTheme="minorHAnsi" w:hAnsiTheme="minorHAnsi"/>
                <w:bCs/>
                <w:sz w:val="16"/>
                <w:szCs w:val="16"/>
              </w:rPr>
              <w:t xml:space="preserve">Women and other stakeholders in </w:t>
            </w:r>
            <w:proofErr w:type="spellStart"/>
            <w:r w:rsidRPr="00790A67">
              <w:rPr>
                <w:rFonts w:asciiTheme="minorHAnsi" w:hAnsiTheme="minorHAnsi"/>
                <w:bCs/>
                <w:sz w:val="16"/>
                <w:szCs w:val="16"/>
              </w:rPr>
              <w:t>Muglad</w:t>
            </w:r>
            <w:proofErr w:type="spellEnd"/>
            <w:r w:rsidRPr="00790A67">
              <w:rPr>
                <w:rFonts w:asciiTheme="minorHAnsi" w:hAnsiTheme="minorHAnsi"/>
                <w:bCs/>
                <w:sz w:val="16"/>
                <w:szCs w:val="16"/>
              </w:rPr>
              <w:t xml:space="preserve"> </w:t>
            </w: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1260"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FD6CF0" w:rsidRDefault="00CA3364" w:rsidP="00CA3364">
            <w:pPr>
              <w:pStyle w:val="TableNumbers"/>
              <w:framePr w:hSpace="0" w:wrap="auto" w:vAnchor="margin" w:hAnchor="text" w:yAlign="inline"/>
            </w:pPr>
            <w:r w:rsidRPr="00790A67">
              <w:t>$ 2,995</w:t>
            </w:r>
          </w:p>
        </w:tc>
        <w:tc>
          <w:tcPr>
            <w:tcW w:w="969" w:type="dxa"/>
            <w:shd w:val="clear" w:color="auto" w:fill="FFFFFF" w:themeFill="background1"/>
          </w:tcPr>
          <w:p w:rsidR="00CA3364" w:rsidRPr="00FD6CF0" w:rsidRDefault="00CA3364" w:rsidP="00CA3364">
            <w:pPr>
              <w:pStyle w:val="TableNumbers"/>
              <w:framePr w:hSpace="0" w:wrap="auto" w:vAnchor="margin" w:hAnchor="text" w:yAlign="inline"/>
            </w:pPr>
            <w:r w:rsidRPr="00790A67">
              <w:t>$ 2,995</w:t>
            </w:r>
          </w:p>
        </w:tc>
        <w:tc>
          <w:tcPr>
            <w:tcW w:w="1390" w:type="dxa"/>
            <w:shd w:val="clear" w:color="auto" w:fill="FFFFFF" w:themeFill="background1"/>
          </w:tcPr>
          <w:p w:rsidR="00CA3364" w:rsidRPr="00FD6CF0" w:rsidRDefault="00CA3364" w:rsidP="00CA3364">
            <w:pPr>
              <w:pStyle w:val="TableNumbers"/>
              <w:framePr w:hSpace="0" w:wrap="auto" w:vAnchor="margin" w:hAnchor="text" w:yAlign="inline"/>
            </w:pPr>
            <w:r w:rsidRPr="00790A67">
              <w:t>$ 2,995</w:t>
            </w:r>
          </w:p>
        </w:tc>
        <w:tc>
          <w:tcPr>
            <w:tcW w:w="1232"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19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790A67" w:rsidRDefault="00CA3364" w:rsidP="00CA3364">
            <w:pPr>
              <w:rPr>
                <w:rFonts w:asciiTheme="minorHAnsi" w:hAnsiTheme="minorHAnsi"/>
                <w:bCs/>
                <w:sz w:val="16"/>
                <w:szCs w:val="16"/>
              </w:rPr>
            </w:pPr>
            <w:r w:rsidRPr="00790A67">
              <w:rPr>
                <w:rFonts w:asciiTheme="minorHAnsi" w:hAnsiTheme="minorHAnsi"/>
                <w:bCs/>
                <w:sz w:val="16"/>
                <w:szCs w:val="16"/>
              </w:rPr>
              <w:t>Open Day for IDPs women to ensure better protection of women and girls during conflicts and from prevalent types of VAW and to enhance women advocacy.</w:t>
            </w:r>
          </w:p>
          <w:p w:rsidR="00CA3364" w:rsidRPr="00790A67" w:rsidRDefault="00CA3364" w:rsidP="00CA3364">
            <w:pPr>
              <w:pStyle w:val="FootnoteText"/>
              <w:rPr>
                <w:rFonts w:asciiTheme="minorHAnsi" w:hAnsiTheme="minorHAnsi"/>
                <w:sz w:val="16"/>
                <w:szCs w:val="16"/>
              </w:rPr>
            </w:pPr>
            <w:r w:rsidRPr="00790A67">
              <w:rPr>
                <w:rFonts w:asciiTheme="minorHAnsi" w:hAnsiTheme="minorHAnsi"/>
                <w:bCs/>
                <w:sz w:val="16"/>
                <w:szCs w:val="16"/>
              </w:rPr>
              <w:t xml:space="preserve">Women and other stakeholders in </w:t>
            </w:r>
            <w:proofErr w:type="spellStart"/>
            <w:r w:rsidRPr="00790A67">
              <w:rPr>
                <w:rFonts w:asciiTheme="minorHAnsi" w:hAnsiTheme="minorHAnsi"/>
                <w:bCs/>
                <w:sz w:val="16"/>
                <w:szCs w:val="16"/>
              </w:rPr>
              <w:t>Lagawa</w:t>
            </w:r>
            <w:proofErr w:type="spellEnd"/>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1260"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FD6CF0" w:rsidRDefault="00CA3364" w:rsidP="00CA3364">
            <w:pPr>
              <w:pStyle w:val="TableNumbers"/>
              <w:framePr w:hSpace="0" w:wrap="auto" w:vAnchor="margin" w:hAnchor="text" w:yAlign="inline"/>
            </w:pPr>
            <w:r w:rsidRPr="00790A67">
              <w:t>$ 2,995</w:t>
            </w:r>
          </w:p>
        </w:tc>
        <w:tc>
          <w:tcPr>
            <w:tcW w:w="969" w:type="dxa"/>
            <w:shd w:val="clear" w:color="auto" w:fill="FFFFFF" w:themeFill="background1"/>
          </w:tcPr>
          <w:p w:rsidR="00CA3364" w:rsidRPr="00FD6CF0" w:rsidRDefault="00CA3364" w:rsidP="00CA3364">
            <w:pPr>
              <w:pStyle w:val="TableNumbers"/>
              <w:framePr w:hSpace="0" w:wrap="auto" w:vAnchor="margin" w:hAnchor="text" w:yAlign="inline"/>
            </w:pPr>
            <w:r w:rsidRPr="00790A67">
              <w:t>$ 2,995</w:t>
            </w:r>
          </w:p>
        </w:tc>
        <w:tc>
          <w:tcPr>
            <w:tcW w:w="1390" w:type="dxa"/>
            <w:shd w:val="clear" w:color="auto" w:fill="FFFFFF" w:themeFill="background1"/>
          </w:tcPr>
          <w:p w:rsidR="00CA3364" w:rsidRPr="00FD6CF0" w:rsidRDefault="00CA3364" w:rsidP="00CA3364">
            <w:pPr>
              <w:pStyle w:val="TableNumbers"/>
              <w:framePr w:hSpace="0" w:wrap="auto" w:vAnchor="margin" w:hAnchor="text" w:yAlign="inline"/>
            </w:pPr>
            <w:r w:rsidRPr="00790A67">
              <w:t>$ 2,995</w:t>
            </w:r>
          </w:p>
        </w:tc>
        <w:tc>
          <w:tcPr>
            <w:tcW w:w="1232" w:type="dxa"/>
            <w:vMerge w:val="restart"/>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19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790A67" w:rsidRDefault="00CA3364" w:rsidP="00CA3364">
            <w:pPr>
              <w:pStyle w:val="FootnoteText"/>
              <w:rPr>
                <w:rFonts w:asciiTheme="minorHAnsi" w:hAnsiTheme="minorHAnsi"/>
                <w:sz w:val="16"/>
                <w:szCs w:val="16"/>
              </w:rPr>
            </w:pPr>
            <w:r w:rsidRPr="00790A67">
              <w:rPr>
                <w:rFonts w:asciiTheme="minorHAnsi" w:hAnsiTheme="minorHAnsi"/>
                <w:bCs/>
                <w:sz w:val="16"/>
                <w:szCs w:val="16"/>
              </w:rPr>
              <w:t xml:space="preserve">Dialogue platforms to ensure better protection of women and girls from prevalent types of VAW in </w:t>
            </w:r>
            <w:proofErr w:type="spellStart"/>
            <w:r w:rsidRPr="00790A67">
              <w:rPr>
                <w:rFonts w:asciiTheme="minorHAnsi" w:hAnsiTheme="minorHAnsi"/>
                <w:bCs/>
                <w:sz w:val="16"/>
                <w:szCs w:val="16"/>
              </w:rPr>
              <w:t>Lagawa</w:t>
            </w:r>
            <w:proofErr w:type="spellEnd"/>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1260"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FD6CF0" w:rsidRDefault="00CA3364" w:rsidP="00CA3364">
            <w:pPr>
              <w:pStyle w:val="TableNumbers"/>
              <w:framePr w:hSpace="0" w:wrap="auto" w:vAnchor="margin" w:hAnchor="text" w:yAlign="inline"/>
            </w:pPr>
            <w:r w:rsidRPr="00790A67">
              <w:t>$ 3,200</w:t>
            </w:r>
          </w:p>
        </w:tc>
        <w:tc>
          <w:tcPr>
            <w:tcW w:w="969" w:type="dxa"/>
            <w:shd w:val="clear" w:color="auto" w:fill="FFFFFF" w:themeFill="background1"/>
          </w:tcPr>
          <w:p w:rsidR="00CA3364" w:rsidRPr="00FD6CF0" w:rsidRDefault="00CA3364" w:rsidP="00CA3364">
            <w:pPr>
              <w:pStyle w:val="TableNumbers"/>
              <w:framePr w:hSpace="0" w:wrap="auto" w:vAnchor="margin" w:hAnchor="text" w:yAlign="inline"/>
            </w:pPr>
            <w:r w:rsidRPr="00790A67">
              <w:t>$ 3,200</w:t>
            </w:r>
          </w:p>
        </w:tc>
        <w:tc>
          <w:tcPr>
            <w:tcW w:w="1390" w:type="dxa"/>
            <w:shd w:val="clear" w:color="auto" w:fill="FFFFFF" w:themeFill="background1"/>
          </w:tcPr>
          <w:p w:rsidR="00CA3364" w:rsidRPr="00FD6CF0" w:rsidRDefault="00CA3364" w:rsidP="00CA3364">
            <w:pPr>
              <w:pStyle w:val="TableNumbers"/>
              <w:framePr w:hSpace="0" w:wrap="auto" w:vAnchor="margin" w:hAnchor="text" w:yAlign="inline"/>
            </w:pPr>
            <w:r w:rsidRPr="00790A67">
              <w:t>$ 3,200</w:t>
            </w:r>
          </w:p>
        </w:tc>
        <w:tc>
          <w:tcPr>
            <w:tcW w:w="1232"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19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790A67" w:rsidRDefault="00CA3364" w:rsidP="00CA3364">
            <w:pPr>
              <w:pStyle w:val="FootnoteText"/>
              <w:rPr>
                <w:rFonts w:asciiTheme="minorHAnsi" w:hAnsiTheme="minorHAnsi"/>
                <w:sz w:val="16"/>
                <w:szCs w:val="16"/>
              </w:rPr>
            </w:pPr>
            <w:r w:rsidRPr="00790A67">
              <w:rPr>
                <w:rFonts w:asciiTheme="minorHAnsi" w:hAnsiTheme="minorHAnsi"/>
                <w:sz w:val="16"/>
                <w:szCs w:val="16"/>
              </w:rPr>
              <w:t>Sport</w:t>
            </w:r>
            <w:r>
              <w:rPr>
                <w:rFonts w:asciiTheme="minorHAnsi" w:hAnsiTheme="minorHAnsi"/>
                <w:sz w:val="16"/>
                <w:szCs w:val="16"/>
              </w:rPr>
              <w:t>s</w:t>
            </w:r>
            <w:r w:rsidRPr="00790A67">
              <w:rPr>
                <w:rFonts w:asciiTheme="minorHAnsi" w:hAnsiTheme="minorHAnsi"/>
                <w:sz w:val="16"/>
                <w:szCs w:val="16"/>
              </w:rPr>
              <w:t xml:space="preserve"> for peace in </w:t>
            </w:r>
            <w:proofErr w:type="spellStart"/>
            <w:r w:rsidRPr="00790A67">
              <w:rPr>
                <w:rFonts w:asciiTheme="minorHAnsi" w:hAnsiTheme="minorHAnsi"/>
                <w:sz w:val="16"/>
                <w:szCs w:val="16"/>
              </w:rPr>
              <w:t>Muglad</w:t>
            </w:r>
            <w:proofErr w:type="spellEnd"/>
            <w:r w:rsidRPr="00790A67">
              <w:rPr>
                <w:rFonts w:asciiTheme="minorHAnsi" w:hAnsiTheme="minorHAnsi"/>
                <w:sz w:val="16"/>
                <w:szCs w:val="16"/>
              </w:rPr>
              <w:t xml:space="preserve"> </w:t>
            </w: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1260"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FD6CF0" w:rsidRDefault="00CA3364" w:rsidP="00CA3364">
            <w:pPr>
              <w:pStyle w:val="TableNumbers"/>
              <w:framePr w:hSpace="0" w:wrap="auto" w:vAnchor="margin" w:hAnchor="text" w:yAlign="inline"/>
            </w:pPr>
            <w:r w:rsidRPr="00790A67">
              <w:t>$ 3</w:t>
            </w:r>
            <w:r>
              <w:t>,</w:t>
            </w:r>
            <w:r w:rsidRPr="00790A67">
              <w:t>500</w:t>
            </w:r>
          </w:p>
        </w:tc>
        <w:tc>
          <w:tcPr>
            <w:tcW w:w="969" w:type="dxa"/>
            <w:shd w:val="clear" w:color="auto" w:fill="FFFFFF" w:themeFill="background1"/>
          </w:tcPr>
          <w:p w:rsidR="00CA3364" w:rsidRPr="00FD6CF0" w:rsidRDefault="00CA3364" w:rsidP="00CA3364">
            <w:pPr>
              <w:pStyle w:val="TableNumbers"/>
              <w:framePr w:hSpace="0" w:wrap="auto" w:vAnchor="margin" w:hAnchor="text" w:yAlign="inline"/>
            </w:pPr>
            <w:r w:rsidRPr="00790A67">
              <w:t>$ 3</w:t>
            </w:r>
            <w:r>
              <w:t>,</w:t>
            </w:r>
            <w:r w:rsidRPr="00790A67">
              <w:t>500</w:t>
            </w:r>
          </w:p>
        </w:tc>
        <w:tc>
          <w:tcPr>
            <w:tcW w:w="1390" w:type="dxa"/>
            <w:shd w:val="clear" w:color="auto" w:fill="FFFFFF" w:themeFill="background1"/>
          </w:tcPr>
          <w:p w:rsidR="00CA3364" w:rsidRPr="00FD6CF0" w:rsidRDefault="00CA3364" w:rsidP="00CA3364">
            <w:pPr>
              <w:pStyle w:val="TableNumbers"/>
              <w:framePr w:hSpace="0" w:wrap="auto" w:vAnchor="margin" w:hAnchor="text" w:yAlign="inline"/>
            </w:pPr>
            <w:r w:rsidRPr="00790A67">
              <w:t>$ 3</w:t>
            </w:r>
            <w:r>
              <w:t>,</w:t>
            </w:r>
            <w:r w:rsidRPr="00790A67">
              <w:t>500</w:t>
            </w:r>
          </w:p>
        </w:tc>
        <w:tc>
          <w:tcPr>
            <w:tcW w:w="1232"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19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790A67" w:rsidRDefault="00CA3364" w:rsidP="00CA3364">
            <w:pPr>
              <w:pStyle w:val="FootnoteText"/>
              <w:ind w:left="2"/>
              <w:rPr>
                <w:rFonts w:asciiTheme="minorHAnsi" w:hAnsiTheme="minorHAnsi"/>
                <w:sz w:val="16"/>
                <w:szCs w:val="16"/>
              </w:rPr>
            </w:pPr>
            <w:r>
              <w:rPr>
                <w:rFonts w:asciiTheme="minorHAnsi" w:hAnsiTheme="minorHAnsi"/>
                <w:b/>
                <w:bCs/>
                <w:sz w:val="16"/>
                <w:szCs w:val="16"/>
              </w:rPr>
              <w:t xml:space="preserve"> </w:t>
            </w:r>
            <w:r w:rsidRPr="00790A67">
              <w:rPr>
                <w:rFonts w:asciiTheme="minorHAnsi" w:hAnsiTheme="minorHAnsi"/>
                <w:b/>
                <w:bCs/>
                <w:sz w:val="16"/>
                <w:szCs w:val="16"/>
              </w:rPr>
              <w:t>Administration cost</w:t>
            </w:r>
            <w:r w:rsidRPr="00790A67">
              <w:rPr>
                <w:rFonts w:asciiTheme="minorHAnsi" w:hAnsiTheme="minorHAnsi"/>
                <w:sz w:val="16"/>
                <w:szCs w:val="16"/>
              </w:rPr>
              <w:t>: Communication, stationary for all activities, car rent and transportation</w:t>
            </w: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1260"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FD6CF0" w:rsidRDefault="00CA3364" w:rsidP="00CA3364">
            <w:pPr>
              <w:pStyle w:val="TableNumbers"/>
              <w:framePr w:hSpace="0" w:wrap="auto" w:vAnchor="margin" w:hAnchor="text" w:yAlign="inline"/>
            </w:pPr>
            <w:r w:rsidRPr="00790A67">
              <w:t>$ 3,900</w:t>
            </w:r>
          </w:p>
        </w:tc>
        <w:tc>
          <w:tcPr>
            <w:tcW w:w="969" w:type="dxa"/>
            <w:shd w:val="clear" w:color="auto" w:fill="FFFFFF" w:themeFill="background1"/>
          </w:tcPr>
          <w:p w:rsidR="00CA3364" w:rsidRPr="00FD6CF0" w:rsidRDefault="00CA3364" w:rsidP="00CA3364">
            <w:pPr>
              <w:pStyle w:val="TableNumbers"/>
              <w:framePr w:hSpace="0" w:wrap="auto" w:vAnchor="margin" w:hAnchor="text" w:yAlign="inline"/>
            </w:pPr>
            <w:r w:rsidRPr="00790A67">
              <w:t>$ 3,900</w:t>
            </w:r>
          </w:p>
        </w:tc>
        <w:tc>
          <w:tcPr>
            <w:tcW w:w="1390" w:type="dxa"/>
            <w:shd w:val="clear" w:color="auto" w:fill="FFFFFF" w:themeFill="background1"/>
          </w:tcPr>
          <w:p w:rsidR="00CA3364" w:rsidRPr="00FD6CF0" w:rsidRDefault="00CA3364" w:rsidP="00CA3364">
            <w:pPr>
              <w:pStyle w:val="TableNumbers"/>
              <w:framePr w:hSpace="0" w:wrap="auto" w:vAnchor="margin" w:hAnchor="text" w:yAlign="inline"/>
            </w:pPr>
            <w:r w:rsidRPr="00790A67">
              <w:t>$ 3,900</w:t>
            </w:r>
          </w:p>
        </w:tc>
        <w:tc>
          <w:tcPr>
            <w:tcW w:w="1232"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19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790A67" w:rsidRDefault="00CA3364" w:rsidP="00CA3364">
            <w:pPr>
              <w:pStyle w:val="FootnoteText"/>
              <w:rPr>
                <w:rFonts w:asciiTheme="minorHAnsi" w:hAnsiTheme="minorHAnsi"/>
                <w:sz w:val="16"/>
                <w:szCs w:val="16"/>
              </w:rPr>
            </w:pPr>
            <w:r w:rsidRPr="00790A67">
              <w:rPr>
                <w:rFonts w:asciiTheme="minorHAnsi" w:hAnsiTheme="minorHAnsi"/>
                <w:sz w:val="16"/>
                <w:szCs w:val="16"/>
              </w:rPr>
              <w:t>Monitor</w:t>
            </w:r>
            <w:r>
              <w:rPr>
                <w:rFonts w:asciiTheme="minorHAnsi" w:hAnsiTheme="minorHAnsi"/>
                <w:sz w:val="16"/>
                <w:szCs w:val="16"/>
              </w:rPr>
              <w:t>ing</w:t>
            </w:r>
            <w:r w:rsidRPr="00790A67">
              <w:rPr>
                <w:rFonts w:asciiTheme="minorHAnsi" w:hAnsiTheme="minorHAnsi"/>
                <w:sz w:val="16"/>
                <w:szCs w:val="16"/>
              </w:rPr>
              <w:t xml:space="preserve"> and Evaluation budget</w:t>
            </w: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1260"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FD6CF0" w:rsidRDefault="00CA3364" w:rsidP="00CA3364">
            <w:pPr>
              <w:pStyle w:val="TableNumbers"/>
              <w:framePr w:hSpace="0" w:wrap="auto" w:vAnchor="margin" w:hAnchor="text" w:yAlign="inline"/>
            </w:pPr>
            <w:r w:rsidRPr="00790A67">
              <w:t>$ 4,000</w:t>
            </w:r>
          </w:p>
        </w:tc>
        <w:tc>
          <w:tcPr>
            <w:tcW w:w="969" w:type="dxa"/>
            <w:shd w:val="clear" w:color="auto" w:fill="FFFFFF" w:themeFill="background1"/>
          </w:tcPr>
          <w:p w:rsidR="00CA3364" w:rsidRPr="00FD6CF0" w:rsidRDefault="00CA3364" w:rsidP="00CA3364">
            <w:pPr>
              <w:pStyle w:val="TableNumbers"/>
              <w:framePr w:hSpace="0" w:wrap="auto" w:vAnchor="margin" w:hAnchor="text" w:yAlign="inline"/>
            </w:pPr>
            <w:r w:rsidRPr="00790A67">
              <w:t>$ 4,000</w:t>
            </w:r>
          </w:p>
        </w:tc>
        <w:tc>
          <w:tcPr>
            <w:tcW w:w="1390" w:type="dxa"/>
            <w:shd w:val="clear" w:color="auto" w:fill="FFFFFF" w:themeFill="background1"/>
          </w:tcPr>
          <w:p w:rsidR="00CA3364" w:rsidRPr="00FD6CF0" w:rsidRDefault="00CA3364" w:rsidP="00CA3364">
            <w:pPr>
              <w:pStyle w:val="TableNumbers"/>
              <w:framePr w:hSpace="0" w:wrap="auto" w:vAnchor="margin" w:hAnchor="text" w:yAlign="inline"/>
            </w:pPr>
            <w:r>
              <w:t>$ 1</w:t>
            </w:r>
            <w:r w:rsidRPr="00790A67">
              <w:t>,000</w:t>
            </w:r>
          </w:p>
        </w:tc>
        <w:tc>
          <w:tcPr>
            <w:tcW w:w="1232"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19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790A67" w:rsidRDefault="00CA3364" w:rsidP="00CA3364">
            <w:pPr>
              <w:pStyle w:val="FootnoteText"/>
              <w:rPr>
                <w:rFonts w:asciiTheme="minorHAnsi" w:hAnsiTheme="minorHAnsi"/>
                <w:sz w:val="16"/>
                <w:szCs w:val="16"/>
              </w:rPr>
            </w:pPr>
            <w:r w:rsidRPr="00790A67">
              <w:rPr>
                <w:rFonts w:asciiTheme="minorHAnsi" w:hAnsiTheme="minorHAnsi"/>
                <w:sz w:val="16"/>
                <w:szCs w:val="16"/>
              </w:rPr>
              <w:t>Institutional Support (5%)</w:t>
            </w: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360" w:type="dxa"/>
            <w:shd w:val="clear" w:color="auto" w:fill="FFFFFF" w:themeFill="background1"/>
          </w:tcPr>
          <w:p w:rsidR="00CA3364" w:rsidRPr="00FD6CF0" w:rsidRDefault="00CA3364" w:rsidP="00CA3364">
            <w:pPr>
              <w:pStyle w:val="Table8Calibri"/>
              <w:framePr w:hSpace="0" w:wrap="auto" w:vAnchor="margin" w:hAnchor="text" w:yAlign="inline"/>
            </w:pPr>
            <w:r w:rsidRPr="00FD6CF0">
              <w:t>X</w:t>
            </w:r>
          </w:p>
        </w:tc>
        <w:tc>
          <w:tcPr>
            <w:tcW w:w="1260"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FD6CF0" w:rsidRDefault="00CA3364" w:rsidP="00CA3364">
            <w:pPr>
              <w:pStyle w:val="TableNumbers"/>
              <w:framePr w:hSpace="0" w:wrap="auto" w:vAnchor="margin" w:hAnchor="text" w:yAlign="inline"/>
            </w:pPr>
            <w:r w:rsidRPr="00790A67">
              <w:t>$ 2,500</w:t>
            </w:r>
          </w:p>
        </w:tc>
        <w:tc>
          <w:tcPr>
            <w:tcW w:w="969" w:type="dxa"/>
            <w:shd w:val="clear" w:color="auto" w:fill="FFFFFF" w:themeFill="background1"/>
          </w:tcPr>
          <w:p w:rsidR="00CA3364" w:rsidRPr="00FD6CF0" w:rsidRDefault="00CA3364" w:rsidP="00CA3364">
            <w:pPr>
              <w:pStyle w:val="TableNumbers"/>
              <w:framePr w:hSpace="0" w:wrap="auto" w:vAnchor="margin" w:hAnchor="text" w:yAlign="inline"/>
            </w:pPr>
            <w:r w:rsidRPr="00790A67">
              <w:t>$ 2,500</w:t>
            </w:r>
          </w:p>
        </w:tc>
        <w:tc>
          <w:tcPr>
            <w:tcW w:w="1390" w:type="dxa"/>
            <w:shd w:val="clear" w:color="auto" w:fill="FFFFFF" w:themeFill="background1"/>
          </w:tcPr>
          <w:p w:rsidR="00CA3364" w:rsidRPr="00FD6CF0" w:rsidRDefault="00CA3364" w:rsidP="00CA3364">
            <w:pPr>
              <w:pStyle w:val="TableNumbers"/>
              <w:framePr w:hSpace="0" w:wrap="auto" w:vAnchor="margin" w:hAnchor="text" w:yAlign="inline"/>
            </w:pPr>
            <w:r w:rsidRPr="00790A67">
              <w:t>$ 2,500</w:t>
            </w:r>
          </w:p>
        </w:tc>
        <w:tc>
          <w:tcPr>
            <w:tcW w:w="1232"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19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790A67" w:rsidRDefault="00CA3364" w:rsidP="00CA3364">
            <w:pPr>
              <w:pStyle w:val="Tablebullet"/>
              <w:numPr>
                <w:ilvl w:val="0"/>
                <w:numId w:val="0"/>
              </w:numPr>
              <w:ind w:left="293" w:hanging="291"/>
              <w:rPr>
                <w:rFonts w:asciiTheme="minorHAnsi" w:hAnsiTheme="minorHAnsi"/>
              </w:rPr>
            </w:pPr>
            <w:r w:rsidRPr="00790A67">
              <w:rPr>
                <w:rFonts w:asciiTheme="minorHAnsi" w:hAnsiTheme="minorHAnsi"/>
              </w:rPr>
              <w:t>Total</w:t>
            </w:r>
          </w:p>
        </w:tc>
        <w:tc>
          <w:tcPr>
            <w:tcW w:w="1080" w:type="dxa"/>
            <w:gridSpan w:val="5"/>
            <w:shd w:val="clear" w:color="auto" w:fill="FFFFFF" w:themeFill="background1"/>
          </w:tcPr>
          <w:p w:rsidR="00CA3364" w:rsidRPr="00FD6CF0" w:rsidRDefault="00CA3364" w:rsidP="00CA3364">
            <w:pPr>
              <w:pStyle w:val="Table8Calibri"/>
              <w:framePr w:hSpace="0" w:wrap="auto" w:vAnchor="margin" w:hAnchor="text" w:yAlign="inline"/>
            </w:pPr>
          </w:p>
        </w:tc>
        <w:tc>
          <w:tcPr>
            <w:tcW w:w="1260" w:type="dxa"/>
            <w:vMerge/>
            <w:shd w:val="clear" w:color="auto" w:fill="FFFFFF" w:themeFill="background1"/>
          </w:tcPr>
          <w:p w:rsidR="00CA3364" w:rsidRPr="00FD6CF0" w:rsidRDefault="00CA3364" w:rsidP="00CA3364">
            <w:pPr>
              <w:pStyle w:val="Table8Calibri"/>
              <w:framePr w:hSpace="0" w:wrap="auto" w:vAnchor="margin" w:hAnchor="text" w:yAlign="inline"/>
            </w:pPr>
          </w:p>
        </w:tc>
        <w:tc>
          <w:tcPr>
            <w:tcW w:w="1620" w:type="dxa"/>
            <w:vMerge/>
            <w:shd w:val="clear" w:color="auto" w:fill="FFFFFF" w:themeFill="background1"/>
          </w:tcPr>
          <w:p w:rsidR="00CA3364" w:rsidRDefault="00CA3364" w:rsidP="00CA3364">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CA3364" w:rsidRPr="00FD6CF0" w:rsidRDefault="00CA3364" w:rsidP="00CA3364">
            <w:pPr>
              <w:pStyle w:val="TableNumbers"/>
              <w:framePr w:hSpace="0" w:wrap="auto" w:vAnchor="margin" w:hAnchor="text" w:yAlign="inline"/>
            </w:pPr>
            <w:r w:rsidRPr="00790A67">
              <w:rPr>
                <w:b/>
                <w:iCs/>
              </w:rPr>
              <w:t>$ 50,000</w:t>
            </w:r>
          </w:p>
        </w:tc>
        <w:tc>
          <w:tcPr>
            <w:tcW w:w="969" w:type="dxa"/>
            <w:shd w:val="clear" w:color="auto" w:fill="FFFFFF" w:themeFill="background1"/>
          </w:tcPr>
          <w:p w:rsidR="00CA3364" w:rsidRPr="00FD6CF0" w:rsidRDefault="00CA3364" w:rsidP="00CA3364">
            <w:pPr>
              <w:pStyle w:val="TableNumbers"/>
              <w:framePr w:hSpace="0" w:wrap="auto" w:vAnchor="margin" w:hAnchor="text" w:yAlign="inline"/>
            </w:pPr>
            <w:r w:rsidRPr="00790A67">
              <w:rPr>
                <w:b/>
                <w:iCs/>
              </w:rPr>
              <w:t>$ 50,000</w:t>
            </w:r>
          </w:p>
        </w:tc>
        <w:tc>
          <w:tcPr>
            <w:tcW w:w="1390" w:type="dxa"/>
            <w:shd w:val="clear" w:color="auto" w:fill="FFFFFF" w:themeFill="background1"/>
          </w:tcPr>
          <w:p w:rsidR="00CA3364" w:rsidRPr="00FD6CF0" w:rsidRDefault="00CA3364" w:rsidP="00CA3364">
            <w:pPr>
              <w:pStyle w:val="TableNumbers"/>
              <w:framePr w:hSpace="0" w:wrap="auto" w:vAnchor="margin" w:hAnchor="text" w:yAlign="inline"/>
            </w:pPr>
            <w:r w:rsidRPr="00790A67">
              <w:rPr>
                <w:b/>
                <w:iCs/>
              </w:rPr>
              <w:t xml:space="preserve">$ </w:t>
            </w:r>
            <w:r>
              <w:rPr>
                <w:b/>
                <w:iCs/>
              </w:rPr>
              <w:t>47</w:t>
            </w:r>
            <w:r w:rsidRPr="00790A67">
              <w:rPr>
                <w:b/>
                <w:iCs/>
              </w:rPr>
              <w:t>,000</w:t>
            </w:r>
          </w:p>
        </w:tc>
        <w:tc>
          <w:tcPr>
            <w:tcW w:w="1232" w:type="dxa"/>
            <w:shd w:val="clear" w:color="auto" w:fill="FFFFFF" w:themeFill="background1"/>
          </w:tcPr>
          <w:p w:rsidR="00CA3364" w:rsidRDefault="00CA3364" w:rsidP="00CA3364">
            <w:pPr>
              <w:pStyle w:val="TableNumbers"/>
              <w:framePr w:hSpace="0" w:wrap="auto" w:vAnchor="margin" w:hAnchor="text" w:yAlign="inline"/>
            </w:pPr>
            <w:r>
              <w:rPr>
                <w:b/>
                <w:iCs/>
              </w:rPr>
              <w:t>94</w:t>
            </w:r>
            <w:r w:rsidRPr="00790A67">
              <w:rPr>
                <w:b/>
                <w:iCs/>
              </w:rPr>
              <w:t>%</w:t>
            </w:r>
          </w:p>
        </w:tc>
      </w:tr>
      <w:tr w:rsidR="00CA3364" w:rsidRPr="000C7923" w:rsidTr="00CA3364">
        <w:trPr>
          <w:cantSplit/>
        </w:trPr>
        <w:tc>
          <w:tcPr>
            <w:tcW w:w="1533" w:type="dxa"/>
            <w:vMerge w:val="restart"/>
            <w:shd w:val="clear" w:color="auto" w:fill="FFFFFF" w:themeFill="background1"/>
            <w:textDirection w:val="btLr"/>
          </w:tcPr>
          <w:p w:rsidR="00CA3364" w:rsidRPr="001D7E7E" w:rsidRDefault="00CA3364" w:rsidP="00CA3364">
            <w:pPr>
              <w:pStyle w:val="Table8Calibri"/>
              <w:framePr w:hSpace="0" w:wrap="auto" w:vAnchor="margin" w:hAnchor="text" w:yAlign="inline"/>
              <w:ind w:left="113" w:right="113"/>
            </w:pPr>
            <w:r w:rsidRPr="001D7E7E">
              <w:lastRenderedPageBreak/>
              <w:t>2.</w:t>
            </w:r>
            <w:r>
              <w:t>3</w:t>
            </w:r>
            <w:r w:rsidRPr="001D7E7E">
              <w:t>.4 Strengthened community and institutional capacities for planning, protecting and responding to gender based violence</w:t>
            </w:r>
          </w:p>
          <w:p w:rsidR="00CA3364" w:rsidRPr="001D7E7E"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0C7923" w:rsidRDefault="00CA3364" w:rsidP="00CA3364">
            <w:pPr>
              <w:pStyle w:val="FootnoteText"/>
              <w:rPr>
                <w:rFonts w:ascii="Calibri" w:hAnsi="Calibri"/>
                <w:sz w:val="18"/>
                <w:szCs w:val="22"/>
              </w:rPr>
            </w:pPr>
            <w:r>
              <w:rPr>
                <w:rFonts w:ascii="Calibri" w:hAnsi="Calibri"/>
                <w:sz w:val="18"/>
                <w:szCs w:val="22"/>
              </w:rPr>
              <w:t>Advocacy seminars on elimination of GBV with local communities</w:t>
            </w:r>
          </w:p>
        </w:tc>
        <w:tc>
          <w:tcPr>
            <w:tcW w:w="360" w:type="dxa"/>
            <w:gridSpan w:val="2"/>
            <w:shd w:val="clear" w:color="auto" w:fill="FFFFFF" w:themeFill="background1"/>
          </w:tcPr>
          <w:p w:rsidR="00CA3364" w:rsidRPr="001D7E7E"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1D7E7E" w:rsidRDefault="00CA3364" w:rsidP="00CA3364">
            <w:pPr>
              <w:pStyle w:val="Table8Calibri"/>
              <w:framePr w:hSpace="0" w:wrap="auto" w:vAnchor="margin" w:hAnchor="text" w:yAlign="inline"/>
            </w:pPr>
            <w:r w:rsidRPr="001D7E7E">
              <w:t>X</w:t>
            </w:r>
          </w:p>
        </w:tc>
        <w:tc>
          <w:tcPr>
            <w:tcW w:w="360" w:type="dxa"/>
            <w:shd w:val="clear" w:color="auto" w:fill="FFFFFF" w:themeFill="background1"/>
          </w:tcPr>
          <w:p w:rsidR="00CA3364" w:rsidRPr="00BA61E2" w:rsidRDefault="00CA3364" w:rsidP="00CA3364">
            <w:pPr>
              <w:pStyle w:val="Table8Calibri"/>
              <w:framePr w:hSpace="0" w:wrap="auto" w:vAnchor="margin" w:hAnchor="text" w:yAlign="inline"/>
              <w:rPr>
                <w:highlight w:val="lightGray"/>
              </w:rPr>
            </w:pPr>
            <w:r w:rsidRPr="001D7E7E">
              <w:t>X</w:t>
            </w:r>
          </w:p>
        </w:tc>
        <w:tc>
          <w:tcPr>
            <w:tcW w:w="1260" w:type="dxa"/>
            <w:vMerge w:val="restart"/>
            <w:shd w:val="clear" w:color="auto" w:fill="FFFFFF" w:themeFill="background1"/>
          </w:tcPr>
          <w:p w:rsidR="00CA3364" w:rsidRPr="001D7E7E" w:rsidRDefault="00CA3364" w:rsidP="00CA3364">
            <w:pPr>
              <w:pStyle w:val="Table8Calibri"/>
              <w:framePr w:hSpace="0" w:wrap="auto" w:vAnchor="margin" w:hAnchor="text" w:yAlign="inline"/>
            </w:pPr>
            <w:r w:rsidRPr="001D7E7E">
              <w:t>UNFPA</w:t>
            </w:r>
          </w:p>
          <w:p w:rsidR="00CA3364" w:rsidRPr="001D7E7E" w:rsidRDefault="00CA3364" w:rsidP="00CA3364">
            <w:pPr>
              <w:pStyle w:val="Table8Calibri"/>
              <w:framePr w:hSpace="0" w:wrap="auto" w:vAnchor="margin" w:hAnchor="text" w:yAlign="inline"/>
            </w:pPr>
          </w:p>
        </w:tc>
        <w:tc>
          <w:tcPr>
            <w:tcW w:w="1620" w:type="dxa"/>
            <w:shd w:val="clear" w:color="auto" w:fill="FFFFFF" w:themeFill="background1"/>
          </w:tcPr>
          <w:p w:rsidR="00CA3364" w:rsidRPr="001D7E7E" w:rsidRDefault="00CA3364" w:rsidP="00CA3364">
            <w:pPr>
              <w:pStyle w:val="Table8Calibri"/>
              <w:framePr w:hSpace="0" w:wrap="auto" w:vAnchor="margin" w:hAnchor="text" w:yAlign="inline"/>
            </w:pPr>
            <w:r w:rsidRPr="001D7E7E">
              <w:t>UNFPA</w:t>
            </w:r>
          </w:p>
        </w:tc>
        <w:tc>
          <w:tcPr>
            <w:tcW w:w="1080" w:type="dxa"/>
            <w:vMerge w:val="restart"/>
            <w:shd w:val="clear" w:color="auto" w:fill="FFFFFF" w:themeFill="background1"/>
            <w:tcMar>
              <w:top w:w="18" w:type="dxa"/>
              <w:left w:w="18" w:type="dxa"/>
              <w:bottom w:w="0" w:type="dxa"/>
              <w:right w:w="18" w:type="dxa"/>
            </w:tcMar>
          </w:tcPr>
          <w:p w:rsidR="00CA3364" w:rsidRPr="00EE1462" w:rsidRDefault="00CA3364" w:rsidP="00CA3364">
            <w:pPr>
              <w:pStyle w:val="TableNumbers"/>
              <w:framePr w:hSpace="0" w:wrap="auto" w:vAnchor="margin" w:hAnchor="text" w:yAlign="inline"/>
              <w:rPr>
                <w:lang w:val="en-US"/>
              </w:rPr>
            </w:pPr>
            <w:r w:rsidRPr="00EE1462">
              <w:t>$</w:t>
            </w:r>
            <w:r w:rsidRPr="00EE1462">
              <w:rPr>
                <w:lang w:val="en-US"/>
              </w:rPr>
              <w:t>181,085</w:t>
            </w:r>
          </w:p>
          <w:p w:rsidR="00CA3364" w:rsidRPr="001D7E7E" w:rsidRDefault="00CA3364" w:rsidP="00CA3364">
            <w:pPr>
              <w:pStyle w:val="TableNumbers"/>
              <w:framePr w:hSpace="0" w:wrap="auto" w:vAnchor="margin" w:hAnchor="text" w:yAlign="inline"/>
            </w:pPr>
          </w:p>
        </w:tc>
        <w:tc>
          <w:tcPr>
            <w:tcW w:w="969" w:type="dxa"/>
            <w:vMerge w:val="restart"/>
            <w:shd w:val="clear" w:color="auto" w:fill="FFFFFF" w:themeFill="background1"/>
          </w:tcPr>
          <w:p w:rsidR="00CA3364" w:rsidRPr="00EE1462" w:rsidRDefault="00CA3364" w:rsidP="00CA3364">
            <w:pPr>
              <w:pStyle w:val="TableNumbers"/>
              <w:framePr w:hSpace="0" w:wrap="auto" w:vAnchor="margin" w:hAnchor="text" w:yAlign="inline"/>
            </w:pPr>
            <w:r w:rsidRPr="00EE1462">
              <w:t>$</w:t>
            </w:r>
            <w:r>
              <w:rPr>
                <w:iCs/>
              </w:rPr>
              <w:t>49,127</w:t>
            </w:r>
          </w:p>
        </w:tc>
        <w:tc>
          <w:tcPr>
            <w:tcW w:w="1390" w:type="dxa"/>
            <w:vMerge w:val="restart"/>
            <w:shd w:val="clear" w:color="auto" w:fill="FFFFFF" w:themeFill="background1"/>
          </w:tcPr>
          <w:p w:rsidR="00CA3364" w:rsidRPr="00EE1462" w:rsidRDefault="00CA3364" w:rsidP="00CA3364">
            <w:pPr>
              <w:pStyle w:val="TableNumbers"/>
              <w:framePr w:hSpace="0" w:wrap="auto" w:vAnchor="margin" w:hAnchor="text" w:yAlign="inline"/>
              <w:rPr>
                <w:bCs/>
              </w:rPr>
            </w:pPr>
            <w:r w:rsidRPr="00EE1462">
              <w:t>$</w:t>
            </w:r>
            <w:r>
              <w:rPr>
                <w:bCs/>
                <w:iCs/>
              </w:rPr>
              <w:t>45,897</w:t>
            </w:r>
          </w:p>
        </w:tc>
        <w:tc>
          <w:tcPr>
            <w:tcW w:w="1232" w:type="dxa"/>
            <w:vMerge w:val="restart"/>
            <w:shd w:val="clear" w:color="auto" w:fill="FFFFFF" w:themeFill="background1"/>
          </w:tcPr>
          <w:p w:rsidR="00CA3364" w:rsidRPr="00BA61E2" w:rsidRDefault="00CA3364" w:rsidP="00CA3364">
            <w:pPr>
              <w:pStyle w:val="TableNumbers"/>
              <w:framePr w:hSpace="0" w:wrap="auto" w:vAnchor="margin" w:hAnchor="text" w:yAlign="inline"/>
              <w:rPr>
                <w:highlight w:val="lightGray"/>
              </w:rPr>
            </w:pPr>
            <w:r>
              <w:t>25</w:t>
            </w:r>
            <w:r w:rsidRPr="00A0012E">
              <w:t>%</w:t>
            </w:r>
          </w:p>
        </w:tc>
      </w:tr>
      <w:tr w:rsidR="00CA3364" w:rsidRPr="000C7923" w:rsidTr="00CA3364">
        <w:trPr>
          <w:cantSplit/>
          <w:trHeight w:val="53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0C7923" w:rsidRDefault="00CA3364" w:rsidP="00CA3364">
            <w:pPr>
              <w:pStyle w:val="CommentSubject"/>
              <w:rPr>
                <w:rFonts w:ascii="Calibri" w:hAnsi="Calibri"/>
                <w:b w:val="0"/>
                <w:sz w:val="18"/>
                <w:szCs w:val="22"/>
              </w:rPr>
            </w:pPr>
            <w:r>
              <w:rPr>
                <w:rFonts w:ascii="Calibri" w:hAnsi="Calibri"/>
                <w:b w:val="0"/>
                <w:sz w:val="18"/>
                <w:szCs w:val="22"/>
              </w:rPr>
              <w:t>Establishment of women community networks to support civil society initiatives to address GBV in communities affected by conflict</w:t>
            </w:r>
          </w:p>
        </w:tc>
        <w:tc>
          <w:tcPr>
            <w:tcW w:w="360" w:type="dxa"/>
            <w:gridSpan w:val="2"/>
            <w:shd w:val="clear" w:color="auto" w:fill="FFFFFF" w:themeFill="background1"/>
          </w:tcPr>
          <w:p w:rsidR="00CA3364" w:rsidRPr="001D7E7E"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1D7E7E" w:rsidRDefault="00CA3364" w:rsidP="00CA3364">
            <w:pPr>
              <w:pStyle w:val="Table8Calibri"/>
              <w:framePr w:hSpace="0" w:wrap="auto" w:vAnchor="margin" w:hAnchor="text" w:yAlign="inline"/>
            </w:pPr>
            <w:r w:rsidRPr="001D7E7E">
              <w:t>X</w:t>
            </w:r>
          </w:p>
        </w:tc>
        <w:tc>
          <w:tcPr>
            <w:tcW w:w="360" w:type="dxa"/>
            <w:shd w:val="clear" w:color="auto" w:fill="FFFFFF" w:themeFill="background1"/>
          </w:tcPr>
          <w:p w:rsidR="00CA3364" w:rsidRPr="00BA61E2" w:rsidRDefault="00CA3364" w:rsidP="00CA3364">
            <w:pPr>
              <w:pStyle w:val="Table8Calibri"/>
              <w:framePr w:hSpace="0" w:wrap="auto" w:vAnchor="margin" w:hAnchor="text" w:yAlign="inline"/>
              <w:rPr>
                <w:highlight w:val="lightGray"/>
              </w:rPr>
            </w:pPr>
            <w:r w:rsidRPr="001D7E7E">
              <w:t>X</w:t>
            </w:r>
          </w:p>
        </w:tc>
        <w:tc>
          <w:tcPr>
            <w:tcW w:w="1260" w:type="dxa"/>
            <w:vMerge/>
            <w:shd w:val="clear" w:color="auto" w:fill="FFFFFF" w:themeFill="background1"/>
          </w:tcPr>
          <w:p w:rsidR="00CA3364" w:rsidRPr="00BA61E2" w:rsidRDefault="00CA3364" w:rsidP="00CA3364">
            <w:pPr>
              <w:pStyle w:val="Table8Calibri"/>
              <w:framePr w:hSpace="0" w:wrap="auto" w:vAnchor="margin" w:hAnchor="text" w:yAlign="inline"/>
              <w:rPr>
                <w:highlight w:val="lightGray"/>
              </w:rPr>
            </w:pPr>
          </w:p>
        </w:tc>
        <w:tc>
          <w:tcPr>
            <w:tcW w:w="1620" w:type="dxa"/>
            <w:shd w:val="clear" w:color="auto" w:fill="FFFFFF" w:themeFill="background1"/>
          </w:tcPr>
          <w:p w:rsidR="00CA3364" w:rsidRPr="00BA61E2" w:rsidRDefault="00CA3364" w:rsidP="00CA3364">
            <w:pPr>
              <w:pStyle w:val="Table8Calibri"/>
              <w:framePr w:hSpace="0" w:wrap="auto" w:vAnchor="margin" w:hAnchor="text" w:yAlign="inline"/>
              <w:rPr>
                <w:highlight w:val="lightGray"/>
              </w:rPr>
            </w:pPr>
            <w:r w:rsidRPr="00D77E7A">
              <w:rPr>
                <w:sz w:val="18"/>
                <w:szCs w:val="22"/>
              </w:rPr>
              <w:t>UNFPA</w:t>
            </w:r>
          </w:p>
        </w:tc>
        <w:tc>
          <w:tcPr>
            <w:tcW w:w="1080" w:type="dxa"/>
            <w:vMerge/>
            <w:shd w:val="clear" w:color="auto" w:fill="FFFFFF" w:themeFill="background1"/>
            <w:tcMar>
              <w:top w:w="18" w:type="dxa"/>
              <w:left w:w="18" w:type="dxa"/>
              <w:bottom w:w="0" w:type="dxa"/>
              <w:right w:w="18" w:type="dxa"/>
            </w:tcMar>
          </w:tcPr>
          <w:p w:rsidR="00CA3364" w:rsidRPr="001D7E7E" w:rsidRDefault="00CA3364" w:rsidP="00CA3364">
            <w:pPr>
              <w:pStyle w:val="TableNumbers"/>
              <w:framePr w:hSpace="0" w:wrap="auto" w:vAnchor="margin" w:hAnchor="text" w:yAlign="inline"/>
            </w:pPr>
          </w:p>
        </w:tc>
        <w:tc>
          <w:tcPr>
            <w:tcW w:w="969" w:type="dxa"/>
            <w:vMerge/>
            <w:shd w:val="clear" w:color="auto" w:fill="FFFFFF" w:themeFill="background1"/>
          </w:tcPr>
          <w:p w:rsidR="00CA3364" w:rsidRPr="001D7E7E" w:rsidRDefault="00CA3364" w:rsidP="00CA3364">
            <w:pPr>
              <w:pStyle w:val="TableNumbers"/>
              <w:framePr w:hSpace="0" w:wrap="auto" w:vAnchor="margin" w:hAnchor="text" w:yAlign="inline"/>
            </w:pPr>
          </w:p>
        </w:tc>
        <w:tc>
          <w:tcPr>
            <w:tcW w:w="1390" w:type="dxa"/>
            <w:vMerge/>
            <w:shd w:val="clear" w:color="auto" w:fill="FFFFFF" w:themeFill="background1"/>
          </w:tcPr>
          <w:p w:rsidR="00CA3364" w:rsidRPr="001D7E7E" w:rsidRDefault="00CA3364" w:rsidP="00CA3364">
            <w:pPr>
              <w:pStyle w:val="TableNumbers"/>
              <w:framePr w:hSpace="0" w:wrap="auto" w:vAnchor="margin" w:hAnchor="text" w:yAlign="inline"/>
            </w:pPr>
          </w:p>
        </w:tc>
        <w:tc>
          <w:tcPr>
            <w:tcW w:w="1232" w:type="dxa"/>
            <w:vMerge/>
            <w:shd w:val="clear" w:color="auto" w:fill="FFFFFF" w:themeFill="background1"/>
          </w:tcPr>
          <w:p w:rsidR="00CA3364" w:rsidRPr="00BA61E2" w:rsidRDefault="00CA3364" w:rsidP="00CA3364">
            <w:pPr>
              <w:pStyle w:val="TableNumbers"/>
              <w:framePr w:hSpace="0" w:wrap="auto" w:vAnchor="margin" w:hAnchor="text" w:yAlign="inline"/>
              <w:rPr>
                <w:highlight w:val="lightGray"/>
              </w:rPr>
            </w:pPr>
          </w:p>
        </w:tc>
      </w:tr>
      <w:tr w:rsidR="00CA3364" w:rsidRPr="000C7923" w:rsidTr="00CA3364">
        <w:trPr>
          <w:cantSplit/>
          <w:trHeight w:val="53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0C7923" w:rsidRDefault="00CA3364" w:rsidP="00CA3364">
            <w:pPr>
              <w:pStyle w:val="FootnoteText"/>
              <w:rPr>
                <w:rFonts w:ascii="Calibri" w:hAnsi="Calibri"/>
                <w:sz w:val="18"/>
                <w:szCs w:val="22"/>
              </w:rPr>
            </w:pPr>
            <w:r>
              <w:rPr>
                <w:rFonts w:ascii="Calibri" w:hAnsi="Calibri"/>
                <w:sz w:val="18"/>
                <w:szCs w:val="22"/>
              </w:rPr>
              <w:t>Awareness workshops on gender equality including men and boys</w:t>
            </w:r>
          </w:p>
        </w:tc>
        <w:tc>
          <w:tcPr>
            <w:tcW w:w="360" w:type="dxa"/>
            <w:gridSpan w:val="2"/>
            <w:shd w:val="clear" w:color="auto" w:fill="FFFFFF" w:themeFill="background1"/>
          </w:tcPr>
          <w:p w:rsidR="00CA3364" w:rsidRPr="001D7E7E"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1D7E7E" w:rsidRDefault="00CA3364" w:rsidP="00CA3364">
            <w:pPr>
              <w:pStyle w:val="Table8Calibri"/>
              <w:framePr w:hSpace="0" w:wrap="auto" w:vAnchor="margin" w:hAnchor="text" w:yAlign="inline"/>
            </w:pPr>
            <w:r w:rsidRPr="001D7E7E">
              <w:t>X</w:t>
            </w:r>
          </w:p>
        </w:tc>
        <w:tc>
          <w:tcPr>
            <w:tcW w:w="360" w:type="dxa"/>
            <w:shd w:val="clear" w:color="auto" w:fill="FFFFFF" w:themeFill="background1"/>
          </w:tcPr>
          <w:p w:rsidR="00CA3364" w:rsidRPr="00BA61E2" w:rsidRDefault="00CA3364" w:rsidP="00CA3364">
            <w:pPr>
              <w:pStyle w:val="Table8Calibri"/>
              <w:framePr w:hSpace="0" w:wrap="auto" w:vAnchor="margin" w:hAnchor="text" w:yAlign="inline"/>
              <w:rPr>
                <w:highlight w:val="lightGray"/>
              </w:rPr>
            </w:pPr>
            <w:r w:rsidRPr="001D7E7E">
              <w:t>X</w:t>
            </w:r>
          </w:p>
        </w:tc>
        <w:tc>
          <w:tcPr>
            <w:tcW w:w="1260" w:type="dxa"/>
            <w:vMerge/>
            <w:shd w:val="clear" w:color="auto" w:fill="FFFFFF" w:themeFill="background1"/>
          </w:tcPr>
          <w:p w:rsidR="00CA3364" w:rsidRPr="00BA61E2" w:rsidRDefault="00CA3364" w:rsidP="00CA3364">
            <w:pPr>
              <w:pStyle w:val="Table8Calibri"/>
              <w:framePr w:hSpace="0" w:wrap="auto" w:vAnchor="margin" w:hAnchor="text" w:yAlign="inline"/>
              <w:rPr>
                <w:highlight w:val="lightGray"/>
              </w:rPr>
            </w:pPr>
          </w:p>
        </w:tc>
        <w:tc>
          <w:tcPr>
            <w:tcW w:w="1620" w:type="dxa"/>
            <w:shd w:val="clear" w:color="auto" w:fill="FFFFFF" w:themeFill="background1"/>
          </w:tcPr>
          <w:p w:rsidR="00CA3364" w:rsidRPr="00BA61E2" w:rsidRDefault="00CA3364" w:rsidP="00CA3364">
            <w:pPr>
              <w:pStyle w:val="Table8Calibri"/>
              <w:framePr w:hSpace="0" w:wrap="auto" w:vAnchor="margin" w:hAnchor="text" w:yAlign="inline"/>
              <w:rPr>
                <w:highlight w:val="lightGray"/>
              </w:rPr>
            </w:pPr>
            <w:r w:rsidRPr="00D77E7A">
              <w:rPr>
                <w:sz w:val="18"/>
                <w:szCs w:val="22"/>
              </w:rPr>
              <w:t>UNFPA</w:t>
            </w:r>
          </w:p>
        </w:tc>
        <w:tc>
          <w:tcPr>
            <w:tcW w:w="1080" w:type="dxa"/>
            <w:vMerge/>
            <w:shd w:val="clear" w:color="auto" w:fill="FFFFFF" w:themeFill="background1"/>
            <w:tcMar>
              <w:top w:w="18" w:type="dxa"/>
              <w:left w:w="18" w:type="dxa"/>
              <w:bottom w:w="0" w:type="dxa"/>
              <w:right w:w="18" w:type="dxa"/>
            </w:tcMar>
          </w:tcPr>
          <w:p w:rsidR="00CA3364" w:rsidRPr="001D7E7E" w:rsidRDefault="00CA3364" w:rsidP="00CA3364">
            <w:pPr>
              <w:pStyle w:val="TableNumbers"/>
              <w:framePr w:hSpace="0" w:wrap="auto" w:vAnchor="margin" w:hAnchor="text" w:yAlign="inline"/>
            </w:pPr>
          </w:p>
        </w:tc>
        <w:tc>
          <w:tcPr>
            <w:tcW w:w="969" w:type="dxa"/>
            <w:vMerge/>
            <w:shd w:val="clear" w:color="auto" w:fill="FFFFFF" w:themeFill="background1"/>
          </w:tcPr>
          <w:p w:rsidR="00CA3364" w:rsidRPr="001D7E7E" w:rsidRDefault="00CA3364" w:rsidP="00CA3364">
            <w:pPr>
              <w:pStyle w:val="TableNumbers"/>
              <w:framePr w:hSpace="0" w:wrap="auto" w:vAnchor="margin" w:hAnchor="text" w:yAlign="inline"/>
            </w:pPr>
          </w:p>
        </w:tc>
        <w:tc>
          <w:tcPr>
            <w:tcW w:w="1390" w:type="dxa"/>
            <w:vMerge/>
            <w:shd w:val="clear" w:color="auto" w:fill="FFFFFF" w:themeFill="background1"/>
          </w:tcPr>
          <w:p w:rsidR="00CA3364" w:rsidRPr="001D7E7E" w:rsidRDefault="00CA3364" w:rsidP="00CA3364">
            <w:pPr>
              <w:pStyle w:val="TableNumbers"/>
              <w:framePr w:hSpace="0" w:wrap="auto" w:vAnchor="margin" w:hAnchor="text" w:yAlign="inline"/>
            </w:pPr>
          </w:p>
        </w:tc>
        <w:tc>
          <w:tcPr>
            <w:tcW w:w="1232" w:type="dxa"/>
            <w:vMerge/>
            <w:shd w:val="clear" w:color="auto" w:fill="FFFFFF" w:themeFill="background1"/>
          </w:tcPr>
          <w:p w:rsidR="00CA3364" w:rsidRPr="001D7E7E" w:rsidRDefault="00CA3364" w:rsidP="00CA3364">
            <w:pPr>
              <w:pStyle w:val="TableNumbers"/>
              <w:framePr w:hSpace="0" w:wrap="auto" w:vAnchor="margin" w:hAnchor="text" w:yAlign="inline"/>
            </w:pPr>
          </w:p>
        </w:tc>
      </w:tr>
      <w:tr w:rsidR="00CA3364" w:rsidRPr="001D7E7E" w:rsidTr="00CA3364">
        <w:trPr>
          <w:cantSplit/>
          <w:trHeight w:val="53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0C7923" w:rsidRDefault="00CA3364" w:rsidP="00CA3364">
            <w:pPr>
              <w:pStyle w:val="FootnoteText"/>
              <w:rPr>
                <w:rFonts w:ascii="Calibri" w:hAnsi="Calibri"/>
                <w:sz w:val="18"/>
                <w:szCs w:val="22"/>
              </w:rPr>
            </w:pPr>
            <w:r>
              <w:rPr>
                <w:rFonts w:ascii="Calibri" w:hAnsi="Calibri"/>
                <w:sz w:val="18"/>
                <w:szCs w:val="22"/>
              </w:rPr>
              <w:t>Community mobilization workshops on GBV prevention and women rights including reproductive rights</w:t>
            </w:r>
          </w:p>
        </w:tc>
        <w:tc>
          <w:tcPr>
            <w:tcW w:w="360" w:type="dxa"/>
            <w:gridSpan w:val="2"/>
            <w:shd w:val="clear" w:color="auto" w:fill="FFFFFF" w:themeFill="background1"/>
          </w:tcPr>
          <w:p w:rsidR="00CA3364" w:rsidRPr="001D7E7E"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Pr="001D7E7E" w:rsidRDefault="00CA3364" w:rsidP="00CA3364">
            <w:pPr>
              <w:pStyle w:val="Table8Calibri"/>
              <w:framePr w:hSpace="0" w:wrap="auto" w:vAnchor="margin" w:hAnchor="text" w:yAlign="inline"/>
            </w:pPr>
            <w:r w:rsidRPr="001D7E7E">
              <w:t>X</w:t>
            </w:r>
          </w:p>
        </w:tc>
        <w:tc>
          <w:tcPr>
            <w:tcW w:w="360" w:type="dxa"/>
            <w:shd w:val="clear" w:color="auto" w:fill="FFFFFF" w:themeFill="background1"/>
          </w:tcPr>
          <w:p w:rsidR="00CA3364" w:rsidRPr="00BA61E2" w:rsidRDefault="00CA3364" w:rsidP="00CA3364">
            <w:pPr>
              <w:pStyle w:val="Table8Calibri"/>
              <w:framePr w:hSpace="0" w:wrap="auto" w:vAnchor="margin" w:hAnchor="text" w:yAlign="inline"/>
              <w:rPr>
                <w:highlight w:val="lightGray"/>
              </w:rPr>
            </w:pPr>
            <w:r w:rsidRPr="001D7E7E">
              <w:t>X</w:t>
            </w:r>
          </w:p>
        </w:tc>
        <w:tc>
          <w:tcPr>
            <w:tcW w:w="1260" w:type="dxa"/>
            <w:vMerge/>
            <w:shd w:val="clear" w:color="auto" w:fill="FFFFFF" w:themeFill="background1"/>
          </w:tcPr>
          <w:p w:rsidR="00CA3364" w:rsidRPr="00BA61E2" w:rsidRDefault="00CA3364" w:rsidP="00CA3364">
            <w:pPr>
              <w:pStyle w:val="Table8Calibri"/>
              <w:framePr w:hSpace="0" w:wrap="auto" w:vAnchor="margin" w:hAnchor="text" w:yAlign="inline"/>
              <w:rPr>
                <w:highlight w:val="lightGray"/>
              </w:rPr>
            </w:pPr>
          </w:p>
        </w:tc>
        <w:tc>
          <w:tcPr>
            <w:tcW w:w="1620" w:type="dxa"/>
            <w:shd w:val="clear" w:color="auto" w:fill="FFFFFF" w:themeFill="background1"/>
          </w:tcPr>
          <w:p w:rsidR="00CA3364" w:rsidRPr="00BA61E2" w:rsidRDefault="00CA3364" w:rsidP="00CA3364">
            <w:pPr>
              <w:pStyle w:val="Table8Calibri"/>
              <w:framePr w:hSpace="0" w:wrap="auto" w:vAnchor="margin" w:hAnchor="text" w:yAlign="inline"/>
              <w:rPr>
                <w:highlight w:val="lightGray"/>
              </w:rPr>
            </w:pPr>
            <w:r w:rsidRPr="00D77E7A">
              <w:rPr>
                <w:sz w:val="18"/>
                <w:szCs w:val="22"/>
              </w:rPr>
              <w:t>UNFPA</w:t>
            </w:r>
          </w:p>
        </w:tc>
        <w:tc>
          <w:tcPr>
            <w:tcW w:w="1080" w:type="dxa"/>
            <w:vMerge/>
            <w:shd w:val="clear" w:color="auto" w:fill="FFFFFF" w:themeFill="background1"/>
            <w:tcMar>
              <w:top w:w="18" w:type="dxa"/>
              <w:left w:w="18" w:type="dxa"/>
              <w:bottom w:w="0" w:type="dxa"/>
              <w:right w:w="18" w:type="dxa"/>
            </w:tcMar>
          </w:tcPr>
          <w:p w:rsidR="00CA3364" w:rsidRPr="001D7E7E" w:rsidRDefault="00CA3364" w:rsidP="00CA3364">
            <w:pPr>
              <w:pStyle w:val="TableNumbers"/>
              <w:framePr w:hSpace="0" w:wrap="auto" w:vAnchor="margin" w:hAnchor="text" w:yAlign="inline"/>
            </w:pPr>
          </w:p>
        </w:tc>
        <w:tc>
          <w:tcPr>
            <w:tcW w:w="969" w:type="dxa"/>
            <w:vMerge/>
            <w:shd w:val="clear" w:color="auto" w:fill="FFFFFF" w:themeFill="background1"/>
          </w:tcPr>
          <w:p w:rsidR="00CA3364" w:rsidRPr="001D7E7E" w:rsidRDefault="00CA3364" w:rsidP="00CA3364">
            <w:pPr>
              <w:pStyle w:val="TableNumbers"/>
              <w:framePr w:hSpace="0" w:wrap="auto" w:vAnchor="margin" w:hAnchor="text" w:yAlign="inline"/>
            </w:pPr>
          </w:p>
        </w:tc>
        <w:tc>
          <w:tcPr>
            <w:tcW w:w="1390" w:type="dxa"/>
            <w:vMerge/>
            <w:shd w:val="clear" w:color="auto" w:fill="FFFFFF" w:themeFill="background1"/>
          </w:tcPr>
          <w:p w:rsidR="00CA3364" w:rsidRPr="001D7E7E" w:rsidRDefault="00CA3364" w:rsidP="00CA3364">
            <w:pPr>
              <w:pStyle w:val="TableNumbers"/>
              <w:framePr w:hSpace="0" w:wrap="auto" w:vAnchor="margin" w:hAnchor="text" w:yAlign="inline"/>
            </w:pPr>
          </w:p>
        </w:tc>
        <w:tc>
          <w:tcPr>
            <w:tcW w:w="1232" w:type="dxa"/>
            <w:vMerge/>
            <w:shd w:val="clear" w:color="auto" w:fill="FFFFFF" w:themeFill="background1"/>
          </w:tcPr>
          <w:p w:rsidR="00CA3364" w:rsidRPr="001D7E7E" w:rsidRDefault="00CA3364" w:rsidP="00CA3364">
            <w:pPr>
              <w:pStyle w:val="TableNumbers"/>
              <w:framePr w:hSpace="0" w:wrap="auto" w:vAnchor="margin" w:hAnchor="text" w:yAlign="inline"/>
            </w:pPr>
          </w:p>
        </w:tc>
      </w:tr>
      <w:tr w:rsidR="00CA3364" w:rsidRPr="000C7923" w:rsidTr="00CA3364">
        <w:trPr>
          <w:cantSplit/>
          <w:trHeight w:val="145"/>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Pr="000C7923" w:rsidRDefault="00CA3364" w:rsidP="00CA3364">
            <w:pPr>
              <w:pStyle w:val="FootnoteText"/>
              <w:rPr>
                <w:rFonts w:ascii="Calibri" w:hAnsi="Calibri"/>
                <w:sz w:val="18"/>
                <w:szCs w:val="22"/>
              </w:rPr>
            </w:pPr>
            <w:r>
              <w:rPr>
                <w:rFonts w:ascii="Calibri" w:hAnsi="Calibri"/>
                <w:sz w:val="18"/>
                <w:szCs w:val="22"/>
              </w:rPr>
              <w:t xml:space="preserve">Strengthen technical support of local government institutions </w:t>
            </w:r>
          </w:p>
        </w:tc>
        <w:tc>
          <w:tcPr>
            <w:tcW w:w="360" w:type="dxa"/>
            <w:gridSpan w:val="2"/>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360" w:type="dxa"/>
            <w:gridSpan w:val="2"/>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360" w:type="dxa"/>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shd w:val="clear" w:color="auto" w:fill="FFFFFF" w:themeFill="background1"/>
          </w:tcPr>
          <w:p w:rsidR="00CA3364" w:rsidRDefault="00CA3364" w:rsidP="00CA3364">
            <w:pPr>
              <w:pStyle w:val="Table8Calibri"/>
              <w:framePr w:hSpace="0" w:wrap="auto" w:vAnchor="margin" w:hAnchor="text" w:yAlign="inline"/>
            </w:pPr>
            <w:r w:rsidRPr="003E6AA5">
              <w:t>MSDWCA-NGO</w:t>
            </w:r>
          </w:p>
        </w:tc>
        <w:tc>
          <w:tcPr>
            <w:tcW w:w="1080" w:type="dxa"/>
            <w:vMerge/>
            <w:shd w:val="clear" w:color="auto" w:fill="FFFFFF" w:themeFill="background1"/>
            <w:tcMar>
              <w:top w:w="18" w:type="dxa"/>
              <w:left w:w="18" w:type="dxa"/>
              <w:bottom w:w="0" w:type="dxa"/>
              <w:right w:w="18" w:type="dxa"/>
            </w:tcMar>
          </w:tcPr>
          <w:p w:rsidR="00CA3364" w:rsidRPr="005E48B1" w:rsidRDefault="00CA3364" w:rsidP="00CA3364">
            <w:pPr>
              <w:pStyle w:val="TableNumbers"/>
              <w:framePr w:hSpace="0" w:wrap="auto" w:vAnchor="margin" w:hAnchor="text" w:yAlign="inline"/>
            </w:pPr>
          </w:p>
        </w:tc>
        <w:tc>
          <w:tcPr>
            <w:tcW w:w="969" w:type="dxa"/>
            <w:vMerge/>
            <w:shd w:val="clear" w:color="auto" w:fill="FFFFFF" w:themeFill="background1"/>
          </w:tcPr>
          <w:p w:rsidR="00CA3364" w:rsidRPr="005E48B1" w:rsidRDefault="00CA3364" w:rsidP="00CA3364">
            <w:pPr>
              <w:pStyle w:val="TableNumbers"/>
              <w:framePr w:hSpace="0" w:wrap="auto" w:vAnchor="margin" w:hAnchor="text" w:yAlign="inline"/>
            </w:pPr>
          </w:p>
        </w:tc>
        <w:tc>
          <w:tcPr>
            <w:tcW w:w="1390" w:type="dxa"/>
            <w:vMerge/>
            <w:shd w:val="clear" w:color="auto" w:fill="FFFFFF" w:themeFill="background1"/>
          </w:tcPr>
          <w:p w:rsidR="00CA3364" w:rsidRPr="005E48B1" w:rsidRDefault="00CA3364" w:rsidP="00CA3364">
            <w:pPr>
              <w:pStyle w:val="TableNumbers"/>
              <w:framePr w:hSpace="0" w:wrap="auto" w:vAnchor="margin" w:hAnchor="text" w:yAlign="inline"/>
            </w:pPr>
          </w:p>
        </w:tc>
        <w:tc>
          <w:tcPr>
            <w:tcW w:w="1232" w:type="dxa"/>
            <w:vMerge/>
            <w:shd w:val="clear" w:color="auto" w:fill="FFFFFF" w:themeFill="background1"/>
          </w:tcPr>
          <w:p w:rsidR="00CA3364" w:rsidRPr="005E48B1" w:rsidRDefault="00CA3364" w:rsidP="00CA3364">
            <w:pPr>
              <w:pStyle w:val="TableNumbers"/>
              <w:framePr w:hSpace="0" w:wrap="auto" w:vAnchor="margin" w:hAnchor="text" w:yAlign="inline"/>
            </w:pPr>
          </w:p>
        </w:tc>
      </w:tr>
      <w:tr w:rsidR="00CA3364" w:rsidRPr="000C7923" w:rsidTr="00CA3364">
        <w:trPr>
          <w:cantSplit/>
          <w:trHeight w:val="142"/>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Default="00CA3364" w:rsidP="00CA3364">
            <w:pPr>
              <w:pStyle w:val="FootnoteText"/>
              <w:rPr>
                <w:rFonts w:ascii="Calibri" w:hAnsi="Calibri"/>
                <w:sz w:val="18"/>
                <w:szCs w:val="22"/>
              </w:rPr>
            </w:pPr>
            <w:r>
              <w:rPr>
                <w:rFonts w:ascii="Calibri" w:hAnsi="Calibri"/>
                <w:sz w:val="18"/>
                <w:szCs w:val="22"/>
              </w:rPr>
              <w:t>CMR training for clinical management of GBV survivors</w:t>
            </w:r>
          </w:p>
        </w:tc>
        <w:tc>
          <w:tcPr>
            <w:tcW w:w="360" w:type="dxa"/>
            <w:gridSpan w:val="2"/>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360" w:type="dxa"/>
            <w:gridSpan w:val="2"/>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360" w:type="dxa"/>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shd w:val="clear" w:color="auto" w:fill="FFFFFF" w:themeFill="background1"/>
          </w:tcPr>
          <w:p w:rsidR="00CA3364" w:rsidRDefault="00CA3364" w:rsidP="00CA3364">
            <w:pPr>
              <w:pStyle w:val="Table8Calibri"/>
              <w:framePr w:hSpace="0" w:wrap="auto" w:vAnchor="margin" w:hAnchor="text" w:yAlign="inline"/>
            </w:pPr>
            <w:r w:rsidRPr="003E6AA5">
              <w:t>MSDWCA-NGO</w:t>
            </w:r>
          </w:p>
        </w:tc>
        <w:tc>
          <w:tcPr>
            <w:tcW w:w="1080" w:type="dxa"/>
            <w:vMerge/>
            <w:shd w:val="clear" w:color="auto" w:fill="FFFFFF" w:themeFill="background1"/>
            <w:tcMar>
              <w:top w:w="18" w:type="dxa"/>
              <w:left w:w="18" w:type="dxa"/>
              <w:bottom w:w="0" w:type="dxa"/>
              <w:right w:w="18" w:type="dxa"/>
            </w:tcMar>
          </w:tcPr>
          <w:p w:rsidR="00CA3364" w:rsidRDefault="00CA3364" w:rsidP="00CA3364">
            <w:pPr>
              <w:pStyle w:val="TableNumbers"/>
              <w:framePr w:hSpace="0" w:wrap="auto" w:vAnchor="margin" w:hAnchor="text" w:yAlign="inline"/>
            </w:pPr>
          </w:p>
        </w:tc>
        <w:tc>
          <w:tcPr>
            <w:tcW w:w="969" w:type="dxa"/>
            <w:vMerge/>
            <w:shd w:val="clear" w:color="auto" w:fill="FFFFFF" w:themeFill="background1"/>
          </w:tcPr>
          <w:p w:rsidR="00CA3364" w:rsidRDefault="00CA3364" w:rsidP="00CA3364">
            <w:pPr>
              <w:pStyle w:val="TableNumbers"/>
              <w:framePr w:hSpace="0" w:wrap="auto" w:vAnchor="margin" w:hAnchor="text" w:yAlign="inline"/>
            </w:pPr>
          </w:p>
        </w:tc>
        <w:tc>
          <w:tcPr>
            <w:tcW w:w="1390" w:type="dxa"/>
            <w:vMerge/>
            <w:shd w:val="clear" w:color="auto" w:fill="FFFFFF" w:themeFill="background1"/>
          </w:tcPr>
          <w:p w:rsidR="00CA3364" w:rsidRDefault="00CA3364" w:rsidP="00CA3364">
            <w:pPr>
              <w:pStyle w:val="TableNumbers"/>
              <w:framePr w:hSpace="0" w:wrap="auto" w:vAnchor="margin" w:hAnchor="text" w:yAlign="inline"/>
            </w:pPr>
          </w:p>
        </w:tc>
        <w:tc>
          <w:tcPr>
            <w:tcW w:w="1232"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142"/>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Default="00CA3364" w:rsidP="00CA3364">
            <w:pPr>
              <w:pStyle w:val="FootnoteText"/>
              <w:rPr>
                <w:rFonts w:ascii="Calibri" w:hAnsi="Calibri"/>
                <w:sz w:val="18"/>
                <w:szCs w:val="22"/>
              </w:rPr>
            </w:pPr>
            <w:r>
              <w:rPr>
                <w:rFonts w:ascii="Calibri" w:hAnsi="Calibri"/>
                <w:sz w:val="18"/>
                <w:szCs w:val="22"/>
              </w:rPr>
              <w:t>Strengthen GBV-RH-Health for integrated services to stakeholders</w:t>
            </w:r>
          </w:p>
        </w:tc>
        <w:tc>
          <w:tcPr>
            <w:tcW w:w="360" w:type="dxa"/>
            <w:gridSpan w:val="2"/>
            <w:shd w:val="clear" w:color="auto" w:fill="FFFFFF" w:themeFill="background1"/>
          </w:tcPr>
          <w:p w:rsidR="00CA3364"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360" w:type="dxa"/>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shd w:val="clear" w:color="auto" w:fill="FFFFFF" w:themeFill="background1"/>
          </w:tcPr>
          <w:p w:rsidR="00CA3364" w:rsidRDefault="00CA3364" w:rsidP="00CA3364">
            <w:pPr>
              <w:pStyle w:val="Table8Calibri"/>
              <w:framePr w:hSpace="0" w:wrap="auto" w:vAnchor="margin" w:hAnchor="text" w:yAlign="inline"/>
            </w:pPr>
            <w:r w:rsidRPr="003E6AA5">
              <w:t>MSDWCA-NGO</w:t>
            </w:r>
          </w:p>
        </w:tc>
        <w:tc>
          <w:tcPr>
            <w:tcW w:w="1080" w:type="dxa"/>
            <w:vMerge/>
            <w:shd w:val="clear" w:color="auto" w:fill="FFFFFF" w:themeFill="background1"/>
            <w:tcMar>
              <w:top w:w="18" w:type="dxa"/>
              <w:left w:w="18" w:type="dxa"/>
              <w:bottom w:w="0" w:type="dxa"/>
              <w:right w:w="18" w:type="dxa"/>
            </w:tcMar>
          </w:tcPr>
          <w:p w:rsidR="00CA3364" w:rsidRDefault="00CA3364" w:rsidP="00CA3364">
            <w:pPr>
              <w:pStyle w:val="TableNumbers"/>
              <w:framePr w:hSpace="0" w:wrap="auto" w:vAnchor="margin" w:hAnchor="text" w:yAlign="inline"/>
            </w:pPr>
          </w:p>
        </w:tc>
        <w:tc>
          <w:tcPr>
            <w:tcW w:w="969" w:type="dxa"/>
            <w:vMerge/>
            <w:shd w:val="clear" w:color="auto" w:fill="FFFFFF" w:themeFill="background1"/>
          </w:tcPr>
          <w:p w:rsidR="00CA3364" w:rsidRDefault="00CA3364" w:rsidP="00CA3364">
            <w:pPr>
              <w:pStyle w:val="TableNumbers"/>
              <w:framePr w:hSpace="0" w:wrap="auto" w:vAnchor="margin" w:hAnchor="text" w:yAlign="inline"/>
            </w:pPr>
          </w:p>
        </w:tc>
        <w:tc>
          <w:tcPr>
            <w:tcW w:w="1390" w:type="dxa"/>
            <w:vMerge/>
            <w:shd w:val="clear" w:color="auto" w:fill="FFFFFF" w:themeFill="background1"/>
          </w:tcPr>
          <w:p w:rsidR="00CA3364" w:rsidRDefault="00CA3364" w:rsidP="00CA3364">
            <w:pPr>
              <w:pStyle w:val="TableNumbers"/>
              <w:framePr w:hSpace="0" w:wrap="auto" w:vAnchor="margin" w:hAnchor="text" w:yAlign="inline"/>
            </w:pPr>
          </w:p>
        </w:tc>
        <w:tc>
          <w:tcPr>
            <w:tcW w:w="1232"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89"/>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Default="00CA3364" w:rsidP="00CA3364">
            <w:pPr>
              <w:pStyle w:val="FootnoteText"/>
              <w:rPr>
                <w:rFonts w:ascii="Calibri" w:hAnsi="Calibri"/>
                <w:sz w:val="18"/>
                <w:szCs w:val="22"/>
              </w:rPr>
            </w:pPr>
            <w:r>
              <w:rPr>
                <w:rFonts w:ascii="Calibri" w:hAnsi="Calibri"/>
                <w:sz w:val="18"/>
                <w:szCs w:val="22"/>
              </w:rPr>
              <w:t>Printing/distribution of GBV posters</w:t>
            </w:r>
          </w:p>
        </w:tc>
        <w:tc>
          <w:tcPr>
            <w:tcW w:w="360" w:type="dxa"/>
            <w:gridSpan w:val="2"/>
            <w:shd w:val="clear" w:color="auto" w:fill="FFFFFF" w:themeFill="background1"/>
          </w:tcPr>
          <w:p w:rsidR="00CA3364"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360" w:type="dxa"/>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shd w:val="clear" w:color="auto" w:fill="FFFFFF" w:themeFill="background1"/>
          </w:tcPr>
          <w:p w:rsidR="00CA3364" w:rsidRDefault="00CA3364" w:rsidP="00CA3364">
            <w:pPr>
              <w:pStyle w:val="Table8Calibri"/>
              <w:framePr w:hSpace="0" w:wrap="auto" w:vAnchor="margin" w:hAnchor="text" w:yAlign="inline"/>
            </w:pPr>
            <w:r w:rsidRPr="003E6AA5">
              <w:t>UNFPA</w:t>
            </w:r>
            <w:r>
              <w:t xml:space="preserve"> &amp; </w:t>
            </w:r>
            <w:r w:rsidRPr="003E6AA5">
              <w:t>MSDWCA-NGO</w:t>
            </w:r>
          </w:p>
        </w:tc>
        <w:tc>
          <w:tcPr>
            <w:tcW w:w="1080" w:type="dxa"/>
            <w:vMerge/>
            <w:shd w:val="clear" w:color="auto" w:fill="FFFFFF" w:themeFill="background1"/>
            <w:tcMar>
              <w:top w:w="18" w:type="dxa"/>
              <w:left w:w="18" w:type="dxa"/>
              <w:bottom w:w="0" w:type="dxa"/>
              <w:right w:w="18" w:type="dxa"/>
            </w:tcMar>
          </w:tcPr>
          <w:p w:rsidR="00CA3364" w:rsidRDefault="00CA3364" w:rsidP="00CA3364">
            <w:pPr>
              <w:pStyle w:val="TableNumbers"/>
              <w:framePr w:hSpace="0" w:wrap="auto" w:vAnchor="margin" w:hAnchor="text" w:yAlign="inline"/>
            </w:pPr>
          </w:p>
        </w:tc>
        <w:tc>
          <w:tcPr>
            <w:tcW w:w="969" w:type="dxa"/>
            <w:vMerge/>
            <w:shd w:val="clear" w:color="auto" w:fill="FFFFFF" w:themeFill="background1"/>
          </w:tcPr>
          <w:p w:rsidR="00CA3364" w:rsidRDefault="00CA3364" w:rsidP="00CA3364">
            <w:pPr>
              <w:pStyle w:val="TableNumbers"/>
              <w:framePr w:hSpace="0" w:wrap="auto" w:vAnchor="margin" w:hAnchor="text" w:yAlign="inline"/>
            </w:pPr>
          </w:p>
        </w:tc>
        <w:tc>
          <w:tcPr>
            <w:tcW w:w="1390" w:type="dxa"/>
            <w:vMerge/>
            <w:shd w:val="clear" w:color="auto" w:fill="FFFFFF" w:themeFill="background1"/>
          </w:tcPr>
          <w:p w:rsidR="00CA3364" w:rsidRDefault="00CA3364" w:rsidP="00CA3364">
            <w:pPr>
              <w:pStyle w:val="TableNumbers"/>
              <w:framePr w:hSpace="0" w:wrap="auto" w:vAnchor="margin" w:hAnchor="text" w:yAlign="inline"/>
            </w:pPr>
          </w:p>
        </w:tc>
        <w:tc>
          <w:tcPr>
            <w:tcW w:w="1232"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190"/>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tcBorders>
              <w:bottom w:val="single" w:sz="4" w:space="0" w:color="auto"/>
            </w:tcBorders>
            <w:shd w:val="clear" w:color="auto" w:fill="FFFFFF" w:themeFill="background1"/>
          </w:tcPr>
          <w:p w:rsidR="00CA3364" w:rsidRDefault="00CA3364" w:rsidP="00CA3364">
            <w:pPr>
              <w:pStyle w:val="FootnoteText"/>
              <w:rPr>
                <w:rFonts w:ascii="Calibri" w:hAnsi="Calibri"/>
                <w:sz w:val="18"/>
                <w:szCs w:val="22"/>
              </w:rPr>
            </w:pPr>
            <w:r>
              <w:rPr>
                <w:rFonts w:ascii="Calibri" w:hAnsi="Calibri"/>
                <w:sz w:val="18"/>
                <w:szCs w:val="22"/>
              </w:rPr>
              <w:t>Procurement of personal hygiene kits</w:t>
            </w:r>
          </w:p>
        </w:tc>
        <w:tc>
          <w:tcPr>
            <w:tcW w:w="360" w:type="dxa"/>
            <w:gridSpan w:val="2"/>
            <w:shd w:val="clear" w:color="auto" w:fill="FFFFFF" w:themeFill="background1"/>
          </w:tcPr>
          <w:p w:rsidR="00CA3364" w:rsidRDefault="00CA3364" w:rsidP="00CA3364">
            <w:pPr>
              <w:pStyle w:val="Table8Calibri"/>
              <w:framePr w:hSpace="0" w:wrap="auto" w:vAnchor="margin" w:hAnchor="text" w:yAlign="inline"/>
            </w:pPr>
          </w:p>
        </w:tc>
        <w:tc>
          <w:tcPr>
            <w:tcW w:w="360" w:type="dxa"/>
            <w:gridSpan w:val="2"/>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360" w:type="dxa"/>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shd w:val="clear" w:color="auto" w:fill="FFFFFF" w:themeFill="background1"/>
          </w:tcPr>
          <w:p w:rsidR="00CA3364" w:rsidRDefault="00CA3364" w:rsidP="00CA3364">
            <w:pPr>
              <w:pStyle w:val="Table8Calibri"/>
              <w:framePr w:hSpace="0" w:wrap="auto" w:vAnchor="margin" w:hAnchor="text" w:yAlign="inline"/>
            </w:pPr>
            <w:r w:rsidRPr="003E6AA5">
              <w:t>MSDWCA-NGO</w:t>
            </w:r>
          </w:p>
        </w:tc>
        <w:tc>
          <w:tcPr>
            <w:tcW w:w="1080" w:type="dxa"/>
            <w:vMerge/>
            <w:shd w:val="clear" w:color="auto" w:fill="FFFFFF" w:themeFill="background1"/>
            <w:tcMar>
              <w:top w:w="18" w:type="dxa"/>
              <w:left w:w="18" w:type="dxa"/>
              <w:bottom w:w="0" w:type="dxa"/>
              <w:right w:w="18" w:type="dxa"/>
            </w:tcMar>
          </w:tcPr>
          <w:p w:rsidR="00CA3364" w:rsidRDefault="00CA3364" w:rsidP="00CA3364">
            <w:pPr>
              <w:pStyle w:val="TableNumbers"/>
              <w:framePr w:hSpace="0" w:wrap="auto" w:vAnchor="margin" w:hAnchor="text" w:yAlign="inline"/>
            </w:pPr>
          </w:p>
        </w:tc>
        <w:tc>
          <w:tcPr>
            <w:tcW w:w="969" w:type="dxa"/>
            <w:vMerge/>
            <w:shd w:val="clear" w:color="auto" w:fill="FFFFFF" w:themeFill="background1"/>
          </w:tcPr>
          <w:p w:rsidR="00CA3364" w:rsidRDefault="00CA3364" w:rsidP="00CA3364">
            <w:pPr>
              <w:pStyle w:val="TableNumbers"/>
              <w:framePr w:hSpace="0" w:wrap="auto" w:vAnchor="margin" w:hAnchor="text" w:yAlign="inline"/>
            </w:pPr>
          </w:p>
        </w:tc>
        <w:tc>
          <w:tcPr>
            <w:tcW w:w="1390" w:type="dxa"/>
            <w:vMerge/>
            <w:shd w:val="clear" w:color="auto" w:fill="FFFFFF" w:themeFill="background1"/>
          </w:tcPr>
          <w:p w:rsidR="00CA3364" w:rsidRDefault="00CA3364" w:rsidP="00CA3364">
            <w:pPr>
              <w:pStyle w:val="TableNumbers"/>
              <w:framePr w:hSpace="0" w:wrap="auto" w:vAnchor="margin" w:hAnchor="text" w:yAlign="inline"/>
            </w:pPr>
          </w:p>
        </w:tc>
        <w:tc>
          <w:tcPr>
            <w:tcW w:w="1232" w:type="dxa"/>
            <w:vMerge/>
            <w:shd w:val="clear" w:color="auto" w:fill="FFFFFF" w:themeFill="background1"/>
          </w:tcPr>
          <w:p w:rsidR="00CA3364" w:rsidRDefault="00CA3364" w:rsidP="00CA3364">
            <w:pPr>
              <w:pStyle w:val="TableNumbers"/>
              <w:framePr w:hSpace="0" w:wrap="auto" w:vAnchor="margin" w:hAnchor="text" w:yAlign="inline"/>
            </w:pPr>
          </w:p>
        </w:tc>
      </w:tr>
      <w:tr w:rsidR="00CA3364" w:rsidRPr="000C7923" w:rsidTr="00CA3364">
        <w:trPr>
          <w:cantSplit/>
          <w:trHeight w:val="190"/>
        </w:trPr>
        <w:tc>
          <w:tcPr>
            <w:tcW w:w="1533" w:type="dxa"/>
            <w:vMerge/>
            <w:shd w:val="clear" w:color="auto" w:fill="FFFFFF" w:themeFill="background1"/>
            <w:textDirection w:val="btLr"/>
          </w:tcPr>
          <w:p w:rsidR="00CA3364" w:rsidRPr="00255CC6" w:rsidRDefault="00CA3364" w:rsidP="00CA3364">
            <w:pPr>
              <w:pStyle w:val="Table8Calibri"/>
              <w:framePr w:hSpace="0" w:wrap="auto" w:vAnchor="margin" w:hAnchor="text" w:yAlign="inline"/>
              <w:ind w:left="113" w:right="113"/>
            </w:pPr>
          </w:p>
        </w:tc>
        <w:tc>
          <w:tcPr>
            <w:tcW w:w="3611" w:type="dxa"/>
            <w:gridSpan w:val="2"/>
            <w:shd w:val="clear" w:color="auto" w:fill="FFFFFF" w:themeFill="background1"/>
          </w:tcPr>
          <w:p w:rsidR="00CA3364" w:rsidRDefault="00CA3364" w:rsidP="00CA3364">
            <w:pPr>
              <w:pStyle w:val="FootnoteText"/>
              <w:rPr>
                <w:rFonts w:ascii="Calibri" w:hAnsi="Calibri"/>
                <w:sz w:val="18"/>
                <w:szCs w:val="22"/>
              </w:rPr>
            </w:pPr>
            <w:r>
              <w:rPr>
                <w:rFonts w:ascii="Calibri" w:hAnsi="Calibri"/>
                <w:sz w:val="18"/>
                <w:szCs w:val="22"/>
              </w:rPr>
              <w:t>Travel for monitoring of activity implementation at the geographical location</w:t>
            </w:r>
          </w:p>
        </w:tc>
        <w:tc>
          <w:tcPr>
            <w:tcW w:w="360" w:type="dxa"/>
            <w:gridSpan w:val="2"/>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360" w:type="dxa"/>
            <w:gridSpan w:val="2"/>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360" w:type="dxa"/>
            <w:shd w:val="clear" w:color="auto" w:fill="FFFFFF" w:themeFill="background1"/>
          </w:tcPr>
          <w:p w:rsidR="00CA3364" w:rsidRDefault="00CA3364" w:rsidP="00CA3364">
            <w:pPr>
              <w:pStyle w:val="Table8Calibri"/>
              <w:framePr w:hSpace="0" w:wrap="auto" w:vAnchor="margin" w:hAnchor="text" w:yAlign="inline"/>
            </w:pPr>
            <w:r w:rsidRPr="001D7E7E">
              <w:t>X</w:t>
            </w:r>
          </w:p>
        </w:tc>
        <w:tc>
          <w:tcPr>
            <w:tcW w:w="1260" w:type="dxa"/>
            <w:vMerge/>
            <w:shd w:val="clear" w:color="auto" w:fill="FFFFFF" w:themeFill="background1"/>
          </w:tcPr>
          <w:p w:rsidR="00CA3364" w:rsidRDefault="00CA3364" w:rsidP="00CA3364">
            <w:pPr>
              <w:pStyle w:val="Table8Calibri"/>
              <w:framePr w:hSpace="0" w:wrap="auto" w:vAnchor="margin" w:hAnchor="text" w:yAlign="inline"/>
            </w:pPr>
          </w:p>
        </w:tc>
        <w:tc>
          <w:tcPr>
            <w:tcW w:w="1620" w:type="dxa"/>
            <w:shd w:val="clear" w:color="auto" w:fill="FFFFFF" w:themeFill="background1"/>
          </w:tcPr>
          <w:p w:rsidR="00CA3364" w:rsidRDefault="00CA3364" w:rsidP="00CA3364">
            <w:pPr>
              <w:pStyle w:val="Table8Calibri"/>
              <w:framePr w:hSpace="0" w:wrap="auto" w:vAnchor="margin" w:hAnchor="text" w:yAlign="inline"/>
            </w:pPr>
            <w:r w:rsidRPr="00D77E7A">
              <w:rPr>
                <w:sz w:val="18"/>
                <w:szCs w:val="22"/>
              </w:rPr>
              <w:t>UNFPA</w:t>
            </w:r>
          </w:p>
        </w:tc>
        <w:tc>
          <w:tcPr>
            <w:tcW w:w="1080" w:type="dxa"/>
            <w:vMerge/>
            <w:shd w:val="clear" w:color="auto" w:fill="FFFFFF" w:themeFill="background1"/>
            <w:tcMar>
              <w:top w:w="18" w:type="dxa"/>
              <w:left w:w="18" w:type="dxa"/>
              <w:bottom w:w="0" w:type="dxa"/>
              <w:right w:w="18" w:type="dxa"/>
            </w:tcMar>
          </w:tcPr>
          <w:p w:rsidR="00CA3364" w:rsidRDefault="00CA3364" w:rsidP="00CA3364">
            <w:pPr>
              <w:pStyle w:val="TableNumbers"/>
              <w:framePr w:hSpace="0" w:wrap="auto" w:vAnchor="margin" w:hAnchor="text" w:yAlign="inline"/>
            </w:pPr>
          </w:p>
        </w:tc>
        <w:tc>
          <w:tcPr>
            <w:tcW w:w="969" w:type="dxa"/>
            <w:vMerge/>
            <w:shd w:val="clear" w:color="auto" w:fill="FFFFFF" w:themeFill="background1"/>
          </w:tcPr>
          <w:p w:rsidR="00CA3364" w:rsidRDefault="00CA3364" w:rsidP="00CA3364">
            <w:pPr>
              <w:pStyle w:val="TableNumbers"/>
              <w:framePr w:hSpace="0" w:wrap="auto" w:vAnchor="margin" w:hAnchor="text" w:yAlign="inline"/>
            </w:pPr>
          </w:p>
        </w:tc>
        <w:tc>
          <w:tcPr>
            <w:tcW w:w="1390" w:type="dxa"/>
            <w:vMerge/>
            <w:shd w:val="clear" w:color="auto" w:fill="FFFFFF" w:themeFill="background1"/>
          </w:tcPr>
          <w:p w:rsidR="00CA3364" w:rsidRDefault="00CA3364" w:rsidP="00CA3364">
            <w:pPr>
              <w:pStyle w:val="TableNumbers"/>
              <w:framePr w:hSpace="0" w:wrap="auto" w:vAnchor="margin" w:hAnchor="text" w:yAlign="inline"/>
            </w:pPr>
          </w:p>
        </w:tc>
        <w:tc>
          <w:tcPr>
            <w:tcW w:w="1232" w:type="dxa"/>
            <w:vMerge/>
            <w:shd w:val="clear" w:color="auto" w:fill="FFFFFF" w:themeFill="background1"/>
          </w:tcPr>
          <w:p w:rsidR="00CA3364" w:rsidRDefault="00CA3364" w:rsidP="00CA3364">
            <w:pPr>
              <w:pStyle w:val="TableNumbers"/>
              <w:framePr w:hSpace="0" w:wrap="auto" w:vAnchor="margin" w:hAnchor="text" w:yAlign="inline"/>
            </w:pPr>
          </w:p>
        </w:tc>
      </w:tr>
      <w:tr w:rsidR="005A32A0" w:rsidRPr="000C7923" w:rsidTr="00CA3364">
        <w:trPr>
          <w:cantSplit/>
          <w:trHeight w:val="190"/>
        </w:trPr>
        <w:tc>
          <w:tcPr>
            <w:tcW w:w="1533" w:type="dxa"/>
            <w:vMerge/>
            <w:shd w:val="clear" w:color="auto" w:fill="FFFFFF" w:themeFill="background1"/>
            <w:textDirection w:val="btLr"/>
          </w:tcPr>
          <w:p w:rsidR="005A32A0" w:rsidRPr="00255CC6" w:rsidRDefault="005A32A0" w:rsidP="00CA3364">
            <w:pPr>
              <w:pStyle w:val="Table8Calibri"/>
              <w:framePr w:hSpace="0" w:wrap="auto" w:vAnchor="margin" w:hAnchor="text" w:yAlign="inline"/>
              <w:ind w:left="113" w:right="113"/>
            </w:pPr>
          </w:p>
        </w:tc>
        <w:tc>
          <w:tcPr>
            <w:tcW w:w="3611" w:type="dxa"/>
            <w:gridSpan w:val="2"/>
            <w:shd w:val="clear" w:color="auto" w:fill="FFFFFF" w:themeFill="background1"/>
          </w:tcPr>
          <w:p w:rsidR="005A32A0" w:rsidRDefault="005A32A0" w:rsidP="00CA3364">
            <w:pPr>
              <w:pStyle w:val="FootnoteText"/>
              <w:rPr>
                <w:rFonts w:ascii="Calibri" w:hAnsi="Calibri"/>
                <w:sz w:val="18"/>
                <w:szCs w:val="22"/>
              </w:rPr>
            </w:pPr>
            <w:r>
              <w:rPr>
                <w:rFonts w:ascii="Calibri" w:hAnsi="Calibri"/>
                <w:sz w:val="18"/>
                <w:szCs w:val="22"/>
              </w:rPr>
              <w:t>Staff salary</w:t>
            </w:r>
          </w:p>
        </w:tc>
        <w:tc>
          <w:tcPr>
            <w:tcW w:w="360" w:type="dxa"/>
            <w:gridSpan w:val="2"/>
            <w:shd w:val="clear" w:color="auto" w:fill="FFFFFF" w:themeFill="background1"/>
          </w:tcPr>
          <w:p w:rsidR="005A32A0" w:rsidRDefault="005A32A0" w:rsidP="00CA3364">
            <w:pPr>
              <w:pStyle w:val="Table8Calibri"/>
              <w:framePr w:hSpace="0" w:wrap="auto" w:vAnchor="margin" w:hAnchor="text" w:yAlign="inline"/>
            </w:pPr>
          </w:p>
        </w:tc>
        <w:tc>
          <w:tcPr>
            <w:tcW w:w="360" w:type="dxa"/>
            <w:gridSpan w:val="2"/>
            <w:shd w:val="clear" w:color="auto" w:fill="FFFFFF" w:themeFill="background1"/>
          </w:tcPr>
          <w:p w:rsidR="005A32A0" w:rsidRDefault="005A32A0" w:rsidP="00CA3364">
            <w:pPr>
              <w:pStyle w:val="Table8Calibri"/>
              <w:framePr w:hSpace="0" w:wrap="auto" w:vAnchor="margin" w:hAnchor="text" w:yAlign="inline"/>
            </w:pPr>
            <w:r w:rsidRPr="001D7E7E">
              <w:t>X</w:t>
            </w:r>
          </w:p>
        </w:tc>
        <w:tc>
          <w:tcPr>
            <w:tcW w:w="360" w:type="dxa"/>
            <w:shd w:val="clear" w:color="auto" w:fill="FFFFFF" w:themeFill="background1"/>
          </w:tcPr>
          <w:p w:rsidR="005A32A0" w:rsidRDefault="005A32A0" w:rsidP="00CA3364">
            <w:pPr>
              <w:pStyle w:val="Table8Calibri"/>
              <w:framePr w:hSpace="0" w:wrap="auto" w:vAnchor="margin" w:hAnchor="text" w:yAlign="inline"/>
            </w:pPr>
            <w:r w:rsidRPr="001D7E7E">
              <w:t>X</w:t>
            </w:r>
          </w:p>
        </w:tc>
        <w:tc>
          <w:tcPr>
            <w:tcW w:w="1260" w:type="dxa"/>
            <w:vMerge w:val="restart"/>
            <w:shd w:val="clear" w:color="auto" w:fill="FFFFFF" w:themeFill="background1"/>
          </w:tcPr>
          <w:p w:rsidR="005A32A0" w:rsidRDefault="005A32A0" w:rsidP="00CA3364">
            <w:pPr>
              <w:pStyle w:val="Table8Calibri"/>
              <w:framePr w:hSpace="0" w:wrap="auto" w:vAnchor="margin" w:hAnchor="text" w:yAlign="inline"/>
            </w:pPr>
          </w:p>
        </w:tc>
        <w:tc>
          <w:tcPr>
            <w:tcW w:w="1620" w:type="dxa"/>
            <w:vMerge w:val="restart"/>
            <w:shd w:val="clear" w:color="auto" w:fill="FFFFFF" w:themeFill="background1"/>
          </w:tcPr>
          <w:p w:rsidR="005A32A0" w:rsidRPr="00D77E7A" w:rsidRDefault="005A32A0" w:rsidP="00CA3364">
            <w:pPr>
              <w:pStyle w:val="Table8Calibri"/>
              <w:framePr w:hSpace="0" w:wrap="auto" w:vAnchor="margin" w:hAnchor="text" w:yAlign="inline"/>
              <w:rPr>
                <w:sz w:val="18"/>
                <w:szCs w:val="22"/>
              </w:rPr>
            </w:pPr>
          </w:p>
        </w:tc>
        <w:tc>
          <w:tcPr>
            <w:tcW w:w="1080" w:type="dxa"/>
            <w:vMerge/>
            <w:shd w:val="clear" w:color="auto" w:fill="FFFFFF" w:themeFill="background1"/>
            <w:tcMar>
              <w:top w:w="18" w:type="dxa"/>
              <w:left w:w="18" w:type="dxa"/>
              <w:bottom w:w="0" w:type="dxa"/>
              <w:right w:w="18" w:type="dxa"/>
            </w:tcMar>
          </w:tcPr>
          <w:p w:rsidR="005A32A0" w:rsidRDefault="005A32A0" w:rsidP="00CA3364">
            <w:pPr>
              <w:pStyle w:val="TableNumbers"/>
              <w:framePr w:hSpace="0" w:wrap="auto" w:vAnchor="margin" w:hAnchor="text" w:yAlign="inline"/>
            </w:pPr>
          </w:p>
        </w:tc>
        <w:tc>
          <w:tcPr>
            <w:tcW w:w="969" w:type="dxa"/>
            <w:vMerge/>
            <w:shd w:val="clear" w:color="auto" w:fill="FFFFFF" w:themeFill="background1"/>
          </w:tcPr>
          <w:p w:rsidR="005A32A0" w:rsidRDefault="005A32A0" w:rsidP="00CA3364">
            <w:pPr>
              <w:pStyle w:val="TableNumbers"/>
              <w:framePr w:hSpace="0" w:wrap="auto" w:vAnchor="margin" w:hAnchor="text" w:yAlign="inline"/>
            </w:pPr>
          </w:p>
        </w:tc>
        <w:tc>
          <w:tcPr>
            <w:tcW w:w="1390" w:type="dxa"/>
            <w:vMerge/>
            <w:shd w:val="clear" w:color="auto" w:fill="FFFFFF" w:themeFill="background1"/>
          </w:tcPr>
          <w:p w:rsidR="005A32A0" w:rsidRDefault="005A32A0" w:rsidP="00CA3364">
            <w:pPr>
              <w:pStyle w:val="TableNumbers"/>
              <w:framePr w:hSpace="0" w:wrap="auto" w:vAnchor="margin" w:hAnchor="text" w:yAlign="inline"/>
            </w:pPr>
          </w:p>
        </w:tc>
        <w:tc>
          <w:tcPr>
            <w:tcW w:w="1232" w:type="dxa"/>
            <w:vMerge/>
            <w:shd w:val="clear" w:color="auto" w:fill="FFFFFF" w:themeFill="background1"/>
          </w:tcPr>
          <w:p w:rsidR="005A32A0" w:rsidRDefault="005A32A0" w:rsidP="00CA3364">
            <w:pPr>
              <w:pStyle w:val="TableNumbers"/>
              <w:framePr w:hSpace="0" w:wrap="auto" w:vAnchor="margin" w:hAnchor="text" w:yAlign="inline"/>
            </w:pPr>
          </w:p>
        </w:tc>
      </w:tr>
      <w:tr w:rsidR="005A32A0" w:rsidRPr="000C7923" w:rsidTr="00CA3364">
        <w:trPr>
          <w:cantSplit/>
          <w:trHeight w:val="190"/>
        </w:trPr>
        <w:tc>
          <w:tcPr>
            <w:tcW w:w="1533" w:type="dxa"/>
            <w:vMerge/>
            <w:shd w:val="clear" w:color="auto" w:fill="FFFFFF" w:themeFill="background1"/>
            <w:textDirection w:val="btLr"/>
          </w:tcPr>
          <w:p w:rsidR="005A32A0" w:rsidRPr="00255CC6" w:rsidRDefault="005A32A0" w:rsidP="00CA3364">
            <w:pPr>
              <w:pStyle w:val="Table8Calibri"/>
              <w:framePr w:hSpace="0" w:wrap="auto" w:vAnchor="margin" w:hAnchor="text" w:yAlign="inline"/>
              <w:ind w:left="113" w:right="113"/>
            </w:pPr>
          </w:p>
        </w:tc>
        <w:tc>
          <w:tcPr>
            <w:tcW w:w="3611" w:type="dxa"/>
            <w:gridSpan w:val="2"/>
            <w:shd w:val="clear" w:color="auto" w:fill="FFFFFF" w:themeFill="background1"/>
          </w:tcPr>
          <w:p w:rsidR="005A32A0" w:rsidRDefault="005A32A0" w:rsidP="00CA3364">
            <w:pPr>
              <w:pStyle w:val="FootnoteText"/>
              <w:rPr>
                <w:rFonts w:ascii="Calibri" w:hAnsi="Calibri"/>
                <w:sz w:val="18"/>
                <w:szCs w:val="22"/>
              </w:rPr>
            </w:pPr>
            <w:r>
              <w:rPr>
                <w:rFonts w:ascii="Calibri" w:hAnsi="Calibri"/>
                <w:sz w:val="18"/>
                <w:szCs w:val="22"/>
              </w:rPr>
              <w:t>Programme running cost</w:t>
            </w:r>
          </w:p>
        </w:tc>
        <w:tc>
          <w:tcPr>
            <w:tcW w:w="360" w:type="dxa"/>
            <w:gridSpan w:val="2"/>
            <w:shd w:val="clear" w:color="auto" w:fill="FFFFFF" w:themeFill="background1"/>
          </w:tcPr>
          <w:p w:rsidR="005A32A0" w:rsidRDefault="005A32A0" w:rsidP="00CA3364">
            <w:pPr>
              <w:pStyle w:val="Table8Calibri"/>
              <w:framePr w:hSpace="0" w:wrap="auto" w:vAnchor="margin" w:hAnchor="text" w:yAlign="inline"/>
            </w:pPr>
          </w:p>
        </w:tc>
        <w:tc>
          <w:tcPr>
            <w:tcW w:w="360" w:type="dxa"/>
            <w:gridSpan w:val="2"/>
            <w:shd w:val="clear" w:color="auto" w:fill="FFFFFF" w:themeFill="background1"/>
          </w:tcPr>
          <w:p w:rsidR="005A32A0" w:rsidRDefault="005A32A0" w:rsidP="00CA3364">
            <w:pPr>
              <w:pStyle w:val="Table8Calibri"/>
              <w:framePr w:hSpace="0" w:wrap="auto" w:vAnchor="margin" w:hAnchor="text" w:yAlign="inline"/>
            </w:pPr>
            <w:r w:rsidRPr="001D7E7E">
              <w:t>X</w:t>
            </w:r>
          </w:p>
        </w:tc>
        <w:tc>
          <w:tcPr>
            <w:tcW w:w="360" w:type="dxa"/>
            <w:shd w:val="clear" w:color="auto" w:fill="FFFFFF" w:themeFill="background1"/>
          </w:tcPr>
          <w:p w:rsidR="005A32A0" w:rsidRDefault="005A32A0" w:rsidP="00CA3364">
            <w:pPr>
              <w:pStyle w:val="Table8Calibri"/>
              <w:framePr w:hSpace="0" w:wrap="auto" w:vAnchor="margin" w:hAnchor="text" w:yAlign="inline"/>
            </w:pPr>
            <w:r w:rsidRPr="001D7E7E">
              <w:t>X</w:t>
            </w:r>
          </w:p>
        </w:tc>
        <w:tc>
          <w:tcPr>
            <w:tcW w:w="1260" w:type="dxa"/>
            <w:vMerge/>
            <w:shd w:val="clear" w:color="auto" w:fill="FFFFFF" w:themeFill="background1"/>
          </w:tcPr>
          <w:p w:rsidR="005A32A0" w:rsidRDefault="005A32A0" w:rsidP="00CA3364">
            <w:pPr>
              <w:pStyle w:val="Table8Calibri"/>
              <w:framePr w:hSpace="0" w:wrap="auto" w:vAnchor="margin" w:hAnchor="text" w:yAlign="inline"/>
            </w:pPr>
          </w:p>
        </w:tc>
        <w:tc>
          <w:tcPr>
            <w:tcW w:w="1620" w:type="dxa"/>
            <w:vMerge/>
            <w:shd w:val="clear" w:color="auto" w:fill="FFFFFF" w:themeFill="background1"/>
          </w:tcPr>
          <w:p w:rsidR="005A32A0" w:rsidRPr="00D77E7A" w:rsidRDefault="005A32A0" w:rsidP="00CA3364">
            <w:pPr>
              <w:pStyle w:val="Table8Calibri"/>
              <w:framePr w:hSpace="0" w:wrap="auto" w:vAnchor="margin" w:hAnchor="text" w:yAlign="inline"/>
              <w:rPr>
                <w:sz w:val="18"/>
                <w:szCs w:val="22"/>
              </w:rPr>
            </w:pPr>
          </w:p>
        </w:tc>
        <w:tc>
          <w:tcPr>
            <w:tcW w:w="1080" w:type="dxa"/>
            <w:vMerge/>
            <w:shd w:val="clear" w:color="auto" w:fill="FFFFFF" w:themeFill="background1"/>
            <w:tcMar>
              <w:top w:w="18" w:type="dxa"/>
              <w:left w:w="18" w:type="dxa"/>
              <w:bottom w:w="0" w:type="dxa"/>
              <w:right w:w="18" w:type="dxa"/>
            </w:tcMar>
          </w:tcPr>
          <w:p w:rsidR="005A32A0" w:rsidRDefault="005A32A0" w:rsidP="00CA3364">
            <w:pPr>
              <w:pStyle w:val="TableNumbers"/>
              <w:framePr w:hSpace="0" w:wrap="auto" w:vAnchor="margin" w:hAnchor="text" w:yAlign="inline"/>
            </w:pPr>
          </w:p>
        </w:tc>
        <w:tc>
          <w:tcPr>
            <w:tcW w:w="969" w:type="dxa"/>
            <w:vMerge/>
            <w:shd w:val="clear" w:color="auto" w:fill="FFFFFF" w:themeFill="background1"/>
          </w:tcPr>
          <w:p w:rsidR="005A32A0" w:rsidRDefault="005A32A0" w:rsidP="00CA3364">
            <w:pPr>
              <w:pStyle w:val="TableNumbers"/>
              <w:framePr w:hSpace="0" w:wrap="auto" w:vAnchor="margin" w:hAnchor="text" w:yAlign="inline"/>
            </w:pPr>
          </w:p>
        </w:tc>
        <w:tc>
          <w:tcPr>
            <w:tcW w:w="1390" w:type="dxa"/>
            <w:vMerge/>
            <w:shd w:val="clear" w:color="auto" w:fill="FFFFFF" w:themeFill="background1"/>
          </w:tcPr>
          <w:p w:rsidR="005A32A0" w:rsidRDefault="005A32A0" w:rsidP="00CA3364">
            <w:pPr>
              <w:pStyle w:val="TableNumbers"/>
              <w:framePr w:hSpace="0" w:wrap="auto" w:vAnchor="margin" w:hAnchor="text" w:yAlign="inline"/>
            </w:pPr>
          </w:p>
        </w:tc>
        <w:tc>
          <w:tcPr>
            <w:tcW w:w="1232" w:type="dxa"/>
            <w:vMerge/>
            <w:shd w:val="clear" w:color="auto" w:fill="FFFFFF" w:themeFill="background1"/>
          </w:tcPr>
          <w:p w:rsidR="005A32A0" w:rsidRDefault="005A32A0" w:rsidP="00CA3364">
            <w:pPr>
              <w:pStyle w:val="TableNumbers"/>
              <w:framePr w:hSpace="0" w:wrap="auto" w:vAnchor="margin" w:hAnchor="text" w:yAlign="inline"/>
            </w:pPr>
          </w:p>
        </w:tc>
      </w:tr>
      <w:tr w:rsidR="005A32A0" w:rsidRPr="000C7923" w:rsidTr="00CA3364">
        <w:trPr>
          <w:cantSplit/>
          <w:trHeight w:val="190"/>
        </w:trPr>
        <w:tc>
          <w:tcPr>
            <w:tcW w:w="1533" w:type="dxa"/>
            <w:vMerge/>
            <w:shd w:val="clear" w:color="auto" w:fill="FFFFFF" w:themeFill="background1"/>
            <w:textDirection w:val="btLr"/>
          </w:tcPr>
          <w:p w:rsidR="005A32A0" w:rsidRPr="00255CC6" w:rsidRDefault="005A32A0" w:rsidP="00CA3364">
            <w:pPr>
              <w:pStyle w:val="Table8Calibri"/>
              <w:framePr w:hSpace="0" w:wrap="auto" w:vAnchor="margin" w:hAnchor="text" w:yAlign="inline"/>
              <w:ind w:left="113" w:right="113"/>
            </w:pPr>
          </w:p>
        </w:tc>
        <w:tc>
          <w:tcPr>
            <w:tcW w:w="3611" w:type="dxa"/>
            <w:gridSpan w:val="2"/>
            <w:shd w:val="clear" w:color="auto" w:fill="FFFFFF" w:themeFill="background1"/>
          </w:tcPr>
          <w:p w:rsidR="005A32A0" w:rsidRDefault="005A32A0" w:rsidP="00CA3364">
            <w:pPr>
              <w:pStyle w:val="FootnoteText"/>
              <w:rPr>
                <w:rFonts w:ascii="Calibri" w:hAnsi="Calibri"/>
                <w:sz w:val="18"/>
                <w:szCs w:val="22"/>
              </w:rPr>
            </w:pPr>
            <w:r>
              <w:rPr>
                <w:rFonts w:ascii="Calibri" w:hAnsi="Calibri"/>
                <w:sz w:val="18"/>
                <w:szCs w:val="22"/>
              </w:rPr>
              <w:t>Indirect cost</w:t>
            </w:r>
          </w:p>
        </w:tc>
        <w:tc>
          <w:tcPr>
            <w:tcW w:w="360" w:type="dxa"/>
            <w:gridSpan w:val="2"/>
            <w:shd w:val="clear" w:color="auto" w:fill="FFFFFF" w:themeFill="background1"/>
          </w:tcPr>
          <w:p w:rsidR="005A32A0" w:rsidRDefault="005A32A0" w:rsidP="00CA3364">
            <w:pPr>
              <w:pStyle w:val="Table8Calibri"/>
              <w:framePr w:hSpace="0" w:wrap="auto" w:vAnchor="margin" w:hAnchor="text" w:yAlign="inline"/>
            </w:pPr>
          </w:p>
        </w:tc>
        <w:tc>
          <w:tcPr>
            <w:tcW w:w="360" w:type="dxa"/>
            <w:gridSpan w:val="2"/>
            <w:shd w:val="clear" w:color="auto" w:fill="FFFFFF" w:themeFill="background1"/>
          </w:tcPr>
          <w:p w:rsidR="005A32A0" w:rsidRDefault="005A32A0" w:rsidP="00CA3364">
            <w:pPr>
              <w:pStyle w:val="Table8Calibri"/>
              <w:framePr w:hSpace="0" w:wrap="auto" w:vAnchor="margin" w:hAnchor="text" w:yAlign="inline"/>
            </w:pPr>
            <w:r w:rsidRPr="001D7E7E">
              <w:t>X</w:t>
            </w:r>
          </w:p>
        </w:tc>
        <w:tc>
          <w:tcPr>
            <w:tcW w:w="360" w:type="dxa"/>
            <w:shd w:val="clear" w:color="auto" w:fill="FFFFFF" w:themeFill="background1"/>
          </w:tcPr>
          <w:p w:rsidR="005A32A0" w:rsidRDefault="005A32A0" w:rsidP="00CA3364">
            <w:pPr>
              <w:pStyle w:val="Table8Calibri"/>
              <w:framePr w:hSpace="0" w:wrap="auto" w:vAnchor="margin" w:hAnchor="text" w:yAlign="inline"/>
            </w:pPr>
            <w:r w:rsidRPr="001D7E7E">
              <w:t>X</w:t>
            </w:r>
          </w:p>
        </w:tc>
        <w:tc>
          <w:tcPr>
            <w:tcW w:w="1260" w:type="dxa"/>
            <w:vMerge/>
            <w:shd w:val="clear" w:color="auto" w:fill="FFFFFF" w:themeFill="background1"/>
          </w:tcPr>
          <w:p w:rsidR="005A32A0" w:rsidRDefault="005A32A0" w:rsidP="00CA3364">
            <w:pPr>
              <w:pStyle w:val="Table8Calibri"/>
              <w:framePr w:hSpace="0" w:wrap="auto" w:vAnchor="margin" w:hAnchor="text" w:yAlign="inline"/>
            </w:pPr>
          </w:p>
        </w:tc>
        <w:tc>
          <w:tcPr>
            <w:tcW w:w="1620" w:type="dxa"/>
            <w:vMerge/>
            <w:shd w:val="clear" w:color="auto" w:fill="FFFFFF" w:themeFill="background1"/>
          </w:tcPr>
          <w:p w:rsidR="005A32A0" w:rsidRPr="00D77E7A" w:rsidRDefault="005A32A0" w:rsidP="00CA3364">
            <w:pPr>
              <w:pStyle w:val="Table8Calibri"/>
              <w:framePr w:hSpace="0" w:wrap="auto" w:vAnchor="margin" w:hAnchor="text" w:yAlign="inline"/>
              <w:rPr>
                <w:sz w:val="18"/>
                <w:szCs w:val="22"/>
              </w:rPr>
            </w:pPr>
          </w:p>
        </w:tc>
        <w:tc>
          <w:tcPr>
            <w:tcW w:w="1080" w:type="dxa"/>
            <w:vMerge/>
            <w:shd w:val="clear" w:color="auto" w:fill="FFFFFF" w:themeFill="background1"/>
            <w:tcMar>
              <w:top w:w="18" w:type="dxa"/>
              <w:left w:w="18" w:type="dxa"/>
              <w:bottom w:w="0" w:type="dxa"/>
              <w:right w:w="18" w:type="dxa"/>
            </w:tcMar>
          </w:tcPr>
          <w:p w:rsidR="005A32A0" w:rsidRDefault="005A32A0" w:rsidP="00CA3364">
            <w:pPr>
              <w:pStyle w:val="TableNumbers"/>
              <w:framePr w:hSpace="0" w:wrap="auto" w:vAnchor="margin" w:hAnchor="text" w:yAlign="inline"/>
            </w:pPr>
          </w:p>
        </w:tc>
        <w:tc>
          <w:tcPr>
            <w:tcW w:w="969" w:type="dxa"/>
            <w:vMerge/>
            <w:shd w:val="clear" w:color="auto" w:fill="FFFFFF" w:themeFill="background1"/>
          </w:tcPr>
          <w:p w:rsidR="005A32A0" w:rsidRDefault="005A32A0" w:rsidP="00CA3364">
            <w:pPr>
              <w:pStyle w:val="TableNumbers"/>
              <w:framePr w:hSpace="0" w:wrap="auto" w:vAnchor="margin" w:hAnchor="text" w:yAlign="inline"/>
            </w:pPr>
          </w:p>
        </w:tc>
        <w:tc>
          <w:tcPr>
            <w:tcW w:w="1390" w:type="dxa"/>
            <w:vMerge/>
            <w:shd w:val="clear" w:color="auto" w:fill="FFFFFF" w:themeFill="background1"/>
          </w:tcPr>
          <w:p w:rsidR="005A32A0" w:rsidRDefault="005A32A0" w:rsidP="00CA3364">
            <w:pPr>
              <w:pStyle w:val="TableNumbers"/>
              <w:framePr w:hSpace="0" w:wrap="auto" w:vAnchor="margin" w:hAnchor="text" w:yAlign="inline"/>
            </w:pPr>
          </w:p>
        </w:tc>
        <w:tc>
          <w:tcPr>
            <w:tcW w:w="1232" w:type="dxa"/>
            <w:vMerge/>
            <w:shd w:val="clear" w:color="auto" w:fill="FFFFFF" w:themeFill="background1"/>
          </w:tcPr>
          <w:p w:rsidR="005A32A0" w:rsidRDefault="005A32A0" w:rsidP="00CA3364">
            <w:pPr>
              <w:pStyle w:val="TableNumbers"/>
              <w:framePr w:hSpace="0" w:wrap="auto" w:vAnchor="margin" w:hAnchor="text" w:yAlign="inline"/>
            </w:pPr>
          </w:p>
        </w:tc>
      </w:tr>
      <w:tr w:rsidR="00CA3364" w:rsidRPr="000C7923" w:rsidTr="00CA3364">
        <w:trPr>
          <w:cantSplit/>
          <w:trHeight w:hRule="exact" w:val="292"/>
        </w:trPr>
        <w:tc>
          <w:tcPr>
            <w:tcW w:w="1533" w:type="dxa"/>
            <w:vMerge/>
            <w:shd w:val="clear" w:color="auto" w:fill="FFFFFF" w:themeFill="background1"/>
          </w:tcPr>
          <w:p w:rsidR="00CA3364" w:rsidRPr="002F4484" w:rsidRDefault="00CA3364" w:rsidP="00CA3364">
            <w:pPr>
              <w:pStyle w:val="Table8Calibri"/>
              <w:framePr w:hSpace="0" w:wrap="auto" w:vAnchor="margin" w:hAnchor="text" w:yAlign="inline"/>
            </w:pPr>
          </w:p>
        </w:tc>
        <w:tc>
          <w:tcPr>
            <w:tcW w:w="3611" w:type="dxa"/>
            <w:gridSpan w:val="2"/>
            <w:shd w:val="clear" w:color="auto" w:fill="FFFFFF" w:themeFill="background1"/>
          </w:tcPr>
          <w:p w:rsidR="00CA3364" w:rsidRPr="002F4484" w:rsidRDefault="00CA3364" w:rsidP="00CA3364">
            <w:pPr>
              <w:pStyle w:val="Table8Calibri"/>
              <w:framePr w:hSpace="0" w:wrap="auto" w:vAnchor="margin" w:hAnchor="text" w:yAlign="inline"/>
            </w:pPr>
            <w:r>
              <w:t>Sub-total of UNFPA</w:t>
            </w:r>
          </w:p>
        </w:tc>
        <w:tc>
          <w:tcPr>
            <w:tcW w:w="1080" w:type="dxa"/>
            <w:gridSpan w:val="5"/>
            <w:shd w:val="clear" w:color="auto" w:fill="FFFFFF" w:themeFill="background1"/>
          </w:tcPr>
          <w:p w:rsidR="00CA3364" w:rsidRPr="002F4484" w:rsidRDefault="00CA3364" w:rsidP="00CA3364">
            <w:pPr>
              <w:pStyle w:val="Table8Calibri"/>
              <w:framePr w:hSpace="0" w:wrap="auto" w:vAnchor="margin" w:hAnchor="text" w:yAlign="inline"/>
            </w:pPr>
          </w:p>
        </w:tc>
        <w:tc>
          <w:tcPr>
            <w:tcW w:w="1260" w:type="dxa"/>
            <w:shd w:val="clear" w:color="auto" w:fill="FFFFFF" w:themeFill="background1"/>
          </w:tcPr>
          <w:p w:rsidR="00CA3364" w:rsidRPr="002F4484" w:rsidRDefault="00CA3364" w:rsidP="00CA3364">
            <w:pPr>
              <w:pStyle w:val="Table8Calibri"/>
              <w:framePr w:hSpace="0" w:wrap="auto" w:vAnchor="margin" w:hAnchor="text" w:yAlign="inline"/>
            </w:pPr>
          </w:p>
        </w:tc>
        <w:tc>
          <w:tcPr>
            <w:tcW w:w="1620" w:type="dxa"/>
            <w:shd w:val="clear" w:color="auto" w:fill="FFFFFF" w:themeFill="background1"/>
          </w:tcPr>
          <w:p w:rsidR="00CA3364" w:rsidRPr="002F4484" w:rsidRDefault="00CA3364" w:rsidP="00CA3364">
            <w:pPr>
              <w:pStyle w:val="Table8Calibri"/>
              <w:framePr w:hSpace="0" w:wrap="auto" w:vAnchor="margin" w:hAnchor="text" w:yAlign="inline"/>
            </w:pPr>
          </w:p>
        </w:tc>
        <w:tc>
          <w:tcPr>
            <w:tcW w:w="1080" w:type="dxa"/>
            <w:shd w:val="clear" w:color="auto" w:fill="FFFFFF" w:themeFill="background1"/>
          </w:tcPr>
          <w:p w:rsidR="00CA3364" w:rsidRPr="00EE1462" w:rsidRDefault="00CA3364" w:rsidP="00CA3364">
            <w:pPr>
              <w:pStyle w:val="TableNumbers"/>
              <w:framePr w:hSpace="0" w:wrap="auto" w:vAnchor="margin" w:hAnchor="text" w:yAlign="inline"/>
              <w:rPr>
                <w:lang w:val="en-US"/>
              </w:rPr>
            </w:pPr>
            <w:r w:rsidRPr="00EE1462">
              <w:t>$</w:t>
            </w:r>
            <w:r w:rsidRPr="00EE1462">
              <w:rPr>
                <w:lang w:val="en-US"/>
              </w:rPr>
              <w:t>181,085</w:t>
            </w:r>
          </w:p>
          <w:p w:rsidR="00CA3364" w:rsidRPr="005E48B1" w:rsidRDefault="00CA3364" w:rsidP="00CA3364">
            <w:pPr>
              <w:pStyle w:val="TableNumbers"/>
              <w:framePr w:hSpace="0" w:wrap="auto" w:vAnchor="margin" w:hAnchor="text" w:yAlign="inline"/>
            </w:pPr>
          </w:p>
        </w:tc>
        <w:tc>
          <w:tcPr>
            <w:tcW w:w="969" w:type="dxa"/>
            <w:shd w:val="clear" w:color="auto" w:fill="FFFFFF" w:themeFill="background1"/>
          </w:tcPr>
          <w:p w:rsidR="00CA3364" w:rsidRPr="005E48B1" w:rsidRDefault="00CA3364" w:rsidP="00CA3364">
            <w:pPr>
              <w:pStyle w:val="TableNumbers"/>
              <w:framePr w:hSpace="0" w:wrap="auto" w:vAnchor="margin" w:hAnchor="text" w:yAlign="inline"/>
            </w:pPr>
            <w:r w:rsidRPr="00EE1462">
              <w:t>$</w:t>
            </w:r>
            <w:r>
              <w:rPr>
                <w:iCs/>
              </w:rPr>
              <w:t>49,127</w:t>
            </w:r>
          </w:p>
        </w:tc>
        <w:tc>
          <w:tcPr>
            <w:tcW w:w="1390" w:type="dxa"/>
            <w:shd w:val="clear" w:color="auto" w:fill="FFFFFF" w:themeFill="background1"/>
          </w:tcPr>
          <w:p w:rsidR="00CA3364" w:rsidRPr="005E48B1" w:rsidRDefault="00CA3364" w:rsidP="00CA3364">
            <w:pPr>
              <w:pStyle w:val="TableNumbers"/>
              <w:framePr w:hSpace="0" w:wrap="auto" w:vAnchor="margin" w:hAnchor="text" w:yAlign="inline"/>
            </w:pPr>
            <w:r w:rsidRPr="00EE1462">
              <w:t>$</w:t>
            </w:r>
            <w:r>
              <w:rPr>
                <w:bCs/>
                <w:iCs/>
              </w:rPr>
              <w:t>45,897</w:t>
            </w:r>
          </w:p>
        </w:tc>
        <w:tc>
          <w:tcPr>
            <w:tcW w:w="1232" w:type="dxa"/>
            <w:shd w:val="clear" w:color="auto" w:fill="FFFFFF" w:themeFill="background1"/>
            <w:vAlign w:val="center"/>
          </w:tcPr>
          <w:p w:rsidR="00CA3364" w:rsidRPr="005E48B1" w:rsidRDefault="00CA3364" w:rsidP="00CA3364">
            <w:pPr>
              <w:pStyle w:val="TableNumbers"/>
              <w:framePr w:hSpace="0" w:wrap="auto" w:vAnchor="margin" w:hAnchor="text" w:yAlign="inline"/>
            </w:pPr>
            <w:r>
              <w:t>25</w:t>
            </w:r>
            <w:r w:rsidRPr="00A0012E">
              <w:t>%</w:t>
            </w:r>
          </w:p>
        </w:tc>
      </w:tr>
    </w:tbl>
    <w:p w:rsidR="004D1B77" w:rsidRDefault="004D1B77" w:rsidP="001D7E7E">
      <w:pPr>
        <w:tabs>
          <w:tab w:val="left" w:pos="4294"/>
        </w:tabs>
      </w:pPr>
    </w:p>
    <w:p w:rsidR="004D1B77" w:rsidRDefault="004D1B77" w:rsidP="001D7E7E">
      <w:pPr>
        <w:tabs>
          <w:tab w:val="left" w:pos="4294"/>
        </w:tabs>
      </w:pPr>
    </w:p>
    <w:p w:rsidR="004D1B77" w:rsidRDefault="004D1B77" w:rsidP="001D7E7E">
      <w:pPr>
        <w:tabs>
          <w:tab w:val="left" w:pos="4294"/>
        </w:tabs>
      </w:pPr>
    </w:p>
    <w:p w:rsidR="00C32344" w:rsidRDefault="00C32344"/>
    <w:p w:rsidR="00D15F80" w:rsidRDefault="00D15F80"/>
    <w:p w:rsidR="00EB2192" w:rsidRDefault="00EB2192" w:rsidP="00345809">
      <w:pPr>
        <w:jc w:val="both"/>
        <w:rPr>
          <w:rFonts w:ascii="Calibri" w:hAnsi="Calibri"/>
          <w:sz w:val="22"/>
        </w:rPr>
      </w:pPr>
    </w:p>
    <w:p w:rsidR="00084FDD" w:rsidRPr="00084FDD" w:rsidRDefault="00C43003" w:rsidP="00A87ED5">
      <w:pPr>
        <w:jc w:val="both"/>
        <w:rPr>
          <w:rFonts w:ascii="Calibri" w:hAnsi="Calibri" w:cs="Arial"/>
          <w:b/>
        </w:rPr>
      </w:pPr>
      <w:r>
        <w:rPr>
          <w:rFonts w:ascii="Calibri" w:hAnsi="Calibri"/>
          <w:sz w:val="22"/>
        </w:rPr>
        <w:br w:type="page"/>
      </w:r>
      <w:r w:rsidR="00084FDD" w:rsidRPr="00084FDD">
        <w:rPr>
          <w:rFonts w:ascii="Calibri" w:hAnsi="Calibri" w:cs="Arial"/>
          <w:b/>
        </w:rPr>
        <w:lastRenderedPageBreak/>
        <w:t xml:space="preserve">SECTION II: Joint Programme Progress  </w:t>
      </w:r>
    </w:p>
    <w:p w:rsidR="00B96C5F" w:rsidRDefault="00B96C5F" w:rsidP="00B96C5F">
      <w:pPr>
        <w:jc w:val="both"/>
        <w:rPr>
          <w:rFonts w:ascii="Calibri" w:hAnsi="Calibri" w:cs="Arial"/>
          <w:sz w:val="22"/>
        </w:rPr>
      </w:pPr>
    </w:p>
    <w:p w:rsidR="00B96C5F" w:rsidRPr="003143E4" w:rsidRDefault="00B96C5F" w:rsidP="00B96C5F">
      <w:pPr>
        <w:jc w:val="both"/>
        <w:rPr>
          <w:rFonts w:ascii="Calibri" w:hAnsi="Calibri" w:cs="Arial"/>
          <w:sz w:val="22"/>
        </w:rPr>
      </w:pPr>
      <w:r w:rsidRPr="003143E4">
        <w:rPr>
          <w:rFonts w:ascii="Calibri" w:hAnsi="Calibri" w:cs="Arial"/>
          <w:sz w:val="22"/>
        </w:rPr>
        <w:t xml:space="preserve">The second section of the report is intended to </w:t>
      </w:r>
      <w:r w:rsidR="00F46DC2">
        <w:rPr>
          <w:rFonts w:ascii="Calibri" w:hAnsi="Calibri" w:cs="Arial"/>
          <w:sz w:val="22"/>
        </w:rPr>
        <w:t>shed light on the</w:t>
      </w:r>
      <w:r w:rsidRPr="003143E4">
        <w:rPr>
          <w:rFonts w:ascii="Calibri" w:hAnsi="Calibri" w:cs="Arial"/>
          <w:sz w:val="22"/>
        </w:rPr>
        <w:t xml:space="preserve"> major advances and difficulties </w:t>
      </w:r>
      <w:r w:rsidR="00F46DC2">
        <w:rPr>
          <w:rFonts w:ascii="Calibri" w:hAnsi="Calibri" w:cs="Arial"/>
          <w:sz w:val="22"/>
        </w:rPr>
        <w:t xml:space="preserve">of </w:t>
      </w:r>
      <w:r w:rsidRPr="003143E4">
        <w:rPr>
          <w:rFonts w:ascii="Calibri" w:hAnsi="Calibri" w:cs="Arial"/>
          <w:sz w:val="22"/>
        </w:rPr>
        <w:t xml:space="preserve">the Joint Programme. It also aims to collect information on </w:t>
      </w:r>
      <w:r w:rsidR="00310722">
        <w:rPr>
          <w:rFonts w:ascii="Calibri" w:hAnsi="Calibri" w:cs="Arial"/>
          <w:sz w:val="22"/>
        </w:rPr>
        <w:t>two</w:t>
      </w:r>
      <w:r w:rsidRPr="003143E4">
        <w:rPr>
          <w:rFonts w:ascii="Calibri" w:hAnsi="Calibri" w:cs="Arial"/>
          <w:sz w:val="22"/>
        </w:rPr>
        <w:t xml:space="preserve"> important objectives </w:t>
      </w:r>
      <w:r w:rsidR="00310722">
        <w:rPr>
          <w:rFonts w:ascii="Calibri" w:hAnsi="Calibri" w:cs="Arial"/>
          <w:sz w:val="22"/>
        </w:rPr>
        <w:t xml:space="preserve">that </w:t>
      </w:r>
      <w:r w:rsidRPr="003143E4">
        <w:rPr>
          <w:rFonts w:ascii="Calibri" w:hAnsi="Calibri" w:cs="Arial"/>
          <w:sz w:val="22"/>
        </w:rPr>
        <w:t xml:space="preserve">all joint programmes are contributing towards (interagency work, </w:t>
      </w:r>
      <w:r w:rsidR="00A96861" w:rsidRPr="003143E4">
        <w:rPr>
          <w:rFonts w:ascii="Calibri" w:hAnsi="Calibri" w:cs="Arial"/>
          <w:sz w:val="22"/>
        </w:rPr>
        <w:t>delivering</w:t>
      </w:r>
      <w:r w:rsidRPr="003143E4">
        <w:rPr>
          <w:rFonts w:ascii="Calibri" w:hAnsi="Calibri" w:cs="Arial"/>
          <w:sz w:val="22"/>
        </w:rPr>
        <w:t xml:space="preserve"> as One and Development effectiveness as described by the Paris Declaration and the Accra Action Agenda).  </w:t>
      </w:r>
    </w:p>
    <w:p w:rsidR="00B96C5F" w:rsidRDefault="00B96C5F" w:rsidP="00345809">
      <w:pPr>
        <w:jc w:val="both"/>
        <w:rPr>
          <w:rFonts w:ascii="Calibri" w:hAnsi="Calibri"/>
          <w:sz w:val="22"/>
        </w:rPr>
      </w:pPr>
    </w:p>
    <w:p w:rsidR="00B96C5F" w:rsidRPr="003143E4" w:rsidRDefault="00B96C5F" w:rsidP="002E75E2">
      <w:pPr>
        <w:pStyle w:val="ListParagraph"/>
        <w:numPr>
          <w:ilvl w:val="0"/>
          <w:numId w:val="2"/>
        </w:numPr>
        <w:jc w:val="both"/>
        <w:rPr>
          <w:rFonts w:ascii="Calibri" w:hAnsi="Calibri" w:cs="Arial"/>
          <w:sz w:val="22"/>
          <w:u w:val="single"/>
        </w:rPr>
      </w:pPr>
      <w:r w:rsidRPr="003143E4">
        <w:rPr>
          <w:rFonts w:ascii="Calibri" w:hAnsi="Calibri" w:cs="Arial"/>
          <w:sz w:val="22"/>
          <w:u w:val="single"/>
        </w:rPr>
        <w:t>Narrative on progress, obstacles and contingency measures</w:t>
      </w:r>
    </w:p>
    <w:p w:rsidR="00B96C5F" w:rsidRDefault="00B96C5F" w:rsidP="00345809">
      <w:pPr>
        <w:jc w:val="both"/>
        <w:rPr>
          <w:rFonts w:ascii="Calibri" w:hAnsi="Calibri"/>
          <w:sz w:val="22"/>
        </w:rPr>
      </w:pPr>
    </w:p>
    <w:p w:rsidR="00AF5E5F" w:rsidRDefault="00AF5E5F" w:rsidP="002E75E2">
      <w:pPr>
        <w:pStyle w:val="ListParagraph"/>
        <w:numPr>
          <w:ilvl w:val="0"/>
          <w:numId w:val="5"/>
        </w:numPr>
        <w:jc w:val="both"/>
        <w:rPr>
          <w:rFonts w:ascii="Calibri" w:hAnsi="Calibri"/>
          <w:sz w:val="22"/>
          <w:szCs w:val="22"/>
        </w:rPr>
      </w:pPr>
      <w:r w:rsidRPr="000C7923">
        <w:rPr>
          <w:rFonts w:ascii="Calibri" w:hAnsi="Calibri"/>
          <w:sz w:val="22"/>
          <w:szCs w:val="22"/>
        </w:rPr>
        <w:t>Please provide a brief overall assessment</w:t>
      </w:r>
      <w:r w:rsidR="007A38E7" w:rsidRPr="000C7923">
        <w:rPr>
          <w:rFonts w:ascii="Calibri" w:hAnsi="Calibri"/>
          <w:sz w:val="22"/>
          <w:szCs w:val="22"/>
        </w:rPr>
        <w:t xml:space="preserve"> </w:t>
      </w:r>
      <w:r w:rsidR="007A38E7" w:rsidRPr="000C7923">
        <w:rPr>
          <w:rFonts w:ascii="Calibri" w:hAnsi="Calibri"/>
          <w:sz w:val="22"/>
        </w:rPr>
        <w:t xml:space="preserve">(250 words) </w:t>
      </w:r>
      <w:r w:rsidRPr="000C7923">
        <w:rPr>
          <w:rFonts w:ascii="Calibri" w:hAnsi="Calibri"/>
          <w:sz w:val="22"/>
          <w:szCs w:val="22"/>
        </w:rPr>
        <w:t xml:space="preserve">of the extent to which the </w:t>
      </w:r>
      <w:r w:rsidR="0015454E" w:rsidRPr="000C7923">
        <w:rPr>
          <w:rFonts w:ascii="Calibri" w:hAnsi="Calibri"/>
          <w:sz w:val="22"/>
          <w:szCs w:val="22"/>
        </w:rPr>
        <w:t xml:space="preserve">joint </w:t>
      </w:r>
      <w:proofErr w:type="spellStart"/>
      <w:r w:rsidRPr="000C7923">
        <w:rPr>
          <w:rFonts w:ascii="Calibri" w:hAnsi="Calibri"/>
          <w:sz w:val="22"/>
          <w:szCs w:val="22"/>
        </w:rPr>
        <w:t>programme</w:t>
      </w:r>
      <w:proofErr w:type="spellEnd"/>
      <w:r w:rsidRPr="000C7923">
        <w:rPr>
          <w:rFonts w:ascii="Calibri" w:hAnsi="Calibri"/>
          <w:sz w:val="22"/>
          <w:szCs w:val="22"/>
        </w:rPr>
        <w:t xml:space="preserve"> components are progressing in relation to </w:t>
      </w:r>
      <w:r w:rsidR="0015454E" w:rsidRPr="000C7923">
        <w:rPr>
          <w:rFonts w:ascii="Calibri" w:hAnsi="Calibri"/>
          <w:sz w:val="22"/>
          <w:szCs w:val="22"/>
        </w:rPr>
        <w:t xml:space="preserve">expected </w:t>
      </w:r>
      <w:r w:rsidRPr="000C7923">
        <w:rPr>
          <w:rFonts w:ascii="Calibri" w:hAnsi="Calibri"/>
          <w:sz w:val="22"/>
          <w:szCs w:val="22"/>
        </w:rPr>
        <w:t>outcomes and outputs</w:t>
      </w:r>
      <w:r w:rsidR="001429E5" w:rsidRPr="000C7923">
        <w:rPr>
          <w:rFonts w:ascii="Calibri" w:hAnsi="Calibri"/>
          <w:sz w:val="22"/>
          <w:szCs w:val="22"/>
        </w:rPr>
        <w:t>,</w:t>
      </w:r>
      <w:r w:rsidR="0015454E" w:rsidRPr="000C7923">
        <w:rPr>
          <w:rFonts w:ascii="Calibri" w:hAnsi="Calibri"/>
          <w:sz w:val="22"/>
          <w:szCs w:val="22"/>
        </w:rPr>
        <w:t xml:space="preserve"> as well as </w:t>
      </w:r>
      <w:r w:rsidR="001429E5" w:rsidRPr="000C7923">
        <w:rPr>
          <w:rFonts w:ascii="Calibri" w:hAnsi="Calibri"/>
          <w:sz w:val="22"/>
          <w:szCs w:val="22"/>
        </w:rPr>
        <w:t>any measures taken for the</w:t>
      </w:r>
      <w:r w:rsidR="0015454E" w:rsidRPr="000C7923">
        <w:rPr>
          <w:rFonts w:ascii="Calibri" w:hAnsi="Calibri"/>
          <w:sz w:val="22"/>
          <w:szCs w:val="22"/>
        </w:rPr>
        <w:t xml:space="preserve"> sustainability of the joint </w:t>
      </w:r>
      <w:proofErr w:type="spellStart"/>
      <w:r w:rsidR="0015454E" w:rsidRPr="000C7923">
        <w:rPr>
          <w:rFonts w:ascii="Calibri" w:hAnsi="Calibri"/>
          <w:sz w:val="22"/>
          <w:szCs w:val="22"/>
        </w:rPr>
        <w:t>programme</w:t>
      </w:r>
      <w:proofErr w:type="spellEnd"/>
      <w:r w:rsidRPr="000C7923">
        <w:rPr>
          <w:rFonts w:ascii="Calibri" w:hAnsi="Calibri"/>
          <w:sz w:val="22"/>
          <w:szCs w:val="22"/>
        </w:rPr>
        <w:t xml:space="preserve"> </w:t>
      </w:r>
      <w:r w:rsidR="001429E5" w:rsidRPr="000C7923">
        <w:rPr>
          <w:rFonts w:ascii="Calibri" w:hAnsi="Calibri"/>
          <w:sz w:val="22"/>
          <w:szCs w:val="22"/>
        </w:rPr>
        <w:t>during</w:t>
      </w:r>
      <w:r w:rsidRPr="000C7923">
        <w:rPr>
          <w:rFonts w:ascii="Calibri" w:hAnsi="Calibri"/>
          <w:sz w:val="22"/>
          <w:szCs w:val="22"/>
        </w:rPr>
        <w:t xml:space="preserve"> the reporting period. Please, </w:t>
      </w:r>
      <w:r w:rsidR="00F8668B" w:rsidRPr="000C7923">
        <w:rPr>
          <w:rFonts w:ascii="Calibri" w:hAnsi="Calibri"/>
          <w:sz w:val="22"/>
          <w:szCs w:val="22"/>
        </w:rPr>
        <w:t>provide examples if relevant</w:t>
      </w:r>
      <w:r w:rsidRPr="000C7923">
        <w:rPr>
          <w:rFonts w:ascii="Calibri" w:hAnsi="Calibri"/>
          <w:sz w:val="22"/>
          <w:szCs w:val="22"/>
        </w:rPr>
        <w:t>. Try to describe facts avoiding interpretations or personal opinions.</w:t>
      </w:r>
    </w:p>
    <w:p w:rsidR="00817781" w:rsidRDefault="00817781" w:rsidP="007479ED">
      <w:pPr>
        <w:pStyle w:val="ListParagraph"/>
        <w:ind w:left="0"/>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9"/>
      </w:tblGrid>
      <w:tr w:rsidR="00665A05" w:rsidRPr="00CC635B" w:rsidTr="00CC635B">
        <w:tc>
          <w:tcPr>
            <w:tcW w:w="14069" w:type="dxa"/>
          </w:tcPr>
          <w:p w:rsidR="008D058E" w:rsidRDefault="00665A05" w:rsidP="008D058E">
            <w:pPr>
              <w:pStyle w:val="BodyText2"/>
              <w:tabs>
                <w:tab w:val="left" w:pos="0"/>
              </w:tabs>
              <w:jc w:val="both"/>
              <w:rPr>
                <w:rFonts w:ascii="Calibri" w:hAnsi="Calibri" w:cs="Arial"/>
                <w:b/>
                <w:szCs w:val="22"/>
                <w:lang w:eastAsia="zh-CN"/>
              </w:rPr>
            </w:pPr>
            <w:r w:rsidRPr="00CC635B">
              <w:rPr>
                <w:rFonts w:ascii="Calibri" w:hAnsi="Calibri" w:cs="Arial"/>
                <w:b/>
                <w:szCs w:val="22"/>
                <w:lang w:eastAsia="zh-CN"/>
              </w:rPr>
              <w:t xml:space="preserve">Progress in outcomes: </w:t>
            </w:r>
          </w:p>
          <w:p w:rsidR="008D058E" w:rsidRPr="00AD3CE7" w:rsidRDefault="008D058E" w:rsidP="008D058E">
            <w:pPr>
              <w:pStyle w:val="BodyText2"/>
              <w:tabs>
                <w:tab w:val="left" w:pos="0"/>
              </w:tabs>
              <w:jc w:val="both"/>
              <w:rPr>
                <w:rFonts w:ascii="Calibri" w:hAnsi="Calibri" w:cs="Arial"/>
                <w:bCs/>
                <w:szCs w:val="22"/>
                <w:lang w:eastAsia="zh-CN"/>
              </w:rPr>
            </w:pPr>
            <w:r w:rsidRPr="00AD3CE7">
              <w:rPr>
                <w:rFonts w:ascii="Calibri" w:hAnsi="Calibri" w:cs="Arial"/>
                <w:bCs/>
                <w:szCs w:val="22"/>
                <w:lang w:eastAsia="zh-CN"/>
              </w:rPr>
              <w:t>Outcome 1: Strengthened systems and capacities for sustainable conflict prevention and management</w:t>
            </w:r>
          </w:p>
          <w:p w:rsidR="008D058E" w:rsidRPr="00794718" w:rsidRDefault="008D058E" w:rsidP="00CC635B">
            <w:pPr>
              <w:pStyle w:val="BodyText2"/>
              <w:jc w:val="both"/>
              <w:rPr>
                <w:rFonts w:ascii="Calibri" w:hAnsi="Calibri" w:cs="Arial"/>
                <w:b/>
                <w:szCs w:val="22"/>
                <w:lang w:eastAsia="zh-CN"/>
              </w:rPr>
            </w:pPr>
          </w:p>
          <w:p w:rsidR="006461B6" w:rsidRDefault="006461B6" w:rsidP="00F51404">
            <w:pPr>
              <w:pStyle w:val="BodyText2"/>
              <w:jc w:val="both"/>
              <w:rPr>
                <w:rFonts w:ascii="Calibri" w:hAnsi="Calibri" w:cs="Arial"/>
                <w:bCs/>
                <w:szCs w:val="22"/>
                <w:lang w:eastAsia="zh-CN"/>
              </w:rPr>
            </w:pPr>
            <w:r w:rsidRPr="00AE65F6">
              <w:rPr>
                <w:rFonts w:ascii="Calibri" w:hAnsi="Calibri" w:cs="Arial"/>
                <w:bCs/>
                <w:szCs w:val="22"/>
                <w:lang w:eastAsia="zh-CN"/>
              </w:rPr>
              <w:t xml:space="preserve">The Joint Programme aims to prevent the eruption, escalation and relapse of conflict in </w:t>
            </w:r>
            <w:r w:rsidR="00617B28" w:rsidRPr="00AE65F6">
              <w:rPr>
                <w:rFonts w:ascii="Calibri" w:hAnsi="Calibri" w:cs="Arial"/>
                <w:bCs/>
                <w:szCs w:val="22"/>
                <w:lang w:eastAsia="zh-CN"/>
              </w:rPr>
              <w:t xml:space="preserve">South </w:t>
            </w:r>
            <w:proofErr w:type="spellStart"/>
            <w:r w:rsidR="00617B28" w:rsidRPr="00AE65F6">
              <w:rPr>
                <w:rFonts w:ascii="Calibri" w:hAnsi="Calibri" w:cs="Arial"/>
                <w:bCs/>
                <w:szCs w:val="22"/>
                <w:lang w:eastAsia="zh-CN"/>
              </w:rPr>
              <w:t>Kordofan</w:t>
            </w:r>
            <w:proofErr w:type="spellEnd"/>
            <w:r w:rsidR="004433AE" w:rsidRPr="00AE65F6">
              <w:rPr>
                <w:rFonts w:ascii="Calibri" w:hAnsi="Calibri" w:cs="Arial"/>
                <w:bCs/>
                <w:szCs w:val="22"/>
                <w:lang w:eastAsia="zh-CN"/>
              </w:rPr>
              <w:t xml:space="preserve"> </w:t>
            </w:r>
            <w:r w:rsidRPr="00AE65F6">
              <w:rPr>
                <w:rFonts w:ascii="Calibri" w:hAnsi="Calibri" w:cs="Arial"/>
                <w:bCs/>
                <w:szCs w:val="22"/>
                <w:lang w:eastAsia="zh-CN"/>
              </w:rPr>
              <w:t>by bolstering peace building and socioeconomic recovery within and between vulnerable communities and local authorities in targeted areas along the 1‐1‐1956 borders.</w:t>
            </w:r>
            <w:r w:rsidR="00582F2C" w:rsidRPr="00AE65F6">
              <w:rPr>
                <w:rFonts w:ascii="Calibri" w:hAnsi="Calibri" w:cs="Arial"/>
                <w:bCs/>
                <w:szCs w:val="22"/>
                <w:lang w:eastAsia="zh-CN"/>
              </w:rPr>
              <w:t xml:space="preserve"> </w:t>
            </w:r>
            <w:r w:rsidRPr="00AE65F6">
              <w:rPr>
                <w:rFonts w:ascii="Calibri" w:hAnsi="Calibri" w:cs="Arial"/>
                <w:bCs/>
                <w:szCs w:val="22"/>
                <w:lang w:eastAsia="zh-CN"/>
              </w:rPr>
              <w:t xml:space="preserve">A number of JP interventions have contributed to strengthening systems and capacities of institutions in the area of sustainable conflict prevention and peace building. </w:t>
            </w:r>
            <w:r w:rsidR="001856FC">
              <w:rPr>
                <w:rFonts w:ascii="Calibri" w:hAnsi="Calibri" w:cs="Arial"/>
                <w:bCs/>
                <w:szCs w:val="22"/>
                <w:lang w:eastAsia="zh-CN"/>
              </w:rPr>
              <w:t>As a result of the JP intervention, t</w:t>
            </w:r>
            <w:r w:rsidRPr="00AE65F6">
              <w:rPr>
                <w:rFonts w:ascii="Calibri" w:hAnsi="Calibri" w:cs="Arial"/>
                <w:bCs/>
                <w:szCs w:val="22"/>
                <w:lang w:eastAsia="zh-CN"/>
              </w:rPr>
              <w:t xml:space="preserve">rained government entities and committees have </w:t>
            </w:r>
            <w:r w:rsidR="002472AD">
              <w:rPr>
                <w:rFonts w:ascii="Calibri" w:hAnsi="Calibri" w:cs="Arial"/>
                <w:bCs/>
                <w:szCs w:val="22"/>
                <w:lang w:eastAsia="zh-CN"/>
              </w:rPr>
              <w:t xml:space="preserve">taken initiatives, </w:t>
            </w:r>
            <w:r w:rsidR="00DA2198">
              <w:rPr>
                <w:rFonts w:ascii="Calibri" w:hAnsi="Calibri" w:cs="Arial"/>
                <w:bCs/>
                <w:szCs w:val="22"/>
                <w:lang w:eastAsia="zh-CN"/>
              </w:rPr>
              <w:t xml:space="preserve">having </w:t>
            </w:r>
            <w:r w:rsidR="001856FC">
              <w:rPr>
                <w:rFonts w:ascii="Calibri" w:hAnsi="Calibri" w:cs="Arial"/>
                <w:bCs/>
                <w:szCs w:val="22"/>
                <w:lang w:eastAsia="zh-CN"/>
              </w:rPr>
              <w:t xml:space="preserve">established </w:t>
            </w:r>
            <w:r w:rsidR="001E0E3B">
              <w:rPr>
                <w:rFonts w:ascii="Calibri" w:hAnsi="Calibri" w:cs="Arial"/>
                <w:bCs/>
                <w:szCs w:val="22"/>
                <w:lang w:eastAsia="zh-CN"/>
              </w:rPr>
              <w:t>and trained eight community level conflict resolution</w:t>
            </w:r>
            <w:r w:rsidR="001856FC">
              <w:rPr>
                <w:rFonts w:ascii="Calibri" w:hAnsi="Calibri" w:cs="Arial"/>
                <w:bCs/>
                <w:szCs w:val="22"/>
                <w:lang w:eastAsia="zh-CN"/>
              </w:rPr>
              <w:t xml:space="preserve"> </w:t>
            </w:r>
            <w:r w:rsidR="00ED7265">
              <w:rPr>
                <w:rFonts w:ascii="Calibri" w:hAnsi="Calibri" w:cs="Arial"/>
                <w:bCs/>
                <w:szCs w:val="22"/>
                <w:lang w:eastAsia="zh-CN"/>
              </w:rPr>
              <w:t xml:space="preserve">mechanisms </w:t>
            </w:r>
            <w:r w:rsidR="00ED7265" w:rsidRPr="00AE65F6">
              <w:rPr>
                <w:rFonts w:ascii="Calibri" w:hAnsi="Calibri" w:cs="Arial"/>
                <w:bCs/>
                <w:szCs w:val="22"/>
                <w:lang w:eastAsia="zh-CN"/>
              </w:rPr>
              <w:t>to</w:t>
            </w:r>
            <w:r w:rsidRPr="00AE65F6">
              <w:rPr>
                <w:rFonts w:ascii="Calibri" w:hAnsi="Calibri" w:cs="Arial"/>
                <w:bCs/>
                <w:szCs w:val="22"/>
                <w:lang w:eastAsia="zh-CN"/>
              </w:rPr>
              <w:t xml:space="preserve"> manage conflict prevention and me</w:t>
            </w:r>
            <w:r w:rsidR="001856FC">
              <w:rPr>
                <w:rFonts w:ascii="Calibri" w:hAnsi="Calibri" w:cs="Arial"/>
                <w:bCs/>
                <w:szCs w:val="22"/>
                <w:lang w:eastAsia="zh-CN"/>
              </w:rPr>
              <w:t>diation in the communities. In addition</w:t>
            </w:r>
            <w:r w:rsidR="00ED7265">
              <w:rPr>
                <w:rFonts w:ascii="Calibri" w:hAnsi="Calibri" w:cs="Arial"/>
                <w:bCs/>
                <w:szCs w:val="22"/>
                <w:lang w:eastAsia="zh-CN"/>
              </w:rPr>
              <w:t xml:space="preserve"> </w:t>
            </w:r>
            <w:r w:rsidRPr="00AE65F6">
              <w:rPr>
                <w:rFonts w:ascii="Calibri" w:hAnsi="Calibri" w:cs="Arial"/>
                <w:bCs/>
                <w:szCs w:val="22"/>
                <w:lang w:eastAsia="zh-CN"/>
              </w:rPr>
              <w:t xml:space="preserve">trained community animal health workers </w:t>
            </w:r>
            <w:r w:rsidR="001856FC">
              <w:rPr>
                <w:rFonts w:ascii="Calibri" w:hAnsi="Calibri" w:cs="Arial"/>
                <w:bCs/>
                <w:szCs w:val="22"/>
                <w:lang w:eastAsia="zh-CN"/>
              </w:rPr>
              <w:t xml:space="preserve">from pastoralists </w:t>
            </w:r>
            <w:r w:rsidRPr="00AE65F6">
              <w:rPr>
                <w:rFonts w:ascii="Calibri" w:hAnsi="Calibri" w:cs="Arial"/>
                <w:bCs/>
                <w:szCs w:val="22"/>
                <w:lang w:eastAsia="zh-CN"/>
              </w:rPr>
              <w:t xml:space="preserve">are now able to provide animal health services and monitor the overall livestock situation without JP partner’s support. </w:t>
            </w:r>
            <w:r w:rsidR="000F689B">
              <w:rPr>
                <w:rFonts w:ascii="Calibri" w:hAnsi="Calibri" w:cs="Arial"/>
                <w:bCs/>
                <w:szCs w:val="22"/>
                <w:lang w:eastAsia="zh-CN"/>
              </w:rPr>
              <w:t xml:space="preserve">The competition over resource between pastoralists and farmers is a common cause of conflict at community level in Sudan. </w:t>
            </w:r>
            <w:r w:rsidR="00D6145E">
              <w:rPr>
                <w:rFonts w:ascii="Calibri" w:hAnsi="Calibri" w:cs="Arial"/>
                <w:bCs/>
                <w:szCs w:val="22"/>
                <w:lang w:eastAsia="zh-CN"/>
              </w:rPr>
              <w:t>This way, pastoralists do not need to take any detour to pass by villages to receive treatment for their cattle and avoid unnecessary contact with farmer</w:t>
            </w:r>
            <w:r w:rsidR="000F689B">
              <w:rPr>
                <w:rFonts w:ascii="Calibri" w:hAnsi="Calibri" w:cs="Arial"/>
                <w:bCs/>
                <w:szCs w:val="22"/>
                <w:lang w:eastAsia="zh-CN"/>
              </w:rPr>
              <w:t>s</w:t>
            </w:r>
            <w:r w:rsidR="00D6145E">
              <w:rPr>
                <w:rFonts w:ascii="Calibri" w:hAnsi="Calibri" w:cs="Arial"/>
                <w:bCs/>
                <w:szCs w:val="22"/>
                <w:lang w:eastAsia="zh-CN"/>
              </w:rPr>
              <w:t xml:space="preserve"> thus</w:t>
            </w:r>
            <w:r w:rsidR="000F689B">
              <w:rPr>
                <w:rFonts w:ascii="Calibri" w:hAnsi="Calibri" w:cs="Arial"/>
                <w:bCs/>
                <w:szCs w:val="22"/>
                <w:lang w:eastAsia="zh-CN"/>
              </w:rPr>
              <w:t xml:space="preserve"> prevent</w:t>
            </w:r>
            <w:r w:rsidR="00BE1F47">
              <w:rPr>
                <w:rFonts w:ascii="Calibri" w:hAnsi="Calibri" w:cs="Arial"/>
                <w:bCs/>
                <w:szCs w:val="22"/>
                <w:lang w:eastAsia="zh-CN"/>
              </w:rPr>
              <w:t>ing</w:t>
            </w:r>
            <w:r w:rsidR="00D6145E">
              <w:rPr>
                <w:rFonts w:ascii="Calibri" w:hAnsi="Calibri" w:cs="Arial"/>
                <w:bCs/>
                <w:szCs w:val="22"/>
                <w:lang w:eastAsia="zh-CN"/>
              </w:rPr>
              <w:t xml:space="preserve"> </w:t>
            </w:r>
            <w:r w:rsidR="000F689B">
              <w:rPr>
                <w:rFonts w:ascii="Calibri" w:hAnsi="Calibri" w:cs="Arial"/>
                <w:bCs/>
                <w:szCs w:val="22"/>
                <w:lang w:eastAsia="zh-CN"/>
              </w:rPr>
              <w:t>the cause of</w:t>
            </w:r>
            <w:r w:rsidR="00D6145E">
              <w:rPr>
                <w:rFonts w:ascii="Calibri" w:hAnsi="Calibri" w:cs="Arial"/>
                <w:bCs/>
                <w:szCs w:val="22"/>
                <w:lang w:eastAsia="zh-CN"/>
              </w:rPr>
              <w:t xml:space="preserve"> dispute and conflict.   </w:t>
            </w:r>
          </w:p>
          <w:p w:rsidR="00FB336A" w:rsidRPr="00AE65F6" w:rsidRDefault="00FB336A" w:rsidP="00F51404">
            <w:pPr>
              <w:pStyle w:val="BodyText2"/>
              <w:jc w:val="both"/>
              <w:rPr>
                <w:rFonts w:ascii="Calibri" w:hAnsi="Calibri" w:cs="Arial"/>
                <w:bCs/>
                <w:szCs w:val="22"/>
                <w:lang w:eastAsia="zh-CN"/>
              </w:rPr>
            </w:pPr>
          </w:p>
          <w:p w:rsidR="00FB336A" w:rsidRDefault="00FB336A" w:rsidP="00FB336A">
            <w:pPr>
              <w:pStyle w:val="BodyText2"/>
              <w:tabs>
                <w:tab w:val="left" w:pos="0"/>
              </w:tabs>
              <w:jc w:val="both"/>
              <w:rPr>
                <w:rFonts w:ascii="Calibri" w:hAnsi="Calibri" w:cs="Arial"/>
                <w:bCs/>
                <w:szCs w:val="22"/>
                <w:lang w:eastAsia="zh-CN"/>
              </w:rPr>
            </w:pPr>
            <w:r w:rsidRPr="00AD3CE7">
              <w:rPr>
                <w:rFonts w:ascii="Calibri" w:hAnsi="Calibri" w:cs="Arial"/>
                <w:bCs/>
                <w:szCs w:val="22"/>
                <w:lang w:eastAsia="zh-CN"/>
              </w:rPr>
              <w:t xml:space="preserve">Outcome 2: Increased conflict sensitive recovery, reconciliatory practices and reintegration at community level (with a focus on women and </w:t>
            </w:r>
            <w:r>
              <w:rPr>
                <w:rFonts w:ascii="Calibri" w:hAnsi="Calibri" w:cs="Arial"/>
                <w:bCs/>
                <w:szCs w:val="22"/>
                <w:lang w:eastAsia="zh-CN"/>
              </w:rPr>
              <w:t xml:space="preserve">    </w:t>
            </w:r>
          </w:p>
          <w:p w:rsidR="00FB336A" w:rsidRPr="00AD3CE7" w:rsidRDefault="00FB336A" w:rsidP="00FB336A">
            <w:pPr>
              <w:pStyle w:val="BodyText2"/>
              <w:tabs>
                <w:tab w:val="left" w:pos="0"/>
              </w:tabs>
              <w:jc w:val="both"/>
              <w:rPr>
                <w:rFonts w:ascii="Calibri" w:hAnsi="Calibri" w:cs="Arial"/>
                <w:bCs/>
                <w:szCs w:val="22"/>
                <w:lang w:eastAsia="zh-CN"/>
              </w:rPr>
            </w:pPr>
            <w:r>
              <w:rPr>
                <w:rFonts w:ascii="Calibri" w:hAnsi="Calibri" w:cs="Arial"/>
                <w:bCs/>
                <w:szCs w:val="22"/>
                <w:lang w:eastAsia="zh-CN"/>
              </w:rPr>
              <w:t xml:space="preserve">                      </w:t>
            </w:r>
            <w:r w:rsidRPr="00AD3CE7">
              <w:rPr>
                <w:rFonts w:ascii="Calibri" w:hAnsi="Calibri" w:cs="Arial"/>
                <w:bCs/>
                <w:szCs w:val="22"/>
                <w:lang w:eastAsia="zh-CN"/>
              </w:rPr>
              <w:t>children) through basic service delivery and development of economic opportunities</w:t>
            </w:r>
          </w:p>
          <w:p w:rsidR="006461B6" w:rsidRPr="00AE65F6" w:rsidRDefault="006461B6" w:rsidP="006461B6">
            <w:pPr>
              <w:widowControl/>
              <w:shd w:val="clear" w:color="auto" w:fill="FFFFFF" w:themeFill="background1"/>
              <w:autoSpaceDE w:val="0"/>
              <w:autoSpaceDN w:val="0"/>
              <w:adjustRightInd w:val="0"/>
              <w:jc w:val="both"/>
              <w:rPr>
                <w:rFonts w:ascii="Calibri" w:hAnsi="Calibri" w:cs="Arial"/>
                <w:bCs/>
                <w:snapToGrid/>
                <w:sz w:val="22"/>
                <w:szCs w:val="22"/>
                <w:lang w:eastAsia="zh-CN"/>
              </w:rPr>
            </w:pPr>
          </w:p>
          <w:p w:rsidR="006461B6" w:rsidRPr="00AE65F6" w:rsidRDefault="006461B6" w:rsidP="009A143B">
            <w:pPr>
              <w:pStyle w:val="BodyText2"/>
              <w:jc w:val="both"/>
              <w:rPr>
                <w:rFonts w:ascii="Calibri" w:hAnsi="Calibri" w:cs="Arial"/>
                <w:bCs/>
                <w:szCs w:val="22"/>
                <w:lang w:eastAsia="zh-CN"/>
              </w:rPr>
            </w:pPr>
            <w:r w:rsidRPr="00AE65F6">
              <w:rPr>
                <w:rFonts w:ascii="Calibri" w:hAnsi="Calibri" w:cs="Arial"/>
                <w:bCs/>
                <w:szCs w:val="22"/>
                <w:lang w:eastAsia="zh-CN"/>
              </w:rPr>
              <w:t>The partners made progress in the JP outcome related to conflict sensitive recovery through provision of basic services such as hard components and sof</w:t>
            </w:r>
            <w:r w:rsidR="00AE65F6" w:rsidRPr="00AE65F6">
              <w:rPr>
                <w:rFonts w:ascii="Calibri" w:hAnsi="Calibri" w:cs="Arial"/>
                <w:bCs/>
                <w:szCs w:val="22"/>
                <w:lang w:eastAsia="zh-CN"/>
              </w:rPr>
              <w:t>t components. The construction/</w:t>
            </w:r>
            <w:r w:rsidRPr="00AE65F6">
              <w:rPr>
                <w:rFonts w:ascii="Calibri" w:hAnsi="Calibri" w:cs="Arial"/>
                <w:bCs/>
                <w:szCs w:val="22"/>
                <w:lang w:eastAsia="zh-CN"/>
              </w:rPr>
              <w:t>rehabilitation of water yards and class rooms have benefited a nu</w:t>
            </w:r>
            <w:r w:rsidR="009844C5" w:rsidRPr="00AE65F6">
              <w:rPr>
                <w:rFonts w:ascii="Calibri" w:hAnsi="Calibri" w:cs="Arial"/>
                <w:bCs/>
                <w:szCs w:val="22"/>
                <w:lang w:eastAsia="zh-CN"/>
              </w:rPr>
              <w:t xml:space="preserve">mber of communities which have </w:t>
            </w:r>
            <w:r w:rsidR="0009697C" w:rsidRPr="00AE65F6">
              <w:rPr>
                <w:rFonts w:ascii="Calibri" w:hAnsi="Calibri" w:cs="Arial"/>
                <w:bCs/>
                <w:szCs w:val="22"/>
                <w:lang w:eastAsia="zh-CN"/>
              </w:rPr>
              <w:t xml:space="preserve">contributed in increasing </w:t>
            </w:r>
            <w:r w:rsidR="009844C5" w:rsidRPr="00AE65F6">
              <w:rPr>
                <w:rFonts w:ascii="Calibri" w:hAnsi="Calibri" w:cs="Arial"/>
                <w:bCs/>
                <w:szCs w:val="22"/>
                <w:lang w:eastAsia="zh-CN"/>
              </w:rPr>
              <w:t>livelihood opportunit</w:t>
            </w:r>
            <w:r w:rsidR="0009697C" w:rsidRPr="00AE65F6">
              <w:rPr>
                <w:rFonts w:ascii="Calibri" w:hAnsi="Calibri" w:cs="Arial"/>
                <w:bCs/>
                <w:szCs w:val="22"/>
                <w:lang w:eastAsia="zh-CN"/>
              </w:rPr>
              <w:t>ies</w:t>
            </w:r>
            <w:r w:rsidR="009844C5" w:rsidRPr="00AE65F6">
              <w:rPr>
                <w:rFonts w:ascii="Calibri" w:hAnsi="Calibri" w:cs="Arial"/>
                <w:bCs/>
                <w:szCs w:val="22"/>
                <w:lang w:eastAsia="zh-CN"/>
              </w:rPr>
              <w:t>,</w:t>
            </w:r>
            <w:r w:rsidR="00207938" w:rsidRPr="00AE65F6">
              <w:rPr>
                <w:rFonts w:ascii="Calibri" w:hAnsi="Calibri" w:cs="Arial"/>
                <w:bCs/>
                <w:szCs w:val="22"/>
                <w:lang w:eastAsia="zh-CN"/>
              </w:rPr>
              <w:t xml:space="preserve"> school enrolment </w:t>
            </w:r>
            <w:r w:rsidR="0009697C" w:rsidRPr="00AE65F6">
              <w:rPr>
                <w:rFonts w:ascii="Calibri" w:hAnsi="Calibri" w:cs="Arial"/>
                <w:bCs/>
                <w:szCs w:val="22"/>
                <w:lang w:eastAsia="zh-CN"/>
              </w:rPr>
              <w:t xml:space="preserve">rate </w:t>
            </w:r>
            <w:r w:rsidR="00207938" w:rsidRPr="00AE65F6">
              <w:rPr>
                <w:rFonts w:ascii="Calibri" w:hAnsi="Calibri" w:cs="Arial"/>
                <w:bCs/>
                <w:szCs w:val="22"/>
                <w:lang w:eastAsia="zh-CN"/>
              </w:rPr>
              <w:t>and reduce</w:t>
            </w:r>
            <w:r w:rsidR="009844C5" w:rsidRPr="00AE65F6">
              <w:rPr>
                <w:rFonts w:ascii="Calibri" w:hAnsi="Calibri" w:cs="Arial"/>
                <w:bCs/>
                <w:szCs w:val="22"/>
                <w:lang w:eastAsia="zh-CN"/>
              </w:rPr>
              <w:t xml:space="preserve"> conflict</w:t>
            </w:r>
            <w:r w:rsidR="00207938" w:rsidRPr="00AE65F6">
              <w:rPr>
                <w:rFonts w:ascii="Calibri" w:hAnsi="Calibri" w:cs="Arial"/>
                <w:bCs/>
                <w:szCs w:val="22"/>
                <w:lang w:eastAsia="zh-CN"/>
              </w:rPr>
              <w:t xml:space="preserve"> over water resource</w:t>
            </w:r>
            <w:r w:rsidR="009844C5" w:rsidRPr="00AE65F6">
              <w:rPr>
                <w:rFonts w:ascii="Calibri" w:hAnsi="Calibri" w:cs="Arial"/>
                <w:bCs/>
                <w:szCs w:val="22"/>
                <w:lang w:eastAsia="zh-CN"/>
              </w:rPr>
              <w:t xml:space="preserve"> between transh</w:t>
            </w:r>
            <w:r w:rsidR="00207938" w:rsidRPr="00AE65F6">
              <w:rPr>
                <w:rFonts w:ascii="Calibri" w:hAnsi="Calibri" w:cs="Arial"/>
                <w:bCs/>
                <w:szCs w:val="22"/>
                <w:lang w:eastAsia="zh-CN"/>
              </w:rPr>
              <w:t xml:space="preserve">umant and sedentary communities.  </w:t>
            </w:r>
            <w:r w:rsidRPr="00AE65F6">
              <w:rPr>
                <w:rFonts w:ascii="Calibri" w:hAnsi="Calibri" w:cs="Arial"/>
                <w:bCs/>
                <w:szCs w:val="22"/>
                <w:lang w:eastAsia="zh-CN"/>
              </w:rPr>
              <w:t xml:space="preserve">At the same time, capacity development trainings ensure ownership and sustainability. </w:t>
            </w:r>
            <w:r w:rsidR="0027735D" w:rsidRPr="00AE65F6">
              <w:rPr>
                <w:rFonts w:ascii="Calibri" w:hAnsi="Calibri" w:cs="Arial"/>
                <w:bCs/>
                <w:szCs w:val="22"/>
                <w:lang w:eastAsia="zh-CN"/>
              </w:rPr>
              <w:t>C</w:t>
            </w:r>
            <w:r w:rsidRPr="00AE65F6">
              <w:rPr>
                <w:rFonts w:ascii="Calibri" w:hAnsi="Calibri" w:cs="Arial"/>
                <w:bCs/>
                <w:szCs w:val="22"/>
                <w:lang w:eastAsia="zh-CN"/>
              </w:rPr>
              <w:t>ommunity leaders and decision makers’ awareness of women’s and child</w:t>
            </w:r>
            <w:r w:rsidR="000B25D7">
              <w:rPr>
                <w:rFonts w:ascii="Calibri" w:hAnsi="Calibri" w:cs="Arial"/>
                <w:bCs/>
                <w:szCs w:val="22"/>
                <w:lang w:eastAsia="zh-CN"/>
              </w:rPr>
              <w:t>ren’s</w:t>
            </w:r>
            <w:r w:rsidRPr="00AE65F6">
              <w:rPr>
                <w:rFonts w:ascii="Calibri" w:hAnsi="Calibri" w:cs="Arial"/>
                <w:bCs/>
                <w:szCs w:val="22"/>
                <w:lang w:eastAsia="zh-CN"/>
              </w:rPr>
              <w:t xml:space="preserve"> rights as well as the importance of women’s participation in community issues</w:t>
            </w:r>
            <w:r w:rsidR="0027735D" w:rsidRPr="00AE65F6">
              <w:rPr>
                <w:rFonts w:ascii="Calibri" w:hAnsi="Calibri" w:cs="Arial"/>
                <w:bCs/>
                <w:szCs w:val="22"/>
                <w:lang w:eastAsia="zh-CN"/>
              </w:rPr>
              <w:t xml:space="preserve"> </w:t>
            </w:r>
            <w:r w:rsidR="006F53F2" w:rsidRPr="00AE65F6">
              <w:rPr>
                <w:rFonts w:ascii="Calibri" w:hAnsi="Calibri" w:cs="Arial"/>
                <w:bCs/>
                <w:szCs w:val="22"/>
                <w:lang w:eastAsia="zh-CN"/>
              </w:rPr>
              <w:t>have</w:t>
            </w:r>
            <w:r w:rsidR="0027735D" w:rsidRPr="00AE65F6">
              <w:rPr>
                <w:rFonts w:ascii="Calibri" w:hAnsi="Calibri" w:cs="Arial"/>
                <w:bCs/>
                <w:szCs w:val="22"/>
                <w:lang w:eastAsia="zh-CN"/>
              </w:rPr>
              <w:t xml:space="preserve"> increased</w:t>
            </w:r>
            <w:r w:rsidR="00207938" w:rsidRPr="00AE65F6">
              <w:rPr>
                <w:rFonts w:ascii="Calibri" w:hAnsi="Calibri" w:cs="Arial"/>
                <w:bCs/>
                <w:szCs w:val="22"/>
                <w:lang w:eastAsia="zh-CN"/>
              </w:rPr>
              <w:t xml:space="preserve"> in the targeted communities. </w:t>
            </w:r>
            <w:r w:rsidRPr="00AE65F6">
              <w:rPr>
                <w:rFonts w:ascii="Calibri" w:hAnsi="Calibri" w:cs="Arial"/>
                <w:bCs/>
                <w:szCs w:val="22"/>
                <w:lang w:eastAsia="zh-CN"/>
              </w:rPr>
              <w:t xml:space="preserve">Since trainees were chosen from different tribes and different communities, </w:t>
            </w:r>
            <w:r w:rsidR="00207938" w:rsidRPr="00AE65F6">
              <w:rPr>
                <w:rFonts w:ascii="Calibri" w:hAnsi="Calibri" w:cs="Arial"/>
                <w:bCs/>
                <w:szCs w:val="22"/>
                <w:lang w:eastAsia="zh-CN"/>
              </w:rPr>
              <w:t xml:space="preserve">the </w:t>
            </w:r>
            <w:r w:rsidRPr="00AE65F6">
              <w:rPr>
                <w:rFonts w:ascii="Calibri" w:hAnsi="Calibri" w:cs="Arial"/>
                <w:bCs/>
                <w:szCs w:val="22"/>
                <w:lang w:eastAsia="zh-CN"/>
              </w:rPr>
              <w:t xml:space="preserve">training itself often became a </w:t>
            </w:r>
            <w:r w:rsidRPr="00AE65F6">
              <w:rPr>
                <w:rFonts w:ascii="Calibri" w:hAnsi="Calibri" w:cs="Arial"/>
                <w:bCs/>
                <w:szCs w:val="22"/>
                <w:lang w:eastAsia="zh-CN"/>
              </w:rPr>
              <w:lastRenderedPageBreak/>
              <w:t xml:space="preserve">communication platform for different tribes, which may have had tensions among them and had had no communication before. </w:t>
            </w:r>
            <w:r w:rsidR="00403211" w:rsidRPr="00AE65F6">
              <w:rPr>
                <w:rFonts w:ascii="Calibri" w:hAnsi="Calibri" w:cs="Arial"/>
                <w:bCs/>
                <w:szCs w:val="22"/>
                <w:lang w:eastAsia="zh-CN"/>
              </w:rPr>
              <w:t>For example,</w:t>
            </w:r>
            <w:r w:rsidR="000F689B">
              <w:rPr>
                <w:rFonts w:ascii="Calibri" w:hAnsi="Calibri" w:cs="Arial"/>
                <w:bCs/>
                <w:szCs w:val="22"/>
                <w:lang w:eastAsia="zh-CN"/>
              </w:rPr>
              <w:t xml:space="preserve"> the training for PTA was aimed to equip </w:t>
            </w:r>
            <w:r w:rsidR="009A143B">
              <w:rPr>
                <w:rFonts w:ascii="Calibri" w:hAnsi="Calibri" w:cs="Arial"/>
                <w:bCs/>
                <w:szCs w:val="22"/>
                <w:lang w:eastAsia="zh-CN"/>
              </w:rPr>
              <w:t>the member</w:t>
            </w:r>
            <w:r w:rsidR="00BE1F47">
              <w:rPr>
                <w:rFonts w:ascii="Calibri" w:hAnsi="Calibri" w:cs="Arial"/>
                <w:bCs/>
                <w:szCs w:val="22"/>
                <w:lang w:eastAsia="zh-CN"/>
              </w:rPr>
              <w:t>s</w:t>
            </w:r>
            <w:r w:rsidR="009A143B">
              <w:rPr>
                <w:rFonts w:ascii="Calibri" w:hAnsi="Calibri" w:cs="Arial"/>
                <w:bCs/>
                <w:szCs w:val="22"/>
                <w:lang w:eastAsia="zh-CN"/>
              </w:rPr>
              <w:t xml:space="preserve"> of PTA with the skills </w:t>
            </w:r>
            <w:r w:rsidR="000F689B">
              <w:rPr>
                <w:rFonts w:ascii="Calibri" w:hAnsi="Calibri" w:cs="Arial"/>
                <w:bCs/>
                <w:szCs w:val="22"/>
                <w:lang w:eastAsia="zh-CN"/>
              </w:rPr>
              <w:t>for better school management</w:t>
            </w:r>
            <w:r w:rsidR="003A1890">
              <w:rPr>
                <w:rFonts w:ascii="Calibri" w:hAnsi="Calibri" w:cs="Arial"/>
                <w:bCs/>
                <w:szCs w:val="22"/>
                <w:lang w:eastAsia="zh-CN"/>
              </w:rPr>
              <w:t xml:space="preserve"> for their children in the community</w:t>
            </w:r>
            <w:r w:rsidR="000F689B">
              <w:rPr>
                <w:rFonts w:ascii="Calibri" w:hAnsi="Calibri" w:cs="Arial"/>
                <w:bCs/>
                <w:szCs w:val="22"/>
                <w:lang w:eastAsia="zh-CN"/>
              </w:rPr>
              <w:t xml:space="preserve">.  </w:t>
            </w:r>
            <w:r w:rsidR="00403211" w:rsidRPr="00AE65F6">
              <w:rPr>
                <w:rFonts w:ascii="Calibri" w:hAnsi="Calibri" w:cs="Arial"/>
                <w:bCs/>
                <w:szCs w:val="22"/>
                <w:lang w:eastAsia="zh-CN"/>
              </w:rPr>
              <w:t xml:space="preserve"> </w:t>
            </w:r>
            <w:r w:rsidR="009A143B">
              <w:rPr>
                <w:rFonts w:ascii="Calibri" w:hAnsi="Calibri" w:cs="Arial"/>
                <w:bCs/>
                <w:szCs w:val="22"/>
                <w:lang w:eastAsia="zh-CN"/>
              </w:rPr>
              <w:t>In addition to their capacity development as PTA, s</w:t>
            </w:r>
            <w:r w:rsidR="003A1890">
              <w:rPr>
                <w:rFonts w:ascii="Calibri" w:hAnsi="Calibri" w:cs="Arial"/>
                <w:bCs/>
                <w:szCs w:val="22"/>
                <w:lang w:eastAsia="zh-CN"/>
              </w:rPr>
              <w:t xml:space="preserve">ince </w:t>
            </w:r>
            <w:r w:rsidR="00BE1F47">
              <w:rPr>
                <w:rFonts w:ascii="Calibri" w:hAnsi="Calibri" w:cs="Arial"/>
                <w:bCs/>
                <w:szCs w:val="22"/>
                <w:lang w:eastAsia="zh-CN"/>
              </w:rPr>
              <w:t xml:space="preserve">the </w:t>
            </w:r>
            <w:r w:rsidRPr="00AE65F6">
              <w:rPr>
                <w:rFonts w:ascii="Calibri" w:hAnsi="Calibri" w:cs="Arial"/>
                <w:bCs/>
                <w:szCs w:val="22"/>
                <w:lang w:eastAsia="zh-CN"/>
              </w:rPr>
              <w:t>PTA</w:t>
            </w:r>
            <w:r w:rsidR="003A1890">
              <w:rPr>
                <w:rFonts w:ascii="Calibri" w:hAnsi="Calibri" w:cs="Arial"/>
                <w:bCs/>
                <w:szCs w:val="22"/>
                <w:lang w:eastAsia="zh-CN"/>
              </w:rPr>
              <w:t>,</w:t>
            </w:r>
            <w:r w:rsidRPr="00AE65F6">
              <w:rPr>
                <w:rFonts w:ascii="Calibri" w:hAnsi="Calibri" w:cs="Arial"/>
                <w:bCs/>
                <w:szCs w:val="22"/>
                <w:lang w:eastAsia="zh-CN"/>
              </w:rPr>
              <w:t xml:space="preserve"> consist</w:t>
            </w:r>
            <w:r w:rsidR="00BE1F47">
              <w:rPr>
                <w:rFonts w:ascii="Calibri" w:hAnsi="Calibri" w:cs="Arial"/>
                <w:bCs/>
                <w:szCs w:val="22"/>
                <w:lang w:eastAsia="zh-CN"/>
              </w:rPr>
              <w:t>ing</w:t>
            </w:r>
            <w:r w:rsidRPr="00AE65F6">
              <w:rPr>
                <w:rFonts w:ascii="Calibri" w:hAnsi="Calibri" w:cs="Arial"/>
                <w:bCs/>
                <w:szCs w:val="22"/>
                <w:lang w:eastAsia="zh-CN"/>
              </w:rPr>
              <w:t xml:space="preserve"> of different tribes meets monthly</w:t>
            </w:r>
            <w:r w:rsidR="003A1890">
              <w:rPr>
                <w:rFonts w:ascii="Calibri" w:hAnsi="Calibri" w:cs="Arial"/>
                <w:bCs/>
                <w:szCs w:val="22"/>
                <w:lang w:eastAsia="zh-CN"/>
              </w:rPr>
              <w:t xml:space="preserve">, they </w:t>
            </w:r>
            <w:proofErr w:type="gramStart"/>
            <w:r w:rsidR="003A1890">
              <w:rPr>
                <w:rFonts w:ascii="Calibri" w:hAnsi="Calibri" w:cs="Arial"/>
                <w:bCs/>
                <w:szCs w:val="22"/>
                <w:lang w:eastAsia="zh-CN"/>
              </w:rPr>
              <w:t xml:space="preserve">now </w:t>
            </w:r>
            <w:r w:rsidR="003A1890" w:rsidRPr="00AE65F6">
              <w:rPr>
                <w:rFonts w:ascii="Calibri" w:hAnsi="Calibri" w:cs="Arial"/>
                <w:bCs/>
                <w:szCs w:val="22"/>
                <w:lang w:eastAsia="zh-CN"/>
              </w:rPr>
              <w:t xml:space="preserve"> </w:t>
            </w:r>
            <w:r w:rsidRPr="00AE65F6">
              <w:rPr>
                <w:rFonts w:ascii="Calibri" w:hAnsi="Calibri" w:cs="Arial"/>
                <w:bCs/>
                <w:szCs w:val="22"/>
                <w:lang w:eastAsia="zh-CN"/>
              </w:rPr>
              <w:t>discuss</w:t>
            </w:r>
            <w:proofErr w:type="gramEnd"/>
            <w:r w:rsidRPr="00AE65F6">
              <w:rPr>
                <w:rFonts w:ascii="Calibri" w:hAnsi="Calibri" w:cs="Arial"/>
                <w:bCs/>
                <w:szCs w:val="22"/>
                <w:lang w:eastAsia="zh-CN"/>
              </w:rPr>
              <w:t xml:space="preserve"> and solve </w:t>
            </w:r>
            <w:r w:rsidR="003A1890">
              <w:rPr>
                <w:rFonts w:ascii="Calibri" w:hAnsi="Calibri" w:cs="Arial"/>
                <w:bCs/>
                <w:szCs w:val="22"/>
                <w:lang w:eastAsia="zh-CN"/>
              </w:rPr>
              <w:t xml:space="preserve">not only </w:t>
            </w:r>
            <w:r w:rsidRPr="00AE65F6">
              <w:rPr>
                <w:rFonts w:ascii="Calibri" w:hAnsi="Calibri" w:cs="Arial"/>
                <w:bCs/>
                <w:szCs w:val="22"/>
                <w:lang w:eastAsia="zh-CN"/>
              </w:rPr>
              <w:t xml:space="preserve">school issues </w:t>
            </w:r>
            <w:r w:rsidR="003A1890">
              <w:rPr>
                <w:rFonts w:ascii="Calibri" w:hAnsi="Calibri" w:cs="Arial"/>
                <w:bCs/>
                <w:szCs w:val="22"/>
                <w:lang w:eastAsia="zh-CN"/>
              </w:rPr>
              <w:t>but also</w:t>
            </w:r>
            <w:r w:rsidRPr="00AE65F6">
              <w:rPr>
                <w:rFonts w:ascii="Calibri" w:hAnsi="Calibri" w:cs="Arial"/>
                <w:bCs/>
                <w:szCs w:val="22"/>
                <w:lang w:eastAsia="zh-CN"/>
              </w:rPr>
              <w:t xml:space="preserve"> the community problems</w:t>
            </w:r>
            <w:r w:rsidR="003A1890">
              <w:rPr>
                <w:rFonts w:ascii="Calibri" w:hAnsi="Calibri" w:cs="Arial"/>
                <w:bCs/>
                <w:szCs w:val="22"/>
                <w:lang w:eastAsia="zh-CN"/>
              </w:rPr>
              <w:t xml:space="preserve"> together</w:t>
            </w:r>
            <w:r w:rsidRPr="00AE65F6">
              <w:rPr>
                <w:rFonts w:ascii="Calibri" w:hAnsi="Calibri" w:cs="Arial"/>
                <w:bCs/>
                <w:szCs w:val="22"/>
                <w:lang w:eastAsia="zh-CN"/>
              </w:rPr>
              <w:t xml:space="preserve">. </w:t>
            </w:r>
          </w:p>
          <w:p w:rsidR="004E0E51" w:rsidRDefault="004E0E51" w:rsidP="004D10F7">
            <w:pPr>
              <w:pStyle w:val="BodyText2"/>
              <w:jc w:val="both"/>
              <w:rPr>
                <w:rFonts w:ascii="Calibri" w:hAnsi="Calibri" w:cs="Arial"/>
                <w:bCs/>
                <w:szCs w:val="22"/>
                <w:highlight w:val="lightGray"/>
                <w:lang w:eastAsia="zh-CN"/>
              </w:rPr>
            </w:pPr>
          </w:p>
          <w:p w:rsidR="00665A05" w:rsidRPr="00CC635B" w:rsidRDefault="007479ED" w:rsidP="00CC635B">
            <w:pPr>
              <w:pStyle w:val="BodyText2"/>
              <w:jc w:val="both"/>
              <w:rPr>
                <w:rFonts w:ascii="Calibri" w:hAnsi="Calibri" w:cs="Arial"/>
                <w:szCs w:val="22"/>
                <w:lang w:eastAsia="zh-CN"/>
              </w:rPr>
            </w:pPr>
            <w:r>
              <w:rPr>
                <w:rFonts w:ascii="Calibri" w:hAnsi="Calibri" w:cs="Arial"/>
                <w:b/>
                <w:szCs w:val="22"/>
                <w:lang w:eastAsia="zh-CN"/>
              </w:rPr>
              <w:t>Progress in o</w:t>
            </w:r>
            <w:r w:rsidR="00665A05" w:rsidRPr="00CC635B">
              <w:rPr>
                <w:rFonts w:ascii="Calibri" w:hAnsi="Calibri" w:cs="Arial"/>
                <w:b/>
                <w:szCs w:val="22"/>
                <w:lang w:eastAsia="zh-CN"/>
              </w:rPr>
              <w:t>utputs</w:t>
            </w:r>
            <w:r w:rsidR="00665A05" w:rsidRPr="00CC635B">
              <w:rPr>
                <w:rFonts w:ascii="Calibri" w:hAnsi="Calibri" w:cs="Arial"/>
                <w:szCs w:val="22"/>
                <w:lang w:eastAsia="zh-CN"/>
              </w:rPr>
              <w:t xml:space="preserve">: </w:t>
            </w:r>
          </w:p>
          <w:p w:rsidR="008D058E" w:rsidRPr="00533D2A" w:rsidRDefault="00533D2A" w:rsidP="00533D2A">
            <w:pPr>
              <w:spacing w:after="200"/>
              <w:jc w:val="both"/>
              <w:rPr>
                <w:rFonts w:ascii="Calibri" w:hAnsi="Calibri" w:cs="Calibri"/>
                <w:color w:val="000000"/>
                <w:spacing w:val="1"/>
                <w:sz w:val="22"/>
                <w:szCs w:val="22"/>
              </w:rPr>
            </w:pPr>
            <w:r>
              <w:rPr>
                <w:rFonts w:ascii="Calibri" w:hAnsi="Calibri" w:cs="Calibri"/>
                <w:bCs/>
                <w:color w:val="000000"/>
                <w:spacing w:val="1"/>
                <w:sz w:val="22"/>
                <w:szCs w:val="22"/>
              </w:rPr>
              <w:br/>
            </w:r>
            <w:r w:rsidR="008D058E" w:rsidRPr="00533D2A">
              <w:rPr>
                <w:rFonts w:ascii="Calibri" w:hAnsi="Calibri" w:cs="Calibri"/>
                <w:bCs/>
                <w:color w:val="000000"/>
                <w:spacing w:val="1"/>
                <w:sz w:val="22"/>
                <w:szCs w:val="22"/>
              </w:rPr>
              <w:t>Output1: Increased technical capacities of targeted authorities/ institutions in conflict prevention and dispute</w:t>
            </w:r>
          </w:p>
          <w:p w:rsidR="00533D2A" w:rsidRPr="00533D2A" w:rsidRDefault="00533D2A" w:rsidP="00533D2A">
            <w:pPr>
              <w:widowControl/>
              <w:autoSpaceDE w:val="0"/>
              <w:autoSpaceDN w:val="0"/>
              <w:adjustRightInd w:val="0"/>
              <w:jc w:val="both"/>
              <w:rPr>
                <w:rFonts w:ascii="Calibri" w:hAnsi="Calibri" w:cs="Arial"/>
                <w:bCs/>
                <w:snapToGrid/>
                <w:sz w:val="22"/>
                <w:szCs w:val="22"/>
                <w:lang w:eastAsia="zh-CN"/>
              </w:rPr>
            </w:pPr>
            <w:r w:rsidRPr="00533D2A">
              <w:rPr>
                <w:rFonts w:ascii="Calibri" w:hAnsi="Calibri" w:cs="Arial"/>
                <w:bCs/>
                <w:snapToGrid/>
                <w:sz w:val="22"/>
                <w:szCs w:val="22"/>
                <w:lang w:eastAsia="zh-CN"/>
              </w:rPr>
              <w:t>Continued collaboration with, and support for RPCM has greatly enhanced RPCM's capacity to design and facilitate effective peace and reconciliation processes. Capacities of the community to resolve dispute over resources were enhanced by trainings and</w:t>
            </w:r>
            <w:r w:rsidRPr="00533D2A">
              <w:rPr>
                <w:rFonts w:ascii="Calibri" w:hAnsi="Calibri" w:cs="Arial"/>
                <w:bCs/>
                <w:sz w:val="22"/>
                <w:szCs w:val="22"/>
                <w:lang w:eastAsia="zh-CN"/>
              </w:rPr>
              <w:t xml:space="preserve"> </w:t>
            </w:r>
            <w:r w:rsidRPr="00533D2A">
              <w:rPr>
                <w:rFonts w:ascii="Calibri" w:hAnsi="Calibri" w:cs="Arial"/>
                <w:bCs/>
                <w:snapToGrid/>
                <w:sz w:val="22"/>
                <w:szCs w:val="22"/>
                <w:lang w:eastAsia="zh-CN"/>
              </w:rPr>
              <w:t xml:space="preserve">establishment of committees which manage conflict prevention over natural resources and promote peace in the communities. In this regard, three Project steering committees, state level conflict resolution mechanisms were established through the JP intervention. As a result, the project steering committees established and trained community level conflict resolution mechanisms three project coordination committees and five village development committees in the target areas. Fifteen community animal health workers from pastoralists have been trained and equipped with essential equipment to provide animal health services including vaccination &amp; animal treatment and monitor the overall livestock  situation . </w:t>
            </w:r>
            <w:r w:rsidRPr="00533D2A">
              <w:rPr>
                <w:rFonts w:ascii="Calibri" w:hAnsi="Calibri" w:cs="Arial"/>
                <w:bCs/>
                <w:sz w:val="22"/>
                <w:szCs w:val="22"/>
                <w:lang w:eastAsia="zh-CN"/>
              </w:rPr>
              <w:t xml:space="preserve"> This way, pastoralists do not need to take any detour to pass by villages to receive treatment for their cattle and avoid unnecessary contact with farmers thus preventing the cause of dispute and conflict.   </w:t>
            </w:r>
            <w:r w:rsidRPr="00533D2A">
              <w:rPr>
                <w:rFonts w:ascii="Calibri" w:hAnsi="Calibri" w:cs="Arial"/>
                <w:bCs/>
                <w:snapToGrid/>
                <w:sz w:val="22"/>
                <w:szCs w:val="22"/>
                <w:lang w:eastAsia="zh-CN"/>
              </w:rPr>
              <w:t xml:space="preserve">Three cattle routes were identified which reduced conflict between farmers and pastoralists and increased technical capacities of targeted authorities/ institutions in managing conflict prevention and disputes. </w:t>
            </w:r>
            <w:r w:rsidRPr="00533D2A">
              <w:rPr>
                <w:rFonts w:ascii="Calibri" w:hAnsi="Calibri" w:cs="Arial"/>
                <w:bCs/>
                <w:sz w:val="22"/>
                <w:szCs w:val="22"/>
                <w:lang w:eastAsia="zh-CN"/>
              </w:rPr>
              <w:t xml:space="preserve">In response to one of the MTE recommendations a follow up training on conflict sensitivity was conducted for the JP participating UN agencies and government counterparts. </w:t>
            </w:r>
          </w:p>
          <w:p w:rsidR="008D058E" w:rsidRDefault="00533D2A" w:rsidP="00533D2A">
            <w:pPr>
              <w:spacing w:after="200"/>
              <w:jc w:val="both"/>
              <w:rPr>
                <w:rFonts w:ascii="Calibri" w:hAnsi="Calibri" w:cs="Calibri"/>
                <w:bCs/>
                <w:color w:val="000000"/>
                <w:spacing w:val="1"/>
                <w:sz w:val="22"/>
                <w:szCs w:val="22"/>
              </w:rPr>
            </w:pPr>
            <w:r>
              <w:rPr>
                <w:rFonts w:ascii="Calibri" w:hAnsi="Calibri" w:cs="Calibri"/>
                <w:bCs/>
                <w:color w:val="000000"/>
                <w:spacing w:val="1"/>
                <w:sz w:val="22"/>
                <w:szCs w:val="22"/>
              </w:rPr>
              <w:br/>
            </w:r>
            <w:r w:rsidR="008D058E" w:rsidRPr="00533D2A">
              <w:rPr>
                <w:rFonts w:ascii="Calibri" w:hAnsi="Calibri" w:cs="Calibri"/>
                <w:bCs/>
                <w:color w:val="000000"/>
                <w:spacing w:val="1"/>
                <w:sz w:val="22"/>
                <w:szCs w:val="22"/>
              </w:rPr>
              <w:t>Output 2.1: Increased access to basic services for conflict affected communities</w:t>
            </w:r>
          </w:p>
          <w:p w:rsidR="00533D2A" w:rsidRPr="004C3D8A" w:rsidRDefault="00533D2A" w:rsidP="00533D2A">
            <w:pPr>
              <w:pStyle w:val="BodyText2"/>
              <w:jc w:val="both"/>
              <w:rPr>
                <w:rFonts w:ascii="Calibri" w:hAnsi="Calibri" w:cs="Arial"/>
                <w:bCs/>
                <w:color w:val="1F497D"/>
                <w:szCs w:val="22"/>
                <w:lang w:eastAsia="zh-CN"/>
              </w:rPr>
            </w:pPr>
            <w:r w:rsidRPr="002606D2">
              <w:rPr>
                <w:rFonts w:ascii="Calibri" w:hAnsi="Calibri" w:cs="Arial"/>
                <w:bCs/>
                <w:szCs w:val="22"/>
                <w:lang w:eastAsia="zh-CN"/>
              </w:rPr>
              <w:t xml:space="preserve">Access to basic services increased for conflict-affected communities. </w:t>
            </w:r>
            <w:r w:rsidRPr="004C3D8A">
              <w:rPr>
                <w:rFonts w:ascii="Calibri" w:hAnsi="Calibri" w:cs="Arial"/>
                <w:bCs/>
                <w:szCs w:val="22"/>
                <w:lang w:eastAsia="zh-CN"/>
              </w:rPr>
              <w:t xml:space="preserve">WASH and education support </w:t>
            </w:r>
            <w:r>
              <w:rPr>
                <w:rFonts w:ascii="Calibri" w:hAnsi="Calibri" w:cs="Arial"/>
                <w:bCs/>
                <w:szCs w:val="22"/>
                <w:lang w:eastAsia="zh-CN"/>
              </w:rPr>
              <w:t xml:space="preserve">provided </w:t>
            </w:r>
            <w:r w:rsidRPr="004C3D8A">
              <w:rPr>
                <w:rFonts w:ascii="Calibri" w:hAnsi="Calibri" w:cs="Arial"/>
                <w:bCs/>
                <w:szCs w:val="22"/>
                <w:lang w:eastAsia="zh-CN"/>
              </w:rPr>
              <w:t xml:space="preserve">through rehabilitation of water yards, construction of school latrines, provision of water supply to school, construction of class rooms, provision of education supplies and building capacity of the community by training PTA and community </w:t>
            </w:r>
            <w:proofErr w:type="spellStart"/>
            <w:r w:rsidRPr="004C3D8A">
              <w:rPr>
                <w:rFonts w:ascii="Calibri" w:hAnsi="Calibri" w:cs="Arial"/>
                <w:bCs/>
                <w:szCs w:val="22"/>
                <w:lang w:eastAsia="zh-CN"/>
              </w:rPr>
              <w:t>mobilizers</w:t>
            </w:r>
            <w:proofErr w:type="spellEnd"/>
            <w:r w:rsidRPr="004C3D8A">
              <w:rPr>
                <w:rFonts w:ascii="Calibri" w:hAnsi="Calibri" w:cs="Arial"/>
                <w:bCs/>
                <w:szCs w:val="22"/>
                <w:lang w:eastAsia="zh-CN"/>
              </w:rPr>
              <w:t xml:space="preserve"> benefited </w:t>
            </w:r>
            <w:r>
              <w:rPr>
                <w:rFonts w:ascii="Calibri" w:hAnsi="Calibri" w:cs="Arial"/>
                <w:bCs/>
                <w:szCs w:val="22"/>
                <w:lang w:eastAsia="zh-CN"/>
              </w:rPr>
              <w:t xml:space="preserve">in total </w:t>
            </w:r>
            <w:r w:rsidRPr="004C3D8A">
              <w:rPr>
                <w:rFonts w:ascii="Calibri" w:hAnsi="Calibri" w:cs="Arial"/>
                <w:bCs/>
                <w:szCs w:val="22"/>
                <w:lang w:eastAsia="zh-CN"/>
              </w:rPr>
              <w:t xml:space="preserve">around 40,000 people. </w:t>
            </w:r>
            <w:r w:rsidRPr="002606D2">
              <w:rPr>
                <w:rFonts w:ascii="Calibri" w:hAnsi="Calibri" w:cs="Arial"/>
                <w:bCs/>
                <w:szCs w:val="22"/>
                <w:lang w:eastAsia="zh-CN"/>
              </w:rPr>
              <w:t>Rehabilitation of water yard and provision of drinking water in two schools have benefited more than 6,200 people. The number of students enrolled ha</w:t>
            </w:r>
            <w:r>
              <w:rPr>
                <w:rFonts w:ascii="Calibri" w:hAnsi="Calibri" w:cs="Arial"/>
                <w:bCs/>
                <w:szCs w:val="22"/>
                <w:lang w:eastAsia="zh-CN"/>
              </w:rPr>
              <w:t>s</w:t>
            </w:r>
            <w:r w:rsidRPr="002606D2">
              <w:rPr>
                <w:rFonts w:ascii="Calibri" w:hAnsi="Calibri" w:cs="Arial"/>
                <w:bCs/>
                <w:szCs w:val="22"/>
                <w:lang w:eastAsia="zh-CN"/>
              </w:rPr>
              <w:t xml:space="preserve"> increased from 375 to 500 as the construction of eight classrooms enabled the school to accommodate more students. </w:t>
            </w:r>
          </w:p>
          <w:p w:rsidR="008D058E" w:rsidRDefault="00533D2A" w:rsidP="00533D2A">
            <w:pPr>
              <w:spacing w:after="200"/>
              <w:jc w:val="both"/>
              <w:rPr>
                <w:rFonts w:ascii="Calibri" w:hAnsi="Calibri" w:cs="Calibri"/>
                <w:bCs/>
                <w:color w:val="000000"/>
                <w:spacing w:val="1"/>
                <w:sz w:val="22"/>
                <w:szCs w:val="22"/>
              </w:rPr>
            </w:pPr>
            <w:r>
              <w:rPr>
                <w:rFonts w:ascii="Calibri" w:hAnsi="Calibri" w:cs="Calibri"/>
                <w:color w:val="000000"/>
                <w:spacing w:val="1"/>
                <w:sz w:val="22"/>
                <w:szCs w:val="22"/>
              </w:rPr>
              <w:br/>
            </w:r>
            <w:r w:rsidR="008D058E" w:rsidRPr="00533D2A">
              <w:rPr>
                <w:rFonts w:ascii="Calibri" w:hAnsi="Calibri" w:cs="Calibri"/>
                <w:bCs/>
                <w:color w:val="000000"/>
                <w:spacing w:val="1"/>
                <w:sz w:val="22"/>
                <w:szCs w:val="22"/>
              </w:rPr>
              <w:t>Output 2.2: Increased livelihood opportunities for communities affected by conflict</w:t>
            </w:r>
          </w:p>
          <w:p w:rsidR="00533D2A" w:rsidRPr="002606D2" w:rsidRDefault="00533D2A" w:rsidP="00533D2A">
            <w:pPr>
              <w:pStyle w:val="BodyText2"/>
              <w:jc w:val="both"/>
              <w:rPr>
                <w:rFonts w:ascii="Calibri" w:hAnsi="Calibri" w:cs="Arial"/>
                <w:bCs/>
                <w:szCs w:val="22"/>
                <w:lang w:eastAsia="zh-CN"/>
              </w:rPr>
            </w:pPr>
            <w:r w:rsidRPr="002606D2">
              <w:rPr>
                <w:rFonts w:ascii="Calibri" w:hAnsi="Calibri" w:cs="Arial"/>
                <w:bCs/>
                <w:szCs w:val="22"/>
                <w:lang w:eastAsia="zh-CN"/>
              </w:rPr>
              <w:t xml:space="preserve">The construction of a water yard has increased livelihood opportunities for the farmers and nomads in the community in </w:t>
            </w:r>
            <w:proofErr w:type="spellStart"/>
            <w:r w:rsidRPr="002606D2">
              <w:rPr>
                <w:rFonts w:ascii="Calibri" w:hAnsi="Calibri" w:cs="Arial"/>
                <w:bCs/>
                <w:szCs w:val="22"/>
                <w:lang w:eastAsia="zh-CN"/>
              </w:rPr>
              <w:t>Harazaya</w:t>
            </w:r>
            <w:proofErr w:type="spellEnd"/>
            <w:r w:rsidRPr="002606D2">
              <w:rPr>
                <w:rFonts w:ascii="Calibri" w:hAnsi="Calibri" w:cs="Arial"/>
                <w:bCs/>
                <w:szCs w:val="22"/>
                <w:lang w:eastAsia="zh-CN"/>
              </w:rPr>
              <w:t>. To ensure equitable distribution of water and prevent dispute over water resource, training workshops on community management and water yard operation as well as conflict mediation were conducted for the Water Management Committee in the community. In addition, 70 people were trained by the Training of Trainers (</w:t>
            </w:r>
            <w:proofErr w:type="spellStart"/>
            <w:r w:rsidRPr="002606D2">
              <w:rPr>
                <w:rFonts w:ascii="Calibri" w:hAnsi="Calibri" w:cs="Arial"/>
                <w:bCs/>
                <w:szCs w:val="22"/>
                <w:lang w:eastAsia="zh-CN"/>
              </w:rPr>
              <w:t>ToT</w:t>
            </w:r>
            <w:proofErr w:type="spellEnd"/>
            <w:r w:rsidRPr="002606D2">
              <w:rPr>
                <w:rFonts w:ascii="Calibri" w:hAnsi="Calibri" w:cs="Arial"/>
                <w:bCs/>
                <w:szCs w:val="22"/>
                <w:lang w:eastAsia="zh-CN"/>
              </w:rPr>
              <w:t xml:space="preserve">) on management of the Local Economic Recovery </w:t>
            </w:r>
            <w:proofErr w:type="spellStart"/>
            <w:r w:rsidRPr="002606D2">
              <w:rPr>
                <w:rFonts w:ascii="Calibri" w:hAnsi="Calibri" w:cs="Arial"/>
                <w:bCs/>
                <w:szCs w:val="22"/>
                <w:lang w:eastAsia="zh-CN"/>
              </w:rPr>
              <w:t>Fora</w:t>
            </w:r>
            <w:proofErr w:type="spellEnd"/>
            <w:r w:rsidRPr="002606D2">
              <w:rPr>
                <w:rFonts w:ascii="Calibri" w:hAnsi="Calibri" w:cs="Arial"/>
                <w:bCs/>
                <w:szCs w:val="22"/>
                <w:lang w:eastAsia="zh-CN"/>
              </w:rPr>
              <w:t xml:space="preserve"> and peace building &amp; conflict resolution. The </w:t>
            </w:r>
            <w:proofErr w:type="spellStart"/>
            <w:r w:rsidRPr="002606D2">
              <w:rPr>
                <w:rFonts w:ascii="Calibri" w:hAnsi="Calibri" w:cs="Arial"/>
                <w:bCs/>
                <w:szCs w:val="22"/>
                <w:lang w:eastAsia="zh-CN"/>
              </w:rPr>
              <w:t>ToT</w:t>
            </w:r>
            <w:proofErr w:type="spellEnd"/>
            <w:r w:rsidRPr="002606D2">
              <w:rPr>
                <w:rFonts w:ascii="Calibri" w:hAnsi="Calibri" w:cs="Arial"/>
                <w:bCs/>
                <w:szCs w:val="22"/>
                <w:lang w:eastAsia="zh-CN"/>
              </w:rPr>
              <w:t xml:space="preserve"> </w:t>
            </w:r>
            <w:r w:rsidRPr="002606D2">
              <w:rPr>
                <w:rFonts w:ascii="Calibri" w:hAnsi="Calibri" w:cs="Arial"/>
                <w:bCs/>
                <w:szCs w:val="22"/>
                <w:lang w:eastAsia="zh-CN"/>
              </w:rPr>
              <w:lastRenderedPageBreak/>
              <w:t xml:space="preserve">participants now actively play their roles in </w:t>
            </w:r>
            <w:proofErr w:type="spellStart"/>
            <w:r w:rsidRPr="002606D2">
              <w:rPr>
                <w:rFonts w:ascii="Calibri" w:hAnsi="Calibri" w:cs="Arial"/>
                <w:bCs/>
                <w:szCs w:val="22"/>
                <w:lang w:eastAsia="zh-CN"/>
              </w:rPr>
              <w:t>Harazaya</w:t>
            </w:r>
            <w:proofErr w:type="spellEnd"/>
            <w:r w:rsidRPr="002606D2">
              <w:rPr>
                <w:rFonts w:ascii="Calibri" w:hAnsi="Calibri" w:cs="Arial"/>
                <w:bCs/>
                <w:szCs w:val="22"/>
                <w:lang w:eastAsia="zh-CN"/>
              </w:rPr>
              <w:t xml:space="preserve"> and conducted the trainings for 200 individuals.   </w:t>
            </w:r>
          </w:p>
          <w:p w:rsidR="008D058E" w:rsidRPr="00533D2A" w:rsidRDefault="00533D2A" w:rsidP="00533D2A">
            <w:pPr>
              <w:spacing w:after="200"/>
              <w:jc w:val="both"/>
              <w:rPr>
                <w:rFonts w:ascii="Calibri" w:hAnsi="Calibri" w:cs="Calibri"/>
                <w:color w:val="000000"/>
                <w:spacing w:val="1"/>
                <w:sz w:val="22"/>
                <w:szCs w:val="22"/>
              </w:rPr>
            </w:pPr>
            <w:r>
              <w:rPr>
                <w:rFonts w:ascii="Calibri" w:hAnsi="Calibri" w:cs="Calibri"/>
                <w:color w:val="000000"/>
                <w:spacing w:val="1"/>
                <w:sz w:val="22"/>
                <w:szCs w:val="22"/>
              </w:rPr>
              <w:br/>
            </w:r>
            <w:r w:rsidR="008D058E" w:rsidRPr="00533D2A">
              <w:rPr>
                <w:rFonts w:ascii="Calibri" w:hAnsi="Calibri" w:cs="Calibri"/>
                <w:bCs/>
                <w:color w:val="000000"/>
                <w:spacing w:val="1"/>
                <w:sz w:val="22"/>
                <w:szCs w:val="22"/>
              </w:rPr>
              <w:t>Output 2.3: Increased access to justice and significant participation in peace building for women and children</w:t>
            </w:r>
          </w:p>
          <w:p w:rsidR="00E95F1E" w:rsidRPr="00533D2A" w:rsidRDefault="006461B6" w:rsidP="00533D2A">
            <w:pPr>
              <w:pStyle w:val="BodyText2"/>
              <w:jc w:val="both"/>
              <w:rPr>
                <w:rFonts w:ascii="Calibri" w:hAnsi="Calibri" w:cs="Arial"/>
                <w:bCs/>
                <w:color w:val="1F497D"/>
                <w:szCs w:val="22"/>
                <w:lang w:eastAsia="zh-CN"/>
              </w:rPr>
            </w:pPr>
            <w:r w:rsidRPr="002606D2">
              <w:rPr>
                <w:rFonts w:ascii="Calibri" w:hAnsi="Calibri" w:cs="Arial"/>
                <w:bCs/>
                <w:szCs w:val="22"/>
                <w:lang w:eastAsia="zh-CN"/>
              </w:rPr>
              <w:t>Access to justice and participation in peace</w:t>
            </w:r>
            <w:r w:rsidR="00BE1F47">
              <w:rPr>
                <w:rFonts w:ascii="Calibri" w:hAnsi="Calibri" w:cs="Arial"/>
                <w:bCs/>
                <w:szCs w:val="22"/>
                <w:lang w:eastAsia="zh-CN"/>
              </w:rPr>
              <w:t xml:space="preserve"> </w:t>
            </w:r>
            <w:r w:rsidRPr="002606D2">
              <w:rPr>
                <w:rFonts w:ascii="Calibri" w:hAnsi="Calibri" w:cs="Arial"/>
                <w:bCs/>
                <w:szCs w:val="22"/>
                <w:lang w:eastAsia="zh-CN"/>
              </w:rPr>
              <w:t xml:space="preserve">building for women and children has increased through trainings on UN Security Council Resolution 1325, conflict resolution skills and gender issues, which trained 90 women leaders, native administrations, development committee’s members, CBOs and staff from relevant government institutions in </w:t>
            </w:r>
            <w:proofErr w:type="spellStart"/>
            <w:r w:rsidRPr="002606D2">
              <w:rPr>
                <w:rFonts w:ascii="Calibri" w:hAnsi="Calibri" w:cs="Arial"/>
                <w:bCs/>
                <w:szCs w:val="22"/>
                <w:lang w:eastAsia="zh-CN"/>
              </w:rPr>
              <w:t>Lagawa</w:t>
            </w:r>
            <w:proofErr w:type="spellEnd"/>
            <w:r w:rsidRPr="002606D2">
              <w:rPr>
                <w:rFonts w:ascii="Calibri" w:hAnsi="Calibri" w:cs="Arial"/>
                <w:bCs/>
                <w:szCs w:val="22"/>
                <w:lang w:eastAsia="zh-CN"/>
              </w:rPr>
              <w:t xml:space="preserve"> and </w:t>
            </w:r>
            <w:proofErr w:type="spellStart"/>
            <w:r w:rsidRPr="002606D2">
              <w:rPr>
                <w:rFonts w:ascii="Calibri" w:hAnsi="Calibri" w:cs="Arial"/>
                <w:bCs/>
                <w:szCs w:val="22"/>
                <w:lang w:eastAsia="zh-CN"/>
              </w:rPr>
              <w:t>Muglad</w:t>
            </w:r>
            <w:proofErr w:type="spellEnd"/>
            <w:r w:rsidRPr="002606D2">
              <w:rPr>
                <w:rFonts w:ascii="Calibri" w:hAnsi="Calibri" w:cs="Arial"/>
                <w:bCs/>
                <w:szCs w:val="22"/>
                <w:lang w:eastAsia="zh-CN"/>
              </w:rPr>
              <w:t>.</w:t>
            </w:r>
            <w:r w:rsidR="00E95F1E">
              <w:rPr>
                <w:rFonts w:ascii="Calibri" w:hAnsi="Calibri" w:cs="Arial"/>
                <w:bCs/>
                <w:szCs w:val="22"/>
                <w:lang w:eastAsia="zh-CN"/>
              </w:rPr>
              <w:t xml:space="preserve"> </w:t>
            </w:r>
            <w:r w:rsidR="00E95F1E" w:rsidRPr="00E95F1E">
              <w:rPr>
                <w:rFonts w:ascii="Calibri" w:hAnsi="Calibri" w:cs="Arial"/>
                <w:bCs/>
                <w:szCs w:val="22"/>
                <w:lang w:val="en-US" w:eastAsia="zh-CN"/>
              </w:rPr>
              <w:t xml:space="preserve">As a result, women’s leaders </w:t>
            </w:r>
            <w:r w:rsidR="00C075B8">
              <w:rPr>
                <w:rFonts w:ascii="Calibri" w:hAnsi="Calibri" w:cs="Arial"/>
                <w:bCs/>
                <w:szCs w:val="22"/>
                <w:lang w:val="en-US" w:eastAsia="zh-CN"/>
              </w:rPr>
              <w:t xml:space="preserve">in </w:t>
            </w:r>
            <w:proofErr w:type="spellStart"/>
            <w:r w:rsidR="00C075B8">
              <w:rPr>
                <w:rFonts w:ascii="Calibri" w:hAnsi="Calibri" w:cs="Arial"/>
                <w:bCs/>
                <w:szCs w:val="22"/>
                <w:lang w:val="en-US" w:eastAsia="zh-CN"/>
              </w:rPr>
              <w:t>Lawaga</w:t>
            </w:r>
            <w:proofErr w:type="spellEnd"/>
            <w:r w:rsidR="00C075B8">
              <w:rPr>
                <w:rFonts w:ascii="Calibri" w:hAnsi="Calibri" w:cs="Arial"/>
                <w:bCs/>
                <w:szCs w:val="22"/>
                <w:lang w:val="en-US" w:eastAsia="zh-CN"/>
              </w:rPr>
              <w:t xml:space="preserve"> and </w:t>
            </w:r>
            <w:proofErr w:type="spellStart"/>
            <w:r w:rsidR="00C075B8">
              <w:rPr>
                <w:rFonts w:ascii="Calibri" w:hAnsi="Calibri" w:cs="Arial"/>
                <w:bCs/>
                <w:szCs w:val="22"/>
                <w:lang w:val="en-US" w:eastAsia="zh-CN"/>
              </w:rPr>
              <w:t>Muglad</w:t>
            </w:r>
            <w:proofErr w:type="spellEnd"/>
            <w:r w:rsidR="00C075B8">
              <w:rPr>
                <w:rFonts w:ascii="Calibri" w:hAnsi="Calibri" w:cs="Arial"/>
                <w:bCs/>
                <w:szCs w:val="22"/>
                <w:lang w:val="en-US" w:eastAsia="zh-CN"/>
              </w:rPr>
              <w:t xml:space="preserve"> have increased their </w:t>
            </w:r>
            <w:r w:rsidR="00E95F1E" w:rsidRPr="00E95F1E">
              <w:rPr>
                <w:rFonts w:ascii="Calibri" w:hAnsi="Calibri" w:cs="Arial"/>
                <w:bCs/>
                <w:szCs w:val="22"/>
                <w:lang w:val="en-US" w:eastAsia="zh-CN"/>
              </w:rPr>
              <w:t>aware</w:t>
            </w:r>
            <w:r w:rsidR="00C075B8">
              <w:rPr>
                <w:rFonts w:ascii="Calibri" w:hAnsi="Calibri" w:cs="Arial"/>
                <w:bCs/>
                <w:szCs w:val="22"/>
                <w:lang w:val="en-US" w:eastAsia="zh-CN"/>
              </w:rPr>
              <w:t>ness</w:t>
            </w:r>
            <w:r w:rsidR="00E95F1E" w:rsidRPr="00E95F1E">
              <w:rPr>
                <w:rFonts w:ascii="Calibri" w:hAnsi="Calibri" w:cs="Arial"/>
                <w:bCs/>
                <w:szCs w:val="22"/>
                <w:lang w:val="en-US" w:eastAsia="zh-CN"/>
              </w:rPr>
              <w:t xml:space="preserve"> of their role </w:t>
            </w:r>
            <w:r w:rsidR="00C075B8">
              <w:rPr>
                <w:rFonts w:ascii="Calibri" w:hAnsi="Calibri" w:cs="Arial"/>
                <w:bCs/>
                <w:szCs w:val="22"/>
                <w:lang w:val="en-US" w:eastAsia="zh-CN"/>
              </w:rPr>
              <w:t>on peace</w:t>
            </w:r>
            <w:r w:rsidR="00BE1F47">
              <w:rPr>
                <w:rFonts w:ascii="Calibri" w:hAnsi="Calibri" w:cs="Arial"/>
                <w:bCs/>
                <w:szCs w:val="22"/>
                <w:lang w:val="en-US" w:eastAsia="zh-CN"/>
              </w:rPr>
              <w:t xml:space="preserve"> </w:t>
            </w:r>
            <w:r w:rsidR="00C075B8">
              <w:rPr>
                <w:rFonts w:ascii="Calibri" w:hAnsi="Calibri" w:cs="Arial"/>
                <w:bCs/>
                <w:szCs w:val="22"/>
                <w:lang w:val="en-US" w:eastAsia="zh-CN"/>
              </w:rPr>
              <w:t>building. T</w:t>
            </w:r>
            <w:r w:rsidR="00E95F1E" w:rsidRPr="00E95F1E">
              <w:rPr>
                <w:rFonts w:ascii="Calibri" w:hAnsi="Calibri" w:cs="Arial"/>
                <w:bCs/>
                <w:szCs w:val="22"/>
                <w:lang w:val="en-US" w:eastAsia="zh-CN"/>
              </w:rPr>
              <w:t>hey have started to establish women community network to advocate women</w:t>
            </w:r>
            <w:r w:rsidR="00BE1F47">
              <w:rPr>
                <w:rFonts w:ascii="Calibri" w:hAnsi="Calibri" w:cs="Arial"/>
                <w:bCs/>
                <w:szCs w:val="22"/>
                <w:lang w:val="en-US" w:eastAsia="zh-CN"/>
              </w:rPr>
              <w:t>’s</w:t>
            </w:r>
            <w:r w:rsidR="00E95F1E" w:rsidRPr="00E95F1E">
              <w:rPr>
                <w:rFonts w:ascii="Calibri" w:hAnsi="Calibri" w:cs="Arial"/>
                <w:bCs/>
                <w:szCs w:val="22"/>
                <w:lang w:val="en-US" w:eastAsia="zh-CN"/>
              </w:rPr>
              <w:t xml:space="preserve"> participation in peace</w:t>
            </w:r>
            <w:r w:rsidR="00BE1F47">
              <w:rPr>
                <w:rFonts w:ascii="Calibri" w:hAnsi="Calibri" w:cs="Arial"/>
                <w:bCs/>
                <w:szCs w:val="22"/>
                <w:lang w:val="en-US" w:eastAsia="zh-CN"/>
              </w:rPr>
              <w:t xml:space="preserve"> </w:t>
            </w:r>
            <w:r w:rsidR="00E95F1E" w:rsidRPr="00E95F1E">
              <w:rPr>
                <w:rFonts w:ascii="Calibri" w:hAnsi="Calibri" w:cs="Arial"/>
                <w:bCs/>
                <w:szCs w:val="22"/>
                <w:lang w:val="en-US" w:eastAsia="zh-CN"/>
              </w:rPr>
              <w:t xml:space="preserve">building </w:t>
            </w:r>
            <w:r w:rsidR="00BE1F47">
              <w:rPr>
                <w:rFonts w:ascii="Calibri" w:hAnsi="Calibri" w:cs="Arial"/>
                <w:bCs/>
                <w:szCs w:val="22"/>
                <w:lang w:val="en-US" w:eastAsia="zh-CN"/>
              </w:rPr>
              <w:t xml:space="preserve">within </w:t>
            </w:r>
            <w:r w:rsidR="00E95F1E" w:rsidRPr="00E95F1E">
              <w:rPr>
                <w:rFonts w:ascii="Calibri" w:hAnsi="Calibri" w:cs="Arial"/>
                <w:bCs/>
                <w:szCs w:val="22"/>
                <w:lang w:val="en-US" w:eastAsia="zh-CN"/>
              </w:rPr>
              <w:t xml:space="preserve">their respective communities. They have also emphasized coordination process between women leaders through adopting joint work with other community sectors for enhancing peace culture and </w:t>
            </w:r>
            <w:r w:rsidR="00C075B8">
              <w:rPr>
                <w:rFonts w:ascii="Calibri" w:hAnsi="Calibri" w:cs="Arial"/>
                <w:bCs/>
                <w:szCs w:val="22"/>
                <w:lang w:val="en-US" w:eastAsia="zh-CN"/>
              </w:rPr>
              <w:t>preventing outbreak o</w:t>
            </w:r>
            <w:r w:rsidR="00E95F1E" w:rsidRPr="00E95F1E">
              <w:rPr>
                <w:rFonts w:ascii="Calibri" w:hAnsi="Calibri" w:cs="Arial"/>
                <w:bCs/>
                <w:szCs w:val="22"/>
                <w:lang w:val="en-US" w:eastAsia="zh-CN"/>
              </w:rPr>
              <w:t xml:space="preserve">f conflict. </w:t>
            </w:r>
          </w:p>
          <w:p w:rsidR="006461B6" w:rsidRPr="002606D2" w:rsidRDefault="006461B6" w:rsidP="006461B6">
            <w:pPr>
              <w:widowControl/>
              <w:autoSpaceDE w:val="0"/>
              <w:autoSpaceDN w:val="0"/>
              <w:adjustRightInd w:val="0"/>
              <w:jc w:val="both"/>
              <w:rPr>
                <w:rFonts w:ascii="Calibri" w:hAnsi="Calibri" w:cs="Arial"/>
                <w:bCs/>
                <w:snapToGrid/>
                <w:sz w:val="22"/>
                <w:szCs w:val="22"/>
                <w:lang w:eastAsia="zh-CN"/>
              </w:rPr>
            </w:pPr>
          </w:p>
          <w:p w:rsidR="00665A05" w:rsidRPr="00CC635B" w:rsidRDefault="00665A05" w:rsidP="00CC635B">
            <w:pPr>
              <w:pStyle w:val="BodyText2"/>
              <w:jc w:val="both"/>
              <w:rPr>
                <w:rFonts w:ascii="Calibri" w:hAnsi="Calibri" w:cs="Arial"/>
                <w:b/>
                <w:szCs w:val="22"/>
                <w:lang w:val="en-US" w:eastAsia="zh-CN"/>
              </w:rPr>
            </w:pPr>
            <w:r w:rsidRPr="00CC635B">
              <w:rPr>
                <w:rFonts w:ascii="Calibri" w:hAnsi="Calibri" w:cs="Arial"/>
                <w:b/>
                <w:szCs w:val="22"/>
                <w:lang w:val="en-US" w:eastAsia="zh-CN"/>
              </w:rPr>
              <w:t xml:space="preserve">Measures taken for the sustainability of the joint </w:t>
            </w:r>
            <w:proofErr w:type="spellStart"/>
            <w:r w:rsidRPr="00CC635B">
              <w:rPr>
                <w:rFonts w:ascii="Calibri" w:hAnsi="Calibri" w:cs="Arial"/>
                <w:b/>
                <w:szCs w:val="22"/>
                <w:lang w:val="en-US" w:eastAsia="zh-CN"/>
              </w:rPr>
              <w:t>programme</w:t>
            </w:r>
            <w:proofErr w:type="spellEnd"/>
            <w:r w:rsidRPr="00CC635B">
              <w:rPr>
                <w:rFonts w:ascii="Calibri" w:hAnsi="Calibri" w:cs="Arial"/>
                <w:b/>
                <w:szCs w:val="22"/>
                <w:lang w:val="en-US" w:eastAsia="zh-CN"/>
              </w:rPr>
              <w:t>:</w:t>
            </w:r>
          </w:p>
          <w:p w:rsidR="0029274E" w:rsidRDefault="0029274E" w:rsidP="00470202">
            <w:pPr>
              <w:pStyle w:val="BodyText2"/>
              <w:jc w:val="both"/>
              <w:rPr>
                <w:rFonts w:ascii="Calibri" w:hAnsi="Calibri" w:cs="Calibri"/>
                <w:sz w:val="20"/>
                <w:szCs w:val="20"/>
                <w:lang w:val="en-US" w:eastAsia="zh-CN"/>
              </w:rPr>
            </w:pPr>
          </w:p>
          <w:p w:rsidR="006461B6" w:rsidRPr="000F197B" w:rsidRDefault="00DD2103" w:rsidP="00A87ED5">
            <w:pPr>
              <w:pStyle w:val="BodyText2"/>
              <w:jc w:val="both"/>
              <w:rPr>
                <w:rFonts w:ascii="Calibri" w:hAnsi="Calibri" w:cs="Arial"/>
                <w:bCs/>
                <w:szCs w:val="22"/>
                <w:lang w:eastAsia="zh-CN"/>
              </w:rPr>
            </w:pPr>
            <w:r w:rsidRPr="000F197B">
              <w:rPr>
                <w:rFonts w:ascii="Calibri" w:hAnsi="Calibri" w:cs="Arial"/>
                <w:bCs/>
                <w:szCs w:val="22"/>
                <w:lang w:eastAsia="zh-CN"/>
              </w:rPr>
              <w:t>To ensure ownership and sustainability</w:t>
            </w:r>
            <w:r w:rsidR="006461B6" w:rsidRPr="000F197B">
              <w:rPr>
                <w:rFonts w:ascii="Calibri" w:hAnsi="Calibri" w:cs="Arial"/>
                <w:bCs/>
                <w:szCs w:val="22"/>
                <w:lang w:eastAsia="zh-CN"/>
              </w:rPr>
              <w:t>, the JP continues to work closely with local and state authorities and local partners to develop and strengthen their capacities in conflict management and recovery, human rights, and peace building. Local communities have been critical to the JP planning and decision-making process including needs assessments as well as identifying and prioritizing interventions. The involvement of the local communities and government counterparts has been assured in all the steps of the planning, decision</w:t>
            </w:r>
            <w:r w:rsidR="00FB23F1" w:rsidRPr="000F197B">
              <w:rPr>
                <w:rFonts w:ascii="Calibri" w:hAnsi="Calibri" w:cs="Arial"/>
                <w:bCs/>
                <w:szCs w:val="22"/>
                <w:lang w:eastAsia="zh-CN"/>
              </w:rPr>
              <w:t>-</w:t>
            </w:r>
            <w:r w:rsidR="006461B6" w:rsidRPr="000F197B">
              <w:rPr>
                <w:rFonts w:ascii="Calibri" w:hAnsi="Calibri" w:cs="Arial"/>
                <w:bCs/>
                <w:szCs w:val="22"/>
                <w:lang w:eastAsia="zh-CN"/>
              </w:rPr>
              <w:t xml:space="preserve">making and implementation process. </w:t>
            </w:r>
          </w:p>
          <w:p w:rsidR="006461B6" w:rsidRPr="000F197B" w:rsidRDefault="006461B6" w:rsidP="006461B6">
            <w:pPr>
              <w:pStyle w:val="BodyText2"/>
              <w:jc w:val="both"/>
              <w:rPr>
                <w:rFonts w:ascii="Calibri" w:hAnsi="Calibri" w:cs="Arial"/>
                <w:bCs/>
                <w:szCs w:val="22"/>
                <w:lang w:eastAsia="zh-CN"/>
              </w:rPr>
            </w:pPr>
          </w:p>
          <w:p w:rsidR="006461B6" w:rsidRPr="000F197B" w:rsidRDefault="00DD2103" w:rsidP="006461B6">
            <w:pPr>
              <w:pStyle w:val="BodyText2"/>
              <w:jc w:val="both"/>
              <w:rPr>
                <w:rFonts w:ascii="Calibri" w:hAnsi="Calibri" w:cs="Arial"/>
                <w:bCs/>
                <w:szCs w:val="22"/>
                <w:lang w:eastAsia="zh-CN"/>
              </w:rPr>
            </w:pPr>
            <w:r w:rsidRPr="000F197B">
              <w:rPr>
                <w:rFonts w:ascii="Calibri" w:hAnsi="Calibri" w:cs="Arial"/>
                <w:bCs/>
                <w:szCs w:val="22"/>
                <w:lang w:eastAsia="zh-CN"/>
              </w:rPr>
              <w:t>T</w:t>
            </w:r>
            <w:r w:rsidR="006461B6" w:rsidRPr="000F197B">
              <w:rPr>
                <w:rFonts w:ascii="Calibri" w:hAnsi="Calibri" w:cs="Arial"/>
                <w:bCs/>
                <w:szCs w:val="22"/>
                <w:lang w:eastAsia="zh-CN"/>
              </w:rPr>
              <w:t xml:space="preserve">he JP supported training for local partners and community members, which included establishing and training village development committees where the community was included in the selection process of its member, trainings for water yard maintenance as well as conflict mediation over water resource, training of PTAs for co-management of schools, and the </w:t>
            </w:r>
            <w:proofErr w:type="spellStart"/>
            <w:r w:rsidR="006461B6" w:rsidRPr="000F197B">
              <w:rPr>
                <w:rFonts w:ascii="Calibri" w:hAnsi="Calibri" w:cs="Arial"/>
                <w:bCs/>
                <w:szCs w:val="22"/>
                <w:lang w:eastAsia="zh-CN"/>
              </w:rPr>
              <w:t>ToT</w:t>
            </w:r>
            <w:proofErr w:type="spellEnd"/>
            <w:r w:rsidR="006461B6" w:rsidRPr="000F197B">
              <w:rPr>
                <w:rFonts w:ascii="Calibri" w:hAnsi="Calibri" w:cs="Arial"/>
                <w:bCs/>
                <w:szCs w:val="22"/>
                <w:lang w:eastAsia="zh-CN"/>
              </w:rPr>
              <w:t xml:space="preserve"> on </w:t>
            </w:r>
            <w:proofErr w:type="spellStart"/>
            <w:r w:rsidR="006461B6" w:rsidRPr="000F197B">
              <w:rPr>
                <w:rFonts w:ascii="Calibri" w:hAnsi="Calibri" w:cs="Arial"/>
                <w:bCs/>
                <w:szCs w:val="22"/>
                <w:lang w:eastAsia="zh-CN"/>
              </w:rPr>
              <w:t>peacebuilding</w:t>
            </w:r>
            <w:proofErr w:type="spellEnd"/>
            <w:r w:rsidR="006461B6" w:rsidRPr="000F197B">
              <w:rPr>
                <w:rFonts w:ascii="Calibri" w:hAnsi="Calibri" w:cs="Arial"/>
                <w:bCs/>
                <w:szCs w:val="22"/>
                <w:lang w:eastAsia="zh-CN"/>
              </w:rPr>
              <w:t xml:space="preserve"> and conflict resolution. The list of trainees and the </w:t>
            </w:r>
            <w:proofErr w:type="spellStart"/>
            <w:r w:rsidR="006461B6" w:rsidRPr="000F197B">
              <w:rPr>
                <w:rFonts w:ascii="Calibri" w:hAnsi="Calibri" w:cs="Arial"/>
                <w:bCs/>
                <w:szCs w:val="22"/>
                <w:lang w:eastAsia="zh-CN"/>
              </w:rPr>
              <w:t>ToT</w:t>
            </w:r>
            <w:proofErr w:type="spellEnd"/>
            <w:r w:rsidR="006461B6" w:rsidRPr="000F197B">
              <w:rPr>
                <w:rFonts w:ascii="Calibri" w:hAnsi="Calibri" w:cs="Arial"/>
                <w:bCs/>
                <w:szCs w:val="22"/>
                <w:lang w:eastAsia="zh-CN"/>
              </w:rPr>
              <w:t xml:space="preserve"> participants were handed over to the Ministry of Welfare for their future use.</w:t>
            </w:r>
          </w:p>
          <w:p w:rsidR="00146E8F" w:rsidRPr="002C702E" w:rsidRDefault="00146E8F" w:rsidP="000F197B">
            <w:pPr>
              <w:pStyle w:val="BodyText2"/>
              <w:jc w:val="both"/>
              <w:rPr>
                <w:rFonts w:ascii="Calibri" w:hAnsi="Calibri" w:cs="Arial"/>
                <w:bCs/>
                <w:szCs w:val="22"/>
                <w:lang w:val="en-US" w:eastAsia="zh-CN"/>
              </w:rPr>
            </w:pPr>
          </w:p>
        </w:tc>
      </w:tr>
    </w:tbl>
    <w:p w:rsidR="00665A05" w:rsidRPr="000C7923" w:rsidRDefault="00665A05" w:rsidP="00665A05">
      <w:pPr>
        <w:pStyle w:val="ListParagraph"/>
        <w:jc w:val="both"/>
        <w:rPr>
          <w:rFonts w:ascii="Calibri" w:hAnsi="Calibri"/>
          <w:sz w:val="22"/>
          <w:szCs w:val="22"/>
        </w:rPr>
      </w:pPr>
    </w:p>
    <w:p w:rsidR="007B71CB" w:rsidRDefault="007B71CB" w:rsidP="00345809">
      <w:pPr>
        <w:rPr>
          <w:rFonts w:ascii="Calibri" w:hAnsi="Calibri"/>
          <w:b/>
          <w:sz w:val="22"/>
        </w:rPr>
      </w:pPr>
    </w:p>
    <w:p w:rsidR="00345809" w:rsidRPr="003143E4" w:rsidRDefault="005F4342" w:rsidP="00345809">
      <w:pPr>
        <w:rPr>
          <w:rFonts w:ascii="Calibri" w:hAnsi="Calibri"/>
          <w:b/>
          <w:sz w:val="22"/>
        </w:rPr>
      </w:pPr>
      <w:r>
        <w:rPr>
          <w:rFonts w:ascii="Calibri" w:hAnsi="Calibri"/>
          <w:b/>
          <w:sz w:val="22"/>
        </w:rPr>
        <w:t xml:space="preserve">Are </w:t>
      </w:r>
      <w:r w:rsidR="00ED2D9B">
        <w:rPr>
          <w:rFonts w:ascii="Calibri" w:hAnsi="Calibri"/>
          <w:b/>
          <w:sz w:val="22"/>
        </w:rPr>
        <w:t xml:space="preserve">there difficulties in the implementation? </w:t>
      </w:r>
      <w:r w:rsidR="00F87D3C">
        <w:rPr>
          <w:rFonts w:ascii="Calibri" w:hAnsi="Calibri"/>
          <w:b/>
          <w:sz w:val="22"/>
        </w:rPr>
        <w:t>What</w:t>
      </w:r>
      <w:r w:rsidR="00ED2D9B">
        <w:rPr>
          <w:rFonts w:ascii="Calibri" w:hAnsi="Calibri"/>
          <w:b/>
          <w:sz w:val="22"/>
        </w:rPr>
        <w:t xml:space="preserve"> are the causes of these</w:t>
      </w:r>
      <w:r w:rsidR="00345809" w:rsidRPr="003143E4">
        <w:rPr>
          <w:rFonts w:ascii="Calibri" w:hAnsi="Calibri"/>
          <w:b/>
          <w:sz w:val="22"/>
        </w:rPr>
        <w:t xml:space="preserve"> difficulties? Please </w:t>
      </w:r>
      <w:r w:rsidR="006F38AE" w:rsidRPr="003143E4">
        <w:rPr>
          <w:rFonts w:ascii="Calibri" w:hAnsi="Calibri"/>
          <w:b/>
          <w:sz w:val="22"/>
        </w:rPr>
        <w:t>check the most suitable option</w:t>
      </w:r>
      <w:r w:rsidR="00345809" w:rsidRPr="003143E4">
        <w:rPr>
          <w:rFonts w:ascii="Calibri" w:hAnsi="Calibri"/>
          <w:b/>
          <w:sz w:val="22"/>
        </w:rPr>
        <w:t xml:space="preserve">  </w:t>
      </w:r>
    </w:p>
    <w:p w:rsidR="00345809" w:rsidRDefault="00A96861" w:rsidP="00A96861">
      <w:pPr>
        <w:ind w:left="1440"/>
        <w:rPr>
          <w:rFonts w:ascii="Calibri" w:hAnsi="Calibri"/>
          <w:sz w:val="22"/>
        </w:rPr>
      </w:pPr>
      <w:proofErr w:type="gramStart"/>
      <w:r>
        <w:rPr>
          <w:rFonts w:ascii="Calibri" w:hAnsi="Calibri"/>
          <w:sz w:val="22"/>
        </w:rPr>
        <w:t>b</w:t>
      </w:r>
      <w:proofErr w:type="gramEnd"/>
      <w:r>
        <w:rPr>
          <w:rFonts w:ascii="Calibri" w:hAnsi="Calibri"/>
          <w:sz w:val="22"/>
        </w:rPr>
        <w:t>.</w:t>
      </w:r>
    </w:p>
    <w:p w:rsidR="009F4C76" w:rsidRPr="00A96861" w:rsidRDefault="009F4C76" w:rsidP="00A96861">
      <w:pPr>
        <w:ind w:left="1440"/>
        <w:rPr>
          <w:rFonts w:ascii="Calibri" w:hAnsi="Calibri"/>
          <w:sz w:val="22"/>
        </w:rPr>
      </w:pPr>
    </w:p>
    <w:p w:rsidR="00345809" w:rsidRPr="003143E4" w:rsidRDefault="00D37647" w:rsidP="00ED2D9B">
      <w:pPr>
        <w:ind w:left="1440"/>
        <w:rPr>
          <w:rFonts w:ascii="Calibri" w:hAnsi="Calibri"/>
          <w:sz w:val="22"/>
        </w:rPr>
      </w:pPr>
      <w:r>
        <w:rPr>
          <w:rFonts w:ascii="Calibri" w:hAnsi="Calibri"/>
          <w:sz w:val="22"/>
        </w:rPr>
        <w:fldChar w:fldCharType="begin">
          <w:ffData>
            <w:name w:val=""/>
            <w:enabled w:val="0"/>
            <w:calcOnExit w:val="0"/>
            <w:checkBox>
              <w:sizeAuto/>
              <w:default w:val="0"/>
            </w:checkBox>
          </w:ffData>
        </w:fldChar>
      </w:r>
      <w:r w:rsidR="00285FAD">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ED2D9B">
        <w:rPr>
          <w:rFonts w:ascii="Calibri" w:hAnsi="Calibri"/>
          <w:sz w:val="22"/>
        </w:rPr>
        <w:t xml:space="preserve"> </w:t>
      </w:r>
      <w:r w:rsidR="00345809" w:rsidRPr="003143E4">
        <w:rPr>
          <w:rFonts w:ascii="Calibri" w:hAnsi="Calibri"/>
          <w:sz w:val="22"/>
        </w:rPr>
        <w:t>UN agency Coordination</w:t>
      </w:r>
    </w:p>
    <w:p w:rsidR="00C22CBF" w:rsidRDefault="00D37647" w:rsidP="00ED2D9B">
      <w:pPr>
        <w:ind w:left="1440"/>
        <w:rPr>
          <w:rFonts w:ascii="Calibri" w:hAnsi="Calibri"/>
          <w:sz w:val="22"/>
        </w:rPr>
      </w:pPr>
      <w:r>
        <w:rPr>
          <w:rFonts w:ascii="Calibri" w:hAnsi="Calibri"/>
          <w:sz w:val="22"/>
        </w:rPr>
        <w:fldChar w:fldCharType="begin">
          <w:ffData>
            <w:name w:val=""/>
            <w:enabled/>
            <w:calcOnExit w:val="0"/>
            <w:checkBox>
              <w:sizeAuto/>
              <w:default w:val="0"/>
            </w:checkBox>
          </w:ffData>
        </w:fldChar>
      </w:r>
      <w:r w:rsidR="00F847D6">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ED2D9B" w:rsidRPr="00F847D6">
        <w:rPr>
          <w:rFonts w:ascii="Calibri" w:hAnsi="Calibri"/>
          <w:sz w:val="22"/>
        </w:rPr>
        <w:t xml:space="preserve"> </w:t>
      </w:r>
      <w:r w:rsidR="00345809" w:rsidRPr="00F847D6">
        <w:rPr>
          <w:rFonts w:ascii="Calibri" w:hAnsi="Calibri"/>
          <w:sz w:val="22"/>
        </w:rPr>
        <w:t>Coordination with Government</w:t>
      </w:r>
      <w:r w:rsidR="00345809" w:rsidRPr="003143E4">
        <w:rPr>
          <w:rFonts w:ascii="Calibri" w:hAnsi="Calibri"/>
          <w:sz w:val="22"/>
        </w:rPr>
        <w:t xml:space="preserve"> </w:t>
      </w:r>
    </w:p>
    <w:p w:rsidR="00345809" w:rsidRPr="003143E4" w:rsidRDefault="00D37647" w:rsidP="00ED2D9B">
      <w:pPr>
        <w:ind w:left="1440"/>
        <w:rPr>
          <w:rFonts w:ascii="Calibri" w:hAnsi="Calibri"/>
          <w:sz w:val="22"/>
        </w:rPr>
      </w:pPr>
      <w:r w:rsidRPr="003143E4">
        <w:rPr>
          <w:rFonts w:ascii="Calibri" w:hAnsi="Calibri"/>
          <w:sz w:val="22"/>
        </w:rPr>
        <w:fldChar w:fldCharType="begin">
          <w:ffData>
            <w:name w:val="Check13"/>
            <w:enabled/>
            <w:calcOnExit w:val="0"/>
            <w:checkBox>
              <w:sizeAuto/>
              <w:default w:val="0"/>
            </w:checkBox>
          </w:ffData>
        </w:fldChar>
      </w:r>
      <w:r w:rsidR="00ED2D9B" w:rsidRPr="003143E4">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3143E4">
        <w:rPr>
          <w:rFonts w:ascii="Calibri" w:hAnsi="Calibri"/>
          <w:sz w:val="22"/>
        </w:rPr>
        <w:fldChar w:fldCharType="end"/>
      </w:r>
      <w:r w:rsidR="00ED2D9B">
        <w:rPr>
          <w:rFonts w:ascii="Calibri" w:hAnsi="Calibri"/>
          <w:sz w:val="22"/>
        </w:rPr>
        <w:t xml:space="preserve"> </w:t>
      </w:r>
      <w:r w:rsidR="00C22CBF">
        <w:rPr>
          <w:rFonts w:ascii="Calibri" w:hAnsi="Calibri"/>
          <w:sz w:val="22"/>
        </w:rPr>
        <w:t>Coordination within the Government (s)</w:t>
      </w:r>
    </w:p>
    <w:p w:rsidR="00345809" w:rsidRPr="003143E4" w:rsidRDefault="00D37647" w:rsidP="00ED2D9B">
      <w:pPr>
        <w:ind w:left="1440"/>
        <w:rPr>
          <w:rFonts w:ascii="Calibri" w:hAnsi="Calibri"/>
          <w:sz w:val="22"/>
        </w:rPr>
      </w:pPr>
      <w:r>
        <w:rPr>
          <w:rFonts w:ascii="Calibri" w:hAnsi="Calibri"/>
          <w:sz w:val="22"/>
        </w:rPr>
        <w:fldChar w:fldCharType="begin">
          <w:ffData>
            <w:name w:val=""/>
            <w:enabled/>
            <w:calcOnExit w:val="0"/>
            <w:checkBox>
              <w:sizeAuto/>
              <w:default w:val="0"/>
            </w:checkBox>
          </w:ffData>
        </w:fldChar>
      </w:r>
      <w:r w:rsidR="00285FAD">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ED2D9B">
        <w:rPr>
          <w:rFonts w:ascii="Calibri" w:hAnsi="Calibri"/>
          <w:sz w:val="22"/>
        </w:rPr>
        <w:t xml:space="preserve"> </w:t>
      </w:r>
      <w:r w:rsidR="00345809" w:rsidRPr="003143E4">
        <w:rPr>
          <w:rFonts w:ascii="Calibri" w:hAnsi="Calibri"/>
          <w:sz w:val="22"/>
        </w:rPr>
        <w:t>Administrative (Procurement, etc</w:t>
      </w:r>
      <w:proofErr w:type="gramStart"/>
      <w:r w:rsidR="00345809" w:rsidRPr="003143E4">
        <w:rPr>
          <w:rFonts w:ascii="Calibri" w:hAnsi="Calibri"/>
          <w:sz w:val="22"/>
        </w:rPr>
        <w:t>)  /</w:t>
      </w:r>
      <w:proofErr w:type="gramEnd"/>
      <w:r w:rsidR="00345809" w:rsidRPr="003143E4">
        <w:rPr>
          <w:rFonts w:ascii="Calibri" w:hAnsi="Calibri"/>
          <w:sz w:val="22"/>
        </w:rPr>
        <w:t>Financial (management of funds, availability, budget revision, etc)</w:t>
      </w:r>
    </w:p>
    <w:p w:rsidR="00345809" w:rsidRPr="003143E4" w:rsidRDefault="00D37647" w:rsidP="00ED2D9B">
      <w:pPr>
        <w:ind w:left="1440"/>
        <w:rPr>
          <w:rFonts w:ascii="Calibri" w:hAnsi="Calibri"/>
          <w:sz w:val="22"/>
        </w:rPr>
      </w:pPr>
      <w:r>
        <w:rPr>
          <w:rFonts w:ascii="Calibri" w:hAnsi="Calibri"/>
          <w:sz w:val="22"/>
        </w:rPr>
        <w:fldChar w:fldCharType="begin">
          <w:ffData>
            <w:name w:val=""/>
            <w:enabled/>
            <w:calcOnExit w:val="0"/>
            <w:checkBox>
              <w:sizeAuto/>
              <w:default w:val="0"/>
            </w:checkBox>
          </w:ffData>
        </w:fldChar>
      </w:r>
      <w:r w:rsidR="006764AD">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ED2D9B">
        <w:rPr>
          <w:rFonts w:ascii="Calibri" w:hAnsi="Calibri"/>
          <w:sz w:val="22"/>
        </w:rPr>
        <w:t xml:space="preserve"> </w:t>
      </w:r>
      <w:r w:rsidR="00345809" w:rsidRPr="003143E4">
        <w:rPr>
          <w:rFonts w:ascii="Calibri" w:hAnsi="Calibri"/>
          <w:sz w:val="22"/>
        </w:rPr>
        <w:t xml:space="preserve">Management: 1. Activity and output management 2. </w:t>
      </w:r>
      <w:proofErr w:type="gramStart"/>
      <w:r w:rsidR="00345809" w:rsidRPr="003143E4">
        <w:rPr>
          <w:rFonts w:ascii="Calibri" w:hAnsi="Calibri"/>
          <w:sz w:val="22"/>
        </w:rPr>
        <w:t>Governance</w:t>
      </w:r>
      <w:r w:rsidR="00C22CBF">
        <w:rPr>
          <w:rFonts w:ascii="Calibri" w:hAnsi="Calibri"/>
          <w:sz w:val="22"/>
        </w:rPr>
        <w:t xml:space="preserve">/Decision making (PMC/NSC) </w:t>
      </w:r>
      <w:r w:rsidR="00345809" w:rsidRPr="003143E4">
        <w:rPr>
          <w:rFonts w:ascii="Calibri" w:hAnsi="Calibri"/>
          <w:sz w:val="22"/>
        </w:rPr>
        <w:t>4.</w:t>
      </w:r>
      <w:proofErr w:type="gramEnd"/>
      <w:r w:rsidR="00345809" w:rsidRPr="003143E4">
        <w:rPr>
          <w:rFonts w:ascii="Calibri" w:hAnsi="Calibri"/>
          <w:sz w:val="22"/>
        </w:rPr>
        <w:t xml:space="preserve"> Accountability</w:t>
      </w:r>
    </w:p>
    <w:bookmarkStart w:id="0" w:name="Check13"/>
    <w:p w:rsidR="00345809" w:rsidRDefault="00D37647" w:rsidP="00ED2D9B">
      <w:pPr>
        <w:ind w:left="1440"/>
        <w:rPr>
          <w:rFonts w:ascii="Calibri" w:hAnsi="Calibri"/>
          <w:sz w:val="22"/>
        </w:rPr>
      </w:pPr>
      <w:r>
        <w:rPr>
          <w:rFonts w:ascii="Calibri" w:hAnsi="Calibri"/>
          <w:sz w:val="22"/>
        </w:rPr>
        <w:fldChar w:fldCharType="begin">
          <w:ffData>
            <w:name w:val="Check13"/>
            <w:enabled/>
            <w:calcOnExit w:val="0"/>
            <w:checkBox>
              <w:sizeAuto/>
              <w:default w:val="0"/>
            </w:checkBox>
          </w:ffData>
        </w:fldChar>
      </w:r>
      <w:r w:rsidR="00E5731F">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bookmarkEnd w:id="0"/>
      <w:r w:rsidR="00332B10">
        <w:rPr>
          <w:rFonts w:ascii="Calibri" w:hAnsi="Calibri"/>
          <w:sz w:val="22"/>
        </w:rPr>
        <w:t xml:space="preserve"> </w:t>
      </w:r>
      <w:r w:rsidR="00ED2D9B">
        <w:rPr>
          <w:rFonts w:ascii="Calibri" w:hAnsi="Calibri"/>
          <w:sz w:val="22"/>
        </w:rPr>
        <w:t xml:space="preserve"> </w:t>
      </w:r>
      <w:r w:rsidR="00345809" w:rsidRPr="003143E4">
        <w:rPr>
          <w:rFonts w:ascii="Calibri" w:hAnsi="Calibri"/>
          <w:sz w:val="22"/>
        </w:rPr>
        <w:t>Joint Programme design</w:t>
      </w:r>
    </w:p>
    <w:p w:rsidR="00467562" w:rsidRDefault="003A4539" w:rsidP="0029020C">
      <w:pPr>
        <w:ind w:left="1440"/>
        <w:rPr>
          <w:rFonts w:ascii="Calibri" w:hAnsi="Calibri"/>
          <w:sz w:val="22"/>
        </w:rPr>
      </w:pPr>
      <w:r>
        <w:rPr>
          <w:rFonts w:ascii="Calibri" w:hAnsi="Calibri"/>
          <w:sz w:val="22"/>
        </w:rPr>
        <w:lastRenderedPageBreak/>
        <w:tab/>
      </w:r>
    </w:p>
    <w:p w:rsidR="00467562" w:rsidRDefault="00A96861" w:rsidP="00ED2D9B">
      <w:pPr>
        <w:ind w:left="1440"/>
        <w:rPr>
          <w:rFonts w:ascii="Calibri" w:hAnsi="Calibri"/>
          <w:sz w:val="22"/>
        </w:rPr>
      </w:pPr>
      <w:proofErr w:type="gramStart"/>
      <w:r>
        <w:rPr>
          <w:rFonts w:ascii="Calibri" w:hAnsi="Calibri"/>
          <w:sz w:val="22"/>
        </w:rPr>
        <w:t>c</w:t>
      </w:r>
      <w:proofErr w:type="gramEnd"/>
      <w:r>
        <w:rPr>
          <w:rFonts w:ascii="Calibri" w:hAnsi="Calibri"/>
          <w:sz w:val="22"/>
        </w:rPr>
        <w:t>.</w:t>
      </w:r>
    </w:p>
    <w:p w:rsidR="00467562" w:rsidRDefault="00467562" w:rsidP="00ED2D9B">
      <w:pPr>
        <w:ind w:left="1440"/>
        <w:rPr>
          <w:rFonts w:ascii="Calibri" w:hAnsi="Calibri"/>
          <w:sz w:val="22"/>
        </w:rPr>
      </w:pPr>
    </w:p>
    <w:p w:rsidR="00345809" w:rsidRPr="003143E4" w:rsidRDefault="00D37647" w:rsidP="00ED2D9B">
      <w:pPr>
        <w:ind w:left="1440"/>
        <w:rPr>
          <w:rFonts w:ascii="Calibri" w:hAnsi="Calibri"/>
          <w:sz w:val="22"/>
        </w:rPr>
      </w:pPr>
      <w:r>
        <w:rPr>
          <w:rFonts w:ascii="Calibri" w:hAnsi="Calibri"/>
          <w:sz w:val="22"/>
        </w:rPr>
        <w:fldChar w:fldCharType="begin">
          <w:ffData>
            <w:name w:val="Check13"/>
            <w:enabled/>
            <w:calcOnExit w:val="0"/>
            <w:checkBox>
              <w:sizeAuto/>
              <w:default w:val="1"/>
            </w:checkBox>
          </w:ffData>
        </w:fldChar>
      </w:r>
      <w:r w:rsidR="00332B10">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332B10">
        <w:rPr>
          <w:rFonts w:ascii="Calibri" w:hAnsi="Calibri"/>
          <w:sz w:val="22"/>
        </w:rPr>
        <w:t xml:space="preserve"> </w:t>
      </w:r>
      <w:r w:rsidR="00ED2D9B">
        <w:rPr>
          <w:rFonts w:ascii="Calibri" w:hAnsi="Calibri"/>
          <w:sz w:val="22"/>
        </w:rPr>
        <w:t xml:space="preserve"> </w:t>
      </w:r>
      <w:r w:rsidR="00345809" w:rsidRPr="003143E4">
        <w:rPr>
          <w:rFonts w:ascii="Calibri" w:hAnsi="Calibri"/>
          <w:sz w:val="22"/>
        </w:rPr>
        <w:t>External to the Joint Programme (risks and assumptions, elections, natural disaster, social unrest, etc)</w:t>
      </w:r>
    </w:p>
    <w:p w:rsidR="00470E63" w:rsidRPr="003143E4" w:rsidRDefault="00D37647" w:rsidP="00ED2D9B">
      <w:pPr>
        <w:ind w:left="1440"/>
        <w:rPr>
          <w:rFonts w:ascii="Calibri" w:hAnsi="Calibri"/>
          <w:sz w:val="22"/>
        </w:rPr>
      </w:pPr>
      <w:r>
        <w:rPr>
          <w:rFonts w:ascii="Calibri" w:hAnsi="Calibri"/>
          <w:sz w:val="22"/>
        </w:rPr>
        <w:fldChar w:fldCharType="begin">
          <w:ffData>
            <w:name w:val=""/>
            <w:enabled/>
            <w:calcOnExit w:val="0"/>
            <w:checkBox>
              <w:sizeAuto/>
              <w:default w:val="0"/>
            </w:checkBox>
          </w:ffData>
        </w:fldChar>
      </w:r>
      <w:r w:rsidR="00FF4471">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ED2D9B">
        <w:rPr>
          <w:rFonts w:ascii="Calibri" w:hAnsi="Calibri"/>
          <w:sz w:val="22"/>
        </w:rPr>
        <w:t xml:space="preserve"> </w:t>
      </w:r>
      <w:proofErr w:type="gramStart"/>
      <w:r w:rsidR="00345809" w:rsidRPr="003143E4">
        <w:rPr>
          <w:rFonts w:ascii="Calibri" w:hAnsi="Calibri"/>
          <w:sz w:val="22"/>
        </w:rPr>
        <w:t>Other.</w:t>
      </w:r>
      <w:proofErr w:type="gramEnd"/>
      <w:r w:rsidR="00345809" w:rsidRPr="003143E4">
        <w:rPr>
          <w:rFonts w:ascii="Calibri" w:hAnsi="Calibri"/>
          <w:sz w:val="22"/>
        </w:rPr>
        <w:t xml:space="preserve"> Please specify: </w:t>
      </w:r>
      <w:r w:rsidR="00742F4A">
        <w:rPr>
          <w:rFonts w:ascii="Calibri" w:hAnsi="Calibri"/>
          <w:sz w:val="22"/>
        </w:rPr>
        <w:t xml:space="preserve">  </w:t>
      </w:r>
    </w:p>
    <w:p w:rsidR="000F197B" w:rsidRDefault="000F197B" w:rsidP="00345809">
      <w:pPr>
        <w:rPr>
          <w:rFonts w:ascii="Calibri" w:hAnsi="Calibri"/>
          <w:sz w:val="22"/>
        </w:rPr>
      </w:pPr>
    </w:p>
    <w:p w:rsidR="000F197B" w:rsidRPr="003143E4" w:rsidRDefault="000F197B" w:rsidP="00345809">
      <w:pPr>
        <w:rPr>
          <w:rFonts w:ascii="Calibri" w:hAnsi="Calibri"/>
          <w:sz w:val="22"/>
        </w:rPr>
      </w:pPr>
    </w:p>
    <w:p w:rsidR="00ED2D9B" w:rsidRDefault="00345809" w:rsidP="002E75E2">
      <w:pPr>
        <w:pStyle w:val="ListParagraph"/>
        <w:numPr>
          <w:ilvl w:val="0"/>
          <w:numId w:val="5"/>
        </w:numPr>
        <w:rPr>
          <w:rFonts w:ascii="Calibri" w:hAnsi="Calibri"/>
          <w:sz w:val="22"/>
        </w:rPr>
      </w:pPr>
      <w:r w:rsidRPr="00972E89">
        <w:rPr>
          <w:rFonts w:ascii="Calibri" w:hAnsi="Calibri"/>
          <w:sz w:val="22"/>
        </w:rPr>
        <w:t xml:space="preserve">Please, briefly </w:t>
      </w:r>
      <w:r w:rsidR="00F8668B">
        <w:rPr>
          <w:rFonts w:ascii="Calibri" w:hAnsi="Calibri"/>
          <w:sz w:val="22"/>
        </w:rPr>
        <w:t>describe (2</w:t>
      </w:r>
      <w:r w:rsidRPr="00972E89">
        <w:rPr>
          <w:rFonts w:ascii="Calibri" w:hAnsi="Calibri"/>
          <w:sz w:val="22"/>
        </w:rPr>
        <w:t xml:space="preserve">50 words) the </w:t>
      </w:r>
      <w:r w:rsidR="00541633" w:rsidRPr="00972E89">
        <w:rPr>
          <w:rFonts w:ascii="Calibri" w:hAnsi="Calibri"/>
          <w:sz w:val="22"/>
        </w:rPr>
        <w:t xml:space="preserve">current </w:t>
      </w:r>
      <w:r w:rsidRPr="00972E89">
        <w:rPr>
          <w:rFonts w:ascii="Calibri" w:hAnsi="Calibri"/>
          <w:sz w:val="22"/>
        </w:rPr>
        <w:t xml:space="preserve">difficulties the Joint </w:t>
      </w:r>
      <w:proofErr w:type="spellStart"/>
      <w:r w:rsidRPr="00972E89">
        <w:rPr>
          <w:rFonts w:ascii="Calibri" w:hAnsi="Calibri"/>
          <w:sz w:val="22"/>
        </w:rPr>
        <w:t>Programme</w:t>
      </w:r>
      <w:proofErr w:type="spellEnd"/>
      <w:r w:rsidRPr="00972E89">
        <w:rPr>
          <w:rFonts w:ascii="Calibri" w:hAnsi="Calibri"/>
          <w:sz w:val="22"/>
        </w:rPr>
        <w:t xml:space="preserve"> is facing. Refer only to progress in relation to the planned in the Joint Program Document. Try to describe facts avoiding interpretations or personal opinions.</w:t>
      </w:r>
    </w:p>
    <w:p w:rsidR="002E17BE" w:rsidRDefault="002E17BE" w:rsidP="002E17BE">
      <w:pPr>
        <w:pStyle w:val="ListParagraph"/>
        <w:rPr>
          <w:rFonts w:ascii="Calibri" w:hAnsi="Calibri"/>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9"/>
      </w:tblGrid>
      <w:tr w:rsidR="00665A05" w:rsidRPr="00CC635B" w:rsidTr="009424B1">
        <w:tc>
          <w:tcPr>
            <w:tcW w:w="13349" w:type="dxa"/>
          </w:tcPr>
          <w:p w:rsidR="002C702E" w:rsidRPr="000F197B" w:rsidRDefault="002C702E" w:rsidP="000F197B">
            <w:pPr>
              <w:widowControl/>
              <w:spacing w:after="120" w:line="276" w:lineRule="auto"/>
              <w:ind w:right="46"/>
              <w:jc w:val="both"/>
              <w:rPr>
                <w:rFonts w:ascii="Calibri" w:hAnsi="Calibri"/>
                <w:color w:val="1F497D" w:themeColor="text2"/>
              </w:rPr>
            </w:pPr>
          </w:p>
        </w:tc>
      </w:tr>
    </w:tbl>
    <w:p w:rsidR="009F4C76" w:rsidRPr="00636669" w:rsidRDefault="003D5224" w:rsidP="00636669">
      <w:pPr>
        <w:tabs>
          <w:tab w:val="left" w:pos="9033"/>
        </w:tabs>
        <w:rPr>
          <w:rFonts w:ascii="Calibri" w:hAnsi="Calibri"/>
          <w:sz w:val="22"/>
        </w:rPr>
      </w:pPr>
      <w:r>
        <w:rPr>
          <w:rFonts w:ascii="Calibri" w:hAnsi="Calibri"/>
          <w:sz w:val="22"/>
        </w:rPr>
        <w:tab/>
      </w:r>
    </w:p>
    <w:p w:rsidR="00F87D3C" w:rsidRDefault="00F87D3C" w:rsidP="002E75E2">
      <w:pPr>
        <w:pStyle w:val="ListParagraph"/>
        <w:numPr>
          <w:ilvl w:val="0"/>
          <w:numId w:val="5"/>
        </w:numPr>
        <w:rPr>
          <w:rFonts w:ascii="Calibri" w:hAnsi="Calibri"/>
          <w:sz w:val="22"/>
        </w:rPr>
      </w:pPr>
      <w:r w:rsidRPr="005F5241">
        <w:rPr>
          <w:rFonts w:ascii="Calibri" w:hAnsi="Calibri"/>
          <w:sz w:val="22"/>
        </w:rPr>
        <w:t>Please, briefly</w:t>
      </w:r>
      <w:r w:rsidR="00F8668B">
        <w:rPr>
          <w:rFonts w:ascii="Calibri" w:hAnsi="Calibri"/>
          <w:sz w:val="22"/>
        </w:rPr>
        <w:t xml:space="preserve"> describe (2</w:t>
      </w:r>
      <w:r w:rsidRPr="005F5241">
        <w:rPr>
          <w:rFonts w:ascii="Calibri" w:hAnsi="Calibri"/>
          <w:sz w:val="22"/>
        </w:rPr>
        <w:t xml:space="preserve">50 words) the </w:t>
      </w:r>
      <w:r w:rsidR="00541633" w:rsidRPr="005F5241">
        <w:rPr>
          <w:rFonts w:ascii="Calibri" w:hAnsi="Calibri"/>
          <w:sz w:val="22"/>
        </w:rPr>
        <w:t xml:space="preserve">current </w:t>
      </w:r>
      <w:r w:rsidRPr="005F5241">
        <w:rPr>
          <w:rFonts w:ascii="Calibri" w:hAnsi="Calibri"/>
          <w:sz w:val="22"/>
        </w:rPr>
        <w:t xml:space="preserve">external difficulties (not caused by the joint </w:t>
      </w:r>
      <w:proofErr w:type="spellStart"/>
      <w:r w:rsidRPr="005F5241">
        <w:rPr>
          <w:rFonts w:ascii="Calibri" w:hAnsi="Calibri"/>
          <w:sz w:val="22"/>
        </w:rPr>
        <w:t>programme</w:t>
      </w:r>
      <w:proofErr w:type="spellEnd"/>
      <w:r w:rsidRPr="005F5241">
        <w:rPr>
          <w:rFonts w:ascii="Calibri" w:hAnsi="Calibri"/>
          <w:sz w:val="22"/>
        </w:rPr>
        <w:t>) that delay implementation. Try to describe facts avoiding inter</w:t>
      </w:r>
      <w:r w:rsidR="00D443E2" w:rsidRPr="005F5241">
        <w:rPr>
          <w:rFonts w:ascii="Calibri" w:hAnsi="Calibri"/>
          <w:sz w:val="22"/>
        </w:rPr>
        <w:t>pretations or personal opinions.</w:t>
      </w:r>
    </w:p>
    <w:p w:rsidR="006908C8" w:rsidRDefault="006908C8" w:rsidP="006908C8">
      <w:pPr>
        <w:pStyle w:val="ListParagraph"/>
        <w:rPr>
          <w:rFonts w:ascii="Calibri" w:hAnsi="Calibri"/>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9"/>
      </w:tblGrid>
      <w:tr w:rsidR="006908C8" w:rsidRPr="00CC635B" w:rsidTr="00CC635B">
        <w:tc>
          <w:tcPr>
            <w:tcW w:w="14069" w:type="dxa"/>
          </w:tcPr>
          <w:p w:rsidR="00C47DAB" w:rsidRPr="000F197B" w:rsidRDefault="00C47DAB" w:rsidP="003D3C00">
            <w:pPr>
              <w:jc w:val="both"/>
              <w:rPr>
                <w:rFonts w:ascii="Calibri" w:hAnsi="Calibri" w:cs="Arial"/>
                <w:bCs/>
                <w:snapToGrid/>
                <w:sz w:val="22"/>
                <w:szCs w:val="22"/>
                <w:lang w:eastAsia="zh-CN"/>
              </w:rPr>
            </w:pPr>
            <w:r w:rsidRPr="000F197B">
              <w:rPr>
                <w:rFonts w:ascii="Calibri" w:hAnsi="Calibri" w:cs="Arial"/>
                <w:bCs/>
                <w:snapToGrid/>
                <w:sz w:val="22"/>
                <w:szCs w:val="22"/>
                <w:lang w:eastAsia="zh-CN"/>
              </w:rPr>
              <w:t xml:space="preserve">During the reporting period, the access to the targeted areas </w:t>
            </w:r>
            <w:r w:rsidR="000D6FD0" w:rsidRPr="000F197B">
              <w:rPr>
                <w:rFonts w:ascii="Calibri" w:hAnsi="Calibri" w:cs="Arial"/>
                <w:bCs/>
                <w:snapToGrid/>
                <w:sz w:val="22"/>
                <w:szCs w:val="22"/>
                <w:lang w:eastAsia="zh-CN"/>
              </w:rPr>
              <w:t>remained the</w:t>
            </w:r>
            <w:r w:rsidR="003A306D" w:rsidRPr="000F197B">
              <w:rPr>
                <w:rFonts w:ascii="Calibri" w:hAnsi="Calibri" w:cs="Arial"/>
                <w:bCs/>
                <w:snapToGrid/>
                <w:sz w:val="22"/>
                <w:szCs w:val="22"/>
                <w:lang w:eastAsia="zh-CN"/>
              </w:rPr>
              <w:t xml:space="preserve"> main</w:t>
            </w:r>
            <w:r w:rsidR="000D6FD0" w:rsidRPr="000F197B">
              <w:rPr>
                <w:rFonts w:ascii="Calibri" w:hAnsi="Calibri" w:cs="Arial"/>
                <w:bCs/>
                <w:snapToGrid/>
                <w:sz w:val="22"/>
                <w:szCs w:val="22"/>
                <w:lang w:eastAsia="zh-CN"/>
              </w:rPr>
              <w:t xml:space="preserve"> challenge. After t</w:t>
            </w:r>
            <w:r w:rsidRPr="000F197B">
              <w:rPr>
                <w:rFonts w:ascii="Calibri" w:hAnsi="Calibri" w:cs="Arial"/>
                <w:bCs/>
                <w:snapToGrid/>
                <w:sz w:val="22"/>
                <w:szCs w:val="22"/>
                <w:lang w:eastAsia="zh-CN"/>
              </w:rPr>
              <w:t>he outbreak of the conflict</w:t>
            </w:r>
            <w:r w:rsidR="003A306D" w:rsidRPr="000F197B">
              <w:rPr>
                <w:rFonts w:ascii="Calibri" w:hAnsi="Calibri" w:cs="Arial"/>
                <w:bCs/>
                <w:snapToGrid/>
                <w:sz w:val="22"/>
                <w:szCs w:val="22"/>
                <w:lang w:eastAsia="zh-CN"/>
              </w:rPr>
              <w:t xml:space="preserve"> on</w:t>
            </w:r>
            <w:r w:rsidRPr="000F197B">
              <w:rPr>
                <w:rFonts w:ascii="Calibri" w:hAnsi="Calibri" w:cs="Arial"/>
                <w:bCs/>
                <w:snapToGrid/>
                <w:sz w:val="22"/>
                <w:szCs w:val="22"/>
                <w:lang w:eastAsia="zh-CN"/>
              </w:rPr>
              <w:t xml:space="preserve"> June 6 2011 between the Sudan Armed Forces (SAF) and </w:t>
            </w:r>
            <w:r w:rsidR="00617B28" w:rsidRPr="000F197B">
              <w:rPr>
                <w:rFonts w:ascii="Calibri" w:hAnsi="Calibri" w:cs="Arial"/>
                <w:bCs/>
                <w:snapToGrid/>
                <w:sz w:val="22"/>
                <w:szCs w:val="22"/>
                <w:lang w:eastAsia="zh-CN"/>
              </w:rPr>
              <w:t xml:space="preserve">South </w:t>
            </w:r>
            <w:proofErr w:type="spellStart"/>
            <w:r w:rsidR="00617B28" w:rsidRPr="000F197B">
              <w:rPr>
                <w:rFonts w:ascii="Calibri" w:hAnsi="Calibri" w:cs="Arial"/>
                <w:bCs/>
                <w:snapToGrid/>
                <w:sz w:val="22"/>
                <w:szCs w:val="22"/>
                <w:lang w:eastAsia="zh-CN"/>
              </w:rPr>
              <w:t>Kordofan</w:t>
            </w:r>
            <w:proofErr w:type="spellEnd"/>
            <w:r w:rsidR="003A306D" w:rsidRPr="000F197B">
              <w:rPr>
                <w:rFonts w:ascii="Calibri" w:hAnsi="Calibri" w:cs="Arial"/>
                <w:bCs/>
                <w:snapToGrid/>
                <w:sz w:val="22"/>
                <w:szCs w:val="22"/>
                <w:lang w:eastAsia="zh-CN"/>
              </w:rPr>
              <w:t xml:space="preserve"> </w:t>
            </w:r>
            <w:r w:rsidRPr="000F197B">
              <w:rPr>
                <w:rFonts w:ascii="Calibri" w:hAnsi="Calibri" w:cs="Arial"/>
                <w:bCs/>
                <w:snapToGrid/>
                <w:sz w:val="22"/>
                <w:szCs w:val="22"/>
                <w:lang w:eastAsia="zh-CN"/>
              </w:rPr>
              <w:t>Sudan People’s Liberation Army (SPLA),</w:t>
            </w:r>
            <w:r w:rsidR="000D6FD0" w:rsidRPr="000F197B">
              <w:rPr>
                <w:rFonts w:ascii="Calibri" w:hAnsi="Calibri" w:cs="Arial"/>
                <w:bCs/>
                <w:snapToGrid/>
                <w:sz w:val="22"/>
                <w:szCs w:val="22"/>
                <w:lang w:eastAsia="zh-CN"/>
              </w:rPr>
              <w:t xml:space="preserve"> even though the security situation stabilised, </w:t>
            </w:r>
            <w:r w:rsidR="003D3C00" w:rsidRPr="000F197B">
              <w:rPr>
                <w:rFonts w:ascii="Calibri" w:hAnsi="Calibri" w:cs="Arial"/>
                <w:bCs/>
                <w:snapToGrid/>
                <w:sz w:val="22"/>
                <w:szCs w:val="22"/>
                <w:lang w:eastAsia="zh-CN"/>
              </w:rPr>
              <w:t xml:space="preserve">the authorities did not allow the staff to travel to the area. Later on the authorities permitted national staff to move to </w:t>
            </w:r>
            <w:proofErr w:type="spellStart"/>
            <w:r w:rsidR="003D3C00" w:rsidRPr="000F197B">
              <w:rPr>
                <w:rFonts w:ascii="Calibri" w:hAnsi="Calibri" w:cs="Arial"/>
                <w:bCs/>
                <w:snapToGrid/>
                <w:sz w:val="22"/>
                <w:szCs w:val="22"/>
                <w:lang w:eastAsia="zh-CN"/>
              </w:rPr>
              <w:t>Kadugli</w:t>
            </w:r>
            <w:proofErr w:type="spellEnd"/>
            <w:r w:rsidR="003D3C00" w:rsidRPr="000F197B">
              <w:rPr>
                <w:rFonts w:ascii="Calibri" w:hAnsi="Calibri" w:cs="Arial"/>
                <w:bCs/>
                <w:snapToGrid/>
                <w:sz w:val="22"/>
                <w:szCs w:val="22"/>
                <w:lang w:eastAsia="zh-CN"/>
              </w:rPr>
              <w:t xml:space="preserve"> and locations where there was no active fighting however, international staff of agencies were not grant</w:t>
            </w:r>
            <w:r w:rsidR="007E36CC" w:rsidRPr="000F197B">
              <w:rPr>
                <w:rFonts w:ascii="Calibri" w:hAnsi="Calibri" w:cs="Arial"/>
                <w:bCs/>
                <w:snapToGrid/>
                <w:sz w:val="22"/>
                <w:szCs w:val="22"/>
                <w:lang w:eastAsia="zh-CN"/>
              </w:rPr>
              <w:t xml:space="preserve">ed permission to access </w:t>
            </w:r>
            <w:r w:rsidR="00D12F01">
              <w:rPr>
                <w:rFonts w:ascii="Calibri" w:hAnsi="Calibri" w:cs="Arial"/>
                <w:bCs/>
                <w:snapToGrid/>
                <w:sz w:val="22"/>
                <w:szCs w:val="22"/>
                <w:lang w:eastAsia="zh-CN"/>
              </w:rPr>
              <w:t xml:space="preserve">to </w:t>
            </w:r>
            <w:r w:rsidR="007E36CC" w:rsidRPr="000F197B">
              <w:rPr>
                <w:rFonts w:ascii="Calibri" w:hAnsi="Calibri" w:cs="Arial"/>
                <w:bCs/>
                <w:snapToGrid/>
                <w:sz w:val="22"/>
                <w:szCs w:val="22"/>
                <w:lang w:eastAsia="zh-CN"/>
              </w:rPr>
              <w:t>South</w:t>
            </w:r>
            <w:r w:rsidR="003D3C00" w:rsidRPr="000F197B">
              <w:rPr>
                <w:rFonts w:ascii="Calibri" w:hAnsi="Calibri" w:cs="Arial"/>
                <w:bCs/>
                <w:snapToGrid/>
                <w:sz w:val="22"/>
                <w:szCs w:val="22"/>
                <w:lang w:eastAsia="zh-CN"/>
              </w:rPr>
              <w:t xml:space="preserve"> </w:t>
            </w:r>
            <w:proofErr w:type="spellStart"/>
            <w:r w:rsidR="003D3C00" w:rsidRPr="000F197B">
              <w:rPr>
                <w:rFonts w:ascii="Calibri" w:hAnsi="Calibri" w:cs="Arial"/>
                <w:bCs/>
                <w:snapToGrid/>
                <w:sz w:val="22"/>
                <w:szCs w:val="22"/>
                <w:lang w:eastAsia="zh-CN"/>
              </w:rPr>
              <w:t>Kordofan</w:t>
            </w:r>
            <w:proofErr w:type="spellEnd"/>
            <w:r w:rsidR="003D3C00" w:rsidRPr="000F197B">
              <w:rPr>
                <w:rFonts w:ascii="Calibri" w:hAnsi="Calibri" w:cs="Arial"/>
                <w:bCs/>
                <w:snapToGrid/>
                <w:sz w:val="22"/>
                <w:szCs w:val="22"/>
                <w:lang w:eastAsia="zh-CN"/>
              </w:rPr>
              <w:t xml:space="preserve">. Following this, a number of UN agencies were able to re-establish their presence in the state capital </w:t>
            </w:r>
            <w:proofErr w:type="spellStart"/>
            <w:r w:rsidR="003D3C00" w:rsidRPr="000F197B">
              <w:rPr>
                <w:rFonts w:ascii="Calibri" w:hAnsi="Calibri" w:cs="Arial"/>
                <w:bCs/>
                <w:snapToGrid/>
                <w:sz w:val="22"/>
                <w:szCs w:val="22"/>
                <w:lang w:eastAsia="zh-CN"/>
              </w:rPr>
              <w:t>Kadugli</w:t>
            </w:r>
            <w:proofErr w:type="spellEnd"/>
            <w:r w:rsidR="003D3C00" w:rsidRPr="000F197B">
              <w:rPr>
                <w:rFonts w:ascii="Calibri" w:hAnsi="Calibri" w:cs="Arial"/>
                <w:bCs/>
                <w:snapToGrid/>
                <w:sz w:val="22"/>
                <w:szCs w:val="22"/>
                <w:lang w:eastAsia="zh-CN"/>
              </w:rPr>
              <w:t xml:space="preserve"> through deployment of national staff. </w:t>
            </w:r>
            <w:r w:rsidR="000D6FD0" w:rsidRPr="000F197B">
              <w:rPr>
                <w:rFonts w:ascii="Calibri" w:hAnsi="Calibri" w:cs="Arial"/>
                <w:bCs/>
                <w:snapToGrid/>
                <w:sz w:val="22"/>
                <w:szCs w:val="22"/>
                <w:lang w:eastAsia="zh-CN"/>
              </w:rPr>
              <w:t xml:space="preserve">In addition, access became </w:t>
            </w:r>
            <w:r w:rsidR="00EF7379" w:rsidRPr="000F197B">
              <w:rPr>
                <w:rFonts w:ascii="Calibri" w:hAnsi="Calibri" w:cs="Arial"/>
                <w:bCs/>
                <w:snapToGrid/>
                <w:sz w:val="22"/>
                <w:szCs w:val="22"/>
                <w:lang w:eastAsia="zh-CN"/>
              </w:rPr>
              <w:t xml:space="preserve">tight </w:t>
            </w:r>
            <w:r w:rsidR="000D6FD0" w:rsidRPr="000F197B">
              <w:rPr>
                <w:rFonts w:ascii="Calibri" w:hAnsi="Calibri" w:cs="Arial"/>
                <w:bCs/>
                <w:snapToGrid/>
                <w:sz w:val="22"/>
                <w:szCs w:val="22"/>
                <w:lang w:eastAsia="zh-CN"/>
              </w:rPr>
              <w:t xml:space="preserve">again during </w:t>
            </w:r>
            <w:r w:rsidRPr="000F197B">
              <w:rPr>
                <w:rFonts w:ascii="Calibri" w:hAnsi="Calibri" w:cs="Arial"/>
                <w:bCs/>
                <w:snapToGrid/>
                <w:sz w:val="22"/>
                <w:szCs w:val="22"/>
                <w:lang w:eastAsia="zh-CN"/>
              </w:rPr>
              <w:t xml:space="preserve">the conflict in </w:t>
            </w:r>
            <w:proofErr w:type="spellStart"/>
            <w:r w:rsidRPr="000F197B">
              <w:rPr>
                <w:rFonts w:ascii="Calibri" w:hAnsi="Calibri" w:cs="Arial"/>
                <w:bCs/>
                <w:snapToGrid/>
                <w:sz w:val="22"/>
                <w:szCs w:val="22"/>
                <w:lang w:eastAsia="zh-CN"/>
              </w:rPr>
              <w:t>Heglig</w:t>
            </w:r>
            <w:proofErr w:type="spellEnd"/>
            <w:r w:rsidRPr="000F197B">
              <w:rPr>
                <w:rFonts w:ascii="Calibri" w:hAnsi="Calibri" w:cs="Arial"/>
                <w:bCs/>
                <w:snapToGrid/>
                <w:sz w:val="22"/>
                <w:szCs w:val="22"/>
                <w:lang w:eastAsia="zh-CN"/>
              </w:rPr>
              <w:t xml:space="preserve"> between S</w:t>
            </w:r>
            <w:r w:rsidR="000D6FD0" w:rsidRPr="000F197B">
              <w:rPr>
                <w:rFonts w:ascii="Calibri" w:hAnsi="Calibri" w:cs="Arial"/>
                <w:bCs/>
                <w:snapToGrid/>
                <w:sz w:val="22"/>
                <w:szCs w:val="22"/>
                <w:lang w:eastAsia="zh-CN"/>
              </w:rPr>
              <w:t xml:space="preserve">udan and South Sudan </w:t>
            </w:r>
            <w:r w:rsidR="002277C4" w:rsidRPr="000F197B">
              <w:rPr>
                <w:rFonts w:ascii="Calibri" w:hAnsi="Calibri" w:cs="Arial"/>
                <w:bCs/>
                <w:snapToGrid/>
                <w:sz w:val="22"/>
                <w:szCs w:val="22"/>
                <w:lang w:eastAsia="zh-CN"/>
              </w:rPr>
              <w:t>in April</w:t>
            </w:r>
            <w:r w:rsidR="000D6FD0" w:rsidRPr="000F197B">
              <w:rPr>
                <w:rFonts w:ascii="Calibri" w:hAnsi="Calibri" w:cs="Arial"/>
                <w:bCs/>
                <w:snapToGrid/>
                <w:sz w:val="22"/>
                <w:szCs w:val="22"/>
                <w:lang w:eastAsia="zh-CN"/>
              </w:rPr>
              <w:t xml:space="preserve"> 2012</w:t>
            </w:r>
            <w:r w:rsidR="002277C4" w:rsidRPr="000F197B">
              <w:rPr>
                <w:rFonts w:ascii="Calibri" w:hAnsi="Calibri" w:cs="Arial"/>
                <w:bCs/>
                <w:snapToGrid/>
                <w:sz w:val="22"/>
                <w:szCs w:val="22"/>
                <w:lang w:eastAsia="zh-CN"/>
              </w:rPr>
              <w:t xml:space="preserve">. </w:t>
            </w:r>
            <w:r w:rsidR="003D3C00" w:rsidRPr="000F197B">
              <w:rPr>
                <w:rFonts w:ascii="Calibri" w:hAnsi="Calibri" w:cs="Arial"/>
                <w:bCs/>
                <w:snapToGrid/>
                <w:sz w:val="22"/>
                <w:szCs w:val="22"/>
                <w:lang w:eastAsia="zh-CN"/>
              </w:rPr>
              <w:t xml:space="preserve"> During the reporting period, the heads of the offices </w:t>
            </w:r>
            <w:r w:rsidR="00F847D6" w:rsidRPr="000F197B">
              <w:rPr>
                <w:rFonts w:ascii="Calibri" w:hAnsi="Calibri" w:cs="Arial"/>
                <w:bCs/>
                <w:snapToGrid/>
                <w:sz w:val="22"/>
                <w:szCs w:val="22"/>
                <w:lang w:eastAsia="zh-CN"/>
              </w:rPr>
              <w:t xml:space="preserve">(international staff) </w:t>
            </w:r>
            <w:r w:rsidR="003D3C00" w:rsidRPr="000F197B">
              <w:rPr>
                <w:rFonts w:ascii="Calibri" w:hAnsi="Calibri" w:cs="Arial"/>
                <w:bCs/>
                <w:snapToGrid/>
                <w:sz w:val="22"/>
                <w:szCs w:val="22"/>
                <w:lang w:eastAsia="zh-CN"/>
              </w:rPr>
              <w:t xml:space="preserve">were </w:t>
            </w:r>
            <w:r w:rsidR="00F847D6" w:rsidRPr="000F197B">
              <w:rPr>
                <w:rFonts w:ascii="Calibri" w:hAnsi="Calibri" w:cs="Arial"/>
                <w:bCs/>
                <w:snapToGrid/>
                <w:sz w:val="22"/>
                <w:szCs w:val="22"/>
                <w:lang w:eastAsia="zh-CN"/>
              </w:rPr>
              <w:t xml:space="preserve">also </w:t>
            </w:r>
            <w:r w:rsidR="003D3C00" w:rsidRPr="000F197B">
              <w:rPr>
                <w:rFonts w:ascii="Calibri" w:hAnsi="Calibri" w:cs="Arial"/>
                <w:bCs/>
                <w:snapToGrid/>
                <w:sz w:val="22"/>
                <w:szCs w:val="22"/>
                <w:lang w:eastAsia="zh-CN"/>
              </w:rPr>
              <w:t xml:space="preserve">granted </w:t>
            </w:r>
            <w:r w:rsidR="00F847D6" w:rsidRPr="000F197B">
              <w:rPr>
                <w:rFonts w:ascii="Calibri" w:hAnsi="Calibri" w:cs="Arial"/>
                <w:bCs/>
                <w:snapToGrid/>
                <w:sz w:val="22"/>
                <w:szCs w:val="22"/>
                <w:lang w:eastAsia="zh-CN"/>
              </w:rPr>
              <w:t xml:space="preserve">temporary </w:t>
            </w:r>
            <w:r w:rsidR="003D3C00" w:rsidRPr="000F197B">
              <w:rPr>
                <w:rFonts w:ascii="Calibri" w:hAnsi="Calibri" w:cs="Arial"/>
                <w:bCs/>
                <w:snapToGrid/>
                <w:sz w:val="22"/>
                <w:szCs w:val="22"/>
                <w:lang w:eastAsia="zh-CN"/>
              </w:rPr>
              <w:t xml:space="preserve">permission to </w:t>
            </w:r>
            <w:r w:rsidR="00F847D6" w:rsidRPr="000F197B">
              <w:rPr>
                <w:rFonts w:ascii="Calibri" w:hAnsi="Calibri" w:cs="Arial"/>
                <w:bCs/>
                <w:snapToGrid/>
                <w:sz w:val="22"/>
                <w:szCs w:val="22"/>
                <w:lang w:eastAsia="zh-CN"/>
              </w:rPr>
              <w:t xml:space="preserve">travel to the capital of </w:t>
            </w:r>
            <w:r w:rsidR="003D3C00" w:rsidRPr="000F197B">
              <w:rPr>
                <w:rFonts w:ascii="Calibri" w:hAnsi="Calibri" w:cs="Arial"/>
                <w:bCs/>
                <w:snapToGrid/>
                <w:sz w:val="22"/>
                <w:szCs w:val="22"/>
                <w:lang w:eastAsia="zh-CN"/>
              </w:rPr>
              <w:t xml:space="preserve">South </w:t>
            </w:r>
            <w:proofErr w:type="spellStart"/>
            <w:r w:rsidR="003D3C00" w:rsidRPr="000F197B">
              <w:rPr>
                <w:rFonts w:ascii="Calibri" w:hAnsi="Calibri" w:cs="Arial"/>
                <w:bCs/>
                <w:snapToGrid/>
                <w:sz w:val="22"/>
                <w:szCs w:val="22"/>
                <w:lang w:eastAsia="zh-CN"/>
              </w:rPr>
              <w:t>Kordofan</w:t>
            </w:r>
            <w:proofErr w:type="spellEnd"/>
            <w:r w:rsidR="00F847D6" w:rsidRPr="000F197B">
              <w:rPr>
                <w:rFonts w:ascii="Calibri" w:hAnsi="Calibri" w:cs="Arial"/>
                <w:bCs/>
                <w:snapToGrid/>
                <w:sz w:val="22"/>
                <w:szCs w:val="22"/>
                <w:lang w:eastAsia="zh-CN"/>
              </w:rPr>
              <w:t xml:space="preserve">. </w:t>
            </w:r>
          </w:p>
          <w:p w:rsidR="005104C1" w:rsidRPr="000F197B" w:rsidRDefault="005104C1" w:rsidP="005104C1">
            <w:pPr>
              <w:jc w:val="both"/>
              <w:rPr>
                <w:rFonts w:ascii="Calibri" w:hAnsi="Calibri" w:cs="Arial"/>
                <w:bCs/>
                <w:snapToGrid/>
                <w:sz w:val="22"/>
                <w:szCs w:val="22"/>
                <w:lang w:eastAsia="zh-CN"/>
              </w:rPr>
            </w:pPr>
          </w:p>
          <w:p w:rsidR="005104C1" w:rsidRPr="000F197B" w:rsidRDefault="005104C1" w:rsidP="005104C1">
            <w:pPr>
              <w:jc w:val="both"/>
              <w:rPr>
                <w:rFonts w:ascii="Calibri" w:hAnsi="Calibri" w:cs="Arial"/>
                <w:bCs/>
                <w:snapToGrid/>
                <w:sz w:val="22"/>
                <w:szCs w:val="22"/>
                <w:lang w:eastAsia="zh-CN"/>
              </w:rPr>
            </w:pPr>
            <w:r w:rsidRPr="000F197B">
              <w:rPr>
                <w:rFonts w:ascii="Calibri" w:hAnsi="Calibri" w:cs="Arial"/>
                <w:bCs/>
                <w:snapToGrid/>
                <w:sz w:val="22"/>
                <w:szCs w:val="22"/>
                <w:lang w:eastAsia="zh-CN"/>
              </w:rPr>
              <w:t xml:space="preserve">Following the outbreak of the fighting the Programme revised its strategy by engaging more local partners for implementation. However due to security and access related restrictions physical monitoring of interventions by the JP participating agencies has been difficult. </w:t>
            </w:r>
          </w:p>
          <w:p w:rsidR="002C702E" w:rsidRPr="004A3F52" w:rsidRDefault="002C702E" w:rsidP="000F197B">
            <w:pPr>
              <w:rPr>
                <w:rFonts w:ascii="Calibri" w:hAnsi="Calibri"/>
                <w:sz w:val="22"/>
                <w:szCs w:val="22"/>
                <w:lang w:val="en-US"/>
              </w:rPr>
            </w:pPr>
          </w:p>
        </w:tc>
      </w:tr>
    </w:tbl>
    <w:p w:rsidR="00396C12" w:rsidRDefault="00396C12" w:rsidP="000B07B5">
      <w:pPr>
        <w:rPr>
          <w:rFonts w:ascii="Calibri" w:hAnsi="Calibri"/>
        </w:rPr>
      </w:pPr>
    </w:p>
    <w:p w:rsidR="00396C12" w:rsidRDefault="00396C12" w:rsidP="00396C12">
      <w:pPr>
        <w:rPr>
          <w:rFonts w:ascii="Calibri" w:hAnsi="Calibri"/>
          <w:sz w:val="22"/>
        </w:rPr>
      </w:pPr>
      <w:r w:rsidRPr="000B6204">
        <w:rPr>
          <w:rFonts w:ascii="Calibri" w:hAnsi="Calibri"/>
          <w:sz w:val="22"/>
        </w:rPr>
        <w:t>Please, briefly explain</w:t>
      </w:r>
      <w:r w:rsidR="00F8668B" w:rsidRPr="000B6204">
        <w:rPr>
          <w:rFonts w:ascii="Calibri" w:hAnsi="Calibri"/>
          <w:sz w:val="22"/>
        </w:rPr>
        <w:t xml:space="preserve"> (2</w:t>
      </w:r>
      <w:r w:rsidRPr="000B6204">
        <w:rPr>
          <w:rFonts w:ascii="Calibri" w:hAnsi="Calibri"/>
          <w:sz w:val="22"/>
        </w:rPr>
        <w:t xml:space="preserve">50 words) the actions that are or will be taken to eliminate or mitigate the difficulties (internal and external referred B+C) described in the previous </w:t>
      </w:r>
      <w:r w:rsidRPr="000B6204">
        <w:rPr>
          <w:rFonts w:ascii="Calibri" w:hAnsi="Calibri"/>
          <w:b/>
          <w:sz w:val="22"/>
        </w:rPr>
        <w:t>text boxes b and c</w:t>
      </w:r>
      <w:r w:rsidRPr="000B6204">
        <w:rPr>
          <w:rFonts w:ascii="Calibri" w:hAnsi="Calibri"/>
          <w:sz w:val="22"/>
        </w:rPr>
        <w:t>. Try to be specific in your answer.</w:t>
      </w:r>
    </w:p>
    <w:p w:rsidR="006908C8" w:rsidRDefault="006908C8" w:rsidP="00396C12">
      <w:pPr>
        <w:rPr>
          <w:rFonts w:ascii="Calibri" w:hAnsi="Calibri"/>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1"/>
      </w:tblGrid>
      <w:tr w:rsidR="006908C8" w:rsidRPr="00CC635B" w:rsidTr="00CE46DD">
        <w:tc>
          <w:tcPr>
            <w:tcW w:w="13331" w:type="dxa"/>
          </w:tcPr>
          <w:p w:rsidR="004966FD" w:rsidRPr="000F197B" w:rsidRDefault="009B5A72" w:rsidP="000F197B">
            <w:pPr>
              <w:pStyle w:val="ListParagraph"/>
              <w:widowControl/>
              <w:ind w:left="0"/>
              <w:rPr>
                <w:rFonts w:ascii="Calibri" w:hAnsi="Calibri"/>
                <w:sz w:val="22"/>
              </w:rPr>
            </w:pPr>
            <w:r>
              <w:rPr>
                <w:rFonts w:ascii="Calibri" w:hAnsi="Calibri"/>
                <w:sz w:val="22"/>
              </w:rPr>
              <w:t xml:space="preserve"> </w:t>
            </w:r>
            <w:r w:rsidR="004966FD" w:rsidRPr="000F197B">
              <w:rPr>
                <w:rFonts w:ascii="Calibri" w:hAnsi="Calibri"/>
                <w:sz w:val="22"/>
              </w:rPr>
              <w:t>In light of the insecurity and challenges related to access</w:t>
            </w:r>
            <w:r w:rsidR="003A306D" w:rsidRPr="000F197B">
              <w:rPr>
                <w:rFonts w:ascii="Calibri" w:hAnsi="Calibri"/>
                <w:sz w:val="22"/>
              </w:rPr>
              <w:t>,</w:t>
            </w:r>
            <w:r w:rsidR="004966FD" w:rsidRPr="000F197B">
              <w:rPr>
                <w:rFonts w:ascii="Calibri" w:hAnsi="Calibri"/>
                <w:sz w:val="22"/>
              </w:rPr>
              <w:t xml:space="preserve"> the following implementation strategy was adopted:  </w:t>
            </w:r>
          </w:p>
          <w:p w:rsidR="004966FD" w:rsidRPr="000F197B" w:rsidRDefault="004966FD" w:rsidP="004966FD">
            <w:pPr>
              <w:rPr>
                <w:rFonts w:ascii="Calibri" w:hAnsi="Calibri"/>
                <w:sz w:val="22"/>
              </w:rPr>
            </w:pPr>
          </w:p>
          <w:p w:rsidR="004966FD" w:rsidRPr="000F197B" w:rsidRDefault="004966FD" w:rsidP="004966FD">
            <w:pPr>
              <w:pStyle w:val="ListParagraph"/>
              <w:widowControl/>
              <w:numPr>
                <w:ilvl w:val="0"/>
                <w:numId w:val="32"/>
              </w:numPr>
              <w:rPr>
                <w:rFonts w:ascii="Calibri" w:hAnsi="Calibri"/>
                <w:snapToGrid w:val="0"/>
                <w:sz w:val="22"/>
                <w:lang w:val="en-GB"/>
              </w:rPr>
            </w:pPr>
            <w:r w:rsidRPr="000F197B">
              <w:rPr>
                <w:rFonts w:ascii="Calibri" w:hAnsi="Calibri"/>
                <w:snapToGrid w:val="0"/>
                <w:sz w:val="22"/>
                <w:lang w:val="en-GB"/>
              </w:rPr>
              <w:t>Increased reliance on national staff to facilitate access to the field (given Government restrictions on international staff)</w:t>
            </w:r>
          </w:p>
          <w:p w:rsidR="004966FD" w:rsidRPr="000F197B" w:rsidRDefault="004966FD" w:rsidP="004966FD">
            <w:pPr>
              <w:pStyle w:val="ListParagraph"/>
              <w:widowControl/>
              <w:numPr>
                <w:ilvl w:val="0"/>
                <w:numId w:val="32"/>
              </w:numPr>
              <w:rPr>
                <w:rFonts w:ascii="Calibri" w:hAnsi="Calibri"/>
                <w:snapToGrid w:val="0"/>
                <w:sz w:val="22"/>
                <w:lang w:val="en-GB"/>
              </w:rPr>
            </w:pPr>
            <w:r w:rsidRPr="000F197B">
              <w:rPr>
                <w:rFonts w:ascii="Calibri" w:hAnsi="Calibri"/>
                <w:snapToGrid w:val="0"/>
                <w:sz w:val="22"/>
                <w:lang w:val="en-GB"/>
              </w:rPr>
              <w:lastRenderedPageBreak/>
              <w:t>Greater engagement and collaboration with local CBOs / actors</w:t>
            </w:r>
            <w:r w:rsidR="006764AD" w:rsidRPr="000F197B">
              <w:rPr>
                <w:rFonts w:ascii="Calibri" w:hAnsi="Calibri"/>
                <w:snapToGrid w:val="0"/>
                <w:sz w:val="22"/>
                <w:lang w:val="en-GB"/>
              </w:rPr>
              <w:t xml:space="preserve"> and governmental organisations</w:t>
            </w:r>
            <w:r w:rsidRPr="000F197B">
              <w:rPr>
                <w:rFonts w:ascii="Calibri" w:hAnsi="Calibri"/>
                <w:snapToGrid w:val="0"/>
                <w:sz w:val="22"/>
                <w:lang w:val="en-GB"/>
              </w:rPr>
              <w:t xml:space="preserve"> to implement activities in the field</w:t>
            </w:r>
          </w:p>
          <w:p w:rsidR="004966FD" w:rsidRPr="000F197B" w:rsidRDefault="003A552F" w:rsidP="004966FD">
            <w:pPr>
              <w:pStyle w:val="ListParagraph"/>
              <w:widowControl/>
              <w:numPr>
                <w:ilvl w:val="0"/>
                <w:numId w:val="32"/>
              </w:numPr>
              <w:rPr>
                <w:rFonts w:ascii="Calibri" w:hAnsi="Calibri"/>
                <w:snapToGrid w:val="0"/>
                <w:sz w:val="22"/>
                <w:lang w:val="en-GB"/>
              </w:rPr>
            </w:pPr>
            <w:r w:rsidRPr="000F197B">
              <w:rPr>
                <w:rFonts w:ascii="Calibri" w:hAnsi="Calibri"/>
                <w:snapToGrid w:val="0"/>
                <w:sz w:val="22"/>
                <w:lang w:val="en-GB"/>
              </w:rPr>
              <w:t xml:space="preserve">Shifting of one </w:t>
            </w:r>
            <w:r w:rsidR="003C78CB" w:rsidRPr="000F197B">
              <w:rPr>
                <w:rFonts w:ascii="Calibri" w:hAnsi="Calibri"/>
                <w:snapToGrid w:val="0"/>
                <w:sz w:val="22"/>
                <w:lang w:val="en-GB"/>
              </w:rPr>
              <w:t xml:space="preserve">target locations </w:t>
            </w:r>
            <w:r w:rsidR="004966FD" w:rsidRPr="000F197B">
              <w:rPr>
                <w:rFonts w:ascii="Calibri" w:hAnsi="Calibri"/>
                <w:snapToGrid w:val="0"/>
                <w:sz w:val="22"/>
                <w:lang w:val="en-GB"/>
              </w:rPr>
              <w:t>to adapt to the conflict context</w:t>
            </w:r>
          </w:p>
          <w:p w:rsidR="00385764" w:rsidRPr="000F197B" w:rsidRDefault="00FC635C" w:rsidP="00092640">
            <w:pPr>
              <w:pStyle w:val="ListParagraph"/>
              <w:widowControl/>
              <w:numPr>
                <w:ilvl w:val="0"/>
                <w:numId w:val="32"/>
              </w:numPr>
              <w:rPr>
                <w:rFonts w:ascii="Calibri" w:hAnsi="Calibri"/>
                <w:snapToGrid w:val="0"/>
                <w:sz w:val="22"/>
                <w:lang w:val="en-GB"/>
              </w:rPr>
            </w:pPr>
            <w:r w:rsidRPr="000F197B">
              <w:rPr>
                <w:rFonts w:ascii="Calibri" w:hAnsi="Calibri"/>
                <w:snapToGrid w:val="0"/>
                <w:sz w:val="22"/>
                <w:lang w:val="en-GB"/>
              </w:rPr>
              <w:t>Reque</w:t>
            </w:r>
            <w:r w:rsidR="003A552F" w:rsidRPr="000F197B">
              <w:rPr>
                <w:rFonts w:ascii="Calibri" w:hAnsi="Calibri"/>
                <w:snapToGrid w:val="0"/>
                <w:sz w:val="22"/>
                <w:lang w:val="en-GB"/>
              </w:rPr>
              <w:t xml:space="preserve">sted a </w:t>
            </w:r>
            <w:r w:rsidRPr="000F197B">
              <w:rPr>
                <w:rFonts w:ascii="Calibri" w:hAnsi="Calibri"/>
                <w:snapToGrid w:val="0"/>
                <w:sz w:val="22"/>
                <w:lang w:val="en-GB"/>
              </w:rPr>
              <w:t xml:space="preserve">no-cost extension until December 2012 </w:t>
            </w:r>
          </w:p>
          <w:p w:rsidR="004966FD" w:rsidRPr="000F197B" w:rsidRDefault="004966FD" w:rsidP="004966FD">
            <w:pPr>
              <w:pStyle w:val="ListParagraph"/>
              <w:widowControl/>
              <w:ind w:left="0"/>
              <w:rPr>
                <w:rFonts w:ascii="Calibri" w:hAnsi="Calibri"/>
                <w:snapToGrid w:val="0"/>
                <w:sz w:val="22"/>
                <w:lang w:val="en-GB"/>
              </w:rPr>
            </w:pPr>
          </w:p>
          <w:p w:rsidR="000F197B" w:rsidRDefault="00DD23A9" w:rsidP="00C61BEB">
            <w:pPr>
              <w:rPr>
                <w:rFonts w:ascii="Calibri" w:hAnsi="Calibri"/>
                <w:sz w:val="22"/>
              </w:rPr>
            </w:pPr>
            <w:r w:rsidRPr="000F197B">
              <w:rPr>
                <w:rFonts w:ascii="Calibri" w:hAnsi="Calibri"/>
                <w:sz w:val="22"/>
              </w:rPr>
              <w:t>T</w:t>
            </w:r>
            <w:r w:rsidR="004966FD" w:rsidRPr="000F197B">
              <w:rPr>
                <w:rFonts w:ascii="Calibri" w:hAnsi="Calibri"/>
                <w:sz w:val="22"/>
              </w:rPr>
              <w:t>he Mid</w:t>
            </w:r>
            <w:r w:rsidR="008B7BA7">
              <w:rPr>
                <w:rFonts w:ascii="Calibri" w:hAnsi="Calibri"/>
                <w:sz w:val="22"/>
              </w:rPr>
              <w:t>-</w:t>
            </w:r>
            <w:r w:rsidR="004966FD" w:rsidRPr="000F197B">
              <w:rPr>
                <w:rFonts w:ascii="Calibri" w:hAnsi="Calibri"/>
                <w:sz w:val="22"/>
              </w:rPr>
              <w:t>Term Review</w:t>
            </w:r>
            <w:r w:rsidR="003C78CB" w:rsidRPr="000F197B">
              <w:rPr>
                <w:rFonts w:ascii="Calibri" w:hAnsi="Calibri"/>
                <w:sz w:val="22"/>
              </w:rPr>
              <w:t xml:space="preserve"> </w:t>
            </w:r>
            <w:r w:rsidR="004966FD" w:rsidRPr="000F197B">
              <w:rPr>
                <w:rFonts w:ascii="Calibri" w:hAnsi="Calibri"/>
                <w:sz w:val="22"/>
              </w:rPr>
              <w:t xml:space="preserve">recommended finding an alternative </w:t>
            </w:r>
            <w:r w:rsidR="003A306D" w:rsidRPr="000F197B">
              <w:rPr>
                <w:rFonts w:ascii="Calibri" w:hAnsi="Calibri"/>
                <w:sz w:val="22"/>
              </w:rPr>
              <w:t xml:space="preserve">target </w:t>
            </w:r>
            <w:r w:rsidR="004966FD" w:rsidRPr="000F197B">
              <w:rPr>
                <w:rFonts w:ascii="Calibri" w:hAnsi="Calibri"/>
                <w:sz w:val="22"/>
              </w:rPr>
              <w:t xml:space="preserve">locality for the </w:t>
            </w:r>
            <w:proofErr w:type="spellStart"/>
            <w:r w:rsidR="004966FD" w:rsidRPr="000F197B">
              <w:rPr>
                <w:rFonts w:ascii="Calibri" w:hAnsi="Calibri"/>
                <w:sz w:val="22"/>
              </w:rPr>
              <w:t>Buram</w:t>
            </w:r>
            <w:proofErr w:type="spellEnd"/>
            <w:r w:rsidR="004966FD" w:rsidRPr="000F197B">
              <w:rPr>
                <w:rFonts w:ascii="Calibri" w:hAnsi="Calibri"/>
                <w:sz w:val="22"/>
              </w:rPr>
              <w:t xml:space="preserve"> locality as it is unlikely that access to the area will be </w:t>
            </w:r>
            <w:r w:rsidR="003A552F" w:rsidRPr="000F197B">
              <w:rPr>
                <w:rFonts w:ascii="Calibri" w:hAnsi="Calibri"/>
                <w:sz w:val="22"/>
              </w:rPr>
              <w:t xml:space="preserve">possible in </w:t>
            </w:r>
            <w:r w:rsidR="003C78CB" w:rsidRPr="000F197B">
              <w:rPr>
                <w:rFonts w:ascii="Calibri" w:hAnsi="Calibri"/>
                <w:sz w:val="22"/>
              </w:rPr>
              <w:t>the near future</w:t>
            </w:r>
            <w:r w:rsidRPr="000F197B">
              <w:rPr>
                <w:rFonts w:ascii="Calibri" w:hAnsi="Calibri"/>
                <w:sz w:val="22"/>
              </w:rPr>
              <w:t xml:space="preserve">. In response to this, </w:t>
            </w:r>
            <w:r w:rsidR="003C78CB" w:rsidRPr="000F197B">
              <w:rPr>
                <w:rFonts w:ascii="Calibri" w:hAnsi="Calibri"/>
                <w:sz w:val="22"/>
              </w:rPr>
              <w:t xml:space="preserve">the programme selected new target locations in </w:t>
            </w:r>
            <w:proofErr w:type="spellStart"/>
            <w:r w:rsidR="003C78CB" w:rsidRPr="000F197B">
              <w:rPr>
                <w:rFonts w:ascii="Calibri" w:hAnsi="Calibri"/>
                <w:sz w:val="22"/>
              </w:rPr>
              <w:t>Lagawa</w:t>
            </w:r>
            <w:proofErr w:type="spellEnd"/>
            <w:r w:rsidR="004E4730">
              <w:rPr>
                <w:rFonts w:ascii="Calibri" w:hAnsi="Calibri"/>
                <w:sz w:val="22"/>
              </w:rPr>
              <w:t xml:space="preserve"> </w:t>
            </w:r>
            <w:r w:rsidR="004E4730" w:rsidRPr="00C61BEB">
              <w:rPr>
                <w:rFonts w:ascii="Calibri" w:hAnsi="Calibri"/>
                <w:sz w:val="22"/>
              </w:rPr>
              <w:t xml:space="preserve">where there was a local conflict in the context of the wider </w:t>
            </w:r>
            <w:proofErr w:type="spellStart"/>
            <w:r w:rsidR="004E4730" w:rsidRPr="00C61BEB">
              <w:rPr>
                <w:rFonts w:ascii="Calibri" w:hAnsi="Calibri"/>
                <w:sz w:val="22"/>
              </w:rPr>
              <w:t>Misseriya</w:t>
            </w:r>
            <w:proofErr w:type="spellEnd"/>
            <w:r w:rsidR="004E4730" w:rsidRPr="00C61BEB">
              <w:rPr>
                <w:rFonts w:ascii="Calibri" w:hAnsi="Calibri"/>
                <w:sz w:val="22"/>
              </w:rPr>
              <w:t xml:space="preserve"> – </w:t>
            </w:r>
            <w:proofErr w:type="spellStart"/>
            <w:r w:rsidR="004E4730" w:rsidRPr="00C61BEB">
              <w:rPr>
                <w:rFonts w:ascii="Calibri" w:hAnsi="Calibri"/>
                <w:sz w:val="22"/>
              </w:rPr>
              <w:t>Nuba</w:t>
            </w:r>
            <w:proofErr w:type="spellEnd"/>
            <w:r w:rsidR="004E4730" w:rsidRPr="00C61BEB">
              <w:rPr>
                <w:rFonts w:ascii="Calibri" w:hAnsi="Calibri"/>
                <w:sz w:val="22"/>
              </w:rPr>
              <w:t xml:space="preserve"> conflict. </w:t>
            </w:r>
            <w:r w:rsidR="004E4730" w:rsidRPr="000F197B">
              <w:rPr>
                <w:rFonts w:ascii="Calibri" w:hAnsi="Calibri"/>
                <w:sz w:val="22"/>
              </w:rPr>
              <w:t>UNDP’s Joint Conflict Reduction Programme</w:t>
            </w:r>
            <w:r w:rsidR="004E4730">
              <w:rPr>
                <w:rFonts w:ascii="Calibri" w:hAnsi="Calibri"/>
                <w:sz w:val="22"/>
              </w:rPr>
              <w:t xml:space="preserve"> (JCRP) analysed and suggested that since JCRP and</w:t>
            </w:r>
            <w:r w:rsidR="004E4730" w:rsidRPr="00C61BEB">
              <w:rPr>
                <w:rFonts w:ascii="Calibri" w:hAnsi="Calibri"/>
                <w:sz w:val="22"/>
              </w:rPr>
              <w:t xml:space="preserve"> its Government partner the Reconciliation and Peaceful Coexistence Mechanism (RPCM)</w:t>
            </w:r>
            <w:r w:rsidR="00801B1D" w:rsidRPr="00C61BEB">
              <w:rPr>
                <w:rFonts w:ascii="Calibri" w:hAnsi="Calibri"/>
                <w:sz w:val="22"/>
              </w:rPr>
              <w:t xml:space="preserve"> had</w:t>
            </w:r>
            <w:r w:rsidR="004E4730" w:rsidRPr="00C61BEB">
              <w:rPr>
                <w:rFonts w:ascii="Calibri" w:hAnsi="Calibri"/>
                <w:sz w:val="22"/>
              </w:rPr>
              <w:t xml:space="preserve"> done extensive work on this conflict, </w:t>
            </w:r>
            <w:r w:rsidR="00801B1D" w:rsidRPr="00C61BEB">
              <w:rPr>
                <w:rFonts w:ascii="Calibri" w:hAnsi="Calibri"/>
                <w:sz w:val="22"/>
              </w:rPr>
              <w:t>it was</w:t>
            </w:r>
            <w:r w:rsidR="004E4730" w:rsidRPr="00C61BEB">
              <w:rPr>
                <w:rFonts w:ascii="Calibri" w:hAnsi="Calibri"/>
                <w:sz w:val="22"/>
              </w:rPr>
              <w:t xml:space="preserve"> at a</w:t>
            </w:r>
            <w:r w:rsidR="00801B1D" w:rsidRPr="00C61BEB">
              <w:rPr>
                <w:rFonts w:ascii="Calibri" w:hAnsi="Calibri"/>
                <w:sz w:val="22"/>
              </w:rPr>
              <w:t xml:space="preserve"> stage where peace dividends could</w:t>
            </w:r>
            <w:r w:rsidR="004E4730" w:rsidRPr="00C61BEB">
              <w:rPr>
                <w:rFonts w:ascii="Calibri" w:hAnsi="Calibri"/>
                <w:sz w:val="22"/>
              </w:rPr>
              <w:t xml:space="preserve"> be delivered by the JP activities. </w:t>
            </w:r>
            <w:r w:rsidR="00801B1D">
              <w:rPr>
                <w:rFonts w:ascii="Calibri" w:hAnsi="Calibri"/>
                <w:sz w:val="22"/>
              </w:rPr>
              <w:t xml:space="preserve">Transferring the target location </w:t>
            </w:r>
            <w:r w:rsidR="00E94249" w:rsidRPr="000F197B">
              <w:rPr>
                <w:rFonts w:ascii="Calibri" w:hAnsi="Calibri"/>
                <w:sz w:val="22"/>
              </w:rPr>
              <w:t>enabled the JP partners to start their pending interventions</w:t>
            </w:r>
            <w:r w:rsidR="004966FD" w:rsidRPr="000F197B">
              <w:rPr>
                <w:rFonts w:ascii="Calibri" w:hAnsi="Calibri"/>
                <w:sz w:val="22"/>
              </w:rPr>
              <w:t>.</w:t>
            </w:r>
            <w:r w:rsidR="00FC635C" w:rsidRPr="000F197B">
              <w:rPr>
                <w:rFonts w:ascii="Calibri" w:hAnsi="Calibri"/>
                <w:sz w:val="22"/>
              </w:rPr>
              <w:t xml:space="preserve"> </w:t>
            </w:r>
            <w:r w:rsidR="00092640" w:rsidRPr="000F197B">
              <w:rPr>
                <w:rFonts w:ascii="Calibri" w:hAnsi="Calibri"/>
                <w:sz w:val="22"/>
              </w:rPr>
              <w:t>T</w:t>
            </w:r>
            <w:r w:rsidR="00FC635C" w:rsidRPr="000F197B">
              <w:rPr>
                <w:rFonts w:ascii="Calibri" w:hAnsi="Calibri"/>
                <w:sz w:val="22"/>
              </w:rPr>
              <w:t xml:space="preserve">he </w:t>
            </w:r>
            <w:r w:rsidR="00092640" w:rsidRPr="000F197B">
              <w:rPr>
                <w:rFonts w:ascii="Calibri" w:hAnsi="Calibri"/>
                <w:sz w:val="22"/>
              </w:rPr>
              <w:t>programme was</w:t>
            </w:r>
            <w:r w:rsidR="00FC635C" w:rsidRPr="000F197B">
              <w:rPr>
                <w:rFonts w:ascii="Calibri" w:hAnsi="Calibri"/>
                <w:sz w:val="22"/>
              </w:rPr>
              <w:t xml:space="preserve"> granted </w:t>
            </w:r>
            <w:r w:rsidR="003A552F" w:rsidRPr="000F197B">
              <w:rPr>
                <w:rFonts w:ascii="Calibri" w:hAnsi="Calibri"/>
                <w:sz w:val="22"/>
              </w:rPr>
              <w:t xml:space="preserve">a </w:t>
            </w:r>
            <w:r w:rsidR="00FC635C" w:rsidRPr="000F197B">
              <w:rPr>
                <w:rFonts w:ascii="Calibri" w:hAnsi="Calibri"/>
                <w:sz w:val="22"/>
              </w:rPr>
              <w:t>no-cost extension until December 2012</w:t>
            </w:r>
            <w:r w:rsidR="00092640" w:rsidRPr="000F197B">
              <w:rPr>
                <w:rFonts w:ascii="Calibri" w:hAnsi="Calibri"/>
                <w:sz w:val="22"/>
              </w:rPr>
              <w:t xml:space="preserve"> which will enable </w:t>
            </w:r>
            <w:r w:rsidR="00AC3F0B" w:rsidRPr="000F197B">
              <w:rPr>
                <w:rFonts w:ascii="Calibri" w:hAnsi="Calibri"/>
                <w:sz w:val="22"/>
              </w:rPr>
              <w:t xml:space="preserve">the </w:t>
            </w:r>
            <w:r w:rsidR="00092640" w:rsidRPr="000F197B">
              <w:rPr>
                <w:rFonts w:ascii="Calibri" w:hAnsi="Calibri"/>
                <w:sz w:val="22"/>
              </w:rPr>
              <w:t xml:space="preserve">programme to complete all the planned activities and achieve the programme </w:t>
            </w:r>
            <w:r w:rsidR="003A552F" w:rsidRPr="000F197B">
              <w:rPr>
                <w:rFonts w:ascii="Calibri" w:hAnsi="Calibri"/>
                <w:sz w:val="22"/>
              </w:rPr>
              <w:t>objectives</w:t>
            </w:r>
            <w:r w:rsidR="00092640" w:rsidRPr="000F197B">
              <w:rPr>
                <w:rFonts w:ascii="Calibri" w:hAnsi="Calibri"/>
                <w:sz w:val="22"/>
              </w:rPr>
              <w:t>.</w:t>
            </w:r>
            <w:r w:rsidR="003C78CB" w:rsidRPr="000F197B">
              <w:rPr>
                <w:rFonts w:ascii="Calibri" w:hAnsi="Calibri"/>
                <w:sz w:val="22"/>
              </w:rPr>
              <w:br/>
            </w:r>
          </w:p>
          <w:p w:rsidR="004966FD" w:rsidRPr="000F197B" w:rsidRDefault="004966FD" w:rsidP="00C61BEB">
            <w:pPr>
              <w:pStyle w:val="ListParagraph"/>
              <w:widowControl/>
              <w:ind w:left="0"/>
              <w:jc w:val="both"/>
              <w:rPr>
                <w:rFonts w:ascii="Calibri" w:hAnsi="Calibri"/>
                <w:snapToGrid w:val="0"/>
                <w:sz w:val="22"/>
                <w:lang w:val="en-GB"/>
              </w:rPr>
            </w:pPr>
            <w:r w:rsidRPr="000F197B">
              <w:rPr>
                <w:rFonts w:ascii="Calibri" w:hAnsi="Calibri"/>
                <w:snapToGrid w:val="0"/>
                <w:sz w:val="22"/>
                <w:lang w:val="en-GB"/>
              </w:rPr>
              <w:t xml:space="preserve">Regular coordination meetings among the JP partners have taken place continuously to provide regular situation updates and seek alternative solutions and strategies to overcome the implementation obstacles faced as a result of security and access restrictions. </w:t>
            </w:r>
          </w:p>
          <w:p w:rsidR="005F23A7" w:rsidRPr="005F23A7" w:rsidRDefault="005F23A7" w:rsidP="00AD4915">
            <w:pPr>
              <w:pStyle w:val="ListParagraph"/>
              <w:widowControl/>
              <w:ind w:left="0"/>
              <w:rPr>
                <w:rFonts w:ascii="Calibri" w:hAnsi="Calibri"/>
                <w:snapToGrid w:val="0"/>
                <w:sz w:val="22"/>
              </w:rPr>
            </w:pPr>
          </w:p>
        </w:tc>
      </w:tr>
    </w:tbl>
    <w:p w:rsidR="006908C8" w:rsidRDefault="006908C8" w:rsidP="00396C12">
      <w:pPr>
        <w:rPr>
          <w:rFonts w:ascii="Calibri" w:hAnsi="Calibri"/>
          <w:sz w:val="22"/>
        </w:rPr>
      </w:pPr>
    </w:p>
    <w:p w:rsidR="00817781" w:rsidRPr="00EF59B4" w:rsidRDefault="00817781" w:rsidP="00817781">
      <w:pPr>
        <w:rPr>
          <w:rFonts w:ascii="Calibri" w:hAnsi="Calibri"/>
          <w:sz w:val="22"/>
        </w:rPr>
      </w:pPr>
      <w:r w:rsidRPr="00EF59B4">
        <w:rPr>
          <w:rFonts w:ascii="Calibri" w:hAnsi="Calibri"/>
          <w:sz w:val="22"/>
        </w:rPr>
        <w:t>Please describe any proposed/suggested changes in activities from those originally planned and explain the reasons for the proposed change.</w:t>
      </w:r>
    </w:p>
    <w:p w:rsidR="00817781" w:rsidRPr="0095200D" w:rsidRDefault="00817781" w:rsidP="00817781">
      <w:pPr>
        <w:rPr>
          <w:rFonts w:ascii="Calibri" w:hAnsi="Calibri"/>
          <w:color w:val="E36C0A"/>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0"/>
      </w:tblGrid>
      <w:tr w:rsidR="00817781" w:rsidRPr="0095200D" w:rsidTr="00CE46DD">
        <w:tc>
          <w:tcPr>
            <w:tcW w:w="13290" w:type="dxa"/>
          </w:tcPr>
          <w:p w:rsidR="008233A9" w:rsidRDefault="008233A9" w:rsidP="007E6749">
            <w:pPr>
              <w:rPr>
                <w:rFonts w:ascii="Calibri" w:hAnsi="Calibri"/>
                <w:snapToGrid/>
                <w:sz w:val="22"/>
                <w:lang w:val="en-US"/>
              </w:rPr>
            </w:pPr>
          </w:p>
          <w:p w:rsidR="00624EA3" w:rsidRPr="00AD4915" w:rsidRDefault="00624EA3" w:rsidP="00C61BEB">
            <w:pPr>
              <w:jc w:val="both"/>
              <w:rPr>
                <w:rFonts w:ascii="Calibri" w:hAnsi="Calibri"/>
                <w:snapToGrid/>
                <w:sz w:val="22"/>
                <w:lang w:val="en-US"/>
              </w:rPr>
            </w:pPr>
            <w:r w:rsidRPr="00AD4915">
              <w:rPr>
                <w:rFonts w:ascii="Calibri" w:hAnsi="Calibri"/>
                <w:snapToGrid/>
                <w:sz w:val="22"/>
                <w:lang w:val="en-US"/>
              </w:rPr>
              <w:t xml:space="preserve">Due to </w:t>
            </w:r>
            <w:r w:rsidR="00C26CCE" w:rsidRPr="00AD4915">
              <w:rPr>
                <w:rFonts w:ascii="Calibri" w:hAnsi="Calibri"/>
                <w:snapToGrid/>
                <w:sz w:val="22"/>
                <w:lang w:val="en-US"/>
              </w:rPr>
              <w:t xml:space="preserve">access related problems in </w:t>
            </w:r>
            <w:proofErr w:type="spellStart"/>
            <w:r w:rsidR="00C26CCE" w:rsidRPr="00AD4915">
              <w:rPr>
                <w:rFonts w:ascii="Calibri" w:hAnsi="Calibri"/>
                <w:snapToGrid/>
                <w:sz w:val="22"/>
                <w:lang w:val="en-US"/>
              </w:rPr>
              <w:t>Buram</w:t>
            </w:r>
            <w:proofErr w:type="spellEnd"/>
            <w:r w:rsidR="00C26CCE" w:rsidRPr="00AD4915">
              <w:rPr>
                <w:rFonts w:ascii="Calibri" w:hAnsi="Calibri"/>
                <w:snapToGrid/>
                <w:sz w:val="22"/>
                <w:lang w:val="en-US"/>
              </w:rPr>
              <w:t xml:space="preserve"> and </w:t>
            </w:r>
            <w:proofErr w:type="spellStart"/>
            <w:r w:rsidR="00C26CCE" w:rsidRPr="00AD4915">
              <w:rPr>
                <w:rFonts w:ascii="Calibri" w:hAnsi="Calibri"/>
                <w:snapToGrid/>
                <w:sz w:val="22"/>
                <w:lang w:val="en-US"/>
              </w:rPr>
              <w:t>Harazaya</w:t>
            </w:r>
            <w:proofErr w:type="spellEnd"/>
            <w:r w:rsidR="00C26CCE" w:rsidRPr="00AD4915">
              <w:rPr>
                <w:rFonts w:ascii="Calibri" w:hAnsi="Calibri"/>
                <w:snapToGrid/>
                <w:sz w:val="22"/>
                <w:lang w:val="en-US"/>
              </w:rPr>
              <w:t xml:space="preserve"> UNWOMEN shifted their activities to </w:t>
            </w:r>
            <w:proofErr w:type="spellStart"/>
            <w:r w:rsidR="00C26CCE" w:rsidRPr="00AD4915">
              <w:rPr>
                <w:rFonts w:ascii="Calibri" w:hAnsi="Calibri"/>
                <w:snapToGrid/>
                <w:sz w:val="22"/>
                <w:lang w:val="en-US"/>
              </w:rPr>
              <w:t>Lagawa</w:t>
            </w:r>
            <w:proofErr w:type="spellEnd"/>
            <w:r w:rsidR="00C26CCE" w:rsidRPr="00AD4915">
              <w:rPr>
                <w:rFonts w:ascii="Calibri" w:hAnsi="Calibri"/>
                <w:snapToGrid/>
                <w:sz w:val="22"/>
                <w:lang w:val="en-US"/>
              </w:rPr>
              <w:t xml:space="preserve"> and </w:t>
            </w:r>
            <w:proofErr w:type="spellStart"/>
            <w:r w:rsidR="00C26CCE" w:rsidRPr="00AD4915">
              <w:rPr>
                <w:rFonts w:ascii="Calibri" w:hAnsi="Calibri"/>
                <w:snapToGrid/>
                <w:sz w:val="22"/>
                <w:lang w:val="en-US"/>
              </w:rPr>
              <w:t>Muglad</w:t>
            </w:r>
            <w:proofErr w:type="spellEnd"/>
            <w:r w:rsidR="00C26CCE" w:rsidRPr="00AD4915">
              <w:rPr>
                <w:rFonts w:ascii="Calibri" w:hAnsi="Calibri"/>
                <w:snapToGrid/>
                <w:sz w:val="22"/>
                <w:lang w:val="en-US"/>
              </w:rPr>
              <w:t xml:space="preserve"> resulting in the changes below: </w:t>
            </w:r>
            <w:r w:rsidRPr="00AD4915">
              <w:rPr>
                <w:rFonts w:ascii="Calibri" w:hAnsi="Calibri"/>
                <w:snapToGrid/>
                <w:sz w:val="22"/>
                <w:lang w:val="en-US"/>
              </w:rPr>
              <w:t>“Supporting of women during harvest festival”</w:t>
            </w:r>
            <w:r w:rsidR="006A4358" w:rsidRPr="00AD4915">
              <w:rPr>
                <w:rFonts w:ascii="Calibri" w:hAnsi="Calibri"/>
                <w:snapToGrid/>
                <w:sz w:val="22"/>
                <w:lang w:val="en-US"/>
              </w:rPr>
              <w:t xml:space="preserve"> was</w:t>
            </w:r>
            <w:r w:rsidRPr="00AD4915">
              <w:rPr>
                <w:rFonts w:ascii="Calibri" w:hAnsi="Calibri"/>
                <w:snapToGrid/>
                <w:sz w:val="22"/>
                <w:lang w:val="en-US"/>
              </w:rPr>
              <w:t xml:space="preserve"> replaced by “Women advocacy during open day” as there were no harvest festivals during implementation period (January- June) and harvest festival arranges during (November- December) annually. </w:t>
            </w:r>
          </w:p>
          <w:p w:rsidR="00624EA3" w:rsidRPr="00AD4915" w:rsidRDefault="006A4358" w:rsidP="00C61BEB">
            <w:pPr>
              <w:jc w:val="both"/>
              <w:rPr>
                <w:rFonts w:ascii="Calibri" w:hAnsi="Calibri"/>
                <w:snapToGrid/>
                <w:sz w:val="22"/>
                <w:lang w:val="en-US"/>
              </w:rPr>
            </w:pPr>
            <w:r w:rsidRPr="00AD4915">
              <w:rPr>
                <w:rFonts w:ascii="Calibri" w:hAnsi="Calibri"/>
                <w:snapToGrid/>
                <w:sz w:val="22"/>
                <w:lang w:val="en-US"/>
              </w:rPr>
              <w:t>“</w:t>
            </w:r>
            <w:r w:rsidR="00624EA3" w:rsidRPr="00AD4915">
              <w:rPr>
                <w:rFonts w:ascii="Calibri" w:hAnsi="Calibri"/>
                <w:snapToGrid/>
                <w:sz w:val="22"/>
                <w:lang w:val="en-US"/>
              </w:rPr>
              <w:t xml:space="preserve">Engaging communities to push Women, Peace and Security </w:t>
            </w:r>
            <w:r w:rsidRPr="00AD4915">
              <w:rPr>
                <w:rFonts w:ascii="Calibri" w:hAnsi="Calibri"/>
                <w:snapToGrid/>
                <w:sz w:val="22"/>
                <w:lang w:val="en-US"/>
              </w:rPr>
              <w:t xml:space="preserve">(WPS) </w:t>
            </w:r>
            <w:r w:rsidR="00624EA3" w:rsidRPr="00AD4915">
              <w:rPr>
                <w:rFonts w:ascii="Calibri" w:hAnsi="Calibri"/>
                <w:snapToGrid/>
                <w:sz w:val="22"/>
                <w:lang w:val="en-US"/>
              </w:rPr>
              <w:t>agenda in the 16th Days of Activism against Violence Against Women</w:t>
            </w:r>
            <w:r w:rsidRPr="00AD4915">
              <w:rPr>
                <w:rFonts w:ascii="Calibri" w:hAnsi="Calibri"/>
                <w:snapToGrid/>
                <w:sz w:val="22"/>
                <w:lang w:val="en-US"/>
              </w:rPr>
              <w:t>” was r</w:t>
            </w:r>
            <w:r w:rsidR="00624EA3" w:rsidRPr="00AD4915">
              <w:rPr>
                <w:rFonts w:ascii="Calibri" w:hAnsi="Calibri"/>
                <w:snapToGrid/>
                <w:sz w:val="22"/>
                <w:lang w:val="en-US"/>
              </w:rPr>
              <w:t xml:space="preserve">eplaced by </w:t>
            </w:r>
            <w:r w:rsidRPr="00AD4915">
              <w:rPr>
                <w:rFonts w:ascii="Calibri" w:hAnsi="Calibri"/>
                <w:snapToGrid/>
                <w:sz w:val="22"/>
                <w:lang w:val="en-US"/>
              </w:rPr>
              <w:t>“E</w:t>
            </w:r>
            <w:r w:rsidR="00624EA3" w:rsidRPr="00AD4915">
              <w:rPr>
                <w:rFonts w:ascii="Calibri" w:hAnsi="Calibri"/>
                <w:snapToGrid/>
                <w:sz w:val="22"/>
                <w:lang w:val="en-US"/>
              </w:rPr>
              <w:t>ngaging communities to push WPS agenda in Sport for peace day</w:t>
            </w:r>
            <w:r w:rsidRPr="00AD4915">
              <w:rPr>
                <w:rFonts w:ascii="Calibri" w:hAnsi="Calibri"/>
                <w:snapToGrid/>
                <w:sz w:val="22"/>
                <w:lang w:val="en-US"/>
              </w:rPr>
              <w:t>”</w:t>
            </w:r>
            <w:r w:rsidR="00624EA3" w:rsidRPr="00AD4915">
              <w:rPr>
                <w:rFonts w:ascii="Calibri" w:hAnsi="Calibri"/>
                <w:snapToGrid/>
                <w:sz w:val="22"/>
                <w:lang w:val="en-US"/>
              </w:rPr>
              <w:t xml:space="preserve">. </w:t>
            </w:r>
          </w:p>
          <w:p w:rsidR="006A077C" w:rsidRPr="008233A9" w:rsidRDefault="006A077C" w:rsidP="00F46F2D">
            <w:pPr>
              <w:rPr>
                <w:rFonts w:ascii="Calibri" w:hAnsi="Calibri"/>
                <w:snapToGrid/>
                <w:sz w:val="22"/>
              </w:rPr>
            </w:pPr>
          </w:p>
        </w:tc>
      </w:tr>
    </w:tbl>
    <w:p w:rsidR="000B07B5" w:rsidRPr="00470E63" w:rsidRDefault="000B07B5" w:rsidP="000B07B5">
      <w:pPr>
        <w:rPr>
          <w:rFonts w:ascii="Calibri" w:hAnsi="Calibri"/>
        </w:rPr>
        <w:sectPr w:rsidR="000B07B5" w:rsidRPr="00470E63" w:rsidSect="00804778">
          <w:headerReference w:type="even" r:id="rId12"/>
          <w:headerReference w:type="default" r:id="rId13"/>
          <w:footerReference w:type="even" r:id="rId14"/>
          <w:footerReference w:type="default" r:id="rId15"/>
          <w:headerReference w:type="first" r:id="rId16"/>
          <w:endnotePr>
            <w:numFmt w:val="decimal"/>
          </w:endnotePr>
          <w:pgSz w:w="15840" w:h="12240" w:orient="landscape"/>
          <w:pgMar w:top="1440" w:right="720" w:bottom="1440" w:left="1267" w:header="720" w:footer="432" w:gutter="0"/>
          <w:cols w:space="720"/>
          <w:docGrid w:linePitch="360"/>
        </w:sectPr>
      </w:pPr>
    </w:p>
    <w:p w:rsidR="00F87D3C" w:rsidRPr="00F87D3C" w:rsidRDefault="00F87D3C" w:rsidP="002E75E2">
      <w:pPr>
        <w:pStyle w:val="ListParagraph"/>
        <w:numPr>
          <w:ilvl w:val="0"/>
          <w:numId w:val="2"/>
        </w:numPr>
        <w:jc w:val="both"/>
        <w:rPr>
          <w:rFonts w:ascii="Calibri" w:hAnsi="Calibri" w:cs="Arial"/>
          <w:sz w:val="22"/>
          <w:u w:val="single"/>
        </w:rPr>
      </w:pPr>
      <w:r w:rsidRPr="00F87D3C">
        <w:rPr>
          <w:rFonts w:ascii="Calibri" w:hAnsi="Calibri" w:cs="Arial"/>
          <w:sz w:val="22"/>
          <w:u w:val="single"/>
        </w:rPr>
        <w:lastRenderedPageBreak/>
        <w:t>Inter-Agency Coordination and Delivering as One</w:t>
      </w:r>
    </w:p>
    <w:p w:rsidR="00F87D3C" w:rsidRPr="003143E4" w:rsidRDefault="00F87D3C" w:rsidP="00F87D3C">
      <w:pPr>
        <w:jc w:val="both"/>
        <w:rPr>
          <w:rFonts w:ascii="Calibri" w:hAnsi="Calibri" w:cs="Arial"/>
          <w:sz w:val="22"/>
        </w:rPr>
      </w:pPr>
    </w:p>
    <w:p w:rsidR="00F87D3C" w:rsidRPr="003143E4" w:rsidRDefault="00103600" w:rsidP="00103600">
      <w:pPr>
        <w:ind w:left="360"/>
        <w:jc w:val="both"/>
        <w:rPr>
          <w:rFonts w:ascii="Calibri" w:hAnsi="Calibri" w:cs="Arial"/>
          <w:sz w:val="22"/>
        </w:rPr>
      </w:pPr>
      <w:r w:rsidRPr="003143E4">
        <w:rPr>
          <w:rFonts w:ascii="Calibri" w:hAnsi="Calibri"/>
          <w:sz w:val="22"/>
        </w:rPr>
        <w:t xml:space="preserve">The MDG-F Secretariat asks the office of the </w:t>
      </w:r>
      <w:r w:rsidR="00780B6E">
        <w:rPr>
          <w:rFonts w:ascii="Calibri" w:hAnsi="Calibri"/>
          <w:sz w:val="22"/>
        </w:rPr>
        <w:t>R</w:t>
      </w:r>
      <w:r w:rsidRPr="003143E4">
        <w:rPr>
          <w:rFonts w:ascii="Calibri" w:hAnsi="Calibri"/>
          <w:sz w:val="22"/>
        </w:rPr>
        <w:t xml:space="preserve">esident </w:t>
      </w:r>
      <w:r w:rsidR="00780B6E">
        <w:rPr>
          <w:rFonts w:ascii="Calibri" w:hAnsi="Calibri"/>
          <w:sz w:val="22"/>
        </w:rPr>
        <w:t>C</w:t>
      </w:r>
      <w:r w:rsidRPr="003143E4">
        <w:rPr>
          <w:rFonts w:ascii="Calibri" w:hAnsi="Calibri"/>
          <w:sz w:val="22"/>
        </w:rPr>
        <w:t xml:space="preserve">oordinator </w:t>
      </w:r>
      <w:r w:rsidR="007B59AE">
        <w:rPr>
          <w:rFonts w:ascii="Calibri" w:hAnsi="Calibri"/>
          <w:sz w:val="22"/>
        </w:rPr>
        <w:t>complete this subsection</w:t>
      </w:r>
      <w:r w:rsidR="003D7EE2">
        <w:rPr>
          <w:rFonts w:ascii="Calibri" w:hAnsi="Calibri"/>
          <w:sz w:val="22"/>
        </w:rPr>
        <w:t xml:space="preserve">, </w:t>
      </w:r>
      <w:r w:rsidR="003D7EE2" w:rsidRPr="003143E4">
        <w:rPr>
          <w:rFonts w:ascii="Calibri" w:hAnsi="Calibri"/>
          <w:sz w:val="22"/>
        </w:rPr>
        <w:t>briefly</w:t>
      </w:r>
      <w:r w:rsidRPr="003143E4">
        <w:rPr>
          <w:rFonts w:ascii="Calibri" w:hAnsi="Calibri"/>
          <w:sz w:val="22"/>
        </w:rPr>
        <w:t xml:space="preserve"> comment</w:t>
      </w:r>
      <w:r w:rsidR="007B59AE">
        <w:rPr>
          <w:rFonts w:ascii="Calibri" w:hAnsi="Calibri"/>
          <w:sz w:val="22"/>
        </w:rPr>
        <w:t>ing</w:t>
      </w:r>
      <w:r w:rsidRPr="003143E4">
        <w:rPr>
          <w:rFonts w:ascii="Calibri" w:hAnsi="Calibri"/>
          <w:sz w:val="22"/>
        </w:rPr>
        <w:t xml:space="preserve"> </w:t>
      </w:r>
      <w:r w:rsidR="003D7EE2" w:rsidRPr="003143E4">
        <w:rPr>
          <w:rFonts w:ascii="Calibri" w:hAnsi="Calibri"/>
          <w:sz w:val="22"/>
        </w:rPr>
        <w:t>on the</w:t>
      </w:r>
      <w:r w:rsidR="00025292">
        <w:rPr>
          <w:rFonts w:ascii="Calibri" w:hAnsi="Calibri"/>
          <w:sz w:val="22"/>
        </w:rPr>
        <w:t xml:space="preserve"> </w:t>
      </w:r>
      <w:r w:rsidRPr="003143E4">
        <w:rPr>
          <w:rFonts w:ascii="Calibri" w:hAnsi="Calibri"/>
          <w:sz w:val="22"/>
        </w:rPr>
        <w:t xml:space="preserve">joint programme, providing its perspective </w:t>
      </w:r>
      <w:r w:rsidR="00780B6E">
        <w:rPr>
          <w:rFonts w:ascii="Calibri" w:hAnsi="Calibri"/>
          <w:sz w:val="22"/>
        </w:rPr>
        <w:t>from</w:t>
      </w:r>
      <w:r w:rsidRPr="003143E4">
        <w:rPr>
          <w:rFonts w:ascii="Calibri" w:hAnsi="Calibri"/>
          <w:sz w:val="22"/>
        </w:rPr>
        <w:t xml:space="preserve"> within the broader country context.</w:t>
      </w:r>
      <w:r>
        <w:rPr>
          <w:rFonts w:ascii="Calibri" w:hAnsi="Calibri"/>
          <w:sz w:val="22"/>
        </w:rPr>
        <w:t xml:space="preserve"> </w:t>
      </w:r>
      <w:r w:rsidR="00F87D3C" w:rsidRPr="003143E4">
        <w:rPr>
          <w:rFonts w:ascii="Calibri" w:hAnsi="Calibri" w:cs="Arial"/>
          <w:sz w:val="22"/>
        </w:rPr>
        <w:t xml:space="preserve">The aim is to collect relevant information on how the joint programme is contributing to inter-agency work and Delivering as One. </w:t>
      </w:r>
    </w:p>
    <w:p w:rsidR="00F87D3C" w:rsidRPr="003143E4" w:rsidRDefault="00F87D3C" w:rsidP="00F87D3C">
      <w:pPr>
        <w:ind w:left="426"/>
        <w:jc w:val="both"/>
        <w:rPr>
          <w:rFonts w:ascii="Calibri" w:hAnsi="Calibri" w:cs="Arial"/>
          <w:sz w:val="22"/>
        </w:rPr>
      </w:pPr>
    </w:p>
    <w:p w:rsidR="00F87D3C" w:rsidRPr="003143E4" w:rsidRDefault="00F87D3C" w:rsidP="00F87D3C">
      <w:pPr>
        <w:ind w:left="426"/>
        <w:jc w:val="both"/>
        <w:rPr>
          <w:rFonts w:ascii="Calibri" w:hAnsi="Calibri" w:cs="Arial"/>
          <w:sz w:val="22"/>
        </w:rPr>
      </w:pPr>
      <w:r w:rsidRPr="003143E4">
        <w:rPr>
          <w:rFonts w:ascii="Calibri" w:hAnsi="Calibri" w:cs="Arial"/>
          <w:sz w:val="22"/>
        </w:rPr>
        <w:t>You will find some multiple choice questions where you can select the most appropriate to the case, text boxes to provide narrative information and 2 indicators on common processes and outputs to measure interagency coordination. These indicators have been already used to measure progress on the One UN pilot countries. Please, refer to the examples in the subsection to complete the information requested.</w:t>
      </w:r>
    </w:p>
    <w:p w:rsidR="005F4342" w:rsidRPr="00F52422" w:rsidRDefault="005F4342" w:rsidP="005F4342">
      <w:pPr>
        <w:jc w:val="both"/>
        <w:rPr>
          <w:rFonts w:ascii="Calibri" w:hAnsi="Calibri" w:cs="Arial"/>
          <w:sz w:val="22"/>
          <w:szCs w:val="22"/>
          <w:lang w:val="en-US"/>
        </w:rPr>
      </w:pPr>
    </w:p>
    <w:p w:rsidR="005F4342" w:rsidRPr="00F52422" w:rsidRDefault="005F4342" w:rsidP="002E75E2">
      <w:pPr>
        <w:pStyle w:val="ListParagraph"/>
        <w:numPr>
          <w:ilvl w:val="0"/>
          <w:numId w:val="4"/>
        </w:numPr>
        <w:jc w:val="both"/>
        <w:rPr>
          <w:rFonts w:ascii="Calibri" w:hAnsi="Calibri"/>
          <w:sz w:val="22"/>
          <w:szCs w:val="22"/>
        </w:rPr>
      </w:pPr>
      <w:r w:rsidRPr="00F52422">
        <w:rPr>
          <w:rFonts w:ascii="Calibri" w:hAnsi="Calibri"/>
          <w:sz w:val="22"/>
          <w:szCs w:val="22"/>
        </w:rPr>
        <w:t xml:space="preserve">Is the Joint </w:t>
      </w:r>
      <w:proofErr w:type="spellStart"/>
      <w:r w:rsidRPr="00F52422">
        <w:rPr>
          <w:rFonts w:ascii="Calibri" w:hAnsi="Calibri"/>
          <w:sz w:val="22"/>
          <w:szCs w:val="22"/>
        </w:rPr>
        <w:t>Programme</w:t>
      </w:r>
      <w:proofErr w:type="spellEnd"/>
      <w:r w:rsidR="00DD3995">
        <w:rPr>
          <w:rFonts w:ascii="Calibri" w:hAnsi="Calibri"/>
          <w:sz w:val="22"/>
          <w:szCs w:val="22"/>
        </w:rPr>
        <w:t xml:space="preserve"> still</w:t>
      </w:r>
      <w:r w:rsidRPr="00F52422">
        <w:rPr>
          <w:rFonts w:ascii="Calibri" w:hAnsi="Calibri"/>
          <w:sz w:val="22"/>
          <w:szCs w:val="22"/>
        </w:rPr>
        <w:t xml:space="preserve"> in line with the UNDAF? Please check the relevant answer</w:t>
      </w:r>
    </w:p>
    <w:p w:rsidR="005F4342" w:rsidRPr="00F52422" w:rsidRDefault="005F4342" w:rsidP="005F4342">
      <w:pPr>
        <w:ind w:left="720" w:hanging="360"/>
        <w:rPr>
          <w:rFonts w:ascii="Calibri" w:hAnsi="Calibri"/>
          <w:sz w:val="10"/>
          <w:szCs w:val="10"/>
        </w:rPr>
      </w:pPr>
    </w:p>
    <w:p w:rsidR="005F4342" w:rsidRDefault="00D37647" w:rsidP="005F4342">
      <w:pPr>
        <w:ind w:firstLine="720"/>
        <w:rPr>
          <w:rFonts w:ascii="Calibri" w:hAnsi="Calibri"/>
          <w:sz w:val="22"/>
          <w:szCs w:val="22"/>
        </w:rPr>
      </w:pPr>
      <w:r>
        <w:rPr>
          <w:rFonts w:ascii="Calibri" w:hAnsi="Calibri"/>
          <w:sz w:val="22"/>
        </w:rPr>
        <w:fldChar w:fldCharType="begin">
          <w:ffData>
            <w:name w:val=""/>
            <w:enabled w:val="0"/>
            <w:calcOnExit w:val="0"/>
            <w:checkBox>
              <w:sizeAuto/>
              <w:default w:val="1"/>
            </w:checkBox>
          </w:ffData>
        </w:fldChar>
      </w:r>
      <w:r w:rsidR="00C24AAE">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5F4342" w:rsidRPr="007B206C">
        <w:rPr>
          <w:rFonts w:ascii="Calibri" w:hAnsi="Calibri"/>
          <w:sz w:val="22"/>
          <w:szCs w:val="22"/>
        </w:rPr>
        <w:t xml:space="preserve">Yes </w:t>
      </w:r>
      <w:r w:rsidRPr="007B206C">
        <w:rPr>
          <w:rFonts w:ascii="Calibri" w:hAnsi="Calibri"/>
          <w:sz w:val="22"/>
          <w:szCs w:val="22"/>
        </w:rPr>
        <w:fldChar w:fldCharType="begin">
          <w:ffData>
            <w:name w:val=""/>
            <w:enabled/>
            <w:calcOnExit w:val="0"/>
            <w:checkBox>
              <w:sizeAuto/>
              <w:default w:val="0"/>
            </w:checkBox>
          </w:ffData>
        </w:fldChar>
      </w:r>
      <w:r w:rsidR="005F4342" w:rsidRPr="007B206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7B206C">
        <w:rPr>
          <w:rFonts w:ascii="Calibri" w:hAnsi="Calibri"/>
          <w:sz w:val="22"/>
          <w:szCs w:val="22"/>
        </w:rPr>
        <w:fldChar w:fldCharType="end"/>
      </w:r>
      <w:r w:rsidR="005F4342" w:rsidRPr="007B206C">
        <w:rPr>
          <w:rFonts w:ascii="Calibri" w:hAnsi="Calibri"/>
          <w:sz w:val="22"/>
          <w:szCs w:val="22"/>
        </w:rPr>
        <w:t>No</w:t>
      </w:r>
    </w:p>
    <w:p w:rsidR="00DD3995" w:rsidRDefault="00DD3995" w:rsidP="005F4342">
      <w:pPr>
        <w:ind w:firstLine="720"/>
        <w:rPr>
          <w:rFonts w:ascii="Calibri" w:hAnsi="Calibri"/>
          <w:sz w:val="22"/>
          <w:szCs w:val="22"/>
        </w:rPr>
      </w:pPr>
    </w:p>
    <w:p w:rsidR="005F4342" w:rsidRDefault="005F4342" w:rsidP="00BA234A">
      <w:pPr>
        <w:rPr>
          <w:rFonts w:ascii="Calibri" w:hAnsi="Calibri"/>
          <w:sz w:val="22"/>
          <w:szCs w:val="22"/>
        </w:rPr>
      </w:pPr>
    </w:p>
    <w:p w:rsidR="005F4342" w:rsidRPr="00F52422" w:rsidRDefault="005F4342" w:rsidP="002E75E2">
      <w:pPr>
        <w:pStyle w:val="ListParagraph"/>
        <w:numPr>
          <w:ilvl w:val="0"/>
          <w:numId w:val="4"/>
        </w:numPr>
        <w:rPr>
          <w:rFonts w:ascii="Calibri" w:hAnsi="Calibri"/>
          <w:sz w:val="22"/>
          <w:szCs w:val="22"/>
        </w:rPr>
      </w:pPr>
      <w:r w:rsidRPr="00F52422">
        <w:rPr>
          <w:rFonts w:ascii="Calibri" w:hAnsi="Calibri"/>
          <w:sz w:val="22"/>
          <w:szCs w:val="22"/>
        </w:rPr>
        <w:t xml:space="preserve">If not, does the Joint </w:t>
      </w:r>
      <w:proofErr w:type="spellStart"/>
      <w:r w:rsidRPr="00F52422">
        <w:rPr>
          <w:rFonts w:ascii="Calibri" w:hAnsi="Calibri"/>
          <w:sz w:val="22"/>
          <w:szCs w:val="22"/>
        </w:rPr>
        <w:t>Programme</w:t>
      </w:r>
      <w:proofErr w:type="spellEnd"/>
      <w:r w:rsidRPr="00F52422">
        <w:rPr>
          <w:rFonts w:ascii="Calibri" w:hAnsi="Calibri"/>
          <w:sz w:val="22"/>
          <w:szCs w:val="22"/>
        </w:rPr>
        <w:t xml:space="preserve"> fit into the national strategies?</w:t>
      </w:r>
    </w:p>
    <w:p w:rsidR="005F4342" w:rsidRPr="0043093F" w:rsidRDefault="005F4342" w:rsidP="005F4342">
      <w:pPr>
        <w:ind w:firstLine="360"/>
        <w:rPr>
          <w:rFonts w:ascii="Calibri" w:hAnsi="Calibri"/>
          <w:sz w:val="10"/>
          <w:szCs w:val="10"/>
        </w:rPr>
      </w:pPr>
    </w:p>
    <w:p w:rsidR="005F4342" w:rsidRDefault="00D37647" w:rsidP="005F4342">
      <w:pPr>
        <w:ind w:firstLine="720"/>
        <w:rPr>
          <w:rFonts w:ascii="Calibri" w:hAnsi="Calibri"/>
          <w:sz w:val="22"/>
          <w:szCs w:val="22"/>
        </w:rPr>
      </w:pPr>
      <w:r w:rsidRPr="007B206C">
        <w:rPr>
          <w:rFonts w:ascii="Calibri" w:hAnsi="Calibri"/>
          <w:sz w:val="22"/>
          <w:szCs w:val="22"/>
        </w:rPr>
        <w:fldChar w:fldCharType="begin">
          <w:ffData>
            <w:name w:val=""/>
            <w:enabled/>
            <w:calcOnExit w:val="0"/>
            <w:checkBox>
              <w:sizeAuto/>
              <w:default w:val="0"/>
            </w:checkBox>
          </w:ffData>
        </w:fldChar>
      </w:r>
      <w:r w:rsidR="005F4342" w:rsidRPr="007B206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7B206C">
        <w:rPr>
          <w:rFonts w:ascii="Calibri" w:hAnsi="Calibri"/>
          <w:sz w:val="22"/>
          <w:szCs w:val="22"/>
        </w:rPr>
        <w:fldChar w:fldCharType="end"/>
      </w:r>
      <w:r w:rsidR="005F4342" w:rsidRPr="007B206C">
        <w:rPr>
          <w:rFonts w:ascii="Calibri" w:hAnsi="Calibri"/>
          <w:sz w:val="22"/>
          <w:szCs w:val="22"/>
        </w:rPr>
        <w:t xml:space="preserve">Yes </w:t>
      </w:r>
      <w:r w:rsidRPr="007B206C">
        <w:rPr>
          <w:rFonts w:ascii="Calibri" w:hAnsi="Calibri"/>
          <w:sz w:val="22"/>
          <w:szCs w:val="22"/>
        </w:rPr>
        <w:fldChar w:fldCharType="begin">
          <w:ffData>
            <w:name w:val=""/>
            <w:enabled/>
            <w:calcOnExit w:val="0"/>
            <w:checkBox>
              <w:sizeAuto/>
              <w:default w:val="0"/>
            </w:checkBox>
          </w:ffData>
        </w:fldChar>
      </w:r>
      <w:r w:rsidR="005F4342" w:rsidRPr="007B206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7B206C">
        <w:rPr>
          <w:rFonts w:ascii="Calibri" w:hAnsi="Calibri"/>
          <w:sz w:val="22"/>
          <w:szCs w:val="22"/>
        </w:rPr>
        <w:fldChar w:fldCharType="end"/>
      </w:r>
      <w:r w:rsidR="005F4342" w:rsidRPr="007B206C">
        <w:rPr>
          <w:rFonts w:ascii="Calibri" w:hAnsi="Calibri"/>
          <w:sz w:val="22"/>
          <w:szCs w:val="22"/>
        </w:rPr>
        <w:t>No</w:t>
      </w:r>
    </w:p>
    <w:p w:rsidR="005F4342" w:rsidRDefault="005F4342" w:rsidP="005F4342">
      <w:pPr>
        <w:ind w:firstLine="360"/>
        <w:rPr>
          <w:rFonts w:ascii="Calibri" w:hAnsi="Calibri"/>
          <w:b/>
          <w:sz w:val="22"/>
          <w:szCs w:val="22"/>
        </w:rPr>
      </w:pPr>
    </w:p>
    <w:p w:rsidR="005F4342" w:rsidRDefault="005F4342" w:rsidP="00902BFC">
      <w:pPr>
        <w:ind w:firstLine="720"/>
        <w:rPr>
          <w:rFonts w:ascii="Calibri" w:hAnsi="Calibri"/>
          <w:sz w:val="22"/>
          <w:szCs w:val="22"/>
        </w:rPr>
      </w:pPr>
      <w:r w:rsidRPr="00F52422">
        <w:rPr>
          <w:rFonts w:ascii="Calibri" w:hAnsi="Calibri"/>
          <w:sz w:val="22"/>
          <w:szCs w:val="22"/>
        </w:rPr>
        <w:t>If not, please explain:</w:t>
      </w:r>
    </w:p>
    <w:p w:rsidR="00E3525C" w:rsidRPr="00F52422" w:rsidRDefault="00E3525C" w:rsidP="00902BFC">
      <w:pPr>
        <w:ind w:firstLine="720"/>
        <w:rPr>
          <w:rFonts w:ascii="Calibri" w:hAnsi="Calibri"/>
          <w:sz w:val="22"/>
          <w:szCs w:val="22"/>
        </w:rPr>
      </w:pPr>
    </w:p>
    <w:p w:rsidR="005F4342" w:rsidRPr="00F52422" w:rsidRDefault="005F4342" w:rsidP="005F4342">
      <w:pPr>
        <w:jc w:val="both"/>
        <w:rPr>
          <w:rFonts w:ascii="Calibri" w:hAnsi="Calibri"/>
          <w:sz w:val="22"/>
          <w:szCs w:val="22"/>
          <w:highlight w:val="yellow"/>
        </w:rPr>
      </w:pPr>
      <w:r w:rsidRPr="00F52422">
        <w:rPr>
          <w:rFonts w:ascii="Calibri" w:hAnsi="Calibri"/>
          <w:sz w:val="22"/>
          <w:szCs w:val="22"/>
        </w:rPr>
        <w:t xml:space="preserve">What types of coordination mechanisms and decisions have been taken to ensure joint delivery? </w:t>
      </w:r>
    </w:p>
    <w:p w:rsidR="005F4342" w:rsidRPr="007B206C" w:rsidRDefault="005F4342" w:rsidP="005F4342">
      <w:pPr>
        <w:jc w:val="both"/>
        <w:rPr>
          <w:rFonts w:ascii="Calibri" w:hAnsi="Calibri"/>
          <w:sz w:val="22"/>
          <w:szCs w:val="22"/>
        </w:rPr>
      </w:pPr>
      <w:r w:rsidRPr="00F52422">
        <w:rPr>
          <w:rFonts w:ascii="Calibri" w:hAnsi="Calibri"/>
          <w:sz w:val="22"/>
          <w:szCs w:val="22"/>
        </w:rPr>
        <w:t>Are different joint programmes in the country coordinating among themselves?</w:t>
      </w:r>
      <w:r>
        <w:rPr>
          <w:rFonts w:ascii="Calibri" w:hAnsi="Calibri"/>
          <w:sz w:val="22"/>
          <w:szCs w:val="22"/>
        </w:rPr>
        <w:t xml:space="preserve"> </w:t>
      </w:r>
      <w:r w:rsidRPr="007B206C">
        <w:rPr>
          <w:rFonts w:ascii="Calibri" w:hAnsi="Calibri"/>
          <w:sz w:val="22"/>
          <w:szCs w:val="22"/>
        </w:rPr>
        <w:t>Please reflect on the</w:t>
      </w:r>
      <w:r>
        <w:rPr>
          <w:rFonts w:ascii="Calibri" w:hAnsi="Calibri"/>
          <w:sz w:val="22"/>
          <w:szCs w:val="22"/>
        </w:rPr>
        <w:t>se</w:t>
      </w:r>
      <w:r w:rsidRPr="007B206C">
        <w:rPr>
          <w:rFonts w:ascii="Calibri" w:hAnsi="Calibri"/>
          <w:sz w:val="22"/>
          <w:szCs w:val="22"/>
        </w:rPr>
        <w:t xml:space="preserve"> </w:t>
      </w:r>
      <w:r>
        <w:rPr>
          <w:rFonts w:ascii="Calibri" w:hAnsi="Calibri"/>
          <w:sz w:val="22"/>
          <w:szCs w:val="22"/>
        </w:rPr>
        <w:t xml:space="preserve">questions </w:t>
      </w:r>
      <w:r w:rsidRPr="007B206C">
        <w:rPr>
          <w:rFonts w:ascii="Calibri" w:hAnsi="Calibri"/>
          <w:sz w:val="22"/>
          <w:szCs w:val="22"/>
        </w:rPr>
        <w:t>above and add any other relevant comments</w:t>
      </w:r>
      <w:r w:rsidR="0042164F">
        <w:rPr>
          <w:rFonts w:ascii="Calibri" w:hAnsi="Calibri"/>
          <w:sz w:val="22"/>
          <w:szCs w:val="22"/>
        </w:rPr>
        <w:t xml:space="preserve"> and examples</w:t>
      </w:r>
      <w:r w:rsidRPr="007B206C">
        <w:rPr>
          <w:rFonts w:ascii="Calibri" w:hAnsi="Calibri"/>
          <w:sz w:val="22"/>
          <w:szCs w:val="22"/>
        </w:rPr>
        <w:t xml:space="preserve"> if you consider it necessary:</w:t>
      </w:r>
    </w:p>
    <w:p w:rsidR="005F4342" w:rsidRPr="007B206C" w:rsidRDefault="005F4342" w:rsidP="005F4342">
      <w:pPr>
        <w:ind w:left="360"/>
        <w:rPr>
          <w:rFonts w:ascii="Calibri" w:hAnsi="Calibr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2"/>
      </w:tblGrid>
      <w:tr w:rsidR="006908C8" w:rsidRPr="00CC635B" w:rsidTr="00CD325A">
        <w:tc>
          <w:tcPr>
            <w:tcW w:w="9602" w:type="dxa"/>
          </w:tcPr>
          <w:p w:rsidR="00BC582B" w:rsidRPr="00164DC2" w:rsidRDefault="00BC582B" w:rsidP="00BC582B">
            <w:pPr>
              <w:jc w:val="both"/>
              <w:rPr>
                <w:rFonts w:ascii="Calibri" w:hAnsi="Calibri"/>
                <w:sz w:val="22"/>
                <w:szCs w:val="22"/>
              </w:rPr>
            </w:pPr>
            <w:r w:rsidRPr="00164DC2">
              <w:rPr>
                <w:rFonts w:ascii="Calibri" w:hAnsi="Calibri"/>
                <w:sz w:val="22"/>
                <w:szCs w:val="22"/>
              </w:rPr>
              <w:t xml:space="preserve">Regular monthly coordination meetings were convened in Khartoum as most of the staff had to be relocated to Khartoum due to security and access restrictions. The Coordination Team also met bilaterally with individual agencies, shared information, communicated frequently through e-mail and phone, and facilitated bilateral and/or multilateral meetings among partners.  </w:t>
            </w:r>
          </w:p>
          <w:p w:rsidR="00BC582B" w:rsidRPr="00164DC2" w:rsidRDefault="00BC582B" w:rsidP="00164DC2">
            <w:pPr>
              <w:jc w:val="both"/>
              <w:rPr>
                <w:rFonts w:ascii="Calibri" w:hAnsi="Calibri"/>
                <w:sz w:val="22"/>
                <w:szCs w:val="22"/>
              </w:rPr>
            </w:pPr>
          </w:p>
          <w:p w:rsidR="0019313A" w:rsidRPr="00164DC2" w:rsidRDefault="00BC582B" w:rsidP="0019313A">
            <w:pPr>
              <w:jc w:val="both"/>
              <w:rPr>
                <w:rFonts w:ascii="Calibri" w:hAnsi="Calibri"/>
                <w:sz w:val="22"/>
                <w:szCs w:val="22"/>
              </w:rPr>
            </w:pPr>
            <w:r w:rsidRPr="00164DC2">
              <w:rPr>
                <w:rFonts w:ascii="Calibri" w:hAnsi="Calibri"/>
                <w:sz w:val="22"/>
                <w:szCs w:val="22"/>
              </w:rPr>
              <w:t xml:space="preserve">In order to facilitate communication and ensure consistency of decisions, all JP agencies actively participated in JP activities including monthly coordination meetings and workshops. This allowed all participating agencies to be informed, share collected information and update each other on progress related to the work plan. Some agencies worked together on specific initiatives with other JP agencies by planning and carrying out complementary activities. For example, the construction of a water yard, one of IOM’s projects was complemented and accomplished by the conflict mitigation training for the Water Management Committee by UNDP. The Water Management Committee in the community can manage not only the water yard maintenance but also conflict mediation </w:t>
            </w:r>
            <w:r w:rsidR="0019313A" w:rsidRPr="00164DC2">
              <w:rPr>
                <w:rFonts w:ascii="Calibri" w:hAnsi="Calibri"/>
                <w:sz w:val="22"/>
                <w:szCs w:val="22"/>
              </w:rPr>
              <w:t xml:space="preserve">over water resource </w:t>
            </w:r>
            <w:r w:rsidRPr="00164DC2">
              <w:rPr>
                <w:rFonts w:ascii="Calibri" w:hAnsi="Calibri"/>
                <w:sz w:val="22"/>
                <w:szCs w:val="22"/>
              </w:rPr>
              <w:t>when needed</w:t>
            </w:r>
            <w:r w:rsidR="0019313A" w:rsidRPr="00164DC2">
              <w:rPr>
                <w:rFonts w:ascii="Calibri" w:hAnsi="Calibri"/>
                <w:sz w:val="22"/>
                <w:szCs w:val="22"/>
              </w:rPr>
              <w:t xml:space="preserve">. In addition to this, UNICEF is in regular contact with IOM on the WASH sector. UNFPA and UN Women </w:t>
            </w:r>
            <w:r w:rsidR="006764AD" w:rsidRPr="00164DC2">
              <w:rPr>
                <w:rFonts w:ascii="Calibri" w:hAnsi="Calibri"/>
                <w:sz w:val="22"/>
                <w:szCs w:val="22"/>
              </w:rPr>
              <w:t>agreed</w:t>
            </w:r>
            <w:r w:rsidR="0019313A" w:rsidRPr="00164DC2">
              <w:rPr>
                <w:rFonts w:ascii="Calibri" w:hAnsi="Calibri"/>
                <w:sz w:val="22"/>
                <w:szCs w:val="22"/>
              </w:rPr>
              <w:t xml:space="preserve"> to coordinate their projects in line with their work plan activities. UNFPA also activated the State Gender Based Violence</w:t>
            </w:r>
            <w:r w:rsidR="002B0FFE" w:rsidRPr="00164DC2">
              <w:rPr>
                <w:rFonts w:ascii="Calibri" w:hAnsi="Calibri"/>
                <w:sz w:val="22"/>
                <w:szCs w:val="22"/>
              </w:rPr>
              <w:t xml:space="preserve"> (GBV) </w:t>
            </w:r>
            <w:r w:rsidR="0019313A" w:rsidRPr="00164DC2">
              <w:rPr>
                <w:rFonts w:ascii="Calibri" w:hAnsi="Calibri"/>
                <w:sz w:val="22"/>
                <w:szCs w:val="22"/>
              </w:rPr>
              <w:t>working group meetings aiming to bring all GBV partners together.</w:t>
            </w:r>
          </w:p>
          <w:p w:rsidR="0019313A" w:rsidRPr="00164DC2" w:rsidRDefault="0019313A" w:rsidP="0019313A">
            <w:pPr>
              <w:jc w:val="both"/>
              <w:rPr>
                <w:rFonts w:ascii="Calibri" w:hAnsi="Calibri"/>
                <w:sz w:val="22"/>
                <w:szCs w:val="22"/>
              </w:rPr>
            </w:pPr>
          </w:p>
          <w:p w:rsidR="00BC582B" w:rsidRPr="00164DC2" w:rsidRDefault="00BC582B" w:rsidP="008F3332">
            <w:pPr>
              <w:jc w:val="both"/>
              <w:rPr>
                <w:rFonts w:ascii="Calibri" w:hAnsi="Calibri"/>
                <w:sz w:val="22"/>
                <w:szCs w:val="22"/>
              </w:rPr>
            </w:pPr>
            <w:r w:rsidRPr="00164DC2">
              <w:rPr>
                <w:rFonts w:ascii="Calibri" w:hAnsi="Calibri"/>
                <w:sz w:val="22"/>
                <w:szCs w:val="22"/>
              </w:rPr>
              <w:t xml:space="preserve">Also the JP agencies conducted regular meetings with the state and local partners to coordinate the implementation of the JP. A </w:t>
            </w:r>
            <w:r w:rsidR="00F85D86" w:rsidRPr="00164DC2">
              <w:rPr>
                <w:rFonts w:ascii="Calibri" w:hAnsi="Calibri"/>
                <w:sz w:val="22"/>
                <w:szCs w:val="22"/>
              </w:rPr>
              <w:t>Conflict sensitivity</w:t>
            </w:r>
            <w:r w:rsidRPr="00164DC2">
              <w:rPr>
                <w:rFonts w:ascii="Calibri" w:hAnsi="Calibri"/>
                <w:sz w:val="22"/>
                <w:szCs w:val="22"/>
              </w:rPr>
              <w:t xml:space="preserve"> workshop was organized</w:t>
            </w:r>
            <w:r w:rsidR="00F85D86" w:rsidRPr="00164DC2">
              <w:rPr>
                <w:rFonts w:ascii="Calibri" w:hAnsi="Calibri"/>
                <w:sz w:val="22"/>
                <w:szCs w:val="22"/>
              </w:rPr>
              <w:t xml:space="preserve"> for the JP partners and it</w:t>
            </w:r>
            <w:r w:rsidR="008F3332" w:rsidRPr="00164DC2">
              <w:rPr>
                <w:rFonts w:ascii="Calibri" w:hAnsi="Calibri"/>
                <w:sz w:val="22"/>
                <w:szCs w:val="22"/>
              </w:rPr>
              <w:t xml:space="preserve">s government and local partners aiming to support the mainstreaming of conflict sensitivity in their </w:t>
            </w:r>
            <w:r w:rsidR="008F3332" w:rsidRPr="00164DC2">
              <w:rPr>
                <w:rFonts w:ascii="Calibri" w:hAnsi="Calibri"/>
                <w:sz w:val="22"/>
                <w:szCs w:val="22"/>
              </w:rPr>
              <w:lastRenderedPageBreak/>
              <w:t>broader work.</w:t>
            </w:r>
          </w:p>
          <w:p w:rsidR="006A077C" w:rsidRPr="006A077C" w:rsidRDefault="006A077C" w:rsidP="00164DC2">
            <w:pPr>
              <w:rPr>
                <w:rFonts w:ascii="Calibri" w:hAnsi="Calibri" w:cs="Calibri"/>
                <w:sz w:val="22"/>
                <w:szCs w:val="22"/>
                <w:highlight w:val="lightGray"/>
                <w:lang w:val="en-US" w:eastAsia="en-GB"/>
              </w:rPr>
            </w:pPr>
          </w:p>
        </w:tc>
      </w:tr>
    </w:tbl>
    <w:p w:rsidR="00784C57" w:rsidRDefault="00784C57" w:rsidP="00164DC2">
      <w:pPr>
        <w:rPr>
          <w:rFonts w:ascii="Calibri" w:hAnsi="Calibri"/>
          <w:sz w:val="22"/>
        </w:rPr>
      </w:pPr>
    </w:p>
    <w:p w:rsidR="00A25944" w:rsidRPr="003143E4" w:rsidRDefault="00A25944" w:rsidP="00CF2252">
      <w:pPr>
        <w:ind w:left="360"/>
        <w:rPr>
          <w:rFonts w:ascii="Calibri" w:hAnsi="Calibri"/>
          <w:sz w:val="22"/>
        </w:rPr>
      </w:pPr>
      <w:r w:rsidRPr="003143E4">
        <w:rPr>
          <w:rFonts w:ascii="Calibri" w:hAnsi="Calibri"/>
          <w:sz w:val="22"/>
        </w:rPr>
        <w:t>Please provide the values for each category of the indicator table described below:</w:t>
      </w:r>
    </w:p>
    <w:p w:rsidR="00D655C0" w:rsidRPr="003143E4" w:rsidRDefault="00D655C0" w:rsidP="00CF2252">
      <w:pPr>
        <w:ind w:left="360"/>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1691"/>
        <w:gridCol w:w="1647"/>
        <w:gridCol w:w="1834"/>
        <w:gridCol w:w="2109"/>
      </w:tblGrid>
      <w:tr w:rsidR="003E1767" w:rsidRPr="003143E4">
        <w:tc>
          <w:tcPr>
            <w:tcW w:w="2295" w:type="dxa"/>
          </w:tcPr>
          <w:p w:rsidR="003E1767" w:rsidRPr="00FA485C" w:rsidRDefault="003E1767" w:rsidP="00FA485C">
            <w:pPr>
              <w:jc w:val="center"/>
              <w:rPr>
                <w:rFonts w:ascii="Calibri" w:hAnsi="Calibri"/>
                <w:b/>
                <w:sz w:val="22"/>
              </w:rPr>
            </w:pPr>
            <w:r w:rsidRPr="00FA485C">
              <w:rPr>
                <w:rFonts w:ascii="Calibri" w:hAnsi="Calibri"/>
                <w:b/>
                <w:sz w:val="22"/>
              </w:rPr>
              <w:t>Indicators</w:t>
            </w:r>
          </w:p>
        </w:tc>
        <w:tc>
          <w:tcPr>
            <w:tcW w:w="1691" w:type="dxa"/>
          </w:tcPr>
          <w:p w:rsidR="003E1767" w:rsidRPr="00FA485C" w:rsidRDefault="003E1767" w:rsidP="00FA485C">
            <w:pPr>
              <w:jc w:val="center"/>
              <w:rPr>
                <w:rFonts w:ascii="Calibri" w:hAnsi="Calibri"/>
                <w:b/>
                <w:sz w:val="22"/>
              </w:rPr>
            </w:pPr>
            <w:r w:rsidRPr="00FA485C">
              <w:rPr>
                <w:rFonts w:ascii="Calibri" w:hAnsi="Calibri"/>
                <w:b/>
                <w:sz w:val="22"/>
              </w:rPr>
              <w:t>Baseline</w:t>
            </w:r>
          </w:p>
        </w:tc>
        <w:tc>
          <w:tcPr>
            <w:tcW w:w="1647" w:type="dxa"/>
          </w:tcPr>
          <w:p w:rsidR="003E1767" w:rsidRPr="00FA485C" w:rsidRDefault="00315A56" w:rsidP="00FA485C">
            <w:pPr>
              <w:jc w:val="center"/>
              <w:rPr>
                <w:rFonts w:ascii="Calibri" w:hAnsi="Calibri"/>
                <w:b/>
                <w:sz w:val="22"/>
              </w:rPr>
            </w:pPr>
            <w:r w:rsidRPr="00FA485C">
              <w:rPr>
                <w:rFonts w:ascii="Calibri" w:hAnsi="Calibri"/>
                <w:b/>
                <w:sz w:val="22"/>
              </w:rPr>
              <w:t>Current</w:t>
            </w:r>
            <w:r w:rsidR="003E1767" w:rsidRPr="00FA485C">
              <w:rPr>
                <w:rFonts w:ascii="Calibri" w:hAnsi="Calibri"/>
                <w:b/>
                <w:sz w:val="22"/>
              </w:rPr>
              <w:t xml:space="preserve"> Value</w:t>
            </w:r>
          </w:p>
        </w:tc>
        <w:tc>
          <w:tcPr>
            <w:tcW w:w="1834" w:type="dxa"/>
          </w:tcPr>
          <w:p w:rsidR="003E1767" w:rsidRPr="00FA485C" w:rsidRDefault="008538D3" w:rsidP="00FA485C">
            <w:pPr>
              <w:jc w:val="center"/>
              <w:rPr>
                <w:rFonts w:ascii="Calibri" w:hAnsi="Calibri"/>
                <w:b/>
                <w:sz w:val="22"/>
              </w:rPr>
            </w:pPr>
            <w:r w:rsidRPr="00FA485C">
              <w:rPr>
                <w:rFonts w:ascii="Calibri" w:hAnsi="Calibri"/>
                <w:b/>
                <w:sz w:val="22"/>
              </w:rPr>
              <w:t>Means of Verification</w:t>
            </w:r>
          </w:p>
        </w:tc>
        <w:tc>
          <w:tcPr>
            <w:tcW w:w="2109" w:type="dxa"/>
          </w:tcPr>
          <w:p w:rsidR="003E1767" w:rsidRPr="00FA485C" w:rsidRDefault="008538D3" w:rsidP="00FA485C">
            <w:pPr>
              <w:jc w:val="center"/>
              <w:rPr>
                <w:rFonts w:ascii="Calibri" w:hAnsi="Calibri"/>
                <w:b/>
                <w:sz w:val="22"/>
              </w:rPr>
            </w:pPr>
            <w:r w:rsidRPr="00FA485C">
              <w:rPr>
                <w:rFonts w:ascii="Calibri" w:hAnsi="Calibri"/>
                <w:b/>
                <w:sz w:val="22"/>
              </w:rPr>
              <w:t>Collection methods</w:t>
            </w:r>
          </w:p>
        </w:tc>
      </w:tr>
      <w:tr w:rsidR="003E1767" w:rsidRPr="003143E4">
        <w:tc>
          <w:tcPr>
            <w:tcW w:w="2295" w:type="dxa"/>
          </w:tcPr>
          <w:p w:rsidR="003E1767" w:rsidRPr="00FA485C" w:rsidRDefault="003E1767" w:rsidP="00CE4E98">
            <w:pPr>
              <w:rPr>
                <w:rFonts w:ascii="Calibri" w:hAnsi="Calibri"/>
                <w:sz w:val="22"/>
              </w:rPr>
            </w:pPr>
            <w:r w:rsidRPr="00FA485C">
              <w:rPr>
                <w:rFonts w:ascii="Calibri" w:hAnsi="Calibri"/>
                <w:sz w:val="22"/>
              </w:rPr>
              <w:t>Number of managerial practices</w:t>
            </w:r>
            <w:r w:rsidR="0008536A" w:rsidRPr="00FA485C">
              <w:rPr>
                <w:rFonts w:ascii="Calibri" w:hAnsi="Calibri"/>
                <w:sz w:val="22"/>
              </w:rPr>
              <w:t xml:space="preserve"> (financial, procurement, etc)</w:t>
            </w:r>
            <w:r w:rsidRPr="00FA485C">
              <w:rPr>
                <w:rFonts w:ascii="Calibri" w:hAnsi="Calibri"/>
                <w:sz w:val="22"/>
              </w:rPr>
              <w:t xml:space="preserve"> implemented jointly </w:t>
            </w:r>
            <w:r w:rsidR="00CE4E98" w:rsidRPr="00FA485C">
              <w:rPr>
                <w:rFonts w:ascii="Calibri" w:hAnsi="Calibri"/>
                <w:sz w:val="22"/>
              </w:rPr>
              <w:t>by the UN implementing</w:t>
            </w:r>
            <w:r w:rsidRPr="00FA485C">
              <w:rPr>
                <w:rFonts w:ascii="Calibri" w:hAnsi="Calibri"/>
                <w:sz w:val="22"/>
              </w:rPr>
              <w:t xml:space="preserve"> agencies </w:t>
            </w:r>
            <w:r w:rsidR="0008396F" w:rsidRPr="00FA485C">
              <w:rPr>
                <w:rFonts w:ascii="Calibri" w:hAnsi="Calibri"/>
                <w:sz w:val="22"/>
              </w:rPr>
              <w:t>for MDG-F JPs.</w:t>
            </w:r>
          </w:p>
        </w:tc>
        <w:tc>
          <w:tcPr>
            <w:tcW w:w="1691" w:type="dxa"/>
          </w:tcPr>
          <w:p w:rsidR="003E1767" w:rsidRPr="00FA485C" w:rsidRDefault="001D3487" w:rsidP="00FA485C">
            <w:pPr>
              <w:jc w:val="center"/>
              <w:rPr>
                <w:rFonts w:ascii="Calibri" w:hAnsi="Calibri"/>
                <w:sz w:val="22"/>
              </w:rPr>
            </w:pPr>
            <w:r>
              <w:rPr>
                <w:rFonts w:ascii="Calibri" w:hAnsi="Calibri"/>
                <w:sz w:val="22"/>
              </w:rPr>
              <w:t>0</w:t>
            </w:r>
          </w:p>
        </w:tc>
        <w:tc>
          <w:tcPr>
            <w:tcW w:w="1647" w:type="dxa"/>
          </w:tcPr>
          <w:p w:rsidR="003E1767" w:rsidRPr="00FA485C" w:rsidRDefault="001D3487" w:rsidP="001142C0">
            <w:pPr>
              <w:rPr>
                <w:rFonts w:ascii="Calibri" w:hAnsi="Calibri"/>
                <w:sz w:val="22"/>
              </w:rPr>
            </w:pPr>
            <w:r>
              <w:rPr>
                <w:rFonts w:ascii="Calibri" w:hAnsi="Calibri"/>
                <w:sz w:val="22"/>
              </w:rPr>
              <w:t>0</w:t>
            </w:r>
          </w:p>
        </w:tc>
        <w:tc>
          <w:tcPr>
            <w:tcW w:w="1834" w:type="dxa"/>
          </w:tcPr>
          <w:p w:rsidR="003E1767" w:rsidRPr="00FA485C" w:rsidRDefault="003E1767" w:rsidP="001142C0">
            <w:pPr>
              <w:rPr>
                <w:rFonts w:ascii="Calibri" w:hAnsi="Calibri"/>
                <w:sz w:val="22"/>
              </w:rPr>
            </w:pPr>
          </w:p>
        </w:tc>
        <w:tc>
          <w:tcPr>
            <w:tcW w:w="2109" w:type="dxa"/>
          </w:tcPr>
          <w:p w:rsidR="003E1767" w:rsidRPr="00FA485C" w:rsidRDefault="003E1767" w:rsidP="001142C0">
            <w:pPr>
              <w:rPr>
                <w:rFonts w:ascii="Calibri" w:hAnsi="Calibri"/>
                <w:sz w:val="22"/>
              </w:rPr>
            </w:pPr>
          </w:p>
        </w:tc>
      </w:tr>
      <w:tr w:rsidR="0008536A" w:rsidRPr="003143E4">
        <w:tc>
          <w:tcPr>
            <w:tcW w:w="2295" w:type="dxa"/>
          </w:tcPr>
          <w:p w:rsidR="0008536A" w:rsidRPr="00FA485C" w:rsidRDefault="0008536A" w:rsidP="00CE4E98">
            <w:pPr>
              <w:rPr>
                <w:rFonts w:ascii="Calibri" w:hAnsi="Calibri"/>
                <w:sz w:val="22"/>
              </w:rPr>
            </w:pPr>
            <w:r w:rsidRPr="00FA485C">
              <w:rPr>
                <w:rFonts w:ascii="Calibri" w:hAnsi="Calibri"/>
                <w:sz w:val="22"/>
              </w:rPr>
              <w:t xml:space="preserve">Number of joint analytical work </w:t>
            </w:r>
            <w:r w:rsidR="009D685F" w:rsidRPr="00FA485C">
              <w:rPr>
                <w:rFonts w:ascii="Calibri" w:hAnsi="Calibri"/>
                <w:sz w:val="22"/>
              </w:rPr>
              <w:t xml:space="preserve">(studies, diagnostic) </w:t>
            </w:r>
            <w:r w:rsidRPr="00FA485C">
              <w:rPr>
                <w:rFonts w:ascii="Calibri" w:hAnsi="Calibri"/>
                <w:sz w:val="22"/>
              </w:rPr>
              <w:t xml:space="preserve">undertaken </w:t>
            </w:r>
            <w:r w:rsidR="00CE4E98" w:rsidRPr="00FA485C">
              <w:rPr>
                <w:rFonts w:ascii="Calibri" w:hAnsi="Calibri"/>
                <w:sz w:val="22"/>
              </w:rPr>
              <w:t>jointly by UN implementing agencies</w:t>
            </w:r>
            <w:r w:rsidRPr="00FA485C">
              <w:rPr>
                <w:rFonts w:ascii="Calibri" w:hAnsi="Calibri"/>
                <w:sz w:val="22"/>
              </w:rPr>
              <w:t xml:space="preserve"> </w:t>
            </w:r>
            <w:r w:rsidR="0008396F" w:rsidRPr="00FA485C">
              <w:rPr>
                <w:rFonts w:ascii="Calibri" w:hAnsi="Calibri"/>
                <w:sz w:val="22"/>
              </w:rPr>
              <w:t>for MDG-F JPs.</w:t>
            </w:r>
          </w:p>
        </w:tc>
        <w:tc>
          <w:tcPr>
            <w:tcW w:w="1691" w:type="dxa"/>
          </w:tcPr>
          <w:p w:rsidR="0008536A" w:rsidRPr="00FA485C" w:rsidRDefault="001D3487" w:rsidP="00FA485C">
            <w:pPr>
              <w:jc w:val="center"/>
              <w:rPr>
                <w:rFonts w:ascii="Calibri" w:hAnsi="Calibri"/>
                <w:sz w:val="22"/>
              </w:rPr>
            </w:pPr>
            <w:r>
              <w:rPr>
                <w:rFonts w:ascii="Calibri" w:hAnsi="Calibri"/>
                <w:sz w:val="22"/>
              </w:rPr>
              <w:t>0</w:t>
            </w:r>
          </w:p>
        </w:tc>
        <w:tc>
          <w:tcPr>
            <w:tcW w:w="1647" w:type="dxa"/>
          </w:tcPr>
          <w:p w:rsidR="0008536A" w:rsidRPr="00FA485C" w:rsidRDefault="00A5560F" w:rsidP="001142C0">
            <w:pPr>
              <w:rPr>
                <w:rFonts w:ascii="Calibri" w:hAnsi="Calibri"/>
                <w:sz w:val="22"/>
              </w:rPr>
            </w:pPr>
            <w:r>
              <w:rPr>
                <w:rFonts w:ascii="Calibri" w:hAnsi="Calibri"/>
                <w:sz w:val="22"/>
              </w:rPr>
              <w:t>6</w:t>
            </w:r>
          </w:p>
        </w:tc>
        <w:tc>
          <w:tcPr>
            <w:tcW w:w="1834" w:type="dxa"/>
          </w:tcPr>
          <w:p w:rsidR="0008536A" w:rsidRPr="00FA485C" w:rsidRDefault="001D3487" w:rsidP="001D3487">
            <w:pPr>
              <w:rPr>
                <w:rFonts w:ascii="Calibri" w:hAnsi="Calibri"/>
                <w:sz w:val="22"/>
              </w:rPr>
            </w:pPr>
            <w:r>
              <w:rPr>
                <w:rFonts w:ascii="Calibri" w:hAnsi="Calibri"/>
                <w:sz w:val="22"/>
              </w:rPr>
              <w:t>Work product</w:t>
            </w:r>
          </w:p>
        </w:tc>
        <w:tc>
          <w:tcPr>
            <w:tcW w:w="2109" w:type="dxa"/>
          </w:tcPr>
          <w:p w:rsidR="0008536A" w:rsidRPr="00FA485C" w:rsidRDefault="001D3487" w:rsidP="001142C0">
            <w:pPr>
              <w:rPr>
                <w:rFonts w:ascii="Calibri" w:hAnsi="Calibri"/>
                <w:sz w:val="22"/>
              </w:rPr>
            </w:pPr>
            <w:r>
              <w:rPr>
                <w:rFonts w:ascii="Calibri" w:hAnsi="Calibri"/>
                <w:sz w:val="22"/>
              </w:rPr>
              <w:t>Dissemination of work product</w:t>
            </w:r>
          </w:p>
        </w:tc>
      </w:tr>
      <w:tr w:rsidR="00D92987" w:rsidRPr="003143E4">
        <w:trPr>
          <w:trHeight w:val="1592"/>
        </w:trPr>
        <w:tc>
          <w:tcPr>
            <w:tcW w:w="2295" w:type="dxa"/>
          </w:tcPr>
          <w:p w:rsidR="00D92987" w:rsidRPr="00FA485C" w:rsidRDefault="00D92987" w:rsidP="00CE4E98">
            <w:pPr>
              <w:rPr>
                <w:rFonts w:ascii="Calibri" w:hAnsi="Calibri"/>
                <w:sz w:val="22"/>
              </w:rPr>
            </w:pPr>
            <w:r w:rsidRPr="00FA485C">
              <w:rPr>
                <w:rFonts w:ascii="Calibri" w:hAnsi="Calibri"/>
                <w:sz w:val="22"/>
              </w:rPr>
              <w:t xml:space="preserve">Number of joint missions </w:t>
            </w:r>
            <w:r w:rsidR="00CE4E98" w:rsidRPr="00FA485C">
              <w:rPr>
                <w:rFonts w:ascii="Calibri" w:hAnsi="Calibri"/>
                <w:sz w:val="22"/>
              </w:rPr>
              <w:t>undertaken jointly by UN implementing agencies</w:t>
            </w:r>
            <w:r w:rsidR="0008396F" w:rsidRPr="00FA485C">
              <w:rPr>
                <w:rFonts w:ascii="Calibri" w:hAnsi="Calibri"/>
                <w:sz w:val="22"/>
              </w:rPr>
              <w:t xml:space="preserve"> for MDG-F JPs.</w:t>
            </w:r>
          </w:p>
        </w:tc>
        <w:tc>
          <w:tcPr>
            <w:tcW w:w="1691" w:type="dxa"/>
          </w:tcPr>
          <w:p w:rsidR="00D92987" w:rsidRPr="00FA485C" w:rsidRDefault="001D3487" w:rsidP="00FA485C">
            <w:pPr>
              <w:jc w:val="center"/>
              <w:rPr>
                <w:rFonts w:ascii="Calibri" w:hAnsi="Calibri"/>
                <w:sz w:val="22"/>
              </w:rPr>
            </w:pPr>
            <w:r>
              <w:rPr>
                <w:rFonts w:ascii="Calibri" w:hAnsi="Calibri"/>
                <w:sz w:val="22"/>
              </w:rPr>
              <w:t>0</w:t>
            </w:r>
          </w:p>
        </w:tc>
        <w:tc>
          <w:tcPr>
            <w:tcW w:w="1647" w:type="dxa"/>
          </w:tcPr>
          <w:p w:rsidR="00D92987" w:rsidRPr="00FA485C" w:rsidRDefault="006A1416" w:rsidP="00EB25CB">
            <w:pPr>
              <w:rPr>
                <w:rFonts w:ascii="Calibri" w:hAnsi="Calibri"/>
                <w:sz w:val="22"/>
              </w:rPr>
            </w:pPr>
            <w:r>
              <w:rPr>
                <w:rFonts w:ascii="Calibri" w:hAnsi="Calibri"/>
                <w:sz w:val="22"/>
              </w:rPr>
              <w:t>4</w:t>
            </w:r>
          </w:p>
        </w:tc>
        <w:tc>
          <w:tcPr>
            <w:tcW w:w="1834" w:type="dxa"/>
          </w:tcPr>
          <w:p w:rsidR="00D92987" w:rsidRPr="00FA485C" w:rsidRDefault="001D3487" w:rsidP="001142C0">
            <w:pPr>
              <w:rPr>
                <w:rFonts w:ascii="Calibri" w:hAnsi="Calibri"/>
                <w:sz w:val="22"/>
              </w:rPr>
            </w:pPr>
            <w:r>
              <w:rPr>
                <w:rFonts w:ascii="Calibri" w:hAnsi="Calibri"/>
                <w:sz w:val="22"/>
              </w:rPr>
              <w:t>Reports generated</w:t>
            </w:r>
          </w:p>
        </w:tc>
        <w:tc>
          <w:tcPr>
            <w:tcW w:w="2109" w:type="dxa"/>
          </w:tcPr>
          <w:p w:rsidR="00D92987" w:rsidRPr="00FA485C" w:rsidRDefault="001D3487" w:rsidP="001142C0">
            <w:pPr>
              <w:rPr>
                <w:rFonts w:ascii="Calibri" w:hAnsi="Calibri"/>
                <w:sz w:val="22"/>
              </w:rPr>
            </w:pPr>
            <w:r>
              <w:rPr>
                <w:rFonts w:ascii="Calibri" w:hAnsi="Calibri"/>
                <w:sz w:val="22"/>
              </w:rPr>
              <w:t>Discussion</w:t>
            </w:r>
            <w:r w:rsidR="0066631F">
              <w:rPr>
                <w:rFonts w:ascii="Calibri" w:hAnsi="Calibri"/>
                <w:sz w:val="22"/>
              </w:rPr>
              <w:t>s</w:t>
            </w:r>
            <w:r>
              <w:rPr>
                <w:rFonts w:ascii="Calibri" w:hAnsi="Calibri"/>
                <w:sz w:val="22"/>
              </w:rPr>
              <w:t xml:space="preserve"> with agencies</w:t>
            </w:r>
          </w:p>
        </w:tc>
      </w:tr>
    </w:tbl>
    <w:p w:rsidR="00DE29E3" w:rsidRPr="003143E4" w:rsidRDefault="00DE29E3" w:rsidP="001142C0">
      <w:pPr>
        <w:rPr>
          <w:rFonts w:ascii="Calibri" w:hAnsi="Calibri"/>
          <w:sz w:val="22"/>
        </w:rPr>
      </w:pPr>
    </w:p>
    <w:p w:rsidR="000C343A" w:rsidRDefault="00D655C0" w:rsidP="000C343A">
      <w:pPr>
        <w:ind w:left="360"/>
        <w:rPr>
          <w:rFonts w:ascii="Calibri" w:hAnsi="Calibri"/>
          <w:sz w:val="22"/>
        </w:rPr>
      </w:pPr>
      <w:r w:rsidRPr="003143E4">
        <w:rPr>
          <w:rFonts w:ascii="Calibri" w:hAnsi="Calibri"/>
          <w:sz w:val="22"/>
        </w:rPr>
        <w:t xml:space="preserve">Please </w:t>
      </w:r>
      <w:r w:rsidR="003E1767" w:rsidRPr="003143E4">
        <w:rPr>
          <w:rFonts w:ascii="Calibri" w:hAnsi="Calibri"/>
          <w:sz w:val="22"/>
        </w:rPr>
        <w:t xml:space="preserve">provide additional information </w:t>
      </w:r>
      <w:r w:rsidR="001A4E5A">
        <w:rPr>
          <w:rFonts w:ascii="Calibri" w:hAnsi="Calibri"/>
          <w:sz w:val="22"/>
        </w:rPr>
        <w:t>to substantiate the</w:t>
      </w:r>
      <w:r w:rsidR="003E1767" w:rsidRPr="003143E4">
        <w:rPr>
          <w:rFonts w:ascii="Calibri" w:hAnsi="Calibri"/>
          <w:sz w:val="22"/>
        </w:rPr>
        <w:t xml:space="preserve"> indicators value</w:t>
      </w:r>
      <w:r w:rsidR="005C2E01" w:rsidRPr="003143E4">
        <w:rPr>
          <w:rFonts w:ascii="Calibri" w:hAnsi="Calibri"/>
          <w:sz w:val="22"/>
        </w:rPr>
        <w:t xml:space="preserve"> (150 words</w:t>
      </w:r>
      <w:r w:rsidR="00D92987" w:rsidRPr="003143E4">
        <w:rPr>
          <w:rFonts w:ascii="Calibri" w:hAnsi="Calibri"/>
          <w:sz w:val="22"/>
        </w:rPr>
        <w:t>)</w:t>
      </w:r>
      <w:r w:rsidR="009934C4" w:rsidRPr="003143E4">
        <w:rPr>
          <w:rFonts w:ascii="Calibri" w:hAnsi="Calibri"/>
          <w:sz w:val="22"/>
        </w:rPr>
        <w:t xml:space="preserve">. </w:t>
      </w:r>
      <w:r w:rsidR="000C343A" w:rsidRPr="003143E4">
        <w:rPr>
          <w:rFonts w:ascii="Calibri" w:hAnsi="Calibri"/>
          <w:sz w:val="22"/>
        </w:rPr>
        <w:t xml:space="preserve">Try to describe </w:t>
      </w:r>
      <w:r w:rsidR="00A25944" w:rsidRPr="003143E4">
        <w:rPr>
          <w:rFonts w:ascii="Calibri" w:hAnsi="Calibri"/>
          <w:sz w:val="22"/>
        </w:rPr>
        <w:t xml:space="preserve">qualitative and quantitative </w:t>
      </w:r>
      <w:r w:rsidR="000C343A" w:rsidRPr="003143E4">
        <w:rPr>
          <w:rFonts w:ascii="Calibri" w:hAnsi="Calibri"/>
          <w:sz w:val="22"/>
        </w:rPr>
        <w:t>facts avoiding interpretations or personal opinions.</w:t>
      </w:r>
    </w:p>
    <w:p w:rsidR="000B06DF" w:rsidRDefault="000B06DF" w:rsidP="000C343A">
      <w:pPr>
        <w:ind w:left="360"/>
        <w:rPr>
          <w:rFonts w:ascii="Calibri" w:hAnsi="Calibri"/>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2"/>
      </w:tblGrid>
      <w:tr w:rsidR="000B06DF" w:rsidRPr="00CC635B" w:rsidTr="00CD325A">
        <w:tc>
          <w:tcPr>
            <w:tcW w:w="9602" w:type="dxa"/>
          </w:tcPr>
          <w:p w:rsidR="00A73CEB" w:rsidRPr="00CC635B" w:rsidRDefault="00784C57" w:rsidP="00C61BEB">
            <w:pPr>
              <w:jc w:val="both"/>
              <w:rPr>
                <w:rFonts w:ascii="Calibri" w:hAnsi="Calibri"/>
                <w:sz w:val="22"/>
              </w:rPr>
            </w:pPr>
            <w:r w:rsidRPr="00164DC2">
              <w:rPr>
                <w:rFonts w:ascii="Calibri" w:hAnsi="Calibri"/>
                <w:sz w:val="22"/>
              </w:rPr>
              <w:t xml:space="preserve">During the reporting period the JP partners held a </w:t>
            </w:r>
            <w:r w:rsidR="00D0118E" w:rsidRPr="00164DC2">
              <w:rPr>
                <w:rFonts w:ascii="Calibri" w:hAnsi="Calibri"/>
                <w:sz w:val="22"/>
              </w:rPr>
              <w:t>conflict sensitivity</w:t>
            </w:r>
            <w:r w:rsidRPr="00164DC2">
              <w:rPr>
                <w:rFonts w:ascii="Calibri" w:hAnsi="Calibri"/>
                <w:sz w:val="22"/>
              </w:rPr>
              <w:t xml:space="preserve"> workshop </w:t>
            </w:r>
            <w:r w:rsidR="00D0118E" w:rsidRPr="00164DC2">
              <w:rPr>
                <w:rFonts w:ascii="Calibri" w:hAnsi="Calibri"/>
                <w:sz w:val="22"/>
              </w:rPr>
              <w:t>to support the mainstreaming of conflict sensitivity in the JP activities</w:t>
            </w:r>
            <w:r w:rsidRPr="00164DC2">
              <w:rPr>
                <w:rFonts w:ascii="Calibri" w:hAnsi="Calibri"/>
                <w:sz w:val="22"/>
              </w:rPr>
              <w:t>. Joint missions could not take place due to security and access restrictions placed by the authorities.</w:t>
            </w:r>
            <w:r>
              <w:rPr>
                <w:rFonts w:ascii="Calibri" w:hAnsi="Calibri"/>
                <w:sz w:val="22"/>
              </w:rPr>
              <w:t xml:space="preserve"> </w:t>
            </w:r>
          </w:p>
        </w:tc>
      </w:tr>
    </w:tbl>
    <w:p w:rsidR="000B06DF" w:rsidRPr="003143E4" w:rsidRDefault="000B06DF" w:rsidP="000C343A">
      <w:pPr>
        <w:ind w:left="360"/>
        <w:rPr>
          <w:rFonts w:ascii="Calibri" w:hAnsi="Calibri"/>
          <w:sz w:val="22"/>
        </w:rPr>
      </w:pPr>
    </w:p>
    <w:p w:rsidR="00A73CEB" w:rsidRDefault="00A73CEB" w:rsidP="00CF2252">
      <w:pPr>
        <w:ind w:left="360"/>
        <w:rPr>
          <w:rFonts w:ascii="Calibri" w:hAnsi="Calibri"/>
          <w:sz w:val="22"/>
        </w:rPr>
      </w:pPr>
    </w:p>
    <w:p w:rsidR="00A73CEB" w:rsidRDefault="00A73CEB"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A73CEB" w:rsidRDefault="00A73CEB" w:rsidP="0029020C">
      <w:pPr>
        <w:rPr>
          <w:rFonts w:ascii="Calibri" w:hAnsi="Calibri"/>
          <w:sz w:val="22"/>
        </w:rPr>
      </w:pPr>
    </w:p>
    <w:p w:rsidR="0029020C" w:rsidRDefault="0029020C" w:rsidP="0029020C">
      <w:pPr>
        <w:rPr>
          <w:rFonts w:ascii="Calibri" w:hAnsi="Calibri"/>
          <w:sz w:val="22"/>
        </w:rPr>
      </w:pPr>
    </w:p>
    <w:p w:rsidR="002A5607" w:rsidRPr="002A5607" w:rsidRDefault="002A5607" w:rsidP="002E75E2">
      <w:pPr>
        <w:pStyle w:val="ListParagraph"/>
        <w:numPr>
          <w:ilvl w:val="0"/>
          <w:numId w:val="2"/>
        </w:numPr>
        <w:jc w:val="both"/>
        <w:rPr>
          <w:rFonts w:ascii="Calibri" w:hAnsi="Calibri" w:cs="Arial"/>
          <w:sz w:val="22"/>
          <w:u w:val="single"/>
        </w:rPr>
      </w:pPr>
      <w:r w:rsidRPr="002A5607">
        <w:rPr>
          <w:rFonts w:ascii="Calibri" w:hAnsi="Calibri" w:cs="Arial"/>
          <w:sz w:val="22"/>
          <w:u w:val="single"/>
        </w:rPr>
        <w:lastRenderedPageBreak/>
        <w:t>Development Effectiveness: Paris Declaration and Accra Agenda for Action</w:t>
      </w:r>
    </w:p>
    <w:p w:rsidR="002A5607" w:rsidRPr="003143E4" w:rsidRDefault="002A5607" w:rsidP="002A5607">
      <w:pPr>
        <w:jc w:val="both"/>
        <w:rPr>
          <w:rFonts w:ascii="Calibri" w:hAnsi="Calibri" w:cs="Arial"/>
          <w:sz w:val="22"/>
        </w:rPr>
      </w:pPr>
    </w:p>
    <w:p w:rsidR="002A5607" w:rsidRPr="003143E4" w:rsidRDefault="002A5607" w:rsidP="002A5607">
      <w:pPr>
        <w:ind w:left="426"/>
        <w:jc w:val="both"/>
        <w:rPr>
          <w:rFonts w:ascii="Calibri" w:hAnsi="Calibri" w:cs="Arial"/>
          <w:sz w:val="22"/>
        </w:rPr>
      </w:pPr>
      <w:r w:rsidRPr="003143E4">
        <w:rPr>
          <w:rFonts w:ascii="Calibri" w:hAnsi="Calibri" w:cs="Arial"/>
          <w:sz w:val="22"/>
        </w:rPr>
        <w:t xml:space="preserve">This subsection seeks to gather relevant information on how the joint programme is fostering the principles for aid effectiveness by having appropriate ownership, alignment, harmonization and mutual </w:t>
      </w:r>
      <w:r w:rsidRPr="000C7923">
        <w:rPr>
          <w:rFonts w:ascii="Calibri" w:hAnsi="Calibri" w:cs="Arial"/>
          <w:sz w:val="22"/>
        </w:rPr>
        <w:t>accountability</w:t>
      </w:r>
      <w:r w:rsidR="00135CDC" w:rsidRPr="000C7923">
        <w:rPr>
          <w:rFonts w:ascii="Calibri" w:hAnsi="Calibri" w:cs="Arial"/>
          <w:sz w:val="22"/>
        </w:rPr>
        <w:t xml:space="preserve"> in the last 6 months of implementation</w:t>
      </w:r>
      <w:r w:rsidRPr="000C7923">
        <w:rPr>
          <w:rFonts w:ascii="Calibri" w:hAnsi="Calibri" w:cs="Arial"/>
          <w:sz w:val="22"/>
        </w:rPr>
        <w:t>.</w:t>
      </w:r>
    </w:p>
    <w:p w:rsidR="002A5607" w:rsidRPr="003143E4" w:rsidRDefault="002A5607" w:rsidP="002A5607">
      <w:pPr>
        <w:jc w:val="both"/>
        <w:rPr>
          <w:rFonts w:ascii="Calibri" w:hAnsi="Calibri" w:cs="Arial"/>
          <w:sz w:val="22"/>
        </w:rPr>
      </w:pPr>
    </w:p>
    <w:p w:rsidR="002A5607" w:rsidRPr="003143E4" w:rsidRDefault="002A5607" w:rsidP="002A5607">
      <w:pPr>
        <w:ind w:left="426"/>
        <w:jc w:val="both"/>
        <w:rPr>
          <w:rFonts w:ascii="Calibri" w:hAnsi="Calibri" w:cs="Arial"/>
          <w:sz w:val="22"/>
        </w:rPr>
      </w:pPr>
      <w:r w:rsidRPr="003143E4">
        <w:rPr>
          <w:rFonts w:ascii="Calibri" w:hAnsi="Calibri" w:cs="Arial"/>
          <w:sz w:val="22"/>
        </w:rPr>
        <w:t>You will find some multiple choice questions where you can select the most appropriate to the case, text boxes to provide narrative information and 2 indicators on ownership ad alignment. These indicators have been used extensively to measure progress on the Paris Declaration. Please, refer to the examples in the subsection to complete the information requested.</w:t>
      </w:r>
    </w:p>
    <w:p w:rsidR="002A5607" w:rsidRPr="003143E4" w:rsidRDefault="002A5607" w:rsidP="002A5607">
      <w:pPr>
        <w:jc w:val="both"/>
        <w:rPr>
          <w:rFonts w:ascii="Calibri" w:hAnsi="Calibri" w:cs="Arial"/>
          <w:sz w:val="22"/>
        </w:rPr>
      </w:pPr>
    </w:p>
    <w:p w:rsidR="00A90D65" w:rsidRPr="003143E4" w:rsidRDefault="00A90D65" w:rsidP="00A90D65">
      <w:pPr>
        <w:ind w:left="360"/>
        <w:rPr>
          <w:rFonts w:ascii="Calibri" w:hAnsi="Calibri"/>
          <w:sz w:val="22"/>
        </w:rPr>
      </w:pPr>
      <w:r w:rsidRPr="002A5607">
        <w:rPr>
          <w:rFonts w:ascii="Calibri" w:hAnsi="Calibri"/>
          <w:b/>
          <w:sz w:val="22"/>
        </w:rPr>
        <w:t>Ownership</w:t>
      </w:r>
      <w:r w:rsidRPr="003143E4">
        <w:rPr>
          <w:rFonts w:ascii="Calibri" w:hAnsi="Calibri"/>
          <w:sz w:val="22"/>
        </w:rPr>
        <w:t>: Partner countries exercise effective leadership over their development policies, and strategies and co-ordinate development actions</w:t>
      </w:r>
    </w:p>
    <w:p w:rsidR="001217E5" w:rsidRPr="003143E4" w:rsidRDefault="001217E5" w:rsidP="00CF2252">
      <w:pPr>
        <w:ind w:left="360"/>
        <w:rPr>
          <w:rFonts w:ascii="Calibri" w:hAnsi="Calibri"/>
          <w:b/>
          <w:sz w:val="22"/>
        </w:rPr>
      </w:pPr>
    </w:p>
    <w:p w:rsidR="000422E3" w:rsidRPr="003143E4" w:rsidRDefault="00A90D65" w:rsidP="00CF2252">
      <w:pPr>
        <w:ind w:left="360"/>
        <w:rPr>
          <w:rFonts w:ascii="Calibri" w:hAnsi="Calibri"/>
          <w:b/>
          <w:sz w:val="22"/>
        </w:rPr>
      </w:pPr>
      <w:r w:rsidRPr="003143E4">
        <w:rPr>
          <w:rFonts w:ascii="Calibri" w:hAnsi="Calibri"/>
          <w:b/>
          <w:sz w:val="22"/>
        </w:rPr>
        <w:t>Are</w:t>
      </w:r>
      <w:r w:rsidR="00C93CAD" w:rsidRPr="003143E4">
        <w:rPr>
          <w:rFonts w:ascii="Calibri" w:hAnsi="Calibri"/>
          <w:b/>
          <w:sz w:val="22"/>
        </w:rPr>
        <w:t xml:space="preserve"> </w:t>
      </w:r>
      <w:r w:rsidR="001E21AC" w:rsidRPr="003143E4">
        <w:rPr>
          <w:rFonts w:ascii="Calibri" w:hAnsi="Calibri"/>
          <w:b/>
          <w:sz w:val="22"/>
        </w:rPr>
        <w:t>Government</w:t>
      </w:r>
      <w:r w:rsidR="00C93CAD" w:rsidRPr="003143E4">
        <w:rPr>
          <w:rFonts w:ascii="Calibri" w:hAnsi="Calibri"/>
          <w:b/>
          <w:sz w:val="22"/>
        </w:rPr>
        <w:t xml:space="preserve"> and other </w:t>
      </w:r>
      <w:r w:rsidRPr="003143E4">
        <w:rPr>
          <w:rFonts w:ascii="Calibri" w:hAnsi="Calibri"/>
          <w:b/>
          <w:sz w:val="22"/>
        </w:rPr>
        <w:t xml:space="preserve">national </w:t>
      </w:r>
      <w:r w:rsidR="00F12FD6" w:rsidRPr="003143E4">
        <w:rPr>
          <w:rFonts w:ascii="Calibri" w:hAnsi="Calibri"/>
          <w:b/>
          <w:sz w:val="22"/>
        </w:rPr>
        <w:t xml:space="preserve">implementation partners </w:t>
      </w:r>
      <w:r w:rsidR="00C93CAD" w:rsidRPr="003143E4">
        <w:rPr>
          <w:rFonts w:ascii="Calibri" w:hAnsi="Calibri"/>
          <w:b/>
          <w:sz w:val="22"/>
        </w:rPr>
        <w:t>involved in the implementation of activities</w:t>
      </w:r>
      <w:r w:rsidRPr="003143E4">
        <w:rPr>
          <w:rFonts w:ascii="Calibri" w:hAnsi="Calibri"/>
          <w:b/>
          <w:sz w:val="22"/>
        </w:rPr>
        <w:t xml:space="preserve"> and the delivery of outputs</w:t>
      </w:r>
      <w:r w:rsidR="00C93CAD" w:rsidRPr="003143E4">
        <w:rPr>
          <w:rFonts w:ascii="Calibri" w:hAnsi="Calibri"/>
          <w:b/>
          <w:sz w:val="22"/>
        </w:rPr>
        <w:t>?</w:t>
      </w:r>
      <w:r w:rsidR="00DD2693" w:rsidRPr="003143E4">
        <w:rPr>
          <w:rFonts w:ascii="Calibri" w:hAnsi="Calibri"/>
          <w:b/>
          <w:sz w:val="22"/>
        </w:rPr>
        <w:t xml:space="preserve"> </w:t>
      </w: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3720"/>
      </w:tblGrid>
      <w:tr w:rsidR="000F235D" w:rsidRPr="001422C1" w:rsidTr="000F235D">
        <w:trPr>
          <w:trHeight w:val="1750"/>
        </w:trPr>
        <w:tc>
          <w:tcPr>
            <w:tcW w:w="3720" w:type="dxa"/>
          </w:tcPr>
          <w:p w:rsidR="00171706" w:rsidRDefault="000F235D" w:rsidP="0082159F">
            <w:pPr>
              <w:spacing w:afterLines="50"/>
              <w:ind w:left="130"/>
              <w:rPr>
                <w:rFonts w:ascii="Calibri" w:hAnsi="Calibri"/>
                <w:b/>
                <w:sz w:val="22"/>
                <w:u w:val="single"/>
              </w:rPr>
            </w:pPr>
            <w:r w:rsidRPr="001422C1">
              <w:rPr>
                <w:rFonts w:ascii="Calibri" w:hAnsi="Calibri"/>
                <w:b/>
                <w:sz w:val="22"/>
                <w:u w:val="single"/>
              </w:rPr>
              <w:t>Design</w:t>
            </w:r>
          </w:p>
          <w:p w:rsidR="000F235D" w:rsidRPr="001422C1" w:rsidRDefault="00D37647" w:rsidP="000F235D">
            <w:pPr>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Not involved</w:t>
            </w:r>
          </w:p>
          <w:p w:rsidR="000F235D" w:rsidRPr="001422C1" w:rsidRDefault="00D37647" w:rsidP="000F235D">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Slightly involved</w:t>
            </w:r>
          </w:p>
          <w:p w:rsidR="000F235D" w:rsidRPr="001422C1" w:rsidRDefault="00D37647" w:rsidP="000F235D">
            <w:pPr>
              <w:pStyle w:val="ListParagraph"/>
              <w:ind w:left="132"/>
              <w:jc w:val="both"/>
              <w:rPr>
                <w:rFonts w:ascii="Calibri" w:hAnsi="Calibri"/>
                <w:sz w:val="22"/>
              </w:rPr>
            </w:pPr>
            <w:r>
              <w:rPr>
                <w:rFonts w:ascii="Calibri" w:hAnsi="Calibri"/>
                <w:sz w:val="22"/>
              </w:rPr>
              <w:fldChar w:fldCharType="begin">
                <w:ffData>
                  <w:name w:val=""/>
                  <w:enabled/>
                  <w:calcOnExit w:val="0"/>
                  <w:checkBox>
                    <w:sizeAuto/>
                    <w:default w:val="1"/>
                  </w:checkBox>
                </w:ffData>
              </w:fldChar>
            </w:r>
            <w:r w:rsidR="00570F73">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F235D" w:rsidRPr="001422C1">
              <w:rPr>
                <w:rFonts w:ascii="Calibri" w:hAnsi="Calibri"/>
                <w:sz w:val="22"/>
              </w:rPr>
              <w:t xml:space="preserve"> Fairly involved</w:t>
            </w:r>
          </w:p>
          <w:p w:rsidR="000F235D" w:rsidRPr="001422C1" w:rsidRDefault="00D37647" w:rsidP="000F235D">
            <w:pPr>
              <w:ind w:left="132"/>
              <w:jc w:val="both"/>
              <w:rPr>
                <w:rFonts w:ascii="Calibri" w:hAnsi="Calibri"/>
                <w:sz w:val="22"/>
              </w:rPr>
            </w:pPr>
            <w:r>
              <w:rPr>
                <w:rFonts w:ascii="Calibri" w:hAnsi="Calibri"/>
                <w:sz w:val="22"/>
              </w:rPr>
              <w:fldChar w:fldCharType="begin">
                <w:ffData>
                  <w:name w:val=""/>
                  <w:enabled/>
                  <w:calcOnExit w:val="0"/>
                  <w:checkBox>
                    <w:sizeAuto/>
                    <w:default w:val="0"/>
                  </w:checkBox>
                </w:ffData>
              </w:fldChar>
            </w:r>
            <w:r w:rsidR="00570F73">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F235D" w:rsidRPr="001422C1">
              <w:rPr>
                <w:rFonts w:ascii="Calibri" w:hAnsi="Calibri"/>
                <w:sz w:val="22"/>
              </w:rPr>
              <w:t xml:space="preserve"> Fully involved</w:t>
            </w:r>
          </w:p>
          <w:p w:rsidR="000F235D" w:rsidRPr="001422C1" w:rsidRDefault="000F235D" w:rsidP="000F235D">
            <w:pPr>
              <w:ind w:left="132"/>
              <w:jc w:val="both"/>
              <w:rPr>
                <w:rFonts w:ascii="Calibri" w:hAnsi="Calibri"/>
                <w:b/>
                <w:sz w:val="22"/>
                <w:u w:val="single"/>
              </w:rPr>
            </w:pPr>
          </w:p>
        </w:tc>
        <w:tc>
          <w:tcPr>
            <w:tcW w:w="3720" w:type="dxa"/>
          </w:tcPr>
          <w:p w:rsidR="00171706" w:rsidRDefault="000F235D" w:rsidP="0082159F">
            <w:pPr>
              <w:spacing w:afterLines="50"/>
              <w:ind w:left="130"/>
              <w:rPr>
                <w:rFonts w:ascii="Calibri" w:hAnsi="Calibri"/>
                <w:b/>
                <w:sz w:val="22"/>
                <w:u w:val="single"/>
              </w:rPr>
            </w:pPr>
            <w:r w:rsidRPr="001422C1">
              <w:rPr>
                <w:rFonts w:ascii="Calibri" w:hAnsi="Calibri"/>
                <w:b/>
                <w:sz w:val="22"/>
                <w:u w:val="single"/>
              </w:rPr>
              <w:t>Implementation and delivery</w:t>
            </w:r>
          </w:p>
          <w:p w:rsidR="000F235D" w:rsidRPr="001422C1" w:rsidRDefault="00D37647" w:rsidP="000F235D">
            <w:pPr>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Not involved</w:t>
            </w:r>
          </w:p>
          <w:p w:rsidR="000F235D" w:rsidRPr="001422C1" w:rsidRDefault="00D37647" w:rsidP="000F235D">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Slightly involved</w:t>
            </w:r>
          </w:p>
          <w:p w:rsidR="000F235D" w:rsidRPr="001422C1" w:rsidRDefault="00D37647" w:rsidP="000F235D">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Fairly involved</w:t>
            </w:r>
          </w:p>
          <w:p w:rsidR="000F235D" w:rsidRPr="001422C1" w:rsidRDefault="00D37647" w:rsidP="000F235D">
            <w:pPr>
              <w:ind w:left="132"/>
              <w:jc w:val="both"/>
              <w:rPr>
                <w:rFonts w:ascii="Calibri" w:hAnsi="Calibri"/>
                <w:sz w:val="22"/>
              </w:rPr>
            </w:pPr>
            <w:r>
              <w:rPr>
                <w:rFonts w:ascii="Calibri" w:hAnsi="Calibri"/>
                <w:sz w:val="22"/>
              </w:rPr>
              <w:fldChar w:fldCharType="begin">
                <w:ffData>
                  <w:name w:val=""/>
                  <w:enabled/>
                  <w:calcOnExit w:val="0"/>
                  <w:checkBox>
                    <w:sizeAuto/>
                    <w:default w:val="1"/>
                  </w:checkBox>
                </w:ffData>
              </w:fldChar>
            </w:r>
            <w:r w:rsidR="000F235D">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F235D" w:rsidRPr="001422C1">
              <w:rPr>
                <w:rFonts w:ascii="Calibri" w:hAnsi="Calibri"/>
                <w:sz w:val="22"/>
              </w:rPr>
              <w:t xml:space="preserve"> Fully involved</w:t>
            </w:r>
          </w:p>
          <w:p w:rsidR="000F235D" w:rsidRPr="001422C1" w:rsidRDefault="000F235D" w:rsidP="000F235D">
            <w:pPr>
              <w:ind w:left="132"/>
              <w:jc w:val="both"/>
              <w:rPr>
                <w:rFonts w:ascii="Calibri" w:hAnsi="Calibri"/>
                <w:b/>
                <w:sz w:val="22"/>
              </w:rPr>
            </w:pPr>
          </w:p>
        </w:tc>
      </w:tr>
    </w:tbl>
    <w:p w:rsidR="00C93CAD" w:rsidRPr="003143E4" w:rsidRDefault="00C93CAD" w:rsidP="00CF2252">
      <w:pPr>
        <w:ind w:left="360"/>
        <w:rPr>
          <w:rFonts w:ascii="Calibri" w:hAnsi="Calibri"/>
          <w:sz w:val="22"/>
        </w:rPr>
      </w:pPr>
    </w:p>
    <w:p w:rsidR="000F235D" w:rsidRPr="003143E4" w:rsidRDefault="000F235D" w:rsidP="000F235D">
      <w:pPr>
        <w:ind w:left="360"/>
        <w:rPr>
          <w:rFonts w:ascii="Calibri" w:hAnsi="Calibri"/>
          <w:sz w:val="22"/>
        </w:rPr>
      </w:pPr>
    </w:p>
    <w:p w:rsidR="000F235D" w:rsidRDefault="000F235D" w:rsidP="000C2D7D">
      <w:pPr>
        <w:ind w:left="360"/>
        <w:rPr>
          <w:rFonts w:ascii="Calibri" w:hAnsi="Calibri"/>
          <w:b/>
          <w:sz w:val="22"/>
        </w:rPr>
      </w:pPr>
    </w:p>
    <w:p w:rsidR="000F235D" w:rsidRDefault="000F235D" w:rsidP="000C2D7D">
      <w:pPr>
        <w:ind w:left="360"/>
        <w:rPr>
          <w:rFonts w:ascii="Calibri" w:hAnsi="Calibri"/>
          <w:b/>
          <w:sz w:val="22"/>
        </w:rPr>
      </w:pPr>
    </w:p>
    <w:p w:rsidR="000F235D" w:rsidRDefault="000F235D" w:rsidP="000C2D7D">
      <w:pPr>
        <w:ind w:left="360"/>
        <w:rPr>
          <w:rFonts w:ascii="Calibri" w:hAnsi="Calibri"/>
          <w:b/>
          <w:sz w:val="22"/>
        </w:rPr>
      </w:pPr>
    </w:p>
    <w:p w:rsidR="000F235D" w:rsidRDefault="000F235D" w:rsidP="000C2D7D">
      <w:pPr>
        <w:ind w:left="360"/>
        <w:rPr>
          <w:rFonts w:ascii="Calibri" w:hAnsi="Calibri"/>
          <w:b/>
          <w:sz w:val="22"/>
        </w:rPr>
      </w:pPr>
    </w:p>
    <w:p w:rsidR="000F235D" w:rsidRDefault="000F235D" w:rsidP="000C2D7D">
      <w:pPr>
        <w:ind w:left="360"/>
        <w:rPr>
          <w:rFonts w:ascii="Calibri" w:hAnsi="Calibri"/>
          <w:b/>
          <w:sz w:val="22"/>
        </w:rPr>
      </w:pPr>
    </w:p>
    <w:p w:rsidR="000F235D" w:rsidRDefault="000F235D" w:rsidP="000C2D7D">
      <w:pPr>
        <w:ind w:left="360"/>
        <w:rPr>
          <w:rFonts w:ascii="Calibri" w:hAnsi="Calibri"/>
          <w:b/>
          <w:sz w:val="22"/>
        </w:rPr>
      </w:pPr>
    </w:p>
    <w:p w:rsidR="000C2D7D" w:rsidRPr="000C7923" w:rsidRDefault="000C2D7D" w:rsidP="000C2D7D">
      <w:pPr>
        <w:ind w:left="360"/>
        <w:rPr>
          <w:rFonts w:ascii="Calibri" w:hAnsi="Calibri"/>
          <w:b/>
          <w:sz w:val="22"/>
        </w:rPr>
      </w:pPr>
      <w:r w:rsidRPr="000C7923">
        <w:rPr>
          <w:rFonts w:ascii="Calibri" w:hAnsi="Calibri"/>
          <w:b/>
          <w:sz w:val="22"/>
        </w:rPr>
        <w:t>In what kind of decisions and activities is the government involved? Please check the relevant answer</w:t>
      </w:r>
    </w:p>
    <w:p w:rsidR="000C2D7D" w:rsidRPr="000C7923" w:rsidRDefault="000C2D7D" w:rsidP="000C2D7D">
      <w:pPr>
        <w:ind w:left="360"/>
        <w:rPr>
          <w:rFonts w:ascii="Calibri" w:hAnsi="Calibri"/>
          <w:sz w:val="22"/>
        </w:rPr>
      </w:pPr>
    </w:p>
    <w:p w:rsidR="000C2D7D" w:rsidRPr="000C7923" w:rsidRDefault="00D37647" w:rsidP="000C2D7D">
      <w:pPr>
        <w:pStyle w:val="ListParagraph"/>
        <w:rPr>
          <w:rFonts w:ascii="Calibri" w:hAnsi="Calibri"/>
          <w:sz w:val="22"/>
        </w:rPr>
      </w:pPr>
      <w:r>
        <w:rPr>
          <w:rFonts w:ascii="Calibri" w:hAnsi="Calibri"/>
          <w:sz w:val="22"/>
        </w:rPr>
        <w:fldChar w:fldCharType="begin">
          <w:ffData>
            <w:name w:val=""/>
            <w:enabled w:val="0"/>
            <w:calcOnExit w:val="0"/>
            <w:checkBox>
              <w:sizeAuto/>
              <w:default w:val="1"/>
            </w:checkBox>
          </w:ffData>
        </w:fldChar>
      </w:r>
      <w:r w:rsidR="006A32DB">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C2D7D" w:rsidRPr="000C7923">
        <w:rPr>
          <w:rFonts w:ascii="Calibri" w:hAnsi="Calibri"/>
          <w:sz w:val="22"/>
        </w:rPr>
        <w:t xml:space="preserve"> Policy/decision making</w:t>
      </w:r>
    </w:p>
    <w:p w:rsidR="000C2D7D" w:rsidRPr="000C7923" w:rsidRDefault="000C2D7D" w:rsidP="000C2D7D">
      <w:pPr>
        <w:pStyle w:val="ListParagraph"/>
        <w:rPr>
          <w:rFonts w:ascii="Calibri" w:hAnsi="Calibri"/>
          <w:sz w:val="22"/>
        </w:rPr>
      </w:pPr>
    </w:p>
    <w:p w:rsidR="000C2D7D" w:rsidRPr="000C7923" w:rsidRDefault="00D37647" w:rsidP="000C2D7D">
      <w:pPr>
        <w:pStyle w:val="ListParagraph"/>
        <w:rPr>
          <w:rFonts w:ascii="Calibri" w:hAnsi="Calibri"/>
          <w:sz w:val="22"/>
        </w:rPr>
      </w:pPr>
      <w:r>
        <w:rPr>
          <w:rFonts w:ascii="Calibri" w:hAnsi="Calibri"/>
          <w:sz w:val="22"/>
        </w:rPr>
        <w:fldChar w:fldCharType="begin">
          <w:ffData>
            <w:name w:val=""/>
            <w:enabled w:val="0"/>
            <w:calcOnExit w:val="0"/>
            <w:checkBox>
              <w:sizeAuto/>
              <w:default w:val="1"/>
            </w:checkBox>
          </w:ffData>
        </w:fldChar>
      </w:r>
      <w:r w:rsidR="00570F73">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C2D7D" w:rsidRPr="000C7923">
        <w:rPr>
          <w:rFonts w:ascii="Calibri" w:hAnsi="Calibri"/>
          <w:sz w:val="22"/>
        </w:rPr>
        <w:t xml:space="preserve"> Management: </w:t>
      </w:r>
      <w:r w:rsidRPr="000C7923">
        <w:rPr>
          <w:rFonts w:ascii="Calibri" w:hAnsi="Calibri"/>
          <w:sz w:val="22"/>
        </w:rPr>
        <w:fldChar w:fldCharType="begin">
          <w:ffData>
            <w:name w:val=""/>
            <w:enabled/>
            <w:calcOnExit w:val="0"/>
            <w:checkBox>
              <w:sizeAuto/>
              <w:default w:val="0"/>
            </w:checkBox>
          </w:ffData>
        </w:fldChar>
      </w:r>
      <w:r w:rsidR="000C2D7D" w:rsidRPr="000C7923">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0C7923">
        <w:rPr>
          <w:rFonts w:ascii="Calibri" w:hAnsi="Calibri"/>
          <w:sz w:val="22"/>
        </w:rPr>
        <w:fldChar w:fldCharType="end"/>
      </w:r>
      <w:r w:rsidR="000C2D7D" w:rsidRPr="000C7923">
        <w:rPr>
          <w:rFonts w:ascii="Calibri" w:hAnsi="Calibri"/>
          <w:sz w:val="22"/>
        </w:rPr>
        <w:t xml:space="preserve"> budget </w:t>
      </w:r>
      <w:r w:rsidRPr="000C7923">
        <w:rPr>
          <w:rFonts w:ascii="Calibri" w:hAnsi="Calibri"/>
          <w:sz w:val="22"/>
        </w:rPr>
        <w:fldChar w:fldCharType="begin">
          <w:ffData>
            <w:name w:val=""/>
            <w:enabled/>
            <w:calcOnExit w:val="0"/>
            <w:checkBox>
              <w:sizeAuto/>
              <w:default w:val="0"/>
            </w:checkBox>
          </w:ffData>
        </w:fldChar>
      </w:r>
      <w:r w:rsidR="000C2D7D" w:rsidRPr="000C7923">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0C7923">
        <w:rPr>
          <w:rFonts w:ascii="Calibri" w:hAnsi="Calibri"/>
          <w:sz w:val="22"/>
        </w:rPr>
        <w:fldChar w:fldCharType="end"/>
      </w:r>
      <w:r w:rsidR="000C2D7D" w:rsidRPr="000C7923">
        <w:rPr>
          <w:rFonts w:ascii="Calibri" w:hAnsi="Calibri"/>
          <w:sz w:val="22"/>
        </w:rPr>
        <w:t xml:space="preserve"> procurement </w:t>
      </w:r>
      <w:r>
        <w:rPr>
          <w:rFonts w:ascii="Calibri" w:hAnsi="Calibri"/>
          <w:sz w:val="22"/>
        </w:rPr>
        <w:fldChar w:fldCharType="begin">
          <w:ffData>
            <w:name w:val=""/>
            <w:enabled w:val="0"/>
            <w:calcOnExit w:val="0"/>
            <w:checkBox>
              <w:sizeAuto/>
              <w:default w:val="1"/>
            </w:checkBox>
          </w:ffData>
        </w:fldChar>
      </w:r>
      <w:r w:rsidR="006B336D">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C2D7D" w:rsidRPr="000C7923">
        <w:rPr>
          <w:rFonts w:ascii="Calibri" w:hAnsi="Calibri"/>
          <w:sz w:val="22"/>
        </w:rPr>
        <w:t xml:space="preserve"> service provision </w:t>
      </w:r>
      <w:r w:rsidRPr="000C7923">
        <w:rPr>
          <w:rFonts w:ascii="Calibri" w:hAnsi="Calibri"/>
          <w:sz w:val="22"/>
        </w:rPr>
        <w:fldChar w:fldCharType="begin">
          <w:ffData>
            <w:name w:val=""/>
            <w:enabled/>
            <w:calcOnExit w:val="0"/>
            <w:checkBox>
              <w:sizeAuto/>
              <w:default w:val="0"/>
            </w:checkBox>
          </w:ffData>
        </w:fldChar>
      </w:r>
      <w:r w:rsidR="000C2D7D" w:rsidRPr="000C7923">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0C7923">
        <w:rPr>
          <w:rFonts w:ascii="Calibri" w:hAnsi="Calibri"/>
          <w:sz w:val="22"/>
        </w:rPr>
        <w:fldChar w:fldCharType="end"/>
      </w:r>
      <w:r w:rsidR="000C2D7D" w:rsidRPr="000C7923">
        <w:rPr>
          <w:rFonts w:ascii="Calibri" w:hAnsi="Calibri"/>
          <w:sz w:val="22"/>
        </w:rPr>
        <w:t xml:space="preserve"> other, specify</w:t>
      </w:r>
    </w:p>
    <w:p w:rsidR="00364307" w:rsidRPr="00745207" w:rsidRDefault="00CA6AD5" w:rsidP="00BA60BC">
      <w:pPr>
        <w:spacing w:line="276" w:lineRule="auto"/>
        <w:rPr>
          <w:rFonts w:ascii="Calibri" w:hAnsi="Calibri"/>
          <w:sz w:val="22"/>
          <w:szCs w:val="22"/>
        </w:rPr>
      </w:pPr>
      <w:r w:rsidRPr="000C7923">
        <w:rPr>
          <w:rFonts w:ascii="Calibri" w:hAnsi="Calibri"/>
          <w:sz w:val="22"/>
          <w:szCs w:val="22"/>
          <w:lang w:val="en-US"/>
        </w:rPr>
        <w:t xml:space="preserve">        </w:t>
      </w:r>
    </w:p>
    <w:p w:rsidR="00015123" w:rsidRPr="000C7923" w:rsidRDefault="00015123" w:rsidP="00015123">
      <w:pPr>
        <w:ind w:left="360"/>
        <w:rPr>
          <w:rFonts w:ascii="Calibri" w:hAnsi="Calibri"/>
          <w:b/>
          <w:sz w:val="22"/>
        </w:rPr>
      </w:pPr>
      <w:r w:rsidRPr="000C7923">
        <w:rPr>
          <w:rFonts w:ascii="Calibri" w:hAnsi="Calibri"/>
          <w:b/>
          <w:sz w:val="22"/>
        </w:rPr>
        <w:t>Who leads and/or chair the PMC and how many times have they met?</w:t>
      </w:r>
    </w:p>
    <w:p w:rsidR="00015123" w:rsidRPr="000C7923" w:rsidRDefault="00015123" w:rsidP="00015123">
      <w:pPr>
        <w:ind w:left="360"/>
        <w:rPr>
          <w:rFonts w:ascii="Calibri" w:hAnsi="Calibri"/>
          <w:b/>
          <w:sz w:val="22"/>
        </w:rPr>
      </w:pPr>
    </w:p>
    <w:p w:rsidR="00015123" w:rsidRDefault="00015123" w:rsidP="00015123">
      <w:pPr>
        <w:spacing w:line="276" w:lineRule="auto"/>
        <w:rPr>
          <w:rFonts w:ascii="Calibri" w:hAnsi="Calibri"/>
          <w:sz w:val="22"/>
          <w:szCs w:val="22"/>
          <w:lang w:val="en-US"/>
        </w:rPr>
      </w:pPr>
      <w:r w:rsidRPr="000C7923">
        <w:rPr>
          <w:rFonts w:ascii="Calibri" w:hAnsi="Calibri"/>
          <w:sz w:val="22"/>
          <w:szCs w:val="22"/>
          <w:lang w:val="en-US"/>
        </w:rPr>
        <w:t>Institution leading and/or chairing the PMC</w:t>
      </w:r>
      <w:r>
        <w:rPr>
          <w:rFonts w:ascii="Calibri" w:hAnsi="Calibri"/>
          <w:sz w:val="22"/>
          <w:szCs w:val="22"/>
          <w:lang w:val="en-US"/>
        </w:rPr>
        <w:t>:</w:t>
      </w:r>
    </w:p>
    <w:p w:rsidR="00015123" w:rsidRDefault="00784C57" w:rsidP="00015123">
      <w:pPr>
        <w:spacing w:line="276" w:lineRule="auto"/>
        <w:rPr>
          <w:rFonts w:ascii="Calibri" w:hAnsi="Calibri"/>
          <w:sz w:val="22"/>
          <w:szCs w:val="22"/>
          <w:lang w:val="en-US"/>
        </w:rPr>
      </w:pPr>
      <w:r w:rsidRPr="00784C57">
        <w:rPr>
          <w:rFonts w:ascii="Calibri" w:hAnsi="Calibri"/>
          <w:sz w:val="22"/>
          <w:szCs w:val="22"/>
          <w:lang w:val="en-US"/>
        </w:rPr>
        <w:t xml:space="preserve">The Reconciliation and </w:t>
      </w:r>
      <w:r w:rsidR="00015123" w:rsidRPr="00784C57">
        <w:rPr>
          <w:rFonts w:ascii="Calibri" w:hAnsi="Calibri"/>
          <w:sz w:val="22"/>
          <w:szCs w:val="22"/>
          <w:lang w:val="en-US"/>
        </w:rPr>
        <w:t>P</w:t>
      </w:r>
      <w:r w:rsidRPr="00784C57">
        <w:rPr>
          <w:rFonts w:ascii="Calibri" w:hAnsi="Calibri"/>
          <w:sz w:val="22"/>
          <w:szCs w:val="22"/>
          <w:lang w:val="en-US"/>
        </w:rPr>
        <w:t xml:space="preserve">eaceful </w:t>
      </w:r>
      <w:r w:rsidR="00015123" w:rsidRPr="00784C57">
        <w:rPr>
          <w:rFonts w:ascii="Calibri" w:hAnsi="Calibri"/>
          <w:sz w:val="22"/>
          <w:szCs w:val="22"/>
          <w:lang w:val="en-US"/>
        </w:rPr>
        <w:t>C</w:t>
      </w:r>
      <w:r w:rsidRPr="00784C57">
        <w:rPr>
          <w:rFonts w:ascii="Calibri" w:hAnsi="Calibri"/>
          <w:sz w:val="22"/>
          <w:szCs w:val="22"/>
          <w:lang w:val="en-US"/>
        </w:rPr>
        <w:t xml:space="preserve">oexistence </w:t>
      </w:r>
      <w:r w:rsidR="00015123" w:rsidRPr="00784C57">
        <w:rPr>
          <w:rFonts w:ascii="Calibri" w:hAnsi="Calibri"/>
          <w:sz w:val="22"/>
          <w:szCs w:val="22"/>
          <w:lang w:val="en-US"/>
        </w:rPr>
        <w:t>M</w:t>
      </w:r>
      <w:r w:rsidRPr="00784C57">
        <w:rPr>
          <w:rFonts w:ascii="Calibri" w:hAnsi="Calibri"/>
          <w:sz w:val="22"/>
          <w:szCs w:val="22"/>
          <w:lang w:val="en-US"/>
        </w:rPr>
        <w:t xml:space="preserve">echanism (State of </w:t>
      </w:r>
      <w:r w:rsidR="00393C53">
        <w:rPr>
          <w:rFonts w:ascii="Calibri" w:hAnsi="Calibri"/>
          <w:sz w:val="22"/>
          <w:szCs w:val="22"/>
          <w:lang w:val="en-US"/>
        </w:rPr>
        <w:t>South</w:t>
      </w:r>
      <w:r w:rsidRPr="00784C57">
        <w:rPr>
          <w:rFonts w:ascii="Calibri" w:hAnsi="Calibri"/>
          <w:sz w:val="22"/>
          <w:szCs w:val="22"/>
          <w:lang w:val="en-US"/>
        </w:rPr>
        <w:t xml:space="preserve"> </w:t>
      </w:r>
      <w:proofErr w:type="spellStart"/>
      <w:r w:rsidRPr="00784C57">
        <w:rPr>
          <w:rFonts w:ascii="Calibri" w:hAnsi="Calibri"/>
          <w:sz w:val="22"/>
          <w:szCs w:val="22"/>
          <w:lang w:val="en-US"/>
        </w:rPr>
        <w:t>Kordofan</w:t>
      </w:r>
      <w:proofErr w:type="spellEnd"/>
      <w:r w:rsidRPr="00784C57">
        <w:rPr>
          <w:rFonts w:ascii="Calibri" w:hAnsi="Calibri"/>
          <w:sz w:val="22"/>
          <w:szCs w:val="22"/>
          <w:lang w:val="en-US"/>
        </w:rPr>
        <w:t>)</w:t>
      </w:r>
      <w:r w:rsidR="00015123" w:rsidRPr="00784C57">
        <w:rPr>
          <w:rFonts w:ascii="Calibri" w:hAnsi="Calibri"/>
          <w:sz w:val="22"/>
          <w:szCs w:val="22"/>
          <w:lang w:val="en-US"/>
        </w:rPr>
        <w:t xml:space="preserve"> and UNDP </w:t>
      </w:r>
      <w:r w:rsidRPr="00784C57">
        <w:rPr>
          <w:rFonts w:ascii="Calibri" w:hAnsi="Calibri"/>
          <w:sz w:val="22"/>
          <w:szCs w:val="22"/>
          <w:lang w:val="en-US"/>
        </w:rPr>
        <w:t xml:space="preserve">chair the PMC. The PMC meets after three months but could not convene during the reporting period due to the fighting and access difficulties. </w:t>
      </w:r>
    </w:p>
    <w:p w:rsidR="00570F73" w:rsidRDefault="00570F73" w:rsidP="00015123">
      <w:pPr>
        <w:spacing w:line="276" w:lineRule="auto"/>
        <w:rPr>
          <w:rFonts w:ascii="Calibri" w:hAnsi="Calibri"/>
          <w:sz w:val="22"/>
          <w:szCs w:val="22"/>
          <w:lang w:val="en-US"/>
        </w:rPr>
      </w:pPr>
    </w:p>
    <w:p w:rsidR="00570F73" w:rsidRDefault="00570F73" w:rsidP="00015123">
      <w:pPr>
        <w:spacing w:line="276" w:lineRule="auto"/>
        <w:rPr>
          <w:rFonts w:ascii="Calibri" w:hAnsi="Calibri"/>
          <w:sz w:val="22"/>
          <w:szCs w:val="22"/>
          <w:lang w:val="en-US"/>
        </w:rPr>
      </w:pPr>
    </w:p>
    <w:p w:rsidR="00570F73" w:rsidRDefault="00570F73" w:rsidP="00015123">
      <w:pPr>
        <w:spacing w:line="276" w:lineRule="auto"/>
        <w:rPr>
          <w:rFonts w:ascii="Calibri" w:hAnsi="Calibri"/>
          <w:sz w:val="22"/>
          <w:szCs w:val="22"/>
          <w:lang w:val="en-US"/>
        </w:rPr>
      </w:pPr>
    </w:p>
    <w:p w:rsidR="00570F73" w:rsidRDefault="00570F73" w:rsidP="00015123">
      <w:pPr>
        <w:spacing w:line="276" w:lineRule="auto"/>
        <w:rPr>
          <w:rFonts w:ascii="Calibri" w:hAnsi="Calibri"/>
          <w:sz w:val="22"/>
          <w:szCs w:val="22"/>
          <w:lang w:val="en-US"/>
        </w:rPr>
      </w:pPr>
    </w:p>
    <w:p w:rsidR="00570F73" w:rsidRDefault="00570F73" w:rsidP="00015123">
      <w:pPr>
        <w:spacing w:line="276" w:lineRule="auto"/>
        <w:rPr>
          <w:rFonts w:ascii="Calibri" w:hAnsi="Calibri"/>
          <w:sz w:val="22"/>
          <w:szCs w:val="22"/>
          <w:lang w:val="en-US"/>
        </w:rPr>
      </w:pPr>
    </w:p>
    <w:p w:rsidR="00570F73" w:rsidRDefault="00570F73" w:rsidP="00015123">
      <w:pPr>
        <w:spacing w:line="276" w:lineRule="auto"/>
        <w:rPr>
          <w:rFonts w:ascii="Calibri" w:hAnsi="Calibri"/>
          <w:sz w:val="22"/>
          <w:szCs w:val="22"/>
          <w:lang w:val="en-US"/>
        </w:rPr>
      </w:pPr>
    </w:p>
    <w:p w:rsidR="00570F73" w:rsidRDefault="00570F73" w:rsidP="00015123">
      <w:pPr>
        <w:spacing w:line="276" w:lineRule="auto"/>
        <w:rPr>
          <w:rFonts w:ascii="Calibri" w:hAnsi="Calibri"/>
          <w:sz w:val="22"/>
          <w:szCs w:val="22"/>
          <w:lang w:val="en-US"/>
        </w:rPr>
      </w:pPr>
    </w:p>
    <w:p w:rsidR="00015123" w:rsidRDefault="00015123" w:rsidP="001B7C3C">
      <w:pPr>
        <w:ind w:left="360"/>
        <w:rPr>
          <w:rFonts w:ascii="Calibri" w:hAnsi="Calibri"/>
          <w:b/>
          <w:sz w:val="22"/>
        </w:rPr>
      </w:pPr>
    </w:p>
    <w:p w:rsidR="002A5607" w:rsidRPr="003143E4" w:rsidRDefault="002A5607" w:rsidP="002A5607">
      <w:pPr>
        <w:ind w:left="360"/>
        <w:rPr>
          <w:rFonts w:ascii="Calibri" w:hAnsi="Calibri"/>
          <w:b/>
          <w:sz w:val="22"/>
        </w:rPr>
      </w:pPr>
      <w:r>
        <w:rPr>
          <w:rFonts w:ascii="Calibri" w:hAnsi="Calibri"/>
          <w:b/>
          <w:sz w:val="22"/>
        </w:rPr>
        <w:lastRenderedPageBreak/>
        <w:t>Is c</w:t>
      </w:r>
      <w:r w:rsidRPr="003143E4">
        <w:rPr>
          <w:rFonts w:ascii="Calibri" w:hAnsi="Calibri"/>
          <w:b/>
          <w:sz w:val="22"/>
        </w:rPr>
        <w:t>ivil society</w:t>
      </w:r>
      <w:r>
        <w:rPr>
          <w:rFonts w:ascii="Calibri" w:hAnsi="Calibri"/>
          <w:b/>
          <w:sz w:val="22"/>
        </w:rPr>
        <w:t xml:space="preserve"> </w:t>
      </w:r>
      <w:r w:rsidRPr="003143E4">
        <w:rPr>
          <w:rFonts w:ascii="Calibri" w:hAnsi="Calibri"/>
          <w:b/>
          <w:sz w:val="22"/>
        </w:rPr>
        <w:t xml:space="preserve">involved in the implementation of activities and the delivery of outputs? </w:t>
      </w: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3720"/>
      </w:tblGrid>
      <w:tr w:rsidR="000F235D" w:rsidRPr="001422C1" w:rsidTr="00C65601">
        <w:trPr>
          <w:trHeight w:val="1750"/>
        </w:trPr>
        <w:tc>
          <w:tcPr>
            <w:tcW w:w="3720" w:type="dxa"/>
          </w:tcPr>
          <w:p w:rsidR="00171706" w:rsidRDefault="000F235D" w:rsidP="0082159F">
            <w:pPr>
              <w:spacing w:afterLines="50"/>
              <w:ind w:left="130"/>
              <w:rPr>
                <w:rFonts w:ascii="Calibri" w:hAnsi="Calibri"/>
                <w:b/>
                <w:sz w:val="22"/>
                <w:u w:val="single"/>
              </w:rPr>
            </w:pPr>
            <w:r w:rsidRPr="001422C1">
              <w:rPr>
                <w:rFonts w:ascii="Calibri" w:hAnsi="Calibri"/>
                <w:b/>
                <w:sz w:val="22"/>
                <w:u w:val="single"/>
              </w:rPr>
              <w:t>Design</w:t>
            </w:r>
          </w:p>
          <w:p w:rsidR="000F235D" w:rsidRPr="001422C1" w:rsidRDefault="00D37647" w:rsidP="00C65601">
            <w:pPr>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Not involved</w:t>
            </w:r>
          </w:p>
          <w:p w:rsidR="000F235D" w:rsidRPr="001422C1" w:rsidRDefault="00D37647" w:rsidP="00C65601">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Slightly involved</w:t>
            </w:r>
          </w:p>
          <w:p w:rsidR="000F235D" w:rsidRPr="001422C1" w:rsidRDefault="00D37647" w:rsidP="00C65601">
            <w:pPr>
              <w:pStyle w:val="ListParagraph"/>
              <w:ind w:left="132"/>
              <w:jc w:val="both"/>
              <w:rPr>
                <w:rFonts w:ascii="Calibri" w:hAnsi="Calibri"/>
                <w:sz w:val="22"/>
              </w:rPr>
            </w:pPr>
            <w:r>
              <w:rPr>
                <w:rFonts w:ascii="Calibri" w:hAnsi="Calibri"/>
                <w:sz w:val="22"/>
              </w:rPr>
              <w:fldChar w:fldCharType="begin">
                <w:ffData>
                  <w:name w:val=""/>
                  <w:enabled/>
                  <w:calcOnExit w:val="0"/>
                  <w:checkBox>
                    <w:sizeAuto/>
                    <w:default w:val="1"/>
                  </w:checkBox>
                </w:ffData>
              </w:fldChar>
            </w:r>
            <w:r w:rsidR="00296BE8">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F235D" w:rsidRPr="001422C1">
              <w:rPr>
                <w:rFonts w:ascii="Calibri" w:hAnsi="Calibri"/>
                <w:sz w:val="22"/>
              </w:rPr>
              <w:t xml:space="preserve"> Fairly involved</w:t>
            </w:r>
          </w:p>
          <w:p w:rsidR="000F235D" w:rsidRPr="001422C1" w:rsidRDefault="00D37647" w:rsidP="00C65601">
            <w:pPr>
              <w:ind w:left="132"/>
              <w:jc w:val="both"/>
              <w:rPr>
                <w:rFonts w:ascii="Calibri" w:hAnsi="Calibri"/>
                <w:sz w:val="22"/>
              </w:rPr>
            </w:pPr>
            <w:r>
              <w:rPr>
                <w:rFonts w:ascii="Calibri" w:hAnsi="Calibri"/>
                <w:sz w:val="22"/>
              </w:rPr>
              <w:fldChar w:fldCharType="begin">
                <w:ffData>
                  <w:name w:val=""/>
                  <w:enabled/>
                  <w:calcOnExit w:val="0"/>
                  <w:checkBox>
                    <w:sizeAuto/>
                    <w:default w:val="0"/>
                  </w:checkBox>
                </w:ffData>
              </w:fldChar>
            </w:r>
            <w:r w:rsidR="00296BE8">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F235D" w:rsidRPr="001422C1">
              <w:rPr>
                <w:rFonts w:ascii="Calibri" w:hAnsi="Calibri"/>
                <w:sz w:val="22"/>
              </w:rPr>
              <w:t xml:space="preserve"> Fully involved</w:t>
            </w:r>
          </w:p>
          <w:p w:rsidR="000F235D" w:rsidRPr="001422C1" w:rsidRDefault="000F235D" w:rsidP="00C65601">
            <w:pPr>
              <w:ind w:left="132"/>
              <w:jc w:val="both"/>
              <w:rPr>
                <w:rFonts w:ascii="Calibri" w:hAnsi="Calibri"/>
                <w:b/>
                <w:sz w:val="22"/>
                <w:u w:val="single"/>
              </w:rPr>
            </w:pPr>
          </w:p>
        </w:tc>
        <w:tc>
          <w:tcPr>
            <w:tcW w:w="3720" w:type="dxa"/>
          </w:tcPr>
          <w:p w:rsidR="00171706" w:rsidRDefault="000F235D" w:rsidP="0082159F">
            <w:pPr>
              <w:spacing w:afterLines="50"/>
              <w:ind w:left="130"/>
              <w:rPr>
                <w:rFonts w:ascii="Calibri" w:hAnsi="Calibri"/>
                <w:b/>
                <w:sz w:val="22"/>
                <w:u w:val="single"/>
              </w:rPr>
            </w:pPr>
            <w:r w:rsidRPr="001422C1">
              <w:rPr>
                <w:rFonts w:ascii="Calibri" w:hAnsi="Calibri"/>
                <w:b/>
                <w:sz w:val="22"/>
                <w:u w:val="single"/>
              </w:rPr>
              <w:t>Implementation and delivery</w:t>
            </w:r>
          </w:p>
          <w:p w:rsidR="000F235D" w:rsidRPr="001422C1" w:rsidRDefault="00D37647" w:rsidP="00C65601">
            <w:pPr>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Not involved</w:t>
            </w:r>
          </w:p>
          <w:p w:rsidR="000F235D" w:rsidRPr="001422C1" w:rsidRDefault="00D37647" w:rsidP="00C65601">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Slightly involved</w:t>
            </w:r>
          </w:p>
          <w:p w:rsidR="000F235D" w:rsidRPr="001422C1" w:rsidRDefault="00D37647" w:rsidP="00C65601">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Fairly involved</w:t>
            </w:r>
          </w:p>
          <w:p w:rsidR="000F235D" w:rsidRPr="001422C1" w:rsidRDefault="00D37647" w:rsidP="00C65601">
            <w:pPr>
              <w:ind w:left="132"/>
              <w:jc w:val="both"/>
              <w:rPr>
                <w:rFonts w:ascii="Calibri" w:hAnsi="Calibri"/>
                <w:sz w:val="22"/>
              </w:rPr>
            </w:pPr>
            <w:r>
              <w:rPr>
                <w:rFonts w:ascii="Calibri" w:hAnsi="Calibri"/>
                <w:sz w:val="22"/>
              </w:rPr>
              <w:fldChar w:fldCharType="begin">
                <w:ffData>
                  <w:name w:val=""/>
                  <w:enabled/>
                  <w:calcOnExit w:val="0"/>
                  <w:checkBox>
                    <w:sizeAuto/>
                    <w:default w:val="1"/>
                  </w:checkBox>
                </w:ffData>
              </w:fldChar>
            </w:r>
            <w:r w:rsidR="000F235D">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F235D" w:rsidRPr="001422C1">
              <w:rPr>
                <w:rFonts w:ascii="Calibri" w:hAnsi="Calibri"/>
                <w:sz w:val="22"/>
              </w:rPr>
              <w:t xml:space="preserve"> Fully involved</w:t>
            </w:r>
          </w:p>
          <w:p w:rsidR="000F235D" w:rsidRPr="001422C1" w:rsidRDefault="000F235D" w:rsidP="00C65601">
            <w:pPr>
              <w:ind w:left="132"/>
              <w:jc w:val="both"/>
              <w:rPr>
                <w:rFonts w:ascii="Calibri" w:hAnsi="Calibri"/>
                <w:b/>
                <w:sz w:val="22"/>
              </w:rPr>
            </w:pPr>
          </w:p>
        </w:tc>
      </w:tr>
    </w:tbl>
    <w:p w:rsidR="000A340C" w:rsidRDefault="000A340C" w:rsidP="000A340C">
      <w:pPr>
        <w:rPr>
          <w:rFonts w:ascii="Calibri" w:hAnsi="Calibri"/>
          <w:sz w:val="22"/>
        </w:rPr>
      </w:pPr>
    </w:p>
    <w:p w:rsidR="000F235D" w:rsidRDefault="000F235D" w:rsidP="000A340C">
      <w:pPr>
        <w:ind w:left="360"/>
        <w:rPr>
          <w:rFonts w:ascii="Calibri" w:hAnsi="Calibri"/>
          <w:b/>
          <w:sz w:val="22"/>
        </w:rPr>
      </w:pPr>
    </w:p>
    <w:p w:rsidR="000F235D" w:rsidRDefault="000F235D" w:rsidP="000A340C">
      <w:pPr>
        <w:ind w:left="360"/>
        <w:rPr>
          <w:rFonts w:ascii="Calibri" w:hAnsi="Calibri"/>
          <w:b/>
          <w:sz w:val="22"/>
        </w:rPr>
      </w:pPr>
    </w:p>
    <w:p w:rsidR="000F235D" w:rsidRDefault="000F235D" w:rsidP="000A340C">
      <w:pPr>
        <w:ind w:left="360"/>
        <w:rPr>
          <w:rFonts w:ascii="Calibri" w:hAnsi="Calibri"/>
          <w:b/>
          <w:sz w:val="22"/>
        </w:rPr>
      </w:pPr>
    </w:p>
    <w:p w:rsidR="000F235D" w:rsidRDefault="000F235D" w:rsidP="000A340C">
      <w:pPr>
        <w:ind w:left="360"/>
        <w:rPr>
          <w:rFonts w:ascii="Calibri" w:hAnsi="Calibri"/>
          <w:b/>
          <w:sz w:val="22"/>
        </w:rPr>
      </w:pPr>
    </w:p>
    <w:p w:rsidR="000F235D" w:rsidRDefault="000F235D" w:rsidP="000A340C">
      <w:pPr>
        <w:ind w:left="360"/>
        <w:rPr>
          <w:rFonts w:ascii="Calibri" w:hAnsi="Calibri"/>
          <w:b/>
          <w:sz w:val="22"/>
        </w:rPr>
      </w:pPr>
    </w:p>
    <w:p w:rsidR="000F235D" w:rsidRDefault="000F235D" w:rsidP="000A340C">
      <w:pPr>
        <w:ind w:left="360"/>
        <w:rPr>
          <w:rFonts w:ascii="Calibri" w:hAnsi="Calibri"/>
          <w:b/>
          <w:sz w:val="22"/>
        </w:rPr>
      </w:pPr>
    </w:p>
    <w:p w:rsidR="000F235D" w:rsidRDefault="000F235D" w:rsidP="000A340C">
      <w:pPr>
        <w:ind w:left="360"/>
        <w:rPr>
          <w:rFonts w:ascii="Calibri" w:hAnsi="Calibri"/>
          <w:b/>
          <w:sz w:val="22"/>
        </w:rPr>
      </w:pPr>
    </w:p>
    <w:p w:rsidR="000F235D" w:rsidRDefault="000F235D" w:rsidP="000A340C">
      <w:pPr>
        <w:ind w:left="360"/>
        <w:rPr>
          <w:rFonts w:ascii="Calibri" w:hAnsi="Calibri"/>
          <w:b/>
          <w:sz w:val="22"/>
        </w:rPr>
      </w:pPr>
    </w:p>
    <w:p w:rsidR="000A340C" w:rsidRPr="003143E4" w:rsidRDefault="000C2D7D" w:rsidP="000A340C">
      <w:pPr>
        <w:ind w:left="360"/>
        <w:rPr>
          <w:rFonts w:ascii="Calibri" w:hAnsi="Calibri"/>
          <w:b/>
          <w:sz w:val="22"/>
        </w:rPr>
      </w:pPr>
      <w:r>
        <w:rPr>
          <w:rFonts w:ascii="Calibri" w:hAnsi="Calibri"/>
          <w:b/>
          <w:sz w:val="22"/>
        </w:rPr>
        <w:t>I</w:t>
      </w:r>
      <w:r w:rsidR="000A340C" w:rsidRPr="003143E4">
        <w:rPr>
          <w:rFonts w:ascii="Calibri" w:hAnsi="Calibri"/>
          <w:b/>
          <w:sz w:val="22"/>
        </w:rPr>
        <w:t xml:space="preserve">n what kind of decisions and activities </w:t>
      </w:r>
      <w:r w:rsidR="00D31FA5">
        <w:rPr>
          <w:rFonts w:ascii="Calibri" w:hAnsi="Calibri"/>
          <w:b/>
          <w:sz w:val="22"/>
        </w:rPr>
        <w:t xml:space="preserve">is the </w:t>
      </w:r>
      <w:r w:rsidR="000A340C" w:rsidRPr="003143E4">
        <w:rPr>
          <w:rFonts w:ascii="Calibri" w:hAnsi="Calibri"/>
          <w:b/>
          <w:sz w:val="22"/>
        </w:rPr>
        <w:t>civil society involved? Please check the relevant answer</w:t>
      </w:r>
    </w:p>
    <w:p w:rsidR="000A340C" w:rsidRDefault="00D37647" w:rsidP="000A340C">
      <w:pPr>
        <w:pStyle w:val="ListParagraph"/>
        <w:rPr>
          <w:rFonts w:ascii="Calibri" w:hAnsi="Calibri"/>
          <w:sz w:val="22"/>
        </w:rPr>
      </w:pPr>
      <w:r>
        <w:rPr>
          <w:rFonts w:ascii="Calibri" w:hAnsi="Calibri"/>
          <w:sz w:val="22"/>
        </w:rPr>
        <w:fldChar w:fldCharType="begin">
          <w:ffData>
            <w:name w:val=""/>
            <w:enabled w:val="0"/>
            <w:calcOnExit w:val="0"/>
            <w:checkBox>
              <w:sizeAuto/>
              <w:default w:val="1"/>
            </w:checkBox>
          </w:ffData>
        </w:fldChar>
      </w:r>
      <w:r w:rsidR="00D80FF2">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A340C">
        <w:rPr>
          <w:rFonts w:ascii="Calibri" w:hAnsi="Calibri"/>
          <w:sz w:val="22"/>
        </w:rPr>
        <w:t xml:space="preserve"> Policy/decision making</w:t>
      </w:r>
    </w:p>
    <w:p w:rsidR="000A340C" w:rsidRPr="003143E4" w:rsidRDefault="000A340C" w:rsidP="000A340C">
      <w:pPr>
        <w:pStyle w:val="ListParagraph"/>
        <w:rPr>
          <w:rFonts w:ascii="Calibri" w:hAnsi="Calibri"/>
          <w:sz w:val="22"/>
        </w:rPr>
      </w:pPr>
    </w:p>
    <w:p w:rsidR="000A340C" w:rsidRPr="003143E4" w:rsidRDefault="00D37647" w:rsidP="000A340C">
      <w:pPr>
        <w:pStyle w:val="ListParagraph"/>
        <w:rPr>
          <w:rFonts w:ascii="Calibri" w:hAnsi="Calibri"/>
          <w:sz w:val="22"/>
        </w:rPr>
      </w:pPr>
      <w:r>
        <w:rPr>
          <w:rFonts w:ascii="Calibri" w:hAnsi="Calibri"/>
          <w:sz w:val="22"/>
        </w:rPr>
        <w:fldChar w:fldCharType="begin">
          <w:ffData>
            <w:name w:val=""/>
            <w:enabled w:val="0"/>
            <w:calcOnExit w:val="0"/>
            <w:checkBox>
              <w:sizeAuto/>
              <w:default w:val="1"/>
            </w:checkBox>
          </w:ffData>
        </w:fldChar>
      </w:r>
      <w:r w:rsidR="00296BE8">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A340C">
        <w:rPr>
          <w:rFonts w:ascii="Calibri" w:hAnsi="Calibri"/>
          <w:sz w:val="22"/>
        </w:rPr>
        <w:t xml:space="preserve"> Management: </w:t>
      </w:r>
      <w:r w:rsidRPr="003143E4">
        <w:rPr>
          <w:rFonts w:ascii="Calibri" w:hAnsi="Calibri"/>
          <w:sz w:val="22"/>
        </w:rPr>
        <w:fldChar w:fldCharType="begin">
          <w:ffData>
            <w:name w:val=""/>
            <w:enabled/>
            <w:calcOnExit w:val="0"/>
            <w:checkBox>
              <w:sizeAuto/>
              <w:default w:val="0"/>
            </w:checkBox>
          </w:ffData>
        </w:fldChar>
      </w:r>
      <w:r w:rsidR="000A340C" w:rsidRPr="003143E4">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3143E4">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 xml:space="preserve">budget </w:t>
      </w:r>
      <w:r w:rsidRPr="003143E4">
        <w:rPr>
          <w:rFonts w:ascii="Calibri" w:hAnsi="Calibri"/>
          <w:sz w:val="22"/>
        </w:rPr>
        <w:fldChar w:fldCharType="begin">
          <w:ffData>
            <w:name w:val=""/>
            <w:enabled/>
            <w:calcOnExit w:val="0"/>
            <w:checkBox>
              <w:sizeAuto/>
              <w:default w:val="0"/>
            </w:checkBox>
          </w:ffData>
        </w:fldChar>
      </w:r>
      <w:r w:rsidR="000A340C" w:rsidRPr="003143E4">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3143E4">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 xml:space="preserve">procurement </w:t>
      </w:r>
      <w:r>
        <w:rPr>
          <w:rFonts w:ascii="Calibri" w:hAnsi="Calibri"/>
          <w:sz w:val="22"/>
        </w:rPr>
        <w:fldChar w:fldCharType="begin">
          <w:ffData>
            <w:name w:val=""/>
            <w:enabled w:val="0"/>
            <w:calcOnExit w:val="0"/>
            <w:checkBox>
              <w:sizeAuto/>
              <w:default w:val="1"/>
            </w:checkBox>
          </w:ffData>
        </w:fldChar>
      </w:r>
      <w:r w:rsidR="00AE36F4">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 xml:space="preserve">service provision </w:t>
      </w:r>
      <w:r w:rsidRPr="003143E4">
        <w:rPr>
          <w:rFonts w:ascii="Calibri" w:hAnsi="Calibri"/>
          <w:sz w:val="22"/>
        </w:rPr>
        <w:fldChar w:fldCharType="begin">
          <w:ffData>
            <w:name w:val=""/>
            <w:enabled/>
            <w:calcOnExit w:val="0"/>
            <w:checkBox>
              <w:sizeAuto/>
              <w:default w:val="0"/>
            </w:checkBox>
          </w:ffData>
        </w:fldChar>
      </w:r>
      <w:r w:rsidR="000A340C" w:rsidRPr="003143E4">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3143E4">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other</w:t>
      </w:r>
      <w:r w:rsidR="000A340C">
        <w:rPr>
          <w:rFonts w:ascii="Calibri" w:hAnsi="Calibri"/>
          <w:sz w:val="22"/>
        </w:rPr>
        <w:t>, specify</w:t>
      </w:r>
    </w:p>
    <w:p w:rsidR="00F60BCE" w:rsidRDefault="00F60BCE" w:rsidP="00B60BF7">
      <w:pPr>
        <w:ind w:left="360"/>
        <w:rPr>
          <w:rFonts w:ascii="Calibri" w:hAnsi="Calibri"/>
          <w:b/>
          <w:sz w:val="22"/>
        </w:rPr>
      </w:pPr>
    </w:p>
    <w:p w:rsidR="006D00F2" w:rsidRPr="002A5607" w:rsidRDefault="002A5607" w:rsidP="00B60BF7">
      <w:pPr>
        <w:ind w:left="360"/>
        <w:rPr>
          <w:rFonts w:ascii="Calibri" w:hAnsi="Calibri"/>
          <w:b/>
          <w:sz w:val="22"/>
        </w:rPr>
      </w:pPr>
      <w:r>
        <w:rPr>
          <w:rFonts w:ascii="Calibri" w:hAnsi="Calibri"/>
          <w:b/>
          <w:sz w:val="22"/>
        </w:rPr>
        <w:t>Are c</w:t>
      </w:r>
      <w:r w:rsidRPr="002A5607">
        <w:rPr>
          <w:rFonts w:ascii="Calibri" w:hAnsi="Calibri"/>
          <w:b/>
          <w:sz w:val="22"/>
        </w:rPr>
        <w:t>itizens</w:t>
      </w:r>
      <w:r>
        <w:rPr>
          <w:rFonts w:ascii="Calibri" w:hAnsi="Calibri"/>
          <w:b/>
          <w:sz w:val="22"/>
        </w:rPr>
        <w:t xml:space="preserve"> </w:t>
      </w:r>
      <w:r w:rsidRPr="003143E4">
        <w:rPr>
          <w:rFonts w:ascii="Calibri" w:hAnsi="Calibri"/>
          <w:b/>
          <w:sz w:val="22"/>
        </w:rPr>
        <w:t>involved in the implementation of activities and the delivery of outputs?</w:t>
      </w:r>
    </w:p>
    <w:p w:rsidR="002A5607" w:rsidRDefault="002A5607" w:rsidP="00B60BF7">
      <w:pPr>
        <w:ind w:left="360"/>
        <w:rPr>
          <w:rFonts w:ascii="Calibri" w:hAnsi="Calibri"/>
          <w:sz w:val="22"/>
        </w:rPr>
      </w:pPr>
      <w:r>
        <w:rPr>
          <w:rFonts w:ascii="Calibri" w:hAnsi="Calibri"/>
          <w:sz w:val="22"/>
        </w:rPr>
        <w:tab/>
      </w: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3720"/>
      </w:tblGrid>
      <w:tr w:rsidR="000F235D" w:rsidRPr="001422C1" w:rsidTr="00C65601">
        <w:trPr>
          <w:trHeight w:val="1750"/>
        </w:trPr>
        <w:tc>
          <w:tcPr>
            <w:tcW w:w="3720" w:type="dxa"/>
          </w:tcPr>
          <w:p w:rsidR="00171706" w:rsidRDefault="000F235D" w:rsidP="0082159F">
            <w:pPr>
              <w:spacing w:afterLines="50"/>
              <w:ind w:left="130"/>
              <w:rPr>
                <w:rFonts w:ascii="Calibri" w:hAnsi="Calibri"/>
                <w:b/>
                <w:sz w:val="22"/>
                <w:u w:val="single"/>
              </w:rPr>
            </w:pPr>
            <w:r w:rsidRPr="001422C1">
              <w:rPr>
                <w:rFonts w:ascii="Calibri" w:hAnsi="Calibri"/>
                <w:b/>
                <w:sz w:val="22"/>
                <w:u w:val="single"/>
              </w:rPr>
              <w:t>Design</w:t>
            </w:r>
          </w:p>
          <w:p w:rsidR="000F235D" w:rsidRPr="001422C1" w:rsidRDefault="00D37647" w:rsidP="00C65601">
            <w:pPr>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Not involved</w:t>
            </w:r>
          </w:p>
          <w:p w:rsidR="000F235D" w:rsidRPr="001422C1" w:rsidRDefault="00D37647" w:rsidP="00C65601">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Slightly involved</w:t>
            </w:r>
          </w:p>
          <w:p w:rsidR="000F235D" w:rsidRPr="001422C1" w:rsidRDefault="00D37647" w:rsidP="00C65601">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Fairly involved</w:t>
            </w:r>
          </w:p>
          <w:p w:rsidR="000F235D" w:rsidRPr="001422C1" w:rsidRDefault="00D37647" w:rsidP="00C65601">
            <w:pPr>
              <w:ind w:left="132"/>
              <w:jc w:val="both"/>
              <w:rPr>
                <w:rFonts w:ascii="Calibri" w:hAnsi="Calibri"/>
                <w:sz w:val="22"/>
              </w:rPr>
            </w:pPr>
            <w:r>
              <w:rPr>
                <w:rFonts w:ascii="Calibri" w:hAnsi="Calibri"/>
                <w:sz w:val="22"/>
              </w:rPr>
              <w:fldChar w:fldCharType="begin">
                <w:ffData>
                  <w:name w:val=""/>
                  <w:enabled/>
                  <w:calcOnExit w:val="0"/>
                  <w:checkBox>
                    <w:sizeAuto/>
                    <w:default w:val="1"/>
                  </w:checkBox>
                </w:ffData>
              </w:fldChar>
            </w:r>
            <w:r w:rsidR="000F235D">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F235D" w:rsidRPr="001422C1">
              <w:rPr>
                <w:rFonts w:ascii="Calibri" w:hAnsi="Calibri"/>
                <w:sz w:val="22"/>
              </w:rPr>
              <w:t xml:space="preserve"> Fully involved</w:t>
            </w:r>
          </w:p>
          <w:p w:rsidR="000F235D" w:rsidRPr="001422C1" w:rsidRDefault="000F235D" w:rsidP="00C65601">
            <w:pPr>
              <w:ind w:left="132"/>
              <w:jc w:val="both"/>
              <w:rPr>
                <w:rFonts w:ascii="Calibri" w:hAnsi="Calibri"/>
                <w:b/>
                <w:sz w:val="22"/>
                <w:u w:val="single"/>
              </w:rPr>
            </w:pPr>
          </w:p>
        </w:tc>
        <w:tc>
          <w:tcPr>
            <w:tcW w:w="3720" w:type="dxa"/>
          </w:tcPr>
          <w:p w:rsidR="00171706" w:rsidRDefault="000F235D" w:rsidP="0082159F">
            <w:pPr>
              <w:spacing w:afterLines="50"/>
              <w:ind w:left="130"/>
              <w:rPr>
                <w:rFonts w:ascii="Calibri" w:hAnsi="Calibri"/>
                <w:b/>
                <w:sz w:val="22"/>
                <w:u w:val="single"/>
              </w:rPr>
            </w:pPr>
            <w:r w:rsidRPr="001422C1">
              <w:rPr>
                <w:rFonts w:ascii="Calibri" w:hAnsi="Calibri"/>
                <w:b/>
                <w:sz w:val="22"/>
                <w:u w:val="single"/>
              </w:rPr>
              <w:t>Implementation and delivery</w:t>
            </w:r>
          </w:p>
          <w:p w:rsidR="000F235D" w:rsidRPr="001422C1" w:rsidRDefault="00D37647" w:rsidP="00C65601">
            <w:pPr>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Not involved</w:t>
            </w:r>
          </w:p>
          <w:p w:rsidR="000F235D" w:rsidRPr="001422C1" w:rsidRDefault="00D37647" w:rsidP="00C65601">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Slightly involved</w:t>
            </w:r>
          </w:p>
          <w:p w:rsidR="000F235D" w:rsidRPr="001422C1" w:rsidRDefault="00D37647" w:rsidP="00C65601">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1422C1">
              <w:rPr>
                <w:rFonts w:ascii="Calibri" w:hAnsi="Calibri"/>
                <w:sz w:val="22"/>
              </w:rPr>
              <w:fldChar w:fldCharType="end"/>
            </w:r>
            <w:r w:rsidR="000F235D" w:rsidRPr="001422C1">
              <w:rPr>
                <w:rFonts w:ascii="Calibri" w:hAnsi="Calibri"/>
                <w:sz w:val="22"/>
              </w:rPr>
              <w:t xml:space="preserve"> Fairly involved</w:t>
            </w:r>
          </w:p>
          <w:p w:rsidR="000F235D" w:rsidRPr="001422C1" w:rsidRDefault="00D37647" w:rsidP="00C65601">
            <w:pPr>
              <w:ind w:left="132"/>
              <w:jc w:val="both"/>
              <w:rPr>
                <w:rFonts w:ascii="Calibri" w:hAnsi="Calibri"/>
                <w:sz w:val="22"/>
              </w:rPr>
            </w:pPr>
            <w:r>
              <w:rPr>
                <w:rFonts w:ascii="Calibri" w:hAnsi="Calibri"/>
                <w:sz w:val="22"/>
              </w:rPr>
              <w:fldChar w:fldCharType="begin">
                <w:ffData>
                  <w:name w:val=""/>
                  <w:enabled/>
                  <w:calcOnExit w:val="0"/>
                  <w:checkBox>
                    <w:sizeAuto/>
                    <w:default w:val="1"/>
                  </w:checkBox>
                </w:ffData>
              </w:fldChar>
            </w:r>
            <w:r w:rsidR="000F235D">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F235D" w:rsidRPr="001422C1">
              <w:rPr>
                <w:rFonts w:ascii="Calibri" w:hAnsi="Calibri"/>
                <w:sz w:val="22"/>
              </w:rPr>
              <w:t xml:space="preserve"> Fully involved</w:t>
            </w:r>
          </w:p>
          <w:p w:rsidR="000F235D" w:rsidRPr="001422C1" w:rsidRDefault="000F235D" w:rsidP="00C65601">
            <w:pPr>
              <w:ind w:left="132"/>
              <w:jc w:val="both"/>
              <w:rPr>
                <w:rFonts w:ascii="Calibri" w:hAnsi="Calibri"/>
                <w:b/>
                <w:sz w:val="22"/>
              </w:rPr>
            </w:pPr>
          </w:p>
        </w:tc>
      </w:tr>
    </w:tbl>
    <w:p w:rsidR="000A340C" w:rsidRDefault="000A340C" w:rsidP="00B60BF7">
      <w:pPr>
        <w:ind w:left="360"/>
        <w:rPr>
          <w:rFonts w:ascii="Calibri" w:hAnsi="Calibri"/>
          <w:sz w:val="22"/>
        </w:rPr>
      </w:pPr>
    </w:p>
    <w:p w:rsidR="000F235D" w:rsidRDefault="000F235D" w:rsidP="000E1179">
      <w:pPr>
        <w:rPr>
          <w:rFonts w:ascii="Calibri" w:hAnsi="Calibri"/>
          <w:b/>
          <w:sz w:val="22"/>
        </w:rPr>
      </w:pPr>
    </w:p>
    <w:p w:rsidR="000F235D" w:rsidRDefault="000F235D" w:rsidP="000E1179">
      <w:pPr>
        <w:rPr>
          <w:rFonts w:ascii="Calibri" w:hAnsi="Calibri"/>
          <w:b/>
          <w:sz w:val="22"/>
        </w:rPr>
      </w:pPr>
    </w:p>
    <w:p w:rsidR="000F235D" w:rsidRDefault="000F235D" w:rsidP="000E1179">
      <w:pPr>
        <w:rPr>
          <w:rFonts w:ascii="Calibri" w:hAnsi="Calibri"/>
          <w:b/>
          <w:sz w:val="22"/>
        </w:rPr>
      </w:pPr>
    </w:p>
    <w:p w:rsidR="000F235D" w:rsidRDefault="000F235D" w:rsidP="000E1179">
      <w:pPr>
        <w:rPr>
          <w:rFonts w:ascii="Calibri" w:hAnsi="Calibri"/>
          <w:b/>
          <w:sz w:val="22"/>
        </w:rPr>
      </w:pPr>
    </w:p>
    <w:p w:rsidR="000F235D" w:rsidRDefault="000F235D" w:rsidP="000E1179">
      <w:pPr>
        <w:rPr>
          <w:rFonts w:ascii="Calibri" w:hAnsi="Calibri"/>
          <w:b/>
          <w:sz w:val="22"/>
        </w:rPr>
      </w:pPr>
    </w:p>
    <w:p w:rsidR="000F235D" w:rsidRDefault="000F235D" w:rsidP="000E1179">
      <w:pPr>
        <w:rPr>
          <w:rFonts w:ascii="Calibri" w:hAnsi="Calibri"/>
          <w:b/>
          <w:sz w:val="22"/>
        </w:rPr>
      </w:pPr>
    </w:p>
    <w:p w:rsidR="000F235D" w:rsidRDefault="000F235D" w:rsidP="000E1179">
      <w:pPr>
        <w:rPr>
          <w:rFonts w:ascii="Calibri" w:hAnsi="Calibri"/>
          <w:b/>
          <w:sz w:val="22"/>
        </w:rPr>
      </w:pPr>
    </w:p>
    <w:p w:rsidR="000A340C" w:rsidRPr="003143E4" w:rsidRDefault="000A340C" w:rsidP="000E1179">
      <w:pPr>
        <w:rPr>
          <w:rFonts w:ascii="Calibri" w:hAnsi="Calibri"/>
          <w:b/>
          <w:sz w:val="22"/>
        </w:rPr>
      </w:pPr>
      <w:r w:rsidRPr="003143E4">
        <w:rPr>
          <w:rFonts w:ascii="Calibri" w:hAnsi="Calibri"/>
          <w:b/>
          <w:sz w:val="22"/>
        </w:rPr>
        <w:t>In what kind o</w:t>
      </w:r>
      <w:r w:rsidR="00D31FA5">
        <w:rPr>
          <w:rFonts w:ascii="Calibri" w:hAnsi="Calibri"/>
          <w:b/>
          <w:sz w:val="22"/>
        </w:rPr>
        <w:t>f decisions and activities are citizens</w:t>
      </w:r>
      <w:r w:rsidRPr="003143E4">
        <w:rPr>
          <w:rFonts w:ascii="Calibri" w:hAnsi="Calibri"/>
          <w:b/>
          <w:sz w:val="22"/>
        </w:rPr>
        <w:t xml:space="preserve"> involved? Please check the relevant answer</w:t>
      </w:r>
    </w:p>
    <w:p w:rsidR="000A340C" w:rsidRPr="003143E4" w:rsidRDefault="000A340C" w:rsidP="000A340C">
      <w:pPr>
        <w:ind w:left="360"/>
        <w:rPr>
          <w:rFonts w:ascii="Calibri" w:hAnsi="Calibri"/>
          <w:sz w:val="22"/>
        </w:rPr>
      </w:pPr>
    </w:p>
    <w:p w:rsidR="000A340C" w:rsidRDefault="00D37647" w:rsidP="000A340C">
      <w:pPr>
        <w:pStyle w:val="ListParagraph"/>
        <w:rPr>
          <w:rFonts w:ascii="Calibri" w:hAnsi="Calibri"/>
          <w:sz w:val="22"/>
        </w:rPr>
      </w:pPr>
      <w:r>
        <w:rPr>
          <w:rFonts w:ascii="Calibri" w:hAnsi="Calibri"/>
          <w:sz w:val="22"/>
        </w:rPr>
        <w:fldChar w:fldCharType="begin">
          <w:ffData>
            <w:name w:val=""/>
            <w:enabled w:val="0"/>
            <w:calcOnExit w:val="0"/>
            <w:checkBox>
              <w:sizeAuto/>
              <w:default w:val="1"/>
            </w:checkBox>
          </w:ffData>
        </w:fldChar>
      </w:r>
      <w:r w:rsidR="00E72509">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A340C">
        <w:rPr>
          <w:rFonts w:ascii="Calibri" w:hAnsi="Calibri"/>
          <w:sz w:val="22"/>
        </w:rPr>
        <w:t xml:space="preserve"> Policy/decision making</w:t>
      </w:r>
    </w:p>
    <w:p w:rsidR="000A340C" w:rsidRPr="003143E4" w:rsidRDefault="000A340C" w:rsidP="000A340C">
      <w:pPr>
        <w:pStyle w:val="ListParagraph"/>
        <w:rPr>
          <w:rFonts w:ascii="Calibri" w:hAnsi="Calibri"/>
          <w:sz w:val="22"/>
        </w:rPr>
      </w:pPr>
    </w:p>
    <w:p w:rsidR="000F351E" w:rsidRDefault="00D37647" w:rsidP="000A340C">
      <w:pPr>
        <w:pStyle w:val="ListParagraph"/>
        <w:rPr>
          <w:rFonts w:ascii="Calibri" w:hAnsi="Calibri"/>
          <w:sz w:val="22"/>
        </w:rPr>
      </w:pPr>
      <w:r>
        <w:rPr>
          <w:rFonts w:ascii="Calibri" w:hAnsi="Calibri"/>
          <w:sz w:val="22"/>
        </w:rPr>
        <w:fldChar w:fldCharType="begin">
          <w:ffData>
            <w:name w:val=""/>
            <w:enabled w:val="0"/>
            <w:calcOnExit w:val="0"/>
            <w:checkBox>
              <w:sizeAuto/>
              <w:default w:val="1"/>
            </w:checkBox>
          </w:ffData>
        </w:fldChar>
      </w:r>
      <w:r w:rsidR="00653F2C">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A340C">
        <w:rPr>
          <w:rFonts w:ascii="Calibri" w:hAnsi="Calibri"/>
          <w:sz w:val="22"/>
        </w:rPr>
        <w:t xml:space="preserve"> Management: </w:t>
      </w:r>
      <w:r w:rsidRPr="003143E4">
        <w:rPr>
          <w:rFonts w:ascii="Calibri" w:hAnsi="Calibri"/>
          <w:sz w:val="22"/>
        </w:rPr>
        <w:fldChar w:fldCharType="begin">
          <w:ffData>
            <w:name w:val=""/>
            <w:enabled/>
            <w:calcOnExit w:val="0"/>
            <w:checkBox>
              <w:sizeAuto/>
              <w:default w:val="0"/>
            </w:checkBox>
          </w:ffData>
        </w:fldChar>
      </w:r>
      <w:r w:rsidR="000A340C" w:rsidRPr="003143E4">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3143E4">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 xml:space="preserve">budget </w:t>
      </w:r>
      <w:r w:rsidRPr="003143E4">
        <w:rPr>
          <w:rFonts w:ascii="Calibri" w:hAnsi="Calibri"/>
          <w:sz w:val="22"/>
        </w:rPr>
        <w:fldChar w:fldCharType="begin">
          <w:ffData>
            <w:name w:val=""/>
            <w:enabled/>
            <w:calcOnExit w:val="0"/>
            <w:checkBox>
              <w:sizeAuto/>
              <w:default w:val="0"/>
            </w:checkBox>
          </w:ffData>
        </w:fldChar>
      </w:r>
      <w:r w:rsidR="000A340C" w:rsidRPr="003143E4">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3143E4">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 xml:space="preserve">procurement </w:t>
      </w:r>
      <w:r>
        <w:rPr>
          <w:rFonts w:ascii="Calibri" w:hAnsi="Calibri"/>
          <w:sz w:val="22"/>
        </w:rPr>
        <w:fldChar w:fldCharType="begin">
          <w:ffData>
            <w:name w:val=""/>
            <w:enabled/>
            <w:calcOnExit w:val="0"/>
            <w:checkBox>
              <w:sizeAuto/>
              <w:default w:val="1"/>
            </w:checkBox>
          </w:ffData>
        </w:fldChar>
      </w:r>
      <w:r w:rsidR="000F235D">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 xml:space="preserve">service provision </w:t>
      </w:r>
      <w:r>
        <w:rPr>
          <w:rFonts w:ascii="Calibri" w:hAnsi="Calibri"/>
          <w:sz w:val="22"/>
        </w:rPr>
        <w:fldChar w:fldCharType="begin">
          <w:ffData>
            <w:name w:val=""/>
            <w:enabled w:val="0"/>
            <w:calcOnExit w:val="0"/>
            <w:checkBox>
              <w:sizeAuto/>
              <w:default w:val="0"/>
            </w:checkBox>
          </w:ffData>
        </w:fldChar>
      </w:r>
      <w:r w:rsidR="00143EDF">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other</w:t>
      </w:r>
      <w:r w:rsidR="000A340C">
        <w:rPr>
          <w:rFonts w:ascii="Calibri" w:hAnsi="Calibri"/>
          <w:sz w:val="22"/>
        </w:rPr>
        <w:t>, specify</w:t>
      </w:r>
    </w:p>
    <w:p w:rsidR="000A340C" w:rsidRPr="003143E4" w:rsidRDefault="000F351E" w:rsidP="000F351E">
      <w:pPr>
        <w:pStyle w:val="ListParagraph"/>
        <w:ind w:left="2880" w:firstLine="720"/>
        <w:rPr>
          <w:rFonts w:ascii="Calibri" w:hAnsi="Calibri"/>
          <w:sz w:val="22"/>
        </w:rPr>
      </w:pPr>
      <w:r>
        <w:rPr>
          <w:rFonts w:ascii="Calibri" w:hAnsi="Calibri"/>
          <w:sz w:val="22"/>
        </w:rPr>
        <w:t>(</w:t>
      </w:r>
      <w:r w:rsidR="00DF0A27">
        <w:rPr>
          <w:rFonts w:ascii="Calibri" w:hAnsi="Calibri"/>
          <w:sz w:val="22"/>
        </w:rPr>
        <w:t>Participation</w:t>
      </w:r>
      <w:r>
        <w:rPr>
          <w:rFonts w:ascii="Calibri" w:hAnsi="Calibri"/>
          <w:sz w:val="22"/>
        </w:rPr>
        <w:t xml:space="preserve"> in the implementation of specific activities)</w:t>
      </w:r>
    </w:p>
    <w:p w:rsidR="001217E5" w:rsidRPr="003143E4" w:rsidRDefault="001217E5" w:rsidP="00B60BF7">
      <w:pPr>
        <w:ind w:left="360"/>
        <w:rPr>
          <w:rFonts w:ascii="Calibri" w:hAnsi="Calibri"/>
          <w:sz w:val="22"/>
        </w:rPr>
      </w:pPr>
    </w:p>
    <w:p w:rsidR="00015123" w:rsidRPr="00D31FA5" w:rsidRDefault="00015123" w:rsidP="00015123">
      <w:pPr>
        <w:rPr>
          <w:rFonts w:ascii="Calibri" w:hAnsi="Calibri"/>
          <w:b/>
          <w:sz w:val="22"/>
        </w:rPr>
      </w:pPr>
      <w:r>
        <w:rPr>
          <w:rFonts w:ascii="Calibri" w:hAnsi="Calibri"/>
          <w:b/>
          <w:sz w:val="22"/>
        </w:rPr>
        <w:t>Where is the joint</w:t>
      </w:r>
      <w:r w:rsidRPr="00D31FA5">
        <w:rPr>
          <w:rFonts w:ascii="Calibri" w:hAnsi="Calibri"/>
          <w:b/>
          <w:sz w:val="22"/>
        </w:rPr>
        <w:t xml:space="preserve"> programme management unit seated? </w:t>
      </w:r>
    </w:p>
    <w:p w:rsidR="00015123" w:rsidRDefault="00015123" w:rsidP="00015123">
      <w:pPr>
        <w:ind w:left="360"/>
        <w:rPr>
          <w:rFonts w:ascii="Calibri" w:hAnsi="Calibri"/>
          <w:sz w:val="22"/>
        </w:rPr>
      </w:pPr>
    </w:p>
    <w:p w:rsidR="00015123" w:rsidRPr="003143E4" w:rsidRDefault="00D37647" w:rsidP="00015123">
      <w:pPr>
        <w:pStyle w:val="ListParagraph"/>
        <w:rPr>
          <w:rFonts w:ascii="Calibri" w:hAnsi="Calibri"/>
          <w:sz w:val="22"/>
        </w:rPr>
      </w:pPr>
      <w:r w:rsidRPr="003143E4">
        <w:rPr>
          <w:rFonts w:ascii="Calibri" w:hAnsi="Calibri"/>
          <w:sz w:val="22"/>
        </w:rPr>
        <w:fldChar w:fldCharType="begin">
          <w:ffData>
            <w:name w:val=""/>
            <w:enabled/>
            <w:calcOnExit w:val="0"/>
            <w:checkBox>
              <w:sizeAuto/>
              <w:default w:val="0"/>
            </w:checkBox>
          </w:ffData>
        </w:fldChar>
      </w:r>
      <w:r w:rsidR="00015123" w:rsidRPr="003143E4">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3143E4">
        <w:rPr>
          <w:rFonts w:ascii="Calibri" w:hAnsi="Calibri"/>
          <w:sz w:val="22"/>
        </w:rPr>
        <w:fldChar w:fldCharType="end"/>
      </w:r>
      <w:r w:rsidR="00015123">
        <w:rPr>
          <w:rFonts w:ascii="Calibri" w:hAnsi="Calibri"/>
          <w:sz w:val="22"/>
        </w:rPr>
        <w:t xml:space="preserve"> National Government </w:t>
      </w:r>
      <w:r w:rsidRPr="003143E4">
        <w:rPr>
          <w:rFonts w:ascii="Calibri" w:hAnsi="Calibri"/>
          <w:sz w:val="22"/>
        </w:rPr>
        <w:fldChar w:fldCharType="begin">
          <w:ffData>
            <w:name w:val=""/>
            <w:enabled/>
            <w:calcOnExit w:val="0"/>
            <w:checkBox>
              <w:sizeAuto/>
              <w:default w:val="0"/>
            </w:checkBox>
          </w:ffData>
        </w:fldChar>
      </w:r>
      <w:r w:rsidR="00015123" w:rsidRPr="003143E4">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3143E4">
        <w:rPr>
          <w:rFonts w:ascii="Calibri" w:hAnsi="Calibri"/>
          <w:sz w:val="22"/>
        </w:rPr>
        <w:fldChar w:fldCharType="end"/>
      </w:r>
      <w:r w:rsidR="00015123">
        <w:rPr>
          <w:rFonts w:ascii="Calibri" w:hAnsi="Calibri"/>
          <w:sz w:val="22"/>
        </w:rPr>
        <w:t xml:space="preserve"> Local Government</w:t>
      </w:r>
      <w:r w:rsidR="00015123" w:rsidRPr="003143E4">
        <w:rPr>
          <w:rFonts w:ascii="Calibri" w:hAnsi="Calibri"/>
          <w:sz w:val="22"/>
        </w:rPr>
        <w:t xml:space="preserve"> </w:t>
      </w:r>
      <w:r>
        <w:rPr>
          <w:rFonts w:ascii="Calibri" w:hAnsi="Calibri"/>
          <w:sz w:val="22"/>
        </w:rPr>
        <w:fldChar w:fldCharType="begin">
          <w:ffData>
            <w:name w:val=""/>
            <w:enabled w:val="0"/>
            <w:calcOnExit w:val="0"/>
            <w:checkBox>
              <w:sizeAuto/>
              <w:default w:val="1"/>
            </w:checkBox>
          </w:ffData>
        </w:fldChar>
      </w:r>
      <w:r w:rsidR="00143EDF">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015123">
        <w:rPr>
          <w:rFonts w:ascii="Calibri" w:hAnsi="Calibri"/>
          <w:sz w:val="22"/>
        </w:rPr>
        <w:t xml:space="preserve"> UN Agency</w:t>
      </w:r>
      <w:r w:rsidR="00015123" w:rsidRPr="003143E4">
        <w:rPr>
          <w:rFonts w:ascii="Calibri" w:hAnsi="Calibri"/>
          <w:sz w:val="22"/>
        </w:rPr>
        <w:t xml:space="preserve"> </w:t>
      </w:r>
      <w:r w:rsidRPr="003143E4">
        <w:rPr>
          <w:rFonts w:ascii="Calibri" w:hAnsi="Calibri"/>
          <w:sz w:val="22"/>
        </w:rPr>
        <w:fldChar w:fldCharType="begin">
          <w:ffData>
            <w:name w:val=""/>
            <w:enabled/>
            <w:calcOnExit w:val="0"/>
            <w:checkBox>
              <w:sizeAuto/>
              <w:default w:val="0"/>
            </w:checkBox>
          </w:ffData>
        </w:fldChar>
      </w:r>
      <w:r w:rsidR="00015123" w:rsidRPr="003143E4">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3143E4">
        <w:rPr>
          <w:rFonts w:ascii="Calibri" w:hAnsi="Calibri"/>
          <w:sz w:val="22"/>
        </w:rPr>
        <w:fldChar w:fldCharType="end"/>
      </w:r>
      <w:r w:rsidR="00015123">
        <w:rPr>
          <w:rFonts w:ascii="Calibri" w:hAnsi="Calibri"/>
          <w:sz w:val="22"/>
        </w:rPr>
        <w:t xml:space="preserve"> By itself</w:t>
      </w:r>
      <w:r w:rsidR="00015123" w:rsidRPr="003143E4">
        <w:rPr>
          <w:rFonts w:ascii="Calibri" w:hAnsi="Calibri"/>
          <w:sz w:val="22"/>
        </w:rPr>
        <w:t xml:space="preserve"> </w:t>
      </w:r>
      <w:r w:rsidRPr="003143E4">
        <w:rPr>
          <w:rFonts w:ascii="Calibri" w:hAnsi="Calibri"/>
          <w:sz w:val="22"/>
        </w:rPr>
        <w:fldChar w:fldCharType="begin">
          <w:ffData>
            <w:name w:val=""/>
            <w:enabled/>
            <w:calcOnExit w:val="0"/>
            <w:checkBox>
              <w:sizeAuto/>
              <w:default w:val="0"/>
            </w:checkBox>
          </w:ffData>
        </w:fldChar>
      </w:r>
      <w:r w:rsidR="00015123" w:rsidRPr="003143E4">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3143E4">
        <w:rPr>
          <w:rFonts w:ascii="Calibri" w:hAnsi="Calibri"/>
          <w:sz w:val="22"/>
        </w:rPr>
        <w:fldChar w:fldCharType="end"/>
      </w:r>
      <w:r w:rsidR="00015123">
        <w:rPr>
          <w:rFonts w:ascii="Calibri" w:hAnsi="Calibri"/>
          <w:sz w:val="22"/>
        </w:rPr>
        <w:t xml:space="preserve"> </w:t>
      </w:r>
      <w:r w:rsidR="00015123" w:rsidRPr="003143E4">
        <w:rPr>
          <w:rFonts w:ascii="Calibri" w:hAnsi="Calibri"/>
          <w:sz w:val="22"/>
        </w:rPr>
        <w:t>other</w:t>
      </w:r>
      <w:r w:rsidR="00015123">
        <w:rPr>
          <w:rFonts w:ascii="Calibri" w:hAnsi="Calibri"/>
          <w:sz w:val="22"/>
        </w:rPr>
        <w:t>, specify</w:t>
      </w:r>
    </w:p>
    <w:p w:rsidR="00A25944" w:rsidRPr="003143E4" w:rsidRDefault="00A25944" w:rsidP="00587C90">
      <w:pPr>
        <w:ind w:left="360"/>
        <w:rPr>
          <w:rFonts w:ascii="Calibri" w:hAnsi="Calibri"/>
          <w:sz w:val="22"/>
        </w:rPr>
      </w:pPr>
    </w:p>
    <w:p w:rsidR="00587C90" w:rsidRDefault="001E21AC" w:rsidP="00587C90">
      <w:pPr>
        <w:ind w:left="360"/>
        <w:rPr>
          <w:rFonts w:ascii="Calibri" w:hAnsi="Calibri"/>
          <w:sz w:val="22"/>
        </w:rPr>
      </w:pPr>
      <w:r w:rsidRPr="002823F1">
        <w:rPr>
          <w:rFonts w:ascii="Calibri" w:hAnsi="Calibri"/>
          <w:sz w:val="22"/>
        </w:rPr>
        <w:t>Based on your previous answers,</w:t>
      </w:r>
      <w:r>
        <w:rPr>
          <w:rFonts w:ascii="Calibri" w:hAnsi="Calibri"/>
          <w:sz w:val="22"/>
        </w:rPr>
        <w:t xml:space="preserve"> b</w:t>
      </w:r>
      <w:r w:rsidR="00587C90" w:rsidRPr="003143E4">
        <w:rPr>
          <w:rFonts w:ascii="Calibri" w:hAnsi="Calibri"/>
          <w:sz w:val="22"/>
        </w:rPr>
        <w:t xml:space="preserve">riefly describe </w:t>
      </w:r>
      <w:r w:rsidR="0070480F" w:rsidRPr="003143E4">
        <w:rPr>
          <w:rFonts w:ascii="Calibri" w:hAnsi="Calibri"/>
          <w:sz w:val="22"/>
        </w:rPr>
        <w:t xml:space="preserve">the </w:t>
      </w:r>
      <w:r w:rsidR="006345C0">
        <w:rPr>
          <w:rFonts w:ascii="Calibri" w:hAnsi="Calibri"/>
          <w:sz w:val="22"/>
        </w:rPr>
        <w:t>current</w:t>
      </w:r>
      <w:r w:rsidR="0070480F" w:rsidRPr="003143E4">
        <w:rPr>
          <w:rFonts w:ascii="Calibri" w:hAnsi="Calibri"/>
          <w:sz w:val="22"/>
        </w:rPr>
        <w:t xml:space="preserve"> </w:t>
      </w:r>
      <w:r w:rsidR="006345C0">
        <w:rPr>
          <w:rFonts w:ascii="Calibri" w:hAnsi="Calibri"/>
          <w:sz w:val="22"/>
        </w:rPr>
        <w:t>situation of the government, civil society</w:t>
      </w:r>
      <w:r w:rsidR="00BA55AA">
        <w:rPr>
          <w:rFonts w:ascii="Calibri" w:hAnsi="Calibri"/>
          <w:sz w:val="22"/>
        </w:rPr>
        <w:t>, private sector</w:t>
      </w:r>
      <w:r w:rsidR="006345C0">
        <w:rPr>
          <w:rFonts w:ascii="Calibri" w:hAnsi="Calibri"/>
          <w:sz w:val="22"/>
        </w:rPr>
        <w:t xml:space="preserve"> and citizens </w:t>
      </w:r>
      <w:r w:rsidR="00067BAB">
        <w:rPr>
          <w:rFonts w:ascii="Calibri" w:hAnsi="Calibri"/>
          <w:sz w:val="22"/>
        </w:rPr>
        <w:t>i</w:t>
      </w:r>
      <w:r w:rsidR="006345C0">
        <w:rPr>
          <w:rFonts w:ascii="Calibri" w:hAnsi="Calibri"/>
          <w:sz w:val="22"/>
        </w:rPr>
        <w:t xml:space="preserve">n </w:t>
      </w:r>
      <w:r w:rsidR="00BA55AA">
        <w:rPr>
          <w:rFonts w:ascii="Calibri" w:hAnsi="Calibri"/>
          <w:sz w:val="22"/>
        </w:rPr>
        <w:t xml:space="preserve">relation </w:t>
      </w:r>
      <w:r w:rsidR="00067BAB">
        <w:rPr>
          <w:rFonts w:ascii="Calibri" w:hAnsi="Calibri"/>
          <w:sz w:val="22"/>
        </w:rPr>
        <w:t>o</w:t>
      </w:r>
      <w:r w:rsidR="006345C0">
        <w:rPr>
          <w:rFonts w:ascii="Calibri" w:hAnsi="Calibri"/>
          <w:sz w:val="22"/>
        </w:rPr>
        <w:t xml:space="preserve">f </w:t>
      </w:r>
      <w:r w:rsidR="006345C0" w:rsidRPr="003143E4">
        <w:rPr>
          <w:rFonts w:ascii="Calibri" w:hAnsi="Calibri"/>
          <w:sz w:val="22"/>
        </w:rPr>
        <w:t>ownership</w:t>
      </w:r>
      <w:r w:rsidR="006345C0">
        <w:rPr>
          <w:rFonts w:ascii="Calibri" w:hAnsi="Calibri"/>
          <w:sz w:val="22"/>
        </w:rPr>
        <w:t>, alignment and mutual accountability</w:t>
      </w:r>
      <w:r w:rsidR="0070480F" w:rsidRPr="003143E4">
        <w:rPr>
          <w:rFonts w:ascii="Calibri" w:hAnsi="Calibri"/>
          <w:sz w:val="22"/>
        </w:rPr>
        <w:t xml:space="preserve"> of </w:t>
      </w:r>
      <w:r w:rsidR="0070480F" w:rsidRPr="002823F1">
        <w:rPr>
          <w:rFonts w:ascii="Calibri" w:hAnsi="Calibri"/>
          <w:sz w:val="22"/>
        </w:rPr>
        <w:t>the joint program</w:t>
      </w:r>
      <w:r w:rsidR="00067BAB" w:rsidRPr="002823F1">
        <w:rPr>
          <w:rFonts w:ascii="Calibri" w:hAnsi="Calibri"/>
          <w:sz w:val="22"/>
        </w:rPr>
        <w:t>me</w:t>
      </w:r>
      <w:r w:rsidR="0070480F" w:rsidRPr="002823F1">
        <w:rPr>
          <w:rFonts w:ascii="Calibri" w:hAnsi="Calibri"/>
          <w:sz w:val="22"/>
        </w:rPr>
        <w:t>s</w:t>
      </w:r>
      <w:r w:rsidR="00915422" w:rsidRPr="002823F1">
        <w:rPr>
          <w:rFonts w:ascii="Calibri" w:hAnsi="Calibri"/>
          <w:sz w:val="22"/>
        </w:rPr>
        <w:t>,</w:t>
      </w:r>
      <w:r w:rsidR="00637A03" w:rsidRPr="002823F1">
        <w:rPr>
          <w:rFonts w:ascii="Calibri" w:hAnsi="Calibri"/>
          <w:sz w:val="22"/>
        </w:rPr>
        <w:t xml:space="preserve"> please,</w:t>
      </w:r>
      <w:r w:rsidR="00915422" w:rsidRPr="002823F1">
        <w:rPr>
          <w:rFonts w:ascii="Calibri" w:hAnsi="Calibri"/>
          <w:sz w:val="22"/>
        </w:rPr>
        <w:t xml:space="preserve"> provide some examples</w:t>
      </w:r>
      <w:r w:rsidR="00587C90" w:rsidRPr="002823F1">
        <w:rPr>
          <w:rFonts w:ascii="Calibri" w:hAnsi="Calibri"/>
          <w:sz w:val="22"/>
        </w:rPr>
        <w:t>.</w:t>
      </w:r>
      <w:r w:rsidR="00587C90" w:rsidRPr="003143E4">
        <w:rPr>
          <w:rFonts w:ascii="Calibri" w:hAnsi="Calibri"/>
          <w:sz w:val="22"/>
        </w:rPr>
        <w:t xml:space="preserve"> Try to describe facts avoiding interpretations or personal opinions.</w:t>
      </w:r>
    </w:p>
    <w:p w:rsidR="00AC5296" w:rsidRDefault="00AC5296" w:rsidP="0029020C">
      <w:pPr>
        <w:rPr>
          <w:rFonts w:ascii="Calibri" w:hAnsi="Calibri"/>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0"/>
      </w:tblGrid>
      <w:tr w:rsidR="0080487F" w:rsidRPr="00CC635B" w:rsidTr="00CC635B">
        <w:tc>
          <w:tcPr>
            <w:tcW w:w="9620" w:type="dxa"/>
          </w:tcPr>
          <w:p w:rsidR="005F7D7E" w:rsidRPr="00164DC2" w:rsidRDefault="005F7D7E" w:rsidP="005F7D7E">
            <w:pPr>
              <w:jc w:val="both"/>
              <w:rPr>
                <w:rFonts w:ascii="Calibri" w:hAnsi="Calibri"/>
                <w:sz w:val="22"/>
              </w:rPr>
            </w:pPr>
            <w:r w:rsidRPr="00164DC2">
              <w:rPr>
                <w:rFonts w:ascii="Calibri" w:hAnsi="Calibri"/>
                <w:sz w:val="22"/>
              </w:rPr>
              <w:t xml:space="preserve">Government counterparts and local partners participate in meetings and missions, contributing with technical expertise and local knowledge. A number of government counterparts are directly involved in or lead the implementation of activities.  Representatives at various levels (i.e., government, civil society etc.) are included in the PMC. </w:t>
            </w:r>
          </w:p>
          <w:p w:rsidR="005F7D7E" w:rsidRPr="00164DC2" w:rsidRDefault="005F7D7E" w:rsidP="005F7D7E">
            <w:pPr>
              <w:jc w:val="both"/>
              <w:rPr>
                <w:rFonts w:ascii="Calibri" w:hAnsi="Calibri"/>
                <w:sz w:val="22"/>
              </w:rPr>
            </w:pPr>
          </w:p>
          <w:p w:rsidR="005F7D7E" w:rsidRPr="00164DC2" w:rsidRDefault="005F7D7E" w:rsidP="005F7D7E">
            <w:pPr>
              <w:jc w:val="both"/>
              <w:rPr>
                <w:rFonts w:ascii="Calibri" w:hAnsi="Calibri"/>
                <w:sz w:val="22"/>
              </w:rPr>
            </w:pPr>
            <w:r w:rsidRPr="00164DC2">
              <w:rPr>
                <w:rFonts w:ascii="Calibri" w:hAnsi="Calibri"/>
                <w:sz w:val="22"/>
              </w:rPr>
              <w:lastRenderedPageBreak/>
              <w:t>The RPCM with the support of UNDP</w:t>
            </w:r>
            <w:r w:rsidR="00376835">
              <w:rPr>
                <w:rFonts w:ascii="Calibri" w:hAnsi="Calibri"/>
                <w:sz w:val="22"/>
              </w:rPr>
              <w:t xml:space="preserve"> (JCRP)</w:t>
            </w:r>
            <w:r w:rsidRPr="00164DC2">
              <w:rPr>
                <w:rFonts w:ascii="Calibri" w:hAnsi="Calibri"/>
                <w:sz w:val="22"/>
              </w:rPr>
              <w:t xml:space="preserve"> provides the technical </w:t>
            </w:r>
            <w:r w:rsidR="00376835">
              <w:rPr>
                <w:rFonts w:ascii="Calibri" w:hAnsi="Calibri"/>
                <w:sz w:val="22"/>
              </w:rPr>
              <w:t xml:space="preserve">support and guidance </w:t>
            </w:r>
            <w:bookmarkStart w:id="1" w:name="_GoBack"/>
            <w:bookmarkEnd w:id="1"/>
            <w:r w:rsidRPr="00164DC2">
              <w:rPr>
                <w:rFonts w:ascii="Calibri" w:hAnsi="Calibri"/>
                <w:sz w:val="22"/>
              </w:rPr>
              <w:t xml:space="preserve">for the JP. UNICEF has fully involved the Ministry of Education, WES, SWC and CFCI in the JP implementation. WHO has involved </w:t>
            </w:r>
            <w:proofErr w:type="spellStart"/>
            <w:r w:rsidRPr="00164DC2">
              <w:rPr>
                <w:rFonts w:ascii="Calibri" w:hAnsi="Calibri"/>
                <w:sz w:val="22"/>
              </w:rPr>
              <w:t>SMoH</w:t>
            </w:r>
            <w:proofErr w:type="spellEnd"/>
            <w:r w:rsidRPr="00164DC2">
              <w:rPr>
                <w:rFonts w:ascii="Calibri" w:hAnsi="Calibri"/>
                <w:sz w:val="22"/>
              </w:rPr>
              <w:t xml:space="preserve">, Civil Society and Citizens in M&amp;E process to ensure sustainability of service </w:t>
            </w:r>
            <w:proofErr w:type="gramStart"/>
            <w:r w:rsidRPr="00164DC2">
              <w:rPr>
                <w:rFonts w:ascii="Calibri" w:hAnsi="Calibri"/>
                <w:sz w:val="22"/>
              </w:rPr>
              <w:t>provision.</w:t>
            </w:r>
            <w:proofErr w:type="gramEnd"/>
            <w:r w:rsidRPr="00164DC2">
              <w:rPr>
                <w:rFonts w:ascii="Calibri" w:hAnsi="Calibri"/>
                <w:sz w:val="22"/>
              </w:rPr>
              <w:t xml:space="preserve"> Trainings conducted by IOM for Water Management Committees and on Operations &amp; Management of the water yard and conflict mediation will ensure local engagement and ownership. UNFPA has MSDWCA as the lead partner in the GBV programme implementation. The MSDWA </w:t>
            </w:r>
            <w:r w:rsidR="000E2EF5" w:rsidRPr="00164DC2">
              <w:rPr>
                <w:rFonts w:ascii="Calibri" w:hAnsi="Calibri"/>
                <w:sz w:val="22"/>
              </w:rPr>
              <w:t>liaise GBV actors with the civil society, the communities all over the s</w:t>
            </w:r>
            <w:r w:rsidR="00883F46" w:rsidRPr="00164DC2">
              <w:rPr>
                <w:rFonts w:ascii="Calibri" w:hAnsi="Calibri"/>
                <w:sz w:val="22"/>
              </w:rPr>
              <w:t>t</w:t>
            </w:r>
            <w:r w:rsidR="000E2EF5" w:rsidRPr="00164DC2">
              <w:rPr>
                <w:rFonts w:ascii="Calibri" w:hAnsi="Calibri"/>
                <w:sz w:val="22"/>
              </w:rPr>
              <w:t>ate and other government sectors such as education, police and legislative council.</w:t>
            </w:r>
          </w:p>
          <w:p w:rsidR="005F7D7E" w:rsidRPr="00164DC2" w:rsidRDefault="005F7D7E" w:rsidP="005F7D7E">
            <w:pPr>
              <w:rPr>
                <w:rFonts w:ascii="Calibri" w:hAnsi="Calibri"/>
                <w:sz w:val="22"/>
              </w:rPr>
            </w:pPr>
          </w:p>
          <w:p w:rsidR="000E2EF5" w:rsidRPr="00164DC2" w:rsidRDefault="000E2EF5" w:rsidP="00C61BEB">
            <w:pPr>
              <w:jc w:val="both"/>
              <w:rPr>
                <w:rFonts w:ascii="Calibri" w:hAnsi="Calibri"/>
                <w:sz w:val="22"/>
              </w:rPr>
            </w:pPr>
            <w:r w:rsidRPr="00164DC2">
              <w:rPr>
                <w:rFonts w:ascii="Calibri" w:hAnsi="Calibri"/>
                <w:sz w:val="22"/>
              </w:rPr>
              <w:t xml:space="preserve">Despite </w:t>
            </w:r>
            <w:r w:rsidR="00CC34FA" w:rsidRPr="00164DC2">
              <w:rPr>
                <w:rFonts w:ascii="Calibri" w:hAnsi="Calibri"/>
                <w:sz w:val="22"/>
              </w:rPr>
              <w:t>access restrictions placed by the authorities</w:t>
            </w:r>
            <w:r w:rsidRPr="00164DC2">
              <w:rPr>
                <w:rFonts w:ascii="Calibri" w:hAnsi="Calibri"/>
                <w:sz w:val="22"/>
              </w:rPr>
              <w:t>, FAO’s all th</w:t>
            </w:r>
            <w:r w:rsidR="00CD1CD1" w:rsidRPr="00164DC2">
              <w:rPr>
                <w:rFonts w:ascii="Calibri" w:hAnsi="Calibri"/>
                <w:sz w:val="22"/>
              </w:rPr>
              <w:t xml:space="preserve">e </w:t>
            </w:r>
            <w:r w:rsidR="0027735D" w:rsidRPr="00164DC2">
              <w:rPr>
                <w:rFonts w:ascii="Calibri" w:hAnsi="Calibri"/>
                <w:sz w:val="22"/>
              </w:rPr>
              <w:t xml:space="preserve">planned </w:t>
            </w:r>
            <w:r w:rsidR="00CD1CD1" w:rsidRPr="00164DC2">
              <w:rPr>
                <w:rFonts w:ascii="Calibri" w:hAnsi="Calibri"/>
                <w:sz w:val="22"/>
              </w:rPr>
              <w:t xml:space="preserve">activities were able to resume by </w:t>
            </w:r>
            <w:proofErr w:type="spellStart"/>
            <w:r w:rsidR="00CD1CD1" w:rsidRPr="00164DC2">
              <w:rPr>
                <w:rFonts w:ascii="Calibri" w:hAnsi="Calibri"/>
                <w:sz w:val="22"/>
              </w:rPr>
              <w:t>SMoA</w:t>
            </w:r>
            <w:proofErr w:type="spellEnd"/>
            <w:r w:rsidR="00CD1CD1" w:rsidRPr="00164DC2">
              <w:rPr>
                <w:rFonts w:ascii="Calibri" w:hAnsi="Calibri"/>
                <w:sz w:val="22"/>
              </w:rPr>
              <w:t xml:space="preserve">/Range </w:t>
            </w:r>
            <w:proofErr w:type="gramStart"/>
            <w:r w:rsidR="007B735F" w:rsidRPr="00164DC2">
              <w:rPr>
                <w:rFonts w:ascii="Calibri" w:hAnsi="Calibri"/>
                <w:sz w:val="22"/>
              </w:rPr>
              <w:t>department,</w:t>
            </w:r>
            <w:proofErr w:type="gramEnd"/>
            <w:r w:rsidR="007B735F" w:rsidRPr="00164DC2">
              <w:rPr>
                <w:rFonts w:ascii="Calibri" w:hAnsi="Calibri"/>
                <w:sz w:val="22"/>
              </w:rPr>
              <w:t xml:space="preserve"> </w:t>
            </w:r>
            <w:r w:rsidR="00CD1CD1" w:rsidRPr="00164DC2">
              <w:rPr>
                <w:rFonts w:ascii="Calibri" w:hAnsi="Calibri"/>
                <w:sz w:val="22"/>
              </w:rPr>
              <w:t>one of FAO’s implementing partners. The planned activities were succe</w:t>
            </w:r>
            <w:r w:rsidR="00BB2C8C" w:rsidRPr="00164DC2">
              <w:rPr>
                <w:rFonts w:ascii="Calibri" w:hAnsi="Calibri"/>
                <w:sz w:val="22"/>
              </w:rPr>
              <w:t xml:space="preserve">ssfully carried out as the </w:t>
            </w:r>
            <w:proofErr w:type="spellStart"/>
            <w:r w:rsidR="00BB2C8C" w:rsidRPr="00164DC2">
              <w:rPr>
                <w:rFonts w:ascii="Calibri" w:hAnsi="Calibri"/>
                <w:sz w:val="22"/>
              </w:rPr>
              <w:t>SMoA</w:t>
            </w:r>
            <w:proofErr w:type="spellEnd"/>
            <w:r w:rsidR="00CD1CD1" w:rsidRPr="00164DC2">
              <w:rPr>
                <w:rFonts w:ascii="Calibri" w:hAnsi="Calibri"/>
                <w:sz w:val="22"/>
              </w:rPr>
              <w:t xml:space="preserve"> had access to </w:t>
            </w:r>
            <w:r w:rsidRPr="00164DC2">
              <w:rPr>
                <w:rFonts w:ascii="Calibri" w:hAnsi="Calibri"/>
                <w:sz w:val="22"/>
              </w:rPr>
              <w:t xml:space="preserve">the </w:t>
            </w:r>
            <w:r w:rsidR="00CD1CD1" w:rsidRPr="00164DC2">
              <w:rPr>
                <w:rFonts w:ascii="Calibri" w:hAnsi="Calibri"/>
                <w:sz w:val="22"/>
              </w:rPr>
              <w:t>target areas.</w:t>
            </w:r>
          </w:p>
          <w:p w:rsidR="000E2EF5" w:rsidRPr="00164DC2" w:rsidRDefault="000E2EF5" w:rsidP="005F7D7E">
            <w:pPr>
              <w:rPr>
                <w:rFonts w:ascii="Calibri" w:hAnsi="Calibri"/>
                <w:sz w:val="22"/>
              </w:rPr>
            </w:pPr>
          </w:p>
          <w:p w:rsidR="005F7D7E" w:rsidRPr="00164DC2" w:rsidRDefault="005F7D7E" w:rsidP="005F7D7E">
            <w:pPr>
              <w:jc w:val="both"/>
              <w:rPr>
                <w:rFonts w:ascii="Calibri" w:hAnsi="Calibri"/>
                <w:sz w:val="22"/>
              </w:rPr>
            </w:pPr>
            <w:r w:rsidRPr="00164DC2">
              <w:rPr>
                <w:rFonts w:ascii="Calibri" w:hAnsi="Calibri"/>
                <w:sz w:val="22"/>
              </w:rPr>
              <w:t>In all stages, the JP agencies are coordinating with government authorities, local communities, civil society, NGOs, cooperatives and private sector to ensure ownership and alignment with local needs and culture.</w:t>
            </w:r>
          </w:p>
          <w:p w:rsidR="005F7D7E" w:rsidRPr="00164DC2" w:rsidRDefault="005F7D7E" w:rsidP="005F7D7E">
            <w:pPr>
              <w:rPr>
                <w:rFonts w:ascii="Calibri" w:hAnsi="Calibri"/>
                <w:sz w:val="22"/>
              </w:rPr>
            </w:pPr>
          </w:p>
          <w:p w:rsidR="005F7D7E" w:rsidRPr="00164DC2" w:rsidRDefault="00CC34FA" w:rsidP="006764AD">
            <w:pPr>
              <w:jc w:val="both"/>
              <w:rPr>
                <w:rFonts w:ascii="Calibri" w:hAnsi="Calibri"/>
                <w:sz w:val="22"/>
              </w:rPr>
            </w:pPr>
            <w:r w:rsidRPr="00164DC2">
              <w:rPr>
                <w:rFonts w:ascii="Calibri" w:hAnsi="Calibri"/>
                <w:sz w:val="22"/>
              </w:rPr>
              <w:t>Access restrictions hampered</w:t>
            </w:r>
            <w:r w:rsidR="005F7D7E" w:rsidRPr="00164DC2">
              <w:rPr>
                <w:rFonts w:ascii="Calibri" w:hAnsi="Calibri"/>
                <w:sz w:val="22"/>
              </w:rPr>
              <w:t xml:space="preserve"> to organise regular meetings</w:t>
            </w:r>
            <w:r w:rsidRPr="00164DC2">
              <w:rPr>
                <w:rFonts w:ascii="Calibri" w:hAnsi="Calibri"/>
                <w:sz w:val="22"/>
              </w:rPr>
              <w:t xml:space="preserve"> with the counterparts and partners based within </w:t>
            </w:r>
            <w:r w:rsidR="00617B28" w:rsidRPr="00164DC2">
              <w:rPr>
                <w:rFonts w:ascii="Calibri" w:hAnsi="Calibri"/>
                <w:sz w:val="22"/>
              </w:rPr>
              <w:t xml:space="preserve">South </w:t>
            </w:r>
            <w:proofErr w:type="spellStart"/>
            <w:r w:rsidR="00617B28" w:rsidRPr="00164DC2">
              <w:rPr>
                <w:rFonts w:ascii="Calibri" w:hAnsi="Calibri"/>
                <w:sz w:val="22"/>
              </w:rPr>
              <w:t>Kordofan</w:t>
            </w:r>
            <w:proofErr w:type="spellEnd"/>
            <w:r w:rsidR="005F7D7E" w:rsidRPr="00164DC2">
              <w:rPr>
                <w:rFonts w:ascii="Calibri" w:hAnsi="Calibri"/>
                <w:sz w:val="22"/>
              </w:rPr>
              <w:t xml:space="preserve">.     </w:t>
            </w:r>
          </w:p>
          <w:p w:rsidR="002C702E" w:rsidRPr="006A077C" w:rsidRDefault="002C702E" w:rsidP="00FB4371">
            <w:pPr>
              <w:jc w:val="both"/>
              <w:rPr>
                <w:rFonts w:ascii="Calibri" w:hAnsi="Calibri"/>
                <w:sz w:val="20"/>
                <w:szCs w:val="20"/>
                <w:lang w:val="en-US"/>
              </w:rPr>
            </w:pPr>
          </w:p>
        </w:tc>
      </w:tr>
    </w:tbl>
    <w:p w:rsidR="0081012D" w:rsidRPr="0029020C" w:rsidRDefault="0081012D" w:rsidP="0029020C">
      <w:pPr>
        <w:rPr>
          <w:rFonts w:ascii="Calibri" w:hAnsi="Calibri"/>
          <w:sz w:val="22"/>
        </w:rPr>
      </w:pPr>
    </w:p>
    <w:p w:rsidR="00587C90" w:rsidRPr="00827D46" w:rsidRDefault="0081012D" w:rsidP="002E75E2">
      <w:pPr>
        <w:pStyle w:val="ListParagraph"/>
        <w:numPr>
          <w:ilvl w:val="0"/>
          <w:numId w:val="1"/>
        </w:numPr>
        <w:rPr>
          <w:rFonts w:ascii="Calibri" w:hAnsi="Calibri"/>
          <w:sz w:val="22"/>
        </w:rPr>
      </w:pPr>
      <w:r w:rsidRPr="00827D46">
        <w:rPr>
          <w:rFonts w:ascii="Calibri" w:hAnsi="Calibri"/>
          <w:sz w:val="22"/>
        </w:rPr>
        <w:t>Communication and Advocacy</w:t>
      </w:r>
    </w:p>
    <w:p w:rsidR="0081012D" w:rsidRPr="00827D46" w:rsidRDefault="0081012D" w:rsidP="0081012D">
      <w:pPr>
        <w:pStyle w:val="ListParagraph"/>
        <w:ind w:left="1440"/>
        <w:rPr>
          <w:rFonts w:ascii="Calibri" w:hAnsi="Calibri"/>
          <w:sz w:val="22"/>
        </w:rPr>
      </w:pPr>
    </w:p>
    <w:p w:rsidR="0081012D" w:rsidRPr="00827D46" w:rsidRDefault="0081012D" w:rsidP="00827D46">
      <w:pPr>
        <w:widowControl/>
        <w:jc w:val="both"/>
        <w:rPr>
          <w:rFonts w:ascii="Calibri" w:hAnsi="Calibri"/>
        </w:rPr>
      </w:pPr>
      <w:r w:rsidRPr="00827D46">
        <w:rPr>
          <w:rFonts w:ascii="Calibri" w:hAnsi="Calibri"/>
        </w:rPr>
        <w:t>Has the JP articulated an advocacy &amp; communication strategy that helps advance its policy objectives and development outcomes?  Please provide a brief explanation of the objectives, key elements and target audience of this strategy</w:t>
      </w:r>
      <w:r w:rsidR="001C02E3">
        <w:rPr>
          <w:rFonts w:ascii="Calibri" w:hAnsi="Calibri"/>
        </w:rPr>
        <w:t xml:space="preserve">, </w:t>
      </w:r>
      <w:r w:rsidR="001C02E3" w:rsidRPr="002823F1">
        <w:rPr>
          <w:rFonts w:ascii="Calibri" w:hAnsi="Calibri"/>
        </w:rPr>
        <w:t>if relevant,</w:t>
      </w:r>
      <w:r w:rsidRPr="002823F1">
        <w:rPr>
          <w:rFonts w:ascii="Calibri" w:hAnsi="Calibri"/>
        </w:rPr>
        <w:t xml:space="preserve"> </w:t>
      </w:r>
      <w:r w:rsidR="001C02E3" w:rsidRPr="002823F1">
        <w:rPr>
          <w:rFonts w:ascii="Calibri" w:hAnsi="Calibri"/>
        </w:rPr>
        <w:t>please attach</w:t>
      </w:r>
      <w:r w:rsidR="001C02E3">
        <w:rPr>
          <w:rFonts w:ascii="Calibri" w:hAnsi="Calibri"/>
        </w:rPr>
        <w:t xml:space="preserve"> </w:t>
      </w:r>
      <w:r w:rsidRPr="00827D46">
        <w:rPr>
          <w:rFonts w:ascii="Calibri" w:hAnsi="Calibri"/>
        </w:rPr>
        <w:t>(max. 250 words).</w:t>
      </w:r>
      <w:r w:rsidR="001C02E3">
        <w:rPr>
          <w:rFonts w:ascii="Calibri" w:hAnsi="Calibri"/>
        </w:rPr>
        <w:t xml:space="preserve"> </w:t>
      </w:r>
    </w:p>
    <w:p w:rsidR="0081012D" w:rsidRPr="00827D46" w:rsidRDefault="0081012D" w:rsidP="0081012D">
      <w:pPr>
        <w:pStyle w:val="ListParagraph"/>
        <w:widowControl/>
        <w:rPr>
          <w:rFonts w:ascii="Calibri" w:hAnsi="Calibri"/>
        </w:rPr>
      </w:pPr>
    </w:p>
    <w:p w:rsidR="0081012D" w:rsidRDefault="00D37647" w:rsidP="0081012D">
      <w:pPr>
        <w:rPr>
          <w:rFonts w:ascii="Calibri" w:hAnsi="Calibri"/>
          <w:sz w:val="22"/>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81012D" w:rsidRPr="00827D46">
        <w:rPr>
          <w:rFonts w:ascii="Calibri" w:hAnsi="Calibri"/>
          <w:sz w:val="22"/>
        </w:rPr>
        <w:t xml:space="preserve"> Yes</w:t>
      </w:r>
      <w:r w:rsidR="00827D46">
        <w:rPr>
          <w:rFonts w:ascii="Calibri" w:hAnsi="Calibri"/>
          <w:sz w:val="22"/>
        </w:rPr>
        <w:t xml:space="preserve">   </w:t>
      </w:r>
      <w:r w:rsidRPr="00827D46">
        <w:rPr>
          <w:rFonts w:ascii="Calibri" w:hAnsi="Calibri"/>
          <w:sz w:val="22"/>
        </w:rPr>
        <w:fldChar w:fldCharType="begin">
          <w:ffData>
            <w:name w:val=""/>
            <w:enabled/>
            <w:calcOnExit w:val="0"/>
            <w:checkBox>
              <w:sizeAuto/>
              <w:default w:val="0"/>
            </w:checkBox>
          </w:ffData>
        </w:fldChar>
      </w:r>
      <w:r w:rsidR="0081012D" w:rsidRPr="00827D46">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827D46">
        <w:rPr>
          <w:rFonts w:ascii="Calibri" w:hAnsi="Calibri"/>
          <w:sz w:val="22"/>
        </w:rPr>
        <w:fldChar w:fldCharType="end"/>
      </w:r>
      <w:r w:rsidR="0081012D" w:rsidRPr="00827D46">
        <w:rPr>
          <w:rFonts w:ascii="Calibri" w:hAnsi="Calibri"/>
          <w:sz w:val="22"/>
        </w:rPr>
        <w:t>No</w:t>
      </w:r>
    </w:p>
    <w:p w:rsidR="0080487F" w:rsidRDefault="0080487F" w:rsidP="0081012D">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0"/>
      </w:tblGrid>
      <w:tr w:rsidR="0080487F" w:rsidRPr="00CC635B" w:rsidTr="00CC635B">
        <w:tc>
          <w:tcPr>
            <w:tcW w:w="9620" w:type="dxa"/>
          </w:tcPr>
          <w:p w:rsidR="00E777C9" w:rsidRPr="004817EC" w:rsidRDefault="00DC65DB" w:rsidP="00C61BEB">
            <w:pPr>
              <w:jc w:val="both"/>
              <w:rPr>
                <w:rFonts w:ascii="Calibri" w:hAnsi="Calibri"/>
                <w:sz w:val="22"/>
                <w:szCs w:val="22"/>
                <w:lang w:val="en-US"/>
              </w:rPr>
            </w:pPr>
            <w:r w:rsidRPr="00C61BEB">
              <w:rPr>
                <w:rFonts w:ascii="Calibri" w:hAnsi="Calibri"/>
                <w:sz w:val="22"/>
              </w:rPr>
              <w:t xml:space="preserve">During the reporting period the communications strategy was revised. </w:t>
            </w:r>
            <w:r w:rsidR="00BA45A4" w:rsidRPr="00C61BEB">
              <w:rPr>
                <w:rFonts w:ascii="Calibri" w:hAnsi="Calibri"/>
                <w:sz w:val="22"/>
              </w:rPr>
              <w:t xml:space="preserve">The objective of the JP communications strategy is to accelerate </w:t>
            </w:r>
            <w:r w:rsidR="00883F46" w:rsidRPr="00C61BEB">
              <w:rPr>
                <w:rFonts w:ascii="Calibri" w:hAnsi="Calibri"/>
                <w:sz w:val="22"/>
              </w:rPr>
              <w:t xml:space="preserve">the </w:t>
            </w:r>
            <w:r w:rsidR="00BA45A4" w:rsidRPr="00C61BEB">
              <w:rPr>
                <w:rFonts w:ascii="Calibri" w:hAnsi="Calibri"/>
                <w:sz w:val="22"/>
              </w:rPr>
              <w:t>JP progress by strengthening outcomes and capacities, raising awareness of MDGs, and increasing citizen participation for sustainable conflict preventio</w:t>
            </w:r>
            <w:r w:rsidR="003A552F" w:rsidRPr="00C61BEB">
              <w:rPr>
                <w:rFonts w:ascii="Calibri" w:hAnsi="Calibri"/>
                <w:sz w:val="22"/>
              </w:rPr>
              <w:t>n and peace building in South</w:t>
            </w:r>
            <w:r w:rsidR="00BA45A4" w:rsidRPr="00C61BEB">
              <w:rPr>
                <w:rFonts w:ascii="Calibri" w:hAnsi="Calibri"/>
                <w:sz w:val="22"/>
              </w:rPr>
              <w:t xml:space="preserve"> </w:t>
            </w:r>
            <w:proofErr w:type="spellStart"/>
            <w:r w:rsidR="00BA45A4" w:rsidRPr="00C61BEB">
              <w:rPr>
                <w:rFonts w:ascii="Calibri" w:hAnsi="Calibri"/>
                <w:sz w:val="22"/>
              </w:rPr>
              <w:t>Kordofan</w:t>
            </w:r>
            <w:proofErr w:type="spellEnd"/>
            <w:r w:rsidRPr="00C61BEB">
              <w:rPr>
                <w:rFonts w:ascii="Calibri" w:hAnsi="Calibri"/>
                <w:sz w:val="22"/>
              </w:rPr>
              <w:t xml:space="preserve">. </w:t>
            </w:r>
            <w:r w:rsidR="00E777C9" w:rsidRPr="00C61BEB">
              <w:rPr>
                <w:rFonts w:ascii="Calibri" w:hAnsi="Calibri"/>
                <w:sz w:val="22"/>
              </w:rPr>
              <w:t>In response to a recommendation of the Mid</w:t>
            </w:r>
            <w:r w:rsidR="00781680" w:rsidRPr="00C61BEB">
              <w:rPr>
                <w:rFonts w:ascii="Calibri" w:hAnsi="Calibri"/>
                <w:sz w:val="22"/>
              </w:rPr>
              <w:t>-</w:t>
            </w:r>
            <w:r w:rsidR="00E777C9" w:rsidRPr="00C61BEB">
              <w:rPr>
                <w:rFonts w:ascii="Calibri" w:hAnsi="Calibri"/>
                <w:sz w:val="22"/>
              </w:rPr>
              <w:t>Term Review, the outcome was set to increase public visibility of the Joint Programme among the external audience, underlining a uniqueness of the JP such as joint activities and partnerships among the JP partners. The target audience includes the government/ State counterparts, donors, beneficiaries, media and all the stakeholders.</w:t>
            </w:r>
          </w:p>
        </w:tc>
      </w:tr>
    </w:tbl>
    <w:p w:rsidR="0080487F" w:rsidRPr="00827D46" w:rsidRDefault="0080487F" w:rsidP="0081012D">
      <w:pPr>
        <w:rPr>
          <w:rFonts w:ascii="Calibri" w:hAnsi="Calibri"/>
          <w:lang w:val="en-US"/>
        </w:rPr>
      </w:pPr>
    </w:p>
    <w:p w:rsidR="00827D46" w:rsidRDefault="00827D46" w:rsidP="00827D46">
      <w:pPr>
        <w:widowControl/>
        <w:jc w:val="both"/>
        <w:rPr>
          <w:rFonts w:ascii="Calibri" w:hAnsi="Calibri"/>
        </w:rPr>
      </w:pPr>
    </w:p>
    <w:p w:rsidR="004817EC" w:rsidRDefault="004817EC" w:rsidP="00827D46">
      <w:pPr>
        <w:widowControl/>
        <w:jc w:val="both"/>
        <w:rPr>
          <w:rFonts w:ascii="Calibri" w:hAnsi="Calibri"/>
        </w:rPr>
      </w:pPr>
    </w:p>
    <w:p w:rsidR="004817EC" w:rsidRDefault="004817EC" w:rsidP="00827D46">
      <w:pPr>
        <w:widowControl/>
        <w:jc w:val="both"/>
        <w:rPr>
          <w:rFonts w:ascii="Calibri" w:hAnsi="Calibri"/>
        </w:rPr>
      </w:pPr>
    </w:p>
    <w:p w:rsidR="004817EC" w:rsidRDefault="004817EC" w:rsidP="00827D46">
      <w:pPr>
        <w:widowControl/>
        <w:jc w:val="both"/>
        <w:rPr>
          <w:rFonts w:ascii="Calibri" w:hAnsi="Calibri"/>
        </w:rPr>
      </w:pPr>
    </w:p>
    <w:p w:rsidR="004817EC" w:rsidRDefault="004817EC" w:rsidP="00827D46">
      <w:pPr>
        <w:widowControl/>
        <w:jc w:val="both"/>
        <w:rPr>
          <w:rFonts w:ascii="Calibri" w:hAnsi="Calibri"/>
        </w:rPr>
      </w:pPr>
    </w:p>
    <w:p w:rsidR="004817EC" w:rsidRDefault="004817EC" w:rsidP="00827D46">
      <w:pPr>
        <w:widowControl/>
        <w:jc w:val="both"/>
        <w:rPr>
          <w:rFonts w:ascii="Calibri" w:hAnsi="Calibri"/>
        </w:rPr>
      </w:pPr>
    </w:p>
    <w:p w:rsidR="00C61BEB" w:rsidRDefault="00C61BEB" w:rsidP="00827D46">
      <w:pPr>
        <w:widowControl/>
        <w:jc w:val="both"/>
        <w:rPr>
          <w:rFonts w:ascii="Calibri" w:hAnsi="Calibri"/>
        </w:rPr>
      </w:pPr>
    </w:p>
    <w:p w:rsidR="0081012D" w:rsidRPr="00827D46" w:rsidRDefault="0081012D" w:rsidP="00827D46">
      <w:pPr>
        <w:widowControl/>
        <w:jc w:val="both"/>
        <w:rPr>
          <w:rFonts w:ascii="Calibri" w:hAnsi="Calibri"/>
        </w:rPr>
      </w:pPr>
      <w:r w:rsidRPr="00827D46">
        <w:rPr>
          <w:rFonts w:ascii="Calibri" w:hAnsi="Calibri"/>
        </w:rPr>
        <w:lastRenderedPageBreak/>
        <w:t xml:space="preserve">What concrete gains are the advocacy and communication efforts outlined in the JP and/or national strategy contributing towards achieving? </w:t>
      </w:r>
    </w:p>
    <w:p w:rsidR="00827D46" w:rsidRPr="00827D46" w:rsidRDefault="00827D46" w:rsidP="00827D46">
      <w:pPr>
        <w:widowControl/>
        <w:jc w:val="both"/>
        <w:rPr>
          <w:rFonts w:ascii="Calibri" w:hAnsi="Calibri"/>
        </w:rPr>
      </w:pPr>
    </w:p>
    <w:p w:rsidR="0081012D" w:rsidRPr="00827D46" w:rsidRDefault="00D37647"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827D46" w:rsidRPr="00827D46">
        <w:rPr>
          <w:rFonts w:ascii="Calibri" w:hAnsi="Calibri"/>
          <w:sz w:val="22"/>
        </w:rPr>
        <w:t xml:space="preserve">  </w:t>
      </w:r>
      <w:r w:rsidR="0081012D" w:rsidRPr="00827D46">
        <w:rPr>
          <w:rFonts w:ascii="Calibri" w:hAnsi="Calibri"/>
        </w:rPr>
        <w:t>Increased awareness on MDG related issues amongst citizens and governments</w:t>
      </w:r>
    </w:p>
    <w:p w:rsidR="00F60BCE" w:rsidRDefault="00D37647" w:rsidP="00F60BCE">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827D46" w:rsidRPr="00827D46">
        <w:rPr>
          <w:rFonts w:ascii="Calibri" w:hAnsi="Calibri"/>
          <w:sz w:val="22"/>
        </w:rPr>
        <w:t xml:space="preserve"> </w:t>
      </w:r>
      <w:r w:rsidR="00F60BCE">
        <w:rPr>
          <w:rFonts w:ascii="Calibri" w:hAnsi="Calibri"/>
          <w:sz w:val="22"/>
        </w:rPr>
        <w:t xml:space="preserve"> </w:t>
      </w:r>
      <w:r w:rsidR="0081012D" w:rsidRPr="00827D46">
        <w:rPr>
          <w:rFonts w:ascii="Calibri" w:hAnsi="Calibri"/>
        </w:rPr>
        <w:t xml:space="preserve">Increased dialogue among citizens, civil society, local national government in relation to </w:t>
      </w:r>
      <w:r w:rsidR="00F60BCE">
        <w:rPr>
          <w:rFonts w:ascii="Calibri" w:hAnsi="Calibri"/>
        </w:rPr>
        <w:t xml:space="preserve">        </w:t>
      </w:r>
    </w:p>
    <w:p w:rsidR="0081012D" w:rsidRPr="00827D46" w:rsidRDefault="00F60BCE" w:rsidP="00F60BCE">
      <w:pPr>
        <w:widowControl/>
        <w:rPr>
          <w:rFonts w:ascii="Calibri" w:hAnsi="Calibri"/>
        </w:rPr>
      </w:pPr>
      <w:r>
        <w:rPr>
          <w:rFonts w:ascii="Calibri" w:hAnsi="Calibri"/>
        </w:rPr>
        <w:t xml:space="preserve">       </w:t>
      </w:r>
      <w:proofErr w:type="gramStart"/>
      <w:r w:rsidR="00827D46" w:rsidRPr="00827D46">
        <w:rPr>
          <w:rFonts w:ascii="Calibri" w:hAnsi="Calibri"/>
        </w:rPr>
        <w:t>development</w:t>
      </w:r>
      <w:proofErr w:type="gramEnd"/>
      <w:r w:rsidR="00827D46" w:rsidRPr="00827D46">
        <w:rPr>
          <w:rFonts w:ascii="Calibri" w:hAnsi="Calibri"/>
        </w:rPr>
        <w:t xml:space="preserve"> policy and practice</w:t>
      </w:r>
    </w:p>
    <w:p w:rsidR="0081012D" w:rsidRPr="00827D46" w:rsidRDefault="00D37647"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827D46">
        <w:rPr>
          <w:rFonts w:ascii="Calibri" w:hAnsi="Calibri"/>
          <w:sz w:val="22"/>
        </w:rPr>
        <w:fldChar w:fldCharType="end"/>
      </w:r>
      <w:r w:rsidR="00827D46" w:rsidRPr="00827D46">
        <w:rPr>
          <w:rFonts w:ascii="Calibri" w:hAnsi="Calibri"/>
          <w:sz w:val="22"/>
        </w:rPr>
        <w:t xml:space="preserve"> </w:t>
      </w:r>
      <w:r w:rsidR="0081012D" w:rsidRPr="00827D46">
        <w:rPr>
          <w:rFonts w:ascii="Calibri" w:hAnsi="Calibri"/>
        </w:rPr>
        <w:t xml:space="preserve">New/adopted policy and legislation that advance MDGs and related goals </w:t>
      </w:r>
    </w:p>
    <w:p w:rsidR="0081012D" w:rsidRPr="00827D46" w:rsidRDefault="00D37647"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827D46" w:rsidRPr="00827D46">
        <w:rPr>
          <w:rFonts w:ascii="Calibri" w:hAnsi="Calibri"/>
          <w:sz w:val="22"/>
        </w:rPr>
        <w:t xml:space="preserve"> </w:t>
      </w:r>
      <w:r w:rsidR="0081012D" w:rsidRPr="00827D46">
        <w:rPr>
          <w:rFonts w:ascii="Calibri" w:hAnsi="Calibri"/>
        </w:rPr>
        <w:t>Establishment and/or liaison with social networks to advance MDGs and related goals</w:t>
      </w:r>
    </w:p>
    <w:p w:rsidR="00827D46" w:rsidRDefault="00D37647"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827D46" w:rsidRPr="00827D46">
        <w:rPr>
          <w:rFonts w:ascii="Calibri" w:hAnsi="Calibri"/>
          <w:sz w:val="22"/>
        </w:rPr>
        <w:t xml:space="preserve"> </w:t>
      </w:r>
      <w:r w:rsidR="0081012D" w:rsidRPr="00827D46">
        <w:rPr>
          <w:rFonts w:ascii="Calibri" w:hAnsi="Calibri"/>
        </w:rPr>
        <w:t>Key moments/events of social mobilization that highlight issues</w:t>
      </w:r>
      <w:r w:rsidR="00827D46">
        <w:rPr>
          <w:rFonts w:ascii="Calibri" w:hAnsi="Calibri"/>
        </w:rPr>
        <w:t xml:space="preserve"> </w:t>
      </w:r>
    </w:p>
    <w:p w:rsidR="0081012D" w:rsidRPr="00827D46" w:rsidRDefault="00D37647"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827D46" w:rsidRPr="00827D46">
        <w:rPr>
          <w:rFonts w:ascii="Calibri" w:hAnsi="Calibri"/>
          <w:sz w:val="22"/>
        </w:rPr>
        <w:t xml:space="preserve"> </w:t>
      </w:r>
      <w:r w:rsidR="0081012D" w:rsidRPr="00827D46">
        <w:rPr>
          <w:rFonts w:ascii="Calibri" w:hAnsi="Calibri"/>
        </w:rPr>
        <w:t xml:space="preserve">Media outreach and advocacy </w:t>
      </w:r>
    </w:p>
    <w:p w:rsidR="0081012D" w:rsidRPr="00827D46" w:rsidRDefault="00D37647"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827D46">
        <w:rPr>
          <w:rFonts w:ascii="Calibri" w:hAnsi="Calibri"/>
          <w:sz w:val="22"/>
        </w:rPr>
        <w:fldChar w:fldCharType="end"/>
      </w:r>
      <w:r w:rsidR="00827D46" w:rsidRPr="00827D46">
        <w:rPr>
          <w:rFonts w:ascii="Calibri" w:hAnsi="Calibri"/>
          <w:sz w:val="22"/>
        </w:rPr>
        <w:t xml:space="preserve"> </w:t>
      </w:r>
      <w:r w:rsidR="0081012D" w:rsidRPr="00827D46">
        <w:rPr>
          <w:rFonts w:ascii="Calibri" w:hAnsi="Calibri"/>
        </w:rPr>
        <w:t>Others (use box below)</w:t>
      </w:r>
    </w:p>
    <w:p w:rsidR="0081012D" w:rsidRPr="00827D46" w:rsidRDefault="0081012D" w:rsidP="0081012D">
      <w:pPr>
        <w:rPr>
          <w:rFonts w:ascii="Calibri" w:hAnsi="Calibri"/>
          <w:lang w:val="en-US"/>
        </w:rPr>
      </w:pPr>
    </w:p>
    <w:p w:rsidR="0081012D" w:rsidRDefault="0081012D" w:rsidP="00827D46">
      <w:pPr>
        <w:widowControl/>
        <w:rPr>
          <w:rFonts w:ascii="Calibri" w:hAnsi="Calibri"/>
        </w:rPr>
      </w:pPr>
      <w:r w:rsidRPr="00827D46">
        <w:rPr>
          <w:rFonts w:ascii="Calibri" w:hAnsi="Calibri"/>
        </w:rPr>
        <w:t xml:space="preserve">What is the number and type of partnerships that have been established amongst different sectors of society to promote the achievement of the MDGs and related goals? </w:t>
      </w:r>
      <w:r w:rsidR="00305005">
        <w:rPr>
          <w:rFonts w:ascii="Calibri" w:hAnsi="Calibri"/>
        </w:rPr>
        <w:t>Please explain.</w:t>
      </w:r>
    </w:p>
    <w:p w:rsidR="00827D46" w:rsidRPr="00827D46" w:rsidRDefault="00827D46" w:rsidP="00827D46">
      <w:pPr>
        <w:widowControl/>
        <w:rPr>
          <w:rFonts w:ascii="Calibri" w:hAnsi="Calibri"/>
        </w:rPr>
      </w:pPr>
    </w:p>
    <w:p w:rsidR="0081012D" w:rsidRPr="00827D46" w:rsidRDefault="00D37647"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827D46">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 xml:space="preserve">Faith-based organizations   </w:t>
      </w:r>
      <w:r w:rsidR="00827D46">
        <w:rPr>
          <w:rFonts w:ascii="Calibri" w:hAnsi="Calibri"/>
        </w:rPr>
        <w:t xml:space="preserve">  </w:t>
      </w:r>
      <w:r w:rsidR="00827D46">
        <w:rPr>
          <w:rFonts w:ascii="Calibri" w:hAnsi="Calibri"/>
        </w:rPr>
        <w:tab/>
      </w:r>
      <w:r w:rsidR="00827D46" w:rsidRPr="00C65205">
        <w:rPr>
          <w:rFonts w:ascii="Calibri" w:hAnsi="Calibri"/>
          <w:sz w:val="22"/>
        </w:rPr>
        <w:t xml:space="preserve">Number </w:t>
      </w:r>
      <w:r w:rsidRPr="00C65205">
        <w:rPr>
          <w:rFonts w:ascii="Calibri" w:hAnsi="Calibri"/>
          <w:sz w:val="22"/>
        </w:rPr>
        <w:fldChar w:fldCharType="begin">
          <w:ffData>
            <w:name w:val="Text1"/>
            <w:enabled/>
            <w:calcOnExit w:val="0"/>
            <w:textInput/>
          </w:ffData>
        </w:fldChar>
      </w:r>
      <w:r w:rsidR="00827D46" w:rsidRPr="00C65205">
        <w:rPr>
          <w:rFonts w:ascii="Calibri" w:hAnsi="Calibri"/>
          <w:sz w:val="22"/>
        </w:rPr>
        <w:instrText xml:space="preserve"> FORMTEXT </w:instrText>
      </w:r>
      <w:r w:rsidRPr="00C65205">
        <w:rPr>
          <w:rFonts w:ascii="Calibri" w:hAnsi="Calibri"/>
          <w:sz w:val="22"/>
        </w:rPr>
      </w:r>
      <w:r w:rsidRPr="00C65205">
        <w:rPr>
          <w:rFonts w:ascii="Calibri" w:hAnsi="Calibri"/>
          <w:sz w:val="22"/>
        </w:rPr>
        <w:fldChar w:fldCharType="separate"/>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Pr="00C65205">
        <w:rPr>
          <w:rFonts w:ascii="Calibri" w:hAnsi="Calibri"/>
          <w:sz w:val="22"/>
        </w:rPr>
        <w:fldChar w:fldCharType="end"/>
      </w:r>
    </w:p>
    <w:p w:rsidR="0081012D" w:rsidRPr="00827D46" w:rsidRDefault="00D37647"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827D46">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Social networks/coalitions  </w:t>
      </w:r>
      <w:r w:rsidR="00827D46">
        <w:rPr>
          <w:rFonts w:ascii="Calibri" w:hAnsi="Calibri"/>
        </w:rPr>
        <w:t xml:space="preserve">  </w:t>
      </w:r>
      <w:r w:rsidR="00827D46">
        <w:rPr>
          <w:rFonts w:ascii="Calibri" w:hAnsi="Calibri"/>
        </w:rPr>
        <w:tab/>
      </w:r>
      <w:r w:rsidR="00827D46" w:rsidRPr="00C65205">
        <w:rPr>
          <w:rFonts w:ascii="Calibri" w:hAnsi="Calibri"/>
          <w:sz w:val="22"/>
        </w:rPr>
        <w:t xml:space="preserve">Number </w:t>
      </w:r>
      <w:r w:rsidRPr="00C65205">
        <w:rPr>
          <w:rFonts w:ascii="Calibri" w:hAnsi="Calibri"/>
          <w:sz w:val="22"/>
        </w:rPr>
        <w:fldChar w:fldCharType="begin">
          <w:ffData>
            <w:name w:val="Text1"/>
            <w:enabled/>
            <w:calcOnExit w:val="0"/>
            <w:textInput/>
          </w:ffData>
        </w:fldChar>
      </w:r>
      <w:r w:rsidR="00827D46" w:rsidRPr="00C65205">
        <w:rPr>
          <w:rFonts w:ascii="Calibri" w:hAnsi="Calibri"/>
          <w:sz w:val="22"/>
        </w:rPr>
        <w:instrText xml:space="preserve"> FORMTEXT </w:instrText>
      </w:r>
      <w:r w:rsidRPr="00C65205">
        <w:rPr>
          <w:rFonts w:ascii="Calibri" w:hAnsi="Calibri"/>
          <w:sz w:val="22"/>
        </w:rPr>
      </w:r>
      <w:r w:rsidRPr="00C65205">
        <w:rPr>
          <w:rFonts w:ascii="Calibri" w:hAnsi="Calibri"/>
          <w:sz w:val="22"/>
        </w:rPr>
        <w:fldChar w:fldCharType="separate"/>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Pr="00C65205">
        <w:rPr>
          <w:rFonts w:ascii="Calibri" w:hAnsi="Calibri"/>
          <w:sz w:val="22"/>
        </w:rPr>
        <w:fldChar w:fldCharType="end"/>
      </w:r>
    </w:p>
    <w:p w:rsidR="0081012D" w:rsidRPr="00827D46" w:rsidRDefault="00D37647"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Local citizen groups              </w:t>
      </w:r>
      <w:r w:rsidR="00827D46">
        <w:rPr>
          <w:rFonts w:ascii="Calibri" w:hAnsi="Calibri"/>
        </w:rPr>
        <w:t xml:space="preserve">  </w:t>
      </w:r>
      <w:r w:rsidR="00827D46">
        <w:rPr>
          <w:rFonts w:ascii="Calibri" w:hAnsi="Calibri"/>
        </w:rPr>
        <w:tab/>
      </w:r>
      <w:r w:rsidR="00827D46" w:rsidRPr="00C65205">
        <w:rPr>
          <w:rFonts w:ascii="Calibri" w:hAnsi="Calibri"/>
          <w:sz w:val="22"/>
        </w:rPr>
        <w:t xml:space="preserve">Number </w:t>
      </w:r>
      <w:r w:rsidR="00822151">
        <w:rPr>
          <w:rFonts w:ascii="Calibri" w:hAnsi="Calibri"/>
          <w:sz w:val="22"/>
        </w:rPr>
        <w:t>1</w:t>
      </w:r>
    </w:p>
    <w:p w:rsidR="0081012D" w:rsidRPr="00827D46" w:rsidRDefault="00D37647"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827D46">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 xml:space="preserve">Private sector </w:t>
      </w:r>
      <w:r w:rsidR="00827D46">
        <w:rPr>
          <w:rFonts w:ascii="Calibri" w:hAnsi="Calibri"/>
        </w:rPr>
        <w:tab/>
      </w:r>
      <w:r w:rsidR="00827D46">
        <w:rPr>
          <w:rFonts w:ascii="Calibri" w:hAnsi="Calibri"/>
        </w:rPr>
        <w:tab/>
        <w:t xml:space="preserve">      </w:t>
      </w:r>
      <w:r w:rsidR="00827D46">
        <w:rPr>
          <w:rFonts w:ascii="Calibri" w:hAnsi="Calibri"/>
        </w:rPr>
        <w:tab/>
      </w:r>
      <w:r w:rsidR="00827D46" w:rsidRPr="00C65205">
        <w:rPr>
          <w:rFonts w:ascii="Calibri" w:hAnsi="Calibri"/>
          <w:sz w:val="22"/>
        </w:rPr>
        <w:t xml:space="preserve">Number </w:t>
      </w:r>
      <w:r w:rsidRPr="00C65205">
        <w:rPr>
          <w:rFonts w:ascii="Calibri" w:hAnsi="Calibri"/>
          <w:sz w:val="22"/>
        </w:rPr>
        <w:fldChar w:fldCharType="begin">
          <w:ffData>
            <w:name w:val="Text1"/>
            <w:enabled/>
            <w:calcOnExit w:val="0"/>
            <w:textInput/>
          </w:ffData>
        </w:fldChar>
      </w:r>
      <w:r w:rsidR="00827D46" w:rsidRPr="00C65205">
        <w:rPr>
          <w:rFonts w:ascii="Calibri" w:hAnsi="Calibri"/>
          <w:sz w:val="22"/>
        </w:rPr>
        <w:instrText xml:space="preserve"> FORMTEXT </w:instrText>
      </w:r>
      <w:r w:rsidRPr="00C65205">
        <w:rPr>
          <w:rFonts w:ascii="Calibri" w:hAnsi="Calibri"/>
          <w:sz w:val="22"/>
        </w:rPr>
      </w:r>
      <w:r w:rsidRPr="00C65205">
        <w:rPr>
          <w:rFonts w:ascii="Calibri" w:hAnsi="Calibri"/>
          <w:sz w:val="22"/>
        </w:rPr>
        <w:fldChar w:fldCharType="separate"/>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Pr="00C65205">
        <w:rPr>
          <w:rFonts w:ascii="Calibri" w:hAnsi="Calibri"/>
          <w:sz w:val="22"/>
        </w:rPr>
        <w:fldChar w:fldCharType="end"/>
      </w:r>
    </w:p>
    <w:p w:rsidR="0081012D" w:rsidRPr="00827D46" w:rsidRDefault="00D37647"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27D46">
        <w:rPr>
          <w:rFonts w:ascii="Calibri" w:hAnsi="Calibri"/>
        </w:rPr>
        <w:t xml:space="preserve">Academic institutions              </w:t>
      </w:r>
      <w:r w:rsidR="00827D46">
        <w:rPr>
          <w:rFonts w:ascii="Calibri" w:hAnsi="Calibri"/>
        </w:rPr>
        <w:tab/>
      </w:r>
      <w:r w:rsidR="00827D46" w:rsidRPr="00C65205">
        <w:rPr>
          <w:rFonts w:ascii="Calibri" w:hAnsi="Calibri"/>
          <w:sz w:val="22"/>
        </w:rPr>
        <w:t xml:space="preserve">Number </w:t>
      </w:r>
      <w:r w:rsidR="00822151">
        <w:rPr>
          <w:rFonts w:ascii="Calibri" w:hAnsi="Calibri"/>
          <w:sz w:val="22"/>
        </w:rPr>
        <w:t>1</w:t>
      </w:r>
    </w:p>
    <w:p w:rsidR="0081012D" w:rsidRPr="00827D46" w:rsidRDefault="00D37647"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827D46">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Media groups and journalist</w:t>
      </w:r>
      <w:r w:rsidR="00827D46">
        <w:rPr>
          <w:rFonts w:ascii="Calibri" w:hAnsi="Calibri"/>
        </w:rPr>
        <w:t xml:space="preserve">   </w:t>
      </w:r>
      <w:r w:rsidR="00827D46">
        <w:rPr>
          <w:rFonts w:ascii="Calibri" w:hAnsi="Calibri"/>
        </w:rPr>
        <w:tab/>
      </w:r>
      <w:r w:rsidR="00827D46" w:rsidRPr="00C65205">
        <w:rPr>
          <w:rFonts w:ascii="Calibri" w:hAnsi="Calibri"/>
          <w:sz w:val="22"/>
        </w:rPr>
        <w:t xml:space="preserve">Number </w:t>
      </w:r>
      <w:r w:rsidRPr="00C65205">
        <w:rPr>
          <w:rFonts w:ascii="Calibri" w:hAnsi="Calibri"/>
          <w:sz w:val="22"/>
        </w:rPr>
        <w:fldChar w:fldCharType="begin">
          <w:ffData>
            <w:name w:val="Text1"/>
            <w:enabled/>
            <w:calcOnExit w:val="0"/>
            <w:textInput/>
          </w:ffData>
        </w:fldChar>
      </w:r>
      <w:r w:rsidR="00827D46" w:rsidRPr="00C65205">
        <w:rPr>
          <w:rFonts w:ascii="Calibri" w:hAnsi="Calibri"/>
          <w:sz w:val="22"/>
        </w:rPr>
        <w:instrText xml:space="preserve"> FORMTEXT </w:instrText>
      </w:r>
      <w:r w:rsidRPr="00C65205">
        <w:rPr>
          <w:rFonts w:ascii="Calibri" w:hAnsi="Calibri"/>
          <w:sz w:val="22"/>
        </w:rPr>
      </w:r>
      <w:r w:rsidRPr="00C65205">
        <w:rPr>
          <w:rFonts w:ascii="Calibri" w:hAnsi="Calibri"/>
          <w:sz w:val="22"/>
        </w:rPr>
        <w:fldChar w:fldCharType="separate"/>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Pr="00C65205">
        <w:rPr>
          <w:rFonts w:ascii="Calibri" w:hAnsi="Calibri"/>
          <w:sz w:val="22"/>
        </w:rPr>
        <w:fldChar w:fldCharType="end"/>
      </w:r>
    </w:p>
    <w:p w:rsidR="0081012D" w:rsidRPr="00827D46" w:rsidRDefault="00D37647"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827D46">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Others (use box below)</w:t>
      </w:r>
      <w:r w:rsidR="00827D46">
        <w:rPr>
          <w:rFonts w:ascii="Calibri" w:hAnsi="Calibri"/>
        </w:rPr>
        <w:t xml:space="preserve">          </w:t>
      </w:r>
      <w:r w:rsidR="00827D46">
        <w:rPr>
          <w:rFonts w:ascii="Calibri" w:hAnsi="Calibri"/>
        </w:rPr>
        <w:tab/>
      </w:r>
      <w:r w:rsidR="00827D46" w:rsidRPr="00C65205">
        <w:rPr>
          <w:rFonts w:ascii="Calibri" w:hAnsi="Calibri"/>
          <w:sz w:val="22"/>
        </w:rPr>
        <w:t xml:space="preserve">Number </w:t>
      </w:r>
      <w:r w:rsidRPr="00C65205">
        <w:rPr>
          <w:rFonts w:ascii="Calibri" w:hAnsi="Calibri"/>
          <w:sz w:val="22"/>
        </w:rPr>
        <w:fldChar w:fldCharType="begin">
          <w:ffData>
            <w:name w:val="Text1"/>
            <w:enabled/>
            <w:calcOnExit w:val="0"/>
            <w:textInput/>
          </w:ffData>
        </w:fldChar>
      </w:r>
      <w:r w:rsidR="00827D46" w:rsidRPr="00C65205">
        <w:rPr>
          <w:rFonts w:ascii="Calibri" w:hAnsi="Calibri"/>
          <w:sz w:val="22"/>
        </w:rPr>
        <w:instrText xml:space="preserve"> FORMTEXT </w:instrText>
      </w:r>
      <w:r w:rsidRPr="00C65205">
        <w:rPr>
          <w:rFonts w:ascii="Calibri" w:hAnsi="Calibri"/>
          <w:sz w:val="22"/>
        </w:rPr>
      </w:r>
      <w:r w:rsidRPr="00C65205">
        <w:rPr>
          <w:rFonts w:ascii="Calibri" w:hAnsi="Calibri"/>
          <w:sz w:val="22"/>
        </w:rPr>
        <w:fldChar w:fldCharType="separate"/>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Pr="00C65205">
        <w:rPr>
          <w:rFonts w:ascii="Calibri" w:hAnsi="Calibri"/>
          <w:sz w:val="22"/>
        </w:rPr>
        <w:fldChar w:fldCharType="end"/>
      </w:r>
    </w:p>
    <w:p w:rsidR="0081012D" w:rsidRDefault="0081012D" w:rsidP="0081012D">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0"/>
      </w:tblGrid>
      <w:tr w:rsidR="00474501" w:rsidRPr="00CC635B" w:rsidTr="00CC635B">
        <w:tc>
          <w:tcPr>
            <w:tcW w:w="9620" w:type="dxa"/>
          </w:tcPr>
          <w:p w:rsidR="00474501" w:rsidRPr="00CC635B" w:rsidRDefault="00474501" w:rsidP="0081012D">
            <w:pPr>
              <w:rPr>
                <w:rFonts w:ascii="Calibri" w:hAnsi="Calibri"/>
                <w:lang w:val="en-US"/>
              </w:rPr>
            </w:pPr>
          </w:p>
        </w:tc>
      </w:tr>
    </w:tbl>
    <w:p w:rsidR="00827D46" w:rsidRDefault="00827D46" w:rsidP="00827D46">
      <w:pPr>
        <w:widowControl/>
        <w:rPr>
          <w:rFonts w:ascii="Calibri" w:hAnsi="Calibri"/>
        </w:rPr>
      </w:pPr>
    </w:p>
    <w:p w:rsidR="0081012D" w:rsidRPr="00827D46" w:rsidRDefault="0081012D" w:rsidP="00827D46">
      <w:pPr>
        <w:widowControl/>
        <w:rPr>
          <w:rFonts w:ascii="Calibri" w:hAnsi="Calibri"/>
        </w:rPr>
      </w:pPr>
      <w:r w:rsidRPr="00827D46">
        <w:rPr>
          <w:rFonts w:ascii="Calibri" w:hAnsi="Calibri"/>
        </w:rPr>
        <w:t xml:space="preserve">What </w:t>
      </w:r>
      <w:r w:rsidR="00637A03" w:rsidRPr="00827D46">
        <w:rPr>
          <w:rFonts w:ascii="Calibri" w:hAnsi="Calibri"/>
        </w:rPr>
        <w:t>outreach activities do</w:t>
      </w:r>
      <w:r w:rsidRPr="00827D46">
        <w:rPr>
          <w:rFonts w:ascii="Calibri" w:hAnsi="Calibri"/>
        </w:rPr>
        <w:t xml:space="preserve"> the programme implement to ensure that local citizens have adequate access to information on the programme and opportunities to actively participate?</w:t>
      </w:r>
    </w:p>
    <w:p w:rsidR="00827D46" w:rsidRDefault="00827D46" w:rsidP="00827D46">
      <w:pPr>
        <w:widowControl/>
        <w:rPr>
          <w:rFonts w:ascii="Calibri" w:hAnsi="Calibri"/>
        </w:rPr>
      </w:pPr>
    </w:p>
    <w:p w:rsidR="0081012D" w:rsidRPr="00827D46" w:rsidRDefault="00D37647"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Focus groups discussions</w:t>
      </w:r>
    </w:p>
    <w:p w:rsidR="0081012D" w:rsidRPr="00827D46" w:rsidRDefault="00D37647"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827D46">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Household surveys</w:t>
      </w:r>
    </w:p>
    <w:p w:rsidR="0081012D" w:rsidRPr="00827D46" w:rsidRDefault="00D37647" w:rsidP="00827D46">
      <w:pPr>
        <w:widowControl/>
        <w:rPr>
          <w:rFonts w:ascii="Calibri" w:hAnsi="Calibri"/>
        </w:rPr>
      </w:pPr>
      <w:r>
        <w:rPr>
          <w:rFonts w:ascii="Calibri" w:hAnsi="Calibri"/>
          <w:sz w:val="22"/>
        </w:rPr>
        <w:fldChar w:fldCharType="begin">
          <w:ffData>
            <w:name w:val=""/>
            <w:enabled/>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 xml:space="preserve">Use of local communication mediums such as radio, theatre groups, </w:t>
      </w:r>
      <w:proofErr w:type="spellStart"/>
      <w:r w:rsidR="0081012D" w:rsidRPr="00827D46">
        <w:rPr>
          <w:rFonts w:ascii="Calibri" w:hAnsi="Calibri"/>
        </w:rPr>
        <w:t>newpapers</w:t>
      </w:r>
      <w:proofErr w:type="spellEnd"/>
      <w:r w:rsidR="0081012D" w:rsidRPr="00827D46">
        <w:rPr>
          <w:rFonts w:ascii="Calibri" w:hAnsi="Calibri"/>
        </w:rPr>
        <w:t>, etc</w:t>
      </w:r>
    </w:p>
    <w:p w:rsidR="0081012D" w:rsidRPr="00827D46" w:rsidRDefault="00D37647"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Pr>
          <w:rFonts w:ascii="Calibri" w:hAnsi="Calibri"/>
          <w:sz w:val="22"/>
        </w:rPr>
      </w:r>
      <w:r>
        <w:rPr>
          <w:rFonts w:ascii="Calibri" w:hAnsi="Calibri"/>
          <w:sz w:val="22"/>
        </w:rPr>
        <w:fldChar w:fldCharType="separate"/>
      </w:r>
      <w:r w:rsidRPr="00827D46">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Open forum meetings</w:t>
      </w:r>
    </w:p>
    <w:p w:rsidR="0081012D" w:rsidRPr="00827D46" w:rsidRDefault="00D37647"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Capacity building/trainings</w:t>
      </w:r>
    </w:p>
    <w:p w:rsidR="0081012D" w:rsidRPr="00827D46" w:rsidRDefault="00D37647" w:rsidP="00827D46">
      <w:pPr>
        <w:widowControl/>
        <w:rPr>
          <w:rFonts w:ascii="Calibri" w:hAnsi="Calibri"/>
        </w:rPr>
      </w:pPr>
      <w:r>
        <w:rPr>
          <w:rFonts w:ascii="Calibri" w:hAnsi="Calibri"/>
          <w:sz w:val="22"/>
        </w:rPr>
        <w:fldChar w:fldCharType="begin">
          <w:ffData>
            <w:name w:val=""/>
            <w:enabled/>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separate"/>
      </w:r>
      <w:r>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Others</w:t>
      </w:r>
    </w:p>
    <w:p w:rsidR="0081012D" w:rsidRDefault="0081012D" w:rsidP="0081012D">
      <w:pPr>
        <w:ind w:left="360"/>
        <w:rPr>
          <w:rFonts w:ascii="Calibri" w:hAnsi="Calibri"/>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0"/>
      </w:tblGrid>
      <w:tr w:rsidR="00474501" w:rsidRPr="00CC635B" w:rsidTr="00CC635B">
        <w:tc>
          <w:tcPr>
            <w:tcW w:w="9620" w:type="dxa"/>
          </w:tcPr>
          <w:p w:rsidR="00474501" w:rsidRPr="00CC635B" w:rsidRDefault="00624BE2" w:rsidP="00C61BEB">
            <w:pPr>
              <w:jc w:val="both"/>
              <w:rPr>
                <w:rFonts w:ascii="Calibri" w:hAnsi="Calibri"/>
                <w:lang w:val="en-US"/>
              </w:rPr>
            </w:pPr>
            <w:r>
              <w:rPr>
                <w:rFonts w:ascii="Calibri" w:hAnsi="Calibri"/>
                <w:lang w:val="en-US"/>
              </w:rPr>
              <w:t xml:space="preserve">The use of community outreach sessions to inform citizens on outcomes of peace conferences and follow up activities. </w:t>
            </w:r>
            <w:r w:rsidR="0009257C">
              <w:rPr>
                <w:rFonts w:ascii="Calibri" w:hAnsi="Calibri"/>
                <w:lang w:val="en-US"/>
              </w:rPr>
              <w:t xml:space="preserve">In South </w:t>
            </w:r>
            <w:proofErr w:type="spellStart"/>
            <w:r w:rsidR="00BE41E2">
              <w:rPr>
                <w:rFonts w:ascii="Calibri" w:hAnsi="Calibri"/>
                <w:lang w:val="en-US"/>
              </w:rPr>
              <w:t>Kordofan</w:t>
            </w:r>
            <w:proofErr w:type="spellEnd"/>
            <w:r w:rsidR="00BE41E2">
              <w:rPr>
                <w:rFonts w:ascii="Calibri" w:hAnsi="Calibri"/>
                <w:lang w:val="en-US"/>
              </w:rPr>
              <w:t xml:space="preserve">, this was also facilitated by ongoing follow-up by respective agencies that continue to communicate with local partners to gain insights and feedback from targeted communities. </w:t>
            </w:r>
          </w:p>
        </w:tc>
      </w:tr>
    </w:tbl>
    <w:p w:rsidR="0051789B" w:rsidRPr="003143E4" w:rsidRDefault="0051789B" w:rsidP="00EF7E65">
      <w:pPr>
        <w:rPr>
          <w:rFonts w:ascii="Calibri" w:hAnsi="Calibri"/>
          <w:b/>
          <w:sz w:val="22"/>
        </w:rPr>
        <w:sectPr w:rsidR="0051789B" w:rsidRPr="003143E4" w:rsidSect="00804778">
          <w:endnotePr>
            <w:numFmt w:val="decimal"/>
          </w:endnotePr>
          <w:pgSz w:w="12240" w:h="15840"/>
          <w:pgMar w:top="720" w:right="1418" w:bottom="1588" w:left="1418" w:header="720" w:footer="431" w:gutter="0"/>
          <w:cols w:space="720"/>
          <w:docGrid w:linePitch="360"/>
        </w:sectPr>
      </w:pPr>
    </w:p>
    <w:p w:rsidR="003212F5" w:rsidRPr="008C45E7" w:rsidRDefault="003212F5" w:rsidP="003212F5">
      <w:pPr>
        <w:shd w:val="clear" w:color="auto" w:fill="B3B3B3"/>
        <w:rPr>
          <w:rFonts w:ascii="Calibri" w:hAnsi="Calibri" w:cs="Arial"/>
          <w:b/>
          <w:sz w:val="22"/>
          <w:szCs w:val="22"/>
          <w:lang w:val="en-US"/>
        </w:rPr>
      </w:pPr>
      <w:r w:rsidRPr="008C45E7">
        <w:rPr>
          <w:rFonts w:ascii="Calibri" w:hAnsi="Calibri" w:cs="Arial"/>
          <w:b/>
          <w:sz w:val="22"/>
          <w:szCs w:val="22"/>
          <w:lang w:val="en-US"/>
        </w:rPr>
        <w:lastRenderedPageBreak/>
        <w:t>Section III: Millennium Development Goals</w:t>
      </w:r>
    </w:p>
    <w:p w:rsidR="003212F5" w:rsidRPr="007B206C" w:rsidRDefault="003212F5" w:rsidP="003212F5">
      <w:pPr>
        <w:ind w:left="360"/>
        <w:jc w:val="both"/>
        <w:rPr>
          <w:rFonts w:ascii="Calibri" w:hAnsi="Calibri" w:cs="Arial"/>
          <w:sz w:val="22"/>
          <w:szCs w:val="22"/>
        </w:rPr>
      </w:pPr>
    </w:p>
    <w:p w:rsidR="004C3BF5" w:rsidRDefault="007B22D4" w:rsidP="002E75E2">
      <w:pPr>
        <w:pStyle w:val="ListParagraph"/>
        <w:numPr>
          <w:ilvl w:val="0"/>
          <w:numId w:val="3"/>
        </w:numPr>
        <w:jc w:val="both"/>
        <w:rPr>
          <w:rFonts w:ascii="Calibri" w:hAnsi="Calibri" w:cs="Arial"/>
          <w:sz w:val="22"/>
          <w:szCs w:val="22"/>
        </w:rPr>
      </w:pPr>
      <w:r w:rsidRPr="004C3BF5">
        <w:rPr>
          <w:rFonts w:ascii="Calibri" w:hAnsi="Calibri" w:cs="Arial"/>
          <w:b/>
          <w:sz w:val="22"/>
        </w:rPr>
        <w:t>Millennium Development Goals</w:t>
      </w:r>
      <w:r w:rsidR="00264168" w:rsidRPr="004C3BF5">
        <w:rPr>
          <w:rFonts w:ascii="Calibri" w:hAnsi="Calibri" w:cs="Arial"/>
          <w:sz w:val="22"/>
          <w:szCs w:val="22"/>
        </w:rPr>
        <w:t xml:space="preserve"> </w:t>
      </w:r>
    </w:p>
    <w:p w:rsidR="004C3BF5" w:rsidRDefault="004C3BF5" w:rsidP="004C3BF5">
      <w:pPr>
        <w:pStyle w:val="ListParagraph"/>
        <w:ind w:left="1800"/>
        <w:jc w:val="both"/>
        <w:rPr>
          <w:rFonts w:ascii="Calibri" w:hAnsi="Calibri" w:cs="Arial"/>
          <w:sz w:val="22"/>
          <w:szCs w:val="22"/>
        </w:rPr>
      </w:pPr>
    </w:p>
    <w:p w:rsidR="00264168" w:rsidRPr="004C3BF5" w:rsidRDefault="00264168" w:rsidP="004C3BF5">
      <w:pPr>
        <w:jc w:val="both"/>
        <w:rPr>
          <w:rFonts w:ascii="Calibri" w:hAnsi="Calibri" w:cs="Arial"/>
          <w:sz w:val="22"/>
          <w:szCs w:val="22"/>
        </w:rPr>
      </w:pPr>
      <w:r w:rsidRPr="004C3BF5">
        <w:rPr>
          <w:rFonts w:ascii="Calibri" w:hAnsi="Calibri" w:cs="Arial"/>
          <w:sz w:val="22"/>
          <w:szCs w:val="22"/>
        </w:rPr>
        <w:t>The MDG-F main objective is to contribute to progress to the attainment of the Millennium Development Goals worldwide. This subsection aims to capture data and information on the joint programmes contribution to 1 or more Millennium Development Goals and targets.</w:t>
      </w:r>
    </w:p>
    <w:p w:rsidR="00264168" w:rsidRPr="003143E4" w:rsidRDefault="00264168" w:rsidP="00264168">
      <w:pPr>
        <w:jc w:val="both"/>
        <w:rPr>
          <w:rFonts w:ascii="Calibri" w:hAnsi="Calibri" w:cs="Arial"/>
          <w:sz w:val="22"/>
          <w:szCs w:val="22"/>
        </w:rPr>
      </w:pPr>
    </w:p>
    <w:p w:rsidR="00264168" w:rsidRPr="003143E4" w:rsidRDefault="00264168" w:rsidP="00264168">
      <w:pPr>
        <w:jc w:val="both"/>
        <w:rPr>
          <w:rFonts w:ascii="Calibri" w:hAnsi="Calibri" w:cs="Arial"/>
          <w:sz w:val="22"/>
          <w:szCs w:val="22"/>
        </w:rPr>
      </w:pPr>
      <w:r w:rsidRPr="00265872">
        <w:rPr>
          <w:rFonts w:ascii="Calibri" w:hAnsi="Calibri" w:cs="Arial"/>
          <w:sz w:val="22"/>
          <w:szCs w:val="22"/>
        </w:rPr>
        <w:t>For this purpose the Secretariat has developed a matrix where you should link your joint programme outcomes to 1 or more Millennium Development Goal</w:t>
      </w:r>
      <w:r w:rsidR="00042727" w:rsidRPr="00265872">
        <w:rPr>
          <w:rFonts w:ascii="Calibri" w:hAnsi="Calibri" w:cs="Arial"/>
          <w:sz w:val="22"/>
          <w:szCs w:val="22"/>
        </w:rPr>
        <w:t>s</w:t>
      </w:r>
      <w:r w:rsidRPr="00265872">
        <w:rPr>
          <w:rFonts w:ascii="Calibri" w:hAnsi="Calibri" w:cs="Arial"/>
          <w:sz w:val="22"/>
          <w:szCs w:val="22"/>
        </w:rPr>
        <w:t xml:space="preserve"> and Target</w:t>
      </w:r>
      <w:r w:rsidR="00042727" w:rsidRPr="00265872">
        <w:rPr>
          <w:rFonts w:ascii="Calibri" w:hAnsi="Calibri" w:cs="Arial"/>
          <w:sz w:val="22"/>
          <w:szCs w:val="22"/>
        </w:rPr>
        <w:t>s</w:t>
      </w:r>
      <w:r w:rsidRPr="00265872">
        <w:rPr>
          <w:rFonts w:ascii="Calibri" w:hAnsi="Calibri" w:cs="Arial"/>
          <w:sz w:val="22"/>
          <w:szCs w:val="22"/>
        </w:rPr>
        <w:t>.</w:t>
      </w:r>
      <w:r w:rsidR="002F369F" w:rsidRPr="00265872">
        <w:rPr>
          <w:rFonts w:ascii="Calibri" w:hAnsi="Calibri" w:cs="Arial"/>
          <w:sz w:val="22"/>
          <w:szCs w:val="22"/>
        </w:rPr>
        <w:t xml:space="preserve"> This matrix should be interpreted from left to right.</w:t>
      </w:r>
      <w:r w:rsidR="0028692A" w:rsidRPr="00265872">
        <w:rPr>
          <w:rFonts w:ascii="Calibri" w:hAnsi="Calibri" w:cs="Arial"/>
          <w:sz w:val="22"/>
          <w:szCs w:val="22"/>
        </w:rPr>
        <w:t xml:space="preserve"> As a first step you should reflect on the contributions that </w:t>
      </w:r>
      <w:r w:rsidR="00161157" w:rsidRPr="00265872">
        <w:rPr>
          <w:rFonts w:ascii="Calibri" w:hAnsi="Calibri" w:cs="Arial"/>
          <w:sz w:val="22"/>
          <w:szCs w:val="22"/>
        </w:rPr>
        <w:t xml:space="preserve">each of the JP outcomes is making to one or more MDGs. </w:t>
      </w:r>
      <w:r w:rsidR="00EF434A" w:rsidRPr="00265872">
        <w:rPr>
          <w:rFonts w:ascii="Calibri" w:hAnsi="Calibri" w:cs="Arial"/>
          <w:sz w:val="22"/>
          <w:szCs w:val="22"/>
        </w:rPr>
        <w:t>On</w:t>
      </w:r>
      <w:r w:rsidR="008F401D" w:rsidRPr="00265872">
        <w:rPr>
          <w:rFonts w:ascii="Calibri" w:hAnsi="Calibri" w:cs="Arial"/>
          <w:sz w:val="22"/>
          <w:szCs w:val="22"/>
        </w:rPr>
        <w:t>c</w:t>
      </w:r>
      <w:r w:rsidR="00EF434A" w:rsidRPr="00265872">
        <w:rPr>
          <w:rFonts w:ascii="Calibri" w:hAnsi="Calibri" w:cs="Arial"/>
          <w:sz w:val="22"/>
          <w:szCs w:val="22"/>
        </w:rPr>
        <w:t>e this linked is established</w:t>
      </w:r>
      <w:r w:rsidR="008F401D" w:rsidRPr="00265872">
        <w:rPr>
          <w:rFonts w:ascii="Calibri" w:hAnsi="Calibri" w:cs="Arial"/>
          <w:sz w:val="22"/>
          <w:szCs w:val="22"/>
        </w:rPr>
        <w:t>,</w:t>
      </w:r>
      <w:r w:rsidR="00EF434A" w:rsidRPr="00265872">
        <w:rPr>
          <w:rFonts w:ascii="Calibri" w:hAnsi="Calibri" w:cs="Arial"/>
          <w:sz w:val="22"/>
          <w:szCs w:val="22"/>
        </w:rPr>
        <w:t xml:space="preserve"> it needs to</w:t>
      </w:r>
      <w:r w:rsidR="008F401D" w:rsidRPr="00265872">
        <w:rPr>
          <w:rFonts w:ascii="Calibri" w:hAnsi="Calibri" w:cs="Arial"/>
          <w:sz w:val="22"/>
          <w:szCs w:val="22"/>
        </w:rPr>
        <w:t xml:space="preserve"> be</w:t>
      </w:r>
      <w:r w:rsidR="00EF434A" w:rsidRPr="00265872">
        <w:rPr>
          <w:rFonts w:ascii="Calibri" w:hAnsi="Calibri" w:cs="Arial"/>
          <w:sz w:val="22"/>
          <w:szCs w:val="22"/>
        </w:rPr>
        <w:t xml:space="preserve"> further develop</w:t>
      </w:r>
      <w:r w:rsidR="000430A8" w:rsidRPr="00265872">
        <w:rPr>
          <w:rFonts w:ascii="Calibri" w:hAnsi="Calibri" w:cs="Arial"/>
          <w:sz w:val="22"/>
          <w:szCs w:val="22"/>
        </w:rPr>
        <w:t>ed</w:t>
      </w:r>
      <w:r w:rsidR="00EF434A" w:rsidRPr="00265872">
        <w:rPr>
          <w:rFonts w:ascii="Calibri" w:hAnsi="Calibri" w:cs="Arial"/>
          <w:sz w:val="22"/>
          <w:szCs w:val="22"/>
        </w:rPr>
        <w:t xml:space="preserve"> </w:t>
      </w:r>
      <w:r w:rsidR="008F401D" w:rsidRPr="00265872">
        <w:rPr>
          <w:rFonts w:ascii="Calibri" w:hAnsi="Calibri" w:cs="Arial"/>
          <w:sz w:val="22"/>
          <w:szCs w:val="22"/>
        </w:rPr>
        <w:t>by connecting each</w:t>
      </w:r>
      <w:r w:rsidR="00EF434A" w:rsidRPr="00265872">
        <w:rPr>
          <w:rFonts w:ascii="Calibri" w:hAnsi="Calibri" w:cs="Arial"/>
          <w:sz w:val="22"/>
          <w:szCs w:val="22"/>
        </w:rPr>
        <w:t xml:space="preserve"> joint programme outcome to one or more MDG targets. As a third step you should estimate the number of beneficiaries </w:t>
      </w:r>
      <w:r w:rsidR="000132C9" w:rsidRPr="00265872">
        <w:rPr>
          <w:rFonts w:ascii="Calibri" w:hAnsi="Calibri" w:cs="Arial"/>
          <w:sz w:val="22"/>
          <w:szCs w:val="22"/>
        </w:rPr>
        <w:t xml:space="preserve">the </w:t>
      </w:r>
      <w:r w:rsidR="007B71CB" w:rsidRPr="00265872">
        <w:rPr>
          <w:rFonts w:ascii="Calibri" w:hAnsi="Calibri" w:cs="Arial"/>
          <w:sz w:val="22"/>
          <w:szCs w:val="22"/>
        </w:rPr>
        <w:t>JP</w:t>
      </w:r>
      <w:r w:rsidR="000132C9" w:rsidRPr="00265872">
        <w:rPr>
          <w:rFonts w:ascii="Calibri" w:hAnsi="Calibri" w:cs="Arial"/>
          <w:sz w:val="22"/>
          <w:szCs w:val="22"/>
        </w:rPr>
        <w:t xml:space="preserve"> is reaching in each of the specifics outcomes</w:t>
      </w:r>
      <w:r w:rsidR="008F401D" w:rsidRPr="00265872">
        <w:rPr>
          <w:rFonts w:ascii="Calibri" w:hAnsi="Calibri" w:cs="Arial"/>
          <w:sz w:val="22"/>
          <w:szCs w:val="22"/>
        </w:rPr>
        <w:t>.</w:t>
      </w:r>
      <w:r w:rsidR="000132C9" w:rsidRPr="00265872">
        <w:rPr>
          <w:rFonts w:ascii="Calibri" w:hAnsi="Calibri" w:cs="Arial"/>
          <w:sz w:val="22"/>
          <w:szCs w:val="22"/>
        </w:rPr>
        <w:t xml:space="preserve"> Finally you </w:t>
      </w:r>
      <w:r w:rsidR="007B71CB" w:rsidRPr="00265872">
        <w:rPr>
          <w:rFonts w:ascii="Calibri" w:hAnsi="Calibri" w:cs="Arial"/>
          <w:sz w:val="22"/>
          <w:szCs w:val="22"/>
        </w:rPr>
        <w:t>should select</w:t>
      </w:r>
      <w:r w:rsidRPr="00265872">
        <w:rPr>
          <w:rFonts w:ascii="Calibri" w:hAnsi="Calibri" w:cs="Arial"/>
          <w:sz w:val="22"/>
          <w:szCs w:val="22"/>
        </w:rPr>
        <w:t xml:space="preserve"> the most suitable indicators from your joint programme</w:t>
      </w:r>
      <w:r w:rsidR="00B35AFB" w:rsidRPr="00265872">
        <w:rPr>
          <w:rFonts w:ascii="Calibri" w:hAnsi="Calibri" w:cs="Arial"/>
          <w:sz w:val="22"/>
          <w:szCs w:val="22"/>
        </w:rPr>
        <w:t>’s</w:t>
      </w:r>
      <w:r w:rsidRPr="00265872">
        <w:rPr>
          <w:rFonts w:ascii="Calibri" w:hAnsi="Calibri" w:cs="Arial"/>
          <w:sz w:val="22"/>
          <w:szCs w:val="22"/>
        </w:rPr>
        <w:t xml:space="preserve"> M&amp;E framework as a measure of the Millennium targets selected. Please, refer to the example provided below.</w:t>
      </w:r>
    </w:p>
    <w:p w:rsidR="00264168" w:rsidRDefault="00264168"/>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55"/>
        <w:gridCol w:w="2787"/>
        <w:gridCol w:w="2097"/>
        <w:gridCol w:w="2180"/>
        <w:gridCol w:w="2658"/>
        <w:gridCol w:w="2092"/>
      </w:tblGrid>
      <w:tr w:rsidR="007F234D" w:rsidRPr="003143E4">
        <w:trPr>
          <w:trHeight w:val="69"/>
        </w:trPr>
        <w:tc>
          <w:tcPr>
            <w:tcW w:w="2255" w:type="dxa"/>
            <w:shd w:val="clear" w:color="auto" w:fill="99CCFF"/>
          </w:tcPr>
          <w:p w:rsidR="007F234D" w:rsidRPr="00FA485C" w:rsidRDefault="004F77EA" w:rsidP="00FA485C">
            <w:pPr>
              <w:jc w:val="center"/>
              <w:rPr>
                <w:rFonts w:ascii="Calibri" w:hAnsi="Calibri"/>
                <w:b/>
                <w:sz w:val="20"/>
                <w:szCs w:val="18"/>
              </w:rPr>
            </w:pPr>
            <w:r>
              <w:rPr>
                <w:rFonts w:ascii="Calibri" w:hAnsi="Calibri"/>
                <w:b/>
                <w:sz w:val="20"/>
                <w:szCs w:val="18"/>
              </w:rPr>
              <w:t>MDGs</w:t>
            </w:r>
          </w:p>
        </w:tc>
        <w:tc>
          <w:tcPr>
            <w:tcW w:w="2787" w:type="dxa"/>
            <w:shd w:val="clear" w:color="auto" w:fill="99CCFF"/>
          </w:tcPr>
          <w:p w:rsidR="007F234D" w:rsidRPr="00FA485C" w:rsidRDefault="007F234D" w:rsidP="00FA485C">
            <w:pPr>
              <w:jc w:val="center"/>
              <w:rPr>
                <w:rFonts w:ascii="Calibri" w:hAnsi="Calibri"/>
                <w:b/>
                <w:sz w:val="20"/>
                <w:szCs w:val="18"/>
              </w:rPr>
            </w:pPr>
            <w:r w:rsidRPr="00FA485C">
              <w:rPr>
                <w:rFonts w:ascii="Calibri" w:hAnsi="Calibri"/>
                <w:b/>
                <w:sz w:val="20"/>
                <w:szCs w:val="18"/>
              </w:rPr>
              <w:t>Joint Programme Outcome 1</w:t>
            </w:r>
          </w:p>
        </w:tc>
        <w:tc>
          <w:tcPr>
            <w:tcW w:w="2097" w:type="dxa"/>
            <w:shd w:val="clear" w:color="auto" w:fill="99CCFF"/>
          </w:tcPr>
          <w:p w:rsidR="007F234D" w:rsidRPr="00FA485C" w:rsidRDefault="004F77EA" w:rsidP="00FA485C">
            <w:pPr>
              <w:jc w:val="center"/>
              <w:rPr>
                <w:rFonts w:ascii="Calibri" w:hAnsi="Calibri"/>
                <w:b/>
                <w:sz w:val="20"/>
                <w:szCs w:val="18"/>
              </w:rPr>
            </w:pPr>
            <w:r>
              <w:rPr>
                <w:rFonts w:ascii="Calibri" w:hAnsi="Calibri"/>
                <w:b/>
                <w:sz w:val="20"/>
                <w:szCs w:val="18"/>
              </w:rPr>
              <w:t>MDG Target</w:t>
            </w:r>
          </w:p>
        </w:tc>
        <w:tc>
          <w:tcPr>
            <w:tcW w:w="2180" w:type="dxa"/>
            <w:shd w:val="clear" w:color="auto" w:fill="99CCFF"/>
          </w:tcPr>
          <w:p w:rsidR="007F234D" w:rsidRPr="005C155D" w:rsidRDefault="007F234D" w:rsidP="00FA485C">
            <w:pPr>
              <w:jc w:val="center"/>
              <w:rPr>
                <w:rFonts w:ascii="Calibri" w:hAnsi="Calibri"/>
                <w:b/>
                <w:sz w:val="20"/>
                <w:szCs w:val="18"/>
                <w:lang w:eastAsia="ja-JP"/>
              </w:rPr>
            </w:pPr>
            <w:r w:rsidRPr="00FA485C">
              <w:rPr>
                <w:rFonts w:ascii="Calibri" w:hAnsi="Calibri"/>
                <w:b/>
                <w:sz w:val="20"/>
                <w:szCs w:val="18"/>
              </w:rPr>
              <w:t xml:space="preserve"># Beneficiaries reached </w:t>
            </w:r>
          </w:p>
        </w:tc>
        <w:tc>
          <w:tcPr>
            <w:tcW w:w="2658" w:type="dxa"/>
            <w:shd w:val="clear" w:color="auto" w:fill="99CCFF"/>
          </w:tcPr>
          <w:p w:rsidR="007F234D" w:rsidRPr="00FA485C" w:rsidRDefault="007F234D" w:rsidP="00FA485C">
            <w:pPr>
              <w:jc w:val="center"/>
              <w:rPr>
                <w:rFonts w:ascii="Calibri" w:hAnsi="Calibri"/>
                <w:b/>
                <w:sz w:val="20"/>
                <w:szCs w:val="18"/>
              </w:rPr>
            </w:pPr>
            <w:r w:rsidRPr="00FA485C">
              <w:rPr>
                <w:rFonts w:ascii="Calibri" w:hAnsi="Calibri"/>
                <w:b/>
                <w:sz w:val="20"/>
                <w:szCs w:val="18"/>
              </w:rPr>
              <w:t>MDG Indicators</w:t>
            </w:r>
          </w:p>
        </w:tc>
        <w:tc>
          <w:tcPr>
            <w:tcW w:w="2092" w:type="dxa"/>
            <w:shd w:val="clear" w:color="auto" w:fill="99CCFF"/>
          </w:tcPr>
          <w:p w:rsidR="007F234D" w:rsidRPr="00FA485C" w:rsidRDefault="007F234D" w:rsidP="00FA485C">
            <w:pPr>
              <w:jc w:val="center"/>
              <w:rPr>
                <w:rFonts w:ascii="Calibri" w:hAnsi="Calibri"/>
                <w:b/>
                <w:sz w:val="20"/>
                <w:szCs w:val="18"/>
              </w:rPr>
            </w:pPr>
            <w:r w:rsidRPr="00FA485C">
              <w:rPr>
                <w:rFonts w:ascii="Calibri" w:hAnsi="Calibri"/>
                <w:b/>
                <w:sz w:val="20"/>
                <w:szCs w:val="18"/>
              </w:rPr>
              <w:t>JP Indicator</w:t>
            </w:r>
          </w:p>
        </w:tc>
      </w:tr>
    </w:tbl>
    <w:tbl>
      <w:tblPr>
        <w:tblpPr w:leftFromText="180" w:rightFromText="180" w:vertAnchor="text" w:horzAnchor="margin" w:tblpY="389"/>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55"/>
        <w:gridCol w:w="2787"/>
        <w:gridCol w:w="2097"/>
        <w:gridCol w:w="2180"/>
        <w:gridCol w:w="2658"/>
        <w:gridCol w:w="2092"/>
      </w:tblGrid>
      <w:tr w:rsidR="00C21A33" w:rsidRPr="003143E4" w:rsidTr="00C21A33">
        <w:tc>
          <w:tcPr>
            <w:tcW w:w="2255" w:type="dxa"/>
          </w:tcPr>
          <w:p w:rsidR="00C21A33" w:rsidRPr="00D5158E" w:rsidRDefault="00C21A33" w:rsidP="00C21A33">
            <w:pPr>
              <w:pStyle w:val="Table8Calibri"/>
              <w:framePr w:hSpace="0" w:wrap="auto" w:vAnchor="margin" w:hAnchor="text" w:yAlign="inline"/>
            </w:pPr>
            <w:r w:rsidRPr="00D5158E">
              <w:t>Goal 1: Eradicate extreme poverty &amp; hunger</w:t>
            </w:r>
          </w:p>
        </w:tc>
        <w:tc>
          <w:tcPr>
            <w:tcW w:w="2787" w:type="dxa"/>
            <w:tcBorders>
              <w:bottom w:val="single" w:sz="4" w:space="0" w:color="auto"/>
            </w:tcBorders>
          </w:tcPr>
          <w:p w:rsidR="00C21A33" w:rsidRPr="00D5158E" w:rsidRDefault="00C21A33" w:rsidP="00C21A33">
            <w:pPr>
              <w:pStyle w:val="Table8Calibri"/>
              <w:framePr w:hSpace="0" w:wrap="auto" w:vAnchor="margin" w:hAnchor="text" w:yAlign="inline"/>
            </w:pPr>
            <w:r w:rsidRPr="00D5158E">
              <w:t>Increased livelihood opportunities for communities affected by conflict</w:t>
            </w:r>
          </w:p>
        </w:tc>
        <w:tc>
          <w:tcPr>
            <w:tcW w:w="2097" w:type="dxa"/>
            <w:tcBorders>
              <w:bottom w:val="single" w:sz="4" w:space="0" w:color="auto"/>
            </w:tcBorders>
          </w:tcPr>
          <w:p w:rsidR="00C21A33" w:rsidRPr="00D5158E" w:rsidRDefault="00C21A33" w:rsidP="00C21A33">
            <w:pPr>
              <w:pStyle w:val="Table8Calibri"/>
              <w:framePr w:hSpace="0" w:wrap="auto" w:vAnchor="margin" w:hAnchor="text" w:yAlign="inline"/>
            </w:pPr>
            <w:r w:rsidRPr="00D5158E">
              <w:rPr>
                <w:szCs w:val="19"/>
              </w:rPr>
              <w:t xml:space="preserve">Target 1.B: </w:t>
            </w:r>
            <w:hyperlink r:id="rId17" w:anchor="page=10" w:history="1">
              <w:r w:rsidRPr="00D5158E">
                <w:rPr>
                  <w:szCs w:val="19"/>
                </w:rPr>
                <w:t>Achieve full and productive employment and decent work for all, including women and young people</w:t>
              </w:r>
            </w:hyperlink>
          </w:p>
          <w:p w:rsidR="00C21A33" w:rsidRPr="00D5158E" w:rsidRDefault="00C21A33" w:rsidP="00C21A33">
            <w:pPr>
              <w:pStyle w:val="Table8Calibri"/>
              <w:framePr w:hSpace="0" w:wrap="auto" w:vAnchor="margin" w:hAnchor="text" w:yAlign="inline"/>
            </w:pPr>
            <w:r w:rsidRPr="00D5158E">
              <w:t xml:space="preserve"> </w:t>
            </w:r>
          </w:p>
        </w:tc>
        <w:tc>
          <w:tcPr>
            <w:tcW w:w="2180" w:type="dxa"/>
            <w:tcBorders>
              <w:bottom w:val="single" w:sz="4" w:space="0" w:color="auto"/>
            </w:tcBorders>
          </w:tcPr>
          <w:p w:rsidR="00C21A33" w:rsidRPr="00D5158E" w:rsidRDefault="00C21A33" w:rsidP="00C21A33">
            <w:pPr>
              <w:pStyle w:val="Table8Calibri"/>
              <w:framePr w:hSpace="0" w:wrap="auto" w:vAnchor="margin" w:hAnchor="text" w:yAlign="inline"/>
            </w:pPr>
          </w:p>
        </w:tc>
        <w:tc>
          <w:tcPr>
            <w:tcW w:w="2658" w:type="dxa"/>
            <w:tcBorders>
              <w:bottom w:val="single" w:sz="4" w:space="0" w:color="auto"/>
            </w:tcBorders>
          </w:tcPr>
          <w:p w:rsidR="00C21A33" w:rsidRPr="00D5158E" w:rsidRDefault="00C21A33" w:rsidP="00C21A33">
            <w:pPr>
              <w:pStyle w:val="Table8Calibri"/>
              <w:framePr w:hSpace="0" w:wrap="auto" w:vAnchor="margin" w:hAnchor="text" w:yAlign="inline"/>
            </w:pPr>
          </w:p>
        </w:tc>
        <w:tc>
          <w:tcPr>
            <w:tcW w:w="2092" w:type="dxa"/>
            <w:tcBorders>
              <w:bottom w:val="single" w:sz="4" w:space="0" w:color="auto"/>
            </w:tcBorders>
          </w:tcPr>
          <w:p w:rsidR="00C21A33" w:rsidRPr="00D5158E" w:rsidRDefault="00C21A33" w:rsidP="00C21A33">
            <w:pPr>
              <w:pStyle w:val="Table8Calibri"/>
              <w:framePr w:hSpace="0" w:wrap="auto" w:vAnchor="margin" w:hAnchor="text" w:yAlign="inline"/>
            </w:pPr>
            <w:r w:rsidRPr="00885CD5">
              <w:rPr>
                <w:rFonts w:asciiTheme="minorHAnsi" w:eastAsia="SimSun" w:hAnsiTheme="minorHAnsi" w:cs="Tahoma"/>
                <w:snapToGrid/>
                <w:lang w:val="en-US" w:eastAsia="zh-CN"/>
              </w:rPr>
              <w:t>Number of training sessions on the field  to improve livelihood opportunities</w:t>
            </w:r>
          </w:p>
        </w:tc>
      </w:tr>
      <w:tr w:rsidR="00C21A33" w:rsidRPr="003143E4" w:rsidTr="00C21A33">
        <w:tc>
          <w:tcPr>
            <w:tcW w:w="2255" w:type="dxa"/>
          </w:tcPr>
          <w:p w:rsidR="00C21A33" w:rsidRPr="00D5158E" w:rsidRDefault="00C21A33" w:rsidP="00C21A33">
            <w:pPr>
              <w:pStyle w:val="Table8Calibri"/>
              <w:framePr w:hSpace="0" w:wrap="auto" w:vAnchor="margin" w:hAnchor="text" w:yAlign="inline"/>
            </w:pPr>
            <w:r w:rsidRPr="00D5158E">
              <w:t>Goal 2: Achieve universal primary education</w:t>
            </w:r>
          </w:p>
        </w:tc>
        <w:tc>
          <w:tcPr>
            <w:tcW w:w="2787" w:type="dxa"/>
          </w:tcPr>
          <w:p w:rsidR="00C21A33" w:rsidRPr="00D5158E" w:rsidRDefault="00C21A33" w:rsidP="00C21A33">
            <w:pPr>
              <w:pStyle w:val="Table8Calibri"/>
              <w:framePr w:hSpace="0" w:wrap="auto" w:vAnchor="margin" w:hAnchor="text" w:yAlign="inline"/>
            </w:pPr>
            <w:r w:rsidRPr="00D5158E">
              <w:t>Increased access to child friendly education for communities affected by conflict</w:t>
            </w:r>
          </w:p>
        </w:tc>
        <w:tc>
          <w:tcPr>
            <w:tcW w:w="2097" w:type="dxa"/>
          </w:tcPr>
          <w:p w:rsidR="00C21A33" w:rsidRPr="00D5158E" w:rsidRDefault="00C21A33" w:rsidP="00C21A33">
            <w:pPr>
              <w:pStyle w:val="Table8Calibri"/>
              <w:framePr w:hSpace="0" w:wrap="auto" w:vAnchor="margin" w:hAnchor="text" w:yAlign="inline"/>
            </w:pPr>
            <w:r w:rsidRPr="00D5158E">
              <w:t xml:space="preserve">Target 2.A: </w:t>
            </w:r>
            <w:hyperlink r:id="rId18" w:anchor="page=18" w:history="1">
              <w:r w:rsidRPr="00D5158E">
                <w:rPr>
                  <w:szCs w:val="19"/>
                </w:rPr>
                <w:t>Ensure that, by 2015, children everywhere, boys and girls alike, will be able to complete a full course of primary schooling</w:t>
              </w:r>
            </w:hyperlink>
          </w:p>
        </w:tc>
        <w:tc>
          <w:tcPr>
            <w:tcW w:w="2180" w:type="dxa"/>
          </w:tcPr>
          <w:p w:rsidR="00C21A33" w:rsidRPr="00D5158E" w:rsidRDefault="00C21A33" w:rsidP="00C21A33">
            <w:pPr>
              <w:pStyle w:val="Table8Calibri"/>
              <w:framePr w:hSpace="0" w:wrap="auto" w:vAnchor="margin" w:hAnchor="text" w:yAlign="inline"/>
            </w:pPr>
          </w:p>
        </w:tc>
        <w:tc>
          <w:tcPr>
            <w:tcW w:w="2658" w:type="dxa"/>
          </w:tcPr>
          <w:p w:rsidR="00C21A33" w:rsidRPr="00D5158E" w:rsidRDefault="00C21A33" w:rsidP="00C21A33">
            <w:pPr>
              <w:pStyle w:val="Table8Calibri"/>
              <w:framePr w:hSpace="0" w:wrap="auto" w:vAnchor="margin" w:hAnchor="text" w:yAlign="inline"/>
            </w:pPr>
          </w:p>
        </w:tc>
        <w:tc>
          <w:tcPr>
            <w:tcW w:w="2092" w:type="dxa"/>
          </w:tcPr>
          <w:p w:rsidR="00C21A33" w:rsidRPr="00BD15FA" w:rsidRDefault="00C21A33" w:rsidP="00C21A33">
            <w:pPr>
              <w:pStyle w:val="Table8Calibri"/>
              <w:framePr w:hSpace="0" w:wrap="auto" w:vAnchor="margin" w:hAnchor="text" w:yAlign="inline"/>
              <w:numPr>
                <w:ilvl w:val="0"/>
                <w:numId w:val="37"/>
              </w:numPr>
              <w:ind w:left="263" w:hanging="263"/>
              <w:rPr>
                <w:bCs/>
              </w:rPr>
            </w:pPr>
            <w:r w:rsidRPr="00D5158E">
              <w:t xml:space="preserve">Number </w:t>
            </w:r>
            <w:r w:rsidRPr="00BD15FA">
              <w:rPr>
                <w:bCs/>
              </w:rPr>
              <w:t xml:space="preserve"> of primary school enrolment rate</w:t>
            </w:r>
          </w:p>
          <w:p w:rsidR="00C21A33" w:rsidRPr="00BD15FA" w:rsidRDefault="00C21A33" w:rsidP="00C21A33">
            <w:pPr>
              <w:pStyle w:val="Table8Calibri"/>
              <w:framePr w:hSpace="0" w:wrap="auto" w:vAnchor="margin" w:hAnchor="text" w:yAlign="inline"/>
              <w:numPr>
                <w:ilvl w:val="0"/>
                <w:numId w:val="37"/>
              </w:numPr>
              <w:ind w:left="263" w:hanging="270"/>
              <w:rPr>
                <w:bCs/>
              </w:rPr>
            </w:pPr>
            <w:r>
              <w:rPr>
                <w:bCs/>
              </w:rPr>
              <w:t>Percentage of</w:t>
            </w:r>
            <w:r w:rsidRPr="00BD15FA">
              <w:rPr>
                <w:bCs/>
              </w:rPr>
              <w:t xml:space="preserve"> access rate to immunisation rate</w:t>
            </w:r>
          </w:p>
          <w:p w:rsidR="00C21A33" w:rsidRPr="00D5158E" w:rsidRDefault="00C21A33" w:rsidP="00C21A33">
            <w:pPr>
              <w:pStyle w:val="Table8Calibri"/>
              <w:framePr w:hSpace="0" w:wrap="auto" w:vAnchor="margin" w:hAnchor="text" w:yAlign="inline"/>
              <w:numPr>
                <w:ilvl w:val="0"/>
                <w:numId w:val="37"/>
              </w:numPr>
              <w:ind w:left="263" w:hanging="270"/>
            </w:pPr>
            <w:r>
              <w:rPr>
                <w:bCs/>
              </w:rPr>
              <w:t>Percentage of</w:t>
            </w:r>
            <w:r w:rsidRPr="00BD15FA">
              <w:rPr>
                <w:bCs/>
              </w:rPr>
              <w:t xml:space="preserve"> under 1 year old children immunised</w:t>
            </w:r>
          </w:p>
        </w:tc>
      </w:tr>
      <w:tr w:rsidR="00C21A33" w:rsidRPr="003143E4" w:rsidTr="00C21A33">
        <w:tc>
          <w:tcPr>
            <w:tcW w:w="2255" w:type="dxa"/>
          </w:tcPr>
          <w:p w:rsidR="00C21A33" w:rsidRPr="00D5158E" w:rsidRDefault="00C21A33" w:rsidP="00C21A33">
            <w:pPr>
              <w:pStyle w:val="Table8Calibri"/>
              <w:framePr w:hSpace="0" w:wrap="auto" w:vAnchor="margin" w:hAnchor="text" w:yAlign="inline"/>
            </w:pPr>
            <w:r w:rsidRPr="00D5158E">
              <w:t>Goal 5: Improve maternal health</w:t>
            </w:r>
          </w:p>
        </w:tc>
        <w:tc>
          <w:tcPr>
            <w:tcW w:w="2787" w:type="dxa"/>
          </w:tcPr>
          <w:p w:rsidR="00C21A33" w:rsidRPr="00D5158E" w:rsidRDefault="00C21A33" w:rsidP="00C21A33">
            <w:pPr>
              <w:pStyle w:val="Table8Calibri"/>
              <w:framePr w:hSpace="0" w:wrap="auto" w:vAnchor="margin" w:hAnchor="text" w:yAlign="inline"/>
            </w:pPr>
            <w:r w:rsidRPr="00D5158E">
              <w:t>Increased access to health care services for communities affected by conflict</w:t>
            </w:r>
          </w:p>
        </w:tc>
        <w:tc>
          <w:tcPr>
            <w:tcW w:w="2097" w:type="dxa"/>
          </w:tcPr>
          <w:p w:rsidR="00C21A33" w:rsidRPr="00D5158E" w:rsidRDefault="00C21A33" w:rsidP="00C21A33">
            <w:pPr>
              <w:pStyle w:val="Table8Calibri"/>
              <w:framePr w:hSpace="0" w:wrap="auto" w:vAnchor="margin" w:hAnchor="text" w:yAlign="inline"/>
            </w:pPr>
            <w:r w:rsidRPr="00D5158E">
              <w:t xml:space="preserve">Target 5.B: </w:t>
            </w:r>
            <w:hyperlink r:id="rId19" w:anchor="page=34" w:history="1">
              <w:r w:rsidRPr="00D5158E">
                <w:rPr>
                  <w:szCs w:val="19"/>
                </w:rPr>
                <w:t xml:space="preserve">Achieve universal access to reproductive health </w:t>
              </w:r>
            </w:hyperlink>
          </w:p>
          <w:p w:rsidR="00C21A33" w:rsidRPr="00D5158E" w:rsidRDefault="00C21A33" w:rsidP="00C21A33">
            <w:pPr>
              <w:pStyle w:val="Table8Calibri"/>
              <w:framePr w:hSpace="0" w:wrap="auto" w:vAnchor="margin" w:hAnchor="text" w:yAlign="inline"/>
            </w:pPr>
          </w:p>
        </w:tc>
        <w:tc>
          <w:tcPr>
            <w:tcW w:w="2180" w:type="dxa"/>
          </w:tcPr>
          <w:p w:rsidR="00C21A33" w:rsidRPr="00D5158E" w:rsidRDefault="00C21A33" w:rsidP="00C21A33">
            <w:pPr>
              <w:pStyle w:val="Table8Calibri"/>
              <w:framePr w:hSpace="0" w:wrap="auto" w:vAnchor="margin" w:hAnchor="text" w:yAlign="inline"/>
            </w:pPr>
          </w:p>
        </w:tc>
        <w:tc>
          <w:tcPr>
            <w:tcW w:w="2658" w:type="dxa"/>
          </w:tcPr>
          <w:p w:rsidR="00C21A33" w:rsidRPr="00D5158E" w:rsidRDefault="00C21A33" w:rsidP="00C21A33">
            <w:pPr>
              <w:pStyle w:val="Table8Calibri"/>
              <w:framePr w:hSpace="0" w:wrap="auto" w:vAnchor="margin" w:hAnchor="text" w:yAlign="inline"/>
            </w:pPr>
          </w:p>
        </w:tc>
        <w:tc>
          <w:tcPr>
            <w:tcW w:w="2092" w:type="dxa"/>
          </w:tcPr>
          <w:p w:rsidR="00C21A33" w:rsidRPr="00C001ED" w:rsidRDefault="00C21A33" w:rsidP="00C21A33">
            <w:pPr>
              <w:pStyle w:val="ListParagraph"/>
              <w:numPr>
                <w:ilvl w:val="0"/>
                <w:numId w:val="38"/>
              </w:numPr>
              <w:autoSpaceDE w:val="0"/>
              <w:autoSpaceDN w:val="0"/>
              <w:snapToGrid w:val="0"/>
              <w:ind w:left="263" w:hanging="270"/>
              <w:rPr>
                <w:rFonts w:asciiTheme="minorHAnsi" w:hAnsiTheme="minorHAnsi"/>
                <w:sz w:val="16"/>
                <w:szCs w:val="16"/>
              </w:rPr>
            </w:pPr>
            <w:r w:rsidRPr="00C001ED">
              <w:rPr>
                <w:rFonts w:asciiTheme="minorHAnsi" w:hAnsiTheme="minorHAnsi"/>
                <w:sz w:val="16"/>
                <w:szCs w:val="16"/>
              </w:rPr>
              <w:t>Number of health supported facilities to provide free medical services</w:t>
            </w:r>
          </w:p>
          <w:p w:rsidR="00C21A33" w:rsidRPr="00C001ED" w:rsidRDefault="00C21A33" w:rsidP="00C21A33">
            <w:pPr>
              <w:pStyle w:val="ListParagraph"/>
              <w:numPr>
                <w:ilvl w:val="0"/>
                <w:numId w:val="38"/>
              </w:numPr>
              <w:autoSpaceDE w:val="0"/>
              <w:autoSpaceDN w:val="0"/>
              <w:snapToGrid w:val="0"/>
              <w:ind w:left="263" w:hanging="270"/>
              <w:rPr>
                <w:rFonts w:asciiTheme="minorHAnsi" w:hAnsiTheme="minorHAnsi"/>
                <w:sz w:val="16"/>
                <w:szCs w:val="16"/>
              </w:rPr>
            </w:pPr>
            <w:r w:rsidRPr="00C001ED">
              <w:rPr>
                <w:rFonts w:asciiTheme="minorHAnsi" w:hAnsiTheme="minorHAnsi"/>
                <w:sz w:val="16"/>
                <w:szCs w:val="16"/>
              </w:rPr>
              <w:t xml:space="preserve">Number of trained public health inspectors on sanitary inspection and water quality; </w:t>
            </w:r>
          </w:p>
          <w:p w:rsidR="00C21A33" w:rsidRPr="00D5158E" w:rsidRDefault="00C21A33" w:rsidP="00C21A33">
            <w:pPr>
              <w:pStyle w:val="Table8Calibri"/>
              <w:framePr w:hSpace="0" w:wrap="auto" w:vAnchor="margin" w:hAnchor="text" w:yAlign="inline"/>
              <w:numPr>
                <w:ilvl w:val="0"/>
                <w:numId w:val="38"/>
              </w:numPr>
              <w:ind w:left="263" w:hanging="270"/>
            </w:pPr>
            <w:r>
              <w:rPr>
                <w:rFonts w:asciiTheme="minorHAnsi" w:hAnsiTheme="minorHAnsi"/>
              </w:rPr>
              <w:t>Number of t</w:t>
            </w:r>
            <w:r w:rsidRPr="00885CD5">
              <w:rPr>
                <w:rFonts w:asciiTheme="minorHAnsi" w:hAnsiTheme="minorHAnsi"/>
              </w:rPr>
              <w:t>rained health workers including community health workers on treatment guidelines, and others</w:t>
            </w:r>
          </w:p>
        </w:tc>
      </w:tr>
      <w:tr w:rsidR="00C21A33" w:rsidRPr="003143E4" w:rsidTr="00C21A33">
        <w:tc>
          <w:tcPr>
            <w:tcW w:w="2255" w:type="dxa"/>
          </w:tcPr>
          <w:p w:rsidR="00C21A33" w:rsidRPr="00D5158E" w:rsidRDefault="00C21A33" w:rsidP="00C21A33">
            <w:pPr>
              <w:pStyle w:val="Table8Calibri"/>
              <w:framePr w:hSpace="0" w:wrap="auto" w:vAnchor="margin" w:hAnchor="text" w:yAlign="inline"/>
            </w:pPr>
            <w:r w:rsidRPr="00D5158E">
              <w:lastRenderedPageBreak/>
              <w:t>Goal 7: Ensure environmental sustainability</w:t>
            </w:r>
          </w:p>
        </w:tc>
        <w:tc>
          <w:tcPr>
            <w:tcW w:w="2787" w:type="dxa"/>
          </w:tcPr>
          <w:p w:rsidR="00C21A33" w:rsidRPr="00D5158E" w:rsidRDefault="00C21A33" w:rsidP="00C21A33">
            <w:pPr>
              <w:pStyle w:val="Table8Calibri"/>
              <w:framePr w:hSpace="0" w:wrap="auto" w:vAnchor="margin" w:hAnchor="text" w:yAlign="inline"/>
            </w:pPr>
            <w:r w:rsidRPr="00D5158E">
              <w:t>Reduced conflict between transhumant and sedentary communities through improved access to water and grazing land</w:t>
            </w:r>
          </w:p>
        </w:tc>
        <w:tc>
          <w:tcPr>
            <w:tcW w:w="2097" w:type="dxa"/>
          </w:tcPr>
          <w:p w:rsidR="00C21A33" w:rsidRPr="00D5158E" w:rsidRDefault="00C21A33" w:rsidP="00C21A33">
            <w:pPr>
              <w:pStyle w:val="Table8Calibri"/>
              <w:framePr w:hSpace="0" w:wrap="auto" w:vAnchor="margin" w:hAnchor="text" w:yAlign="inline"/>
            </w:pPr>
            <w:r w:rsidRPr="00D5158E">
              <w:t xml:space="preserve">Target 7.C: </w:t>
            </w:r>
            <w:hyperlink r:id="rId20" w:anchor="page=60" w:history="1">
              <w:r w:rsidRPr="00D5158E">
                <w:rPr>
                  <w:szCs w:val="19"/>
                </w:rPr>
                <w:t>Halve, by 2015, the proportion of the population without sustainable access to safe drinking water and basic sanitation</w:t>
              </w:r>
            </w:hyperlink>
          </w:p>
          <w:p w:rsidR="00C21A33" w:rsidRPr="00D5158E" w:rsidRDefault="00C21A33" w:rsidP="00C21A33">
            <w:pPr>
              <w:pStyle w:val="Table8Calibri"/>
              <w:framePr w:hSpace="0" w:wrap="auto" w:vAnchor="margin" w:hAnchor="text" w:yAlign="inline"/>
            </w:pPr>
          </w:p>
        </w:tc>
        <w:tc>
          <w:tcPr>
            <w:tcW w:w="2180" w:type="dxa"/>
          </w:tcPr>
          <w:p w:rsidR="00C21A33" w:rsidRPr="00D5158E" w:rsidRDefault="00C21A33" w:rsidP="00C21A33">
            <w:pPr>
              <w:pStyle w:val="Table8Calibri"/>
              <w:framePr w:hSpace="0" w:wrap="auto" w:vAnchor="margin" w:hAnchor="text" w:yAlign="inline"/>
            </w:pPr>
          </w:p>
        </w:tc>
        <w:tc>
          <w:tcPr>
            <w:tcW w:w="2658" w:type="dxa"/>
          </w:tcPr>
          <w:p w:rsidR="00C21A33" w:rsidRPr="00D5158E" w:rsidRDefault="00C21A33" w:rsidP="00C21A33">
            <w:pPr>
              <w:pStyle w:val="Table8Calibri"/>
              <w:framePr w:hSpace="0" w:wrap="auto" w:vAnchor="margin" w:hAnchor="text" w:yAlign="inline"/>
            </w:pPr>
          </w:p>
        </w:tc>
        <w:tc>
          <w:tcPr>
            <w:tcW w:w="2092" w:type="dxa"/>
          </w:tcPr>
          <w:p w:rsidR="00C21A33" w:rsidRDefault="00C21A33" w:rsidP="00C21A33">
            <w:pPr>
              <w:pStyle w:val="Table8Calibri"/>
              <w:framePr w:hSpace="0" w:wrap="auto" w:vAnchor="margin" w:hAnchor="text" w:yAlign="inline"/>
              <w:numPr>
                <w:ilvl w:val="0"/>
                <w:numId w:val="37"/>
              </w:numPr>
              <w:ind w:left="263" w:hanging="270"/>
              <w:rPr>
                <w:bCs/>
              </w:rPr>
            </w:pPr>
            <w:r>
              <w:rPr>
                <w:bCs/>
              </w:rPr>
              <w:t>Percentage of</w:t>
            </w:r>
            <w:r w:rsidRPr="00BD15FA">
              <w:rPr>
                <w:bCs/>
              </w:rPr>
              <w:t xml:space="preserve"> access rate to water supply</w:t>
            </w:r>
          </w:p>
          <w:p w:rsidR="00C21A33" w:rsidRPr="00BD15FA" w:rsidRDefault="00C21A33" w:rsidP="00C21A33">
            <w:pPr>
              <w:pStyle w:val="Table8Calibri"/>
              <w:framePr w:hSpace="0" w:wrap="auto" w:vAnchor="margin" w:hAnchor="text" w:yAlign="inline"/>
              <w:numPr>
                <w:ilvl w:val="0"/>
                <w:numId w:val="37"/>
              </w:numPr>
              <w:ind w:left="263" w:hanging="270"/>
              <w:rPr>
                <w:bCs/>
              </w:rPr>
            </w:pPr>
            <w:r>
              <w:rPr>
                <w:bCs/>
              </w:rPr>
              <w:t>Number of construction of water yard and establishment of water Management committee</w:t>
            </w:r>
          </w:p>
          <w:p w:rsidR="00C21A33" w:rsidRPr="00D5158E" w:rsidRDefault="00C21A33" w:rsidP="00C21A33">
            <w:pPr>
              <w:pStyle w:val="Table8Calibri"/>
              <w:framePr w:hSpace="0" w:wrap="auto" w:vAnchor="margin" w:hAnchor="text" w:yAlign="inline"/>
            </w:pPr>
          </w:p>
        </w:tc>
      </w:tr>
    </w:tbl>
    <w:p w:rsidR="00F36ED8" w:rsidRPr="007B22D4" w:rsidRDefault="00F36ED8" w:rsidP="00F36ED8">
      <w:pPr>
        <w:rPr>
          <w:rFonts w:ascii="Calibri" w:hAnsi="Calibri"/>
          <w:b/>
          <w:sz w:val="22"/>
        </w:rPr>
      </w:pPr>
      <w:r>
        <w:rPr>
          <w:rFonts w:ascii="Calibri" w:hAnsi="Calibri"/>
          <w:b/>
          <w:sz w:val="22"/>
        </w:rPr>
        <w:br w:type="page"/>
      </w:r>
      <w:r>
        <w:rPr>
          <w:rFonts w:ascii="Calibri" w:hAnsi="Calibri"/>
          <w:b/>
          <w:sz w:val="22"/>
        </w:rPr>
        <w:lastRenderedPageBreak/>
        <w:t>Ad</w:t>
      </w:r>
      <w:r w:rsidRPr="007B22D4">
        <w:rPr>
          <w:rFonts w:ascii="Calibri" w:hAnsi="Calibri"/>
          <w:b/>
          <w:sz w:val="22"/>
        </w:rPr>
        <w:t>ditional Narrative comments</w:t>
      </w:r>
    </w:p>
    <w:p w:rsidR="00F36ED8" w:rsidRPr="003143E4" w:rsidRDefault="00F36ED8" w:rsidP="00BF5639">
      <w:pPr>
        <w:rPr>
          <w:rFonts w:ascii="Calibri" w:hAnsi="Calibri"/>
          <w:b/>
          <w:sz w:val="22"/>
        </w:rPr>
      </w:pPr>
    </w:p>
    <w:p w:rsidR="00BF5639" w:rsidRDefault="00BF5639" w:rsidP="00BF5639">
      <w:pPr>
        <w:rPr>
          <w:rFonts w:ascii="Calibri" w:hAnsi="Calibri"/>
          <w:sz w:val="22"/>
        </w:rPr>
      </w:pPr>
      <w:r w:rsidRPr="00F60BCE">
        <w:rPr>
          <w:rFonts w:ascii="Calibri" w:hAnsi="Calibri"/>
          <w:sz w:val="22"/>
        </w:rPr>
        <w:t xml:space="preserve">Please provide any </w:t>
      </w:r>
      <w:r w:rsidR="00FD74C3" w:rsidRPr="00F60BCE">
        <w:rPr>
          <w:rFonts w:ascii="Calibri" w:hAnsi="Calibri"/>
          <w:sz w:val="22"/>
        </w:rPr>
        <w:t xml:space="preserve">relevant information and </w:t>
      </w:r>
      <w:r w:rsidR="00077A99" w:rsidRPr="00F60BCE">
        <w:rPr>
          <w:rFonts w:ascii="Calibri" w:hAnsi="Calibri"/>
          <w:sz w:val="22"/>
        </w:rPr>
        <w:t xml:space="preserve">contributions of the programme to the </w:t>
      </w:r>
      <w:r w:rsidR="00FD74C3" w:rsidRPr="00F60BCE">
        <w:rPr>
          <w:rFonts w:ascii="Calibri" w:hAnsi="Calibri"/>
          <w:sz w:val="22"/>
        </w:rPr>
        <w:t>MD</w:t>
      </w:r>
      <w:r w:rsidR="00077A99" w:rsidRPr="00F60BCE">
        <w:rPr>
          <w:rFonts w:ascii="Calibri" w:hAnsi="Calibri"/>
          <w:sz w:val="22"/>
        </w:rPr>
        <w:t>Gs, whether at national or local level</w:t>
      </w:r>
      <w:r w:rsidR="00C131F4" w:rsidRPr="00F60BCE">
        <w:rPr>
          <w:rFonts w:ascii="Calibri" w:hAnsi="Calibri"/>
          <w:sz w:val="22"/>
        </w:rPr>
        <w:t>.</w:t>
      </w:r>
    </w:p>
    <w:p w:rsidR="00C131F4" w:rsidRDefault="00C131F4" w:rsidP="00BF5639">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6"/>
      </w:tblGrid>
      <w:tr w:rsidR="00F2406E" w:rsidRPr="00CC635B" w:rsidTr="00CC635B">
        <w:tc>
          <w:tcPr>
            <w:tcW w:w="14616" w:type="dxa"/>
          </w:tcPr>
          <w:p w:rsidR="00F2406E" w:rsidRPr="00CC635B" w:rsidRDefault="00571974" w:rsidP="00C61BEB">
            <w:pPr>
              <w:jc w:val="both"/>
              <w:rPr>
                <w:rFonts w:ascii="Calibri" w:hAnsi="Calibri"/>
                <w:sz w:val="22"/>
              </w:rPr>
            </w:pPr>
            <w:r w:rsidRPr="00571974">
              <w:rPr>
                <w:rFonts w:ascii="Calibri" w:hAnsi="Calibri"/>
                <w:sz w:val="22"/>
              </w:rPr>
              <w:t xml:space="preserve">As noted in the above, the JP activities </w:t>
            </w:r>
            <w:r w:rsidR="004537A2">
              <w:rPr>
                <w:rFonts w:ascii="Calibri" w:hAnsi="Calibri"/>
                <w:sz w:val="22"/>
              </w:rPr>
              <w:t>contrib</w:t>
            </w:r>
            <w:r w:rsidRPr="00571974">
              <w:rPr>
                <w:rFonts w:ascii="Calibri" w:hAnsi="Calibri"/>
                <w:sz w:val="22"/>
              </w:rPr>
              <w:t>ute to the MDGs,</w:t>
            </w:r>
            <w:r w:rsidR="00DC65DB">
              <w:rPr>
                <w:rFonts w:ascii="Calibri" w:hAnsi="Calibri"/>
                <w:sz w:val="22"/>
              </w:rPr>
              <w:t xml:space="preserve"> primarily at the local level. The work t</w:t>
            </w:r>
            <w:r w:rsidRPr="00571974">
              <w:rPr>
                <w:rFonts w:ascii="Calibri" w:hAnsi="Calibri"/>
                <w:sz w:val="22"/>
              </w:rPr>
              <w:t>o bolster livelihood opportunitie</w:t>
            </w:r>
            <w:r w:rsidR="00DC65DB">
              <w:rPr>
                <w:rFonts w:ascii="Calibri" w:hAnsi="Calibri"/>
                <w:sz w:val="22"/>
              </w:rPr>
              <w:t xml:space="preserve">s in the JP target </w:t>
            </w:r>
            <w:proofErr w:type="gramStart"/>
            <w:r w:rsidR="00DC65DB">
              <w:rPr>
                <w:rFonts w:ascii="Calibri" w:hAnsi="Calibri"/>
                <w:sz w:val="22"/>
              </w:rPr>
              <w:t>areas,</w:t>
            </w:r>
            <w:proofErr w:type="gramEnd"/>
            <w:r w:rsidR="00DC65DB">
              <w:rPr>
                <w:rFonts w:ascii="Calibri" w:hAnsi="Calibri"/>
                <w:sz w:val="22"/>
              </w:rPr>
              <w:t xml:space="preserve"> </w:t>
            </w:r>
            <w:r w:rsidRPr="00571974">
              <w:rPr>
                <w:rFonts w:ascii="Calibri" w:hAnsi="Calibri"/>
                <w:sz w:val="22"/>
              </w:rPr>
              <w:t>will help to eradica</w:t>
            </w:r>
            <w:r w:rsidR="00DC65DB">
              <w:rPr>
                <w:rFonts w:ascii="Calibri" w:hAnsi="Calibri"/>
                <w:sz w:val="22"/>
              </w:rPr>
              <w:t>te extreme poverty and hunger. T</w:t>
            </w:r>
            <w:r w:rsidRPr="00571974">
              <w:rPr>
                <w:rFonts w:ascii="Calibri" w:hAnsi="Calibri"/>
                <w:sz w:val="22"/>
              </w:rPr>
              <w:t xml:space="preserve">he construction of additional classrooms and formation and/or strengthening of parent teacher associations </w:t>
            </w:r>
            <w:r w:rsidR="00DC65DB">
              <w:rPr>
                <w:rFonts w:ascii="Calibri" w:hAnsi="Calibri"/>
                <w:sz w:val="22"/>
              </w:rPr>
              <w:t>will</w:t>
            </w:r>
            <w:r w:rsidRPr="00571974">
              <w:rPr>
                <w:rFonts w:ascii="Calibri" w:hAnsi="Calibri"/>
                <w:sz w:val="22"/>
              </w:rPr>
              <w:t xml:space="preserve"> improve access to primary education. </w:t>
            </w:r>
            <w:r w:rsidR="00DC65DB">
              <w:rPr>
                <w:rFonts w:ascii="Calibri" w:hAnsi="Calibri"/>
                <w:sz w:val="22"/>
              </w:rPr>
              <w:t xml:space="preserve">Initiatives related to </w:t>
            </w:r>
            <w:r w:rsidRPr="00571974">
              <w:rPr>
                <w:rFonts w:ascii="Calibri" w:hAnsi="Calibri"/>
                <w:sz w:val="22"/>
              </w:rPr>
              <w:t xml:space="preserve">reproductive health </w:t>
            </w:r>
            <w:r w:rsidR="00DC65DB">
              <w:rPr>
                <w:rFonts w:ascii="Calibri" w:hAnsi="Calibri"/>
                <w:sz w:val="22"/>
              </w:rPr>
              <w:t>will improve maternal health. I</w:t>
            </w:r>
            <w:r w:rsidRPr="00571974">
              <w:rPr>
                <w:rFonts w:ascii="Calibri" w:hAnsi="Calibri"/>
                <w:sz w:val="22"/>
              </w:rPr>
              <w:t>mprove</w:t>
            </w:r>
            <w:r w:rsidR="00DC65DB">
              <w:rPr>
                <w:rFonts w:ascii="Calibri" w:hAnsi="Calibri"/>
                <w:sz w:val="22"/>
              </w:rPr>
              <w:t>d</w:t>
            </w:r>
            <w:r w:rsidRPr="00571974">
              <w:rPr>
                <w:rFonts w:ascii="Calibri" w:hAnsi="Calibri"/>
                <w:sz w:val="22"/>
              </w:rPr>
              <w:t xml:space="preserve"> access to water and sanitation, </w:t>
            </w:r>
            <w:r w:rsidR="00DC65DB">
              <w:rPr>
                <w:rFonts w:ascii="Calibri" w:hAnsi="Calibri"/>
                <w:sz w:val="22"/>
              </w:rPr>
              <w:t xml:space="preserve">will </w:t>
            </w:r>
            <w:r w:rsidRPr="00571974">
              <w:rPr>
                <w:rFonts w:ascii="Calibri" w:hAnsi="Calibri"/>
                <w:sz w:val="22"/>
              </w:rPr>
              <w:t>contribut</w:t>
            </w:r>
            <w:r w:rsidR="00DC65DB">
              <w:rPr>
                <w:rFonts w:ascii="Calibri" w:hAnsi="Calibri"/>
                <w:sz w:val="22"/>
              </w:rPr>
              <w:t>e</w:t>
            </w:r>
            <w:r w:rsidRPr="00571974">
              <w:rPr>
                <w:rFonts w:ascii="Calibri" w:hAnsi="Calibri"/>
                <w:sz w:val="22"/>
              </w:rPr>
              <w:t xml:space="preserve"> to environmental sustainability.</w:t>
            </w:r>
          </w:p>
        </w:tc>
      </w:tr>
    </w:tbl>
    <w:p w:rsidR="00C131F4" w:rsidRPr="00F529DB" w:rsidRDefault="00C131F4" w:rsidP="00077A99">
      <w:pPr>
        <w:rPr>
          <w:rFonts w:ascii="Calibri" w:hAnsi="Calibri"/>
          <w:sz w:val="22"/>
          <w:szCs w:val="22"/>
        </w:rPr>
      </w:pPr>
    </w:p>
    <w:p w:rsidR="00077A99" w:rsidRPr="00F529DB" w:rsidRDefault="00C131F4" w:rsidP="00077A99">
      <w:pPr>
        <w:rPr>
          <w:rFonts w:ascii="Calibri" w:hAnsi="Calibri"/>
          <w:sz w:val="22"/>
          <w:szCs w:val="22"/>
        </w:rPr>
      </w:pPr>
      <w:r w:rsidRPr="00F529DB">
        <w:rPr>
          <w:rFonts w:ascii="Calibri" w:hAnsi="Calibri"/>
          <w:sz w:val="22"/>
          <w:szCs w:val="22"/>
        </w:rPr>
        <w:t xml:space="preserve">Please provide </w:t>
      </w:r>
      <w:r w:rsidR="00077A99" w:rsidRPr="00F529DB">
        <w:rPr>
          <w:rFonts w:ascii="Calibri" w:hAnsi="Calibri"/>
          <w:sz w:val="22"/>
          <w:szCs w:val="22"/>
        </w:rPr>
        <w:t>other comments you would like to communicate to the MDG-F Secretariat</w:t>
      </w:r>
      <w:r w:rsidRPr="00F529DB">
        <w:rPr>
          <w:rFonts w:ascii="Calibri" w:hAnsi="Calibri"/>
          <w:sz w:val="22"/>
          <w:szCs w:val="22"/>
        </w:rPr>
        <w:t>:</w:t>
      </w:r>
    </w:p>
    <w:p w:rsidR="00055DC4" w:rsidRDefault="00055DC4" w:rsidP="00BF5639">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6"/>
      </w:tblGrid>
      <w:tr w:rsidR="00F2406E" w:rsidRPr="00CC635B" w:rsidTr="00CC635B">
        <w:tc>
          <w:tcPr>
            <w:tcW w:w="14616" w:type="dxa"/>
          </w:tcPr>
          <w:p w:rsidR="00F2406E" w:rsidRPr="00CC635B" w:rsidRDefault="00F2406E" w:rsidP="00BF5639">
            <w:pPr>
              <w:rPr>
                <w:rFonts w:ascii="Calibri" w:hAnsi="Calibri"/>
                <w:b/>
                <w:sz w:val="22"/>
                <w:szCs w:val="22"/>
              </w:rPr>
            </w:pPr>
          </w:p>
          <w:p w:rsidR="00F2406E" w:rsidRPr="00CC635B" w:rsidRDefault="00F2406E" w:rsidP="00BF5639">
            <w:pPr>
              <w:rPr>
                <w:rFonts w:ascii="Calibri" w:hAnsi="Calibri"/>
                <w:b/>
                <w:sz w:val="22"/>
                <w:szCs w:val="22"/>
              </w:rPr>
            </w:pPr>
          </w:p>
        </w:tc>
      </w:tr>
    </w:tbl>
    <w:p w:rsidR="00055DC4" w:rsidRPr="00F529DB" w:rsidRDefault="00055DC4" w:rsidP="00BF5639">
      <w:pPr>
        <w:rPr>
          <w:rFonts w:ascii="Calibri" w:hAnsi="Calibri"/>
          <w:b/>
          <w:sz w:val="22"/>
          <w:szCs w:val="22"/>
        </w:rPr>
      </w:pPr>
    </w:p>
    <w:p w:rsidR="00055DC4" w:rsidRDefault="00055DC4" w:rsidP="00BF5639">
      <w:pPr>
        <w:rPr>
          <w:rFonts w:ascii="Calibri" w:hAnsi="Calibri"/>
          <w:b/>
          <w:sz w:val="22"/>
          <w:szCs w:val="22"/>
        </w:rPr>
      </w:pPr>
    </w:p>
    <w:p w:rsidR="00F529DB" w:rsidRDefault="00F529DB" w:rsidP="00BF5639">
      <w:pPr>
        <w:rPr>
          <w:rFonts w:ascii="Calibri" w:hAnsi="Calibri"/>
          <w:b/>
          <w:sz w:val="22"/>
          <w:szCs w:val="22"/>
        </w:rPr>
      </w:pPr>
    </w:p>
    <w:p w:rsidR="00F529DB" w:rsidRPr="00F529DB" w:rsidRDefault="00F529DB" w:rsidP="00BF5639">
      <w:pPr>
        <w:rPr>
          <w:rFonts w:ascii="Calibri" w:hAnsi="Calibri"/>
          <w:b/>
          <w:sz w:val="22"/>
          <w:szCs w:val="22"/>
        </w:rPr>
      </w:pPr>
    </w:p>
    <w:p w:rsidR="00333205" w:rsidRPr="00F529DB" w:rsidRDefault="009C18AA" w:rsidP="00333205">
      <w:pPr>
        <w:shd w:val="clear" w:color="auto" w:fill="B3B3B3"/>
        <w:rPr>
          <w:rFonts w:ascii="Calibri" w:hAnsi="Calibri" w:cs="Arial"/>
          <w:b/>
          <w:sz w:val="22"/>
          <w:szCs w:val="22"/>
          <w:lang w:val="en-US"/>
        </w:rPr>
      </w:pPr>
      <w:r>
        <w:rPr>
          <w:rFonts w:ascii="Calibri" w:hAnsi="Calibri" w:cs="Arial"/>
          <w:b/>
          <w:sz w:val="22"/>
          <w:szCs w:val="22"/>
          <w:lang w:val="en-US"/>
        </w:rPr>
        <w:br w:type="page"/>
      </w:r>
      <w:r w:rsidR="00333205" w:rsidRPr="00F529DB">
        <w:rPr>
          <w:rFonts w:ascii="Calibri" w:hAnsi="Calibri" w:cs="Arial"/>
          <w:b/>
          <w:sz w:val="22"/>
          <w:szCs w:val="22"/>
          <w:lang w:val="en-US"/>
        </w:rPr>
        <w:lastRenderedPageBreak/>
        <w:t>Section 4: General Thematic Indicators</w:t>
      </w:r>
    </w:p>
    <w:p w:rsidR="00F529DB" w:rsidRPr="00F529DB" w:rsidRDefault="00D37647" w:rsidP="00F529DB">
      <w:pPr>
        <w:rPr>
          <w:rFonts w:ascii="Calibri" w:hAnsi="Calibri"/>
          <w:sz w:val="22"/>
          <w:szCs w:val="22"/>
        </w:rPr>
      </w:pPr>
      <w:r w:rsidRPr="00D37647">
        <w:rPr>
          <w:noProof/>
          <w:snapToGrid/>
          <w:lang w:val="en-US"/>
        </w:rPr>
        <w:pict>
          <v:roundrect id="AutoShape 44" o:spid="_x0000_s1026" style="position:absolute;margin-left:6pt;margin-top:7.4pt;width:713.25pt;height:27pt;z-index:25165619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K5aZQCAAAkBQAADgAAAGRycy9lMm9Eb2MueG1srFTbbtQwEH1H4h8sv9Nsstlb1GxVthQhcala&#10;EM+O7SQGxza2s9ny9Yyd7LJQxANCkSKPL8fnzJnx5dWhk2jPrRNalTi9mGHEFdVMqKbEnz7evlhj&#10;5DxRjEiteIkfucNX2+fPLgdT8Ey3WjJuEYAoVwymxK33pkgSR1veEXehDVewWGvbEQ+hbRJmyQDo&#10;nUyy2WyZDNoyYzXlzsHszbiItxG/rjn1H+racY9kiYGbj38b/1X4J9tLUjSWmFbQiQb5BxYdEQou&#10;PUHdEE9Qb8UTqE5Qq52u/QXVXaLrWlAeNYCadPabmoeWGB61QHKcOaXJ/T9Y+n5/Z5FgJV5gpEgH&#10;Fl33XsebUZ6H/AzGFbDtwdzZoNCZt5p+dUjpXUtUw6+t1UPLCQNWadif/HIgBA6Oomp4pxnAE4CP&#10;qTrUtguAkAR0iI48nhzhB48oTG5mi3W2AmoU1uZ5tplFyxJSHE8b6/xrrjsUBiW2ulfsHmyPV5D9&#10;W+ejLWwSR9gXjOpOgsl7IlG6XC5XkTQpps2AfcSMcrUU7FZIGQPbVDtpERwtcf7yerdbTofd+Tap&#10;0AB01ymw/TvGbRa+P2FEIbE6Q25fKRbHngg5joGmVAGcxyqfdOrec/vQsgFVsrf3BHxdzhdAAzER&#10;0pNtVut5CKAF5uv1YrGB/iSygd6l3mJktf8sfBvtD2Y8EZ2BIZCxME+kacmYCrjhZIwbcwR1ANYe&#10;6cTojGmskVAWY3n5Q3WYKq3S7BGqBYjEkoCnBQattt8xGqBNS+y+9cRyjOQbBRW3SfM89HUM8sUq&#10;g8Cer1TnK0RRgCqxB9FxuPPjW9AbK5oWbkqjNKVDE9TCH8t5ZDXVNrRi1DM9G6HXz+O46+fjtv0B&#10;AAD//wMAUEsDBBQABgAIAAAAIQDVM9e93gAAAAkBAAAPAAAAZHJzL2Rvd25yZXYueG1sTI/BTsMw&#10;EETvSPyDtUjcqEMIIYQ4FYIicUGIlktvTrwkEfE6st00/D3bE5xWoxnNzqvWix3FjD4MjhRcrxIQ&#10;SK0zA3UKPncvVwWIEDUZPTpCBT8YYF2fn1W6NO5IHzhvYye4hEKpFfQxTqWUoe3R6rByExJ7X85b&#10;HVn6Thqvj1xuR5kmSS6tHog/9HrCpx7b7+3BKrjfT9a/7jZNfJPzPk+z5O79eaPU5cXy+AAi4hL/&#10;wnCaz9Oh5k2NO5AJYmSdMkrkmzHByc9uilsQjYK8KEDWlfxPUP8CAAD//wMAUEsBAi0AFAAGAAgA&#10;AAAhAOSZw8D7AAAA4QEAABMAAAAAAAAAAAAAAAAAAAAAAFtDb250ZW50X1R5cGVzXS54bWxQSwEC&#10;LQAUAAYACAAAACEAI7Jq4dcAAACUAQAACwAAAAAAAAAAAAAAAAAsAQAAX3JlbHMvLnJlbHNQSwEC&#10;LQAUAAYACAAAACEA3DK5aZQCAAAkBQAADgAAAAAAAAAAAAAAAAAsAgAAZHJzL2Uyb0RvYy54bWxQ&#10;SwECLQAUAAYACAAAACEA1TPXvd4AAAAJAQAADwAAAAAAAAAAAAAAAADsBAAAZHJzL2Rvd25yZXYu&#10;eG1sUEsFBgAAAAAEAAQA8wAAAPcFAAAAAA==&#10;" fillcolor="#4bacc6" strokecolor="#f2f2f2" strokeweight="3pt">
            <v:shadow on="t" color="#205867" opacity=".5" offset="1pt"/>
            <v:textbox>
              <w:txbxContent>
                <w:p w:rsidR="004C6BF5" w:rsidRPr="00F529DB" w:rsidRDefault="004C6BF5" w:rsidP="002E75E2">
                  <w:pPr>
                    <w:pStyle w:val="ListParagraph"/>
                    <w:widowControl/>
                    <w:numPr>
                      <w:ilvl w:val="0"/>
                      <w:numId w:val="8"/>
                    </w:numPr>
                    <w:spacing w:after="200"/>
                    <w:contextualSpacing/>
                    <w:rPr>
                      <w:b/>
                      <w:sz w:val="22"/>
                      <w:szCs w:val="22"/>
                    </w:rPr>
                  </w:pPr>
                  <w:r w:rsidRPr="00F529DB">
                    <w:rPr>
                      <w:b/>
                      <w:sz w:val="22"/>
                      <w:szCs w:val="22"/>
                    </w:rPr>
                    <w:t>National capacities to prevent, reduce, mitigate and cope with the impact of violent conflict strengthened</w:t>
                  </w:r>
                </w:p>
                <w:p w:rsidR="004C6BF5" w:rsidRPr="00FA485C" w:rsidRDefault="004C6BF5" w:rsidP="00F529DB">
                  <w:pPr>
                    <w:jc w:val="center"/>
                    <w:rPr>
                      <w:rFonts w:ascii="Calibri" w:hAnsi="Calibri"/>
                      <w:lang w:val="en-US"/>
                    </w:rPr>
                  </w:pPr>
                </w:p>
              </w:txbxContent>
            </v:textbox>
          </v:roundrect>
        </w:pict>
      </w:r>
    </w:p>
    <w:tbl>
      <w:tblPr>
        <w:tblpPr w:leftFromText="180" w:rightFromText="180" w:vertAnchor="page" w:horzAnchor="margin" w:tblpXSpec="center" w:tblpY="2446"/>
        <w:tblW w:w="0" w:type="auto"/>
        <w:tblBorders>
          <w:top w:val="thinThickSmallGap" w:sz="24" w:space="0" w:color="4BACC6"/>
          <w:left w:val="single" w:sz="4" w:space="0" w:color="4F81BD"/>
          <w:bottom w:val="thinThickSmallGap" w:sz="24" w:space="0" w:color="4BACC6"/>
          <w:right w:val="single" w:sz="4" w:space="0" w:color="4BACC6"/>
          <w:insideH w:val="single" w:sz="4" w:space="0" w:color="4BACC6"/>
          <w:insideV w:val="single" w:sz="4" w:space="0" w:color="000000"/>
        </w:tblBorders>
        <w:tblLook w:val="04A0"/>
      </w:tblPr>
      <w:tblGrid>
        <w:gridCol w:w="3178"/>
        <w:gridCol w:w="722"/>
        <w:gridCol w:w="3576"/>
        <w:gridCol w:w="848"/>
        <w:gridCol w:w="2547"/>
        <w:gridCol w:w="342"/>
        <w:gridCol w:w="3053"/>
      </w:tblGrid>
      <w:tr w:rsidR="00F529DB" w:rsidRPr="00F529DB">
        <w:trPr>
          <w:trHeight w:val="1484"/>
        </w:trPr>
        <w:tc>
          <w:tcPr>
            <w:tcW w:w="14265" w:type="dxa"/>
            <w:gridSpan w:val="7"/>
            <w:tcBorders>
              <w:top w:val="thinThickSmallGap" w:sz="24" w:space="0" w:color="4BACC6"/>
              <w:left w:val="single" w:sz="12" w:space="0" w:color="4BACC6"/>
              <w:bottom w:val="nil"/>
              <w:right w:val="single" w:sz="12" w:space="0" w:color="4BACC6"/>
            </w:tcBorders>
          </w:tcPr>
          <w:p w:rsidR="00F529DB" w:rsidRPr="00FA485C" w:rsidRDefault="00F529DB" w:rsidP="00FA485C">
            <w:pPr>
              <w:rPr>
                <w:rFonts w:ascii="Calibri" w:hAnsi="Calibri"/>
                <w:sz w:val="22"/>
                <w:szCs w:val="22"/>
              </w:rPr>
            </w:pPr>
            <w:r w:rsidRPr="00FA485C">
              <w:rPr>
                <w:rFonts w:ascii="Calibri" w:hAnsi="Calibri"/>
                <w:b/>
                <w:sz w:val="22"/>
                <w:szCs w:val="22"/>
              </w:rPr>
              <w:t xml:space="preserve"> </w:t>
            </w:r>
          </w:p>
          <w:p w:rsidR="00F529DB" w:rsidRPr="00FA485C" w:rsidRDefault="00F529DB" w:rsidP="002E75E2">
            <w:pPr>
              <w:pStyle w:val="ListParagraph"/>
              <w:numPr>
                <w:ilvl w:val="1"/>
                <w:numId w:val="9"/>
              </w:numPr>
              <w:jc w:val="both"/>
              <w:rPr>
                <w:rFonts w:ascii="Calibri" w:hAnsi="Calibri"/>
                <w:b/>
                <w:sz w:val="22"/>
                <w:szCs w:val="22"/>
              </w:rPr>
            </w:pPr>
            <w:r w:rsidRPr="00FA485C">
              <w:rPr>
                <w:rFonts w:ascii="Calibri" w:hAnsi="Calibri"/>
                <w:b/>
                <w:sz w:val="22"/>
                <w:szCs w:val="22"/>
                <w:lang w:val="en-GB"/>
              </w:rPr>
              <w:t>Type/</w:t>
            </w:r>
            <w:r w:rsidRPr="00FA485C">
              <w:rPr>
                <w:rFonts w:ascii="Calibri" w:hAnsi="Calibri"/>
                <w:b/>
                <w:sz w:val="22"/>
                <w:szCs w:val="22"/>
              </w:rPr>
              <w:t xml:space="preserve">number of new mechanisms (supported by the joint </w:t>
            </w:r>
            <w:proofErr w:type="spellStart"/>
            <w:r w:rsidRPr="00FA485C">
              <w:rPr>
                <w:rFonts w:ascii="Calibri" w:hAnsi="Calibri"/>
                <w:b/>
                <w:sz w:val="22"/>
                <w:szCs w:val="22"/>
              </w:rPr>
              <w:t>programme</w:t>
            </w:r>
            <w:proofErr w:type="spellEnd"/>
            <w:r w:rsidRPr="00FA485C">
              <w:rPr>
                <w:rFonts w:ascii="Calibri" w:hAnsi="Calibri"/>
                <w:b/>
                <w:sz w:val="22"/>
                <w:szCs w:val="22"/>
              </w:rPr>
              <w:t xml:space="preserve">) that respond to popular demands/dissatisfaction related to existing and/or potential sources of conflict (i.e. denial of rights, urban violence, discrimination, etc.) </w:t>
            </w:r>
          </w:p>
          <w:p w:rsidR="00F529DB" w:rsidRPr="00FA485C" w:rsidRDefault="00F529DB" w:rsidP="00FA485C">
            <w:pPr>
              <w:pStyle w:val="ListParagraph"/>
              <w:ind w:left="360"/>
              <w:jc w:val="both"/>
              <w:rPr>
                <w:rFonts w:ascii="Calibri" w:hAnsi="Calibri"/>
                <w:b/>
                <w:sz w:val="22"/>
                <w:szCs w:val="22"/>
              </w:rPr>
            </w:pPr>
          </w:p>
          <w:p w:rsidR="00F529DB" w:rsidRPr="00FA485C" w:rsidRDefault="00F529DB" w:rsidP="00FA485C">
            <w:pPr>
              <w:pStyle w:val="ListParagraph"/>
              <w:ind w:left="360"/>
              <w:jc w:val="both"/>
              <w:rPr>
                <w:rFonts w:ascii="Calibri" w:hAnsi="Calibri"/>
                <w:sz w:val="22"/>
                <w:szCs w:val="22"/>
              </w:rPr>
            </w:pPr>
            <w:r w:rsidRPr="00FA485C">
              <w:rPr>
                <w:rFonts w:ascii="Calibri" w:hAnsi="Calibri"/>
                <w:sz w:val="22"/>
                <w:szCs w:val="22"/>
              </w:rPr>
              <w:t xml:space="preserve"> </w:t>
            </w:r>
            <w:r w:rsidR="00D37647">
              <w:rPr>
                <w:rFonts w:ascii="Calibri" w:hAnsi="Calibri"/>
                <w:sz w:val="22"/>
                <w:szCs w:val="22"/>
                <w:lang w:val="en-GB"/>
              </w:rPr>
              <w:fldChar w:fldCharType="begin">
                <w:ffData>
                  <w:name w:val=""/>
                  <w:enabled/>
                  <w:calcOnExit w:val="0"/>
                  <w:checkBox>
                    <w:sizeAuto/>
                    <w:default w:val="1"/>
                  </w:checkBox>
                </w:ffData>
              </w:fldChar>
            </w:r>
            <w:r w:rsidR="00423723">
              <w:rPr>
                <w:rFonts w:ascii="Calibri" w:hAnsi="Calibri"/>
                <w:sz w:val="22"/>
                <w:szCs w:val="22"/>
                <w:lang w:val="en-GB"/>
              </w:rPr>
              <w:instrText xml:space="preserve"> FORMCHECKBOX </w:instrText>
            </w:r>
            <w:r w:rsidR="00D37647">
              <w:rPr>
                <w:rFonts w:ascii="Calibri" w:hAnsi="Calibri"/>
                <w:sz w:val="22"/>
                <w:szCs w:val="22"/>
                <w:lang w:val="en-GB"/>
              </w:rPr>
            </w:r>
            <w:r w:rsidR="00D37647">
              <w:rPr>
                <w:rFonts w:ascii="Calibri" w:hAnsi="Calibri"/>
                <w:sz w:val="22"/>
                <w:szCs w:val="22"/>
                <w:lang w:val="en-GB"/>
              </w:rPr>
              <w:fldChar w:fldCharType="separate"/>
            </w:r>
            <w:r w:rsidR="00D37647">
              <w:rPr>
                <w:rFonts w:ascii="Calibri" w:hAnsi="Calibri"/>
                <w:sz w:val="22"/>
                <w:szCs w:val="22"/>
                <w:lang w:val="en-GB"/>
              </w:rPr>
              <w:fldChar w:fldCharType="end"/>
            </w:r>
            <w:r w:rsidRPr="00FA485C">
              <w:rPr>
                <w:rFonts w:ascii="Calibri" w:hAnsi="Calibri"/>
                <w:sz w:val="22"/>
                <w:szCs w:val="22"/>
              </w:rPr>
              <w:t xml:space="preserve"> Applies    </w:t>
            </w:r>
            <w:r w:rsidR="00D37647" w:rsidRPr="00FA485C">
              <w:rPr>
                <w:rFonts w:ascii="Calibri" w:hAnsi="Calibri"/>
                <w:sz w:val="22"/>
                <w:szCs w:val="22"/>
              </w:rPr>
              <w:fldChar w:fldCharType="begin">
                <w:ffData>
                  <w:name w:val="Check10"/>
                  <w:enabled/>
                  <w:calcOnExit w:val="0"/>
                  <w:checkBox>
                    <w:sizeAuto/>
                    <w:default w:val="0"/>
                  </w:checkBox>
                </w:ffData>
              </w:fldChar>
            </w:r>
            <w:r w:rsidRPr="00FA485C">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sidRPr="00FA485C">
              <w:rPr>
                <w:rFonts w:ascii="Calibri" w:hAnsi="Calibri"/>
                <w:sz w:val="22"/>
                <w:szCs w:val="22"/>
              </w:rPr>
              <w:fldChar w:fldCharType="end"/>
            </w:r>
            <w:r w:rsidRPr="00FA485C">
              <w:rPr>
                <w:rFonts w:ascii="Calibri" w:hAnsi="Calibri"/>
                <w:sz w:val="22"/>
                <w:szCs w:val="22"/>
              </w:rPr>
              <w:t xml:space="preserve"> Does not apply.  if so,  please move forward to section 2         </w:t>
            </w:r>
          </w:p>
          <w:p w:rsidR="00F529DB" w:rsidRPr="00FA485C" w:rsidRDefault="00F529DB" w:rsidP="00FA485C">
            <w:pPr>
              <w:pStyle w:val="ListParagraph"/>
              <w:ind w:left="360"/>
              <w:jc w:val="both"/>
              <w:rPr>
                <w:rFonts w:ascii="Calibri" w:hAnsi="Calibri"/>
                <w:b/>
                <w:sz w:val="22"/>
                <w:szCs w:val="22"/>
              </w:rPr>
            </w:pPr>
          </w:p>
        </w:tc>
      </w:tr>
      <w:tr w:rsidR="00F529DB" w:rsidRPr="00F529DB">
        <w:trPr>
          <w:trHeight w:val="2386"/>
        </w:trPr>
        <w:tc>
          <w:tcPr>
            <w:tcW w:w="3178" w:type="dxa"/>
            <w:tcBorders>
              <w:top w:val="nil"/>
              <w:left w:val="single" w:sz="12" w:space="0" w:color="4BACC6"/>
              <w:bottom w:val="single" w:sz="4" w:space="0" w:color="4BACC6"/>
              <w:right w:val="single" w:sz="4" w:space="0" w:color="4BACC6"/>
            </w:tcBorders>
          </w:tcPr>
          <w:p w:rsidR="00F529DB" w:rsidRPr="00FA485C" w:rsidRDefault="00D37647" w:rsidP="00FA485C">
            <w:pPr>
              <w:pStyle w:val="ListParagraph"/>
              <w:ind w:left="360"/>
              <w:jc w:val="both"/>
              <w:rPr>
                <w:rFonts w:ascii="Calibri" w:hAnsi="Calibri"/>
                <w:sz w:val="22"/>
                <w:szCs w:val="22"/>
              </w:rPr>
            </w:pPr>
            <w:r>
              <w:rPr>
                <w:rFonts w:ascii="Calibri" w:hAnsi="Calibri"/>
                <w:sz w:val="22"/>
                <w:szCs w:val="22"/>
                <w:lang w:val="en-GB"/>
              </w:rPr>
              <w:fldChar w:fldCharType="begin">
                <w:ffData>
                  <w:name w:val=""/>
                  <w:enabled/>
                  <w:calcOnExit w:val="0"/>
                  <w:checkBox>
                    <w:sizeAuto/>
                    <w:default w:val="0"/>
                  </w:checkBox>
                </w:ffData>
              </w:fldChar>
            </w:r>
            <w:r w:rsidR="004D5010">
              <w:rPr>
                <w:rFonts w:ascii="Calibri" w:hAnsi="Calibri"/>
                <w:sz w:val="22"/>
                <w:szCs w:val="22"/>
                <w:lang w:val="en-GB"/>
              </w:rPr>
              <w:instrText xml:space="preserve"> FORMCHECKBOX </w:instrText>
            </w:r>
            <w:r>
              <w:rPr>
                <w:rFonts w:ascii="Calibri" w:hAnsi="Calibri"/>
                <w:sz w:val="22"/>
                <w:szCs w:val="22"/>
                <w:lang w:val="en-GB"/>
              </w:rPr>
            </w:r>
            <w:r>
              <w:rPr>
                <w:rFonts w:ascii="Calibri" w:hAnsi="Calibri"/>
                <w:sz w:val="22"/>
                <w:szCs w:val="22"/>
                <w:lang w:val="en-GB"/>
              </w:rPr>
              <w:fldChar w:fldCharType="separate"/>
            </w:r>
            <w:r>
              <w:rPr>
                <w:rFonts w:ascii="Calibri" w:hAnsi="Calibri"/>
                <w:sz w:val="22"/>
                <w:szCs w:val="22"/>
                <w:lang w:val="en-GB"/>
              </w:rPr>
              <w:fldChar w:fldCharType="end"/>
            </w:r>
            <w:r w:rsidR="00F529DB" w:rsidRPr="00FA485C">
              <w:rPr>
                <w:rFonts w:ascii="Calibri" w:hAnsi="Calibri"/>
                <w:sz w:val="22"/>
                <w:szCs w:val="22"/>
              </w:rPr>
              <w:t xml:space="preserve"> Policies           </w:t>
            </w:r>
          </w:p>
          <w:p w:rsidR="00F529DB" w:rsidRPr="00FA485C" w:rsidRDefault="00D37647" w:rsidP="00FA485C">
            <w:pPr>
              <w:pStyle w:val="ListParagraph"/>
              <w:ind w:left="360"/>
              <w:jc w:val="both"/>
              <w:rPr>
                <w:rFonts w:ascii="Calibri" w:hAnsi="Calibri"/>
                <w:sz w:val="22"/>
                <w:szCs w:val="22"/>
              </w:rPr>
            </w:pPr>
            <w:r w:rsidRPr="00FA485C">
              <w:rPr>
                <w:rFonts w:ascii="Calibri" w:hAnsi="Calibri"/>
                <w:sz w:val="22"/>
                <w:szCs w:val="22"/>
              </w:rPr>
              <w:fldChar w:fldCharType="begin">
                <w:ffData>
                  <w:name w:val="Check10"/>
                  <w:enabled/>
                  <w:calcOnExit w:val="0"/>
                  <w:checkBox>
                    <w:sizeAuto/>
                    <w:default w:val="0"/>
                  </w:checkBox>
                </w:ffData>
              </w:fldChar>
            </w:r>
            <w:r w:rsidR="00CE6922" w:rsidRPr="00FA485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FA485C">
              <w:rPr>
                <w:rFonts w:ascii="Calibri" w:hAnsi="Calibri"/>
                <w:sz w:val="22"/>
                <w:szCs w:val="22"/>
              </w:rPr>
              <w:fldChar w:fldCharType="end"/>
            </w:r>
            <w:r w:rsidR="00F529DB" w:rsidRPr="00FA485C">
              <w:rPr>
                <w:rFonts w:ascii="Calibri" w:hAnsi="Calibri"/>
                <w:sz w:val="22"/>
                <w:szCs w:val="22"/>
              </w:rPr>
              <w:t xml:space="preserve"> Laws               </w:t>
            </w:r>
          </w:p>
          <w:p w:rsidR="00F529DB" w:rsidRPr="00FA485C" w:rsidRDefault="00D37647" w:rsidP="00FA485C">
            <w:pPr>
              <w:pStyle w:val="ListParagraph"/>
              <w:ind w:left="360"/>
              <w:jc w:val="both"/>
              <w:rPr>
                <w:rFonts w:ascii="Calibri" w:hAnsi="Calibri"/>
                <w:sz w:val="22"/>
                <w:szCs w:val="22"/>
              </w:rPr>
            </w:pPr>
            <w:r>
              <w:rPr>
                <w:rFonts w:ascii="Calibri" w:hAnsi="Calibri"/>
                <w:sz w:val="22"/>
                <w:szCs w:val="22"/>
                <w:lang w:val="en-GB"/>
              </w:rPr>
              <w:fldChar w:fldCharType="begin">
                <w:ffData>
                  <w:name w:val=""/>
                  <w:enabled/>
                  <w:calcOnExit w:val="0"/>
                  <w:checkBox>
                    <w:sizeAuto/>
                    <w:default w:val="0"/>
                  </w:checkBox>
                </w:ffData>
              </w:fldChar>
            </w:r>
            <w:r w:rsidR="004D5010">
              <w:rPr>
                <w:rFonts w:ascii="Calibri" w:hAnsi="Calibri"/>
                <w:sz w:val="22"/>
                <w:szCs w:val="22"/>
                <w:lang w:val="en-GB"/>
              </w:rPr>
              <w:instrText xml:space="preserve"> FORMCHECKBOX </w:instrText>
            </w:r>
            <w:r>
              <w:rPr>
                <w:rFonts w:ascii="Calibri" w:hAnsi="Calibri"/>
                <w:sz w:val="22"/>
                <w:szCs w:val="22"/>
                <w:lang w:val="en-GB"/>
              </w:rPr>
            </w:r>
            <w:r>
              <w:rPr>
                <w:rFonts w:ascii="Calibri" w:hAnsi="Calibri"/>
                <w:sz w:val="22"/>
                <w:szCs w:val="22"/>
                <w:lang w:val="en-GB"/>
              </w:rPr>
              <w:fldChar w:fldCharType="separate"/>
            </w:r>
            <w:r>
              <w:rPr>
                <w:rFonts w:ascii="Calibri" w:hAnsi="Calibri"/>
                <w:sz w:val="22"/>
                <w:szCs w:val="22"/>
                <w:lang w:val="en-GB"/>
              </w:rPr>
              <w:fldChar w:fldCharType="end"/>
            </w:r>
            <w:r w:rsidR="00F529DB" w:rsidRPr="00FA485C">
              <w:rPr>
                <w:rFonts w:ascii="Calibri" w:hAnsi="Calibri"/>
                <w:sz w:val="22"/>
                <w:szCs w:val="22"/>
              </w:rPr>
              <w:t xml:space="preserve"> Plans               </w:t>
            </w:r>
          </w:p>
          <w:p w:rsidR="00F529DB" w:rsidRPr="00FA485C" w:rsidRDefault="00D37647" w:rsidP="00FA485C">
            <w:pPr>
              <w:pStyle w:val="ListParagraph"/>
              <w:ind w:left="360"/>
              <w:jc w:val="both"/>
              <w:rPr>
                <w:rFonts w:ascii="Calibri" w:hAnsi="Calibri"/>
                <w:sz w:val="22"/>
                <w:szCs w:val="22"/>
              </w:rPr>
            </w:pPr>
            <w:r>
              <w:rPr>
                <w:rFonts w:ascii="Calibri" w:hAnsi="Calibri"/>
                <w:sz w:val="22"/>
                <w:szCs w:val="22"/>
                <w:lang w:val="en-GB"/>
              </w:rPr>
              <w:fldChar w:fldCharType="begin">
                <w:ffData>
                  <w:name w:val=""/>
                  <w:enabled/>
                  <w:calcOnExit w:val="0"/>
                  <w:checkBox>
                    <w:sizeAuto/>
                    <w:default w:val="1"/>
                  </w:checkBox>
                </w:ffData>
              </w:fldChar>
            </w:r>
            <w:r w:rsidR="0013093D">
              <w:rPr>
                <w:rFonts w:ascii="Calibri" w:hAnsi="Calibri"/>
                <w:sz w:val="22"/>
                <w:szCs w:val="22"/>
                <w:lang w:val="en-GB"/>
              </w:rPr>
              <w:instrText xml:space="preserve"> FORMCHECKBOX </w:instrText>
            </w:r>
            <w:r>
              <w:rPr>
                <w:rFonts w:ascii="Calibri" w:hAnsi="Calibri"/>
                <w:sz w:val="22"/>
                <w:szCs w:val="22"/>
                <w:lang w:val="en-GB"/>
              </w:rPr>
            </w:r>
            <w:r>
              <w:rPr>
                <w:rFonts w:ascii="Calibri" w:hAnsi="Calibri"/>
                <w:sz w:val="22"/>
                <w:szCs w:val="22"/>
                <w:lang w:val="en-GB"/>
              </w:rPr>
              <w:fldChar w:fldCharType="separate"/>
            </w:r>
            <w:r>
              <w:rPr>
                <w:rFonts w:ascii="Calibri" w:hAnsi="Calibri"/>
                <w:sz w:val="22"/>
                <w:szCs w:val="22"/>
                <w:lang w:val="en-GB"/>
              </w:rPr>
              <w:fldChar w:fldCharType="end"/>
            </w:r>
            <w:r w:rsidR="00F529DB" w:rsidRPr="00FA485C">
              <w:rPr>
                <w:rFonts w:ascii="Calibri" w:hAnsi="Calibri"/>
                <w:sz w:val="22"/>
                <w:szCs w:val="22"/>
              </w:rPr>
              <w:t xml:space="preserve"> Forums/roundtables    </w:t>
            </w:r>
          </w:p>
          <w:p w:rsidR="00F529DB" w:rsidRPr="00FA485C" w:rsidRDefault="00D37647" w:rsidP="00FA485C">
            <w:pPr>
              <w:pStyle w:val="ListParagraph"/>
              <w:ind w:left="360"/>
              <w:jc w:val="both"/>
              <w:rPr>
                <w:rFonts w:ascii="Calibri" w:hAnsi="Calibri"/>
                <w:sz w:val="22"/>
                <w:szCs w:val="22"/>
              </w:rPr>
            </w:pPr>
            <w:r>
              <w:rPr>
                <w:rFonts w:ascii="Calibri" w:hAnsi="Calibri"/>
                <w:sz w:val="22"/>
                <w:szCs w:val="22"/>
                <w:lang w:val="en-GB"/>
              </w:rPr>
              <w:fldChar w:fldCharType="begin">
                <w:ffData>
                  <w:name w:val=""/>
                  <w:enabled/>
                  <w:calcOnExit w:val="0"/>
                  <w:checkBox>
                    <w:sizeAuto/>
                    <w:default w:val="1"/>
                  </w:checkBox>
                </w:ffData>
              </w:fldChar>
            </w:r>
            <w:r w:rsidR="0013093D">
              <w:rPr>
                <w:rFonts w:ascii="Calibri" w:hAnsi="Calibri"/>
                <w:sz w:val="22"/>
                <w:szCs w:val="22"/>
                <w:lang w:val="en-GB"/>
              </w:rPr>
              <w:instrText xml:space="preserve"> FORMCHECKBOX </w:instrText>
            </w:r>
            <w:r>
              <w:rPr>
                <w:rFonts w:ascii="Calibri" w:hAnsi="Calibri"/>
                <w:sz w:val="22"/>
                <w:szCs w:val="22"/>
                <w:lang w:val="en-GB"/>
              </w:rPr>
            </w:r>
            <w:r>
              <w:rPr>
                <w:rFonts w:ascii="Calibri" w:hAnsi="Calibri"/>
                <w:sz w:val="22"/>
                <w:szCs w:val="22"/>
                <w:lang w:val="en-GB"/>
              </w:rPr>
              <w:fldChar w:fldCharType="separate"/>
            </w:r>
            <w:r>
              <w:rPr>
                <w:rFonts w:ascii="Calibri" w:hAnsi="Calibri"/>
                <w:sz w:val="22"/>
                <w:szCs w:val="22"/>
                <w:lang w:val="en-GB"/>
              </w:rPr>
              <w:fldChar w:fldCharType="end"/>
            </w:r>
            <w:r w:rsidR="00F529DB" w:rsidRPr="00FA485C">
              <w:rPr>
                <w:rFonts w:ascii="Calibri" w:hAnsi="Calibri"/>
                <w:sz w:val="22"/>
                <w:szCs w:val="22"/>
              </w:rPr>
              <w:t xml:space="preserve"> Working groups           </w:t>
            </w:r>
          </w:p>
          <w:p w:rsidR="00F529DB" w:rsidRPr="00FA485C" w:rsidRDefault="00D37647" w:rsidP="00FA485C">
            <w:pPr>
              <w:pStyle w:val="ListParagraph"/>
              <w:ind w:left="360"/>
              <w:jc w:val="both"/>
              <w:rPr>
                <w:rFonts w:ascii="Calibri" w:hAnsi="Calibri"/>
                <w:sz w:val="22"/>
                <w:szCs w:val="22"/>
              </w:rPr>
            </w:pPr>
            <w:r>
              <w:rPr>
                <w:rFonts w:ascii="Calibri" w:hAnsi="Calibri"/>
                <w:sz w:val="22"/>
                <w:szCs w:val="22"/>
                <w:lang w:val="en-GB"/>
              </w:rPr>
              <w:fldChar w:fldCharType="begin">
                <w:ffData>
                  <w:name w:val=""/>
                  <w:enabled/>
                  <w:calcOnExit w:val="0"/>
                  <w:checkBox>
                    <w:sizeAuto/>
                    <w:default w:val="0"/>
                  </w:checkBox>
                </w:ffData>
              </w:fldChar>
            </w:r>
            <w:r w:rsidR="004D5010">
              <w:rPr>
                <w:rFonts w:ascii="Calibri" w:hAnsi="Calibri"/>
                <w:sz w:val="22"/>
                <w:szCs w:val="22"/>
                <w:lang w:val="en-GB"/>
              </w:rPr>
              <w:instrText xml:space="preserve"> FORMCHECKBOX </w:instrText>
            </w:r>
            <w:r>
              <w:rPr>
                <w:rFonts w:ascii="Calibri" w:hAnsi="Calibri"/>
                <w:sz w:val="22"/>
                <w:szCs w:val="22"/>
                <w:lang w:val="en-GB"/>
              </w:rPr>
            </w:r>
            <w:r>
              <w:rPr>
                <w:rFonts w:ascii="Calibri" w:hAnsi="Calibri"/>
                <w:sz w:val="22"/>
                <w:szCs w:val="22"/>
                <w:lang w:val="en-GB"/>
              </w:rPr>
              <w:fldChar w:fldCharType="separate"/>
            </w:r>
            <w:r>
              <w:rPr>
                <w:rFonts w:ascii="Calibri" w:hAnsi="Calibri"/>
                <w:sz w:val="22"/>
                <w:szCs w:val="22"/>
                <w:lang w:val="en-GB"/>
              </w:rPr>
              <w:fldChar w:fldCharType="end"/>
            </w:r>
            <w:r w:rsidR="00F529DB" w:rsidRPr="00FA485C">
              <w:rPr>
                <w:rFonts w:ascii="Calibri" w:hAnsi="Calibri"/>
                <w:sz w:val="22"/>
                <w:szCs w:val="22"/>
              </w:rPr>
              <w:t xml:space="preserve"> Dialog clubs           </w:t>
            </w:r>
          </w:p>
          <w:p w:rsidR="00F529DB" w:rsidRPr="00FA485C" w:rsidRDefault="00D37647" w:rsidP="00FA485C">
            <w:pPr>
              <w:pStyle w:val="ListParagraph"/>
              <w:ind w:left="360"/>
              <w:jc w:val="both"/>
              <w:rPr>
                <w:rFonts w:ascii="Calibri" w:hAnsi="Calibri"/>
                <w:sz w:val="22"/>
                <w:szCs w:val="22"/>
              </w:rPr>
            </w:pPr>
            <w:r>
              <w:rPr>
                <w:rFonts w:ascii="Calibri" w:hAnsi="Calibri"/>
                <w:sz w:val="22"/>
                <w:szCs w:val="22"/>
                <w:lang w:val="en-GB"/>
              </w:rPr>
              <w:fldChar w:fldCharType="begin">
                <w:ffData>
                  <w:name w:val=""/>
                  <w:enabled/>
                  <w:calcOnExit w:val="0"/>
                  <w:checkBox>
                    <w:sizeAuto/>
                    <w:default w:val="1"/>
                  </w:checkBox>
                </w:ffData>
              </w:fldChar>
            </w:r>
            <w:r w:rsidR="00F54D7A">
              <w:rPr>
                <w:rFonts w:ascii="Calibri" w:hAnsi="Calibri"/>
                <w:sz w:val="22"/>
                <w:szCs w:val="22"/>
                <w:lang w:val="en-GB"/>
              </w:rPr>
              <w:instrText xml:space="preserve"> FORMCHECKBOX </w:instrText>
            </w:r>
            <w:r>
              <w:rPr>
                <w:rFonts w:ascii="Calibri" w:hAnsi="Calibri"/>
                <w:sz w:val="22"/>
                <w:szCs w:val="22"/>
                <w:lang w:val="en-GB"/>
              </w:rPr>
            </w:r>
            <w:r>
              <w:rPr>
                <w:rFonts w:ascii="Calibri" w:hAnsi="Calibri"/>
                <w:sz w:val="22"/>
                <w:szCs w:val="22"/>
                <w:lang w:val="en-GB"/>
              </w:rPr>
              <w:fldChar w:fldCharType="separate"/>
            </w:r>
            <w:r>
              <w:rPr>
                <w:rFonts w:ascii="Calibri" w:hAnsi="Calibri"/>
                <w:sz w:val="22"/>
                <w:szCs w:val="22"/>
                <w:lang w:val="en-GB"/>
              </w:rPr>
              <w:fldChar w:fldCharType="end"/>
            </w:r>
            <w:r w:rsidR="00F529DB" w:rsidRPr="00FA485C">
              <w:rPr>
                <w:rFonts w:ascii="Calibri" w:hAnsi="Calibri"/>
                <w:sz w:val="22"/>
                <w:szCs w:val="22"/>
              </w:rPr>
              <w:t>Cooperation agreements</w:t>
            </w:r>
          </w:p>
          <w:p w:rsidR="00F529DB" w:rsidRPr="00FA485C" w:rsidRDefault="00D37647" w:rsidP="00FA485C">
            <w:pPr>
              <w:pStyle w:val="ListParagraph"/>
              <w:ind w:left="360"/>
              <w:jc w:val="both"/>
              <w:rPr>
                <w:rFonts w:ascii="Calibri" w:hAnsi="Calibri"/>
                <w:sz w:val="22"/>
                <w:szCs w:val="22"/>
              </w:rPr>
            </w:pPr>
            <w:r w:rsidRPr="00FA485C">
              <w:rPr>
                <w:rFonts w:ascii="Calibri" w:hAnsi="Calibri"/>
                <w:sz w:val="22"/>
                <w:szCs w:val="22"/>
              </w:rPr>
              <w:fldChar w:fldCharType="begin">
                <w:ffData>
                  <w:name w:val="Check2"/>
                  <w:enabled/>
                  <w:calcOnExit w:val="0"/>
                  <w:checkBox>
                    <w:sizeAuto/>
                    <w:default w:val="0"/>
                  </w:checkBox>
                </w:ffData>
              </w:fldChar>
            </w:r>
            <w:r w:rsidR="00F529DB" w:rsidRPr="00FA485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FA485C">
              <w:rPr>
                <w:rFonts w:ascii="Calibri" w:hAnsi="Calibri"/>
                <w:sz w:val="22"/>
                <w:szCs w:val="22"/>
              </w:rPr>
              <w:fldChar w:fldCharType="end"/>
            </w:r>
            <w:r w:rsidR="00F529DB" w:rsidRPr="00FA485C">
              <w:rPr>
                <w:rFonts w:ascii="Calibri" w:hAnsi="Calibri"/>
                <w:sz w:val="22"/>
                <w:szCs w:val="22"/>
              </w:rPr>
              <w:t xml:space="preserve"> Other, pls. specify:           </w:t>
            </w:r>
          </w:p>
          <w:p w:rsidR="00F529DB" w:rsidRPr="00FA485C" w:rsidRDefault="00F529DB" w:rsidP="00FA485C">
            <w:pPr>
              <w:pStyle w:val="ListParagraph"/>
              <w:spacing w:line="276" w:lineRule="auto"/>
              <w:ind w:left="360"/>
              <w:jc w:val="both"/>
              <w:rPr>
                <w:rFonts w:ascii="Calibri" w:hAnsi="Calibri"/>
                <w:b/>
                <w:sz w:val="22"/>
                <w:szCs w:val="22"/>
              </w:rPr>
            </w:pPr>
          </w:p>
        </w:tc>
        <w:tc>
          <w:tcPr>
            <w:tcW w:w="4298" w:type="dxa"/>
            <w:gridSpan w:val="2"/>
            <w:tcBorders>
              <w:top w:val="nil"/>
              <w:left w:val="single" w:sz="4" w:space="0" w:color="4BACC6"/>
              <w:bottom w:val="single" w:sz="4" w:space="0" w:color="4BACC6"/>
              <w:right w:val="single" w:sz="4" w:space="0" w:color="4BACC6"/>
            </w:tcBorders>
          </w:tcPr>
          <w:p w:rsidR="00F529DB" w:rsidRPr="00FA485C" w:rsidRDefault="00F529DB" w:rsidP="00FA485C">
            <w:pPr>
              <w:pStyle w:val="ListParagraph"/>
              <w:ind w:left="360"/>
              <w:jc w:val="both"/>
              <w:rPr>
                <w:rFonts w:ascii="Calibri" w:hAnsi="Calibri"/>
                <w:sz w:val="22"/>
                <w:szCs w:val="22"/>
                <w:lang w:val="es-ES"/>
              </w:rPr>
            </w:pPr>
            <w:r w:rsidRPr="00FA485C">
              <w:rPr>
                <w:rFonts w:ascii="Calibri" w:hAnsi="Calibri"/>
                <w:sz w:val="22"/>
                <w:szCs w:val="22"/>
                <w:lang w:val="es-ES"/>
              </w:rPr>
              <w:t xml:space="preserve">No. </w:t>
            </w:r>
            <w:proofErr w:type="spellStart"/>
            <w:r w:rsidRPr="00FA485C">
              <w:rPr>
                <w:rFonts w:ascii="Calibri" w:hAnsi="Calibri"/>
                <w:sz w:val="22"/>
                <w:szCs w:val="22"/>
                <w:lang w:val="es-ES"/>
              </w:rPr>
              <w:t>National</w:t>
            </w:r>
            <w:proofErr w:type="spellEnd"/>
            <w:r w:rsidRPr="00FA485C">
              <w:rPr>
                <w:rFonts w:ascii="Calibri" w:hAnsi="Calibri"/>
                <w:sz w:val="22"/>
                <w:szCs w:val="22"/>
                <w:lang w:val="es-ES"/>
              </w:rPr>
              <w:t xml:space="preserve">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pStyle w:val="ListParagraph"/>
              <w:ind w:left="360"/>
              <w:jc w:val="both"/>
              <w:rPr>
                <w:rFonts w:ascii="Calibri" w:hAnsi="Calibri"/>
                <w:sz w:val="22"/>
                <w:szCs w:val="22"/>
                <w:lang w:val="es-ES"/>
              </w:rPr>
            </w:pPr>
            <w:r w:rsidRPr="00FA485C">
              <w:rPr>
                <w:rFonts w:ascii="Calibri" w:hAnsi="Calibri"/>
                <w:sz w:val="22"/>
                <w:szCs w:val="22"/>
                <w:lang w:val="es-ES"/>
              </w:rPr>
              <w:t xml:space="preserve">No. </w:t>
            </w:r>
            <w:proofErr w:type="spellStart"/>
            <w:r w:rsidRPr="00FA485C">
              <w:rPr>
                <w:rFonts w:ascii="Calibri" w:hAnsi="Calibri"/>
                <w:sz w:val="22"/>
                <w:szCs w:val="22"/>
                <w:lang w:val="es-ES"/>
              </w:rPr>
              <w:t>National</w:t>
            </w:r>
            <w:proofErr w:type="spellEnd"/>
            <w:r w:rsidRPr="00FA485C">
              <w:rPr>
                <w:rFonts w:ascii="Calibri" w:hAnsi="Calibri"/>
                <w:sz w:val="22"/>
                <w:szCs w:val="22"/>
                <w:lang w:val="es-ES"/>
              </w:rPr>
              <w:t xml:space="preserve">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pStyle w:val="ListParagraph"/>
              <w:ind w:left="360"/>
              <w:jc w:val="both"/>
              <w:rPr>
                <w:rFonts w:ascii="Calibri" w:hAnsi="Calibri"/>
                <w:sz w:val="22"/>
                <w:szCs w:val="22"/>
                <w:lang w:val="es-ES_tradnl"/>
              </w:rPr>
            </w:pPr>
            <w:r w:rsidRPr="00FA485C">
              <w:rPr>
                <w:rFonts w:ascii="Calibri" w:hAnsi="Calibri"/>
                <w:sz w:val="22"/>
                <w:szCs w:val="22"/>
                <w:lang w:val="es-ES"/>
              </w:rPr>
              <w:t xml:space="preserve">No. </w:t>
            </w:r>
            <w:proofErr w:type="spellStart"/>
            <w:r w:rsidRPr="00FA485C">
              <w:rPr>
                <w:rFonts w:ascii="Calibri" w:hAnsi="Calibri"/>
                <w:sz w:val="22"/>
                <w:szCs w:val="22"/>
                <w:lang w:val="es-ES"/>
              </w:rPr>
              <w:t>National</w:t>
            </w:r>
            <w:proofErr w:type="spellEnd"/>
            <w:r w:rsidRPr="00FA485C">
              <w:rPr>
                <w:rFonts w:ascii="Calibri" w:hAnsi="Calibri"/>
                <w:sz w:val="22"/>
                <w:szCs w:val="22"/>
                <w:lang w:val="es-ES"/>
              </w:rPr>
              <w:t xml:space="preserve">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p>
          <w:p w:rsidR="00F529DB" w:rsidRPr="00FA485C" w:rsidRDefault="00F529DB" w:rsidP="00FA485C">
            <w:pPr>
              <w:pStyle w:val="ListParagraph"/>
              <w:ind w:left="360"/>
              <w:jc w:val="both"/>
              <w:rPr>
                <w:rFonts w:ascii="Calibri" w:hAnsi="Calibri"/>
                <w:sz w:val="22"/>
                <w:szCs w:val="22"/>
                <w:lang w:val="es-ES"/>
              </w:rPr>
            </w:pPr>
            <w:r w:rsidRPr="00FA485C">
              <w:rPr>
                <w:rFonts w:ascii="Calibri" w:hAnsi="Calibri"/>
                <w:sz w:val="22"/>
                <w:szCs w:val="22"/>
                <w:lang w:val="es-ES"/>
              </w:rPr>
              <w:t xml:space="preserve">No. </w:t>
            </w:r>
            <w:proofErr w:type="spellStart"/>
            <w:r w:rsidRPr="00FA485C">
              <w:rPr>
                <w:rFonts w:ascii="Calibri" w:hAnsi="Calibri"/>
                <w:sz w:val="22"/>
                <w:szCs w:val="22"/>
                <w:lang w:val="es-ES"/>
              </w:rPr>
              <w:t>National</w:t>
            </w:r>
            <w:proofErr w:type="spellEnd"/>
            <w:r w:rsidRPr="00FA485C">
              <w:rPr>
                <w:rFonts w:ascii="Calibri" w:hAnsi="Calibri"/>
                <w:sz w:val="22"/>
                <w:szCs w:val="22"/>
                <w:lang w:val="es-ES"/>
              </w:rPr>
              <w:t xml:space="preserve">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pStyle w:val="ListParagraph"/>
              <w:ind w:left="360"/>
              <w:jc w:val="both"/>
              <w:rPr>
                <w:rFonts w:ascii="Calibri" w:hAnsi="Calibri"/>
                <w:sz w:val="22"/>
                <w:szCs w:val="22"/>
                <w:lang w:val="es-ES"/>
              </w:rPr>
            </w:pPr>
            <w:r w:rsidRPr="00FA485C">
              <w:rPr>
                <w:rFonts w:ascii="Calibri" w:hAnsi="Calibri"/>
                <w:sz w:val="22"/>
                <w:szCs w:val="22"/>
                <w:lang w:val="es-ES"/>
              </w:rPr>
              <w:t xml:space="preserve">No. </w:t>
            </w:r>
            <w:proofErr w:type="spellStart"/>
            <w:r w:rsidRPr="00FA485C">
              <w:rPr>
                <w:rFonts w:ascii="Calibri" w:hAnsi="Calibri"/>
                <w:sz w:val="22"/>
                <w:szCs w:val="22"/>
                <w:lang w:val="es-ES"/>
              </w:rPr>
              <w:t>National</w:t>
            </w:r>
            <w:proofErr w:type="spellEnd"/>
            <w:r w:rsidRPr="00FA485C">
              <w:rPr>
                <w:rFonts w:ascii="Calibri" w:hAnsi="Calibri"/>
                <w:sz w:val="22"/>
                <w:szCs w:val="22"/>
                <w:lang w:val="es-ES"/>
              </w:rPr>
              <w:t xml:space="preserve">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pStyle w:val="ListParagraph"/>
              <w:ind w:left="360"/>
              <w:jc w:val="both"/>
              <w:rPr>
                <w:rFonts w:ascii="Calibri" w:hAnsi="Calibri"/>
                <w:sz w:val="22"/>
                <w:szCs w:val="22"/>
                <w:lang w:val="es-ES"/>
              </w:rPr>
            </w:pPr>
            <w:r w:rsidRPr="00FA485C">
              <w:rPr>
                <w:rFonts w:ascii="Calibri" w:hAnsi="Calibri"/>
                <w:sz w:val="22"/>
                <w:szCs w:val="22"/>
                <w:lang w:val="es-ES"/>
              </w:rPr>
              <w:t xml:space="preserve">No. </w:t>
            </w:r>
            <w:proofErr w:type="spellStart"/>
            <w:r w:rsidRPr="00FA485C">
              <w:rPr>
                <w:rFonts w:ascii="Calibri" w:hAnsi="Calibri"/>
                <w:sz w:val="22"/>
                <w:szCs w:val="22"/>
                <w:lang w:val="es-ES"/>
              </w:rPr>
              <w:t>National</w:t>
            </w:r>
            <w:proofErr w:type="spellEnd"/>
            <w:r w:rsidRPr="00FA485C">
              <w:rPr>
                <w:rFonts w:ascii="Calibri" w:hAnsi="Calibri"/>
                <w:sz w:val="22"/>
                <w:szCs w:val="22"/>
                <w:lang w:val="es-ES"/>
              </w:rPr>
              <w:t xml:space="preserve">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pStyle w:val="ListParagraph"/>
              <w:ind w:left="360"/>
              <w:jc w:val="both"/>
              <w:rPr>
                <w:rFonts w:ascii="Calibri" w:hAnsi="Calibri"/>
                <w:sz w:val="22"/>
                <w:szCs w:val="22"/>
                <w:lang w:val="es-ES"/>
              </w:rPr>
            </w:pPr>
            <w:r w:rsidRPr="00FA485C">
              <w:rPr>
                <w:rFonts w:ascii="Calibri" w:hAnsi="Calibri"/>
                <w:sz w:val="22"/>
                <w:szCs w:val="22"/>
                <w:lang w:val="es-ES"/>
              </w:rPr>
              <w:t xml:space="preserve">No. </w:t>
            </w:r>
            <w:proofErr w:type="spellStart"/>
            <w:r w:rsidRPr="00FA485C">
              <w:rPr>
                <w:rFonts w:ascii="Calibri" w:hAnsi="Calibri"/>
                <w:sz w:val="22"/>
                <w:szCs w:val="22"/>
                <w:lang w:val="es-ES"/>
              </w:rPr>
              <w:t>National</w:t>
            </w:r>
            <w:proofErr w:type="spellEnd"/>
            <w:r w:rsidRPr="00FA485C">
              <w:rPr>
                <w:rFonts w:ascii="Calibri" w:hAnsi="Calibri"/>
                <w:sz w:val="22"/>
                <w:szCs w:val="22"/>
                <w:lang w:val="es-ES"/>
              </w:rPr>
              <w:t xml:space="preserve">    </w:t>
            </w:r>
            <w:r w:rsidR="0013093D">
              <w:rPr>
                <w:rFonts w:ascii="Calibri" w:hAnsi="Calibri"/>
                <w:sz w:val="22"/>
                <w:szCs w:val="22"/>
                <w:lang w:val="es-ES"/>
              </w:rPr>
              <w:t>2</w:t>
            </w:r>
          </w:p>
          <w:p w:rsidR="00F529DB" w:rsidRPr="00FA485C" w:rsidRDefault="00F529DB" w:rsidP="00FA485C">
            <w:pPr>
              <w:pStyle w:val="ListParagraph"/>
              <w:ind w:left="360"/>
              <w:jc w:val="both"/>
              <w:rPr>
                <w:rFonts w:ascii="Calibri" w:hAnsi="Calibri"/>
                <w:sz w:val="22"/>
                <w:szCs w:val="22"/>
                <w:lang w:val="es-ES"/>
              </w:rPr>
            </w:pPr>
            <w:r w:rsidRPr="00FA485C">
              <w:rPr>
                <w:rFonts w:ascii="Calibri" w:hAnsi="Calibri"/>
                <w:sz w:val="22"/>
                <w:szCs w:val="22"/>
                <w:lang w:val="es-ES"/>
              </w:rPr>
              <w:t xml:space="preserve">No. </w:t>
            </w:r>
            <w:proofErr w:type="spellStart"/>
            <w:r w:rsidRPr="00FA485C">
              <w:rPr>
                <w:rFonts w:ascii="Calibri" w:hAnsi="Calibri"/>
                <w:sz w:val="22"/>
                <w:szCs w:val="22"/>
                <w:lang w:val="es-ES"/>
              </w:rPr>
              <w:t>National</w:t>
            </w:r>
            <w:proofErr w:type="spellEnd"/>
            <w:r w:rsidRPr="00FA485C">
              <w:rPr>
                <w:rFonts w:ascii="Calibri" w:hAnsi="Calibri"/>
                <w:sz w:val="22"/>
                <w:szCs w:val="22"/>
                <w:lang w:val="es-ES"/>
              </w:rPr>
              <w:t xml:space="preserve">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pStyle w:val="ListParagraph"/>
              <w:ind w:left="360"/>
              <w:jc w:val="both"/>
              <w:rPr>
                <w:rFonts w:ascii="Calibri" w:hAnsi="Calibri"/>
                <w:sz w:val="22"/>
                <w:szCs w:val="22"/>
                <w:lang w:val="es-ES"/>
              </w:rPr>
            </w:pPr>
          </w:p>
        </w:tc>
        <w:tc>
          <w:tcPr>
            <w:tcW w:w="3395" w:type="dxa"/>
            <w:gridSpan w:val="2"/>
            <w:tcBorders>
              <w:top w:val="nil"/>
              <w:left w:val="single" w:sz="4" w:space="0" w:color="4BACC6"/>
              <w:bottom w:val="single" w:sz="4" w:space="0" w:color="4BACC6"/>
              <w:right w:val="single" w:sz="12" w:space="0" w:color="4BACC6"/>
            </w:tcBorders>
          </w:tcPr>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 xml:space="preserve">No. Regional   </w:t>
            </w:r>
          </w:p>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 xml:space="preserve">No. Regional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p>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 xml:space="preserve">No. Regional   </w:t>
            </w:r>
          </w:p>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 xml:space="preserve">No. Regional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p>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 xml:space="preserve">No. Regional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p>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 xml:space="preserve">No. Regional   </w:t>
            </w:r>
            <w:r w:rsidR="0013093D">
              <w:rPr>
                <w:rFonts w:ascii="Calibri" w:hAnsi="Calibri"/>
                <w:sz w:val="22"/>
                <w:szCs w:val="22"/>
                <w:lang w:val="es-ES"/>
              </w:rPr>
              <w:t>3</w:t>
            </w:r>
          </w:p>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 xml:space="preserve">No. Regional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p>
          <w:p w:rsidR="00F529DB" w:rsidRPr="00FA485C" w:rsidRDefault="00F529DB" w:rsidP="00FA485C">
            <w:pPr>
              <w:spacing w:line="276" w:lineRule="auto"/>
              <w:jc w:val="both"/>
              <w:rPr>
                <w:rFonts w:ascii="Calibri" w:hAnsi="Calibri"/>
                <w:sz w:val="22"/>
                <w:szCs w:val="22"/>
                <w:lang w:val="es-ES_tradnl"/>
              </w:rPr>
            </w:pPr>
          </w:p>
        </w:tc>
        <w:tc>
          <w:tcPr>
            <w:tcW w:w="3395" w:type="dxa"/>
            <w:gridSpan w:val="2"/>
            <w:tcBorders>
              <w:top w:val="nil"/>
              <w:left w:val="single" w:sz="4" w:space="0" w:color="4BACC6"/>
              <w:bottom w:val="single" w:sz="4" w:space="0" w:color="4BACC6"/>
              <w:right w:val="single" w:sz="12" w:space="0" w:color="4BACC6"/>
            </w:tcBorders>
          </w:tcPr>
          <w:p w:rsidR="00F529DB" w:rsidRPr="00FA485C" w:rsidRDefault="00F529DB" w:rsidP="00FA485C">
            <w:pPr>
              <w:jc w:val="both"/>
              <w:rPr>
                <w:rFonts w:ascii="Calibri" w:hAnsi="Calibri"/>
                <w:sz w:val="22"/>
                <w:szCs w:val="22"/>
                <w:lang w:val="es-ES_tradnl"/>
              </w:rPr>
            </w:pPr>
            <w:r w:rsidRPr="00FA485C">
              <w:rPr>
                <w:rFonts w:ascii="Calibri" w:hAnsi="Calibri"/>
                <w:sz w:val="22"/>
                <w:szCs w:val="22"/>
                <w:lang w:val="es-ES"/>
              </w:rPr>
              <w:t xml:space="preserve">      No. Local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      No. Local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B03BF8" w:rsidP="00FA485C">
            <w:pPr>
              <w:jc w:val="both"/>
              <w:rPr>
                <w:rFonts w:ascii="Calibri" w:hAnsi="Calibri"/>
                <w:sz w:val="22"/>
                <w:szCs w:val="22"/>
                <w:lang w:val="es-ES"/>
              </w:rPr>
            </w:pPr>
            <w:r>
              <w:rPr>
                <w:rFonts w:ascii="Calibri" w:hAnsi="Calibri"/>
                <w:sz w:val="22"/>
                <w:szCs w:val="22"/>
                <w:lang w:val="es-ES"/>
              </w:rPr>
              <w:t xml:space="preserve">      No. Local    </w:t>
            </w:r>
            <w:r w:rsidR="0013093D">
              <w:rPr>
                <w:rFonts w:ascii="Calibri" w:hAnsi="Calibri"/>
                <w:sz w:val="22"/>
                <w:szCs w:val="22"/>
                <w:lang w:val="es-ES"/>
              </w:rPr>
              <w:t>1</w:t>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      No. Local    </w:t>
            </w:r>
            <w:r w:rsidR="0013093D">
              <w:rPr>
                <w:rFonts w:ascii="Calibri" w:hAnsi="Calibri"/>
                <w:sz w:val="22"/>
                <w:szCs w:val="22"/>
                <w:lang w:val="es-ES"/>
              </w:rPr>
              <w:t>1</w:t>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      No. Local    </w:t>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      No. Local    </w:t>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      No. Local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      No. Local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jc w:val="both"/>
              <w:rPr>
                <w:rFonts w:ascii="Calibri" w:hAnsi="Calibri"/>
                <w:b/>
                <w:sz w:val="22"/>
                <w:szCs w:val="22"/>
                <w:lang w:val="es-ES"/>
              </w:rPr>
            </w:pPr>
          </w:p>
        </w:tc>
      </w:tr>
      <w:tr w:rsidR="00F529DB" w:rsidRPr="00F529DB">
        <w:trPr>
          <w:trHeight w:val="1512"/>
        </w:trPr>
        <w:tc>
          <w:tcPr>
            <w:tcW w:w="14265" w:type="dxa"/>
            <w:gridSpan w:val="7"/>
            <w:tcBorders>
              <w:left w:val="single" w:sz="12" w:space="0" w:color="4BACC6"/>
              <w:bottom w:val="single" w:sz="4" w:space="0" w:color="4BACC6"/>
              <w:right w:val="single" w:sz="12" w:space="0" w:color="4BACC6"/>
            </w:tcBorders>
          </w:tcPr>
          <w:p w:rsidR="00F529DB" w:rsidRPr="00FA485C" w:rsidRDefault="00F529DB" w:rsidP="002E75E2">
            <w:pPr>
              <w:pStyle w:val="ListParagraph"/>
              <w:numPr>
                <w:ilvl w:val="1"/>
                <w:numId w:val="10"/>
              </w:numPr>
              <w:jc w:val="both"/>
              <w:rPr>
                <w:rFonts w:ascii="Calibri" w:hAnsi="Calibri"/>
                <w:b/>
                <w:sz w:val="22"/>
                <w:szCs w:val="22"/>
              </w:rPr>
            </w:pPr>
            <w:r w:rsidRPr="00FA485C">
              <w:rPr>
                <w:rFonts w:ascii="Calibri" w:hAnsi="Calibri"/>
                <w:b/>
                <w:sz w:val="22"/>
                <w:szCs w:val="22"/>
              </w:rPr>
              <w:t xml:space="preserve">Please briefly provide some contextual information on the above mentioned mechanisms and the country/municipality where it will be implemented </w:t>
            </w:r>
            <w:r w:rsidRPr="00FA485C">
              <w:rPr>
                <w:rFonts w:ascii="Calibri" w:hAnsi="Calibri"/>
                <w:sz w:val="22"/>
                <w:szCs w:val="22"/>
              </w:rPr>
              <w:t>(base line, stage of development and approval, potential impact):</w:t>
            </w:r>
          </w:p>
          <w:p w:rsidR="004D5010" w:rsidRDefault="004D5010" w:rsidP="00F86243">
            <w:pPr>
              <w:jc w:val="both"/>
              <w:rPr>
                <w:rFonts w:ascii="Calibri" w:hAnsi="Calibri"/>
                <w:sz w:val="22"/>
                <w:szCs w:val="22"/>
              </w:rPr>
            </w:pPr>
          </w:p>
          <w:p w:rsidR="00C246BE" w:rsidRPr="00F86243" w:rsidRDefault="00C246BE" w:rsidP="00075BF3">
            <w:pPr>
              <w:jc w:val="both"/>
              <w:rPr>
                <w:rFonts w:ascii="Calibri" w:hAnsi="Calibri"/>
                <w:sz w:val="22"/>
                <w:szCs w:val="22"/>
              </w:rPr>
            </w:pPr>
            <w:r w:rsidRPr="00F86243">
              <w:rPr>
                <w:rFonts w:ascii="Calibri" w:hAnsi="Calibri"/>
                <w:sz w:val="22"/>
                <w:szCs w:val="22"/>
              </w:rPr>
              <w:t>UNDP's CRP and</w:t>
            </w:r>
            <w:r w:rsidR="0029020C">
              <w:rPr>
                <w:rFonts w:ascii="Calibri" w:hAnsi="Calibri"/>
                <w:sz w:val="22"/>
                <w:szCs w:val="22"/>
              </w:rPr>
              <w:t xml:space="preserve"> CRMA work closely with South</w:t>
            </w:r>
            <w:r w:rsidRPr="00F86243">
              <w:rPr>
                <w:rFonts w:ascii="Calibri" w:hAnsi="Calibri"/>
                <w:sz w:val="22"/>
                <w:szCs w:val="22"/>
              </w:rPr>
              <w:t xml:space="preserve"> </w:t>
            </w:r>
            <w:proofErr w:type="spellStart"/>
            <w:r w:rsidRPr="00F86243">
              <w:rPr>
                <w:rFonts w:ascii="Calibri" w:hAnsi="Calibri"/>
                <w:sz w:val="22"/>
                <w:szCs w:val="22"/>
              </w:rPr>
              <w:t>Kordofan’s</w:t>
            </w:r>
            <w:proofErr w:type="spellEnd"/>
            <w:r w:rsidRPr="00F86243">
              <w:rPr>
                <w:rFonts w:ascii="Calibri" w:hAnsi="Calibri"/>
                <w:sz w:val="22"/>
                <w:szCs w:val="22"/>
              </w:rPr>
              <w:t xml:space="preserve"> RPCM to ensure state and local ownership of peace processes and reconciliation measures in the state. UNDP provides constant technical, logistical and organizational support to RPCM and has provided the technical capacity for RPCM to produce a state-wide Situational Analysis capturing conflict issues and their impacts acros</w:t>
            </w:r>
            <w:r w:rsidR="0029020C">
              <w:rPr>
                <w:rFonts w:ascii="Calibri" w:hAnsi="Calibri"/>
                <w:sz w:val="22"/>
                <w:szCs w:val="22"/>
              </w:rPr>
              <w:t>s South</w:t>
            </w:r>
            <w:r w:rsidRPr="00F86243">
              <w:rPr>
                <w:rFonts w:ascii="Calibri" w:hAnsi="Calibri"/>
                <w:sz w:val="22"/>
                <w:szCs w:val="22"/>
              </w:rPr>
              <w:t xml:space="preserve"> </w:t>
            </w:r>
            <w:proofErr w:type="spellStart"/>
            <w:r w:rsidRPr="00F86243">
              <w:rPr>
                <w:rFonts w:ascii="Calibri" w:hAnsi="Calibri"/>
                <w:sz w:val="22"/>
                <w:szCs w:val="22"/>
              </w:rPr>
              <w:t>Kordofan</w:t>
            </w:r>
            <w:proofErr w:type="spellEnd"/>
            <w:r w:rsidRPr="00F86243">
              <w:rPr>
                <w:rFonts w:ascii="Calibri" w:hAnsi="Calibri"/>
                <w:sz w:val="22"/>
                <w:szCs w:val="22"/>
              </w:rPr>
              <w:t>. This Situational Analysis provides the basis for informed agenda-setting and decision-making about where to devote resources aimed at improving peace and reconciliation. UNDP-CRP is also a key member of the secretariat of the state Peace Building Sector.</w:t>
            </w:r>
          </w:p>
          <w:p w:rsidR="0029020C" w:rsidRPr="00CE6922" w:rsidRDefault="0029020C" w:rsidP="00FE7830">
            <w:pPr>
              <w:jc w:val="both"/>
              <w:rPr>
                <w:rFonts w:ascii="Calibri" w:hAnsi="Calibri"/>
                <w:sz w:val="22"/>
                <w:szCs w:val="22"/>
              </w:rPr>
            </w:pPr>
          </w:p>
        </w:tc>
      </w:tr>
      <w:tr w:rsidR="00F529DB" w:rsidRPr="00F529DB">
        <w:trPr>
          <w:trHeight w:val="509"/>
        </w:trPr>
        <w:tc>
          <w:tcPr>
            <w:tcW w:w="14265" w:type="dxa"/>
            <w:gridSpan w:val="7"/>
            <w:tcBorders>
              <w:top w:val="nil"/>
              <w:left w:val="single" w:sz="12" w:space="0" w:color="4BACC6"/>
              <w:bottom w:val="nil"/>
              <w:right w:val="single" w:sz="12" w:space="0" w:color="4BACC6"/>
            </w:tcBorders>
          </w:tcPr>
          <w:p w:rsidR="00F529DB" w:rsidRPr="00FA485C" w:rsidRDefault="00F529DB" w:rsidP="002E75E2">
            <w:pPr>
              <w:pStyle w:val="ListParagraph"/>
              <w:numPr>
                <w:ilvl w:val="1"/>
                <w:numId w:val="10"/>
              </w:numPr>
              <w:jc w:val="both"/>
              <w:rPr>
                <w:rFonts w:ascii="Calibri" w:hAnsi="Calibri"/>
                <w:b/>
                <w:sz w:val="22"/>
                <w:szCs w:val="22"/>
              </w:rPr>
            </w:pPr>
            <w:r w:rsidRPr="00FA485C">
              <w:rPr>
                <w:rFonts w:ascii="Calibri" w:hAnsi="Calibri"/>
                <w:b/>
                <w:sz w:val="22"/>
                <w:szCs w:val="22"/>
              </w:rPr>
              <w:t>Number of citizens benefiting from the above mentioned mechanisms to channel their concerns:</w:t>
            </w:r>
          </w:p>
          <w:p w:rsidR="00F529DB" w:rsidRPr="00FA485C" w:rsidRDefault="00F529DB" w:rsidP="0013093D">
            <w:pPr>
              <w:pStyle w:val="ListParagraph"/>
              <w:ind w:left="360"/>
              <w:jc w:val="both"/>
              <w:rPr>
                <w:rFonts w:ascii="Calibri" w:hAnsi="Calibri"/>
                <w:b/>
                <w:sz w:val="22"/>
                <w:szCs w:val="22"/>
              </w:rPr>
            </w:pPr>
            <w:r w:rsidRPr="00FA485C">
              <w:rPr>
                <w:rFonts w:ascii="Calibri" w:hAnsi="Calibri"/>
                <w:sz w:val="22"/>
                <w:szCs w:val="22"/>
              </w:rPr>
              <w:t xml:space="preserve"> </w:t>
            </w:r>
            <w:r w:rsidR="00D37647">
              <w:rPr>
                <w:rFonts w:ascii="Calibri" w:hAnsi="Calibri"/>
                <w:sz w:val="22"/>
                <w:szCs w:val="22"/>
                <w:lang w:val="en-GB"/>
              </w:rPr>
              <w:fldChar w:fldCharType="begin">
                <w:ffData>
                  <w:name w:val=""/>
                  <w:enabled/>
                  <w:calcOnExit w:val="0"/>
                  <w:checkBox>
                    <w:sizeAuto/>
                    <w:default w:val="1"/>
                  </w:checkBox>
                </w:ffData>
              </w:fldChar>
            </w:r>
            <w:r w:rsidR="0013093D">
              <w:rPr>
                <w:rFonts w:ascii="Calibri" w:hAnsi="Calibri"/>
                <w:sz w:val="22"/>
                <w:szCs w:val="22"/>
                <w:lang w:val="en-GB"/>
              </w:rPr>
              <w:instrText xml:space="preserve"> FORMCHECKBOX </w:instrText>
            </w:r>
            <w:r w:rsidR="00D37647">
              <w:rPr>
                <w:rFonts w:ascii="Calibri" w:hAnsi="Calibri"/>
                <w:sz w:val="22"/>
                <w:szCs w:val="22"/>
                <w:lang w:val="en-GB"/>
              </w:rPr>
            </w:r>
            <w:r w:rsidR="00D37647">
              <w:rPr>
                <w:rFonts w:ascii="Calibri" w:hAnsi="Calibri"/>
                <w:sz w:val="22"/>
                <w:szCs w:val="22"/>
                <w:lang w:val="en-GB"/>
              </w:rPr>
              <w:fldChar w:fldCharType="separate"/>
            </w:r>
            <w:r w:rsidR="00D37647">
              <w:rPr>
                <w:rFonts w:ascii="Calibri" w:hAnsi="Calibri"/>
                <w:sz w:val="22"/>
                <w:szCs w:val="22"/>
                <w:lang w:val="en-GB"/>
              </w:rPr>
              <w:fldChar w:fldCharType="end"/>
            </w:r>
            <w:r w:rsidRPr="00FA485C">
              <w:rPr>
                <w:rFonts w:ascii="Calibri" w:hAnsi="Calibri"/>
                <w:sz w:val="22"/>
                <w:szCs w:val="22"/>
              </w:rPr>
              <w:t xml:space="preserve"> Applies    </w:t>
            </w:r>
            <w:r w:rsidR="00D37647" w:rsidRPr="00FA485C">
              <w:rPr>
                <w:rFonts w:ascii="Calibri" w:hAnsi="Calibri"/>
                <w:sz w:val="22"/>
                <w:szCs w:val="22"/>
              </w:rPr>
              <w:fldChar w:fldCharType="begin">
                <w:ffData>
                  <w:name w:val="Check11"/>
                  <w:enabled/>
                  <w:calcOnExit w:val="0"/>
                  <w:checkBox>
                    <w:sizeAuto/>
                    <w:default w:val="0"/>
                  </w:checkBox>
                </w:ffData>
              </w:fldChar>
            </w:r>
            <w:r w:rsidR="002C6FA8" w:rsidRPr="00FA485C">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sidRPr="00FA485C">
              <w:rPr>
                <w:rFonts w:ascii="Calibri" w:hAnsi="Calibri"/>
                <w:sz w:val="22"/>
                <w:szCs w:val="22"/>
              </w:rPr>
              <w:fldChar w:fldCharType="end"/>
            </w:r>
            <w:r w:rsidRPr="00FA485C">
              <w:rPr>
                <w:rFonts w:ascii="Calibri" w:hAnsi="Calibri"/>
                <w:sz w:val="22"/>
                <w:szCs w:val="22"/>
              </w:rPr>
              <w:t xml:space="preserve"> Does not apply     </w:t>
            </w:r>
          </w:p>
        </w:tc>
      </w:tr>
      <w:tr w:rsidR="00F529DB" w:rsidRPr="00F529DB">
        <w:trPr>
          <w:trHeight w:val="1512"/>
        </w:trPr>
        <w:tc>
          <w:tcPr>
            <w:tcW w:w="3900" w:type="dxa"/>
            <w:gridSpan w:val="2"/>
            <w:tcBorders>
              <w:top w:val="nil"/>
              <w:left w:val="single" w:sz="12" w:space="0" w:color="4BACC6"/>
              <w:bottom w:val="thinThickSmallGap" w:sz="24" w:space="0" w:color="4BACC6"/>
              <w:right w:val="single" w:sz="4" w:space="0" w:color="4BACC6"/>
            </w:tcBorders>
          </w:tcPr>
          <w:p w:rsidR="00F529DB" w:rsidRPr="00FA485C" w:rsidRDefault="00F529DB" w:rsidP="00FA485C">
            <w:pPr>
              <w:jc w:val="both"/>
              <w:rPr>
                <w:rFonts w:ascii="Calibri" w:hAnsi="Calibri"/>
                <w:sz w:val="22"/>
                <w:szCs w:val="22"/>
              </w:rPr>
            </w:pPr>
          </w:p>
          <w:p w:rsidR="00F529DB" w:rsidRPr="00FA485C" w:rsidRDefault="00F529DB" w:rsidP="0013093D">
            <w:pPr>
              <w:jc w:val="both"/>
              <w:rPr>
                <w:rFonts w:ascii="Calibri" w:hAnsi="Calibri"/>
                <w:sz w:val="22"/>
                <w:szCs w:val="22"/>
                <w:lang w:val="en-US"/>
              </w:rPr>
            </w:pPr>
            <w:r w:rsidRPr="00FA485C">
              <w:rPr>
                <w:rFonts w:ascii="Calibri" w:hAnsi="Calibri"/>
                <w:sz w:val="22"/>
                <w:szCs w:val="22"/>
              </w:rPr>
              <w:t xml:space="preserve">      </w:t>
            </w:r>
            <w:r w:rsidR="00D37647">
              <w:rPr>
                <w:rFonts w:ascii="Calibri" w:hAnsi="Calibri"/>
                <w:sz w:val="22"/>
                <w:szCs w:val="22"/>
              </w:rPr>
              <w:fldChar w:fldCharType="begin">
                <w:ffData>
                  <w:name w:val=""/>
                  <w:enabled/>
                  <w:calcOnExit w:val="0"/>
                  <w:checkBox>
                    <w:sizeAuto/>
                    <w:default w:val="1"/>
                  </w:checkBox>
                </w:ffData>
              </w:fldChar>
            </w:r>
            <w:r w:rsidR="0013093D">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Pr>
                <w:rFonts w:ascii="Calibri" w:hAnsi="Calibri"/>
                <w:sz w:val="22"/>
                <w:szCs w:val="22"/>
              </w:rPr>
              <w:fldChar w:fldCharType="end"/>
            </w:r>
            <w:r w:rsidRPr="00FA485C">
              <w:rPr>
                <w:rFonts w:ascii="Calibri" w:hAnsi="Calibri"/>
                <w:sz w:val="22"/>
                <w:szCs w:val="22"/>
              </w:rPr>
              <w:t xml:space="preserve"> Total No. Citizens   </w:t>
            </w:r>
          </w:p>
          <w:p w:rsidR="00F529DB" w:rsidRPr="00FA485C" w:rsidRDefault="00F529DB" w:rsidP="0013093D">
            <w:pPr>
              <w:jc w:val="both"/>
              <w:rPr>
                <w:rFonts w:ascii="Calibri" w:hAnsi="Calibri"/>
                <w:sz w:val="22"/>
                <w:szCs w:val="22"/>
              </w:rPr>
            </w:pPr>
            <w:r w:rsidRPr="00FA485C">
              <w:rPr>
                <w:rFonts w:ascii="Calibri" w:hAnsi="Calibri"/>
                <w:sz w:val="22"/>
                <w:szCs w:val="22"/>
              </w:rPr>
              <w:t xml:space="preserve">      </w:t>
            </w:r>
            <w:r w:rsidR="00D37647">
              <w:rPr>
                <w:rFonts w:ascii="Calibri" w:hAnsi="Calibri"/>
                <w:sz w:val="22"/>
                <w:szCs w:val="22"/>
              </w:rPr>
              <w:fldChar w:fldCharType="begin">
                <w:ffData>
                  <w:name w:val=""/>
                  <w:enabled/>
                  <w:calcOnExit w:val="0"/>
                  <w:checkBox>
                    <w:sizeAuto/>
                    <w:default w:val="1"/>
                  </w:checkBox>
                </w:ffData>
              </w:fldChar>
            </w:r>
            <w:r w:rsidR="0013093D">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Pr>
                <w:rFonts w:ascii="Calibri" w:hAnsi="Calibri"/>
                <w:sz w:val="22"/>
                <w:szCs w:val="22"/>
              </w:rPr>
              <w:fldChar w:fldCharType="end"/>
            </w:r>
            <w:r w:rsidRPr="00FA485C">
              <w:rPr>
                <w:rFonts w:ascii="Calibri" w:hAnsi="Calibri"/>
                <w:sz w:val="22"/>
                <w:szCs w:val="22"/>
              </w:rPr>
              <w:t xml:space="preserve"> Youth under the age of 25 years </w:t>
            </w:r>
          </w:p>
          <w:p w:rsidR="00F529DB" w:rsidRPr="00FA485C" w:rsidRDefault="00F529DB" w:rsidP="00FA485C">
            <w:pPr>
              <w:jc w:val="both"/>
              <w:rPr>
                <w:rFonts w:ascii="Calibri" w:hAnsi="Calibri"/>
                <w:sz w:val="22"/>
                <w:szCs w:val="22"/>
              </w:rPr>
            </w:pPr>
            <w:r w:rsidRPr="00FA485C">
              <w:rPr>
                <w:rFonts w:ascii="Calibri" w:hAnsi="Calibri"/>
                <w:sz w:val="22"/>
                <w:szCs w:val="22"/>
              </w:rPr>
              <w:t xml:space="preserve">      </w:t>
            </w:r>
            <w:r w:rsidR="00D37647">
              <w:rPr>
                <w:rFonts w:ascii="Calibri" w:hAnsi="Calibri"/>
                <w:sz w:val="22"/>
                <w:szCs w:val="22"/>
              </w:rPr>
              <w:fldChar w:fldCharType="begin">
                <w:ffData>
                  <w:name w:val=""/>
                  <w:enabled/>
                  <w:calcOnExit w:val="0"/>
                  <w:checkBox>
                    <w:sizeAuto/>
                    <w:default w:val="0"/>
                  </w:checkBox>
                </w:ffData>
              </w:fldChar>
            </w:r>
            <w:r w:rsidR="008B6226">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Pr>
                <w:rFonts w:ascii="Calibri" w:hAnsi="Calibri"/>
                <w:sz w:val="22"/>
                <w:szCs w:val="22"/>
              </w:rPr>
              <w:fldChar w:fldCharType="end"/>
            </w:r>
            <w:r w:rsidRPr="00FA485C">
              <w:rPr>
                <w:rFonts w:ascii="Calibri" w:hAnsi="Calibri"/>
                <w:sz w:val="22"/>
                <w:szCs w:val="22"/>
              </w:rPr>
              <w:t xml:space="preserve"> IDPs/refugees</w:t>
            </w:r>
          </w:p>
          <w:p w:rsidR="00F529DB" w:rsidRPr="00FA485C" w:rsidRDefault="00F529DB" w:rsidP="00FA485C">
            <w:pPr>
              <w:jc w:val="both"/>
              <w:rPr>
                <w:rFonts w:ascii="Calibri" w:hAnsi="Calibri"/>
                <w:sz w:val="22"/>
                <w:szCs w:val="22"/>
              </w:rPr>
            </w:pPr>
            <w:r w:rsidRPr="00FA485C">
              <w:rPr>
                <w:rFonts w:ascii="Calibri" w:hAnsi="Calibri"/>
                <w:sz w:val="22"/>
                <w:szCs w:val="22"/>
              </w:rPr>
              <w:t xml:space="preserve">      </w:t>
            </w:r>
            <w:r w:rsidR="00D37647">
              <w:rPr>
                <w:rFonts w:ascii="Calibri" w:hAnsi="Calibri"/>
                <w:sz w:val="22"/>
                <w:szCs w:val="22"/>
              </w:rPr>
              <w:fldChar w:fldCharType="begin">
                <w:ffData>
                  <w:name w:val=""/>
                  <w:enabled/>
                  <w:calcOnExit w:val="0"/>
                  <w:checkBox>
                    <w:sizeAuto/>
                    <w:default w:val="0"/>
                  </w:checkBox>
                </w:ffData>
              </w:fldChar>
            </w:r>
            <w:r w:rsidR="008B6226">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Pr>
                <w:rFonts w:ascii="Calibri" w:hAnsi="Calibri"/>
                <w:sz w:val="22"/>
                <w:szCs w:val="22"/>
              </w:rPr>
              <w:fldChar w:fldCharType="end"/>
            </w:r>
            <w:r w:rsidRPr="00FA485C">
              <w:rPr>
                <w:rFonts w:ascii="Calibri" w:hAnsi="Calibri"/>
                <w:sz w:val="22"/>
                <w:szCs w:val="22"/>
              </w:rPr>
              <w:t xml:space="preserve"> other, pls. specify:  </w:t>
            </w:r>
            <w:r w:rsidR="00A6374E">
              <w:rPr>
                <w:rFonts w:ascii="Calibri" w:hAnsi="Calibri"/>
                <w:sz w:val="22"/>
                <w:szCs w:val="22"/>
              </w:rPr>
              <w:t>Returnees</w:t>
            </w:r>
            <w:r w:rsidRPr="00FA485C">
              <w:rPr>
                <w:rFonts w:ascii="Calibri" w:hAnsi="Calibri"/>
                <w:sz w:val="22"/>
                <w:szCs w:val="22"/>
              </w:rPr>
              <w:t xml:space="preserve">         </w:t>
            </w:r>
          </w:p>
          <w:p w:rsidR="00F529DB" w:rsidRPr="00FA485C" w:rsidRDefault="00F529DB" w:rsidP="00FA485C">
            <w:pPr>
              <w:jc w:val="both"/>
              <w:rPr>
                <w:rFonts w:ascii="Calibri" w:hAnsi="Calibri"/>
                <w:sz w:val="22"/>
                <w:szCs w:val="22"/>
              </w:rPr>
            </w:pPr>
          </w:p>
        </w:tc>
        <w:tc>
          <w:tcPr>
            <w:tcW w:w="4424" w:type="dxa"/>
            <w:gridSpan w:val="2"/>
            <w:tcBorders>
              <w:top w:val="nil"/>
              <w:left w:val="single" w:sz="4" w:space="0" w:color="4BACC6"/>
              <w:bottom w:val="thinThickSmallGap" w:sz="24" w:space="0" w:color="4BACC6"/>
              <w:right w:val="single" w:sz="4" w:space="0" w:color="4BACC6"/>
            </w:tcBorders>
          </w:tcPr>
          <w:p w:rsidR="00F529DB" w:rsidRPr="00FA485C" w:rsidRDefault="00F529DB" w:rsidP="00FA485C">
            <w:pPr>
              <w:jc w:val="both"/>
              <w:rPr>
                <w:rFonts w:ascii="Calibri" w:hAnsi="Calibri"/>
                <w:sz w:val="22"/>
                <w:szCs w:val="22"/>
                <w:lang w:val="en-US"/>
              </w:rPr>
            </w:pPr>
          </w:p>
          <w:p w:rsidR="00F529DB" w:rsidRPr="00FA485C" w:rsidRDefault="00F529DB" w:rsidP="0013093D">
            <w:pPr>
              <w:jc w:val="both"/>
              <w:rPr>
                <w:rFonts w:ascii="Calibri" w:hAnsi="Calibri"/>
                <w:sz w:val="22"/>
                <w:szCs w:val="22"/>
                <w:lang w:val="en-US"/>
              </w:rPr>
            </w:pPr>
            <w:r w:rsidRPr="00FA485C">
              <w:rPr>
                <w:rFonts w:ascii="Calibri" w:hAnsi="Calibri"/>
                <w:sz w:val="22"/>
                <w:szCs w:val="22"/>
                <w:lang w:val="en-US"/>
              </w:rPr>
              <w:t>Total No.</w:t>
            </w:r>
            <w:r w:rsidR="0013093D">
              <w:rPr>
                <w:rFonts w:ascii="Calibri" w:hAnsi="Calibri"/>
                <w:sz w:val="22"/>
                <w:szCs w:val="22"/>
                <w:lang w:val="en-US"/>
              </w:rPr>
              <w:t xml:space="preserve"> 105 </w:t>
            </w:r>
            <w:r w:rsidRPr="00FA485C">
              <w:rPr>
                <w:rFonts w:ascii="Calibri" w:hAnsi="Calibri"/>
                <w:sz w:val="22"/>
                <w:szCs w:val="22"/>
              </w:rPr>
              <w:t xml:space="preserve">( </w:t>
            </w:r>
            <w:r w:rsidR="00BD15FA">
              <w:rPr>
                <w:rFonts w:ascii="Calibri" w:hAnsi="Calibri"/>
                <w:sz w:val="22"/>
                <w:szCs w:val="22"/>
              </w:rPr>
              <w:t>Percentage of</w:t>
            </w:r>
            <w:r w:rsidRPr="00FA485C">
              <w:rPr>
                <w:rFonts w:ascii="Calibri" w:hAnsi="Calibri"/>
                <w:sz w:val="22"/>
                <w:szCs w:val="22"/>
              </w:rPr>
              <w:t xml:space="preserve"> ethnic groups</w:t>
            </w:r>
            <w:r w:rsidRPr="00FA485C">
              <w:rPr>
                <w:rFonts w:ascii="Calibri" w:hAnsi="Calibri"/>
                <w:sz w:val="22"/>
                <w:szCs w:val="22"/>
                <w:lang w:val="en-US"/>
              </w:rPr>
              <w:t>)</w:t>
            </w:r>
          </w:p>
          <w:p w:rsidR="00F529DB" w:rsidRPr="00FA485C" w:rsidRDefault="00F529DB" w:rsidP="0013093D">
            <w:pPr>
              <w:jc w:val="both"/>
              <w:rPr>
                <w:rFonts w:ascii="Calibri" w:hAnsi="Calibri"/>
                <w:sz w:val="22"/>
                <w:szCs w:val="22"/>
                <w:lang w:val="es-ES"/>
              </w:rPr>
            </w:pPr>
            <w:r w:rsidRPr="00FA485C">
              <w:rPr>
                <w:rFonts w:ascii="Calibri" w:hAnsi="Calibri"/>
                <w:sz w:val="22"/>
                <w:szCs w:val="22"/>
                <w:lang w:val="es-ES"/>
              </w:rPr>
              <w:t xml:space="preserve">Total No.  </w:t>
            </w:r>
            <w:r w:rsidR="0013093D">
              <w:rPr>
                <w:rFonts w:ascii="Calibri" w:hAnsi="Calibri"/>
                <w:sz w:val="22"/>
                <w:szCs w:val="22"/>
              </w:rPr>
              <w:t>95</w:t>
            </w:r>
            <w:r w:rsidRPr="00FA485C">
              <w:rPr>
                <w:rFonts w:ascii="Calibri" w:hAnsi="Calibri"/>
                <w:sz w:val="22"/>
                <w:szCs w:val="22"/>
                <w:lang w:val="es-ES"/>
              </w:rPr>
              <w:t xml:space="preserve">     </w:t>
            </w:r>
            <w:r w:rsidRPr="00FA485C">
              <w:rPr>
                <w:rFonts w:ascii="Calibri" w:hAnsi="Calibri"/>
                <w:sz w:val="22"/>
                <w:szCs w:val="22"/>
                <w:lang w:val="es-ES"/>
              </w:rPr>
              <w:tab/>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Total No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lang w:val="es-ES"/>
              </w:rPr>
              <w:tab/>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Total No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lang w:val="es-ES"/>
              </w:rPr>
              <w:tab/>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Total No   </w:t>
            </w:r>
            <w:r w:rsidR="00D37647"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lang w:val="es-ES"/>
              </w:rPr>
              <w:tab/>
            </w:r>
          </w:p>
        </w:tc>
        <w:tc>
          <w:tcPr>
            <w:tcW w:w="2889" w:type="dxa"/>
            <w:gridSpan w:val="2"/>
            <w:tcBorders>
              <w:top w:val="nil"/>
              <w:left w:val="single" w:sz="4" w:space="0" w:color="4BACC6"/>
              <w:bottom w:val="thinThickSmallGap" w:sz="24" w:space="0" w:color="4BACC6"/>
              <w:right w:val="single" w:sz="4" w:space="0" w:color="4BACC6"/>
            </w:tcBorders>
          </w:tcPr>
          <w:p w:rsidR="00F529DB" w:rsidRPr="00FA485C" w:rsidRDefault="00F529DB" w:rsidP="00FA485C">
            <w:pPr>
              <w:jc w:val="both"/>
              <w:rPr>
                <w:rFonts w:ascii="Calibri" w:hAnsi="Calibri"/>
                <w:b/>
                <w:sz w:val="22"/>
                <w:szCs w:val="22"/>
                <w:lang w:val="en-US"/>
              </w:rPr>
            </w:pPr>
            <w:r w:rsidRPr="00FA485C">
              <w:rPr>
                <w:rFonts w:ascii="Calibri" w:hAnsi="Calibri"/>
                <w:b/>
                <w:sz w:val="22"/>
                <w:szCs w:val="22"/>
              </w:rPr>
              <w:t>Total              Women      Men</w:t>
            </w:r>
          </w:p>
          <w:p w:rsidR="00F529DB" w:rsidRPr="00FA485C" w:rsidRDefault="00F529DB" w:rsidP="0013093D">
            <w:pPr>
              <w:jc w:val="both"/>
              <w:rPr>
                <w:rFonts w:ascii="Calibri" w:hAnsi="Calibri"/>
                <w:sz w:val="22"/>
                <w:szCs w:val="22"/>
                <w:lang w:val="en-US"/>
              </w:rPr>
            </w:pPr>
            <w:r w:rsidRPr="00FA485C">
              <w:rPr>
                <w:rFonts w:ascii="Calibri" w:hAnsi="Calibri"/>
                <w:sz w:val="22"/>
                <w:szCs w:val="22"/>
                <w:lang w:val="en-US"/>
              </w:rPr>
              <w:t xml:space="preserve">Urban  </w:t>
            </w:r>
            <w:r w:rsidR="00FE7830">
              <w:rPr>
                <w:rFonts w:ascii="Calibri" w:hAnsi="Calibri"/>
                <w:sz w:val="22"/>
                <w:szCs w:val="22"/>
              </w:rPr>
              <w:t xml:space="preserve">105       50             </w:t>
            </w:r>
            <w:r w:rsidR="0013093D">
              <w:rPr>
                <w:rFonts w:ascii="Calibri" w:hAnsi="Calibri"/>
                <w:sz w:val="22"/>
                <w:szCs w:val="22"/>
              </w:rPr>
              <w:t>55</w:t>
            </w:r>
          </w:p>
          <w:p w:rsidR="00F529DB" w:rsidRPr="00FA485C" w:rsidRDefault="00F529DB" w:rsidP="0013093D">
            <w:pPr>
              <w:jc w:val="both"/>
              <w:rPr>
                <w:rFonts w:ascii="Calibri" w:hAnsi="Calibri"/>
                <w:sz w:val="22"/>
                <w:szCs w:val="22"/>
                <w:lang w:val="en-US"/>
              </w:rPr>
            </w:pPr>
            <w:r w:rsidRPr="00FA485C">
              <w:rPr>
                <w:rFonts w:ascii="Calibri" w:hAnsi="Calibri"/>
                <w:sz w:val="22"/>
                <w:szCs w:val="22"/>
                <w:lang w:val="en-US"/>
              </w:rPr>
              <w:t xml:space="preserve">Urban  </w:t>
            </w:r>
            <w:r w:rsidR="0013093D">
              <w:rPr>
                <w:rFonts w:ascii="Calibri" w:hAnsi="Calibri"/>
                <w:sz w:val="22"/>
                <w:szCs w:val="22"/>
                <w:lang w:val="es-ES"/>
              </w:rPr>
              <w:t>95</w:t>
            </w:r>
            <w:r w:rsidRPr="00FA485C">
              <w:rPr>
                <w:rFonts w:ascii="Calibri" w:hAnsi="Calibri"/>
                <w:sz w:val="22"/>
                <w:szCs w:val="22"/>
                <w:lang w:val="en-US"/>
              </w:rPr>
              <w:t xml:space="preserve">   </w:t>
            </w:r>
            <w:r w:rsidR="0013093D">
              <w:rPr>
                <w:rFonts w:ascii="Calibri" w:hAnsi="Calibri"/>
                <w:sz w:val="22"/>
                <w:szCs w:val="22"/>
                <w:lang w:val="en-US"/>
              </w:rPr>
              <w:t xml:space="preserve">      </w:t>
            </w:r>
            <w:r w:rsidR="0013093D">
              <w:rPr>
                <w:rFonts w:ascii="Calibri" w:hAnsi="Calibri"/>
                <w:sz w:val="22"/>
                <w:szCs w:val="22"/>
              </w:rPr>
              <w:t>40</w:t>
            </w:r>
            <w:r w:rsidRPr="00FA485C">
              <w:rPr>
                <w:rFonts w:ascii="Calibri" w:hAnsi="Calibri"/>
                <w:sz w:val="22"/>
                <w:szCs w:val="22"/>
              </w:rPr>
              <w:t xml:space="preserve">   </w:t>
            </w:r>
            <w:r w:rsidR="00FE7830">
              <w:rPr>
                <w:rFonts w:ascii="Calibri" w:hAnsi="Calibri"/>
                <w:sz w:val="22"/>
                <w:szCs w:val="22"/>
              </w:rPr>
              <w:t xml:space="preserve">          </w:t>
            </w:r>
            <w:r w:rsidR="0013093D">
              <w:rPr>
                <w:rFonts w:ascii="Calibri" w:hAnsi="Calibri"/>
                <w:sz w:val="22"/>
                <w:szCs w:val="22"/>
              </w:rPr>
              <w:t>55</w:t>
            </w:r>
          </w:p>
          <w:p w:rsidR="00F529DB" w:rsidRPr="00FA485C" w:rsidRDefault="00F529DB" w:rsidP="00FA485C">
            <w:pPr>
              <w:spacing w:line="276" w:lineRule="auto"/>
              <w:jc w:val="both"/>
              <w:rPr>
                <w:rFonts w:ascii="Calibri" w:hAnsi="Calibri"/>
                <w:sz w:val="22"/>
                <w:szCs w:val="22"/>
                <w:lang w:val="es-ES_tradnl"/>
              </w:rPr>
            </w:pPr>
            <w:proofErr w:type="spellStart"/>
            <w:r w:rsidRPr="00FA485C">
              <w:rPr>
                <w:rFonts w:ascii="Calibri" w:hAnsi="Calibri"/>
                <w:sz w:val="22"/>
                <w:szCs w:val="22"/>
                <w:lang w:val="es-ES"/>
              </w:rPr>
              <w:t>Urban</w:t>
            </w:r>
            <w:proofErr w:type="spellEnd"/>
            <w:r w:rsidRPr="00FA485C">
              <w:rPr>
                <w:rFonts w:ascii="Calibri" w:hAnsi="Calibri"/>
                <w:sz w:val="22"/>
                <w:szCs w:val="22"/>
                <w:lang w:val="es-ES_tradnl"/>
              </w:rPr>
              <w:t xml:space="preserve">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s-ES_tradnl"/>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rPr>
              <w:t xml:space="preserve">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rPr>
              <w:t xml:space="preserve">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p>
          <w:p w:rsidR="00F529DB" w:rsidRPr="00FA485C" w:rsidRDefault="00F529DB" w:rsidP="00FA485C">
            <w:pPr>
              <w:spacing w:line="276" w:lineRule="auto"/>
              <w:jc w:val="both"/>
              <w:rPr>
                <w:rFonts w:ascii="Calibri" w:hAnsi="Calibri"/>
                <w:sz w:val="22"/>
                <w:szCs w:val="22"/>
              </w:rPr>
            </w:pPr>
            <w:proofErr w:type="spellStart"/>
            <w:r w:rsidRPr="00FA485C">
              <w:rPr>
                <w:rFonts w:ascii="Calibri" w:hAnsi="Calibri"/>
                <w:sz w:val="22"/>
                <w:szCs w:val="22"/>
                <w:lang w:val="es-ES"/>
              </w:rPr>
              <w:t>Urban</w:t>
            </w:r>
            <w:proofErr w:type="spellEnd"/>
            <w:r w:rsidRPr="00FA485C">
              <w:rPr>
                <w:rFonts w:ascii="Calibri" w:hAnsi="Calibri"/>
                <w:sz w:val="22"/>
                <w:szCs w:val="22"/>
              </w:rPr>
              <w:t xml:space="preserve">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rPr>
              <w:t xml:space="preserve">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rPr>
              <w:t xml:space="preserve">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p>
        </w:tc>
        <w:tc>
          <w:tcPr>
            <w:tcW w:w="3052" w:type="dxa"/>
            <w:tcBorders>
              <w:top w:val="nil"/>
              <w:left w:val="single" w:sz="4" w:space="0" w:color="4BACC6"/>
              <w:bottom w:val="thinThickSmallGap" w:sz="24" w:space="0" w:color="4BACC6"/>
              <w:right w:val="single" w:sz="12" w:space="0" w:color="4BACC6"/>
            </w:tcBorders>
          </w:tcPr>
          <w:p w:rsidR="00F529DB" w:rsidRPr="00FA485C" w:rsidRDefault="00F529DB" w:rsidP="00FA485C">
            <w:pPr>
              <w:rPr>
                <w:rFonts w:ascii="Calibri" w:hAnsi="Calibri"/>
                <w:b/>
                <w:sz w:val="22"/>
                <w:szCs w:val="22"/>
              </w:rPr>
            </w:pPr>
            <w:r w:rsidRPr="00FA485C">
              <w:rPr>
                <w:rFonts w:ascii="Calibri" w:hAnsi="Calibri"/>
                <w:b/>
                <w:sz w:val="22"/>
                <w:szCs w:val="22"/>
              </w:rPr>
              <w:t>Total                Women      Men</w:t>
            </w:r>
          </w:p>
          <w:p w:rsidR="00F529DB" w:rsidRPr="00FA485C" w:rsidRDefault="00F529DB" w:rsidP="00FA485C">
            <w:pPr>
              <w:rPr>
                <w:rFonts w:ascii="Calibri" w:hAnsi="Calibri"/>
                <w:sz w:val="22"/>
                <w:szCs w:val="22"/>
              </w:rPr>
            </w:pPr>
            <w:r w:rsidRPr="00FA485C">
              <w:rPr>
                <w:rFonts w:ascii="Calibri" w:hAnsi="Calibri"/>
                <w:sz w:val="22"/>
                <w:szCs w:val="22"/>
              </w:rPr>
              <w:t xml:space="preserve">Rural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rPr>
              <w:t xml:space="preserve">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rPr>
              <w:t xml:space="preserve">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p>
          <w:p w:rsidR="00F529DB" w:rsidRPr="00FA485C" w:rsidRDefault="00F529DB" w:rsidP="00FA485C">
            <w:pPr>
              <w:rPr>
                <w:rFonts w:ascii="Calibri" w:hAnsi="Calibri"/>
                <w:sz w:val="22"/>
                <w:szCs w:val="22"/>
              </w:rPr>
            </w:pPr>
            <w:r w:rsidRPr="00FA485C">
              <w:rPr>
                <w:rFonts w:ascii="Calibri" w:hAnsi="Calibri"/>
                <w:sz w:val="22"/>
                <w:szCs w:val="22"/>
              </w:rPr>
              <w:t xml:space="preserve">Rural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rPr>
              <w:t xml:space="preserve">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rPr>
              <w:t xml:space="preserve">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p>
          <w:p w:rsidR="00F529DB" w:rsidRPr="00FA485C" w:rsidRDefault="00F529DB" w:rsidP="00FA485C">
            <w:pPr>
              <w:rPr>
                <w:rFonts w:ascii="Calibri" w:hAnsi="Calibri"/>
                <w:sz w:val="22"/>
                <w:szCs w:val="22"/>
              </w:rPr>
            </w:pPr>
            <w:r w:rsidRPr="00FA485C">
              <w:rPr>
                <w:rFonts w:ascii="Calibri" w:hAnsi="Calibri"/>
                <w:sz w:val="22"/>
                <w:szCs w:val="22"/>
              </w:rPr>
              <w:t xml:space="preserve">Rural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rPr>
              <w:t xml:space="preserve">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rPr>
              <w:t xml:space="preserve">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p>
          <w:p w:rsidR="00F529DB" w:rsidRPr="00FA485C" w:rsidRDefault="00F529DB" w:rsidP="00FA485C">
            <w:pPr>
              <w:spacing w:line="276" w:lineRule="auto"/>
              <w:rPr>
                <w:rFonts w:ascii="Calibri" w:hAnsi="Calibri"/>
                <w:sz w:val="22"/>
                <w:szCs w:val="22"/>
              </w:rPr>
            </w:pPr>
            <w:r w:rsidRPr="00FA485C">
              <w:rPr>
                <w:rFonts w:ascii="Calibri" w:hAnsi="Calibri"/>
                <w:sz w:val="22"/>
                <w:szCs w:val="22"/>
              </w:rPr>
              <w:t xml:space="preserve">Rural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rPr>
              <w:t xml:space="preserve">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rPr>
              <w:t xml:space="preserve">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p>
        </w:tc>
      </w:tr>
    </w:tbl>
    <w:p w:rsidR="00F529DB" w:rsidRPr="00F529DB" w:rsidRDefault="00F529DB" w:rsidP="00F529DB">
      <w:pPr>
        <w:jc w:val="both"/>
        <w:rPr>
          <w:rFonts w:ascii="Calibri" w:hAnsi="Calibri"/>
          <w:b/>
          <w:sz w:val="22"/>
          <w:szCs w:val="22"/>
        </w:rPr>
        <w:sectPr w:rsidR="00F529DB" w:rsidRPr="00F529DB" w:rsidSect="00804778">
          <w:headerReference w:type="default" r:id="rId21"/>
          <w:footerReference w:type="default" r:id="rId22"/>
          <w:pgSz w:w="15840" w:h="12240" w:orient="landscape"/>
          <w:pgMar w:top="720" w:right="720" w:bottom="720" w:left="720" w:header="720" w:footer="720" w:gutter="0"/>
          <w:cols w:space="720"/>
          <w:docGrid w:linePitch="360"/>
        </w:sectPr>
      </w:pPr>
    </w:p>
    <w:tbl>
      <w:tblPr>
        <w:tblpPr w:leftFromText="180" w:rightFromText="180" w:vertAnchor="page" w:horzAnchor="margin" w:tblpXSpec="center" w:tblpY="2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2"/>
        <w:gridCol w:w="5327"/>
      </w:tblGrid>
      <w:tr w:rsidR="00F529DB" w:rsidRPr="00F529DB">
        <w:tc>
          <w:tcPr>
            <w:tcW w:w="8838" w:type="dxa"/>
            <w:tcBorders>
              <w:top w:val="single" w:sz="4" w:space="0" w:color="4BACC6"/>
              <w:left w:val="single" w:sz="12" w:space="0" w:color="4BACC6"/>
              <w:bottom w:val="single" w:sz="4" w:space="0" w:color="4BACC6"/>
              <w:right w:val="single" w:sz="4" w:space="0" w:color="4BACC6"/>
            </w:tcBorders>
          </w:tcPr>
          <w:p w:rsidR="00F529DB" w:rsidRPr="00FA485C" w:rsidRDefault="00F529DB" w:rsidP="002E75E2">
            <w:pPr>
              <w:pStyle w:val="ListParagraph"/>
              <w:numPr>
                <w:ilvl w:val="1"/>
                <w:numId w:val="10"/>
              </w:numPr>
              <w:jc w:val="both"/>
              <w:rPr>
                <w:rFonts w:ascii="Calibri" w:hAnsi="Calibri"/>
                <w:b/>
                <w:sz w:val="22"/>
                <w:szCs w:val="22"/>
              </w:rPr>
            </w:pPr>
            <w:r w:rsidRPr="00FA485C">
              <w:rPr>
                <w:rFonts w:ascii="Calibri" w:hAnsi="Calibri"/>
                <w:b/>
                <w:sz w:val="22"/>
                <w:szCs w:val="22"/>
              </w:rPr>
              <w:lastRenderedPageBreak/>
              <w:t>Number of local and/or community plans for violence prevention implemented targeted to:</w:t>
            </w:r>
          </w:p>
          <w:p w:rsidR="00F529DB" w:rsidRPr="00FA485C" w:rsidRDefault="00F529DB" w:rsidP="00FA485C">
            <w:pPr>
              <w:pStyle w:val="ListParagraph"/>
              <w:ind w:left="360"/>
              <w:jc w:val="both"/>
              <w:rPr>
                <w:rFonts w:ascii="Calibri" w:hAnsi="Calibri"/>
                <w:b/>
                <w:sz w:val="22"/>
                <w:szCs w:val="22"/>
              </w:rPr>
            </w:pPr>
          </w:p>
          <w:p w:rsidR="00F529DB" w:rsidRPr="00FA485C" w:rsidRDefault="00F529DB" w:rsidP="00FA485C">
            <w:pPr>
              <w:jc w:val="both"/>
              <w:rPr>
                <w:rFonts w:ascii="Calibri" w:hAnsi="Calibri"/>
                <w:sz w:val="22"/>
                <w:szCs w:val="22"/>
                <w:lang w:val="en-US"/>
              </w:rPr>
            </w:pPr>
            <w:r w:rsidRPr="00FA485C">
              <w:rPr>
                <w:rFonts w:ascii="Calibri" w:hAnsi="Calibri"/>
                <w:sz w:val="22"/>
                <w:szCs w:val="22"/>
                <w:lang w:val="en-US"/>
              </w:rPr>
              <w:t xml:space="preserve">Total No.  </w:t>
            </w:r>
            <w:r w:rsidR="00575D8E">
              <w:rPr>
                <w:rFonts w:ascii="Calibri" w:hAnsi="Calibri"/>
                <w:sz w:val="22"/>
                <w:szCs w:val="22"/>
              </w:rPr>
              <w:t>10</w:t>
            </w:r>
            <w:r w:rsidRPr="00FA485C">
              <w:rPr>
                <w:rFonts w:ascii="Calibri" w:hAnsi="Calibri"/>
                <w:sz w:val="22"/>
                <w:szCs w:val="22"/>
                <w:lang w:val="en-US"/>
              </w:rPr>
              <w:t xml:space="preserve">   </w:t>
            </w:r>
            <w:r w:rsidRPr="00FA485C">
              <w:rPr>
                <w:rFonts w:ascii="Calibri" w:hAnsi="Calibri"/>
                <w:sz w:val="22"/>
                <w:szCs w:val="22"/>
                <w:lang w:val="en-US"/>
              </w:rPr>
              <w:tab/>
            </w:r>
          </w:p>
          <w:p w:rsidR="00F529DB" w:rsidRPr="00FA485C" w:rsidRDefault="00F529DB" w:rsidP="00FA485C">
            <w:pPr>
              <w:jc w:val="both"/>
              <w:rPr>
                <w:rFonts w:ascii="Calibri" w:hAnsi="Calibri"/>
                <w:sz w:val="22"/>
                <w:szCs w:val="22"/>
                <w:lang w:val="en-US"/>
              </w:rPr>
            </w:pPr>
          </w:p>
          <w:p w:rsidR="00F529DB" w:rsidRPr="00FA485C" w:rsidRDefault="00F529DB" w:rsidP="00FA485C">
            <w:pPr>
              <w:jc w:val="both"/>
              <w:rPr>
                <w:rFonts w:ascii="Calibri" w:hAnsi="Calibri"/>
                <w:sz w:val="22"/>
                <w:szCs w:val="22"/>
                <w:lang w:val="en-US"/>
              </w:rPr>
            </w:pPr>
            <w:r w:rsidRPr="00FA485C">
              <w:rPr>
                <w:rFonts w:ascii="Calibri" w:hAnsi="Calibri"/>
                <w:sz w:val="22"/>
                <w:szCs w:val="22"/>
                <w:lang w:val="en-US"/>
              </w:rPr>
              <w:t xml:space="preserve">Youth                                No.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 xml:space="preserve">                     </w:t>
            </w:r>
            <w:r w:rsidRPr="00FA485C">
              <w:rPr>
                <w:rFonts w:ascii="Calibri" w:hAnsi="Calibri"/>
                <w:sz w:val="22"/>
                <w:szCs w:val="22"/>
              </w:rPr>
              <w:t>( % of ethnic groups</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w:t>
            </w:r>
          </w:p>
          <w:p w:rsidR="00F529DB" w:rsidRPr="00FA485C" w:rsidRDefault="00F529DB" w:rsidP="00FA485C">
            <w:pPr>
              <w:jc w:val="both"/>
              <w:rPr>
                <w:rFonts w:ascii="Calibri" w:hAnsi="Calibri"/>
                <w:sz w:val="22"/>
                <w:szCs w:val="22"/>
                <w:lang w:val="en-US"/>
              </w:rPr>
            </w:pPr>
            <w:r w:rsidRPr="00FA485C">
              <w:rPr>
                <w:rFonts w:ascii="Calibri" w:hAnsi="Calibri"/>
                <w:sz w:val="22"/>
                <w:szCs w:val="22"/>
                <w:lang w:val="en-US"/>
              </w:rPr>
              <w:t xml:space="preserve">Women                            No.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 xml:space="preserve">   </w:t>
            </w:r>
            <w:r w:rsidRPr="00FA485C">
              <w:rPr>
                <w:rFonts w:ascii="Calibri" w:hAnsi="Calibri"/>
                <w:sz w:val="22"/>
                <w:szCs w:val="22"/>
                <w:lang w:val="en-US"/>
              </w:rPr>
              <w:tab/>
              <w:t xml:space="preserve">          </w:t>
            </w:r>
            <w:r w:rsidRPr="00FA485C">
              <w:rPr>
                <w:rFonts w:ascii="Calibri" w:hAnsi="Calibri"/>
                <w:sz w:val="22"/>
                <w:szCs w:val="22"/>
              </w:rPr>
              <w:t>( % of ethnic groups</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w:t>
            </w:r>
          </w:p>
          <w:p w:rsidR="00F529DB" w:rsidRPr="00FA485C" w:rsidRDefault="00F529DB" w:rsidP="00FA485C">
            <w:pPr>
              <w:jc w:val="both"/>
              <w:rPr>
                <w:rFonts w:ascii="Calibri" w:hAnsi="Calibri"/>
                <w:sz w:val="22"/>
                <w:szCs w:val="22"/>
                <w:lang w:val="en-US"/>
              </w:rPr>
            </w:pPr>
            <w:r w:rsidRPr="00FA485C">
              <w:rPr>
                <w:rFonts w:ascii="Calibri" w:hAnsi="Calibri"/>
                <w:sz w:val="22"/>
                <w:szCs w:val="22"/>
                <w:lang w:val="en-US"/>
              </w:rPr>
              <w:t xml:space="preserve">Ethnic groups            </w:t>
            </w:r>
            <w:r w:rsidRPr="00FA485C">
              <w:rPr>
                <w:rFonts w:ascii="Calibri" w:hAnsi="Calibri"/>
                <w:sz w:val="22"/>
                <w:szCs w:val="22"/>
              </w:rPr>
              <w:t xml:space="preserve">   </w:t>
            </w:r>
            <w:r w:rsidRPr="00FA485C">
              <w:rPr>
                <w:rFonts w:ascii="Calibri" w:hAnsi="Calibri"/>
                <w:sz w:val="22"/>
                <w:szCs w:val="22"/>
                <w:lang w:val="en-US"/>
              </w:rPr>
              <w:t xml:space="preserve">   No.  </w:t>
            </w:r>
            <w:r w:rsidR="006E2C09">
              <w:rPr>
                <w:rFonts w:ascii="Calibri" w:hAnsi="Calibri"/>
                <w:sz w:val="22"/>
                <w:szCs w:val="22"/>
                <w:lang w:val="en-US"/>
              </w:rPr>
              <w:t>2</w:t>
            </w:r>
          </w:p>
          <w:p w:rsidR="00F529DB" w:rsidRPr="00FA485C" w:rsidRDefault="00D37647" w:rsidP="00FA485C">
            <w:pPr>
              <w:jc w:val="both"/>
              <w:rPr>
                <w:rFonts w:ascii="Calibri" w:hAnsi="Calibri"/>
                <w:sz w:val="22"/>
                <w:szCs w:val="22"/>
                <w:lang w:val="en-US"/>
              </w:rPr>
            </w:pPr>
            <w:r>
              <w:rPr>
                <w:rFonts w:ascii="Calibri" w:hAnsi="Calibri"/>
                <w:sz w:val="22"/>
                <w:szCs w:val="22"/>
              </w:rPr>
              <w:fldChar w:fldCharType="begin">
                <w:ffData>
                  <w:name w:val=""/>
                  <w:enabled/>
                  <w:calcOnExit w:val="0"/>
                  <w:checkBox>
                    <w:sizeAuto/>
                    <w:default w:val="0"/>
                  </w:checkBox>
                </w:ffData>
              </w:fldChar>
            </w:r>
            <w:r w:rsidR="006E2C09">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r w:rsidR="00F529DB" w:rsidRPr="00FA485C">
              <w:rPr>
                <w:rFonts w:ascii="Calibri" w:hAnsi="Calibri"/>
                <w:sz w:val="22"/>
                <w:szCs w:val="22"/>
              </w:rPr>
              <w:t xml:space="preserve"> </w:t>
            </w:r>
            <w:proofErr w:type="gramStart"/>
            <w:r w:rsidR="00F529DB" w:rsidRPr="00FA485C">
              <w:rPr>
                <w:rFonts w:ascii="Calibri" w:hAnsi="Calibri"/>
                <w:sz w:val="22"/>
                <w:szCs w:val="22"/>
              </w:rPr>
              <w:t>other</w:t>
            </w:r>
            <w:proofErr w:type="gramEnd"/>
            <w:r w:rsidR="00F529DB" w:rsidRPr="00FA485C">
              <w:rPr>
                <w:rFonts w:ascii="Calibri" w:hAnsi="Calibri"/>
                <w:sz w:val="22"/>
                <w:szCs w:val="22"/>
              </w:rPr>
              <w:t xml:space="preserve">, pls. specify:  </w:t>
            </w:r>
            <w:r w:rsidR="00F529DB" w:rsidRPr="00FA485C">
              <w:rPr>
                <w:rFonts w:ascii="Calibri" w:hAnsi="Calibri"/>
                <w:sz w:val="22"/>
                <w:szCs w:val="22"/>
                <w:lang w:val="en-US"/>
              </w:rPr>
              <w:t xml:space="preserve">No.  </w:t>
            </w:r>
            <w:r w:rsidRPr="00FA485C">
              <w:rPr>
                <w:rFonts w:ascii="Calibri" w:hAnsi="Calibri"/>
                <w:sz w:val="22"/>
                <w:szCs w:val="22"/>
              </w:rPr>
              <w:fldChar w:fldCharType="begin">
                <w:ffData>
                  <w:name w:val="Text1"/>
                  <w:enabled/>
                  <w:calcOnExit w:val="0"/>
                  <w:textInput/>
                </w:ffData>
              </w:fldChar>
            </w:r>
            <w:r w:rsidR="00F529DB" w:rsidRPr="00FA485C">
              <w:rPr>
                <w:rFonts w:ascii="Calibri" w:hAnsi="Calibri"/>
                <w:sz w:val="22"/>
                <w:szCs w:val="22"/>
                <w:lang w:val="en-US"/>
              </w:rPr>
              <w:instrText xml:space="preserve"> FORMTEXT </w:instrText>
            </w:r>
            <w:r w:rsidRPr="00FA485C">
              <w:rPr>
                <w:rFonts w:ascii="Calibri" w:hAnsi="Calibri"/>
                <w:sz w:val="22"/>
                <w:szCs w:val="22"/>
              </w:rPr>
            </w:r>
            <w:r w:rsidRPr="00FA485C">
              <w:rPr>
                <w:rFonts w:ascii="Calibri" w:hAnsi="Calibri"/>
                <w:sz w:val="22"/>
                <w:szCs w:val="22"/>
              </w:rPr>
              <w:fldChar w:fldCharType="separate"/>
            </w:r>
            <w:r w:rsidR="00F529DB" w:rsidRPr="00FA485C">
              <w:rPr>
                <w:noProof/>
                <w:sz w:val="22"/>
                <w:szCs w:val="22"/>
              </w:rPr>
              <w:t> </w:t>
            </w:r>
            <w:r w:rsidR="00F529DB" w:rsidRPr="00FA485C">
              <w:rPr>
                <w:noProof/>
                <w:sz w:val="22"/>
                <w:szCs w:val="22"/>
              </w:rPr>
              <w:t> </w:t>
            </w:r>
            <w:r w:rsidR="00F529DB" w:rsidRPr="00FA485C">
              <w:rPr>
                <w:noProof/>
                <w:sz w:val="22"/>
                <w:szCs w:val="22"/>
              </w:rPr>
              <w:t> </w:t>
            </w:r>
            <w:r w:rsidR="00F529DB" w:rsidRPr="00FA485C">
              <w:rPr>
                <w:noProof/>
                <w:sz w:val="22"/>
                <w:szCs w:val="22"/>
              </w:rPr>
              <w:t> </w:t>
            </w:r>
            <w:r w:rsidR="00F529DB" w:rsidRPr="00FA485C">
              <w:rPr>
                <w:noProof/>
                <w:sz w:val="22"/>
                <w:szCs w:val="22"/>
              </w:rPr>
              <w:t> </w:t>
            </w:r>
            <w:r w:rsidRPr="00FA485C">
              <w:rPr>
                <w:rFonts w:ascii="Calibri" w:hAnsi="Calibri"/>
                <w:sz w:val="22"/>
                <w:szCs w:val="22"/>
              </w:rPr>
              <w:fldChar w:fldCharType="end"/>
            </w:r>
            <w:r w:rsidR="00F529DB" w:rsidRPr="00FA485C">
              <w:rPr>
                <w:rFonts w:ascii="Calibri" w:hAnsi="Calibri"/>
                <w:sz w:val="22"/>
                <w:szCs w:val="22"/>
                <w:lang w:val="en-US"/>
              </w:rPr>
              <w:t xml:space="preserve">   </w:t>
            </w:r>
            <w:r w:rsidR="00F529DB" w:rsidRPr="00FA485C">
              <w:rPr>
                <w:rFonts w:ascii="Calibri" w:hAnsi="Calibri"/>
                <w:sz w:val="22"/>
                <w:szCs w:val="22"/>
                <w:lang w:val="en-US"/>
              </w:rPr>
              <w:tab/>
              <w:t xml:space="preserve">         </w:t>
            </w:r>
            <w:r w:rsidR="00F529DB" w:rsidRPr="00FA485C">
              <w:rPr>
                <w:rFonts w:ascii="Calibri" w:hAnsi="Calibri"/>
                <w:sz w:val="22"/>
                <w:szCs w:val="22"/>
              </w:rPr>
              <w:t>( % of ethnic groups</w:t>
            </w:r>
            <w:r w:rsidRPr="00FA485C">
              <w:rPr>
                <w:rFonts w:ascii="Calibri" w:hAnsi="Calibri"/>
                <w:sz w:val="22"/>
                <w:szCs w:val="22"/>
              </w:rPr>
              <w:fldChar w:fldCharType="begin">
                <w:ffData>
                  <w:name w:val="Text1"/>
                  <w:enabled/>
                  <w:calcOnExit w:val="0"/>
                  <w:textInput/>
                </w:ffData>
              </w:fldChar>
            </w:r>
            <w:r w:rsidR="00F529DB" w:rsidRPr="00FA485C">
              <w:rPr>
                <w:rFonts w:ascii="Calibri" w:hAnsi="Calibri"/>
                <w:sz w:val="22"/>
                <w:szCs w:val="22"/>
                <w:lang w:val="en-US"/>
              </w:rPr>
              <w:instrText xml:space="preserve"> FORMTEXT </w:instrText>
            </w:r>
            <w:r w:rsidRPr="00FA485C">
              <w:rPr>
                <w:rFonts w:ascii="Calibri" w:hAnsi="Calibri"/>
                <w:sz w:val="22"/>
                <w:szCs w:val="22"/>
              </w:rPr>
            </w:r>
            <w:r w:rsidRPr="00FA485C">
              <w:rPr>
                <w:rFonts w:ascii="Calibri" w:hAnsi="Calibri"/>
                <w:sz w:val="22"/>
                <w:szCs w:val="22"/>
              </w:rPr>
              <w:fldChar w:fldCharType="separate"/>
            </w:r>
            <w:r w:rsidR="00F529DB" w:rsidRPr="00FA485C">
              <w:rPr>
                <w:noProof/>
                <w:sz w:val="22"/>
                <w:szCs w:val="22"/>
              </w:rPr>
              <w:t> </w:t>
            </w:r>
            <w:r w:rsidR="00F529DB" w:rsidRPr="00FA485C">
              <w:rPr>
                <w:noProof/>
                <w:sz w:val="22"/>
                <w:szCs w:val="22"/>
              </w:rPr>
              <w:t> </w:t>
            </w:r>
            <w:r w:rsidR="00F529DB" w:rsidRPr="00FA485C">
              <w:rPr>
                <w:noProof/>
                <w:sz w:val="22"/>
                <w:szCs w:val="22"/>
              </w:rPr>
              <w:t> </w:t>
            </w:r>
            <w:r w:rsidR="00F529DB" w:rsidRPr="00FA485C">
              <w:rPr>
                <w:noProof/>
                <w:sz w:val="22"/>
                <w:szCs w:val="22"/>
              </w:rPr>
              <w:t> </w:t>
            </w:r>
            <w:r w:rsidR="00F529DB" w:rsidRPr="00FA485C">
              <w:rPr>
                <w:noProof/>
                <w:sz w:val="22"/>
                <w:szCs w:val="22"/>
              </w:rPr>
              <w:t> </w:t>
            </w:r>
            <w:r w:rsidRPr="00FA485C">
              <w:rPr>
                <w:rFonts w:ascii="Calibri" w:hAnsi="Calibri"/>
                <w:sz w:val="22"/>
                <w:szCs w:val="22"/>
              </w:rPr>
              <w:fldChar w:fldCharType="end"/>
            </w:r>
            <w:r w:rsidR="00F529DB" w:rsidRPr="00FA485C">
              <w:rPr>
                <w:rFonts w:ascii="Calibri" w:hAnsi="Calibri"/>
                <w:sz w:val="22"/>
                <w:szCs w:val="22"/>
                <w:lang w:val="en-US"/>
              </w:rPr>
              <w:t>)</w:t>
            </w:r>
          </w:p>
          <w:p w:rsidR="00F529DB" w:rsidRPr="00FA485C" w:rsidRDefault="00575D8E" w:rsidP="00FA485C">
            <w:pPr>
              <w:jc w:val="both"/>
              <w:rPr>
                <w:rFonts w:ascii="Calibri" w:hAnsi="Calibri"/>
                <w:sz w:val="22"/>
                <w:szCs w:val="22"/>
              </w:rPr>
            </w:pPr>
            <w:r>
              <w:rPr>
                <w:rFonts w:ascii="Calibri" w:hAnsi="Calibri"/>
                <w:sz w:val="22"/>
                <w:szCs w:val="22"/>
              </w:rPr>
              <w:t xml:space="preserve">  Returnees</w:t>
            </w:r>
          </w:p>
        </w:tc>
        <w:tc>
          <w:tcPr>
            <w:tcW w:w="5382" w:type="dxa"/>
            <w:tcBorders>
              <w:top w:val="single" w:sz="4" w:space="0" w:color="4BACC6"/>
              <w:left w:val="single" w:sz="4" w:space="0" w:color="4BACC6"/>
              <w:bottom w:val="single" w:sz="4" w:space="0" w:color="4BACC6"/>
              <w:right w:val="single" w:sz="12" w:space="0" w:color="4BACC6"/>
            </w:tcBorders>
          </w:tcPr>
          <w:p w:rsidR="00F529DB" w:rsidRDefault="00F529DB" w:rsidP="00FA485C">
            <w:pPr>
              <w:jc w:val="both"/>
              <w:rPr>
                <w:rFonts w:ascii="Calibri" w:hAnsi="Calibri"/>
                <w:b/>
                <w:sz w:val="22"/>
                <w:szCs w:val="22"/>
                <w:lang w:val="en-US"/>
              </w:rPr>
            </w:pPr>
            <w:r w:rsidRPr="00FA485C">
              <w:rPr>
                <w:rFonts w:ascii="Calibri" w:hAnsi="Calibri"/>
                <w:b/>
                <w:sz w:val="22"/>
                <w:szCs w:val="22"/>
                <w:lang w:val="en-US"/>
              </w:rPr>
              <w:t>Comments</w:t>
            </w:r>
          </w:p>
          <w:p w:rsidR="001F32D7" w:rsidRDefault="001F32D7" w:rsidP="00FA485C">
            <w:pPr>
              <w:jc w:val="both"/>
              <w:rPr>
                <w:rFonts w:ascii="Calibri" w:hAnsi="Calibri"/>
                <w:b/>
                <w:sz w:val="22"/>
                <w:szCs w:val="22"/>
                <w:lang w:val="en-US"/>
              </w:rPr>
            </w:pPr>
          </w:p>
          <w:p w:rsidR="005315C1" w:rsidRPr="00FA485C" w:rsidRDefault="005315C1" w:rsidP="00644EFD">
            <w:pPr>
              <w:pStyle w:val="Default"/>
              <w:ind w:left="720"/>
              <w:jc w:val="both"/>
              <w:rPr>
                <w:b/>
                <w:sz w:val="22"/>
                <w:szCs w:val="22"/>
              </w:rPr>
            </w:pPr>
          </w:p>
        </w:tc>
      </w:tr>
    </w:tbl>
    <w:p w:rsidR="00F529DB" w:rsidRPr="00F529DB" w:rsidRDefault="00D37647" w:rsidP="00F529DB">
      <w:pPr>
        <w:rPr>
          <w:rFonts w:ascii="Calibri" w:hAnsi="Calibri"/>
          <w:sz w:val="22"/>
          <w:szCs w:val="22"/>
        </w:rPr>
      </w:pPr>
      <w:r>
        <w:rPr>
          <w:rFonts w:ascii="Calibri" w:hAnsi="Calibri"/>
          <w:noProof/>
          <w:snapToGrid/>
          <w:sz w:val="22"/>
          <w:szCs w:val="22"/>
          <w:lang w:val="en-US"/>
        </w:rPr>
        <w:pict>
          <v:roundrect id="AutoShape 45" o:spid="_x0000_s1027" style="position:absolute;margin-left:1.5pt;margin-top:9.75pt;width:716.25pt;height:36pt;z-index:251657216;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WUZcCAAArBQAADgAAAGRycy9lMm9Eb2MueG1srFRdb9MwFH1H4j9Yfmdp2iZto6XT6BhC4mPa&#10;QDw7sZMYHDvYTtPx67m+SUthiAeEIkW+/jg+595zfXl1aBXZC+uk0TmNL2aUCF0aLnWd008fb1+s&#10;KXGeac6U0SKnj8LRq+3zZ5dDl4m5aYziwhIA0S4bupw23ndZFLmyES1zF6YTGhYrY1vmIbR1xC0b&#10;AL1V0Xw2S6PBWN5ZUwrnYPZmXKRbxK8qUfoPVeWEJyqnwM3j3+K/CP9oe8my2rKukeVEg/0Di5ZJ&#10;DZeeoG6YZ6S38glUK0trnKn8RWnayFSVLAVqADXx7Dc1Dw3rBGqB5LjulCb3/2DL9/s7SyTP6ZIS&#10;zVoo0XXvDd5MlknIz9C5DLY9dHc2KHTdW1N+dUSbXcN0La6tNUMjGAdWcdgf/XIgBA6OkmJ4ZzjA&#10;M4DHVB0q2wZASAI5YEUeTxURB09KmNzMNulilVBSwtoyWUHJ8QqWHU931vnXwrQkDHJqTa/5PZQd&#10;r2D7t85jWfgkjvEvlFStgiLvmSJxmqarCXHaHLHsiIlyjZL8ViqFga2LnbIEjgKdl9e7XToddufb&#10;lCZDThfrGNj+HeN2Hr4/YaAQdGfI7SvNceyZVOMYaCodwAW6fNJpei/sQ8MHUqje3jOoa7pIgAbh&#10;MqRnvlmtFyGAFlis10mygf5kqobeLb2lxBr/WfoGyx+K8UT0fJasIWNhnqmuYWMq4IZTYdyYI/AB&#10;lPZIB6MzpuiRYIvRXv5QHNCEaKBgmcLwRzAN8EFnwAsDg8bY75QM0K05dd96ZgUl6o0G423i5TK0&#10;NwboE9ByvlKcrzBdAlROPWjH4c6PT0LfWVk3cFOMCrUJvVBJf3T1yGqyOHQkyppej9Dy5zHu+vnG&#10;bX8AAAD//wMAUEsDBBQABgAIAAAAIQBQsCP13wAAAAgBAAAPAAAAZHJzL2Rvd25yZXYueG1sTI/N&#10;TsMwEITvSLyDtUjcqNOflDbEqRAUiUuFaHvpzYmXJCJeR7abhrdne4Lb7s5o9pt8M9pODOhD60jB&#10;dJKAQKqcaalWcDy8PaxAhKjJ6M4RKvjBAJvi9ibXmXEX+sRhH2vBIRQyraCJsc+kDFWDVoeJ65FY&#10;+3Le6sirr6Xx+sLhtpOzJFlKq1viD43u8aXB6nt/tgrWp97698O2jDs5nJazRfL48bpV6v5ufH4C&#10;EXGMf2a44jM6FMxUujOZIDoFc24S+bxOQVzlxTzlqeTwaQqyyOX/AsUvAAAA//8DAFBLAQItABQA&#10;BgAIAAAAIQDkmcPA+wAAAOEBAAATAAAAAAAAAAAAAAAAAAAAAABbQ29udGVudF9UeXBlc10ueG1s&#10;UEsBAi0AFAAGAAgAAAAhACOyauHXAAAAlAEAAAsAAAAAAAAAAAAAAAAALAEAAF9yZWxzLy5yZWxz&#10;UEsBAi0AFAAGAAgAAAAhANlrVlGXAgAAKwUAAA4AAAAAAAAAAAAAAAAALAIAAGRycy9lMm9Eb2Mu&#10;eG1sUEsBAi0AFAAGAAgAAAAhAFCwI/XfAAAACAEAAA8AAAAAAAAAAAAAAAAA7wQAAGRycy9kb3du&#10;cmV2LnhtbFBLBQYAAAAABAAEAPMAAAD7BQAAAAA=&#10;" fillcolor="#4bacc6" strokecolor="#f2f2f2" strokeweight="3pt">
            <v:shadow on="t" color="#205867" opacity=".5" offset="1pt"/>
            <v:textbox>
              <w:txbxContent>
                <w:p w:rsidR="004C6BF5" w:rsidRPr="00CE196C" w:rsidRDefault="004C6BF5" w:rsidP="002E75E2">
                  <w:pPr>
                    <w:pStyle w:val="ListParagraph"/>
                    <w:widowControl/>
                    <w:numPr>
                      <w:ilvl w:val="0"/>
                      <w:numId w:val="13"/>
                    </w:numPr>
                    <w:spacing w:after="200"/>
                    <w:contextualSpacing/>
                    <w:rPr>
                      <w:b/>
                    </w:rPr>
                  </w:pPr>
                  <w:r>
                    <w:rPr>
                      <w:b/>
                    </w:rPr>
                    <w:t>N</w:t>
                  </w:r>
                  <w:r w:rsidRPr="00CE196C">
                    <w:rPr>
                      <w:b/>
                    </w:rPr>
                    <w:t>ational capacities to prevent, reduce, mitigate and cope with the impact of violent conflict</w:t>
                  </w:r>
                  <w:r>
                    <w:rPr>
                      <w:b/>
                    </w:rPr>
                    <w:t xml:space="preserve"> s</w:t>
                  </w:r>
                  <w:r w:rsidRPr="00CE196C">
                    <w:rPr>
                      <w:b/>
                    </w:rPr>
                    <w:t>trengthen</w:t>
                  </w:r>
                  <w:r>
                    <w:rPr>
                      <w:b/>
                    </w:rPr>
                    <w:t>ed</w:t>
                  </w:r>
                </w:p>
                <w:p w:rsidR="004C6BF5" w:rsidRPr="00FA485C" w:rsidRDefault="004C6BF5" w:rsidP="00F529DB">
                  <w:pPr>
                    <w:jc w:val="both"/>
                    <w:rPr>
                      <w:rFonts w:ascii="Calibri" w:hAnsi="Calibri"/>
                      <w:b/>
                      <w:sz w:val="22"/>
                      <w:szCs w:val="22"/>
                      <w:lang w:val="en-US"/>
                    </w:rPr>
                  </w:pPr>
                </w:p>
                <w:p w:rsidR="004C6BF5" w:rsidRPr="00495D0C" w:rsidRDefault="004C6BF5" w:rsidP="00F529DB">
                  <w:pPr>
                    <w:spacing w:before="120"/>
                    <w:rPr>
                      <w:rFonts w:ascii="Calibri" w:hAnsi="Calibri"/>
                      <w:b/>
                      <w:lang w:val="en-US"/>
                    </w:rPr>
                  </w:pPr>
                </w:p>
                <w:p w:rsidR="004C6BF5" w:rsidRPr="00FA485C" w:rsidRDefault="004C6BF5" w:rsidP="00F529DB">
                  <w:pPr>
                    <w:jc w:val="center"/>
                    <w:rPr>
                      <w:rFonts w:ascii="Calibri" w:hAnsi="Calibri"/>
                      <w:lang w:val="en-US"/>
                    </w:rPr>
                  </w:pPr>
                </w:p>
              </w:txbxContent>
            </v:textbox>
          </v:roundrect>
        </w:pict>
      </w:r>
    </w:p>
    <w:p w:rsidR="00F529DB" w:rsidRPr="00F529DB" w:rsidRDefault="00F529DB" w:rsidP="00F529DB">
      <w:pPr>
        <w:jc w:val="center"/>
        <w:rPr>
          <w:rFonts w:ascii="Calibri" w:hAnsi="Calibri"/>
          <w:b/>
          <w:sz w:val="22"/>
          <w:szCs w:val="22"/>
          <w:u w:val="single"/>
        </w:rPr>
      </w:pPr>
    </w:p>
    <w:p w:rsidR="00F529DB" w:rsidRPr="00F529DB" w:rsidRDefault="00F529DB" w:rsidP="00F529DB">
      <w:pPr>
        <w:jc w:val="center"/>
        <w:rPr>
          <w:rFonts w:ascii="Calibri" w:hAnsi="Calibri"/>
          <w:b/>
          <w:sz w:val="22"/>
          <w:szCs w:val="22"/>
          <w:u w:val="single"/>
        </w:rPr>
      </w:pPr>
    </w:p>
    <w:p w:rsidR="00F529DB" w:rsidRPr="00F529DB" w:rsidRDefault="00F529DB" w:rsidP="00F529DB">
      <w:pPr>
        <w:jc w:val="both"/>
        <w:rPr>
          <w:rFonts w:ascii="Calibri" w:hAnsi="Calibri"/>
          <w:b/>
          <w:sz w:val="22"/>
          <w:szCs w:val="22"/>
          <w:u w:val="single"/>
        </w:rPr>
      </w:pPr>
    </w:p>
    <w:p w:rsidR="00F529DB" w:rsidRPr="00F529DB" w:rsidRDefault="00F529DB" w:rsidP="00F529DB">
      <w:pPr>
        <w:rPr>
          <w:rFonts w:ascii="Calibri" w:hAnsi="Calibri"/>
          <w:sz w:val="22"/>
          <w:szCs w:val="22"/>
        </w:rPr>
      </w:pPr>
    </w:p>
    <w:p w:rsidR="00F529DB" w:rsidRPr="00F529DB" w:rsidRDefault="00D37647" w:rsidP="00F529DB">
      <w:pPr>
        <w:widowControl/>
        <w:spacing w:after="200" w:line="276" w:lineRule="auto"/>
        <w:rPr>
          <w:rFonts w:ascii="Calibri" w:hAnsi="Calibri"/>
          <w:sz w:val="22"/>
          <w:szCs w:val="22"/>
        </w:rPr>
      </w:pPr>
      <w:r>
        <w:rPr>
          <w:rFonts w:ascii="Calibri" w:hAnsi="Calibri"/>
          <w:noProof/>
          <w:snapToGrid/>
          <w:sz w:val="22"/>
          <w:szCs w:val="22"/>
          <w:lang w:val="en-US"/>
        </w:rPr>
        <w:pict>
          <v:roundrect id="AutoShape 47" o:spid="_x0000_s1028" style="position:absolute;margin-left:-7.4pt;margin-top:5.8pt;width:725.25pt;height:36pt;z-index:25165926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9A5YCAAArBQAADgAAAGRycy9lMm9Eb2MueG1srFTbbtQwEH1H4h8sv9NstnuNmq3KliKkFqoW&#10;xLNjO4nBsYPtbLZ8PeNJdlko4gGhSJGvZ86ZOeOLy32jyU46r6zJaXo2oUQaboUyVU4/fbx5taLE&#10;B2YE09bInD5JTy83L19c9G0mp7a2WkhHAMT4rG9zWofQZknieS0b5s9sKw1sltY1LMDUVYlwrAf0&#10;RifTyWSR9NaJ1lkuvYfV62GTbhC/LCUPH8rSy0B0ToFbwL/DfxH/yeaCZZVjba34SIP9A4uGKQNB&#10;j1DXLDDSOfUMqlHcWW/LcMZtk9iyVFyiBlCTTn5T81izVqIWSI5vj2ny/w+Wv9/dO6JETs8pMayB&#10;El11wWJkMlvG/PStz+DYY3vvokLf3lr+1RNjtzUzlbxyzva1ZAJYpfF88suFOPFwlRT9nRUAzwAe&#10;U7UvXRMBIQlkjxV5OlZE7gPhsLieppPFck4Jh73ZfAklxxAsO9xunQ9vpW1IHOTU2c6IByg7hmC7&#10;Wx+wLGIUx8QXSspGQ5F3TJN0sVigyIRl42EYHTBRrtVK3CitceKqYqsdgatA5/XVdrsY6fjTY9qQ&#10;HhK6SoHt3zFupvH7EwYKQXfG3L4xAseBKT2MgaY2EVyiy0edtgvSPdaiJ4Xu3AODui7O50CDCBXT&#10;M10vV1BooaAFzler+XwN/cl0Bb3Lg6PE2fBZhRrLH4vxTPR0Ml9BxuI6023NhlRAhGNh/JAj8AGU&#10;9kAHZydM0SPRFoO9wr7YowkxFdEyhRVPYBrgg86AFwYGtXXfKemhW3Pqv3XMSUr0OwPGW6ezWWxv&#10;nKBPQMvpTnG6wwwHqJwG0I7DbRiehK51qqohUooKjY29UKpwcPXAarQ4dCTKGl+P2PKnczz1843b&#10;/AAAAP//AwBQSwMEFAAGAAgAAAAhAGNGkqLgAAAACgEAAA8AAABkcnMvZG93bnJldi54bWxMjzFv&#10;wjAUhPdK/Q/Wq8QGTiANNMRBFVCpS1UVurA58SOJGj9Htgnh39dM7Xi60913+WbUHRvQutaQgHgW&#10;AUOqjGqpFvB9fJuugDkvScnOEAq4oYNN8fiQy0yZK33hcPA1CyXkMimg8b7POHdVg1q6memRgnc2&#10;VksfpK25svIaynXH51GUci1bCguN7HHbYPVzuGgBL6de2/fjvvQffDil8yRafu72Qkyextc1MI+j&#10;/wvDHT+gQxGYSnMh5VgnYBonAd0HI06B3QPJ4nkJrBSwWqTAi5z/v1D8AgAA//8DAFBLAQItABQA&#10;BgAIAAAAIQDkmcPA+wAAAOEBAAATAAAAAAAAAAAAAAAAAAAAAABbQ29udGVudF9UeXBlc10ueG1s&#10;UEsBAi0AFAAGAAgAAAAhACOyauHXAAAAlAEAAAsAAAAAAAAAAAAAAAAALAEAAF9yZWxzLy5yZWxz&#10;UEsBAi0AFAAGAAgAAAAhAP5p/QOWAgAAKwUAAA4AAAAAAAAAAAAAAAAALAIAAGRycy9lMm9Eb2Mu&#10;eG1sUEsBAi0AFAAGAAgAAAAhAGNGkqLgAAAACgEAAA8AAAAAAAAAAAAAAAAA7gQAAGRycy9kb3du&#10;cmV2LnhtbFBLBQYAAAAABAAEAPMAAAD7BQAAAAA=&#10;" fillcolor="#4bacc6" strokecolor="#f2f2f2" strokeweight="3pt">
            <v:shadow on="t" color="#205867" opacity=".5" offset="1pt"/>
            <v:textbox>
              <w:txbxContent>
                <w:p w:rsidR="004C6BF5" w:rsidRPr="00FA485C" w:rsidRDefault="004C6BF5" w:rsidP="002E75E2">
                  <w:pPr>
                    <w:pStyle w:val="ListParagraph"/>
                    <w:numPr>
                      <w:ilvl w:val="0"/>
                      <w:numId w:val="7"/>
                    </w:numPr>
                    <w:spacing w:before="120"/>
                    <w:jc w:val="both"/>
                    <w:rPr>
                      <w:rFonts w:ascii="Calibri" w:hAnsi="Calibri"/>
                      <w:b/>
                    </w:rPr>
                  </w:pPr>
                  <w:r w:rsidRPr="00FA485C">
                    <w:rPr>
                      <w:rFonts w:ascii="Calibri" w:hAnsi="Calibri"/>
                      <w:b/>
                      <w:sz w:val="22"/>
                    </w:rPr>
                    <w:t>Capacity to prevent</w:t>
                  </w:r>
                  <w:r w:rsidRPr="00CE196C">
                    <w:rPr>
                      <w:b/>
                    </w:rPr>
                    <w:t>, reduce, mitigate and cope with the impact of violent conflict</w:t>
                  </w:r>
                  <w:r>
                    <w:rPr>
                      <w:b/>
                    </w:rPr>
                    <w:t xml:space="preserve"> strengthened</w:t>
                  </w:r>
                </w:p>
                <w:p w:rsidR="004C6BF5" w:rsidRPr="00FA485C" w:rsidRDefault="004C6BF5" w:rsidP="00F529DB">
                  <w:pPr>
                    <w:jc w:val="center"/>
                    <w:rPr>
                      <w:rFonts w:ascii="Calibri" w:hAnsi="Calibri"/>
                      <w:lang w:val="en-US"/>
                    </w:rPr>
                  </w:pPr>
                </w:p>
              </w:txbxContent>
            </v:textbox>
          </v:roundrect>
        </w:pict>
      </w:r>
    </w:p>
    <w:p w:rsidR="004B27DC" w:rsidRDefault="004B27DC" w:rsidP="00F529DB">
      <w:pPr>
        <w:widowControl/>
        <w:spacing w:after="200" w:line="276" w:lineRule="auto"/>
        <w:rPr>
          <w:rFonts w:ascii="Calibri" w:hAnsi="Calibri"/>
          <w:sz w:val="22"/>
          <w:szCs w:val="22"/>
        </w:rPr>
      </w:pPr>
    </w:p>
    <w:tbl>
      <w:tblPr>
        <w:tblpPr w:leftFromText="180" w:rightFromText="180" w:vertAnchor="page" w:horzAnchor="margin" w:tblpY="6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4"/>
        <w:gridCol w:w="9765"/>
      </w:tblGrid>
      <w:tr w:rsidR="004B27DC" w:rsidRPr="00F529DB" w:rsidTr="004B27DC">
        <w:tc>
          <w:tcPr>
            <w:tcW w:w="4304" w:type="dxa"/>
            <w:tcBorders>
              <w:top w:val="single" w:sz="4" w:space="0" w:color="4BACC6"/>
              <w:left w:val="single" w:sz="12" w:space="0" w:color="4BACC6"/>
              <w:bottom w:val="nil"/>
              <w:right w:val="single" w:sz="12" w:space="0" w:color="4BACC6"/>
            </w:tcBorders>
          </w:tcPr>
          <w:p w:rsidR="004B27DC" w:rsidRPr="00FA485C" w:rsidRDefault="004B27DC" w:rsidP="002E75E2">
            <w:pPr>
              <w:pStyle w:val="ListParagraph"/>
              <w:numPr>
                <w:ilvl w:val="1"/>
                <w:numId w:val="11"/>
              </w:numPr>
              <w:jc w:val="both"/>
              <w:rPr>
                <w:rFonts w:ascii="Calibri" w:hAnsi="Calibri"/>
                <w:b/>
                <w:sz w:val="22"/>
                <w:szCs w:val="22"/>
              </w:rPr>
            </w:pPr>
            <w:r w:rsidRPr="00FA485C">
              <w:rPr>
                <w:rFonts w:ascii="Calibri" w:hAnsi="Calibri"/>
                <w:b/>
                <w:sz w:val="22"/>
                <w:szCs w:val="22"/>
              </w:rPr>
              <w:t>Number of organizations and individuals with strengthened capacity in the following areas:</w:t>
            </w:r>
          </w:p>
          <w:p w:rsidR="004B27DC" w:rsidRPr="00FA485C" w:rsidRDefault="004B27DC" w:rsidP="004B27DC">
            <w:pPr>
              <w:pStyle w:val="ListParagraph"/>
              <w:ind w:left="360"/>
              <w:jc w:val="both"/>
              <w:rPr>
                <w:rFonts w:ascii="Calibri" w:hAnsi="Calibri"/>
                <w:b/>
                <w:sz w:val="22"/>
                <w:szCs w:val="22"/>
              </w:rPr>
            </w:pPr>
          </w:p>
        </w:tc>
        <w:tc>
          <w:tcPr>
            <w:tcW w:w="9765" w:type="dxa"/>
            <w:tcBorders>
              <w:top w:val="single" w:sz="4" w:space="0" w:color="4BACC6"/>
              <w:left w:val="single" w:sz="12" w:space="0" w:color="4BACC6"/>
              <w:bottom w:val="nil"/>
              <w:right w:val="single" w:sz="4" w:space="0" w:color="4BACC6"/>
            </w:tcBorders>
          </w:tcPr>
          <w:p w:rsidR="004B27DC" w:rsidRPr="00FA485C" w:rsidRDefault="004B27DC" w:rsidP="004B27DC">
            <w:pPr>
              <w:rPr>
                <w:rFonts w:ascii="Calibri" w:hAnsi="Calibri"/>
                <w:b/>
                <w:sz w:val="22"/>
                <w:szCs w:val="22"/>
              </w:rPr>
            </w:pPr>
          </w:p>
        </w:tc>
      </w:tr>
      <w:tr w:rsidR="004B27DC" w:rsidRPr="00F529DB" w:rsidTr="004B27DC">
        <w:tc>
          <w:tcPr>
            <w:tcW w:w="4304" w:type="dxa"/>
            <w:tcBorders>
              <w:top w:val="nil"/>
              <w:left w:val="single" w:sz="12" w:space="0" w:color="4BACC6"/>
              <w:bottom w:val="nil"/>
              <w:right w:val="single" w:sz="12" w:space="0" w:color="4BACC6"/>
            </w:tcBorders>
          </w:tcPr>
          <w:p w:rsidR="004B27DC" w:rsidRPr="00FA485C" w:rsidRDefault="004B27DC" w:rsidP="004B27DC">
            <w:pPr>
              <w:pStyle w:val="ListParagraph"/>
              <w:ind w:left="360"/>
              <w:jc w:val="both"/>
              <w:rPr>
                <w:rFonts w:ascii="Calibri" w:hAnsi="Calibri"/>
                <w:b/>
                <w:sz w:val="22"/>
                <w:szCs w:val="22"/>
              </w:rPr>
            </w:pPr>
          </w:p>
        </w:tc>
        <w:tc>
          <w:tcPr>
            <w:tcW w:w="9765" w:type="dxa"/>
            <w:tcBorders>
              <w:top w:val="nil"/>
              <w:left w:val="single" w:sz="12" w:space="0" w:color="4BACC6"/>
              <w:bottom w:val="nil"/>
              <w:right w:val="single" w:sz="4" w:space="0" w:color="4BACC6"/>
            </w:tcBorders>
          </w:tcPr>
          <w:p w:rsidR="004B27DC" w:rsidRPr="00FA485C" w:rsidRDefault="004B27DC" w:rsidP="004B27DC">
            <w:pPr>
              <w:rPr>
                <w:rFonts w:ascii="Calibri" w:hAnsi="Calibri"/>
                <w:b/>
                <w:sz w:val="22"/>
                <w:szCs w:val="22"/>
              </w:rPr>
            </w:pPr>
          </w:p>
        </w:tc>
      </w:tr>
      <w:tr w:rsidR="004B27DC" w:rsidRPr="00F529DB" w:rsidTr="004B27DC">
        <w:tc>
          <w:tcPr>
            <w:tcW w:w="4304" w:type="dxa"/>
            <w:tcBorders>
              <w:top w:val="nil"/>
              <w:left w:val="single" w:sz="12" w:space="0" w:color="4BACC6"/>
              <w:bottom w:val="single" w:sz="4" w:space="0" w:color="4BACC6"/>
              <w:right w:val="single" w:sz="4" w:space="0" w:color="4BACC6"/>
            </w:tcBorders>
          </w:tcPr>
          <w:p w:rsidR="004B27DC" w:rsidRPr="00FA485C" w:rsidRDefault="004B27DC" w:rsidP="004B27DC">
            <w:pPr>
              <w:jc w:val="both"/>
              <w:rPr>
                <w:rFonts w:ascii="Calibri" w:hAnsi="Calibri"/>
                <w:sz w:val="22"/>
                <w:szCs w:val="22"/>
              </w:rPr>
            </w:pPr>
          </w:p>
          <w:p w:rsidR="004B27DC" w:rsidRPr="00FA485C" w:rsidRDefault="004B27DC" w:rsidP="004B27DC">
            <w:pPr>
              <w:jc w:val="both"/>
              <w:rPr>
                <w:rFonts w:ascii="Calibri" w:hAnsi="Calibri"/>
                <w:sz w:val="22"/>
                <w:szCs w:val="22"/>
                <w:lang w:val="en-US"/>
              </w:rPr>
            </w:pPr>
            <w:r w:rsidRPr="00FA485C">
              <w:rPr>
                <w:rFonts w:ascii="Calibri" w:hAnsi="Calibri"/>
                <w:sz w:val="22"/>
                <w:szCs w:val="22"/>
              </w:rPr>
              <w:t xml:space="preserve">      </w:t>
            </w:r>
            <w:r w:rsidR="00D37647">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Pr>
                <w:rFonts w:ascii="Calibri" w:hAnsi="Calibri"/>
                <w:sz w:val="22"/>
                <w:szCs w:val="22"/>
              </w:rPr>
              <w:fldChar w:fldCharType="end"/>
            </w:r>
            <w:r w:rsidRPr="00FA485C">
              <w:rPr>
                <w:rFonts w:ascii="Calibri" w:hAnsi="Calibri"/>
                <w:sz w:val="22"/>
                <w:szCs w:val="22"/>
              </w:rPr>
              <w:t xml:space="preserve"> Violence prevention/conflict</w:t>
            </w:r>
          </w:p>
          <w:p w:rsidR="004B27DC" w:rsidRPr="00FA485C" w:rsidRDefault="004B27DC" w:rsidP="004B27DC">
            <w:pPr>
              <w:jc w:val="both"/>
              <w:rPr>
                <w:rFonts w:ascii="Calibri" w:hAnsi="Calibri"/>
                <w:sz w:val="22"/>
                <w:szCs w:val="22"/>
              </w:rPr>
            </w:pPr>
            <w:r w:rsidRPr="00FA485C">
              <w:rPr>
                <w:rFonts w:ascii="Calibri" w:hAnsi="Calibri"/>
                <w:sz w:val="22"/>
                <w:szCs w:val="22"/>
              </w:rPr>
              <w:t xml:space="preserve">      </w:t>
            </w:r>
            <w:r w:rsidR="00D37647">
              <w:rPr>
                <w:rFonts w:ascii="Calibri" w:hAnsi="Calibri"/>
                <w:sz w:val="22"/>
                <w:szCs w:val="22"/>
              </w:rPr>
              <w:fldChar w:fldCharType="begin">
                <w:ffData>
                  <w:name w:val=""/>
                  <w:enabled/>
                  <w:calcOnExit w:val="0"/>
                  <w:checkBox>
                    <w:sizeAuto/>
                    <w:default w:val="1"/>
                  </w:checkBox>
                </w:ffData>
              </w:fldChar>
            </w:r>
            <w:r w:rsidR="00F54D7A">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Pr>
                <w:rFonts w:ascii="Calibri" w:hAnsi="Calibri"/>
                <w:sz w:val="22"/>
                <w:szCs w:val="22"/>
              </w:rPr>
              <w:fldChar w:fldCharType="end"/>
            </w:r>
            <w:r w:rsidRPr="00FA485C">
              <w:rPr>
                <w:rFonts w:ascii="Calibri" w:hAnsi="Calibri"/>
                <w:sz w:val="22"/>
                <w:szCs w:val="22"/>
              </w:rPr>
              <w:t xml:space="preserve"> Conflict mediation </w:t>
            </w:r>
          </w:p>
          <w:p w:rsidR="004B27DC" w:rsidRPr="00FA485C" w:rsidRDefault="004B27DC" w:rsidP="004B27DC">
            <w:pPr>
              <w:jc w:val="both"/>
              <w:rPr>
                <w:rFonts w:ascii="Calibri" w:hAnsi="Calibri"/>
                <w:sz w:val="22"/>
                <w:szCs w:val="22"/>
              </w:rPr>
            </w:pPr>
            <w:r w:rsidRPr="00FA485C">
              <w:rPr>
                <w:rFonts w:ascii="Calibri" w:hAnsi="Calibri"/>
                <w:sz w:val="22"/>
                <w:szCs w:val="22"/>
              </w:rPr>
              <w:t xml:space="preserve">      </w:t>
            </w:r>
            <w:bookmarkStart w:id="2" w:name="Check11"/>
            <w:r w:rsidR="00D37647">
              <w:rPr>
                <w:rFonts w:ascii="Calibri" w:hAnsi="Calibri"/>
                <w:sz w:val="22"/>
                <w:szCs w:val="22"/>
              </w:rPr>
              <w:fldChar w:fldCharType="begin">
                <w:ffData>
                  <w:name w:val="Check11"/>
                  <w:enabled/>
                  <w:calcOnExit w:val="0"/>
                  <w:checkBox>
                    <w:sizeAuto/>
                    <w:default w:val="1"/>
                  </w:checkBox>
                </w:ffData>
              </w:fldChar>
            </w:r>
            <w:r w:rsidR="00F54D7A">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Pr>
                <w:rFonts w:ascii="Calibri" w:hAnsi="Calibri"/>
                <w:sz w:val="22"/>
                <w:szCs w:val="22"/>
              </w:rPr>
              <w:fldChar w:fldCharType="end"/>
            </w:r>
            <w:bookmarkEnd w:id="2"/>
            <w:r w:rsidRPr="00FA485C">
              <w:rPr>
                <w:rFonts w:ascii="Calibri" w:hAnsi="Calibri"/>
                <w:sz w:val="22"/>
                <w:szCs w:val="22"/>
              </w:rPr>
              <w:t xml:space="preserve"> Conflict resolution</w:t>
            </w:r>
          </w:p>
          <w:p w:rsidR="004B27DC" w:rsidRPr="00FA485C" w:rsidRDefault="004B27DC" w:rsidP="004B27DC">
            <w:pPr>
              <w:jc w:val="both"/>
              <w:rPr>
                <w:rFonts w:ascii="Calibri" w:hAnsi="Calibri"/>
                <w:sz w:val="22"/>
                <w:szCs w:val="22"/>
              </w:rPr>
            </w:pPr>
            <w:r w:rsidRPr="00FA485C">
              <w:rPr>
                <w:rFonts w:ascii="Calibri" w:hAnsi="Calibri"/>
                <w:sz w:val="22"/>
                <w:szCs w:val="22"/>
              </w:rPr>
              <w:t xml:space="preserve">      </w:t>
            </w:r>
            <w:r w:rsidR="00D37647">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Pr>
                <w:rFonts w:ascii="Calibri" w:hAnsi="Calibri"/>
                <w:sz w:val="22"/>
                <w:szCs w:val="22"/>
              </w:rPr>
              <w:fldChar w:fldCharType="end"/>
            </w:r>
            <w:r w:rsidRPr="00FA485C">
              <w:rPr>
                <w:rFonts w:ascii="Calibri" w:hAnsi="Calibri"/>
                <w:sz w:val="22"/>
                <w:szCs w:val="22"/>
              </w:rPr>
              <w:t xml:space="preserve"> Resolution and settlement of disputes</w:t>
            </w:r>
          </w:p>
          <w:p w:rsidR="004B27DC" w:rsidRPr="00FA485C" w:rsidRDefault="004B27DC" w:rsidP="004B27DC">
            <w:pPr>
              <w:jc w:val="both"/>
              <w:rPr>
                <w:rFonts w:ascii="Calibri" w:hAnsi="Calibri"/>
                <w:sz w:val="22"/>
                <w:szCs w:val="22"/>
              </w:rPr>
            </w:pPr>
            <w:r w:rsidRPr="00FA485C">
              <w:rPr>
                <w:rFonts w:ascii="Calibri" w:hAnsi="Calibri"/>
                <w:sz w:val="22"/>
                <w:szCs w:val="22"/>
              </w:rPr>
              <w:t xml:space="preserve">      </w:t>
            </w:r>
            <w:r w:rsidR="00D37647" w:rsidRPr="00FA485C">
              <w:rPr>
                <w:rFonts w:ascii="Calibri" w:hAnsi="Calibri"/>
                <w:sz w:val="22"/>
                <w:szCs w:val="22"/>
              </w:rPr>
              <w:fldChar w:fldCharType="begin">
                <w:ffData>
                  <w:name w:val="Check11"/>
                  <w:enabled/>
                  <w:calcOnExit w:val="0"/>
                  <w:checkBox>
                    <w:sizeAuto/>
                    <w:default w:val="0"/>
                  </w:checkBox>
                </w:ffData>
              </w:fldChar>
            </w:r>
            <w:r w:rsidRPr="00FA485C">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sidRPr="00FA485C">
              <w:rPr>
                <w:rFonts w:ascii="Calibri" w:hAnsi="Calibri"/>
                <w:sz w:val="22"/>
                <w:szCs w:val="22"/>
              </w:rPr>
              <w:fldChar w:fldCharType="end"/>
            </w:r>
            <w:r w:rsidRPr="00FA485C">
              <w:rPr>
                <w:rFonts w:ascii="Calibri" w:hAnsi="Calibri"/>
                <w:sz w:val="22"/>
                <w:szCs w:val="22"/>
              </w:rPr>
              <w:t xml:space="preserve"> Cooperation agreements</w:t>
            </w:r>
          </w:p>
          <w:p w:rsidR="004B27DC" w:rsidRPr="00FA485C" w:rsidRDefault="004B27DC" w:rsidP="006E2C09">
            <w:pPr>
              <w:jc w:val="both"/>
              <w:rPr>
                <w:rFonts w:ascii="Calibri" w:hAnsi="Calibri"/>
                <w:sz w:val="22"/>
                <w:szCs w:val="22"/>
              </w:rPr>
            </w:pPr>
            <w:r w:rsidRPr="00FA485C">
              <w:rPr>
                <w:rFonts w:ascii="Calibri" w:hAnsi="Calibri"/>
                <w:sz w:val="22"/>
                <w:szCs w:val="22"/>
              </w:rPr>
              <w:t xml:space="preserve">      </w:t>
            </w:r>
            <w:r w:rsidR="00D37647">
              <w:rPr>
                <w:rFonts w:ascii="Calibri" w:hAnsi="Calibri"/>
                <w:sz w:val="22"/>
                <w:szCs w:val="22"/>
              </w:rPr>
              <w:fldChar w:fldCharType="begin">
                <w:ffData>
                  <w:name w:val=""/>
                  <w:enabled/>
                  <w:calcOnExit w:val="0"/>
                  <w:checkBox>
                    <w:sizeAuto/>
                    <w:default w:val="1"/>
                  </w:checkBox>
                </w:ffData>
              </w:fldChar>
            </w:r>
            <w:r w:rsidR="006E2C09">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Pr>
                <w:rFonts w:ascii="Calibri" w:hAnsi="Calibri"/>
                <w:sz w:val="22"/>
                <w:szCs w:val="22"/>
              </w:rPr>
              <w:fldChar w:fldCharType="end"/>
            </w:r>
            <w:r w:rsidRPr="00FA485C">
              <w:rPr>
                <w:rFonts w:ascii="Calibri" w:hAnsi="Calibri"/>
                <w:sz w:val="22"/>
                <w:szCs w:val="22"/>
              </w:rPr>
              <w:t xml:space="preserve"> Create dialogue</w:t>
            </w:r>
          </w:p>
          <w:p w:rsidR="004B27DC" w:rsidRPr="00FA485C" w:rsidRDefault="004B27DC" w:rsidP="004B27DC">
            <w:pPr>
              <w:jc w:val="both"/>
              <w:rPr>
                <w:rFonts w:ascii="Calibri" w:hAnsi="Calibri"/>
                <w:sz w:val="22"/>
                <w:szCs w:val="22"/>
              </w:rPr>
            </w:pPr>
          </w:p>
        </w:tc>
        <w:tc>
          <w:tcPr>
            <w:tcW w:w="9765" w:type="dxa"/>
            <w:tcBorders>
              <w:top w:val="nil"/>
              <w:left w:val="single" w:sz="4" w:space="0" w:color="4BACC6"/>
              <w:bottom w:val="single" w:sz="4" w:space="0" w:color="4BACC6"/>
              <w:right w:val="single" w:sz="12" w:space="0" w:color="4BACC6"/>
            </w:tcBorders>
          </w:tcPr>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Religion leaders                               </w:t>
            </w:r>
            <w:r>
              <w:rPr>
                <w:rFonts w:ascii="Calibri" w:hAnsi="Calibri"/>
                <w:sz w:val="22"/>
                <w:szCs w:val="22"/>
                <w:lang w:val="en-US"/>
              </w:rPr>
              <w:t xml:space="preserve"> </w:t>
            </w:r>
            <w:r w:rsidRPr="00FA485C">
              <w:rPr>
                <w:rFonts w:ascii="Calibri" w:hAnsi="Calibri"/>
                <w:sz w:val="22"/>
                <w:szCs w:val="22"/>
                <w:lang w:val="en-US"/>
              </w:rPr>
              <w:t xml:space="preserve"> No.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 xml:space="preserve">               </w:t>
            </w:r>
            <w:r w:rsidRPr="00FA485C">
              <w:rPr>
                <w:rFonts w:ascii="Calibri" w:hAnsi="Calibri"/>
                <w:sz w:val="22"/>
                <w:szCs w:val="22"/>
              </w:rPr>
              <w:t>( % of ethnic groups</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Community leaders                      </w:t>
            </w:r>
            <w:r>
              <w:rPr>
                <w:rFonts w:ascii="Calibri" w:hAnsi="Calibri"/>
                <w:sz w:val="22"/>
                <w:szCs w:val="22"/>
                <w:lang w:val="en-US"/>
              </w:rPr>
              <w:t xml:space="preserve"> </w:t>
            </w:r>
            <w:r w:rsidRPr="00FA485C">
              <w:rPr>
                <w:rFonts w:ascii="Calibri" w:hAnsi="Calibri"/>
                <w:sz w:val="22"/>
                <w:szCs w:val="22"/>
                <w:lang w:val="en-US"/>
              </w:rPr>
              <w:t xml:space="preserve">    No.   </w:t>
            </w:r>
            <w:r w:rsidRPr="00FA485C">
              <w:rPr>
                <w:rFonts w:ascii="Calibri" w:hAnsi="Calibri"/>
                <w:sz w:val="22"/>
                <w:szCs w:val="22"/>
                <w:lang w:val="en-US"/>
              </w:rPr>
              <w:tab/>
              <w:t xml:space="preserve">     </w:t>
            </w:r>
            <w:r>
              <w:rPr>
                <w:rFonts w:ascii="Calibri" w:hAnsi="Calibri"/>
                <w:sz w:val="22"/>
                <w:szCs w:val="22"/>
                <w:lang w:val="en-US"/>
              </w:rPr>
              <w:t xml:space="preserve">      </w:t>
            </w:r>
            <w:r w:rsidRPr="00FA485C">
              <w:rPr>
                <w:rFonts w:ascii="Calibri" w:hAnsi="Calibri"/>
                <w:sz w:val="22"/>
                <w:szCs w:val="22"/>
                <w:lang w:val="en-US"/>
              </w:rPr>
              <w:t xml:space="preserve">    </w:t>
            </w:r>
            <w:r w:rsidRPr="00FA485C">
              <w:rPr>
                <w:rFonts w:ascii="Calibri" w:hAnsi="Calibri"/>
                <w:sz w:val="22"/>
                <w:szCs w:val="22"/>
              </w:rPr>
              <w:t>( % of ethnic groups</w:t>
            </w:r>
            <w:r>
              <w:rPr>
                <w:rFonts w:ascii="Calibri" w:hAnsi="Calibri"/>
                <w:sz w:val="22"/>
                <w:szCs w:val="22"/>
              </w:rPr>
              <w:t>: 100</w:t>
            </w:r>
            <w:r w:rsidRPr="00FA485C">
              <w:rPr>
                <w:rFonts w:ascii="Calibri" w:hAnsi="Calibri"/>
                <w:sz w:val="22"/>
                <w:szCs w:val="22"/>
                <w:lang w:val="en-US"/>
              </w:rPr>
              <w:t>)</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Citizens: </w:t>
            </w:r>
            <w:r w:rsidRPr="00FA485C">
              <w:rPr>
                <w:rFonts w:ascii="Calibri" w:hAnsi="Calibri"/>
                <w:sz w:val="22"/>
                <w:szCs w:val="22"/>
              </w:rPr>
              <w:t xml:space="preserve"> women</w:t>
            </w:r>
            <w:r w:rsidRPr="00FA485C">
              <w:rPr>
                <w:rFonts w:ascii="Calibri" w:hAnsi="Calibri"/>
                <w:sz w:val="22"/>
                <w:szCs w:val="22"/>
                <w:lang w:val="en-US"/>
              </w:rPr>
              <w:t xml:space="preserve"> # </w:t>
            </w:r>
            <w:r>
              <w:rPr>
                <w:rFonts w:ascii="Calibri" w:hAnsi="Calibri"/>
                <w:sz w:val="22"/>
                <w:szCs w:val="22"/>
              </w:rPr>
              <w:t>100</w:t>
            </w:r>
            <w:r w:rsidRPr="00FA485C">
              <w:rPr>
                <w:rFonts w:ascii="Calibri" w:hAnsi="Calibri"/>
                <w:sz w:val="22"/>
                <w:szCs w:val="22"/>
              </w:rPr>
              <w:t xml:space="preserve"> men   </w:t>
            </w:r>
            <w:r>
              <w:rPr>
                <w:rFonts w:ascii="Calibri" w:hAnsi="Calibri"/>
                <w:sz w:val="22"/>
                <w:szCs w:val="22"/>
              </w:rPr>
              <w:t xml:space="preserve">         </w:t>
            </w:r>
            <w:r w:rsidRPr="00FA485C">
              <w:rPr>
                <w:rFonts w:ascii="Calibri" w:hAnsi="Calibri"/>
                <w:sz w:val="22"/>
                <w:szCs w:val="22"/>
                <w:lang w:val="en-US"/>
              </w:rPr>
              <w:t xml:space="preserve"> No.             </w:t>
            </w:r>
            <w:r w:rsidRPr="00FA485C">
              <w:rPr>
                <w:rFonts w:ascii="Calibri" w:hAnsi="Calibri"/>
                <w:sz w:val="22"/>
                <w:szCs w:val="22"/>
              </w:rPr>
              <w:t>( % of ethnic groups</w:t>
            </w:r>
            <w:r>
              <w:rPr>
                <w:rFonts w:ascii="Calibri" w:hAnsi="Calibri"/>
                <w:sz w:val="22"/>
                <w:szCs w:val="22"/>
              </w:rPr>
              <w:t>: 100</w:t>
            </w:r>
            <w:r w:rsidRPr="00FA485C">
              <w:rPr>
                <w:rFonts w:ascii="Calibri" w:hAnsi="Calibri"/>
                <w:sz w:val="22"/>
                <w:szCs w:val="22"/>
                <w:lang w:val="en-US"/>
              </w:rPr>
              <w:t>)</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Judges                                                 No.  </w:t>
            </w:r>
            <w:r>
              <w:rPr>
                <w:rFonts w:ascii="Calibri" w:hAnsi="Calibri"/>
                <w:sz w:val="22"/>
                <w:szCs w:val="22"/>
              </w:rPr>
              <w:t xml:space="preserve">   </w:t>
            </w:r>
            <w:r w:rsidRPr="00FA485C">
              <w:rPr>
                <w:rFonts w:ascii="Calibri" w:hAnsi="Calibri"/>
                <w:sz w:val="22"/>
                <w:szCs w:val="22"/>
                <w:lang w:val="en-US"/>
              </w:rPr>
              <w:t xml:space="preserve">             </w:t>
            </w:r>
            <w:r w:rsidRPr="00FA485C">
              <w:rPr>
                <w:rFonts w:ascii="Calibri" w:hAnsi="Calibri"/>
                <w:sz w:val="22"/>
                <w:szCs w:val="22"/>
              </w:rPr>
              <w:t>( % of ethnic groups</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 xml:space="preserve">)  </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Policeman                                          No.  </w:t>
            </w:r>
            <w:r>
              <w:rPr>
                <w:rFonts w:ascii="Calibri" w:hAnsi="Calibri"/>
                <w:sz w:val="22"/>
                <w:szCs w:val="22"/>
              </w:rPr>
              <w:t xml:space="preserve">  </w:t>
            </w:r>
            <w:r w:rsidRPr="00FA485C">
              <w:rPr>
                <w:rFonts w:ascii="Calibri" w:hAnsi="Calibri"/>
                <w:sz w:val="22"/>
                <w:szCs w:val="22"/>
                <w:lang w:val="en-US"/>
              </w:rPr>
              <w:t xml:space="preserve">              </w:t>
            </w:r>
            <w:r w:rsidRPr="00FA485C">
              <w:rPr>
                <w:rFonts w:ascii="Calibri" w:hAnsi="Calibri"/>
                <w:sz w:val="22"/>
                <w:szCs w:val="22"/>
              </w:rPr>
              <w:t>( % of ethnic groups</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Civil servants                                     No.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 xml:space="preserve">                </w:t>
            </w:r>
            <w:r w:rsidRPr="00FA485C">
              <w:rPr>
                <w:rFonts w:ascii="Calibri" w:hAnsi="Calibri"/>
                <w:sz w:val="22"/>
                <w:szCs w:val="22"/>
              </w:rPr>
              <w:t>( % of ethnic groups</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Government representatives       No.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 xml:space="preserve">                 </w:t>
            </w:r>
            <w:r w:rsidRPr="00FA485C">
              <w:rPr>
                <w:rFonts w:ascii="Calibri" w:hAnsi="Calibri"/>
                <w:sz w:val="22"/>
                <w:szCs w:val="22"/>
              </w:rPr>
              <w:t>( % of ethnic groups</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 xml:space="preserve">)  </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Youth organizations                         No.  </w:t>
            </w:r>
            <w:r>
              <w:rPr>
                <w:rFonts w:ascii="Calibri" w:hAnsi="Calibri"/>
                <w:sz w:val="22"/>
                <w:szCs w:val="22"/>
              </w:rPr>
              <w:t xml:space="preserve">   </w:t>
            </w:r>
            <w:r w:rsidRPr="00FA485C">
              <w:rPr>
                <w:rFonts w:ascii="Calibri" w:hAnsi="Calibri"/>
                <w:sz w:val="22"/>
                <w:szCs w:val="22"/>
                <w:lang w:val="en-US"/>
              </w:rPr>
              <w:t xml:space="preserve">              </w:t>
            </w:r>
            <w:r w:rsidRPr="00FA485C">
              <w:rPr>
                <w:rFonts w:ascii="Calibri" w:hAnsi="Calibri"/>
                <w:sz w:val="22"/>
                <w:szCs w:val="22"/>
              </w:rPr>
              <w:t>( % of ethnic groups</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Community based organizations   No  </w:t>
            </w:r>
            <w:r w:rsidRPr="00FA485C">
              <w:rPr>
                <w:rFonts w:ascii="Calibri" w:hAnsi="Calibri"/>
                <w:sz w:val="22"/>
                <w:szCs w:val="22"/>
                <w:lang w:val="en-US"/>
              </w:rPr>
              <w:tab/>
              <w:t xml:space="preserve">         </w:t>
            </w:r>
            <w:r w:rsidRPr="00FA485C">
              <w:rPr>
                <w:rFonts w:ascii="Calibri" w:hAnsi="Calibri"/>
                <w:sz w:val="22"/>
                <w:szCs w:val="22"/>
              </w:rPr>
              <w:t>( % of ethnic groups</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w:t>
            </w:r>
          </w:p>
        </w:tc>
      </w:tr>
    </w:tbl>
    <w:p w:rsidR="00F529DB" w:rsidRPr="00F529DB" w:rsidRDefault="00D37647" w:rsidP="00F529DB">
      <w:pPr>
        <w:widowControl/>
        <w:spacing w:after="200" w:line="276" w:lineRule="auto"/>
        <w:rPr>
          <w:rFonts w:ascii="Calibri" w:hAnsi="Calibri"/>
          <w:sz w:val="22"/>
          <w:szCs w:val="22"/>
        </w:rPr>
      </w:pPr>
      <w:r>
        <w:rPr>
          <w:rFonts w:ascii="Calibri" w:hAnsi="Calibri"/>
          <w:noProof/>
          <w:snapToGrid/>
          <w:sz w:val="22"/>
          <w:szCs w:val="22"/>
          <w:lang w:val="en-US"/>
        </w:rPr>
        <w:lastRenderedPageBreak/>
        <w:pict>
          <v:roundrect id="AutoShape 46" o:spid="_x0000_s1029" style="position:absolute;margin-left:-2.15pt;margin-top:-3.8pt;width:716.25pt;height:36pt;z-index:251658240;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PDkpoCAAArBQAADgAAAGRycy9lMm9Eb2MueG1srFTbbtQwEH1H4h8sv9Ns9r5Rs1XZUoTEpWpB&#10;PDu2kxgcO9jOZsvXM55kly2VeEAoUuSxPWfmzJzx5dWh0WQvnVfW5DS9mFAiDbdCmSqnXz7fvlpT&#10;4gMzgmlrZE4fpadX25cvLvs2k1NbWy2kIwBifNa3Oa1DaLMk8byWDfMXtpUGDkvrGhbAdFUiHOsB&#10;vdHJdDJZJr11onWWS+9h92Y4pFvEL0vJw6ey9DIQnVPILeDf4b+I/2R7ybLKsbZWfEyD/UMWDVMG&#10;gp6gblhgpHPqGVSjuLPeluGC2yaxZam4RA7AJp38weahZq1ELlAc357K5P8fLP+4v3NEiZxOKTGs&#10;gRZdd8FiZDJfxvr0rc/g2kN75yJD3763/Lsnxu5qZip57Zzta8kEZJXG+8kTh2h4cCVF/8EKgGcA&#10;j6U6lK6JgFAEcsCOPJ46Ig+BcNjcTDbL2WpBCYez+WIFLccQLDt6t86Ht9I2JC5y6mxnxD20HUOw&#10;/XsfsC1iJMfEN0rKRkOT90yTdLlcrkbE8XLCsiMm0rVaiVulNRquKnbaEXCFdF5f73ZYIXDx59e0&#10;IX1OZ+sUsv07xu00fmMCTzCQCKoz1vaNEbgOTOlhDTG1ieASVT7ytF2Q7qEWPSl05+4Z9HU5W0Aa&#10;RKhYnulmtZ5FA0Zgtl4vFhuYT6YrmF0eHCXOhq8q1Nj+2IxnpKeTxRoqFveZbms2lAIinBrjhxqB&#10;DqC1x3TQOssUNRJlMcgrHIoDinAWSxElU1jxCKKBfFAZ8MLAorbuJyU9TGtO/Y+OOUmJfmdAeJt0&#10;Po/jjQbqBLicnxTnJ8xwgMppAO643IXhSehap6oaIqXI0Ng4C6UKR1UPWY0Sh4lEWuPrEUf+3MZb&#10;v9+47S8AAAD//wMAUEsDBBQABgAIAAAAIQCOdtuX4AAAAAkBAAAPAAAAZHJzL2Rvd25yZXYueG1s&#10;TI/BTsMwEETvSPyDtUjcWqfBSkuIU1WlSFwQouXSmxMvSdR4HdluGv4e90RPo9WMZt4W68n0bETn&#10;O0sSFvMEGFJtdUeNhO/D22wFzAdFWvWWUMIveliX93eFyrW90BeO+9CwWEI+VxLaEIacc1+3aJSf&#10;2wEpej/WGRXi6RqunbrEctPzNEkyblRHcaFVA25brE/7s5HwfByMez/sqvDBx2OWimT5+bqT8vFh&#10;2rwACziF/zBc8SM6lJGpsmfSnvUSZuIpJqMuM2BXX6SrFFglIRMCeFnw2w/KPwAAAP//AwBQSwEC&#10;LQAUAAYACAAAACEA5JnDwPsAAADhAQAAEwAAAAAAAAAAAAAAAAAAAAAAW0NvbnRlbnRfVHlwZXNd&#10;LnhtbFBLAQItABQABgAIAAAAIQAjsmrh1wAAAJQBAAALAAAAAAAAAAAAAAAAACwBAABfcmVscy8u&#10;cmVsc1BLAQItABQABgAIAAAAIQDKk8OSmgIAACsFAAAOAAAAAAAAAAAAAAAAACwCAABkcnMvZTJv&#10;RG9jLnhtbFBLAQItABQABgAIAAAAIQCOdtuX4AAAAAkBAAAPAAAAAAAAAAAAAAAAAPIEAABkcnMv&#10;ZG93bnJldi54bWxQSwUGAAAAAAQABADzAAAA/wUAAAAA&#10;" fillcolor="#4bacc6" strokecolor="#f2f2f2" strokeweight="3pt">
            <v:shadow on="t" color="#205867" opacity=".5" offset="1pt"/>
            <v:textbox>
              <w:txbxContent>
                <w:p w:rsidR="004C6BF5" w:rsidRPr="00FA485C" w:rsidRDefault="004C6BF5" w:rsidP="002E75E2">
                  <w:pPr>
                    <w:pStyle w:val="ListParagraph"/>
                    <w:numPr>
                      <w:ilvl w:val="0"/>
                      <w:numId w:val="7"/>
                    </w:numPr>
                    <w:spacing w:before="120"/>
                    <w:jc w:val="both"/>
                    <w:rPr>
                      <w:rFonts w:ascii="Calibri" w:hAnsi="Calibri"/>
                      <w:b/>
                    </w:rPr>
                  </w:pPr>
                  <w:r>
                    <w:rPr>
                      <w:b/>
                    </w:rPr>
                    <w:t>I</w:t>
                  </w:r>
                  <w:r w:rsidRPr="00CE196C">
                    <w:rPr>
                      <w:b/>
                    </w:rPr>
                    <w:t>mpact of violent conflict</w:t>
                  </w:r>
                  <w:r w:rsidRPr="00FA485C">
                    <w:rPr>
                      <w:rFonts w:ascii="Calibri" w:hAnsi="Calibri"/>
                      <w:b/>
                      <w:sz w:val="22"/>
                    </w:rPr>
                    <w:t xml:space="preserve"> reduced and/or </w:t>
                  </w:r>
                  <w:r>
                    <w:rPr>
                      <w:b/>
                    </w:rPr>
                    <w:t xml:space="preserve"> mitigated</w:t>
                  </w:r>
                  <w:r w:rsidRPr="00CE196C">
                    <w:rPr>
                      <w:b/>
                    </w:rPr>
                    <w:t xml:space="preserve"> </w:t>
                  </w:r>
                </w:p>
                <w:p w:rsidR="004C6BF5" w:rsidRPr="00FA485C" w:rsidRDefault="004C6BF5" w:rsidP="00F529DB">
                  <w:pPr>
                    <w:jc w:val="center"/>
                    <w:rPr>
                      <w:rFonts w:ascii="Calibri" w:hAnsi="Calibri"/>
                      <w:lang w:val="en-US"/>
                    </w:rPr>
                  </w:pPr>
                </w:p>
              </w:txbxContent>
            </v:textbox>
          </v:roundrect>
        </w:pict>
      </w:r>
    </w:p>
    <w:p w:rsidR="00ED3F88" w:rsidRDefault="00ED3F88"/>
    <w:tbl>
      <w:tblPr>
        <w:tblpPr w:leftFromText="180" w:rightFromText="180" w:vertAnchor="page" w:horzAnchor="margin" w:tblpXSpec="right" w:tblpY="3152"/>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8"/>
        <w:gridCol w:w="6678"/>
      </w:tblGrid>
      <w:tr w:rsidR="00F529DB" w:rsidRPr="00F529DB" w:rsidTr="004B27DC">
        <w:tc>
          <w:tcPr>
            <w:tcW w:w="6678" w:type="dxa"/>
            <w:tcBorders>
              <w:top w:val="single" w:sz="4" w:space="0" w:color="4BACC6"/>
              <w:left w:val="single" w:sz="12" w:space="0" w:color="4BACC6"/>
              <w:bottom w:val="nil"/>
              <w:right w:val="single" w:sz="12" w:space="0" w:color="4BACC6"/>
            </w:tcBorders>
          </w:tcPr>
          <w:p w:rsidR="00F529DB" w:rsidRPr="00FA485C" w:rsidRDefault="00F529DB" w:rsidP="002E75E2">
            <w:pPr>
              <w:pStyle w:val="ListParagraph"/>
              <w:numPr>
                <w:ilvl w:val="1"/>
                <w:numId w:val="12"/>
              </w:numPr>
              <w:jc w:val="both"/>
              <w:rPr>
                <w:rFonts w:ascii="Calibri" w:hAnsi="Calibri"/>
                <w:b/>
                <w:sz w:val="22"/>
                <w:szCs w:val="22"/>
              </w:rPr>
            </w:pPr>
            <w:r w:rsidRPr="00FA485C">
              <w:rPr>
                <w:rFonts w:ascii="Calibri" w:hAnsi="Calibri"/>
                <w:b/>
                <w:sz w:val="22"/>
                <w:szCs w:val="22"/>
              </w:rPr>
              <w:t>Number and type of violent incidents reported in the area of intervention through formal and informal channels:</w:t>
            </w:r>
          </w:p>
          <w:p w:rsidR="00F529DB" w:rsidRPr="00FA485C" w:rsidRDefault="00F529DB" w:rsidP="004B27DC">
            <w:pPr>
              <w:pStyle w:val="ListParagraph"/>
              <w:ind w:left="360"/>
              <w:jc w:val="both"/>
              <w:rPr>
                <w:rFonts w:ascii="Calibri" w:hAnsi="Calibri"/>
                <w:b/>
                <w:sz w:val="22"/>
                <w:szCs w:val="22"/>
              </w:rPr>
            </w:pPr>
          </w:p>
        </w:tc>
        <w:tc>
          <w:tcPr>
            <w:tcW w:w="6678" w:type="dxa"/>
            <w:tcBorders>
              <w:top w:val="single" w:sz="4" w:space="0" w:color="4BACC6"/>
              <w:left w:val="single" w:sz="12" w:space="0" w:color="4BACC6"/>
              <w:bottom w:val="nil"/>
              <w:right w:val="single" w:sz="12" w:space="0" w:color="4BACC6"/>
            </w:tcBorders>
          </w:tcPr>
          <w:p w:rsidR="00F529DB" w:rsidRPr="00FA485C" w:rsidRDefault="00F529DB" w:rsidP="004B27DC">
            <w:pPr>
              <w:jc w:val="both"/>
              <w:rPr>
                <w:rFonts w:ascii="Calibri" w:hAnsi="Calibri"/>
                <w:b/>
                <w:sz w:val="22"/>
                <w:szCs w:val="22"/>
              </w:rPr>
            </w:pPr>
            <w:r w:rsidRPr="00FA485C">
              <w:rPr>
                <w:rFonts w:ascii="Calibri" w:hAnsi="Calibri"/>
                <w:b/>
                <w:sz w:val="22"/>
                <w:szCs w:val="22"/>
              </w:rPr>
              <w:t>Comments</w:t>
            </w:r>
          </w:p>
        </w:tc>
      </w:tr>
      <w:tr w:rsidR="00F529DB" w:rsidRPr="00F529DB" w:rsidTr="004B27DC">
        <w:tc>
          <w:tcPr>
            <w:tcW w:w="6678" w:type="dxa"/>
            <w:tcBorders>
              <w:top w:val="nil"/>
              <w:left w:val="single" w:sz="12" w:space="0" w:color="4BACC6"/>
              <w:bottom w:val="nil"/>
              <w:right w:val="single" w:sz="12" w:space="0" w:color="4BACC6"/>
            </w:tcBorders>
          </w:tcPr>
          <w:p w:rsidR="00F529DB" w:rsidRPr="00FA485C" w:rsidRDefault="00F529DB" w:rsidP="004B27DC">
            <w:pPr>
              <w:pStyle w:val="ListParagraph"/>
              <w:ind w:left="360"/>
              <w:jc w:val="both"/>
              <w:rPr>
                <w:rFonts w:ascii="Calibri" w:hAnsi="Calibri"/>
                <w:b/>
                <w:sz w:val="22"/>
                <w:szCs w:val="22"/>
                <w:lang w:val="en-GB"/>
              </w:rPr>
            </w:pPr>
          </w:p>
        </w:tc>
        <w:tc>
          <w:tcPr>
            <w:tcW w:w="6678" w:type="dxa"/>
            <w:tcBorders>
              <w:top w:val="nil"/>
              <w:left w:val="single" w:sz="12" w:space="0" w:color="4BACC6"/>
              <w:bottom w:val="nil"/>
              <w:right w:val="single" w:sz="12" w:space="0" w:color="4BACC6"/>
            </w:tcBorders>
          </w:tcPr>
          <w:p w:rsidR="00F529DB" w:rsidRPr="00FA485C" w:rsidRDefault="00F529DB" w:rsidP="004B27DC">
            <w:pPr>
              <w:pStyle w:val="ListParagraph"/>
              <w:ind w:left="360"/>
              <w:jc w:val="both"/>
              <w:rPr>
                <w:rFonts w:ascii="Calibri" w:hAnsi="Calibri"/>
                <w:b/>
                <w:sz w:val="22"/>
                <w:szCs w:val="22"/>
                <w:lang w:val="en-GB"/>
              </w:rPr>
            </w:pPr>
          </w:p>
        </w:tc>
      </w:tr>
      <w:tr w:rsidR="00F529DB" w:rsidRPr="00F529DB" w:rsidTr="004B27DC">
        <w:tc>
          <w:tcPr>
            <w:tcW w:w="6678" w:type="dxa"/>
            <w:tcBorders>
              <w:top w:val="nil"/>
              <w:left w:val="single" w:sz="12" w:space="0" w:color="4BACC6"/>
              <w:bottom w:val="single" w:sz="4" w:space="0" w:color="4BACC6"/>
              <w:right w:val="single" w:sz="4" w:space="0" w:color="4BACC6"/>
            </w:tcBorders>
          </w:tcPr>
          <w:p w:rsidR="00F529DB" w:rsidRPr="00FA485C" w:rsidRDefault="00F529DB" w:rsidP="004B27DC">
            <w:pPr>
              <w:jc w:val="both"/>
              <w:rPr>
                <w:rFonts w:ascii="Calibri" w:hAnsi="Calibri"/>
                <w:sz w:val="22"/>
                <w:szCs w:val="22"/>
              </w:rPr>
            </w:pPr>
          </w:p>
          <w:p w:rsidR="00F529DB" w:rsidRPr="00FA485C" w:rsidRDefault="00F529DB" w:rsidP="004B27DC">
            <w:pPr>
              <w:jc w:val="both"/>
              <w:rPr>
                <w:rFonts w:ascii="Calibri" w:hAnsi="Calibri"/>
                <w:sz w:val="22"/>
                <w:szCs w:val="22"/>
              </w:rPr>
            </w:pPr>
            <w:r w:rsidRPr="00FA485C">
              <w:rPr>
                <w:rFonts w:ascii="Calibri" w:hAnsi="Calibri"/>
                <w:sz w:val="22"/>
                <w:szCs w:val="22"/>
              </w:rPr>
              <w:t xml:space="preserve">      </w:t>
            </w:r>
            <w:r w:rsidR="00D37647" w:rsidRPr="00FA485C">
              <w:rPr>
                <w:rFonts w:ascii="Calibri" w:hAnsi="Calibri"/>
                <w:sz w:val="22"/>
                <w:szCs w:val="22"/>
              </w:rPr>
              <w:fldChar w:fldCharType="begin">
                <w:ffData>
                  <w:name w:val="Check10"/>
                  <w:enabled/>
                  <w:calcOnExit w:val="0"/>
                  <w:checkBox>
                    <w:sizeAuto/>
                    <w:default w:val="0"/>
                  </w:checkBox>
                </w:ffData>
              </w:fldChar>
            </w:r>
            <w:r w:rsidRPr="00FA485C">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sidRPr="00FA485C">
              <w:rPr>
                <w:rFonts w:ascii="Calibri" w:hAnsi="Calibri"/>
                <w:sz w:val="22"/>
                <w:szCs w:val="22"/>
              </w:rPr>
              <w:fldChar w:fldCharType="end"/>
            </w:r>
            <w:r w:rsidRPr="00FA485C">
              <w:rPr>
                <w:rFonts w:ascii="Calibri" w:hAnsi="Calibri"/>
                <w:sz w:val="22"/>
                <w:szCs w:val="22"/>
              </w:rPr>
              <w:t xml:space="preserve"> Social incidents (e.g. riots) </w:t>
            </w:r>
            <w:r w:rsidRPr="00FA485C">
              <w:rPr>
                <w:rFonts w:ascii="Calibri" w:hAnsi="Calibri"/>
                <w:sz w:val="22"/>
                <w:szCs w:val="22"/>
                <w:lang w:val="en-US"/>
              </w:rPr>
              <w:t xml:space="preserve">No.  </w:t>
            </w:r>
            <w:r w:rsidR="00D37647"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D37647" w:rsidRPr="00FA485C">
              <w:rPr>
                <w:rFonts w:ascii="Calibri" w:hAnsi="Calibri"/>
                <w:sz w:val="22"/>
                <w:szCs w:val="22"/>
              </w:rPr>
            </w:r>
            <w:r w:rsidR="00D37647"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D37647" w:rsidRPr="00FA485C">
              <w:rPr>
                <w:rFonts w:ascii="Calibri" w:hAnsi="Calibri"/>
                <w:sz w:val="22"/>
                <w:szCs w:val="22"/>
              </w:rPr>
              <w:fldChar w:fldCharType="end"/>
            </w:r>
            <w:r w:rsidRPr="00FA485C">
              <w:rPr>
                <w:rFonts w:ascii="Calibri" w:hAnsi="Calibri"/>
                <w:sz w:val="22"/>
                <w:szCs w:val="22"/>
                <w:lang w:val="en-US"/>
              </w:rPr>
              <w:t xml:space="preserve">   </w:t>
            </w:r>
          </w:p>
          <w:p w:rsidR="00F529DB" w:rsidRPr="00FA485C" w:rsidRDefault="00F529DB" w:rsidP="006E2C09">
            <w:pPr>
              <w:jc w:val="both"/>
              <w:rPr>
                <w:rFonts w:ascii="Calibri" w:hAnsi="Calibri"/>
                <w:sz w:val="22"/>
                <w:szCs w:val="22"/>
                <w:lang w:val="en-US"/>
              </w:rPr>
            </w:pPr>
            <w:r w:rsidRPr="00FA485C">
              <w:rPr>
                <w:rFonts w:ascii="Calibri" w:hAnsi="Calibri"/>
                <w:sz w:val="22"/>
                <w:szCs w:val="22"/>
              </w:rPr>
              <w:t xml:space="preserve">      </w:t>
            </w:r>
            <w:r w:rsidR="00D37647">
              <w:rPr>
                <w:rFonts w:ascii="Calibri" w:hAnsi="Calibri"/>
                <w:sz w:val="22"/>
                <w:szCs w:val="22"/>
              </w:rPr>
              <w:fldChar w:fldCharType="begin">
                <w:ffData>
                  <w:name w:val=""/>
                  <w:enabled/>
                  <w:calcOnExit w:val="0"/>
                  <w:checkBox>
                    <w:sizeAuto/>
                    <w:default w:val="1"/>
                  </w:checkBox>
                </w:ffData>
              </w:fldChar>
            </w:r>
            <w:r w:rsidR="006E2C09">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Pr>
                <w:rFonts w:ascii="Calibri" w:hAnsi="Calibri"/>
                <w:sz w:val="22"/>
                <w:szCs w:val="22"/>
              </w:rPr>
              <w:fldChar w:fldCharType="end"/>
            </w:r>
            <w:r w:rsidRPr="00FA485C">
              <w:rPr>
                <w:rFonts w:ascii="Calibri" w:hAnsi="Calibri"/>
                <w:sz w:val="22"/>
                <w:szCs w:val="22"/>
              </w:rPr>
              <w:t xml:space="preserve"> Crime (Theft, etc) </w:t>
            </w:r>
            <w:r w:rsidRPr="00FA485C">
              <w:rPr>
                <w:rFonts w:ascii="Calibri" w:hAnsi="Calibri"/>
                <w:sz w:val="22"/>
                <w:szCs w:val="22"/>
                <w:lang w:val="en-US"/>
              </w:rPr>
              <w:t xml:space="preserve">                No.  </w:t>
            </w:r>
            <w:r w:rsidR="006E2C09">
              <w:rPr>
                <w:rFonts w:ascii="Calibri" w:hAnsi="Calibri"/>
                <w:sz w:val="22"/>
                <w:szCs w:val="22"/>
              </w:rPr>
              <w:t>2</w:t>
            </w:r>
            <w:r w:rsidRPr="00FA485C">
              <w:rPr>
                <w:rFonts w:ascii="Calibri" w:hAnsi="Calibri"/>
                <w:sz w:val="22"/>
                <w:szCs w:val="22"/>
                <w:lang w:val="en-US"/>
              </w:rPr>
              <w:t xml:space="preserve">   </w:t>
            </w:r>
          </w:p>
          <w:p w:rsidR="00F529DB" w:rsidRPr="00FA485C" w:rsidRDefault="00F529DB" w:rsidP="006E2C09">
            <w:pPr>
              <w:jc w:val="both"/>
              <w:rPr>
                <w:rFonts w:ascii="Calibri" w:hAnsi="Calibri"/>
                <w:sz w:val="22"/>
                <w:szCs w:val="22"/>
              </w:rPr>
            </w:pPr>
            <w:r w:rsidRPr="00FA485C">
              <w:rPr>
                <w:rFonts w:ascii="Calibri" w:hAnsi="Calibri"/>
                <w:sz w:val="22"/>
                <w:szCs w:val="22"/>
              </w:rPr>
              <w:t xml:space="preserve">      </w:t>
            </w:r>
            <w:r w:rsidR="00D37647">
              <w:rPr>
                <w:rFonts w:ascii="Calibri" w:hAnsi="Calibri"/>
                <w:sz w:val="22"/>
                <w:szCs w:val="22"/>
              </w:rPr>
              <w:fldChar w:fldCharType="begin">
                <w:ffData>
                  <w:name w:val=""/>
                  <w:enabled/>
                  <w:calcOnExit w:val="0"/>
                  <w:checkBox>
                    <w:sizeAuto/>
                    <w:default w:val="1"/>
                  </w:checkBox>
                </w:ffData>
              </w:fldChar>
            </w:r>
            <w:r w:rsidR="006E2C09">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Pr>
                <w:rFonts w:ascii="Calibri" w:hAnsi="Calibri"/>
                <w:sz w:val="22"/>
                <w:szCs w:val="22"/>
              </w:rPr>
              <w:fldChar w:fldCharType="end"/>
            </w:r>
            <w:r w:rsidRPr="00FA485C">
              <w:rPr>
                <w:rFonts w:ascii="Calibri" w:hAnsi="Calibri"/>
                <w:sz w:val="22"/>
                <w:szCs w:val="22"/>
              </w:rPr>
              <w:t xml:space="preserve"> Ethnic groups related         </w:t>
            </w:r>
            <w:r w:rsidRPr="00FA485C">
              <w:rPr>
                <w:rFonts w:ascii="Calibri" w:hAnsi="Calibri"/>
                <w:sz w:val="22"/>
                <w:szCs w:val="22"/>
                <w:lang w:val="en-US"/>
              </w:rPr>
              <w:t xml:space="preserve"> No.  </w:t>
            </w:r>
            <w:r w:rsidR="006E2C09">
              <w:rPr>
                <w:rFonts w:ascii="Calibri" w:hAnsi="Calibri"/>
                <w:sz w:val="22"/>
                <w:szCs w:val="22"/>
                <w:lang w:val="en-US"/>
              </w:rPr>
              <w:t>2</w:t>
            </w:r>
          </w:p>
          <w:p w:rsidR="006E2C09" w:rsidRDefault="00F529DB" w:rsidP="006E2C09">
            <w:pPr>
              <w:jc w:val="both"/>
              <w:rPr>
                <w:rFonts w:ascii="Calibri" w:hAnsi="Calibri"/>
                <w:sz w:val="22"/>
                <w:szCs w:val="22"/>
              </w:rPr>
            </w:pPr>
            <w:r w:rsidRPr="00FA485C">
              <w:rPr>
                <w:rFonts w:ascii="Calibri" w:hAnsi="Calibri"/>
                <w:sz w:val="22"/>
                <w:szCs w:val="22"/>
              </w:rPr>
              <w:t xml:space="preserve">      </w:t>
            </w:r>
            <w:bookmarkStart w:id="3" w:name="Check2"/>
            <w:r w:rsidR="00D37647">
              <w:rPr>
                <w:rFonts w:ascii="Calibri" w:hAnsi="Calibri"/>
                <w:sz w:val="22"/>
                <w:szCs w:val="22"/>
              </w:rPr>
              <w:fldChar w:fldCharType="begin">
                <w:ffData>
                  <w:name w:val="Check2"/>
                  <w:enabled/>
                  <w:calcOnExit w:val="0"/>
                  <w:checkBox>
                    <w:sizeAuto/>
                    <w:default w:val="1"/>
                  </w:checkBox>
                </w:ffData>
              </w:fldChar>
            </w:r>
            <w:r w:rsidR="006E2C09">
              <w:rPr>
                <w:rFonts w:ascii="Calibri" w:hAnsi="Calibri"/>
                <w:sz w:val="22"/>
                <w:szCs w:val="22"/>
              </w:rPr>
              <w:instrText xml:space="preserve"> FORMCHECKBOX </w:instrText>
            </w:r>
            <w:r w:rsidR="00D37647">
              <w:rPr>
                <w:rFonts w:ascii="Calibri" w:hAnsi="Calibri"/>
                <w:sz w:val="22"/>
                <w:szCs w:val="22"/>
              </w:rPr>
            </w:r>
            <w:r w:rsidR="00D37647">
              <w:rPr>
                <w:rFonts w:ascii="Calibri" w:hAnsi="Calibri"/>
                <w:sz w:val="22"/>
                <w:szCs w:val="22"/>
              </w:rPr>
              <w:fldChar w:fldCharType="separate"/>
            </w:r>
            <w:r w:rsidR="00D37647">
              <w:rPr>
                <w:rFonts w:ascii="Calibri" w:hAnsi="Calibri"/>
                <w:sz w:val="22"/>
                <w:szCs w:val="22"/>
              </w:rPr>
              <w:fldChar w:fldCharType="end"/>
            </w:r>
            <w:bookmarkEnd w:id="3"/>
            <w:r w:rsidRPr="00FA485C">
              <w:rPr>
                <w:rFonts w:ascii="Calibri" w:hAnsi="Calibri"/>
                <w:sz w:val="22"/>
                <w:szCs w:val="22"/>
              </w:rPr>
              <w:t xml:space="preserve"> Other, pls. Specify               </w:t>
            </w:r>
            <w:r w:rsidRPr="00FA485C">
              <w:rPr>
                <w:rFonts w:ascii="Calibri" w:hAnsi="Calibri"/>
                <w:sz w:val="22"/>
                <w:szCs w:val="22"/>
                <w:lang w:val="en-US"/>
              </w:rPr>
              <w:t xml:space="preserve"> No.  </w:t>
            </w:r>
            <w:r w:rsidR="00F86243">
              <w:rPr>
                <w:rFonts w:ascii="Calibri" w:hAnsi="Calibri"/>
                <w:sz w:val="22"/>
                <w:szCs w:val="22"/>
                <w:lang w:val="en-US"/>
              </w:rPr>
              <w:t>1</w:t>
            </w:r>
            <w:r w:rsidRPr="00FA485C">
              <w:rPr>
                <w:rFonts w:ascii="Calibri" w:hAnsi="Calibri"/>
                <w:sz w:val="22"/>
                <w:szCs w:val="22"/>
                <w:lang w:val="en-US"/>
              </w:rPr>
              <w:t xml:space="preserve">   </w:t>
            </w:r>
            <w:r w:rsidR="006E2C09">
              <w:rPr>
                <w:rFonts w:ascii="Calibri" w:hAnsi="Calibri"/>
                <w:sz w:val="22"/>
                <w:szCs w:val="22"/>
              </w:rPr>
              <w:t xml:space="preserve"> </w:t>
            </w:r>
          </w:p>
          <w:p w:rsidR="00F529DB" w:rsidRPr="00FA485C" w:rsidRDefault="006E2C09" w:rsidP="00FE7830">
            <w:pPr>
              <w:jc w:val="both"/>
              <w:rPr>
                <w:rFonts w:ascii="Calibri" w:hAnsi="Calibri"/>
                <w:sz w:val="22"/>
                <w:szCs w:val="22"/>
              </w:rPr>
            </w:pPr>
            <w:r>
              <w:rPr>
                <w:rFonts w:ascii="Calibri" w:hAnsi="Calibri"/>
                <w:sz w:val="22"/>
                <w:szCs w:val="22"/>
              </w:rPr>
              <w:t xml:space="preserve">     </w:t>
            </w:r>
            <w:r w:rsidRPr="006E2C09">
              <w:rPr>
                <w:rFonts w:ascii="Calibri" w:hAnsi="Calibri"/>
                <w:sz w:val="20"/>
                <w:szCs w:val="20"/>
                <w:u w:val="single"/>
              </w:rPr>
              <w:t xml:space="preserve">Open armed conflict in South </w:t>
            </w:r>
            <w:proofErr w:type="spellStart"/>
            <w:r w:rsidRPr="006E2C09">
              <w:rPr>
                <w:rFonts w:ascii="Calibri" w:hAnsi="Calibri"/>
                <w:sz w:val="20"/>
                <w:szCs w:val="20"/>
                <w:u w:val="single"/>
              </w:rPr>
              <w:t>Kordofan</w:t>
            </w:r>
            <w:proofErr w:type="spellEnd"/>
            <w:r w:rsidRPr="006E2C09">
              <w:rPr>
                <w:rFonts w:ascii="Calibri" w:hAnsi="Calibri"/>
                <w:sz w:val="20"/>
                <w:szCs w:val="20"/>
                <w:u w:val="single"/>
              </w:rPr>
              <w:t xml:space="preserve"> State that disrupted project </w:t>
            </w:r>
            <w:r w:rsidR="00FE7830">
              <w:rPr>
                <w:rFonts w:ascii="Calibri" w:hAnsi="Calibri"/>
                <w:sz w:val="20"/>
                <w:szCs w:val="20"/>
                <w:u w:val="single"/>
              </w:rPr>
              <w:t>implementation</w:t>
            </w:r>
            <w:r w:rsidRPr="006E2C09">
              <w:rPr>
                <w:rFonts w:ascii="Calibri" w:hAnsi="Calibri"/>
                <w:sz w:val="22"/>
                <w:szCs w:val="22"/>
              </w:rPr>
              <w:t xml:space="preserve">.               </w:t>
            </w:r>
            <w:r w:rsidRPr="006E2C09">
              <w:rPr>
                <w:rFonts w:ascii="Calibri" w:hAnsi="Calibri"/>
                <w:sz w:val="22"/>
                <w:szCs w:val="22"/>
                <w:lang w:val="en-US"/>
              </w:rPr>
              <w:t xml:space="preserve"> </w:t>
            </w:r>
          </w:p>
        </w:tc>
        <w:tc>
          <w:tcPr>
            <w:tcW w:w="6678" w:type="dxa"/>
            <w:tcBorders>
              <w:top w:val="nil"/>
              <w:left w:val="single" w:sz="12" w:space="0" w:color="4BACC6"/>
              <w:bottom w:val="single" w:sz="4" w:space="0" w:color="4BACC6"/>
              <w:right w:val="single" w:sz="4" w:space="0" w:color="4BACC6"/>
            </w:tcBorders>
          </w:tcPr>
          <w:p w:rsidR="00AC68E2" w:rsidRPr="00FA485C" w:rsidRDefault="00AC68E2" w:rsidP="00F86243">
            <w:pPr>
              <w:jc w:val="both"/>
              <w:rPr>
                <w:rFonts w:ascii="Calibri" w:hAnsi="Calibri"/>
                <w:sz w:val="22"/>
                <w:szCs w:val="22"/>
              </w:rPr>
            </w:pPr>
          </w:p>
        </w:tc>
      </w:tr>
    </w:tbl>
    <w:p w:rsidR="00F529DB" w:rsidRPr="00982FAF" w:rsidRDefault="00F529DB" w:rsidP="00F529DB">
      <w:pPr>
        <w:rPr>
          <w:rFonts w:ascii="Calibri" w:hAnsi="Calibri"/>
          <w:sz w:val="22"/>
          <w:szCs w:val="22"/>
        </w:rPr>
      </w:pPr>
    </w:p>
    <w:sectPr w:rsidR="00F529DB" w:rsidRPr="00982FAF" w:rsidSect="00804778">
      <w:endnotePr>
        <w:numFmt w:val="decimal"/>
      </w:endnotePr>
      <w:pgSz w:w="15840" w:h="12240" w:orient="landscape"/>
      <w:pgMar w:top="1440" w:right="1267" w:bottom="144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2F" w:rsidRDefault="003A7E2F">
      <w:r>
        <w:separator/>
      </w:r>
    </w:p>
    <w:p w:rsidR="003A7E2F" w:rsidRDefault="003A7E2F"/>
  </w:endnote>
  <w:endnote w:type="continuationSeparator" w:id="0">
    <w:p w:rsidR="003A7E2F" w:rsidRDefault="003A7E2F">
      <w:r>
        <w:continuationSeparator/>
      </w:r>
    </w:p>
    <w:p w:rsidR="003A7E2F" w:rsidRDefault="003A7E2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PGothic">
    <w:charset w:val="80"/>
    <w:family w:val="swiss"/>
    <w:pitch w:val="variable"/>
    <w:sig w:usb0="A00002BF" w:usb1="68C7FCFB" w:usb2="00000010"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F5" w:rsidRDefault="00D37647" w:rsidP="00407673">
    <w:pPr>
      <w:pStyle w:val="Footer"/>
      <w:framePr w:wrap="around" w:vAnchor="text" w:hAnchor="margin" w:xAlign="right" w:y="1"/>
      <w:rPr>
        <w:rStyle w:val="PageNumber"/>
      </w:rPr>
    </w:pPr>
    <w:r>
      <w:rPr>
        <w:rStyle w:val="PageNumber"/>
      </w:rPr>
      <w:fldChar w:fldCharType="begin"/>
    </w:r>
    <w:r w:rsidR="004C6BF5">
      <w:rPr>
        <w:rStyle w:val="PageNumber"/>
      </w:rPr>
      <w:instrText xml:space="preserve">PAGE  </w:instrText>
    </w:r>
    <w:r>
      <w:rPr>
        <w:rStyle w:val="PageNumber"/>
      </w:rPr>
      <w:fldChar w:fldCharType="end"/>
    </w:r>
  </w:p>
  <w:p w:rsidR="004C6BF5" w:rsidRDefault="004C6BF5" w:rsidP="00D31F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F5" w:rsidRDefault="00D37647" w:rsidP="00407673">
    <w:pPr>
      <w:pStyle w:val="Footer"/>
      <w:framePr w:wrap="around" w:vAnchor="text" w:hAnchor="margin" w:xAlign="right" w:y="1"/>
      <w:rPr>
        <w:rStyle w:val="PageNumber"/>
      </w:rPr>
    </w:pPr>
    <w:r>
      <w:rPr>
        <w:rStyle w:val="PageNumber"/>
      </w:rPr>
      <w:fldChar w:fldCharType="begin"/>
    </w:r>
    <w:r w:rsidR="004C6BF5">
      <w:rPr>
        <w:rStyle w:val="PageNumber"/>
      </w:rPr>
      <w:instrText xml:space="preserve">PAGE  </w:instrText>
    </w:r>
    <w:r>
      <w:rPr>
        <w:rStyle w:val="PageNumber"/>
      </w:rPr>
      <w:fldChar w:fldCharType="separate"/>
    </w:r>
    <w:r w:rsidR="00100F93">
      <w:rPr>
        <w:rStyle w:val="PageNumber"/>
        <w:noProof/>
      </w:rPr>
      <w:t>4</w:t>
    </w:r>
    <w:r>
      <w:rPr>
        <w:rStyle w:val="PageNumber"/>
      </w:rPr>
      <w:fldChar w:fldCharType="end"/>
    </w:r>
  </w:p>
  <w:p w:rsidR="004C6BF5" w:rsidRDefault="004C6BF5" w:rsidP="00D31F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F5" w:rsidRDefault="00D37647" w:rsidP="009A7BE5">
    <w:pPr>
      <w:pStyle w:val="Footer"/>
      <w:framePr w:wrap="around" w:vAnchor="text" w:hAnchor="margin" w:xAlign="center" w:y="1"/>
      <w:rPr>
        <w:rStyle w:val="PageNumber"/>
      </w:rPr>
    </w:pPr>
    <w:r>
      <w:rPr>
        <w:rStyle w:val="PageNumber"/>
      </w:rPr>
      <w:fldChar w:fldCharType="begin"/>
    </w:r>
    <w:r w:rsidR="004C6BF5">
      <w:rPr>
        <w:rStyle w:val="PageNumber"/>
      </w:rPr>
      <w:instrText xml:space="preserve">PAGE  </w:instrText>
    </w:r>
    <w:r>
      <w:rPr>
        <w:rStyle w:val="PageNumber"/>
      </w:rPr>
      <w:fldChar w:fldCharType="end"/>
    </w:r>
  </w:p>
  <w:p w:rsidR="004C6BF5" w:rsidRDefault="004C6BF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F5" w:rsidRDefault="00D37647">
    <w:pPr>
      <w:pStyle w:val="Footer"/>
      <w:jc w:val="right"/>
    </w:pPr>
    <w:fldSimple w:instr=" PAGE   \* MERGEFORMAT ">
      <w:r w:rsidR="00100F93">
        <w:rPr>
          <w:noProof/>
        </w:rPr>
        <w:t>30</w:t>
      </w:r>
    </w:fldSimple>
  </w:p>
  <w:p w:rsidR="004C6BF5" w:rsidRPr="009A7BE5" w:rsidRDefault="004C6BF5" w:rsidP="003D073A">
    <w:pPr>
      <w:pStyle w:val="Footer"/>
      <w:jc w:val="righ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F5" w:rsidRDefault="004C6BF5">
    <w:pPr>
      <w:pStyle w:val="Footer"/>
      <w:jc w:val="center"/>
    </w:pPr>
  </w:p>
  <w:p w:rsidR="004C6BF5" w:rsidRDefault="004C6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2F" w:rsidRDefault="003A7E2F">
      <w:r>
        <w:separator/>
      </w:r>
    </w:p>
    <w:p w:rsidR="003A7E2F" w:rsidRDefault="003A7E2F"/>
  </w:footnote>
  <w:footnote w:type="continuationSeparator" w:id="0">
    <w:p w:rsidR="003A7E2F" w:rsidRDefault="003A7E2F">
      <w:r>
        <w:continuationSeparator/>
      </w:r>
    </w:p>
    <w:p w:rsidR="003A7E2F" w:rsidRDefault="003A7E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F5" w:rsidRDefault="00D37647">
    <w:pPr>
      <w:pStyle w:val="Header"/>
      <w:framePr w:wrap="around" w:vAnchor="text" w:hAnchor="margin" w:xAlign="right" w:y="1"/>
      <w:rPr>
        <w:rStyle w:val="PageNumber"/>
      </w:rPr>
    </w:pPr>
    <w:r>
      <w:rPr>
        <w:rStyle w:val="PageNumber"/>
      </w:rPr>
      <w:fldChar w:fldCharType="begin"/>
    </w:r>
    <w:r w:rsidR="004C6BF5">
      <w:rPr>
        <w:rStyle w:val="PageNumber"/>
      </w:rPr>
      <w:instrText xml:space="preserve">PAGE  </w:instrText>
    </w:r>
    <w:r>
      <w:rPr>
        <w:rStyle w:val="PageNumber"/>
      </w:rPr>
      <w:fldChar w:fldCharType="separate"/>
    </w:r>
    <w:r w:rsidR="004C6BF5">
      <w:rPr>
        <w:rStyle w:val="PageNumber"/>
        <w:noProof/>
      </w:rPr>
      <w:t>4</w:t>
    </w:r>
    <w:r>
      <w:rPr>
        <w:rStyle w:val="PageNumber"/>
      </w:rPr>
      <w:fldChar w:fldCharType="end"/>
    </w:r>
  </w:p>
  <w:p w:rsidR="004C6BF5" w:rsidRDefault="004C6BF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F5" w:rsidRDefault="004C6BF5">
    <w:pPr>
      <w:pStyle w:val="Header"/>
    </w:pPr>
    <w:r>
      <w:rPr>
        <w:noProof/>
        <w:snapToGrid/>
        <w:lang w:val="en-US"/>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-279400</wp:posOffset>
          </wp:positionV>
          <wp:extent cx="1524000" cy="457200"/>
          <wp:effectExtent l="19050" t="0" r="0" b="0"/>
          <wp:wrapTight wrapText="bothSides">
            <wp:wrapPolygon edited="0">
              <wp:start x="-270" y="0"/>
              <wp:lineTo x="-270" y="20700"/>
              <wp:lineTo x="21600" y="20700"/>
              <wp:lineTo x="21600" y="0"/>
              <wp:lineTo x="-27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72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F5" w:rsidRDefault="00D37647">
    <w:pPr>
      <w:pStyle w:val="Header"/>
      <w:framePr w:wrap="around" w:vAnchor="text" w:hAnchor="margin" w:xAlign="right" w:y="1"/>
      <w:rPr>
        <w:rStyle w:val="PageNumber"/>
      </w:rPr>
    </w:pPr>
    <w:r>
      <w:rPr>
        <w:rStyle w:val="PageNumber"/>
      </w:rPr>
      <w:fldChar w:fldCharType="begin"/>
    </w:r>
    <w:r w:rsidR="004C6BF5">
      <w:rPr>
        <w:rStyle w:val="PageNumber"/>
      </w:rPr>
      <w:instrText xml:space="preserve">PAGE  </w:instrText>
    </w:r>
    <w:r>
      <w:rPr>
        <w:rStyle w:val="PageNumber"/>
      </w:rPr>
      <w:fldChar w:fldCharType="separate"/>
    </w:r>
    <w:r w:rsidR="004C6BF5">
      <w:rPr>
        <w:rStyle w:val="PageNumber"/>
        <w:noProof/>
      </w:rPr>
      <w:t>4</w:t>
    </w:r>
    <w:r>
      <w:rPr>
        <w:rStyle w:val="PageNumber"/>
      </w:rPr>
      <w:fldChar w:fldCharType="end"/>
    </w:r>
  </w:p>
  <w:p w:rsidR="004C6BF5" w:rsidRDefault="004C6BF5">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F5" w:rsidRPr="0052209E" w:rsidRDefault="004C6BF5" w:rsidP="008506DD">
    <w:pPr>
      <w:pStyle w:val="Header"/>
      <w:framePr w:wrap="around" w:vAnchor="text" w:hAnchor="page" w:x="5521" w:y="1"/>
      <w:ind w:right="360"/>
      <w:rPr>
        <w:rStyle w:val="PageNumber"/>
        <w:rFonts w:ascii="Calibri" w:hAnsi="Calibri"/>
      </w:rPr>
    </w:pPr>
    <w:r w:rsidRPr="00C467DA">
      <w:rPr>
        <w:rStyle w:val="PageNumber"/>
        <w:rFonts w:ascii="Calibri" w:hAnsi="Calibri"/>
      </w:rPr>
      <w:t>MDG-F Monitoring Report</w:t>
    </w:r>
  </w:p>
  <w:p w:rsidR="004C6BF5" w:rsidRDefault="004C6BF5" w:rsidP="00422F77">
    <w:pPr>
      <w:pStyle w:val="Heading2"/>
    </w:pPr>
  </w:p>
  <w:p w:rsidR="004C6BF5" w:rsidRDefault="004C6BF5" w:rsidP="00422F77">
    <w:r>
      <w:tab/>
    </w:r>
    <w:r>
      <w:tab/>
    </w:r>
  </w:p>
  <w:p w:rsidR="004C6BF5" w:rsidRDefault="004C6BF5" w:rsidP="00266B58">
    <w:pPr>
      <w:pStyle w:val="Header"/>
      <w:ind w:right="36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F5" w:rsidRDefault="004C6BF5">
    <w:pPr>
      <w:pStyle w:val="Header"/>
      <w:jc w:val="right"/>
      <w:rPr>
        <w:sz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185" w:type="pct"/>
      <w:tblCellMar>
        <w:top w:w="72" w:type="dxa"/>
        <w:left w:w="115" w:type="dxa"/>
        <w:bottom w:w="72" w:type="dxa"/>
        <w:right w:w="115" w:type="dxa"/>
      </w:tblCellMar>
      <w:tblLook w:val="04A0"/>
    </w:tblPr>
    <w:tblGrid>
      <w:gridCol w:w="2006"/>
      <w:gridCol w:w="10239"/>
    </w:tblGrid>
    <w:tr w:rsidR="004C6BF5">
      <w:tc>
        <w:tcPr>
          <w:tcW w:w="819" w:type="pct"/>
          <w:tcBorders>
            <w:bottom w:val="single" w:sz="4" w:space="0" w:color="943634"/>
          </w:tcBorders>
          <w:shd w:val="clear" w:color="auto" w:fill="943634"/>
          <w:vAlign w:val="bottom"/>
        </w:tcPr>
        <w:p w:rsidR="004C6BF5" w:rsidRDefault="004C6BF5">
          <w:pPr>
            <w:pStyle w:val="Header"/>
            <w:jc w:val="right"/>
            <w:rPr>
              <w:color w:val="FFFFFF"/>
            </w:rPr>
          </w:pPr>
        </w:p>
      </w:tc>
      <w:tc>
        <w:tcPr>
          <w:tcW w:w="4181" w:type="pct"/>
          <w:tcBorders>
            <w:bottom w:val="single" w:sz="4" w:space="0" w:color="auto"/>
          </w:tcBorders>
          <w:vAlign w:val="bottom"/>
        </w:tcPr>
        <w:p w:rsidR="004C6BF5" w:rsidRDefault="004C6BF5" w:rsidP="00FA485C">
          <w:pPr>
            <w:pStyle w:val="Header"/>
            <w:tabs>
              <w:tab w:val="clear" w:pos="4320"/>
              <w:tab w:val="clear" w:pos="8640"/>
              <w:tab w:val="right" w:pos="10009"/>
            </w:tabs>
            <w:rPr>
              <w:bCs/>
              <w:color w:val="76923C"/>
            </w:rPr>
          </w:pPr>
          <w:r>
            <w:rPr>
              <w:b/>
              <w:bCs/>
              <w:color w:val="76923C"/>
            </w:rPr>
            <w:t>[</w:t>
          </w:r>
          <w:r>
            <w:rPr>
              <w:rFonts w:ascii="Calibri" w:hAnsi="Calibri"/>
              <w:b/>
              <w:bCs/>
              <w:caps/>
              <w:lang w:val="en-US"/>
            </w:rPr>
            <w:t>U N I T E D   N A T I N S                             NA T I O N S   U N I E S</w:t>
          </w:r>
          <w:r>
            <w:rPr>
              <w:b/>
              <w:bCs/>
              <w:color w:val="76923C"/>
            </w:rPr>
            <w:t>]</w:t>
          </w:r>
          <w:r w:rsidRPr="00FA485C">
            <w:rPr>
              <w:bCs/>
              <w:color w:val="76923C"/>
            </w:rPr>
            <w:tab/>
          </w:r>
        </w:p>
      </w:tc>
    </w:tr>
  </w:tbl>
  <w:p w:rsidR="004C6BF5" w:rsidRDefault="004C6B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E64"/>
    <w:multiLevelType w:val="hybridMultilevel"/>
    <w:tmpl w:val="4948D10E"/>
    <w:lvl w:ilvl="0" w:tplc="4F90BC38">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05ACA"/>
    <w:multiLevelType w:val="hybridMultilevel"/>
    <w:tmpl w:val="E572D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52583"/>
    <w:multiLevelType w:val="multilevel"/>
    <w:tmpl w:val="BB902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D6BF5"/>
    <w:multiLevelType w:val="hybridMultilevel"/>
    <w:tmpl w:val="E73C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82097"/>
    <w:multiLevelType w:val="hybridMultilevel"/>
    <w:tmpl w:val="AD4E1CCE"/>
    <w:lvl w:ilvl="0" w:tplc="6BEA7BD6">
      <w:start w:val="2"/>
      <w:numFmt w:val="bullet"/>
      <w:pStyle w:val="Tablebullet"/>
      <w:lvlText w:val=""/>
      <w:lvlJc w:val="left"/>
      <w:pPr>
        <w:tabs>
          <w:tab w:val="num" w:pos="293"/>
        </w:tabs>
        <w:ind w:left="293" w:hanging="113"/>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13841"/>
    <w:multiLevelType w:val="hybridMultilevel"/>
    <w:tmpl w:val="711A638E"/>
    <w:lvl w:ilvl="0" w:tplc="A38EEFE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158DD"/>
    <w:multiLevelType w:val="hybridMultilevel"/>
    <w:tmpl w:val="A38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672A4"/>
    <w:multiLevelType w:val="hybridMultilevel"/>
    <w:tmpl w:val="7D36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B1AC8"/>
    <w:multiLevelType w:val="hybridMultilevel"/>
    <w:tmpl w:val="513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26181"/>
    <w:multiLevelType w:val="hybridMultilevel"/>
    <w:tmpl w:val="96A85126"/>
    <w:lvl w:ilvl="0" w:tplc="F5B02C4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C32E4"/>
    <w:multiLevelType w:val="multilevel"/>
    <w:tmpl w:val="4468D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3217DA"/>
    <w:multiLevelType w:val="hybridMultilevel"/>
    <w:tmpl w:val="4FB8D0A8"/>
    <w:lvl w:ilvl="0" w:tplc="D0A25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FC6924"/>
    <w:multiLevelType w:val="hybridMultilevel"/>
    <w:tmpl w:val="A01E25AA"/>
    <w:lvl w:ilvl="0" w:tplc="4FE699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4A5219"/>
    <w:multiLevelType w:val="multilevel"/>
    <w:tmpl w:val="BB9A7D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364C5F"/>
    <w:multiLevelType w:val="hybridMultilevel"/>
    <w:tmpl w:val="AECE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F78BF"/>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C1578B"/>
    <w:multiLevelType w:val="hybridMultilevel"/>
    <w:tmpl w:val="85D6F3F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BFC2D47"/>
    <w:multiLevelType w:val="hybridMultilevel"/>
    <w:tmpl w:val="6E6CC396"/>
    <w:lvl w:ilvl="0" w:tplc="098206E2">
      <w:start w:val="1"/>
      <w:numFmt w:val="decimal"/>
      <w:lvlText w:val="Outcom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8273A8"/>
    <w:multiLevelType w:val="hybridMultilevel"/>
    <w:tmpl w:val="81FAD530"/>
    <w:lvl w:ilvl="0" w:tplc="5C189D20">
      <w:start w:val="2"/>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8612B8"/>
    <w:multiLevelType w:val="hybridMultilevel"/>
    <w:tmpl w:val="D332D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220710"/>
    <w:multiLevelType w:val="hybridMultilevel"/>
    <w:tmpl w:val="6B7021FE"/>
    <w:lvl w:ilvl="0" w:tplc="CBF04A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415B9"/>
    <w:multiLevelType w:val="hybridMultilevel"/>
    <w:tmpl w:val="517A2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42B3F"/>
    <w:multiLevelType w:val="hybridMultilevel"/>
    <w:tmpl w:val="D332D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72651F4"/>
    <w:multiLevelType w:val="hybridMultilevel"/>
    <w:tmpl w:val="8312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E7C6F"/>
    <w:multiLevelType w:val="hybridMultilevel"/>
    <w:tmpl w:val="D48E025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5">
    <w:nsid w:val="4C0B7507"/>
    <w:multiLevelType w:val="hybridMultilevel"/>
    <w:tmpl w:val="C72C61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CB035B8"/>
    <w:multiLevelType w:val="multilevel"/>
    <w:tmpl w:val="45B0CD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EC3D04"/>
    <w:multiLevelType w:val="hybridMultilevel"/>
    <w:tmpl w:val="F7726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DBE4A3B"/>
    <w:multiLevelType w:val="hybridMultilevel"/>
    <w:tmpl w:val="C982398A"/>
    <w:lvl w:ilvl="0" w:tplc="0C821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E3040C8"/>
    <w:multiLevelType w:val="hybridMultilevel"/>
    <w:tmpl w:val="F5F66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833796"/>
    <w:multiLevelType w:val="hybridMultilevel"/>
    <w:tmpl w:val="6EE85332"/>
    <w:lvl w:ilvl="0" w:tplc="3E14D5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AD0680"/>
    <w:multiLevelType w:val="hybridMultilevel"/>
    <w:tmpl w:val="D8FCBEEA"/>
    <w:lvl w:ilvl="0" w:tplc="542813E0">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E67C71"/>
    <w:multiLevelType w:val="hybridMultilevel"/>
    <w:tmpl w:val="B12C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2C6A88"/>
    <w:multiLevelType w:val="hybridMultilevel"/>
    <w:tmpl w:val="42808084"/>
    <w:lvl w:ilvl="0" w:tplc="2C808C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26D2E"/>
    <w:multiLevelType w:val="hybridMultilevel"/>
    <w:tmpl w:val="B69C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7122AB"/>
    <w:multiLevelType w:val="hybridMultilevel"/>
    <w:tmpl w:val="57E0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732B20"/>
    <w:multiLevelType w:val="hybridMultilevel"/>
    <w:tmpl w:val="3692C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B661A45"/>
    <w:multiLevelType w:val="hybridMultilevel"/>
    <w:tmpl w:val="0C28CD92"/>
    <w:lvl w:ilvl="0" w:tplc="4B904A76">
      <w:start w:val="3"/>
      <w:numFmt w:val="decimal"/>
      <w:lvlText w:val="%1-"/>
      <w:lvlJc w:val="left"/>
      <w:pPr>
        <w:ind w:left="720" w:hanging="360"/>
      </w:pPr>
      <w:rPr>
        <w:rFonts w:ascii="Times New Roman" w:hAnsi="Times New Roman" w:cs="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E5539DD"/>
    <w:multiLevelType w:val="hybridMultilevel"/>
    <w:tmpl w:val="3E32962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F242AD3"/>
    <w:multiLevelType w:val="hybridMultilevel"/>
    <w:tmpl w:val="12E8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B81FF8"/>
    <w:multiLevelType w:val="hybridMultilevel"/>
    <w:tmpl w:val="5B4E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AE4637"/>
    <w:multiLevelType w:val="hybridMultilevel"/>
    <w:tmpl w:val="30E2ADE6"/>
    <w:lvl w:ilvl="0" w:tplc="6016AEBE">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FB29C8"/>
    <w:multiLevelType w:val="hybridMultilevel"/>
    <w:tmpl w:val="BD3A0570"/>
    <w:lvl w:ilvl="0" w:tplc="1702FC6E">
      <w:start w:val="30"/>
      <w:numFmt w:val="bullet"/>
      <w:lvlText w:val=""/>
      <w:lvlJc w:val="left"/>
      <w:pPr>
        <w:ind w:left="653" w:hanging="360"/>
      </w:pPr>
      <w:rPr>
        <w:rFonts w:ascii="Symbol" w:eastAsia="Times New Roman" w:hAnsi="Symbol" w:cs="Calibri"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44">
    <w:nsid w:val="7205031B"/>
    <w:multiLevelType w:val="hybridMultilevel"/>
    <w:tmpl w:val="B72CA838"/>
    <w:lvl w:ilvl="0" w:tplc="B0B464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F912C4"/>
    <w:multiLevelType w:val="hybridMultilevel"/>
    <w:tmpl w:val="249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8"/>
  </w:num>
  <w:num w:numId="4">
    <w:abstractNumId w:val="42"/>
  </w:num>
  <w:num w:numId="5">
    <w:abstractNumId w:val="1"/>
  </w:num>
  <w:num w:numId="6">
    <w:abstractNumId w:val="23"/>
  </w:num>
  <w:num w:numId="7">
    <w:abstractNumId w:val="18"/>
  </w:num>
  <w:num w:numId="8">
    <w:abstractNumId w:val="35"/>
  </w:num>
  <w:num w:numId="9">
    <w:abstractNumId w:val="2"/>
  </w:num>
  <w:num w:numId="10">
    <w:abstractNumId w:val="13"/>
  </w:num>
  <w:num w:numId="11">
    <w:abstractNumId w:val="10"/>
  </w:num>
  <w:num w:numId="12">
    <w:abstractNumId w:val="26"/>
  </w:num>
  <w:num w:numId="13">
    <w:abstractNumId w:val="11"/>
  </w:num>
  <w:num w:numId="14">
    <w:abstractNumId w:val="4"/>
  </w:num>
  <w:num w:numId="15">
    <w:abstractNumId w:val="39"/>
  </w:num>
  <w:num w:numId="16">
    <w:abstractNumId w:val="14"/>
  </w:num>
  <w:num w:numId="17">
    <w:abstractNumId w:val="29"/>
  </w:num>
  <w:num w:numId="18">
    <w:abstractNumId w:val="36"/>
  </w:num>
  <w:num w:numId="19">
    <w:abstractNumId w:val="45"/>
  </w:num>
  <w:num w:numId="20">
    <w:abstractNumId w:val="19"/>
  </w:num>
  <w:num w:numId="21">
    <w:abstractNumId w:val="40"/>
  </w:num>
  <w:num w:numId="22">
    <w:abstractNumId w:val="32"/>
  </w:num>
  <w:num w:numId="23">
    <w:abstractNumId w:val="12"/>
  </w:num>
  <w:num w:numId="24">
    <w:abstractNumId w:val="34"/>
  </w:num>
  <w:num w:numId="25">
    <w:abstractNumId w:val="3"/>
  </w:num>
  <w:num w:numId="26">
    <w:abstractNumId w:val="20"/>
  </w:num>
  <w:num w:numId="27">
    <w:abstractNumId w:val="33"/>
  </w:num>
  <w:num w:numId="28">
    <w:abstractNumId w:val="9"/>
  </w:num>
  <w:num w:numId="29">
    <w:abstractNumId w:val="30"/>
  </w:num>
  <w:num w:numId="30">
    <w:abstractNumId w:val="44"/>
  </w:num>
  <w:num w:numId="31">
    <w:abstractNumId w:val="21"/>
  </w:num>
  <w:num w:numId="32">
    <w:abstractNumId w:val="22"/>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8"/>
  </w:num>
  <w:num w:numId="39">
    <w:abstractNumId w:val="5"/>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7"/>
  </w:num>
  <w:num w:numId="43">
    <w:abstractNumId w:val="31"/>
  </w:num>
  <w:num w:numId="44">
    <w:abstractNumId w:val="41"/>
  </w:num>
  <w:num w:numId="45">
    <w:abstractNumId w:val="0"/>
  </w:num>
  <w:num w:numId="46">
    <w:abstractNumId w:val="4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trackRevisions/>
  <w:defaultTabStop w:val="720"/>
  <w:hyphenationZone w:val="425"/>
  <w:drawingGridHorizontalSpacing w:val="120"/>
  <w:displayHorizontalDrawingGridEvery w:val="2"/>
  <w:noPunctuationKerning/>
  <w:characterSpacingControl w:val="doNotCompress"/>
  <w:hdrShapeDefaults>
    <o:shapedefaults v:ext="edit" spidmax="8194">
      <o:colormru v:ext="edit" colors="#c30"/>
    </o:shapedefaults>
  </w:hdrShapeDefaults>
  <w:footnotePr>
    <w:footnote w:id="-1"/>
    <w:footnote w:id="0"/>
  </w:footnotePr>
  <w:endnotePr>
    <w:numFmt w:val="decimal"/>
    <w:endnote w:id="-1"/>
    <w:endnote w:id="0"/>
  </w:endnotePr>
  <w:compat/>
  <w:rsids>
    <w:rsidRoot w:val="000F06FD"/>
    <w:rsid w:val="000016CA"/>
    <w:rsid w:val="0000225F"/>
    <w:rsid w:val="00002C29"/>
    <w:rsid w:val="000033FB"/>
    <w:rsid w:val="00004637"/>
    <w:rsid w:val="00004EFD"/>
    <w:rsid w:val="00005789"/>
    <w:rsid w:val="00005FC2"/>
    <w:rsid w:val="000064D1"/>
    <w:rsid w:val="00006C76"/>
    <w:rsid w:val="0000795A"/>
    <w:rsid w:val="000103A4"/>
    <w:rsid w:val="000109CF"/>
    <w:rsid w:val="00010ABF"/>
    <w:rsid w:val="00010D8A"/>
    <w:rsid w:val="00011466"/>
    <w:rsid w:val="000118CF"/>
    <w:rsid w:val="00011929"/>
    <w:rsid w:val="00012A18"/>
    <w:rsid w:val="000132C9"/>
    <w:rsid w:val="00013B12"/>
    <w:rsid w:val="00013C59"/>
    <w:rsid w:val="00014ACC"/>
    <w:rsid w:val="00015123"/>
    <w:rsid w:val="0001639D"/>
    <w:rsid w:val="00016D61"/>
    <w:rsid w:val="00020347"/>
    <w:rsid w:val="00020888"/>
    <w:rsid w:val="00021E3D"/>
    <w:rsid w:val="00022891"/>
    <w:rsid w:val="00023248"/>
    <w:rsid w:val="0002331D"/>
    <w:rsid w:val="00023529"/>
    <w:rsid w:val="00023B2C"/>
    <w:rsid w:val="00024565"/>
    <w:rsid w:val="00025292"/>
    <w:rsid w:val="00026C36"/>
    <w:rsid w:val="00027CFE"/>
    <w:rsid w:val="00030F32"/>
    <w:rsid w:val="00032107"/>
    <w:rsid w:val="00032249"/>
    <w:rsid w:val="00033B83"/>
    <w:rsid w:val="00033C25"/>
    <w:rsid w:val="0003494D"/>
    <w:rsid w:val="00035C54"/>
    <w:rsid w:val="00036ED8"/>
    <w:rsid w:val="0003772D"/>
    <w:rsid w:val="00037956"/>
    <w:rsid w:val="00037F93"/>
    <w:rsid w:val="00040CED"/>
    <w:rsid w:val="000422E3"/>
    <w:rsid w:val="00042727"/>
    <w:rsid w:val="00042961"/>
    <w:rsid w:val="00042CC9"/>
    <w:rsid w:val="000430A8"/>
    <w:rsid w:val="00043621"/>
    <w:rsid w:val="00043D2D"/>
    <w:rsid w:val="0004423A"/>
    <w:rsid w:val="00044836"/>
    <w:rsid w:val="00045264"/>
    <w:rsid w:val="000454B8"/>
    <w:rsid w:val="000461F4"/>
    <w:rsid w:val="00046B92"/>
    <w:rsid w:val="00047E96"/>
    <w:rsid w:val="00050344"/>
    <w:rsid w:val="000510E8"/>
    <w:rsid w:val="00052041"/>
    <w:rsid w:val="00052C56"/>
    <w:rsid w:val="00052E38"/>
    <w:rsid w:val="000532D9"/>
    <w:rsid w:val="00054164"/>
    <w:rsid w:val="00054C8A"/>
    <w:rsid w:val="00055097"/>
    <w:rsid w:val="00055807"/>
    <w:rsid w:val="00055DC4"/>
    <w:rsid w:val="00056B9B"/>
    <w:rsid w:val="0005771D"/>
    <w:rsid w:val="00057975"/>
    <w:rsid w:val="0005799A"/>
    <w:rsid w:val="00057FE2"/>
    <w:rsid w:val="0006007D"/>
    <w:rsid w:val="00060140"/>
    <w:rsid w:val="00061734"/>
    <w:rsid w:val="00062BE6"/>
    <w:rsid w:val="00063526"/>
    <w:rsid w:val="00063748"/>
    <w:rsid w:val="00063EAE"/>
    <w:rsid w:val="000643BA"/>
    <w:rsid w:val="0006547A"/>
    <w:rsid w:val="000659E8"/>
    <w:rsid w:val="0006711A"/>
    <w:rsid w:val="000677DB"/>
    <w:rsid w:val="000678ED"/>
    <w:rsid w:val="00067BAB"/>
    <w:rsid w:val="00070EFA"/>
    <w:rsid w:val="0007131D"/>
    <w:rsid w:val="00072084"/>
    <w:rsid w:val="000733CE"/>
    <w:rsid w:val="000735B8"/>
    <w:rsid w:val="00073684"/>
    <w:rsid w:val="00073732"/>
    <w:rsid w:val="0007415C"/>
    <w:rsid w:val="000742D6"/>
    <w:rsid w:val="00074CFF"/>
    <w:rsid w:val="00074E88"/>
    <w:rsid w:val="000751A4"/>
    <w:rsid w:val="000753F7"/>
    <w:rsid w:val="0007595F"/>
    <w:rsid w:val="00075BF3"/>
    <w:rsid w:val="00076B70"/>
    <w:rsid w:val="00077917"/>
    <w:rsid w:val="00077A99"/>
    <w:rsid w:val="000834F1"/>
    <w:rsid w:val="0008396F"/>
    <w:rsid w:val="00083A9B"/>
    <w:rsid w:val="00083ACB"/>
    <w:rsid w:val="00083C10"/>
    <w:rsid w:val="00084286"/>
    <w:rsid w:val="00084369"/>
    <w:rsid w:val="000843DE"/>
    <w:rsid w:val="00084FDD"/>
    <w:rsid w:val="0008524C"/>
    <w:rsid w:val="0008536A"/>
    <w:rsid w:val="00085564"/>
    <w:rsid w:val="00085765"/>
    <w:rsid w:val="0008640F"/>
    <w:rsid w:val="00086AF1"/>
    <w:rsid w:val="00091041"/>
    <w:rsid w:val="000910AE"/>
    <w:rsid w:val="0009131E"/>
    <w:rsid w:val="000914F4"/>
    <w:rsid w:val="00091F9D"/>
    <w:rsid w:val="0009257C"/>
    <w:rsid w:val="00092640"/>
    <w:rsid w:val="0009291C"/>
    <w:rsid w:val="000937C1"/>
    <w:rsid w:val="00093D7E"/>
    <w:rsid w:val="000940EC"/>
    <w:rsid w:val="00095EC4"/>
    <w:rsid w:val="0009697C"/>
    <w:rsid w:val="00096FF1"/>
    <w:rsid w:val="000977E2"/>
    <w:rsid w:val="00097FD9"/>
    <w:rsid w:val="000A062D"/>
    <w:rsid w:val="000A19B2"/>
    <w:rsid w:val="000A2B50"/>
    <w:rsid w:val="000A340C"/>
    <w:rsid w:val="000A40E3"/>
    <w:rsid w:val="000A4849"/>
    <w:rsid w:val="000A7C39"/>
    <w:rsid w:val="000A7F3B"/>
    <w:rsid w:val="000B02B6"/>
    <w:rsid w:val="000B048A"/>
    <w:rsid w:val="000B06DF"/>
    <w:rsid w:val="000B0712"/>
    <w:rsid w:val="000B07B5"/>
    <w:rsid w:val="000B12E4"/>
    <w:rsid w:val="000B249A"/>
    <w:rsid w:val="000B25D7"/>
    <w:rsid w:val="000B265A"/>
    <w:rsid w:val="000B2ECC"/>
    <w:rsid w:val="000B45A0"/>
    <w:rsid w:val="000B55A8"/>
    <w:rsid w:val="000B5659"/>
    <w:rsid w:val="000B587E"/>
    <w:rsid w:val="000B6204"/>
    <w:rsid w:val="000B6FDE"/>
    <w:rsid w:val="000B71DD"/>
    <w:rsid w:val="000C01CA"/>
    <w:rsid w:val="000C01F9"/>
    <w:rsid w:val="000C0939"/>
    <w:rsid w:val="000C0C81"/>
    <w:rsid w:val="000C18BA"/>
    <w:rsid w:val="000C1DBE"/>
    <w:rsid w:val="000C2D7D"/>
    <w:rsid w:val="000C343A"/>
    <w:rsid w:val="000C346B"/>
    <w:rsid w:val="000C4395"/>
    <w:rsid w:val="000C6A3B"/>
    <w:rsid w:val="000C7923"/>
    <w:rsid w:val="000C7985"/>
    <w:rsid w:val="000D037B"/>
    <w:rsid w:val="000D0A55"/>
    <w:rsid w:val="000D1262"/>
    <w:rsid w:val="000D16F0"/>
    <w:rsid w:val="000D3C60"/>
    <w:rsid w:val="000D5229"/>
    <w:rsid w:val="000D5347"/>
    <w:rsid w:val="000D6FD0"/>
    <w:rsid w:val="000E0364"/>
    <w:rsid w:val="000E03A4"/>
    <w:rsid w:val="000E0DB4"/>
    <w:rsid w:val="000E1179"/>
    <w:rsid w:val="000E1866"/>
    <w:rsid w:val="000E2B14"/>
    <w:rsid w:val="000E2EF5"/>
    <w:rsid w:val="000E2F5D"/>
    <w:rsid w:val="000E38A6"/>
    <w:rsid w:val="000E4627"/>
    <w:rsid w:val="000E4631"/>
    <w:rsid w:val="000E4812"/>
    <w:rsid w:val="000E5290"/>
    <w:rsid w:val="000E56B9"/>
    <w:rsid w:val="000E5C9F"/>
    <w:rsid w:val="000E5D20"/>
    <w:rsid w:val="000E6011"/>
    <w:rsid w:val="000E60F6"/>
    <w:rsid w:val="000E66FC"/>
    <w:rsid w:val="000E6779"/>
    <w:rsid w:val="000F0694"/>
    <w:rsid w:val="000F06FD"/>
    <w:rsid w:val="000F0944"/>
    <w:rsid w:val="000F197B"/>
    <w:rsid w:val="000F207E"/>
    <w:rsid w:val="000F235D"/>
    <w:rsid w:val="000F2EFB"/>
    <w:rsid w:val="000F351E"/>
    <w:rsid w:val="000F57EB"/>
    <w:rsid w:val="000F5C7F"/>
    <w:rsid w:val="000F5D0D"/>
    <w:rsid w:val="000F5D84"/>
    <w:rsid w:val="000F689B"/>
    <w:rsid w:val="000F75BE"/>
    <w:rsid w:val="000F7708"/>
    <w:rsid w:val="000F7971"/>
    <w:rsid w:val="00100F93"/>
    <w:rsid w:val="00103600"/>
    <w:rsid w:val="00104680"/>
    <w:rsid w:val="001049A4"/>
    <w:rsid w:val="00105E87"/>
    <w:rsid w:val="001065B7"/>
    <w:rsid w:val="00107930"/>
    <w:rsid w:val="00107B24"/>
    <w:rsid w:val="001107E8"/>
    <w:rsid w:val="00110F1D"/>
    <w:rsid w:val="001112C4"/>
    <w:rsid w:val="00111FDC"/>
    <w:rsid w:val="00113B2F"/>
    <w:rsid w:val="00113C0B"/>
    <w:rsid w:val="001142C0"/>
    <w:rsid w:val="00114EBF"/>
    <w:rsid w:val="00115199"/>
    <w:rsid w:val="00115A7F"/>
    <w:rsid w:val="00116757"/>
    <w:rsid w:val="00117755"/>
    <w:rsid w:val="001209FA"/>
    <w:rsid w:val="001217E5"/>
    <w:rsid w:val="001221BD"/>
    <w:rsid w:val="001226FE"/>
    <w:rsid w:val="00122C79"/>
    <w:rsid w:val="00122CA0"/>
    <w:rsid w:val="00123FBD"/>
    <w:rsid w:val="001241D9"/>
    <w:rsid w:val="001241FB"/>
    <w:rsid w:val="00125229"/>
    <w:rsid w:val="00126655"/>
    <w:rsid w:val="00127309"/>
    <w:rsid w:val="00130560"/>
    <w:rsid w:val="0013093D"/>
    <w:rsid w:val="00130A9D"/>
    <w:rsid w:val="00131521"/>
    <w:rsid w:val="00131B12"/>
    <w:rsid w:val="00132136"/>
    <w:rsid w:val="00132749"/>
    <w:rsid w:val="00134D59"/>
    <w:rsid w:val="00135084"/>
    <w:rsid w:val="00135CDC"/>
    <w:rsid w:val="0013761D"/>
    <w:rsid w:val="00140131"/>
    <w:rsid w:val="001406DE"/>
    <w:rsid w:val="0014195D"/>
    <w:rsid w:val="00141E76"/>
    <w:rsid w:val="001420C4"/>
    <w:rsid w:val="00142344"/>
    <w:rsid w:val="001429E5"/>
    <w:rsid w:val="00143143"/>
    <w:rsid w:val="00143EDF"/>
    <w:rsid w:val="0014400E"/>
    <w:rsid w:val="00146B77"/>
    <w:rsid w:val="00146E8F"/>
    <w:rsid w:val="00147A2A"/>
    <w:rsid w:val="00147ECD"/>
    <w:rsid w:val="001508A2"/>
    <w:rsid w:val="00150C81"/>
    <w:rsid w:val="001511D9"/>
    <w:rsid w:val="001515AF"/>
    <w:rsid w:val="00151800"/>
    <w:rsid w:val="00152831"/>
    <w:rsid w:val="00152882"/>
    <w:rsid w:val="00153E55"/>
    <w:rsid w:val="001541D4"/>
    <w:rsid w:val="0015454E"/>
    <w:rsid w:val="0015476E"/>
    <w:rsid w:val="00154F31"/>
    <w:rsid w:val="00156901"/>
    <w:rsid w:val="00156C78"/>
    <w:rsid w:val="00156D15"/>
    <w:rsid w:val="00157446"/>
    <w:rsid w:val="001604D6"/>
    <w:rsid w:val="00160805"/>
    <w:rsid w:val="00160C49"/>
    <w:rsid w:val="00160E32"/>
    <w:rsid w:val="00160E42"/>
    <w:rsid w:val="00161157"/>
    <w:rsid w:val="0016212C"/>
    <w:rsid w:val="0016348D"/>
    <w:rsid w:val="00163670"/>
    <w:rsid w:val="00164DC2"/>
    <w:rsid w:val="00165A86"/>
    <w:rsid w:val="00165E34"/>
    <w:rsid w:val="001674B3"/>
    <w:rsid w:val="00167CFE"/>
    <w:rsid w:val="001711C0"/>
    <w:rsid w:val="00171706"/>
    <w:rsid w:val="00171C91"/>
    <w:rsid w:val="00172464"/>
    <w:rsid w:val="00173F0B"/>
    <w:rsid w:val="00175722"/>
    <w:rsid w:val="00176029"/>
    <w:rsid w:val="001777E7"/>
    <w:rsid w:val="00177834"/>
    <w:rsid w:val="0018043E"/>
    <w:rsid w:val="00181A21"/>
    <w:rsid w:val="00181DCB"/>
    <w:rsid w:val="0018223B"/>
    <w:rsid w:val="001829D3"/>
    <w:rsid w:val="001834D7"/>
    <w:rsid w:val="00183E15"/>
    <w:rsid w:val="001856FC"/>
    <w:rsid w:val="00190229"/>
    <w:rsid w:val="00190AB4"/>
    <w:rsid w:val="00191228"/>
    <w:rsid w:val="00191856"/>
    <w:rsid w:val="0019313A"/>
    <w:rsid w:val="001932E6"/>
    <w:rsid w:val="00193811"/>
    <w:rsid w:val="0019429A"/>
    <w:rsid w:val="00195151"/>
    <w:rsid w:val="001969C6"/>
    <w:rsid w:val="00196B13"/>
    <w:rsid w:val="00196F7B"/>
    <w:rsid w:val="0019720B"/>
    <w:rsid w:val="00197356"/>
    <w:rsid w:val="00197C46"/>
    <w:rsid w:val="00197CDA"/>
    <w:rsid w:val="001A00ED"/>
    <w:rsid w:val="001A0A78"/>
    <w:rsid w:val="001A0E7C"/>
    <w:rsid w:val="001A309C"/>
    <w:rsid w:val="001A439C"/>
    <w:rsid w:val="001A4E5A"/>
    <w:rsid w:val="001A5E9D"/>
    <w:rsid w:val="001A5FEF"/>
    <w:rsid w:val="001A7F79"/>
    <w:rsid w:val="001B0651"/>
    <w:rsid w:val="001B0A42"/>
    <w:rsid w:val="001B0CB0"/>
    <w:rsid w:val="001B2D09"/>
    <w:rsid w:val="001B651B"/>
    <w:rsid w:val="001B6A75"/>
    <w:rsid w:val="001B749B"/>
    <w:rsid w:val="001B79C5"/>
    <w:rsid w:val="001B7C3C"/>
    <w:rsid w:val="001C02E3"/>
    <w:rsid w:val="001C13E4"/>
    <w:rsid w:val="001C1CE2"/>
    <w:rsid w:val="001C3078"/>
    <w:rsid w:val="001C3878"/>
    <w:rsid w:val="001C3EB7"/>
    <w:rsid w:val="001C40FA"/>
    <w:rsid w:val="001C462F"/>
    <w:rsid w:val="001C4647"/>
    <w:rsid w:val="001C5D05"/>
    <w:rsid w:val="001C7454"/>
    <w:rsid w:val="001C7F27"/>
    <w:rsid w:val="001D02BA"/>
    <w:rsid w:val="001D056B"/>
    <w:rsid w:val="001D0869"/>
    <w:rsid w:val="001D1415"/>
    <w:rsid w:val="001D1E02"/>
    <w:rsid w:val="001D1FF1"/>
    <w:rsid w:val="001D277A"/>
    <w:rsid w:val="001D3487"/>
    <w:rsid w:val="001D438A"/>
    <w:rsid w:val="001D4656"/>
    <w:rsid w:val="001D4871"/>
    <w:rsid w:val="001D6014"/>
    <w:rsid w:val="001D65FB"/>
    <w:rsid w:val="001D6786"/>
    <w:rsid w:val="001D678A"/>
    <w:rsid w:val="001D685C"/>
    <w:rsid w:val="001D6C7B"/>
    <w:rsid w:val="001D730B"/>
    <w:rsid w:val="001D7E7E"/>
    <w:rsid w:val="001E04E5"/>
    <w:rsid w:val="001E0E3B"/>
    <w:rsid w:val="001E1012"/>
    <w:rsid w:val="001E1C58"/>
    <w:rsid w:val="001E2033"/>
    <w:rsid w:val="001E21AC"/>
    <w:rsid w:val="001E2971"/>
    <w:rsid w:val="001E33EB"/>
    <w:rsid w:val="001E3E34"/>
    <w:rsid w:val="001E48E3"/>
    <w:rsid w:val="001E6C65"/>
    <w:rsid w:val="001E77C6"/>
    <w:rsid w:val="001E7919"/>
    <w:rsid w:val="001E7D62"/>
    <w:rsid w:val="001F0307"/>
    <w:rsid w:val="001F046B"/>
    <w:rsid w:val="001F05A0"/>
    <w:rsid w:val="001F1153"/>
    <w:rsid w:val="001F1767"/>
    <w:rsid w:val="001F32D7"/>
    <w:rsid w:val="001F3754"/>
    <w:rsid w:val="001F48C7"/>
    <w:rsid w:val="001F5189"/>
    <w:rsid w:val="001F606A"/>
    <w:rsid w:val="001F612E"/>
    <w:rsid w:val="001F633C"/>
    <w:rsid w:val="001F7BEC"/>
    <w:rsid w:val="00200BD7"/>
    <w:rsid w:val="00200F76"/>
    <w:rsid w:val="00201E10"/>
    <w:rsid w:val="00202D37"/>
    <w:rsid w:val="0020423F"/>
    <w:rsid w:val="00204390"/>
    <w:rsid w:val="00204A76"/>
    <w:rsid w:val="00204A85"/>
    <w:rsid w:val="00204F8F"/>
    <w:rsid w:val="00206DF6"/>
    <w:rsid w:val="00206EFC"/>
    <w:rsid w:val="00207149"/>
    <w:rsid w:val="00207938"/>
    <w:rsid w:val="00207E6E"/>
    <w:rsid w:val="00210486"/>
    <w:rsid w:val="00210C12"/>
    <w:rsid w:val="00212041"/>
    <w:rsid w:val="00212159"/>
    <w:rsid w:val="00212F2A"/>
    <w:rsid w:val="00215E6B"/>
    <w:rsid w:val="00216248"/>
    <w:rsid w:val="00216503"/>
    <w:rsid w:val="002167BD"/>
    <w:rsid w:val="00216BFF"/>
    <w:rsid w:val="00216E1A"/>
    <w:rsid w:val="00221545"/>
    <w:rsid w:val="00221EDE"/>
    <w:rsid w:val="00222089"/>
    <w:rsid w:val="002228C1"/>
    <w:rsid w:val="002256B0"/>
    <w:rsid w:val="00225E42"/>
    <w:rsid w:val="0022731F"/>
    <w:rsid w:val="002277C4"/>
    <w:rsid w:val="00227FB3"/>
    <w:rsid w:val="00230D51"/>
    <w:rsid w:val="00230E2C"/>
    <w:rsid w:val="00233003"/>
    <w:rsid w:val="0023422D"/>
    <w:rsid w:val="00234B6E"/>
    <w:rsid w:val="00234E01"/>
    <w:rsid w:val="00235291"/>
    <w:rsid w:val="00235716"/>
    <w:rsid w:val="00235894"/>
    <w:rsid w:val="002359DB"/>
    <w:rsid w:val="00236AA3"/>
    <w:rsid w:val="00237987"/>
    <w:rsid w:val="00237B22"/>
    <w:rsid w:val="00240B6C"/>
    <w:rsid w:val="002417C9"/>
    <w:rsid w:val="00241B8B"/>
    <w:rsid w:val="002420AD"/>
    <w:rsid w:val="00243292"/>
    <w:rsid w:val="00243348"/>
    <w:rsid w:val="00243551"/>
    <w:rsid w:val="00243930"/>
    <w:rsid w:val="002443FF"/>
    <w:rsid w:val="00244522"/>
    <w:rsid w:val="0024528C"/>
    <w:rsid w:val="00245AD0"/>
    <w:rsid w:val="002462CF"/>
    <w:rsid w:val="00246AEF"/>
    <w:rsid w:val="00246E14"/>
    <w:rsid w:val="002472AD"/>
    <w:rsid w:val="00247984"/>
    <w:rsid w:val="002502D2"/>
    <w:rsid w:val="002508FB"/>
    <w:rsid w:val="00250A74"/>
    <w:rsid w:val="002517AF"/>
    <w:rsid w:val="00252193"/>
    <w:rsid w:val="002538C2"/>
    <w:rsid w:val="00253AF3"/>
    <w:rsid w:val="002546CF"/>
    <w:rsid w:val="002554B7"/>
    <w:rsid w:val="00255F2B"/>
    <w:rsid w:val="0025635D"/>
    <w:rsid w:val="00257953"/>
    <w:rsid w:val="00260274"/>
    <w:rsid w:val="00260570"/>
    <w:rsid w:val="002606D2"/>
    <w:rsid w:val="00260F6B"/>
    <w:rsid w:val="002612A1"/>
    <w:rsid w:val="00262A46"/>
    <w:rsid w:val="00262EEF"/>
    <w:rsid w:val="002631D1"/>
    <w:rsid w:val="00264168"/>
    <w:rsid w:val="0026533F"/>
    <w:rsid w:val="00265872"/>
    <w:rsid w:val="00265ECC"/>
    <w:rsid w:val="00266B58"/>
    <w:rsid w:val="00266E0F"/>
    <w:rsid w:val="0026713C"/>
    <w:rsid w:val="00267D4E"/>
    <w:rsid w:val="00273CA7"/>
    <w:rsid w:val="0027424B"/>
    <w:rsid w:val="002746E1"/>
    <w:rsid w:val="0027513B"/>
    <w:rsid w:val="00275B85"/>
    <w:rsid w:val="00275E26"/>
    <w:rsid w:val="00276028"/>
    <w:rsid w:val="00276136"/>
    <w:rsid w:val="00276FA8"/>
    <w:rsid w:val="0027735D"/>
    <w:rsid w:val="00277C20"/>
    <w:rsid w:val="00281690"/>
    <w:rsid w:val="00281D6F"/>
    <w:rsid w:val="002823F1"/>
    <w:rsid w:val="00282B5C"/>
    <w:rsid w:val="00283641"/>
    <w:rsid w:val="002836FF"/>
    <w:rsid w:val="002839B1"/>
    <w:rsid w:val="00285FAD"/>
    <w:rsid w:val="0028614D"/>
    <w:rsid w:val="00286222"/>
    <w:rsid w:val="002862E8"/>
    <w:rsid w:val="00286388"/>
    <w:rsid w:val="0028692A"/>
    <w:rsid w:val="00286E5F"/>
    <w:rsid w:val="00287489"/>
    <w:rsid w:val="0029020C"/>
    <w:rsid w:val="00290A75"/>
    <w:rsid w:val="00290D4E"/>
    <w:rsid w:val="002915F1"/>
    <w:rsid w:val="0029188E"/>
    <w:rsid w:val="0029274E"/>
    <w:rsid w:val="002930CD"/>
    <w:rsid w:val="00293385"/>
    <w:rsid w:val="00296AA4"/>
    <w:rsid w:val="00296BE8"/>
    <w:rsid w:val="00296D3B"/>
    <w:rsid w:val="002979CC"/>
    <w:rsid w:val="00297A0B"/>
    <w:rsid w:val="00297AA4"/>
    <w:rsid w:val="002A0B20"/>
    <w:rsid w:val="002A0F3A"/>
    <w:rsid w:val="002A401B"/>
    <w:rsid w:val="002A5607"/>
    <w:rsid w:val="002A6633"/>
    <w:rsid w:val="002A6A90"/>
    <w:rsid w:val="002A6CF7"/>
    <w:rsid w:val="002A7737"/>
    <w:rsid w:val="002A7BCE"/>
    <w:rsid w:val="002B07A7"/>
    <w:rsid w:val="002B0FFE"/>
    <w:rsid w:val="002B1514"/>
    <w:rsid w:val="002B63B1"/>
    <w:rsid w:val="002B6858"/>
    <w:rsid w:val="002B6F08"/>
    <w:rsid w:val="002B7202"/>
    <w:rsid w:val="002C1473"/>
    <w:rsid w:val="002C173B"/>
    <w:rsid w:val="002C23E7"/>
    <w:rsid w:val="002C33D3"/>
    <w:rsid w:val="002C34E4"/>
    <w:rsid w:val="002C401C"/>
    <w:rsid w:val="002C504C"/>
    <w:rsid w:val="002C6FA8"/>
    <w:rsid w:val="002C702E"/>
    <w:rsid w:val="002C7C3E"/>
    <w:rsid w:val="002D01DB"/>
    <w:rsid w:val="002D02BD"/>
    <w:rsid w:val="002D13B3"/>
    <w:rsid w:val="002D18F8"/>
    <w:rsid w:val="002D2079"/>
    <w:rsid w:val="002D27B7"/>
    <w:rsid w:val="002D3640"/>
    <w:rsid w:val="002D3DA0"/>
    <w:rsid w:val="002D417F"/>
    <w:rsid w:val="002D44BC"/>
    <w:rsid w:val="002D4510"/>
    <w:rsid w:val="002D55E4"/>
    <w:rsid w:val="002D6303"/>
    <w:rsid w:val="002D6792"/>
    <w:rsid w:val="002D71BA"/>
    <w:rsid w:val="002D75C8"/>
    <w:rsid w:val="002D7E3E"/>
    <w:rsid w:val="002E028D"/>
    <w:rsid w:val="002E0BF7"/>
    <w:rsid w:val="002E17BE"/>
    <w:rsid w:val="002E20C0"/>
    <w:rsid w:val="002E2262"/>
    <w:rsid w:val="002E2BBC"/>
    <w:rsid w:val="002E2E32"/>
    <w:rsid w:val="002E3355"/>
    <w:rsid w:val="002E3735"/>
    <w:rsid w:val="002E4866"/>
    <w:rsid w:val="002E4ACB"/>
    <w:rsid w:val="002E4B5A"/>
    <w:rsid w:val="002E5B1D"/>
    <w:rsid w:val="002E5D5B"/>
    <w:rsid w:val="002E5D9A"/>
    <w:rsid w:val="002E6842"/>
    <w:rsid w:val="002E73AA"/>
    <w:rsid w:val="002E75E2"/>
    <w:rsid w:val="002F022E"/>
    <w:rsid w:val="002F1694"/>
    <w:rsid w:val="002F2989"/>
    <w:rsid w:val="002F2AC4"/>
    <w:rsid w:val="002F2C6D"/>
    <w:rsid w:val="002F3343"/>
    <w:rsid w:val="002F3647"/>
    <w:rsid w:val="002F369F"/>
    <w:rsid w:val="002F3EB7"/>
    <w:rsid w:val="002F437F"/>
    <w:rsid w:val="002F4484"/>
    <w:rsid w:val="002F499A"/>
    <w:rsid w:val="002F5429"/>
    <w:rsid w:val="002F558C"/>
    <w:rsid w:val="003016D4"/>
    <w:rsid w:val="00301934"/>
    <w:rsid w:val="0030205F"/>
    <w:rsid w:val="003022A3"/>
    <w:rsid w:val="003024FD"/>
    <w:rsid w:val="0030280D"/>
    <w:rsid w:val="00303705"/>
    <w:rsid w:val="00303E51"/>
    <w:rsid w:val="00304511"/>
    <w:rsid w:val="00304824"/>
    <w:rsid w:val="00305005"/>
    <w:rsid w:val="00306240"/>
    <w:rsid w:val="00306C98"/>
    <w:rsid w:val="00310428"/>
    <w:rsid w:val="00310722"/>
    <w:rsid w:val="003108E5"/>
    <w:rsid w:val="00312B34"/>
    <w:rsid w:val="003143E4"/>
    <w:rsid w:val="00314961"/>
    <w:rsid w:val="00315A56"/>
    <w:rsid w:val="00315A7E"/>
    <w:rsid w:val="00315B81"/>
    <w:rsid w:val="00315BB9"/>
    <w:rsid w:val="0031610D"/>
    <w:rsid w:val="00316B5C"/>
    <w:rsid w:val="00316DCF"/>
    <w:rsid w:val="003212F5"/>
    <w:rsid w:val="00323056"/>
    <w:rsid w:val="00323F94"/>
    <w:rsid w:val="00324A88"/>
    <w:rsid w:val="00324ADF"/>
    <w:rsid w:val="00326111"/>
    <w:rsid w:val="00326386"/>
    <w:rsid w:val="0032661A"/>
    <w:rsid w:val="00326F5A"/>
    <w:rsid w:val="003277CB"/>
    <w:rsid w:val="00327BEA"/>
    <w:rsid w:val="00331481"/>
    <w:rsid w:val="00331B4B"/>
    <w:rsid w:val="00332B10"/>
    <w:rsid w:val="00333205"/>
    <w:rsid w:val="00333F36"/>
    <w:rsid w:val="0033465E"/>
    <w:rsid w:val="00335AD2"/>
    <w:rsid w:val="00337218"/>
    <w:rsid w:val="00340107"/>
    <w:rsid w:val="00340B57"/>
    <w:rsid w:val="00340C40"/>
    <w:rsid w:val="00341418"/>
    <w:rsid w:val="0034154B"/>
    <w:rsid w:val="0034172A"/>
    <w:rsid w:val="00342A68"/>
    <w:rsid w:val="00344D5C"/>
    <w:rsid w:val="00345444"/>
    <w:rsid w:val="00345809"/>
    <w:rsid w:val="003465A6"/>
    <w:rsid w:val="00350F1F"/>
    <w:rsid w:val="00350FAE"/>
    <w:rsid w:val="00351978"/>
    <w:rsid w:val="0035208B"/>
    <w:rsid w:val="003535A6"/>
    <w:rsid w:val="00353743"/>
    <w:rsid w:val="00353E13"/>
    <w:rsid w:val="00354154"/>
    <w:rsid w:val="003542E4"/>
    <w:rsid w:val="00354FD8"/>
    <w:rsid w:val="00355C5C"/>
    <w:rsid w:val="00355C64"/>
    <w:rsid w:val="00356FDC"/>
    <w:rsid w:val="003571CD"/>
    <w:rsid w:val="003574A8"/>
    <w:rsid w:val="003574F4"/>
    <w:rsid w:val="00357B81"/>
    <w:rsid w:val="003604B2"/>
    <w:rsid w:val="00362161"/>
    <w:rsid w:val="00362729"/>
    <w:rsid w:val="00362E10"/>
    <w:rsid w:val="0036358B"/>
    <w:rsid w:val="00364307"/>
    <w:rsid w:val="0036430A"/>
    <w:rsid w:val="003644DA"/>
    <w:rsid w:val="00365C4E"/>
    <w:rsid w:val="00370114"/>
    <w:rsid w:val="00370230"/>
    <w:rsid w:val="003718A9"/>
    <w:rsid w:val="003726A9"/>
    <w:rsid w:val="00372CAF"/>
    <w:rsid w:val="0037360A"/>
    <w:rsid w:val="00373D49"/>
    <w:rsid w:val="00374ACA"/>
    <w:rsid w:val="00375406"/>
    <w:rsid w:val="00376835"/>
    <w:rsid w:val="00376D60"/>
    <w:rsid w:val="00381382"/>
    <w:rsid w:val="00383591"/>
    <w:rsid w:val="0038378E"/>
    <w:rsid w:val="00383FCF"/>
    <w:rsid w:val="00384914"/>
    <w:rsid w:val="00385265"/>
    <w:rsid w:val="00385628"/>
    <w:rsid w:val="003856D2"/>
    <w:rsid w:val="00385764"/>
    <w:rsid w:val="003876C4"/>
    <w:rsid w:val="00387D72"/>
    <w:rsid w:val="00387D92"/>
    <w:rsid w:val="003909A0"/>
    <w:rsid w:val="00391F4A"/>
    <w:rsid w:val="00392194"/>
    <w:rsid w:val="00393C53"/>
    <w:rsid w:val="00393C62"/>
    <w:rsid w:val="00396C12"/>
    <w:rsid w:val="0039710E"/>
    <w:rsid w:val="003A0DA9"/>
    <w:rsid w:val="003A137A"/>
    <w:rsid w:val="003A1890"/>
    <w:rsid w:val="003A2A55"/>
    <w:rsid w:val="003A306D"/>
    <w:rsid w:val="003A4539"/>
    <w:rsid w:val="003A552F"/>
    <w:rsid w:val="003A5EBE"/>
    <w:rsid w:val="003A6520"/>
    <w:rsid w:val="003A7C1C"/>
    <w:rsid w:val="003A7E2F"/>
    <w:rsid w:val="003B1D5F"/>
    <w:rsid w:val="003B203E"/>
    <w:rsid w:val="003B358E"/>
    <w:rsid w:val="003B4267"/>
    <w:rsid w:val="003B46AA"/>
    <w:rsid w:val="003B4978"/>
    <w:rsid w:val="003B49BF"/>
    <w:rsid w:val="003B5349"/>
    <w:rsid w:val="003B6395"/>
    <w:rsid w:val="003B726C"/>
    <w:rsid w:val="003C0084"/>
    <w:rsid w:val="003C05EB"/>
    <w:rsid w:val="003C1513"/>
    <w:rsid w:val="003C2344"/>
    <w:rsid w:val="003C4133"/>
    <w:rsid w:val="003C73FB"/>
    <w:rsid w:val="003C78CB"/>
    <w:rsid w:val="003D073A"/>
    <w:rsid w:val="003D1715"/>
    <w:rsid w:val="003D1E57"/>
    <w:rsid w:val="003D24C8"/>
    <w:rsid w:val="003D2C3D"/>
    <w:rsid w:val="003D2E2D"/>
    <w:rsid w:val="003D3002"/>
    <w:rsid w:val="003D3C00"/>
    <w:rsid w:val="003D413A"/>
    <w:rsid w:val="003D5224"/>
    <w:rsid w:val="003D68FD"/>
    <w:rsid w:val="003D69CB"/>
    <w:rsid w:val="003D7974"/>
    <w:rsid w:val="003D7EE2"/>
    <w:rsid w:val="003E0527"/>
    <w:rsid w:val="003E08CD"/>
    <w:rsid w:val="003E1767"/>
    <w:rsid w:val="003E1AE4"/>
    <w:rsid w:val="003E1E1C"/>
    <w:rsid w:val="003E354D"/>
    <w:rsid w:val="003E3703"/>
    <w:rsid w:val="003E37A2"/>
    <w:rsid w:val="003E40BA"/>
    <w:rsid w:val="003E5347"/>
    <w:rsid w:val="003E649A"/>
    <w:rsid w:val="003E6AA5"/>
    <w:rsid w:val="003E6F60"/>
    <w:rsid w:val="003E7147"/>
    <w:rsid w:val="003F00B3"/>
    <w:rsid w:val="003F0AA0"/>
    <w:rsid w:val="003F26AA"/>
    <w:rsid w:val="003F2CA4"/>
    <w:rsid w:val="003F3CC9"/>
    <w:rsid w:val="003F3F52"/>
    <w:rsid w:val="003F622A"/>
    <w:rsid w:val="003F63DA"/>
    <w:rsid w:val="003F65E6"/>
    <w:rsid w:val="003F6CAF"/>
    <w:rsid w:val="003F7EA5"/>
    <w:rsid w:val="00400042"/>
    <w:rsid w:val="004005D9"/>
    <w:rsid w:val="004006D6"/>
    <w:rsid w:val="0040150F"/>
    <w:rsid w:val="00403211"/>
    <w:rsid w:val="00403ED6"/>
    <w:rsid w:val="004042BF"/>
    <w:rsid w:val="0040604F"/>
    <w:rsid w:val="004062C4"/>
    <w:rsid w:val="0040688C"/>
    <w:rsid w:val="00407673"/>
    <w:rsid w:val="00410B8D"/>
    <w:rsid w:val="00411EAF"/>
    <w:rsid w:val="00413146"/>
    <w:rsid w:val="0041403D"/>
    <w:rsid w:val="004147EC"/>
    <w:rsid w:val="0041515B"/>
    <w:rsid w:val="00415B53"/>
    <w:rsid w:val="00415F51"/>
    <w:rsid w:val="00415F9F"/>
    <w:rsid w:val="00416228"/>
    <w:rsid w:val="00416512"/>
    <w:rsid w:val="00416B04"/>
    <w:rsid w:val="00417576"/>
    <w:rsid w:val="0042003B"/>
    <w:rsid w:val="0042079C"/>
    <w:rsid w:val="00420B42"/>
    <w:rsid w:val="00420C50"/>
    <w:rsid w:val="0042164F"/>
    <w:rsid w:val="004216AB"/>
    <w:rsid w:val="00421FEF"/>
    <w:rsid w:val="00422F77"/>
    <w:rsid w:val="004233D3"/>
    <w:rsid w:val="00423723"/>
    <w:rsid w:val="00424DD0"/>
    <w:rsid w:val="00425091"/>
    <w:rsid w:val="004251F0"/>
    <w:rsid w:val="004268F3"/>
    <w:rsid w:val="00426B72"/>
    <w:rsid w:val="00427625"/>
    <w:rsid w:val="0043130C"/>
    <w:rsid w:val="004319EE"/>
    <w:rsid w:val="00431E67"/>
    <w:rsid w:val="00431E9D"/>
    <w:rsid w:val="00431FF1"/>
    <w:rsid w:val="00433A6B"/>
    <w:rsid w:val="00435FA7"/>
    <w:rsid w:val="0043710B"/>
    <w:rsid w:val="004433AE"/>
    <w:rsid w:val="00443C32"/>
    <w:rsid w:val="00445F1D"/>
    <w:rsid w:val="00446160"/>
    <w:rsid w:val="00446918"/>
    <w:rsid w:val="00450128"/>
    <w:rsid w:val="004503C0"/>
    <w:rsid w:val="0045132C"/>
    <w:rsid w:val="00451E76"/>
    <w:rsid w:val="00452A1C"/>
    <w:rsid w:val="00452BE6"/>
    <w:rsid w:val="00453101"/>
    <w:rsid w:val="004537A2"/>
    <w:rsid w:val="00453C12"/>
    <w:rsid w:val="00455DA6"/>
    <w:rsid w:val="0045718E"/>
    <w:rsid w:val="0045758F"/>
    <w:rsid w:val="00460170"/>
    <w:rsid w:val="004605C2"/>
    <w:rsid w:val="00461A8F"/>
    <w:rsid w:val="00462282"/>
    <w:rsid w:val="004642C4"/>
    <w:rsid w:val="0046503E"/>
    <w:rsid w:val="004661F0"/>
    <w:rsid w:val="004668F9"/>
    <w:rsid w:val="00466DEC"/>
    <w:rsid w:val="00467562"/>
    <w:rsid w:val="00467A2C"/>
    <w:rsid w:val="00467A34"/>
    <w:rsid w:val="00470202"/>
    <w:rsid w:val="00470350"/>
    <w:rsid w:val="00470E63"/>
    <w:rsid w:val="00472267"/>
    <w:rsid w:val="00472A38"/>
    <w:rsid w:val="004735D1"/>
    <w:rsid w:val="00473BE3"/>
    <w:rsid w:val="00474075"/>
    <w:rsid w:val="00474501"/>
    <w:rsid w:val="004755F0"/>
    <w:rsid w:val="00476675"/>
    <w:rsid w:val="00476E1D"/>
    <w:rsid w:val="00476F4D"/>
    <w:rsid w:val="0048022D"/>
    <w:rsid w:val="00480D76"/>
    <w:rsid w:val="004817EC"/>
    <w:rsid w:val="00481C06"/>
    <w:rsid w:val="00482A1B"/>
    <w:rsid w:val="00483826"/>
    <w:rsid w:val="00484318"/>
    <w:rsid w:val="00484B83"/>
    <w:rsid w:val="00484BE1"/>
    <w:rsid w:val="00484E45"/>
    <w:rsid w:val="00485ACE"/>
    <w:rsid w:val="0048609E"/>
    <w:rsid w:val="00486583"/>
    <w:rsid w:val="00486B85"/>
    <w:rsid w:val="00487F34"/>
    <w:rsid w:val="00490762"/>
    <w:rsid w:val="004907DD"/>
    <w:rsid w:val="00493086"/>
    <w:rsid w:val="004940C9"/>
    <w:rsid w:val="00494749"/>
    <w:rsid w:val="00496431"/>
    <w:rsid w:val="004966FD"/>
    <w:rsid w:val="00496A9B"/>
    <w:rsid w:val="00496DEF"/>
    <w:rsid w:val="00497B79"/>
    <w:rsid w:val="004A1C68"/>
    <w:rsid w:val="004A1DB3"/>
    <w:rsid w:val="004A2AC4"/>
    <w:rsid w:val="004A3692"/>
    <w:rsid w:val="004A3C2E"/>
    <w:rsid w:val="004A3D74"/>
    <w:rsid w:val="004A3F52"/>
    <w:rsid w:val="004A4315"/>
    <w:rsid w:val="004A4541"/>
    <w:rsid w:val="004A48A6"/>
    <w:rsid w:val="004A4B82"/>
    <w:rsid w:val="004A50AE"/>
    <w:rsid w:val="004A538D"/>
    <w:rsid w:val="004A5874"/>
    <w:rsid w:val="004A6512"/>
    <w:rsid w:val="004A6682"/>
    <w:rsid w:val="004A6877"/>
    <w:rsid w:val="004A712F"/>
    <w:rsid w:val="004B0B60"/>
    <w:rsid w:val="004B16CC"/>
    <w:rsid w:val="004B1EC9"/>
    <w:rsid w:val="004B1FC2"/>
    <w:rsid w:val="004B27DC"/>
    <w:rsid w:val="004B33E5"/>
    <w:rsid w:val="004B3BAE"/>
    <w:rsid w:val="004B3D56"/>
    <w:rsid w:val="004B4247"/>
    <w:rsid w:val="004B5310"/>
    <w:rsid w:val="004B5502"/>
    <w:rsid w:val="004C0693"/>
    <w:rsid w:val="004C10C8"/>
    <w:rsid w:val="004C13B5"/>
    <w:rsid w:val="004C1D6B"/>
    <w:rsid w:val="004C2574"/>
    <w:rsid w:val="004C2F56"/>
    <w:rsid w:val="004C3278"/>
    <w:rsid w:val="004C3BF5"/>
    <w:rsid w:val="004C3D8A"/>
    <w:rsid w:val="004C4158"/>
    <w:rsid w:val="004C5482"/>
    <w:rsid w:val="004C5570"/>
    <w:rsid w:val="004C6BF5"/>
    <w:rsid w:val="004C716F"/>
    <w:rsid w:val="004C7776"/>
    <w:rsid w:val="004C792F"/>
    <w:rsid w:val="004C7B87"/>
    <w:rsid w:val="004D10F7"/>
    <w:rsid w:val="004D1398"/>
    <w:rsid w:val="004D1979"/>
    <w:rsid w:val="004D1B77"/>
    <w:rsid w:val="004D1E2B"/>
    <w:rsid w:val="004D21EE"/>
    <w:rsid w:val="004D24E0"/>
    <w:rsid w:val="004D296C"/>
    <w:rsid w:val="004D29E7"/>
    <w:rsid w:val="004D2BC5"/>
    <w:rsid w:val="004D3C58"/>
    <w:rsid w:val="004D4374"/>
    <w:rsid w:val="004D494B"/>
    <w:rsid w:val="004D4AD5"/>
    <w:rsid w:val="004D4B86"/>
    <w:rsid w:val="004D5010"/>
    <w:rsid w:val="004D5B28"/>
    <w:rsid w:val="004D5DE6"/>
    <w:rsid w:val="004D620C"/>
    <w:rsid w:val="004D6C2D"/>
    <w:rsid w:val="004D6CE8"/>
    <w:rsid w:val="004D7FE1"/>
    <w:rsid w:val="004E05FE"/>
    <w:rsid w:val="004E0E51"/>
    <w:rsid w:val="004E1EB3"/>
    <w:rsid w:val="004E39FE"/>
    <w:rsid w:val="004E42DE"/>
    <w:rsid w:val="004E4730"/>
    <w:rsid w:val="004E50F9"/>
    <w:rsid w:val="004E58D0"/>
    <w:rsid w:val="004E5BE6"/>
    <w:rsid w:val="004E600D"/>
    <w:rsid w:val="004E6215"/>
    <w:rsid w:val="004E6348"/>
    <w:rsid w:val="004E67E2"/>
    <w:rsid w:val="004E6FFC"/>
    <w:rsid w:val="004F0723"/>
    <w:rsid w:val="004F27DD"/>
    <w:rsid w:val="004F2E4D"/>
    <w:rsid w:val="004F35AB"/>
    <w:rsid w:val="004F35C5"/>
    <w:rsid w:val="004F361B"/>
    <w:rsid w:val="004F5756"/>
    <w:rsid w:val="004F6702"/>
    <w:rsid w:val="004F77EA"/>
    <w:rsid w:val="004F7BD7"/>
    <w:rsid w:val="005006AF"/>
    <w:rsid w:val="00500A7A"/>
    <w:rsid w:val="00501315"/>
    <w:rsid w:val="00502175"/>
    <w:rsid w:val="005025FE"/>
    <w:rsid w:val="0050297D"/>
    <w:rsid w:val="005051FB"/>
    <w:rsid w:val="00505BC5"/>
    <w:rsid w:val="00505CE8"/>
    <w:rsid w:val="005060A3"/>
    <w:rsid w:val="00507B6B"/>
    <w:rsid w:val="005104C1"/>
    <w:rsid w:val="005119E5"/>
    <w:rsid w:val="00512A81"/>
    <w:rsid w:val="00512E35"/>
    <w:rsid w:val="005131FC"/>
    <w:rsid w:val="00514151"/>
    <w:rsid w:val="0051489D"/>
    <w:rsid w:val="00514D93"/>
    <w:rsid w:val="00515538"/>
    <w:rsid w:val="005160ED"/>
    <w:rsid w:val="00516261"/>
    <w:rsid w:val="00516DB6"/>
    <w:rsid w:val="0051789B"/>
    <w:rsid w:val="0052209E"/>
    <w:rsid w:val="005220F2"/>
    <w:rsid w:val="005228E8"/>
    <w:rsid w:val="005250E8"/>
    <w:rsid w:val="005301E2"/>
    <w:rsid w:val="005315C1"/>
    <w:rsid w:val="00531B67"/>
    <w:rsid w:val="005324C1"/>
    <w:rsid w:val="005334F6"/>
    <w:rsid w:val="00533D2A"/>
    <w:rsid w:val="00535358"/>
    <w:rsid w:val="00535C9B"/>
    <w:rsid w:val="00536B37"/>
    <w:rsid w:val="00537AAC"/>
    <w:rsid w:val="00537D68"/>
    <w:rsid w:val="0054009F"/>
    <w:rsid w:val="00540B01"/>
    <w:rsid w:val="00540C69"/>
    <w:rsid w:val="00541633"/>
    <w:rsid w:val="00544D94"/>
    <w:rsid w:val="00545535"/>
    <w:rsid w:val="00546147"/>
    <w:rsid w:val="00546862"/>
    <w:rsid w:val="00546BC1"/>
    <w:rsid w:val="005479E0"/>
    <w:rsid w:val="00550098"/>
    <w:rsid w:val="005508D0"/>
    <w:rsid w:val="005515C1"/>
    <w:rsid w:val="0055301F"/>
    <w:rsid w:val="00554517"/>
    <w:rsid w:val="005549BC"/>
    <w:rsid w:val="00554CF6"/>
    <w:rsid w:val="00554D5E"/>
    <w:rsid w:val="00555FA1"/>
    <w:rsid w:val="005565B8"/>
    <w:rsid w:val="0055671B"/>
    <w:rsid w:val="00556DB8"/>
    <w:rsid w:val="00556E71"/>
    <w:rsid w:val="00557078"/>
    <w:rsid w:val="00557130"/>
    <w:rsid w:val="005575FA"/>
    <w:rsid w:val="005603AD"/>
    <w:rsid w:val="0056051F"/>
    <w:rsid w:val="00562E66"/>
    <w:rsid w:val="0056384B"/>
    <w:rsid w:val="00564552"/>
    <w:rsid w:val="005661F0"/>
    <w:rsid w:val="0056684B"/>
    <w:rsid w:val="00570225"/>
    <w:rsid w:val="00570F73"/>
    <w:rsid w:val="00571974"/>
    <w:rsid w:val="00571F91"/>
    <w:rsid w:val="00573310"/>
    <w:rsid w:val="00573666"/>
    <w:rsid w:val="005737EA"/>
    <w:rsid w:val="00573BE6"/>
    <w:rsid w:val="00573C3E"/>
    <w:rsid w:val="00573F13"/>
    <w:rsid w:val="00575D8E"/>
    <w:rsid w:val="00575F3F"/>
    <w:rsid w:val="00577305"/>
    <w:rsid w:val="00577330"/>
    <w:rsid w:val="00577D8E"/>
    <w:rsid w:val="00580EE5"/>
    <w:rsid w:val="00580FA4"/>
    <w:rsid w:val="005821F9"/>
    <w:rsid w:val="0058287C"/>
    <w:rsid w:val="00582F2C"/>
    <w:rsid w:val="00582F7C"/>
    <w:rsid w:val="0058388C"/>
    <w:rsid w:val="00585146"/>
    <w:rsid w:val="00585A3E"/>
    <w:rsid w:val="00585B31"/>
    <w:rsid w:val="0058729C"/>
    <w:rsid w:val="005879A9"/>
    <w:rsid w:val="00587C7B"/>
    <w:rsid w:val="00587C90"/>
    <w:rsid w:val="00587E4B"/>
    <w:rsid w:val="00587E9D"/>
    <w:rsid w:val="005906DC"/>
    <w:rsid w:val="0059303D"/>
    <w:rsid w:val="00593511"/>
    <w:rsid w:val="00593AC1"/>
    <w:rsid w:val="00593C19"/>
    <w:rsid w:val="00594212"/>
    <w:rsid w:val="005956E8"/>
    <w:rsid w:val="005957C2"/>
    <w:rsid w:val="00597753"/>
    <w:rsid w:val="005A0F06"/>
    <w:rsid w:val="005A264F"/>
    <w:rsid w:val="005A32A0"/>
    <w:rsid w:val="005A3C8E"/>
    <w:rsid w:val="005A580F"/>
    <w:rsid w:val="005A5951"/>
    <w:rsid w:val="005A7000"/>
    <w:rsid w:val="005B005A"/>
    <w:rsid w:val="005B04D5"/>
    <w:rsid w:val="005B068E"/>
    <w:rsid w:val="005B168A"/>
    <w:rsid w:val="005B1951"/>
    <w:rsid w:val="005B1D7D"/>
    <w:rsid w:val="005B3414"/>
    <w:rsid w:val="005B5ECB"/>
    <w:rsid w:val="005B61AB"/>
    <w:rsid w:val="005B6863"/>
    <w:rsid w:val="005B75D8"/>
    <w:rsid w:val="005C0455"/>
    <w:rsid w:val="005C0457"/>
    <w:rsid w:val="005C0E8F"/>
    <w:rsid w:val="005C155D"/>
    <w:rsid w:val="005C2068"/>
    <w:rsid w:val="005C2584"/>
    <w:rsid w:val="005C2E01"/>
    <w:rsid w:val="005C3E1E"/>
    <w:rsid w:val="005C552C"/>
    <w:rsid w:val="005C6A8C"/>
    <w:rsid w:val="005C7509"/>
    <w:rsid w:val="005C7E48"/>
    <w:rsid w:val="005D07A9"/>
    <w:rsid w:val="005D0ED4"/>
    <w:rsid w:val="005D227A"/>
    <w:rsid w:val="005D480C"/>
    <w:rsid w:val="005D5324"/>
    <w:rsid w:val="005D5993"/>
    <w:rsid w:val="005D6A79"/>
    <w:rsid w:val="005D6A9B"/>
    <w:rsid w:val="005D6FBB"/>
    <w:rsid w:val="005D7CD9"/>
    <w:rsid w:val="005D7D0A"/>
    <w:rsid w:val="005D7F8C"/>
    <w:rsid w:val="005E0343"/>
    <w:rsid w:val="005E0A01"/>
    <w:rsid w:val="005E19C0"/>
    <w:rsid w:val="005E1A24"/>
    <w:rsid w:val="005E2EAC"/>
    <w:rsid w:val="005E3757"/>
    <w:rsid w:val="005E48B1"/>
    <w:rsid w:val="005E499B"/>
    <w:rsid w:val="005E5AC1"/>
    <w:rsid w:val="005E696D"/>
    <w:rsid w:val="005E697E"/>
    <w:rsid w:val="005E6E12"/>
    <w:rsid w:val="005E74EC"/>
    <w:rsid w:val="005E76D1"/>
    <w:rsid w:val="005E7C2D"/>
    <w:rsid w:val="005F0308"/>
    <w:rsid w:val="005F0F04"/>
    <w:rsid w:val="005F1574"/>
    <w:rsid w:val="005F2120"/>
    <w:rsid w:val="005F2397"/>
    <w:rsid w:val="005F23A7"/>
    <w:rsid w:val="005F2594"/>
    <w:rsid w:val="005F4342"/>
    <w:rsid w:val="005F4ADD"/>
    <w:rsid w:val="005F5241"/>
    <w:rsid w:val="005F5787"/>
    <w:rsid w:val="005F5EEB"/>
    <w:rsid w:val="005F619B"/>
    <w:rsid w:val="005F72BA"/>
    <w:rsid w:val="005F7D7E"/>
    <w:rsid w:val="00601E9C"/>
    <w:rsid w:val="006041BD"/>
    <w:rsid w:val="006043DE"/>
    <w:rsid w:val="006049F2"/>
    <w:rsid w:val="00605F44"/>
    <w:rsid w:val="0060650D"/>
    <w:rsid w:val="00606FE9"/>
    <w:rsid w:val="006077CA"/>
    <w:rsid w:val="006121AF"/>
    <w:rsid w:val="00612310"/>
    <w:rsid w:val="00612768"/>
    <w:rsid w:val="00612EEF"/>
    <w:rsid w:val="0061365E"/>
    <w:rsid w:val="006137A8"/>
    <w:rsid w:val="00615688"/>
    <w:rsid w:val="00615ADA"/>
    <w:rsid w:val="006160A2"/>
    <w:rsid w:val="00616989"/>
    <w:rsid w:val="00617557"/>
    <w:rsid w:val="00617818"/>
    <w:rsid w:val="00617B28"/>
    <w:rsid w:val="006236ED"/>
    <w:rsid w:val="00624115"/>
    <w:rsid w:val="006246C4"/>
    <w:rsid w:val="006248D0"/>
    <w:rsid w:val="00624BE2"/>
    <w:rsid w:val="00624EA3"/>
    <w:rsid w:val="0062651F"/>
    <w:rsid w:val="00626A90"/>
    <w:rsid w:val="00626C63"/>
    <w:rsid w:val="00626D12"/>
    <w:rsid w:val="0062737F"/>
    <w:rsid w:val="00627E77"/>
    <w:rsid w:val="00630778"/>
    <w:rsid w:val="00630AE4"/>
    <w:rsid w:val="00631E31"/>
    <w:rsid w:val="0063281C"/>
    <w:rsid w:val="00632F63"/>
    <w:rsid w:val="00633485"/>
    <w:rsid w:val="006341BF"/>
    <w:rsid w:val="0063449B"/>
    <w:rsid w:val="006345C0"/>
    <w:rsid w:val="0063474F"/>
    <w:rsid w:val="0063482D"/>
    <w:rsid w:val="00635CF3"/>
    <w:rsid w:val="00636109"/>
    <w:rsid w:val="00636600"/>
    <w:rsid w:val="00636669"/>
    <w:rsid w:val="00636B95"/>
    <w:rsid w:val="0063710D"/>
    <w:rsid w:val="00637A03"/>
    <w:rsid w:val="00637AC8"/>
    <w:rsid w:val="00640308"/>
    <w:rsid w:val="006412EB"/>
    <w:rsid w:val="00641762"/>
    <w:rsid w:val="00644EFD"/>
    <w:rsid w:val="006457D0"/>
    <w:rsid w:val="006461B6"/>
    <w:rsid w:val="00646FA7"/>
    <w:rsid w:val="00651F85"/>
    <w:rsid w:val="0065237B"/>
    <w:rsid w:val="00652462"/>
    <w:rsid w:val="00652E43"/>
    <w:rsid w:val="00653373"/>
    <w:rsid w:val="00653390"/>
    <w:rsid w:val="00653B26"/>
    <w:rsid w:val="00653C00"/>
    <w:rsid w:val="00653F2C"/>
    <w:rsid w:val="00653FE4"/>
    <w:rsid w:val="00654E79"/>
    <w:rsid w:val="006554C2"/>
    <w:rsid w:val="00655CEC"/>
    <w:rsid w:val="00655DF9"/>
    <w:rsid w:val="00656F69"/>
    <w:rsid w:val="00656FD9"/>
    <w:rsid w:val="0065792F"/>
    <w:rsid w:val="0066096E"/>
    <w:rsid w:val="00661643"/>
    <w:rsid w:val="0066227D"/>
    <w:rsid w:val="00663749"/>
    <w:rsid w:val="00663B7E"/>
    <w:rsid w:val="00663E4C"/>
    <w:rsid w:val="0066580B"/>
    <w:rsid w:val="00665A05"/>
    <w:rsid w:val="0066631F"/>
    <w:rsid w:val="00667601"/>
    <w:rsid w:val="006712CC"/>
    <w:rsid w:val="00671971"/>
    <w:rsid w:val="006722C4"/>
    <w:rsid w:val="00672386"/>
    <w:rsid w:val="00672A5B"/>
    <w:rsid w:val="00673789"/>
    <w:rsid w:val="00675050"/>
    <w:rsid w:val="006754B7"/>
    <w:rsid w:val="006764AD"/>
    <w:rsid w:val="00676B47"/>
    <w:rsid w:val="00676C29"/>
    <w:rsid w:val="0067741C"/>
    <w:rsid w:val="00681448"/>
    <w:rsid w:val="00681694"/>
    <w:rsid w:val="00681718"/>
    <w:rsid w:val="0068305B"/>
    <w:rsid w:val="006841CA"/>
    <w:rsid w:val="006854A1"/>
    <w:rsid w:val="00687F3A"/>
    <w:rsid w:val="006903A2"/>
    <w:rsid w:val="006905B4"/>
    <w:rsid w:val="006908C8"/>
    <w:rsid w:val="00690BF0"/>
    <w:rsid w:val="00692CC7"/>
    <w:rsid w:val="00692CCB"/>
    <w:rsid w:val="00692DBA"/>
    <w:rsid w:val="0069341F"/>
    <w:rsid w:val="00693B10"/>
    <w:rsid w:val="00694629"/>
    <w:rsid w:val="0069627E"/>
    <w:rsid w:val="00696C40"/>
    <w:rsid w:val="00697409"/>
    <w:rsid w:val="0069785F"/>
    <w:rsid w:val="006979AE"/>
    <w:rsid w:val="006A0567"/>
    <w:rsid w:val="006A077C"/>
    <w:rsid w:val="006A1416"/>
    <w:rsid w:val="006A14AB"/>
    <w:rsid w:val="006A1CCE"/>
    <w:rsid w:val="006A32DB"/>
    <w:rsid w:val="006A4358"/>
    <w:rsid w:val="006A4726"/>
    <w:rsid w:val="006A4FCD"/>
    <w:rsid w:val="006A531E"/>
    <w:rsid w:val="006A6067"/>
    <w:rsid w:val="006B046F"/>
    <w:rsid w:val="006B07BF"/>
    <w:rsid w:val="006B2B62"/>
    <w:rsid w:val="006B2E52"/>
    <w:rsid w:val="006B3018"/>
    <w:rsid w:val="006B31F6"/>
    <w:rsid w:val="006B336D"/>
    <w:rsid w:val="006B39A7"/>
    <w:rsid w:val="006B4FD9"/>
    <w:rsid w:val="006B5EF8"/>
    <w:rsid w:val="006B68D7"/>
    <w:rsid w:val="006B6D11"/>
    <w:rsid w:val="006B6F12"/>
    <w:rsid w:val="006C01E9"/>
    <w:rsid w:val="006C13B9"/>
    <w:rsid w:val="006C15A0"/>
    <w:rsid w:val="006C1FF6"/>
    <w:rsid w:val="006C36EF"/>
    <w:rsid w:val="006D00F2"/>
    <w:rsid w:val="006D118E"/>
    <w:rsid w:val="006D251E"/>
    <w:rsid w:val="006D2988"/>
    <w:rsid w:val="006D2A19"/>
    <w:rsid w:val="006D2B68"/>
    <w:rsid w:val="006D2D4E"/>
    <w:rsid w:val="006D4196"/>
    <w:rsid w:val="006D4EDC"/>
    <w:rsid w:val="006D5593"/>
    <w:rsid w:val="006D562E"/>
    <w:rsid w:val="006D626E"/>
    <w:rsid w:val="006D66BF"/>
    <w:rsid w:val="006D6DD0"/>
    <w:rsid w:val="006E1A3F"/>
    <w:rsid w:val="006E1F29"/>
    <w:rsid w:val="006E2C09"/>
    <w:rsid w:val="006E324C"/>
    <w:rsid w:val="006E3894"/>
    <w:rsid w:val="006E43E4"/>
    <w:rsid w:val="006E5497"/>
    <w:rsid w:val="006E5A2A"/>
    <w:rsid w:val="006E69B2"/>
    <w:rsid w:val="006E718A"/>
    <w:rsid w:val="006E7E5E"/>
    <w:rsid w:val="006F097E"/>
    <w:rsid w:val="006F38AE"/>
    <w:rsid w:val="006F3B8D"/>
    <w:rsid w:val="006F439D"/>
    <w:rsid w:val="006F53F2"/>
    <w:rsid w:val="006F562D"/>
    <w:rsid w:val="006F582A"/>
    <w:rsid w:val="006F713F"/>
    <w:rsid w:val="006F755F"/>
    <w:rsid w:val="007011C9"/>
    <w:rsid w:val="0070193E"/>
    <w:rsid w:val="007021A3"/>
    <w:rsid w:val="00702822"/>
    <w:rsid w:val="007029B1"/>
    <w:rsid w:val="00702BB1"/>
    <w:rsid w:val="00703B8A"/>
    <w:rsid w:val="0070480F"/>
    <w:rsid w:val="00705DA2"/>
    <w:rsid w:val="00706242"/>
    <w:rsid w:val="00706981"/>
    <w:rsid w:val="00706B7F"/>
    <w:rsid w:val="00706BAE"/>
    <w:rsid w:val="007079B8"/>
    <w:rsid w:val="00713584"/>
    <w:rsid w:val="00713C9D"/>
    <w:rsid w:val="00714F80"/>
    <w:rsid w:val="00715981"/>
    <w:rsid w:val="00716FA5"/>
    <w:rsid w:val="00717CAC"/>
    <w:rsid w:val="00717EF4"/>
    <w:rsid w:val="007204D4"/>
    <w:rsid w:val="00721559"/>
    <w:rsid w:val="00724301"/>
    <w:rsid w:val="007255E9"/>
    <w:rsid w:val="00726BDA"/>
    <w:rsid w:val="00726D66"/>
    <w:rsid w:val="00727EA9"/>
    <w:rsid w:val="007312A5"/>
    <w:rsid w:val="0073230B"/>
    <w:rsid w:val="00732CCB"/>
    <w:rsid w:val="00733789"/>
    <w:rsid w:val="00733FE8"/>
    <w:rsid w:val="00734DAF"/>
    <w:rsid w:val="007355E8"/>
    <w:rsid w:val="007356E7"/>
    <w:rsid w:val="00735817"/>
    <w:rsid w:val="007369D5"/>
    <w:rsid w:val="00740389"/>
    <w:rsid w:val="00740B24"/>
    <w:rsid w:val="00742401"/>
    <w:rsid w:val="00742463"/>
    <w:rsid w:val="00742F4A"/>
    <w:rsid w:val="00743A26"/>
    <w:rsid w:val="00744EF1"/>
    <w:rsid w:val="007459CF"/>
    <w:rsid w:val="00745AF8"/>
    <w:rsid w:val="007479ED"/>
    <w:rsid w:val="00750278"/>
    <w:rsid w:val="00750515"/>
    <w:rsid w:val="0075089A"/>
    <w:rsid w:val="00750E6D"/>
    <w:rsid w:val="00751640"/>
    <w:rsid w:val="0075164D"/>
    <w:rsid w:val="007516A2"/>
    <w:rsid w:val="00752244"/>
    <w:rsid w:val="00753399"/>
    <w:rsid w:val="00753B11"/>
    <w:rsid w:val="0075406A"/>
    <w:rsid w:val="0075421D"/>
    <w:rsid w:val="0075759B"/>
    <w:rsid w:val="007604C6"/>
    <w:rsid w:val="007607E7"/>
    <w:rsid w:val="00761478"/>
    <w:rsid w:val="007616F7"/>
    <w:rsid w:val="00761FD1"/>
    <w:rsid w:val="00762087"/>
    <w:rsid w:val="00763188"/>
    <w:rsid w:val="00763AC6"/>
    <w:rsid w:val="00763E72"/>
    <w:rsid w:val="00765053"/>
    <w:rsid w:val="00765C13"/>
    <w:rsid w:val="007662CB"/>
    <w:rsid w:val="007671A1"/>
    <w:rsid w:val="00770CAE"/>
    <w:rsid w:val="00770E41"/>
    <w:rsid w:val="0077146B"/>
    <w:rsid w:val="0077164B"/>
    <w:rsid w:val="00771841"/>
    <w:rsid w:val="00772B3E"/>
    <w:rsid w:val="00773149"/>
    <w:rsid w:val="00773487"/>
    <w:rsid w:val="0077393F"/>
    <w:rsid w:val="007739C1"/>
    <w:rsid w:val="00773A49"/>
    <w:rsid w:val="007744D1"/>
    <w:rsid w:val="00774B0E"/>
    <w:rsid w:val="00774B22"/>
    <w:rsid w:val="00776A7E"/>
    <w:rsid w:val="00777E5D"/>
    <w:rsid w:val="007802C8"/>
    <w:rsid w:val="00780B6E"/>
    <w:rsid w:val="00781680"/>
    <w:rsid w:val="00782173"/>
    <w:rsid w:val="00782E4E"/>
    <w:rsid w:val="007831FD"/>
    <w:rsid w:val="00783D66"/>
    <w:rsid w:val="00783D96"/>
    <w:rsid w:val="00784C57"/>
    <w:rsid w:val="00785645"/>
    <w:rsid w:val="0078566A"/>
    <w:rsid w:val="0078573D"/>
    <w:rsid w:val="00785DA6"/>
    <w:rsid w:val="007862F6"/>
    <w:rsid w:val="00787D02"/>
    <w:rsid w:val="0079018F"/>
    <w:rsid w:val="0079042E"/>
    <w:rsid w:val="00790842"/>
    <w:rsid w:val="00790A67"/>
    <w:rsid w:val="00790DD0"/>
    <w:rsid w:val="00790FD7"/>
    <w:rsid w:val="007920F4"/>
    <w:rsid w:val="00792C81"/>
    <w:rsid w:val="007938AD"/>
    <w:rsid w:val="00793CCF"/>
    <w:rsid w:val="00794718"/>
    <w:rsid w:val="00795E0E"/>
    <w:rsid w:val="00795EE5"/>
    <w:rsid w:val="00796639"/>
    <w:rsid w:val="007968F9"/>
    <w:rsid w:val="00796DE8"/>
    <w:rsid w:val="007A0A97"/>
    <w:rsid w:val="007A13A8"/>
    <w:rsid w:val="007A1D73"/>
    <w:rsid w:val="007A26BF"/>
    <w:rsid w:val="007A2D22"/>
    <w:rsid w:val="007A30B7"/>
    <w:rsid w:val="007A38E7"/>
    <w:rsid w:val="007A3E20"/>
    <w:rsid w:val="007A4FF4"/>
    <w:rsid w:val="007A52A4"/>
    <w:rsid w:val="007A561C"/>
    <w:rsid w:val="007A6ED0"/>
    <w:rsid w:val="007B0675"/>
    <w:rsid w:val="007B22D4"/>
    <w:rsid w:val="007B2449"/>
    <w:rsid w:val="007B2CD4"/>
    <w:rsid w:val="007B33CA"/>
    <w:rsid w:val="007B3E40"/>
    <w:rsid w:val="007B53EE"/>
    <w:rsid w:val="007B580B"/>
    <w:rsid w:val="007B59AE"/>
    <w:rsid w:val="007B5E62"/>
    <w:rsid w:val="007B6726"/>
    <w:rsid w:val="007B71CB"/>
    <w:rsid w:val="007B735F"/>
    <w:rsid w:val="007C06F6"/>
    <w:rsid w:val="007C1A50"/>
    <w:rsid w:val="007C229F"/>
    <w:rsid w:val="007C498E"/>
    <w:rsid w:val="007C5520"/>
    <w:rsid w:val="007C6611"/>
    <w:rsid w:val="007C6925"/>
    <w:rsid w:val="007C7EEE"/>
    <w:rsid w:val="007D27F0"/>
    <w:rsid w:val="007D2A27"/>
    <w:rsid w:val="007D443F"/>
    <w:rsid w:val="007D658A"/>
    <w:rsid w:val="007D65F3"/>
    <w:rsid w:val="007D68B0"/>
    <w:rsid w:val="007D743A"/>
    <w:rsid w:val="007D795F"/>
    <w:rsid w:val="007D7AA0"/>
    <w:rsid w:val="007E0B31"/>
    <w:rsid w:val="007E11CD"/>
    <w:rsid w:val="007E1224"/>
    <w:rsid w:val="007E2859"/>
    <w:rsid w:val="007E306F"/>
    <w:rsid w:val="007E36CC"/>
    <w:rsid w:val="007E509E"/>
    <w:rsid w:val="007E6749"/>
    <w:rsid w:val="007E68E2"/>
    <w:rsid w:val="007E6E16"/>
    <w:rsid w:val="007E7BBD"/>
    <w:rsid w:val="007F06FE"/>
    <w:rsid w:val="007F234D"/>
    <w:rsid w:val="007F23B4"/>
    <w:rsid w:val="007F271B"/>
    <w:rsid w:val="007F2B50"/>
    <w:rsid w:val="007F2C29"/>
    <w:rsid w:val="007F2D2D"/>
    <w:rsid w:val="007F3584"/>
    <w:rsid w:val="007F3B8C"/>
    <w:rsid w:val="007F3C3F"/>
    <w:rsid w:val="007F4176"/>
    <w:rsid w:val="007F44E4"/>
    <w:rsid w:val="007F4AA2"/>
    <w:rsid w:val="007F4CBF"/>
    <w:rsid w:val="00800C75"/>
    <w:rsid w:val="00801B1D"/>
    <w:rsid w:val="0080267B"/>
    <w:rsid w:val="008026CC"/>
    <w:rsid w:val="00803C1B"/>
    <w:rsid w:val="00804778"/>
    <w:rsid w:val="0080487F"/>
    <w:rsid w:val="00804F23"/>
    <w:rsid w:val="008055CC"/>
    <w:rsid w:val="00805A1E"/>
    <w:rsid w:val="00805F3F"/>
    <w:rsid w:val="00806A7D"/>
    <w:rsid w:val="00807461"/>
    <w:rsid w:val="00807B37"/>
    <w:rsid w:val="0081012D"/>
    <w:rsid w:val="00810AD3"/>
    <w:rsid w:val="00810E2B"/>
    <w:rsid w:val="00810F5F"/>
    <w:rsid w:val="00813045"/>
    <w:rsid w:val="00813064"/>
    <w:rsid w:val="0081309D"/>
    <w:rsid w:val="00813AA7"/>
    <w:rsid w:val="0081517D"/>
    <w:rsid w:val="00816D9B"/>
    <w:rsid w:val="00817546"/>
    <w:rsid w:val="00817781"/>
    <w:rsid w:val="00820ACA"/>
    <w:rsid w:val="00820CDF"/>
    <w:rsid w:val="00821116"/>
    <w:rsid w:val="0082159F"/>
    <w:rsid w:val="00822151"/>
    <w:rsid w:val="00822264"/>
    <w:rsid w:val="00823362"/>
    <w:rsid w:val="008233A9"/>
    <w:rsid w:val="00824419"/>
    <w:rsid w:val="008247DB"/>
    <w:rsid w:val="00824A45"/>
    <w:rsid w:val="008264B1"/>
    <w:rsid w:val="00826B6D"/>
    <w:rsid w:val="0082758B"/>
    <w:rsid w:val="00827D46"/>
    <w:rsid w:val="008317A9"/>
    <w:rsid w:val="00832068"/>
    <w:rsid w:val="00832B24"/>
    <w:rsid w:val="00832DC5"/>
    <w:rsid w:val="00833B35"/>
    <w:rsid w:val="00834B2F"/>
    <w:rsid w:val="00834CD0"/>
    <w:rsid w:val="00834E7B"/>
    <w:rsid w:val="0083510D"/>
    <w:rsid w:val="0083585A"/>
    <w:rsid w:val="008364C4"/>
    <w:rsid w:val="00837B3E"/>
    <w:rsid w:val="00837D17"/>
    <w:rsid w:val="00840B3B"/>
    <w:rsid w:val="00841E90"/>
    <w:rsid w:val="00842F33"/>
    <w:rsid w:val="00843391"/>
    <w:rsid w:val="00843BD0"/>
    <w:rsid w:val="00844482"/>
    <w:rsid w:val="00844A93"/>
    <w:rsid w:val="00845659"/>
    <w:rsid w:val="008475D6"/>
    <w:rsid w:val="008500EB"/>
    <w:rsid w:val="008506DD"/>
    <w:rsid w:val="0085211C"/>
    <w:rsid w:val="00852568"/>
    <w:rsid w:val="00852C10"/>
    <w:rsid w:val="00852F6E"/>
    <w:rsid w:val="008538D3"/>
    <w:rsid w:val="00854592"/>
    <w:rsid w:val="008547C5"/>
    <w:rsid w:val="00854DAB"/>
    <w:rsid w:val="008556A7"/>
    <w:rsid w:val="00857562"/>
    <w:rsid w:val="0086107B"/>
    <w:rsid w:val="00861853"/>
    <w:rsid w:val="00861E38"/>
    <w:rsid w:val="0086250A"/>
    <w:rsid w:val="00864089"/>
    <w:rsid w:val="008641B0"/>
    <w:rsid w:val="008654D3"/>
    <w:rsid w:val="00865566"/>
    <w:rsid w:val="00866084"/>
    <w:rsid w:val="00866B0E"/>
    <w:rsid w:val="0087104E"/>
    <w:rsid w:val="00872643"/>
    <w:rsid w:val="00872C4C"/>
    <w:rsid w:val="0087423D"/>
    <w:rsid w:val="0087456E"/>
    <w:rsid w:val="00874C19"/>
    <w:rsid w:val="008750BB"/>
    <w:rsid w:val="008765A1"/>
    <w:rsid w:val="00876E22"/>
    <w:rsid w:val="00876F22"/>
    <w:rsid w:val="00880016"/>
    <w:rsid w:val="00880940"/>
    <w:rsid w:val="0088235B"/>
    <w:rsid w:val="00882BB3"/>
    <w:rsid w:val="008838F2"/>
    <w:rsid w:val="00883CE7"/>
    <w:rsid w:val="00883F46"/>
    <w:rsid w:val="008845A9"/>
    <w:rsid w:val="00884B14"/>
    <w:rsid w:val="00884C44"/>
    <w:rsid w:val="00885326"/>
    <w:rsid w:val="00885347"/>
    <w:rsid w:val="008855E4"/>
    <w:rsid w:val="0088563F"/>
    <w:rsid w:val="0088578D"/>
    <w:rsid w:val="00885CD5"/>
    <w:rsid w:val="0088662B"/>
    <w:rsid w:val="008866A5"/>
    <w:rsid w:val="00887E1E"/>
    <w:rsid w:val="008901CF"/>
    <w:rsid w:val="0089023D"/>
    <w:rsid w:val="00890353"/>
    <w:rsid w:val="00890C3D"/>
    <w:rsid w:val="00890CBB"/>
    <w:rsid w:val="00891E58"/>
    <w:rsid w:val="00891F28"/>
    <w:rsid w:val="008920C1"/>
    <w:rsid w:val="00892665"/>
    <w:rsid w:val="00893130"/>
    <w:rsid w:val="008943E3"/>
    <w:rsid w:val="00894602"/>
    <w:rsid w:val="00894C0A"/>
    <w:rsid w:val="008957F5"/>
    <w:rsid w:val="008967BD"/>
    <w:rsid w:val="00896E10"/>
    <w:rsid w:val="008972A6"/>
    <w:rsid w:val="0089735B"/>
    <w:rsid w:val="00897B1A"/>
    <w:rsid w:val="008A073F"/>
    <w:rsid w:val="008A0BDE"/>
    <w:rsid w:val="008A1A76"/>
    <w:rsid w:val="008A1E5A"/>
    <w:rsid w:val="008A1EB1"/>
    <w:rsid w:val="008A3944"/>
    <w:rsid w:val="008A4DC9"/>
    <w:rsid w:val="008A51C6"/>
    <w:rsid w:val="008A54DF"/>
    <w:rsid w:val="008A69C0"/>
    <w:rsid w:val="008A6DAC"/>
    <w:rsid w:val="008A6EAF"/>
    <w:rsid w:val="008B04D3"/>
    <w:rsid w:val="008B1B90"/>
    <w:rsid w:val="008B1CA6"/>
    <w:rsid w:val="008B1F54"/>
    <w:rsid w:val="008B2EE3"/>
    <w:rsid w:val="008B3084"/>
    <w:rsid w:val="008B3B84"/>
    <w:rsid w:val="008B4951"/>
    <w:rsid w:val="008B6226"/>
    <w:rsid w:val="008B6AF0"/>
    <w:rsid w:val="008B6EED"/>
    <w:rsid w:val="008B7BA7"/>
    <w:rsid w:val="008C1188"/>
    <w:rsid w:val="008C20BF"/>
    <w:rsid w:val="008C2E99"/>
    <w:rsid w:val="008C3261"/>
    <w:rsid w:val="008C3544"/>
    <w:rsid w:val="008C3C2C"/>
    <w:rsid w:val="008C3DE9"/>
    <w:rsid w:val="008C491D"/>
    <w:rsid w:val="008C6A0A"/>
    <w:rsid w:val="008C6CC7"/>
    <w:rsid w:val="008C7933"/>
    <w:rsid w:val="008C7A6B"/>
    <w:rsid w:val="008D058E"/>
    <w:rsid w:val="008D1515"/>
    <w:rsid w:val="008D188B"/>
    <w:rsid w:val="008D23C4"/>
    <w:rsid w:val="008D49F3"/>
    <w:rsid w:val="008D4A10"/>
    <w:rsid w:val="008D4B80"/>
    <w:rsid w:val="008D5FB7"/>
    <w:rsid w:val="008D7EEC"/>
    <w:rsid w:val="008E0505"/>
    <w:rsid w:val="008E1041"/>
    <w:rsid w:val="008E164F"/>
    <w:rsid w:val="008E23A2"/>
    <w:rsid w:val="008E275B"/>
    <w:rsid w:val="008E2F2C"/>
    <w:rsid w:val="008E3B50"/>
    <w:rsid w:val="008E43D0"/>
    <w:rsid w:val="008E4A7D"/>
    <w:rsid w:val="008E5031"/>
    <w:rsid w:val="008E6BF2"/>
    <w:rsid w:val="008E7203"/>
    <w:rsid w:val="008E787A"/>
    <w:rsid w:val="008E7D23"/>
    <w:rsid w:val="008F02AC"/>
    <w:rsid w:val="008F0F93"/>
    <w:rsid w:val="008F14C8"/>
    <w:rsid w:val="008F1718"/>
    <w:rsid w:val="008F2198"/>
    <w:rsid w:val="008F2208"/>
    <w:rsid w:val="008F23FB"/>
    <w:rsid w:val="008F3332"/>
    <w:rsid w:val="008F401D"/>
    <w:rsid w:val="008F4DBB"/>
    <w:rsid w:val="008F4F95"/>
    <w:rsid w:val="008F50E1"/>
    <w:rsid w:val="008F6AE2"/>
    <w:rsid w:val="008F6C28"/>
    <w:rsid w:val="00900389"/>
    <w:rsid w:val="009004A7"/>
    <w:rsid w:val="00900AB9"/>
    <w:rsid w:val="00900BB6"/>
    <w:rsid w:val="00900D64"/>
    <w:rsid w:val="009015CD"/>
    <w:rsid w:val="009023A6"/>
    <w:rsid w:val="00902BFC"/>
    <w:rsid w:val="009030FA"/>
    <w:rsid w:val="00904A71"/>
    <w:rsid w:val="00904DAD"/>
    <w:rsid w:val="009050B6"/>
    <w:rsid w:val="00906352"/>
    <w:rsid w:val="00906607"/>
    <w:rsid w:val="00906893"/>
    <w:rsid w:val="00906C5A"/>
    <w:rsid w:val="00907D28"/>
    <w:rsid w:val="00911264"/>
    <w:rsid w:val="0091167E"/>
    <w:rsid w:val="0091175E"/>
    <w:rsid w:val="00913096"/>
    <w:rsid w:val="0091362D"/>
    <w:rsid w:val="009144A4"/>
    <w:rsid w:val="00914871"/>
    <w:rsid w:val="009149DA"/>
    <w:rsid w:val="00914EA8"/>
    <w:rsid w:val="00915422"/>
    <w:rsid w:val="00916107"/>
    <w:rsid w:val="009166E9"/>
    <w:rsid w:val="00916B01"/>
    <w:rsid w:val="009205B7"/>
    <w:rsid w:val="00920C6D"/>
    <w:rsid w:val="00921ED0"/>
    <w:rsid w:val="0092211B"/>
    <w:rsid w:val="0092227C"/>
    <w:rsid w:val="00922CB5"/>
    <w:rsid w:val="009238B5"/>
    <w:rsid w:val="009240B3"/>
    <w:rsid w:val="00924AD9"/>
    <w:rsid w:val="00924C2C"/>
    <w:rsid w:val="00925612"/>
    <w:rsid w:val="009257F0"/>
    <w:rsid w:val="00926D52"/>
    <w:rsid w:val="009278F4"/>
    <w:rsid w:val="00930045"/>
    <w:rsid w:val="00931405"/>
    <w:rsid w:val="009322F6"/>
    <w:rsid w:val="0093236C"/>
    <w:rsid w:val="00932735"/>
    <w:rsid w:val="00932E66"/>
    <w:rsid w:val="00933400"/>
    <w:rsid w:val="00933437"/>
    <w:rsid w:val="00934839"/>
    <w:rsid w:val="009353B2"/>
    <w:rsid w:val="009358EC"/>
    <w:rsid w:val="009359A7"/>
    <w:rsid w:val="0093611A"/>
    <w:rsid w:val="00937196"/>
    <w:rsid w:val="00937215"/>
    <w:rsid w:val="00937258"/>
    <w:rsid w:val="009378BD"/>
    <w:rsid w:val="00937BB0"/>
    <w:rsid w:val="00940460"/>
    <w:rsid w:val="00940924"/>
    <w:rsid w:val="009424B1"/>
    <w:rsid w:val="0094321B"/>
    <w:rsid w:val="00943F2E"/>
    <w:rsid w:val="00945DE6"/>
    <w:rsid w:val="00946F21"/>
    <w:rsid w:val="00947335"/>
    <w:rsid w:val="00947787"/>
    <w:rsid w:val="009512C9"/>
    <w:rsid w:val="00951598"/>
    <w:rsid w:val="00951830"/>
    <w:rsid w:val="00951CD6"/>
    <w:rsid w:val="0095200D"/>
    <w:rsid w:val="009527B6"/>
    <w:rsid w:val="00953766"/>
    <w:rsid w:val="00954730"/>
    <w:rsid w:val="009549FE"/>
    <w:rsid w:val="009561B1"/>
    <w:rsid w:val="00956C15"/>
    <w:rsid w:val="009575DF"/>
    <w:rsid w:val="00960387"/>
    <w:rsid w:val="00960DA3"/>
    <w:rsid w:val="009615E5"/>
    <w:rsid w:val="00962552"/>
    <w:rsid w:val="00962CC9"/>
    <w:rsid w:val="009635F6"/>
    <w:rsid w:val="00964E9E"/>
    <w:rsid w:val="00966207"/>
    <w:rsid w:val="009671ED"/>
    <w:rsid w:val="00967C35"/>
    <w:rsid w:val="00970174"/>
    <w:rsid w:val="00971378"/>
    <w:rsid w:val="00971AA9"/>
    <w:rsid w:val="00971AF4"/>
    <w:rsid w:val="00971BC1"/>
    <w:rsid w:val="00971D59"/>
    <w:rsid w:val="00972E89"/>
    <w:rsid w:val="00973D0A"/>
    <w:rsid w:val="009744EC"/>
    <w:rsid w:val="009756CA"/>
    <w:rsid w:val="009773E0"/>
    <w:rsid w:val="00980317"/>
    <w:rsid w:val="00980F94"/>
    <w:rsid w:val="00981BC9"/>
    <w:rsid w:val="00982169"/>
    <w:rsid w:val="0098236B"/>
    <w:rsid w:val="009824D7"/>
    <w:rsid w:val="009844C5"/>
    <w:rsid w:val="00984ACC"/>
    <w:rsid w:val="009855CA"/>
    <w:rsid w:val="00986EA8"/>
    <w:rsid w:val="00990CA5"/>
    <w:rsid w:val="009923CB"/>
    <w:rsid w:val="009929C6"/>
    <w:rsid w:val="009934C4"/>
    <w:rsid w:val="0099409F"/>
    <w:rsid w:val="009949F5"/>
    <w:rsid w:val="00995E54"/>
    <w:rsid w:val="00997848"/>
    <w:rsid w:val="009A0686"/>
    <w:rsid w:val="009A0715"/>
    <w:rsid w:val="009A0865"/>
    <w:rsid w:val="009A13E7"/>
    <w:rsid w:val="009A143B"/>
    <w:rsid w:val="009A14B9"/>
    <w:rsid w:val="009A27A7"/>
    <w:rsid w:val="009A33AE"/>
    <w:rsid w:val="009A378C"/>
    <w:rsid w:val="009A48AE"/>
    <w:rsid w:val="009A4E30"/>
    <w:rsid w:val="009A562F"/>
    <w:rsid w:val="009A5928"/>
    <w:rsid w:val="009A6405"/>
    <w:rsid w:val="009A6884"/>
    <w:rsid w:val="009A7BE5"/>
    <w:rsid w:val="009A7D03"/>
    <w:rsid w:val="009A7F41"/>
    <w:rsid w:val="009B18DA"/>
    <w:rsid w:val="009B1A49"/>
    <w:rsid w:val="009B1FA2"/>
    <w:rsid w:val="009B23A6"/>
    <w:rsid w:val="009B25C4"/>
    <w:rsid w:val="009B2965"/>
    <w:rsid w:val="009B582A"/>
    <w:rsid w:val="009B5A72"/>
    <w:rsid w:val="009B5B88"/>
    <w:rsid w:val="009B5C44"/>
    <w:rsid w:val="009B5E64"/>
    <w:rsid w:val="009B62D9"/>
    <w:rsid w:val="009B659E"/>
    <w:rsid w:val="009B6638"/>
    <w:rsid w:val="009B7AB6"/>
    <w:rsid w:val="009C0373"/>
    <w:rsid w:val="009C04FA"/>
    <w:rsid w:val="009C0D2D"/>
    <w:rsid w:val="009C16FF"/>
    <w:rsid w:val="009C1712"/>
    <w:rsid w:val="009C18AA"/>
    <w:rsid w:val="009C2757"/>
    <w:rsid w:val="009C3948"/>
    <w:rsid w:val="009C3F37"/>
    <w:rsid w:val="009C4ABF"/>
    <w:rsid w:val="009C52B4"/>
    <w:rsid w:val="009C53CD"/>
    <w:rsid w:val="009C56B9"/>
    <w:rsid w:val="009C5A67"/>
    <w:rsid w:val="009C737E"/>
    <w:rsid w:val="009C7A71"/>
    <w:rsid w:val="009D0556"/>
    <w:rsid w:val="009D0681"/>
    <w:rsid w:val="009D0A1F"/>
    <w:rsid w:val="009D0C61"/>
    <w:rsid w:val="009D2ECC"/>
    <w:rsid w:val="009D4385"/>
    <w:rsid w:val="009D4EEB"/>
    <w:rsid w:val="009D568E"/>
    <w:rsid w:val="009D685F"/>
    <w:rsid w:val="009D79AA"/>
    <w:rsid w:val="009E1460"/>
    <w:rsid w:val="009E362F"/>
    <w:rsid w:val="009E3939"/>
    <w:rsid w:val="009E4032"/>
    <w:rsid w:val="009E42F0"/>
    <w:rsid w:val="009E46FA"/>
    <w:rsid w:val="009E4E5C"/>
    <w:rsid w:val="009E5827"/>
    <w:rsid w:val="009E750D"/>
    <w:rsid w:val="009F11C9"/>
    <w:rsid w:val="009F126B"/>
    <w:rsid w:val="009F1BB1"/>
    <w:rsid w:val="009F2BAC"/>
    <w:rsid w:val="009F3EE1"/>
    <w:rsid w:val="009F4C76"/>
    <w:rsid w:val="009F56FF"/>
    <w:rsid w:val="009F7153"/>
    <w:rsid w:val="00A0012E"/>
    <w:rsid w:val="00A017E3"/>
    <w:rsid w:val="00A019A2"/>
    <w:rsid w:val="00A01B68"/>
    <w:rsid w:val="00A02250"/>
    <w:rsid w:val="00A02C28"/>
    <w:rsid w:val="00A050B6"/>
    <w:rsid w:val="00A061AB"/>
    <w:rsid w:val="00A0635A"/>
    <w:rsid w:val="00A074BD"/>
    <w:rsid w:val="00A1028C"/>
    <w:rsid w:val="00A102BB"/>
    <w:rsid w:val="00A12F8F"/>
    <w:rsid w:val="00A13A61"/>
    <w:rsid w:val="00A13DDB"/>
    <w:rsid w:val="00A1408E"/>
    <w:rsid w:val="00A150D1"/>
    <w:rsid w:val="00A15B50"/>
    <w:rsid w:val="00A1601B"/>
    <w:rsid w:val="00A17EF6"/>
    <w:rsid w:val="00A20E34"/>
    <w:rsid w:val="00A21B9A"/>
    <w:rsid w:val="00A22638"/>
    <w:rsid w:val="00A22CF2"/>
    <w:rsid w:val="00A2479B"/>
    <w:rsid w:val="00A25944"/>
    <w:rsid w:val="00A30F09"/>
    <w:rsid w:val="00A31094"/>
    <w:rsid w:val="00A31312"/>
    <w:rsid w:val="00A316BD"/>
    <w:rsid w:val="00A3477F"/>
    <w:rsid w:val="00A34C13"/>
    <w:rsid w:val="00A35691"/>
    <w:rsid w:val="00A36853"/>
    <w:rsid w:val="00A3685A"/>
    <w:rsid w:val="00A3707A"/>
    <w:rsid w:val="00A37B51"/>
    <w:rsid w:val="00A44A3D"/>
    <w:rsid w:val="00A50121"/>
    <w:rsid w:val="00A5017B"/>
    <w:rsid w:val="00A50330"/>
    <w:rsid w:val="00A5046B"/>
    <w:rsid w:val="00A50A57"/>
    <w:rsid w:val="00A512A4"/>
    <w:rsid w:val="00A51BD9"/>
    <w:rsid w:val="00A5263D"/>
    <w:rsid w:val="00A52768"/>
    <w:rsid w:val="00A53D6B"/>
    <w:rsid w:val="00A55137"/>
    <w:rsid w:val="00A5560F"/>
    <w:rsid w:val="00A5635F"/>
    <w:rsid w:val="00A56366"/>
    <w:rsid w:val="00A56DE0"/>
    <w:rsid w:val="00A571D2"/>
    <w:rsid w:val="00A573B6"/>
    <w:rsid w:val="00A60166"/>
    <w:rsid w:val="00A604BA"/>
    <w:rsid w:val="00A60A0F"/>
    <w:rsid w:val="00A60C08"/>
    <w:rsid w:val="00A6374E"/>
    <w:rsid w:val="00A63D8E"/>
    <w:rsid w:val="00A63DB6"/>
    <w:rsid w:val="00A63F0F"/>
    <w:rsid w:val="00A64007"/>
    <w:rsid w:val="00A640A6"/>
    <w:rsid w:val="00A6458F"/>
    <w:rsid w:val="00A64ABC"/>
    <w:rsid w:val="00A65E3E"/>
    <w:rsid w:val="00A66FA1"/>
    <w:rsid w:val="00A67260"/>
    <w:rsid w:val="00A67963"/>
    <w:rsid w:val="00A7033F"/>
    <w:rsid w:val="00A717C7"/>
    <w:rsid w:val="00A71EC6"/>
    <w:rsid w:val="00A72B8B"/>
    <w:rsid w:val="00A73A36"/>
    <w:rsid w:val="00A73CEB"/>
    <w:rsid w:val="00A7408B"/>
    <w:rsid w:val="00A741D0"/>
    <w:rsid w:val="00A74FCA"/>
    <w:rsid w:val="00A76038"/>
    <w:rsid w:val="00A76726"/>
    <w:rsid w:val="00A774DE"/>
    <w:rsid w:val="00A77B4D"/>
    <w:rsid w:val="00A815E7"/>
    <w:rsid w:val="00A8311A"/>
    <w:rsid w:val="00A83188"/>
    <w:rsid w:val="00A83250"/>
    <w:rsid w:val="00A85284"/>
    <w:rsid w:val="00A874D7"/>
    <w:rsid w:val="00A8770B"/>
    <w:rsid w:val="00A87ED5"/>
    <w:rsid w:val="00A908BD"/>
    <w:rsid w:val="00A90BAF"/>
    <w:rsid w:val="00A90D64"/>
    <w:rsid w:val="00A90D65"/>
    <w:rsid w:val="00A91CA1"/>
    <w:rsid w:val="00A91D37"/>
    <w:rsid w:val="00A92752"/>
    <w:rsid w:val="00A93AE4"/>
    <w:rsid w:val="00A954AF"/>
    <w:rsid w:val="00A96628"/>
    <w:rsid w:val="00A96861"/>
    <w:rsid w:val="00A96C3D"/>
    <w:rsid w:val="00A9748D"/>
    <w:rsid w:val="00A97D5A"/>
    <w:rsid w:val="00AA01E4"/>
    <w:rsid w:val="00AA0598"/>
    <w:rsid w:val="00AA0964"/>
    <w:rsid w:val="00AA0C1C"/>
    <w:rsid w:val="00AA0E5D"/>
    <w:rsid w:val="00AA1638"/>
    <w:rsid w:val="00AA1C9F"/>
    <w:rsid w:val="00AA2010"/>
    <w:rsid w:val="00AA23F0"/>
    <w:rsid w:val="00AA466F"/>
    <w:rsid w:val="00AA5FA8"/>
    <w:rsid w:val="00AA7950"/>
    <w:rsid w:val="00AB07B7"/>
    <w:rsid w:val="00AB1FB1"/>
    <w:rsid w:val="00AB26EA"/>
    <w:rsid w:val="00AB3BD5"/>
    <w:rsid w:val="00AB3F07"/>
    <w:rsid w:val="00AB3FF4"/>
    <w:rsid w:val="00AB5827"/>
    <w:rsid w:val="00AB5C20"/>
    <w:rsid w:val="00AB5F4B"/>
    <w:rsid w:val="00AB6CA2"/>
    <w:rsid w:val="00AB7070"/>
    <w:rsid w:val="00AC008E"/>
    <w:rsid w:val="00AC1344"/>
    <w:rsid w:val="00AC18FC"/>
    <w:rsid w:val="00AC26DA"/>
    <w:rsid w:val="00AC29FC"/>
    <w:rsid w:val="00AC2F8F"/>
    <w:rsid w:val="00AC3365"/>
    <w:rsid w:val="00AC3F0B"/>
    <w:rsid w:val="00AC4DD7"/>
    <w:rsid w:val="00AC5049"/>
    <w:rsid w:val="00AC5296"/>
    <w:rsid w:val="00AC58C7"/>
    <w:rsid w:val="00AC5D52"/>
    <w:rsid w:val="00AC5DCC"/>
    <w:rsid w:val="00AC68E2"/>
    <w:rsid w:val="00AC6C1E"/>
    <w:rsid w:val="00AC70E9"/>
    <w:rsid w:val="00AC754D"/>
    <w:rsid w:val="00AC794E"/>
    <w:rsid w:val="00AD01D3"/>
    <w:rsid w:val="00AD01D6"/>
    <w:rsid w:val="00AD1672"/>
    <w:rsid w:val="00AD1C3F"/>
    <w:rsid w:val="00AD2493"/>
    <w:rsid w:val="00AD2B30"/>
    <w:rsid w:val="00AD386E"/>
    <w:rsid w:val="00AD3CE7"/>
    <w:rsid w:val="00AD3F19"/>
    <w:rsid w:val="00AD4915"/>
    <w:rsid w:val="00AD56F6"/>
    <w:rsid w:val="00AD5DE1"/>
    <w:rsid w:val="00AD5E8B"/>
    <w:rsid w:val="00AD6D00"/>
    <w:rsid w:val="00AD70F6"/>
    <w:rsid w:val="00AE05C7"/>
    <w:rsid w:val="00AE1384"/>
    <w:rsid w:val="00AE145B"/>
    <w:rsid w:val="00AE1FBC"/>
    <w:rsid w:val="00AE27FC"/>
    <w:rsid w:val="00AE32A0"/>
    <w:rsid w:val="00AE36F4"/>
    <w:rsid w:val="00AE3DCC"/>
    <w:rsid w:val="00AE4E22"/>
    <w:rsid w:val="00AE4FAF"/>
    <w:rsid w:val="00AE57B3"/>
    <w:rsid w:val="00AE5F11"/>
    <w:rsid w:val="00AE65F6"/>
    <w:rsid w:val="00AE7412"/>
    <w:rsid w:val="00AF0ECA"/>
    <w:rsid w:val="00AF17D3"/>
    <w:rsid w:val="00AF2476"/>
    <w:rsid w:val="00AF30B0"/>
    <w:rsid w:val="00AF5E5F"/>
    <w:rsid w:val="00AF5F75"/>
    <w:rsid w:val="00AF78CD"/>
    <w:rsid w:val="00B01892"/>
    <w:rsid w:val="00B01F95"/>
    <w:rsid w:val="00B026E9"/>
    <w:rsid w:val="00B03BF8"/>
    <w:rsid w:val="00B04216"/>
    <w:rsid w:val="00B050E8"/>
    <w:rsid w:val="00B06383"/>
    <w:rsid w:val="00B0653C"/>
    <w:rsid w:val="00B069B5"/>
    <w:rsid w:val="00B06F4D"/>
    <w:rsid w:val="00B0722F"/>
    <w:rsid w:val="00B07DE6"/>
    <w:rsid w:val="00B10CAA"/>
    <w:rsid w:val="00B11357"/>
    <w:rsid w:val="00B138DA"/>
    <w:rsid w:val="00B13BE0"/>
    <w:rsid w:val="00B146C6"/>
    <w:rsid w:val="00B14725"/>
    <w:rsid w:val="00B15F7F"/>
    <w:rsid w:val="00B17072"/>
    <w:rsid w:val="00B215CD"/>
    <w:rsid w:val="00B23AB6"/>
    <w:rsid w:val="00B23B4A"/>
    <w:rsid w:val="00B23C23"/>
    <w:rsid w:val="00B24024"/>
    <w:rsid w:val="00B245A1"/>
    <w:rsid w:val="00B24BEC"/>
    <w:rsid w:val="00B3026E"/>
    <w:rsid w:val="00B30A22"/>
    <w:rsid w:val="00B31B77"/>
    <w:rsid w:val="00B33180"/>
    <w:rsid w:val="00B33F42"/>
    <w:rsid w:val="00B34326"/>
    <w:rsid w:val="00B34FF3"/>
    <w:rsid w:val="00B35AFB"/>
    <w:rsid w:val="00B35BA4"/>
    <w:rsid w:val="00B35BCA"/>
    <w:rsid w:val="00B35E9E"/>
    <w:rsid w:val="00B3604C"/>
    <w:rsid w:val="00B361D6"/>
    <w:rsid w:val="00B36723"/>
    <w:rsid w:val="00B3759F"/>
    <w:rsid w:val="00B4061E"/>
    <w:rsid w:val="00B41C3D"/>
    <w:rsid w:val="00B42EF4"/>
    <w:rsid w:val="00B443E1"/>
    <w:rsid w:val="00B45427"/>
    <w:rsid w:val="00B46F60"/>
    <w:rsid w:val="00B50323"/>
    <w:rsid w:val="00B505F4"/>
    <w:rsid w:val="00B5232A"/>
    <w:rsid w:val="00B53D31"/>
    <w:rsid w:val="00B54629"/>
    <w:rsid w:val="00B54C64"/>
    <w:rsid w:val="00B55561"/>
    <w:rsid w:val="00B55569"/>
    <w:rsid w:val="00B55AA7"/>
    <w:rsid w:val="00B564E2"/>
    <w:rsid w:val="00B573D9"/>
    <w:rsid w:val="00B60BF7"/>
    <w:rsid w:val="00B61695"/>
    <w:rsid w:val="00B617B6"/>
    <w:rsid w:val="00B61FA3"/>
    <w:rsid w:val="00B6236A"/>
    <w:rsid w:val="00B63A43"/>
    <w:rsid w:val="00B64FCE"/>
    <w:rsid w:val="00B66937"/>
    <w:rsid w:val="00B709C8"/>
    <w:rsid w:val="00B71064"/>
    <w:rsid w:val="00B72033"/>
    <w:rsid w:val="00B720AA"/>
    <w:rsid w:val="00B7221C"/>
    <w:rsid w:val="00B72D32"/>
    <w:rsid w:val="00B74683"/>
    <w:rsid w:val="00B75453"/>
    <w:rsid w:val="00B75911"/>
    <w:rsid w:val="00B75A0C"/>
    <w:rsid w:val="00B76841"/>
    <w:rsid w:val="00B7772D"/>
    <w:rsid w:val="00B77B98"/>
    <w:rsid w:val="00B8188A"/>
    <w:rsid w:val="00B82291"/>
    <w:rsid w:val="00B82542"/>
    <w:rsid w:val="00B849E2"/>
    <w:rsid w:val="00B853D4"/>
    <w:rsid w:val="00B85C85"/>
    <w:rsid w:val="00B86D07"/>
    <w:rsid w:val="00B86DD1"/>
    <w:rsid w:val="00B876D4"/>
    <w:rsid w:val="00B8781E"/>
    <w:rsid w:val="00B87843"/>
    <w:rsid w:val="00B90157"/>
    <w:rsid w:val="00B902FF"/>
    <w:rsid w:val="00B9125E"/>
    <w:rsid w:val="00B915DB"/>
    <w:rsid w:val="00B91E97"/>
    <w:rsid w:val="00B92FCA"/>
    <w:rsid w:val="00B939E9"/>
    <w:rsid w:val="00B949AF"/>
    <w:rsid w:val="00B958F6"/>
    <w:rsid w:val="00B95B03"/>
    <w:rsid w:val="00B95D4C"/>
    <w:rsid w:val="00B96C5F"/>
    <w:rsid w:val="00B97876"/>
    <w:rsid w:val="00B97D7D"/>
    <w:rsid w:val="00BA0383"/>
    <w:rsid w:val="00BA08D2"/>
    <w:rsid w:val="00BA103A"/>
    <w:rsid w:val="00BA230F"/>
    <w:rsid w:val="00BA234A"/>
    <w:rsid w:val="00BA4502"/>
    <w:rsid w:val="00BA45A4"/>
    <w:rsid w:val="00BA55AA"/>
    <w:rsid w:val="00BA60BC"/>
    <w:rsid w:val="00BA61E2"/>
    <w:rsid w:val="00BA7400"/>
    <w:rsid w:val="00BB01B2"/>
    <w:rsid w:val="00BB0296"/>
    <w:rsid w:val="00BB0536"/>
    <w:rsid w:val="00BB2271"/>
    <w:rsid w:val="00BB2625"/>
    <w:rsid w:val="00BB2C8C"/>
    <w:rsid w:val="00BB4536"/>
    <w:rsid w:val="00BB51FC"/>
    <w:rsid w:val="00BB6717"/>
    <w:rsid w:val="00BB71E4"/>
    <w:rsid w:val="00BB77A6"/>
    <w:rsid w:val="00BB79EA"/>
    <w:rsid w:val="00BB7F3B"/>
    <w:rsid w:val="00BC0509"/>
    <w:rsid w:val="00BC09A3"/>
    <w:rsid w:val="00BC09FD"/>
    <w:rsid w:val="00BC1BED"/>
    <w:rsid w:val="00BC2087"/>
    <w:rsid w:val="00BC21D6"/>
    <w:rsid w:val="00BC2405"/>
    <w:rsid w:val="00BC2598"/>
    <w:rsid w:val="00BC3C37"/>
    <w:rsid w:val="00BC3E93"/>
    <w:rsid w:val="00BC40D2"/>
    <w:rsid w:val="00BC473D"/>
    <w:rsid w:val="00BC4A38"/>
    <w:rsid w:val="00BC4FBF"/>
    <w:rsid w:val="00BC5213"/>
    <w:rsid w:val="00BC582B"/>
    <w:rsid w:val="00BC5B6A"/>
    <w:rsid w:val="00BC6AD4"/>
    <w:rsid w:val="00BC7C15"/>
    <w:rsid w:val="00BC7D0C"/>
    <w:rsid w:val="00BD15FA"/>
    <w:rsid w:val="00BD1885"/>
    <w:rsid w:val="00BD278F"/>
    <w:rsid w:val="00BD2B12"/>
    <w:rsid w:val="00BD3561"/>
    <w:rsid w:val="00BD3C39"/>
    <w:rsid w:val="00BD4A27"/>
    <w:rsid w:val="00BD4B56"/>
    <w:rsid w:val="00BD4ECC"/>
    <w:rsid w:val="00BD6690"/>
    <w:rsid w:val="00BD6C57"/>
    <w:rsid w:val="00BD7375"/>
    <w:rsid w:val="00BE0845"/>
    <w:rsid w:val="00BE1EAA"/>
    <w:rsid w:val="00BE1F47"/>
    <w:rsid w:val="00BE2240"/>
    <w:rsid w:val="00BE2BAE"/>
    <w:rsid w:val="00BE35C4"/>
    <w:rsid w:val="00BE3D09"/>
    <w:rsid w:val="00BE415B"/>
    <w:rsid w:val="00BE41E2"/>
    <w:rsid w:val="00BE5336"/>
    <w:rsid w:val="00BE567B"/>
    <w:rsid w:val="00BE612D"/>
    <w:rsid w:val="00BE691C"/>
    <w:rsid w:val="00BE7434"/>
    <w:rsid w:val="00BF0203"/>
    <w:rsid w:val="00BF1494"/>
    <w:rsid w:val="00BF1C64"/>
    <w:rsid w:val="00BF2635"/>
    <w:rsid w:val="00BF2889"/>
    <w:rsid w:val="00BF29C3"/>
    <w:rsid w:val="00BF4067"/>
    <w:rsid w:val="00BF5639"/>
    <w:rsid w:val="00BF5A00"/>
    <w:rsid w:val="00BF5CCE"/>
    <w:rsid w:val="00BF6BC4"/>
    <w:rsid w:val="00BF77BC"/>
    <w:rsid w:val="00BF7A1F"/>
    <w:rsid w:val="00BF7DE7"/>
    <w:rsid w:val="00C001ED"/>
    <w:rsid w:val="00C00960"/>
    <w:rsid w:val="00C00ADB"/>
    <w:rsid w:val="00C01A62"/>
    <w:rsid w:val="00C04467"/>
    <w:rsid w:val="00C044F7"/>
    <w:rsid w:val="00C04F78"/>
    <w:rsid w:val="00C0571E"/>
    <w:rsid w:val="00C05B51"/>
    <w:rsid w:val="00C06FFA"/>
    <w:rsid w:val="00C075B8"/>
    <w:rsid w:val="00C07C43"/>
    <w:rsid w:val="00C07F7E"/>
    <w:rsid w:val="00C1032F"/>
    <w:rsid w:val="00C11241"/>
    <w:rsid w:val="00C115ED"/>
    <w:rsid w:val="00C126AC"/>
    <w:rsid w:val="00C131F4"/>
    <w:rsid w:val="00C13319"/>
    <w:rsid w:val="00C13396"/>
    <w:rsid w:val="00C13D6C"/>
    <w:rsid w:val="00C14996"/>
    <w:rsid w:val="00C1614D"/>
    <w:rsid w:val="00C165C5"/>
    <w:rsid w:val="00C1686A"/>
    <w:rsid w:val="00C16D62"/>
    <w:rsid w:val="00C17DF1"/>
    <w:rsid w:val="00C20FC9"/>
    <w:rsid w:val="00C21A33"/>
    <w:rsid w:val="00C21B1F"/>
    <w:rsid w:val="00C22CBF"/>
    <w:rsid w:val="00C22D22"/>
    <w:rsid w:val="00C235C6"/>
    <w:rsid w:val="00C23BB1"/>
    <w:rsid w:val="00C23C22"/>
    <w:rsid w:val="00C23C3A"/>
    <w:rsid w:val="00C23CC0"/>
    <w:rsid w:val="00C24637"/>
    <w:rsid w:val="00C246BE"/>
    <w:rsid w:val="00C24860"/>
    <w:rsid w:val="00C24AAE"/>
    <w:rsid w:val="00C26CCE"/>
    <w:rsid w:val="00C2701C"/>
    <w:rsid w:val="00C310CB"/>
    <w:rsid w:val="00C32344"/>
    <w:rsid w:val="00C32706"/>
    <w:rsid w:val="00C33BF7"/>
    <w:rsid w:val="00C33C3F"/>
    <w:rsid w:val="00C34927"/>
    <w:rsid w:val="00C349F9"/>
    <w:rsid w:val="00C35444"/>
    <w:rsid w:val="00C35B05"/>
    <w:rsid w:val="00C368E5"/>
    <w:rsid w:val="00C37561"/>
    <w:rsid w:val="00C37706"/>
    <w:rsid w:val="00C407A0"/>
    <w:rsid w:val="00C41819"/>
    <w:rsid w:val="00C4191F"/>
    <w:rsid w:val="00C420B2"/>
    <w:rsid w:val="00C42717"/>
    <w:rsid w:val="00C43003"/>
    <w:rsid w:val="00C433CA"/>
    <w:rsid w:val="00C438CB"/>
    <w:rsid w:val="00C44540"/>
    <w:rsid w:val="00C467DA"/>
    <w:rsid w:val="00C47C71"/>
    <w:rsid w:val="00C47DAB"/>
    <w:rsid w:val="00C50333"/>
    <w:rsid w:val="00C50884"/>
    <w:rsid w:val="00C50BE4"/>
    <w:rsid w:val="00C5116D"/>
    <w:rsid w:val="00C5190E"/>
    <w:rsid w:val="00C51A73"/>
    <w:rsid w:val="00C52BF8"/>
    <w:rsid w:val="00C53069"/>
    <w:rsid w:val="00C5317C"/>
    <w:rsid w:val="00C546AE"/>
    <w:rsid w:val="00C5515F"/>
    <w:rsid w:val="00C557EA"/>
    <w:rsid w:val="00C55A88"/>
    <w:rsid w:val="00C5600A"/>
    <w:rsid w:val="00C57ADB"/>
    <w:rsid w:val="00C60457"/>
    <w:rsid w:val="00C60642"/>
    <w:rsid w:val="00C61BEB"/>
    <w:rsid w:val="00C61D78"/>
    <w:rsid w:val="00C6249E"/>
    <w:rsid w:val="00C63CEA"/>
    <w:rsid w:val="00C64345"/>
    <w:rsid w:val="00C64567"/>
    <w:rsid w:val="00C65205"/>
    <w:rsid w:val="00C65601"/>
    <w:rsid w:val="00C657E1"/>
    <w:rsid w:val="00C65A87"/>
    <w:rsid w:val="00C65BD6"/>
    <w:rsid w:val="00C65FA6"/>
    <w:rsid w:val="00C669DF"/>
    <w:rsid w:val="00C70346"/>
    <w:rsid w:val="00C70CC5"/>
    <w:rsid w:val="00C70F6C"/>
    <w:rsid w:val="00C715E1"/>
    <w:rsid w:val="00C72A1F"/>
    <w:rsid w:val="00C72F6B"/>
    <w:rsid w:val="00C73107"/>
    <w:rsid w:val="00C73777"/>
    <w:rsid w:val="00C7421B"/>
    <w:rsid w:val="00C753A8"/>
    <w:rsid w:val="00C754AA"/>
    <w:rsid w:val="00C75C17"/>
    <w:rsid w:val="00C76133"/>
    <w:rsid w:val="00C76618"/>
    <w:rsid w:val="00C77378"/>
    <w:rsid w:val="00C77E7F"/>
    <w:rsid w:val="00C8000B"/>
    <w:rsid w:val="00C80204"/>
    <w:rsid w:val="00C80618"/>
    <w:rsid w:val="00C81884"/>
    <w:rsid w:val="00C81BA1"/>
    <w:rsid w:val="00C81BE7"/>
    <w:rsid w:val="00C82574"/>
    <w:rsid w:val="00C84762"/>
    <w:rsid w:val="00C847BA"/>
    <w:rsid w:val="00C84BA4"/>
    <w:rsid w:val="00C85413"/>
    <w:rsid w:val="00C854F6"/>
    <w:rsid w:val="00C855FE"/>
    <w:rsid w:val="00C85631"/>
    <w:rsid w:val="00C8602E"/>
    <w:rsid w:val="00C86E38"/>
    <w:rsid w:val="00C87938"/>
    <w:rsid w:val="00C90228"/>
    <w:rsid w:val="00C92752"/>
    <w:rsid w:val="00C92BA3"/>
    <w:rsid w:val="00C92D2F"/>
    <w:rsid w:val="00C934EE"/>
    <w:rsid w:val="00C93CAD"/>
    <w:rsid w:val="00C93EDD"/>
    <w:rsid w:val="00C94BCC"/>
    <w:rsid w:val="00C96535"/>
    <w:rsid w:val="00C96F7A"/>
    <w:rsid w:val="00CA0C3D"/>
    <w:rsid w:val="00CA0D08"/>
    <w:rsid w:val="00CA1604"/>
    <w:rsid w:val="00CA1B99"/>
    <w:rsid w:val="00CA1E6D"/>
    <w:rsid w:val="00CA267A"/>
    <w:rsid w:val="00CA2DDB"/>
    <w:rsid w:val="00CA3364"/>
    <w:rsid w:val="00CA3707"/>
    <w:rsid w:val="00CA38A1"/>
    <w:rsid w:val="00CA3A84"/>
    <w:rsid w:val="00CA4255"/>
    <w:rsid w:val="00CA4FE9"/>
    <w:rsid w:val="00CA5683"/>
    <w:rsid w:val="00CA592D"/>
    <w:rsid w:val="00CA6AD5"/>
    <w:rsid w:val="00CA7507"/>
    <w:rsid w:val="00CA7997"/>
    <w:rsid w:val="00CA7A3A"/>
    <w:rsid w:val="00CA7EE1"/>
    <w:rsid w:val="00CB08D3"/>
    <w:rsid w:val="00CB0D24"/>
    <w:rsid w:val="00CB0E99"/>
    <w:rsid w:val="00CB1554"/>
    <w:rsid w:val="00CB1967"/>
    <w:rsid w:val="00CB216C"/>
    <w:rsid w:val="00CB4ACE"/>
    <w:rsid w:val="00CB4E56"/>
    <w:rsid w:val="00CB520C"/>
    <w:rsid w:val="00CB673F"/>
    <w:rsid w:val="00CB6B0B"/>
    <w:rsid w:val="00CC2C23"/>
    <w:rsid w:val="00CC34FA"/>
    <w:rsid w:val="00CC40A2"/>
    <w:rsid w:val="00CC48D6"/>
    <w:rsid w:val="00CC49BA"/>
    <w:rsid w:val="00CC5007"/>
    <w:rsid w:val="00CC54B0"/>
    <w:rsid w:val="00CC5910"/>
    <w:rsid w:val="00CC635B"/>
    <w:rsid w:val="00CC6A76"/>
    <w:rsid w:val="00CC6D30"/>
    <w:rsid w:val="00CC7191"/>
    <w:rsid w:val="00CD0071"/>
    <w:rsid w:val="00CD0337"/>
    <w:rsid w:val="00CD0A79"/>
    <w:rsid w:val="00CD0EA3"/>
    <w:rsid w:val="00CD1005"/>
    <w:rsid w:val="00CD13F0"/>
    <w:rsid w:val="00CD1CD1"/>
    <w:rsid w:val="00CD2744"/>
    <w:rsid w:val="00CD2E22"/>
    <w:rsid w:val="00CD325A"/>
    <w:rsid w:val="00CD3450"/>
    <w:rsid w:val="00CD34FC"/>
    <w:rsid w:val="00CD3E44"/>
    <w:rsid w:val="00CD418C"/>
    <w:rsid w:val="00CD4D6D"/>
    <w:rsid w:val="00CD4F29"/>
    <w:rsid w:val="00CD5983"/>
    <w:rsid w:val="00CD5E1A"/>
    <w:rsid w:val="00CD6356"/>
    <w:rsid w:val="00CD656B"/>
    <w:rsid w:val="00CD6939"/>
    <w:rsid w:val="00CD75F0"/>
    <w:rsid w:val="00CD7688"/>
    <w:rsid w:val="00CE09F4"/>
    <w:rsid w:val="00CE0CE2"/>
    <w:rsid w:val="00CE0E6B"/>
    <w:rsid w:val="00CE1973"/>
    <w:rsid w:val="00CE1ADE"/>
    <w:rsid w:val="00CE1C56"/>
    <w:rsid w:val="00CE2063"/>
    <w:rsid w:val="00CE227F"/>
    <w:rsid w:val="00CE2C83"/>
    <w:rsid w:val="00CE46DD"/>
    <w:rsid w:val="00CE47DA"/>
    <w:rsid w:val="00CE4A7C"/>
    <w:rsid w:val="00CE4E98"/>
    <w:rsid w:val="00CE61DB"/>
    <w:rsid w:val="00CE6922"/>
    <w:rsid w:val="00CE69B6"/>
    <w:rsid w:val="00CE6C4A"/>
    <w:rsid w:val="00CE7285"/>
    <w:rsid w:val="00CF0262"/>
    <w:rsid w:val="00CF0384"/>
    <w:rsid w:val="00CF12CE"/>
    <w:rsid w:val="00CF1580"/>
    <w:rsid w:val="00CF2252"/>
    <w:rsid w:val="00CF2BA8"/>
    <w:rsid w:val="00CF2CF4"/>
    <w:rsid w:val="00CF4FF0"/>
    <w:rsid w:val="00CF5B83"/>
    <w:rsid w:val="00CF5EDE"/>
    <w:rsid w:val="00CF6C4B"/>
    <w:rsid w:val="00CF799E"/>
    <w:rsid w:val="00D00238"/>
    <w:rsid w:val="00D0118E"/>
    <w:rsid w:val="00D01E65"/>
    <w:rsid w:val="00D01ECE"/>
    <w:rsid w:val="00D02566"/>
    <w:rsid w:val="00D025B2"/>
    <w:rsid w:val="00D037C4"/>
    <w:rsid w:val="00D03C53"/>
    <w:rsid w:val="00D03D9C"/>
    <w:rsid w:val="00D03EB0"/>
    <w:rsid w:val="00D03FB2"/>
    <w:rsid w:val="00D04BDD"/>
    <w:rsid w:val="00D04F20"/>
    <w:rsid w:val="00D0562D"/>
    <w:rsid w:val="00D0563A"/>
    <w:rsid w:val="00D06A08"/>
    <w:rsid w:val="00D06B45"/>
    <w:rsid w:val="00D06DA9"/>
    <w:rsid w:val="00D07626"/>
    <w:rsid w:val="00D106FB"/>
    <w:rsid w:val="00D10ED1"/>
    <w:rsid w:val="00D12551"/>
    <w:rsid w:val="00D12F01"/>
    <w:rsid w:val="00D15F80"/>
    <w:rsid w:val="00D162F3"/>
    <w:rsid w:val="00D17314"/>
    <w:rsid w:val="00D17376"/>
    <w:rsid w:val="00D17754"/>
    <w:rsid w:val="00D22A87"/>
    <w:rsid w:val="00D22CBA"/>
    <w:rsid w:val="00D25E2A"/>
    <w:rsid w:val="00D26009"/>
    <w:rsid w:val="00D2646E"/>
    <w:rsid w:val="00D26E3F"/>
    <w:rsid w:val="00D27B49"/>
    <w:rsid w:val="00D30A12"/>
    <w:rsid w:val="00D315B9"/>
    <w:rsid w:val="00D31FA5"/>
    <w:rsid w:val="00D328B7"/>
    <w:rsid w:val="00D32C2D"/>
    <w:rsid w:val="00D33899"/>
    <w:rsid w:val="00D33C66"/>
    <w:rsid w:val="00D348C1"/>
    <w:rsid w:val="00D36672"/>
    <w:rsid w:val="00D36CC5"/>
    <w:rsid w:val="00D37397"/>
    <w:rsid w:val="00D37647"/>
    <w:rsid w:val="00D37F61"/>
    <w:rsid w:val="00D401AE"/>
    <w:rsid w:val="00D40200"/>
    <w:rsid w:val="00D4049D"/>
    <w:rsid w:val="00D407DA"/>
    <w:rsid w:val="00D42181"/>
    <w:rsid w:val="00D42549"/>
    <w:rsid w:val="00D4263A"/>
    <w:rsid w:val="00D42E8F"/>
    <w:rsid w:val="00D43384"/>
    <w:rsid w:val="00D435AF"/>
    <w:rsid w:val="00D43693"/>
    <w:rsid w:val="00D43F0E"/>
    <w:rsid w:val="00D4407E"/>
    <w:rsid w:val="00D443E2"/>
    <w:rsid w:val="00D451AA"/>
    <w:rsid w:val="00D4565A"/>
    <w:rsid w:val="00D45E5C"/>
    <w:rsid w:val="00D45E62"/>
    <w:rsid w:val="00D476C7"/>
    <w:rsid w:val="00D501AC"/>
    <w:rsid w:val="00D5065D"/>
    <w:rsid w:val="00D5158E"/>
    <w:rsid w:val="00D55292"/>
    <w:rsid w:val="00D55A61"/>
    <w:rsid w:val="00D5602A"/>
    <w:rsid w:val="00D56CD4"/>
    <w:rsid w:val="00D6086F"/>
    <w:rsid w:val="00D6145E"/>
    <w:rsid w:val="00D6203B"/>
    <w:rsid w:val="00D62329"/>
    <w:rsid w:val="00D633C7"/>
    <w:rsid w:val="00D652F2"/>
    <w:rsid w:val="00D655C0"/>
    <w:rsid w:val="00D6561E"/>
    <w:rsid w:val="00D65F3A"/>
    <w:rsid w:val="00D7040A"/>
    <w:rsid w:val="00D716B9"/>
    <w:rsid w:val="00D72A05"/>
    <w:rsid w:val="00D72DF3"/>
    <w:rsid w:val="00D7481D"/>
    <w:rsid w:val="00D74E9D"/>
    <w:rsid w:val="00D75439"/>
    <w:rsid w:val="00D75EA3"/>
    <w:rsid w:val="00D76C4B"/>
    <w:rsid w:val="00D8099C"/>
    <w:rsid w:val="00D80C7E"/>
    <w:rsid w:val="00D80FF2"/>
    <w:rsid w:val="00D82B6C"/>
    <w:rsid w:val="00D84B9F"/>
    <w:rsid w:val="00D85A16"/>
    <w:rsid w:val="00D86031"/>
    <w:rsid w:val="00D86552"/>
    <w:rsid w:val="00D86BDE"/>
    <w:rsid w:val="00D874B8"/>
    <w:rsid w:val="00D879E4"/>
    <w:rsid w:val="00D907D2"/>
    <w:rsid w:val="00D91CE9"/>
    <w:rsid w:val="00D91FE7"/>
    <w:rsid w:val="00D92181"/>
    <w:rsid w:val="00D92987"/>
    <w:rsid w:val="00D93028"/>
    <w:rsid w:val="00D93165"/>
    <w:rsid w:val="00D932B6"/>
    <w:rsid w:val="00D933AA"/>
    <w:rsid w:val="00D93A7B"/>
    <w:rsid w:val="00D93BAF"/>
    <w:rsid w:val="00D93F2A"/>
    <w:rsid w:val="00D9502F"/>
    <w:rsid w:val="00D95F61"/>
    <w:rsid w:val="00D96D05"/>
    <w:rsid w:val="00DA015B"/>
    <w:rsid w:val="00DA0546"/>
    <w:rsid w:val="00DA0764"/>
    <w:rsid w:val="00DA0B97"/>
    <w:rsid w:val="00DA1473"/>
    <w:rsid w:val="00DA1E12"/>
    <w:rsid w:val="00DA2198"/>
    <w:rsid w:val="00DA2346"/>
    <w:rsid w:val="00DA2B65"/>
    <w:rsid w:val="00DA2C28"/>
    <w:rsid w:val="00DA3A49"/>
    <w:rsid w:val="00DA4563"/>
    <w:rsid w:val="00DA46B4"/>
    <w:rsid w:val="00DA4F1C"/>
    <w:rsid w:val="00DA5BBB"/>
    <w:rsid w:val="00DA63B5"/>
    <w:rsid w:val="00DB0F99"/>
    <w:rsid w:val="00DB190A"/>
    <w:rsid w:val="00DB314D"/>
    <w:rsid w:val="00DB3CEE"/>
    <w:rsid w:val="00DB489A"/>
    <w:rsid w:val="00DB4DE6"/>
    <w:rsid w:val="00DB57B0"/>
    <w:rsid w:val="00DB74DE"/>
    <w:rsid w:val="00DB7953"/>
    <w:rsid w:val="00DB7B6F"/>
    <w:rsid w:val="00DC1235"/>
    <w:rsid w:val="00DC1D0D"/>
    <w:rsid w:val="00DC2A9E"/>
    <w:rsid w:val="00DC3BF7"/>
    <w:rsid w:val="00DC497F"/>
    <w:rsid w:val="00DC5177"/>
    <w:rsid w:val="00DC6369"/>
    <w:rsid w:val="00DC64D9"/>
    <w:rsid w:val="00DC65DB"/>
    <w:rsid w:val="00DC6E82"/>
    <w:rsid w:val="00DD0047"/>
    <w:rsid w:val="00DD0861"/>
    <w:rsid w:val="00DD0E3B"/>
    <w:rsid w:val="00DD190C"/>
    <w:rsid w:val="00DD1943"/>
    <w:rsid w:val="00DD1C39"/>
    <w:rsid w:val="00DD2103"/>
    <w:rsid w:val="00DD215F"/>
    <w:rsid w:val="00DD23A9"/>
    <w:rsid w:val="00DD2605"/>
    <w:rsid w:val="00DD2693"/>
    <w:rsid w:val="00DD2933"/>
    <w:rsid w:val="00DD33E8"/>
    <w:rsid w:val="00DD3995"/>
    <w:rsid w:val="00DD4281"/>
    <w:rsid w:val="00DD4872"/>
    <w:rsid w:val="00DD510E"/>
    <w:rsid w:val="00DD543B"/>
    <w:rsid w:val="00DD5630"/>
    <w:rsid w:val="00DE0C65"/>
    <w:rsid w:val="00DE0E36"/>
    <w:rsid w:val="00DE0EFA"/>
    <w:rsid w:val="00DE168C"/>
    <w:rsid w:val="00DE1798"/>
    <w:rsid w:val="00DE2387"/>
    <w:rsid w:val="00DE24B1"/>
    <w:rsid w:val="00DE284B"/>
    <w:rsid w:val="00DE29E3"/>
    <w:rsid w:val="00DE2A65"/>
    <w:rsid w:val="00DE4DA6"/>
    <w:rsid w:val="00DE5B1F"/>
    <w:rsid w:val="00DE69EB"/>
    <w:rsid w:val="00DE7341"/>
    <w:rsid w:val="00DE7D4D"/>
    <w:rsid w:val="00DF09CB"/>
    <w:rsid w:val="00DF0A27"/>
    <w:rsid w:val="00DF0D27"/>
    <w:rsid w:val="00DF1134"/>
    <w:rsid w:val="00DF125F"/>
    <w:rsid w:val="00DF1753"/>
    <w:rsid w:val="00DF230A"/>
    <w:rsid w:val="00DF44F1"/>
    <w:rsid w:val="00DF471A"/>
    <w:rsid w:val="00DF789D"/>
    <w:rsid w:val="00E0178D"/>
    <w:rsid w:val="00E024F0"/>
    <w:rsid w:val="00E036DE"/>
    <w:rsid w:val="00E046B2"/>
    <w:rsid w:val="00E05208"/>
    <w:rsid w:val="00E05656"/>
    <w:rsid w:val="00E05994"/>
    <w:rsid w:val="00E07041"/>
    <w:rsid w:val="00E0722F"/>
    <w:rsid w:val="00E073C0"/>
    <w:rsid w:val="00E11FB3"/>
    <w:rsid w:val="00E12553"/>
    <w:rsid w:val="00E1280A"/>
    <w:rsid w:val="00E12EBA"/>
    <w:rsid w:val="00E152A7"/>
    <w:rsid w:val="00E1616F"/>
    <w:rsid w:val="00E16340"/>
    <w:rsid w:val="00E168C0"/>
    <w:rsid w:val="00E17369"/>
    <w:rsid w:val="00E17712"/>
    <w:rsid w:val="00E17C79"/>
    <w:rsid w:val="00E221DD"/>
    <w:rsid w:val="00E221E2"/>
    <w:rsid w:val="00E22224"/>
    <w:rsid w:val="00E22B09"/>
    <w:rsid w:val="00E23C84"/>
    <w:rsid w:val="00E24840"/>
    <w:rsid w:val="00E24969"/>
    <w:rsid w:val="00E25482"/>
    <w:rsid w:val="00E255E7"/>
    <w:rsid w:val="00E302CD"/>
    <w:rsid w:val="00E319F8"/>
    <w:rsid w:val="00E31B76"/>
    <w:rsid w:val="00E31F94"/>
    <w:rsid w:val="00E329D2"/>
    <w:rsid w:val="00E33C3B"/>
    <w:rsid w:val="00E34CB8"/>
    <w:rsid w:val="00E3525C"/>
    <w:rsid w:val="00E35895"/>
    <w:rsid w:val="00E35C58"/>
    <w:rsid w:val="00E36067"/>
    <w:rsid w:val="00E364C7"/>
    <w:rsid w:val="00E364D2"/>
    <w:rsid w:val="00E3660E"/>
    <w:rsid w:val="00E36742"/>
    <w:rsid w:val="00E36C57"/>
    <w:rsid w:val="00E36ED8"/>
    <w:rsid w:val="00E37EA4"/>
    <w:rsid w:val="00E40CE8"/>
    <w:rsid w:val="00E4197F"/>
    <w:rsid w:val="00E42CFE"/>
    <w:rsid w:val="00E42D52"/>
    <w:rsid w:val="00E43048"/>
    <w:rsid w:val="00E45055"/>
    <w:rsid w:val="00E5085E"/>
    <w:rsid w:val="00E50C8B"/>
    <w:rsid w:val="00E50E89"/>
    <w:rsid w:val="00E51D03"/>
    <w:rsid w:val="00E52107"/>
    <w:rsid w:val="00E52714"/>
    <w:rsid w:val="00E52E72"/>
    <w:rsid w:val="00E53EA8"/>
    <w:rsid w:val="00E54158"/>
    <w:rsid w:val="00E54237"/>
    <w:rsid w:val="00E54487"/>
    <w:rsid w:val="00E55B37"/>
    <w:rsid w:val="00E56EE8"/>
    <w:rsid w:val="00E5731F"/>
    <w:rsid w:val="00E577A4"/>
    <w:rsid w:val="00E600E0"/>
    <w:rsid w:val="00E602AE"/>
    <w:rsid w:val="00E60345"/>
    <w:rsid w:val="00E61597"/>
    <w:rsid w:val="00E62361"/>
    <w:rsid w:val="00E623FD"/>
    <w:rsid w:val="00E62887"/>
    <w:rsid w:val="00E62A19"/>
    <w:rsid w:val="00E6385F"/>
    <w:rsid w:val="00E6470F"/>
    <w:rsid w:val="00E6592B"/>
    <w:rsid w:val="00E66896"/>
    <w:rsid w:val="00E675AE"/>
    <w:rsid w:val="00E703B6"/>
    <w:rsid w:val="00E72509"/>
    <w:rsid w:val="00E72D11"/>
    <w:rsid w:val="00E73A0D"/>
    <w:rsid w:val="00E73C63"/>
    <w:rsid w:val="00E74042"/>
    <w:rsid w:val="00E74278"/>
    <w:rsid w:val="00E74C33"/>
    <w:rsid w:val="00E74EEC"/>
    <w:rsid w:val="00E75F1B"/>
    <w:rsid w:val="00E762F6"/>
    <w:rsid w:val="00E764E3"/>
    <w:rsid w:val="00E76C89"/>
    <w:rsid w:val="00E771E4"/>
    <w:rsid w:val="00E77572"/>
    <w:rsid w:val="00E77588"/>
    <w:rsid w:val="00E777C9"/>
    <w:rsid w:val="00E80354"/>
    <w:rsid w:val="00E80CBB"/>
    <w:rsid w:val="00E82146"/>
    <w:rsid w:val="00E821CD"/>
    <w:rsid w:val="00E828DF"/>
    <w:rsid w:val="00E83368"/>
    <w:rsid w:val="00E83381"/>
    <w:rsid w:val="00E8376C"/>
    <w:rsid w:val="00E839E7"/>
    <w:rsid w:val="00E858A9"/>
    <w:rsid w:val="00E85EC9"/>
    <w:rsid w:val="00E863B6"/>
    <w:rsid w:val="00E86E3D"/>
    <w:rsid w:val="00E87B6E"/>
    <w:rsid w:val="00E90743"/>
    <w:rsid w:val="00E926EE"/>
    <w:rsid w:val="00E94249"/>
    <w:rsid w:val="00E95F1E"/>
    <w:rsid w:val="00E96A87"/>
    <w:rsid w:val="00EA07DD"/>
    <w:rsid w:val="00EA1258"/>
    <w:rsid w:val="00EA129B"/>
    <w:rsid w:val="00EA154B"/>
    <w:rsid w:val="00EA266D"/>
    <w:rsid w:val="00EA363B"/>
    <w:rsid w:val="00EA37A5"/>
    <w:rsid w:val="00EA4409"/>
    <w:rsid w:val="00EA4454"/>
    <w:rsid w:val="00EA4C7E"/>
    <w:rsid w:val="00EA518F"/>
    <w:rsid w:val="00EA6168"/>
    <w:rsid w:val="00EA6869"/>
    <w:rsid w:val="00EA7713"/>
    <w:rsid w:val="00EA7C4F"/>
    <w:rsid w:val="00EB2192"/>
    <w:rsid w:val="00EB25CB"/>
    <w:rsid w:val="00EB2D8D"/>
    <w:rsid w:val="00EB32A9"/>
    <w:rsid w:val="00EB3A26"/>
    <w:rsid w:val="00EB3C5B"/>
    <w:rsid w:val="00EB3E6D"/>
    <w:rsid w:val="00EB4C09"/>
    <w:rsid w:val="00EB50D2"/>
    <w:rsid w:val="00EB5B05"/>
    <w:rsid w:val="00EB6C18"/>
    <w:rsid w:val="00EC026D"/>
    <w:rsid w:val="00EC0979"/>
    <w:rsid w:val="00EC0F83"/>
    <w:rsid w:val="00EC23FD"/>
    <w:rsid w:val="00EC2484"/>
    <w:rsid w:val="00EC3207"/>
    <w:rsid w:val="00EC4D71"/>
    <w:rsid w:val="00EC4DF6"/>
    <w:rsid w:val="00EC770F"/>
    <w:rsid w:val="00EC7ECD"/>
    <w:rsid w:val="00ED174E"/>
    <w:rsid w:val="00ED1D67"/>
    <w:rsid w:val="00ED1EF4"/>
    <w:rsid w:val="00ED22C9"/>
    <w:rsid w:val="00ED2D9B"/>
    <w:rsid w:val="00ED2EF3"/>
    <w:rsid w:val="00ED2F24"/>
    <w:rsid w:val="00ED3296"/>
    <w:rsid w:val="00ED34DA"/>
    <w:rsid w:val="00ED3F88"/>
    <w:rsid w:val="00ED46DC"/>
    <w:rsid w:val="00ED47B8"/>
    <w:rsid w:val="00ED5E30"/>
    <w:rsid w:val="00ED5F71"/>
    <w:rsid w:val="00ED7265"/>
    <w:rsid w:val="00EE0D22"/>
    <w:rsid w:val="00EE101B"/>
    <w:rsid w:val="00EE13AC"/>
    <w:rsid w:val="00EE1462"/>
    <w:rsid w:val="00EE35A5"/>
    <w:rsid w:val="00EE401B"/>
    <w:rsid w:val="00EE7F4B"/>
    <w:rsid w:val="00EF00BE"/>
    <w:rsid w:val="00EF066B"/>
    <w:rsid w:val="00EF09EE"/>
    <w:rsid w:val="00EF0B3F"/>
    <w:rsid w:val="00EF1B09"/>
    <w:rsid w:val="00EF213E"/>
    <w:rsid w:val="00EF2521"/>
    <w:rsid w:val="00EF261F"/>
    <w:rsid w:val="00EF434A"/>
    <w:rsid w:val="00EF59B4"/>
    <w:rsid w:val="00EF5ADA"/>
    <w:rsid w:val="00EF5FAE"/>
    <w:rsid w:val="00EF6EE0"/>
    <w:rsid w:val="00EF7316"/>
    <w:rsid w:val="00EF7379"/>
    <w:rsid w:val="00EF7E65"/>
    <w:rsid w:val="00F0110A"/>
    <w:rsid w:val="00F01792"/>
    <w:rsid w:val="00F01D02"/>
    <w:rsid w:val="00F024CC"/>
    <w:rsid w:val="00F0449B"/>
    <w:rsid w:val="00F0471E"/>
    <w:rsid w:val="00F04B20"/>
    <w:rsid w:val="00F04FBD"/>
    <w:rsid w:val="00F05250"/>
    <w:rsid w:val="00F0650A"/>
    <w:rsid w:val="00F0796D"/>
    <w:rsid w:val="00F07BE5"/>
    <w:rsid w:val="00F112FE"/>
    <w:rsid w:val="00F115AC"/>
    <w:rsid w:val="00F1297F"/>
    <w:rsid w:val="00F12FD6"/>
    <w:rsid w:val="00F13802"/>
    <w:rsid w:val="00F1386B"/>
    <w:rsid w:val="00F14551"/>
    <w:rsid w:val="00F14682"/>
    <w:rsid w:val="00F14736"/>
    <w:rsid w:val="00F14B8B"/>
    <w:rsid w:val="00F14BA3"/>
    <w:rsid w:val="00F15E23"/>
    <w:rsid w:val="00F1616B"/>
    <w:rsid w:val="00F1696F"/>
    <w:rsid w:val="00F171CA"/>
    <w:rsid w:val="00F17898"/>
    <w:rsid w:val="00F17C90"/>
    <w:rsid w:val="00F2040D"/>
    <w:rsid w:val="00F206C4"/>
    <w:rsid w:val="00F23209"/>
    <w:rsid w:val="00F2406E"/>
    <w:rsid w:val="00F246E1"/>
    <w:rsid w:val="00F24BF0"/>
    <w:rsid w:val="00F24E78"/>
    <w:rsid w:val="00F25A1A"/>
    <w:rsid w:val="00F25A68"/>
    <w:rsid w:val="00F25C72"/>
    <w:rsid w:val="00F266FB"/>
    <w:rsid w:val="00F26D11"/>
    <w:rsid w:val="00F275FF"/>
    <w:rsid w:val="00F30BB2"/>
    <w:rsid w:val="00F31B49"/>
    <w:rsid w:val="00F320D9"/>
    <w:rsid w:val="00F32BE2"/>
    <w:rsid w:val="00F32EE3"/>
    <w:rsid w:val="00F33005"/>
    <w:rsid w:val="00F33CE5"/>
    <w:rsid w:val="00F34D1C"/>
    <w:rsid w:val="00F34F24"/>
    <w:rsid w:val="00F35058"/>
    <w:rsid w:val="00F35946"/>
    <w:rsid w:val="00F36EBA"/>
    <w:rsid w:val="00F36ED8"/>
    <w:rsid w:val="00F37177"/>
    <w:rsid w:val="00F37BE6"/>
    <w:rsid w:val="00F40DC7"/>
    <w:rsid w:val="00F40FD2"/>
    <w:rsid w:val="00F42352"/>
    <w:rsid w:val="00F42673"/>
    <w:rsid w:val="00F429F9"/>
    <w:rsid w:val="00F43FAA"/>
    <w:rsid w:val="00F448F6"/>
    <w:rsid w:val="00F46DC2"/>
    <w:rsid w:val="00F46F2D"/>
    <w:rsid w:val="00F4730A"/>
    <w:rsid w:val="00F5051B"/>
    <w:rsid w:val="00F51404"/>
    <w:rsid w:val="00F51B22"/>
    <w:rsid w:val="00F529DB"/>
    <w:rsid w:val="00F52AA7"/>
    <w:rsid w:val="00F53654"/>
    <w:rsid w:val="00F5387D"/>
    <w:rsid w:val="00F53935"/>
    <w:rsid w:val="00F539D0"/>
    <w:rsid w:val="00F53F20"/>
    <w:rsid w:val="00F54941"/>
    <w:rsid w:val="00F54C20"/>
    <w:rsid w:val="00F54D7A"/>
    <w:rsid w:val="00F55E60"/>
    <w:rsid w:val="00F5655E"/>
    <w:rsid w:val="00F60BCE"/>
    <w:rsid w:val="00F6108B"/>
    <w:rsid w:val="00F61310"/>
    <w:rsid w:val="00F63E26"/>
    <w:rsid w:val="00F65964"/>
    <w:rsid w:val="00F66C17"/>
    <w:rsid w:val="00F709C7"/>
    <w:rsid w:val="00F71FA7"/>
    <w:rsid w:val="00F7226D"/>
    <w:rsid w:val="00F73028"/>
    <w:rsid w:val="00F73205"/>
    <w:rsid w:val="00F73790"/>
    <w:rsid w:val="00F74B06"/>
    <w:rsid w:val="00F74D95"/>
    <w:rsid w:val="00F759C7"/>
    <w:rsid w:val="00F77621"/>
    <w:rsid w:val="00F776D5"/>
    <w:rsid w:val="00F77BFD"/>
    <w:rsid w:val="00F80153"/>
    <w:rsid w:val="00F8088E"/>
    <w:rsid w:val="00F81622"/>
    <w:rsid w:val="00F81F68"/>
    <w:rsid w:val="00F82777"/>
    <w:rsid w:val="00F828CA"/>
    <w:rsid w:val="00F83254"/>
    <w:rsid w:val="00F83958"/>
    <w:rsid w:val="00F847D6"/>
    <w:rsid w:val="00F85034"/>
    <w:rsid w:val="00F850D1"/>
    <w:rsid w:val="00F858CC"/>
    <w:rsid w:val="00F85A75"/>
    <w:rsid w:val="00F85D86"/>
    <w:rsid w:val="00F86243"/>
    <w:rsid w:val="00F8668B"/>
    <w:rsid w:val="00F87D3C"/>
    <w:rsid w:val="00F90908"/>
    <w:rsid w:val="00F90BCD"/>
    <w:rsid w:val="00F91217"/>
    <w:rsid w:val="00F917A4"/>
    <w:rsid w:val="00F920BE"/>
    <w:rsid w:val="00F93855"/>
    <w:rsid w:val="00F938EB"/>
    <w:rsid w:val="00F93CB5"/>
    <w:rsid w:val="00F94623"/>
    <w:rsid w:val="00F94E9D"/>
    <w:rsid w:val="00F96BE5"/>
    <w:rsid w:val="00F96C2D"/>
    <w:rsid w:val="00F97EE3"/>
    <w:rsid w:val="00FA157E"/>
    <w:rsid w:val="00FA20BC"/>
    <w:rsid w:val="00FA24A6"/>
    <w:rsid w:val="00FA24FA"/>
    <w:rsid w:val="00FA2F87"/>
    <w:rsid w:val="00FA31EF"/>
    <w:rsid w:val="00FA32A1"/>
    <w:rsid w:val="00FA3EE8"/>
    <w:rsid w:val="00FA485C"/>
    <w:rsid w:val="00FA6E17"/>
    <w:rsid w:val="00FB0ABA"/>
    <w:rsid w:val="00FB0DA9"/>
    <w:rsid w:val="00FB1101"/>
    <w:rsid w:val="00FB23F1"/>
    <w:rsid w:val="00FB29CE"/>
    <w:rsid w:val="00FB336A"/>
    <w:rsid w:val="00FB3F84"/>
    <w:rsid w:val="00FB4371"/>
    <w:rsid w:val="00FB5845"/>
    <w:rsid w:val="00FB6A80"/>
    <w:rsid w:val="00FB7F8D"/>
    <w:rsid w:val="00FC0F25"/>
    <w:rsid w:val="00FC4986"/>
    <w:rsid w:val="00FC529D"/>
    <w:rsid w:val="00FC635C"/>
    <w:rsid w:val="00FC6965"/>
    <w:rsid w:val="00FC78A5"/>
    <w:rsid w:val="00FC7D54"/>
    <w:rsid w:val="00FD07E1"/>
    <w:rsid w:val="00FD1609"/>
    <w:rsid w:val="00FD16A7"/>
    <w:rsid w:val="00FD1DE7"/>
    <w:rsid w:val="00FD412E"/>
    <w:rsid w:val="00FD51C0"/>
    <w:rsid w:val="00FD5F76"/>
    <w:rsid w:val="00FD6CF0"/>
    <w:rsid w:val="00FD7090"/>
    <w:rsid w:val="00FD74C3"/>
    <w:rsid w:val="00FD7A34"/>
    <w:rsid w:val="00FE029F"/>
    <w:rsid w:val="00FE0D10"/>
    <w:rsid w:val="00FE1650"/>
    <w:rsid w:val="00FE2D23"/>
    <w:rsid w:val="00FE46ED"/>
    <w:rsid w:val="00FE4DB8"/>
    <w:rsid w:val="00FE5927"/>
    <w:rsid w:val="00FE598C"/>
    <w:rsid w:val="00FE7814"/>
    <w:rsid w:val="00FE7830"/>
    <w:rsid w:val="00FE7ACF"/>
    <w:rsid w:val="00FF18B2"/>
    <w:rsid w:val="00FF1E7C"/>
    <w:rsid w:val="00FF269F"/>
    <w:rsid w:val="00FF3090"/>
    <w:rsid w:val="00FF3137"/>
    <w:rsid w:val="00FF327F"/>
    <w:rsid w:val="00FF3590"/>
    <w:rsid w:val="00FF380A"/>
    <w:rsid w:val="00FF3977"/>
    <w:rsid w:val="00FF4471"/>
    <w:rsid w:val="00FF4711"/>
    <w:rsid w:val="00FF4962"/>
    <w:rsid w:val="00FF69F4"/>
    <w:rsid w:val="00FF6DC8"/>
    <w:rsid w:val="00FF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ru v:ext="edit" colors="#c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D15FA"/>
    <w:pPr>
      <w:widowControl w:val="0"/>
    </w:pPr>
    <w:rPr>
      <w:snapToGrid w:val="0"/>
      <w:sz w:val="24"/>
      <w:szCs w:val="24"/>
      <w:lang w:val="en-GB"/>
    </w:rPr>
  </w:style>
  <w:style w:type="paragraph" w:styleId="Heading1">
    <w:name w:val="heading 1"/>
    <w:basedOn w:val="Normal"/>
    <w:next w:val="Normal"/>
    <w:link w:val="Heading1Char"/>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111FDC"/>
    <w:pPr>
      <w:keepNext/>
      <w:ind w:left="720" w:right="900"/>
      <w:outlineLvl w:val="1"/>
    </w:pPr>
    <w:rPr>
      <w:b/>
      <w:bCs/>
    </w:rPr>
  </w:style>
  <w:style w:type="paragraph" w:styleId="Heading3">
    <w:name w:val="heading 3"/>
    <w:basedOn w:val="Normal"/>
    <w:next w:val="Normal"/>
    <w:link w:val="Heading3Ch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Heading4">
    <w:name w:val="heading 4"/>
    <w:basedOn w:val="Normal"/>
    <w:next w:val="Normal"/>
    <w:link w:val="Heading4Ch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Heading5">
    <w:name w:val="heading 5"/>
    <w:basedOn w:val="Normal"/>
    <w:next w:val="Normal"/>
    <w:link w:val="Heading5Char"/>
    <w:qFormat/>
    <w:rsid w:val="00111FDC"/>
    <w:pPr>
      <w:keepNext/>
      <w:ind w:right="-36"/>
      <w:jc w:val="both"/>
      <w:outlineLvl w:val="4"/>
    </w:pPr>
    <w:rPr>
      <w:b/>
      <w:bCs/>
    </w:rPr>
  </w:style>
  <w:style w:type="paragraph" w:styleId="Heading6">
    <w:name w:val="heading 6"/>
    <w:basedOn w:val="Normal"/>
    <w:next w:val="Normal"/>
    <w:link w:val="Heading6Char"/>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Heading7Char"/>
    <w:qFormat/>
    <w:rsid w:val="00111FDC"/>
    <w:pPr>
      <w:keepNext/>
      <w:outlineLvl w:val="6"/>
    </w:pPr>
    <w:rPr>
      <w:u w:val="single"/>
    </w:rPr>
  </w:style>
  <w:style w:type="paragraph" w:styleId="Heading8">
    <w:name w:val="heading 8"/>
    <w:basedOn w:val="Normal"/>
    <w:next w:val="Normal"/>
    <w:link w:val="Heading8Char"/>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Heading9Char"/>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FDC"/>
    <w:pPr>
      <w:tabs>
        <w:tab w:val="center" w:pos="4320"/>
        <w:tab w:val="right" w:pos="8640"/>
      </w:tabs>
    </w:pPr>
  </w:style>
  <w:style w:type="paragraph" w:styleId="Footer">
    <w:name w:val="footer"/>
    <w:basedOn w:val="Normal"/>
    <w:link w:val="FooterChar"/>
    <w:uiPriority w:val="99"/>
    <w:rsid w:val="00111FDC"/>
    <w:pPr>
      <w:tabs>
        <w:tab w:val="center" w:pos="4320"/>
        <w:tab w:val="right" w:pos="8640"/>
      </w:tabs>
    </w:pPr>
  </w:style>
  <w:style w:type="paragraph" w:styleId="BodyText">
    <w:name w:val="Body Text"/>
    <w:aliases w:val="Body Text Char"/>
    <w:basedOn w:val="Normal"/>
    <w:rsid w:val="00111FDC"/>
    <w:pPr>
      <w:jc w:val="both"/>
    </w:pPr>
  </w:style>
  <w:style w:type="character" w:styleId="Hyperlink">
    <w:name w:val="Hyperlink"/>
    <w:basedOn w:val="DefaultParagraphFont"/>
    <w:rsid w:val="00111FDC"/>
    <w:rPr>
      <w:color w:val="0000FF"/>
      <w:u w:val="single"/>
    </w:rPr>
  </w:style>
  <w:style w:type="paragraph" w:styleId="BodyText2">
    <w:name w:val="Body Text 2"/>
    <w:basedOn w:val="Normal"/>
    <w:link w:val="BodyText2Char"/>
    <w:rsid w:val="00111FDC"/>
    <w:pPr>
      <w:autoSpaceDE w:val="0"/>
      <w:autoSpaceDN w:val="0"/>
      <w:adjustRightInd w:val="0"/>
    </w:pPr>
    <w:rPr>
      <w:rFonts w:ascii="Helv" w:hAnsi="Helv"/>
      <w:snapToGrid/>
      <w:sz w:val="22"/>
    </w:rPr>
  </w:style>
  <w:style w:type="paragraph" w:styleId="BlockText">
    <w:name w:val="Block Text"/>
    <w:basedOn w:val="Normal"/>
    <w:rsid w:val="00111FDC"/>
    <w:pPr>
      <w:ind w:left="720" w:right="900"/>
    </w:pPr>
    <w:rPr>
      <w:b/>
      <w:bCs/>
    </w:rPr>
  </w:style>
  <w:style w:type="character" w:styleId="PageNumber">
    <w:name w:val="page number"/>
    <w:basedOn w:val="DefaultParagraphFont"/>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BodyTextIndent">
    <w:name w:val="Body Text Indent"/>
    <w:basedOn w:val="Normal"/>
    <w:link w:val="BodyTextIndentCh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BodyText3">
    <w:name w:val="Body Text 3"/>
    <w:basedOn w:val="Normal"/>
    <w:rsid w:val="00111FDC"/>
    <w:pPr>
      <w:tabs>
        <w:tab w:val="left" w:pos="0"/>
        <w:tab w:val="left" w:pos="720"/>
        <w:tab w:val="left" w:pos="1440"/>
        <w:tab w:val="left" w:pos="1800"/>
      </w:tabs>
      <w:jc w:val="both"/>
    </w:pPr>
    <w:rPr>
      <w:b/>
      <w:bCs/>
      <w:sz w:val="22"/>
      <w:u w:val="single"/>
    </w:rPr>
  </w:style>
  <w:style w:type="paragraph" w:styleId="FootnoteText">
    <w:name w:val="footnote text"/>
    <w:basedOn w:val="Normal"/>
    <w:link w:val="FootnoteTextChar"/>
    <w:semiHidden/>
    <w:rsid w:val="00111FDC"/>
    <w:rPr>
      <w:sz w:val="20"/>
    </w:rPr>
  </w:style>
  <w:style w:type="paragraph" w:styleId="BodyTextIndent2">
    <w:name w:val="Body Text Indent 2"/>
    <w:basedOn w:val="Normal"/>
    <w:link w:val="BodyTextIndent2Char"/>
    <w:rsid w:val="00111FDC"/>
    <w:pPr>
      <w:tabs>
        <w:tab w:val="left" w:pos="0"/>
        <w:tab w:val="left" w:pos="1080"/>
        <w:tab w:val="left" w:pos="1440"/>
        <w:tab w:val="left" w:pos="1800"/>
      </w:tabs>
      <w:ind w:left="720"/>
      <w:jc w:val="both"/>
    </w:pPr>
    <w:rPr>
      <w:i/>
      <w:iCs/>
      <w:sz w:val="22"/>
    </w:rPr>
  </w:style>
  <w:style w:type="paragraph" w:styleId="BodyTextIndent3">
    <w:name w:val="Body Text Indent 3"/>
    <w:basedOn w:val="Normal"/>
    <w:link w:val="BodyTextIndent3Ch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111FDC"/>
    <w:pPr>
      <w:widowControl/>
      <w:jc w:val="center"/>
    </w:pPr>
    <w:rPr>
      <w:b/>
      <w:snapToGrid/>
      <w:sz w:val="28"/>
      <w:lang w:val="en-US"/>
    </w:rPr>
  </w:style>
  <w:style w:type="character" w:styleId="FollowedHyperlink">
    <w:name w:val="FollowedHyperlink"/>
    <w:basedOn w:val="DefaultParagraphFont"/>
    <w:rsid w:val="00111FDC"/>
    <w:rPr>
      <w:color w:val="800080"/>
      <w:u w:val="single"/>
    </w:rPr>
  </w:style>
  <w:style w:type="character" w:styleId="FootnoteReference">
    <w:name w:val="footnote reference"/>
    <w:basedOn w:val="DefaultParagraphFont"/>
    <w:semiHidden/>
    <w:rsid w:val="00111FDC"/>
    <w:rPr>
      <w:vertAlign w:val="superscript"/>
    </w:rPr>
  </w:style>
  <w:style w:type="paragraph" w:styleId="BalloonText">
    <w:name w:val="Balloon Text"/>
    <w:basedOn w:val="Normal"/>
    <w:link w:val="BalloonTextChar"/>
    <w:uiPriority w:val="99"/>
    <w:semiHidden/>
    <w:rsid w:val="00111FDC"/>
    <w:rPr>
      <w:rFonts w:ascii="Tahoma" w:hAnsi="Tahoma" w:cs="Tahoma"/>
      <w:sz w:val="16"/>
      <w:szCs w:val="16"/>
    </w:rPr>
  </w:style>
  <w:style w:type="paragraph" w:styleId="EndnoteText">
    <w:name w:val="endnote text"/>
    <w:basedOn w:val="Normal"/>
    <w:semiHidden/>
    <w:rsid w:val="000F06FD"/>
    <w:rPr>
      <w:sz w:val="20"/>
    </w:rPr>
  </w:style>
  <w:style w:type="character" w:styleId="EndnoteReference">
    <w:name w:val="endnote reference"/>
    <w:basedOn w:val="DefaultParagraphFont"/>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CommentReference">
    <w:name w:val="annotation reference"/>
    <w:basedOn w:val="DefaultParagraphFont"/>
    <w:uiPriority w:val="99"/>
    <w:semiHidden/>
    <w:rsid w:val="00E73A0D"/>
    <w:rPr>
      <w:sz w:val="16"/>
      <w:szCs w:val="16"/>
    </w:rPr>
  </w:style>
  <w:style w:type="paragraph" w:styleId="CommentText">
    <w:name w:val="annotation text"/>
    <w:basedOn w:val="Normal"/>
    <w:link w:val="CommentTextChar"/>
    <w:uiPriority w:val="99"/>
    <w:semiHidden/>
    <w:rsid w:val="00E73A0D"/>
    <w:rPr>
      <w:sz w:val="20"/>
    </w:rPr>
  </w:style>
  <w:style w:type="paragraph" w:styleId="CommentSubject">
    <w:name w:val="annotation subject"/>
    <w:basedOn w:val="CommentText"/>
    <w:next w:val="CommentText"/>
    <w:link w:val="CommentSubjectChar"/>
    <w:uiPriority w:val="99"/>
    <w:semiHidden/>
    <w:rsid w:val="00E73A0D"/>
    <w:rPr>
      <w:b/>
      <w:bCs/>
    </w:rPr>
  </w:style>
  <w:style w:type="paragraph" w:styleId="ListParagraph">
    <w:name w:val="List Paragraph"/>
    <w:basedOn w:val="Normal"/>
    <w:uiPriority w:val="34"/>
    <w:qFormat/>
    <w:rsid w:val="003D073A"/>
    <w:pPr>
      <w:ind w:left="720"/>
    </w:pPr>
    <w:rPr>
      <w:snapToGrid/>
      <w:lang w:val="en-US"/>
    </w:rPr>
  </w:style>
  <w:style w:type="paragraph" w:styleId="NormalWeb">
    <w:name w:val="Normal (Web)"/>
    <w:basedOn w:val="Normal"/>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PlainText">
    <w:name w:val="Plain Text"/>
    <w:basedOn w:val="Normal"/>
    <w:link w:val="PlainTextChar"/>
    <w:rsid w:val="00422F77"/>
    <w:pPr>
      <w:widowControl/>
      <w:spacing w:before="100" w:beforeAutospacing="1" w:after="100" w:afterAutospacing="1"/>
    </w:pPr>
    <w:rPr>
      <w:snapToGrid/>
      <w:lang w:val="en-US"/>
    </w:rPr>
  </w:style>
  <w:style w:type="character" w:customStyle="1" w:styleId="PlainTextChar">
    <w:name w:val="Plain Text Char"/>
    <w:basedOn w:val="DefaultParagraphFont"/>
    <w:link w:val="PlainText"/>
    <w:rsid w:val="00422F77"/>
    <w:rPr>
      <w:sz w:val="24"/>
      <w:szCs w:val="24"/>
    </w:rPr>
  </w:style>
  <w:style w:type="character" w:customStyle="1" w:styleId="FooterChar">
    <w:name w:val="Footer Char"/>
    <w:basedOn w:val="DefaultParagraphFont"/>
    <w:link w:val="Footer"/>
    <w:uiPriority w:val="99"/>
    <w:rsid w:val="00F80153"/>
    <w:rPr>
      <w:snapToGrid w:val="0"/>
      <w:sz w:val="24"/>
      <w:lang w:val="en-GB"/>
    </w:rPr>
  </w:style>
  <w:style w:type="character" w:customStyle="1" w:styleId="Heading1Char">
    <w:name w:val="Heading 1 Char"/>
    <w:basedOn w:val="DefaultParagraphFont"/>
    <w:link w:val="Heading1"/>
    <w:rsid w:val="00234B6E"/>
    <w:rPr>
      <w:rFonts w:ascii="CG Times" w:hAnsi="CG Times"/>
      <w:b/>
      <w:snapToGrid w:val="0"/>
      <w:sz w:val="18"/>
      <w:lang w:val="en-GB"/>
    </w:rPr>
  </w:style>
  <w:style w:type="character" w:customStyle="1" w:styleId="Heading2Char">
    <w:name w:val="Heading 2 Char"/>
    <w:basedOn w:val="DefaultParagraphFont"/>
    <w:link w:val="Heading2"/>
    <w:rsid w:val="00234B6E"/>
    <w:rPr>
      <w:b/>
      <w:bCs/>
      <w:snapToGrid w:val="0"/>
      <w:sz w:val="24"/>
      <w:lang w:val="en-GB"/>
    </w:rPr>
  </w:style>
  <w:style w:type="character" w:customStyle="1" w:styleId="Heading3Char">
    <w:name w:val="Heading 3 Char"/>
    <w:basedOn w:val="DefaultParagraphFont"/>
    <w:link w:val="Heading3"/>
    <w:rsid w:val="00234B6E"/>
    <w:rPr>
      <w:b/>
      <w:bCs/>
      <w:sz w:val="22"/>
      <w:szCs w:val="24"/>
      <w:u w:val="single"/>
      <w:lang w:val="en-GB"/>
    </w:rPr>
  </w:style>
  <w:style w:type="character" w:customStyle="1" w:styleId="Heading4Char">
    <w:name w:val="Heading 4 Char"/>
    <w:basedOn w:val="DefaultParagraphFont"/>
    <w:link w:val="Heading4"/>
    <w:rsid w:val="00234B6E"/>
    <w:rPr>
      <w:b/>
      <w:bCs/>
      <w:sz w:val="22"/>
      <w:szCs w:val="24"/>
      <w:lang w:val="en-GB"/>
    </w:rPr>
  </w:style>
  <w:style w:type="character" w:customStyle="1" w:styleId="Heading5Char">
    <w:name w:val="Heading 5 Char"/>
    <w:basedOn w:val="DefaultParagraphFont"/>
    <w:link w:val="Heading5"/>
    <w:rsid w:val="00234B6E"/>
    <w:rPr>
      <w:b/>
      <w:bCs/>
      <w:snapToGrid w:val="0"/>
      <w:sz w:val="24"/>
      <w:lang w:val="en-GB"/>
    </w:rPr>
  </w:style>
  <w:style w:type="character" w:customStyle="1" w:styleId="Heading6Char">
    <w:name w:val="Heading 6 Char"/>
    <w:basedOn w:val="DefaultParagraphFont"/>
    <w:link w:val="Heading6"/>
    <w:rsid w:val="00234B6E"/>
    <w:rPr>
      <w:b/>
      <w:bCs/>
      <w:snapToGrid w:val="0"/>
      <w:sz w:val="22"/>
      <w:lang w:val="en-GB"/>
    </w:rPr>
  </w:style>
  <w:style w:type="character" w:customStyle="1" w:styleId="Heading7Char">
    <w:name w:val="Heading 7 Char"/>
    <w:basedOn w:val="DefaultParagraphFont"/>
    <w:link w:val="Heading7"/>
    <w:rsid w:val="00234B6E"/>
    <w:rPr>
      <w:snapToGrid w:val="0"/>
      <w:sz w:val="24"/>
      <w:u w:val="single"/>
      <w:lang w:val="en-GB"/>
    </w:rPr>
  </w:style>
  <w:style w:type="character" w:customStyle="1" w:styleId="Heading8Char">
    <w:name w:val="Heading 8 Char"/>
    <w:basedOn w:val="DefaultParagraphFont"/>
    <w:link w:val="Heading8"/>
    <w:rsid w:val="00234B6E"/>
    <w:rPr>
      <w:snapToGrid w:val="0"/>
      <w:sz w:val="22"/>
      <w:u w:val="single"/>
      <w:lang w:val="en-GB"/>
    </w:rPr>
  </w:style>
  <w:style w:type="character" w:customStyle="1" w:styleId="Heading9Char">
    <w:name w:val="Heading 9 Char"/>
    <w:basedOn w:val="DefaultParagraphFont"/>
    <w:link w:val="Heading9"/>
    <w:rsid w:val="00234B6E"/>
    <w:rPr>
      <w:rFonts w:ascii="CG Times" w:hAnsi="CG Times"/>
      <w:b/>
      <w:snapToGrid w:val="0"/>
      <w:sz w:val="18"/>
      <w:lang w:val="en-GB"/>
    </w:rPr>
  </w:style>
  <w:style w:type="character" w:customStyle="1" w:styleId="HeaderChar">
    <w:name w:val="Header Char"/>
    <w:basedOn w:val="DefaultParagraphFont"/>
    <w:link w:val="Header"/>
    <w:uiPriority w:val="99"/>
    <w:rsid w:val="00234B6E"/>
    <w:rPr>
      <w:snapToGrid w:val="0"/>
      <w:sz w:val="24"/>
      <w:lang w:val="en-GB"/>
    </w:rPr>
  </w:style>
  <w:style w:type="character" w:customStyle="1" w:styleId="FootnoteTextChar">
    <w:name w:val="Footnote Text Char"/>
    <w:basedOn w:val="DefaultParagraphFont"/>
    <w:link w:val="FootnoteText"/>
    <w:semiHidden/>
    <w:locked/>
    <w:rsid w:val="00234B6E"/>
    <w:rPr>
      <w:snapToGrid w:val="0"/>
      <w:lang w:val="en-GB"/>
    </w:rPr>
  </w:style>
  <w:style w:type="character" w:customStyle="1" w:styleId="introtext">
    <w:name w:val="introtext"/>
    <w:basedOn w:val="DefaultParagraphFont"/>
    <w:rsid w:val="00234B6E"/>
  </w:style>
  <w:style w:type="character" w:customStyle="1" w:styleId="PlainTextChar1">
    <w:name w:val="Plain Text Char1"/>
    <w:basedOn w:val="DefaultParagraphFont"/>
    <w:locked/>
    <w:rsid w:val="00234B6E"/>
    <w:rPr>
      <w:rFonts w:ascii="Courier New" w:eastAsia="MS Mincho" w:hAnsi="Courier New" w:cs="Courier New"/>
      <w:lang w:val="en-US" w:eastAsia="ja-JP" w:bidi="ar-SA"/>
    </w:rPr>
  </w:style>
  <w:style w:type="character" w:customStyle="1" w:styleId="p1">
    <w:name w:val="p1"/>
    <w:basedOn w:val="DefaultParagraphFont"/>
    <w:rsid w:val="00234B6E"/>
    <w:rPr>
      <w:rFonts w:ascii="Arial" w:hAnsi="Arial" w:cs="Arial" w:hint="default"/>
      <w:sz w:val="18"/>
      <w:szCs w:val="18"/>
    </w:rPr>
  </w:style>
  <w:style w:type="character" w:customStyle="1" w:styleId="BalloonTextChar">
    <w:name w:val="Balloon Text Char"/>
    <w:basedOn w:val="DefaultParagraphFont"/>
    <w:link w:val="BalloonText"/>
    <w:uiPriority w:val="99"/>
    <w:semiHidden/>
    <w:rsid w:val="00234B6E"/>
    <w:rPr>
      <w:rFonts w:ascii="Tahoma" w:hAnsi="Tahoma" w:cs="Tahoma"/>
      <w:snapToGrid w:val="0"/>
      <w:sz w:val="16"/>
      <w:szCs w:val="16"/>
      <w:lang w:val="en-GB"/>
    </w:rPr>
  </w:style>
  <w:style w:type="character" w:customStyle="1" w:styleId="CommentTextChar">
    <w:name w:val="Comment Text Char"/>
    <w:basedOn w:val="DefaultParagraphFont"/>
    <w:link w:val="CommentText"/>
    <w:uiPriority w:val="99"/>
    <w:semiHidden/>
    <w:rsid w:val="00234B6E"/>
    <w:rPr>
      <w:snapToGrid w:val="0"/>
      <w:lang w:val="en-GB"/>
    </w:rPr>
  </w:style>
  <w:style w:type="paragraph" w:styleId="Date">
    <w:name w:val="Date"/>
    <w:basedOn w:val="Normal"/>
    <w:next w:val="Normal"/>
    <w:link w:val="DateChar"/>
    <w:rsid w:val="00234B6E"/>
    <w:pPr>
      <w:widowControl/>
    </w:pPr>
    <w:rPr>
      <w:rFonts w:eastAsia="SimSun"/>
      <w:snapToGrid/>
      <w:lang w:val="en-US" w:eastAsia="zh-CN"/>
    </w:rPr>
  </w:style>
  <w:style w:type="character" w:customStyle="1" w:styleId="DateChar">
    <w:name w:val="Date Char"/>
    <w:basedOn w:val="DefaultParagraphFont"/>
    <w:link w:val="Date"/>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CommentText"/>
    <w:next w:val="CommentText"/>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itle">
    <w:name w:val="Subtitle"/>
    <w:basedOn w:val="Normal"/>
    <w:link w:val="SubtitleChar"/>
    <w:qFormat/>
    <w:rsid w:val="00234B6E"/>
    <w:pPr>
      <w:widowControl/>
      <w:jc w:val="center"/>
    </w:pPr>
    <w:rPr>
      <w:rFonts w:eastAsia="SimSun"/>
      <w:b/>
      <w:bCs/>
      <w:snapToGrid/>
      <w:u w:val="single"/>
      <w:lang w:val="en-US"/>
    </w:rPr>
  </w:style>
  <w:style w:type="character" w:customStyle="1" w:styleId="SubtitleChar">
    <w:name w:val="Subtitle Char"/>
    <w:basedOn w:val="DefaultParagraphFont"/>
    <w:link w:val="Subtitle"/>
    <w:rsid w:val="00234B6E"/>
    <w:rPr>
      <w:rFonts w:eastAsia="SimSun"/>
      <w:b/>
      <w:bCs/>
      <w:sz w:val="24"/>
      <w:szCs w:val="24"/>
      <w:u w:val="single"/>
    </w:rPr>
  </w:style>
  <w:style w:type="character" w:customStyle="1" w:styleId="TitleChar">
    <w:name w:val="Title Char"/>
    <w:basedOn w:val="DefaultParagraphFont"/>
    <w:link w:val="Title"/>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BodyTextIndentChar">
    <w:name w:val="Body Text Indent Char"/>
    <w:basedOn w:val="DefaultParagraphFont"/>
    <w:link w:val="BodyTextIndent"/>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BodyTextIndent2Char">
    <w:name w:val="Body Text Indent 2 Char"/>
    <w:basedOn w:val="DefaultParagraphFont"/>
    <w:link w:val="BodyTextIndent2"/>
    <w:rsid w:val="00234B6E"/>
    <w:rPr>
      <w:i/>
      <w:iCs/>
      <w:snapToGrid w:val="0"/>
      <w:sz w:val="22"/>
      <w:lang w:val="en-GB"/>
    </w:rPr>
  </w:style>
  <w:style w:type="character" w:customStyle="1" w:styleId="BodyTextIndent3Char">
    <w:name w:val="Body Text Indent 3 Char"/>
    <w:basedOn w:val="DefaultParagraphFont"/>
    <w:link w:val="BodyTextIndent3"/>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Text"/>
    <w:qFormat/>
    <w:rsid w:val="00234B6E"/>
    <w:pPr>
      <w:widowControl/>
    </w:pPr>
    <w:rPr>
      <w:rFonts w:eastAsia="SimSun"/>
      <w:snapToGrid/>
      <w:lang w:val="en-US"/>
    </w:rPr>
  </w:style>
  <w:style w:type="character" w:customStyle="1" w:styleId="Style1Char">
    <w:name w:val="Style1 Char"/>
    <w:basedOn w:val="DefaultParagraphFont"/>
    <w:rsid w:val="00234B6E"/>
    <w:rPr>
      <w:lang w:eastAsia="en-US"/>
    </w:rPr>
  </w:style>
  <w:style w:type="paragraph" w:customStyle="1" w:styleId="Char1">
    <w:name w:val="Char1"/>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Emphasis">
    <w:name w:val="Emphasis"/>
    <w:basedOn w:val="DefaultParagraphFont"/>
    <w:qFormat/>
    <w:rsid w:val="00234B6E"/>
    <w:rPr>
      <w:i/>
      <w:iCs/>
    </w:rPr>
  </w:style>
  <w:style w:type="character" w:customStyle="1" w:styleId="Char2">
    <w:name w:val="Char2"/>
    <w:basedOn w:val="DefaultParagraphFont"/>
    <w:rsid w:val="00234B6E"/>
    <w:rPr>
      <w:rFonts w:ascii="Arial" w:hAnsi="Arial" w:cs="Arial"/>
      <w:b/>
      <w:bCs/>
      <w:sz w:val="26"/>
      <w:szCs w:val="26"/>
      <w:lang w:eastAsia="en-US"/>
    </w:rPr>
  </w:style>
  <w:style w:type="character" w:customStyle="1" w:styleId="CharChar4">
    <w:name w:val="Char Char4"/>
    <w:basedOn w:val="DefaultParagraphFont"/>
    <w:locked/>
    <w:rsid w:val="00234B6E"/>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234B6E"/>
    <w:rPr>
      <w:rFonts w:ascii="SimSun" w:eastAsia="SimSun" w:hAnsi="SimSun"/>
      <w:kern w:val="2"/>
      <w:sz w:val="16"/>
      <w:szCs w:val="16"/>
      <w:lang w:val="en-US" w:eastAsia="zh-CN" w:bidi="ar-SA"/>
    </w:rPr>
  </w:style>
  <w:style w:type="character" w:customStyle="1" w:styleId="CharChar17">
    <w:name w:val="Char Char17"/>
    <w:basedOn w:val="DefaultParagraphFont"/>
    <w:locked/>
    <w:rsid w:val="00234B6E"/>
    <w:rPr>
      <w:rFonts w:eastAsia="SimSun"/>
      <w:b/>
      <w:bCs/>
      <w:kern w:val="44"/>
      <w:sz w:val="44"/>
      <w:szCs w:val="44"/>
      <w:lang w:val="en-US" w:eastAsia="zh-CN" w:bidi="ar-SA"/>
    </w:rPr>
  </w:style>
  <w:style w:type="character" w:customStyle="1" w:styleId="CharChar15">
    <w:name w:val="Char Char15"/>
    <w:basedOn w:val="DefaultParagraphFont"/>
    <w:locked/>
    <w:rsid w:val="00234B6E"/>
    <w:rPr>
      <w:rFonts w:eastAsia="SimSun"/>
      <w:b/>
      <w:bCs/>
      <w:sz w:val="24"/>
      <w:szCs w:val="32"/>
      <w:lang w:val="en-US" w:eastAsia="zh-CN" w:bidi="ar-SA"/>
    </w:rPr>
  </w:style>
  <w:style w:type="character" w:customStyle="1" w:styleId="CharChar14">
    <w:name w:val="Char Char14"/>
    <w:basedOn w:val="DefaultParagraphFont"/>
    <w:locked/>
    <w:rsid w:val="00234B6E"/>
    <w:rPr>
      <w:rFonts w:ascii="Calibri" w:eastAsia="SimSun" w:hAnsi="Calibri"/>
      <w:b/>
      <w:bCs/>
      <w:sz w:val="28"/>
      <w:szCs w:val="28"/>
      <w:lang w:val="en-US" w:eastAsia="en-US" w:bidi="ar-SA"/>
    </w:rPr>
  </w:style>
  <w:style w:type="character" w:customStyle="1" w:styleId="CharChar13">
    <w:name w:val="Char Char13"/>
    <w:basedOn w:val="DefaultParagraphFont"/>
    <w:locked/>
    <w:rsid w:val="00234B6E"/>
    <w:rPr>
      <w:rFonts w:eastAsia="SimSun"/>
      <w:b/>
      <w:bCs/>
      <w:i/>
      <w:sz w:val="24"/>
      <w:szCs w:val="22"/>
      <w:lang w:val="en-GB" w:eastAsia="en-US" w:bidi="ar-SA"/>
    </w:rPr>
  </w:style>
  <w:style w:type="character" w:customStyle="1" w:styleId="CharChar12">
    <w:name w:val="Char Char12"/>
    <w:basedOn w:val="DefaultParagraphFont"/>
    <w:locked/>
    <w:rsid w:val="00234B6E"/>
    <w:rPr>
      <w:rFonts w:ascii="Calibri" w:eastAsia="SimSun" w:hAnsi="Calibri"/>
      <w:b/>
      <w:bCs/>
      <w:sz w:val="22"/>
      <w:szCs w:val="22"/>
      <w:lang w:val="en-US" w:eastAsia="en-US" w:bidi="ar-SA"/>
    </w:rPr>
  </w:style>
  <w:style w:type="character" w:customStyle="1" w:styleId="CharChar11">
    <w:name w:val="Char Char11"/>
    <w:basedOn w:val="DefaultParagraphFont"/>
    <w:locked/>
    <w:rsid w:val="00234B6E"/>
    <w:rPr>
      <w:rFonts w:ascii="Verdana" w:eastAsia="SimSun" w:hAnsi="Verdana"/>
      <w:b/>
      <w:bCs/>
      <w:sz w:val="16"/>
      <w:szCs w:val="16"/>
      <w:lang w:val="en-US" w:eastAsia="en-US" w:bidi="ar-SA"/>
    </w:rPr>
  </w:style>
  <w:style w:type="character" w:customStyle="1" w:styleId="CharChar10">
    <w:name w:val="Char Char10"/>
    <w:basedOn w:val="DefaultParagraphFont"/>
    <w:locked/>
    <w:rsid w:val="00234B6E"/>
    <w:rPr>
      <w:rFonts w:eastAsia="SimSun"/>
      <w:b/>
      <w:caps/>
      <w:sz w:val="22"/>
      <w:szCs w:val="22"/>
      <w:lang w:val="en-GB" w:eastAsia="en-US" w:bidi="ar-SA"/>
    </w:rPr>
  </w:style>
  <w:style w:type="character" w:customStyle="1" w:styleId="CharChar9">
    <w:name w:val="Char Char9"/>
    <w:basedOn w:val="DefaultParagraphFont"/>
    <w:locked/>
    <w:rsid w:val="00234B6E"/>
    <w:rPr>
      <w:rFonts w:eastAsia="SimSun"/>
      <w:b/>
      <w:bCs/>
      <w:sz w:val="22"/>
      <w:szCs w:val="24"/>
      <w:lang w:val="en-GB" w:eastAsia="en-US" w:bidi="ar-SA"/>
    </w:rPr>
  </w:style>
  <w:style w:type="character" w:customStyle="1" w:styleId="CharChar5">
    <w:name w:val="Char Char5"/>
    <w:basedOn w:val="DefaultParagraphFont"/>
    <w:locked/>
    <w:rsid w:val="00234B6E"/>
    <w:rPr>
      <w:rFonts w:ascii="SimSun" w:eastAsia="SimSun" w:hAnsi="SimSun"/>
      <w:sz w:val="24"/>
      <w:szCs w:val="24"/>
      <w:lang w:val="en-US" w:eastAsia="zh-CN" w:bidi="ar-SA"/>
    </w:rPr>
  </w:style>
  <w:style w:type="character" w:customStyle="1" w:styleId="CharChar8">
    <w:name w:val="Char Char8"/>
    <w:basedOn w:val="DefaultParagraphFont"/>
    <w:locked/>
    <w:rsid w:val="00234B6E"/>
    <w:rPr>
      <w:rFonts w:ascii="SimSun" w:eastAsia="SimSun" w:hAnsi="SimSun"/>
      <w:sz w:val="24"/>
      <w:szCs w:val="24"/>
      <w:lang w:val="en-US" w:eastAsia="zh-CN" w:bidi="ar-SA"/>
    </w:rPr>
  </w:style>
  <w:style w:type="character" w:customStyle="1" w:styleId="CharChar3">
    <w:name w:val="Char Char3"/>
    <w:basedOn w:val="DefaultParagraphFont"/>
    <w:locked/>
    <w:rsid w:val="00234B6E"/>
    <w:rPr>
      <w:rFonts w:ascii="SimSun" w:eastAsia="SimSun" w:hAnsi="SimSun"/>
      <w:b/>
      <w:sz w:val="24"/>
      <w:szCs w:val="24"/>
      <w:u w:val="single"/>
      <w:lang w:val="en-US" w:eastAsia="en-US" w:bidi="ar-SA"/>
    </w:rPr>
  </w:style>
  <w:style w:type="character" w:customStyle="1" w:styleId="CharChar2">
    <w:name w:val="Char Char2"/>
    <w:basedOn w:val="DefaultParagraphFont"/>
    <w:locked/>
    <w:rsid w:val="00234B6E"/>
    <w:rPr>
      <w:rFonts w:ascii="SimSun" w:eastAsia="SimSun" w:hAnsi="SimSun"/>
      <w:sz w:val="24"/>
      <w:szCs w:val="24"/>
      <w:lang w:val="en-US" w:eastAsia="en-US" w:bidi="ar-SA"/>
    </w:rPr>
  </w:style>
  <w:style w:type="character" w:customStyle="1" w:styleId="CharChar1">
    <w:name w:val="Char Char1"/>
    <w:basedOn w:val="DefaultParagraphFont"/>
    <w:locked/>
    <w:rsid w:val="00234B6E"/>
    <w:rPr>
      <w:rFonts w:ascii="SimSun" w:eastAsia="SimSun" w:hAnsi="SimSun"/>
      <w:sz w:val="24"/>
      <w:szCs w:val="24"/>
      <w:lang w:val="en-US" w:eastAsia="en-US" w:bidi="ar-SA"/>
    </w:rPr>
  </w:style>
  <w:style w:type="character" w:customStyle="1" w:styleId="CharChar6">
    <w:name w:val="Char Char6"/>
    <w:basedOn w:val="DefaultParagraphFont"/>
    <w:locked/>
    <w:rsid w:val="00234B6E"/>
    <w:rPr>
      <w:rFonts w:ascii="SimSun" w:eastAsia="SimSun" w:hAnsi="SimSun"/>
      <w:sz w:val="16"/>
      <w:szCs w:val="16"/>
      <w:lang w:val="en-US" w:eastAsia="zh-CN" w:bidi="ar-SA"/>
    </w:rPr>
  </w:style>
  <w:style w:type="character" w:customStyle="1" w:styleId="Char21">
    <w:name w:val="Char21"/>
    <w:basedOn w:val="DefaultParagraphFont"/>
    <w:rsid w:val="00234B6E"/>
    <w:rPr>
      <w:rFonts w:ascii="Arial" w:hAnsi="Arial" w:cs="Arial" w:hint="default"/>
      <w:b/>
      <w:bCs/>
      <w:sz w:val="26"/>
      <w:szCs w:val="26"/>
      <w:lang w:eastAsia="en-US"/>
    </w:rPr>
  </w:style>
  <w:style w:type="paragraph" w:styleId="Caption">
    <w:name w:val="caption"/>
    <w:basedOn w:val="Normal"/>
    <w:next w:val="Normal"/>
    <w:qFormat/>
    <w:rsid w:val="00234B6E"/>
    <w:pPr>
      <w:widowControl/>
    </w:pPr>
    <w:rPr>
      <w:rFonts w:eastAsia="SimSun"/>
      <w:b/>
      <w:bCs/>
      <w:snapToGrid/>
      <w:sz w:val="20"/>
      <w:lang w:val="en-US" w:eastAsia="zh-CN"/>
    </w:rPr>
  </w:style>
  <w:style w:type="paragraph" w:styleId="TO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TOCHeading">
    <w:name w:val="TOC Heading"/>
    <w:basedOn w:val="Heading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O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CommentSubjectChar">
    <w:name w:val="Comment Subject Char"/>
    <w:basedOn w:val="CommentTextChar"/>
    <w:link w:val="CommentSubject"/>
    <w:uiPriority w:val="99"/>
    <w:semiHidden/>
    <w:rsid w:val="00E75F1B"/>
    <w:rPr>
      <w:b/>
      <w:bCs/>
      <w:snapToGrid w:val="0"/>
      <w:sz w:val="20"/>
      <w:lang w:val="en-GB"/>
    </w:rPr>
  </w:style>
  <w:style w:type="paragraph" w:customStyle="1" w:styleId="Table10Calibri">
    <w:name w:val="Table 10 Calibri"/>
    <w:basedOn w:val="Normal"/>
    <w:link w:val="Table10CalibriChar"/>
    <w:qFormat/>
    <w:rsid w:val="00D56CD4"/>
    <w:rPr>
      <w:rFonts w:ascii="Calibri" w:hAnsi="Calibri" w:cs="Arial"/>
      <w:sz w:val="20"/>
      <w:szCs w:val="20"/>
    </w:rPr>
  </w:style>
  <w:style w:type="paragraph" w:customStyle="1" w:styleId="Table8Calibri">
    <w:name w:val="Table 8 Calibri"/>
    <w:basedOn w:val="Normal"/>
    <w:link w:val="Table8CalibriChar"/>
    <w:qFormat/>
    <w:rsid w:val="00B8781E"/>
    <w:pPr>
      <w:framePr w:hSpace="141" w:wrap="around" w:vAnchor="text" w:hAnchor="margin" w:y="913"/>
    </w:pPr>
    <w:rPr>
      <w:rFonts w:ascii="Calibri" w:hAnsi="Calibri"/>
      <w:sz w:val="16"/>
      <w:szCs w:val="16"/>
    </w:rPr>
  </w:style>
  <w:style w:type="character" w:customStyle="1" w:styleId="Table10CalibriChar">
    <w:name w:val="Table 10 Calibri Char"/>
    <w:basedOn w:val="DefaultParagraphFont"/>
    <w:link w:val="Table10Calibri"/>
    <w:rsid w:val="00D56CD4"/>
    <w:rPr>
      <w:rFonts w:ascii="Calibri" w:hAnsi="Calibri" w:cs="Arial"/>
      <w:snapToGrid w:val="0"/>
      <w:lang w:val="en-GB"/>
    </w:rPr>
  </w:style>
  <w:style w:type="paragraph" w:customStyle="1" w:styleId="Tablebullet">
    <w:name w:val="Table bullet"/>
    <w:basedOn w:val="Normal"/>
    <w:link w:val="TablebulletChar"/>
    <w:qFormat/>
    <w:rsid w:val="00B8781E"/>
    <w:pPr>
      <w:widowControl/>
      <w:numPr>
        <w:numId w:val="14"/>
      </w:numPr>
    </w:pPr>
    <w:rPr>
      <w:rFonts w:ascii="Calibri" w:hAnsi="Calibri" w:cs="Calibri"/>
      <w:bCs/>
      <w:sz w:val="16"/>
      <w:szCs w:val="16"/>
    </w:rPr>
  </w:style>
  <w:style w:type="character" w:customStyle="1" w:styleId="Table8CalibriChar">
    <w:name w:val="Table 8 Calibri Char"/>
    <w:basedOn w:val="DefaultParagraphFont"/>
    <w:link w:val="Table8Calibri"/>
    <w:rsid w:val="00B8781E"/>
    <w:rPr>
      <w:rFonts w:ascii="Calibri" w:hAnsi="Calibri"/>
      <w:snapToGrid w:val="0"/>
      <w:sz w:val="16"/>
      <w:szCs w:val="16"/>
      <w:lang w:val="en-GB"/>
    </w:rPr>
  </w:style>
  <w:style w:type="paragraph" w:customStyle="1" w:styleId="BodyA">
    <w:name w:val="Body A"/>
    <w:rsid w:val="00E6470F"/>
    <w:rPr>
      <w:rFonts w:ascii="Helvetica" w:eastAsia="ヒラギノ角ゴ Pro W3" w:hAnsi="Helvetica"/>
      <w:color w:val="000000"/>
      <w:sz w:val="24"/>
    </w:rPr>
  </w:style>
  <w:style w:type="character" w:customStyle="1" w:styleId="TablebulletChar">
    <w:name w:val="Table bullet Char"/>
    <w:basedOn w:val="DefaultParagraphFont"/>
    <w:link w:val="Tablebullet"/>
    <w:rsid w:val="00B8781E"/>
    <w:rPr>
      <w:rFonts w:ascii="Calibri" w:hAnsi="Calibri" w:cs="Calibri"/>
      <w:bCs/>
      <w:snapToGrid w:val="0"/>
      <w:sz w:val="16"/>
      <w:szCs w:val="16"/>
      <w:lang w:val="en-GB"/>
    </w:rPr>
  </w:style>
  <w:style w:type="paragraph" w:customStyle="1" w:styleId="TableNumbers">
    <w:name w:val="Table Numbers"/>
    <w:basedOn w:val="Table8Calibri"/>
    <w:link w:val="TableNumbersChar"/>
    <w:qFormat/>
    <w:rsid w:val="006D2988"/>
    <w:pPr>
      <w:framePr w:wrap="around"/>
      <w:ind w:right="103"/>
      <w:jc w:val="right"/>
    </w:pPr>
    <w:rPr>
      <w:rFonts w:eastAsia="Batang"/>
      <w:lang w:eastAsia="ko-KR"/>
    </w:rPr>
  </w:style>
  <w:style w:type="paragraph" w:styleId="NoSpacing">
    <w:name w:val="No Spacing"/>
    <w:uiPriority w:val="1"/>
    <w:qFormat/>
    <w:rsid w:val="00C61D78"/>
    <w:rPr>
      <w:rFonts w:ascii="Calibri" w:eastAsia="Calibri" w:hAnsi="Calibri"/>
      <w:sz w:val="22"/>
      <w:szCs w:val="22"/>
    </w:rPr>
  </w:style>
  <w:style w:type="character" w:customStyle="1" w:styleId="TableNumbersChar">
    <w:name w:val="Table Numbers Char"/>
    <w:basedOn w:val="Table8CalibriChar"/>
    <w:link w:val="TableNumbers"/>
    <w:rsid w:val="006D2988"/>
    <w:rPr>
      <w:rFonts w:ascii="Calibri" w:eastAsia="Batang" w:hAnsi="Calibri"/>
      <w:snapToGrid w:val="0"/>
      <w:sz w:val="16"/>
      <w:szCs w:val="16"/>
      <w:lang w:val="en-GB" w:eastAsia="ko-KR"/>
    </w:rPr>
  </w:style>
  <w:style w:type="paragraph" w:customStyle="1" w:styleId="Default">
    <w:name w:val="Default"/>
    <w:rsid w:val="001711C0"/>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5F5EEB"/>
  </w:style>
  <w:style w:type="character" w:customStyle="1" w:styleId="apple-converted-space">
    <w:name w:val="apple-converted-space"/>
    <w:basedOn w:val="DefaultParagraphFont"/>
    <w:rsid w:val="005F5EEB"/>
  </w:style>
  <w:style w:type="character" w:customStyle="1" w:styleId="BodyText2Char">
    <w:name w:val="Body Text 2 Char"/>
    <w:link w:val="BodyText2"/>
    <w:rsid w:val="00BF1C64"/>
    <w:rPr>
      <w:rFonts w:ascii="Helv" w:hAnsi="Helv"/>
      <w:sz w:val="22"/>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D15FA"/>
    <w:pPr>
      <w:widowControl w:val="0"/>
    </w:pPr>
    <w:rPr>
      <w:snapToGrid w:val="0"/>
      <w:sz w:val="24"/>
      <w:szCs w:val="24"/>
      <w:lang w:val="en-GB"/>
    </w:rPr>
  </w:style>
  <w:style w:type="paragraph" w:styleId="Heading1">
    <w:name w:val="heading 1"/>
    <w:basedOn w:val="Normal"/>
    <w:next w:val="Normal"/>
    <w:link w:val="Heading1Char"/>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111FDC"/>
    <w:pPr>
      <w:keepNext/>
      <w:ind w:left="720" w:right="900"/>
      <w:outlineLvl w:val="1"/>
    </w:pPr>
    <w:rPr>
      <w:b/>
      <w:bCs/>
    </w:rPr>
  </w:style>
  <w:style w:type="paragraph" w:styleId="Heading3">
    <w:name w:val="heading 3"/>
    <w:basedOn w:val="Normal"/>
    <w:next w:val="Normal"/>
    <w:link w:val="Heading3Ch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Heading4">
    <w:name w:val="heading 4"/>
    <w:basedOn w:val="Normal"/>
    <w:next w:val="Normal"/>
    <w:link w:val="Heading4Ch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Heading5">
    <w:name w:val="heading 5"/>
    <w:basedOn w:val="Normal"/>
    <w:next w:val="Normal"/>
    <w:link w:val="Heading5Char"/>
    <w:qFormat/>
    <w:rsid w:val="00111FDC"/>
    <w:pPr>
      <w:keepNext/>
      <w:ind w:right="-36"/>
      <w:jc w:val="both"/>
      <w:outlineLvl w:val="4"/>
    </w:pPr>
    <w:rPr>
      <w:b/>
      <w:bCs/>
    </w:rPr>
  </w:style>
  <w:style w:type="paragraph" w:styleId="Heading6">
    <w:name w:val="heading 6"/>
    <w:basedOn w:val="Normal"/>
    <w:next w:val="Normal"/>
    <w:link w:val="Heading6Char"/>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Heading7Char"/>
    <w:qFormat/>
    <w:rsid w:val="00111FDC"/>
    <w:pPr>
      <w:keepNext/>
      <w:outlineLvl w:val="6"/>
    </w:pPr>
    <w:rPr>
      <w:u w:val="single"/>
    </w:rPr>
  </w:style>
  <w:style w:type="paragraph" w:styleId="Heading8">
    <w:name w:val="heading 8"/>
    <w:basedOn w:val="Normal"/>
    <w:next w:val="Normal"/>
    <w:link w:val="Heading8Char"/>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Heading9Char"/>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FDC"/>
    <w:pPr>
      <w:tabs>
        <w:tab w:val="center" w:pos="4320"/>
        <w:tab w:val="right" w:pos="8640"/>
      </w:tabs>
    </w:pPr>
  </w:style>
  <w:style w:type="paragraph" w:styleId="Footer">
    <w:name w:val="footer"/>
    <w:basedOn w:val="Normal"/>
    <w:link w:val="FooterChar"/>
    <w:uiPriority w:val="99"/>
    <w:rsid w:val="00111FDC"/>
    <w:pPr>
      <w:tabs>
        <w:tab w:val="center" w:pos="4320"/>
        <w:tab w:val="right" w:pos="8640"/>
      </w:tabs>
    </w:pPr>
  </w:style>
  <w:style w:type="paragraph" w:styleId="BodyText">
    <w:name w:val="Body Text"/>
    <w:aliases w:val="Body Text Char"/>
    <w:basedOn w:val="Normal"/>
    <w:rsid w:val="00111FDC"/>
    <w:pPr>
      <w:jc w:val="both"/>
    </w:pPr>
  </w:style>
  <w:style w:type="character" w:styleId="Hyperlink">
    <w:name w:val="Hyperlink"/>
    <w:basedOn w:val="DefaultParagraphFont"/>
    <w:rsid w:val="00111FDC"/>
    <w:rPr>
      <w:color w:val="0000FF"/>
      <w:u w:val="single"/>
    </w:rPr>
  </w:style>
  <w:style w:type="paragraph" w:styleId="BodyText2">
    <w:name w:val="Body Text 2"/>
    <w:basedOn w:val="Normal"/>
    <w:link w:val="BodyText2Char"/>
    <w:rsid w:val="00111FDC"/>
    <w:pPr>
      <w:autoSpaceDE w:val="0"/>
      <w:autoSpaceDN w:val="0"/>
      <w:adjustRightInd w:val="0"/>
    </w:pPr>
    <w:rPr>
      <w:rFonts w:ascii="Helv" w:hAnsi="Helv"/>
      <w:snapToGrid/>
      <w:sz w:val="22"/>
    </w:rPr>
  </w:style>
  <w:style w:type="paragraph" w:styleId="BlockText">
    <w:name w:val="Block Text"/>
    <w:basedOn w:val="Normal"/>
    <w:rsid w:val="00111FDC"/>
    <w:pPr>
      <w:ind w:left="720" w:right="900"/>
    </w:pPr>
    <w:rPr>
      <w:b/>
      <w:bCs/>
    </w:rPr>
  </w:style>
  <w:style w:type="character" w:styleId="PageNumber">
    <w:name w:val="page number"/>
    <w:basedOn w:val="DefaultParagraphFont"/>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BodyTextIndent">
    <w:name w:val="Body Text Indent"/>
    <w:basedOn w:val="Normal"/>
    <w:link w:val="BodyTextIndentCh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BodyText3">
    <w:name w:val="Body Text 3"/>
    <w:basedOn w:val="Normal"/>
    <w:rsid w:val="00111FDC"/>
    <w:pPr>
      <w:tabs>
        <w:tab w:val="left" w:pos="0"/>
        <w:tab w:val="left" w:pos="720"/>
        <w:tab w:val="left" w:pos="1440"/>
        <w:tab w:val="left" w:pos="1800"/>
      </w:tabs>
      <w:jc w:val="both"/>
    </w:pPr>
    <w:rPr>
      <w:b/>
      <w:bCs/>
      <w:sz w:val="22"/>
      <w:u w:val="single"/>
    </w:rPr>
  </w:style>
  <w:style w:type="paragraph" w:styleId="FootnoteText">
    <w:name w:val="footnote text"/>
    <w:basedOn w:val="Normal"/>
    <w:link w:val="FootnoteTextChar"/>
    <w:semiHidden/>
    <w:rsid w:val="00111FDC"/>
    <w:rPr>
      <w:sz w:val="20"/>
    </w:rPr>
  </w:style>
  <w:style w:type="paragraph" w:styleId="BodyTextIndent2">
    <w:name w:val="Body Text Indent 2"/>
    <w:basedOn w:val="Normal"/>
    <w:link w:val="BodyTextIndent2Char"/>
    <w:rsid w:val="00111FDC"/>
    <w:pPr>
      <w:tabs>
        <w:tab w:val="left" w:pos="0"/>
        <w:tab w:val="left" w:pos="1080"/>
        <w:tab w:val="left" w:pos="1440"/>
        <w:tab w:val="left" w:pos="1800"/>
      </w:tabs>
      <w:ind w:left="720"/>
      <w:jc w:val="both"/>
    </w:pPr>
    <w:rPr>
      <w:i/>
      <w:iCs/>
      <w:sz w:val="22"/>
    </w:rPr>
  </w:style>
  <w:style w:type="paragraph" w:styleId="BodyTextIndent3">
    <w:name w:val="Body Text Indent 3"/>
    <w:basedOn w:val="Normal"/>
    <w:link w:val="BodyTextIndent3Ch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111FDC"/>
    <w:pPr>
      <w:widowControl/>
      <w:jc w:val="center"/>
    </w:pPr>
    <w:rPr>
      <w:b/>
      <w:snapToGrid/>
      <w:sz w:val="28"/>
      <w:lang w:val="en-US"/>
    </w:rPr>
  </w:style>
  <w:style w:type="character" w:styleId="FollowedHyperlink">
    <w:name w:val="FollowedHyperlink"/>
    <w:basedOn w:val="DefaultParagraphFont"/>
    <w:rsid w:val="00111FDC"/>
    <w:rPr>
      <w:color w:val="800080"/>
      <w:u w:val="single"/>
    </w:rPr>
  </w:style>
  <w:style w:type="character" w:styleId="FootnoteReference">
    <w:name w:val="footnote reference"/>
    <w:basedOn w:val="DefaultParagraphFont"/>
    <w:semiHidden/>
    <w:rsid w:val="00111FDC"/>
    <w:rPr>
      <w:vertAlign w:val="superscript"/>
    </w:rPr>
  </w:style>
  <w:style w:type="paragraph" w:styleId="BalloonText">
    <w:name w:val="Balloon Text"/>
    <w:basedOn w:val="Normal"/>
    <w:link w:val="BalloonTextChar"/>
    <w:uiPriority w:val="99"/>
    <w:semiHidden/>
    <w:rsid w:val="00111FDC"/>
    <w:rPr>
      <w:rFonts w:ascii="Tahoma" w:hAnsi="Tahoma" w:cs="Tahoma"/>
      <w:sz w:val="16"/>
      <w:szCs w:val="16"/>
    </w:rPr>
  </w:style>
  <w:style w:type="paragraph" w:styleId="EndnoteText">
    <w:name w:val="endnote text"/>
    <w:basedOn w:val="Normal"/>
    <w:semiHidden/>
    <w:rsid w:val="000F06FD"/>
    <w:rPr>
      <w:sz w:val="20"/>
    </w:rPr>
  </w:style>
  <w:style w:type="character" w:styleId="EndnoteReference">
    <w:name w:val="endnote reference"/>
    <w:basedOn w:val="DefaultParagraphFont"/>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CommentReference">
    <w:name w:val="annotation reference"/>
    <w:basedOn w:val="DefaultParagraphFont"/>
    <w:uiPriority w:val="99"/>
    <w:semiHidden/>
    <w:rsid w:val="00E73A0D"/>
    <w:rPr>
      <w:sz w:val="16"/>
      <w:szCs w:val="16"/>
    </w:rPr>
  </w:style>
  <w:style w:type="paragraph" w:styleId="CommentText">
    <w:name w:val="annotation text"/>
    <w:basedOn w:val="Normal"/>
    <w:link w:val="CommentTextChar"/>
    <w:uiPriority w:val="99"/>
    <w:semiHidden/>
    <w:rsid w:val="00E73A0D"/>
    <w:rPr>
      <w:sz w:val="20"/>
    </w:rPr>
  </w:style>
  <w:style w:type="paragraph" w:styleId="CommentSubject">
    <w:name w:val="annotation subject"/>
    <w:basedOn w:val="CommentText"/>
    <w:next w:val="CommentText"/>
    <w:link w:val="CommentSubjectChar"/>
    <w:uiPriority w:val="99"/>
    <w:semiHidden/>
    <w:rsid w:val="00E73A0D"/>
    <w:rPr>
      <w:b/>
      <w:bCs/>
    </w:rPr>
  </w:style>
  <w:style w:type="paragraph" w:styleId="ListParagraph">
    <w:name w:val="List Paragraph"/>
    <w:basedOn w:val="Normal"/>
    <w:uiPriority w:val="34"/>
    <w:qFormat/>
    <w:rsid w:val="003D073A"/>
    <w:pPr>
      <w:ind w:left="720"/>
    </w:pPr>
    <w:rPr>
      <w:snapToGrid/>
      <w:lang w:val="en-US"/>
    </w:rPr>
  </w:style>
  <w:style w:type="paragraph" w:styleId="NormalWeb">
    <w:name w:val="Normal (Web)"/>
    <w:basedOn w:val="Normal"/>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PlainText">
    <w:name w:val="Plain Text"/>
    <w:basedOn w:val="Normal"/>
    <w:link w:val="PlainTextChar"/>
    <w:rsid w:val="00422F77"/>
    <w:pPr>
      <w:widowControl/>
      <w:spacing w:before="100" w:beforeAutospacing="1" w:after="100" w:afterAutospacing="1"/>
    </w:pPr>
    <w:rPr>
      <w:snapToGrid/>
      <w:lang w:val="en-US"/>
    </w:rPr>
  </w:style>
  <w:style w:type="character" w:customStyle="1" w:styleId="PlainTextChar">
    <w:name w:val="Plain Text Char"/>
    <w:basedOn w:val="DefaultParagraphFont"/>
    <w:link w:val="PlainText"/>
    <w:rsid w:val="00422F77"/>
    <w:rPr>
      <w:sz w:val="24"/>
      <w:szCs w:val="24"/>
    </w:rPr>
  </w:style>
  <w:style w:type="character" w:customStyle="1" w:styleId="FooterChar">
    <w:name w:val="Footer Char"/>
    <w:basedOn w:val="DefaultParagraphFont"/>
    <w:link w:val="Footer"/>
    <w:uiPriority w:val="99"/>
    <w:rsid w:val="00F80153"/>
    <w:rPr>
      <w:snapToGrid w:val="0"/>
      <w:sz w:val="24"/>
      <w:lang w:val="en-GB"/>
    </w:rPr>
  </w:style>
  <w:style w:type="character" w:customStyle="1" w:styleId="Heading1Char">
    <w:name w:val="Heading 1 Char"/>
    <w:basedOn w:val="DefaultParagraphFont"/>
    <w:link w:val="Heading1"/>
    <w:rsid w:val="00234B6E"/>
    <w:rPr>
      <w:rFonts w:ascii="CG Times" w:hAnsi="CG Times"/>
      <w:b/>
      <w:snapToGrid w:val="0"/>
      <w:sz w:val="18"/>
      <w:lang w:val="en-GB"/>
    </w:rPr>
  </w:style>
  <w:style w:type="character" w:customStyle="1" w:styleId="Heading2Char">
    <w:name w:val="Heading 2 Char"/>
    <w:basedOn w:val="DefaultParagraphFont"/>
    <w:link w:val="Heading2"/>
    <w:rsid w:val="00234B6E"/>
    <w:rPr>
      <w:b/>
      <w:bCs/>
      <w:snapToGrid w:val="0"/>
      <w:sz w:val="24"/>
      <w:lang w:val="en-GB"/>
    </w:rPr>
  </w:style>
  <w:style w:type="character" w:customStyle="1" w:styleId="Heading3Char">
    <w:name w:val="Heading 3 Char"/>
    <w:basedOn w:val="DefaultParagraphFont"/>
    <w:link w:val="Heading3"/>
    <w:rsid w:val="00234B6E"/>
    <w:rPr>
      <w:b/>
      <w:bCs/>
      <w:sz w:val="22"/>
      <w:szCs w:val="24"/>
      <w:u w:val="single"/>
      <w:lang w:val="en-GB"/>
    </w:rPr>
  </w:style>
  <w:style w:type="character" w:customStyle="1" w:styleId="Heading4Char">
    <w:name w:val="Heading 4 Char"/>
    <w:basedOn w:val="DefaultParagraphFont"/>
    <w:link w:val="Heading4"/>
    <w:rsid w:val="00234B6E"/>
    <w:rPr>
      <w:b/>
      <w:bCs/>
      <w:sz w:val="22"/>
      <w:szCs w:val="24"/>
      <w:lang w:val="en-GB"/>
    </w:rPr>
  </w:style>
  <w:style w:type="character" w:customStyle="1" w:styleId="Heading5Char">
    <w:name w:val="Heading 5 Char"/>
    <w:basedOn w:val="DefaultParagraphFont"/>
    <w:link w:val="Heading5"/>
    <w:rsid w:val="00234B6E"/>
    <w:rPr>
      <w:b/>
      <w:bCs/>
      <w:snapToGrid w:val="0"/>
      <w:sz w:val="24"/>
      <w:lang w:val="en-GB"/>
    </w:rPr>
  </w:style>
  <w:style w:type="character" w:customStyle="1" w:styleId="Heading6Char">
    <w:name w:val="Heading 6 Char"/>
    <w:basedOn w:val="DefaultParagraphFont"/>
    <w:link w:val="Heading6"/>
    <w:rsid w:val="00234B6E"/>
    <w:rPr>
      <w:b/>
      <w:bCs/>
      <w:snapToGrid w:val="0"/>
      <w:sz w:val="22"/>
      <w:lang w:val="en-GB"/>
    </w:rPr>
  </w:style>
  <w:style w:type="character" w:customStyle="1" w:styleId="Heading7Char">
    <w:name w:val="Heading 7 Char"/>
    <w:basedOn w:val="DefaultParagraphFont"/>
    <w:link w:val="Heading7"/>
    <w:rsid w:val="00234B6E"/>
    <w:rPr>
      <w:snapToGrid w:val="0"/>
      <w:sz w:val="24"/>
      <w:u w:val="single"/>
      <w:lang w:val="en-GB"/>
    </w:rPr>
  </w:style>
  <w:style w:type="character" w:customStyle="1" w:styleId="Heading8Char">
    <w:name w:val="Heading 8 Char"/>
    <w:basedOn w:val="DefaultParagraphFont"/>
    <w:link w:val="Heading8"/>
    <w:rsid w:val="00234B6E"/>
    <w:rPr>
      <w:snapToGrid w:val="0"/>
      <w:sz w:val="22"/>
      <w:u w:val="single"/>
      <w:lang w:val="en-GB"/>
    </w:rPr>
  </w:style>
  <w:style w:type="character" w:customStyle="1" w:styleId="Heading9Char">
    <w:name w:val="Heading 9 Char"/>
    <w:basedOn w:val="DefaultParagraphFont"/>
    <w:link w:val="Heading9"/>
    <w:rsid w:val="00234B6E"/>
    <w:rPr>
      <w:rFonts w:ascii="CG Times" w:hAnsi="CG Times"/>
      <w:b/>
      <w:snapToGrid w:val="0"/>
      <w:sz w:val="18"/>
      <w:lang w:val="en-GB"/>
    </w:rPr>
  </w:style>
  <w:style w:type="character" w:customStyle="1" w:styleId="HeaderChar">
    <w:name w:val="Header Char"/>
    <w:basedOn w:val="DefaultParagraphFont"/>
    <w:link w:val="Header"/>
    <w:uiPriority w:val="99"/>
    <w:rsid w:val="00234B6E"/>
    <w:rPr>
      <w:snapToGrid w:val="0"/>
      <w:sz w:val="24"/>
      <w:lang w:val="en-GB"/>
    </w:rPr>
  </w:style>
  <w:style w:type="character" w:customStyle="1" w:styleId="FootnoteTextChar">
    <w:name w:val="Footnote Text Char"/>
    <w:basedOn w:val="DefaultParagraphFont"/>
    <w:link w:val="FootnoteText"/>
    <w:semiHidden/>
    <w:locked/>
    <w:rsid w:val="00234B6E"/>
    <w:rPr>
      <w:snapToGrid w:val="0"/>
      <w:lang w:val="en-GB"/>
    </w:rPr>
  </w:style>
  <w:style w:type="character" w:customStyle="1" w:styleId="introtext">
    <w:name w:val="introtext"/>
    <w:basedOn w:val="DefaultParagraphFont"/>
    <w:rsid w:val="00234B6E"/>
  </w:style>
  <w:style w:type="character" w:customStyle="1" w:styleId="PlainTextChar1">
    <w:name w:val="Plain Text Char1"/>
    <w:basedOn w:val="DefaultParagraphFont"/>
    <w:locked/>
    <w:rsid w:val="00234B6E"/>
    <w:rPr>
      <w:rFonts w:ascii="Courier New" w:eastAsia="MS Mincho" w:hAnsi="Courier New" w:cs="Courier New"/>
      <w:lang w:val="en-US" w:eastAsia="ja-JP" w:bidi="ar-SA"/>
    </w:rPr>
  </w:style>
  <w:style w:type="character" w:customStyle="1" w:styleId="p1">
    <w:name w:val="p1"/>
    <w:basedOn w:val="DefaultParagraphFont"/>
    <w:rsid w:val="00234B6E"/>
    <w:rPr>
      <w:rFonts w:ascii="Arial" w:hAnsi="Arial" w:cs="Arial" w:hint="default"/>
      <w:sz w:val="18"/>
      <w:szCs w:val="18"/>
    </w:rPr>
  </w:style>
  <w:style w:type="character" w:customStyle="1" w:styleId="BalloonTextChar">
    <w:name w:val="Balloon Text Char"/>
    <w:basedOn w:val="DefaultParagraphFont"/>
    <w:link w:val="BalloonText"/>
    <w:uiPriority w:val="99"/>
    <w:semiHidden/>
    <w:rsid w:val="00234B6E"/>
    <w:rPr>
      <w:rFonts w:ascii="Tahoma" w:hAnsi="Tahoma" w:cs="Tahoma"/>
      <w:snapToGrid w:val="0"/>
      <w:sz w:val="16"/>
      <w:szCs w:val="16"/>
      <w:lang w:val="en-GB"/>
    </w:rPr>
  </w:style>
  <w:style w:type="character" w:customStyle="1" w:styleId="CommentTextChar">
    <w:name w:val="Comment Text Char"/>
    <w:basedOn w:val="DefaultParagraphFont"/>
    <w:link w:val="CommentText"/>
    <w:uiPriority w:val="99"/>
    <w:semiHidden/>
    <w:rsid w:val="00234B6E"/>
    <w:rPr>
      <w:snapToGrid w:val="0"/>
      <w:lang w:val="en-GB"/>
    </w:rPr>
  </w:style>
  <w:style w:type="paragraph" w:styleId="Date">
    <w:name w:val="Date"/>
    <w:basedOn w:val="Normal"/>
    <w:next w:val="Normal"/>
    <w:link w:val="DateChar"/>
    <w:rsid w:val="00234B6E"/>
    <w:pPr>
      <w:widowControl/>
    </w:pPr>
    <w:rPr>
      <w:rFonts w:eastAsia="SimSun"/>
      <w:snapToGrid/>
      <w:lang w:val="en-US" w:eastAsia="zh-CN"/>
    </w:rPr>
  </w:style>
  <w:style w:type="character" w:customStyle="1" w:styleId="DateChar">
    <w:name w:val="Date Char"/>
    <w:basedOn w:val="DefaultParagraphFont"/>
    <w:link w:val="Date"/>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CommentText"/>
    <w:next w:val="CommentText"/>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itle">
    <w:name w:val="Subtitle"/>
    <w:basedOn w:val="Normal"/>
    <w:link w:val="SubtitleChar"/>
    <w:qFormat/>
    <w:rsid w:val="00234B6E"/>
    <w:pPr>
      <w:widowControl/>
      <w:jc w:val="center"/>
    </w:pPr>
    <w:rPr>
      <w:rFonts w:eastAsia="SimSun"/>
      <w:b/>
      <w:bCs/>
      <w:snapToGrid/>
      <w:u w:val="single"/>
      <w:lang w:val="en-US"/>
    </w:rPr>
  </w:style>
  <w:style w:type="character" w:customStyle="1" w:styleId="SubtitleChar">
    <w:name w:val="Subtitle Char"/>
    <w:basedOn w:val="DefaultParagraphFont"/>
    <w:link w:val="Subtitle"/>
    <w:rsid w:val="00234B6E"/>
    <w:rPr>
      <w:rFonts w:eastAsia="SimSun"/>
      <w:b/>
      <w:bCs/>
      <w:sz w:val="24"/>
      <w:szCs w:val="24"/>
      <w:u w:val="single"/>
    </w:rPr>
  </w:style>
  <w:style w:type="character" w:customStyle="1" w:styleId="TitleChar">
    <w:name w:val="Title Char"/>
    <w:basedOn w:val="DefaultParagraphFont"/>
    <w:link w:val="Title"/>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BodyTextIndentChar">
    <w:name w:val="Body Text Indent Char"/>
    <w:basedOn w:val="DefaultParagraphFont"/>
    <w:link w:val="BodyTextIndent"/>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BodyTextIndent2Char">
    <w:name w:val="Body Text Indent 2 Char"/>
    <w:basedOn w:val="DefaultParagraphFont"/>
    <w:link w:val="BodyTextIndent2"/>
    <w:rsid w:val="00234B6E"/>
    <w:rPr>
      <w:i/>
      <w:iCs/>
      <w:snapToGrid w:val="0"/>
      <w:sz w:val="22"/>
      <w:lang w:val="en-GB"/>
    </w:rPr>
  </w:style>
  <w:style w:type="character" w:customStyle="1" w:styleId="BodyTextIndent3Char">
    <w:name w:val="Body Text Indent 3 Char"/>
    <w:basedOn w:val="DefaultParagraphFont"/>
    <w:link w:val="BodyTextIndent3"/>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Text"/>
    <w:qFormat/>
    <w:rsid w:val="00234B6E"/>
    <w:pPr>
      <w:widowControl/>
    </w:pPr>
    <w:rPr>
      <w:rFonts w:eastAsia="SimSun"/>
      <w:snapToGrid/>
      <w:lang w:val="en-US"/>
    </w:rPr>
  </w:style>
  <w:style w:type="character" w:customStyle="1" w:styleId="Style1Char">
    <w:name w:val="Style1 Char"/>
    <w:basedOn w:val="DefaultParagraphFont"/>
    <w:rsid w:val="00234B6E"/>
    <w:rPr>
      <w:lang w:eastAsia="en-US"/>
    </w:rPr>
  </w:style>
  <w:style w:type="paragraph" w:customStyle="1" w:styleId="Char1">
    <w:name w:val="Char1"/>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Emphasis">
    <w:name w:val="Emphasis"/>
    <w:basedOn w:val="DefaultParagraphFont"/>
    <w:qFormat/>
    <w:rsid w:val="00234B6E"/>
    <w:rPr>
      <w:i/>
      <w:iCs/>
    </w:rPr>
  </w:style>
  <w:style w:type="character" w:customStyle="1" w:styleId="Char2">
    <w:name w:val="Char2"/>
    <w:basedOn w:val="DefaultParagraphFont"/>
    <w:rsid w:val="00234B6E"/>
    <w:rPr>
      <w:rFonts w:ascii="Arial" w:hAnsi="Arial" w:cs="Arial"/>
      <w:b/>
      <w:bCs/>
      <w:sz w:val="26"/>
      <w:szCs w:val="26"/>
      <w:lang w:eastAsia="en-US"/>
    </w:rPr>
  </w:style>
  <w:style w:type="character" w:customStyle="1" w:styleId="CharChar4">
    <w:name w:val="Char Char4"/>
    <w:basedOn w:val="DefaultParagraphFont"/>
    <w:locked/>
    <w:rsid w:val="00234B6E"/>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234B6E"/>
    <w:rPr>
      <w:rFonts w:ascii="SimSun" w:eastAsia="SimSun" w:hAnsi="SimSun"/>
      <w:kern w:val="2"/>
      <w:sz w:val="16"/>
      <w:szCs w:val="16"/>
      <w:lang w:val="en-US" w:eastAsia="zh-CN" w:bidi="ar-SA"/>
    </w:rPr>
  </w:style>
  <w:style w:type="character" w:customStyle="1" w:styleId="CharChar17">
    <w:name w:val="Char Char17"/>
    <w:basedOn w:val="DefaultParagraphFont"/>
    <w:locked/>
    <w:rsid w:val="00234B6E"/>
    <w:rPr>
      <w:rFonts w:eastAsia="SimSun"/>
      <w:b/>
      <w:bCs/>
      <w:kern w:val="44"/>
      <w:sz w:val="44"/>
      <w:szCs w:val="44"/>
      <w:lang w:val="en-US" w:eastAsia="zh-CN" w:bidi="ar-SA"/>
    </w:rPr>
  </w:style>
  <w:style w:type="character" w:customStyle="1" w:styleId="CharChar15">
    <w:name w:val="Char Char15"/>
    <w:basedOn w:val="DefaultParagraphFont"/>
    <w:locked/>
    <w:rsid w:val="00234B6E"/>
    <w:rPr>
      <w:rFonts w:eastAsia="SimSun"/>
      <w:b/>
      <w:bCs/>
      <w:sz w:val="24"/>
      <w:szCs w:val="32"/>
      <w:lang w:val="en-US" w:eastAsia="zh-CN" w:bidi="ar-SA"/>
    </w:rPr>
  </w:style>
  <w:style w:type="character" w:customStyle="1" w:styleId="CharChar14">
    <w:name w:val="Char Char14"/>
    <w:basedOn w:val="DefaultParagraphFont"/>
    <w:locked/>
    <w:rsid w:val="00234B6E"/>
    <w:rPr>
      <w:rFonts w:ascii="Calibri" w:eastAsia="SimSun" w:hAnsi="Calibri"/>
      <w:b/>
      <w:bCs/>
      <w:sz w:val="28"/>
      <w:szCs w:val="28"/>
      <w:lang w:val="en-US" w:eastAsia="en-US" w:bidi="ar-SA"/>
    </w:rPr>
  </w:style>
  <w:style w:type="character" w:customStyle="1" w:styleId="CharChar13">
    <w:name w:val="Char Char13"/>
    <w:basedOn w:val="DefaultParagraphFont"/>
    <w:locked/>
    <w:rsid w:val="00234B6E"/>
    <w:rPr>
      <w:rFonts w:eastAsia="SimSun"/>
      <w:b/>
      <w:bCs/>
      <w:i/>
      <w:sz w:val="24"/>
      <w:szCs w:val="22"/>
      <w:lang w:val="en-GB" w:eastAsia="en-US" w:bidi="ar-SA"/>
    </w:rPr>
  </w:style>
  <w:style w:type="character" w:customStyle="1" w:styleId="CharChar12">
    <w:name w:val="Char Char12"/>
    <w:basedOn w:val="DefaultParagraphFont"/>
    <w:locked/>
    <w:rsid w:val="00234B6E"/>
    <w:rPr>
      <w:rFonts w:ascii="Calibri" w:eastAsia="SimSun" w:hAnsi="Calibri"/>
      <w:b/>
      <w:bCs/>
      <w:sz w:val="22"/>
      <w:szCs w:val="22"/>
      <w:lang w:val="en-US" w:eastAsia="en-US" w:bidi="ar-SA"/>
    </w:rPr>
  </w:style>
  <w:style w:type="character" w:customStyle="1" w:styleId="CharChar11">
    <w:name w:val="Char Char11"/>
    <w:basedOn w:val="DefaultParagraphFont"/>
    <w:locked/>
    <w:rsid w:val="00234B6E"/>
    <w:rPr>
      <w:rFonts w:ascii="Verdana" w:eastAsia="SimSun" w:hAnsi="Verdana"/>
      <w:b/>
      <w:bCs/>
      <w:sz w:val="16"/>
      <w:szCs w:val="16"/>
      <w:lang w:val="en-US" w:eastAsia="en-US" w:bidi="ar-SA"/>
    </w:rPr>
  </w:style>
  <w:style w:type="character" w:customStyle="1" w:styleId="CharChar10">
    <w:name w:val="Char Char10"/>
    <w:basedOn w:val="DefaultParagraphFont"/>
    <w:locked/>
    <w:rsid w:val="00234B6E"/>
    <w:rPr>
      <w:rFonts w:eastAsia="SimSun"/>
      <w:b/>
      <w:caps/>
      <w:sz w:val="22"/>
      <w:szCs w:val="22"/>
      <w:lang w:val="en-GB" w:eastAsia="en-US" w:bidi="ar-SA"/>
    </w:rPr>
  </w:style>
  <w:style w:type="character" w:customStyle="1" w:styleId="CharChar9">
    <w:name w:val="Char Char9"/>
    <w:basedOn w:val="DefaultParagraphFont"/>
    <w:locked/>
    <w:rsid w:val="00234B6E"/>
    <w:rPr>
      <w:rFonts w:eastAsia="SimSun"/>
      <w:b/>
      <w:bCs/>
      <w:sz w:val="22"/>
      <w:szCs w:val="24"/>
      <w:lang w:val="en-GB" w:eastAsia="en-US" w:bidi="ar-SA"/>
    </w:rPr>
  </w:style>
  <w:style w:type="character" w:customStyle="1" w:styleId="CharChar5">
    <w:name w:val="Char Char5"/>
    <w:basedOn w:val="DefaultParagraphFont"/>
    <w:locked/>
    <w:rsid w:val="00234B6E"/>
    <w:rPr>
      <w:rFonts w:ascii="SimSun" w:eastAsia="SimSun" w:hAnsi="SimSun"/>
      <w:sz w:val="24"/>
      <w:szCs w:val="24"/>
      <w:lang w:val="en-US" w:eastAsia="zh-CN" w:bidi="ar-SA"/>
    </w:rPr>
  </w:style>
  <w:style w:type="character" w:customStyle="1" w:styleId="CharChar8">
    <w:name w:val="Char Char8"/>
    <w:basedOn w:val="DefaultParagraphFont"/>
    <w:locked/>
    <w:rsid w:val="00234B6E"/>
    <w:rPr>
      <w:rFonts w:ascii="SimSun" w:eastAsia="SimSun" w:hAnsi="SimSun"/>
      <w:sz w:val="24"/>
      <w:szCs w:val="24"/>
      <w:lang w:val="en-US" w:eastAsia="zh-CN" w:bidi="ar-SA"/>
    </w:rPr>
  </w:style>
  <w:style w:type="character" w:customStyle="1" w:styleId="CharChar3">
    <w:name w:val="Char Char3"/>
    <w:basedOn w:val="DefaultParagraphFont"/>
    <w:locked/>
    <w:rsid w:val="00234B6E"/>
    <w:rPr>
      <w:rFonts w:ascii="SimSun" w:eastAsia="SimSun" w:hAnsi="SimSun"/>
      <w:b/>
      <w:sz w:val="24"/>
      <w:szCs w:val="24"/>
      <w:u w:val="single"/>
      <w:lang w:val="en-US" w:eastAsia="en-US" w:bidi="ar-SA"/>
    </w:rPr>
  </w:style>
  <w:style w:type="character" w:customStyle="1" w:styleId="CharChar2">
    <w:name w:val="Char Char2"/>
    <w:basedOn w:val="DefaultParagraphFont"/>
    <w:locked/>
    <w:rsid w:val="00234B6E"/>
    <w:rPr>
      <w:rFonts w:ascii="SimSun" w:eastAsia="SimSun" w:hAnsi="SimSun"/>
      <w:sz w:val="24"/>
      <w:szCs w:val="24"/>
      <w:lang w:val="en-US" w:eastAsia="en-US" w:bidi="ar-SA"/>
    </w:rPr>
  </w:style>
  <w:style w:type="character" w:customStyle="1" w:styleId="CharChar1">
    <w:name w:val="Char Char1"/>
    <w:basedOn w:val="DefaultParagraphFont"/>
    <w:locked/>
    <w:rsid w:val="00234B6E"/>
    <w:rPr>
      <w:rFonts w:ascii="SimSun" w:eastAsia="SimSun" w:hAnsi="SimSun"/>
      <w:sz w:val="24"/>
      <w:szCs w:val="24"/>
      <w:lang w:val="en-US" w:eastAsia="en-US" w:bidi="ar-SA"/>
    </w:rPr>
  </w:style>
  <w:style w:type="character" w:customStyle="1" w:styleId="CharChar6">
    <w:name w:val="Char Char6"/>
    <w:basedOn w:val="DefaultParagraphFont"/>
    <w:locked/>
    <w:rsid w:val="00234B6E"/>
    <w:rPr>
      <w:rFonts w:ascii="SimSun" w:eastAsia="SimSun" w:hAnsi="SimSun"/>
      <w:sz w:val="16"/>
      <w:szCs w:val="16"/>
      <w:lang w:val="en-US" w:eastAsia="zh-CN" w:bidi="ar-SA"/>
    </w:rPr>
  </w:style>
  <w:style w:type="character" w:customStyle="1" w:styleId="Char21">
    <w:name w:val="Char21"/>
    <w:basedOn w:val="DefaultParagraphFont"/>
    <w:rsid w:val="00234B6E"/>
    <w:rPr>
      <w:rFonts w:ascii="Arial" w:hAnsi="Arial" w:cs="Arial" w:hint="default"/>
      <w:b/>
      <w:bCs/>
      <w:sz w:val="26"/>
      <w:szCs w:val="26"/>
      <w:lang w:eastAsia="en-US"/>
    </w:rPr>
  </w:style>
  <w:style w:type="paragraph" w:styleId="Caption">
    <w:name w:val="caption"/>
    <w:basedOn w:val="Normal"/>
    <w:next w:val="Normal"/>
    <w:qFormat/>
    <w:rsid w:val="00234B6E"/>
    <w:pPr>
      <w:widowControl/>
    </w:pPr>
    <w:rPr>
      <w:rFonts w:eastAsia="SimSun"/>
      <w:b/>
      <w:bCs/>
      <w:snapToGrid/>
      <w:sz w:val="20"/>
      <w:lang w:val="en-US" w:eastAsia="zh-CN"/>
    </w:rPr>
  </w:style>
  <w:style w:type="paragraph" w:styleId="TO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TOCHeading">
    <w:name w:val="TOC Heading"/>
    <w:basedOn w:val="Heading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O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CommentSubjectChar">
    <w:name w:val="Comment Subject Char"/>
    <w:basedOn w:val="CommentTextChar"/>
    <w:link w:val="CommentSubject"/>
    <w:uiPriority w:val="99"/>
    <w:semiHidden/>
    <w:rsid w:val="00E75F1B"/>
    <w:rPr>
      <w:b/>
      <w:bCs/>
      <w:snapToGrid w:val="0"/>
      <w:sz w:val="20"/>
      <w:lang w:val="en-GB"/>
    </w:rPr>
  </w:style>
  <w:style w:type="paragraph" w:customStyle="1" w:styleId="Table10Calibri">
    <w:name w:val="Table 10 Calibri"/>
    <w:basedOn w:val="Normal"/>
    <w:link w:val="Table10CalibriChar"/>
    <w:qFormat/>
    <w:rsid w:val="00D56CD4"/>
    <w:rPr>
      <w:rFonts w:ascii="Calibri" w:hAnsi="Calibri" w:cs="Arial"/>
      <w:sz w:val="20"/>
      <w:szCs w:val="20"/>
    </w:rPr>
  </w:style>
  <w:style w:type="paragraph" w:customStyle="1" w:styleId="Table8Calibri">
    <w:name w:val="Table 8 Calibri"/>
    <w:basedOn w:val="Normal"/>
    <w:link w:val="Table8CalibriChar"/>
    <w:qFormat/>
    <w:rsid w:val="00B8781E"/>
    <w:pPr>
      <w:framePr w:hSpace="141" w:wrap="around" w:vAnchor="text" w:hAnchor="margin" w:y="913"/>
    </w:pPr>
    <w:rPr>
      <w:rFonts w:ascii="Calibri" w:hAnsi="Calibri"/>
      <w:sz w:val="16"/>
      <w:szCs w:val="16"/>
    </w:rPr>
  </w:style>
  <w:style w:type="character" w:customStyle="1" w:styleId="Table10CalibriChar">
    <w:name w:val="Table 10 Calibri Char"/>
    <w:basedOn w:val="DefaultParagraphFont"/>
    <w:link w:val="Table10Calibri"/>
    <w:rsid w:val="00D56CD4"/>
    <w:rPr>
      <w:rFonts w:ascii="Calibri" w:hAnsi="Calibri" w:cs="Arial"/>
      <w:snapToGrid w:val="0"/>
      <w:lang w:val="en-GB"/>
    </w:rPr>
  </w:style>
  <w:style w:type="paragraph" w:customStyle="1" w:styleId="Tablebullet">
    <w:name w:val="Table bullet"/>
    <w:basedOn w:val="Normal"/>
    <w:link w:val="TablebulletChar"/>
    <w:qFormat/>
    <w:rsid w:val="00B8781E"/>
    <w:pPr>
      <w:widowControl/>
      <w:numPr>
        <w:numId w:val="14"/>
      </w:numPr>
    </w:pPr>
    <w:rPr>
      <w:rFonts w:ascii="Calibri" w:hAnsi="Calibri" w:cs="Calibri"/>
      <w:bCs/>
      <w:sz w:val="16"/>
      <w:szCs w:val="16"/>
    </w:rPr>
  </w:style>
  <w:style w:type="character" w:customStyle="1" w:styleId="Table8CalibriChar">
    <w:name w:val="Table 8 Calibri Char"/>
    <w:basedOn w:val="DefaultParagraphFont"/>
    <w:link w:val="Table8Calibri"/>
    <w:rsid w:val="00B8781E"/>
    <w:rPr>
      <w:rFonts w:ascii="Calibri" w:hAnsi="Calibri"/>
      <w:snapToGrid w:val="0"/>
      <w:sz w:val="16"/>
      <w:szCs w:val="16"/>
      <w:lang w:val="en-GB"/>
    </w:rPr>
  </w:style>
  <w:style w:type="paragraph" w:customStyle="1" w:styleId="BodyA">
    <w:name w:val="Body A"/>
    <w:rsid w:val="00E6470F"/>
    <w:rPr>
      <w:rFonts w:ascii="Helvetica" w:eastAsia="ヒラギノ角ゴ Pro W3" w:hAnsi="Helvetica"/>
      <w:color w:val="000000"/>
      <w:sz w:val="24"/>
    </w:rPr>
  </w:style>
  <w:style w:type="character" w:customStyle="1" w:styleId="TablebulletChar">
    <w:name w:val="Table bullet Char"/>
    <w:basedOn w:val="DefaultParagraphFont"/>
    <w:link w:val="Tablebullet"/>
    <w:rsid w:val="00B8781E"/>
    <w:rPr>
      <w:rFonts w:ascii="Calibri" w:hAnsi="Calibri" w:cs="Calibri"/>
      <w:bCs/>
      <w:snapToGrid w:val="0"/>
      <w:sz w:val="16"/>
      <w:szCs w:val="16"/>
      <w:lang w:val="en-GB"/>
    </w:rPr>
  </w:style>
  <w:style w:type="paragraph" w:customStyle="1" w:styleId="TableNumbers">
    <w:name w:val="Table Numbers"/>
    <w:basedOn w:val="Table8Calibri"/>
    <w:link w:val="TableNumbersChar"/>
    <w:qFormat/>
    <w:rsid w:val="006D2988"/>
    <w:pPr>
      <w:framePr w:wrap="around"/>
      <w:ind w:right="103"/>
      <w:jc w:val="right"/>
    </w:pPr>
    <w:rPr>
      <w:rFonts w:eastAsia="Batang"/>
      <w:lang w:eastAsia="ko-KR"/>
    </w:rPr>
  </w:style>
  <w:style w:type="paragraph" w:styleId="NoSpacing">
    <w:name w:val="No Spacing"/>
    <w:uiPriority w:val="1"/>
    <w:qFormat/>
    <w:rsid w:val="00C61D78"/>
    <w:rPr>
      <w:rFonts w:ascii="Calibri" w:eastAsia="Calibri" w:hAnsi="Calibri"/>
      <w:sz w:val="22"/>
      <w:szCs w:val="22"/>
    </w:rPr>
  </w:style>
  <w:style w:type="character" w:customStyle="1" w:styleId="TableNumbersChar">
    <w:name w:val="Table Numbers Char"/>
    <w:basedOn w:val="Table8CalibriChar"/>
    <w:link w:val="TableNumbers"/>
    <w:rsid w:val="006D2988"/>
    <w:rPr>
      <w:rFonts w:ascii="Calibri" w:eastAsia="Batang" w:hAnsi="Calibri"/>
      <w:snapToGrid w:val="0"/>
      <w:sz w:val="16"/>
      <w:szCs w:val="16"/>
      <w:lang w:val="en-GB" w:eastAsia="ko-KR"/>
    </w:rPr>
  </w:style>
  <w:style w:type="paragraph" w:customStyle="1" w:styleId="Default">
    <w:name w:val="Default"/>
    <w:rsid w:val="001711C0"/>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5F5EEB"/>
  </w:style>
  <w:style w:type="character" w:customStyle="1" w:styleId="apple-converted-space">
    <w:name w:val="apple-converted-space"/>
    <w:basedOn w:val="DefaultParagraphFont"/>
    <w:rsid w:val="005F5EEB"/>
  </w:style>
  <w:style w:type="character" w:customStyle="1" w:styleId="BodyText2Char">
    <w:name w:val="Body Text 2 Char"/>
    <w:link w:val="BodyText2"/>
    <w:rsid w:val="00BF1C64"/>
    <w:rPr>
      <w:rFonts w:ascii="Helv" w:hAnsi="Helv"/>
      <w:sz w:val="22"/>
      <w:szCs w:val="24"/>
      <w:lang w:val="en-GB"/>
    </w:rPr>
  </w:style>
</w:styles>
</file>

<file path=word/webSettings.xml><?xml version="1.0" encoding="utf-8"?>
<w:webSettings xmlns:r="http://schemas.openxmlformats.org/officeDocument/2006/relationships" xmlns:w="http://schemas.openxmlformats.org/wordprocessingml/2006/main">
  <w:divs>
    <w:div w:id="4989663">
      <w:bodyDiv w:val="1"/>
      <w:marLeft w:val="0"/>
      <w:marRight w:val="0"/>
      <w:marTop w:val="0"/>
      <w:marBottom w:val="0"/>
      <w:divBdr>
        <w:top w:val="none" w:sz="0" w:space="0" w:color="auto"/>
        <w:left w:val="none" w:sz="0" w:space="0" w:color="auto"/>
        <w:bottom w:val="none" w:sz="0" w:space="0" w:color="auto"/>
        <w:right w:val="none" w:sz="0" w:space="0" w:color="auto"/>
      </w:divBdr>
      <w:divsChild>
        <w:div w:id="1024983747">
          <w:marLeft w:val="0"/>
          <w:marRight w:val="0"/>
          <w:marTop w:val="0"/>
          <w:marBottom w:val="0"/>
          <w:divBdr>
            <w:top w:val="single" w:sz="6" w:space="0" w:color="333333"/>
            <w:left w:val="single" w:sz="6" w:space="0" w:color="333333"/>
            <w:bottom w:val="single" w:sz="6" w:space="0" w:color="333333"/>
            <w:right w:val="single" w:sz="6" w:space="0" w:color="333333"/>
          </w:divBdr>
          <w:divsChild>
            <w:div w:id="13720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978">
      <w:bodyDiv w:val="1"/>
      <w:marLeft w:val="0"/>
      <w:marRight w:val="0"/>
      <w:marTop w:val="0"/>
      <w:marBottom w:val="0"/>
      <w:divBdr>
        <w:top w:val="none" w:sz="0" w:space="0" w:color="auto"/>
        <w:left w:val="none" w:sz="0" w:space="0" w:color="auto"/>
        <w:bottom w:val="none" w:sz="0" w:space="0" w:color="auto"/>
        <w:right w:val="none" w:sz="0" w:space="0" w:color="auto"/>
      </w:divBdr>
    </w:div>
    <w:div w:id="270743656">
      <w:bodyDiv w:val="1"/>
      <w:marLeft w:val="0"/>
      <w:marRight w:val="0"/>
      <w:marTop w:val="0"/>
      <w:marBottom w:val="0"/>
      <w:divBdr>
        <w:top w:val="none" w:sz="0" w:space="0" w:color="auto"/>
        <w:left w:val="none" w:sz="0" w:space="0" w:color="auto"/>
        <w:bottom w:val="none" w:sz="0" w:space="0" w:color="auto"/>
        <w:right w:val="none" w:sz="0" w:space="0" w:color="auto"/>
      </w:divBdr>
    </w:div>
    <w:div w:id="280768163">
      <w:bodyDiv w:val="1"/>
      <w:marLeft w:val="0"/>
      <w:marRight w:val="0"/>
      <w:marTop w:val="0"/>
      <w:marBottom w:val="0"/>
      <w:divBdr>
        <w:top w:val="none" w:sz="0" w:space="0" w:color="auto"/>
        <w:left w:val="none" w:sz="0" w:space="0" w:color="auto"/>
        <w:bottom w:val="none" w:sz="0" w:space="0" w:color="auto"/>
        <w:right w:val="none" w:sz="0" w:space="0" w:color="auto"/>
      </w:divBdr>
    </w:div>
    <w:div w:id="517307584">
      <w:bodyDiv w:val="1"/>
      <w:marLeft w:val="0"/>
      <w:marRight w:val="0"/>
      <w:marTop w:val="0"/>
      <w:marBottom w:val="0"/>
      <w:divBdr>
        <w:top w:val="none" w:sz="0" w:space="0" w:color="auto"/>
        <w:left w:val="none" w:sz="0" w:space="0" w:color="auto"/>
        <w:bottom w:val="none" w:sz="0" w:space="0" w:color="auto"/>
        <w:right w:val="none" w:sz="0" w:space="0" w:color="auto"/>
      </w:divBdr>
      <w:divsChild>
        <w:div w:id="1838812415">
          <w:marLeft w:val="0"/>
          <w:marRight w:val="0"/>
          <w:marTop w:val="0"/>
          <w:marBottom w:val="0"/>
          <w:divBdr>
            <w:top w:val="single" w:sz="6" w:space="0" w:color="333333"/>
            <w:left w:val="single" w:sz="6" w:space="0" w:color="333333"/>
            <w:bottom w:val="single" w:sz="6" w:space="0" w:color="333333"/>
            <w:right w:val="single" w:sz="6" w:space="0" w:color="333333"/>
          </w:divBdr>
          <w:divsChild>
            <w:div w:id="13096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1830">
      <w:bodyDiv w:val="1"/>
      <w:marLeft w:val="0"/>
      <w:marRight w:val="0"/>
      <w:marTop w:val="0"/>
      <w:marBottom w:val="0"/>
      <w:divBdr>
        <w:top w:val="none" w:sz="0" w:space="0" w:color="auto"/>
        <w:left w:val="none" w:sz="0" w:space="0" w:color="auto"/>
        <w:bottom w:val="none" w:sz="0" w:space="0" w:color="auto"/>
        <w:right w:val="none" w:sz="0" w:space="0" w:color="auto"/>
      </w:divBdr>
    </w:div>
    <w:div w:id="610743419">
      <w:bodyDiv w:val="1"/>
      <w:marLeft w:val="0"/>
      <w:marRight w:val="0"/>
      <w:marTop w:val="0"/>
      <w:marBottom w:val="0"/>
      <w:divBdr>
        <w:top w:val="none" w:sz="0" w:space="0" w:color="auto"/>
        <w:left w:val="none" w:sz="0" w:space="0" w:color="auto"/>
        <w:bottom w:val="none" w:sz="0" w:space="0" w:color="auto"/>
        <w:right w:val="none" w:sz="0" w:space="0" w:color="auto"/>
      </w:divBdr>
    </w:div>
    <w:div w:id="625043431">
      <w:bodyDiv w:val="1"/>
      <w:marLeft w:val="0"/>
      <w:marRight w:val="0"/>
      <w:marTop w:val="0"/>
      <w:marBottom w:val="0"/>
      <w:divBdr>
        <w:top w:val="none" w:sz="0" w:space="0" w:color="auto"/>
        <w:left w:val="none" w:sz="0" w:space="0" w:color="auto"/>
        <w:bottom w:val="none" w:sz="0" w:space="0" w:color="auto"/>
        <w:right w:val="none" w:sz="0" w:space="0" w:color="auto"/>
      </w:divBdr>
    </w:div>
    <w:div w:id="715665383">
      <w:bodyDiv w:val="1"/>
      <w:marLeft w:val="0"/>
      <w:marRight w:val="0"/>
      <w:marTop w:val="0"/>
      <w:marBottom w:val="0"/>
      <w:divBdr>
        <w:top w:val="none" w:sz="0" w:space="0" w:color="auto"/>
        <w:left w:val="none" w:sz="0" w:space="0" w:color="auto"/>
        <w:bottom w:val="none" w:sz="0" w:space="0" w:color="auto"/>
        <w:right w:val="none" w:sz="0" w:space="0" w:color="auto"/>
      </w:divBdr>
      <w:divsChild>
        <w:div w:id="928003881">
          <w:marLeft w:val="0"/>
          <w:marRight w:val="0"/>
          <w:marTop w:val="0"/>
          <w:marBottom w:val="0"/>
          <w:divBdr>
            <w:top w:val="single" w:sz="6" w:space="0" w:color="333333"/>
            <w:left w:val="single" w:sz="6" w:space="0" w:color="333333"/>
            <w:bottom w:val="single" w:sz="6" w:space="0" w:color="333333"/>
            <w:right w:val="single" w:sz="6" w:space="0" w:color="333333"/>
          </w:divBdr>
          <w:divsChild>
            <w:div w:id="8564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6193">
      <w:bodyDiv w:val="1"/>
      <w:marLeft w:val="0"/>
      <w:marRight w:val="0"/>
      <w:marTop w:val="0"/>
      <w:marBottom w:val="0"/>
      <w:divBdr>
        <w:top w:val="none" w:sz="0" w:space="0" w:color="auto"/>
        <w:left w:val="none" w:sz="0" w:space="0" w:color="auto"/>
        <w:bottom w:val="none" w:sz="0" w:space="0" w:color="auto"/>
        <w:right w:val="none" w:sz="0" w:space="0" w:color="auto"/>
      </w:divBdr>
    </w:div>
    <w:div w:id="1152211822">
      <w:bodyDiv w:val="1"/>
      <w:marLeft w:val="0"/>
      <w:marRight w:val="0"/>
      <w:marTop w:val="0"/>
      <w:marBottom w:val="0"/>
      <w:divBdr>
        <w:top w:val="none" w:sz="0" w:space="0" w:color="auto"/>
        <w:left w:val="none" w:sz="0" w:space="0" w:color="auto"/>
        <w:bottom w:val="none" w:sz="0" w:space="0" w:color="auto"/>
        <w:right w:val="none" w:sz="0" w:space="0" w:color="auto"/>
      </w:divBdr>
    </w:div>
    <w:div w:id="1240098287">
      <w:bodyDiv w:val="1"/>
      <w:marLeft w:val="0"/>
      <w:marRight w:val="0"/>
      <w:marTop w:val="0"/>
      <w:marBottom w:val="0"/>
      <w:divBdr>
        <w:top w:val="none" w:sz="0" w:space="0" w:color="auto"/>
        <w:left w:val="none" w:sz="0" w:space="0" w:color="auto"/>
        <w:bottom w:val="none" w:sz="0" w:space="0" w:color="auto"/>
        <w:right w:val="none" w:sz="0" w:space="0" w:color="auto"/>
      </w:divBdr>
    </w:div>
    <w:div w:id="1627618882">
      <w:bodyDiv w:val="1"/>
      <w:marLeft w:val="0"/>
      <w:marRight w:val="0"/>
      <w:marTop w:val="0"/>
      <w:marBottom w:val="0"/>
      <w:divBdr>
        <w:top w:val="none" w:sz="0" w:space="0" w:color="auto"/>
        <w:left w:val="none" w:sz="0" w:space="0" w:color="auto"/>
        <w:bottom w:val="none" w:sz="0" w:space="0" w:color="auto"/>
        <w:right w:val="none" w:sz="0" w:space="0" w:color="auto"/>
      </w:divBdr>
    </w:div>
    <w:div w:id="1857882477">
      <w:bodyDiv w:val="1"/>
      <w:marLeft w:val="0"/>
      <w:marRight w:val="0"/>
      <w:marTop w:val="0"/>
      <w:marBottom w:val="0"/>
      <w:divBdr>
        <w:top w:val="none" w:sz="0" w:space="0" w:color="auto"/>
        <w:left w:val="none" w:sz="0" w:space="0" w:color="auto"/>
        <w:bottom w:val="none" w:sz="0" w:space="0" w:color="auto"/>
        <w:right w:val="none" w:sz="0" w:space="0" w:color="auto"/>
      </w:divBdr>
    </w:div>
    <w:div w:id="1906181214">
      <w:bodyDiv w:val="1"/>
      <w:marLeft w:val="0"/>
      <w:marRight w:val="0"/>
      <w:marTop w:val="0"/>
      <w:marBottom w:val="0"/>
      <w:divBdr>
        <w:top w:val="none" w:sz="0" w:space="0" w:color="auto"/>
        <w:left w:val="none" w:sz="0" w:space="0" w:color="auto"/>
        <w:bottom w:val="none" w:sz="0" w:space="0" w:color="auto"/>
        <w:right w:val="none" w:sz="0" w:space="0" w:color="auto"/>
      </w:divBdr>
    </w:div>
    <w:div w:id="2065518075">
      <w:bodyDiv w:val="1"/>
      <w:marLeft w:val="0"/>
      <w:marRight w:val="0"/>
      <w:marTop w:val="0"/>
      <w:marBottom w:val="0"/>
      <w:divBdr>
        <w:top w:val="none" w:sz="0" w:space="0" w:color="auto"/>
        <w:left w:val="none" w:sz="0" w:space="0" w:color="auto"/>
        <w:bottom w:val="none" w:sz="0" w:space="0" w:color="auto"/>
        <w:right w:val="none" w:sz="0" w:space="0" w:color="auto"/>
      </w:divBdr>
      <w:divsChild>
        <w:div w:id="1562515891">
          <w:marLeft w:val="0"/>
          <w:marRight w:val="0"/>
          <w:marTop w:val="0"/>
          <w:marBottom w:val="0"/>
          <w:divBdr>
            <w:top w:val="single" w:sz="6" w:space="0" w:color="333333"/>
            <w:left w:val="single" w:sz="6" w:space="0" w:color="333333"/>
            <w:bottom w:val="single" w:sz="6" w:space="0" w:color="333333"/>
            <w:right w:val="single" w:sz="6" w:space="0" w:color="333333"/>
          </w:divBdr>
          <w:divsChild>
            <w:div w:id="10181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un.org/millenniumgoals/pdf/MDG%20Report%202010%20En%20r15%20-low%20res%2020100615%20-.pd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org/millenniumgoals/pdf/MDG%20Report%202010%20En%20r15%20-low%20res%2020100615%20-.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un.org/millenniumgoals/pdf/MDG%20Report%202010%20En%20r15%20-low%20res%2020100615%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un.org/millenniumgoals/pdf/MDG%20Report%202010%20En%20r15%20-low%20res%2020100615%2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C42F2-0EEA-49FF-8EC7-30CA076F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36</Pages>
  <Words>10848</Words>
  <Characters>61837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U N I T E D   N A T I N S                             NA T I O N S   U N I E S</vt:lpstr>
    </vt:vector>
  </TitlesOfParts>
  <Company>PreInstalled</Company>
  <LinksUpToDate>false</LinksUpToDate>
  <CharactersWithSpaces>72540</CharactersWithSpaces>
  <SharedDoc>false</SharedDoc>
  <HLinks>
    <vt:vector size="24" baseType="variant">
      <vt:variant>
        <vt:i4>3670140</vt:i4>
      </vt:variant>
      <vt:variant>
        <vt:i4>186</vt:i4>
      </vt:variant>
      <vt:variant>
        <vt:i4>0</vt:i4>
      </vt:variant>
      <vt:variant>
        <vt:i4>5</vt:i4>
      </vt:variant>
      <vt:variant>
        <vt:lpwstr>http://www.un.org/millenniumgoals/pdf/MDG Report 2010 En r15 -low res 20100615 -.pdf</vt:lpwstr>
      </vt:variant>
      <vt:variant>
        <vt:lpwstr>page=60</vt:lpwstr>
      </vt:variant>
      <vt:variant>
        <vt:i4>3997820</vt:i4>
      </vt:variant>
      <vt:variant>
        <vt:i4>183</vt:i4>
      </vt:variant>
      <vt:variant>
        <vt:i4>0</vt:i4>
      </vt:variant>
      <vt:variant>
        <vt:i4>5</vt:i4>
      </vt:variant>
      <vt:variant>
        <vt:lpwstr>http://www.un.org/millenniumgoals/pdf/MDG Report 2010 En r15 -low res 20100615 -.pdf</vt:lpwstr>
      </vt:variant>
      <vt:variant>
        <vt:lpwstr>page=34</vt:lpwstr>
      </vt:variant>
      <vt:variant>
        <vt:i4>4128892</vt:i4>
      </vt:variant>
      <vt:variant>
        <vt:i4>180</vt:i4>
      </vt:variant>
      <vt:variant>
        <vt:i4>0</vt:i4>
      </vt:variant>
      <vt:variant>
        <vt:i4>5</vt:i4>
      </vt:variant>
      <vt:variant>
        <vt:lpwstr>http://www.un.org/millenniumgoals/pdf/MDG Report 2010 En r15 -low res 20100615 -.pdf</vt:lpwstr>
      </vt:variant>
      <vt:variant>
        <vt:lpwstr>page=18</vt:lpwstr>
      </vt:variant>
      <vt:variant>
        <vt:i4>4128892</vt:i4>
      </vt:variant>
      <vt:variant>
        <vt:i4>177</vt:i4>
      </vt:variant>
      <vt:variant>
        <vt:i4>0</vt:i4>
      </vt:variant>
      <vt:variant>
        <vt:i4>5</vt:i4>
      </vt:variant>
      <vt:variant>
        <vt:lpwstr>http://www.un.org/millenniumgoals/pdf/MDG Report 2010 En r15 -low res 20100615 -.pdf</vt:lpwstr>
      </vt:variant>
      <vt:variant>
        <vt:lpwstr>page=10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adnan.cheema</cp:lastModifiedBy>
  <cp:revision>12</cp:revision>
  <cp:lastPrinted>2012-09-13T07:53:00Z</cp:lastPrinted>
  <dcterms:created xsi:type="dcterms:W3CDTF">2012-11-19T07:56:00Z</dcterms:created>
  <dcterms:modified xsi:type="dcterms:W3CDTF">2012-11-21T12:34:00Z</dcterms:modified>
</cp:coreProperties>
</file>