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55" w:rsidRDefault="00FC7C55" w:rsidP="00A7253C">
      <w:pPr>
        <w:pStyle w:val="BodyText"/>
        <w:rPr>
          <w:rFonts w:ascii="Arial Narrow" w:hAnsi="Arial Narrow"/>
          <w:b/>
          <w:i/>
          <w:color w:val="000080"/>
          <w:sz w:val="22"/>
          <w:szCs w:val="22"/>
          <w:lang w:val="es-ES"/>
        </w:rPr>
      </w:pPr>
      <w:r>
        <w:rPr>
          <w:rFonts w:ascii="Arial Narrow" w:hAnsi="Arial Narrow"/>
          <w:b/>
          <w:i/>
          <w:color w:val="000080"/>
          <w:sz w:val="22"/>
          <w:szCs w:val="22"/>
          <w:lang w:val="es-ES"/>
        </w:rPr>
        <w:t xml:space="preserve">ANEXOS SEGÚN LA ESTRUCTURA DEL INFORME </w:t>
      </w:r>
    </w:p>
    <w:p w:rsidR="00FC7C55" w:rsidRDefault="00FC7C55" w:rsidP="00A7253C">
      <w:pPr>
        <w:pStyle w:val="BodyText"/>
        <w:rPr>
          <w:rFonts w:ascii="Arial Narrow" w:hAnsi="Arial Narrow"/>
          <w:b/>
          <w:i/>
          <w:color w:val="000080"/>
          <w:sz w:val="22"/>
          <w:szCs w:val="22"/>
          <w:lang w:val="es-ES"/>
        </w:rPr>
      </w:pPr>
      <w:r>
        <w:rPr>
          <w:rFonts w:ascii="Arial Narrow" w:hAnsi="Arial Narrow"/>
          <w:b/>
          <w:i/>
          <w:color w:val="000080"/>
          <w:sz w:val="22"/>
          <w:szCs w:val="22"/>
          <w:lang w:val="es-ES"/>
        </w:rPr>
        <w:t>Programa Maya</w:t>
      </w:r>
    </w:p>
    <w:p w:rsidR="00FC7C55" w:rsidRDefault="00FC7C55" w:rsidP="00A7253C">
      <w:pPr>
        <w:pStyle w:val="BodyText"/>
        <w:rPr>
          <w:rFonts w:ascii="Arial Narrow" w:hAnsi="Arial Narrow"/>
          <w:b/>
          <w:i/>
          <w:color w:val="000080"/>
          <w:sz w:val="22"/>
          <w:szCs w:val="22"/>
          <w:lang w:val="es-ES"/>
        </w:rPr>
      </w:pPr>
    </w:p>
    <w:p w:rsidR="00FC7C55" w:rsidRDefault="00FC7C55" w:rsidP="00A7253C">
      <w:pPr>
        <w:pStyle w:val="BodyText"/>
        <w:rPr>
          <w:rFonts w:ascii="Arial Narrow" w:hAnsi="Arial Narrow"/>
          <w:b/>
          <w:i/>
          <w:color w:val="000080"/>
          <w:sz w:val="22"/>
          <w:szCs w:val="22"/>
          <w:lang w:val="es-ES"/>
        </w:rPr>
      </w:pPr>
    </w:p>
    <w:p w:rsidR="00FC7C55" w:rsidRPr="002E5E7C" w:rsidRDefault="00FC7C55" w:rsidP="00517E1B">
      <w:pPr>
        <w:pStyle w:val="BodyText"/>
        <w:rPr>
          <w:rFonts w:ascii="Arial Narrow" w:hAnsi="Arial Narrow"/>
          <w:b/>
          <w:i/>
          <w:color w:val="000080"/>
          <w:sz w:val="22"/>
          <w:szCs w:val="22"/>
          <w:lang w:val="es-ES"/>
        </w:rPr>
      </w:pPr>
      <w:r>
        <w:rPr>
          <w:rFonts w:ascii="Arial Narrow" w:hAnsi="Arial Narrow"/>
          <w:b/>
          <w:i/>
          <w:color w:val="000080"/>
          <w:sz w:val="22"/>
          <w:szCs w:val="22"/>
          <w:lang w:val="es-ES"/>
        </w:rPr>
        <w:t>-</w:t>
      </w:r>
      <w:r w:rsidRPr="002E5E7C">
        <w:rPr>
          <w:rFonts w:ascii="Arial Narrow" w:hAnsi="Arial Narrow"/>
          <w:b/>
          <w:i/>
          <w:color w:val="000080"/>
          <w:sz w:val="22"/>
          <w:szCs w:val="22"/>
          <w:lang w:val="es-ES"/>
        </w:rPr>
        <w:t>Recursos Hum</w:t>
      </w:r>
      <w:r>
        <w:rPr>
          <w:rFonts w:ascii="Arial Narrow" w:hAnsi="Arial Narrow"/>
          <w:b/>
          <w:i/>
          <w:color w:val="000080"/>
          <w:sz w:val="22"/>
          <w:szCs w:val="22"/>
          <w:lang w:val="es-ES"/>
        </w:rPr>
        <w:t>a</w:t>
      </w:r>
      <w:r w:rsidRPr="002E5E7C">
        <w:rPr>
          <w:rFonts w:ascii="Arial Narrow" w:hAnsi="Arial Narrow"/>
          <w:b/>
          <w:i/>
          <w:color w:val="000080"/>
          <w:sz w:val="22"/>
          <w:szCs w:val="22"/>
          <w:lang w:val="es-ES"/>
        </w:rPr>
        <w:t>nos:</w:t>
      </w:r>
    </w:p>
    <w:p w:rsidR="00FC7C55" w:rsidRDefault="00FC7C55" w:rsidP="00517E1B">
      <w:pPr>
        <w:pStyle w:val="BodyText"/>
        <w:jc w:val="both"/>
        <w:rPr>
          <w:rFonts w:ascii="Arial Narrow" w:hAnsi="Arial Narrow"/>
          <w:b/>
          <w:color w:val="000080"/>
          <w:sz w:val="22"/>
          <w:szCs w:val="22"/>
          <w:highlight w:val="yellow"/>
          <w:lang w:val="es-GT"/>
        </w:rPr>
      </w:pPr>
    </w:p>
    <w:p w:rsidR="00FC7C55" w:rsidRDefault="00FC7C55" w:rsidP="00DD025D">
      <w:pPr>
        <w:pStyle w:val="BodyText"/>
        <w:numPr>
          <w:ilvl w:val="0"/>
          <w:numId w:val="1"/>
        </w:numPr>
        <w:jc w:val="both"/>
        <w:rPr>
          <w:rFonts w:ascii="Arial Narrow" w:hAnsi="Arial Narrow"/>
          <w:b/>
          <w:color w:val="000080"/>
          <w:sz w:val="22"/>
          <w:szCs w:val="22"/>
          <w:lang w:val="es-GT"/>
        </w:rPr>
      </w:pPr>
      <w:r>
        <w:rPr>
          <w:rFonts w:ascii="Arial Narrow" w:hAnsi="Arial Narrow"/>
          <w:b/>
          <w:color w:val="000080"/>
          <w:sz w:val="22"/>
          <w:szCs w:val="22"/>
          <w:lang w:val="es-GT"/>
        </w:rPr>
        <w:t>ANEXO 1:</w:t>
      </w:r>
      <w:r>
        <w:rPr>
          <w:rFonts w:ascii="Arial Narrow" w:hAnsi="Arial Narrow"/>
          <w:b/>
          <w:color w:val="000080"/>
          <w:sz w:val="22"/>
          <w:szCs w:val="22"/>
          <w:lang w:val="es-GT"/>
        </w:rPr>
        <w:tab/>
      </w:r>
      <w:r w:rsidRPr="00F21CB6">
        <w:rPr>
          <w:rFonts w:ascii="Arial Narrow" w:hAnsi="Arial Narrow"/>
          <w:color w:val="000080"/>
          <w:sz w:val="22"/>
          <w:szCs w:val="22"/>
          <w:lang w:val="es-GT"/>
        </w:rPr>
        <w:t xml:space="preserve">Tabla de personal contratado </w:t>
      </w:r>
      <w:proofErr w:type="spellStart"/>
      <w:r w:rsidRPr="00F21CB6">
        <w:rPr>
          <w:rFonts w:ascii="Arial Narrow" w:hAnsi="Arial Narrow"/>
          <w:color w:val="000080"/>
          <w:sz w:val="22"/>
          <w:szCs w:val="22"/>
          <w:lang w:val="es-GT"/>
        </w:rPr>
        <w:t>PMaya</w:t>
      </w:r>
      <w:proofErr w:type="spellEnd"/>
      <w:r>
        <w:rPr>
          <w:rFonts w:ascii="Arial Narrow" w:hAnsi="Arial Narrow"/>
          <w:b/>
          <w:color w:val="000080"/>
          <w:sz w:val="22"/>
          <w:szCs w:val="22"/>
          <w:lang w:val="es-GT"/>
        </w:rPr>
        <w:t xml:space="preserve"> </w:t>
      </w:r>
    </w:p>
    <w:p w:rsidR="00FC7C55" w:rsidRDefault="00FC7C55" w:rsidP="00517E1B">
      <w:pPr>
        <w:pStyle w:val="BodyText"/>
        <w:jc w:val="both"/>
        <w:rPr>
          <w:rFonts w:ascii="Arial Narrow" w:hAnsi="Arial Narrow"/>
          <w:b/>
          <w:color w:val="000080"/>
          <w:sz w:val="22"/>
          <w:szCs w:val="22"/>
          <w:lang w:val="es-GT"/>
        </w:rPr>
      </w:pPr>
    </w:p>
    <w:p w:rsidR="00FC7C55" w:rsidRPr="00F21CB6" w:rsidRDefault="00FC7C55" w:rsidP="00DD025D">
      <w:pPr>
        <w:pStyle w:val="BodyText"/>
        <w:jc w:val="both"/>
        <w:rPr>
          <w:rFonts w:ascii="Arial Narrow" w:hAnsi="Arial Narrow"/>
          <w:b/>
          <w:i/>
          <w:color w:val="000080"/>
          <w:sz w:val="22"/>
          <w:szCs w:val="22"/>
          <w:lang w:val="es-ES"/>
        </w:rPr>
      </w:pPr>
      <w:r>
        <w:rPr>
          <w:rFonts w:ascii="Arial Narrow" w:hAnsi="Arial Narrow"/>
          <w:b/>
          <w:i/>
          <w:color w:val="000080"/>
          <w:sz w:val="22"/>
          <w:szCs w:val="22"/>
          <w:lang w:val="es-ES"/>
        </w:rPr>
        <w:t>-</w:t>
      </w:r>
      <w:r w:rsidRPr="00F21CB6">
        <w:rPr>
          <w:rFonts w:ascii="Arial Narrow" w:hAnsi="Arial Narrow"/>
          <w:b/>
          <w:i/>
          <w:color w:val="000080"/>
          <w:sz w:val="22"/>
          <w:szCs w:val="22"/>
          <w:lang w:val="es-ES"/>
        </w:rPr>
        <w:t>Contrataciones</w:t>
      </w:r>
      <w:r>
        <w:rPr>
          <w:rFonts w:ascii="Arial Narrow" w:hAnsi="Arial Narrow"/>
          <w:b/>
          <w:i/>
          <w:color w:val="000080"/>
          <w:sz w:val="22"/>
          <w:szCs w:val="22"/>
          <w:lang w:val="es-ES"/>
        </w:rPr>
        <w:t>:</w:t>
      </w:r>
    </w:p>
    <w:p w:rsidR="00FC7C55" w:rsidRPr="00DD025D" w:rsidRDefault="00FC7C55" w:rsidP="00DD025D">
      <w:pPr>
        <w:pStyle w:val="BodyText"/>
        <w:jc w:val="both"/>
        <w:rPr>
          <w:rFonts w:ascii="Arial Narrow" w:hAnsi="Arial Narrow"/>
          <w:b/>
          <w:color w:val="000080"/>
          <w:sz w:val="22"/>
          <w:szCs w:val="22"/>
          <w:lang w:val="es-ES"/>
        </w:rPr>
      </w:pPr>
    </w:p>
    <w:p w:rsidR="00FC7C55" w:rsidRPr="00F21CB6" w:rsidRDefault="00FC7C55" w:rsidP="00517E1B">
      <w:pPr>
        <w:pStyle w:val="BodyText"/>
        <w:numPr>
          <w:ilvl w:val="0"/>
          <w:numId w:val="1"/>
        </w:numPr>
        <w:jc w:val="both"/>
        <w:rPr>
          <w:rFonts w:ascii="Arial Narrow" w:hAnsi="Arial Narrow"/>
          <w:b/>
          <w:color w:val="000080"/>
          <w:sz w:val="22"/>
          <w:szCs w:val="22"/>
          <w:lang w:val="es-GT"/>
        </w:rPr>
      </w:pPr>
      <w:r w:rsidRPr="00F21CB6">
        <w:rPr>
          <w:rFonts w:ascii="Arial Narrow" w:hAnsi="Arial Narrow"/>
          <w:b/>
          <w:color w:val="000080"/>
          <w:sz w:val="22"/>
          <w:szCs w:val="22"/>
          <w:lang w:val="es-ES"/>
        </w:rPr>
        <w:t>ANEXO 2</w:t>
      </w:r>
      <w:r w:rsidRPr="00F21CB6">
        <w:rPr>
          <w:rFonts w:ascii="Arial Narrow" w:hAnsi="Arial Narrow"/>
          <w:color w:val="000080"/>
          <w:sz w:val="22"/>
          <w:szCs w:val="22"/>
          <w:lang w:val="es-ES"/>
        </w:rPr>
        <w:t xml:space="preserve">:  </w:t>
      </w:r>
      <w:r>
        <w:rPr>
          <w:rFonts w:ascii="Arial Narrow" w:hAnsi="Arial Narrow"/>
          <w:color w:val="000080"/>
          <w:sz w:val="22"/>
          <w:szCs w:val="22"/>
          <w:lang w:val="es-ES"/>
        </w:rPr>
        <w:tab/>
        <w:t>Tabla de Consultores Nacionales C</w:t>
      </w:r>
      <w:r w:rsidRPr="00F21CB6">
        <w:rPr>
          <w:rFonts w:ascii="Arial Narrow" w:hAnsi="Arial Narrow"/>
          <w:color w:val="000080"/>
          <w:sz w:val="22"/>
          <w:szCs w:val="22"/>
          <w:lang w:val="es-ES"/>
        </w:rPr>
        <w:t>ontratados</w:t>
      </w:r>
      <w:r>
        <w:rPr>
          <w:rFonts w:ascii="Arial Narrow" w:hAnsi="Arial Narrow"/>
          <w:color w:val="000080"/>
          <w:sz w:val="22"/>
          <w:szCs w:val="22"/>
          <w:lang w:val="es-ES"/>
        </w:rPr>
        <w:t xml:space="preserve"> para el</w:t>
      </w:r>
      <w:r w:rsidRPr="00F21CB6">
        <w:rPr>
          <w:rFonts w:ascii="Arial Narrow" w:hAnsi="Arial Narrow"/>
          <w:color w:val="000080"/>
          <w:sz w:val="22"/>
          <w:szCs w:val="22"/>
          <w:lang w:val="es-ES"/>
        </w:rPr>
        <w:t xml:space="preserve"> Componente 1 </w:t>
      </w:r>
    </w:p>
    <w:p w:rsidR="00FC7C55" w:rsidRDefault="00FC7C55" w:rsidP="00517E1B">
      <w:pPr>
        <w:pStyle w:val="BodyText"/>
        <w:jc w:val="both"/>
        <w:rPr>
          <w:rFonts w:ascii="Arial Narrow" w:hAnsi="Arial Narrow"/>
          <w:b/>
          <w:bCs/>
          <w:color w:val="000080"/>
          <w:sz w:val="22"/>
          <w:szCs w:val="22"/>
          <w:lang w:val="es-GT"/>
        </w:rPr>
      </w:pPr>
    </w:p>
    <w:p w:rsidR="00FC7C55" w:rsidRPr="00A7253C" w:rsidRDefault="00FC7C55" w:rsidP="00A7253C">
      <w:pPr>
        <w:pStyle w:val="BodyText"/>
        <w:jc w:val="both"/>
        <w:rPr>
          <w:rFonts w:ascii="Arial Narrow" w:hAnsi="Arial Narrow"/>
          <w:b/>
          <w:bCs/>
          <w:i/>
          <w:color w:val="000080"/>
          <w:sz w:val="22"/>
          <w:szCs w:val="22"/>
          <w:lang w:val="es-GT"/>
        </w:rPr>
      </w:pPr>
      <w:r>
        <w:rPr>
          <w:rFonts w:ascii="Arial Narrow" w:hAnsi="Arial Narrow"/>
          <w:b/>
          <w:bCs/>
          <w:i/>
          <w:color w:val="000080"/>
          <w:sz w:val="22"/>
          <w:szCs w:val="22"/>
          <w:lang w:val="es-GT"/>
        </w:rPr>
        <w:t>-</w:t>
      </w:r>
      <w:proofErr w:type="spellStart"/>
      <w:r w:rsidRPr="00A7253C">
        <w:rPr>
          <w:rFonts w:ascii="Arial Narrow" w:hAnsi="Arial Narrow"/>
          <w:b/>
          <w:bCs/>
          <w:i/>
          <w:color w:val="000080"/>
          <w:sz w:val="22"/>
          <w:szCs w:val="22"/>
        </w:rPr>
        <w:t>Evaluación</w:t>
      </w:r>
      <w:proofErr w:type="spellEnd"/>
      <w:r w:rsidRPr="00A7253C">
        <w:rPr>
          <w:rFonts w:ascii="Arial Narrow" w:hAnsi="Arial Narrow"/>
          <w:b/>
          <w:bCs/>
          <w:i/>
          <w:color w:val="000080"/>
          <w:sz w:val="22"/>
          <w:szCs w:val="22"/>
        </w:rPr>
        <w:t xml:space="preserve"> o </w:t>
      </w:r>
      <w:proofErr w:type="spellStart"/>
      <w:r w:rsidRPr="00A7253C">
        <w:rPr>
          <w:rFonts w:ascii="Arial Narrow" w:hAnsi="Arial Narrow"/>
          <w:b/>
          <w:bCs/>
          <w:i/>
          <w:color w:val="000080"/>
          <w:sz w:val="22"/>
          <w:szCs w:val="22"/>
        </w:rPr>
        <w:t>estudios</w:t>
      </w:r>
      <w:proofErr w:type="spellEnd"/>
      <w:r w:rsidRPr="00A7253C">
        <w:rPr>
          <w:rFonts w:ascii="Arial Narrow" w:hAnsi="Arial Narrow"/>
          <w:b/>
          <w:bCs/>
          <w:i/>
          <w:color w:val="000080"/>
          <w:sz w:val="22"/>
          <w:szCs w:val="22"/>
        </w:rPr>
        <w:t xml:space="preserve"> </w:t>
      </w:r>
      <w:proofErr w:type="spellStart"/>
      <w:r w:rsidRPr="00A7253C">
        <w:rPr>
          <w:rFonts w:ascii="Arial Narrow" w:hAnsi="Arial Narrow"/>
          <w:b/>
          <w:bCs/>
          <w:i/>
          <w:color w:val="000080"/>
          <w:sz w:val="22"/>
          <w:szCs w:val="22"/>
        </w:rPr>
        <w:t>realizados</w:t>
      </w:r>
      <w:proofErr w:type="spellEnd"/>
      <w:r w:rsidRPr="00A7253C">
        <w:rPr>
          <w:rFonts w:ascii="Arial Narrow" w:hAnsi="Arial Narrow"/>
          <w:b/>
          <w:bCs/>
          <w:i/>
          <w:color w:val="000080"/>
          <w:sz w:val="22"/>
          <w:szCs w:val="22"/>
          <w:lang w:val="es-GT"/>
        </w:rPr>
        <w:t>:</w:t>
      </w:r>
    </w:p>
    <w:p w:rsidR="00FC7C55" w:rsidRPr="00F21CB6" w:rsidRDefault="00FC7C55" w:rsidP="00990854">
      <w:pPr>
        <w:pStyle w:val="BodyText"/>
        <w:jc w:val="both"/>
        <w:rPr>
          <w:rFonts w:ascii="Arial Narrow" w:hAnsi="Arial Narrow"/>
          <w:b/>
          <w:color w:val="000080"/>
          <w:sz w:val="22"/>
          <w:szCs w:val="22"/>
          <w:lang w:val="es-GT"/>
        </w:rPr>
      </w:pPr>
    </w:p>
    <w:p w:rsidR="00FC7C55" w:rsidRPr="006466FD" w:rsidRDefault="00FC7C55" w:rsidP="00DD025D">
      <w:pPr>
        <w:pStyle w:val="BodyText"/>
        <w:numPr>
          <w:ilvl w:val="0"/>
          <w:numId w:val="1"/>
        </w:numPr>
        <w:jc w:val="both"/>
        <w:rPr>
          <w:rFonts w:ascii="Arial Narrow" w:hAnsi="Arial Narrow"/>
          <w:b/>
          <w:bCs/>
          <w:sz w:val="22"/>
          <w:szCs w:val="22"/>
          <w:lang w:val="es-GT"/>
        </w:rPr>
      </w:pPr>
      <w:r>
        <w:rPr>
          <w:rFonts w:ascii="Arial Narrow" w:hAnsi="Arial Narrow"/>
          <w:b/>
          <w:bCs/>
          <w:color w:val="000080"/>
          <w:sz w:val="22"/>
          <w:szCs w:val="22"/>
          <w:lang w:val="es-GT"/>
        </w:rPr>
        <w:t xml:space="preserve">ANEXO 3:   </w:t>
      </w:r>
      <w:r>
        <w:rPr>
          <w:rFonts w:ascii="Arial Narrow" w:hAnsi="Arial Narrow"/>
          <w:b/>
          <w:bCs/>
          <w:color w:val="000080"/>
          <w:sz w:val="22"/>
          <w:szCs w:val="22"/>
          <w:lang w:val="es-GT"/>
        </w:rPr>
        <w:tab/>
      </w:r>
      <w:r>
        <w:rPr>
          <w:rFonts w:ascii="Arial Narrow" w:hAnsi="Arial Narrow"/>
          <w:color w:val="000080"/>
          <w:sz w:val="22"/>
          <w:szCs w:val="22"/>
          <w:lang w:val="es-ES_tradnl"/>
        </w:rPr>
        <w:t>Tabla de materiales</w:t>
      </w:r>
      <w:r>
        <w:rPr>
          <w:rFonts w:ascii="Arial Narrow" w:hAnsi="Arial Narrow"/>
          <w:color w:val="000080"/>
          <w:sz w:val="22"/>
          <w:szCs w:val="22"/>
          <w:lang w:val="es-ES"/>
        </w:rPr>
        <w:t xml:space="preserve"> </w:t>
      </w:r>
      <w:r w:rsidRPr="00DD025D">
        <w:rPr>
          <w:rFonts w:ascii="Arial Narrow" w:hAnsi="Arial Narrow"/>
          <w:color w:val="000080"/>
          <w:sz w:val="22"/>
          <w:szCs w:val="22"/>
          <w:lang w:val="es-ES"/>
        </w:rPr>
        <w:t xml:space="preserve">producidos por las organizaciones del componente de </w:t>
      </w:r>
      <w:r>
        <w:rPr>
          <w:rFonts w:ascii="Arial Narrow" w:hAnsi="Arial Narrow"/>
          <w:color w:val="000080"/>
          <w:sz w:val="22"/>
          <w:szCs w:val="22"/>
          <w:lang w:val="es-ES"/>
        </w:rPr>
        <w:t xml:space="preserve"> </w:t>
      </w:r>
    </w:p>
    <w:p w:rsidR="00FC7C55" w:rsidRPr="00DD025D" w:rsidRDefault="00FC7C55" w:rsidP="00A7253C">
      <w:pPr>
        <w:pStyle w:val="BodyText"/>
        <w:ind w:left="1068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color w:val="000080"/>
          <w:sz w:val="22"/>
          <w:szCs w:val="22"/>
          <w:lang w:val="es-GT"/>
        </w:rPr>
        <w:tab/>
      </w:r>
      <w:r>
        <w:rPr>
          <w:rFonts w:ascii="Arial Narrow" w:hAnsi="Arial Narrow"/>
          <w:b/>
          <w:bCs/>
          <w:color w:val="000080"/>
          <w:sz w:val="22"/>
          <w:szCs w:val="22"/>
          <w:lang w:val="es-GT"/>
        </w:rPr>
        <w:tab/>
      </w:r>
      <w:r w:rsidRPr="00DD025D">
        <w:rPr>
          <w:rFonts w:ascii="Arial Narrow" w:hAnsi="Arial Narrow"/>
          <w:color w:val="000080"/>
          <w:sz w:val="22"/>
          <w:szCs w:val="22"/>
          <w:lang w:val="es-ES"/>
        </w:rPr>
        <w:t>Justicia (C1).</w:t>
      </w:r>
    </w:p>
    <w:p w:rsidR="00FC7C55" w:rsidRDefault="00FC7C55" w:rsidP="00DD025D">
      <w:pPr>
        <w:pStyle w:val="BodyText"/>
        <w:numPr>
          <w:ilvl w:val="0"/>
          <w:numId w:val="1"/>
        </w:numPr>
        <w:jc w:val="both"/>
        <w:rPr>
          <w:rFonts w:ascii="Arial Narrow" w:hAnsi="Arial Narrow"/>
          <w:color w:val="000080"/>
          <w:sz w:val="22"/>
          <w:szCs w:val="22"/>
          <w:lang w:val="es-ES"/>
        </w:rPr>
      </w:pPr>
      <w:r w:rsidRPr="00990854">
        <w:rPr>
          <w:rFonts w:ascii="Arial Narrow" w:hAnsi="Arial Narrow"/>
          <w:b/>
          <w:color w:val="000080"/>
          <w:sz w:val="22"/>
          <w:szCs w:val="22"/>
          <w:lang w:val="es-ES"/>
        </w:rPr>
        <w:t>ANEXO 4</w:t>
      </w:r>
      <w:r>
        <w:rPr>
          <w:rFonts w:ascii="Arial Narrow" w:hAnsi="Arial Narrow"/>
          <w:color w:val="000080"/>
          <w:sz w:val="22"/>
          <w:szCs w:val="22"/>
          <w:lang w:val="es-ES"/>
        </w:rPr>
        <w:t>:</w:t>
      </w:r>
      <w:r>
        <w:rPr>
          <w:rFonts w:ascii="Arial Narrow" w:hAnsi="Arial Narrow"/>
          <w:color w:val="000080"/>
          <w:sz w:val="22"/>
          <w:szCs w:val="22"/>
          <w:lang w:val="es-ES"/>
        </w:rPr>
        <w:tab/>
        <w:t>Tabla sobre estudios acompañados por el Componente de Participación Política.</w:t>
      </w:r>
    </w:p>
    <w:p w:rsidR="00FC7C55" w:rsidRPr="00FD0B1F" w:rsidRDefault="00FC7C55" w:rsidP="00DD025D">
      <w:pPr>
        <w:pStyle w:val="BodyText"/>
        <w:ind w:left="360"/>
        <w:jc w:val="both"/>
        <w:rPr>
          <w:rFonts w:ascii="Arial Narrow" w:hAnsi="Arial Narrow"/>
          <w:color w:val="000080"/>
          <w:sz w:val="22"/>
          <w:szCs w:val="22"/>
          <w:lang w:val="es-ES"/>
        </w:rPr>
      </w:pPr>
    </w:p>
    <w:p w:rsidR="00FC7C55" w:rsidRPr="00A7253C" w:rsidRDefault="00FC7C55" w:rsidP="00A71904">
      <w:pPr>
        <w:jc w:val="both"/>
        <w:rPr>
          <w:rFonts w:ascii="Arial Narrow" w:hAnsi="Arial Narrow"/>
          <w:b/>
          <w:i/>
          <w:color w:val="000080"/>
        </w:rPr>
      </w:pPr>
      <w:r>
        <w:rPr>
          <w:rFonts w:ascii="Arial Narrow" w:hAnsi="Arial Narrow"/>
          <w:b/>
          <w:i/>
          <w:color w:val="000080"/>
        </w:rPr>
        <w:t>-</w:t>
      </w:r>
      <w:r w:rsidRPr="00A7253C">
        <w:rPr>
          <w:rFonts w:ascii="Arial Narrow" w:hAnsi="Arial Narrow"/>
          <w:b/>
          <w:i/>
          <w:color w:val="000080"/>
        </w:rPr>
        <w:t xml:space="preserve"> Avances con relación al impacto-efecto</w:t>
      </w:r>
    </w:p>
    <w:p w:rsidR="00FC7C55" w:rsidRPr="00014825" w:rsidRDefault="00FC7C55" w:rsidP="00A7190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color w:val="000080"/>
        </w:rPr>
      </w:pPr>
      <w:r w:rsidRPr="00A71904">
        <w:rPr>
          <w:rFonts w:ascii="Arial Narrow" w:hAnsi="Arial Narrow"/>
          <w:b/>
          <w:color w:val="000080"/>
        </w:rPr>
        <w:t xml:space="preserve">ANEXO 5: </w:t>
      </w:r>
      <w:r>
        <w:rPr>
          <w:rFonts w:ascii="Arial Narrow" w:hAnsi="Arial Narrow"/>
          <w:b/>
          <w:color w:val="000080"/>
        </w:rPr>
        <w:tab/>
        <w:t xml:space="preserve"> </w:t>
      </w:r>
      <w:proofErr w:type="spellStart"/>
      <w:r>
        <w:rPr>
          <w:rFonts w:ascii="Arial Narrow" w:hAnsi="Arial Narrow"/>
          <w:color w:val="000080"/>
        </w:rPr>
        <w:t>Copartes</w:t>
      </w:r>
      <w:proofErr w:type="spellEnd"/>
      <w:r>
        <w:rPr>
          <w:rFonts w:ascii="Arial Narrow" w:hAnsi="Arial Narrow"/>
          <w:color w:val="000080"/>
        </w:rPr>
        <w:t xml:space="preserve">  del Componente de Justicia</w:t>
      </w:r>
      <w:r w:rsidRPr="00A7253C">
        <w:rPr>
          <w:rFonts w:ascii="Arial Narrow" w:hAnsi="Arial Narrow"/>
          <w:color w:val="000080"/>
        </w:rPr>
        <w:t xml:space="preserve"> y casos presentados</w:t>
      </w:r>
    </w:p>
    <w:p w:rsidR="00FC7C55" w:rsidRDefault="00FC7C55" w:rsidP="00014825">
      <w:pPr>
        <w:pStyle w:val="ListParagraph"/>
        <w:ind w:left="1068"/>
        <w:jc w:val="both"/>
        <w:rPr>
          <w:rFonts w:ascii="Arial Narrow" w:hAnsi="Arial Narrow"/>
          <w:color w:val="000080"/>
        </w:rPr>
      </w:pPr>
      <w:r w:rsidRPr="00014825">
        <w:rPr>
          <w:rFonts w:ascii="Arial Narrow" w:hAnsi="Arial Narrow"/>
          <w:b/>
          <w:color w:val="000080"/>
        </w:rPr>
        <w:t xml:space="preserve">ANEXO 5.1: </w:t>
      </w:r>
      <w:r>
        <w:rPr>
          <w:rFonts w:ascii="Arial Narrow" w:hAnsi="Arial Narrow"/>
          <w:b/>
          <w:color w:val="000080"/>
        </w:rPr>
        <w:tab/>
        <w:t xml:space="preserve"> </w:t>
      </w:r>
      <w:r w:rsidRPr="00014825">
        <w:rPr>
          <w:rFonts w:ascii="Arial Narrow" w:hAnsi="Arial Narrow"/>
          <w:color w:val="000080"/>
        </w:rPr>
        <w:t>Información sobre Avances de los Litigios Estratégicos</w:t>
      </w:r>
    </w:p>
    <w:p w:rsidR="00FC7C55" w:rsidRPr="00014825" w:rsidRDefault="00FC7C55" w:rsidP="00014825">
      <w:pPr>
        <w:pStyle w:val="ListParagraph"/>
        <w:ind w:left="1068"/>
        <w:jc w:val="both"/>
        <w:rPr>
          <w:rFonts w:ascii="Arial Narrow" w:hAnsi="Arial Narrow"/>
          <w:color w:val="000080"/>
        </w:rPr>
      </w:pPr>
      <w:r w:rsidRPr="00014825">
        <w:rPr>
          <w:rFonts w:ascii="Arial Narrow" w:hAnsi="Arial Narrow"/>
          <w:b/>
          <w:color w:val="000080"/>
        </w:rPr>
        <w:t>ANEXO 5.2</w:t>
      </w:r>
      <w:proofErr w:type="gramStart"/>
      <w:r w:rsidRPr="00014825">
        <w:rPr>
          <w:rFonts w:ascii="Arial Narrow" w:hAnsi="Arial Narrow"/>
          <w:b/>
          <w:color w:val="000080"/>
        </w:rPr>
        <w:t xml:space="preserve">:  </w:t>
      </w:r>
      <w:r>
        <w:rPr>
          <w:rFonts w:ascii="Arial Narrow" w:hAnsi="Arial Narrow"/>
          <w:color w:val="000080"/>
        </w:rPr>
        <w:t>Á</w:t>
      </w:r>
      <w:r w:rsidRPr="00014825">
        <w:rPr>
          <w:rFonts w:ascii="Arial Narrow" w:hAnsi="Arial Narrow"/>
          <w:color w:val="000080"/>
        </w:rPr>
        <w:t>mbito</w:t>
      </w:r>
      <w:proofErr w:type="gramEnd"/>
      <w:r w:rsidRPr="00014825">
        <w:rPr>
          <w:rFonts w:ascii="Arial Narrow" w:hAnsi="Arial Narrow"/>
          <w:color w:val="000080"/>
        </w:rPr>
        <w:t xml:space="preserve"> Temático de los Proyectos</w:t>
      </w:r>
    </w:p>
    <w:p w:rsidR="00FC7C55" w:rsidRPr="00A7253C" w:rsidRDefault="00FC7C55" w:rsidP="0016262F">
      <w:pPr>
        <w:jc w:val="both"/>
        <w:rPr>
          <w:rFonts w:ascii="Arial Narrow" w:hAnsi="Arial Narrow"/>
          <w:b/>
          <w:i/>
          <w:color w:val="000080"/>
        </w:rPr>
      </w:pPr>
      <w:r>
        <w:rPr>
          <w:rFonts w:ascii="Arial Narrow" w:hAnsi="Arial Narrow"/>
          <w:b/>
          <w:i/>
          <w:color w:val="000080"/>
        </w:rPr>
        <w:t>-</w:t>
      </w:r>
      <w:r w:rsidRPr="00A7253C">
        <w:rPr>
          <w:rFonts w:ascii="Arial Narrow" w:hAnsi="Arial Narrow"/>
          <w:b/>
          <w:i/>
          <w:color w:val="000080"/>
        </w:rPr>
        <w:t xml:space="preserve"> </w:t>
      </w:r>
      <w:r>
        <w:rPr>
          <w:rFonts w:ascii="Arial Narrow" w:hAnsi="Arial Narrow"/>
          <w:b/>
          <w:i/>
          <w:color w:val="000080"/>
        </w:rPr>
        <w:t>Otros Anexos</w:t>
      </w:r>
    </w:p>
    <w:p w:rsidR="00FC7C55" w:rsidRPr="007E6D4B" w:rsidRDefault="00FC7C55" w:rsidP="00A7190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color w:val="000080"/>
        </w:rPr>
      </w:pPr>
      <w:r>
        <w:rPr>
          <w:rFonts w:ascii="Arial Narrow" w:hAnsi="Arial Narrow"/>
          <w:b/>
          <w:color w:val="000080"/>
        </w:rPr>
        <w:t>ANEXO 6:</w:t>
      </w:r>
      <w:r>
        <w:rPr>
          <w:rFonts w:ascii="Arial Narrow" w:hAnsi="Arial Narrow"/>
          <w:b/>
          <w:color w:val="000080"/>
        </w:rPr>
        <w:tab/>
      </w:r>
      <w:r>
        <w:rPr>
          <w:rFonts w:ascii="Arial Narrow" w:hAnsi="Arial Narrow"/>
          <w:color w:val="000080"/>
        </w:rPr>
        <w:t>Materiales producidos por el Componente de Educación</w:t>
      </w:r>
    </w:p>
    <w:p w:rsidR="00FC7C55" w:rsidRDefault="00FC7C55" w:rsidP="007E6D4B">
      <w:pPr>
        <w:pStyle w:val="ListParagraph"/>
        <w:ind w:left="1068"/>
        <w:jc w:val="both"/>
        <w:rPr>
          <w:rFonts w:ascii="Arial Narrow" w:hAnsi="Arial Narrow"/>
          <w:b/>
          <w:color w:val="000080"/>
        </w:rPr>
      </w:pPr>
      <w:bookmarkStart w:id="0" w:name="_GoBack"/>
      <w:bookmarkEnd w:id="0"/>
    </w:p>
    <w:p w:rsidR="00FC7C55" w:rsidRPr="0016262F" w:rsidRDefault="00FC7C55" w:rsidP="00A7190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color w:val="000080"/>
        </w:rPr>
      </w:pPr>
      <w:r w:rsidRPr="007E6D4B">
        <w:rPr>
          <w:rFonts w:ascii="Arial Narrow" w:hAnsi="Arial Narrow"/>
          <w:b/>
          <w:color w:val="000080"/>
        </w:rPr>
        <w:t>ANEXO 7:</w:t>
      </w:r>
      <w:r>
        <w:rPr>
          <w:rFonts w:ascii="Arial Narrow" w:hAnsi="Arial Narrow"/>
          <w:color w:val="000080"/>
        </w:rPr>
        <w:tab/>
      </w:r>
      <w:proofErr w:type="spellStart"/>
      <w:r>
        <w:rPr>
          <w:rFonts w:ascii="Arial Narrow" w:hAnsi="Arial Narrow"/>
          <w:color w:val="000080"/>
        </w:rPr>
        <w:t>Copartes</w:t>
      </w:r>
      <w:proofErr w:type="spellEnd"/>
      <w:r>
        <w:rPr>
          <w:rFonts w:ascii="Arial Narrow" w:hAnsi="Arial Narrow"/>
          <w:color w:val="000080"/>
        </w:rPr>
        <w:t xml:space="preserve"> del Componente de Educación</w:t>
      </w:r>
    </w:p>
    <w:p w:rsidR="00FC7C55" w:rsidRPr="00FD343F" w:rsidRDefault="00FC7C55" w:rsidP="0016262F">
      <w:pPr>
        <w:pStyle w:val="ListParagraph"/>
        <w:ind w:left="1068"/>
        <w:jc w:val="both"/>
        <w:rPr>
          <w:rFonts w:ascii="Arial Narrow" w:hAnsi="Arial Narrow"/>
          <w:b/>
          <w:color w:val="000080"/>
        </w:rPr>
      </w:pPr>
    </w:p>
    <w:p w:rsidR="00FC7C55" w:rsidRPr="0016262F" w:rsidRDefault="00FC7C55" w:rsidP="00A7190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color w:val="000080"/>
        </w:rPr>
      </w:pPr>
      <w:r>
        <w:rPr>
          <w:rFonts w:ascii="Arial Narrow" w:hAnsi="Arial Narrow"/>
          <w:b/>
          <w:color w:val="000080"/>
        </w:rPr>
        <w:t>ANEXO 8:</w:t>
      </w:r>
      <w:r>
        <w:rPr>
          <w:rFonts w:ascii="Arial Narrow" w:hAnsi="Arial Narrow"/>
          <w:b/>
          <w:color w:val="000080"/>
        </w:rPr>
        <w:tab/>
      </w:r>
      <w:proofErr w:type="spellStart"/>
      <w:r>
        <w:rPr>
          <w:rFonts w:ascii="Arial Narrow" w:hAnsi="Arial Narrow"/>
          <w:color w:val="000080"/>
        </w:rPr>
        <w:t>Copartes</w:t>
      </w:r>
      <w:proofErr w:type="spellEnd"/>
      <w:r>
        <w:rPr>
          <w:rFonts w:ascii="Arial Narrow" w:hAnsi="Arial Narrow"/>
          <w:color w:val="000080"/>
        </w:rPr>
        <w:t xml:space="preserve"> del Componente de Participación Política</w:t>
      </w:r>
    </w:p>
    <w:p w:rsidR="00FC7C55" w:rsidRPr="0016262F" w:rsidRDefault="00FC7C55" w:rsidP="0016262F">
      <w:pPr>
        <w:pStyle w:val="ListParagraph"/>
        <w:rPr>
          <w:rFonts w:ascii="Arial Narrow" w:hAnsi="Arial Narrow"/>
          <w:b/>
          <w:color w:val="000080"/>
        </w:rPr>
      </w:pPr>
    </w:p>
    <w:p w:rsidR="00FC7C55" w:rsidRPr="0016262F" w:rsidRDefault="00FC7C55" w:rsidP="0016262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color w:val="000080"/>
        </w:rPr>
      </w:pPr>
      <w:r>
        <w:rPr>
          <w:rFonts w:ascii="Arial Narrow" w:hAnsi="Arial Narrow"/>
          <w:b/>
          <w:color w:val="000080"/>
        </w:rPr>
        <w:t>ANEXO 9:</w:t>
      </w:r>
      <w:r>
        <w:rPr>
          <w:rFonts w:ascii="Arial Narrow" w:hAnsi="Arial Narrow"/>
          <w:b/>
          <w:color w:val="000080"/>
        </w:rPr>
        <w:tab/>
      </w:r>
      <w:r w:rsidRPr="0016262F">
        <w:rPr>
          <w:rFonts w:ascii="Arial Narrow" w:hAnsi="Arial Narrow"/>
          <w:color w:val="000080"/>
        </w:rPr>
        <w:t xml:space="preserve">Avances Efectos (E) - Productos (P) </w:t>
      </w:r>
    </w:p>
    <w:p w:rsidR="00FC7C55" w:rsidRPr="0016262F" w:rsidRDefault="00FC7C55" w:rsidP="0016262F">
      <w:pPr>
        <w:pStyle w:val="ListParagraph"/>
        <w:rPr>
          <w:rFonts w:ascii="Arial Narrow" w:hAnsi="Arial Narrow"/>
          <w:b/>
          <w:color w:val="000080"/>
        </w:rPr>
      </w:pPr>
    </w:p>
    <w:p w:rsidR="00FC7C55" w:rsidRPr="0016262F" w:rsidRDefault="00FC7C55" w:rsidP="0016262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color w:val="000080"/>
        </w:rPr>
      </w:pPr>
      <w:r>
        <w:rPr>
          <w:rFonts w:ascii="Arial Narrow" w:hAnsi="Arial Narrow"/>
          <w:b/>
          <w:color w:val="000080"/>
        </w:rPr>
        <w:t>ANEXO 10</w:t>
      </w:r>
      <w:r w:rsidRPr="0016262F">
        <w:rPr>
          <w:rFonts w:ascii="Arial Narrow" w:hAnsi="Arial Narrow"/>
          <w:b/>
          <w:color w:val="000080"/>
        </w:rPr>
        <w:t>:</w:t>
      </w:r>
      <w:r w:rsidRPr="0016262F">
        <w:rPr>
          <w:rFonts w:ascii="Arial Narrow" w:hAnsi="Arial Narrow"/>
          <w:b/>
          <w:color w:val="000080"/>
        </w:rPr>
        <w:tab/>
      </w:r>
      <w:r w:rsidRPr="0016262F">
        <w:rPr>
          <w:rFonts w:ascii="Arial Narrow" w:hAnsi="Arial Narrow"/>
          <w:color w:val="000080"/>
        </w:rPr>
        <w:t xml:space="preserve"> </w:t>
      </w:r>
      <w:r>
        <w:rPr>
          <w:rFonts w:ascii="Arial Narrow" w:hAnsi="Arial Narrow"/>
          <w:color w:val="000080"/>
        </w:rPr>
        <w:t>Matriz de Monitoreo 2012 –Programa Maya-</w:t>
      </w:r>
    </w:p>
    <w:p w:rsidR="00FC7C55" w:rsidRPr="00A71904" w:rsidRDefault="00FC7C55" w:rsidP="0016262F">
      <w:pPr>
        <w:pStyle w:val="ListParagraph"/>
        <w:ind w:left="1068"/>
        <w:jc w:val="both"/>
        <w:rPr>
          <w:rFonts w:ascii="Arial Narrow" w:hAnsi="Arial Narrow"/>
          <w:b/>
          <w:color w:val="000080"/>
        </w:rPr>
      </w:pPr>
    </w:p>
    <w:p w:rsidR="00FC7C55" w:rsidRPr="0016262F" w:rsidRDefault="00FC7C55" w:rsidP="0016262F">
      <w:pPr>
        <w:jc w:val="both"/>
        <w:rPr>
          <w:rFonts w:ascii="Arial Narrow" w:hAnsi="Arial Narrow"/>
          <w:b/>
          <w:color w:val="000080"/>
        </w:rPr>
      </w:pPr>
    </w:p>
    <w:p w:rsidR="00FC7C55" w:rsidRPr="00A71904" w:rsidRDefault="00FC7C55" w:rsidP="00A71904">
      <w:pPr>
        <w:jc w:val="both"/>
        <w:rPr>
          <w:color w:val="000000"/>
          <w:lang w:val="es-ES_tradnl"/>
        </w:rPr>
      </w:pPr>
    </w:p>
    <w:p w:rsidR="00FC7C55" w:rsidRPr="00A71904" w:rsidRDefault="00FC7C55">
      <w:pPr>
        <w:rPr>
          <w:lang w:val="es-ES_tradnl"/>
        </w:rPr>
      </w:pPr>
    </w:p>
    <w:sectPr w:rsidR="00FC7C55" w:rsidRPr="00A71904" w:rsidSect="006E7B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55" w:rsidRDefault="00FC7C55" w:rsidP="00905E55">
      <w:pPr>
        <w:spacing w:after="0" w:line="240" w:lineRule="auto"/>
      </w:pPr>
      <w:r>
        <w:separator/>
      </w:r>
    </w:p>
  </w:endnote>
  <w:endnote w:type="continuationSeparator" w:id="0">
    <w:p w:rsidR="00FC7C55" w:rsidRDefault="00FC7C55" w:rsidP="0090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55" w:rsidRDefault="00FC7C55" w:rsidP="00905E55">
      <w:pPr>
        <w:spacing w:after="0" w:line="240" w:lineRule="auto"/>
      </w:pPr>
      <w:r>
        <w:separator/>
      </w:r>
    </w:p>
  </w:footnote>
  <w:footnote w:type="continuationSeparator" w:id="0">
    <w:p w:rsidR="00FC7C55" w:rsidRDefault="00FC7C55" w:rsidP="00905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05EA"/>
    <w:multiLevelType w:val="hybridMultilevel"/>
    <w:tmpl w:val="E202EF12"/>
    <w:lvl w:ilvl="0" w:tplc="2E0627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color w:val="17365D"/>
      </w:rPr>
    </w:lvl>
    <w:lvl w:ilvl="1" w:tplc="10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1B"/>
    <w:rsid w:val="00014825"/>
    <w:rsid w:val="0016262F"/>
    <w:rsid w:val="00226BE2"/>
    <w:rsid w:val="002E5E7C"/>
    <w:rsid w:val="00415ECE"/>
    <w:rsid w:val="004D3B6B"/>
    <w:rsid w:val="005013F4"/>
    <w:rsid w:val="00517E1B"/>
    <w:rsid w:val="00594D93"/>
    <w:rsid w:val="006466FD"/>
    <w:rsid w:val="006E7BC5"/>
    <w:rsid w:val="007E6D4B"/>
    <w:rsid w:val="008B676E"/>
    <w:rsid w:val="008E74F3"/>
    <w:rsid w:val="00905E55"/>
    <w:rsid w:val="00952B4E"/>
    <w:rsid w:val="00990854"/>
    <w:rsid w:val="009D68B3"/>
    <w:rsid w:val="00A71904"/>
    <w:rsid w:val="00A7253C"/>
    <w:rsid w:val="00DD025D"/>
    <w:rsid w:val="00EA07C0"/>
    <w:rsid w:val="00F21CB6"/>
    <w:rsid w:val="00FC7C55"/>
    <w:rsid w:val="00FD0B1F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C5"/>
    <w:pPr>
      <w:spacing w:after="200" w:line="276" w:lineRule="auto"/>
    </w:pPr>
    <w:rPr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17E1B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7E1B"/>
    <w:rPr>
      <w:rFonts w:ascii="Arial" w:hAnsi="Arial" w:cs="Times New Roman"/>
      <w:sz w:val="20"/>
      <w:szCs w:val="20"/>
    </w:rPr>
  </w:style>
  <w:style w:type="paragraph" w:styleId="FootnoteText">
    <w:name w:val="footnote text"/>
    <w:aliases w:val="texto de nota al pie,*"/>
    <w:basedOn w:val="Normal"/>
    <w:link w:val="FootnoteTextChar"/>
    <w:uiPriority w:val="99"/>
    <w:rsid w:val="00905E55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aliases w:val="texto de nota al pie Char,* Char"/>
    <w:basedOn w:val="DefaultParagraphFont"/>
    <w:link w:val="FootnoteText"/>
    <w:uiPriority w:val="99"/>
    <w:locked/>
    <w:rsid w:val="00905E55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ref. de nota al pie,7"/>
    <w:basedOn w:val="DefaultParagraphFont"/>
    <w:uiPriority w:val="99"/>
    <w:rsid w:val="00905E5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A71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C5"/>
    <w:pPr>
      <w:spacing w:after="200" w:line="276" w:lineRule="auto"/>
    </w:pPr>
    <w:rPr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17E1B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7E1B"/>
    <w:rPr>
      <w:rFonts w:ascii="Arial" w:hAnsi="Arial" w:cs="Times New Roman"/>
      <w:sz w:val="20"/>
      <w:szCs w:val="20"/>
    </w:rPr>
  </w:style>
  <w:style w:type="paragraph" w:styleId="FootnoteText">
    <w:name w:val="footnote text"/>
    <w:aliases w:val="texto de nota al pie,*"/>
    <w:basedOn w:val="Normal"/>
    <w:link w:val="FootnoteTextChar"/>
    <w:uiPriority w:val="99"/>
    <w:rsid w:val="00905E55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aliases w:val="texto de nota al pie Char,* Char"/>
    <w:basedOn w:val="DefaultParagraphFont"/>
    <w:link w:val="FootnoteText"/>
    <w:uiPriority w:val="99"/>
    <w:locked/>
    <w:rsid w:val="00905E55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ref. de nota al pie,7"/>
    <w:basedOn w:val="DefaultParagraphFont"/>
    <w:uiPriority w:val="99"/>
    <w:rsid w:val="00905E5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A7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ANEXOS SEGÚN LA ESTRUCTURA DEL INFORME </vt:lpstr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SEGÚN LA ESTRUCTURA DEL INFORME</dc:title>
  <dc:creator>Martha Toc</dc:creator>
  <cp:lastModifiedBy>Carmen Gonzalez</cp:lastModifiedBy>
  <cp:revision>2</cp:revision>
  <cp:lastPrinted>2012-03-27T22:26:00Z</cp:lastPrinted>
  <dcterms:created xsi:type="dcterms:W3CDTF">2012-03-30T18:22:00Z</dcterms:created>
  <dcterms:modified xsi:type="dcterms:W3CDTF">2012-03-30T18:22:00Z</dcterms:modified>
</cp:coreProperties>
</file>