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A2" w:rsidRPr="00ED17FD" w:rsidRDefault="00CF63A2" w:rsidP="00CF63A2">
      <w:pPr>
        <w:pStyle w:val="Heading3"/>
        <w:jc w:val="center"/>
        <w:rPr>
          <w:bCs w:val="0"/>
          <w:sz w:val="22"/>
          <w:szCs w:val="22"/>
        </w:rPr>
      </w:pPr>
      <w:bookmarkStart w:id="0" w:name="_GoBack"/>
      <w:bookmarkEnd w:id="0"/>
      <w:r w:rsidRPr="00ED17FD">
        <w:rPr>
          <w:bCs w:val="0"/>
          <w:sz w:val="22"/>
          <w:szCs w:val="22"/>
        </w:rPr>
        <w:t>LRF First Quarterly PROGRESS REPORT 2014</w:t>
      </w:r>
    </w:p>
    <w:p w:rsidR="00CF63A2" w:rsidRPr="00ED17FD" w:rsidRDefault="00CF63A2" w:rsidP="00CF63A2">
      <w:pPr>
        <w:bidi w:val="0"/>
        <w:rPr>
          <w:rFonts w:ascii="Times New Roman" w:hAnsi="Times New Roman" w:cs="Times New Roman"/>
        </w:rPr>
      </w:pPr>
    </w:p>
    <w:tbl>
      <w:tblPr>
        <w:tblW w:w="5138" w:type="pct"/>
        <w:tblBorders>
          <w:top w:val="single" w:sz="4" w:space="0" w:color="auto"/>
          <w:bottom w:val="single" w:sz="4" w:space="0" w:color="auto"/>
          <w:insideH w:val="single" w:sz="4" w:space="0" w:color="auto"/>
        </w:tblBorders>
        <w:tblLook w:val="0000"/>
      </w:tblPr>
      <w:tblGrid>
        <w:gridCol w:w="2197"/>
        <w:gridCol w:w="285"/>
        <w:gridCol w:w="6275"/>
      </w:tblGrid>
      <w:tr w:rsidR="00CF63A2" w:rsidRPr="00ED17FD" w:rsidTr="00ED17FD">
        <w:trPr>
          <w:trHeight w:val="510"/>
        </w:trPr>
        <w:tc>
          <w:tcPr>
            <w:tcW w:w="1254" w:type="pct"/>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Reporting UN Organization</w:t>
            </w:r>
          </w:p>
        </w:tc>
        <w:tc>
          <w:tcPr>
            <w:tcW w:w="163" w:type="pct"/>
            <w:tcMar>
              <w:left w:w="28" w:type="dxa"/>
              <w:right w:w="28" w:type="dxa"/>
            </w:tcMar>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w:t>
            </w:r>
          </w:p>
        </w:tc>
        <w:tc>
          <w:tcPr>
            <w:tcW w:w="3583" w:type="pct"/>
            <w:vAlign w:val="center"/>
          </w:tcPr>
          <w:p w:rsidR="00CF63A2" w:rsidRPr="00ED17FD" w:rsidRDefault="00CF63A2" w:rsidP="00CF63A2">
            <w:pPr>
              <w:bidi w:val="0"/>
              <w:rPr>
                <w:rFonts w:ascii="Times New Roman" w:hAnsi="Times New Roman" w:cs="Times New Roman"/>
                <w:bCs/>
                <w:color w:val="000000"/>
              </w:rPr>
            </w:pPr>
            <w:r w:rsidRPr="00ED17FD">
              <w:rPr>
                <w:rFonts w:ascii="Times New Roman" w:hAnsi="Times New Roman" w:cs="Times New Roman"/>
                <w:bCs/>
                <w:color w:val="000000"/>
              </w:rPr>
              <w:t>FAO</w:t>
            </w:r>
          </w:p>
        </w:tc>
      </w:tr>
      <w:tr w:rsidR="00CF63A2" w:rsidRPr="00ED17FD" w:rsidTr="00ED17FD">
        <w:trPr>
          <w:trHeight w:val="510"/>
        </w:trPr>
        <w:tc>
          <w:tcPr>
            <w:tcW w:w="1254" w:type="pct"/>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Country</w:t>
            </w:r>
          </w:p>
        </w:tc>
        <w:tc>
          <w:tcPr>
            <w:tcW w:w="163" w:type="pct"/>
            <w:tcMar>
              <w:left w:w="28" w:type="dxa"/>
              <w:right w:w="28" w:type="dxa"/>
            </w:tcMar>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w:t>
            </w:r>
          </w:p>
        </w:tc>
        <w:tc>
          <w:tcPr>
            <w:tcW w:w="3583" w:type="pct"/>
          </w:tcPr>
          <w:p w:rsidR="00CF63A2" w:rsidRPr="00ED17FD" w:rsidRDefault="00CF63A2" w:rsidP="00CF63A2">
            <w:pPr>
              <w:bidi w:val="0"/>
              <w:rPr>
                <w:rFonts w:ascii="Times New Roman" w:hAnsi="Times New Roman" w:cs="Times New Roman"/>
                <w:bCs/>
                <w:color w:val="000000"/>
              </w:rPr>
            </w:pPr>
            <w:r w:rsidRPr="00ED17FD">
              <w:rPr>
                <w:rFonts w:ascii="Times New Roman" w:hAnsi="Times New Roman" w:cs="Times New Roman"/>
                <w:bCs/>
                <w:color w:val="000000"/>
              </w:rPr>
              <w:t>LEBANON</w:t>
            </w:r>
          </w:p>
        </w:tc>
      </w:tr>
      <w:tr w:rsidR="00CF63A2" w:rsidRPr="00ED17FD" w:rsidTr="00ED17FD">
        <w:trPr>
          <w:trHeight w:val="510"/>
        </w:trPr>
        <w:tc>
          <w:tcPr>
            <w:tcW w:w="1254" w:type="pct"/>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Project No.</w:t>
            </w:r>
          </w:p>
        </w:tc>
        <w:tc>
          <w:tcPr>
            <w:tcW w:w="163" w:type="pct"/>
            <w:tcMar>
              <w:left w:w="28" w:type="dxa"/>
              <w:right w:w="28" w:type="dxa"/>
            </w:tcMar>
            <w:vAlign w:val="center"/>
          </w:tcPr>
          <w:p w:rsidR="00CF63A2" w:rsidRPr="00ED17FD" w:rsidRDefault="00CF63A2" w:rsidP="00CF63A2">
            <w:pPr>
              <w:pStyle w:val="Heading3"/>
              <w:rPr>
                <w:bCs w:val="0"/>
                <w:color w:val="000000"/>
                <w:sz w:val="22"/>
                <w:szCs w:val="22"/>
                <w:u w:val="none"/>
              </w:rPr>
            </w:pPr>
            <w:bookmarkStart w:id="1" w:name="_Toc296423127"/>
            <w:bookmarkStart w:id="2" w:name="_Toc296423271"/>
            <w:r w:rsidRPr="00ED17FD">
              <w:rPr>
                <w:bCs w:val="0"/>
                <w:color w:val="000000"/>
                <w:sz w:val="22"/>
                <w:szCs w:val="22"/>
                <w:u w:val="none"/>
              </w:rPr>
              <w:t>:</w:t>
            </w:r>
            <w:bookmarkEnd w:id="1"/>
            <w:bookmarkEnd w:id="2"/>
          </w:p>
        </w:tc>
        <w:tc>
          <w:tcPr>
            <w:tcW w:w="3583" w:type="pct"/>
          </w:tcPr>
          <w:p w:rsidR="00CF63A2" w:rsidRPr="00ED17FD" w:rsidRDefault="00CF63A2" w:rsidP="00CF63A2">
            <w:pPr>
              <w:bidi w:val="0"/>
              <w:ind w:right="139"/>
              <w:rPr>
                <w:rFonts w:ascii="Times New Roman" w:hAnsi="Times New Roman" w:cs="Times New Roman"/>
                <w:bCs/>
                <w:color w:val="000000"/>
              </w:rPr>
            </w:pPr>
            <w:r w:rsidRPr="00ED17FD">
              <w:rPr>
                <w:rFonts w:ascii="Times New Roman" w:hAnsi="Times New Roman" w:cs="Times New Roman"/>
                <w:bCs/>
              </w:rPr>
              <w:t>LRF-26 OSRO/LEB/201/UNJ</w:t>
            </w:r>
          </w:p>
        </w:tc>
      </w:tr>
      <w:tr w:rsidR="00CF63A2" w:rsidRPr="00ED17FD" w:rsidTr="00ED17FD">
        <w:trPr>
          <w:trHeight w:val="510"/>
        </w:trPr>
        <w:tc>
          <w:tcPr>
            <w:tcW w:w="1254" w:type="pct"/>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Project Title</w:t>
            </w:r>
          </w:p>
        </w:tc>
        <w:tc>
          <w:tcPr>
            <w:tcW w:w="163" w:type="pct"/>
            <w:tcMar>
              <w:left w:w="28" w:type="dxa"/>
              <w:right w:w="28" w:type="dxa"/>
            </w:tcMar>
            <w:vAlign w:val="center"/>
          </w:tcPr>
          <w:p w:rsidR="00CF63A2" w:rsidRPr="00ED17FD" w:rsidRDefault="00CF63A2" w:rsidP="00CF63A2">
            <w:pPr>
              <w:pStyle w:val="Heading3"/>
              <w:rPr>
                <w:bCs w:val="0"/>
                <w:color w:val="000000"/>
                <w:sz w:val="22"/>
                <w:szCs w:val="22"/>
                <w:u w:val="none"/>
              </w:rPr>
            </w:pPr>
            <w:bookmarkStart w:id="3" w:name="_Toc296423128"/>
            <w:bookmarkStart w:id="4" w:name="_Toc296423272"/>
            <w:r w:rsidRPr="00ED17FD">
              <w:rPr>
                <w:bCs w:val="0"/>
                <w:color w:val="000000"/>
                <w:sz w:val="22"/>
                <w:szCs w:val="22"/>
                <w:u w:val="none"/>
              </w:rPr>
              <w:t>:</w:t>
            </w:r>
            <w:bookmarkEnd w:id="3"/>
            <w:bookmarkEnd w:id="4"/>
          </w:p>
        </w:tc>
        <w:tc>
          <w:tcPr>
            <w:tcW w:w="3583" w:type="pct"/>
          </w:tcPr>
          <w:p w:rsidR="00CF63A2" w:rsidRPr="00ED17FD" w:rsidRDefault="00CF63A2" w:rsidP="00CF63A2">
            <w:pPr>
              <w:bidi w:val="0"/>
              <w:rPr>
                <w:rFonts w:ascii="Times New Roman" w:hAnsi="Times New Roman" w:cs="Times New Roman"/>
                <w:bCs/>
                <w:color w:val="000000"/>
              </w:rPr>
            </w:pPr>
            <w:r w:rsidRPr="00ED17FD">
              <w:rPr>
                <w:rFonts w:ascii="Times New Roman" w:hAnsi="Times New Roman" w:cs="Times New Roman"/>
                <w:bCs/>
              </w:rPr>
              <w:t>Recovery and Rehabilitation of the Dairy Sector in Bekâa Valley and Hermel - Akkar Uplands</w:t>
            </w:r>
            <w:r w:rsidRPr="00ED17FD">
              <w:rPr>
                <w:rFonts w:ascii="Times New Roman" w:hAnsi="Times New Roman" w:cs="Times New Roman"/>
                <w:bCs/>
                <w:color w:val="000000"/>
              </w:rPr>
              <w:t xml:space="preserve"> (Phase 2)</w:t>
            </w:r>
          </w:p>
        </w:tc>
      </w:tr>
      <w:tr w:rsidR="00CF63A2" w:rsidRPr="00ED17FD" w:rsidTr="00ED17FD">
        <w:trPr>
          <w:trHeight w:val="510"/>
        </w:trPr>
        <w:tc>
          <w:tcPr>
            <w:tcW w:w="1254" w:type="pct"/>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LRF Signature date</w:t>
            </w:r>
          </w:p>
        </w:tc>
        <w:tc>
          <w:tcPr>
            <w:tcW w:w="163" w:type="pct"/>
            <w:tcMar>
              <w:left w:w="28" w:type="dxa"/>
              <w:right w:w="28" w:type="dxa"/>
            </w:tcMar>
            <w:vAlign w:val="center"/>
          </w:tcPr>
          <w:p w:rsidR="00CF63A2" w:rsidRPr="00ED17FD" w:rsidRDefault="00CF63A2" w:rsidP="00CF63A2">
            <w:pPr>
              <w:pStyle w:val="Heading3"/>
              <w:rPr>
                <w:bCs w:val="0"/>
                <w:color w:val="000000"/>
                <w:sz w:val="22"/>
                <w:szCs w:val="22"/>
                <w:u w:val="none"/>
              </w:rPr>
            </w:pPr>
            <w:bookmarkStart w:id="5" w:name="_Toc296423129"/>
            <w:bookmarkStart w:id="6" w:name="_Toc296423273"/>
            <w:r w:rsidRPr="00ED17FD">
              <w:rPr>
                <w:bCs w:val="0"/>
                <w:color w:val="000000"/>
                <w:sz w:val="22"/>
                <w:szCs w:val="22"/>
                <w:u w:val="none"/>
              </w:rPr>
              <w:t>:</w:t>
            </w:r>
            <w:bookmarkEnd w:id="5"/>
            <w:bookmarkEnd w:id="6"/>
          </w:p>
        </w:tc>
        <w:tc>
          <w:tcPr>
            <w:tcW w:w="3583" w:type="pct"/>
          </w:tcPr>
          <w:p w:rsidR="00CF63A2" w:rsidRPr="00ED17FD" w:rsidRDefault="00C60A8E" w:rsidP="00CF63A2">
            <w:pPr>
              <w:bidi w:val="0"/>
              <w:rPr>
                <w:rFonts w:ascii="Times New Roman" w:hAnsi="Times New Roman" w:cs="Times New Roman"/>
                <w:bCs/>
                <w:color w:val="000000"/>
              </w:rPr>
            </w:pPr>
            <w:r w:rsidRPr="00ED17FD">
              <w:rPr>
                <w:rFonts w:ascii="Times New Roman" w:hAnsi="Times New Roman" w:cs="Times New Roman"/>
                <w:bCs/>
                <w:color w:val="000000"/>
              </w:rPr>
              <w:t>15 May 2012</w:t>
            </w:r>
          </w:p>
        </w:tc>
      </w:tr>
      <w:tr w:rsidR="00CF63A2" w:rsidRPr="00ED17FD" w:rsidTr="00ED17FD">
        <w:trPr>
          <w:trHeight w:val="510"/>
        </w:trPr>
        <w:tc>
          <w:tcPr>
            <w:tcW w:w="1254" w:type="pct"/>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 xml:space="preserve">Project Start date </w:t>
            </w:r>
          </w:p>
        </w:tc>
        <w:tc>
          <w:tcPr>
            <w:tcW w:w="163" w:type="pct"/>
            <w:tcMar>
              <w:left w:w="28" w:type="dxa"/>
              <w:right w:w="28" w:type="dxa"/>
            </w:tcMar>
            <w:vAlign w:val="center"/>
          </w:tcPr>
          <w:p w:rsidR="00CF63A2" w:rsidRPr="00ED17FD" w:rsidRDefault="00CF63A2" w:rsidP="00CF63A2">
            <w:pPr>
              <w:pStyle w:val="Heading3"/>
              <w:rPr>
                <w:bCs w:val="0"/>
                <w:color w:val="000000"/>
                <w:sz w:val="22"/>
                <w:szCs w:val="22"/>
                <w:u w:val="none"/>
              </w:rPr>
            </w:pPr>
            <w:bookmarkStart w:id="7" w:name="_Toc296423130"/>
            <w:bookmarkStart w:id="8" w:name="_Toc296423274"/>
            <w:r w:rsidRPr="00ED17FD">
              <w:rPr>
                <w:bCs w:val="0"/>
                <w:color w:val="000000"/>
                <w:sz w:val="22"/>
                <w:szCs w:val="22"/>
                <w:u w:val="none"/>
              </w:rPr>
              <w:t>:</w:t>
            </w:r>
            <w:bookmarkEnd w:id="7"/>
            <w:bookmarkEnd w:id="8"/>
          </w:p>
        </w:tc>
        <w:tc>
          <w:tcPr>
            <w:tcW w:w="3583" w:type="pct"/>
          </w:tcPr>
          <w:p w:rsidR="00CF63A2" w:rsidRPr="00ED17FD" w:rsidRDefault="00C60A8E" w:rsidP="00CF63A2">
            <w:pPr>
              <w:bidi w:val="0"/>
              <w:rPr>
                <w:rFonts w:ascii="Times New Roman" w:hAnsi="Times New Roman" w:cs="Times New Roman"/>
                <w:bCs/>
                <w:color w:val="000000"/>
              </w:rPr>
            </w:pPr>
            <w:r w:rsidRPr="00ED17FD">
              <w:rPr>
                <w:rFonts w:ascii="Times New Roman" w:hAnsi="Times New Roman" w:cs="Times New Roman"/>
                <w:bCs/>
                <w:color w:val="000000"/>
              </w:rPr>
              <w:t>01 September 2012</w:t>
            </w:r>
          </w:p>
        </w:tc>
      </w:tr>
      <w:tr w:rsidR="00CF63A2" w:rsidRPr="00ED17FD" w:rsidTr="00ED17FD">
        <w:trPr>
          <w:trHeight w:val="510"/>
        </w:trPr>
        <w:tc>
          <w:tcPr>
            <w:tcW w:w="1254" w:type="pct"/>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Reporting Period</w:t>
            </w:r>
          </w:p>
        </w:tc>
        <w:tc>
          <w:tcPr>
            <w:tcW w:w="163" w:type="pct"/>
            <w:tcMar>
              <w:left w:w="28" w:type="dxa"/>
              <w:right w:w="28" w:type="dxa"/>
            </w:tcMar>
            <w:vAlign w:val="center"/>
          </w:tcPr>
          <w:p w:rsidR="00CF63A2" w:rsidRPr="00ED17FD" w:rsidRDefault="00CF63A2" w:rsidP="00CF63A2">
            <w:pPr>
              <w:bidi w:val="0"/>
              <w:rPr>
                <w:rFonts w:ascii="Times New Roman" w:hAnsi="Times New Roman" w:cs="Times New Roman"/>
                <w:b/>
                <w:color w:val="000000"/>
              </w:rPr>
            </w:pPr>
            <w:r w:rsidRPr="00ED17FD">
              <w:rPr>
                <w:rFonts w:ascii="Times New Roman" w:hAnsi="Times New Roman" w:cs="Times New Roman"/>
                <w:b/>
                <w:color w:val="000000"/>
              </w:rPr>
              <w:t>:</w:t>
            </w:r>
          </w:p>
        </w:tc>
        <w:tc>
          <w:tcPr>
            <w:tcW w:w="3583" w:type="pct"/>
          </w:tcPr>
          <w:p w:rsidR="00CF63A2" w:rsidRPr="00ED17FD" w:rsidRDefault="001C2134" w:rsidP="001C2134">
            <w:pPr>
              <w:bidi w:val="0"/>
              <w:rPr>
                <w:rFonts w:ascii="Times New Roman" w:hAnsi="Times New Roman" w:cs="Times New Roman"/>
                <w:bCs/>
                <w:color w:val="000000"/>
              </w:rPr>
            </w:pPr>
            <w:r w:rsidRPr="00ED17FD">
              <w:rPr>
                <w:rFonts w:ascii="Times New Roman" w:hAnsi="Times New Roman" w:cs="Times New Roman"/>
                <w:bCs/>
                <w:color w:val="000000"/>
              </w:rPr>
              <w:t xml:space="preserve">1 </w:t>
            </w:r>
            <w:r w:rsidR="00CF63A2" w:rsidRPr="00ED17FD">
              <w:rPr>
                <w:rFonts w:ascii="Times New Roman" w:hAnsi="Times New Roman" w:cs="Times New Roman"/>
                <w:bCs/>
                <w:color w:val="000000"/>
              </w:rPr>
              <w:t xml:space="preserve">January </w:t>
            </w:r>
            <w:r w:rsidRPr="00ED17FD">
              <w:rPr>
                <w:rFonts w:ascii="Times New Roman" w:hAnsi="Times New Roman" w:cs="Times New Roman"/>
                <w:bCs/>
                <w:color w:val="000000"/>
              </w:rPr>
              <w:t xml:space="preserve">2014 </w:t>
            </w:r>
            <w:r w:rsidR="00CF63A2" w:rsidRPr="00ED17FD">
              <w:rPr>
                <w:rFonts w:ascii="Times New Roman" w:hAnsi="Times New Roman" w:cs="Times New Roman"/>
                <w:bCs/>
                <w:color w:val="000000"/>
              </w:rPr>
              <w:t xml:space="preserve">– </w:t>
            </w:r>
            <w:r w:rsidRPr="00ED17FD">
              <w:rPr>
                <w:rFonts w:ascii="Times New Roman" w:hAnsi="Times New Roman" w:cs="Times New Roman"/>
                <w:bCs/>
                <w:color w:val="000000"/>
              </w:rPr>
              <w:t xml:space="preserve">31 </w:t>
            </w:r>
            <w:r w:rsidR="00CF63A2" w:rsidRPr="00ED17FD">
              <w:rPr>
                <w:rFonts w:ascii="Times New Roman" w:hAnsi="Times New Roman" w:cs="Times New Roman"/>
                <w:bCs/>
                <w:color w:val="000000"/>
              </w:rPr>
              <w:t xml:space="preserve">March 2014 </w:t>
            </w:r>
          </w:p>
        </w:tc>
      </w:tr>
    </w:tbl>
    <w:p w:rsidR="00CF63A2" w:rsidRPr="00ED17FD" w:rsidRDefault="00CF63A2" w:rsidP="00CF63A2">
      <w:pPr>
        <w:pStyle w:val="Heading3"/>
        <w:rPr>
          <w:bCs w:val="0"/>
          <w:color w:val="000000"/>
          <w:sz w:val="22"/>
          <w:szCs w:val="22"/>
          <w:u w:val="none"/>
          <w:lang w:bidi="ar-LB"/>
        </w:rPr>
      </w:pPr>
      <w:r w:rsidRPr="00ED17FD">
        <w:rPr>
          <w:bCs w:val="0"/>
          <w:color w:val="000000"/>
          <w:sz w:val="22"/>
          <w:szCs w:val="22"/>
          <w:u w:val="none"/>
          <w:lang w:bidi="ar-LB"/>
        </w:rPr>
        <w:t>List of Acronyms</w:t>
      </w:r>
    </w:p>
    <w:p w:rsidR="00CF63A2" w:rsidRPr="00ED17FD" w:rsidRDefault="00CF63A2" w:rsidP="00CF63A2">
      <w:pPr>
        <w:bidi w:val="0"/>
        <w:rPr>
          <w:rFonts w:ascii="Times New Roman" w:hAnsi="Times New Roman" w:cs="Times New Roman"/>
        </w:rPr>
      </w:pPr>
    </w:p>
    <w:p w:rsidR="00CF63A2" w:rsidRPr="00ED17FD" w:rsidRDefault="00CF63A2" w:rsidP="00CF63A2">
      <w:pPr>
        <w:bidi w:val="0"/>
        <w:rPr>
          <w:rFonts w:ascii="Times New Roman" w:hAnsi="Times New Roman" w:cs="Times New Roman"/>
        </w:rPr>
      </w:pPr>
      <w:r w:rsidRPr="00ED17FD">
        <w:rPr>
          <w:rFonts w:ascii="Times New Roman" w:hAnsi="Times New Roman" w:cs="Times New Roman"/>
        </w:rPr>
        <w:t>MOA:</w:t>
      </w:r>
      <w:r w:rsidRPr="00ED17FD">
        <w:rPr>
          <w:rFonts w:ascii="Times New Roman" w:hAnsi="Times New Roman" w:cs="Times New Roman"/>
        </w:rPr>
        <w:tab/>
      </w:r>
      <w:r w:rsidRPr="00ED17FD">
        <w:rPr>
          <w:rFonts w:ascii="Times New Roman" w:hAnsi="Times New Roman" w:cs="Times New Roman"/>
        </w:rPr>
        <w:tab/>
        <w:t>Ministry of Agriculture</w:t>
      </w:r>
    </w:p>
    <w:p w:rsidR="00CF63A2" w:rsidRPr="00ED17FD" w:rsidRDefault="00CF63A2" w:rsidP="00CF63A2">
      <w:pPr>
        <w:bidi w:val="0"/>
        <w:rPr>
          <w:rFonts w:ascii="Times New Roman" w:hAnsi="Times New Roman" w:cs="Times New Roman"/>
        </w:rPr>
      </w:pPr>
      <w:r w:rsidRPr="00ED17FD">
        <w:rPr>
          <w:rFonts w:ascii="Times New Roman" w:hAnsi="Times New Roman" w:cs="Times New Roman"/>
        </w:rPr>
        <w:t>LRF:</w:t>
      </w:r>
      <w:r w:rsidRPr="00ED17FD">
        <w:rPr>
          <w:rFonts w:ascii="Times New Roman" w:hAnsi="Times New Roman" w:cs="Times New Roman"/>
        </w:rPr>
        <w:tab/>
      </w:r>
      <w:r w:rsidRPr="00ED17FD">
        <w:rPr>
          <w:rFonts w:ascii="Times New Roman" w:hAnsi="Times New Roman" w:cs="Times New Roman"/>
        </w:rPr>
        <w:tab/>
        <w:t>Lebanon Recovery Fund</w:t>
      </w:r>
    </w:p>
    <w:p w:rsidR="00CF63A2" w:rsidRPr="00ED17FD" w:rsidRDefault="00CF63A2" w:rsidP="00CF63A2">
      <w:pPr>
        <w:bidi w:val="0"/>
        <w:rPr>
          <w:rFonts w:ascii="Times New Roman" w:hAnsi="Times New Roman" w:cs="Times New Roman"/>
        </w:rPr>
      </w:pPr>
      <w:r w:rsidRPr="00ED17FD">
        <w:rPr>
          <w:rFonts w:ascii="Times New Roman" w:hAnsi="Times New Roman" w:cs="Times New Roman"/>
        </w:rPr>
        <w:t>FAO:</w:t>
      </w:r>
      <w:r w:rsidRPr="00ED17FD">
        <w:rPr>
          <w:rFonts w:ascii="Times New Roman" w:hAnsi="Times New Roman" w:cs="Times New Roman"/>
        </w:rPr>
        <w:tab/>
      </w:r>
      <w:r w:rsidRPr="00ED17FD">
        <w:rPr>
          <w:rFonts w:ascii="Times New Roman" w:hAnsi="Times New Roman" w:cs="Times New Roman"/>
        </w:rPr>
        <w:tab/>
        <w:t>Food and Agriculture Organization of the United Nations</w:t>
      </w:r>
    </w:p>
    <w:p w:rsidR="00CF63A2" w:rsidRPr="00ED17FD" w:rsidRDefault="00CF63A2" w:rsidP="00CF63A2">
      <w:pPr>
        <w:bidi w:val="0"/>
        <w:rPr>
          <w:rFonts w:ascii="Times New Roman" w:hAnsi="Times New Roman" w:cs="Times New Roman"/>
        </w:rPr>
      </w:pPr>
      <w:r w:rsidRPr="00ED17FD">
        <w:rPr>
          <w:rFonts w:ascii="Times New Roman" w:hAnsi="Times New Roman" w:cs="Times New Roman"/>
        </w:rPr>
        <w:t>VDPA’s:</w:t>
      </w:r>
      <w:r w:rsidRPr="00ED17FD">
        <w:rPr>
          <w:rFonts w:ascii="Times New Roman" w:hAnsi="Times New Roman" w:cs="Times New Roman"/>
        </w:rPr>
        <w:tab/>
        <w:t xml:space="preserve">Village Dairy Producers’ Association </w:t>
      </w:r>
    </w:p>
    <w:p w:rsidR="00CF63A2" w:rsidRPr="00ED17FD" w:rsidRDefault="00CF63A2" w:rsidP="00CF63A2">
      <w:pPr>
        <w:bidi w:val="0"/>
        <w:rPr>
          <w:rFonts w:ascii="Times New Roman" w:hAnsi="Times New Roman" w:cs="Times New Roman"/>
          <w:b/>
          <w:bCs/>
        </w:rPr>
      </w:pPr>
    </w:p>
    <w:p w:rsidR="00CF63A2" w:rsidRPr="00ED17FD" w:rsidRDefault="008814CD" w:rsidP="008814CD">
      <w:pPr>
        <w:bidi w:val="0"/>
        <w:rPr>
          <w:rFonts w:ascii="Times New Roman" w:hAnsi="Times New Roman" w:cs="Times New Roman"/>
          <w:b/>
          <w:bCs/>
          <w:u w:val="single"/>
        </w:rPr>
      </w:pPr>
      <w:r w:rsidRPr="00ED17FD">
        <w:rPr>
          <w:rFonts w:ascii="Times New Roman" w:hAnsi="Times New Roman" w:cs="Times New Roman"/>
          <w:b/>
          <w:bCs/>
          <w:u w:val="single"/>
        </w:rPr>
        <w:t xml:space="preserve">Executive </w:t>
      </w:r>
      <w:r w:rsidR="00CF63A2" w:rsidRPr="00ED17FD">
        <w:rPr>
          <w:rFonts w:ascii="Times New Roman" w:hAnsi="Times New Roman" w:cs="Times New Roman"/>
          <w:b/>
          <w:bCs/>
          <w:u w:val="single"/>
        </w:rPr>
        <w:t>Summary</w:t>
      </w:r>
    </w:p>
    <w:p w:rsidR="009936BC" w:rsidRPr="00ED17FD" w:rsidRDefault="00CF63A2" w:rsidP="002B2FDC">
      <w:pPr>
        <w:bidi w:val="0"/>
        <w:spacing w:before="120" w:after="120" w:line="240" w:lineRule="auto"/>
        <w:jc w:val="both"/>
        <w:rPr>
          <w:rFonts w:ascii="Times New Roman" w:hAnsi="Times New Roman" w:cs="Times New Roman"/>
        </w:rPr>
      </w:pPr>
      <w:r w:rsidRPr="00ED17FD">
        <w:rPr>
          <w:rFonts w:ascii="Times New Roman" w:hAnsi="Times New Roman" w:cs="Times New Roman"/>
        </w:rPr>
        <w:t xml:space="preserve">The </w:t>
      </w:r>
      <w:r w:rsidR="00E2494D" w:rsidRPr="00ED17FD">
        <w:rPr>
          <w:rFonts w:ascii="Times New Roman" w:hAnsi="Times New Roman" w:cs="Times New Roman"/>
        </w:rPr>
        <w:t xml:space="preserve">FAO </w:t>
      </w:r>
      <w:r w:rsidRPr="00ED17FD">
        <w:rPr>
          <w:rFonts w:ascii="Times New Roman" w:hAnsi="Times New Roman" w:cs="Times New Roman"/>
        </w:rPr>
        <w:t>Project “Recovery and Rehabilitation of the Dairy Sector in Bekâa Valley and Hermel - Akkar Uplands”</w:t>
      </w:r>
      <w:r w:rsidR="00430242" w:rsidRPr="00ED17FD">
        <w:rPr>
          <w:rFonts w:ascii="Times New Roman" w:hAnsi="Times New Roman" w:cs="Times New Roman"/>
        </w:rPr>
        <w:t>,</w:t>
      </w:r>
      <w:r w:rsidR="00E2494D" w:rsidRPr="00ED17FD">
        <w:rPr>
          <w:rFonts w:ascii="Times New Roman" w:hAnsi="Times New Roman" w:cs="Times New Roman"/>
        </w:rPr>
        <w:t>funded by LRF</w:t>
      </w:r>
      <w:r w:rsidR="00430242" w:rsidRPr="00ED17FD">
        <w:rPr>
          <w:rFonts w:ascii="Times New Roman" w:hAnsi="Times New Roman" w:cs="Times New Roman"/>
        </w:rPr>
        <w:t>,</w:t>
      </w:r>
      <w:r w:rsidR="00E2494D" w:rsidRPr="00ED17FD">
        <w:rPr>
          <w:rFonts w:ascii="Times New Roman" w:hAnsi="Times New Roman" w:cs="Times New Roman"/>
        </w:rPr>
        <w:t xml:space="preserve"> has introduced the following </w:t>
      </w:r>
      <w:r w:rsidRPr="00ED17FD">
        <w:rPr>
          <w:rFonts w:ascii="Times New Roman" w:hAnsi="Times New Roman" w:cs="Times New Roman"/>
        </w:rPr>
        <w:t>interventions</w:t>
      </w:r>
      <w:r w:rsidR="009936BC" w:rsidRPr="00ED17FD">
        <w:rPr>
          <w:rFonts w:ascii="Times New Roman" w:hAnsi="Times New Roman" w:cs="Times New Roman"/>
        </w:rPr>
        <w:t xml:space="preserve"> in the dairy sector in Lebanon:</w:t>
      </w:r>
    </w:p>
    <w:p w:rsidR="00664668" w:rsidRPr="00ED17FD" w:rsidRDefault="00664668" w:rsidP="00ED17FD">
      <w:pPr>
        <w:pStyle w:val="Paragrafoelenco1"/>
        <w:bidi w:val="0"/>
        <w:spacing w:before="120" w:after="0" w:line="240" w:lineRule="auto"/>
        <w:contextualSpacing w:val="0"/>
        <w:jc w:val="both"/>
        <w:rPr>
          <w:rFonts w:ascii="Times New Roman" w:hAnsi="Times New Roman" w:cs="Times New Roman"/>
          <w:color w:val="000000"/>
        </w:rPr>
      </w:pPr>
    </w:p>
    <w:p w:rsidR="00496AFF" w:rsidRPr="00ED17FD" w:rsidRDefault="00496AFF" w:rsidP="00ED17FD">
      <w:pPr>
        <w:pStyle w:val="Paragrafoelenco1"/>
        <w:numPr>
          <w:ilvl w:val="0"/>
          <w:numId w:val="34"/>
        </w:numPr>
        <w:bidi w:val="0"/>
        <w:spacing w:before="120" w:after="0" w:line="240" w:lineRule="auto"/>
        <w:ind w:left="360"/>
        <w:contextualSpacing w:val="0"/>
        <w:jc w:val="both"/>
        <w:rPr>
          <w:rFonts w:ascii="Times New Roman" w:hAnsi="Times New Roman" w:cs="Times New Roman"/>
          <w:color w:val="000000"/>
        </w:rPr>
      </w:pPr>
      <w:r w:rsidRPr="00ED17FD">
        <w:rPr>
          <w:rFonts w:ascii="Times New Roman" w:hAnsi="Times New Roman" w:cs="Times New Roman"/>
        </w:rPr>
        <w:t xml:space="preserve">Establishment of </w:t>
      </w:r>
      <w:r w:rsidRPr="00ED17FD">
        <w:rPr>
          <w:rFonts w:ascii="Times New Roman" w:hAnsi="Times New Roman" w:cs="Times New Roman"/>
          <w:b/>
        </w:rPr>
        <w:t>40 small milk collection centres at village level with the set-up of 35 Village Dairy Producer's Associations</w:t>
      </w:r>
      <w:r w:rsidR="00E9598C" w:rsidRPr="00ED17FD">
        <w:rPr>
          <w:rFonts w:ascii="Times New Roman" w:hAnsi="Times New Roman" w:cs="Times New Roman"/>
          <w:b/>
        </w:rPr>
        <w:t xml:space="preserve"> (</w:t>
      </w:r>
      <w:r w:rsidRPr="00ED17FD">
        <w:rPr>
          <w:rFonts w:ascii="Times New Roman" w:hAnsi="Times New Roman" w:cs="Times New Roman"/>
          <w:b/>
        </w:rPr>
        <w:t>VDPA's</w:t>
      </w:r>
      <w:r w:rsidR="00E9598C" w:rsidRPr="00ED17FD">
        <w:rPr>
          <w:rFonts w:ascii="Times New Roman" w:hAnsi="Times New Roman" w:cs="Times New Roman"/>
          <w:b/>
        </w:rPr>
        <w:t>)</w:t>
      </w:r>
      <w:r w:rsidRPr="00ED17FD">
        <w:rPr>
          <w:rFonts w:ascii="Times New Roman" w:hAnsi="Times New Roman" w:cs="Times New Roman"/>
        </w:rPr>
        <w:t>. This resulted in an excellent breakthrough for the milk pro</w:t>
      </w:r>
      <w:r w:rsidRPr="00ED17FD">
        <w:rPr>
          <w:rFonts w:ascii="Times New Roman" w:hAnsi="Times New Roman" w:cs="Times New Roman"/>
          <w:color w:val="000000"/>
        </w:rPr>
        <w:t xml:space="preserve">duction and processing sectors in the country. The </w:t>
      </w:r>
      <w:r w:rsidRPr="00ED17FD">
        <w:rPr>
          <w:rFonts w:ascii="Times New Roman" w:hAnsi="Times New Roman" w:cs="Times New Roman"/>
          <w:color w:val="000000"/>
          <w:vertAlign w:val="superscript"/>
        </w:rPr>
        <w:t>p</w:t>
      </w:r>
      <w:r w:rsidRPr="00ED17FD">
        <w:rPr>
          <w:rFonts w:ascii="Times New Roman" w:hAnsi="Times New Roman" w:cs="Times New Roman"/>
          <w:color w:val="000000"/>
        </w:rPr>
        <w:t>roject had a positive impact on the livelihood of people, especially on small</w:t>
      </w:r>
      <w:r w:rsidR="00E9598C" w:rsidRPr="00ED17FD">
        <w:rPr>
          <w:rFonts w:ascii="Times New Roman" w:hAnsi="Times New Roman" w:cs="Times New Roman"/>
          <w:color w:val="000000"/>
        </w:rPr>
        <w:t>-scale</w:t>
      </w:r>
      <w:r w:rsidRPr="00ED17FD">
        <w:rPr>
          <w:rFonts w:ascii="Times New Roman" w:hAnsi="Times New Roman" w:cs="Times New Roman"/>
          <w:color w:val="000000"/>
        </w:rPr>
        <w:t xml:space="preserve"> farmers and women, mainly in the poorest areas of Beqaa and North Lebanon. Preliminary dat</w:t>
      </w:r>
      <w:r w:rsidRPr="00ED17FD">
        <w:rPr>
          <w:rFonts w:ascii="Times New Roman" w:hAnsi="Times New Roman" w:cs="Times New Roman"/>
        </w:rPr>
        <w:t xml:space="preserve">a show that the project allowed </w:t>
      </w:r>
      <w:r w:rsidR="00E9598C" w:rsidRPr="00ED17FD">
        <w:rPr>
          <w:rFonts w:ascii="Times New Roman" w:hAnsi="Times New Roman" w:cs="Times New Roman"/>
        </w:rPr>
        <w:t>increasing</w:t>
      </w:r>
      <w:r w:rsidRPr="00ED17FD">
        <w:rPr>
          <w:rFonts w:ascii="Times New Roman" w:hAnsi="Times New Roman" w:cs="Times New Roman"/>
        </w:rPr>
        <w:t xml:space="preserve"> 20% incomes of the poor dairy farmers and producers with a significant improvement of milk quality.</w:t>
      </w:r>
      <w:r w:rsidRPr="00ED17FD">
        <w:rPr>
          <w:rFonts w:ascii="Times New Roman" w:hAnsi="Times New Roman" w:cs="Times New Roman"/>
          <w:color w:val="000000"/>
        </w:rPr>
        <w:t xml:space="preserve"> As this assistance is heading towards its end (31</w:t>
      </w:r>
      <w:r w:rsidRPr="00ED17FD">
        <w:rPr>
          <w:rFonts w:ascii="Times New Roman" w:hAnsi="Times New Roman" w:cs="Times New Roman"/>
          <w:color w:val="000000"/>
          <w:vertAlign w:val="superscript"/>
        </w:rPr>
        <w:t>st</w:t>
      </w:r>
      <w:r w:rsidRPr="00ED17FD">
        <w:rPr>
          <w:rFonts w:ascii="Times New Roman" w:hAnsi="Times New Roman" w:cs="Times New Roman"/>
          <w:color w:val="000000"/>
        </w:rPr>
        <w:t xml:space="preserve"> December 2014), it is important to continue monitoring the recently established VDPAs and milk collection centres to safeguard their continuity and sustainability.</w:t>
      </w:r>
    </w:p>
    <w:p w:rsidR="00430242" w:rsidRPr="00ED17FD" w:rsidRDefault="00430242" w:rsidP="00ED17FD">
      <w:pPr>
        <w:pStyle w:val="Paragrafoelenco1"/>
        <w:bidi w:val="0"/>
        <w:spacing w:before="120" w:after="120" w:line="240" w:lineRule="auto"/>
        <w:contextualSpacing w:val="0"/>
        <w:jc w:val="both"/>
        <w:rPr>
          <w:rFonts w:ascii="Times New Roman" w:hAnsi="Times New Roman" w:cs="Times New Roman"/>
          <w:color w:val="000000"/>
        </w:rPr>
      </w:pPr>
    </w:p>
    <w:p w:rsidR="00664668" w:rsidRPr="00ED17FD" w:rsidRDefault="00E2494D" w:rsidP="00ED17FD">
      <w:pPr>
        <w:pStyle w:val="Paragrafoelenco1"/>
        <w:numPr>
          <w:ilvl w:val="0"/>
          <w:numId w:val="34"/>
        </w:numPr>
        <w:bidi w:val="0"/>
        <w:spacing w:before="120" w:after="0" w:line="240" w:lineRule="auto"/>
        <w:ind w:left="360"/>
        <w:contextualSpacing w:val="0"/>
        <w:jc w:val="both"/>
        <w:rPr>
          <w:rFonts w:ascii="Times New Roman" w:hAnsi="Times New Roman" w:cs="Times New Roman"/>
        </w:rPr>
      </w:pPr>
      <w:r w:rsidRPr="00ED17FD">
        <w:rPr>
          <w:rFonts w:ascii="Times New Roman" w:hAnsi="Times New Roman" w:cs="Times New Roman"/>
          <w:b/>
          <w:bCs/>
        </w:rPr>
        <w:t>G</w:t>
      </w:r>
      <w:r w:rsidR="009936BC" w:rsidRPr="00ED17FD">
        <w:rPr>
          <w:rFonts w:ascii="Times New Roman" w:hAnsi="Times New Roman" w:cs="Times New Roman"/>
          <w:b/>
          <w:bCs/>
        </w:rPr>
        <w:t xml:space="preserve">enetic </w:t>
      </w:r>
      <w:r w:rsidR="00B31E2F" w:rsidRPr="00ED17FD">
        <w:rPr>
          <w:rFonts w:ascii="Times New Roman" w:hAnsi="Times New Roman" w:cs="Times New Roman"/>
          <w:b/>
          <w:bCs/>
        </w:rPr>
        <w:t>upgrading</w:t>
      </w:r>
      <w:r w:rsidR="009936BC" w:rsidRPr="00ED17FD">
        <w:rPr>
          <w:rFonts w:ascii="Times New Roman" w:hAnsi="Times New Roman" w:cs="Times New Roman"/>
          <w:b/>
          <w:bCs/>
        </w:rPr>
        <w:t xml:space="preserve">and </w:t>
      </w:r>
      <w:r w:rsidR="00B31E2F" w:rsidRPr="00ED17FD">
        <w:rPr>
          <w:rFonts w:ascii="Times New Roman" w:hAnsi="Times New Roman" w:cs="Times New Roman"/>
          <w:b/>
          <w:bCs/>
        </w:rPr>
        <w:t>improvement</w:t>
      </w:r>
      <w:r w:rsidR="009936BC" w:rsidRPr="00ED17FD">
        <w:rPr>
          <w:rFonts w:ascii="Times New Roman" w:hAnsi="Times New Roman" w:cs="Times New Roman"/>
          <w:b/>
          <w:bCs/>
        </w:rPr>
        <w:t xml:space="preserve">of </w:t>
      </w:r>
      <w:r w:rsidR="00B31E2F" w:rsidRPr="00ED17FD">
        <w:rPr>
          <w:rFonts w:ascii="Times New Roman" w:hAnsi="Times New Roman" w:cs="Times New Roman"/>
          <w:b/>
          <w:bCs/>
        </w:rPr>
        <w:t xml:space="preserve">reproductive performance of </w:t>
      </w:r>
      <w:r w:rsidR="009936BC" w:rsidRPr="00ED17FD">
        <w:rPr>
          <w:rFonts w:ascii="Times New Roman" w:hAnsi="Times New Roman" w:cs="Times New Roman"/>
          <w:b/>
          <w:bCs/>
        </w:rPr>
        <w:t>the dairy herd in Lebanon.</w:t>
      </w:r>
      <w:r w:rsidR="00664668" w:rsidRPr="00ED17FD">
        <w:rPr>
          <w:rFonts w:ascii="Times New Roman" w:hAnsi="Times New Roman" w:cs="Times New Roman"/>
        </w:rPr>
        <w:t xml:space="preserve">This was one of the major concerns as it </w:t>
      </w:r>
      <w:r w:rsidR="00E9598C" w:rsidRPr="00ED17FD">
        <w:rPr>
          <w:rFonts w:ascii="Times New Roman" w:hAnsi="Times New Roman" w:cs="Times New Roman"/>
        </w:rPr>
        <w:t xml:space="preserve">is one of the main factors that determinethe </w:t>
      </w:r>
      <w:r w:rsidR="00664668" w:rsidRPr="00ED17FD">
        <w:rPr>
          <w:rFonts w:ascii="Times New Roman" w:hAnsi="Times New Roman" w:cs="Times New Roman"/>
        </w:rPr>
        <w:t xml:space="preserve">economic </w:t>
      </w:r>
      <w:r w:rsidR="00E9598C" w:rsidRPr="00ED17FD">
        <w:rPr>
          <w:rFonts w:ascii="Times New Roman" w:hAnsi="Times New Roman" w:cs="Times New Roman"/>
        </w:rPr>
        <w:t xml:space="preserve">gains or </w:t>
      </w:r>
      <w:r w:rsidR="00664668" w:rsidRPr="00ED17FD">
        <w:rPr>
          <w:rFonts w:ascii="Times New Roman" w:hAnsi="Times New Roman" w:cs="Times New Roman"/>
        </w:rPr>
        <w:t xml:space="preserve">losses to the dairy farmers. The Lebanese economy is affected by the continuous importation of pregnant heifers due to failure of producing and maintaining of a good quality source of dairy heifers locally. The project trained 80 </w:t>
      </w:r>
      <w:r w:rsidR="00664668" w:rsidRPr="00ED17FD">
        <w:rPr>
          <w:rFonts w:ascii="Times New Roman" w:hAnsi="Times New Roman" w:cs="Times New Roman"/>
        </w:rPr>
        <w:lastRenderedPageBreak/>
        <w:t>artificial inseminators and provided them with the necessary equipment and frozen semen. A field inspection and a follow up visit were undertaken to make sure that the equipment is properly used and maintained. In addition the people involved in th</w:t>
      </w:r>
      <w:r w:rsidR="00B31E2F" w:rsidRPr="00ED17FD">
        <w:rPr>
          <w:rFonts w:ascii="Times New Roman" w:hAnsi="Times New Roman" w:cs="Times New Roman"/>
        </w:rPr>
        <w:t>e</w:t>
      </w:r>
      <w:r w:rsidR="00664668" w:rsidRPr="00ED17FD">
        <w:rPr>
          <w:rFonts w:ascii="Times New Roman" w:hAnsi="Times New Roman" w:cs="Times New Roman"/>
        </w:rPr>
        <w:t>s</w:t>
      </w:r>
      <w:r w:rsidR="00B31E2F" w:rsidRPr="00ED17FD">
        <w:rPr>
          <w:rFonts w:ascii="Times New Roman" w:hAnsi="Times New Roman" w:cs="Times New Roman"/>
        </w:rPr>
        <w:t>e</w:t>
      </w:r>
      <w:r w:rsidR="00664668" w:rsidRPr="00ED17FD">
        <w:rPr>
          <w:rFonts w:ascii="Times New Roman" w:hAnsi="Times New Roman" w:cs="Times New Roman"/>
        </w:rPr>
        <w:t xml:space="preserve"> field activities are up to the expected standard of workmanship, proficiency, and integrity. </w:t>
      </w:r>
    </w:p>
    <w:p w:rsidR="000A37CF" w:rsidRPr="00ED17FD" w:rsidRDefault="00C7190C" w:rsidP="00ED17FD">
      <w:pPr>
        <w:pStyle w:val="Paragrafoelenco1"/>
        <w:numPr>
          <w:ilvl w:val="0"/>
          <w:numId w:val="34"/>
        </w:numPr>
        <w:bidi w:val="0"/>
        <w:spacing w:before="120" w:after="0" w:line="240" w:lineRule="auto"/>
        <w:ind w:left="360"/>
        <w:contextualSpacing w:val="0"/>
        <w:jc w:val="both"/>
        <w:rPr>
          <w:rFonts w:ascii="Times New Roman" w:hAnsi="Times New Roman" w:cs="Times New Roman"/>
        </w:rPr>
      </w:pPr>
      <w:r w:rsidRPr="00ED17FD">
        <w:rPr>
          <w:rFonts w:ascii="Times New Roman" w:hAnsi="Times New Roman" w:cs="Times New Roman"/>
          <w:b/>
          <w:bCs/>
        </w:rPr>
        <w:t>Establishment of a database of vulnerable farmers</w:t>
      </w:r>
      <w:r w:rsidRPr="00ED17FD">
        <w:rPr>
          <w:rFonts w:ascii="Times New Roman" w:hAnsi="Times New Roman" w:cs="Times New Roman"/>
        </w:rPr>
        <w:t>. An e</w:t>
      </w:r>
      <w:r w:rsidR="00847C31" w:rsidRPr="00ED17FD">
        <w:rPr>
          <w:rFonts w:ascii="Times New Roman" w:hAnsi="Times New Roman" w:cs="Times New Roman"/>
        </w:rPr>
        <w:t xml:space="preserve">xtensive survey </w:t>
      </w:r>
      <w:r w:rsidRPr="00ED17FD">
        <w:rPr>
          <w:rFonts w:ascii="Times New Roman" w:hAnsi="Times New Roman" w:cs="Times New Roman"/>
        </w:rPr>
        <w:t xml:space="preserve">has been undertaken with the aim of establishing a database of vulnerable farmers in the areas of the </w:t>
      </w:r>
      <w:r w:rsidR="00847C31" w:rsidRPr="00ED17FD">
        <w:rPr>
          <w:rFonts w:ascii="Times New Roman" w:hAnsi="Times New Roman" w:cs="Times New Roman"/>
        </w:rPr>
        <w:t xml:space="preserve">Lebanon-Syria border and </w:t>
      </w:r>
      <w:r w:rsidRPr="00ED17FD">
        <w:rPr>
          <w:rFonts w:ascii="Times New Roman" w:hAnsi="Times New Roman" w:cs="Times New Roman"/>
        </w:rPr>
        <w:t xml:space="preserve">where the Syrian refugees arein </w:t>
      </w:r>
      <w:r w:rsidR="00847C31" w:rsidRPr="00ED17FD">
        <w:rPr>
          <w:rFonts w:ascii="Times New Roman" w:hAnsi="Times New Roman" w:cs="Times New Roman"/>
        </w:rPr>
        <w:t>high</w:t>
      </w:r>
      <w:r w:rsidRPr="00ED17FD">
        <w:rPr>
          <w:rFonts w:ascii="Times New Roman" w:hAnsi="Times New Roman" w:cs="Times New Roman"/>
        </w:rPr>
        <w:t xml:space="preserve"> density.</w:t>
      </w:r>
    </w:p>
    <w:p w:rsidR="00B31E2F" w:rsidRPr="00ED17FD" w:rsidRDefault="00147782" w:rsidP="00ED17FD">
      <w:pPr>
        <w:pStyle w:val="Paragrafoelenco1"/>
        <w:numPr>
          <w:ilvl w:val="0"/>
          <w:numId w:val="34"/>
        </w:numPr>
        <w:bidi w:val="0"/>
        <w:spacing w:before="120" w:after="0" w:line="240" w:lineRule="auto"/>
        <w:ind w:left="360"/>
        <w:contextualSpacing w:val="0"/>
        <w:jc w:val="both"/>
        <w:rPr>
          <w:rFonts w:ascii="Times New Roman" w:hAnsi="Times New Roman" w:cs="Times New Roman"/>
        </w:rPr>
      </w:pPr>
      <w:r w:rsidRPr="00ED17FD">
        <w:rPr>
          <w:rFonts w:ascii="Times New Roman" w:hAnsi="Times New Roman" w:cs="Times New Roman"/>
          <w:b/>
          <w:bCs/>
        </w:rPr>
        <w:t>Partnerships</w:t>
      </w:r>
      <w:r w:rsidRPr="00ED17FD">
        <w:rPr>
          <w:rFonts w:ascii="Times New Roman" w:hAnsi="Times New Roman" w:cs="Times New Roman"/>
        </w:rPr>
        <w:t xml:space="preserve">. </w:t>
      </w:r>
      <w:r w:rsidR="00C7190C" w:rsidRPr="00ED17FD">
        <w:rPr>
          <w:rFonts w:ascii="Times New Roman" w:hAnsi="Times New Roman" w:cs="Times New Roman"/>
        </w:rPr>
        <w:t>The project is reaching its final phase within a current complex situation in the country that is tremendously affected b</w:t>
      </w:r>
      <w:r w:rsidR="00646332" w:rsidRPr="00ED17FD">
        <w:rPr>
          <w:rFonts w:ascii="Times New Roman" w:hAnsi="Times New Roman" w:cs="Times New Roman"/>
        </w:rPr>
        <w:t xml:space="preserve">y the influx of Syrian refugees. </w:t>
      </w:r>
      <w:r w:rsidR="00C7190C" w:rsidRPr="00ED17FD">
        <w:rPr>
          <w:rFonts w:ascii="Times New Roman" w:hAnsi="Times New Roman" w:cs="Times New Roman"/>
        </w:rPr>
        <w:t xml:space="preserve">FAO has taken into consideration the possibility to cooperate with several partners in the country to establish a robust network that will contribute to successfully implement this project. </w:t>
      </w:r>
    </w:p>
    <w:p w:rsidR="00664668" w:rsidRPr="00ED17FD" w:rsidRDefault="00664668" w:rsidP="00ED17FD">
      <w:pPr>
        <w:pStyle w:val="Paragrafoelenco1"/>
        <w:bidi w:val="0"/>
        <w:spacing w:before="120" w:after="0" w:line="240" w:lineRule="auto"/>
        <w:contextualSpacing w:val="0"/>
        <w:jc w:val="both"/>
        <w:rPr>
          <w:rFonts w:ascii="Times New Roman" w:hAnsi="Times New Roman" w:cs="Times New Roman"/>
          <w:color w:val="000000"/>
        </w:rPr>
      </w:pPr>
    </w:p>
    <w:p w:rsidR="00027EF3" w:rsidRPr="00ED17FD" w:rsidRDefault="00027EF3" w:rsidP="00027EF3">
      <w:pPr>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CCCC"/>
        <w:tblLook w:val="0000"/>
      </w:tblPr>
      <w:tblGrid>
        <w:gridCol w:w="8522"/>
      </w:tblGrid>
      <w:tr w:rsidR="00027EF3" w:rsidRPr="00ED17FD">
        <w:trPr>
          <w:trHeight w:val="454"/>
        </w:trPr>
        <w:tc>
          <w:tcPr>
            <w:tcW w:w="5000" w:type="pct"/>
            <w:shd w:val="clear" w:color="auto" w:fill="CCCCCC"/>
            <w:vAlign w:val="center"/>
          </w:tcPr>
          <w:p w:rsidR="00027EF3" w:rsidRPr="00ED17FD" w:rsidRDefault="00027EF3" w:rsidP="00AF3D04">
            <w:pPr>
              <w:pStyle w:val="Heading1"/>
              <w:jc w:val="right"/>
              <w:rPr>
                <w:rFonts w:ascii="Times New Roman" w:hAnsi="Times New Roman"/>
                <w:color w:val="000000"/>
                <w:sz w:val="22"/>
                <w:szCs w:val="22"/>
              </w:rPr>
            </w:pPr>
            <w:r w:rsidRPr="00ED17FD">
              <w:rPr>
                <w:rFonts w:ascii="Times New Roman" w:hAnsi="Times New Roman"/>
                <w:color w:val="000000"/>
                <w:sz w:val="22"/>
                <w:szCs w:val="22"/>
              </w:rPr>
              <w:br w:type="page"/>
              <w:t>I. PURPOSE</w:t>
            </w:r>
          </w:p>
        </w:tc>
      </w:tr>
    </w:tbl>
    <w:p w:rsidR="00027EF3" w:rsidRPr="00ED17FD" w:rsidRDefault="00027EF3" w:rsidP="00027EF3">
      <w:pPr>
        <w:rPr>
          <w:rFonts w:ascii="Times New Roman" w:hAnsi="Times New Roman" w:cs="Times New Roman"/>
        </w:rPr>
      </w:pPr>
    </w:p>
    <w:p w:rsidR="00027EF3" w:rsidRPr="00ED17FD" w:rsidRDefault="00027EF3" w:rsidP="00B31E2F">
      <w:pPr>
        <w:bidi w:val="0"/>
        <w:spacing w:line="240" w:lineRule="auto"/>
        <w:jc w:val="both"/>
        <w:rPr>
          <w:rFonts w:ascii="Times New Roman" w:hAnsi="Times New Roman" w:cs="Times New Roman"/>
          <w:color w:val="000000"/>
        </w:rPr>
      </w:pPr>
    </w:p>
    <w:p w:rsidR="00646332" w:rsidRPr="00ED17FD" w:rsidRDefault="00646332" w:rsidP="0010775C">
      <w:pPr>
        <w:bidi w:val="0"/>
        <w:spacing w:after="0" w:line="240" w:lineRule="auto"/>
        <w:jc w:val="both"/>
        <w:rPr>
          <w:rFonts w:ascii="Times New Roman" w:hAnsi="Times New Roman" w:cs="Times New Roman"/>
        </w:rPr>
      </w:pPr>
      <w:r w:rsidRPr="00ED17FD">
        <w:rPr>
          <w:rFonts w:ascii="Times New Roman" w:hAnsi="Times New Roman" w:cs="Times New Roman"/>
        </w:rPr>
        <w:t xml:space="preserve">The aim of this report is to highlight the achievements of the LRF FAO project on which phase two </w:t>
      </w:r>
      <w:r w:rsidR="00F62B90" w:rsidRPr="00ED17FD">
        <w:rPr>
          <w:rFonts w:ascii="Times New Roman" w:hAnsi="Times New Roman" w:cs="Times New Roman"/>
        </w:rPr>
        <w:t>was</w:t>
      </w:r>
      <w:r w:rsidRPr="00ED17FD">
        <w:rPr>
          <w:rFonts w:ascii="Times New Roman" w:hAnsi="Times New Roman" w:cs="Times New Roman"/>
        </w:rPr>
        <w:t xml:space="preserve"> buil</w:t>
      </w:r>
      <w:r w:rsidR="0010775C">
        <w:rPr>
          <w:rFonts w:ascii="Times New Roman" w:hAnsi="Times New Roman" w:cs="Times New Roman"/>
        </w:rPr>
        <w:t>t</w:t>
      </w:r>
      <w:r w:rsidRPr="00ED17FD">
        <w:rPr>
          <w:rFonts w:ascii="Times New Roman" w:hAnsi="Times New Roman" w:cs="Times New Roman"/>
        </w:rPr>
        <w:t xml:space="preserve"> upon. This allow</w:t>
      </w:r>
      <w:r w:rsidR="00F62B90" w:rsidRPr="00ED17FD">
        <w:rPr>
          <w:rFonts w:ascii="Times New Roman" w:hAnsi="Times New Roman" w:cs="Times New Roman"/>
        </w:rPr>
        <w:t>ed</w:t>
      </w:r>
      <w:r w:rsidRPr="00ED17FD">
        <w:rPr>
          <w:rFonts w:ascii="Times New Roman" w:hAnsi="Times New Roman" w:cs="Times New Roman"/>
        </w:rPr>
        <w:t xml:space="preserve"> to reach a higher number of poor livestock farmers </w:t>
      </w:r>
      <w:r w:rsidRPr="00ED17FD">
        <w:rPr>
          <w:rFonts w:ascii="Times New Roman" w:hAnsi="Times New Roman" w:cs="Times New Roman"/>
          <w:color w:val="000000"/>
        </w:rPr>
        <w:t xml:space="preserve">and to improve the livelihoods of poor farmers by sustaining the dairy sector in Lebanon. </w:t>
      </w:r>
      <w:r w:rsidRPr="00ED17FD">
        <w:rPr>
          <w:rFonts w:ascii="Times New Roman" w:hAnsi="Times New Roman" w:cs="Times New Roman"/>
        </w:rPr>
        <w:t xml:space="preserve">Particular emphasis </w:t>
      </w:r>
      <w:r w:rsidR="00F62B90" w:rsidRPr="00ED17FD">
        <w:rPr>
          <w:rFonts w:ascii="Times New Roman" w:hAnsi="Times New Roman" w:cs="Times New Roman"/>
        </w:rPr>
        <w:t>wa</w:t>
      </w:r>
      <w:r w:rsidRPr="00ED17FD">
        <w:rPr>
          <w:rFonts w:ascii="Times New Roman" w:hAnsi="Times New Roman" w:cs="Times New Roman"/>
        </w:rPr>
        <w:t>s given to the improvement of the quality and hygienic standards of milk and dairy products to safeguard the Lebanese consumers and to reduce the milk prices at farm gate. The project also emphasizes on the introduction of pilot demonstration sites. These encompass interventions on the intensive breeding of genetically improved or imported milking goats in dairy farms to enhance the income-generation of the poor farmers in rural areas whose subsistence is based on goats’ rearing. The project is targeting</w:t>
      </w:r>
      <w:r w:rsidR="00147782" w:rsidRPr="00ED17FD">
        <w:rPr>
          <w:rFonts w:ascii="Times New Roman" w:hAnsi="Times New Roman" w:cs="Times New Roman"/>
        </w:rPr>
        <w:t xml:space="preserve"> a) </w:t>
      </w:r>
      <w:r w:rsidRPr="00ED17FD">
        <w:rPr>
          <w:rFonts w:ascii="Times New Roman" w:hAnsi="Times New Roman" w:cs="Times New Roman"/>
        </w:rPr>
        <w:t>2000 farmers to draw direct benefits from project interventions (distribution of project inputs, livest</w:t>
      </w:r>
      <w:r w:rsidR="00147782" w:rsidRPr="00ED17FD">
        <w:rPr>
          <w:rFonts w:ascii="Times New Roman" w:hAnsi="Times New Roman" w:cs="Times New Roman"/>
        </w:rPr>
        <w:t>ock services and milk services); and b)</w:t>
      </w:r>
      <w:r w:rsidRPr="00ED17FD">
        <w:rPr>
          <w:rFonts w:ascii="Times New Roman" w:hAnsi="Times New Roman" w:cs="Times New Roman"/>
        </w:rPr>
        <w:t xml:space="preserve"> 1000 farmers to</w:t>
      </w:r>
      <w:r w:rsidR="00147782" w:rsidRPr="00ED17FD">
        <w:rPr>
          <w:rFonts w:ascii="Times New Roman" w:hAnsi="Times New Roman" w:cs="Times New Roman"/>
        </w:rPr>
        <w:t xml:space="preserve"> draw </w:t>
      </w:r>
      <w:r w:rsidRPr="00ED17FD">
        <w:rPr>
          <w:rFonts w:ascii="Times New Roman" w:hAnsi="Times New Roman" w:cs="Times New Roman"/>
        </w:rPr>
        <w:t>indirect benefits through milk collection, cooling and transport services, as well as training sessions.</w:t>
      </w:r>
    </w:p>
    <w:p w:rsidR="00B31E2F" w:rsidRPr="00ED17FD" w:rsidRDefault="00B31E2F" w:rsidP="00B31E2F">
      <w:pPr>
        <w:bidi w:val="0"/>
        <w:spacing w:line="240" w:lineRule="auto"/>
        <w:jc w:val="both"/>
        <w:rPr>
          <w:rFonts w:ascii="Times New Roman" w:hAnsi="Times New Roman" w:cs="Times New Roman"/>
          <w:color w:val="000000"/>
        </w:rPr>
      </w:pPr>
    </w:p>
    <w:p w:rsidR="001344FE" w:rsidRPr="00ED17FD" w:rsidRDefault="002C14DD" w:rsidP="00246102">
      <w:pPr>
        <w:bidi w:val="0"/>
        <w:rPr>
          <w:rFonts w:ascii="Times New Roman" w:hAnsi="Times New Roman" w:cs="Times New Roman"/>
          <w:b/>
          <w:bCs/>
        </w:rPr>
      </w:pPr>
      <w:r w:rsidRPr="00ED17FD">
        <w:rPr>
          <w:rFonts w:ascii="Times New Roman" w:hAnsi="Times New Roman" w:cs="Times New Roman"/>
          <w:b/>
          <w:bCs/>
        </w:rPr>
        <w:t>Main</w:t>
      </w:r>
      <w:r w:rsidR="00246102" w:rsidRPr="00ED17FD">
        <w:rPr>
          <w:rFonts w:ascii="Times New Roman" w:hAnsi="Times New Roman" w:cs="Times New Roman"/>
          <w:b/>
          <w:bCs/>
        </w:rPr>
        <w:t xml:space="preserve"> Outputs and Key Activities </w:t>
      </w:r>
    </w:p>
    <w:p w:rsidR="00CD5DB0" w:rsidRPr="00ED17FD" w:rsidRDefault="001344FE" w:rsidP="00ED17FD">
      <w:pPr>
        <w:overflowPunct w:val="0"/>
        <w:autoSpaceDE w:val="0"/>
        <w:autoSpaceDN w:val="0"/>
        <w:bidi w:val="0"/>
        <w:adjustRightInd w:val="0"/>
        <w:spacing w:after="0" w:line="240" w:lineRule="auto"/>
        <w:ind w:right="323"/>
        <w:jc w:val="both"/>
        <w:textAlignment w:val="baseline"/>
        <w:rPr>
          <w:rFonts w:ascii="Times New Roman" w:hAnsi="Times New Roman" w:cs="Times New Roman"/>
          <w:b/>
          <w:bCs/>
        </w:rPr>
      </w:pPr>
      <w:r w:rsidRPr="00ED17FD">
        <w:rPr>
          <w:rFonts w:ascii="Times New Roman" w:hAnsi="Times New Roman" w:cs="Times New Roman"/>
        </w:rPr>
        <w:t xml:space="preserve">The main outputs and activities reported in this section relates to the first quarter of 2014 (January </w:t>
      </w:r>
      <w:r w:rsidR="00F62B90" w:rsidRPr="00ED17FD">
        <w:rPr>
          <w:rFonts w:ascii="Times New Roman" w:hAnsi="Times New Roman" w:cs="Times New Roman"/>
        </w:rPr>
        <w:t xml:space="preserve">– </w:t>
      </w:r>
      <w:r w:rsidRPr="00ED17FD">
        <w:rPr>
          <w:rFonts w:ascii="Times New Roman" w:hAnsi="Times New Roman" w:cs="Times New Roman"/>
        </w:rPr>
        <w:t>March 2014). Further information is reported in detail in the following sections.</w:t>
      </w:r>
    </w:p>
    <w:p w:rsidR="00CD5DB0" w:rsidRPr="00ED17FD" w:rsidRDefault="00CD5DB0" w:rsidP="00ED17FD">
      <w:pPr>
        <w:overflowPunct w:val="0"/>
        <w:autoSpaceDE w:val="0"/>
        <w:autoSpaceDN w:val="0"/>
        <w:bidi w:val="0"/>
        <w:adjustRightInd w:val="0"/>
        <w:spacing w:after="0" w:line="240" w:lineRule="auto"/>
        <w:ind w:right="323"/>
        <w:jc w:val="both"/>
        <w:textAlignment w:val="baseline"/>
        <w:rPr>
          <w:rFonts w:ascii="Times New Roman" w:hAnsi="Times New Roman" w:cs="Times New Roman"/>
          <w:b/>
          <w:bCs/>
        </w:rPr>
      </w:pPr>
    </w:p>
    <w:p w:rsidR="00246102" w:rsidRPr="00ED17FD" w:rsidRDefault="00246102" w:rsidP="00ED17FD">
      <w:pPr>
        <w:numPr>
          <w:ilvl w:val="0"/>
          <w:numId w:val="3"/>
        </w:numPr>
        <w:tabs>
          <w:tab w:val="clear" w:pos="720"/>
          <w:tab w:val="num" w:pos="540"/>
        </w:tabs>
        <w:overflowPunct w:val="0"/>
        <w:autoSpaceDE w:val="0"/>
        <w:autoSpaceDN w:val="0"/>
        <w:bidi w:val="0"/>
        <w:adjustRightInd w:val="0"/>
        <w:spacing w:after="0" w:line="240" w:lineRule="auto"/>
        <w:ind w:left="540" w:right="323"/>
        <w:jc w:val="both"/>
        <w:textAlignment w:val="baseline"/>
        <w:rPr>
          <w:rFonts w:ascii="Times New Roman" w:hAnsi="Times New Roman" w:cs="Times New Roman"/>
          <w:color w:val="000000"/>
        </w:rPr>
      </w:pPr>
      <w:r w:rsidRPr="00ED17FD">
        <w:rPr>
          <w:rFonts w:ascii="Times New Roman" w:hAnsi="Times New Roman" w:cs="Times New Roman"/>
          <w:color w:val="000000"/>
        </w:rPr>
        <w:t>Strengthen</w:t>
      </w:r>
      <w:r w:rsidR="00CD5DB0" w:rsidRPr="00ED17FD">
        <w:rPr>
          <w:rFonts w:ascii="Times New Roman" w:hAnsi="Times New Roman" w:cs="Times New Roman"/>
          <w:color w:val="000000"/>
        </w:rPr>
        <w:t>ed</w:t>
      </w:r>
      <w:r w:rsidR="00F62B90" w:rsidRPr="00ED17FD">
        <w:rPr>
          <w:rFonts w:ascii="Times New Roman" w:hAnsi="Times New Roman" w:cs="Times New Roman"/>
          <w:color w:val="000000"/>
        </w:rPr>
        <w:t>VDPA</w:t>
      </w:r>
      <w:r w:rsidRPr="00ED17FD">
        <w:rPr>
          <w:rFonts w:ascii="Times New Roman" w:hAnsi="Times New Roman" w:cs="Times New Roman"/>
          <w:color w:val="000000"/>
        </w:rPr>
        <w:t>s</w:t>
      </w:r>
      <w:r w:rsidR="00777FC4" w:rsidRPr="00ED17FD">
        <w:rPr>
          <w:rFonts w:ascii="Times New Roman" w:hAnsi="Times New Roman" w:cs="Times New Roman"/>
          <w:color w:val="000000"/>
        </w:rPr>
        <w:t xml:space="preserve"> by monitoring their legal, </w:t>
      </w:r>
      <w:r w:rsidR="00CB0AC4" w:rsidRPr="00ED17FD">
        <w:rPr>
          <w:rFonts w:ascii="Times New Roman" w:hAnsi="Times New Roman" w:cs="Times New Roman"/>
          <w:color w:val="000000"/>
        </w:rPr>
        <w:t>f</w:t>
      </w:r>
      <w:r w:rsidR="00777FC4" w:rsidRPr="00ED17FD">
        <w:rPr>
          <w:rFonts w:ascii="Times New Roman" w:hAnsi="Times New Roman" w:cs="Times New Roman"/>
          <w:color w:val="000000"/>
        </w:rPr>
        <w:t>inancial, and administrative wellbeing</w:t>
      </w:r>
      <w:r w:rsidR="00CD5DB0" w:rsidRPr="00ED17FD">
        <w:rPr>
          <w:rFonts w:ascii="Times New Roman" w:hAnsi="Times New Roman" w:cs="Times New Roman"/>
          <w:color w:val="000000"/>
        </w:rPr>
        <w:t>;</w:t>
      </w:r>
    </w:p>
    <w:p w:rsidR="00246102" w:rsidRPr="00ED17FD" w:rsidRDefault="002C14DD" w:rsidP="00CD5DB0">
      <w:pPr>
        <w:numPr>
          <w:ilvl w:val="0"/>
          <w:numId w:val="3"/>
        </w:numPr>
        <w:tabs>
          <w:tab w:val="clear" w:pos="720"/>
          <w:tab w:val="num" w:pos="540"/>
        </w:tabs>
        <w:overflowPunct w:val="0"/>
        <w:autoSpaceDE w:val="0"/>
        <w:autoSpaceDN w:val="0"/>
        <w:bidi w:val="0"/>
        <w:adjustRightInd w:val="0"/>
        <w:spacing w:after="0" w:line="240" w:lineRule="auto"/>
        <w:ind w:left="540" w:right="323"/>
        <w:jc w:val="both"/>
        <w:textAlignment w:val="baseline"/>
        <w:rPr>
          <w:rFonts w:ascii="Times New Roman" w:hAnsi="Times New Roman" w:cs="Times New Roman"/>
          <w:color w:val="000000"/>
        </w:rPr>
      </w:pPr>
      <w:r w:rsidRPr="00ED17FD">
        <w:rPr>
          <w:rFonts w:ascii="Times New Roman" w:hAnsi="Times New Roman" w:cs="Times New Roman"/>
          <w:color w:val="000000"/>
        </w:rPr>
        <w:t xml:space="preserve">Supervised </w:t>
      </w:r>
      <w:r w:rsidRPr="00ED17FD">
        <w:rPr>
          <w:rFonts w:ascii="Times New Roman" w:hAnsi="Times New Roman" w:cs="Times New Roman"/>
        </w:rPr>
        <w:t>Primary Village Milk collection and Cooling Centres Network for the correct operation and utili</w:t>
      </w:r>
      <w:r w:rsidR="00CD5DB0" w:rsidRPr="00ED17FD">
        <w:rPr>
          <w:rFonts w:ascii="Times New Roman" w:hAnsi="Times New Roman" w:cs="Times New Roman"/>
        </w:rPr>
        <w:t>s</w:t>
      </w:r>
      <w:r w:rsidRPr="00ED17FD">
        <w:rPr>
          <w:rFonts w:ascii="Times New Roman" w:hAnsi="Times New Roman" w:cs="Times New Roman"/>
        </w:rPr>
        <w:t xml:space="preserve">ation of these centres. </w:t>
      </w:r>
      <w:r w:rsidR="00777FC4" w:rsidRPr="00ED17FD">
        <w:rPr>
          <w:rFonts w:ascii="Times New Roman" w:hAnsi="Times New Roman" w:cs="Times New Roman"/>
          <w:color w:val="000000"/>
        </w:rPr>
        <w:t>Follow up the technical and managerial procedures of the centres and the milk transportation trucks</w:t>
      </w:r>
      <w:r w:rsidR="00CD5DB0" w:rsidRPr="00ED17FD">
        <w:rPr>
          <w:rFonts w:ascii="Times New Roman" w:hAnsi="Times New Roman" w:cs="Times New Roman"/>
          <w:color w:val="000000"/>
        </w:rPr>
        <w:t>;</w:t>
      </w:r>
    </w:p>
    <w:p w:rsidR="00DA6316" w:rsidRPr="00ED17FD" w:rsidRDefault="00246102" w:rsidP="00CD5DB0">
      <w:pPr>
        <w:pStyle w:val="FootnoteText"/>
        <w:widowControl w:val="0"/>
        <w:numPr>
          <w:ilvl w:val="0"/>
          <w:numId w:val="4"/>
        </w:numPr>
        <w:tabs>
          <w:tab w:val="clear" w:pos="792"/>
          <w:tab w:val="num" w:pos="540"/>
        </w:tabs>
        <w:overflowPunct w:val="0"/>
        <w:autoSpaceDE w:val="0"/>
        <w:autoSpaceDN w:val="0"/>
        <w:adjustRightInd w:val="0"/>
        <w:ind w:left="540" w:right="323"/>
        <w:jc w:val="both"/>
        <w:textAlignment w:val="baseline"/>
        <w:rPr>
          <w:color w:val="000000"/>
          <w:sz w:val="22"/>
          <w:szCs w:val="22"/>
        </w:rPr>
      </w:pPr>
      <w:r w:rsidRPr="00ED17FD">
        <w:rPr>
          <w:color w:val="000000"/>
          <w:sz w:val="22"/>
          <w:szCs w:val="22"/>
        </w:rPr>
        <w:t>Empower</w:t>
      </w:r>
      <w:r w:rsidR="002C14DD" w:rsidRPr="00ED17FD">
        <w:rPr>
          <w:color w:val="000000"/>
          <w:sz w:val="22"/>
          <w:szCs w:val="22"/>
        </w:rPr>
        <w:t>ed</w:t>
      </w:r>
      <w:r w:rsidRPr="00ED17FD">
        <w:rPr>
          <w:color w:val="000000"/>
          <w:sz w:val="22"/>
          <w:szCs w:val="22"/>
        </w:rPr>
        <w:t xml:space="preserve"> female-headed households through mini dairies </w:t>
      </w:r>
      <w:r w:rsidR="00DA6316" w:rsidRPr="00ED17FD">
        <w:rPr>
          <w:color w:val="000000"/>
          <w:sz w:val="22"/>
          <w:szCs w:val="22"/>
        </w:rPr>
        <w:t xml:space="preserve">and </w:t>
      </w:r>
      <w:r w:rsidR="00022E1C" w:rsidRPr="00ED17FD">
        <w:rPr>
          <w:color w:val="000000"/>
          <w:sz w:val="22"/>
          <w:szCs w:val="22"/>
        </w:rPr>
        <w:t>good manufacturing practices at the medium size dairies</w:t>
      </w:r>
      <w:r w:rsidR="00CD5DB0" w:rsidRPr="00ED17FD">
        <w:rPr>
          <w:color w:val="000000"/>
          <w:sz w:val="22"/>
          <w:szCs w:val="22"/>
        </w:rPr>
        <w:t>;</w:t>
      </w:r>
    </w:p>
    <w:p w:rsidR="002C14DD" w:rsidRPr="00ED17FD" w:rsidRDefault="002C14DD" w:rsidP="002C14DD">
      <w:pPr>
        <w:numPr>
          <w:ilvl w:val="0"/>
          <w:numId w:val="4"/>
        </w:numPr>
        <w:tabs>
          <w:tab w:val="clear" w:pos="792"/>
          <w:tab w:val="num" w:pos="540"/>
        </w:tabs>
        <w:overflowPunct w:val="0"/>
        <w:autoSpaceDE w:val="0"/>
        <w:autoSpaceDN w:val="0"/>
        <w:bidi w:val="0"/>
        <w:adjustRightInd w:val="0"/>
        <w:spacing w:after="0" w:line="240" w:lineRule="auto"/>
        <w:ind w:left="540" w:right="323"/>
        <w:jc w:val="both"/>
        <w:textAlignment w:val="baseline"/>
        <w:rPr>
          <w:rFonts w:ascii="Times New Roman" w:hAnsi="Times New Roman" w:cs="Times New Roman"/>
        </w:rPr>
      </w:pPr>
      <w:r w:rsidRPr="00ED17FD">
        <w:rPr>
          <w:rFonts w:ascii="Times New Roman" w:hAnsi="Times New Roman" w:cs="Times New Roman"/>
        </w:rPr>
        <w:t>Supported artificial insemination practices and veterinary services to assist 2000 direct beneficiaries.</w:t>
      </w:r>
    </w:p>
    <w:p w:rsidR="0030794C" w:rsidRPr="00ED17FD" w:rsidRDefault="0030794C" w:rsidP="002B2FDC">
      <w:pPr>
        <w:numPr>
          <w:ilvl w:val="0"/>
          <w:numId w:val="4"/>
        </w:numPr>
        <w:tabs>
          <w:tab w:val="clear" w:pos="792"/>
          <w:tab w:val="num" w:pos="540"/>
        </w:tabs>
        <w:overflowPunct w:val="0"/>
        <w:autoSpaceDE w:val="0"/>
        <w:autoSpaceDN w:val="0"/>
        <w:bidi w:val="0"/>
        <w:adjustRightInd w:val="0"/>
        <w:spacing w:after="0" w:line="240" w:lineRule="auto"/>
        <w:ind w:left="540" w:right="323"/>
        <w:jc w:val="both"/>
        <w:textAlignment w:val="baseline"/>
        <w:rPr>
          <w:rFonts w:ascii="Times New Roman" w:hAnsi="Times New Roman" w:cs="Times New Roman"/>
          <w:color w:val="000000"/>
        </w:rPr>
      </w:pPr>
      <w:r w:rsidRPr="00ED17FD">
        <w:rPr>
          <w:rFonts w:ascii="Times New Roman" w:hAnsi="Times New Roman" w:cs="Times New Roman"/>
          <w:color w:val="000000"/>
        </w:rPr>
        <w:t>Support</w:t>
      </w:r>
      <w:r w:rsidR="002C14DD" w:rsidRPr="00ED17FD">
        <w:rPr>
          <w:rFonts w:ascii="Times New Roman" w:hAnsi="Times New Roman" w:cs="Times New Roman"/>
          <w:color w:val="000000"/>
        </w:rPr>
        <w:t>ed</w:t>
      </w:r>
      <w:r w:rsidRPr="00ED17FD">
        <w:rPr>
          <w:rFonts w:ascii="Times New Roman" w:hAnsi="Times New Roman" w:cs="Times New Roman"/>
          <w:color w:val="000000"/>
        </w:rPr>
        <w:t xml:space="preserve"> Syrian and </w:t>
      </w:r>
      <w:r w:rsidR="00B55D1D" w:rsidRPr="00ED17FD">
        <w:rPr>
          <w:rFonts w:ascii="Times New Roman" w:hAnsi="Times New Roman" w:cs="Times New Roman"/>
          <w:color w:val="000000"/>
        </w:rPr>
        <w:t xml:space="preserve">Lebanese </w:t>
      </w:r>
      <w:r w:rsidR="002C14DD" w:rsidRPr="00ED17FD">
        <w:rPr>
          <w:rFonts w:ascii="Times New Roman" w:hAnsi="Times New Roman" w:cs="Times New Roman"/>
          <w:color w:val="000000"/>
        </w:rPr>
        <w:t xml:space="preserve">vulnerable </w:t>
      </w:r>
      <w:r w:rsidR="00B55D1D" w:rsidRPr="00ED17FD">
        <w:rPr>
          <w:rFonts w:ascii="Times New Roman" w:hAnsi="Times New Roman" w:cs="Times New Roman"/>
          <w:color w:val="000000"/>
        </w:rPr>
        <w:t>farmers in the areas with high concentration of refugees.</w:t>
      </w:r>
    </w:p>
    <w:p w:rsidR="002C14DD" w:rsidRPr="00ED17FD" w:rsidRDefault="002C14DD" w:rsidP="00CD5DB0">
      <w:pPr>
        <w:numPr>
          <w:ilvl w:val="0"/>
          <w:numId w:val="4"/>
        </w:numPr>
        <w:tabs>
          <w:tab w:val="clear" w:pos="792"/>
          <w:tab w:val="num" w:pos="540"/>
        </w:tabs>
        <w:overflowPunct w:val="0"/>
        <w:autoSpaceDE w:val="0"/>
        <w:autoSpaceDN w:val="0"/>
        <w:bidi w:val="0"/>
        <w:adjustRightInd w:val="0"/>
        <w:spacing w:after="0" w:line="240" w:lineRule="auto"/>
        <w:ind w:left="540" w:right="323"/>
        <w:jc w:val="both"/>
        <w:textAlignment w:val="baseline"/>
        <w:rPr>
          <w:rFonts w:ascii="Times New Roman" w:hAnsi="Times New Roman" w:cs="Times New Roman"/>
        </w:rPr>
      </w:pPr>
      <w:r w:rsidRPr="00ED17FD">
        <w:rPr>
          <w:rFonts w:ascii="Times New Roman" w:hAnsi="Times New Roman" w:cs="Times New Roman"/>
        </w:rPr>
        <w:lastRenderedPageBreak/>
        <w:t xml:space="preserve">Enhanced dairy sector as a whole to meet the growing </w:t>
      </w:r>
      <w:r w:rsidR="00CD5DB0" w:rsidRPr="00ED17FD">
        <w:rPr>
          <w:rFonts w:ascii="Times New Roman" w:hAnsi="Times New Roman" w:cs="Times New Roman"/>
        </w:rPr>
        <w:t>demands of</w:t>
      </w:r>
      <w:r w:rsidRPr="00ED17FD">
        <w:rPr>
          <w:rFonts w:ascii="Times New Roman" w:hAnsi="Times New Roman" w:cs="Times New Roman"/>
        </w:rPr>
        <w:t xml:space="preserve"> Lebanese citizens and Syrian refugees. </w:t>
      </w:r>
    </w:p>
    <w:p w:rsidR="002C14DD" w:rsidRPr="00ED17FD" w:rsidRDefault="002C14DD" w:rsidP="00ED17FD">
      <w:pPr>
        <w:overflowPunct w:val="0"/>
        <w:autoSpaceDE w:val="0"/>
        <w:autoSpaceDN w:val="0"/>
        <w:bidi w:val="0"/>
        <w:adjustRightInd w:val="0"/>
        <w:spacing w:after="0" w:line="240" w:lineRule="auto"/>
        <w:ind w:right="323"/>
        <w:jc w:val="both"/>
        <w:textAlignment w:val="baseline"/>
        <w:rPr>
          <w:rFonts w:ascii="Times New Roman" w:hAnsi="Times New Roman" w:cs="Times New Roman"/>
          <w:color w:val="000000"/>
        </w:rPr>
      </w:pPr>
    </w:p>
    <w:p w:rsidR="001344FE" w:rsidRPr="00ED17FD" w:rsidRDefault="001344FE" w:rsidP="0010775C">
      <w:pPr>
        <w:bidi w:val="0"/>
        <w:spacing w:after="0" w:line="240" w:lineRule="auto"/>
        <w:jc w:val="both"/>
        <w:rPr>
          <w:rFonts w:ascii="Times New Roman" w:hAnsi="Times New Roman" w:cs="Times New Roman"/>
        </w:rPr>
      </w:pPr>
      <w:r w:rsidRPr="00ED17FD">
        <w:rPr>
          <w:rFonts w:ascii="Times New Roman" w:hAnsi="Times New Roman" w:cs="Times New Roman"/>
        </w:rPr>
        <w:t>By the end of the project, the smallholder dairy producers and communities will be in a good position to be self</w:t>
      </w:r>
      <w:r w:rsidR="0010775C">
        <w:rPr>
          <w:rFonts w:ascii="Times New Roman" w:hAnsi="Times New Roman" w:cs="Times New Roman"/>
        </w:rPr>
        <w:t>-</w:t>
      </w:r>
      <w:r w:rsidRPr="00ED17FD">
        <w:rPr>
          <w:rFonts w:ascii="Times New Roman" w:hAnsi="Times New Roman" w:cs="Times New Roman"/>
        </w:rPr>
        <w:t>supported and sustainable. Provision of extension and other support services to livestock farmers by the project, MOA, private dairies and processing/marketing firms will lay the foundation stone for sustainable dairy sub-sector. Enhancing the milk production and small</w:t>
      </w:r>
      <w:r w:rsidR="00CD5DB0" w:rsidRPr="00ED17FD">
        <w:rPr>
          <w:rFonts w:ascii="Times New Roman" w:hAnsi="Times New Roman" w:cs="Times New Roman"/>
        </w:rPr>
        <w:t>-</w:t>
      </w:r>
      <w:r w:rsidRPr="00ED17FD">
        <w:rPr>
          <w:rFonts w:ascii="Times New Roman" w:hAnsi="Times New Roman" w:cs="Times New Roman"/>
        </w:rPr>
        <w:t>scale dairy processing will lead to better nutritional conditions with more safety and hygienic standards.</w:t>
      </w:r>
    </w:p>
    <w:p w:rsidR="001344FE" w:rsidRPr="00ED17FD" w:rsidRDefault="001344FE" w:rsidP="001344FE">
      <w:pPr>
        <w:bidi w:val="0"/>
        <w:spacing w:after="0" w:line="240" w:lineRule="auto"/>
        <w:jc w:val="both"/>
        <w:rPr>
          <w:rFonts w:ascii="Times New Roman" w:hAnsi="Times New Roman" w:cs="Times New Roman"/>
        </w:rPr>
      </w:pPr>
    </w:p>
    <w:p w:rsidR="00CF63A2" w:rsidRPr="00ED17FD" w:rsidRDefault="00A27B58" w:rsidP="00A27B58">
      <w:pPr>
        <w:bidi w:val="0"/>
        <w:spacing w:line="240" w:lineRule="auto"/>
        <w:jc w:val="both"/>
        <w:rPr>
          <w:rFonts w:ascii="Times New Roman" w:hAnsi="Times New Roman" w:cs="Times New Roman"/>
          <w:bCs/>
          <w:color w:val="000000"/>
        </w:rPr>
      </w:pPr>
      <w:r w:rsidRPr="00ED17FD">
        <w:rPr>
          <w:rFonts w:ascii="Times New Roman" w:hAnsi="Times New Roman" w:cs="Times New Roman"/>
          <w:bCs/>
          <w:color w:val="000000"/>
        </w:rPr>
        <w:t xml:space="preserve">Several important activities have been </w:t>
      </w:r>
      <w:r w:rsidR="004C30A4" w:rsidRPr="00ED17FD">
        <w:rPr>
          <w:rFonts w:ascii="Times New Roman" w:hAnsi="Times New Roman" w:cs="Times New Roman"/>
          <w:bCs/>
          <w:color w:val="000000"/>
        </w:rPr>
        <w:t>accomplished during th</w:t>
      </w:r>
      <w:r w:rsidRPr="00ED17FD">
        <w:rPr>
          <w:rFonts w:ascii="Times New Roman" w:hAnsi="Times New Roman" w:cs="Times New Roman"/>
          <w:bCs/>
          <w:color w:val="000000"/>
        </w:rPr>
        <w:t>e</w:t>
      </w:r>
      <w:r w:rsidR="004C30A4" w:rsidRPr="00ED17FD">
        <w:rPr>
          <w:rFonts w:ascii="Times New Roman" w:hAnsi="Times New Roman" w:cs="Times New Roman"/>
          <w:bCs/>
          <w:color w:val="000000"/>
        </w:rPr>
        <w:t xml:space="preserve"> reporting period</w:t>
      </w:r>
      <w:r w:rsidRPr="00ED17FD">
        <w:rPr>
          <w:rFonts w:ascii="Times New Roman" w:hAnsi="Times New Roman" w:cs="Times New Roman"/>
          <w:bCs/>
          <w:color w:val="000000"/>
        </w:rPr>
        <w:t xml:space="preserve"> which will be further detailed in the next sections of the report. </w:t>
      </w:r>
    </w:p>
    <w:p w:rsidR="00027EF3" w:rsidRPr="00ED17FD" w:rsidRDefault="00027EF3" w:rsidP="00ED17FD">
      <w:pPr>
        <w:bidi w:val="0"/>
        <w:jc w:val="both"/>
        <w:rPr>
          <w:rFonts w:ascii="Times New Roman" w:hAnsi="Times New Roman" w:cs="Times New Roman"/>
          <w:b/>
          <w:color w:val="00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CCCC"/>
        <w:tblLook w:val="0000"/>
      </w:tblPr>
      <w:tblGrid>
        <w:gridCol w:w="8522"/>
      </w:tblGrid>
      <w:tr w:rsidR="00027EF3" w:rsidRPr="00ED17FD">
        <w:trPr>
          <w:trHeight w:val="454"/>
        </w:trPr>
        <w:tc>
          <w:tcPr>
            <w:tcW w:w="5000" w:type="pct"/>
            <w:shd w:val="clear" w:color="auto" w:fill="CCCCCC"/>
            <w:vAlign w:val="center"/>
          </w:tcPr>
          <w:p w:rsidR="00027EF3" w:rsidRPr="00ED17FD" w:rsidRDefault="00027EF3" w:rsidP="00027EF3">
            <w:pPr>
              <w:pStyle w:val="Heading1"/>
              <w:jc w:val="right"/>
              <w:rPr>
                <w:rFonts w:ascii="Times New Roman" w:hAnsi="Times New Roman"/>
                <w:color w:val="000000"/>
                <w:sz w:val="22"/>
                <w:szCs w:val="22"/>
              </w:rPr>
            </w:pPr>
            <w:bookmarkStart w:id="9" w:name="_Toc296423135"/>
            <w:bookmarkStart w:id="10" w:name="_Toc296423278"/>
            <w:r w:rsidRPr="00ED17FD">
              <w:rPr>
                <w:rFonts w:ascii="Times New Roman" w:hAnsi="Times New Roman"/>
                <w:color w:val="000000"/>
                <w:sz w:val="22"/>
                <w:szCs w:val="22"/>
              </w:rPr>
              <w:t>II. RESOURCES</w:t>
            </w:r>
            <w:bookmarkEnd w:id="9"/>
            <w:bookmarkEnd w:id="10"/>
          </w:p>
        </w:tc>
      </w:tr>
    </w:tbl>
    <w:p w:rsidR="00027EF3" w:rsidRPr="00ED17FD" w:rsidRDefault="00027EF3" w:rsidP="00027EF3">
      <w:pPr>
        <w:jc w:val="right"/>
        <w:rPr>
          <w:rFonts w:ascii="Times New Roman" w:hAnsi="Times New Roman" w:cs="Times New Roman"/>
          <w:b/>
          <w:bCs/>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6"/>
        <w:gridCol w:w="4536"/>
      </w:tblGrid>
      <w:tr w:rsidR="00027EF3" w:rsidRPr="00ED17FD" w:rsidTr="00ED17FD">
        <w:tc>
          <w:tcPr>
            <w:tcW w:w="3936" w:type="dxa"/>
            <w:tcMar>
              <w:top w:w="0" w:type="dxa"/>
              <w:left w:w="108" w:type="dxa"/>
              <w:bottom w:w="0" w:type="dxa"/>
              <w:right w:w="108" w:type="dxa"/>
            </w:tcMar>
          </w:tcPr>
          <w:p w:rsidR="00027EF3" w:rsidRPr="00ED17FD" w:rsidRDefault="00027EF3" w:rsidP="00ED17FD">
            <w:pPr>
              <w:pStyle w:val="Default"/>
              <w:rPr>
                <w:rFonts w:ascii="Times New Roman" w:eastAsia="Calibri" w:hAnsi="Times New Roman" w:cs="Times New Roman"/>
                <w:b/>
                <w:bCs/>
                <w:sz w:val="22"/>
                <w:szCs w:val="22"/>
                <w:lang w:val="en-GB"/>
              </w:rPr>
            </w:pPr>
            <w:r w:rsidRPr="00ED17FD">
              <w:rPr>
                <w:rFonts w:ascii="Times New Roman" w:hAnsi="Times New Roman" w:cs="Times New Roman"/>
                <w:b/>
                <w:bCs/>
                <w:sz w:val="22"/>
                <w:szCs w:val="22"/>
                <w:lang w:val="en-GB"/>
              </w:rPr>
              <w:t>Total budget approved</w:t>
            </w:r>
          </w:p>
          <w:p w:rsidR="00027EF3" w:rsidRPr="00ED17FD" w:rsidRDefault="00027EF3" w:rsidP="00ED17FD">
            <w:pPr>
              <w:pStyle w:val="Default"/>
              <w:rPr>
                <w:rFonts w:ascii="Times New Roman" w:hAnsi="Times New Roman" w:cs="Times New Roman"/>
                <w:sz w:val="22"/>
                <w:szCs w:val="22"/>
                <w:lang w:val="en-GB"/>
              </w:rPr>
            </w:pPr>
          </w:p>
        </w:tc>
        <w:tc>
          <w:tcPr>
            <w:tcW w:w="4536" w:type="dxa"/>
            <w:tcMar>
              <w:top w:w="0" w:type="dxa"/>
              <w:left w:w="108" w:type="dxa"/>
              <w:bottom w:w="0" w:type="dxa"/>
              <w:right w:w="108" w:type="dxa"/>
            </w:tcMar>
          </w:tcPr>
          <w:p w:rsidR="00027EF3" w:rsidRPr="00ED17FD" w:rsidRDefault="00027EF3" w:rsidP="00027EF3">
            <w:pPr>
              <w:jc w:val="right"/>
              <w:rPr>
                <w:rFonts w:ascii="Times New Roman" w:hAnsi="Times New Roman" w:cs="Times New Roman"/>
                <w:bCs/>
                <w:color w:val="000000"/>
              </w:rPr>
            </w:pPr>
            <w:r w:rsidRPr="00ED17FD">
              <w:rPr>
                <w:rFonts w:ascii="Times New Roman" w:hAnsi="Times New Roman" w:cs="Times New Roman"/>
                <w:bCs/>
                <w:color w:val="000000"/>
              </w:rPr>
              <w:t>USD</w:t>
            </w:r>
            <w:r w:rsidRPr="00ED17FD">
              <w:rPr>
                <w:rFonts w:ascii="Times New Roman" w:hAnsi="Times New Roman" w:cs="Times New Roman"/>
                <w:spacing w:val="-3"/>
              </w:rPr>
              <w:t xml:space="preserve"> 1,474,023</w:t>
            </w:r>
          </w:p>
        </w:tc>
      </w:tr>
      <w:tr w:rsidR="00027EF3" w:rsidRPr="00ED17FD" w:rsidTr="00ED17FD">
        <w:tc>
          <w:tcPr>
            <w:tcW w:w="3936" w:type="dxa"/>
            <w:tcMar>
              <w:top w:w="0" w:type="dxa"/>
              <w:left w:w="108" w:type="dxa"/>
              <w:bottom w:w="0" w:type="dxa"/>
              <w:right w:w="108" w:type="dxa"/>
            </w:tcMar>
          </w:tcPr>
          <w:p w:rsidR="00027EF3" w:rsidRPr="00ED17FD" w:rsidRDefault="00027EF3" w:rsidP="00ED17FD">
            <w:pPr>
              <w:pStyle w:val="Default"/>
              <w:rPr>
                <w:rFonts w:ascii="Times New Roman" w:eastAsia="Calibri" w:hAnsi="Times New Roman" w:cs="Times New Roman"/>
                <w:sz w:val="22"/>
                <w:szCs w:val="22"/>
                <w:lang w:val="en-GB"/>
              </w:rPr>
            </w:pPr>
            <w:r w:rsidRPr="00ED17FD">
              <w:rPr>
                <w:rFonts w:ascii="Times New Roman" w:hAnsi="Times New Roman" w:cs="Times New Roman"/>
                <w:b/>
                <w:bCs/>
                <w:sz w:val="22"/>
                <w:szCs w:val="22"/>
                <w:lang w:val="en-GB"/>
              </w:rPr>
              <w:t xml:space="preserve">Total disbursements as of </w:t>
            </w:r>
          </w:p>
          <w:p w:rsidR="00027EF3" w:rsidRPr="00ED17FD" w:rsidRDefault="00027EF3" w:rsidP="00ED17FD">
            <w:pPr>
              <w:pStyle w:val="Default"/>
              <w:rPr>
                <w:rFonts w:ascii="Times New Roman" w:hAnsi="Times New Roman" w:cs="Times New Roman"/>
                <w:sz w:val="22"/>
                <w:szCs w:val="22"/>
                <w:lang w:val="en-GB"/>
              </w:rPr>
            </w:pPr>
          </w:p>
        </w:tc>
        <w:tc>
          <w:tcPr>
            <w:tcW w:w="4536" w:type="dxa"/>
            <w:tcMar>
              <w:top w:w="0" w:type="dxa"/>
              <w:left w:w="108" w:type="dxa"/>
              <w:bottom w:w="0" w:type="dxa"/>
              <w:right w:w="108" w:type="dxa"/>
            </w:tcMar>
          </w:tcPr>
          <w:p w:rsidR="00027EF3" w:rsidRPr="00ED17FD" w:rsidRDefault="005B4465" w:rsidP="003B02DE">
            <w:pPr>
              <w:jc w:val="right"/>
              <w:rPr>
                <w:rFonts w:ascii="Times New Roman" w:hAnsi="Times New Roman" w:cs="Times New Roman"/>
                <w:color w:val="000000"/>
              </w:rPr>
            </w:pPr>
            <w:r w:rsidRPr="00ED17FD">
              <w:rPr>
                <w:rFonts w:ascii="Times New Roman" w:hAnsi="Times New Roman" w:cs="Times New Roman"/>
                <w:color w:val="000000"/>
              </w:rPr>
              <w:t>USD 1,</w:t>
            </w:r>
            <w:r w:rsidR="003B02DE" w:rsidRPr="00ED17FD">
              <w:rPr>
                <w:rFonts w:ascii="Times New Roman" w:hAnsi="Times New Roman" w:cs="Times New Roman"/>
                <w:color w:val="000000"/>
              </w:rPr>
              <w:t>114</w:t>
            </w:r>
            <w:r w:rsidRPr="00ED17FD">
              <w:rPr>
                <w:rFonts w:ascii="Times New Roman" w:hAnsi="Times New Roman" w:cs="Times New Roman"/>
                <w:color w:val="000000"/>
              </w:rPr>
              <w:t>,</w:t>
            </w:r>
            <w:r w:rsidR="003B02DE" w:rsidRPr="00ED17FD">
              <w:rPr>
                <w:rFonts w:ascii="Times New Roman" w:hAnsi="Times New Roman" w:cs="Times New Roman"/>
                <w:color w:val="000000"/>
              </w:rPr>
              <w:t>647</w:t>
            </w:r>
          </w:p>
        </w:tc>
      </w:tr>
      <w:tr w:rsidR="00027EF3" w:rsidRPr="00ED17FD" w:rsidTr="00ED17FD">
        <w:tc>
          <w:tcPr>
            <w:tcW w:w="3936" w:type="dxa"/>
            <w:tcMar>
              <w:top w:w="0" w:type="dxa"/>
              <w:left w:w="108" w:type="dxa"/>
              <w:bottom w:w="0" w:type="dxa"/>
              <w:right w:w="108" w:type="dxa"/>
            </w:tcMar>
          </w:tcPr>
          <w:p w:rsidR="00027EF3" w:rsidRPr="00ED17FD" w:rsidRDefault="00027EF3" w:rsidP="00ED17FD">
            <w:pPr>
              <w:pStyle w:val="Default"/>
              <w:rPr>
                <w:rFonts w:ascii="Times New Roman" w:eastAsia="Calibri" w:hAnsi="Times New Roman" w:cs="Times New Roman"/>
                <w:b/>
                <w:bCs/>
                <w:sz w:val="22"/>
                <w:szCs w:val="22"/>
                <w:lang w:val="en-GB"/>
              </w:rPr>
            </w:pPr>
            <w:r w:rsidRPr="00ED17FD">
              <w:rPr>
                <w:rFonts w:ascii="Times New Roman" w:hAnsi="Times New Roman" w:cs="Times New Roman"/>
                <w:b/>
                <w:bCs/>
                <w:sz w:val="22"/>
                <w:szCs w:val="22"/>
                <w:lang w:val="en-GB"/>
              </w:rPr>
              <w:t>Commitments for next quarter</w:t>
            </w:r>
          </w:p>
          <w:p w:rsidR="00027EF3" w:rsidRPr="00ED17FD" w:rsidRDefault="00027EF3" w:rsidP="00ED17FD">
            <w:pPr>
              <w:pStyle w:val="Default"/>
              <w:rPr>
                <w:rFonts w:ascii="Times New Roman" w:hAnsi="Times New Roman" w:cs="Times New Roman"/>
                <w:sz w:val="22"/>
                <w:szCs w:val="22"/>
                <w:lang w:val="en-GB"/>
              </w:rPr>
            </w:pPr>
          </w:p>
        </w:tc>
        <w:tc>
          <w:tcPr>
            <w:tcW w:w="4536" w:type="dxa"/>
            <w:tcMar>
              <w:top w:w="0" w:type="dxa"/>
              <w:left w:w="108" w:type="dxa"/>
              <w:bottom w:w="0" w:type="dxa"/>
              <w:right w:w="108" w:type="dxa"/>
            </w:tcMar>
          </w:tcPr>
          <w:p w:rsidR="00027EF3" w:rsidRPr="00ED17FD" w:rsidRDefault="005B4465" w:rsidP="00384601">
            <w:pPr>
              <w:jc w:val="right"/>
              <w:rPr>
                <w:rFonts w:ascii="Times New Roman" w:hAnsi="Times New Roman" w:cs="Times New Roman"/>
                <w:color w:val="000000"/>
              </w:rPr>
            </w:pPr>
            <w:r w:rsidRPr="00ED17FD">
              <w:rPr>
                <w:rFonts w:ascii="Times New Roman" w:hAnsi="Times New Roman" w:cs="Times New Roman"/>
                <w:color w:val="000000"/>
              </w:rPr>
              <w:t xml:space="preserve">USD    </w:t>
            </w:r>
            <w:r w:rsidR="00384601" w:rsidRPr="00ED17FD">
              <w:rPr>
                <w:rFonts w:ascii="Times New Roman" w:hAnsi="Times New Roman" w:cs="Times New Roman"/>
                <w:color w:val="000000"/>
              </w:rPr>
              <w:t>177,000</w:t>
            </w:r>
          </w:p>
        </w:tc>
      </w:tr>
      <w:tr w:rsidR="00027EF3" w:rsidRPr="00ED17FD" w:rsidTr="00ED17FD">
        <w:tc>
          <w:tcPr>
            <w:tcW w:w="3936" w:type="dxa"/>
            <w:tcMar>
              <w:top w:w="0" w:type="dxa"/>
              <w:left w:w="108" w:type="dxa"/>
              <w:bottom w:w="0" w:type="dxa"/>
              <w:right w:w="108" w:type="dxa"/>
            </w:tcMar>
          </w:tcPr>
          <w:p w:rsidR="00027EF3" w:rsidRPr="00ED17FD" w:rsidRDefault="00027EF3" w:rsidP="00ED17FD">
            <w:pPr>
              <w:pStyle w:val="Default"/>
              <w:rPr>
                <w:rFonts w:ascii="Times New Roman" w:hAnsi="Times New Roman" w:cs="Times New Roman"/>
                <w:sz w:val="22"/>
                <w:szCs w:val="22"/>
                <w:lang w:val="en-GB"/>
              </w:rPr>
            </w:pPr>
            <w:r w:rsidRPr="00ED17FD">
              <w:rPr>
                <w:rFonts w:ascii="Times New Roman" w:hAnsi="Times New Roman" w:cs="Times New Roman"/>
                <w:b/>
                <w:bCs/>
                <w:sz w:val="22"/>
                <w:szCs w:val="22"/>
                <w:lang w:val="en-GB"/>
              </w:rPr>
              <w:t>Available Balance</w:t>
            </w:r>
          </w:p>
        </w:tc>
        <w:tc>
          <w:tcPr>
            <w:tcW w:w="4536" w:type="dxa"/>
            <w:tcMar>
              <w:top w:w="0" w:type="dxa"/>
              <w:left w:w="108" w:type="dxa"/>
              <w:bottom w:w="0" w:type="dxa"/>
              <w:right w:w="108" w:type="dxa"/>
            </w:tcMar>
          </w:tcPr>
          <w:p w:rsidR="00027EF3" w:rsidRPr="00ED17FD" w:rsidRDefault="005B4465" w:rsidP="00384601">
            <w:pPr>
              <w:jc w:val="right"/>
              <w:rPr>
                <w:rFonts w:ascii="Times New Roman" w:hAnsi="Times New Roman" w:cs="Times New Roman"/>
                <w:color w:val="000000"/>
              </w:rPr>
            </w:pPr>
            <w:r w:rsidRPr="00ED17FD">
              <w:rPr>
                <w:rFonts w:ascii="Times New Roman" w:hAnsi="Times New Roman" w:cs="Times New Roman"/>
                <w:color w:val="000000"/>
              </w:rPr>
              <w:t xml:space="preserve">USD    </w:t>
            </w:r>
            <w:r w:rsidR="00384601" w:rsidRPr="00ED17FD">
              <w:rPr>
                <w:rFonts w:ascii="Times New Roman" w:hAnsi="Times New Roman" w:cs="Times New Roman"/>
                <w:color w:val="000000"/>
              </w:rPr>
              <w:t>182,</w:t>
            </w:r>
            <w:r w:rsidR="003B02DE" w:rsidRPr="00ED17FD">
              <w:rPr>
                <w:rFonts w:ascii="Times New Roman" w:hAnsi="Times New Roman" w:cs="Times New Roman"/>
                <w:color w:val="000000"/>
              </w:rPr>
              <w:t>376</w:t>
            </w:r>
          </w:p>
        </w:tc>
      </w:tr>
    </w:tbl>
    <w:p w:rsidR="00027EF3" w:rsidRPr="00ED17FD" w:rsidRDefault="00027EF3" w:rsidP="00027EF3">
      <w:pPr>
        <w:jc w:val="right"/>
        <w:rPr>
          <w:rFonts w:ascii="Times New Roman" w:hAnsi="Times New Roman" w:cs="Times New Roman"/>
          <w:b/>
          <w:bCs/>
          <w:color w:val="000000"/>
        </w:rPr>
      </w:pPr>
    </w:p>
    <w:tbl>
      <w:tblPr>
        <w:tblW w:w="4916"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BF"/>
      </w:tblPr>
      <w:tblGrid>
        <w:gridCol w:w="4162"/>
        <w:gridCol w:w="2277"/>
        <w:gridCol w:w="1940"/>
      </w:tblGrid>
      <w:tr w:rsidR="00027EF3" w:rsidRPr="00ED17FD" w:rsidTr="00ED17FD">
        <w:trPr>
          <w:trHeight w:val="903"/>
        </w:trPr>
        <w:tc>
          <w:tcPr>
            <w:tcW w:w="2766" w:type="pct"/>
            <w:tcBorders>
              <w:top w:val="single" w:sz="6" w:space="0" w:color="000000"/>
              <w:left w:val="single" w:sz="4" w:space="0" w:color="000000"/>
              <w:bottom w:val="single" w:sz="6" w:space="0" w:color="000000"/>
              <w:right w:val="single" w:sz="6" w:space="0" w:color="000000"/>
            </w:tcBorders>
            <w:shd w:val="clear" w:color="auto" w:fill="C4BC96"/>
            <w:vAlign w:val="center"/>
          </w:tcPr>
          <w:p w:rsidR="00646332" w:rsidRPr="00ED17FD" w:rsidRDefault="00027EF3" w:rsidP="00CD5DB0">
            <w:pPr>
              <w:widowControl w:val="0"/>
              <w:tabs>
                <w:tab w:val="left" w:pos="-720"/>
                <w:tab w:val="left" w:pos="4500"/>
              </w:tabs>
              <w:suppressAutoHyphens/>
              <w:snapToGrid w:val="0"/>
              <w:jc w:val="right"/>
              <w:rPr>
                <w:rFonts w:ascii="Times New Roman" w:hAnsi="Times New Roman" w:cs="Times New Roman"/>
                <w:b/>
                <w:bCs/>
                <w:spacing w:val="-3"/>
              </w:rPr>
            </w:pPr>
            <w:r w:rsidRPr="00ED17FD">
              <w:rPr>
                <w:rFonts w:ascii="Times New Roman" w:hAnsi="Times New Roman" w:cs="Times New Roman"/>
                <w:b/>
                <w:bCs/>
                <w:spacing w:val="-3"/>
              </w:rPr>
              <w:t>CATEGORY</w:t>
            </w:r>
          </w:p>
        </w:tc>
        <w:tc>
          <w:tcPr>
            <w:tcW w:w="1106" w:type="pct"/>
            <w:tcBorders>
              <w:top w:val="single" w:sz="6" w:space="0" w:color="000000"/>
              <w:left w:val="single" w:sz="6" w:space="0" w:color="000000"/>
              <w:bottom w:val="single" w:sz="6" w:space="0" w:color="000000"/>
              <w:right w:val="single" w:sz="6" w:space="0" w:color="000000"/>
            </w:tcBorders>
            <w:shd w:val="clear" w:color="auto" w:fill="C4BC96"/>
            <w:vAlign w:val="center"/>
          </w:tcPr>
          <w:p w:rsidR="00646332" w:rsidRPr="00ED17FD" w:rsidRDefault="00027EF3" w:rsidP="00ED17FD">
            <w:pPr>
              <w:widowControl w:val="0"/>
              <w:tabs>
                <w:tab w:val="left" w:pos="-720"/>
                <w:tab w:val="left" w:pos="4500"/>
              </w:tabs>
              <w:suppressAutoHyphens/>
              <w:bidi w:val="0"/>
              <w:snapToGrid w:val="0"/>
              <w:jc w:val="right"/>
              <w:rPr>
                <w:rFonts w:ascii="Times New Roman" w:hAnsi="Times New Roman" w:cs="Times New Roman"/>
                <w:b/>
                <w:bCs/>
                <w:spacing w:val="-3"/>
              </w:rPr>
            </w:pPr>
            <w:r w:rsidRPr="00ED17FD">
              <w:rPr>
                <w:rFonts w:ascii="Times New Roman" w:hAnsi="Times New Roman" w:cs="Times New Roman"/>
                <w:b/>
                <w:bCs/>
                <w:spacing w:val="-3"/>
              </w:rPr>
              <w:t>ORIGINAL ALLOCATION</w:t>
            </w:r>
            <w:r w:rsidRPr="00ED17FD">
              <w:rPr>
                <w:rFonts w:ascii="Times New Roman" w:hAnsi="Times New Roman" w:cs="Times New Roman"/>
                <w:b/>
                <w:bCs/>
                <w:color w:val="000000"/>
              </w:rPr>
              <w:t>(USD)</w:t>
            </w:r>
          </w:p>
        </w:tc>
        <w:tc>
          <w:tcPr>
            <w:tcW w:w="1127" w:type="pct"/>
            <w:tcBorders>
              <w:top w:val="single" w:sz="6" w:space="0" w:color="000000"/>
              <w:left w:val="single" w:sz="6" w:space="0" w:color="000000"/>
              <w:bottom w:val="single" w:sz="6" w:space="0" w:color="000000"/>
              <w:right w:val="single" w:sz="6" w:space="0" w:color="000000"/>
            </w:tcBorders>
            <w:shd w:val="clear" w:color="auto" w:fill="C4BC96"/>
            <w:vAlign w:val="center"/>
          </w:tcPr>
          <w:p w:rsidR="00646332" w:rsidRPr="00ED17FD" w:rsidRDefault="00027EF3" w:rsidP="00ED17FD">
            <w:pPr>
              <w:pStyle w:val="Default"/>
              <w:jc w:val="right"/>
              <w:rPr>
                <w:rFonts w:ascii="Times New Roman" w:hAnsi="Times New Roman" w:cs="Times New Roman"/>
                <w:b/>
                <w:bCs/>
                <w:spacing w:val="-3"/>
                <w:sz w:val="22"/>
                <w:szCs w:val="22"/>
                <w:lang w:val="en-GB"/>
              </w:rPr>
            </w:pPr>
            <w:r w:rsidRPr="00ED17FD">
              <w:rPr>
                <w:rFonts w:ascii="Times New Roman" w:hAnsi="Times New Roman" w:cs="Times New Roman"/>
                <w:b/>
                <w:bCs/>
                <w:sz w:val="22"/>
                <w:szCs w:val="22"/>
                <w:lang w:val="en-GB"/>
              </w:rPr>
              <w:t>TOTAL EXP</w:t>
            </w:r>
            <w:r w:rsidR="00CD5DB0" w:rsidRPr="00ED17FD">
              <w:rPr>
                <w:rFonts w:ascii="Times New Roman" w:hAnsi="Times New Roman" w:cs="Times New Roman"/>
                <w:b/>
                <w:bCs/>
                <w:sz w:val="22"/>
                <w:szCs w:val="22"/>
                <w:lang w:val="en-GB"/>
              </w:rPr>
              <w:t xml:space="preserve">ENDITURES </w:t>
            </w:r>
            <w:r w:rsidRPr="00ED17FD">
              <w:rPr>
                <w:rFonts w:ascii="Times New Roman" w:hAnsi="Times New Roman" w:cs="Times New Roman"/>
                <w:b/>
                <w:bCs/>
                <w:sz w:val="22"/>
                <w:szCs w:val="22"/>
                <w:lang w:val="en-GB"/>
              </w:rPr>
              <w:t>(USD) to Date</w:t>
            </w:r>
          </w:p>
        </w:tc>
      </w:tr>
      <w:tr w:rsidR="00027EF3" w:rsidRPr="00ED17FD" w:rsidTr="00ED17FD">
        <w:trPr>
          <w:trHeight w:val="436"/>
        </w:trPr>
        <w:tc>
          <w:tcPr>
            <w:tcW w:w="2766" w:type="pct"/>
            <w:tcBorders>
              <w:top w:val="single" w:sz="6" w:space="0" w:color="000000"/>
              <w:left w:val="single" w:sz="4" w:space="0" w:color="000000"/>
              <w:bottom w:val="single" w:sz="6" w:space="0" w:color="000000"/>
              <w:right w:val="single" w:sz="6" w:space="0" w:color="000000"/>
            </w:tcBorders>
            <w:vAlign w:val="center"/>
          </w:tcPr>
          <w:p w:rsidR="00027EF3" w:rsidRPr="00ED17FD" w:rsidRDefault="00027EF3" w:rsidP="00027EF3">
            <w:pPr>
              <w:widowControl w:val="0"/>
              <w:tabs>
                <w:tab w:val="left" w:pos="-720"/>
                <w:tab w:val="left" w:pos="4500"/>
              </w:tabs>
              <w:suppressAutoHyphens/>
              <w:snapToGrid w:val="0"/>
              <w:jc w:val="right"/>
              <w:rPr>
                <w:rFonts w:ascii="Times New Roman" w:hAnsi="Times New Roman" w:cs="Times New Roman"/>
              </w:rPr>
            </w:pPr>
            <w:r w:rsidRPr="00ED17FD">
              <w:rPr>
                <w:rFonts w:ascii="Times New Roman" w:hAnsi="Times New Roman" w:cs="Times New Roman"/>
              </w:rPr>
              <w:t>1. Supplies, commodities, equipment and transport</w:t>
            </w:r>
          </w:p>
        </w:tc>
        <w:tc>
          <w:tcPr>
            <w:tcW w:w="1106"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BB4286"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653,314</w:t>
            </w:r>
          </w:p>
        </w:tc>
        <w:tc>
          <w:tcPr>
            <w:tcW w:w="1127" w:type="pct"/>
            <w:tcBorders>
              <w:top w:val="single" w:sz="6" w:space="0" w:color="000000"/>
              <w:left w:val="single" w:sz="6" w:space="0" w:color="000000"/>
              <w:bottom w:val="single" w:sz="6" w:space="0" w:color="000000"/>
              <w:right w:val="single" w:sz="6" w:space="0" w:color="000000"/>
            </w:tcBorders>
            <w:vAlign w:val="center"/>
          </w:tcPr>
          <w:p w:rsidR="005B4465" w:rsidRPr="00ED17FD" w:rsidRDefault="005B4465"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556,566</w:t>
            </w:r>
          </w:p>
        </w:tc>
      </w:tr>
      <w:tr w:rsidR="00027EF3" w:rsidRPr="00ED17FD" w:rsidTr="00ED17FD">
        <w:trPr>
          <w:trHeight w:val="374"/>
        </w:trPr>
        <w:tc>
          <w:tcPr>
            <w:tcW w:w="2766" w:type="pct"/>
            <w:tcBorders>
              <w:top w:val="single" w:sz="6" w:space="0" w:color="000000"/>
              <w:left w:val="single" w:sz="4" w:space="0" w:color="000000"/>
              <w:bottom w:val="single" w:sz="6" w:space="0" w:color="000000"/>
              <w:right w:val="single" w:sz="6" w:space="0" w:color="000000"/>
            </w:tcBorders>
            <w:vAlign w:val="center"/>
          </w:tcPr>
          <w:p w:rsidR="00027EF3" w:rsidRPr="00ED17FD" w:rsidRDefault="00027EF3" w:rsidP="00027EF3">
            <w:pPr>
              <w:widowControl w:val="0"/>
              <w:tabs>
                <w:tab w:val="left" w:pos="-720"/>
                <w:tab w:val="left" w:pos="4500"/>
              </w:tabs>
              <w:suppressAutoHyphens/>
              <w:snapToGrid w:val="0"/>
              <w:jc w:val="right"/>
              <w:rPr>
                <w:rFonts w:ascii="Times New Roman" w:hAnsi="Times New Roman" w:cs="Times New Roman"/>
                <w:i/>
                <w:spacing w:val="-3"/>
              </w:rPr>
            </w:pPr>
            <w:r w:rsidRPr="00ED17FD">
              <w:rPr>
                <w:rFonts w:ascii="Times New Roman" w:hAnsi="Times New Roman" w:cs="Times New Roman"/>
              </w:rPr>
              <w:t>2. Personnel (staff, consultants and travel)</w:t>
            </w:r>
          </w:p>
        </w:tc>
        <w:tc>
          <w:tcPr>
            <w:tcW w:w="1106"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BB4286"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514</w:t>
            </w:r>
            <w:r w:rsidR="004F45E3" w:rsidRPr="00ED17FD">
              <w:rPr>
                <w:rFonts w:ascii="Times New Roman" w:hAnsi="Times New Roman" w:cs="Times New Roman"/>
                <w:spacing w:val="-3"/>
              </w:rPr>
              <w:t>,</w:t>
            </w:r>
            <w:r w:rsidRPr="00ED17FD">
              <w:rPr>
                <w:rFonts w:ascii="Times New Roman" w:hAnsi="Times New Roman" w:cs="Times New Roman"/>
                <w:spacing w:val="-3"/>
              </w:rPr>
              <w:t>617</w:t>
            </w:r>
          </w:p>
        </w:tc>
        <w:tc>
          <w:tcPr>
            <w:tcW w:w="1127"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3B02DE"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324</w:t>
            </w:r>
            <w:r w:rsidR="005B4465" w:rsidRPr="00ED17FD">
              <w:rPr>
                <w:rFonts w:ascii="Times New Roman" w:hAnsi="Times New Roman" w:cs="Times New Roman"/>
                <w:spacing w:val="-3"/>
              </w:rPr>
              <w:t>,</w:t>
            </w:r>
            <w:r w:rsidRPr="00ED17FD">
              <w:rPr>
                <w:rFonts w:ascii="Times New Roman" w:hAnsi="Times New Roman" w:cs="Times New Roman"/>
                <w:spacing w:val="-3"/>
              </w:rPr>
              <w:t>522</w:t>
            </w:r>
          </w:p>
        </w:tc>
      </w:tr>
      <w:tr w:rsidR="00027EF3" w:rsidRPr="00ED17FD" w:rsidTr="00ED17FD">
        <w:trPr>
          <w:trHeight w:val="374"/>
        </w:trPr>
        <w:tc>
          <w:tcPr>
            <w:tcW w:w="2766" w:type="pct"/>
            <w:tcBorders>
              <w:top w:val="single" w:sz="6" w:space="0" w:color="000000"/>
              <w:left w:val="single" w:sz="4" w:space="0" w:color="000000"/>
              <w:bottom w:val="single" w:sz="6" w:space="0" w:color="000000"/>
              <w:right w:val="single" w:sz="6" w:space="0" w:color="000000"/>
            </w:tcBorders>
            <w:vAlign w:val="center"/>
          </w:tcPr>
          <w:p w:rsidR="00027EF3" w:rsidRPr="00ED17FD" w:rsidRDefault="00027EF3" w:rsidP="00027EF3">
            <w:pPr>
              <w:widowControl w:val="0"/>
              <w:tabs>
                <w:tab w:val="left" w:pos="-720"/>
                <w:tab w:val="left" w:pos="4500"/>
              </w:tabs>
              <w:suppressAutoHyphens/>
              <w:snapToGrid w:val="0"/>
              <w:jc w:val="right"/>
              <w:rPr>
                <w:rFonts w:ascii="Times New Roman" w:hAnsi="Times New Roman" w:cs="Times New Roman"/>
                <w:spacing w:val="-3"/>
              </w:rPr>
            </w:pPr>
            <w:r w:rsidRPr="00ED17FD">
              <w:rPr>
                <w:rFonts w:ascii="Times New Roman" w:hAnsi="Times New Roman" w:cs="Times New Roman"/>
              </w:rPr>
              <w:t>3. Training of counterparts</w:t>
            </w:r>
          </w:p>
        </w:tc>
        <w:tc>
          <w:tcPr>
            <w:tcW w:w="1106"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4F45E3"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98,583</w:t>
            </w:r>
          </w:p>
        </w:tc>
        <w:tc>
          <w:tcPr>
            <w:tcW w:w="1127"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5B4465"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88,384</w:t>
            </w:r>
          </w:p>
        </w:tc>
      </w:tr>
      <w:tr w:rsidR="00027EF3" w:rsidRPr="00ED17FD" w:rsidTr="00ED17FD">
        <w:trPr>
          <w:trHeight w:val="374"/>
        </w:trPr>
        <w:tc>
          <w:tcPr>
            <w:tcW w:w="2766" w:type="pct"/>
            <w:tcBorders>
              <w:top w:val="single" w:sz="6" w:space="0" w:color="000000"/>
              <w:left w:val="single" w:sz="4" w:space="0" w:color="000000"/>
              <w:bottom w:val="single" w:sz="6" w:space="0" w:color="000000"/>
              <w:right w:val="single" w:sz="6" w:space="0" w:color="000000"/>
            </w:tcBorders>
            <w:vAlign w:val="center"/>
          </w:tcPr>
          <w:p w:rsidR="00027EF3" w:rsidRPr="00ED17FD" w:rsidRDefault="00027EF3" w:rsidP="00027EF3">
            <w:pPr>
              <w:widowControl w:val="0"/>
              <w:tabs>
                <w:tab w:val="left" w:pos="-720"/>
                <w:tab w:val="left" w:pos="4500"/>
              </w:tabs>
              <w:suppressAutoHyphens/>
              <w:snapToGrid w:val="0"/>
              <w:jc w:val="right"/>
              <w:rPr>
                <w:rFonts w:ascii="Times New Roman" w:hAnsi="Times New Roman" w:cs="Times New Roman"/>
                <w:spacing w:val="-3"/>
              </w:rPr>
            </w:pPr>
            <w:r w:rsidRPr="00ED17FD">
              <w:rPr>
                <w:rFonts w:ascii="Times New Roman" w:hAnsi="Times New Roman" w:cs="Times New Roman"/>
              </w:rPr>
              <w:t xml:space="preserve">5. Other direct costs </w:t>
            </w:r>
          </w:p>
        </w:tc>
        <w:tc>
          <w:tcPr>
            <w:tcW w:w="1106"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BB4286"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111</w:t>
            </w:r>
            <w:r w:rsidR="00027EF3" w:rsidRPr="00ED17FD">
              <w:rPr>
                <w:rFonts w:ascii="Times New Roman" w:hAnsi="Times New Roman" w:cs="Times New Roman"/>
                <w:spacing w:val="-3"/>
              </w:rPr>
              <w:t>,</w:t>
            </w:r>
            <w:r w:rsidRPr="00ED17FD">
              <w:rPr>
                <w:rFonts w:ascii="Times New Roman" w:hAnsi="Times New Roman" w:cs="Times New Roman"/>
                <w:spacing w:val="-3"/>
              </w:rPr>
              <w:t>078</w:t>
            </w:r>
          </w:p>
        </w:tc>
        <w:tc>
          <w:tcPr>
            <w:tcW w:w="1127"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5B4465"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72,254</w:t>
            </w:r>
          </w:p>
        </w:tc>
      </w:tr>
      <w:tr w:rsidR="00027EF3" w:rsidRPr="00ED17FD" w:rsidTr="00ED17FD">
        <w:trPr>
          <w:trHeight w:val="374"/>
        </w:trPr>
        <w:tc>
          <w:tcPr>
            <w:tcW w:w="2766" w:type="pct"/>
            <w:tcBorders>
              <w:top w:val="single" w:sz="6" w:space="0" w:color="000000"/>
              <w:left w:val="single" w:sz="4" w:space="0" w:color="000000"/>
              <w:bottom w:val="single" w:sz="6" w:space="0" w:color="000000"/>
              <w:right w:val="single" w:sz="6" w:space="0" w:color="000000"/>
            </w:tcBorders>
            <w:shd w:val="clear" w:color="auto" w:fill="DDD9C3"/>
            <w:vAlign w:val="center"/>
          </w:tcPr>
          <w:p w:rsidR="00027EF3" w:rsidRPr="00ED17FD" w:rsidRDefault="00027EF3" w:rsidP="00027EF3">
            <w:pPr>
              <w:widowControl w:val="0"/>
              <w:tabs>
                <w:tab w:val="left" w:pos="-720"/>
                <w:tab w:val="left" w:pos="4500"/>
              </w:tabs>
              <w:suppressAutoHyphens/>
              <w:snapToGrid w:val="0"/>
              <w:jc w:val="right"/>
              <w:rPr>
                <w:rFonts w:ascii="Times New Roman" w:hAnsi="Times New Roman" w:cs="Times New Roman"/>
              </w:rPr>
            </w:pPr>
            <w:r w:rsidRPr="00ED17FD">
              <w:rPr>
                <w:rFonts w:ascii="Times New Roman" w:hAnsi="Times New Roman" w:cs="Times New Roman"/>
              </w:rPr>
              <w:t>Total Programme Costs</w:t>
            </w:r>
          </w:p>
        </w:tc>
        <w:tc>
          <w:tcPr>
            <w:tcW w:w="1106" w:type="pct"/>
            <w:tcBorders>
              <w:top w:val="single" w:sz="6" w:space="0" w:color="000000"/>
              <w:left w:val="single" w:sz="6" w:space="0" w:color="000000"/>
              <w:bottom w:val="single" w:sz="6" w:space="0" w:color="000000"/>
              <w:right w:val="single" w:sz="6" w:space="0" w:color="000000"/>
            </w:tcBorders>
            <w:shd w:val="clear" w:color="auto" w:fill="DDD9C3"/>
            <w:vAlign w:val="center"/>
          </w:tcPr>
          <w:p w:rsidR="00027EF3" w:rsidRPr="00ED17FD" w:rsidRDefault="00027EF3"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1,</w:t>
            </w:r>
            <w:r w:rsidR="004F45E3" w:rsidRPr="00ED17FD">
              <w:rPr>
                <w:rFonts w:ascii="Times New Roman" w:hAnsi="Times New Roman" w:cs="Times New Roman"/>
                <w:spacing w:val="-3"/>
              </w:rPr>
              <w:t>377,</w:t>
            </w:r>
            <w:r w:rsidR="00BB4286" w:rsidRPr="00ED17FD">
              <w:rPr>
                <w:rFonts w:ascii="Times New Roman" w:hAnsi="Times New Roman" w:cs="Times New Roman"/>
                <w:spacing w:val="-3"/>
              </w:rPr>
              <w:t>592</w:t>
            </w:r>
          </w:p>
        </w:tc>
        <w:tc>
          <w:tcPr>
            <w:tcW w:w="1127" w:type="pct"/>
            <w:tcBorders>
              <w:top w:val="single" w:sz="6" w:space="0" w:color="000000"/>
              <w:left w:val="single" w:sz="6" w:space="0" w:color="000000"/>
              <w:bottom w:val="single" w:sz="6" w:space="0" w:color="000000"/>
              <w:right w:val="single" w:sz="6" w:space="0" w:color="000000"/>
            </w:tcBorders>
            <w:shd w:val="clear" w:color="auto" w:fill="DDD9C3"/>
            <w:vAlign w:val="center"/>
          </w:tcPr>
          <w:p w:rsidR="00027EF3" w:rsidRPr="00ED17FD" w:rsidRDefault="005B4465"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1,</w:t>
            </w:r>
            <w:r w:rsidR="003B02DE" w:rsidRPr="00ED17FD">
              <w:rPr>
                <w:rFonts w:ascii="Times New Roman" w:hAnsi="Times New Roman" w:cs="Times New Roman"/>
                <w:spacing w:val="-3"/>
              </w:rPr>
              <w:t>041</w:t>
            </w:r>
            <w:r w:rsidRPr="00ED17FD">
              <w:rPr>
                <w:rFonts w:ascii="Times New Roman" w:hAnsi="Times New Roman" w:cs="Times New Roman"/>
                <w:spacing w:val="-3"/>
              </w:rPr>
              <w:t>,</w:t>
            </w:r>
            <w:r w:rsidR="003B02DE" w:rsidRPr="00ED17FD">
              <w:rPr>
                <w:rFonts w:ascii="Times New Roman" w:hAnsi="Times New Roman" w:cs="Times New Roman"/>
                <w:spacing w:val="-3"/>
              </w:rPr>
              <w:t>726</w:t>
            </w:r>
          </w:p>
        </w:tc>
      </w:tr>
      <w:tr w:rsidR="00027EF3" w:rsidRPr="00ED17FD" w:rsidTr="00ED17FD">
        <w:trPr>
          <w:trHeight w:val="374"/>
        </w:trPr>
        <w:tc>
          <w:tcPr>
            <w:tcW w:w="2766" w:type="pct"/>
            <w:tcBorders>
              <w:top w:val="single" w:sz="6" w:space="0" w:color="000000"/>
              <w:left w:val="single" w:sz="4" w:space="0" w:color="000000"/>
              <w:bottom w:val="single" w:sz="6" w:space="0" w:color="000000"/>
              <w:right w:val="single" w:sz="6" w:space="0" w:color="000000"/>
            </w:tcBorders>
            <w:vAlign w:val="center"/>
          </w:tcPr>
          <w:p w:rsidR="00027EF3" w:rsidRPr="00ED17FD" w:rsidRDefault="00027EF3" w:rsidP="00027EF3">
            <w:pPr>
              <w:widowControl w:val="0"/>
              <w:tabs>
                <w:tab w:val="left" w:pos="-720"/>
                <w:tab w:val="left" w:pos="4500"/>
              </w:tabs>
              <w:suppressAutoHyphens/>
              <w:snapToGrid w:val="0"/>
              <w:jc w:val="right"/>
              <w:rPr>
                <w:rFonts w:ascii="Times New Roman" w:hAnsi="Times New Roman" w:cs="Times New Roman"/>
                <w:spacing w:val="-3"/>
              </w:rPr>
            </w:pPr>
            <w:r w:rsidRPr="00ED17FD">
              <w:rPr>
                <w:rFonts w:ascii="Times New Roman" w:hAnsi="Times New Roman" w:cs="Times New Roman"/>
              </w:rPr>
              <w:t>Indirect Support Costs (7% of total programme cost)</w:t>
            </w:r>
          </w:p>
        </w:tc>
        <w:tc>
          <w:tcPr>
            <w:tcW w:w="1106"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4F45E3"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96,431</w:t>
            </w:r>
          </w:p>
        </w:tc>
        <w:tc>
          <w:tcPr>
            <w:tcW w:w="1127" w:type="pct"/>
            <w:tcBorders>
              <w:top w:val="single" w:sz="6" w:space="0" w:color="000000"/>
              <w:left w:val="single" w:sz="6" w:space="0" w:color="000000"/>
              <w:bottom w:val="single" w:sz="6" w:space="0" w:color="000000"/>
              <w:right w:val="single" w:sz="6" w:space="0" w:color="000000"/>
            </w:tcBorders>
            <w:vAlign w:val="center"/>
          </w:tcPr>
          <w:p w:rsidR="00027EF3" w:rsidRPr="00ED17FD" w:rsidRDefault="003B02DE"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72</w:t>
            </w:r>
            <w:r w:rsidR="005B4465" w:rsidRPr="00ED17FD">
              <w:rPr>
                <w:rFonts w:ascii="Times New Roman" w:hAnsi="Times New Roman" w:cs="Times New Roman"/>
                <w:spacing w:val="-3"/>
              </w:rPr>
              <w:t>,</w:t>
            </w:r>
            <w:r w:rsidRPr="00ED17FD">
              <w:rPr>
                <w:rFonts w:ascii="Times New Roman" w:hAnsi="Times New Roman" w:cs="Times New Roman"/>
                <w:spacing w:val="-3"/>
              </w:rPr>
              <w:t>921</w:t>
            </w:r>
          </w:p>
        </w:tc>
      </w:tr>
      <w:tr w:rsidR="00027EF3" w:rsidRPr="00ED17FD" w:rsidTr="00ED17FD">
        <w:trPr>
          <w:trHeight w:val="374"/>
        </w:trPr>
        <w:tc>
          <w:tcPr>
            <w:tcW w:w="2766" w:type="pct"/>
            <w:tcBorders>
              <w:top w:val="single" w:sz="6" w:space="0" w:color="000000"/>
              <w:left w:val="single" w:sz="4" w:space="0" w:color="000000"/>
              <w:bottom w:val="single" w:sz="4" w:space="0" w:color="000000"/>
              <w:right w:val="single" w:sz="6" w:space="0" w:color="000000"/>
            </w:tcBorders>
            <w:shd w:val="clear" w:color="auto" w:fill="DDD9C3"/>
            <w:vAlign w:val="center"/>
          </w:tcPr>
          <w:p w:rsidR="00027EF3" w:rsidRPr="00ED17FD" w:rsidRDefault="00027EF3" w:rsidP="00027EF3">
            <w:pPr>
              <w:widowControl w:val="0"/>
              <w:tabs>
                <w:tab w:val="left" w:pos="-720"/>
                <w:tab w:val="left" w:pos="4500"/>
              </w:tabs>
              <w:suppressAutoHyphens/>
              <w:snapToGrid w:val="0"/>
              <w:jc w:val="right"/>
              <w:rPr>
                <w:rFonts w:ascii="Times New Roman" w:hAnsi="Times New Roman" w:cs="Times New Roman"/>
                <w:b/>
                <w:bCs/>
              </w:rPr>
            </w:pPr>
            <w:r w:rsidRPr="00ED17FD">
              <w:rPr>
                <w:rFonts w:ascii="Times New Roman" w:hAnsi="Times New Roman" w:cs="Times New Roman"/>
                <w:b/>
                <w:bCs/>
              </w:rPr>
              <w:t>TOTAL</w:t>
            </w:r>
          </w:p>
        </w:tc>
        <w:tc>
          <w:tcPr>
            <w:tcW w:w="1106" w:type="pct"/>
            <w:tcBorders>
              <w:top w:val="single" w:sz="6" w:space="0" w:color="000000"/>
              <w:left w:val="single" w:sz="6" w:space="0" w:color="000000"/>
              <w:bottom w:val="single" w:sz="4" w:space="0" w:color="000000"/>
              <w:right w:val="single" w:sz="6" w:space="0" w:color="000000"/>
            </w:tcBorders>
            <w:shd w:val="clear" w:color="auto" w:fill="DDD9C3"/>
            <w:vAlign w:val="center"/>
          </w:tcPr>
          <w:p w:rsidR="00027EF3" w:rsidRPr="00ED17FD" w:rsidRDefault="00027EF3"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1,474,023</w:t>
            </w:r>
          </w:p>
        </w:tc>
        <w:tc>
          <w:tcPr>
            <w:tcW w:w="1127" w:type="pct"/>
            <w:tcBorders>
              <w:top w:val="single" w:sz="6" w:space="0" w:color="000000"/>
              <w:left w:val="single" w:sz="6" w:space="0" w:color="000000"/>
              <w:bottom w:val="single" w:sz="4" w:space="0" w:color="000000"/>
              <w:right w:val="single" w:sz="6" w:space="0" w:color="000000"/>
            </w:tcBorders>
            <w:shd w:val="clear" w:color="auto" w:fill="DDD9C3"/>
            <w:vAlign w:val="center"/>
          </w:tcPr>
          <w:p w:rsidR="00027EF3" w:rsidRPr="00ED17FD" w:rsidRDefault="005B4465" w:rsidP="00ED17FD">
            <w:pPr>
              <w:widowControl w:val="0"/>
              <w:tabs>
                <w:tab w:val="left" w:pos="-720"/>
                <w:tab w:val="left" w:pos="4500"/>
              </w:tabs>
              <w:suppressAutoHyphens/>
              <w:snapToGrid w:val="0"/>
              <w:rPr>
                <w:rFonts w:ascii="Times New Roman" w:hAnsi="Times New Roman" w:cs="Times New Roman"/>
                <w:spacing w:val="-3"/>
              </w:rPr>
            </w:pPr>
            <w:r w:rsidRPr="00ED17FD">
              <w:rPr>
                <w:rFonts w:ascii="Times New Roman" w:hAnsi="Times New Roman" w:cs="Times New Roman"/>
                <w:spacing w:val="-3"/>
              </w:rPr>
              <w:t>1,</w:t>
            </w:r>
            <w:r w:rsidR="003B02DE" w:rsidRPr="00ED17FD">
              <w:rPr>
                <w:rFonts w:ascii="Times New Roman" w:hAnsi="Times New Roman" w:cs="Times New Roman"/>
                <w:spacing w:val="-3"/>
              </w:rPr>
              <w:t>114</w:t>
            </w:r>
            <w:r w:rsidRPr="00ED17FD">
              <w:rPr>
                <w:rFonts w:ascii="Times New Roman" w:hAnsi="Times New Roman" w:cs="Times New Roman"/>
                <w:spacing w:val="-3"/>
              </w:rPr>
              <w:t>,</w:t>
            </w:r>
            <w:r w:rsidR="003B02DE" w:rsidRPr="00ED17FD">
              <w:rPr>
                <w:rFonts w:ascii="Times New Roman" w:hAnsi="Times New Roman" w:cs="Times New Roman"/>
                <w:spacing w:val="-3"/>
              </w:rPr>
              <w:t>647</w:t>
            </w:r>
          </w:p>
        </w:tc>
      </w:tr>
    </w:tbl>
    <w:p w:rsidR="00027EF3" w:rsidRPr="00ED17FD" w:rsidRDefault="00027EF3" w:rsidP="00027EF3">
      <w:pPr>
        <w:jc w:val="right"/>
        <w:rPr>
          <w:rFonts w:ascii="Times New Roman" w:hAnsi="Times New Roman" w:cs="Times New Roman"/>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CCCC"/>
        <w:tblLook w:val="0000"/>
      </w:tblPr>
      <w:tblGrid>
        <w:gridCol w:w="8522"/>
      </w:tblGrid>
      <w:tr w:rsidR="00027EF3" w:rsidRPr="00ED17FD">
        <w:trPr>
          <w:trHeight w:val="454"/>
        </w:trPr>
        <w:tc>
          <w:tcPr>
            <w:tcW w:w="5000" w:type="pct"/>
            <w:shd w:val="clear" w:color="auto" w:fill="CCCCCC"/>
            <w:vAlign w:val="center"/>
          </w:tcPr>
          <w:p w:rsidR="00027EF3" w:rsidRPr="00ED17FD" w:rsidRDefault="00027EF3" w:rsidP="00027EF3">
            <w:pPr>
              <w:pStyle w:val="Heading1"/>
              <w:jc w:val="right"/>
              <w:rPr>
                <w:rFonts w:ascii="Times New Roman" w:hAnsi="Times New Roman"/>
                <w:color w:val="000000"/>
                <w:sz w:val="22"/>
                <w:szCs w:val="22"/>
              </w:rPr>
            </w:pPr>
            <w:bookmarkStart w:id="11" w:name="_Toc296423136"/>
            <w:bookmarkStart w:id="12" w:name="_Toc296423279"/>
            <w:r w:rsidRPr="00ED17FD">
              <w:rPr>
                <w:rFonts w:ascii="Times New Roman" w:hAnsi="Times New Roman"/>
                <w:color w:val="000000"/>
                <w:sz w:val="22"/>
                <w:szCs w:val="22"/>
              </w:rPr>
              <w:lastRenderedPageBreak/>
              <w:t>III. RESULTS</w:t>
            </w:r>
            <w:bookmarkEnd w:id="11"/>
            <w:bookmarkEnd w:id="12"/>
          </w:p>
        </w:tc>
      </w:tr>
    </w:tbl>
    <w:p w:rsidR="00CF63A2" w:rsidRPr="00ED17FD" w:rsidRDefault="00CF63A2" w:rsidP="00246102">
      <w:pPr>
        <w:pStyle w:val="Paragrafoelenco1"/>
        <w:widowControl w:val="0"/>
        <w:bidi w:val="0"/>
        <w:ind w:left="0"/>
        <w:rPr>
          <w:rFonts w:ascii="Times New Roman" w:hAnsi="Times New Roman" w:cs="Times New Roman"/>
        </w:rPr>
      </w:pPr>
    </w:p>
    <w:p w:rsidR="00931114" w:rsidRPr="00ED17FD" w:rsidRDefault="00931114" w:rsidP="00931114">
      <w:pPr>
        <w:pStyle w:val="Paragrafoelenco1"/>
        <w:widowControl w:val="0"/>
        <w:bidi w:val="0"/>
        <w:ind w:left="0"/>
        <w:rPr>
          <w:rFonts w:ascii="Times New Roman" w:hAnsi="Times New Roman" w:cs="Times New Roman"/>
        </w:rPr>
      </w:pPr>
    </w:p>
    <w:p w:rsidR="007421BD" w:rsidRPr="00ED17FD" w:rsidRDefault="00027EF3" w:rsidP="00D7569F">
      <w:pPr>
        <w:pStyle w:val="Paragrafoelenco1"/>
        <w:widowControl w:val="0"/>
        <w:bidi w:val="0"/>
        <w:spacing w:before="240" w:after="120"/>
        <w:ind w:left="0"/>
        <w:rPr>
          <w:rFonts w:ascii="Times New Roman" w:hAnsi="Times New Roman" w:cs="Times New Roman"/>
          <w:b/>
          <w:bCs/>
        </w:rPr>
      </w:pPr>
      <w:r w:rsidRPr="00ED17FD">
        <w:rPr>
          <w:rFonts w:ascii="Times New Roman" w:hAnsi="Times New Roman" w:cs="Times New Roman"/>
          <w:b/>
          <w:bCs/>
        </w:rPr>
        <w:t>1.</w:t>
      </w:r>
      <w:r w:rsidRPr="00ED17FD">
        <w:rPr>
          <w:rFonts w:ascii="Times New Roman" w:hAnsi="Times New Roman" w:cs="Times New Roman"/>
          <w:b/>
          <w:bCs/>
        </w:rPr>
        <w:tab/>
      </w:r>
      <w:r w:rsidR="00814DF9" w:rsidRPr="00ED17FD">
        <w:rPr>
          <w:rFonts w:ascii="Times New Roman" w:hAnsi="Times New Roman" w:cs="Times New Roman"/>
          <w:b/>
          <w:bCs/>
        </w:rPr>
        <w:t xml:space="preserve">Follow up with </w:t>
      </w:r>
      <w:r w:rsidR="00931114" w:rsidRPr="00ED17FD">
        <w:rPr>
          <w:rFonts w:ascii="Times New Roman" w:hAnsi="Times New Roman" w:cs="Times New Roman"/>
          <w:b/>
          <w:bCs/>
        </w:rPr>
        <w:t xml:space="preserve">producers </w:t>
      </w:r>
      <w:r w:rsidR="00814DF9" w:rsidRPr="00ED17FD">
        <w:rPr>
          <w:rFonts w:ascii="Times New Roman" w:hAnsi="Times New Roman" w:cs="Times New Roman"/>
          <w:b/>
          <w:bCs/>
        </w:rPr>
        <w:t>cooperatives</w:t>
      </w:r>
    </w:p>
    <w:p w:rsidR="00931114" w:rsidRPr="00ED17FD" w:rsidRDefault="00931114" w:rsidP="00E32EAB">
      <w:pPr>
        <w:pStyle w:val="Paragrafoelenco1"/>
        <w:bidi w:val="0"/>
        <w:spacing w:before="60" w:after="60" w:line="240" w:lineRule="auto"/>
        <w:ind w:left="0"/>
        <w:contextualSpacing w:val="0"/>
        <w:jc w:val="both"/>
        <w:rPr>
          <w:rFonts w:ascii="Times New Roman" w:hAnsi="Times New Roman" w:cs="Times New Roman"/>
        </w:rPr>
      </w:pPr>
    </w:p>
    <w:p w:rsidR="00E32EAB" w:rsidRPr="00ED17FD" w:rsidRDefault="00E32EAB" w:rsidP="00040D0E">
      <w:pPr>
        <w:pStyle w:val="Paragrafoelenco1"/>
        <w:bidi w:val="0"/>
        <w:spacing w:before="60" w:after="60" w:line="240" w:lineRule="auto"/>
        <w:ind w:left="0"/>
        <w:contextualSpacing w:val="0"/>
        <w:jc w:val="both"/>
        <w:rPr>
          <w:rFonts w:ascii="Times New Roman" w:hAnsi="Times New Roman" w:cs="Times New Roman"/>
        </w:rPr>
      </w:pPr>
      <w:r w:rsidRPr="00ED17FD">
        <w:rPr>
          <w:rFonts w:ascii="Times New Roman" w:hAnsi="Times New Roman" w:cs="Times New Roman"/>
        </w:rPr>
        <w:t xml:space="preserve">The project team carried out inspection field visits to the VDPAs. Mr.Ramez El Borji, Head of the regional office of cooperatives in Bekaa, was appointed as </w:t>
      </w:r>
      <w:r w:rsidR="00040D0E" w:rsidRPr="00ED17FD">
        <w:rPr>
          <w:rFonts w:ascii="Times New Roman" w:hAnsi="Times New Roman" w:cs="Times New Roman"/>
        </w:rPr>
        <w:t>T</w:t>
      </w:r>
      <w:r w:rsidRPr="00ED17FD">
        <w:rPr>
          <w:rFonts w:ascii="Times New Roman" w:hAnsi="Times New Roman" w:cs="Times New Roman"/>
        </w:rPr>
        <w:t xml:space="preserve">eam </w:t>
      </w:r>
      <w:r w:rsidR="00040D0E" w:rsidRPr="00ED17FD">
        <w:rPr>
          <w:rFonts w:ascii="Times New Roman" w:hAnsi="Times New Roman" w:cs="Times New Roman"/>
        </w:rPr>
        <w:t>L</w:t>
      </w:r>
      <w:r w:rsidRPr="00ED17FD">
        <w:rPr>
          <w:rFonts w:ascii="Times New Roman" w:hAnsi="Times New Roman" w:cs="Times New Roman"/>
        </w:rPr>
        <w:t>eader of the inspection survey. All the cooperatives and the facilities that belong to VDPA were visited and inspected at different times and without prior appointments. The results of the inspection survey, including issues related to the administration and technical matters of these cooperatives and of the milk collection centres were reported as follows:</w:t>
      </w:r>
    </w:p>
    <w:p w:rsidR="00E32EAB" w:rsidRPr="00ED17FD" w:rsidRDefault="00E32EAB" w:rsidP="00E32EAB">
      <w:pPr>
        <w:pStyle w:val="Paragrafoelenco1"/>
        <w:bidi w:val="0"/>
        <w:spacing w:before="60" w:after="60" w:line="240" w:lineRule="auto"/>
        <w:ind w:left="0"/>
        <w:contextualSpacing w:val="0"/>
        <w:jc w:val="both"/>
        <w:rPr>
          <w:rFonts w:ascii="Times New Roman" w:hAnsi="Times New Roman" w:cs="Times New Roman"/>
        </w:rPr>
      </w:pPr>
    </w:p>
    <w:p w:rsidR="00E32EAB" w:rsidRPr="00ED17FD" w:rsidRDefault="00000A80" w:rsidP="00ED17FD">
      <w:pPr>
        <w:pStyle w:val="Paragrafoelenco1"/>
        <w:numPr>
          <w:ilvl w:val="0"/>
          <w:numId w:val="35"/>
        </w:numPr>
        <w:bidi w:val="0"/>
        <w:spacing w:before="60" w:after="60" w:line="240" w:lineRule="auto"/>
        <w:contextualSpacing w:val="0"/>
        <w:jc w:val="both"/>
        <w:rPr>
          <w:rFonts w:ascii="Times New Roman" w:hAnsi="Times New Roman" w:cs="Times New Roman"/>
        </w:rPr>
      </w:pPr>
      <w:r w:rsidRPr="00ED17FD">
        <w:rPr>
          <w:rFonts w:ascii="Times New Roman" w:hAnsi="Times New Roman" w:cs="Times New Roman"/>
        </w:rPr>
        <w:t>T</w:t>
      </w:r>
      <w:r w:rsidR="00E32EAB" w:rsidRPr="00ED17FD">
        <w:rPr>
          <w:rFonts w:ascii="Times New Roman" w:hAnsi="Times New Roman" w:cs="Times New Roman"/>
        </w:rPr>
        <w:t xml:space="preserve">welve (12) cooperatives were identified to collaborate and coordinate with the Committee. This has been established following the inspection survey and is composed </w:t>
      </w:r>
      <w:r w:rsidRPr="00ED17FD">
        <w:rPr>
          <w:rFonts w:ascii="Times New Roman" w:hAnsi="Times New Roman" w:cs="Times New Roman"/>
        </w:rPr>
        <w:t xml:space="preserve">of: </w:t>
      </w:r>
      <w:r w:rsidR="00E32EAB" w:rsidRPr="00ED17FD">
        <w:rPr>
          <w:rFonts w:ascii="Times New Roman" w:hAnsi="Times New Roman" w:cs="Times New Roman"/>
        </w:rPr>
        <w:t>Mr.Borji (Leader), Dr. Ali Raad (</w:t>
      </w:r>
      <w:r w:rsidRPr="00ED17FD">
        <w:rPr>
          <w:rFonts w:ascii="Times New Roman" w:hAnsi="Times New Roman" w:cs="Times New Roman"/>
        </w:rPr>
        <w:t>r</w:t>
      </w:r>
      <w:r w:rsidR="00E32EAB" w:rsidRPr="00ED17FD">
        <w:rPr>
          <w:rFonts w:ascii="Times New Roman" w:hAnsi="Times New Roman" w:cs="Times New Roman"/>
        </w:rPr>
        <w:t>epresent</w:t>
      </w:r>
      <w:r w:rsidRPr="00ED17FD">
        <w:rPr>
          <w:rFonts w:ascii="Times New Roman" w:hAnsi="Times New Roman" w:cs="Times New Roman"/>
        </w:rPr>
        <w:t xml:space="preserve">ing </w:t>
      </w:r>
      <w:r w:rsidR="00E32EAB" w:rsidRPr="00ED17FD">
        <w:rPr>
          <w:rFonts w:ascii="Times New Roman" w:hAnsi="Times New Roman" w:cs="Times New Roman"/>
        </w:rPr>
        <w:t>the MOA), and Engineer Ziad Jaber (</w:t>
      </w:r>
      <w:r w:rsidRPr="00ED17FD">
        <w:rPr>
          <w:rFonts w:ascii="Times New Roman" w:hAnsi="Times New Roman" w:cs="Times New Roman"/>
        </w:rPr>
        <w:t>r</w:t>
      </w:r>
      <w:r w:rsidR="00E32EAB" w:rsidRPr="00ED17FD">
        <w:rPr>
          <w:rFonts w:ascii="Times New Roman" w:hAnsi="Times New Roman" w:cs="Times New Roman"/>
        </w:rPr>
        <w:t>epresenting FAO dairy project). The 12 cooperatives identified and committed to collaborate are the following:</w:t>
      </w:r>
    </w:p>
    <w:p w:rsidR="001344FE" w:rsidRPr="00ED17FD" w:rsidRDefault="001344FE" w:rsidP="00ED17FD">
      <w:pPr>
        <w:pStyle w:val="Paragrafoelenco1"/>
        <w:bidi w:val="0"/>
        <w:spacing w:before="60" w:after="60" w:line="240" w:lineRule="auto"/>
        <w:contextualSpacing w:val="0"/>
        <w:jc w:val="both"/>
        <w:rPr>
          <w:rFonts w:ascii="Times New Roman" w:hAnsi="Times New Roman" w:cs="Times New Roman"/>
        </w:rPr>
      </w:pPr>
    </w:p>
    <w:p w:rsidR="00262DA8" w:rsidRPr="00ED17FD" w:rsidRDefault="00262DA8"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Qoubayyat and the surrounding villages.</w:t>
      </w:r>
    </w:p>
    <w:p w:rsidR="00262DA8" w:rsidRPr="00ED17FD" w:rsidRDefault="00262DA8"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Dreib and the surrounding villages.</w:t>
      </w:r>
    </w:p>
    <w:p w:rsidR="00262DA8" w:rsidRPr="00ED17FD" w:rsidRDefault="00262DA8"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KafarMeshki and the surrounding villages.</w:t>
      </w:r>
    </w:p>
    <w:p w:rsidR="00262DA8" w:rsidRPr="00ED17FD" w:rsidRDefault="00262DA8"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Ghazza and the surrounding villages.</w:t>
      </w:r>
    </w:p>
    <w:p w:rsidR="00262DA8" w:rsidRPr="00ED17FD" w:rsidRDefault="00262DA8"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Houch El Sayyed Ali</w:t>
      </w:r>
      <w:r w:rsidR="0049137F" w:rsidRPr="00ED17FD">
        <w:rPr>
          <w:rFonts w:ascii="Times New Roman" w:hAnsi="Times New Roman" w:cs="Times New Roman"/>
        </w:rPr>
        <w:t>, Hermel</w:t>
      </w:r>
      <w:r w:rsidRPr="00ED17FD">
        <w:rPr>
          <w:rFonts w:ascii="Times New Roman" w:hAnsi="Times New Roman" w:cs="Times New Roman"/>
        </w:rPr>
        <w:t xml:space="preserve"> and the surrounding villages.</w:t>
      </w:r>
    </w:p>
    <w:p w:rsidR="00262DA8" w:rsidRPr="00ED17FD" w:rsidRDefault="00262DA8"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El Nasiryyeh and the surrounding villages.</w:t>
      </w:r>
    </w:p>
    <w:p w:rsidR="00262DA8" w:rsidRPr="00ED17FD" w:rsidRDefault="00262DA8"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 xml:space="preserve">Cooperative of </w:t>
      </w:r>
      <w:r w:rsidR="000A144E" w:rsidRPr="00ED17FD">
        <w:rPr>
          <w:rFonts w:ascii="Times New Roman" w:hAnsi="Times New Roman" w:cs="Times New Roman"/>
        </w:rPr>
        <w:t>El Marj</w:t>
      </w:r>
      <w:r w:rsidRPr="00ED17FD">
        <w:rPr>
          <w:rFonts w:ascii="Times New Roman" w:hAnsi="Times New Roman" w:cs="Times New Roman"/>
        </w:rPr>
        <w:t xml:space="preserve">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Baalbek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Masharee El Qaa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KherbetRouha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Jorood El Hermel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Shlifa and the surrounding villages.</w:t>
      </w:r>
    </w:p>
    <w:p w:rsidR="000A144E" w:rsidRPr="00ED17FD" w:rsidRDefault="000A144E" w:rsidP="00A27B58">
      <w:pPr>
        <w:pStyle w:val="Paragrafoelenco1"/>
        <w:bidi w:val="0"/>
        <w:spacing w:line="240" w:lineRule="auto"/>
        <w:jc w:val="both"/>
        <w:rPr>
          <w:rFonts w:ascii="Times New Roman" w:hAnsi="Times New Roman" w:cs="Times New Roman"/>
        </w:rPr>
      </w:pPr>
    </w:p>
    <w:p w:rsidR="000A144E" w:rsidRPr="00ED17FD" w:rsidRDefault="000A144E" w:rsidP="00ED17FD">
      <w:pPr>
        <w:pStyle w:val="Paragrafoelenco1"/>
        <w:numPr>
          <w:ilvl w:val="0"/>
          <w:numId w:val="35"/>
        </w:numPr>
        <w:bidi w:val="0"/>
        <w:spacing w:before="60" w:after="60" w:line="240" w:lineRule="auto"/>
        <w:contextualSpacing w:val="0"/>
        <w:jc w:val="both"/>
        <w:rPr>
          <w:rFonts w:ascii="Times New Roman" w:hAnsi="Times New Roman" w:cs="Times New Roman"/>
          <w:color w:val="000000"/>
        </w:rPr>
      </w:pPr>
      <w:r w:rsidRPr="00ED17FD">
        <w:rPr>
          <w:rFonts w:ascii="Times New Roman" w:hAnsi="Times New Roman" w:cs="Times New Roman"/>
          <w:color w:val="000000"/>
        </w:rPr>
        <w:t xml:space="preserve">The cooperatives that </w:t>
      </w:r>
      <w:r w:rsidR="00732A52" w:rsidRPr="00ED17FD">
        <w:rPr>
          <w:rFonts w:ascii="Times New Roman" w:hAnsi="Times New Roman" w:cs="Times New Roman"/>
          <w:color w:val="000000"/>
        </w:rPr>
        <w:t xml:space="preserve">already </w:t>
      </w:r>
      <w:r w:rsidRPr="00ED17FD">
        <w:rPr>
          <w:rFonts w:ascii="Times New Roman" w:hAnsi="Times New Roman" w:cs="Times New Roman"/>
          <w:color w:val="000000"/>
        </w:rPr>
        <w:t xml:space="preserve">coordinate and collaborate with the </w:t>
      </w:r>
      <w:r w:rsidR="00732A52" w:rsidRPr="00ED17FD">
        <w:rPr>
          <w:rFonts w:ascii="Times New Roman" w:hAnsi="Times New Roman" w:cs="Times New Roman"/>
          <w:color w:val="000000"/>
        </w:rPr>
        <w:t>monitoring</w:t>
      </w:r>
      <w:r w:rsidRPr="00ED17FD">
        <w:rPr>
          <w:rFonts w:ascii="Times New Roman" w:hAnsi="Times New Roman" w:cs="Times New Roman"/>
          <w:color w:val="000000"/>
        </w:rPr>
        <w:t xml:space="preserve"> committee </w:t>
      </w:r>
      <w:r w:rsidR="00732A52" w:rsidRPr="00ED17FD">
        <w:rPr>
          <w:rFonts w:ascii="Times New Roman" w:hAnsi="Times New Roman" w:cs="Times New Roman"/>
          <w:color w:val="000000"/>
        </w:rPr>
        <w:t>and</w:t>
      </w:r>
      <w:r w:rsidR="007230F3" w:rsidRPr="00ED17FD">
        <w:rPr>
          <w:rFonts w:ascii="Times New Roman" w:hAnsi="Times New Roman" w:cs="Times New Roman"/>
          <w:color w:val="000000"/>
        </w:rPr>
        <w:t xml:space="preserve"> need closer follow up during the next quarte</w:t>
      </w:r>
      <w:r w:rsidR="00E32EAB" w:rsidRPr="00ED17FD">
        <w:rPr>
          <w:rFonts w:ascii="Times New Roman" w:hAnsi="Times New Roman" w:cs="Times New Roman"/>
          <w:color w:val="000000"/>
        </w:rPr>
        <w:t>r</w:t>
      </w:r>
      <w:r w:rsidR="007230F3" w:rsidRPr="00ED17FD">
        <w:rPr>
          <w:rFonts w:ascii="Times New Roman" w:hAnsi="Times New Roman" w:cs="Times New Roman"/>
          <w:color w:val="000000"/>
        </w:rPr>
        <w:t xml:space="preserve"> are</w:t>
      </w:r>
      <w:r w:rsidRPr="00ED17FD">
        <w:rPr>
          <w:rFonts w:ascii="Times New Roman" w:hAnsi="Times New Roman" w:cs="Times New Roman"/>
          <w:color w:val="000000"/>
        </w:rPr>
        <w:t>:</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Bezzaliyyeh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Zahle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Saweeri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Tel Abbas and the surrounding villages.</w:t>
      </w:r>
    </w:p>
    <w:p w:rsidR="000A144E" w:rsidRPr="00ED17FD" w:rsidRDefault="000A144E"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 xml:space="preserve">Cooperative of </w:t>
      </w:r>
      <w:r w:rsidR="00D45D63" w:rsidRPr="00ED17FD">
        <w:rPr>
          <w:rFonts w:ascii="Times New Roman" w:hAnsi="Times New Roman" w:cs="Times New Roman"/>
        </w:rPr>
        <w:t>Abboudiyeh</w:t>
      </w:r>
      <w:r w:rsidRPr="00ED17FD">
        <w:rPr>
          <w:rFonts w:ascii="Times New Roman" w:hAnsi="Times New Roman" w:cs="Times New Roman"/>
        </w:rPr>
        <w:t xml:space="preserve"> and the surrounding villages.</w:t>
      </w:r>
    </w:p>
    <w:p w:rsidR="00D45D63" w:rsidRPr="00ED17FD" w:rsidRDefault="00D45D63"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Halba and the surrounding villages.</w:t>
      </w:r>
    </w:p>
    <w:p w:rsidR="00D45D63" w:rsidRPr="00ED17FD" w:rsidRDefault="00D45D63"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Meshha and the surrounding villages.</w:t>
      </w:r>
    </w:p>
    <w:p w:rsidR="00D45D63" w:rsidRPr="00ED17FD" w:rsidRDefault="00D45D63"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El Jouma and the surrounding villages.</w:t>
      </w:r>
    </w:p>
    <w:p w:rsidR="00D45D63" w:rsidRPr="00ED17FD" w:rsidRDefault="00D45D63"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Ilat and the surrounding villages.</w:t>
      </w:r>
    </w:p>
    <w:p w:rsidR="00D45D63" w:rsidRPr="00ED17FD" w:rsidRDefault="00D45D63" w:rsidP="00ED17FD">
      <w:pPr>
        <w:pStyle w:val="Paragrafoelenco1"/>
        <w:numPr>
          <w:ilvl w:val="1"/>
          <w:numId w:val="7"/>
        </w:numPr>
        <w:bidi w:val="0"/>
        <w:spacing w:before="60" w:after="60" w:line="240" w:lineRule="auto"/>
        <w:ind w:left="1260" w:hanging="540"/>
        <w:contextualSpacing w:val="0"/>
        <w:jc w:val="both"/>
        <w:rPr>
          <w:rFonts w:ascii="Times New Roman" w:hAnsi="Times New Roman" w:cs="Times New Roman"/>
        </w:rPr>
      </w:pPr>
      <w:r w:rsidRPr="00ED17FD">
        <w:rPr>
          <w:rFonts w:ascii="Times New Roman" w:hAnsi="Times New Roman" w:cs="Times New Roman"/>
        </w:rPr>
        <w:t>Cooperative of Tariya and the surrounding villages.</w:t>
      </w:r>
    </w:p>
    <w:p w:rsidR="007230F3" w:rsidRPr="00ED17FD" w:rsidRDefault="007230F3" w:rsidP="00732A52">
      <w:pPr>
        <w:pStyle w:val="Paragrafoelenco1"/>
        <w:bidi w:val="0"/>
        <w:spacing w:line="240" w:lineRule="auto"/>
        <w:ind w:left="0"/>
        <w:jc w:val="both"/>
        <w:rPr>
          <w:rFonts w:ascii="Times New Roman" w:hAnsi="Times New Roman" w:cs="Times New Roman"/>
          <w:color w:val="000000"/>
        </w:rPr>
      </w:pPr>
    </w:p>
    <w:p w:rsidR="00E32EAB" w:rsidRPr="00ED17FD" w:rsidRDefault="00E32EAB" w:rsidP="008F161C">
      <w:pPr>
        <w:pStyle w:val="ListParagraph1"/>
        <w:bidi w:val="0"/>
        <w:ind w:left="0"/>
        <w:jc w:val="both"/>
        <w:rPr>
          <w:rFonts w:ascii="Times New Roman" w:hAnsi="Times New Roman" w:cs="Times New Roman"/>
        </w:rPr>
      </w:pPr>
      <w:r w:rsidRPr="00ED17FD">
        <w:rPr>
          <w:rFonts w:ascii="Times New Roman" w:hAnsi="Times New Roman" w:cs="Times New Roman"/>
        </w:rPr>
        <w:lastRenderedPageBreak/>
        <w:t xml:space="preserve">Regarding the </w:t>
      </w:r>
      <w:r w:rsidR="008F161C" w:rsidRPr="00ED17FD">
        <w:rPr>
          <w:rFonts w:ascii="Times New Roman" w:hAnsi="Times New Roman" w:cs="Times New Roman"/>
        </w:rPr>
        <w:t>trucks</w:t>
      </w:r>
      <w:r w:rsidRPr="00ED17FD">
        <w:rPr>
          <w:rFonts w:ascii="Times New Roman" w:hAnsi="Times New Roman" w:cs="Times New Roman"/>
        </w:rPr>
        <w:t xml:space="preserve">, the nine (9) milk transportation trucks that were leased to the cooperatives were in good conditions of maintenance and are all in operational status. </w:t>
      </w:r>
    </w:p>
    <w:p w:rsidR="008F161C" w:rsidRPr="00ED17FD" w:rsidRDefault="008F161C" w:rsidP="00E32EAB">
      <w:pPr>
        <w:pStyle w:val="ListParagraph1"/>
        <w:bidi w:val="0"/>
        <w:ind w:left="0"/>
        <w:jc w:val="both"/>
        <w:rPr>
          <w:rFonts w:ascii="Times New Roman" w:hAnsi="Times New Roman" w:cs="Times New Roman"/>
        </w:rPr>
      </w:pPr>
    </w:p>
    <w:p w:rsidR="00E32EAB" w:rsidRPr="00ED17FD" w:rsidRDefault="00E32EAB" w:rsidP="00040D0E">
      <w:pPr>
        <w:pStyle w:val="ListParagraph1"/>
        <w:bidi w:val="0"/>
        <w:ind w:left="0"/>
        <w:jc w:val="both"/>
        <w:rPr>
          <w:rFonts w:ascii="Times New Roman" w:hAnsi="Times New Roman" w:cs="Times New Roman"/>
        </w:rPr>
      </w:pPr>
      <w:r w:rsidRPr="00ED17FD">
        <w:rPr>
          <w:rFonts w:ascii="Times New Roman" w:hAnsi="Times New Roman" w:cs="Times New Roman"/>
        </w:rPr>
        <w:t xml:space="preserve">With reference to the milk prices paid at the dairy plants gates, this ranged between </w:t>
      </w:r>
      <w:r w:rsidR="00040D0E" w:rsidRPr="00ED17FD">
        <w:rPr>
          <w:rFonts w:ascii="Times New Roman" w:hAnsi="Times New Roman" w:cs="Times New Roman"/>
        </w:rPr>
        <w:t>LBP</w:t>
      </w:r>
      <w:r w:rsidR="00040D0E" w:rsidRPr="00ED17FD">
        <w:rPr>
          <w:rStyle w:val="FootnoteReference"/>
          <w:rFonts w:ascii="Times New Roman" w:hAnsi="Times New Roman" w:cs="Times New Roman"/>
        </w:rPr>
        <w:footnoteReference w:id="2"/>
      </w:r>
      <w:r w:rsidRPr="00ED17FD">
        <w:rPr>
          <w:rFonts w:ascii="Times New Roman" w:hAnsi="Times New Roman" w:cs="Times New Roman"/>
        </w:rPr>
        <w:t>1125 and 1150</w:t>
      </w:r>
      <w:r w:rsidR="008F161C" w:rsidRPr="00ED17FD">
        <w:rPr>
          <w:rFonts w:ascii="Times New Roman" w:hAnsi="Times New Roman" w:cs="Times New Roman"/>
        </w:rPr>
        <w:t>. Depending on the distance of collection and the quantity of milk availability,t</w:t>
      </w:r>
      <w:r w:rsidRPr="00ED17FD">
        <w:rPr>
          <w:rFonts w:ascii="Times New Roman" w:hAnsi="Times New Roman" w:cs="Times New Roman"/>
        </w:rPr>
        <w:t>he m</w:t>
      </w:r>
      <w:r w:rsidR="006B0E3B" w:rsidRPr="00ED17FD">
        <w:rPr>
          <w:rFonts w:ascii="Times New Roman" w:hAnsi="Times New Roman" w:cs="Times New Roman"/>
        </w:rPr>
        <w:t xml:space="preserve">ilk prices paidat the farm gate </w:t>
      </w:r>
      <w:r w:rsidRPr="00ED17FD">
        <w:rPr>
          <w:rFonts w:ascii="Times New Roman" w:hAnsi="Times New Roman" w:cs="Times New Roman"/>
        </w:rPr>
        <w:t xml:space="preserve">ranged from </w:t>
      </w:r>
      <w:r w:rsidR="00040D0E" w:rsidRPr="00ED17FD">
        <w:rPr>
          <w:rFonts w:ascii="Times New Roman" w:hAnsi="Times New Roman" w:cs="Times New Roman"/>
        </w:rPr>
        <w:t>LBP</w:t>
      </w:r>
      <w:r w:rsidRPr="00ED17FD">
        <w:rPr>
          <w:rFonts w:ascii="Times New Roman" w:hAnsi="Times New Roman" w:cs="Times New Roman"/>
        </w:rPr>
        <w:t>1000 to 1100. The price</w:t>
      </w:r>
      <w:r w:rsidR="008F161C" w:rsidRPr="00ED17FD">
        <w:rPr>
          <w:rFonts w:ascii="Times New Roman" w:hAnsi="Times New Roman" w:cs="Times New Roman"/>
        </w:rPr>
        <w:t xml:space="preserve"> gain</w:t>
      </w:r>
      <w:r w:rsidRPr="00ED17FD">
        <w:rPr>
          <w:rFonts w:ascii="Times New Roman" w:hAnsi="Times New Roman" w:cs="Times New Roman"/>
        </w:rPr>
        <w:t>s resulted from project activities are excellent as compared to the earlier prices</w:t>
      </w:r>
      <w:r w:rsidR="008F161C" w:rsidRPr="00ED17FD">
        <w:rPr>
          <w:rFonts w:ascii="Times New Roman" w:hAnsi="Times New Roman" w:cs="Times New Roman"/>
        </w:rPr>
        <w:t xml:space="preserve"> and</w:t>
      </w:r>
      <w:r w:rsidRPr="00ED17FD">
        <w:rPr>
          <w:rFonts w:ascii="Times New Roman" w:hAnsi="Times New Roman" w:cs="Times New Roman"/>
        </w:rPr>
        <w:t xml:space="preserve"> at present</w:t>
      </w:r>
      <w:r w:rsidR="008F161C" w:rsidRPr="00ED17FD">
        <w:rPr>
          <w:rFonts w:ascii="Times New Roman" w:hAnsi="Times New Roman" w:cs="Times New Roman"/>
        </w:rPr>
        <w:t>range</w:t>
      </w:r>
      <w:r w:rsidRPr="00ED17FD">
        <w:rPr>
          <w:rFonts w:ascii="Times New Roman" w:hAnsi="Times New Roman" w:cs="Times New Roman"/>
        </w:rPr>
        <w:t xml:space="preserve"> between </w:t>
      </w:r>
      <w:r w:rsidR="00040D0E" w:rsidRPr="00ED17FD">
        <w:rPr>
          <w:rFonts w:ascii="Times New Roman" w:hAnsi="Times New Roman" w:cs="Times New Roman"/>
        </w:rPr>
        <w:t>LBP</w:t>
      </w:r>
      <w:r w:rsidRPr="00ED17FD">
        <w:rPr>
          <w:rFonts w:ascii="Times New Roman" w:hAnsi="Times New Roman" w:cs="Times New Roman"/>
        </w:rPr>
        <w:t>750 and 800</w:t>
      </w:r>
      <w:r w:rsidR="008F161C" w:rsidRPr="00ED17FD">
        <w:rPr>
          <w:rFonts w:ascii="Times New Roman" w:hAnsi="Times New Roman" w:cs="Times New Roman"/>
        </w:rPr>
        <w:t>.</w:t>
      </w:r>
    </w:p>
    <w:p w:rsidR="008F161C" w:rsidRPr="00ED17FD" w:rsidRDefault="008F161C">
      <w:pPr>
        <w:bidi w:val="0"/>
        <w:spacing w:after="0" w:line="240" w:lineRule="auto"/>
        <w:rPr>
          <w:rFonts w:ascii="Times New Roman" w:hAnsi="Times New Roman" w:cs="Times New Roman"/>
          <w:color w:val="000000"/>
        </w:rPr>
      </w:pPr>
    </w:p>
    <w:p w:rsidR="00EB1C21" w:rsidRPr="00ED17FD" w:rsidRDefault="00A04C60" w:rsidP="00D7569F">
      <w:pPr>
        <w:bidi w:val="0"/>
        <w:spacing w:before="240" w:after="120" w:line="240" w:lineRule="auto"/>
        <w:jc w:val="both"/>
        <w:rPr>
          <w:rFonts w:ascii="Times New Roman" w:hAnsi="Times New Roman" w:cs="Times New Roman"/>
          <w:b/>
          <w:bCs/>
          <w:color w:val="000000"/>
        </w:rPr>
      </w:pPr>
      <w:r w:rsidRPr="00ED17FD">
        <w:rPr>
          <w:rFonts w:ascii="Times New Roman" w:hAnsi="Times New Roman" w:cs="Times New Roman"/>
          <w:b/>
          <w:color w:val="000000"/>
        </w:rPr>
        <w:t>2.</w:t>
      </w:r>
      <w:r w:rsidRPr="00ED17FD">
        <w:rPr>
          <w:rFonts w:ascii="Times New Roman" w:hAnsi="Times New Roman" w:cs="Times New Roman"/>
          <w:color w:val="000000"/>
        </w:rPr>
        <w:tab/>
      </w:r>
      <w:r w:rsidR="00EB1C21" w:rsidRPr="00ED17FD">
        <w:rPr>
          <w:rFonts w:ascii="Times New Roman" w:hAnsi="Times New Roman" w:cs="Times New Roman"/>
          <w:b/>
          <w:bCs/>
          <w:color w:val="000000"/>
        </w:rPr>
        <w:t>Establishment of a National Union for the Milk Producers in Lebanon.</w:t>
      </w:r>
    </w:p>
    <w:p w:rsidR="00EB1C21" w:rsidRPr="00ED17FD" w:rsidRDefault="006B0E3B" w:rsidP="001C126C">
      <w:pPr>
        <w:pStyle w:val="Paragrafoelenco1"/>
        <w:numPr>
          <w:ilvl w:val="0"/>
          <w:numId w:val="16"/>
        </w:numPr>
        <w:bidi w:val="0"/>
        <w:spacing w:before="60" w:after="60" w:line="240" w:lineRule="auto"/>
        <w:contextualSpacing w:val="0"/>
        <w:jc w:val="both"/>
        <w:rPr>
          <w:rFonts w:ascii="Times New Roman" w:hAnsi="Times New Roman" w:cs="Times New Roman"/>
        </w:rPr>
      </w:pPr>
      <w:r w:rsidRPr="00ED17FD">
        <w:rPr>
          <w:rFonts w:ascii="Times New Roman" w:hAnsi="Times New Roman" w:cs="Times New Roman"/>
        </w:rPr>
        <w:t>On 15</w:t>
      </w:r>
      <w:r w:rsidRPr="00ED17FD">
        <w:rPr>
          <w:rFonts w:ascii="Times New Roman" w:hAnsi="Times New Roman" w:cs="Times New Roman"/>
          <w:vertAlign w:val="superscript"/>
        </w:rPr>
        <w:t>h</w:t>
      </w:r>
      <w:r w:rsidRPr="00ED17FD">
        <w:rPr>
          <w:rFonts w:ascii="Times New Roman" w:hAnsi="Times New Roman" w:cs="Times New Roman"/>
        </w:rPr>
        <w:t xml:space="preserve"> February 2014, solicited by the request of the LRF Project, the Minister of Agriculture signed a decree to establish the National Union for the Milk Producers in Lebanon. The central unit has been located in ZahleBekaa for the duration of 25 years. The central unit has the national mandate and covers the entire Lebanese territory and its capital is </w:t>
      </w:r>
      <w:r w:rsidR="00040D0E" w:rsidRPr="00ED17FD">
        <w:rPr>
          <w:rFonts w:ascii="Times New Roman" w:hAnsi="Times New Roman" w:cs="Times New Roman"/>
        </w:rPr>
        <w:t xml:space="preserve">LBP </w:t>
      </w:r>
      <w:r w:rsidRPr="00ED17FD">
        <w:rPr>
          <w:rFonts w:ascii="Times New Roman" w:hAnsi="Times New Roman" w:cs="Times New Roman"/>
        </w:rPr>
        <w:t>36 million</w:t>
      </w:r>
      <w:r w:rsidR="00040D0E" w:rsidRPr="00ED17FD">
        <w:rPr>
          <w:rFonts w:ascii="Times New Roman" w:hAnsi="Times New Roman" w:cs="Times New Roman"/>
        </w:rPr>
        <w:t>(USD 23,862.96)</w:t>
      </w:r>
      <w:r w:rsidR="001C126C">
        <w:rPr>
          <w:rFonts w:ascii="Times New Roman" w:hAnsi="Times New Roman" w:cs="Times New Roman"/>
        </w:rPr>
        <w:t xml:space="preserve">. </w:t>
      </w:r>
      <w:r w:rsidRPr="00ED17FD">
        <w:rPr>
          <w:rFonts w:ascii="Times New Roman" w:hAnsi="Times New Roman" w:cs="Times New Roman"/>
        </w:rPr>
        <w:t xml:space="preserve">Its objectives are: </w:t>
      </w:r>
      <w:r w:rsidR="00EB1C21" w:rsidRPr="00ED17FD">
        <w:rPr>
          <w:rFonts w:ascii="Times New Roman" w:hAnsi="Times New Roman" w:cs="Times New Roman"/>
        </w:rPr>
        <w:t>Cooperate to provide the best resources and elements of milk production of the best quality and price.</w:t>
      </w:r>
    </w:p>
    <w:p w:rsidR="00EB1C21" w:rsidRPr="00ED17FD" w:rsidRDefault="004B2B74" w:rsidP="00D7569F">
      <w:pPr>
        <w:pStyle w:val="Paragrafoelenco1"/>
        <w:numPr>
          <w:ilvl w:val="0"/>
          <w:numId w:val="16"/>
        </w:numPr>
        <w:bidi w:val="0"/>
        <w:spacing w:before="60" w:after="60" w:line="240" w:lineRule="auto"/>
        <w:contextualSpacing w:val="0"/>
        <w:jc w:val="both"/>
        <w:rPr>
          <w:rFonts w:ascii="Times New Roman" w:hAnsi="Times New Roman" w:cs="Times New Roman"/>
        </w:rPr>
      </w:pPr>
      <w:r w:rsidRPr="00ED17FD">
        <w:rPr>
          <w:rFonts w:ascii="Times New Roman" w:hAnsi="Times New Roman" w:cs="Times New Roman"/>
        </w:rPr>
        <w:t>Control and monitor the accounting and administration of the dairy cooperatives.</w:t>
      </w:r>
    </w:p>
    <w:p w:rsidR="004B2B74" w:rsidRPr="00ED17FD" w:rsidRDefault="004B2B74" w:rsidP="00D7569F">
      <w:pPr>
        <w:pStyle w:val="Paragrafoelenco1"/>
        <w:numPr>
          <w:ilvl w:val="0"/>
          <w:numId w:val="16"/>
        </w:numPr>
        <w:bidi w:val="0"/>
        <w:spacing w:before="60" w:after="60" w:line="240" w:lineRule="auto"/>
        <w:contextualSpacing w:val="0"/>
        <w:jc w:val="both"/>
        <w:rPr>
          <w:rFonts w:ascii="Times New Roman" w:hAnsi="Times New Roman" w:cs="Times New Roman"/>
        </w:rPr>
      </w:pPr>
      <w:r w:rsidRPr="00ED17FD">
        <w:rPr>
          <w:rFonts w:ascii="Times New Roman" w:hAnsi="Times New Roman" w:cs="Times New Roman"/>
        </w:rPr>
        <w:t xml:space="preserve">Perform all operations necessary for good and hygienic milk production and better farm management especially artificial insemination and reproductive upgrading. </w:t>
      </w:r>
    </w:p>
    <w:p w:rsidR="006B0E3B" w:rsidRPr="00ED17FD" w:rsidRDefault="006B0E3B" w:rsidP="006B0E3B">
      <w:pPr>
        <w:pStyle w:val="ListParagraph1"/>
        <w:numPr>
          <w:ilvl w:val="0"/>
          <w:numId w:val="16"/>
        </w:numPr>
        <w:bidi w:val="0"/>
        <w:jc w:val="both"/>
        <w:rPr>
          <w:rFonts w:ascii="Times New Roman" w:hAnsi="Times New Roman" w:cs="Times New Roman"/>
        </w:rPr>
      </w:pPr>
      <w:r w:rsidRPr="00ED17FD">
        <w:rPr>
          <w:rFonts w:ascii="Times New Roman" w:hAnsi="Times New Roman" w:cs="Times New Roman"/>
        </w:rPr>
        <w:t>Facilitate the development of the milk sector through marketing and protection of the production chain.</w:t>
      </w:r>
    </w:p>
    <w:p w:rsidR="006B0E3B" w:rsidRPr="00ED17FD" w:rsidRDefault="006B0E3B" w:rsidP="006B0E3B">
      <w:pPr>
        <w:pStyle w:val="ListParagraph1"/>
        <w:numPr>
          <w:ilvl w:val="0"/>
          <w:numId w:val="16"/>
        </w:numPr>
        <w:bidi w:val="0"/>
        <w:jc w:val="both"/>
        <w:rPr>
          <w:rFonts w:ascii="Times New Roman" w:hAnsi="Times New Roman" w:cs="Times New Roman"/>
        </w:rPr>
      </w:pPr>
      <w:r w:rsidRPr="00ED17FD">
        <w:rPr>
          <w:rFonts w:ascii="Times New Roman" w:hAnsi="Times New Roman" w:cs="Times New Roman"/>
        </w:rPr>
        <w:t>Provide the veterinary products and feeds to the farmers.</w:t>
      </w:r>
    </w:p>
    <w:p w:rsidR="006B0E3B" w:rsidRPr="00ED17FD" w:rsidRDefault="006B0E3B" w:rsidP="006B0E3B">
      <w:pPr>
        <w:pStyle w:val="ListParagraph1"/>
        <w:numPr>
          <w:ilvl w:val="0"/>
          <w:numId w:val="16"/>
        </w:numPr>
        <w:bidi w:val="0"/>
        <w:jc w:val="both"/>
        <w:rPr>
          <w:rFonts w:ascii="Times New Roman" w:hAnsi="Times New Roman" w:cs="Times New Roman"/>
        </w:rPr>
      </w:pPr>
      <w:r w:rsidRPr="00ED17FD">
        <w:rPr>
          <w:rFonts w:ascii="Times New Roman" w:hAnsi="Times New Roman" w:cs="Times New Roman"/>
        </w:rPr>
        <w:t>Enhance the dairy processing, packaging and marketing in the local markets and abroad.</w:t>
      </w:r>
    </w:p>
    <w:p w:rsidR="004B2B74" w:rsidRPr="00ED17FD" w:rsidRDefault="006B0E3B" w:rsidP="00ED17FD">
      <w:pPr>
        <w:bidi w:val="0"/>
        <w:spacing w:before="120" w:after="0" w:line="240" w:lineRule="auto"/>
        <w:jc w:val="both"/>
        <w:rPr>
          <w:rFonts w:ascii="Times New Roman" w:hAnsi="Times New Roman" w:cs="Times New Roman"/>
        </w:rPr>
      </w:pPr>
      <w:r w:rsidRPr="00ED17FD">
        <w:rPr>
          <w:rFonts w:ascii="Times New Roman" w:hAnsi="Times New Roman" w:cs="Times New Roman"/>
        </w:rPr>
        <w:t>The First Administrative Board is composed by the following members:</w:t>
      </w:r>
      <w:r w:rsidR="001628C6" w:rsidRPr="00ED17FD">
        <w:rPr>
          <w:rFonts w:ascii="Times New Roman" w:hAnsi="Times New Roman" w:cs="Times New Roman"/>
        </w:rPr>
        <w:t>MessabKanaan – Al Marj Cooperative – President.</w:t>
      </w:r>
    </w:p>
    <w:p w:rsidR="001628C6" w:rsidRPr="007A7312" w:rsidRDefault="001628C6" w:rsidP="0073152D">
      <w:pPr>
        <w:pStyle w:val="Paragrafoelenco1"/>
        <w:numPr>
          <w:ilvl w:val="0"/>
          <w:numId w:val="17"/>
        </w:numPr>
        <w:bidi w:val="0"/>
        <w:spacing w:line="240" w:lineRule="auto"/>
        <w:jc w:val="both"/>
        <w:rPr>
          <w:rFonts w:ascii="Times New Roman" w:hAnsi="Times New Roman" w:cs="Times New Roman"/>
          <w:lang w:val="it-IT"/>
        </w:rPr>
      </w:pPr>
      <w:r w:rsidRPr="007A7312">
        <w:rPr>
          <w:rFonts w:ascii="Times New Roman" w:hAnsi="Times New Roman" w:cs="Times New Roman"/>
          <w:lang w:val="it-IT"/>
        </w:rPr>
        <w:t>Ali Kurdi – KherbetRouha Cooperative – Vice-president.</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Joseph Daher – Qoubaiyyat Cooperative – Secretary.</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Ibrahim Abdul Hadi – Ghazza Cooperative – Member (Authorized signature)</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Abbas Tarsheeshi – Nasriyeh Cooperative – Member.</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Joseph Abdallah – Dreib Cooperative – Head of auditing Committee.</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Samir Seklawi – Shlifa Cooperative – Member of Auditing Committee.</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RolaFarkh – KfarMishki Cooperative – Member of Auditing Committee.</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Omar El Zokra – Baalbek Cooperative – First officer.</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Mohammad Kromba – Masharee El Qaa Cooperative – Second Officer.</w:t>
      </w:r>
    </w:p>
    <w:p w:rsidR="001628C6" w:rsidRPr="00ED17FD" w:rsidRDefault="001628C6"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Pascal Kefrooni – El Joumah</w:t>
      </w:r>
      <w:r w:rsidR="00347631" w:rsidRPr="00ED17FD">
        <w:rPr>
          <w:rFonts w:ascii="Times New Roman" w:hAnsi="Times New Roman" w:cs="Times New Roman"/>
        </w:rPr>
        <w:t xml:space="preserve"> Cooperative</w:t>
      </w:r>
      <w:r w:rsidRPr="00ED17FD">
        <w:rPr>
          <w:rFonts w:ascii="Times New Roman" w:hAnsi="Times New Roman" w:cs="Times New Roman"/>
        </w:rPr>
        <w:t xml:space="preserve"> – Third Officer.</w:t>
      </w:r>
    </w:p>
    <w:p w:rsidR="00347631" w:rsidRPr="00ED17FD" w:rsidRDefault="00347631" w:rsidP="0073152D">
      <w:pPr>
        <w:pStyle w:val="Paragrafoelenco1"/>
        <w:numPr>
          <w:ilvl w:val="0"/>
          <w:numId w:val="17"/>
        </w:numPr>
        <w:bidi w:val="0"/>
        <w:spacing w:line="240" w:lineRule="auto"/>
        <w:jc w:val="both"/>
        <w:rPr>
          <w:rFonts w:ascii="Times New Roman" w:hAnsi="Times New Roman" w:cs="Times New Roman"/>
        </w:rPr>
      </w:pPr>
      <w:r w:rsidRPr="00ED17FD">
        <w:rPr>
          <w:rFonts w:ascii="Times New Roman" w:hAnsi="Times New Roman" w:cs="Times New Roman"/>
        </w:rPr>
        <w:t>DiabJanbein – SawiriCoopertaive – Member of the general assembly.</w:t>
      </w:r>
    </w:p>
    <w:p w:rsidR="00347631" w:rsidRPr="00ED17FD" w:rsidRDefault="00347631" w:rsidP="00D7569F">
      <w:pPr>
        <w:pStyle w:val="Paragrafoelenco1"/>
        <w:numPr>
          <w:ilvl w:val="0"/>
          <w:numId w:val="17"/>
        </w:numPr>
        <w:bidi w:val="0"/>
        <w:spacing w:after="120" w:line="240" w:lineRule="auto"/>
        <w:jc w:val="both"/>
        <w:rPr>
          <w:rFonts w:ascii="Times New Roman" w:hAnsi="Times New Roman" w:cs="Times New Roman"/>
        </w:rPr>
      </w:pPr>
      <w:r w:rsidRPr="00ED17FD">
        <w:rPr>
          <w:rFonts w:ascii="Times New Roman" w:hAnsi="Times New Roman" w:cs="Times New Roman"/>
        </w:rPr>
        <w:t>Hassan Hamed El Bazzal – Houch El Sayd Ali and Hermel Cooperative – Member of the general assembly.</w:t>
      </w:r>
    </w:p>
    <w:p w:rsidR="00A04C60" w:rsidRPr="00ED17FD" w:rsidRDefault="00347631" w:rsidP="0073152D">
      <w:pPr>
        <w:bidi w:val="0"/>
        <w:spacing w:line="240" w:lineRule="auto"/>
        <w:jc w:val="both"/>
        <w:rPr>
          <w:rFonts w:ascii="Times New Roman" w:hAnsi="Times New Roman" w:cs="Times New Roman"/>
        </w:rPr>
      </w:pPr>
      <w:r w:rsidRPr="00ED17FD">
        <w:rPr>
          <w:rFonts w:ascii="Times New Roman" w:hAnsi="Times New Roman" w:cs="Times New Roman"/>
        </w:rPr>
        <w:t xml:space="preserve">Each member has subscribed in 3000 shares at 1000 </w:t>
      </w:r>
      <w:r w:rsidR="00040D0E" w:rsidRPr="00ED17FD">
        <w:rPr>
          <w:rFonts w:ascii="Times New Roman" w:hAnsi="Times New Roman" w:cs="Times New Roman"/>
        </w:rPr>
        <w:t>LBP</w:t>
      </w:r>
      <w:r w:rsidRPr="00ED17FD">
        <w:rPr>
          <w:rFonts w:ascii="Times New Roman" w:hAnsi="Times New Roman" w:cs="Times New Roman"/>
        </w:rPr>
        <w:t xml:space="preserve"> / share adding up to 39,000,000 </w:t>
      </w:r>
      <w:r w:rsidR="00040D0E" w:rsidRPr="00ED17FD">
        <w:rPr>
          <w:rFonts w:ascii="Times New Roman" w:hAnsi="Times New Roman" w:cs="Times New Roman"/>
        </w:rPr>
        <w:t>LBP</w:t>
      </w:r>
      <w:r w:rsidRPr="00ED17FD">
        <w:rPr>
          <w:rFonts w:ascii="Times New Roman" w:hAnsi="Times New Roman" w:cs="Times New Roman"/>
        </w:rPr>
        <w:t xml:space="preserve"> of registered capital.</w:t>
      </w:r>
    </w:p>
    <w:p w:rsidR="00120283" w:rsidRDefault="00120283">
      <w:pPr>
        <w:bidi w:val="0"/>
        <w:spacing w:after="0" w:line="240" w:lineRule="auto"/>
        <w:rPr>
          <w:rFonts w:ascii="Times New Roman" w:hAnsi="Times New Roman" w:cs="Times New Roman"/>
          <w:b/>
          <w:bCs/>
        </w:rPr>
      </w:pPr>
      <w:r>
        <w:rPr>
          <w:rFonts w:ascii="Times New Roman" w:hAnsi="Times New Roman" w:cs="Times New Roman"/>
          <w:b/>
          <w:bCs/>
        </w:rPr>
        <w:br w:type="page"/>
      </w:r>
    </w:p>
    <w:p w:rsidR="000C3512" w:rsidRPr="00ED17FD" w:rsidRDefault="00A04C60" w:rsidP="00D7569F">
      <w:pPr>
        <w:bidi w:val="0"/>
        <w:spacing w:before="240" w:after="120" w:line="240" w:lineRule="auto"/>
        <w:ind w:left="720" w:hanging="720"/>
        <w:jc w:val="both"/>
        <w:rPr>
          <w:rFonts w:ascii="Times New Roman" w:hAnsi="Times New Roman" w:cs="Times New Roman"/>
          <w:b/>
          <w:bCs/>
          <w:u w:val="single"/>
        </w:rPr>
      </w:pPr>
      <w:r w:rsidRPr="00ED17FD">
        <w:rPr>
          <w:rFonts w:ascii="Times New Roman" w:hAnsi="Times New Roman" w:cs="Times New Roman"/>
          <w:b/>
          <w:bCs/>
        </w:rPr>
        <w:lastRenderedPageBreak/>
        <w:t>3.</w:t>
      </w:r>
      <w:r w:rsidRPr="00ED17FD">
        <w:rPr>
          <w:rFonts w:ascii="Times New Roman" w:hAnsi="Times New Roman" w:cs="Times New Roman"/>
          <w:b/>
          <w:bCs/>
        </w:rPr>
        <w:tab/>
      </w:r>
      <w:r w:rsidR="000A738E" w:rsidRPr="00ED17FD">
        <w:rPr>
          <w:rFonts w:ascii="Times New Roman" w:hAnsi="Times New Roman" w:cs="Times New Roman"/>
          <w:b/>
          <w:bCs/>
        </w:rPr>
        <w:t xml:space="preserve">Establishment of </w:t>
      </w:r>
      <w:r w:rsidR="00F80012" w:rsidRPr="00ED17FD">
        <w:rPr>
          <w:rFonts w:ascii="Times New Roman" w:hAnsi="Times New Roman" w:cs="Times New Roman"/>
          <w:b/>
          <w:bCs/>
        </w:rPr>
        <w:t xml:space="preserve">a database of vulnerable farmers in need of assistance </w:t>
      </w:r>
    </w:p>
    <w:p w:rsidR="00741579" w:rsidRPr="00ED17FD" w:rsidRDefault="00741579" w:rsidP="007A7312">
      <w:pPr>
        <w:bidi w:val="0"/>
        <w:spacing w:line="240" w:lineRule="auto"/>
        <w:jc w:val="both"/>
        <w:rPr>
          <w:rFonts w:ascii="Times New Roman" w:hAnsi="Times New Roman" w:cs="Times New Roman"/>
          <w:b/>
          <w:bCs/>
        </w:rPr>
      </w:pPr>
      <w:r w:rsidRPr="00ED17FD">
        <w:rPr>
          <w:rFonts w:ascii="Times New Roman" w:hAnsi="Times New Roman" w:cs="Times New Roman"/>
        </w:rPr>
        <w:t xml:space="preserve">An extensive survey in the field was conducted covering the areas that include the South of the country (Kafarshouba, Chebaa, and Marjyoun), the North (Wadi Khaled and Aboudieh) and the West side of Lebanon (Bekaa, Central Bekaa, Baalbek, Arsal, Hermel, Masharee Al Qaa and other districts). Furthermore; other areas where the concentration of Syrian refugees is very high, such as Donniyyeh, Mennieh, Halba, Jouma, Qoubaiyat, and others, were also included in the survey. More than 10 thousands entries were collected and, based on these a selection to identify about 5000 beneficiaries was carried out and is presently at its final stage. More than 90% of the farmers in the investigated areas live in poor and very poor status conditions. The preliminary results of the survey conducted in Akkar are presented in the Table below. </w:t>
      </w:r>
    </w:p>
    <w:p w:rsidR="00574AAC" w:rsidRPr="00ED17FD" w:rsidRDefault="00574AAC" w:rsidP="00574AAC">
      <w:pPr>
        <w:bidi w:val="0"/>
        <w:rPr>
          <w:rFonts w:ascii="Times New Roman" w:hAnsi="Times New Roman" w:cs="Times New Roman"/>
          <w:b/>
          <w:bCs/>
          <w:color w:val="000000"/>
          <w:u w:val="single"/>
        </w:rPr>
      </w:pPr>
      <w:r w:rsidRPr="00ED17FD">
        <w:rPr>
          <w:rFonts w:ascii="Times New Roman" w:hAnsi="Times New Roman" w:cs="Times New Roman"/>
          <w:b/>
          <w:bCs/>
          <w:color w:val="000000"/>
          <w:u w:val="single"/>
        </w:rPr>
        <w:t>Primary Field Survey of Small dairy Farmers in Akkar</w:t>
      </w:r>
      <w:r w:rsidR="00D7569F" w:rsidRPr="00ED17FD">
        <w:rPr>
          <w:rFonts w:ascii="Times New Roman" w:hAnsi="Times New Roman" w:cs="Times New Roman"/>
          <w:b/>
          <w:bCs/>
          <w:color w:val="000000"/>
          <w:u w:val="single"/>
        </w:rPr>
        <w:t xml:space="preserve">13 February </w:t>
      </w:r>
      <w:r w:rsidRPr="00ED17FD">
        <w:rPr>
          <w:rFonts w:ascii="Times New Roman" w:hAnsi="Times New Roman" w:cs="Times New Roman"/>
          <w:b/>
          <w:bCs/>
          <w:color w:val="000000"/>
          <w:u w:val="single"/>
        </w:rPr>
        <w:t xml:space="preserve"> 2014</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1122"/>
        <w:gridCol w:w="1266"/>
        <w:gridCol w:w="1204"/>
        <w:gridCol w:w="1044"/>
        <w:gridCol w:w="1250"/>
        <w:gridCol w:w="1494"/>
      </w:tblGrid>
      <w:tr w:rsidR="00574AAC" w:rsidRPr="00ED17FD" w:rsidTr="00ED17FD">
        <w:trPr>
          <w:trHeight w:val="560"/>
        </w:trPr>
        <w:tc>
          <w:tcPr>
            <w:tcW w:w="1341" w:type="dxa"/>
            <w:shd w:val="clear" w:color="auto" w:fill="D9D9D9"/>
            <w:vAlign w:val="center"/>
          </w:tcPr>
          <w:p w:rsidR="00574AAC" w:rsidRPr="00ED17FD" w:rsidRDefault="00574AAC" w:rsidP="00EC212A">
            <w:pPr>
              <w:bidi w:val="0"/>
              <w:spacing w:after="0" w:line="240" w:lineRule="auto"/>
              <w:jc w:val="center"/>
              <w:rPr>
                <w:rFonts w:ascii="Times New Roman" w:hAnsi="Times New Roman" w:cs="Times New Roman"/>
                <w:b/>
                <w:bCs/>
                <w:color w:val="000000"/>
                <w:lang w:bidi="en-US"/>
              </w:rPr>
            </w:pPr>
            <w:r w:rsidRPr="00ED17FD">
              <w:rPr>
                <w:rFonts w:ascii="Times New Roman" w:hAnsi="Times New Roman" w:cs="Times New Roman"/>
                <w:b/>
                <w:bCs/>
                <w:color w:val="000000"/>
                <w:lang w:bidi="en-US"/>
              </w:rPr>
              <w:t>CazaAkkar</w:t>
            </w:r>
          </w:p>
        </w:tc>
        <w:tc>
          <w:tcPr>
            <w:tcW w:w="1122" w:type="dxa"/>
            <w:shd w:val="clear" w:color="auto" w:fill="D9D9D9"/>
            <w:vAlign w:val="center"/>
          </w:tcPr>
          <w:p w:rsidR="00574AAC" w:rsidRPr="00ED17FD" w:rsidRDefault="00574AAC" w:rsidP="00EC212A">
            <w:pPr>
              <w:bidi w:val="0"/>
              <w:spacing w:after="0" w:line="240" w:lineRule="auto"/>
              <w:jc w:val="center"/>
              <w:rPr>
                <w:rFonts w:ascii="Times New Roman" w:hAnsi="Times New Roman" w:cs="Times New Roman"/>
                <w:b/>
                <w:bCs/>
                <w:color w:val="000000"/>
                <w:lang w:bidi="en-US"/>
              </w:rPr>
            </w:pPr>
            <w:r w:rsidRPr="00ED17FD">
              <w:rPr>
                <w:rFonts w:ascii="Times New Roman" w:hAnsi="Times New Roman" w:cs="Times New Roman"/>
                <w:b/>
                <w:bCs/>
                <w:color w:val="000000"/>
                <w:lang w:bidi="en-US"/>
              </w:rPr>
              <w:t>No. of Farmers</w:t>
            </w:r>
          </w:p>
        </w:tc>
        <w:tc>
          <w:tcPr>
            <w:tcW w:w="1266" w:type="dxa"/>
            <w:shd w:val="clear" w:color="auto" w:fill="D9D9D9"/>
            <w:vAlign w:val="center"/>
          </w:tcPr>
          <w:p w:rsidR="00574AAC" w:rsidRPr="00ED17FD" w:rsidRDefault="00574AAC" w:rsidP="00EC212A">
            <w:pPr>
              <w:bidi w:val="0"/>
              <w:spacing w:after="0" w:line="240" w:lineRule="auto"/>
              <w:jc w:val="center"/>
              <w:rPr>
                <w:rFonts w:ascii="Times New Roman" w:hAnsi="Times New Roman" w:cs="Times New Roman"/>
                <w:b/>
                <w:bCs/>
                <w:color w:val="000000"/>
                <w:lang w:bidi="en-US"/>
              </w:rPr>
            </w:pPr>
            <w:r w:rsidRPr="00ED17FD">
              <w:rPr>
                <w:rFonts w:ascii="Times New Roman" w:hAnsi="Times New Roman" w:cs="Times New Roman"/>
                <w:b/>
                <w:bCs/>
                <w:color w:val="000000"/>
                <w:lang w:bidi="en-US"/>
              </w:rPr>
              <w:t>Women (%)</w:t>
            </w:r>
          </w:p>
        </w:tc>
        <w:tc>
          <w:tcPr>
            <w:tcW w:w="1204" w:type="dxa"/>
            <w:shd w:val="clear" w:color="auto" w:fill="D9D9D9"/>
            <w:vAlign w:val="center"/>
          </w:tcPr>
          <w:p w:rsidR="00574AAC" w:rsidRPr="00ED17FD" w:rsidRDefault="00574AAC" w:rsidP="00EC212A">
            <w:pPr>
              <w:bidi w:val="0"/>
              <w:spacing w:after="0" w:line="240" w:lineRule="auto"/>
              <w:jc w:val="center"/>
              <w:rPr>
                <w:rFonts w:ascii="Times New Roman" w:hAnsi="Times New Roman" w:cs="Times New Roman"/>
                <w:b/>
                <w:bCs/>
                <w:color w:val="000000"/>
                <w:lang w:bidi="en-US"/>
              </w:rPr>
            </w:pPr>
            <w:r w:rsidRPr="00ED17FD">
              <w:rPr>
                <w:rFonts w:ascii="Times New Roman" w:hAnsi="Times New Roman" w:cs="Times New Roman"/>
                <w:b/>
                <w:bCs/>
                <w:color w:val="000000"/>
                <w:lang w:bidi="en-US"/>
              </w:rPr>
              <w:t>Syrians (%)</w:t>
            </w:r>
          </w:p>
        </w:tc>
        <w:tc>
          <w:tcPr>
            <w:tcW w:w="1044" w:type="dxa"/>
            <w:shd w:val="clear" w:color="auto" w:fill="D9D9D9"/>
            <w:vAlign w:val="center"/>
          </w:tcPr>
          <w:p w:rsidR="00574AAC" w:rsidRPr="00ED17FD" w:rsidRDefault="00574AAC" w:rsidP="00EC212A">
            <w:pPr>
              <w:bidi w:val="0"/>
              <w:spacing w:after="0" w:line="240" w:lineRule="auto"/>
              <w:jc w:val="center"/>
              <w:rPr>
                <w:rFonts w:ascii="Times New Roman" w:hAnsi="Times New Roman" w:cs="Times New Roman"/>
                <w:b/>
                <w:bCs/>
                <w:color w:val="000000"/>
                <w:lang w:bidi="en-US"/>
              </w:rPr>
            </w:pPr>
            <w:r w:rsidRPr="00ED17FD">
              <w:rPr>
                <w:rFonts w:ascii="Times New Roman" w:hAnsi="Times New Roman" w:cs="Times New Roman"/>
                <w:b/>
                <w:bCs/>
                <w:color w:val="000000"/>
                <w:lang w:bidi="en-US"/>
              </w:rPr>
              <w:t>No. of Cow</w:t>
            </w:r>
          </w:p>
        </w:tc>
        <w:tc>
          <w:tcPr>
            <w:tcW w:w="1250" w:type="dxa"/>
            <w:shd w:val="clear" w:color="auto" w:fill="D9D9D9"/>
            <w:vAlign w:val="center"/>
          </w:tcPr>
          <w:p w:rsidR="00574AAC" w:rsidRPr="00ED17FD" w:rsidRDefault="00574AAC" w:rsidP="00EC212A">
            <w:pPr>
              <w:bidi w:val="0"/>
              <w:spacing w:after="0" w:line="240" w:lineRule="auto"/>
              <w:jc w:val="center"/>
              <w:rPr>
                <w:rFonts w:ascii="Times New Roman" w:hAnsi="Times New Roman" w:cs="Times New Roman"/>
                <w:b/>
                <w:bCs/>
                <w:color w:val="000000"/>
                <w:lang w:bidi="en-US"/>
              </w:rPr>
            </w:pPr>
            <w:r w:rsidRPr="00ED17FD">
              <w:rPr>
                <w:rFonts w:ascii="Times New Roman" w:hAnsi="Times New Roman" w:cs="Times New Roman"/>
                <w:b/>
                <w:bCs/>
                <w:color w:val="000000"/>
                <w:lang w:bidi="en-US"/>
              </w:rPr>
              <w:t>No. of sheep &amp; Goats</w:t>
            </w:r>
          </w:p>
        </w:tc>
        <w:tc>
          <w:tcPr>
            <w:tcW w:w="1494" w:type="dxa"/>
            <w:shd w:val="clear" w:color="auto" w:fill="D9D9D9"/>
            <w:vAlign w:val="center"/>
          </w:tcPr>
          <w:p w:rsidR="00574AAC" w:rsidRPr="00ED17FD" w:rsidRDefault="00574AAC" w:rsidP="00EC212A">
            <w:pPr>
              <w:bidi w:val="0"/>
              <w:spacing w:after="0" w:line="240" w:lineRule="auto"/>
              <w:jc w:val="center"/>
              <w:rPr>
                <w:rFonts w:ascii="Times New Roman" w:hAnsi="Times New Roman" w:cs="Times New Roman"/>
                <w:b/>
                <w:bCs/>
                <w:color w:val="000000"/>
                <w:lang w:bidi="en-US"/>
              </w:rPr>
            </w:pPr>
            <w:r w:rsidRPr="00ED17FD">
              <w:rPr>
                <w:rFonts w:ascii="Times New Roman" w:hAnsi="Times New Roman" w:cs="Times New Roman"/>
                <w:b/>
                <w:bCs/>
                <w:color w:val="000000"/>
                <w:lang w:bidi="en-US"/>
              </w:rPr>
              <w:t>Poverty Status</w:t>
            </w:r>
          </w:p>
        </w:tc>
      </w:tr>
      <w:tr w:rsidR="00574AAC" w:rsidRPr="00ED17FD" w:rsidTr="00ED17FD">
        <w:trPr>
          <w:trHeight w:val="560"/>
        </w:trPr>
        <w:tc>
          <w:tcPr>
            <w:tcW w:w="1341" w:type="dxa"/>
            <w:vAlign w:val="center"/>
          </w:tcPr>
          <w:p w:rsidR="00574AAC" w:rsidRPr="00ED17FD" w:rsidRDefault="00574AAC" w:rsidP="00EC212A">
            <w:pPr>
              <w:bidi w:val="0"/>
              <w:spacing w:after="0" w:line="240" w:lineRule="auto"/>
              <w:rPr>
                <w:rFonts w:ascii="Times New Roman" w:hAnsi="Times New Roman" w:cs="Times New Roman"/>
                <w:color w:val="000000"/>
                <w:lang w:bidi="en-US"/>
              </w:rPr>
            </w:pPr>
            <w:r w:rsidRPr="00ED17FD">
              <w:rPr>
                <w:rFonts w:ascii="Times New Roman" w:hAnsi="Times New Roman" w:cs="Times New Roman"/>
                <w:color w:val="000000"/>
                <w:lang w:bidi="en-US"/>
              </w:rPr>
              <w:t>Kobayyat</w:t>
            </w:r>
          </w:p>
        </w:tc>
        <w:tc>
          <w:tcPr>
            <w:tcW w:w="1122"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623</w:t>
            </w:r>
          </w:p>
        </w:tc>
        <w:tc>
          <w:tcPr>
            <w:tcW w:w="1266"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8</w:t>
            </w:r>
          </w:p>
        </w:tc>
        <w:tc>
          <w:tcPr>
            <w:tcW w:w="120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4</w:t>
            </w:r>
          </w:p>
        </w:tc>
        <w:tc>
          <w:tcPr>
            <w:tcW w:w="104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1 656</w:t>
            </w:r>
          </w:p>
        </w:tc>
        <w:tc>
          <w:tcPr>
            <w:tcW w:w="1250"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7 813</w:t>
            </w:r>
          </w:p>
        </w:tc>
        <w:tc>
          <w:tcPr>
            <w:tcW w:w="149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 xml:space="preserve">  93</w:t>
            </w:r>
            <w:r w:rsidR="00FC4C1E" w:rsidRPr="00ED17FD">
              <w:rPr>
                <w:rFonts w:ascii="Times New Roman" w:hAnsi="Times New Roman" w:cs="Times New Roman"/>
                <w:color w:val="000000"/>
                <w:lang w:bidi="en-US"/>
              </w:rPr>
              <w:t>.0</w:t>
            </w:r>
            <w:r w:rsidRPr="00ED17FD">
              <w:rPr>
                <w:rFonts w:ascii="Times New Roman" w:hAnsi="Times New Roman" w:cs="Times New Roman"/>
                <w:color w:val="000000"/>
                <w:lang w:bidi="en-US"/>
              </w:rPr>
              <w:t xml:space="preserve">% </w:t>
            </w:r>
          </w:p>
        </w:tc>
      </w:tr>
      <w:tr w:rsidR="00574AAC" w:rsidRPr="00ED17FD" w:rsidTr="00ED17FD">
        <w:trPr>
          <w:trHeight w:val="560"/>
        </w:trPr>
        <w:tc>
          <w:tcPr>
            <w:tcW w:w="1341" w:type="dxa"/>
            <w:vAlign w:val="center"/>
          </w:tcPr>
          <w:p w:rsidR="00574AAC" w:rsidRPr="00ED17FD" w:rsidRDefault="00574AAC" w:rsidP="00EC212A">
            <w:pPr>
              <w:bidi w:val="0"/>
              <w:spacing w:after="0" w:line="240" w:lineRule="auto"/>
              <w:rPr>
                <w:rFonts w:ascii="Times New Roman" w:hAnsi="Times New Roman" w:cs="Times New Roman"/>
                <w:color w:val="000000"/>
                <w:lang w:bidi="en-US"/>
              </w:rPr>
            </w:pPr>
            <w:r w:rsidRPr="00ED17FD">
              <w:rPr>
                <w:rFonts w:ascii="Times New Roman" w:hAnsi="Times New Roman" w:cs="Times New Roman"/>
                <w:color w:val="000000"/>
                <w:lang w:bidi="en-US"/>
              </w:rPr>
              <w:t>Halba</w:t>
            </w:r>
          </w:p>
        </w:tc>
        <w:tc>
          <w:tcPr>
            <w:tcW w:w="1122"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193</w:t>
            </w:r>
          </w:p>
        </w:tc>
        <w:tc>
          <w:tcPr>
            <w:tcW w:w="1266"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10</w:t>
            </w:r>
          </w:p>
        </w:tc>
        <w:tc>
          <w:tcPr>
            <w:tcW w:w="120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3</w:t>
            </w:r>
          </w:p>
        </w:tc>
        <w:tc>
          <w:tcPr>
            <w:tcW w:w="104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625</w:t>
            </w:r>
          </w:p>
        </w:tc>
        <w:tc>
          <w:tcPr>
            <w:tcW w:w="1250"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2 671</w:t>
            </w:r>
          </w:p>
        </w:tc>
        <w:tc>
          <w:tcPr>
            <w:tcW w:w="1494" w:type="dxa"/>
            <w:vAlign w:val="center"/>
          </w:tcPr>
          <w:p w:rsidR="00574AAC" w:rsidRPr="00ED17FD" w:rsidRDefault="00574AAC" w:rsidP="00FC4C1E">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93</w:t>
            </w:r>
            <w:r w:rsidR="00FC4C1E" w:rsidRPr="00ED17FD">
              <w:rPr>
                <w:rFonts w:ascii="Times New Roman" w:hAnsi="Times New Roman" w:cs="Times New Roman"/>
                <w:color w:val="000000"/>
                <w:lang w:bidi="en-US"/>
              </w:rPr>
              <w:t>.</w:t>
            </w:r>
            <w:r w:rsidRPr="00ED17FD">
              <w:rPr>
                <w:rFonts w:ascii="Times New Roman" w:hAnsi="Times New Roman" w:cs="Times New Roman"/>
                <w:color w:val="000000"/>
                <w:lang w:bidi="en-US"/>
              </w:rPr>
              <w:t xml:space="preserve">2 % </w:t>
            </w:r>
          </w:p>
        </w:tc>
      </w:tr>
      <w:tr w:rsidR="00574AAC" w:rsidRPr="00ED17FD" w:rsidTr="00ED17FD">
        <w:trPr>
          <w:trHeight w:val="560"/>
        </w:trPr>
        <w:tc>
          <w:tcPr>
            <w:tcW w:w="1341" w:type="dxa"/>
            <w:vAlign w:val="center"/>
          </w:tcPr>
          <w:p w:rsidR="00574AAC" w:rsidRPr="00ED17FD" w:rsidRDefault="00574AAC" w:rsidP="00EC212A">
            <w:pPr>
              <w:bidi w:val="0"/>
              <w:spacing w:after="0" w:line="240" w:lineRule="auto"/>
              <w:rPr>
                <w:rFonts w:ascii="Times New Roman" w:hAnsi="Times New Roman" w:cs="Times New Roman"/>
                <w:color w:val="000000"/>
                <w:lang w:bidi="en-US"/>
              </w:rPr>
            </w:pPr>
            <w:r w:rsidRPr="00ED17FD">
              <w:rPr>
                <w:rFonts w:ascii="Times New Roman" w:hAnsi="Times New Roman" w:cs="Times New Roman"/>
                <w:color w:val="000000"/>
                <w:lang w:bidi="en-US"/>
              </w:rPr>
              <w:t>Wadi Khaled</w:t>
            </w:r>
          </w:p>
        </w:tc>
        <w:tc>
          <w:tcPr>
            <w:tcW w:w="1122"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236</w:t>
            </w:r>
          </w:p>
        </w:tc>
        <w:tc>
          <w:tcPr>
            <w:tcW w:w="1266"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15</w:t>
            </w:r>
          </w:p>
        </w:tc>
        <w:tc>
          <w:tcPr>
            <w:tcW w:w="120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10</w:t>
            </w:r>
          </w:p>
        </w:tc>
        <w:tc>
          <w:tcPr>
            <w:tcW w:w="104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294</w:t>
            </w:r>
          </w:p>
        </w:tc>
        <w:tc>
          <w:tcPr>
            <w:tcW w:w="1250"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4 284</w:t>
            </w:r>
          </w:p>
        </w:tc>
        <w:tc>
          <w:tcPr>
            <w:tcW w:w="1494" w:type="dxa"/>
            <w:vAlign w:val="center"/>
          </w:tcPr>
          <w:p w:rsidR="00574AAC" w:rsidRPr="00ED17FD" w:rsidRDefault="00574AAC" w:rsidP="00FC4C1E">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92</w:t>
            </w:r>
            <w:r w:rsidR="00FC4C1E" w:rsidRPr="00ED17FD">
              <w:rPr>
                <w:rFonts w:ascii="Times New Roman" w:hAnsi="Times New Roman" w:cs="Times New Roman"/>
                <w:color w:val="000000"/>
                <w:lang w:bidi="en-US"/>
              </w:rPr>
              <w:t>.</w:t>
            </w:r>
            <w:r w:rsidRPr="00ED17FD">
              <w:rPr>
                <w:rFonts w:ascii="Times New Roman" w:hAnsi="Times New Roman" w:cs="Times New Roman"/>
                <w:color w:val="000000"/>
                <w:lang w:bidi="en-US"/>
              </w:rPr>
              <w:t>7 %</w:t>
            </w:r>
          </w:p>
        </w:tc>
      </w:tr>
      <w:tr w:rsidR="00574AAC" w:rsidRPr="00ED17FD" w:rsidTr="00ED17FD">
        <w:trPr>
          <w:trHeight w:val="560"/>
        </w:trPr>
        <w:tc>
          <w:tcPr>
            <w:tcW w:w="1341" w:type="dxa"/>
            <w:vAlign w:val="center"/>
          </w:tcPr>
          <w:p w:rsidR="00574AAC" w:rsidRPr="00ED17FD" w:rsidRDefault="00574AAC" w:rsidP="00EC212A">
            <w:pPr>
              <w:bidi w:val="0"/>
              <w:spacing w:after="0" w:line="240" w:lineRule="auto"/>
              <w:rPr>
                <w:rFonts w:ascii="Times New Roman" w:hAnsi="Times New Roman" w:cs="Times New Roman"/>
                <w:color w:val="000000"/>
                <w:lang w:bidi="en-US"/>
              </w:rPr>
            </w:pPr>
            <w:r w:rsidRPr="00ED17FD">
              <w:rPr>
                <w:rFonts w:ascii="Times New Roman" w:hAnsi="Times New Roman" w:cs="Times New Roman"/>
                <w:color w:val="000000"/>
                <w:lang w:bidi="en-US"/>
              </w:rPr>
              <w:t>Al- Jouma</w:t>
            </w:r>
          </w:p>
        </w:tc>
        <w:tc>
          <w:tcPr>
            <w:tcW w:w="1122"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77</w:t>
            </w:r>
          </w:p>
        </w:tc>
        <w:tc>
          <w:tcPr>
            <w:tcW w:w="1266"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12</w:t>
            </w:r>
          </w:p>
        </w:tc>
        <w:tc>
          <w:tcPr>
            <w:tcW w:w="120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2</w:t>
            </w:r>
          </w:p>
        </w:tc>
        <w:tc>
          <w:tcPr>
            <w:tcW w:w="104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267</w:t>
            </w:r>
          </w:p>
        </w:tc>
        <w:tc>
          <w:tcPr>
            <w:tcW w:w="1250"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473</w:t>
            </w:r>
          </w:p>
        </w:tc>
        <w:tc>
          <w:tcPr>
            <w:tcW w:w="1494" w:type="dxa"/>
            <w:vAlign w:val="center"/>
          </w:tcPr>
          <w:p w:rsidR="00574AAC" w:rsidRPr="00ED17FD" w:rsidRDefault="00574AAC" w:rsidP="00FC4C1E">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92</w:t>
            </w:r>
            <w:r w:rsidR="00FC4C1E" w:rsidRPr="00ED17FD">
              <w:rPr>
                <w:rFonts w:ascii="Times New Roman" w:hAnsi="Times New Roman" w:cs="Times New Roman"/>
                <w:color w:val="000000"/>
                <w:lang w:bidi="en-US"/>
              </w:rPr>
              <w:t>.</w:t>
            </w:r>
            <w:r w:rsidRPr="00ED17FD">
              <w:rPr>
                <w:rFonts w:ascii="Times New Roman" w:hAnsi="Times New Roman" w:cs="Times New Roman"/>
                <w:color w:val="000000"/>
                <w:lang w:bidi="en-US"/>
              </w:rPr>
              <w:t>2 %</w:t>
            </w:r>
          </w:p>
        </w:tc>
      </w:tr>
      <w:tr w:rsidR="00574AAC" w:rsidRPr="00ED17FD" w:rsidTr="00ED17FD">
        <w:trPr>
          <w:trHeight w:val="587"/>
        </w:trPr>
        <w:tc>
          <w:tcPr>
            <w:tcW w:w="1341" w:type="dxa"/>
            <w:vAlign w:val="center"/>
          </w:tcPr>
          <w:p w:rsidR="00574AAC" w:rsidRPr="00ED17FD" w:rsidRDefault="00574AAC" w:rsidP="00EC212A">
            <w:pPr>
              <w:bidi w:val="0"/>
              <w:spacing w:after="0" w:line="240" w:lineRule="auto"/>
              <w:rPr>
                <w:rFonts w:ascii="Times New Roman" w:hAnsi="Times New Roman" w:cs="Times New Roman"/>
                <w:color w:val="000000"/>
                <w:lang w:bidi="en-US"/>
              </w:rPr>
            </w:pPr>
            <w:r w:rsidRPr="00ED17FD">
              <w:rPr>
                <w:rFonts w:ascii="Times New Roman" w:hAnsi="Times New Roman" w:cs="Times New Roman"/>
                <w:color w:val="000000"/>
                <w:lang w:bidi="en-US"/>
              </w:rPr>
              <w:t>Tal Abbas</w:t>
            </w:r>
          </w:p>
        </w:tc>
        <w:tc>
          <w:tcPr>
            <w:tcW w:w="1122"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326</w:t>
            </w:r>
          </w:p>
        </w:tc>
        <w:tc>
          <w:tcPr>
            <w:tcW w:w="1266"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13</w:t>
            </w:r>
          </w:p>
        </w:tc>
        <w:tc>
          <w:tcPr>
            <w:tcW w:w="120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8</w:t>
            </w:r>
          </w:p>
        </w:tc>
        <w:tc>
          <w:tcPr>
            <w:tcW w:w="104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1 247</w:t>
            </w:r>
          </w:p>
        </w:tc>
        <w:tc>
          <w:tcPr>
            <w:tcW w:w="1250"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7 589</w:t>
            </w:r>
          </w:p>
        </w:tc>
        <w:tc>
          <w:tcPr>
            <w:tcW w:w="1494" w:type="dxa"/>
            <w:vAlign w:val="center"/>
          </w:tcPr>
          <w:p w:rsidR="00574AAC" w:rsidRPr="00ED17FD" w:rsidRDefault="00574AAC" w:rsidP="00FC4C1E">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92</w:t>
            </w:r>
            <w:r w:rsidR="00FC4C1E" w:rsidRPr="00ED17FD">
              <w:rPr>
                <w:rFonts w:ascii="Times New Roman" w:hAnsi="Times New Roman" w:cs="Times New Roman"/>
                <w:color w:val="000000"/>
                <w:lang w:bidi="en-US"/>
              </w:rPr>
              <w:t>.</w:t>
            </w:r>
            <w:r w:rsidRPr="00ED17FD">
              <w:rPr>
                <w:rFonts w:ascii="Times New Roman" w:hAnsi="Times New Roman" w:cs="Times New Roman"/>
                <w:color w:val="000000"/>
                <w:lang w:bidi="en-US"/>
              </w:rPr>
              <w:t>6%</w:t>
            </w:r>
          </w:p>
        </w:tc>
      </w:tr>
      <w:tr w:rsidR="00574AAC" w:rsidRPr="00ED17FD" w:rsidTr="00ED17FD">
        <w:trPr>
          <w:trHeight w:val="587"/>
        </w:trPr>
        <w:tc>
          <w:tcPr>
            <w:tcW w:w="1341" w:type="dxa"/>
            <w:vAlign w:val="center"/>
          </w:tcPr>
          <w:p w:rsidR="00574AAC" w:rsidRPr="00ED17FD" w:rsidRDefault="00D7569F" w:rsidP="00EC212A">
            <w:pPr>
              <w:bidi w:val="0"/>
              <w:spacing w:after="0" w:line="240" w:lineRule="auto"/>
              <w:rPr>
                <w:rFonts w:ascii="Times New Roman" w:hAnsi="Times New Roman" w:cs="Times New Roman"/>
                <w:color w:val="000000"/>
                <w:lang w:bidi="en-US"/>
              </w:rPr>
            </w:pPr>
            <w:r w:rsidRPr="00ED17FD">
              <w:rPr>
                <w:rFonts w:ascii="Times New Roman" w:hAnsi="Times New Roman" w:cs="Times New Roman"/>
                <w:color w:val="000000"/>
                <w:lang w:bidi="en-US"/>
              </w:rPr>
              <w:t>Sahl</w:t>
            </w:r>
            <w:r w:rsidR="00574AAC" w:rsidRPr="00ED17FD">
              <w:rPr>
                <w:rFonts w:ascii="Times New Roman" w:hAnsi="Times New Roman" w:cs="Times New Roman"/>
                <w:color w:val="000000"/>
                <w:lang w:bidi="en-US"/>
              </w:rPr>
              <w:t>Akkar</w:t>
            </w:r>
          </w:p>
        </w:tc>
        <w:tc>
          <w:tcPr>
            <w:tcW w:w="1122"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327</w:t>
            </w:r>
          </w:p>
        </w:tc>
        <w:tc>
          <w:tcPr>
            <w:tcW w:w="1266"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6.5</w:t>
            </w:r>
          </w:p>
        </w:tc>
        <w:tc>
          <w:tcPr>
            <w:tcW w:w="120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5</w:t>
            </w:r>
          </w:p>
        </w:tc>
        <w:tc>
          <w:tcPr>
            <w:tcW w:w="104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1 074</w:t>
            </w:r>
          </w:p>
        </w:tc>
        <w:tc>
          <w:tcPr>
            <w:tcW w:w="1250"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3 975</w:t>
            </w:r>
          </w:p>
        </w:tc>
        <w:tc>
          <w:tcPr>
            <w:tcW w:w="149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100</w:t>
            </w:r>
            <w:r w:rsidR="00FC4C1E" w:rsidRPr="00ED17FD">
              <w:rPr>
                <w:rFonts w:ascii="Times New Roman" w:hAnsi="Times New Roman" w:cs="Times New Roman"/>
                <w:color w:val="000000"/>
                <w:lang w:bidi="en-US"/>
              </w:rPr>
              <w:t>.0</w:t>
            </w:r>
            <w:r w:rsidRPr="00ED17FD">
              <w:rPr>
                <w:rFonts w:ascii="Times New Roman" w:hAnsi="Times New Roman" w:cs="Times New Roman"/>
                <w:color w:val="000000"/>
                <w:lang w:bidi="en-US"/>
              </w:rPr>
              <w:t>%</w:t>
            </w:r>
          </w:p>
        </w:tc>
      </w:tr>
      <w:tr w:rsidR="00574AAC" w:rsidRPr="00ED17FD" w:rsidTr="00ED17FD">
        <w:trPr>
          <w:trHeight w:val="587"/>
        </w:trPr>
        <w:tc>
          <w:tcPr>
            <w:tcW w:w="1341" w:type="dxa"/>
            <w:vAlign w:val="center"/>
          </w:tcPr>
          <w:p w:rsidR="00574AAC" w:rsidRPr="00ED17FD" w:rsidRDefault="00574AAC" w:rsidP="00EC212A">
            <w:pPr>
              <w:bidi w:val="0"/>
              <w:spacing w:after="0" w:line="240" w:lineRule="auto"/>
              <w:rPr>
                <w:rFonts w:ascii="Times New Roman" w:hAnsi="Times New Roman" w:cs="Times New Roman"/>
                <w:color w:val="000000"/>
                <w:lang w:bidi="en-US"/>
              </w:rPr>
            </w:pPr>
            <w:r w:rsidRPr="00ED17FD">
              <w:rPr>
                <w:rFonts w:ascii="Times New Roman" w:hAnsi="Times New Roman" w:cs="Times New Roman"/>
                <w:color w:val="000000"/>
                <w:lang w:bidi="en-US"/>
              </w:rPr>
              <w:t>Dreib</w:t>
            </w:r>
          </w:p>
        </w:tc>
        <w:tc>
          <w:tcPr>
            <w:tcW w:w="1122"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348</w:t>
            </w:r>
          </w:p>
        </w:tc>
        <w:tc>
          <w:tcPr>
            <w:tcW w:w="1266"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11</w:t>
            </w:r>
          </w:p>
        </w:tc>
        <w:tc>
          <w:tcPr>
            <w:tcW w:w="120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4</w:t>
            </w:r>
          </w:p>
        </w:tc>
        <w:tc>
          <w:tcPr>
            <w:tcW w:w="1044"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1 303</w:t>
            </w:r>
          </w:p>
        </w:tc>
        <w:tc>
          <w:tcPr>
            <w:tcW w:w="1250" w:type="dxa"/>
            <w:vAlign w:val="center"/>
          </w:tcPr>
          <w:p w:rsidR="00574AAC" w:rsidRPr="00ED17FD" w:rsidRDefault="00574AAC" w:rsidP="00EC212A">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1 615</w:t>
            </w:r>
          </w:p>
        </w:tc>
        <w:tc>
          <w:tcPr>
            <w:tcW w:w="1494" w:type="dxa"/>
            <w:vAlign w:val="center"/>
          </w:tcPr>
          <w:p w:rsidR="00574AAC" w:rsidRPr="00ED17FD" w:rsidRDefault="00574AAC" w:rsidP="00FC4C1E">
            <w:pPr>
              <w:bidi w:val="0"/>
              <w:spacing w:after="0" w:line="240" w:lineRule="auto"/>
              <w:jc w:val="right"/>
              <w:rPr>
                <w:rFonts w:ascii="Times New Roman" w:hAnsi="Times New Roman" w:cs="Times New Roman"/>
                <w:color w:val="000000"/>
                <w:lang w:bidi="en-US"/>
              </w:rPr>
            </w:pPr>
            <w:r w:rsidRPr="00ED17FD">
              <w:rPr>
                <w:rFonts w:ascii="Times New Roman" w:hAnsi="Times New Roman" w:cs="Times New Roman"/>
                <w:color w:val="000000"/>
                <w:lang w:bidi="en-US"/>
              </w:rPr>
              <w:t>96</w:t>
            </w:r>
            <w:r w:rsidR="00FC4C1E" w:rsidRPr="00ED17FD">
              <w:rPr>
                <w:rFonts w:ascii="Times New Roman" w:hAnsi="Times New Roman" w:cs="Times New Roman"/>
                <w:color w:val="000000"/>
                <w:lang w:bidi="en-US"/>
              </w:rPr>
              <w:t>.</w:t>
            </w:r>
            <w:r w:rsidRPr="00ED17FD">
              <w:rPr>
                <w:rFonts w:ascii="Times New Roman" w:hAnsi="Times New Roman" w:cs="Times New Roman"/>
                <w:color w:val="000000"/>
                <w:lang w:bidi="en-US"/>
              </w:rPr>
              <w:t>8%</w:t>
            </w:r>
          </w:p>
        </w:tc>
      </w:tr>
    </w:tbl>
    <w:p w:rsidR="00F80012" w:rsidRPr="00ED17FD" w:rsidRDefault="00F80012" w:rsidP="00FC4C1E">
      <w:pPr>
        <w:bidi w:val="0"/>
        <w:spacing w:before="120" w:line="240" w:lineRule="auto"/>
        <w:jc w:val="both"/>
        <w:rPr>
          <w:rFonts w:ascii="Times New Roman" w:hAnsi="Times New Roman" w:cs="Times New Roman"/>
        </w:rPr>
      </w:pPr>
      <w:r w:rsidRPr="00ED17FD">
        <w:rPr>
          <w:rFonts w:ascii="Times New Roman" w:hAnsi="Times New Roman" w:cs="Times New Roman"/>
        </w:rPr>
        <w:t>T</w:t>
      </w:r>
      <w:r w:rsidR="00D45739" w:rsidRPr="00ED17FD">
        <w:rPr>
          <w:rFonts w:ascii="Times New Roman" w:hAnsi="Times New Roman" w:cs="Times New Roman"/>
        </w:rPr>
        <w:t>h</w:t>
      </w:r>
      <w:r w:rsidR="00741579" w:rsidRPr="00ED17FD">
        <w:rPr>
          <w:rFonts w:ascii="Times New Roman" w:hAnsi="Times New Roman" w:cs="Times New Roman"/>
        </w:rPr>
        <w:t>e data presented in the table above were adopted as</w:t>
      </w:r>
      <w:r w:rsidR="00D45739" w:rsidRPr="00ED17FD">
        <w:rPr>
          <w:rFonts w:ascii="Times New Roman" w:hAnsi="Times New Roman" w:cs="Times New Roman"/>
        </w:rPr>
        <w:t xml:space="preserve"> initial </w:t>
      </w:r>
      <w:r w:rsidRPr="00ED17FD">
        <w:rPr>
          <w:rFonts w:ascii="Times New Roman" w:hAnsi="Times New Roman" w:cs="Times New Roman"/>
        </w:rPr>
        <w:t xml:space="preserve">databasein the framework of the DFID-funded project </w:t>
      </w:r>
      <w:r w:rsidR="00FC4C1E" w:rsidRPr="00ED17FD">
        <w:rPr>
          <w:rFonts w:ascii="Times New Roman" w:hAnsi="Times New Roman" w:cs="Times New Roman"/>
        </w:rPr>
        <w:t>“</w:t>
      </w:r>
      <w:r w:rsidR="00FC4C1E" w:rsidRPr="00ED17FD">
        <w:rPr>
          <w:rFonts w:ascii="Times New Roman" w:hAnsi="Times New Roman" w:cs="Times New Roman"/>
          <w:bCs/>
        </w:rPr>
        <w:t>Emergency Vaccination and Targeted Feeding of Livestock Grazing in Areas along the Syria – Lebanon Border</w:t>
      </w:r>
      <w:r w:rsidR="00FC4C1E" w:rsidRPr="00ED17FD">
        <w:rPr>
          <w:rFonts w:ascii="Times New Roman" w:hAnsi="Times New Roman" w:cs="Times New Roman"/>
        </w:rPr>
        <w:t xml:space="preserve">” </w:t>
      </w:r>
      <w:r w:rsidR="00741579" w:rsidRPr="00ED17FD">
        <w:rPr>
          <w:rFonts w:ascii="Times New Roman" w:hAnsi="Times New Roman" w:cs="Times New Roman"/>
        </w:rPr>
        <w:t>that</w:t>
      </w:r>
      <w:r w:rsidRPr="00ED17FD">
        <w:rPr>
          <w:rFonts w:ascii="Times New Roman" w:hAnsi="Times New Roman" w:cs="Times New Roman"/>
        </w:rPr>
        <w:t>FAO is currently implementing</w:t>
      </w:r>
      <w:r w:rsidR="00574AAC" w:rsidRPr="00ED17FD">
        <w:rPr>
          <w:rFonts w:ascii="Times New Roman" w:hAnsi="Times New Roman" w:cs="Times New Roman"/>
          <w:bCs/>
        </w:rPr>
        <w:t xml:space="preserve">. The database </w:t>
      </w:r>
      <w:r w:rsidR="005E12E7" w:rsidRPr="00ED17FD">
        <w:rPr>
          <w:rFonts w:ascii="Times New Roman" w:hAnsi="Times New Roman" w:cs="Times New Roman"/>
          <w:bCs/>
        </w:rPr>
        <w:t xml:space="preserve">served as baseline </w:t>
      </w:r>
      <w:r w:rsidR="00574AAC" w:rsidRPr="00ED17FD">
        <w:rPr>
          <w:rFonts w:ascii="Times New Roman" w:hAnsi="Times New Roman" w:cs="Times New Roman"/>
          <w:bCs/>
        </w:rPr>
        <w:t xml:space="preserve">for the selection of beneficiaries </w:t>
      </w:r>
      <w:r w:rsidR="005E12E7" w:rsidRPr="00ED17FD">
        <w:rPr>
          <w:rFonts w:ascii="Times New Roman" w:hAnsi="Times New Roman" w:cs="Times New Roman"/>
          <w:bCs/>
        </w:rPr>
        <w:t>of feed distribution</w:t>
      </w:r>
      <w:r w:rsidR="00574AAC" w:rsidRPr="00ED17FD">
        <w:rPr>
          <w:rFonts w:ascii="Times New Roman" w:hAnsi="Times New Roman" w:cs="Times New Roman"/>
          <w:bCs/>
        </w:rPr>
        <w:t xml:space="preserve">.  </w:t>
      </w:r>
    </w:p>
    <w:p w:rsidR="00FC4C1E" w:rsidRPr="00ED17FD" w:rsidRDefault="00FC4C1E" w:rsidP="00FC4C1E">
      <w:pPr>
        <w:bidi w:val="0"/>
        <w:spacing w:before="240" w:after="120" w:line="240" w:lineRule="auto"/>
        <w:ind w:left="720" w:hanging="720"/>
        <w:jc w:val="both"/>
        <w:rPr>
          <w:rFonts w:ascii="Times New Roman" w:hAnsi="Times New Roman" w:cs="Times New Roman"/>
          <w:b/>
          <w:bCs/>
        </w:rPr>
      </w:pPr>
    </w:p>
    <w:p w:rsidR="009C3029" w:rsidRPr="00ED17FD" w:rsidRDefault="00513853" w:rsidP="00FC4C1E">
      <w:pPr>
        <w:bidi w:val="0"/>
        <w:spacing w:before="240" w:after="120" w:line="240" w:lineRule="auto"/>
        <w:ind w:left="720" w:hanging="720"/>
        <w:jc w:val="both"/>
        <w:rPr>
          <w:rFonts w:ascii="Times New Roman" w:hAnsi="Times New Roman" w:cs="Times New Roman"/>
          <w:b/>
          <w:bCs/>
        </w:rPr>
      </w:pPr>
      <w:r w:rsidRPr="00ED17FD">
        <w:rPr>
          <w:rFonts w:ascii="Times New Roman" w:hAnsi="Times New Roman" w:cs="Times New Roman"/>
          <w:b/>
          <w:bCs/>
        </w:rPr>
        <w:t>4.</w:t>
      </w:r>
      <w:r w:rsidRPr="00ED17FD">
        <w:rPr>
          <w:rFonts w:ascii="Times New Roman" w:hAnsi="Times New Roman" w:cs="Times New Roman"/>
          <w:b/>
          <w:bCs/>
        </w:rPr>
        <w:tab/>
      </w:r>
      <w:r w:rsidR="009C3029" w:rsidRPr="00ED17FD">
        <w:rPr>
          <w:rFonts w:ascii="Times New Roman" w:hAnsi="Times New Roman" w:cs="Times New Roman"/>
          <w:b/>
          <w:bCs/>
        </w:rPr>
        <w:t xml:space="preserve">Follow up and inspection of the </w:t>
      </w:r>
      <w:r w:rsidR="00FC4C1E" w:rsidRPr="00ED17FD">
        <w:rPr>
          <w:rFonts w:ascii="Times New Roman" w:hAnsi="Times New Roman" w:cs="Times New Roman"/>
          <w:b/>
          <w:bCs/>
        </w:rPr>
        <w:t xml:space="preserve">project trained </w:t>
      </w:r>
      <w:r w:rsidR="009C3029" w:rsidRPr="00ED17FD">
        <w:rPr>
          <w:rFonts w:ascii="Times New Roman" w:hAnsi="Times New Roman" w:cs="Times New Roman"/>
          <w:b/>
          <w:bCs/>
        </w:rPr>
        <w:t>Artificial Inseminators</w:t>
      </w:r>
    </w:p>
    <w:p w:rsidR="005E12E7" w:rsidRPr="00ED17FD" w:rsidRDefault="005E12E7" w:rsidP="007A7312">
      <w:pPr>
        <w:bidi w:val="0"/>
        <w:spacing w:line="240" w:lineRule="auto"/>
        <w:jc w:val="both"/>
        <w:rPr>
          <w:rFonts w:ascii="Times New Roman" w:hAnsi="Times New Roman" w:cs="Times New Roman"/>
        </w:rPr>
      </w:pPr>
      <w:r w:rsidRPr="00ED17FD">
        <w:rPr>
          <w:rFonts w:ascii="Times New Roman" w:hAnsi="Times New Roman" w:cs="Times New Roman"/>
        </w:rPr>
        <w:t>Following the two A</w:t>
      </w:r>
      <w:r w:rsidR="00FD406A" w:rsidRPr="00ED17FD">
        <w:rPr>
          <w:rFonts w:ascii="Times New Roman" w:hAnsi="Times New Roman" w:cs="Times New Roman"/>
        </w:rPr>
        <w:t xml:space="preserve">rtificial Insemination </w:t>
      </w:r>
      <w:r w:rsidRPr="00ED17FD">
        <w:rPr>
          <w:rFonts w:ascii="Times New Roman" w:hAnsi="Times New Roman" w:cs="Times New Roman"/>
        </w:rPr>
        <w:t xml:space="preserve">training sessions that were held in Bekaa and in North Lebanon, the outstanding students were awarded </w:t>
      </w:r>
      <w:r w:rsidR="00FD406A" w:rsidRPr="00ED17FD">
        <w:rPr>
          <w:rFonts w:ascii="Times New Roman" w:hAnsi="Times New Roman" w:cs="Times New Roman"/>
        </w:rPr>
        <w:t>Artificial Insemination kits</w:t>
      </w:r>
      <w:r w:rsidRPr="00ED17FD">
        <w:rPr>
          <w:rFonts w:ascii="Times New Roman" w:hAnsi="Times New Roman" w:cs="Times New Roman"/>
        </w:rPr>
        <w:t xml:space="preserve"> and equipment. </w:t>
      </w:r>
      <w:r w:rsidR="00FD406A" w:rsidRPr="00ED17FD">
        <w:rPr>
          <w:rFonts w:ascii="Times New Roman" w:hAnsi="Times New Roman" w:cs="Times New Roman"/>
        </w:rPr>
        <w:t xml:space="preserve">Exceptionally </w:t>
      </w:r>
      <w:r w:rsidRPr="00ED17FD">
        <w:rPr>
          <w:rFonts w:ascii="Times New Roman" w:hAnsi="Times New Roman" w:cs="Times New Roman"/>
        </w:rPr>
        <w:t xml:space="preserve">competent ones (12) were granted Ultrasound Pregnancy Detectors. These Inseminators started field </w:t>
      </w:r>
      <w:r w:rsidR="00FD406A" w:rsidRPr="00ED17FD">
        <w:rPr>
          <w:rFonts w:ascii="Times New Roman" w:hAnsi="Times New Roman" w:cs="Times New Roman"/>
        </w:rPr>
        <w:t xml:space="preserve">work immediately </w:t>
      </w:r>
      <w:r w:rsidRPr="00ED17FD">
        <w:rPr>
          <w:rFonts w:ascii="Times New Roman" w:hAnsi="Times New Roman" w:cs="Times New Roman"/>
        </w:rPr>
        <w:t xml:space="preserve">serving the areas and the cooperatives which they are members. </w:t>
      </w:r>
    </w:p>
    <w:p w:rsidR="006E213F" w:rsidRPr="00ED17FD" w:rsidRDefault="008D1F29" w:rsidP="007A7312">
      <w:pPr>
        <w:bidi w:val="0"/>
        <w:spacing w:line="240" w:lineRule="auto"/>
        <w:jc w:val="both"/>
        <w:rPr>
          <w:rFonts w:ascii="Times New Roman" w:hAnsi="Times New Roman" w:cs="Times New Roman"/>
        </w:rPr>
      </w:pPr>
      <w:r w:rsidRPr="00ED17FD">
        <w:rPr>
          <w:rFonts w:ascii="Times New Roman" w:hAnsi="Times New Roman" w:cs="Times New Roman"/>
        </w:rPr>
        <w:t>The e</w:t>
      </w:r>
      <w:r w:rsidR="00611AEB" w:rsidRPr="00ED17FD">
        <w:rPr>
          <w:rFonts w:ascii="Times New Roman" w:hAnsi="Times New Roman" w:cs="Times New Roman"/>
        </w:rPr>
        <w:t xml:space="preserve">quipment and materials for the </w:t>
      </w:r>
      <w:r w:rsidR="00D7569F" w:rsidRPr="00ED17FD">
        <w:rPr>
          <w:rFonts w:ascii="Times New Roman" w:hAnsi="Times New Roman" w:cs="Times New Roman"/>
        </w:rPr>
        <w:t>artificial</w:t>
      </w:r>
      <w:r w:rsidR="00611AEB" w:rsidRPr="00ED17FD">
        <w:rPr>
          <w:rFonts w:ascii="Times New Roman" w:hAnsi="Times New Roman" w:cs="Times New Roman"/>
        </w:rPr>
        <w:t xml:space="preserve"> insemination are provided by FAO while </w:t>
      </w:r>
      <w:r w:rsidRPr="00ED17FD">
        <w:rPr>
          <w:rFonts w:ascii="Times New Roman" w:hAnsi="Times New Roman" w:cs="Times New Roman"/>
        </w:rPr>
        <w:t xml:space="preserve">the </w:t>
      </w:r>
      <w:r w:rsidR="00611AEB" w:rsidRPr="00ED17FD">
        <w:rPr>
          <w:rFonts w:ascii="Times New Roman" w:hAnsi="Times New Roman" w:cs="Times New Roman"/>
        </w:rPr>
        <w:t xml:space="preserve">frozen semen </w:t>
      </w:r>
      <w:r w:rsidR="00D7569F" w:rsidRPr="00ED17FD">
        <w:rPr>
          <w:rFonts w:ascii="Times New Roman" w:hAnsi="Times New Roman" w:cs="Times New Roman"/>
        </w:rPr>
        <w:t>is</w:t>
      </w:r>
      <w:r w:rsidR="00611AEB" w:rsidRPr="00ED17FD">
        <w:rPr>
          <w:rFonts w:ascii="Times New Roman" w:hAnsi="Times New Roman" w:cs="Times New Roman"/>
        </w:rPr>
        <w:t xml:space="preserve"> supplied by the Ministry of Agriculture.</w:t>
      </w:r>
      <w:r w:rsidR="00D7569F" w:rsidRPr="00ED17FD">
        <w:rPr>
          <w:rFonts w:ascii="Times New Roman" w:hAnsi="Times New Roman" w:cs="Times New Roman"/>
        </w:rPr>
        <w:t xml:space="preserve"> Additional frozen semen is available at the MOA and delivered after filling an application at the regional departments. Inseminators are also able to refill the semen jars with liquid nitrogen available at the Regional Agricultural departments.</w:t>
      </w:r>
    </w:p>
    <w:p w:rsidR="005E12E7" w:rsidRPr="00ED17FD" w:rsidRDefault="005E12E7" w:rsidP="007A7312">
      <w:pPr>
        <w:bidi w:val="0"/>
        <w:spacing w:line="240" w:lineRule="auto"/>
        <w:jc w:val="both"/>
        <w:rPr>
          <w:rFonts w:ascii="Times New Roman" w:hAnsi="Times New Roman" w:cs="Times New Roman"/>
        </w:rPr>
      </w:pPr>
      <w:r w:rsidRPr="00ED17FD">
        <w:rPr>
          <w:rFonts w:ascii="Times New Roman" w:hAnsi="Times New Roman" w:cs="Times New Roman"/>
        </w:rPr>
        <w:lastRenderedPageBreak/>
        <w:t xml:space="preserve">As indicated in the project document, it is essential to follow up and monitor the work of these inseminators to make sure that they follow the rules and standards set by the project. The main objective of these interventions is to create positive impact on the genetic base of the dairy herd in Lebanon and to reduce the cost of </w:t>
      </w:r>
      <w:r w:rsidR="00FD406A" w:rsidRPr="00ED17FD">
        <w:rPr>
          <w:rFonts w:ascii="Times New Roman" w:hAnsi="Times New Roman" w:cs="Times New Roman"/>
        </w:rPr>
        <w:t xml:space="preserve">herd replacement and </w:t>
      </w:r>
      <w:r w:rsidRPr="00ED17FD">
        <w:rPr>
          <w:rFonts w:ascii="Times New Roman" w:hAnsi="Times New Roman" w:cs="Times New Roman"/>
        </w:rPr>
        <w:t>reproduction f</w:t>
      </w:r>
      <w:r w:rsidR="00FD406A" w:rsidRPr="00ED17FD">
        <w:rPr>
          <w:rFonts w:ascii="Times New Roman" w:hAnsi="Times New Roman" w:cs="Times New Roman"/>
        </w:rPr>
        <w:t>or</w:t>
      </w:r>
      <w:r w:rsidRPr="00ED17FD">
        <w:rPr>
          <w:rFonts w:ascii="Times New Roman" w:hAnsi="Times New Roman" w:cs="Times New Roman"/>
        </w:rPr>
        <w:t xml:space="preserve"> poor small</w:t>
      </w:r>
      <w:r w:rsidR="00FD406A" w:rsidRPr="00ED17FD">
        <w:rPr>
          <w:rFonts w:ascii="Times New Roman" w:hAnsi="Times New Roman" w:cs="Times New Roman"/>
        </w:rPr>
        <w:t>-scale</w:t>
      </w:r>
      <w:r w:rsidRPr="00ED17FD">
        <w:rPr>
          <w:rFonts w:ascii="Times New Roman" w:hAnsi="Times New Roman" w:cs="Times New Roman"/>
        </w:rPr>
        <w:t xml:space="preserve"> farmers.  </w:t>
      </w:r>
    </w:p>
    <w:p w:rsidR="008D1F29" w:rsidRPr="00ED17FD" w:rsidRDefault="008D1F29" w:rsidP="00301904">
      <w:pPr>
        <w:bidi w:val="0"/>
        <w:spacing w:line="240" w:lineRule="auto"/>
        <w:jc w:val="both"/>
        <w:rPr>
          <w:rFonts w:ascii="Times New Roman" w:hAnsi="Times New Roman" w:cs="Times New Roman"/>
        </w:rPr>
      </w:pPr>
      <w:r w:rsidRPr="00ED17FD">
        <w:rPr>
          <w:rFonts w:ascii="Times New Roman" w:hAnsi="Times New Roman" w:cs="Times New Roman"/>
        </w:rPr>
        <w:t xml:space="preserve">The Artificial Inseminators work across the whole country and, in particular they are distributed in the areas of Bekaa and Rachiya in the South, Huch El Sayed Ali in the North, West Bekaa, Central Bekaa, Baalbek, and Mashree El Qaa and Hermel. The follow up mission was </w:t>
      </w:r>
      <w:r w:rsidR="00301904" w:rsidRPr="00ED17FD">
        <w:rPr>
          <w:rFonts w:ascii="Times New Roman" w:hAnsi="Times New Roman" w:cs="Times New Roman"/>
        </w:rPr>
        <w:t xml:space="preserve">aimed </w:t>
      </w:r>
      <w:r w:rsidRPr="00ED17FD">
        <w:rPr>
          <w:rFonts w:ascii="Times New Roman" w:hAnsi="Times New Roman" w:cs="Times New Roman"/>
        </w:rPr>
        <w:t>to make sure that the Inseminators are working up to the standards required by the project and that the equipment and supplies are being used solely for the purpose they are donated. It was also very important to check and monitor the efficiency and productivity of these inseminators and their compliance with the maintenance requirements for the equipment and semen, such as sufficient liquid nitrogen supply. These inspection and follow up field visits were conducted by the National Consultant of Veterinary Care and Artificial Insemination accompanied by an assistant. Below are the names of the visited inseminators, there areas of operation, and assessment results of their work</w:t>
      </w:r>
      <w:r w:rsidR="00301904" w:rsidRPr="00ED17FD">
        <w:rPr>
          <w:rFonts w:ascii="Times New Roman" w:hAnsi="Times New Roman" w:cs="Times New Roman"/>
        </w:rPr>
        <w:t>.</w:t>
      </w:r>
    </w:p>
    <w:p w:rsidR="00DB70F2" w:rsidRPr="00ED17FD" w:rsidRDefault="00DB70F2" w:rsidP="00574AAC">
      <w:pPr>
        <w:bidi w:val="0"/>
        <w:spacing w:line="240" w:lineRule="auto"/>
        <w:rPr>
          <w:rFonts w:ascii="Times New Roman" w:hAnsi="Times New Roman" w:cs="Times New Roman"/>
        </w:rPr>
      </w:pPr>
      <w:r w:rsidRPr="00ED17FD">
        <w:rPr>
          <w:rFonts w:ascii="Times New Roman" w:hAnsi="Times New Roman" w:cs="Times New Roman"/>
        </w:rPr>
        <w:t xml:space="preserve">The table </w:t>
      </w:r>
      <w:r w:rsidR="00574AAC" w:rsidRPr="00ED17FD">
        <w:rPr>
          <w:rFonts w:ascii="Times New Roman" w:hAnsi="Times New Roman" w:cs="Times New Roman"/>
        </w:rPr>
        <w:t xml:space="preserve">below </w:t>
      </w:r>
      <w:r w:rsidRPr="00ED17FD">
        <w:rPr>
          <w:rFonts w:ascii="Times New Roman" w:hAnsi="Times New Roman" w:cs="Times New Roman"/>
        </w:rPr>
        <w:t xml:space="preserve">summarizes the </w:t>
      </w:r>
      <w:r w:rsidR="00574AAC" w:rsidRPr="00ED17FD">
        <w:rPr>
          <w:rFonts w:ascii="Times New Roman" w:hAnsi="Times New Roman" w:cs="Times New Roman"/>
        </w:rPr>
        <w:t xml:space="preserve">results from the </w:t>
      </w:r>
      <w:r w:rsidRPr="00ED17FD">
        <w:rPr>
          <w:rFonts w:ascii="Times New Roman" w:hAnsi="Times New Roman" w:cs="Times New Roman"/>
        </w:rPr>
        <w:t>inspection and follow up mission</w:t>
      </w:r>
      <w:r w:rsidR="00574AAC" w:rsidRPr="00ED17FD">
        <w:rPr>
          <w:rFonts w:ascii="Times New Roman" w:hAnsi="Times New Roman" w:cs="Times New Roman"/>
        </w:rPr>
        <w:t xml:space="preserve">s </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2758"/>
        <w:gridCol w:w="1763"/>
        <w:gridCol w:w="1512"/>
      </w:tblGrid>
      <w:tr w:rsidR="00DB70F2" w:rsidRPr="00ED17FD">
        <w:tc>
          <w:tcPr>
            <w:tcW w:w="2880" w:type="dxa"/>
            <w:vAlign w:val="center"/>
          </w:tcPr>
          <w:p w:rsidR="00DB70F2" w:rsidRPr="00ED17FD" w:rsidRDefault="00DB70F2" w:rsidP="00925255">
            <w:pPr>
              <w:bidi w:val="0"/>
              <w:spacing w:after="0" w:line="240" w:lineRule="auto"/>
              <w:jc w:val="center"/>
              <w:rPr>
                <w:rFonts w:ascii="Times New Roman" w:hAnsi="Times New Roman" w:cs="Times New Roman"/>
                <w:b/>
                <w:bCs/>
                <w:lang w:bidi="ar-LB"/>
              </w:rPr>
            </w:pPr>
            <w:r w:rsidRPr="00ED17FD">
              <w:rPr>
                <w:rFonts w:ascii="Times New Roman" w:hAnsi="Times New Roman" w:cs="Times New Roman"/>
                <w:b/>
                <w:bCs/>
                <w:lang w:bidi="ar-LB"/>
              </w:rPr>
              <w:t>Name</w:t>
            </w:r>
            <w:r w:rsidR="00925255" w:rsidRPr="00ED17FD">
              <w:rPr>
                <w:rFonts w:ascii="Times New Roman" w:hAnsi="Times New Roman" w:cs="Times New Roman"/>
                <w:b/>
                <w:bCs/>
                <w:lang w:bidi="ar-LB"/>
              </w:rPr>
              <w:t xml:space="preserve"> of the inseminator</w:t>
            </w:r>
          </w:p>
        </w:tc>
        <w:tc>
          <w:tcPr>
            <w:tcW w:w="2880" w:type="dxa"/>
            <w:vAlign w:val="center"/>
          </w:tcPr>
          <w:p w:rsidR="00DB70F2" w:rsidRPr="00ED17FD" w:rsidRDefault="00382CA7" w:rsidP="00925255">
            <w:pPr>
              <w:bidi w:val="0"/>
              <w:spacing w:after="0" w:line="240" w:lineRule="auto"/>
              <w:jc w:val="center"/>
              <w:rPr>
                <w:rFonts w:ascii="Times New Roman" w:hAnsi="Times New Roman" w:cs="Times New Roman"/>
                <w:b/>
                <w:bCs/>
                <w:lang w:bidi="ar-LB"/>
              </w:rPr>
            </w:pPr>
            <w:r w:rsidRPr="00ED17FD">
              <w:rPr>
                <w:rFonts w:ascii="Times New Roman" w:hAnsi="Times New Roman" w:cs="Times New Roman"/>
                <w:b/>
                <w:bCs/>
                <w:lang w:bidi="ar-LB"/>
              </w:rPr>
              <w:t>A</w:t>
            </w:r>
            <w:r w:rsidR="00DB70F2" w:rsidRPr="00ED17FD">
              <w:rPr>
                <w:rFonts w:ascii="Times New Roman" w:hAnsi="Times New Roman" w:cs="Times New Roman"/>
                <w:b/>
                <w:bCs/>
                <w:lang w:bidi="ar-LB"/>
              </w:rPr>
              <w:t>rea</w:t>
            </w:r>
            <w:r w:rsidRPr="00ED17FD">
              <w:rPr>
                <w:rFonts w:ascii="Times New Roman" w:hAnsi="Times New Roman" w:cs="Times New Roman"/>
                <w:b/>
                <w:bCs/>
                <w:lang w:bidi="ar-LB"/>
              </w:rPr>
              <w:t xml:space="preserve"> of operation</w:t>
            </w:r>
          </w:p>
        </w:tc>
        <w:tc>
          <w:tcPr>
            <w:tcW w:w="1800" w:type="dxa"/>
            <w:vAlign w:val="center"/>
          </w:tcPr>
          <w:p w:rsidR="00DB70F2" w:rsidRPr="00ED17FD" w:rsidRDefault="00DB70F2" w:rsidP="00925255">
            <w:pPr>
              <w:bidi w:val="0"/>
              <w:spacing w:after="0" w:line="240" w:lineRule="auto"/>
              <w:jc w:val="center"/>
              <w:rPr>
                <w:rFonts w:ascii="Times New Roman" w:hAnsi="Times New Roman" w:cs="Times New Roman"/>
                <w:b/>
                <w:bCs/>
                <w:lang w:bidi="ar-LB"/>
              </w:rPr>
            </w:pPr>
            <w:r w:rsidRPr="00ED17FD">
              <w:rPr>
                <w:rFonts w:ascii="Times New Roman" w:hAnsi="Times New Roman" w:cs="Times New Roman"/>
                <w:b/>
                <w:bCs/>
                <w:lang w:bidi="ar-LB"/>
              </w:rPr>
              <w:t>No.</w:t>
            </w:r>
            <w:r w:rsidR="00925255" w:rsidRPr="00ED17FD">
              <w:rPr>
                <w:rFonts w:ascii="Times New Roman" w:hAnsi="Times New Roman" w:cs="Times New Roman"/>
                <w:b/>
                <w:bCs/>
                <w:lang w:bidi="ar-LB"/>
              </w:rPr>
              <w:t xml:space="preserve"> of</w:t>
            </w:r>
            <w:r w:rsidRPr="00ED17FD">
              <w:rPr>
                <w:rFonts w:ascii="Times New Roman" w:hAnsi="Times New Roman" w:cs="Times New Roman"/>
                <w:b/>
                <w:bCs/>
                <w:lang w:bidi="ar-LB"/>
              </w:rPr>
              <w:t xml:space="preserve"> Inseminated</w:t>
            </w:r>
            <w:r w:rsidR="00925255" w:rsidRPr="00ED17FD">
              <w:rPr>
                <w:rFonts w:ascii="Times New Roman" w:hAnsi="Times New Roman" w:cs="Times New Roman"/>
                <w:b/>
                <w:bCs/>
                <w:lang w:bidi="ar-LB"/>
              </w:rPr>
              <w:t xml:space="preserve"> cattle</w:t>
            </w:r>
          </w:p>
        </w:tc>
        <w:tc>
          <w:tcPr>
            <w:tcW w:w="1260" w:type="dxa"/>
            <w:vAlign w:val="center"/>
          </w:tcPr>
          <w:p w:rsidR="00DB70F2" w:rsidRPr="00ED17FD" w:rsidRDefault="00925255" w:rsidP="00925255">
            <w:pPr>
              <w:bidi w:val="0"/>
              <w:spacing w:after="0" w:line="240" w:lineRule="auto"/>
              <w:jc w:val="center"/>
              <w:rPr>
                <w:rFonts w:ascii="Times New Roman" w:hAnsi="Times New Roman" w:cs="Times New Roman"/>
                <w:b/>
                <w:bCs/>
                <w:lang w:bidi="ar-LB"/>
              </w:rPr>
            </w:pPr>
            <w:r w:rsidRPr="00ED17FD">
              <w:rPr>
                <w:rFonts w:ascii="Times New Roman" w:hAnsi="Times New Roman" w:cs="Times New Roman"/>
                <w:b/>
                <w:bCs/>
                <w:lang w:bidi="ar-LB"/>
              </w:rPr>
              <w:t>Percentage of successful inseminations</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YousefSobh</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KafarMeshki and Rashaya</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100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44</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MohamadZaytoun</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Saweeri</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225</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56</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Bilal Khalil</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Ghazza</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150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66</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Abdo El Majzoub</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Ghazza</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150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55</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Abdallah Majzoub</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Ghazza</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30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53</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Ahmad Shmouri</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Marj</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150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51</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Abbas Fakih</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Zahle</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80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53</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JaadMaakaroun</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Zahle and Ablah</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75</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56</w:t>
            </w:r>
          </w:p>
        </w:tc>
      </w:tr>
      <w:tr w:rsidR="00DB70F2" w:rsidRPr="00ED17FD">
        <w:tc>
          <w:tcPr>
            <w:tcW w:w="2880" w:type="dxa"/>
          </w:tcPr>
          <w:p w:rsidR="00DB70F2" w:rsidRPr="00ED17FD" w:rsidRDefault="00DB70F2"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AymanYousef</w:t>
            </w:r>
          </w:p>
        </w:tc>
        <w:tc>
          <w:tcPr>
            <w:tcW w:w="2880" w:type="dxa"/>
          </w:tcPr>
          <w:p w:rsidR="00DB70F2" w:rsidRPr="00ED17FD" w:rsidRDefault="00DB70F2"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KherbetRouha</w:t>
            </w:r>
          </w:p>
        </w:tc>
        <w:tc>
          <w:tcPr>
            <w:tcW w:w="1800" w:type="dxa"/>
            <w:vAlign w:val="center"/>
          </w:tcPr>
          <w:p w:rsidR="00DB70F2" w:rsidRPr="00ED17FD" w:rsidRDefault="00DB70F2" w:rsidP="00925255">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10</w:t>
            </w:r>
          </w:p>
        </w:tc>
        <w:tc>
          <w:tcPr>
            <w:tcW w:w="1260" w:type="dxa"/>
            <w:vAlign w:val="center"/>
          </w:tcPr>
          <w:p w:rsidR="00DB70F2" w:rsidRPr="00ED17FD" w:rsidRDefault="00DB70F2" w:rsidP="00925255">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Ali MelhemTarchichi</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Naseryyeh</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70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52</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Ali El Najjar</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Baalbek</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250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57</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ZaherSobh</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ar-LB"/>
              </w:rPr>
              <w:t>Baalbek</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60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45</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Ali Rostum</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Rasm El Hadath</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50</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Hussein Karsifi</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Western Baalbek</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30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60</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Bilal Nazha</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Labwee</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180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53</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Kamal ShhadehBou Fares</w:t>
            </w:r>
          </w:p>
        </w:tc>
        <w:tc>
          <w:tcPr>
            <w:tcW w:w="2880" w:type="dxa"/>
          </w:tcPr>
          <w:p w:rsidR="00DB70F2" w:rsidRPr="00ED17FD" w:rsidRDefault="00620863" w:rsidP="008305A2">
            <w:pPr>
              <w:bidi w:val="0"/>
              <w:spacing w:after="0" w:line="240" w:lineRule="auto"/>
              <w:rPr>
                <w:rFonts w:ascii="Times New Roman" w:hAnsi="Times New Roman" w:cs="Times New Roman"/>
                <w:lang w:bidi="ar-LB"/>
              </w:rPr>
            </w:pPr>
            <w:r w:rsidRPr="00ED17FD">
              <w:rPr>
                <w:rFonts w:ascii="Times New Roman" w:hAnsi="Times New Roman" w:cs="Times New Roman"/>
                <w:lang w:bidi="en-US"/>
              </w:rPr>
              <w:t>Masharee El Qaa</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70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53</w:t>
            </w:r>
          </w:p>
        </w:tc>
      </w:tr>
      <w:tr w:rsidR="00DB70F2" w:rsidRPr="00ED17FD">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BahaaKrombeh</w:t>
            </w:r>
          </w:p>
        </w:tc>
        <w:tc>
          <w:tcPr>
            <w:tcW w:w="2880" w:type="dxa"/>
          </w:tcPr>
          <w:p w:rsidR="00DB70F2" w:rsidRPr="00ED17FD" w:rsidRDefault="00620863"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Masharee El Qaa</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30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50</w:t>
            </w:r>
          </w:p>
        </w:tc>
      </w:tr>
      <w:tr w:rsidR="00DB70F2" w:rsidRPr="00ED17FD">
        <w:tc>
          <w:tcPr>
            <w:tcW w:w="2880" w:type="dxa"/>
          </w:tcPr>
          <w:p w:rsidR="00DB70F2" w:rsidRPr="00ED17FD" w:rsidRDefault="00DB70F2"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Ali Hassan El Heqq</w:t>
            </w:r>
          </w:p>
        </w:tc>
        <w:tc>
          <w:tcPr>
            <w:tcW w:w="2880" w:type="dxa"/>
          </w:tcPr>
          <w:p w:rsidR="00DB70F2" w:rsidRPr="00ED17FD" w:rsidRDefault="00DB70F2" w:rsidP="008305A2">
            <w:pPr>
              <w:bidi w:val="0"/>
              <w:spacing w:after="0" w:line="240" w:lineRule="auto"/>
              <w:rPr>
                <w:rFonts w:ascii="Times New Roman" w:hAnsi="Times New Roman" w:cs="Times New Roman"/>
                <w:lang w:bidi="en-US"/>
              </w:rPr>
            </w:pPr>
            <w:r w:rsidRPr="00ED17FD">
              <w:rPr>
                <w:rFonts w:ascii="Times New Roman" w:hAnsi="Times New Roman" w:cs="Times New Roman"/>
                <w:lang w:bidi="en-US"/>
              </w:rPr>
              <w:t>Housh El Sayed Ali</w:t>
            </w:r>
          </w:p>
        </w:tc>
        <w:tc>
          <w:tcPr>
            <w:tcW w:w="1800" w:type="dxa"/>
            <w:vAlign w:val="center"/>
          </w:tcPr>
          <w:p w:rsidR="00646332" w:rsidRPr="00ED17FD" w:rsidRDefault="00DB70F2"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w:t>
            </w:r>
          </w:p>
        </w:tc>
        <w:tc>
          <w:tcPr>
            <w:tcW w:w="1260" w:type="dxa"/>
            <w:vAlign w:val="center"/>
          </w:tcPr>
          <w:p w:rsidR="00646332" w:rsidRPr="00ED17FD" w:rsidRDefault="00DB70F2" w:rsidP="00ED17FD">
            <w:pPr>
              <w:bidi w:val="0"/>
              <w:spacing w:after="0" w:line="240" w:lineRule="auto"/>
              <w:jc w:val="right"/>
              <w:rPr>
                <w:rFonts w:ascii="Times New Roman" w:hAnsi="Times New Roman" w:cs="Times New Roman"/>
                <w:lang w:bidi="ar-LB"/>
              </w:rPr>
            </w:pPr>
            <w:r w:rsidRPr="00ED17FD">
              <w:rPr>
                <w:rFonts w:ascii="Times New Roman" w:hAnsi="Times New Roman" w:cs="Times New Roman"/>
                <w:lang w:bidi="ar-LB"/>
              </w:rPr>
              <w:t>-</w:t>
            </w:r>
          </w:p>
        </w:tc>
      </w:tr>
      <w:tr w:rsidR="00DB70F2" w:rsidRPr="00ED17FD">
        <w:tc>
          <w:tcPr>
            <w:tcW w:w="2880" w:type="dxa"/>
          </w:tcPr>
          <w:p w:rsidR="00DB70F2" w:rsidRPr="00ED17FD" w:rsidRDefault="00620863" w:rsidP="00925255">
            <w:pPr>
              <w:bidi w:val="0"/>
              <w:spacing w:after="0" w:line="240" w:lineRule="auto"/>
              <w:rPr>
                <w:rFonts w:ascii="Times New Roman" w:hAnsi="Times New Roman" w:cs="Times New Roman"/>
                <w:b/>
                <w:lang w:bidi="en-US"/>
              </w:rPr>
            </w:pPr>
            <w:r w:rsidRPr="00ED17FD">
              <w:rPr>
                <w:rFonts w:ascii="Times New Roman" w:hAnsi="Times New Roman" w:cs="Times New Roman"/>
                <w:b/>
                <w:lang w:bidi="en-US"/>
              </w:rPr>
              <w:t xml:space="preserve">Total </w:t>
            </w:r>
          </w:p>
        </w:tc>
        <w:tc>
          <w:tcPr>
            <w:tcW w:w="2880" w:type="dxa"/>
          </w:tcPr>
          <w:p w:rsidR="00DB70F2" w:rsidRPr="00ED17FD" w:rsidRDefault="00620863" w:rsidP="008305A2">
            <w:pPr>
              <w:bidi w:val="0"/>
              <w:spacing w:after="0" w:line="240" w:lineRule="auto"/>
              <w:rPr>
                <w:rFonts w:ascii="Times New Roman" w:hAnsi="Times New Roman" w:cs="Times New Roman"/>
                <w:b/>
                <w:lang w:bidi="en-US"/>
              </w:rPr>
            </w:pPr>
            <w:r w:rsidRPr="00ED17FD">
              <w:rPr>
                <w:rFonts w:ascii="Times New Roman" w:hAnsi="Times New Roman" w:cs="Times New Roman"/>
                <w:b/>
                <w:lang w:bidi="en-US"/>
              </w:rPr>
              <w:t>Bekaa – Baalbek – Hermel</w:t>
            </w:r>
          </w:p>
        </w:tc>
        <w:tc>
          <w:tcPr>
            <w:tcW w:w="1800" w:type="dxa"/>
            <w:vAlign w:val="center"/>
          </w:tcPr>
          <w:p w:rsidR="00646332" w:rsidRPr="00ED17FD" w:rsidRDefault="00620863" w:rsidP="00ED17FD">
            <w:pPr>
              <w:bidi w:val="0"/>
              <w:spacing w:after="0" w:line="240" w:lineRule="auto"/>
              <w:jc w:val="right"/>
              <w:rPr>
                <w:rFonts w:ascii="Times New Roman" w:hAnsi="Times New Roman" w:cs="Times New Roman"/>
                <w:b/>
                <w:lang w:bidi="ar-LB"/>
              </w:rPr>
            </w:pPr>
            <w:r w:rsidRPr="00ED17FD">
              <w:rPr>
                <w:rFonts w:ascii="Times New Roman" w:hAnsi="Times New Roman" w:cs="Times New Roman"/>
                <w:b/>
                <w:lang w:bidi="ar-LB"/>
              </w:rPr>
              <w:t>1</w:t>
            </w:r>
            <w:r w:rsidR="00925255" w:rsidRPr="00ED17FD">
              <w:rPr>
                <w:rFonts w:ascii="Times New Roman" w:hAnsi="Times New Roman" w:cs="Times New Roman"/>
                <w:b/>
                <w:lang w:bidi="ar-LB"/>
              </w:rPr>
              <w:t> </w:t>
            </w:r>
            <w:r w:rsidRPr="00ED17FD">
              <w:rPr>
                <w:rFonts w:ascii="Times New Roman" w:hAnsi="Times New Roman" w:cs="Times New Roman"/>
                <w:b/>
                <w:lang w:bidi="ar-LB"/>
              </w:rPr>
              <w:t>710</w:t>
            </w:r>
          </w:p>
        </w:tc>
        <w:tc>
          <w:tcPr>
            <w:tcW w:w="1260" w:type="dxa"/>
            <w:vAlign w:val="center"/>
          </w:tcPr>
          <w:p w:rsidR="00646332" w:rsidRPr="00ED17FD" w:rsidRDefault="00620863" w:rsidP="00ED17FD">
            <w:pPr>
              <w:bidi w:val="0"/>
              <w:spacing w:after="0" w:line="240" w:lineRule="auto"/>
              <w:jc w:val="right"/>
              <w:rPr>
                <w:rFonts w:ascii="Times New Roman" w:hAnsi="Times New Roman" w:cs="Times New Roman"/>
                <w:b/>
                <w:lang w:bidi="ar-LB"/>
              </w:rPr>
            </w:pPr>
            <w:r w:rsidRPr="00ED17FD">
              <w:rPr>
                <w:rFonts w:ascii="Times New Roman" w:hAnsi="Times New Roman" w:cs="Times New Roman"/>
                <w:b/>
                <w:lang w:bidi="ar-LB"/>
              </w:rPr>
              <w:t>53 %</w:t>
            </w:r>
          </w:p>
        </w:tc>
      </w:tr>
    </w:tbl>
    <w:p w:rsidR="00DB70F2" w:rsidRPr="00ED17FD" w:rsidRDefault="00DB70F2" w:rsidP="00DB70F2">
      <w:pPr>
        <w:bidi w:val="0"/>
        <w:rPr>
          <w:rFonts w:ascii="Times New Roman" w:hAnsi="Times New Roman" w:cs="Times New Roman"/>
          <w:lang w:bidi="ar-LB"/>
        </w:rPr>
      </w:pPr>
    </w:p>
    <w:p w:rsidR="00BA566D" w:rsidRPr="00ED17FD" w:rsidRDefault="00513853" w:rsidP="00301904">
      <w:pPr>
        <w:bidi w:val="0"/>
        <w:spacing w:line="240" w:lineRule="auto"/>
        <w:jc w:val="both"/>
        <w:rPr>
          <w:rFonts w:ascii="Times New Roman" w:hAnsi="Times New Roman" w:cs="Times New Roman"/>
          <w:b/>
          <w:bCs/>
          <w:u w:val="single"/>
        </w:rPr>
      </w:pPr>
      <w:r w:rsidRPr="00ED17FD">
        <w:rPr>
          <w:rFonts w:ascii="Times New Roman" w:hAnsi="Times New Roman" w:cs="Times New Roman"/>
          <w:b/>
          <w:bCs/>
          <w:u w:val="single"/>
        </w:rPr>
        <w:t>4.</w:t>
      </w:r>
      <w:r w:rsidR="003F4660" w:rsidRPr="00ED17FD">
        <w:rPr>
          <w:rFonts w:ascii="Times New Roman" w:hAnsi="Times New Roman" w:cs="Times New Roman"/>
          <w:b/>
          <w:bCs/>
          <w:u w:val="single"/>
        </w:rPr>
        <w:t>3</w:t>
      </w:r>
      <w:r w:rsidR="00BA566D" w:rsidRPr="00ED17FD">
        <w:rPr>
          <w:rFonts w:ascii="Times New Roman" w:hAnsi="Times New Roman" w:cs="Times New Roman"/>
          <w:b/>
          <w:bCs/>
          <w:u w:val="single"/>
        </w:rPr>
        <w:t>Training on Ultrasound pregnancy detectors</w:t>
      </w:r>
    </w:p>
    <w:p w:rsidR="005E12E7" w:rsidRPr="00ED17FD" w:rsidRDefault="005E12E7" w:rsidP="007A7312">
      <w:pPr>
        <w:bidi w:val="0"/>
        <w:spacing w:line="240" w:lineRule="auto"/>
        <w:jc w:val="both"/>
        <w:rPr>
          <w:rFonts w:ascii="Times New Roman" w:hAnsi="Times New Roman" w:cs="Times New Roman"/>
          <w:b/>
          <w:bCs/>
          <w:u w:val="single"/>
        </w:rPr>
      </w:pPr>
      <w:r w:rsidRPr="00ED17FD">
        <w:rPr>
          <w:rFonts w:ascii="Times New Roman" w:hAnsi="Times New Roman" w:cs="Times New Roman"/>
        </w:rPr>
        <w:t xml:space="preserve">Twelve (12) ultrasound pregnancy detector machines were provided to </w:t>
      </w:r>
      <w:r w:rsidR="00301904" w:rsidRPr="00ED17FD">
        <w:rPr>
          <w:rFonts w:ascii="Times New Roman" w:hAnsi="Times New Roman" w:cs="Times New Roman"/>
        </w:rPr>
        <w:t>exceptional competent i</w:t>
      </w:r>
      <w:r w:rsidRPr="00ED17FD">
        <w:rPr>
          <w:rFonts w:ascii="Times New Roman" w:hAnsi="Times New Roman" w:cs="Times New Roman"/>
        </w:rPr>
        <w:t xml:space="preserve">nseminators. Training </w:t>
      </w:r>
      <w:r w:rsidR="00301904" w:rsidRPr="00ED17FD">
        <w:rPr>
          <w:rFonts w:ascii="Times New Roman" w:hAnsi="Times New Roman" w:cs="Times New Roman"/>
        </w:rPr>
        <w:t xml:space="preserve">on the use of these detectors and </w:t>
      </w:r>
      <w:r w:rsidRPr="00ED17FD">
        <w:rPr>
          <w:rFonts w:ascii="Times New Roman" w:hAnsi="Times New Roman" w:cs="Times New Roman"/>
        </w:rPr>
        <w:t>general matters related to reproduction</w:t>
      </w:r>
      <w:r w:rsidR="00301904" w:rsidRPr="00ED17FD">
        <w:rPr>
          <w:rFonts w:ascii="Times New Roman" w:hAnsi="Times New Roman" w:cs="Times New Roman"/>
        </w:rPr>
        <w:t>was given to them</w:t>
      </w:r>
      <w:r w:rsidRPr="00ED17FD">
        <w:rPr>
          <w:rFonts w:ascii="Times New Roman" w:hAnsi="Times New Roman" w:cs="Times New Roman"/>
        </w:rPr>
        <w:t>. Each Inseminator was visited at site and an appropriate training, including practical field demonstrations, was provided to each inseminator.</w:t>
      </w:r>
    </w:p>
    <w:p w:rsidR="005E12E7" w:rsidRPr="00ED17FD" w:rsidRDefault="005E12E7" w:rsidP="005E12E7">
      <w:pPr>
        <w:bidi w:val="0"/>
        <w:spacing w:line="240" w:lineRule="auto"/>
        <w:jc w:val="both"/>
        <w:rPr>
          <w:rFonts w:ascii="Times New Roman" w:hAnsi="Times New Roman" w:cs="Times New Roman"/>
          <w:b/>
          <w:bCs/>
          <w:u w:val="single"/>
        </w:rPr>
      </w:pPr>
    </w:p>
    <w:p w:rsidR="00A563A8" w:rsidRPr="00ED17FD" w:rsidRDefault="00513853" w:rsidP="00301904">
      <w:pPr>
        <w:bidi w:val="0"/>
        <w:spacing w:line="240" w:lineRule="auto"/>
        <w:jc w:val="both"/>
        <w:rPr>
          <w:rFonts w:ascii="Times New Roman" w:hAnsi="Times New Roman" w:cs="Times New Roman"/>
          <w:b/>
          <w:bCs/>
          <w:u w:val="single"/>
        </w:rPr>
      </w:pPr>
      <w:r w:rsidRPr="00ED17FD">
        <w:rPr>
          <w:rFonts w:ascii="Times New Roman" w:hAnsi="Times New Roman" w:cs="Times New Roman"/>
          <w:b/>
          <w:bCs/>
          <w:u w:val="single"/>
        </w:rPr>
        <w:t>4.</w:t>
      </w:r>
      <w:r w:rsidR="00693A01" w:rsidRPr="00ED17FD">
        <w:rPr>
          <w:rFonts w:ascii="Times New Roman" w:hAnsi="Times New Roman" w:cs="Times New Roman"/>
          <w:b/>
          <w:bCs/>
          <w:u w:val="single"/>
        </w:rPr>
        <w:t>4</w:t>
      </w:r>
      <w:r w:rsidR="003F4660" w:rsidRPr="00ED17FD">
        <w:rPr>
          <w:rFonts w:ascii="Times New Roman" w:hAnsi="Times New Roman" w:cs="Times New Roman"/>
          <w:b/>
          <w:bCs/>
          <w:u w:val="single"/>
        </w:rPr>
        <w:t>Remarks and observations</w:t>
      </w:r>
    </w:p>
    <w:p w:rsidR="005E12E7" w:rsidRPr="00ED17FD" w:rsidRDefault="005E12E7" w:rsidP="00D92E0E">
      <w:pPr>
        <w:bidi w:val="0"/>
        <w:spacing w:line="240" w:lineRule="auto"/>
        <w:jc w:val="both"/>
        <w:rPr>
          <w:rFonts w:ascii="Times New Roman" w:hAnsi="Times New Roman" w:cs="Times New Roman"/>
        </w:rPr>
      </w:pPr>
      <w:r w:rsidRPr="00ED17FD">
        <w:rPr>
          <w:rFonts w:ascii="Times New Roman" w:hAnsi="Times New Roman" w:cs="Times New Roman"/>
        </w:rPr>
        <w:lastRenderedPageBreak/>
        <w:t>The visits of inspection at the A</w:t>
      </w:r>
      <w:r w:rsidR="00D92E0E" w:rsidRPr="00ED17FD">
        <w:rPr>
          <w:rFonts w:ascii="Times New Roman" w:hAnsi="Times New Roman" w:cs="Times New Roman"/>
        </w:rPr>
        <w:t xml:space="preserve">rtificial </w:t>
      </w:r>
      <w:r w:rsidRPr="00ED17FD">
        <w:rPr>
          <w:rFonts w:ascii="Times New Roman" w:hAnsi="Times New Roman" w:cs="Times New Roman"/>
        </w:rPr>
        <w:t>I</w:t>
      </w:r>
      <w:r w:rsidR="00D92E0E" w:rsidRPr="00ED17FD">
        <w:rPr>
          <w:rFonts w:ascii="Times New Roman" w:hAnsi="Times New Roman" w:cs="Times New Roman"/>
        </w:rPr>
        <w:t>nsemination</w:t>
      </w:r>
      <w:r w:rsidRPr="00ED17FD">
        <w:rPr>
          <w:rFonts w:ascii="Times New Roman" w:hAnsi="Times New Roman" w:cs="Times New Roman"/>
        </w:rPr>
        <w:t xml:space="preserve"> sites provided an opportunity to assess how the Artificial </w:t>
      </w:r>
      <w:r w:rsidR="00D92E0E" w:rsidRPr="00ED17FD">
        <w:rPr>
          <w:rFonts w:ascii="Times New Roman" w:hAnsi="Times New Roman" w:cs="Times New Roman"/>
        </w:rPr>
        <w:t>Insemination e</w:t>
      </w:r>
      <w:r w:rsidRPr="00ED17FD">
        <w:rPr>
          <w:rFonts w:ascii="Times New Roman" w:hAnsi="Times New Roman" w:cs="Times New Roman"/>
        </w:rPr>
        <w:t>quipment and kits were maintained and used. A total of 1710 cows were inseminated artificially by the Inseminators trained by the LRF – FAO Dairy project in Zahle – Bekaa. The equipment and accessories adopted for the inseminations were provided by the same project. Out of 1710 cows, 53% (850) of them have conceived with proven sires (bulls) whose frozen semen was supplied by the Ministry of Agriculture. The successful inseminations</w:t>
      </w:r>
      <w:r w:rsidR="00D92E0E" w:rsidRPr="00ED17FD">
        <w:rPr>
          <w:rFonts w:ascii="Times New Roman" w:hAnsi="Times New Roman" w:cs="Times New Roman"/>
        </w:rPr>
        <w:t xml:space="preserve"> average</w:t>
      </w:r>
      <w:r w:rsidRPr="00ED17FD">
        <w:rPr>
          <w:rFonts w:ascii="Times New Roman" w:hAnsi="Times New Roman" w:cs="Times New Roman"/>
        </w:rPr>
        <w:t xml:space="preserve"> is considered a very promising positive result for the </w:t>
      </w:r>
      <w:r w:rsidR="00D92E0E" w:rsidRPr="00ED17FD">
        <w:rPr>
          <w:rFonts w:ascii="Times New Roman" w:hAnsi="Times New Roman" w:cs="Times New Roman"/>
        </w:rPr>
        <w:t>newly</w:t>
      </w:r>
      <w:r w:rsidRPr="00ED17FD">
        <w:rPr>
          <w:rFonts w:ascii="Times New Roman" w:hAnsi="Times New Roman" w:cs="Times New Roman"/>
        </w:rPr>
        <w:t xml:space="preserve"> trained inseminators</w:t>
      </w:r>
      <w:r w:rsidR="00D92E0E" w:rsidRPr="00ED17FD">
        <w:rPr>
          <w:rFonts w:ascii="Times New Roman" w:hAnsi="Times New Roman" w:cs="Times New Roman"/>
        </w:rPr>
        <w:t xml:space="preserve"> which will improve eventually when these inseminators gain more experience</w:t>
      </w:r>
      <w:r w:rsidRPr="00ED17FD">
        <w:rPr>
          <w:rFonts w:ascii="Times New Roman" w:hAnsi="Times New Roman" w:cs="Times New Roman"/>
        </w:rPr>
        <w:t xml:space="preserve">. It is also important to </w:t>
      </w:r>
      <w:r w:rsidR="00D92E0E" w:rsidRPr="00ED17FD">
        <w:rPr>
          <w:rFonts w:ascii="Times New Roman" w:hAnsi="Times New Roman" w:cs="Times New Roman"/>
        </w:rPr>
        <w:t>note</w:t>
      </w:r>
      <w:r w:rsidRPr="00ED17FD">
        <w:rPr>
          <w:rFonts w:ascii="Times New Roman" w:hAnsi="Times New Roman" w:cs="Times New Roman"/>
        </w:rPr>
        <w:t xml:space="preserve"> that the Inseminators undertake their work within a difficult environment as most farmers are not aware of the criticality of the timing of Artificial Insemination. All the inseminators were very punctual on refilling the semen jars with liquid nitrogen and this allowed preventing semen deterioration. Additional frozen semen is available at the MOA and is delivered by requesting it through an application form at the Regional Agricultural departments. Additional technical accessories and disposables were provided to the Inseminators.  The remaining equipment and kits were distributed to the successful inseminators in the areas of Akkar, North Lebanon, and in some areas of Mont Lebanon. Further follow up and inspection visits will be carried out to these areas in the up-coming months.</w:t>
      </w:r>
    </w:p>
    <w:p w:rsidR="00DB4324" w:rsidRPr="00ED17FD" w:rsidRDefault="00DB4324" w:rsidP="00DB4324">
      <w:pPr>
        <w:bidi w:val="0"/>
        <w:rPr>
          <w:rFonts w:ascii="Times New Roman" w:hAnsi="Times New Roman" w:cs="Times New Roman"/>
        </w:rPr>
      </w:pPr>
    </w:p>
    <w:p w:rsidR="00A15C41" w:rsidRPr="00ED17FD" w:rsidRDefault="00A15C41" w:rsidP="00A15C41">
      <w:pPr>
        <w:bidi w:val="0"/>
        <w:rPr>
          <w:rFonts w:ascii="Times New Roman" w:hAnsi="Times New Roman" w:cs="Times New Roman"/>
        </w:rPr>
      </w:pPr>
      <w:r w:rsidRPr="00ED17FD">
        <w:rPr>
          <w:rFonts w:ascii="Times New Roman" w:hAnsi="Times New Roman" w:cs="Times New Roman"/>
          <w:b/>
          <w:bCs/>
        </w:rPr>
        <w:t>5. Meetings and Events</w:t>
      </w:r>
    </w:p>
    <w:p w:rsidR="009C3029" w:rsidRPr="00ED17FD" w:rsidRDefault="008D1F29" w:rsidP="007A7312">
      <w:pPr>
        <w:bidi w:val="0"/>
        <w:spacing w:line="240" w:lineRule="auto"/>
        <w:jc w:val="both"/>
        <w:rPr>
          <w:rFonts w:ascii="Times New Roman" w:hAnsi="Times New Roman" w:cs="Times New Roman"/>
          <w:b/>
          <w:bCs/>
          <w:u w:val="single"/>
        </w:rPr>
      </w:pPr>
      <w:r w:rsidRPr="00ED17FD">
        <w:rPr>
          <w:rFonts w:ascii="Times New Roman" w:hAnsi="Times New Roman" w:cs="Times New Roman"/>
        </w:rPr>
        <w:t>Presentations, and related awareness events were organized during the reporting period. In addition, proposals and reports were drafted to continue providing assistance to the country. The most relevant of these are listed below</w:t>
      </w:r>
      <w:r w:rsidR="00693A01" w:rsidRPr="00ED17FD">
        <w:rPr>
          <w:rFonts w:ascii="Times New Roman" w:hAnsi="Times New Roman" w:cs="Times New Roman"/>
        </w:rPr>
        <w:t xml:space="preserve">: </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bCs/>
          <w:iCs/>
        </w:rPr>
        <w:t>Submission of the  report of the LRF26 – FAO dairy project to"TheFirst Arab States Regional South-South Development (SSD) Expo</w:t>
      </w:r>
      <w:r w:rsidRPr="00ED17FD">
        <w:rPr>
          <w:rFonts w:ascii="Times New Roman" w:hAnsi="Times New Roman" w:cs="Times New Roman"/>
        </w:rPr>
        <w:t>"</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bCs/>
          <w:iCs/>
        </w:rPr>
        <w:t>Attendance to the  UNHCR coordination meetings in west Bekaa</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bCs/>
          <w:iCs/>
        </w:rPr>
        <w:t xml:space="preserve">Meeting with representatives </w:t>
      </w:r>
      <w:r w:rsidRPr="00FA585C">
        <w:rPr>
          <w:rFonts w:ascii="Times New Roman" w:hAnsi="Times New Roman" w:cs="Times New Roman"/>
          <w:bCs/>
          <w:iCs/>
        </w:rPr>
        <w:t>of Save the Children in Bekaa</w:t>
      </w:r>
      <w:r w:rsidRPr="00ED17FD">
        <w:rPr>
          <w:rFonts w:ascii="Times New Roman" w:hAnsi="Times New Roman" w:cs="Times New Roman"/>
          <w:bCs/>
          <w:iCs/>
        </w:rPr>
        <w:t xml:space="preserve"> to discuss ways of cooperation and to propose a development project related to the Syrian Refugees.</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bCs/>
          <w:iCs/>
        </w:rPr>
        <w:t>Receipt of 15 mini dairy processing units.</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bCs/>
          <w:iCs/>
        </w:rPr>
        <w:t>Preparation of a project proposal for Miss LysandraOhrstrom that generously donated funds to support a project helping the Syrian refugees.</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bCs/>
          <w:iCs/>
        </w:rPr>
        <w:t>Selection of representative photos highlighting the LRF – FAO project to be posted on the FAO Flicker website.</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iCs/>
        </w:rPr>
        <w:t>As a development of the earlier meeting with representatives of Save the Children, an additional meeting was carried outwith the representatives of WFP in Zahle where interest was expressed about FAO interventions with poor woman dairy processing and related Syrian refugees.</w:t>
      </w:r>
    </w:p>
    <w:p w:rsidR="008D1F29" w:rsidRPr="00ED17FD" w:rsidRDefault="008D1F29" w:rsidP="00ED17FD">
      <w:pPr>
        <w:pStyle w:val="ListParagraph1"/>
        <w:numPr>
          <w:ilvl w:val="0"/>
          <w:numId w:val="27"/>
        </w:numPr>
        <w:bidi w:val="0"/>
        <w:jc w:val="both"/>
        <w:rPr>
          <w:rFonts w:ascii="Times New Roman" w:hAnsi="Times New Roman" w:cs="Times New Roman"/>
        </w:rPr>
      </w:pPr>
      <w:r w:rsidRPr="00ED17FD">
        <w:rPr>
          <w:rFonts w:ascii="Times New Roman" w:hAnsi="Times New Roman" w:cs="Times New Roman"/>
          <w:iCs/>
        </w:rPr>
        <w:t xml:space="preserve">Preparation of a project proposal for Mont Lebanon following the indications of H.E. Mr.AkramChehayyeb Minister of Agriculture where 450 beneficiaries are supported.  </w:t>
      </w:r>
    </w:p>
    <w:p w:rsidR="00820893" w:rsidRPr="00ED17FD" w:rsidRDefault="00820893" w:rsidP="00EB7C49">
      <w:pPr>
        <w:pStyle w:val="Paragrafoelenco1"/>
        <w:bidi w:val="0"/>
        <w:rPr>
          <w:rFonts w:ascii="Times New Roman" w:hAnsi="Times New Roman" w:cs="Times New Roman"/>
        </w:rPr>
      </w:pPr>
    </w:p>
    <w:p w:rsidR="007B45F5" w:rsidRPr="00ED17FD" w:rsidRDefault="007B45F5" w:rsidP="00EB7C49">
      <w:pPr>
        <w:pStyle w:val="Paragrafoelenco1"/>
        <w:bidi w:val="0"/>
        <w:rPr>
          <w:rFonts w:ascii="Times New Roman" w:hAnsi="Times New Roman" w:cs="Times New Roman"/>
        </w:rPr>
        <w:sectPr w:rsidR="007B45F5" w:rsidRPr="00ED17FD" w:rsidSect="000E3F9E">
          <w:footerReference w:type="default" r:id="rId8"/>
          <w:pgSz w:w="11906" w:h="16838"/>
          <w:pgMar w:top="1440" w:right="1800" w:bottom="1440" w:left="1800" w:header="720" w:footer="720" w:gutter="0"/>
          <w:cols w:space="720"/>
          <w:bidi/>
          <w:rtlGutter/>
          <w:docGrid w:linePitch="360"/>
        </w:sectPr>
      </w:pPr>
    </w:p>
    <w:p w:rsidR="007C0746" w:rsidRPr="00ED17FD" w:rsidRDefault="00620863" w:rsidP="007C0746">
      <w:pPr>
        <w:pStyle w:val="BodyText2"/>
        <w:rPr>
          <w:rFonts w:ascii="Times New Roman" w:hAnsi="Times New Roman"/>
          <w:b/>
          <w:bCs/>
          <w:szCs w:val="22"/>
        </w:rPr>
      </w:pPr>
      <w:r w:rsidRPr="00ED17FD">
        <w:rPr>
          <w:rFonts w:ascii="Times New Roman" w:hAnsi="Times New Roman"/>
          <w:b/>
          <w:bCs/>
          <w:color w:val="000000"/>
          <w:szCs w:val="22"/>
        </w:rPr>
        <w:lastRenderedPageBreak/>
        <w:t>6.</w:t>
      </w:r>
      <w:r w:rsidR="00D7569F" w:rsidRPr="00ED17FD">
        <w:rPr>
          <w:rFonts w:ascii="Times New Roman" w:hAnsi="Times New Roman"/>
          <w:b/>
          <w:bCs/>
          <w:szCs w:val="22"/>
        </w:rPr>
        <w:tab/>
      </w:r>
      <w:r w:rsidR="007C0746" w:rsidRPr="00ED17FD">
        <w:rPr>
          <w:rFonts w:ascii="Times New Roman" w:hAnsi="Times New Roman"/>
          <w:b/>
          <w:bCs/>
          <w:szCs w:val="22"/>
        </w:rPr>
        <w:t>Progress in Project Implementation</w:t>
      </w:r>
    </w:p>
    <w:p w:rsidR="007E32B4" w:rsidRPr="00120283" w:rsidRDefault="007E32B4" w:rsidP="007E32B4">
      <w:pPr>
        <w:pStyle w:val="ListParagraph1"/>
        <w:bidi w:val="0"/>
        <w:rPr>
          <w:rFonts w:ascii="Times New Roman" w:hAnsi="Times New Roman" w:cs="Times New Roma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2"/>
        <w:gridCol w:w="3544"/>
        <w:gridCol w:w="3544"/>
        <w:gridCol w:w="3544"/>
      </w:tblGrid>
      <w:tr w:rsidR="007E32B4" w:rsidRPr="00ED17FD" w:rsidTr="008814CD">
        <w:tc>
          <w:tcPr>
            <w:tcW w:w="1249" w:type="pct"/>
            <w:tcBorders>
              <w:top w:val="single" w:sz="4" w:space="0" w:color="auto"/>
              <w:left w:val="single" w:sz="4" w:space="0" w:color="auto"/>
              <w:bottom w:val="single" w:sz="4" w:space="0" w:color="auto"/>
              <w:right w:val="single" w:sz="4" w:space="0" w:color="auto"/>
            </w:tcBorders>
            <w:shd w:val="clear" w:color="auto" w:fill="C6D9F1"/>
          </w:tcPr>
          <w:p w:rsidR="007E32B4" w:rsidRPr="00ED17FD" w:rsidRDefault="007E32B4" w:rsidP="008814CD">
            <w:pPr>
              <w:bidi w:val="0"/>
              <w:spacing w:after="0" w:line="240" w:lineRule="auto"/>
              <w:rPr>
                <w:rFonts w:ascii="Times New Roman" w:hAnsi="Times New Roman" w:cs="Times New Roman"/>
                <w:b/>
                <w:bCs/>
              </w:rPr>
            </w:pPr>
            <w:r w:rsidRPr="00ED17FD">
              <w:rPr>
                <w:rFonts w:ascii="Times New Roman" w:hAnsi="Times New Roman" w:cs="Times New Roman"/>
                <w:b/>
                <w:bCs/>
              </w:rPr>
              <w:t>Reason for variance</w:t>
            </w:r>
          </w:p>
        </w:tc>
        <w:tc>
          <w:tcPr>
            <w:tcW w:w="1250" w:type="pct"/>
            <w:tcBorders>
              <w:top w:val="single" w:sz="4" w:space="0" w:color="auto"/>
              <w:left w:val="single" w:sz="4" w:space="0" w:color="auto"/>
              <w:bottom w:val="single" w:sz="4" w:space="0" w:color="auto"/>
              <w:right w:val="single" w:sz="4" w:space="0" w:color="auto"/>
            </w:tcBorders>
            <w:shd w:val="clear" w:color="auto" w:fill="C6D9F1"/>
          </w:tcPr>
          <w:p w:rsidR="007E32B4" w:rsidRPr="00ED17FD" w:rsidRDefault="007E32B4" w:rsidP="008814CD">
            <w:pPr>
              <w:bidi w:val="0"/>
              <w:spacing w:after="0" w:line="240" w:lineRule="auto"/>
              <w:rPr>
                <w:rFonts w:ascii="Times New Roman" w:hAnsi="Times New Roman" w:cs="Times New Roman"/>
                <w:b/>
                <w:bCs/>
              </w:rPr>
            </w:pPr>
            <w:r w:rsidRPr="00ED17FD">
              <w:rPr>
                <w:rFonts w:ascii="Times New Roman" w:hAnsi="Times New Roman" w:cs="Times New Roman"/>
                <w:b/>
                <w:bCs/>
              </w:rPr>
              <w:t>Indicators</w:t>
            </w:r>
          </w:p>
        </w:tc>
        <w:tc>
          <w:tcPr>
            <w:tcW w:w="1250" w:type="pct"/>
            <w:tcBorders>
              <w:top w:val="single" w:sz="4" w:space="0" w:color="auto"/>
              <w:left w:val="single" w:sz="4" w:space="0" w:color="auto"/>
              <w:bottom w:val="single" w:sz="4" w:space="0" w:color="auto"/>
              <w:right w:val="single" w:sz="4" w:space="0" w:color="auto"/>
            </w:tcBorders>
            <w:shd w:val="clear" w:color="auto" w:fill="C6D9F1"/>
          </w:tcPr>
          <w:p w:rsidR="007E32B4" w:rsidRPr="00ED17FD" w:rsidRDefault="007E32B4" w:rsidP="008814CD">
            <w:pPr>
              <w:bidi w:val="0"/>
              <w:spacing w:after="0" w:line="240" w:lineRule="auto"/>
              <w:rPr>
                <w:rFonts w:ascii="Times New Roman" w:hAnsi="Times New Roman" w:cs="Times New Roman"/>
                <w:b/>
                <w:bCs/>
              </w:rPr>
            </w:pPr>
            <w:r w:rsidRPr="00ED17FD">
              <w:rPr>
                <w:rFonts w:ascii="Times New Roman" w:hAnsi="Times New Roman" w:cs="Times New Roman"/>
                <w:b/>
                <w:bCs/>
              </w:rPr>
              <w:t>Activities</w:t>
            </w:r>
          </w:p>
        </w:tc>
        <w:tc>
          <w:tcPr>
            <w:tcW w:w="1250" w:type="pct"/>
            <w:tcBorders>
              <w:top w:val="single" w:sz="4" w:space="0" w:color="auto"/>
              <w:left w:val="single" w:sz="4" w:space="0" w:color="auto"/>
              <w:bottom w:val="single" w:sz="4" w:space="0" w:color="auto"/>
              <w:right w:val="single" w:sz="4" w:space="0" w:color="auto"/>
            </w:tcBorders>
            <w:shd w:val="clear" w:color="auto" w:fill="C6D9F1"/>
          </w:tcPr>
          <w:p w:rsidR="007E32B4" w:rsidRPr="00ED17FD" w:rsidRDefault="007E32B4" w:rsidP="008814CD">
            <w:pPr>
              <w:bidi w:val="0"/>
              <w:spacing w:after="0" w:line="240" w:lineRule="auto"/>
              <w:rPr>
                <w:rFonts w:ascii="Times New Roman" w:hAnsi="Times New Roman" w:cs="Times New Roman"/>
                <w:b/>
                <w:bCs/>
              </w:rPr>
            </w:pPr>
            <w:r w:rsidRPr="00ED17FD">
              <w:rPr>
                <w:rFonts w:ascii="Times New Roman" w:hAnsi="Times New Roman" w:cs="Times New Roman"/>
                <w:b/>
                <w:bCs/>
              </w:rPr>
              <w:t>Project outputs</w:t>
            </w:r>
          </w:p>
        </w:tc>
      </w:tr>
      <w:tr w:rsidR="007E32B4" w:rsidRPr="00ED17FD" w:rsidTr="008814CD">
        <w:tc>
          <w:tcPr>
            <w:tcW w:w="1249" w:type="pct"/>
            <w:tcBorders>
              <w:top w:val="single" w:sz="4" w:space="0" w:color="auto"/>
              <w:left w:val="single" w:sz="4" w:space="0" w:color="auto"/>
              <w:bottom w:val="single" w:sz="4" w:space="0" w:color="auto"/>
              <w:right w:val="single" w:sz="4" w:space="0" w:color="auto"/>
            </w:tcBorders>
          </w:tcPr>
          <w:p w:rsidR="007E32B4" w:rsidRPr="00ED17FD" w:rsidRDefault="007E32B4" w:rsidP="00916C6D">
            <w:pPr>
              <w:bidi w:val="0"/>
              <w:spacing w:after="0" w:line="240" w:lineRule="auto"/>
              <w:rPr>
                <w:rFonts w:ascii="Times New Roman" w:hAnsi="Times New Roman" w:cs="Times New Roman"/>
              </w:rPr>
            </w:pPr>
            <w:r w:rsidRPr="00ED17FD">
              <w:rPr>
                <w:rFonts w:ascii="Times New Roman" w:hAnsi="Times New Roman" w:cs="Times New Roman"/>
              </w:rPr>
              <w:t>As mentioned in the last report, It was expected that some cooperatives shall face internal problems and obstacles that will interfere with their activities and goals. This situation was perceived during the field inspection. The reason being that the cooperative work is new to the Lebanese farmers that consider the cooperatives just as a source of individual and personal aid and support. Other political or family factors played important roles in obstructing the development of the cooperatives with consequent delay.</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Individual reports were prepared on each cooperative and facility evaluating the current conditions and the giving directions and recommendations on what should be done to improve these conditions in details. </w:t>
            </w:r>
          </w:p>
          <w:p w:rsidR="007E32B4" w:rsidRPr="00ED17FD" w:rsidRDefault="007E32B4" w:rsidP="008814CD">
            <w:pPr>
              <w:bidi w:val="0"/>
              <w:spacing w:after="0" w:line="240" w:lineRule="auto"/>
              <w:rPr>
                <w:rFonts w:ascii="Times New Roman" w:hAnsi="Times New Roman" w:cs="Times New Roman"/>
              </w:rPr>
            </w:pPr>
          </w:p>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Official decree for the formation of the national Union signed by H.E. the Minister of Agriculture.</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916C6D">
            <w:pPr>
              <w:bidi w:val="0"/>
              <w:spacing w:after="0" w:line="240" w:lineRule="auto"/>
              <w:rPr>
                <w:rFonts w:ascii="Times New Roman" w:hAnsi="Times New Roman" w:cs="Times New Roman"/>
              </w:rPr>
            </w:pPr>
            <w:r w:rsidRPr="00ED17FD">
              <w:rPr>
                <w:rFonts w:ascii="Times New Roman" w:hAnsi="Times New Roman" w:cs="Times New Roman"/>
              </w:rPr>
              <w:t>Regular visits and monitoring of the cooperatives documents and legal stand and the technical and managerial conditions at the milk collection cent</w:t>
            </w:r>
            <w:r w:rsidR="00916C6D" w:rsidRPr="00ED17FD">
              <w:rPr>
                <w:rFonts w:ascii="Times New Roman" w:hAnsi="Times New Roman" w:cs="Times New Roman"/>
              </w:rPr>
              <w:t>re</w:t>
            </w:r>
            <w:r w:rsidRPr="00ED17FD">
              <w:rPr>
                <w:rFonts w:ascii="Times New Roman" w:hAnsi="Times New Roman" w:cs="Times New Roman"/>
              </w:rPr>
              <w:t xml:space="preserve">s and milk transportation trucks. Establishment of the National Union for milk Producers in Lebanon.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Helping the 30 VDPAs and the 40 village milk collection cent</w:t>
            </w:r>
            <w:r w:rsidR="00916C6D" w:rsidRPr="00ED17FD">
              <w:rPr>
                <w:rFonts w:ascii="Times New Roman" w:hAnsi="Times New Roman" w:cs="Times New Roman"/>
              </w:rPr>
              <w:t>r</w:t>
            </w:r>
            <w:r w:rsidRPr="00ED17FD">
              <w:rPr>
                <w:rFonts w:ascii="Times New Roman" w:hAnsi="Times New Roman" w:cs="Times New Roman"/>
              </w:rPr>
              <w:t xml:space="preserve">es to maintain their legal and administrative wellbeing.   </w:t>
            </w:r>
          </w:p>
        </w:tc>
      </w:tr>
      <w:tr w:rsidR="007E32B4" w:rsidRPr="00ED17FD" w:rsidTr="008814CD">
        <w:tc>
          <w:tcPr>
            <w:tcW w:w="1249"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The number beneficiary farmers have surpassed all expectations by more than double. It was a very exhausting and depressing mission to refuse the pleas of these poor people that gathered in hundreds around the working team. The amounts of available feeds were limited and the project team has to select the neediest farmers and ignore the rest.</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Individual delivery notes signed by each farmer and the feed supplier along with the signature of FAO representative.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Distribution of 1124 tons of concentrated feeds to 2248 livestock poor farmers most of which are Syrian refugees.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Supporting small and poor farmers (Lebanese and Syrian refuges) to keep their livestock as their only source of income. </w:t>
            </w:r>
          </w:p>
        </w:tc>
      </w:tr>
      <w:tr w:rsidR="007E32B4" w:rsidRPr="00ED17FD" w:rsidTr="008814CD">
        <w:tc>
          <w:tcPr>
            <w:tcW w:w="1249"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The total number of cows that have been served by AI using the LRF – FAO interventions in Bekaa was </w:t>
            </w:r>
            <w:r w:rsidRPr="00ED17FD">
              <w:rPr>
                <w:rFonts w:ascii="Times New Roman" w:hAnsi="Times New Roman" w:cs="Times New Roman"/>
              </w:rPr>
              <w:lastRenderedPageBreak/>
              <w:t xml:space="preserve">1710 with an average of 100 cows per inseminator with a 53% of good inseminations. It was expected that each inseminator reaches 200 inseminations during the reporting period. This was not possible due to prevailing mentality of the farmers that still do not accept or understand the advantage of AI. The percentage of good shots is satisfactory for the new inseminators and it will be improved with the experience.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916C6D">
            <w:pPr>
              <w:bidi w:val="0"/>
              <w:spacing w:after="0" w:line="240" w:lineRule="auto"/>
              <w:rPr>
                <w:rFonts w:ascii="Times New Roman" w:hAnsi="Times New Roman" w:cs="Times New Roman"/>
              </w:rPr>
            </w:pPr>
            <w:r w:rsidRPr="00ED17FD">
              <w:rPr>
                <w:rFonts w:ascii="Times New Roman" w:hAnsi="Times New Roman" w:cs="Times New Roman"/>
              </w:rPr>
              <w:lastRenderedPageBreak/>
              <w:t xml:space="preserve">Official certificates signed by H.E. Minister of Agriculture were given to all passing students.  Official </w:t>
            </w:r>
            <w:r w:rsidRPr="00ED17FD">
              <w:rPr>
                <w:rFonts w:ascii="Times New Roman" w:hAnsi="Times New Roman" w:cs="Times New Roman"/>
              </w:rPr>
              <w:lastRenderedPageBreak/>
              <w:t xml:space="preserve">vouchers in receipt of the AI kits and equipment were signed by the inseminator and the dairy cooperative president that each inseminator belongs to. </w:t>
            </w:r>
          </w:p>
          <w:p w:rsidR="007E32B4" w:rsidRPr="00ED17FD" w:rsidRDefault="007E32B4" w:rsidP="00916C6D">
            <w:pPr>
              <w:bidi w:val="0"/>
              <w:spacing w:after="0" w:line="240" w:lineRule="auto"/>
              <w:rPr>
                <w:rFonts w:ascii="Times New Roman" w:hAnsi="Times New Roman" w:cs="Times New Roman"/>
              </w:rPr>
            </w:pPr>
            <w:r w:rsidRPr="00ED17FD">
              <w:rPr>
                <w:rFonts w:ascii="Times New Roman" w:hAnsi="Times New Roman" w:cs="Times New Roman"/>
              </w:rPr>
              <w:t xml:space="preserve">It should be noted that all the equipment related to AI were found in good condition.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lastRenderedPageBreak/>
              <w:t>Conducting two training workshops on AI for 80 promising young farmers.</w:t>
            </w:r>
          </w:p>
          <w:p w:rsidR="007E32B4" w:rsidRPr="00ED17FD" w:rsidRDefault="007E32B4" w:rsidP="008814CD">
            <w:pPr>
              <w:bidi w:val="0"/>
              <w:spacing w:after="0" w:line="240" w:lineRule="auto"/>
              <w:rPr>
                <w:rFonts w:ascii="Times New Roman" w:hAnsi="Times New Roman" w:cs="Times New Roman"/>
                <w:b/>
                <w:bCs/>
              </w:rPr>
            </w:pPr>
            <w:r w:rsidRPr="00ED17FD">
              <w:rPr>
                <w:rFonts w:ascii="Times New Roman" w:hAnsi="Times New Roman" w:cs="Times New Roman"/>
              </w:rPr>
              <w:lastRenderedPageBreak/>
              <w:t>Providing the outstanding students with full AI kits to serve the dairy farms each in their respective areas according to the geographical distribution plan mentioned above.</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lastRenderedPageBreak/>
              <w:t xml:space="preserve">Upgrade the genetic base and the reproductive efficiency of the National dairy herd through Artificial </w:t>
            </w:r>
            <w:r w:rsidRPr="00ED17FD">
              <w:rPr>
                <w:rFonts w:ascii="Times New Roman" w:hAnsi="Times New Roman" w:cs="Times New Roman"/>
              </w:rPr>
              <w:lastRenderedPageBreak/>
              <w:t xml:space="preserve">Insemination.  </w:t>
            </w:r>
          </w:p>
        </w:tc>
      </w:tr>
      <w:tr w:rsidR="007E32B4" w:rsidRPr="00ED17FD" w:rsidTr="008814CD">
        <w:tc>
          <w:tcPr>
            <w:tcW w:w="1249" w:type="pct"/>
            <w:tcBorders>
              <w:top w:val="single" w:sz="4" w:space="0" w:color="auto"/>
              <w:left w:val="single" w:sz="4" w:space="0" w:color="auto"/>
              <w:bottom w:val="single" w:sz="4" w:space="0" w:color="auto"/>
              <w:right w:val="single" w:sz="4" w:space="0" w:color="auto"/>
            </w:tcBorders>
          </w:tcPr>
          <w:p w:rsidR="007E32B4" w:rsidRPr="00ED17FD" w:rsidRDefault="007E32B4" w:rsidP="00ED17FD">
            <w:pPr>
              <w:bidi w:val="0"/>
              <w:spacing w:after="0" w:line="240" w:lineRule="auto"/>
              <w:rPr>
                <w:rFonts w:ascii="Times New Roman" w:hAnsi="Times New Roman" w:cs="Times New Roman"/>
              </w:rPr>
            </w:pPr>
            <w:r w:rsidRPr="00ED17FD">
              <w:rPr>
                <w:rFonts w:ascii="Times New Roman" w:hAnsi="Times New Roman" w:cs="Times New Roman"/>
              </w:rPr>
              <w:lastRenderedPageBreak/>
              <w:t xml:space="preserve">Several thousands of Syrian refugees are flooding into Lebanon monthly and most of them are poor and being hosted by poorer Lebanese communities located on the border villages. The project team was informed by a civil source for Arsal, for example, that the number of refugees has exceeded 250 thousand while the original citizens are around 45 thousands. In addition to economic problems there are nutritional and social troubles that are expected to amplify.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Delivery notices for this equipment and receiving coupon signed by the beneficiaries of 15 mini dairy processing units.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Providing feeds to livestock farmers and small dairy processing equipment for home production of cheese and yogurt. </w:t>
            </w:r>
          </w:p>
        </w:tc>
        <w:tc>
          <w:tcPr>
            <w:tcW w:w="1250" w:type="pct"/>
            <w:tcBorders>
              <w:top w:val="single" w:sz="4" w:space="0" w:color="auto"/>
              <w:left w:val="single" w:sz="4" w:space="0" w:color="auto"/>
              <w:bottom w:val="single" w:sz="4" w:space="0" w:color="auto"/>
              <w:right w:val="single" w:sz="4" w:space="0" w:color="auto"/>
            </w:tcBorders>
          </w:tcPr>
          <w:p w:rsidR="007E32B4" w:rsidRPr="00ED17FD" w:rsidRDefault="007E32B4" w:rsidP="008814CD">
            <w:pPr>
              <w:bidi w:val="0"/>
              <w:spacing w:after="0" w:line="240" w:lineRule="auto"/>
              <w:rPr>
                <w:rFonts w:ascii="Times New Roman" w:hAnsi="Times New Roman" w:cs="Times New Roman"/>
              </w:rPr>
            </w:pPr>
            <w:r w:rsidRPr="00ED17FD">
              <w:rPr>
                <w:rFonts w:ascii="Times New Roman" w:hAnsi="Times New Roman" w:cs="Times New Roman"/>
              </w:rPr>
              <w:t xml:space="preserve">Supporting the Syrian refugees that depend on livestock for their living and the Lebanese farmers in the communities hosting the refugees. </w:t>
            </w:r>
          </w:p>
        </w:tc>
      </w:tr>
    </w:tbl>
    <w:p w:rsidR="007E32B4" w:rsidRPr="00120283" w:rsidRDefault="007E32B4" w:rsidP="007E32B4">
      <w:pPr>
        <w:pStyle w:val="ListParagraph1"/>
        <w:bidi w:val="0"/>
        <w:rPr>
          <w:rFonts w:ascii="Times New Roman" w:hAnsi="Times New Roman" w:cs="Times New Roman"/>
        </w:rPr>
      </w:pPr>
    </w:p>
    <w:p w:rsidR="007E32B4" w:rsidRPr="00ED17FD" w:rsidRDefault="007E32B4" w:rsidP="007E32B4">
      <w:pPr>
        <w:pStyle w:val="ListParagraph1"/>
        <w:bidi w:val="0"/>
        <w:rPr>
          <w:rFonts w:ascii="Times New Roman" w:hAnsi="Times New Roman" w:cs="Times New Roman"/>
        </w:rPr>
        <w:sectPr w:rsidR="007E32B4" w:rsidRPr="00ED17FD" w:rsidSect="007B45F5">
          <w:pgSz w:w="16838" w:h="11906" w:orient="landscape"/>
          <w:pgMar w:top="1800" w:right="1440" w:bottom="1800" w:left="1440" w:header="720" w:footer="720" w:gutter="0"/>
          <w:cols w:space="720"/>
          <w:bidi/>
          <w:rtlGutter/>
          <w:docGrid w:linePitch="360"/>
        </w:sectPr>
      </w:pPr>
      <w:r w:rsidRPr="00120283">
        <w:rPr>
          <w:rFonts w:ascii="Times New Roman" w:hAnsi="Times New Roman" w:cs="Times New Roman"/>
        </w:rPr>
        <w:br w:type="page"/>
      </w:r>
    </w:p>
    <w:p w:rsidR="00954DEE" w:rsidRPr="00ED17FD" w:rsidRDefault="00954DEE" w:rsidP="00ED17FD">
      <w:pPr>
        <w:numPr>
          <w:ilvl w:val="0"/>
          <w:numId w:val="32"/>
        </w:numPr>
        <w:bidi w:val="0"/>
        <w:ind w:hanging="761"/>
        <w:rPr>
          <w:rFonts w:ascii="Times New Roman" w:hAnsi="Times New Roman" w:cs="Times New Roman"/>
          <w:b/>
          <w:bCs/>
        </w:rPr>
      </w:pPr>
      <w:r w:rsidRPr="00ED17FD">
        <w:rPr>
          <w:rFonts w:ascii="Times New Roman" w:hAnsi="Times New Roman" w:cs="Times New Roman"/>
          <w:b/>
          <w:bCs/>
        </w:rPr>
        <w:lastRenderedPageBreak/>
        <w:t>Constrains faced and lessons learnt during this reporting period</w:t>
      </w:r>
    </w:p>
    <w:p w:rsidR="00224423" w:rsidRPr="00ED17FD" w:rsidRDefault="00224423" w:rsidP="00ED17FD">
      <w:pPr>
        <w:bidi w:val="0"/>
        <w:spacing w:before="120" w:after="120" w:line="240" w:lineRule="auto"/>
        <w:ind w:left="1440"/>
        <w:jc w:val="both"/>
        <w:rPr>
          <w:rFonts w:ascii="Times New Roman" w:hAnsi="Times New Roman" w:cs="Times New Roman"/>
          <w:b/>
          <w:bCs/>
        </w:rPr>
      </w:pPr>
    </w:p>
    <w:p w:rsidR="00954DEE" w:rsidRPr="00ED17FD" w:rsidRDefault="00954DEE" w:rsidP="00224423">
      <w:pPr>
        <w:numPr>
          <w:ilvl w:val="1"/>
          <w:numId w:val="29"/>
        </w:numPr>
        <w:bidi w:val="0"/>
        <w:spacing w:before="120" w:after="120" w:line="240" w:lineRule="auto"/>
        <w:jc w:val="both"/>
        <w:rPr>
          <w:rFonts w:ascii="Times New Roman" w:hAnsi="Times New Roman" w:cs="Times New Roman"/>
          <w:b/>
          <w:bCs/>
        </w:rPr>
      </w:pPr>
      <w:r w:rsidRPr="00ED17FD">
        <w:rPr>
          <w:rFonts w:ascii="Times New Roman" w:hAnsi="Times New Roman" w:cs="Times New Roman"/>
          <w:b/>
          <w:bCs/>
          <w:u w:val="single"/>
        </w:rPr>
        <w:t>Constrains</w:t>
      </w:r>
    </w:p>
    <w:p w:rsidR="007E32B4" w:rsidRPr="00ED17FD" w:rsidRDefault="007E32B4" w:rsidP="00ED17FD">
      <w:pPr>
        <w:pStyle w:val="ListParagraph1"/>
        <w:numPr>
          <w:ilvl w:val="0"/>
          <w:numId w:val="41"/>
        </w:numPr>
        <w:bidi w:val="0"/>
        <w:contextualSpacing w:val="0"/>
        <w:jc w:val="both"/>
        <w:rPr>
          <w:rFonts w:ascii="Times New Roman" w:hAnsi="Times New Roman" w:cs="Times New Roman"/>
        </w:rPr>
      </w:pPr>
      <w:r w:rsidRPr="00ED17FD">
        <w:rPr>
          <w:rFonts w:ascii="Times New Roman" w:hAnsi="Times New Roman" w:cs="Times New Roman"/>
        </w:rPr>
        <w:t>Negligence of technical and hygienic rules in some dairy collection cent</w:t>
      </w:r>
      <w:r w:rsidR="00224423" w:rsidRPr="00ED17FD">
        <w:rPr>
          <w:rFonts w:ascii="Times New Roman" w:hAnsi="Times New Roman" w:cs="Times New Roman"/>
        </w:rPr>
        <w:t>r</w:t>
      </w:r>
      <w:r w:rsidRPr="00ED17FD">
        <w:rPr>
          <w:rFonts w:ascii="Times New Roman" w:hAnsi="Times New Roman" w:cs="Times New Roman"/>
        </w:rPr>
        <w:t>es resulted in a bad quality of milk, especially when the testing at these cent</w:t>
      </w:r>
      <w:r w:rsidR="00224423" w:rsidRPr="00ED17FD">
        <w:rPr>
          <w:rFonts w:ascii="Times New Roman" w:hAnsi="Times New Roman" w:cs="Times New Roman"/>
        </w:rPr>
        <w:t>r</w:t>
      </w:r>
      <w:r w:rsidRPr="00ED17FD">
        <w:rPr>
          <w:rFonts w:ascii="Times New Roman" w:hAnsi="Times New Roman" w:cs="Times New Roman"/>
        </w:rPr>
        <w:t>es is not carried out on regular basis.</w:t>
      </w:r>
    </w:p>
    <w:p w:rsidR="00954DEE" w:rsidRPr="00ED17FD" w:rsidRDefault="00E010F2" w:rsidP="00ED17FD">
      <w:pPr>
        <w:pStyle w:val="Paragrafoelenco1"/>
        <w:numPr>
          <w:ilvl w:val="0"/>
          <w:numId w:val="41"/>
        </w:numPr>
        <w:bidi w:val="0"/>
        <w:spacing w:before="120" w:after="120" w:line="240" w:lineRule="auto"/>
        <w:contextualSpacing w:val="0"/>
        <w:jc w:val="both"/>
        <w:rPr>
          <w:rFonts w:ascii="Times New Roman" w:hAnsi="Times New Roman" w:cs="Times New Roman"/>
        </w:rPr>
      </w:pPr>
      <w:r w:rsidRPr="00ED17FD">
        <w:rPr>
          <w:rFonts w:ascii="Times New Roman" w:hAnsi="Times New Roman" w:cs="Times New Roman"/>
        </w:rPr>
        <w:t xml:space="preserve">The establishment of the database of vulnerable farmers was very challenging. Data gathering proved to be more difficult than expected due to </w:t>
      </w:r>
      <w:r w:rsidR="00886C29" w:rsidRPr="00ED17FD">
        <w:rPr>
          <w:rFonts w:ascii="Times New Roman" w:hAnsi="Times New Roman" w:cs="Times New Roman"/>
        </w:rPr>
        <w:t xml:space="preserve">the </w:t>
      </w:r>
      <w:r w:rsidRPr="00ED17FD">
        <w:rPr>
          <w:rFonts w:ascii="Times New Roman" w:hAnsi="Times New Roman" w:cs="Times New Roman"/>
        </w:rPr>
        <w:t>large number of farmers in need. Furthermore, the collected data needed th</w:t>
      </w:r>
      <w:r w:rsidR="00886C29" w:rsidRPr="00ED17FD">
        <w:rPr>
          <w:rFonts w:ascii="Times New Roman" w:hAnsi="Times New Roman" w:cs="Times New Roman"/>
        </w:rPr>
        <w:t xml:space="preserve">orough </w:t>
      </w:r>
      <w:r w:rsidRPr="00ED17FD">
        <w:rPr>
          <w:rFonts w:ascii="Times New Roman" w:hAnsi="Times New Roman" w:cs="Times New Roman"/>
        </w:rPr>
        <w:t xml:space="preserve">verification. </w:t>
      </w:r>
    </w:p>
    <w:p w:rsidR="00954DEE" w:rsidRPr="00ED17FD" w:rsidRDefault="007E32B4" w:rsidP="00ED17FD">
      <w:pPr>
        <w:pStyle w:val="Paragrafoelenco1"/>
        <w:numPr>
          <w:ilvl w:val="0"/>
          <w:numId w:val="41"/>
        </w:numPr>
        <w:bidi w:val="0"/>
        <w:spacing w:before="120" w:after="120" w:line="240" w:lineRule="auto"/>
        <w:contextualSpacing w:val="0"/>
        <w:jc w:val="both"/>
        <w:rPr>
          <w:rFonts w:ascii="Times New Roman" w:hAnsi="Times New Roman" w:cs="Times New Roman"/>
        </w:rPr>
      </w:pPr>
      <w:r w:rsidRPr="00ED17FD">
        <w:rPr>
          <w:rFonts w:ascii="Times New Roman" w:hAnsi="Times New Roman" w:cs="Times New Roman"/>
        </w:rPr>
        <w:t xml:space="preserve">Most of the farmers do not have official registration numbers, especially the Syrian nationals. </w:t>
      </w:r>
      <w:r w:rsidR="00954DEE" w:rsidRPr="00ED17FD">
        <w:rPr>
          <w:rFonts w:ascii="Times New Roman" w:hAnsi="Times New Roman" w:cs="Times New Roman"/>
        </w:rPr>
        <w:t>Many dairy farmers are still not aware of the advantage of the A</w:t>
      </w:r>
      <w:r w:rsidR="00224423" w:rsidRPr="00ED17FD">
        <w:rPr>
          <w:rFonts w:ascii="Times New Roman" w:hAnsi="Times New Roman" w:cs="Times New Roman"/>
        </w:rPr>
        <w:t xml:space="preserve">rtificial </w:t>
      </w:r>
      <w:r w:rsidR="00954DEE" w:rsidRPr="00ED17FD">
        <w:rPr>
          <w:rFonts w:ascii="Times New Roman" w:hAnsi="Times New Roman" w:cs="Times New Roman"/>
        </w:rPr>
        <w:t>I</w:t>
      </w:r>
      <w:r w:rsidR="00224423" w:rsidRPr="00ED17FD">
        <w:rPr>
          <w:rFonts w:ascii="Times New Roman" w:hAnsi="Times New Roman" w:cs="Times New Roman"/>
        </w:rPr>
        <w:t>nsemination</w:t>
      </w:r>
      <w:r w:rsidR="00954DEE" w:rsidRPr="00ED17FD">
        <w:rPr>
          <w:rFonts w:ascii="Times New Roman" w:hAnsi="Times New Roman" w:cs="Times New Roman"/>
        </w:rPr>
        <w:t xml:space="preserve"> and insist on using the bull to inseminate their cows. This attitude is interfering with the progress of the </w:t>
      </w:r>
      <w:r w:rsidR="00224423" w:rsidRPr="00ED17FD">
        <w:rPr>
          <w:rFonts w:ascii="Times New Roman" w:hAnsi="Times New Roman" w:cs="Times New Roman"/>
        </w:rPr>
        <w:t>Artificial Insemination</w:t>
      </w:r>
      <w:r w:rsidR="00954DEE" w:rsidRPr="00ED17FD">
        <w:rPr>
          <w:rFonts w:ascii="Times New Roman" w:hAnsi="Times New Roman" w:cs="Times New Roman"/>
        </w:rPr>
        <w:t xml:space="preserve"> program</w:t>
      </w:r>
      <w:r w:rsidR="00224423" w:rsidRPr="00ED17FD">
        <w:rPr>
          <w:rFonts w:ascii="Times New Roman" w:hAnsi="Times New Roman" w:cs="Times New Roman"/>
        </w:rPr>
        <w:t>me</w:t>
      </w:r>
      <w:r w:rsidR="00954DEE" w:rsidRPr="00ED17FD">
        <w:rPr>
          <w:rFonts w:ascii="Times New Roman" w:hAnsi="Times New Roman" w:cs="Times New Roman"/>
        </w:rPr>
        <w:t>.</w:t>
      </w:r>
    </w:p>
    <w:p w:rsidR="00954DEE" w:rsidRPr="00ED17FD" w:rsidRDefault="00954DEE" w:rsidP="00ED17FD">
      <w:pPr>
        <w:pStyle w:val="Paragrafoelenco1"/>
        <w:numPr>
          <w:ilvl w:val="0"/>
          <w:numId w:val="41"/>
        </w:numPr>
        <w:bidi w:val="0"/>
        <w:spacing w:before="120" w:after="120" w:line="240" w:lineRule="auto"/>
        <w:contextualSpacing w:val="0"/>
        <w:jc w:val="both"/>
        <w:rPr>
          <w:rFonts w:ascii="Times New Roman" w:hAnsi="Times New Roman" w:cs="Times New Roman"/>
        </w:rPr>
      </w:pPr>
      <w:r w:rsidRPr="00ED17FD">
        <w:rPr>
          <w:rFonts w:ascii="Times New Roman" w:hAnsi="Times New Roman" w:cs="Times New Roman"/>
        </w:rPr>
        <w:t xml:space="preserve">The continuous influx of the Syrian refugees is increasing the need and requirements </w:t>
      </w:r>
      <w:r w:rsidR="00E010F2" w:rsidRPr="00ED17FD">
        <w:rPr>
          <w:rFonts w:ascii="Times New Roman" w:hAnsi="Times New Roman" w:cs="Times New Roman"/>
        </w:rPr>
        <w:t>for assistance</w:t>
      </w:r>
      <w:r w:rsidR="00886C29" w:rsidRPr="00ED17FD">
        <w:rPr>
          <w:rFonts w:ascii="Times New Roman" w:hAnsi="Times New Roman" w:cs="Times New Roman"/>
        </w:rPr>
        <w:t>of</w:t>
      </w:r>
      <w:r w:rsidR="00E010F2" w:rsidRPr="00ED17FD">
        <w:rPr>
          <w:rFonts w:ascii="Times New Roman" w:hAnsi="Times New Roman" w:cs="Times New Roman"/>
        </w:rPr>
        <w:t xml:space="preserve"> the hosting vulnerable rural communities</w:t>
      </w:r>
      <w:r w:rsidRPr="00ED17FD">
        <w:rPr>
          <w:rFonts w:ascii="Times New Roman" w:hAnsi="Times New Roman" w:cs="Times New Roman"/>
        </w:rPr>
        <w:t>.</w:t>
      </w:r>
    </w:p>
    <w:p w:rsidR="007E32B4" w:rsidRPr="00ED17FD" w:rsidRDefault="00954DEE" w:rsidP="00ED17FD">
      <w:pPr>
        <w:pStyle w:val="Paragrafoelenco1"/>
        <w:numPr>
          <w:ilvl w:val="0"/>
          <w:numId w:val="41"/>
        </w:numPr>
        <w:bidi w:val="0"/>
        <w:spacing w:before="120" w:after="120" w:line="240" w:lineRule="auto"/>
        <w:contextualSpacing w:val="0"/>
        <w:jc w:val="both"/>
        <w:rPr>
          <w:rFonts w:ascii="Times New Roman" w:hAnsi="Times New Roman" w:cs="Times New Roman"/>
        </w:rPr>
      </w:pPr>
      <w:r w:rsidRPr="00ED17FD">
        <w:rPr>
          <w:rFonts w:ascii="Times New Roman" w:hAnsi="Times New Roman" w:cs="Times New Roman"/>
        </w:rPr>
        <w:t>The security conditions in the country ha</w:t>
      </w:r>
      <w:r w:rsidR="005E024A" w:rsidRPr="00ED17FD">
        <w:rPr>
          <w:rFonts w:ascii="Times New Roman" w:hAnsi="Times New Roman" w:cs="Times New Roman"/>
        </w:rPr>
        <w:t>velimited the access to the field which has a direct impact on the implementation and monitoring of project activities</w:t>
      </w:r>
    </w:p>
    <w:p w:rsidR="00224423" w:rsidRPr="00ED17FD" w:rsidRDefault="00224423" w:rsidP="00ED17FD">
      <w:pPr>
        <w:bidi w:val="0"/>
        <w:spacing w:before="120" w:after="120" w:line="240" w:lineRule="auto"/>
        <w:ind w:left="1440"/>
        <w:jc w:val="both"/>
        <w:rPr>
          <w:rFonts w:ascii="Times New Roman" w:hAnsi="Times New Roman" w:cs="Times New Roman"/>
          <w:b/>
          <w:bCs/>
          <w:u w:val="single"/>
        </w:rPr>
      </w:pPr>
    </w:p>
    <w:p w:rsidR="00954DEE" w:rsidRPr="00ED17FD" w:rsidRDefault="00954DEE" w:rsidP="00ED17FD">
      <w:pPr>
        <w:numPr>
          <w:ilvl w:val="1"/>
          <w:numId w:val="29"/>
        </w:numPr>
        <w:bidi w:val="0"/>
        <w:spacing w:before="120" w:after="120" w:line="240" w:lineRule="auto"/>
        <w:jc w:val="both"/>
        <w:rPr>
          <w:rFonts w:ascii="Times New Roman" w:hAnsi="Times New Roman" w:cs="Times New Roman"/>
          <w:b/>
          <w:bCs/>
          <w:u w:val="single"/>
        </w:rPr>
      </w:pPr>
      <w:r w:rsidRPr="00ED17FD">
        <w:rPr>
          <w:rFonts w:ascii="Times New Roman" w:hAnsi="Times New Roman" w:cs="Times New Roman"/>
          <w:b/>
          <w:bCs/>
          <w:u w:val="single"/>
        </w:rPr>
        <w:t>Lessons learned</w:t>
      </w:r>
    </w:p>
    <w:p w:rsidR="00E0447E" w:rsidRPr="00ED17FD" w:rsidRDefault="00E0447E" w:rsidP="00ED17FD">
      <w:pPr>
        <w:pStyle w:val="ListParagraph1"/>
        <w:numPr>
          <w:ilvl w:val="0"/>
          <w:numId w:val="42"/>
        </w:numPr>
        <w:bidi w:val="0"/>
        <w:contextualSpacing w:val="0"/>
        <w:jc w:val="both"/>
        <w:rPr>
          <w:rFonts w:ascii="Times New Roman" w:hAnsi="Times New Roman" w:cs="Times New Roman"/>
        </w:rPr>
      </w:pPr>
      <w:r w:rsidRPr="00ED17FD">
        <w:rPr>
          <w:rFonts w:ascii="Times New Roman" w:hAnsi="Times New Roman" w:cs="Times New Roman"/>
        </w:rPr>
        <w:t>FAO needs to concentrate more on educating farmers and emphasizing the importance of cooperatives and cooperative work.</w:t>
      </w:r>
    </w:p>
    <w:p w:rsidR="00E0447E" w:rsidRPr="00ED17FD" w:rsidRDefault="00E0447E" w:rsidP="00ED17FD">
      <w:pPr>
        <w:pStyle w:val="ListParagraph1"/>
        <w:numPr>
          <w:ilvl w:val="0"/>
          <w:numId w:val="42"/>
        </w:numPr>
        <w:bidi w:val="0"/>
        <w:contextualSpacing w:val="0"/>
        <w:jc w:val="both"/>
        <w:rPr>
          <w:rFonts w:ascii="Times New Roman" w:hAnsi="Times New Roman" w:cs="Times New Roman"/>
        </w:rPr>
      </w:pPr>
      <w:r w:rsidRPr="00ED17FD">
        <w:rPr>
          <w:rFonts w:ascii="Times New Roman" w:hAnsi="Times New Roman" w:cs="Times New Roman"/>
        </w:rPr>
        <w:t xml:space="preserve">Dairy farmers should be more involved in workshops and individual visits to better understand the importance and the benefits of </w:t>
      </w:r>
      <w:r w:rsidR="00224423" w:rsidRPr="00ED17FD">
        <w:rPr>
          <w:rFonts w:ascii="Times New Roman" w:hAnsi="Times New Roman" w:cs="Times New Roman"/>
        </w:rPr>
        <w:t>Artificial Insemination</w:t>
      </w:r>
      <w:r w:rsidRPr="00ED17FD">
        <w:rPr>
          <w:rFonts w:ascii="Times New Roman" w:hAnsi="Times New Roman" w:cs="Times New Roman"/>
        </w:rPr>
        <w:t xml:space="preserve">. A customized educative booklet for unlettered farmers would be of great help to pass the message. Interagency collaboration to gather synergies in helping the Syrian refugees and the Lebanese hosting communities would be necessary. </w:t>
      </w:r>
    </w:p>
    <w:p w:rsidR="00954DEE" w:rsidRPr="00ED17FD" w:rsidRDefault="00954DEE" w:rsidP="00ED17FD">
      <w:pPr>
        <w:pStyle w:val="ListParagraph1"/>
        <w:numPr>
          <w:ilvl w:val="0"/>
          <w:numId w:val="42"/>
        </w:numPr>
        <w:bidi w:val="0"/>
        <w:contextualSpacing w:val="0"/>
        <w:jc w:val="both"/>
        <w:rPr>
          <w:rFonts w:ascii="Times New Roman" w:hAnsi="Times New Roman" w:cs="Times New Roman"/>
        </w:rPr>
      </w:pPr>
      <w:r w:rsidRPr="00ED17FD">
        <w:rPr>
          <w:rFonts w:ascii="Times New Roman" w:hAnsi="Times New Roman" w:cs="Times New Roman"/>
        </w:rPr>
        <w:t xml:space="preserve">More collaboration with other UN </w:t>
      </w:r>
      <w:r w:rsidR="00224423" w:rsidRPr="00ED17FD">
        <w:rPr>
          <w:rFonts w:ascii="Times New Roman" w:hAnsi="Times New Roman" w:cs="Times New Roman"/>
        </w:rPr>
        <w:t xml:space="preserve">agencies </w:t>
      </w:r>
      <w:r w:rsidRPr="00ED17FD">
        <w:rPr>
          <w:rFonts w:ascii="Times New Roman" w:hAnsi="Times New Roman" w:cs="Times New Roman"/>
        </w:rPr>
        <w:t xml:space="preserve">supporting the Syrian refugees and Lebanese hosting communities </w:t>
      </w:r>
      <w:r w:rsidR="00224423" w:rsidRPr="00ED17FD">
        <w:rPr>
          <w:rFonts w:ascii="Times New Roman" w:hAnsi="Times New Roman" w:cs="Times New Roman"/>
        </w:rPr>
        <w:t>is needed</w:t>
      </w:r>
      <w:r w:rsidRPr="00ED17FD">
        <w:rPr>
          <w:rFonts w:ascii="Times New Roman" w:hAnsi="Times New Roman" w:cs="Times New Roman"/>
        </w:rPr>
        <w:t xml:space="preserve">. </w:t>
      </w:r>
    </w:p>
    <w:p w:rsidR="00E0447E" w:rsidRPr="00ED17FD" w:rsidRDefault="00E0447E" w:rsidP="00ED17FD">
      <w:pPr>
        <w:pStyle w:val="ListParagraph1"/>
        <w:numPr>
          <w:ilvl w:val="0"/>
          <w:numId w:val="42"/>
        </w:numPr>
        <w:bidi w:val="0"/>
        <w:contextualSpacing w:val="0"/>
        <w:jc w:val="both"/>
        <w:rPr>
          <w:rFonts w:ascii="Times New Roman" w:hAnsi="Times New Roman" w:cs="Times New Roman"/>
        </w:rPr>
      </w:pPr>
      <w:r w:rsidRPr="00ED17FD">
        <w:rPr>
          <w:rFonts w:ascii="Times New Roman" w:hAnsi="Times New Roman" w:cs="Times New Roman"/>
        </w:rPr>
        <w:t>More inputs should be granted to help the small</w:t>
      </w:r>
      <w:r w:rsidR="00224423" w:rsidRPr="00ED17FD">
        <w:rPr>
          <w:rFonts w:ascii="Times New Roman" w:hAnsi="Times New Roman" w:cs="Times New Roman"/>
        </w:rPr>
        <w:t>-scale</w:t>
      </w:r>
      <w:r w:rsidRPr="00ED17FD">
        <w:rPr>
          <w:rFonts w:ascii="Times New Roman" w:hAnsi="Times New Roman" w:cs="Times New Roman"/>
        </w:rPr>
        <w:t xml:space="preserve"> dairy producers in the villages at home production level to increase their productivity in quantity and quality. Providing sanitary and hygienic equipment with the necessary training would help in producing more food for the growing population.   </w:t>
      </w:r>
    </w:p>
    <w:p w:rsidR="00224423" w:rsidRPr="00ED17FD" w:rsidRDefault="00224423" w:rsidP="00ED17FD">
      <w:pPr>
        <w:bidi w:val="0"/>
        <w:spacing w:before="240"/>
        <w:jc w:val="both"/>
        <w:rPr>
          <w:rFonts w:ascii="Times New Roman" w:hAnsi="Times New Roman" w:cs="Times New Roman"/>
          <w:b/>
          <w:bCs/>
        </w:rPr>
      </w:pPr>
    </w:p>
    <w:p w:rsidR="00954DEE" w:rsidRPr="00ED17FD" w:rsidRDefault="005E024A" w:rsidP="00ED17FD">
      <w:pPr>
        <w:bidi w:val="0"/>
        <w:spacing w:before="240"/>
        <w:jc w:val="both"/>
        <w:rPr>
          <w:rFonts w:ascii="Times New Roman" w:hAnsi="Times New Roman" w:cs="Times New Roman"/>
          <w:b/>
          <w:bCs/>
        </w:rPr>
      </w:pPr>
      <w:r w:rsidRPr="00ED17FD">
        <w:rPr>
          <w:rFonts w:ascii="Times New Roman" w:hAnsi="Times New Roman" w:cs="Times New Roman"/>
          <w:b/>
          <w:bCs/>
        </w:rPr>
        <w:t>7</w:t>
      </w:r>
      <w:r w:rsidR="000726E5" w:rsidRPr="00ED17FD">
        <w:rPr>
          <w:rFonts w:ascii="Times New Roman" w:hAnsi="Times New Roman" w:cs="Times New Roman"/>
          <w:b/>
          <w:bCs/>
        </w:rPr>
        <w:t>.</w:t>
      </w:r>
      <w:r w:rsidR="000726E5" w:rsidRPr="00ED17FD">
        <w:rPr>
          <w:rFonts w:ascii="Times New Roman" w:hAnsi="Times New Roman" w:cs="Times New Roman"/>
          <w:b/>
          <w:bCs/>
        </w:rPr>
        <w:tab/>
        <w:t>Ongoing activities</w:t>
      </w:r>
    </w:p>
    <w:p w:rsidR="00954DEE" w:rsidRPr="00ED17FD" w:rsidRDefault="00954DEE" w:rsidP="00ED17FD">
      <w:pPr>
        <w:pStyle w:val="Paragrafoelenco1"/>
        <w:numPr>
          <w:ilvl w:val="0"/>
          <w:numId w:val="31"/>
        </w:numPr>
        <w:bidi w:val="0"/>
        <w:spacing w:line="240" w:lineRule="auto"/>
        <w:contextualSpacing w:val="0"/>
        <w:jc w:val="both"/>
        <w:rPr>
          <w:rFonts w:ascii="Times New Roman" w:hAnsi="Times New Roman" w:cs="Times New Roman"/>
        </w:rPr>
      </w:pPr>
      <w:r w:rsidRPr="00ED17FD">
        <w:rPr>
          <w:rFonts w:ascii="Times New Roman" w:hAnsi="Times New Roman" w:cs="Times New Roman"/>
        </w:rPr>
        <w:t>Continue</w:t>
      </w:r>
      <w:r w:rsidR="005E024A" w:rsidRPr="00ED17FD">
        <w:rPr>
          <w:rFonts w:ascii="Times New Roman" w:hAnsi="Times New Roman" w:cs="Times New Roman"/>
        </w:rPr>
        <w:t xml:space="preserve"> with the</w:t>
      </w:r>
      <w:r w:rsidRPr="00ED17FD">
        <w:rPr>
          <w:rFonts w:ascii="Times New Roman" w:hAnsi="Times New Roman" w:cs="Times New Roman"/>
        </w:rPr>
        <w:t xml:space="preserve"> follow up visits and monitoring of the cooperatives, </w:t>
      </w:r>
      <w:r w:rsidR="00E0447E" w:rsidRPr="00ED17FD">
        <w:rPr>
          <w:rFonts w:ascii="Times New Roman" w:hAnsi="Times New Roman" w:cs="Times New Roman"/>
        </w:rPr>
        <w:t xml:space="preserve">especially the weak ones, </w:t>
      </w:r>
      <w:r w:rsidR="005E024A" w:rsidRPr="00ED17FD">
        <w:rPr>
          <w:rFonts w:ascii="Times New Roman" w:hAnsi="Times New Roman" w:cs="Times New Roman"/>
        </w:rPr>
        <w:t>m</w:t>
      </w:r>
      <w:r w:rsidRPr="00ED17FD">
        <w:rPr>
          <w:rFonts w:ascii="Times New Roman" w:hAnsi="Times New Roman" w:cs="Times New Roman"/>
        </w:rPr>
        <w:t>ilk collection cent</w:t>
      </w:r>
      <w:r w:rsidR="0008072F" w:rsidRPr="00ED17FD">
        <w:rPr>
          <w:rFonts w:ascii="Times New Roman" w:hAnsi="Times New Roman" w:cs="Times New Roman"/>
        </w:rPr>
        <w:t>r</w:t>
      </w:r>
      <w:r w:rsidRPr="00ED17FD">
        <w:rPr>
          <w:rFonts w:ascii="Times New Roman" w:hAnsi="Times New Roman" w:cs="Times New Roman"/>
        </w:rPr>
        <w:t xml:space="preserve">es, and </w:t>
      </w:r>
      <w:r w:rsidR="005E024A" w:rsidRPr="00ED17FD">
        <w:rPr>
          <w:rFonts w:ascii="Times New Roman" w:hAnsi="Times New Roman" w:cs="Times New Roman"/>
        </w:rPr>
        <w:t>m</w:t>
      </w:r>
      <w:r w:rsidRPr="00ED17FD">
        <w:rPr>
          <w:rFonts w:ascii="Times New Roman" w:hAnsi="Times New Roman" w:cs="Times New Roman"/>
        </w:rPr>
        <w:t xml:space="preserve">ilk </w:t>
      </w:r>
      <w:r w:rsidR="005E024A" w:rsidRPr="00ED17FD">
        <w:rPr>
          <w:rFonts w:ascii="Times New Roman" w:hAnsi="Times New Roman" w:cs="Times New Roman"/>
        </w:rPr>
        <w:t>t</w:t>
      </w:r>
      <w:r w:rsidRPr="00ED17FD">
        <w:rPr>
          <w:rFonts w:ascii="Times New Roman" w:hAnsi="Times New Roman" w:cs="Times New Roman"/>
        </w:rPr>
        <w:t xml:space="preserve">ransportation trucks. </w:t>
      </w:r>
    </w:p>
    <w:p w:rsidR="00AF3D04" w:rsidRPr="00ED17FD" w:rsidRDefault="00954DEE" w:rsidP="00ED17FD">
      <w:pPr>
        <w:pStyle w:val="Paragrafoelenco1"/>
        <w:numPr>
          <w:ilvl w:val="0"/>
          <w:numId w:val="31"/>
        </w:numPr>
        <w:bidi w:val="0"/>
        <w:spacing w:line="240" w:lineRule="auto"/>
        <w:contextualSpacing w:val="0"/>
        <w:jc w:val="both"/>
        <w:rPr>
          <w:rFonts w:ascii="Times New Roman" w:hAnsi="Times New Roman" w:cs="Times New Roman"/>
        </w:rPr>
      </w:pPr>
      <w:r w:rsidRPr="00ED17FD">
        <w:rPr>
          <w:rFonts w:ascii="Times New Roman" w:hAnsi="Times New Roman" w:cs="Times New Roman"/>
        </w:rPr>
        <w:t xml:space="preserve">Field visits and inspection for the inseminators in Akkar, The North, and parts of Mont Lebanon will continue. </w:t>
      </w:r>
    </w:p>
    <w:p w:rsidR="00E0447E" w:rsidRPr="00ED17FD" w:rsidRDefault="00E0447E" w:rsidP="00ED17FD">
      <w:pPr>
        <w:pStyle w:val="Paragrafoelenco1"/>
        <w:numPr>
          <w:ilvl w:val="0"/>
          <w:numId w:val="31"/>
        </w:numPr>
        <w:bidi w:val="0"/>
        <w:spacing w:line="240" w:lineRule="auto"/>
        <w:contextualSpacing w:val="0"/>
        <w:jc w:val="both"/>
        <w:rPr>
          <w:rFonts w:ascii="Times New Roman" w:hAnsi="Times New Roman" w:cs="Times New Roman"/>
        </w:rPr>
      </w:pPr>
      <w:r w:rsidRPr="00ED17FD">
        <w:rPr>
          <w:rFonts w:ascii="Times New Roman" w:hAnsi="Times New Roman" w:cs="Times New Roman"/>
        </w:rPr>
        <w:lastRenderedPageBreak/>
        <w:t>Continue the coordination and collaboration meetings with other UN agencies and NGOs in order to better understand the modalities for implementing joint pro</w:t>
      </w:r>
      <w:r w:rsidR="00714CAD" w:rsidRPr="00ED17FD">
        <w:rPr>
          <w:rFonts w:ascii="Times New Roman" w:hAnsi="Times New Roman" w:cs="Times New Roman"/>
        </w:rPr>
        <w:t>jects</w:t>
      </w:r>
      <w:r w:rsidRPr="00ED17FD">
        <w:rPr>
          <w:rFonts w:ascii="Times New Roman" w:hAnsi="Times New Roman" w:cs="Times New Roman"/>
        </w:rPr>
        <w:t xml:space="preserve"> for the benefit of the poor people.</w:t>
      </w:r>
    </w:p>
    <w:p w:rsidR="0008072F" w:rsidRPr="00ED17FD" w:rsidRDefault="0008072F" w:rsidP="00ED17FD">
      <w:pPr>
        <w:bidi w:val="0"/>
        <w:spacing w:before="240"/>
        <w:jc w:val="both"/>
        <w:rPr>
          <w:rFonts w:ascii="Times New Roman" w:hAnsi="Times New Roman" w:cs="Times New Roman"/>
          <w:b/>
        </w:rPr>
      </w:pPr>
    </w:p>
    <w:p w:rsidR="00874D68" w:rsidRPr="00ED17FD" w:rsidRDefault="00874D68" w:rsidP="0008072F">
      <w:pPr>
        <w:bidi w:val="0"/>
        <w:spacing w:before="240"/>
        <w:rPr>
          <w:rFonts w:ascii="Times New Roman" w:hAnsi="Times New Roman" w:cs="Times New Roman"/>
          <w:b/>
        </w:rPr>
      </w:pPr>
      <w:r w:rsidRPr="00ED17FD">
        <w:rPr>
          <w:rFonts w:ascii="Times New Roman" w:hAnsi="Times New Roman" w:cs="Times New Roman"/>
          <w:b/>
        </w:rPr>
        <w:t xml:space="preserve">8. </w:t>
      </w:r>
      <w:r w:rsidRPr="00ED17FD">
        <w:rPr>
          <w:rFonts w:ascii="Times New Roman" w:hAnsi="Times New Roman" w:cs="Times New Roman"/>
          <w:b/>
        </w:rPr>
        <w:tab/>
        <w:t xml:space="preserve">Visibility </w:t>
      </w:r>
    </w:p>
    <w:p w:rsidR="00714CAD" w:rsidRPr="00ED17FD" w:rsidRDefault="00874D68" w:rsidP="00714CAD">
      <w:pPr>
        <w:pStyle w:val="Paragrafoelenco1"/>
        <w:bidi w:val="0"/>
        <w:spacing w:before="120" w:after="120" w:line="240" w:lineRule="auto"/>
        <w:ind w:left="0"/>
        <w:contextualSpacing w:val="0"/>
        <w:jc w:val="both"/>
        <w:rPr>
          <w:rFonts w:ascii="Times New Roman" w:hAnsi="Times New Roman" w:cs="Times New Roman"/>
        </w:rPr>
      </w:pPr>
      <w:r w:rsidRPr="00ED17FD">
        <w:rPr>
          <w:rFonts w:ascii="Times New Roman" w:hAnsi="Times New Roman" w:cs="Times New Roman"/>
        </w:rPr>
        <w:t xml:space="preserve">FAO is striving to provide the necessary visibility to </w:t>
      </w:r>
      <w:r w:rsidR="00DB7439" w:rsidRPr="00ED17FD">
        <w:rPr>
          <w:rFonts w:ascii="Times New Roman" w:hAnsi="Times New Roman" w:cs="Times New Roman"/>
        </w:rPr>
        <w:t xml:space="preserve">the </w:t>
      </w:r>
      <w:r w:rsidRPr="00ED17FD">
        <w:rPr>
          <w:rFonts w:ascii="Times New Roman" w:hAnsi="Times New Roman" w:cs="Times New Roman"/>
        </w:rPr>
        <w:t xml:space="preserve">LRF’s financial contribution. In all official </w:t>
      </w:r>
      <w:r w:rsidR="00040D0E" w:rsidRPr="00ED17FD">
        <w:rPr>
          <w:rFonts w:ascii="Times New Roman" w:hAnsi="Times New Roman" w:cs="Times New Roman"/>
        </w:rPr>
        <w:t>c</w:t>
      </w:r>
      <w:r w:rsidRPr="00ED17FD">
        <w:rPr>
          <w:rFonts w:ascii="Times New Roman" w:hAnsi="Times New Roman" w:cs="Times New Roman"/>
        </w:rPr>
        <w:t>ommunications, reports and information materials issued at national, regional and HQ level</w:t>
      </w:r>
      <w:r w:rsidR="00DB7439" w:rsidRPr="00ED17FD">
        <w:rPr>
          <w:rFonts w:ascii="Times New Roman" w:hAnsi="Times New Roman" w:cs="Times New Roman"/>
        </w:rPr>
        <w:t>, the</w:t>
      </w:r>
      <w:r w:rsidRPr="00ED17FD">
        <w:rPr>
          <w:rFonts w:ascii="Times New Roman" w:hAnsi="Times New Roman" w:cs="Times New Roman"/>
        </w:rPr>
        <w:t xml:space="preserve"> LRF’s support is fully acknowledged. </w:t>
      </w:r>
    </w:p>
    <w:p w:rsidR="00874D68" w:rsidRDefault="00874D68" w:rsidP="0010479E">
      <w:pPr>
        <w:pStyle w:val="Paragrafoelenco1"/>
        <w:bidi w:val="0"/>
        <w:spacing w:before="120" w:after="120" w:line="240" w:lineRule="auto"/>
        <w:ind w:left="0"/>
        <w:contextualSpacing w:val="0"/>
        <w:jc w:val="both"/>
        <w:rPr>
          <w:rFonts w:ascii="Times New Roman" w:hAnsi="Times New Roman" w:cs="Times New Roman"/>
        </w:rPr>
      </w:pPr>
      <w:r w:rsidRPr="00ED17FD">
        <w:rPr>
          <w:rFonts w:ascii="Times New Roman" w:hAnsi="Times New Roman" w:cs="Times New Roman"/>
        </w:rPr>
        <w:t>For instance a</w:t>
      </w:r>
      <w:r w:rsidR="00DB7439" w:rsidRPr="00ED17FD">
        <w:rPr>
          <w:rFonts w:ascii="Times New Roman" w:hAnsi="Times New Roman" w:cs="Times New Roman"/>
        </w:rPr>
        <w:t xml:space="preserve">n illustrated </w:t>
      </w:r>
      <w:r w:rsidRPr="00ED17FD">
        <w:rPr>
          <w:rFonts w:ascii="Times New Roman" w:hAnsi="Times New Roman" w:cs="Times New Roman"/>
        </w:rPr>
        <w:t>story was published on the FAO emergency portal and on the Flicker account (</w:t>
      </w:r>
      <w:hyperlink r:id="rId9" w:history="1">
        <w:r w:rsidR="007A7312" w:rsidRPr="00197A1C">
          <w:rPr>
            <w:rStyle w:val="Hyperlink"/>
            <w:rFonts w:ascii="Times New Roman" w:hAnsi="Times New Roman" w:cs="Times New Roman"/>
          </w:rPr>
          <w:t>http://www.fao.org/emergencies/resources/photos/photo-detail/en/c/214623/</w:t>
        </w:r>
      </w:hyperlink>
      <w:r w:rsidRPr="00ED17FD">
        <w:rPr>
          <w:rFonts w:ascii="Times New Roman" w:hAnsi="Times New Roman" w:cs="Times New Roman"/>
        </w:rPr>
        <w:t>).</w:t>
      </w:r>
    </w:p>
    <w:p w:rsidR="00874D68" w:rsidRPr="00ED17FD" w:rsidRDefault="00874D68" w:rsidP="00714CAD">
      <w:pPr>
        <w:pStyle w:val="Paragrafoelenco1"/>
        <w:bidi w:val="0"/>
        <w:spacing w:before="120" w:after="120" w:line="240" w:lineRule="auto"/>
        <w:ind w:left="0"/>
        <w:contextualSpacing w:val="0"/>
        <w:jc w:val="both"/>
        <w:rPr>
          <w:rFonts w:ascii="Times New Roman" w:hAnsi="Times New Roman" w:cs="Times New Roman"/>
        </w:rPr>
      </w:pPr>
      <w:r w:rsidRPr="00ED17FD">
        <w:rPr>
          <w:rFonts w:ascii="Times New Roman" w:hAnsi="Times New Roman" w:cs="Times New Roman"/>
        </w:rPr>
        <w:t>Furthermore, FAO is providing regular updates on the progress of project activities in the relevant information bulletins at national andregional level</w:t>
      </w:r>
      <w:r w:rsidR="00040D0E" w:rsidRPr="00ED17FD">
        <w:rPr>
          <w:rFonts w:ascii="Times New Roman" w:hAnsi="Times New Roman" w:cs="Times New Roman"/>
        </w:rPr>
        <w:t>s</w:t>
      </w:r>
      <w:r w:rsidRPr="00ED17FD">
        <w:rPr>
          <w:rFonts w:ascii="Times New Roman" w:hAnsi="Times New Roman" w:cs="Times New Roman"/>
        </w:rPr>
        <w:t>.</w:t>
      </w:r>
    </w:p>
    <w:p w:rsidR="00874D68" w:rsidRPr="00ED17FD" w:rsidRDefault="00874D68" w:rsidP="00714CAD">
      <w:pPr>
        <w:pStyle w:val="Paragrafoelenco1"/>
        <w:bidi w:val="0"/>
        <w:spacing w:before="120" w:after="120" w:line="240" w:lineRule="auto"/>
        <w:ind w:left="0"/>
        <w:contextualSpacing w:val="0"/>
        <w:jc w:val="both"/>
        <w:rPr>
          <w:rFonts w:ascii="Times New Roman" w:hAnsi="Times New Roman" w:cs="Times New Roman"/>
        </w:rPr>
      </w:pPr>
      <w:r w:rsidRPr="00ED17FD">
        <w:rPr>
          <w:rFonts w:ascii="Times New Roman" w:hAnsi="Times New Roman" w:cs="Times New Roman"/>
        </w:rPr>
        <w:t>LRF’s funding role in the project is also acknowledged at all meetings with communities, national and local authorities.</w:t>
      </w:r>
    </w:p>
    <w:p w:rsidR="00874D68" w:rsidRPr="00ED17FD" w:rsidRDefault="00874D68" w:rsidP="00714CAD">
      <w:pPr>
        <w:pStyle w:val="Paragrafoelenco1"/>
        <w:bidi w:val="0"/>
        <w:spacing w:before="120" w:after="120" w:line="240" w:lineRule="auto"/>
        <w:ind w:left="0"/>
        <w:contextualSpacing w:val="0"/>
        <w:jc w:val="both"/>
        <w:rPr>
          <w:rFonts w:ascii="Times New Roman" w:hAnsi="Times New Roman" w:cs="Times New Roman"/>
        </w:rPr>
      </w:pPr>
      <w:r w:rsidRPr="00ED17FD">
        <w:rPr>
          <w:rFonts w:ascii="Times New Roman" w:hAnsi="Times New Roman" w:cs="Times New Roman"/>
        </w:rPr>
        <w:t xml:space="preserve">LRF branding is displayed on all visibility materials produced under this grant (e.g. banners) as well as </w:t>
      </w:r>
      <w:r w:rsidR="00DB7439" w:rsidRPr="00ED17FD">
        <w:rPr>
          <w:rFonts w:ascii="Times New Roman" w:hAnsi="Times New Roman" w:cs="Times New Roman"/>
        </w:rPr>
        <w:t>in</w:t>
      </w:r>
      <w:r w:rsidRPr="00ED17FD">
        <w:rPr>
          <w:rFonts w:ascii="Times New Roman" w:hAnsi="Times New Roman" w:cs="Times New Roman"/>
        </w:rPr>
        <w:t xml:space="preserve"> all events and trainings organised. </w:t>
      </w:r>
    </w:p>
    <w:p w:rsidR="007421BD" w:rsidRPr="00ED17FD" w:rsidRDefault="007421BD" w:rsidP="00941D3F">
      <w:pPr>
        <w:pStyle w:val="Paragrafoelenco1"/>
        <w:bidi w:val="0"/>
        <w:rPr>
          <w:rFonts w:ascii="Times New Roman" w:hAnsi="Times New Roman" w:cs="Times New Roman"/>
        </w:rPr>
      </w:pPr>
    </w:p>
    <w:sectPr w:rsidR="007421BD" w:rsidRPr="00ED17FD" w:rsidSect="00954DEE">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55" w:rsidRDefault="00307455">
      <w:r>
        <w:separator/>
      </w:r>
    </w:p>
  </w:endnote>
  <w:endnote w:type="continuationSeparator" w:id="1">
    <w:p w:rsidR="00307455" w:rsidRDefault="0030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7157205"/>
      <w:docPartObj>
        <w:docPartGallery w:val="Page Numbers (Bottom of Page)"/>
        <w:docPartUnique/>
      </w:docPartObj>
    </w:sdtPr>
    <w:sdtEndPr>
      <w:rPr>
        <w:rFonts w:ascii="Times New Roman" w:hAnsi="Times New Roman" w:cs="Times New Roman"/>
      </w:rPr>
    </w:sdtEndPr>
    <w:sdtContent>
      <w:p w:rsidR="007A7312" w:rsidRPr="007A7312" w:rsidRDefault="002C43C0">
        <w:pPr>
          <w:pStyle w:val="Footer"/>
          <w:rPr>
            <w:rFonts w:ascii="Times New Roman" w:hAnsi="Times New Roman" w:cs="Times New Roman"/>
          </w:rPr>
        </w:pPr>
        <w:r w:rsidRPr="007A7312">
          <w:rPr>
            <w:rFonts w:ascii="Times New Roman" w:hAnsi="Times New Roman" w:cs="Times New Roman"/>
          </w:rPr>
          <w:fldChar w:fldCharType="begin"/>
        </w:r>
        <w:r w:rsidR="007A7312" w:rsidRPr="007A7312">
          <w:rPr>
            <w:rFonts w:ascii="Times New Roman" w:hAnsi="Times New Roman" w:cs="Times New Roman"/>
          </w:rPr>
          <w:instrText xml:space="preserve"> PAGE   \* MERGEFORMAT </w:instrText>
        </w:r>
        <w:r w:rsidRPr="007A7312">
          <w:rPr>
            <w:rFonts w:ascii="Times New Roman" w:hAnsi="Times New Roman" w:cs="Times New Roman"/>
          </w:rPr>
          <w:fldChar w:fldCharType="separate"/>
        </w:r>
        <w:r w:rsidR="00FA585C">
          <w:rPr>
            <w:rFonts w:ascii="Times New Roman" w:hAnsi="Times New Roman" w:cs="Times New Roman"/>
            <w:noProof/>
          </w:rPr>
          <w:t>8</w:t>
        </w:r>
        <w:r w:rsidRPr="007A7312">
          <w:rPr>
            <w:rFonts w:ascii="Times New Roman" w:hAnsi="Times New Roman" w:cs="Times New Roman"/>
          </w:rPr>
          <w:fldChar w:fldCharType="end"/>
        </w:r>
      </w:p>
    </w:sdtContent>
  </w:sdt>
  <w:p w:rsidR="007A7312" w:rsidRDefault="007A7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55" w:rsidRDefault="00307455">
      <w:r>
        <w:separator/>
      </w:r>
    </w:p>
  </w:footnote>
  <w:footnote w:type="continuationSeparator" w:id="1">
    <w:p w:rsidR="00307455" w:rsidRDefault="00307455">
      <w:r>
        <w:continuationSeparator/>
      </w:r>
    </w:p>
  </w:footnote>
  <w:footnote w:id="2">
    <w:p w:rsidR="00040D0E" w:rsidRPr="00ED17FD" w:rsidRDefault="00040D0E" w:rsidP="00040D0E">
      <w:pPr>
        <w:pStyle w:val="FootnoteText"/>
        <w:rPr>
          <w:lang w:val="en-US"/>
        </w:rPr>
      </w:pPr>
      <w:r>
        <w:rPr>
          <w:rStyle w:val="FootnoteReference"/>
        </w:rPr>
        <w:footnoteRef/>
      </w:r>
      <w:r w:rsidRPr="00040D0E">
        <w:t>1.00 USD=1,508.61 LBP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FEE"/>
    <w:multiLevelType w:val="hybridMultilevel"/>
    <w:tmpl w:val="CE9EFF0E"/>
    <w:lvl w:ilvl="0" w:tplc="04090019">
      <w:start w:val="1"/>
      <w:numFmt w:val="lowerLetter"/>
      <w:lvlText w:val="%1."/>
      <w:lvlJc w:val="left"/>
      <w:pPr>
        <w:ind w:left="951" w:hanging="360"/>
      </w:pPr>
      <w:rPr>
        <w:rFonts w:hint="default"/>
      </w:rPr>
    </w:lvl>
    <w:lvl w:ilvl="1" w:tplc="040C0011">
      <w:start w:val="1"/>
      <w:numFmt w:val="decimal"/>
      <w:lvlText w:val="%2)"/>
      <w:lvlJc w:val="left"/>
      <w:pPr>
        <w:tabs>
          <w:tab w:val="num" w:pos="1576"/>
        </w:tabs>
        <w:ind w:left="1576" w:hanging="360"/>
      </w:pPr>
      <w:rPr>
        <w:rFonts w:hint="default"/>
      </w:r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
    <w:nsid w:val="058B5A94"/>
    <w:multiLevelType w:val="hybridMultilevel"/>
    <w:tmpl w:val="E6F6FF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200FB3"/>
    <w:multiLevelType w:val="hybridMultilevel"/>
    <w:tmpl w:val="154683F2"/>
    <w:lvl w:ilvl="0" w:tplc="6F12A72E">
      <w:start w:val="1"/>
      <w:numFmt w:val="lowerLetter"/>
      <w:lvlText w:val="%1."/>
      <w:lvlJc w:val="left"/>
      <w:pPr>
        <w:ind w:left="360" w:hanging="360"/>
      </w:pPr>
      <w:rPr>
        <w:rFonts w:hint="default"/>
      </w:rPr>
    </w:lvl>
    <w:lvl w:ilvl="1" w:tplc="08090019">
      <w:start w:val="1"/>
      <w:numFmt w:val="lowerLetter"/>
      <w:lvlText w:val="%2."/>
      <w:lvlJc w:val="left"/>
      <w:pPr>
        <w:ind w:left="1039" w:hanging="360"/>
      </w:pPr>
    </w:lvl>
    <w:lvl w:ilvl="2" w:tplc="0809001B" w:tentative="1">
      <w:start w:val="1"/>
      <w:numFmt w:val="lowerRoman"/>
      <w:lvlText w:val="%3."/>
      <w:lvlJc w:val="right"/>
      <w:pPr>
        <w:ind w:left="1759" w:hanging="180"/>
      </w:pPr>
    </w:lvl>
    <w:lvl w:ilvl="3" w:tplc="0809000F" w:tentative="1">
      <w:start w:val="1"/>
      <w:numFmt w:val="decimal"/>
      <w:lvlText w:val="%4."/>
      <w:lvlJc w:val="left"/>
      <w:pPr>
        <w:ind w:left="2479" w:hanging="360"/>
      </w:pPr>
    </w:lvl>
    <w:lvl w:ilvl="4" w:tplc="08090019" w:tentative="1">
      <w:start w:val="1"/>
      <w:numFmt w:val="lowerLetter"/>
      <w:lvlText w:val="%5."/>
      <w:lvlJc w:val="left"/>
      <w:pPr>
        <w:ind w:left="3199" w:hanging="360"/>
      </w:pPr>
    </w:lvl>
    <w:lvl w:ilvl="5" w:tplc="0809001B" w:tentative="1">
      <w:start w:val="1"/>
      <w:numFmt w:val="lowerRoman"/>
      <w:lvlText w:val="%6."/>
      <w:lvlJc w:val="right"/>
      <w:pPr>
        <w:ind w:left="3919" w:hanging="180"/>
      </w:pPr>
    </w:lvl>
    <w:lvl w:ilvl="6" w:tplc="0809000F" w:tentative="1">
      <w:start w:val="1"/>
      <w:numFmt w:val="decimal"/>
      <w:lvlText w:val="%7."/>
      <w:lvlJc w:val="left"/>
      <w:pPr>
        <w:ind w:left="4639" w:hanging="360"/>
      </w:pPr>
    </w:lvl>
    <w:lvl w:ilvl="7" w:tplc="08090019" w:tentative="1">
      <w:start w:val="1"/>
      <w:numFmt w:val="lowerLetter"/>
      <w:lvlText w:val="%8."/>
      <w:lvlJc w:val="left"/>
      <w:pPr>
        <w:ind w:left="5359" w:hanging="360"/>
      </w:pPr>
    </w:lvl>
    <w:lvl w:ilvl="8" w:tplc="0809001B" w:tentative="1">
      <w:start w:val="1"/>
      <w:numFmt w:val="lowerRoman"/>
      <w:lvlText w:val="%9."/>
      <w:lvlJc w:val="right"/>
      <w:pPr>
        <w:ind w:left="6079" w:hanging="180"/>
      </w:pPr>
    </w:lvl>
  </w:abstractNum>
  <w:abstractNum w:abstractNumId="3">
    <w:nsid w:val="0E70077A"/>
    <w:multiLevelType w:val="hybridMultilevel"/>
    <w:tmpl w:val="2DC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23619"/>
    <w:multiLevelType w:val="hybridMultilevel"/>
    <w:tmpl w:val="11684380"/>
    <w:lvl w:ilvl="0" w:tplc="7DB40394">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24DB3"/>
    <w:multiLevelType w:val="hybridMultilevel"/>
    <w:tmpl w:val="230AB5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7E4195"/>
    <w:multiLevelType w:val="hybridMultilevel"/>
    <w:tmpl w:val="52E0C6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FB499A"/>
    <w:multiLevelType w:val="hybridMultilevel"/>
    <w:tmpl w:val="942621D4"/>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8">
    <w:nsid w:val="219F11AE"/>
    <w:multiLevelType w:val="hybridMultilevel"/>
    <w:tmpl w:val="D9EA822E"/>
    <w:lvl w:ilvl="0" w:tplc="DD8CD0D4">
      <w:start w:val="6"/>
      <w:numFmt w:val="decimal"/>
      <w:lvlText w:val="%1."/>
      <w:lvlJc w:val="left"/>
      <w:pPr>
        <w:ind w:left="360" w:hanging="360"/>
      </w:pPr>
      <w:rPr>
        <w:rFonts w:hint="default"/>
      </w:rPr>
    </w:lvl>
    <w:lvl w:ilvl="1" w:tplc="08090019">
      <w:start w:val="1"/>
      <w:numFmt w:val="lowerLetter"/>
      <w:lvlText w:val="%2."/>
      <w:lvlJc w:val="left"/>
      <w:pPr>
        <w:ind w:left="1039" w:hanging="360"/>
      </w:pPr>
    </w:lvl>
    <w:lvl w:ilvl="2" w:tplc="0809001B" w:tentative="1">
      <w:start w:val="1"/>
      <w:numFmt w:val="lowerRoman"/>
      <w:lvlText w:val="%3."/>
      <w:lvlJc w:val="right"/>
      <w:pPr>
        <w:ind w:left="1759" w:hanging="180"/>
      </w:pPr>
    </w:lvl>
    <w:lvl w:ilvl="3" w:tplc="0809000F" w:tentative="1">
      <w:start w:val="1"/>
      <w:numFmt w:val="decimal"/>
      <w:lvlText w:val="%4."/>
      <w:lvlJc w:val="left"/>
      <w:pPr>
        <w:ind w:left="2479" w:hanging="360"/>
      </w:pPr>
    </w:lvl>
    <w:lvl w:ilvl="4" w:tplc="08090019" w:tentative="1">
      <w:start w:val="1"/>
      <w:numFmt w:val="lowerLetter"/>
      <w:lvlText w:val="%5."/>
      <w:lvlJc w:val="left"/>
      <w:pPr>
        <w:ind w:left="3199" w:hanging="360"/>
      </w:pPr>
    </w:lvl>
    <w:lvl w:ilvl="5" w:tplc="0809001B" w:tentative="1">
      <w:start w:val="1"/>
      <w:numFmt w:val="lowerRoman"/>
      <w:lvlText w:val="%6."/>
      <w:lvlJc w:val="right"/>
      <w:pPr>
        <w:ind w:left="3919" w:hanging="180"/>
      </w:pPr>
    </w:lvl>
    <w:lvl w:ilvl="6" w:tplc="0809000F" w:tentative="1">
      <w:start w:val="1"/>
      <w:numFmt w:val="decimal"/>
      <w:lvlText w:val="%7."/>
      <w:lvlJc w:val="left"/>
      <w:pPr>
        <w:ind w:left="4639" w:hanging="360"/>
      </w:pPr>
    </w:lvl>
    <w:lvl w:ilvl="7" w:tplc="08090019" w:tentative="1">
      <w:start w:val="1"/>
      <w:numFmt w:val="lowerLetter"/>
      <w:lvlText w:val="%8."/>
      <w:lvlJc w:val="left"/>
      <w:pPr>
        <w:ind w:left="5359" w:hanging="360"/>
      </w:pPr>
    </w:lvl>
    <w:lvl w:ilvl="8" w:tplc="0809001B" w:tentative="1">
      <w:start w:val="1"/>
      <w:numFmt w:val="lowerRoman"/>
      <w:lvlText w:val="%9."/>
      <w:lvlJc w:val="right"/>
      <w:pPr>
        <w:ind w:left="6079" w:hanging="180"/>
      </w:pPr>
    </w:lvl>
  </w:abstractNum>
  <w:abstractNum w:abstractNumId="9">
    <w:nsid w:val="230A751C"/>
    <w:multiLevelType w:val="hybridMultilevel"/>
    <w:tmpl w:val="E2E88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EF64DF"/>
    <w:multiLevelType w:val="hybridMultilevel"/>
    <w:tmpl w:val="1AA0CD56"/>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1">
    <w:nsid w:val="2D166C01"/>
    <w:multiLevelType w:val="hybridMultilevel"/>
    <w:tmpl w:val="2EC49A7C"/>
    <w:lvl w:ilvl="0" w:tplc="0410000F">
      <w:start w:val="1"/>
      <w:numFmt w:val="decimal"/>
      <w:lvlText w:val="%1."/>
      <w:lvlJc w:val="left"/>
      <w:pPr>
        <w:ind w:left="2220" w:hanging="360"/>
      </w:pPr>
    </w:lvl>
    <w:lvl w:ilvl="1" w:tplc="04100019" w:tentative="1">
      <w:start w:val="1"/>
      <w:numFmt w:val="lowerLetter"/>
      <w:lvlText w:val="%2."/>
      <w:lvlJc w:val="left"/>
      <w:pPr>
        <w:ind w:left="2940" w:hanging="360"/>
      </w:pPr>
    </w:lvl>
    <w:lvl w:ilvl="2" w:tplc="0410001B" w:tentative="1">
      <w:start w:val="1"/>
      <w:numFmt w:val="lowerRoman"/>
      <w:lvlText w:val="%3."/>
      <w:lvlJc w:val="right"/>
      <w:pPr>
        <w:ind w:left="3660" w:hanging="180"/>
      </w:pPr>
    </w:lvl>
    <w:lvl w:ilvl="3" w:tplc="0410000F" w:tentative="1">
      <w:start w:val="1"/>
      <w:numFmt w:val="decimal"/>
      <w:lvlText w:val="%4."/>
      <w:lvlJc w:val="left"/>
      <w:pPr>
        <w:ind w:left="4380" w:hanging="360"/>
      </w:pPr>
    </w:lvl>
    <w:lvl w:ilvl="4" w:tplc="04100019" w:tentative="1">
      <w:start w:val="1"/>
      <w:numFmt w:val="lowerLetter"/>
      <w:lvlText w:val="%5."/>
      <w:lvlJc w:val="left"/>
      <w:pPr>
        <w:ind w:left="5100" w:hanging="360"/>
      </w:pPr>
    </w:lvl>
    <w:lvl w:ilvl="5" w:tplc="0410001B" w:tentative="1">
      <w:start w:val="1"/>
      <w:numFmt w:val="lowerRoman"/>
      <w:lvlText w:val="%6."/>
      <w:lvlJc w:val="right"/>
      <w:pPr>
        <w:ind w:left="5820" w:hanging="180"/>
      </w:pPr>
    </w:lvl>
    <w:lvl w:ilvl="6" w:tplc="0410000F" w:tentative="1">
      <w:start w:val="1"/>
      <w:numFmt w:val="decimal"/>
      <w:lvlText w:val="%7."/>
      <w:lvlJc w:val="left"/>
      <w:pPr>
        <w:ind w:left="6540" w:hanging="360"/>
      </w:pPr>
    </w:lvl>
    <w:lvl w:ilvl="7" w:tplc="04100019" w:tentative="1">
      <w:start w:val="1"/>
      <w:numFmt w:val="lowerLetter"/>
      <w:lvlText w:val="%8."/>
      <w:lvlJc w:val="left"/>
      <w:pPr>
        <w:ind w:left="7260" w:hanging="360"/>
      </w:pPr>
    </w:lvl>
    <w:lvl w:ilvl="8" w:tplc="0410001B" w:tentative="1">
      <w:start w:val="1"/>
      <w:numFmt w:val="lowerRoman"/>
      <w:lvlText w:val="%9."/>
      <w:lvlJc w:val="right"/>
      <w:pPr>
        <w:ind w:left="7980" w:hanging="180"/>
      </w:pPr>
    </w:lvl>
  </w:abstractNum>
  <w:abstractNum w:abstractNumId="12">
    <w:nsid w:val="2E510D99"/>
    <w:multiLevelType w:val="hybridMultilevel"/>
    <w:tmpl w:val="4BA6A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1A01A4"/>
    <w:multiLevelType w:val="hybridMultilevel"/>
    <w:tmpl w:val="D73484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4210927"/>
    <w:multiLevelType w:val="hybridMultilevel"/>
    <w:tmpl w:val="9F1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11DFE"/>
    <w:multiLevelType w:val="hybridMultilevel"/>
    <w:tmpl w:val="AC5E2D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E5B78CB"/>
    <w:multiLevelType w:val="hybridMultilevel"/>
    <w:tmpl w:val="94B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25D19"/>
    <w:multiLevelType w:val="hybridMultilevel"/>
    <w:tmpl w:val="AE3A841A"/>
    <w:lvl w:ilvl="0" w:tplc="0409000F">
      <w:start w:val="1"/>
      <w:numFmt w:val="decimal"/>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8">
    <w:nsid w:val="46877BBE"/>
    <w:multiLevelType w:val="hybridMultilevel"/>
    <w:tmpl w:val="E76CCE8C"/>
    <w:lvl w:ilvl="0" w:tplc="0409000F">
      <w:start w:val="1"/>
      <w:numFmt w:val="decimal"/>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19">
    <w:nsid w:val="46A8552C"/>
    <w:multiLevelType w:val="hybridMultilevel"/>
    <w:tmpl w:val="64D8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A2AE6"/>
    <w:multiLevelType w:val="hybridMultilevel"/>
    <w:tmpl w:val="CD74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67739"/>
    <w:multiLevelType w:val="hybridMultilevel"/>
    <w:tmpl w:val="46B8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10EBA"/>
    <w:multiLevelType w:val="hybridMultilevel"/>
    <w:tmpl w:val="C43E00EA"/>
    <w:lvl w:ilvl="0" w:tplc="7DB40394">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3">
    <w:nsid w:val="4F47293F"/>
    <w:multiLevelType w:val="hybridMultilevel"/>
    <w:tmpl w:val="10C25362"/>
    <w:lvl w:ilvl="0" w:tplc="DD8CD0D4">
      <w:start w:val="6"/>
      <w:numFmt w:val="decimal"/>
      <w:lvlText w:val="%1."/>
      <w:lvlJc w:val="left"/>
      <w:pPr>
        <w:ind w:left="761" w:hanging="360"/>
      </w:pPr>
      <w:rPr>
        <w:rFonts w:hint="default"/>
      </w:rPr>
    </w:lvl>
    <w:lvl w:ilvl="1" w:tplc="0410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6D5061"/>
    <w:multiLevelType w:val="hybridMultilevel"/>
    <w:tmpl w:val="A36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E139A"/>
    <w:multiLevelType w:val="hybridMultilevel"/>
    <w:tmpl w:val="4FD2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15B1B"/>
    <w:multiLevelType w:val="hybridMultilevel"/>
    <w:tmpl w:val="D73484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4186FFB"/>
    <w:multiLevelType w:val="hybridMultilevel"/>
    <w:tmpl w:val="C46E593E"/>
    <w:lvl w:ilvl="0" w:tplc="0410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94F68C6"/>
    <w:multiLevelType w:val="hybridMultilevel"/>
    <w:tmpl w:val="79924F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8C0A5C"/>
    <w:multiLevelType w:val="hybridMultilevel"/>
    <w:tmpl w:val="CE9EFF0E"/>
    <w:lvl w:ilvl="0" w:tplc="04090019">
      <w:start w:val="1"/>
      <w:numFmt w:val="lowerLetter"/>
      <w:lvlText w:val="%1."/>
      <w:lvlJc w:val="left"/>
      <w:pPr>
        <w:ind w:left="951" w:hanging="360"/>
      </w:pPr>
      <w:rPr>
        <w:rFonts w:hint="default"/>
      </w:rPr>
    </w:lvl>
    <w:lvl w:ilvl="1" w:tplc="040C0011">
      <w:start w:val="1"/>
      <w:numFmt w:val="decimal"/>
      <w:lvlText w:val="%2)"/>
      <w:lvlJc w:val="left"/>
      <w:pPr>
        <w:tabs>
          <w:tab w:val="num" w:pos="1576"/>
        </w:tabs>
        <w:ind w:left="1576" w:hanging="360"/>
      </w:pPr>
      <w:rPr>
        <w:rFonts w:hint="default"/>
      </w:r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0">
    <w:nsid w:val="5A8C65B7"/>
    <w:multiLevelType w:val="hybridMultilevel"/>
    <w:tmpl w:val="F08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77C1E"/>
    <w:multiLevelType w:val="hybridMultilevel"/>
    <w:tmpl w:val="90D6EFC8"/>
    <w:lvl w:ilvl="0" w:tplc="75001E10">
      <w:start w:val="1"/>
      <w:numFmt w:val="decimal"/>
      <w:lvlText w:val="%1."/>
      <w:lvlJc w:val="left"/>
      <w:pPr>
        <w:ind w:left="720" w:hanging="360"/>
      </w:pPr>
      <w:rPr>
        <w:rFonts w:ascii="Times New Roman" w:eastAsia="Calibri"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3005AC"/>
    <w:multiLevelType w:val="hybridMultilevel"/>
    <w:tmpl w:val="9F527732"/>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33">
    <w:nsid w:val="6C8743A1"/>
    <w:multiLevelType w:val="hybridMultilevel"/>
    <w:tmpl w:val="528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94478"/>
    <w:multiLevelType w:val="hybridMultilevel"/>
    <w:tmpl w:val="F498FD0C"/>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4703450"/>
    <w:multiLevelType w:val="hybridMultilevel"/>
    <w:tmpl w:val="19CC0F20"/>
    <w:lvl w:ilvl="0" w:tplc="DD8CD0D4">
      <w:start w:val="6"/>
      <w:numFmt w:val="decimal"/>
      <w:lvlText w:val="%1."/>
      <w:lvlJc w:val="left"/>
      <w:pPr>
        <w:ind w:left="76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415279"/>
    <w:multiLevelType w:val="hybridMultilevel"/>
    <w:tmpl w:val="81E0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462A6"/>
    <w:multiLevelType w:val="hybridMultilevel"/>
    <w:tmpl w:val="734EE2F8"/>
    <w:lvl w:ilvl="0" w:tplc="08090019">
      <w:start w:val="1"/>
      <w:numFmt w:val="lowerLetter"/>
      <w:lvlText w:val="%1."/>
      <w:lvlJc w:val="left"/>
      <w:pPr>
        <w:ind w:left="360" w:hanging="360"/>
      </w:pPr>
      <w:rPr>
        <w:rFonts w:hint="default"/>
      </w:rPr>
    </w:lvl>
    <w:lvl w:ilvl="1" w:tplc="08090019">
      <w:start w:val="1"/>
      <w:numFmt w:val="lowerLetter"/>
      <w:lvlText w:val="%2."/>
      <w:lvlJc w:val="left"/>
      <w:pPr>
        <w:ind w:left="1039" w:hanging="360"/>
      </w:pPr>
    </w:lvl>
    <w:lvl w:ilvl="2" w:tplc="0809001B" w:tentative="1">
      <w:start w:val="1"/>
      <w:numFmt w:val="lowerRoman"/>
      <w:lvlText w:val="%3."/>
      <w:lvlJc w:val="right"/>
      <w:pPr>
        <w:ind w:left="1759" w:hanging="180"/>
      </w:pPr>
    </w:lvl>
    <w:lvl w:ilvl="3" w:tplc="0809000F" w:tentative="1">
      <w:start w:val="1"/>
      <w:numFmt w:val="decimal"/>
      <w:lvlText w:val="%4."/>
      <w:lvlJc w:val="left"/>
      <w:pPr>
        <w:ind w:left="2479" w:hanging="360"/>
      </w:pPr>
    </w:lvl>
    <w:lvl w:ilvl="4" w:tplc="08090019" w:tentative="1">
      <w:start w:val="1"/>
      <w:numFmt w:val="lowerLetter"/>
      <w:lvlText w:val="%5."/>
      <w:lvlJc w:val="left"/>
      <w:pPr>
        <w:ind w:left="3199" w:hanging="360"/>
      </w:pPr>
    </w:lvl>
    <w:lvl w:ilvl="5" w:tplc="0809001B" w:tentative="1">
      <w:start w:val="1"/>
      <w:numFmt w:val="lowerRoman"/>
      <w:lvlText w:val="%6."/>
      <w:lvlJc w:val="right"/>
      <w:pPr>
        <w:ind w:left="3919" w:hanging="180"/>
      </w:pPr>
    </w:lvl>
    <w:lvl w:ilvl="6" w:tplc="0809000F" w:tentative="1">
      <w:start w:val="1"/>
      <w:numFmt w:val="decimal"/>
      <w:lvlText w:val="%7."/>
      <w:lvlJc w:val="left"/>
      <w:pPr>
        <w:ind w:left="4639" w:hanging="360"/>
      </w:pPr>
    </w:lvl>
    <w:lvl w:ilvl="7" w:tplc="08090019" w:tentative="1">
      <w:start w:val="1"/>
      <w:numFmt w:val="lowerLetter"/>
      <w:lvlText w:val="%8."/>
      <w:lvlJc w:val="left"/>
      <w:pPr>
        <w:ind w:left="5359" w:hanging="360"/>
      </w:pPr>
    </w:lvl>
    <w:lvl w:ilvl="8" w:tplc="0809001B" w:tentative="1">
      <w:start w:val="1"/>
      <w:numFmt w:val="lowerRoman"/>
      <w:lvlText w:val="%9."/>
      <w:lvlJc w:val="right"/>
      <w:pPr>
        <w:ind w:left="6079" w:hanging="180"/>
      </w:pPr>
    </w:lvl>
  </w:abstractNum>
  <w:abstractNum w:abstractNumId="38">
    <w:nsid w:val="7D306021"/>
    <w:multiLevelType w:val="hybridMultilevel"/>
    <w:tmpl w:val="5DB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1689F"/>
    <w:multiLevelType w:val="hybridMultilevel"/>
    <w:tmpl w:val="14FC44F6"/>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0">
    <w:nsid w:val="7DFA2ECA"/>
    <w:multiLevelType w:val="hybridMultilevel"/>
    <w:tmpl w:val="C0AC1B38"/>
    <w:lvl w:ilvl="0" w:tplc="040C0001">
      <w:start w:val="1"/>
      <w:numFmt w:val="bullet"/>
      <w:lvlText w:val=""/>
      <w:lvlJc w:val="left"/>
      <w:pPr>
        <w:tabs>
          <w:tab w:val="num" w:pos="792"/>
        </w:tabs>
        <w:ind w:left="792" w:hanging="360"/>
      </w:pPr>
      <w:rPr>
        <w:rFonts w:ascii="Symbol" w:hAnsi="Symbol"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41">
    <w:nsid w:val="7ED45CCF"/>
    <w:multiLevelType w:val="hybridMultilevel"/>
    <w:tmpl w:val="C442C0E8"/>
    <w:lvl w:ilvl="0" w:tplc="0409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5"/>
  </w:num>
  <w:num w:numId="4">
    <w:abstractNumId w:val="40"/>
  </w:num>
  <w:num w:numId="5">
    <w:abstractNumId w:val="39"/>
  </w:num>
  <w:num w:numId="6">
    <w:abstractNumId w:val="22"/>
  </w:num>
  <w:num w:numId="7">
    <w:abstractNumId w:val="41"/>
  </w:num>
  <w:num w:numId="8">
    <w:abstractNumId w:val="16"/>
  </w:num>
  <w:num w:numId="9">
    <w:abstractNumId w:val="32"/>
  </w:num>
  <w:num w:numId="10">
    <w:abstractNumId w:val="3"/>
  </w:num>
  <w:num w:numId="11">
    <w:abstractNumId w:val="9"/>
  </w:num>
  <w:num w:numId="12">
    <w:abstractNumId w:val="24"/>
  </w:num>
  <w:num w:numId="13">
    <w:abstractNumId w:val="7"/>
  </w:num>
  <w:num w:numId="14">
    <w:abstractNumId w:val="20"/>
  </w:num>
  <w:num w:numId="15">
    <w:abstractNumId w:val="19"/>
  </w:num>
  <w:num w:numId="16">
    <w:abstractNumId w:val="0"/>
  </w:num>
  <w:num w:numId="17">
    <w:abstractNumId w:val="4"/>
  </w:num>
  <w:num w:numId="18">
    <w:abstractNumId w:val="18"/>
  </w:num>
  <w:num w:numId="19">
    <w:abstractNumId w:val="33"/>
  </w:num>
  <w:num w:numId="20">
    <w:abstractNumId w:val="38"/>
  </w:num>
  <w:num w:numId="21">
    <w:abstractNumId w:val="14"/>
  </w:num>
  <w:num w:numId="22">
    <w:abstractNumId w:val="21"/>
  </w:num>
  <w:num w:numId="23">
    <w:abstractNumId w:val="25"/>
  </w:num>
  <w:num w:numId="24">
    <w:abstractNumId w:val="10"/>
  </w:num>
  <w:num w:numId="25">
    <w:abstractNumId w:val="17"/>
  </w:num>
  <w:num w:numId="26">
    <w:abstractNumId w:val="36"/>
  </w:num>
  <w:num w:numId="27">
    <w:abstractNumId w:val="30"/>
  </w:num>
  <w:num w:numId="28">
    <w:abstractNumId w:val="27"/>
  </w:num>
  <w:num w:numId="29">
    <w:abstractNumId w:val="1"/>
  </w:num>
  <w:num w:numId="30">
    <w:abstractNumId w:val="28"/>
  </w:num>
  <w:num w:numId="31">
    <w:abstractNumId w:val="34"/>
  </w:num>
  <w:num w:numId="32">
    <w:abstractNumId w:val="35"/>
  </w:num>
  <w:num w:numId="33">
    <w:abstractNumId w:val="26"/>
  </w:num>
  <w:num w:numId="34">
    <w:abstractNumId w:val="11"/>
  </w:num>
  <w:num w:numId="35">
    <w:abstractNumId w:val="6"/>
  </w:num>
  <w:num w:numId="36">
    <w:abstractNumId w:val="29"/>
  </w:num>
  <w:num w:numId="37">
    <w:abstractNumId w:val="23"/>
  </w:num>
  <w:num w:numId="38">
    <w:abstractNumId w:val="13"/>
  </w:num>
  <w:num w:numId="39">
    <w:abstractNumId w:val="31"/>
  </w:num>
  <w:num w:numId="40">
    <w:abstractNumId w:val="8"/>
  </w:num>
  <w:num w:numId="41">
    <w:abstractNumId w:val="3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283"/>
  <w:characterSpacingControl w:val="doNotCompress"/>
  <w:footnotePr>
    <w:footnote w:id="0"/>
    <w:footnote w:id="1"/>
  </w:footnotePr>
  <w:endnotePr>
    <w:endnote w:id="0"/>
    <w:endnote w:id="1"/>
  </w:endnotePr>
  <w:compat/>
  <w:rsids>
    <w:rsidRoot w:val="00CF63A2"/>
    <w:rsid w:val="00000A80"/>
    <w:rsid w:val="00022E1C"/>
    <w:rsid w:val="00027EF3"/>
    <w:rsid w:val="00032A63"/>
    <w:rsid w:val="00036A99"/>
    <w:rsid w:val="00040D0E"/>
    <w:rsid w:val="000567F4"/>
    <w:rsid w:val="00056AF1"/>
    <w:rsid w:val="0007080D"/>
    <w:rsid w:val="000726E5"/>
    <w:rsid w:val="00074BEB"/>
    <w:rsid w:val="0008072F"/>
    <w:rsid w:val="000A144E"/>
    <w:rsid w:val="000A37CF"/>
    <w:rsid w:val="000A738E"/>
    <w:rsid w:val="000C3512"/>
    <w:rsid w:val="000D216D"/>
    <w:rsid w:val="000E3F9E"/>
    <w:rsid w:val="0010479E"/>
    <w:rsid w:val="0010775C"/>
    <w:rsid w:val="00120283"/>
    <w:rsid w:val="001344FE"/>
    <w:rsid w:val="00147782"/>
    <w:rsid w:val="001628C6"/>
    <w:rsid w:val="001666FE"/>
    <w:rsid w:val="0017326A"/>
    <w:rsid w:val="00177713"/>
    <w:rsid w:val="0019539B"/>
    <w:rsid w:val="001B7566"/>
    <w:rsid w:val="001C126C"/>
    <w:rsid w:val="001C2134"/>
    <w:rsid w:val="00204078"/>
    <w:rsid w:val="0021316C"/>
    <w:rsid w:val="00224423"/>
    <w:rsid w:val="002254B4"/>
    <w:rsid w:val="00230F15"/>
    <w:rsid w:val="00246102"/>
    <w:rsid w:val="00246FE9"/>
    <w:rsid w:val="00262DA8"/>
    <w:rsid w:val="00286364"/>
    <w:rsid w:val="00286FB0"/>
    <w:rsid w:val="00287CD5"/>
    <w:rsid w:val="002A68CD"/>
    <w:rsid w:val="002B2FDC"/>
    <w:rsid w:val="002C14DD"/>
    <w:rsid w:val="002C2635"/>
    <w:rsid w:val="002C43C0"/>
    <w:rsid w:val="002C5880"/>
    <w:rsid w:val="00301904"/>
    <w:rsid w:val="00307455"/>
    <w:rsid w:val="0030794C"/>
    <w:rsid w:val="00346B84"/>
    <w:rsid w:val="00347631"/>
    <w:rsid w:val="003551A6"/>
    <w:rsid w:val="0038246E"/>
    <w:rsid w:val="00382CA7"/>
    <w:rsid w:val="00384601"/>
    <w:rsid w:val="003B02DE"/>
    <w:rsid w:val="003F4660"/>
    <w:rsid w:val="00400DAC"/>
    <w:rsid w:val="004137E5"/>
    <w:rsid w:val="004160FD"/>
    <w:rsid w:val="00430242"/>
    <w:rsid w:val="00430EDF"/>
    <w:rsid w:val="00437679"/>
    <w:rsid w:val="00441DE4"/>
    <w:rsid w:val="004637DB"/>
    <w:rsid w:val="00471BEE"/>
    <w:rsid w:val="0047394C"/>
    <w:rsid w:val="0049137F"/>
    <w:rsid w:val="00496AFF"/>
    <w:rsid w:val="004B2B74"/>
    <w:rsid w:val="004C30A4"/>
    <w:rsid w:val="004D207D"/>
    <w:rsid w:val="004F45E3"/>
    <w:rsid w:val="00513853"/>
    <w:rsid w:val="00545ACE"/>
    <w:rsid w:val="00574AAC"/>
    <w:rsid w:val="0058145C"/>
    <w:rsid w:val="005843AB"/>
    <w:rsid w:val="00587CC2"/>
    <w:rsid w:val="005B3F77"/>
    <w:rsid w:val="005B4465"/>
    <w:rsid w:val="005B4896"/>
    <w:rsid w:val="005E024A"/>
    <w:rsid w:val="005E12E7"/>
    <w:rsid w:val="00611AEB"/>
    <w:rsid w:val="00617AC2"/>
    <w:rsid w:val="00620863"/>
    <w:rsid w:val="00646332"/>
    <w:rsid w:val="006564C2"/>
    <w:rsid w:val="00656CB3"/>
    <w:rsid w:val="00664668"/>
    <w:rsid w:val="00666B77"/>
    <w:rsid w:val="00666F21"/>
    <w:rsid w:val="00674FA6"/>
    <w:rsid w:val="0068454A"/>
    <w:rsid w:val="00687BBD"/>
    <w:rsid w:val="00693A01"/>
    <w:rsid w:val="006B0E3B"/>
    <w:rsid w:val="006E213F"/>
    <w:rsid w:val="0070720A"/>
    <w:rsid w:val="00714CAD"/>
    <w:rsid w:val="007230F3"/>
    <w:rsid w:val="00727705"/>
    <w:rsid w:val="0073152D"/>
    <w:rsid w:val="00732A52"/>
    <w:rsid w:val="00737A68"/>
    <w:rsid w:val="00741579"/>
    <w:rsid w:val="007421BD"/>
    <w:rsid w:val="0074433F"/>
    <w:rsid w:val="007613E4"/>
    <w:rsid w:val="00763A3F"/>
    <w:rsid w:val="0077073E"/>
    <w:rsid w:val="00777FC4"/>
    <w:rsid w:val="007A7312"/>
    <w:rsid w:val="007B45F5"/>
    <w:rsid w:val="007C0746"/>
    <w:rsid w:val="007C671B"/>
    <w:rsid w:val="007E32B4"/>
    <w:rsid w:val="007F07E3"/>
    <w:rsid w:val="007F6364"/>
    <w:rsid w:val="00810DA6"/>
    <w:rsid w:val="00814A22"/>
    <w:rsid w:val="00814DF9"/>
    <w:rsid w:val="00820893"/>
    <w:rsid w:val="008305A2"/>
    <w:rsid w:val="00844C36"/>
    <w:rsid w:val="00847C31"/>
    <w:rsid w:val="00874D68"/>
    <w:rsid w:val="008814CD"/>
    <w:rsid w:val="00886C29"/>
    <w:rsid w:val="008A6D22"/>
    <w:rsid w:val="008D1F29"/>
    <w:rsid w:val="008F161C"/>
    <w:rsid w:val="00903C3E"/>
    <w:rsid w:val="00916C6D"/>
    <w:rsid w:val="009236BE"/>
    <w:rsid w:val="00925255"/>
    <w:rsid w:val="00931114"/>
    <w:rsid w:val="00941D3F"/>
    <w:rsid w:val="00954DEE"/>
    <w:rsid w:val="00957283"/>
    <w:rsid w:val="00967E47"/>
    <w:rsid w:val="00990EB5"/>
    <w:rsid w:val="009936BC"/>
    <w:rsid w:val="009B27B3"/>
    <w:rsid w:val="009B575E"/>
    <w:rsid w:val="009C3029"/>
    <w:rsid w:val="009D649E"/>
    <w:rsid w:val="00A04C60"/>
    <w:rsid w:val="00A05E9C"/>
    <w:rsid w:val="00A1244A"/>
    <w:rsid w:val="00A15C41"/>
    <w:rsid w:val="00A244FA"/>
    <w:rsid w:val="00A27B58"/>
    <w:rsid w:val="00A36E4E"/>
    <w:rsid w:val="00A47E20"/>
    <w:rsid w:val="00A563A8"/>
    <w:rsid w:val="00A82D86"/>
    <w:rsid w:val="00A94212"/>
    <w:rsid w:val="00AA0450"/>
    <w:rsid w:val="00AA52F2"/>
    <w:rsid w:val="00AC37DC"/>
    <w:rsid w:val="00AF3D04"/>
    <w:rsid w:val="00B04A80"/>
    <w:rsid w:val="00B25BFE"/>
    <w:rsid w:val="00B31E2F"/>
    <w:rsid w:val="00B349E8"/>
    <w:rsid w:val="00B55D1D"/>
    <w:rsid w:val="00B717BA"/>
    <w:rsid w:val="00B91286"/>
    <w:rsid w:val="00B95907"/>
    <w:rsid w:val="00BA566D"/>
    <w:rsid w:val="00BB2A84"/>
    <w:rsid w:val="00BB4286"/>
    <w:rsid w:val="00BB4754"/>
    <w:rsid w:val="00BD3E91"/>
    <w:rsid w:val="00BF4281"/>
    <w:rsid w:val="00C60A8E"/>
    <w:rsid w:val="00C61859"/>
    <w:rsid w:val="00C7190C"/>
    <w:rsid w:val="00C755E8"/>
    <w:rsid w:val="00CB0AC4"/>
    <w:rsid w:val="00CD5DB0"/>
    <w:rsid w:val="00CD6D37"/>
    <w:rsid w:val="00CF63A2"/>
    <w:rsid w:val="00D07A69"/>
    <w:rsid w:val="00D45739"/>
    <w:rsid w:val="00D45D63"/>
    <w:rsid w:val="00D54B56"/>
    <w:rsid w:val="00D7569F"/>
    <w:rsid w:val="00D92E0E"/>
    <w:rsid w:val="00DA6316"/>
    <w:rsid w:val="00DB4324"/>
    <w:rsid w:val="00DB70F2"/>
    <w:rsid w:val="00DB7439"/>
    <w:rsid w:val="00E010F2"/>
    <w:rsid w:val="00E02228"/>
    <w:rsid w:val="00E0447E"/>
    <w:rsid w:val="00E1013E"/>
    <w:rsid w:val="00E20035"/>
    <w:rsid w:val="00E20A20"/>
    <w:rsid w:val="00E2494D"/>
    <w:rsid w:val="00E25C93"/>
    <w:rsid w:val="00E3281C"/>
    <w:rsid w:val="00E32EAB"/>
    <w:rsid w:val="00E35A38"/>
    <w:rsid w:val="00E35D80"/>
    <w:rsid w:val="00E713A1"/>
    <w:rsid w:val="00E80E6E"/>
    <w:rsid w:val="00E9598C"/>
    <w:rsid w:val="00EB1C21"/>
    <w:rsid w:val="00EB7C49"/>
    <w:rsid w:val="00EC212A"/>
    <w:rsid w:val="00EC6772"/>
    <w:rsid w:val="00EC7C31"/>
    <w:rsid w:val="00ED17FD"/>
    <w:rsid w:val="00F01DB7"/>
    <w:rsid w:val="00F1232A"/>
    <w:rsid w:val="00F25672"/>
    <w:rsid w:val="00F62B90"/>
    <w:rsid w:val="00F80012"/>
    <w:rsid w:val="00F84628"/>
    <w:rsid w:val="00FA585C"/>
    <w:rsid w:val="00FA6702"/>
    <w:rsid w:val="00FB13F6"/>
    <w:rsid w:val="00FB18EE"/>
    <w:rsid w:val="00FC4C1E"/>
    <w:rsid w:val="00FD406A"/>
    <w:rsid w:val="00FE45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FA"/>
    <w:pPr>
      <w:bidi/>
      <w:spacing w:after="200" w:line="276" w:lineRule="auto"/>
    </w:pPr>
    <w:rPr>
      <w:sz w:val="22"/>
      <w:szCs w:val="22"/>
      <w:lang w:val="en-GB" w:eastAsia="en-US"/>
    </w:rPr>
  </w:style>
  <w:style w:type="paragraph" w:styleId="Heading1">
    <w:name w:val="heading 1"/>
    <w:basedOn w:val="Normal"/>
    <w:next w:val="Normal"/>
    <w:link w:val="Heading1Char"/>
    <w:uiPriority w:val="9"/>
    <w:qFormat/>
    <w:rsid w:val="00CF63A2"/>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qFormat/>
    <w:rsid w:val="00CF63A2"/>
    <w:pPr>
      <w:keepNext/>
      <w:widowControl w:val="0"/>
      <w:tabs>
        <w:tab w:val="left" w:pos="0"/>
        <w:tab w:val="left" w:pos="720"/>
        <w:tab w:val="left" w:pos="1080"/>
        <w:tab w:val="left" w:pos="1440"/>
        <w:tab w:val="left" w:pos="1800"/>
      </w:tabs>
      <w:autoSpaceDE w:val="0"/>
      <w:autoSpaceDN w:val="0"/>
      <w:bidi w:val="0"/>
      <w:adjustRightInd w:val="0"/>
      <w:spacing w:after="0" w:line="240" w:lineRule="auto"/>
      <w:outlineLvl w:val="2"/>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1">
    <w:name w:val="Paragrafo elenco1"/>
    <w:basedOn w:val="Normal"/>
    <w:uiPriority w:val="34"/>
    <w:qFormat/>
    <w:rsid w:val="00A244FA"/>
    <w:pPr>
      <w:ind w:left="720"/>
      <w:contextualSpacing/>
    </w:pPr>
  </w:style>
  <w:style w:type="character" w:customStyle="1" w:styleId="Heading3Char">
    <w:name w:val="Heading 3 Char"/>
    <w:link w:val="Heading3"/>
    <w:rsid w:val="00CF63A2"/>
    <w:rPr>
      <w:rFonts w:ascii="Times New Roman" w:eastAsia="Times New Roman" w:hAnsi="Times New Roman" w:cs="Times New Roman"/>
      <w:b/>
      <w:bCs/>
      <w:szCs w:val="24"/>
      <w:u w:val="single"/>
      <w:lang w:val="en-GB"/>
    </w:rPr>
  </w:style>
  <w:style w:type="character" w:customStyle="1" w:styleId="Heading1Char">
    <w:name w:val="Heading 1 Char"/>
    <w:link w:val="Heading1"/>
    <w:uiPriority w:val="9"/>
    <w:rsid w:val="00CF63A2"/>
    <w:rPr>
      <w:rFonts w:ascii="Cambria" w:eastAsia="Times New Roman" w:hAnsi="Cambria" w:cs="Times New Roman"/>
      <w:b/>
      <w:bCs/>
      <w:color w:val="365F91"/>
      <w:sz w:val="28"/>
      <w:szCs w:val="28"/>
    </w:rPr>
  </w:style>
  <w:style w:type="paragraph" w:styleId="FootnoteText">
    <w:name w:val="footnote text"/>
    <w:basedOn w:val="Normal"/>
    <w:link w:val="FootnoteTextChar"/>
    <w:semiHidden/>
    <w:rsid w:val="00246102"/>
    <w:pPr>
      <w:bidi w:val="0"/>
      <w:spacing w:after="0" w:line="240" w:lineRule="auto"/>
    </w:pPr>
    <w:rPr>
      <w:rFonts w:ascii="Times New Roman" w:eastAsia="Times New Roman" w:hAnsi="Times New Roman" w:cs="Times New Roman"/>
      <w:sz w:val="20"/>
      <w:szCs w:val="20"/>
      <w:lang w:bidi="ar-LB"/>
    </w:rPr>
  </w:style>
  <w:style w:type="character" w:customStyle="1" w:styleId="FootnoteTextChar">
    <w:name w:val="Footnote Text Char"/>
    <w:link w:val="FootnoteText"/>
    <w:semiHidden/>
    <w:rsid w:val="00246102"/>
    <w:rPr>
      <w:rFonts w:ascii="Times New Roman" w:eastAsia="Times New Roman" w:hAnsi="Times New Roman" w:cs="Times New Roman"/>
      <w:sz w:val="20"/>
      <w:szCs w:val="20"/>
      <w:lang w:bidi="ar-LB"/>
    </w:rPr>
  </w:style>
  <w:style w:type="table" w:styleId="TableGrid">
    <w:name w:val="Table Grid"/>
    <w:basedOn w:val="TableNormal"/>
    <w:uiPriority w:val="59"/>
    <w:rsid w:val="00056AF1"/>
    <w:rPr>
      <w:rFonts w:ascii="Cambria" w:hAnsi="Cambria"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AC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17AC2"/>
    <w:rPr>
      <w:rFonts w:ascii="Tahoma" w:hAnsi="Tahoma" w:cs="Tahoma"/>
      <w:sz w:val="16"/>
      <w:szCs w:val="16"/>
    </w:rPr>
  </w:style>
  <w:style w:type="paragraph" w:customStyle="1" w:styleId="CarCarCharCarCar">
    <w:name w:val="Car Car Char Car Car"/>
    <w:basedOn w:val="Normal"/>
    <w:rsid w:val="00027EF3"/>
    <w:pPr>
      <w:bidi w:val="0"/>
      <w:spacing w:after="0" w:line="240" w:lineRule="auto"/>
    </w:pPr>
    <w:rPr>
      <w:rFonts w:ascii="Verdana" w:eastAsia="Times New Roman" w:hAnsi="Verdana" w:cs="Times New Roman"/>
      <w:bCs/>
      <w:sz w:val="24"/>
      <w:szCs w:val="24"/>
      <w:lang w:val="pl-PL" w:eastAsia="pl-PL"/>
    </w:rPr>
  </w:style>
  <w:style w:type="paragraph" w:customStyle="1" w:styleId="Default">
    <w:name w:val="Default"/>
    <w:rsid w:val="00027EF3"/>
    <w:pPr>
      <w:autoSpaceDE w:val="0"/>
      <w:autoSpaceDN w:val="0"/>
      <w:adjustRightInd w:val="0"/>
    </w:pPr>
    <w:rPr>
      <w:rFonts w:ascii="Tahoma" w:eastAsia="Times New Roman" w:hAnsi="Tahoma" w:cs="Tahoma"/>
      <w:color w:val="000000"/>
      <w:sz w:val="24"/>
      <w:szCs w:val="24"/>
      <w:lang w:val="de-DE" w:eastAsia="de-DE"/>
    </w:rPr>
  </w:style>
  <w:style w:type="paragraph" w:styleId="BodyText2">
    <w:name w:val="Body Text 2"/>
    <w:basedOn w:val="Normal"/>
    <w:semiHidden/>
    <w:rsid w:val="007C0746"/>
    <w:pPr>
      <w:widowControl w:val="0"/>
      <w:autoSpaceDE w:val="0"/>
      <w:autoSpaceDN w:val="0"/>
      <w:bidi w:val="0"/>
      <w:adjustRightInd w:val="0"/>
      <w:spacing w:after="0" w:line="240" w:lineRule="auto"/>
    </w:pPr>
    <w:rPr>
      <w:rFonts w:ascii="Helv" w:eastAsia="Times New Roman" w:hAnsi="Helv" w:cs="Times New Roman"/>
      <w:szCs w:val="20"/>
    </w:rPr>
  </w:style>
  <w:style w:type="paragraph" w:styleId="BodyText">
    <w:name w:val="Body Text"/>
    <w:basedOn w:val="Normal"/>
    <w:rsid w:val="007C0746"/>
    <w:pPr>
      <w:spacing w:after="120"/>
    </w:pPr>
  </w:style>
  <w:style w:type="character" w:customStyle="1" w:styleId="hps">
    <w:name w:val="hps"/>
    <w:rsid w:val="007C0746"/>
  </w:style>
  <w:style w:type="character" w:styleId="CommentReference">
    <w:name w:val="annotation reference"/>
    <w:basedOn w:val="DefaultParagraphFont"/>
    <w:uiPriority w:val="99"/>
    <w:semiHidden/>
    <w:unhideWhenUsed/>
    <w:rsid w:val="00AA0450"/>
    <w:rPr>
      <w:sz w:val="16"/>
      <w:szCs w:val="16"/>
    </w:rPr>
  </w:style>
  <w:style w:type="paragraph" w:styleId="CommentText">
    <w:name w:val="annotation text"/>
    <w:basedOn w:val="Normal"/>
    <w:link w:val="CommentTextChar"/>
    <w:uiPriority w:val="99"/>
    <w:unhideWhenUsed/>
    <w:rsid w:val="00FB13F6"/>
    <w:rPr>
      <w:sz w:val="20"/>
      <w:szCs w:val="20"/>
    </w:rPr>
  </w:style>
  <w:style w:type="character" w:customStyle="1" w:styleId="CommentTextChar">
    <w:name w:val="Comment Text Char"/>
    <w:basedOn w:val="DefaultParagraphFont"/>
    <w:link w:val="CommentText"/>
    <w:uiPriority w:val="99"/>
    <w:rsid w:val="00FB13F6"/>
    <w:rPr>
      <w:lang w:eastAsia="en-US"/>
    </w:rPr>
  </w:style>
  <w:style w:type="paragraph" w:styleId="CommentSubject">
    <w:name w:val="annotation subject"/>
    <w:basedOn w:val="CommentText"/>
    <w:next w:val="CommentText"/>
    <w:link w:val="CommentSubjectChar"/>
    <w:uiPriority w:val="99"/>
    <w:semiHidden/>
    <w:unhideWhenUsed/>
    <w:rsid w:val="00AA0450"/>
    <w:rPr>
      <w:b/>
      <w:bCs/>
    </w:rPr>
  </w:style>
  <w:style w:type="character" w:customStyle="1" w:styleId="CommentSubjectChar">
    <w:name w:val="Comment Subject Char"/>
    <w:basedOn w:val="CommentTextChar"/>
    <w:link w:val="CommentSubject"/>
    <w:uiPriority w:val="99"/>
    <w:semiHidden/>
    <w:rsid w:val="00AA0450"/>
    <w:rPr>
      <w:b/>
      <w:bCs/>
      <w:lang w:eastAsia="en-US"/>
    </w:rPr>
  </w:style>
  <w:style w:type="paragraph" w:customStyle="1" w:styleId="Revisione1">
    <w:name w:val="Revisione1"/>
    <w:hidden/>
    <w:uiPriority w:val="99"/>
    <w:semiHidden/>
    <w:rsid w:val="0007080D"/>
    <w:rPr>
      <w:sz w:val="22"/>
      <w:szCs w:val="22"/>
      <w:lang w:val="en-US" w:eastAsia="en-US"/>
    </w:rPr>
  </w:style>
  <w:style w:type="character" w:customStyle="1" w:styleId="apple-style-span">
    <w:name w:val="apple-style-span"/>
    <w:basedOn w:val="DefaultParagraphFont"/>
    <w:uiPriority w:val="99"/>
    <w:rsid w:val="00874D68"/>
    <w:rPr>
      <w:rFonts w:cs="Times New Roman"/>
    </w:rPr>
  </w:style>
  <w:style w:type="character" w:styleId="Hyperlink">
    <w:name w:val="Hyperlink"/>
    <w:basedOn w:val="DefaultParagraphFont"/>
    <w:uiPriority w:val="99"/>
    <w:unhideWhenUsed/>
    <w:rsid w:val="00874D68"/>
    <w:rPr>
      <w:color w:val="0000FF"/>
      <w:u w:val="single"/>
    </w:rPr>
  </w:style>
  <w:style w:type="paragraph" w:styleId="Header">
    <w:name w:val="header"/>
    <w:basedOn w:val="Normal"/>
    <w:link w:val="HeaderChar"/>
    <w:uiPriority w:val="99"/>
    <w:rsid w:val="001666FE"/>
    <w:pPr>
      <w:tabs>
        <w:tab w:val="center" w:pos="4153"/>
        <w:tab w:val="right" w:pos="8306"/>
      </w:tabs>
    </w:pPr>
  </w:style>
  <w:style w:type="character" w:styleId="PageNumber">
    <w:name w:val="page number"/>
    <w:basedOn w:val="DefaultParagraphFont"/>
    <w:rsid w:val="001666FE"/>
  </w:style>
  <w:style w:type="paragraph" w:customStyle="1" w:styleId="ListParagraph1">
    <w:name w:val="List Paragraph1"/>
    <w:basedOn w:val="Normal"/>
    <w:uiPriority w:val="34"/>
    <w:qFormat/>
    <w:rsid w:val="00496AFF"/>
    <w:pPr>
      <w:ind w:left="720"/>
      <w:contextualSpacing/>
    </w:pPr>
  </w:style>
  <w:style w:type="paragraph" w:styleId="Revision">
    <w:name w:val="Revision"/>
    <w:hidden/>
    <w:uiPriority w:val="99"/>
    <w:semiHidden/>
    <w:rsid w:val="006B0E3B"/>
    <w:rPr>
      <w:sz w:val="22"/>
      <w:szCs w:val="22"/>
      <w:lang w:val="en-US" w:eastAsia="en-US"/>
    </w:rPr>
  </w:style>
  <w:style w:type="paragraph" w:styleId="ListParagraph">
    <w:name w:val="List Paragraph"/>
    <w:basedOn w:val="Normal"/>
    <w:uiPriority w:val="34"/>
    <w:qFormat/>
    <w:rsid w:val="008814CD"/>
    <w:pPr>
      <w:ind w:left="720"/>
      <w:contextualSpacing/>
    </w:pPr>
  </w:style>
  <w:style w:type="character" w:styleId="FootnoteReference">
    <w:name w:val="footnote reference"/>
    <w:basedOn w:val="DefaultParagraphFont"/>
    <w:uiPriority w:val="99"/>
    <w:semiHidden/>
    <w:unhideWhenUsed/>
    <w:rsid w:val="00040D0E"/>
    <w:rPr>
      <w:vertAlign w:val="superscript"/>
    </w:rPr>
  </w:style>
  <w:style w:type="paragraph" w:styleId="Footer">
    <w:name w:val="footer"/>
    <w:basedOn w:val="Normal"/>
    <w:link w:val="FooterChar"/>
    <w:uiPriority w:val="99"/>
    <w:unhideWhenUsed/>
    <w:rsid w:val="007A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12"/>
    <w:rPr>
      <w:sz w:val="22"/>
      <w:szCs w:val="22"/>
      <w:lang w:val="en-GB" w:eastAsia="en-US"/>
    </w:rPr>
  </w:style>
  <w:style w:type="character" w:customStyle="1" w:styleId="HeaderChar">
    <w:name w:val="Header Char"/>
    <w:basedOn w:val="DefaultParagraphFont"/>
    <w:link w:val="Header"/>
    <w:uiPriority w:val="99"/>
    <w:rsid w:val="007A7312"/>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FA"/>
    <w:pPr>
      <w:bidi/>
      <w:spacing w:after="200" w:line="276" w:lineRule="auto"/>
    </w:pPr>
    <w:rPr>
      <w:sz w:val="22"/>
      <w:szCs w:val="22"/>
      <w:lang w:val="en-GB" w:eastAsia="en-US"/>
    </w:rPr>
  </w:style>
  <w:style w:type="paragraph" w:styleId="Heading1">
    <w:name w:val="heading 1"/>
    <w:basedOn w:val="Normal"/>
    <w:next w:val="Normal"/>
    <w:link w:val="Heading1Char"/>
    <w:uiPriority w:val="9"/>
    <w:qFormat/>
    <w:rsid w:val="00CF63A2"/>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qFormat/>
    <w:rsid w:val="00CF63A2"/>
    <w:pPr>
      <w:keepNext/>
      <w:widowControl w:val="0"/>
      <w:tabs>
        <w:tab w:val="left" w:pos="0"/>
        <w:tab w:val="left" w:pos="720"/>
        <w:tab w:val="left" w:pos="1080"/>
        <w:tab w:val="left" w:pos="1440"/>
        <w:tab w:val="left" w:pos="1800"/>
      </w:tabs>
      <w:autoSpaceDE w:val="0"/>
      <w:autoSpaceDN w:val="0"/>
      <w:bidi w:val="0"/>
      <w:adjustRightInd w:val="0"/>
      <w:spacing w:after="0" w:line="240" w:lineRule="auto"/>
      <w:outlineLvl w:val="2"/>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1">
    <w:name w:val="Paragrafo elenco1"/>
    <w:basedOn w:val="Normal"/>
    <w:uiPriority w:val="34"/>
    <w:qFormat/>
    <w:rsid w:val="00A244FA"/>
    <w:pPr>
      <w:ind w:left="720"/>
      <w:contextualSpacing/>
    </w:pPr>
  </w:style>
  <w:style w:type="character" w:customStyle="1" w:styleId="Heading3Char">
    <w:name w:val="Heading 3 Char"/>
    <w:link w:val="Heading3"/>
    <w:rsid w:val="00CF63A2"/>
    <w:rPr>
      <w:rFonts w:ascii="Times New Roman" w:eastAsia="Times New Roman" w:hAnsi="Times New Roman" w:cs="Times New Roman"/>
      <w:b/>
      <w:bCs/>
      <w:szCs w:val="24"/>
      <w:u w:val="single"/>
      <w:lang w:val="en-GB"/>
    </w:rPr>
  </w:style>
  <w:style w:type="character" w:customStyle="1" w:styleId="Heading1Char">
    <w:name w:val="Heading 1 Char"/>
    <w:link w:val="Heading1"/>
    <w:uiPriority w:val="9"/>
    <w:rsid w:val="00CF63A2"/>
    <w:rPr>
      <w:rFonts w:ascii="Cambria" w:eastAsia="Times New Roman" w:hAnsi="Cambria" w:cs="Times New Roman"/>
      <w:b/>
      <w:bCs/>
      <w:color w:val="365F91"/>
      <w:sz w:val="28"/>
      <w:szCs w:val="28"/>
    </w:rPr>
  </w:style>
  <w:style w:type="paragraph" w:styleId="FootnoteText">
    <w:name w:val="footnote text"/>
    <w:basedOn w:val="Normal"/>
    <w:link w:val="FootnoteTextChar"/>
    <w:semiHidden/>
    <w:rsid w:val="00246102"/>
    <w:pPr>
      <w:bidi w:val="0"/>
      <w:spacing w:after="0" w:line="240" w:lineRule="auto"/>
    </w:pPr>
    <w:rPr>
      <w:rFonts w:ascii="Times New Roman" w:eastAsia="Times New Roman" w:hAnsi="Times New Roman" w:cs="Times New Roman"/>
      <w:sz w:val="20"/>
      <w:szCs w:val="20"/>
      <w:lang w:bidi="ar-LB"/>
    </w:rPr>
  </w:style>
  <w:style w:type="character" w:customStyle="1" w:styleId="FootnoteTextChar">
    <w:name w:val="Footnote Text Char"/>
    <w:link w:val="FootnoteText"/>
    <w:semiHidden/>
    <w:rsid w:val="00246102"/>
    <w:rPr>
      <w:rFonts w:ascii="Times New Roman" w:eastAsia="Times New Roman" w:hAnsi="Times New Roman" w:cs="Times New Roman"/>
      <w:sz w:val="20"/>
      <w:szCs w:val="20"/>
      <w:lang w:bidi="ar-LB"/>
    </w:rPr>
  </w:style>
  <w:style w:type="table" w:styleId="TableGrid">
    <w:name w:val="Table Grid"/>
    <w:basedOn w:val="TableNormal"/>
    <w:uiPriority w:val="59"/>
    <w:rsid w:val="00056AF1"/>
    <w:rPr>
      <w:rFonts w:ascii="Cambria" w:hAnsi="Cambria"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AC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17AC2"/>
    <w:rPr>
      <w:rFonts w:ascii="Tahoma" w:hAnsi="Tahoma" w:cs="Tahoma"/>
      <w:sz w:val="16"/>
      <w:szCs w:val="16"/>
    </w:rPr>
  </w:style>
  <w:style w:type="paragraph" w:customStyle="1" w:styleId="CarCarCharCarCar">
    <w:name w:val="Car Car Char Car Car"/>
    <w:basedOn w:val="Normal"/>
    <w:rsid w:val="00027EF3"/>
    <w:pPr>
      <w:bidi w:val="0"/>
      <w:spacing w:after="0" w:line="240" w:lineRule="auto"/>
    </w:pPr>
    <w:rPr>
      <w:rFonts w:ascii="Verdana" w:eastAsia="Times New Roman" w:hAnsi="Verdana" w:cs="Times New Roman"/>
      <w:bCs/>
      <w:sz w:val="24"/>
      <w:szCs w:val="24"/>
      <w:lang w:val="pl-PL" w:eastAsia="pl-PL"/>
    </w:rPr>
  </w:style>
  <w:style w:type="paragraph" w:customStyle="1" w:styleId="Default">
    <w:name w:val="Default"/>
    <w:rsid w:val="00027EF3"/>
    <w:pPr>
      <w:autoSpaceDE w:val="0"/>
      <w:autoSpaceDN w:val="0"/>
      <w:adjustRightInd w:val="0"/>
    </w:pPr>
    <w:rPr>
      <w:rFonts w:ascii="Tahoma" w:eastAsia="Times New Roman" w:hAnsi="Tahoma" w:cs="Tahoma"/>
      <w:color w:val="000000"/>
      <w:sz w:val="24"/>
      <w:szCs w:val="24"/>
      <w:lang w:val="de-DE" w:eastAsia="de-DE"/>
    </w:rPr>
  </w:style>
  <w:style w:type="paragraph" w:styleId="BodyText2">
    <w:name w:val="Body Text 2"/>
    <w:basedOn w:val="Normal"/>
    <w:semiHidden/>
    <w:rsid w:val="007C0746"/>
    <w:pPr>
      <w:widowControl w:val="0"/>
      <w:autoSpaceDE w:val="0"/>
      <w:autoSpaceDN w:val="0"/>
      <w:bidi w:val="0"/>
      <w:adjustRightInd w:val="0"/>
      <w:spacing w:after="0" w:line="240" w:lineRule="auto"/>
    </w:pPr>
    <w:rPr>
      <w:rFonts w:ascii="Helv" w:eastAsia="Times New Roman" w:hAnsi="Helv" w:cs="Times New Roman"/>
      <w:szCs w:val="20"/>
    </w:rPr>
  </w:style>
  <w:style w:type="paragraph" w:styleId="BodyText">
    <w:name w:val="Body Text"/>
    <w:basedOn w:val="Normal"/>
    <w:rsid w:val="007C0746"/>
    <w:pPr>
      <w:spacing w:after="120"/>
    </w:pPr>
  </w:style>
  <w:style w:type="character" w:customStyle="1" w:styleId="hps">
    <w:name w:val="hps"/>
    <w:rsid w:val="007C0746"/>
  </w:style>
  <w:style w:type="character" w:styleId="CommentReference">
    <w:name w:val="annotation reference"/>
    <w:basedOn w:val="DefaultParagraphFont"/>
    <w:uiPriority w:val="99"/>
    <w:semiHidden/>
    <w:unhideWhenUsed/>
    <w:rsid w:val="00AA0450"/>
    <w:rPr>
      <w:sz w:val="16"/>
      <w:szCs w:val="16"/>
    </w:rPr>
  </w:style>
  <w:style w:type="paragraph" w:styleId="CommentText">
    <w:name w:val="annotation text"/>
    <w:basedOn w:val="Normal"/>
    <w:link w:val="CommentTextChar"/>
    <w:uiPriority w:val="99"/>
    <w:unhideWhenUsed/>
    <w:rsid w:val="00FB13F6"/>
    <w:rPr>
      <w:sz w:val="20"/>
      <w:szCs w:val="20"/>
    </w:rPr>
  </w:style>
  <w:style w:type="character" w:customStyle="1" w:styleId="CommentTextChar">
    <w:name w:val="Comment Text Char"/>
    <w:basedOn w:val="DefaultParagraphFont"/>
    <w:link w:val="CommentText"/>
    <w:uiPriority w:val="99"/>
    <w:rsid w:val="00FB13F6"/>
    <w:rPr>
      <w:lang w:eastAsia="en-US"/>
    </w:rPr>
  </w:style>
  <w:style w:type="paragraph" w:styleId="CommentSubject">
    <w:name w:val="annotation subject"/>
    <w:basedOn w:val="CommentText"/>
    <w:next w:val="CommentText"/>
    <w:link w:val="CommentSubjectChar"/>
    <w:uiPriority w:val="99"/>
    <w:semiHidden/>
    <w:unhideWhenUsed/>
    <w:rsid w:val="00AA0450"/>
    <w:rPr>
      <w:b/>
      <w:bCs/>
    </w:rPr>
  </w:style>
  <w:style w:type="character" w:customStyle="1" w:styleId="CommentSubjectChar">
    <w:name w:val="Comment Subject Char"/>
    <w:basedOn w:val="CommentTextChar"/>
    <w:link w:val="CommentSubject"/>
    <w:uiPriority w:val="99"/>
    <w:semiHidden/>
    <w:rsid w:val="00AA0450"/>
    <w:rPr>
      <w:b/>
      <w:bCs/>
      <w:lang w:eastAsia="en-US"/>
    </w:rPr>
  </w:style>
  <w:style w:type="paragraph" w:customStyle="1" w:styleId="Revisione1">
    <w:name w:val="Revisione1"/>
    <w:hidden/>
    <w:uiPriority w:val="99"/>
    <w:semiHidden/>
    <w:rsid w:val="0007080D"/>
    <w:rPr>
      <w:sz w:val="22"/>
      <w:szCs w:val="22"/>
      <w:lang w:val="en-US" w:eastAsia="en-US"/>
    </w:rPr>
  </w:style>
  <w:style w:type="character" w:customStyle="1" w:styleId="apple-style-span">
    <w:name w:val="apple-style-span"/>
    <w:basedOn w:val="DefaultParagraphFont"/>
    <w:uiPriority w:val="99"/>
    <w:rsid w:val="00874D68"/>
    <w:rPr>
      <w:rFonts w:cs="Times New Roman"/>
    </w:rPr>
  </w:style>
  <w:style w:type="character" w:styleId="Hyperlink">
    <w:name w:val="Hyperlink"/>
    <w:basedOn w:val="DefaultParagraphFont"/>
    <w:uiPriority w:val="99"/>
    <w:unhideWhenUsed/>
    <w:rsid w:val="00874D68"/>
    <w:rPr>
      <w:color w:val="0000FF"/>
      <w:u w:val="single"/>
    </w:rPr>
  </w:style>
  <w:style w:type="paragraph" w:styleId="Header">
    <w:name w:val="header"/>
    <w:basedOn w:val="Normal"/>
    <w:rsid w:val="001666FE"/>
    <w:pPr>
      <w:tabs>
        <w:tab w:val="center" w:pos="4153"/>
        <w:tab w:val="right" w:pos="8306"/>
      </w:tabs>
    </w:pPr>
  </w:style>
  <w:style w:type="character" w:styleId="PageNumber">
    <w:name w:val="page number"/>
    <w:basedOn w:val="DefaultParagraphFont"/>
    <w:rsid w:val="001666FE"/>
  </w:style>
  <w:style w:type="paragraph" w:customStyle="1" w:styleId="ListParagraph1">
    <w:name w:val="List Paragraph1"/>
    <w:basedOn w:val="Normal"/>
    <w:uiPriority w:val="34"/>
    <w:qFormat/>
    <w:rsid w:val="00496AFF"/>
    <w:pPr>
      <w:ind w:left="720"/>
      <w:contextualSpacing/>
    </w:pPr>
  </w:style>
  <w:style w:type="paragraph" w:styleId="Revision">
    <w:name w:val="Revision"/>
    <w:hidden/>
    <w:uiPriority w:val="99"/>
    <w:semiHidden/>
    <w:rsid w:val="006B0E3B"/>
    <w:rPr>
      <w:sz w:val="22"/>
      <w:szCs w:val="22"/>
      <w:lang w:val="en-US" w:eastAsia="en-US"/>
    </w:rPr>
  </w:style>
  <w:style w:type="paragraph" w:styleId="ListParagraph">
    <w:name w:val="List Paragraph"/>
    <w:basedOn w:val="Normal"/>
    <w:uiPriority w:val="34"/>
    <w:qFormat/>
    <w:rsid w:val="008814CD"/>
    <w:pPr>
      <w:ind w:left="720"/>
      <w:contextualSpacing/>
    </w:pPr>
  </w:style>
  <w:style w:type="character" w:styleId="FootnoteReference">
    <w:name w:val="footnote reference"/>
    <w:basedOn w:val="DefaultParagraphFont"/>
    <w:uiPriority w:val="99"/>
    <w:semiHidden/>
    <w:unhideWhenUsed/>
    <w:rsid w:val="00040D0E"/>
    <w:rPr>
      <w:vertAlign w:val="superscript"/>
    </w:rPr>
  </w:style>
</w:styles>
</file>

<file path=word/webSettings.xml><?xml version="1.0" encoding="utf-8"?>
<w:webSettings xmlns:r="http://schemas.openxmlformats.org/officeDocument/2006/relationships" xmlns:w="http://schemas.openxmlformats.org/wordprocessingml/2006/main">
  <w:divs>
    <w:div w:id="2072147021">
      <w:bodyDiv w:val="1"/>
      <w:marLeft w:val="0"/>
      <w:marRight w:val="0"/>
      <w:marTop w:val="0"/>
      <w:marBottom w:val="0"/>
      <w:divBdr>
        <w:top w:val="none" w:sz="0" w:space="0" w:color="auto"/>
        <w:left w:val="none" w:sz="0" w:space="0" w:color="auto"/>
        <w:bottom w:val="none" w:sz="0" w:space="0" w:color="auto"/>
        <w:right w:val="none" w:sz="0" w:space="0" w:color="auto"/>
      </w:divBdr>
      <w:divsChild>
        <w:div w:id="1975719263">
          <w:marLeft w:val="0"/>
          <w:marRight w:val="0"/>
          <w:marTop w:val="0"/>
          <w:marBottom w:val="0"/>
          <w:divBdr>
            <w:top w:val="none" w:sz="0" w:space="0" w:color="auto"/>
            <w:left w:val="none" w:sz="0" w:space="0" w:color="auto"/>
            <w:bottom w:val="none" w:sz="0" w:space="0" w:color="auto"/>
            <w:right w:val="none" w:sz="0" w:space="0" w:color="auto"/>
          </w:divBdr>
          <w:divsChild>
            <w:div w:id="992835709">
              <w:marLeft w:val="0"/>
              <w:marRight w:val="0"/>
              <w:marTop w:val="0"/>
              <w:marBottom w:val="0"/>
              <w:divBdr>
                <w:top w:val="none" w:sz="0" w:space="0" w:color="auto"/>
                <w:left w:val="none" w:sz="0" w:space="0" w:color="auto"/>
                <w:bottom w:val="none" w:sz="0" w:space="0" w:color="auto"/>
                <w:right w:val="none" w:sz="0" w:space="0" w:color="auto"/>
              </w:divBdr>
              <w:divsChild>
                <w:div w:id="1935747443">
                  <w:marLeft w:val="0"/>
                  <w:marRight w:val="0"/>
                  <w:marTop w:val="0"/>
                  <w:marBottom w:val="0"/>
                  <w:divBdr>
                    <w:top w:val="none" w:sz="0" w:space="0" w:color="auto"/>
                    <w:left w:val="none" w:sz="0" w:space="0" w:color="auto"/>
                    <w:bottom w:val="none" w:sz="0" w:space="0" w:color="auto"/>
                    <w:right w:val="none" w:sz="0" w:space="0" w:color="auto"/>
                  </w:divBdr>
                  <w:divsChild>
                    <w:div w:id="193272463">
                      <w:marLeft w:val="0"/>
                      <w:marRight w:val="0"/>
                      <w:marTop w:val="0"/>
                      <w:marBottom w:val="0"/>
                      <w:divBdr>
                        <w:top w:val="none" w:sz="0" w:space="0" w:color="auto"/>
                        <w:left w:val="none" w:sz="0" w:space="0" w:color="auto"/>
                        <w:bottom w:val="none" w:sz="0" w:space="0" w:color="auto"/>
                        <w:right w:val="none" w:sz="0" w:space="0" w:color="auto"/>
                      </w:divBdr>
                      <w:divsChild>
                        <w:div w:id="1926718818">
                          <w:marLeft w:val="0"/>
                          <w:marRight w:val="0"/>
                          <w:marTop w:val="0"/>
                          <w:marBottom w:val="0"/>
                          <w:divBdr>
                            <w:top w:val="none" w:sz="0" w:space="0" w:color="auto"/>
                            <w:left w:val="none" w:sz="0" w:space="0" w:color="auto"/>
                            <w:bottom w:val="none" w:sz="0" w:space="0" w:color="auto"/>
                            <w:right w:val="none" w:sz="0" w:space="0" w:color="auto"/>
                          </w:divBdr>
                          <w:divsChild>
                            <w:div w:id="510218816">
                              <w:marLeft w:val="0"/>
                              <w:marRight w:val="0"/>
                              <w:marTop w:val="0"/>
                              <w:marBottom w:val="0"/>
                              <w:divBdr>
                                <w:top w:val="none" w:sz="0" w:space="0" w:color="auto"/>
                                <w:left w:val="none" w:sz="0" w:space="0" w:color="auto"/>
                                <w:bottom w:val="none" w:sz="0" w:space="0" w:color="auto"/>
                                <w:right w:val="none" w:sz="0" w:space="0" w:color="auto"/>
                              </w:divBdr>
                              <w:divsChild>
                                <w:div w:id="883560410">
                                  <w:marLeft w:val="0"/>
                                  <w:marRight w:val="0"/>
                                  <w:marTop w:val="0"/>
                                  <w:marBottom w:val="0"/>
                                  <w:divBdr>
                                    <w:top w:val="none" w:sz="0" w:space="0" w:color="auto"/>
                                    <w:left w:val="none" w:sz="0" w:space="0" w:color="auto"/>
                                    <w:bottom w:val="none" w:sz="0" w:space="0" w:color="auto"/>
                                    <w:right w:val="none" w:sz="0" w:space="0" w:color="auto"/>
                                  </w:divBdr>
                                  <w:divsChild>
                                    <w:div w:id="1349715593">
                                      <w:marLeft w:val="0"/>
                                      <w:marRight w:val="0"/>
                                      <w:marTop w:val="0"/>
                                      <w:marBottom w:val="0"/>
                                      <w:divBdr>
                                        <w:top w:val="none" w:sz="0" w:space="0" w:color="auto"/>
                                        <w:left w:val="none" w:sz="0" w:space="0" w:color="auto"/>
                                        <w:bottom w:val="none" w:sz="0" w:space="0" w:color="auto"/>
                                        <w:right w:val="none" w:sz="0" w:space="0" w:color="auto"/>
                                      </w:divBdr>
                                      <w:divsChild>
                                        <w:div w:id="1215041616">
                                          <w:marLeft w:val="0"/>
                                          <w:marRight w:val="0"/>
                                          <w:marTop w:val="0"/>
                                          <w:marBottom w:val="0"/>
                                          <w:divBdr>
                                            <w:top w:val="none" w:sz="0" w:space="0" w:color="auto"/>
                                            <w:left w:val="none" w:sz="0" w:space="0" w:color="auto"/>
                                            <w:bottom w:val="none" w:sz="0" w:space="0" w:color="auto"/>
                                            <w:right w:val="none" w:sz="0" w:space="0" w:color="auto"/>
                                          </w:divBdr>
                                          <w:divsChild>
                                            <w:div w:id="48312869">
                                              <w:marLeft w:val="0"/>
                                              <w:marRight w:val="0"/>
                                              <w:marTop w:val="0"/>
                                              <w:marBottom w:val="0"/>
                                              <w:divBdr>
                                                <w:top w:val="none" w:sz="0" w:space="0" w:color="auto"/>
                                                <w:left w:val="none" w:sz="0" w:space="0" w:color="auto"/>
                                                <w:bottom w:val="none" w:sz="0" w:space="0" w:color="auto"/>
                                                <w:right w:val="none" w:sz="0" w:space="0" w:color="auto"/>
                                              </w:divBdr>
                                              <w:divsChild>
                                                <w:div w:id="285546734">
                                                  <w:marLeft w:val="0"/>
                                                  <w:marRight w:val="0"/>
                                                  <w:marTop w:val="0"/>
                                                  <w:marBottom w:val="0"/>
                                                  <w:divBdr>
                                                    <w:top w:val="none" w:sz="0" w:space="0" w:color="auto"/>
                                                    <w:left w:val="none" w:sz="0" w:space="0" w:color="auto"/>
                                                    <w:bottom w:val="none" w:sz="0" w:space="0" w:color="auto"/>
                                                    <w:right w:val="none" w:sz="0" w:space="0" w:color="auto"/>
                                                  </w:divBdr>
                                                  <w:divsChild>
                                                    <w:div w:id="1302223732">
                                                      <w:marLeft w:val="0"/>
                                                      <w:marRight w:val="0"/>
                                                      <w:marTop w:val="0"/>
                                                      <w:marBottom w:val="0"/>
                                                      <w:divBdr>
                                                        <w:top w:val="none" w:sz="0" w:space="0" w:color="auto"/>
                                                        <w:left w:val="none" w:sz="0" w:space="0" w:color="auto"/>
                                                        <w:bottom w:val="none" w:sz="0" w:space="0" w:color="auto"/>
                                                        <w:right w:val="none" w:sz="0" w:space="0" w:color="auto"/>
                                                      </w:divBdr>
                                                      <w:divsChild>
                                                        <w:div w:id="161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emergencies/resources/photos/photo-detail/en/c/2146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F2E1-4C5B-467A-B171-697FF232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4003</Words>
  <Characters>22820</Characters>
  <Application>Microsoft Office Word</Application>
  <DocSecurity>0</DocSecurity>
  <Lines>190</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LRF First Quarterly PROGRESS REPORT 2014</vt:lpstr>
      <vt:lpstr>LRF First Quarterly PROGRESS REPORT 2014</vt:lpstr>
    </vt:vector>
  </TitlesOfParts>
  <Company>FAO of the UN</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LRF First Quarterly PROGRESS REPORT 2014</dc:title>
  <dc:creator>user</dc:creator>
  <cp:lastModifiedBy>FAO-Nedkova</cp:lastModifiedBy>
  <cp:revision>7</cp:revision>
  <dcterms:created xsi:type="dcterms:W3CDTF">2014-06-14T10:47:00Z</dcterms:created>
  <dcterms:modified xsi:type="dcterms:W3CDTF">2014-06-18T07:53:00Z</dcterms:modified>
</cp:coreProperties>
</file>