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00"/>
        <w:tblW w:w="0" w:type="auto"/>
        <w:tblLook w:val="04A0" w:firstRow="1" w:lastRow="0" w:firstColumn="1" w:lastColumn="0" w:noHBand="0" w:noVBand="1"/>
      </w:tblPr>
      <w:tblGrid>
        <w:gridCol w:w="3222"/>
        <w:gridCol w:w="4777"/>
        <w:gridCol w:w="1623"/>
      </w:tblGrid>
      <w:tr w:rsidR="00BF21D6" w:rsidRPr="00506099" w:rsidTr="00EC566F">
        <w:trPr>
          <w:trHeight w:val="1745"/>
        </w:trPr>
        <w:tc>
          <w:tcPr>
            <w:tcW w:w="3222" w:type="dxa"/>
            <w:shd w:val="clear" w:color="auto" w:fill="auto"/>
          </w:tcPr>
          <w:p w:rsidR="00BF21D6" w:rsidRPr="00506099" w:rsidRDefault="00BF21D6" w:rsidP="00EC566F">
            <w:pPr>
              <w:jc w:val="both"/>
              <w:rPr>
                <w:lang w:val="fr-HT"/>
              </w:rPr>
            </w:pPr>
            <w:r w:rsidRPr="00506099">
              <w:rPr>
                <w:lang w:val="fr-HT"/>
              </w:rPr>
              <w:t xml:space="preserve">   </w:t>
            </w:r>
          </w:p>
          <w:p w:rsidR="00BF21D6" w:rsidRPr="00506099" w:rsidRDefault="00BF21D6" w:rsidP="00EC566F">
            <w:pPr>
              <w:jc w:val="both"/>
              <w:rPr>
                <w:lang w:val="fr-HT"/>
              </w:rPr>
            </w:pPr>
            <w:r w:rsidRPr="00506099">
              <w:rPr>
                <w:lang w:val="fr-HT"/>
              </w:rPr>
              <w:object w:dxaOrig="6134" w:dyaOrig="6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filled="t" fillcolor="black">
                  <v:imagedata r:id="rId9" o:title=""/>
                </v:shape>
                <o:OLEObject Type="Embed" ProgID="MSPhotoEd.3" ShapeID="_x0000_i1025" DrawAspect="Content" ObjectID="_1488791060" r:id="rId10"/>
              </w:object>
            </w:r>
          </w:p>
        </w:tc>
        <w:tc>
          <w:tcPr>
            <w:tcW w:w="4777" w:type="dxa"/>
            <w:shd w:val="clear" w:color="auto" w:fill="auto"/>
          </w:tcPr>
          <w:p w:rsidR="00BF21D6" w:rsidRPr="00506099" w:rsidRDefault="00BF21D6" w:rsidP="00EC566F">
            <w:pPr>
              <w:jc w:val="both"/>
              <w:rPr>
                <w:lang w:val="fr-HT"/>
              </w:rPr>
            </w:pPr>
          </w:p>
          <w:p w:rsidR="00BF21D6" w:rsidRPr="00506099" w:rsidRDefault="00BF21D6" w:rsidP="00EC566F">
            <w:pPr>
              <w:jc w:val="both"/>
              <w:rPr>
                <w:lang w:val="fr-HT"/>
              </w:rPr>
            </w:pPr>
          </w:p>
          <w:p w:rsidR="00BF21D6" w:rsidRPr="00506099" w:rsidRDefault="00BF21D6" w:rsidP="00EC566F">
            <w:pPr>
              <w:jc w:val="both"/>
              <w:rPr>
                <w:lang w:val="fr-HT"/>
              </w:rPr>
            </w:pPr>
            <w:r w:rsidRPr="00506099">
              <w:rPr>
                <w:noProof/>
              </w:rPr>
              <w:drawing>
                <wp:inline distT="0" distB="0" distL="0" distR="0" wp14:anchorId="386C9111" wp14:editId="38061A22">
                  <wp:extent cx="1639570" cy="304800"/>
                  <wp:effectExtent l="0" t="0" r="0" b="0"/>
                  <wp:docPr id="58" name="Picture 58" descr="UNDG logo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G logo sol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9570" cy="304800"/>
                          </a:xfrm>
                          <a:prstGeom prst="rect">
                            <a:avLst/>
                          </a:prstGeom>
                          <a:noFill/>
                          <a:ln>
                            <a:noFill/>
                          </a:ln>
                        </pic:spPr>
                      </pic:pic>
                    </a:graphicData>
                  </a:graphic>
                </wp:inline>
              </w:drawing>
            </w:r>
          </w:p>
        </w:tc>
        <w:tc>
          <w:tcPr>
            <w:tcW w:w="1623" w:type="dxa"/>
            <w:shd w:val="clear" w:color="auto" w:fill="auto"/>
          </w:tcPr>
          <w:p w:rsidR="00BF21D6" w:rsidRPr="00506099" w:rsidRDefault="00BF21D6" w:rsidP="00EC566F">
            <w:pPr>
              <w:jc w:val="both"/>
              <w:rPr>
                <w:lang w:val="fr-HT"/>
              </w:rPr>
            </w:pPr>
            <w:r w:rsidRPr="00506099">
              <w:rPr>
                <w:noProof/>
              </w:rPr>
              <w:drawing>
                <wp:inline distT="0" distB="0" distL="0" distR="0" wp14:anchorId="42C47DF1" wp14:editId="07205D19">
                  <wp:extent cx="560070" cy="1062990"/>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 cy="1062990"/>
                          </a:xfrm>
                          <a:prstGeom prst="rect">
                            <a:avLst/>
                          </a:prstGeom>
                          <a:noFill/>
                          <a:ln>
                            <a:noFill/>
                          </a:ln>
                        </pic:spPr>
                      </pic:pic>
                    </a:graphicData>
                  </a:graphic>
                </wp:inline>
              </w:drawing>
            </w:r>
          </w:p>
        </w:tc>
      </w:tr>
    </w:tbl>
    <w:p w:rsidR="00BF21D6" w:rsidRPr="00506099" w:rsidRDefault="00BF21D6" w:rsidP="00EE7F4D">
      <w:pPr>
        <w:jc w:val="both"/>
        <w:rPr>
          <w:lang w:val="fr-HT"/>
        </w:rPr>
      </w:pPr>
      <w:r w:rsidRPr="00506099">
        <w:rPr>
          <w:lang w:val="fr-HT"/>
        </w:rPr>
        <w:t xml:space="preserve">[FOND </w:t>
      </w:r>
      <w:r w:rsidR="00152C21" w:rsidRPr="00506099">
        <w:rPr>
          <w:lang w:val="fr-HT"/>
        </w:rPr>
        <w:t xml:space="preserve">POUR LA RECONSTRUCTION D’HAITI] </w:t>
      </w:r>
      <w:r w:rsidRPr="00506099">
        <w:rPr>
          <w:lang w:val="fr-HT"/>
        </w:rPr>
        <w:t>RA</w:t>
      </w:r>
      <w:r w:rsidR="00152C21" w:rsidRPr="00506099">
        <w:rPr>
          <w:lang w:val="fr-HT"/>
        </w:rPr>
        <w:t xml:space="preserve">PPORT DESCRIPTIF  DU </w:t>
      </w:r>
      <w:proofErr w:type="gramStart"/>
      <w:r w:rsidR="00152C21" w:rsidRPr="00506099">
        <w:rPr>
          <w:lang w:val="fr-HT"/>
        </w:rPr>
        <w:t>PROGRAMME .</w:t>
      </w:r>
      <w:proofErr w:type="gramEnd"/>
      <w:r w:rsidR="00152C21" w:rsidRPr="00506099">
        <w:rPr>
          <w:lang w:val="fr-HT"/>
        </w:rPr>
        <w:t xml:space="preserve"> P</w:t>
      </w:r>
      <w:r w:rsidR="002B795C" w:rsidRPr="00506099">
        <w:rPr>
          <w:lang w:val="fr-HT"/>
        </w:rPr>
        <w:t>ériode</w:t>
      </w:r>
      <w:r w:rsidRPr="00506099">
        <w:rPr>
          <w:lang w:val="fr-HT"/>
        </w:rPr>
        <w:t xml:space="preserve"> du rapport: 7 </w:t>
      </w:r>
      <w:r w:rsidR="002B795C" w:rsidRPr="00506099">
        <w:rPr>
          <w:lang w:val="fr-HT"/>
        </w:rPr>
        <w:t>Décembre</w:t>
      </w:r>
      <w:r w:rsidRPr="00506099">
        <w:rPr>
          <w:lang w:val="fr-HT"/>
        </w:rPr>
        <w:t xml:space="preserve"> 2011 – 31 </w:t>
      </w:r>
      <w:r w:rsidR="004C061A" w:rsidRPr="00506099">
        <w:rPr>
          <w:lang w:val="fr-HT"/>
        </w:rPr>
        <w:t>Décembre</w:t>
      </w:r>
      <w:r w:rsidRPr="00506099">
        <w:rPr>
          <w:lang w:val="fr-HT"/>
        </w:rPr>
        <w:t xml:space="preserve"> 2014</w:t>
      </w:r>
    </w:p>
    <w:tbl>
      <w:tblPr>
        <w:tblW w:w="10386" w:type="dxa"/>
        <w:tblInd w:w="-72" w:type="dxa"/>
        <w:tblLayout w:type="fixed"/>
        <w:tblLook w:val="01E0" w:firstRow="1" w:lastRow="1" w:firstColumn="1" w:lastColumn="1" w:noHBand="0" w:noVBand="0"/>
      </w:tblPr>
      <w:tblGrid>
        <w:gridCol w:w="4858"/>
        <w:gridCol w:w="425"/>
        <w:gridCol w:w="426"/>
        <w:gridCol w:w="3969"/>
        <w:gridCol w:w="283"/>
        <w:gridCol w:w="142"/>
        <w:gridCol w:w="283"/>
      </w:tblGrid>
      <w:tr w:rsidR="00BF21D6" w:rsidRPr="00736D90" w:rsidTr="00152C21">
        <w:trPr>
          <w:trHeight w:val="476"/>
        </w:trPr>
        <w:tc>
          <w:tcPr>
            <w:tcW w:w="5283" w:type="dxa"/>
            <w:gridSpan w:val="2"/>
            <w:tcBorders>
              <w:top w:val="single" w:sz="4" w:space="0" w:color="auto"/>
              <w:left w:val="single" w:sz="4" w:space="0" w:color="auto"/>
              <w:right w:val="single" w:sz="4" w:space="0" w:color="auto"/>
            </w:tcBorders>
            <w:shd w:val="clear" w:color="auto" w:fill="F3F3F3"/>
            <w:vAlign w:val="center"/>
          </w:tcPr>
          <w:p w:rsidR="00BF21D6" w:rsidRPr="00506099" w:rsidRDefault="00BF21D6" w:rsidP="00EE7F4D">
            <w:pPr>
              <w:pStyle w:val="H1"/>
              <w:jc w:val="both"/>
              <w:rPr>
                <w:rFonts w:cs="Times New Roman"/>
                <w:szCs w:val="24"/>
                <w:lang w:val="fr-HT"/>
              </w:rPr>
            </w:pPr>
            <w:r w:rsidRPr="00506099">
              <w:rPr>
                <w:rFonts w:cs="Times New Roman"/>
                <w:szCs w:val="24"/>
                <w:lang w:val="fr-HT"/>
              </w:rPr>
              <w:t>Titre du Programme et Référence du Projet</w:t>
            </w:r>
          </w:p>
        </w:tc>
        <w:tc>
          <w:tcPr>
            <w:tcW w:w="426" w:type="dxa"/>
            <w:vMerge w:val="restart"/>
            <w:tcBorders>
              <w:left w:val="single" w:sz="4" w:space="0" w:color="auto"/>
              <w:right w:val="single" w:sz="4" w:space="0" w:color="auto"/>
            </w:tcBorders>
            <w:vAlign w:val="center"/>
          </w:tcPr>
          <w:p w:rsidR="00BF21D6" w:rsidRPr="00506099" w:rsidRDefault="00BF21D6" w:rsidP="00EE7F4D">
            <w:pPr>
              <w:jc w:val="both"/>
              <w:rPr>
                <w:lang w:val="fr-HT"/>
              </w:rPr>
            </w:pPr>
          </w:p>
        </w:tc>
        <w:tc>
          <w:tcPr>
            <w:tcW w:w="4677" w:type="dxa"/>
            <w:gridSpan w:val="4"/>
            <w:tcBorders>
              <w:top w:val="single" w:sz="4" w:space="0" w:color="auto"/>
              <w:left w:val="single" w:sz="4" w:space="0" w:color="auto"/>
              <w:right w:val="single" w:sz="4" w:space="0" w:color="auto"/>
            </w:tcBorders>
            <w:shd w:val="clear" w:color="auto" w:fill="F3F3F3"/>
            <w:vAlign w:val="center"/>
          </w:tcPr>
          <w:p w:rsidR="00BF21D6" w:rsidRPr="00506099" w:rsidRDefault="00BF21D6" w:rsidP="00EE7F4D">
            <w:pPr>
              <w:pStyle w:val="H1"/>
              <w:jc w:val="both"/>
              <w:rPr>
                <w:rFonts w:cs="Times New Roman"/>
                <w:szCs w:val="24"/>
                <w:lang w:val="fr-HT"/>
              </w:rPr>
            </w:pPr>
            <w:r w:rsidRPr="00506099">
              <w:rPr>
                <w:rFonts w:cs="Times New Roman"/>
                <w:szCs w:val="24"/>
                <w:lang w:val="fr-HT"/>
              </w:rPr>
              <w:t>Pays, Localité(s), Secteur(s) Prioritaire(s) du Programme / Résultats Stratégiques</w:t>
            </w:r>
          </w:p>
        </w:tc>
      </w:tr>
      <w:tr w:rsidR="00BF21D6" w:rsidRPr="00736D90" w:rsidTr="00152C21">
        <w:trPr>
          <w:trHeight w:val="300"/>
        </w:trPr>
        <w:tc>
          <w:tcPr>
            <w:tcW w:w="5283" w:type="dxa"/>
            <w:gridSpan w:val="2"/>
            <w:vMerge w:val="restart"/>
            <w:tcBorders>
              <w:left w:val="single" w:sz="4" w:space="0" w:color="auto"/>
              <w:right w:val="single" w:sz="4" w:space="0" w:color="auto"/>
            </w:tcBorders>
          </w:tcPr>
          <w:p w:rsidR="00BF21D6" w:rsidRPr="00506099" w:rsidRDefault="00BF21D6" w:rsidP="00EE7F4D">
            <w:pPr>
              <w:pStyle w:val="BodyText"/>
              <w:numPr>
                <w:ilvl w:val="0"/>
                <w:numId w:val="3"/>
              </w:numPr>
              <w:spacing w:before="60" w:after="60"/>
              <w:ind w:left="342"/>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Titre du Programme: Projet de développement de la Production et de la Transformation du lait en Haïti</w:t>
            </w:r>
          </w:p>
          <w:p w:rsidR="00BF21D6" w:rsidRPr="00506099" w:rsidRDefault="00BF21D6" w:rsidP="00EE7F4D">
            <w:pPr>
              <w:pStyle w:val="BodyText"/>
              <w:numPr>
                <w:ilvl w:val="0"/>
                <w:numId w:val="3"/>
              </w:numPr>
              <w:spacing w:before="60" w:after="60"/>
              <w:ind w:left="342"/>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Réf. du Programme : UNJP/HAI/102/HRF </w:t>
            </w:r>
          </w:p>
          <w:p w:rsidR="00BF21D6" w:rsidRPr="00506099" w:rsidRDefault="00BF21D6" w:rsidP="00EE7F4D">
            <w:pPr>
              <w:pStyle w:val="BodyText"/>
              <w:numPr>
                <w:ilvl w:val="0"/>
                <w:numId w:val="3"/>
              </w:numPr>
              <w:spacing w:before="60" w:after="60"/>
              <w:ind w:left="342"/>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Numéro de Référence du Projet/Bureau MPTF: </w:t>
            </w:r>
          </w:p>
          <w:p w:rsidR="00BF21D6" w:rsidRPr="00506099" w:rsidRDefault="00BF21D6" w:rsidP="00EE7F4D">
            <w:pPr>
              <w:pStyle w:val="BodyText"/>
              <w:spacing w:before="60" w:after="60"/>
              <w:ind w:left="342"/>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CN 000373</w:t>
            </w:r>
          </w:p>
        </w:tc>
        <w:tc>
          <w:tcPr>
            <w:tcW w:w="426" w:type="dxa"/>
            <w:vMerge/>
            <w:tcBorders>
              <w:left w:val="single" w:sz="4" w:space="0" w:color="auto"/>
              <w:right w:val="single" w:sz="4" w:space="0" w:color="auto"/>
            </w:tcBorders>
          </w:tcPr>
          <w:p w:rsidR="00BF21D6" w:rsidRPr="00506099" w:rsidRDefault="00BF21D6" w:rsidP="00EE7F4D">
            <w:pPr>
              <w:pStyle w:val="BodyText"/>
              <w:jc w:val="both"/>
              <w:rPr>
                <w:rFonts w:ascii="Times New Roman" w:hAnsi="Times New Roman" w:cs="Times New Roman"/>
                <w:sz w:val="24"/>
                <w:szCs w:val="24"/>
                <w:lang w:val="fr-HT"/>
              </w:rPr>
            </w:pPr>
          </w:p>
        </w:tc>
        <w:tc>
          <w:tcPr>
            <w:tcW w:w="4677" w:type="dxa"/>
            <w:gridSpan w:val="4"/>
            <w:tcBorders>
              <w:left w:val="single" w:sz="4" w:space="0" w:color="auto"/>
              <w:bottom w:val="single" w:sz="4" w:space="0" w:color="auto"/>
              <w:right w:val="single" w:sz="4" w:space="0" w:color="auto"/>
            </w:tcBorders>
          </w:tcPr>
          <w:p w:rsidR="00BF21D6" w:rsidRPr="00506099" w:rsidRDefault="00BF21D6" w:rsidP="00EE7F4D">
            <w:pPr>
              <w:pStyle w:val="BodyText"/>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Haïti, Communes de </w:t>
            </w:r>
            <w:proofErr w:type="spellStart"/>
            <w:r w:rsidRPr="00506099">
              <w:rPr>
                <w:rFonts w:ascii="Times New Roman" w:hAnsi="Times New Roman" w:cs="Times New Roman"/>
                <w:sz w:val="24"/>
                <w:szCs w:val="24"/>
                <w:lang w:val="fr-HT"/>
              </w:rPr>
              <w:t>Torbeck</w:t>
            </w:r>
            <w:proofErr w:type="spellEnd"/>
            <w:r w:rsidRPr="00506099">
              <w:rPr>
                <w:rFonts w:ascii="Times New Roman" w:hAnsi="Times New Roman" w:cs="Times New Roman"/>
                <w:sz w:val="24"/>
                <w:szCs w:val="24"/>
                <w:lang w:val="fr-HT"/>
              </w:rPr>
              <w:t xml:space="preserve">, </w:t>
            </w:r>
            <w:proofErr w:type="spellStart"/>
            <w:r w:rsidRPr="00506099">
              <w:rPr>
                <w:rFonts w:ascii="Times New Roman" w:hAnsi="Times New Roman" w:cs="Times New Roman"/>
                <w:sz w:val="24"/>
                <w:szCs w:val="24"/>
                <w:lang w:val="fr-HT"/>
              </w:rPr>
              <w:t>Thomazeau</w:t>
            </w:r>
            <w:proofErr w:type="spellEnd"/>
            <w:r w:rsidRPr="00506099">
              <w:rPr>
                <w:rFonts w:ascii="Times New Roman" w:hAnsi="Times New Roman" w:cs="Times New Roman"/>
                <w:sz w:val="24"/>
                <w:szCs w:val="24"/>
                <w:lang w:val="fr-HT"/>
              </w:rPr>
              <w:t xml:space="preserve"> et Côtes-de-Fer.  </w:t>
            </w:r>
          </w:p>
        </w:tc>
      </w:tr>
      <w:tr w:rsidR="00BF21D6" w:rsidRPr="00506099" w:rsidTr="00152C21">
        <w:trPr>
          <w:trHeight w:val="426"/>
        </w:trPr>
        <w:tc>
          <w:tcPr>
            <w:tcW w:w="5283" w:type="dxa"/>
            <w:gridSpan w:val="2"/>
            <w:vMerge/>
            <w:tcBorders>
              <w:left w:val="single" w:sz="4" w:space="0" w:color="auto"/>
              <w:bottom w:val="single" w:sz="4" w:space="0" w:color="auto"/>
              <w:right w:val="single" w:sz="4" w:space="0" w:color="auto"/>
            </w:tcBorders>
          </w:tcPr>
          <w:p w:rsidR="00BF21D6" w:rsidRPr="00506099" w:rsidRDefault="00BF21D6" w:rsidP="00EE7F4D">
            <w:pPr>
              <w:pStyle w:val="BodyText"/>
              <w:numPr>
                <w:ilvl w:val="0"/>
                <w:numId w:val="3"/>
              </w:numPr>
              <w:spacing w:before="60" w:after="60"/>
              <w:ind w:left="342"/>
              <w:jc w:val="both"/>
              <w:rPr>
                <w:rFonts w:ascii="Times New Roman" w:hAnsi="Times New Roman" w:cs="Times New Roman"/>
                <w:sz w:val="24"/>
                <w:szCs w:val="24"/>
                <w:lang w:val="fr-HT"/>
              </w:rPr>
            </w:pPr>
          </w:p>
        </w:tc>
        <w:tc>
          <w:tcPr>
            <w:tcW w:w="426" w:type="dxa"/>
            <w:vMerge/>
            <w:tcBorders>
              <w:left w:val="single" w:sz="4" w:space="0" w:color="auto"/>
              <w:right w:val="single" w:sz="4" w:space="0" w:color="auto"/>
            </w:tcBorders>
          </w:tcPr>
          <w:p w:rsidR="00BF21D6" w:rsidRPr="00506099" w:rsidRDefault="00BF21D6" w:rsidP="00EE7F4D">
            <w:pPr>
              <w:pStyle w:val="BodyText"/>
              <w:jc w:val="both"/>
              <w:rPr>
                <w:rFonts w:ascii="Times New Roman" w:hAnsi="Times New Roman" w:cs="Times New Roman"/>
                <w:sz w:val="24"/>
                <w:szCs w:val="24"/>
                <w:lang w:val="fr-HT"/>
              </w:rPr>
            </w:pPr>
          </w:p>
        </w:tc>
        <w:tc>
          <w:tcPr>
            <w:tcW w:w="4677" w:type="dxa"/>
            <w:gridSpan w:val="4"/>
            <w:tcBorders>
              <w:top w:val="single" w:sz="4" w:space="0" w:color="auto"/>
              <w:left w:val="single" w:sz="4" w:space="0" w:color="auto"/>
              <w:bottom w:val="single" w:sz="4" w:space="0" w:color="auto"/>
              <w:right w:val="single" w:sz="4" w:space="0" w:color="auto"/>
            </w:tcBorders>
          </w:tcPr>
          <w:p w:rsidR="00BF21D6" w:rsidRPr="00506099" w:rsidRDefault="00BF21D6" w:rsidP="00EE7F4D">
            <w:pPr>
              <w:pStyle w:val="BodyText"/>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Secteur(s) Prioritaire(s) du Programme / Résultats Stratégiques</w:t>
            </w:r>
          </w:p>
          <w:p w:rsidR="00BF21D6" w:rsidRPr="00506099" w:rsidRDefault="00BF21D6" w:rsidP="00EE7F4D">
            <w:pPr>
              <w:pStyle w:val="BodyText"/>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Agriculture, Elevage (filière laitière)</w:t>
            </w:r>
          </w:p>
        </w:tc>
      </w:tr>
      <w:tr w:rsidR="00BF21D6" w:rsidRPr="00736D90" w:rsidTr="00152C21">
        <w:trPr>
          <w:trHeight w:val="206"/>
        </w:trPr>
        <w:tc>
          <w:tcPr>
            <w:tcW w:w="5283" w:type="dxa"/>
            <w:gridSpan w:val="2"/>
            <w:tcBorders>
              <w:top w:val="single" w:sz="4" w:space="0" w:color="auto"/>
              <w:left w:val="single" w:sz="4" w:space="0" w:color="auto"/>
              <w:right w:val="single" w:sz="4" w:space="0" w:color="auto"/>
            </w:tcBorders>
            <w:shd w:val="clear" w:color="auto" w:fill="F3F3F3"/>
            <w:vAlign w:val="center"/>
          </w:tcPr>
          <w:p w:rsidR="00BF21D6" w:rsidRPr="00506099" w:rsidRDefault="00BF21D6" w:rsidP="00EE7F4D">
            <w:pPr>
              <w:pStyle w:val="H1"/>
              <w:jc w:val="both"/>
              <w:rPr>
                <w:rFonts w:cs="Times New Roman"/>
                <w:szCs w:val="24"/>
                <w:lang w:val="fr-HT"/>
              </w:rPr>
            </w:pPr>
            <w:r w:rsidRPr="00506099">
              <w:rPr>
                <w:rFonts w:cs="Times New Roman"/>
                <w:szCs w:val="24"/>
                <w:lang w:val="fr-HT"/>
              </w:rPr>
              <w:t>Organisation(s) Participante(s)</w:t>
            </w:r>
          </w:p>
        </w:tc>
        <w:tc>
          <w:tcPr>
            <w:tcW w:w="426" w:type="dxa"/>
            <w:vMerge w:val="restart"/>
            <w:tcBorders>
              <w:left w:val="single" w:sz="4" w:space="0" w:color="auto"/>
              <w:right w:val="single" w:sz="4" w:space="0" w:color="auto"/>
            </w:tcBorders>
            <w:vAlign w:val="center"/>
          </w:tcPr>
          <w:p w:rsidR="00BF21D6" w:rsidRPr="00506099" w:rsidRDefault="00BF21D6" w:rsidP="00EE7F4D">
            <w:pPr>
              <w:jc w:val="both"/>
              <w:rPr>
                <w:lang w:val="fr-HT"/>
              </w:rPr>
            </w:pPr>
          </w:p>
        </w:tc>
        <w:tc>
          <w:tcPr>
            <w:tcW w:w="4677" w:type="dxa"/>
            <w:gridSpan w:val="4"/>
            <w:vMerge w:val="restart"/>
            <w:tcBorders>
              <w:top w:val="single" w:sz="4" w:space="0" w:color="auto"/>
              <w:left w:val="single" w:sz="4" w:space="0" w:color="auto"/>
              <w:right w:val="single" w:sz="4" w:space="0" w:color="auto"/>
            </w:tcBorders>
            <w:shd w:val="clear" w:color="auto" w:fill="F3F3F3"/>
            <w:vAlign w:val="center"/>
          </w:tcPr>
          <w:p w:rsidR="00BF21D6" w:rsidRPr="00506099" w:rsidRDefault="00BF21D6" w:rsidP="00EE7F4D">
            <w:pPr>
              <w:pStyle w:val="H1"/>
              <w:jc w:val="both"/>
              <w:rPr>
                <w:rFonts w:cs="Times New Roman"/>
                <w:szCs w:val="24"/>
                <w:lang w:val="fr-HT"/>
              </w:rPr>
            </w:pPr>
            <w:r w:rsidRPr="00506099">
              <w:rPr>
                <w:rFonts w:cs="Times New Roman"/>
                <w:szCs w:val="24"/>
                <w:lang w:val="fr-HT"/>
              </w:rPr>
              <w:t>Partenaires de mise en œuvre</w:t>
            </w:r>
          </w:p>
          <w:p w:rsidR="00BF21D6" w:rsidRPr="00506099" w:rsidRDefault="00BF21D6" w:rsidP="00EE7F4D">
            <w:pPr>
              <w:pStyle w:val="BodyText"/>
              <w:numPr>
                <w:ilvl w:val="0"/>
                <w:numId w:val="3"/>
              </w:numPr>
              <w:spacing w:before="60" w:after="60"/>
              <w:ind w:left="342" w:hanging="342"/>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Ministère de l’Agriculture, des Ressources Naturelles et du développement Rural (MARNDR)</w:t>
            </w:r>
          </w:p>
          <w:p w:rsidR="00BF21D6" w:rsidRPr="00506099" w:rsidRDefault="00BF21D6" w:rsidP="00152C21">
            <w:pPr>
              <w:pStyle w:val="BodyText"/>
              <w:numPr>
                <w:ilvl w:val="0"/>
                <w:numId w:val="3"/>
              </w:numPr>
              <w:spacing w:before="60" w:after="60"/>
              <w:ind w:left="342" w:hanging="342"/>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FENAPWOLA</w:t>
            </w:r>
            <w:r w:rsidR="00152C21" w:rsidRPr="00506099">
              <w:rPr>
                <w:rFonts w:ascii="Times New Roman" w:hAnsi="Times New Roman" w:cs="Times New Roman"/>
                <w:sz w:val="24"/>
                <w:szCs w:val="24"/>
                <w:lang w:val="fr-HT"/>
              </w:rPr>
              <w:t xml:space="preserve">, </w:t>
            </w:r>
            <w:r w:rsidRPr="00506099">
              <w:rPr>
                <w:rFonts w:ascii="Times New Roman" w:hAnsi="Times New Roman" w:cs="Times New Roman"/>
                <w:sz w:val="24"/>
                <w:szCs w:val="24"/>
                <w:lang w:val="fr-HT"/>
              </w:rPr>
              <w:t>VETERIMED</w:t>
            </w:r>
            <w:r w:rsidR="00152C21" w:rsidRPr="00506099">
              <w:rPr>
                <w:rFonts w:ascii="Times New Roman" w:hAnsi="Times New Roman" w:cs="Times New Roman"/>
                <w:sz w:val="24"/>
                <w:szCs w:val="24"/>
                <w:lang w:val="fr-HT"/>
              </w:rPr>
              <w:t xml:space="preserve"> et </w:t>
            </w:r>
          </w:p>
          <w:p w:rsidR="00CC3EC3" w:rsidRPr="00506099" w:rsidRDefault="00CC3EC3" w:rsidP="00EE7F4D">
            <w:pPr>
              <w:pStyle w:val="BodyText"/>
              <w:numPr>
                <w:ilvl w:val="0"/>
                <w:numId w:val="3"/>
              </w:numPr>
              <w:spacing w:before="60" w:after="60"/>
              <w:ind w:left="342" w:hanging="342"/>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Les trois nouvelles association</w:t>
            </w:r>
            <w:r w:rsidR="00086C2B" w:rsidRPr="00506099">
              <w:rPr>
                <w:rFonts w:ascii="Times New Roman" w:hAnsi="Times New Roman" w:cs="Times New Roman"/>
                <w:sz w:val="24"/>
                <w:szCs w:val="24"/>
                <w:lang w:val="fr-HT"/>
              </w:rPr>
              <w:t>s</w:t>
            </w:r>
            <w:r w:rsidRPr="00506099">
              <w:rPr>
                <w:rFonts w:ascii="Times New Roman" w:hAnsi="Times New Roman" w:cs="Times New Roman"/>
                <w:sz w:val="24"/>
                <w:szCs w:val="24"/>
                <w:lang w:val="fr-HT"/>
              </w:rPr>
              <w:t xml:space="preserve"> mise</w:t>
            </w:r>
            <w:r w:rsidR="00086C2B" w:rsidRPr="00506099">
              <w:rPr>
                <w:rFonts w:ascii="Times New Roman" w:hAnsi="Times New Roman" w:cs="Times New Roman"/>
                <w:sz w:val="24"/>
                <w:szCs w:val="24"/>
                <w:lang w:val="fr-HT"/>
              </w:rPr>
              <w:t>s</w:t>
            </w:r>
            <w:r w:rsidRPr="00506099">
              <w:rPr>
                <w:rFonts w:ascii="Times New Roman" w:hAnsi="Times New Roman" w:cs="Times New Roman"/>
                <w:sz w:val="24"/>
                <w:szCs w:val="24"/>
                <w:lang w:val="fr-HT"/>
              </w:rPr>
              <w:t xml:space="preserve"> en place par le projet</w:t>
            </w:r>
            <w:r w:rsidR="00086C2B" w:rsidRPr="00506099">
              <w:rPr>
                <w:rStyle w:val="FootnoteReference"/>
                <w:rFonts w:ascii="Times New Roman" w:hAnsi="Times New Roman" w:cs="Times New Roman"/>
                <w:sz w:val="24"/>
                <w:szCs w:val="24"/>
                <w:lang w:val="fr-HT"/>
              </w:rPr>
              <w:footnoteReference w:id="1"/>
            </w:r>
            <w:r w:rsidRPr="00506099">
              <w:rPr>
                <w:rFonts w:ascii="Times New Roman" w:hAnsi="Times New Roman" w:cs="Times New Roman"/>
                <w:sz w:val="24"/>
                <w:szCs w:val="24"/>
                <w:lang w:val="fr-HT"/>
              </w:rPr>
              <w:t xml:space="preserve">. </w:t>
            </w:r>
          </w:p>
        </w:tc>
      </w:tr>
      <w:tr w:rsidR="00BF21D6" w:rsidRPr="00736D90" w:rsidTr="00152C21">
        <w:trPr>
          <w:trHeight w:val="747"/>
        </w:trPr>
        <w:tc>
          <w:tcPr>
            <w:tcW w:w="5283" w:type="dxa"/>
            <w:gridSpan w:val="2"/>
            <w:tcBorders>
              <w:left w:val="single" w:sz="4" w:space="0" w:color="auto"/>
              <w:bottom w:val="single" w:sz="4" w:space="0" w:color="auto"/>
              <w:right w:val="single" w:sz="4" w:space="0" w:color="auto"/>
            </w:tcBorders>
          </w:tcPr>
          <w:p w:rsidR="00BF21D6" w:rsidRPr="00506099" w:rsidRDefault="00BF21D6" w:rsidP="00EE7F4D">
            <w:pPr>
              <w:pStyle w:val="BodyText"/>
              <w:ind w:left="214"/>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Organisation des Nations Unies pour l’Alimentation et l’Agriculture (FAO – UN)</w:t>
            </w:r>
          </w:p>
        </w:tc>
        <w:tc>
          <w:tcPr>
            <w:tcW w:w="426" w:type="dxa"/>
            <w:vMerge/>
            <w:tcBorders>
              <w:left w:val="single" w:sz="4" w:space="0" w:color="auto"/>
              <w:right w:val="single" w:sz="4" w:space="0" w:color="auto"/>
            </w:tcBorders>
          </w:tcPr>
          <w:p w:rsidR="00BF21D6" w:rsidRPr="00506099" w:rsidRDefault="00BF21D6" w:rsidP="00EE7F4D">
            <w:pPr>
              <w:pStyle w:val="BodyText"/>
              <w:jc w:val="both"/>
              <w:rPr>
                <w:rFonts w:ascii="Times New Roman" w:hAnsi="Times New Roman" w:cs="Times New Roman"/>
                <w:sz w:val="24"/>
                <w:szCs w:val="24"/>
                <w:lang w:val="fr-HT"/>
              </w:rPr>
            </w:pPr>
          </w:p>
        </w:tc>
        <w:tc>
          <w:tcPr>
            <w:tcW w:w="4677" w:type="dxa"/>
            <w:gridSpan w:val="4"/>
            <w:vMerge/>
            <w:tcBorders>
              <w:left w:val="single" w:sz="4" w:space="0" w:color="auto"/>
              <w:bottom w:val="single" w:sz="4" w:space="0" w:color="auto"/>
              <w:right w:val="single" w:sz="4" w:space="0" w:color="auto"/>
            </w:tcBorders>
          </w:tcPr>
          <w:p w:rsidR="00BF21D6" w:rsidRPr="00506099" w:rsidRDefault="00BF21D6" w:rsidP="00EE7F4D">
            <w:pPr>
              <w:pStyle w:val="BodyText"/>
              <w:spacing w:before="60" w:after="60"/>
              <w:jc w:val="both"/>
              <w:rPr>
                <w:rFonts w:ascii="Times New Roman" w:hAnsi="Times New Roman" w:cs="Times New Roman"/>
                <w:sz w:val="24"/>
                <w:szCs w:val="24"/>
                <w:lang w:val="fr-HT"/>
              </w:rPr>
            </w:pPr>
          </w:p>
        </w:tc>
      </w:tr>
      <w:tr w:rsidR="00BF21D6" w:rsidRPr="00506099" w:rsidTr="00152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283" w:type="dxa"/>
            <w:gridSpan w:val="2"/>
            <w:tcBorders>
              <w:top w:val="single" w:sz="4" w:space="0" w:color="auto"/>
              <w:left w:val="single" w:sz="4" w:space="0" w:color="auto"/>
              <w:bottom w:val="nil"/>
              <w:right w:val="single" w:sz="4" w:space="0" w:color="auto"/>
            </w:tcBorders>
            <w:shd w:val="clear" w:color="auto" w:fill="F2F2F2"/>
            <w:vAlign w:val="center"/>
          </w:tcPr>
          <w:p w:rsidR="00BF21D6" w:rsidRPr="00506099" w:rsidRDefault="00BF21D6" w:rsidP="00EE7F4D">
            <w:pPr>
              <w:pStyle w:val="H1"/>
              <w:jc w:val="both"/>
              <w:rPr>
                <w:rFonts w:cs="Times New Roman"/>
                <w:szCs w:val="24"/>
                <w:lang w:val="fr-HT"/>
              </w:rPr>
            </w:pPr>
            <w:r w:rsidRPr="00506099">
              <w:rPr>
                <w:rFonts w:cs="Times New Roman"/>
                <w:szCs w:val="24"/>
                <w:lang w:val="fr-HT"/>
              </w:rPr>
              <w:t>Budget du Programme/Projet (US$)</w:t>
            </w:r>
          </w:p>
        </w:tc>
        <w:tc>
          <w:tcPr>
            <w:tcW w:w="426" w:type="dxa"/>
            <w:tcBorders>
              <w:top w:val="nil"/>
              <w:left w:val="single" w:sz="4" w:space="0" w:color="auto"/>
              <w:bottom w:val="nil"/>
              <w:right w:val="single" w:sz="4" w:space="0" w:color="auto"/>
            </w:tcBorders>
            <w:shd w:val="clear" w:color="auto" w:fill="auto"/>
            <w:vAlign w:val="center"/>
          </w:tcPr>
          <w:p w:rsidR="00BF21D6" w:rsidRPr="00506099" w:rsidRDefault="00BF21D6" w:rsidP="00EE7F4D">
            <w:pPr>
              <w:pStyle w:val="H1"/>
              <w:jc w:val="both"/>
              <w:rPr>
                <w:rFonts w:cs="Times New Roman"/>
                <w:szCs w:val="24"/>
                <w:lang w:val="fr-HT"/>
              </w:rPr>
            </w:pPr>
          </w:p>
        </w:tc>
        <w:tc>
          <w:tcPr>
            <w:tcW w:w="4677" w:type="dxa"/>
            <w:gridSpan w:val="4"/>
            <w:tcBorders>
              <w:top w:val="single" w:sz="4" w:space="0" w:color="auto"/>
              <w:left w:val="single" w:sz="4" w:space="0" w:color="auto"/>
              <w:bottom w:val="nil"/>
              <w:right w:val="single" w:sz="4" w:space="0" w:color="auto"/>
            </w:tcBorders>
            <w:shd w:val="clear" w:color="auto" w:fill="F2F2F2"/>
            <w:vAlign w:val="center"/>
          </w:tcPr>
          <w:p w:rsidR="00BF21D6" w:rsidRPr="00506099" w:rsidRDefault="00BF21D6" w:rsidP="00152C21">
            <w:pPr>
              <w:pStyle w:val="H1"/>
              <w:jc w:val="both"/>
              <w:rPr>
                <w:rFonts w:cs="Times New Roman"/>
                <w:szCs w:val="24"/>
                <w:lang w:val="fr-HT"/>
              </w:rPr>
            </w:pPr>
            <w:r w:rsidRPr="00506099">
              <w:rPr>
                <w:rFonts w:cs="Times New Roman"/>
                <w:szCs w:val="24"/>
                <w:lang w:val="fr-HT"/>
              </w:rPr>
              <w:t>Durée du Programme (mois)</w:t>
            </w:r>
          </w:p>
        </w:tc>
      </w:tr>
      <w:tr w:rsidR="00BF21D6" w:rsidRPr="00506099" w:rsidTr="00152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5283" w:type="dxa"/>
            <w:gridSpan w:val="2"/>
            <w:vMerge w:val="restart"/>
            <w:tcBorders>
              <w:top w:val="nil"/>
              <w:left w:val="single" w:sz="4" w:space="0" w:color="auto"/>
              <w:right w:val="single" w:sz="4" w:space="0" w:color="auto"/>
            </w:tcBorders>
            <w:shd w:val="clear" w:color="auto" w:fill="auto"/>
            <w:vAlign w:val="center"/>
          </w:tcPr>
          <w:p w:rsidR="00BF21D6" w:rsidRPr="006342FF" w:rsidRDefault="00BF21D6" w:rsidP="00EE7F4D">
            <w:pPr>
              <w:pStyle w:val="H2"/>
              <w:jc w:val="both"/>
              <w:rPr>
                <w:rFonts w:cs="Times New Roman"/>
                <w:sz w:val="24"/>
                <w:szCs w:val="24"/>
                <w:lang w:val="fr-HT"/>
              </w:rPr>
            </w:pPr>
            <w:r w:rsidRPr="00506099">
              <w:rPr>
                <w:rFonts w:cs="Times New Roman"/>
                <w:sz w:val="24"/>
                <w:szCs w:val="24"/>
                <w:lang w:val="fr-HT"/>
              </w:rPr>
              <w:t xml:space="preserve">Budget total approuvé tels que reflété sur le document du projet: </w:t>
            </w:r>
            <w:r w:rsidRPr="006342FF">
              <w:rPr>
                <w:rFonts w:cs="Times New Roman"/>
                <w:sz w:val="24"/>
                <w:szCs w:val="24"/>
                <w:lang w:val="fr-HT"/>
              </w:rPr>
              <w:t>18, 000,000.00 $USD</w:t>
            </w:r>
          </w:p>
          <w:p w:rsidR="00BF21D6" w:rsidRPr="006342FF" w:rsidRDefault="00BF21D6" w:rsidP="00EE7F4D">
            <w:pPr>
              <w:pStyle w:val="H2"/>
              <w:jc w:val="both"/>
              <w:rPr>
                <w:rFonts w:cs="Times New Roman"/>
                <w:sz w:val="24"/>
                <w:szCs w:val="24"/>
                <w:lang w:val="fr-HT"/>
              </w:rPr>
            </w:pPr>
            <w:r w:rsidRPr="006342FF">
              <w:rPr>
                <w:rFonts w:cs="Times New Roman"/>
                <w:sz w:val="24"/>
                <w:szCs w:val="24"/>
                <w:lang w:val="fr-HT"/>
              </w:rPr>
              <w:t xml:space="preserve">Contribution du Fonds : 2, 000,000.00USD : </w:t>
            </w:r>
          </w:p>
          <w:p w:rsidR="00BF21D6" w:rsidRPr="00506099" w:rsidRDefault="00BF21D6" w:rsidP="00EE7F4D">
            <w:pPr>
              <w:pStyle w:val="H2"/>
              <w:jc w:val="both"/>
              <w:rPr>
                <w:rFonts w:cs="Times New Roman"/>
                <w:sz w:val="24"/>
                <w:szCs w:val="24"/>
                <w:lang w:val="fr-HT"/>
              </w:rPr>
            </w:pPr>
            <w:r w:rsidRPr="006342FF">
              <w:rPr>
                <w:rFonts w:cs="Times New Roman"/>
                <w:sz w:val="24"/>
                <w:szCs w:val="24"/>
                <w:lang w:val="fr-HT"/>
              </w:rPr>
              <w:t>Contribution de(s) agence(s)</w:t>
            </w:r>
            <w:r w:rsidR="00152C21" w:rsidRPr="006342FF">
              <w:rPr>
                <w:rFonts w:cs="Times New Roman"/>
                <w:sz w:val="24"/>
                <w:szCs w:val="24"/>
                <w:lang w:val="fr-HT"/>
              </w:rPr>
              <w:t>\</w:t>
            </w:r>
          </w:p>
          <w:p w:rsidR="00152C21" w:rsidRPr="00506099" w:rsidRDefault="00152C21" w:rsidP="00152C21">
            <w:pPr>
              <w:pStyle w:val="H2"/>
              <w:jc w:val="both"/>
              <w:rPr>
                <w:rFonts w:cs="Times New Roman"/>
                <w:sz w:val="24"/>
                <w:szCs w:val="24"/>
                <w:lang w:val="fr-HT"/>
              </w:rPr>
            </w:pPr>
            <w:r w:rsidRPr="00506099">
              <w:rPr>
                <w:rFonts w:cs="Times New Roman"/>
                <w:sz w:val="24"/>
                <w:szCs w:val="24"/>
                <w:lang w:val="fr-HT"/>
              </w:rPr>
              <w:t>Contribution du Gouvernement :</w:t>
            </w:r>
          </w:p>
          <w:p w:rsidR="00152C21" w:rsidRPr="00506099" w:rsidRDefault="00152C21" w:rsidP="00EE7F4D">
            <w:pPr>
              <w:pStyle w:val="H2"/>
              <w:jc w:val="both"/>
              <w:rPr>
                <w:rFonts w:cs="Times New Roman"/>
                <w:sz w:val="24"/>
                <w:szCs w:val="24"/>
                <w:lang w:val="fr-HT"/>
              </w:rPr>
            </w:pPr>
            <w:r w:rsidRPr="00506099">
              <w:rPr>
                <w:rFonts w:cs="Times New Roman"/>
                <w:sz w:val="24"/>
                <w:szCs w:val="24"/>
                <w:lang w:val="fr-HT"/>
              </w:rPr>
              <w:t>Autres Contributions : [donateur(s)]  N/A</w:t>
            </w:r>
          </w:p>
          <w:p w:rsidR="00EC566F" w:rsidRPr="00506099" w:rsidRDefault="00EC566F" w:rsidP="00EE7F4D">
            <w:pPr>
              <w:pStyle w:val="H2"/>
              <w:jc w:val="both"/>
              <w:rPr>
                <w:rFonts w:cs="Times New Roman"/>
                <w:sz w:val="24"/>
                <w:szCs w:val="24"/>
                <w:lang w:val="fr-HT"/>
              </w:rPr>
            </w:pPr>
          </w:p>
          <w:p w:rsidR="00152C21" w:rsidRPr="00506099" w:rsidRDefault="00152C21" w:rsidP="00EE7F4D">
            <w:pPr>
              <w:pStyle w:val="H2"/>
              <w:jc w:val="both"/>
              <w:rPr>
                <w:rFonts w:cs="Times New Roman"/>
                <w:sz w:val="24"/>
                <w:szCs w:val="24"/>
                <w:lang w:val="fr-HT"/>
              </w:rPr>
            </w:pPr>
            <w:r w:rsidRPr="00506099">
              <w:rPr>
                <w:rFonts w:cs="Times New Roman"/>
                <w:sz w:val="24"/>
                <w:szCs w:val="24"/>
                <w:lang w:val="fr-HT"/>
              </w:rPr>
              <w:t>TOTAL:1, 980,000.00USD</w:t>
            </w:r>
          </w:p>
        </w:tc>
        <w:tc>
          <w:tcPr>
            <w:tcW w:w="426" w:type="dxa"/>
            <w:tcBorders>
              <w:top w:val="nil"/>
              <w:left w:val="single" w:sz="4" w:space="0" w:color="auto"/>
              <w:bottom w:val="nil"/>
              <w:right w:val="single" w:sz="4" w:space="0" w:color="auto"/>
            </w:tcBorders>
            <w:shd w:val="clear" w:color="auto" w:fill="auto"/>
            <w:vAlign w:val="center"/>
          </w:tcPr>
          <w:p w:rsidR="00BF21D6" w:rsidRPr="00506099" w:rsidRDefault="00BF21D6" w:rsidP="00EE7F4D">
            <w:pPr>
              <w:pStyle w:val="BodyText"/>
              <w:jc w:val="both"/>
              <w:rPr>
                <w:rFonts w:ascii="Times New Roman" w:hAnsi="Times New Roman" w:cs="Times New Roman"/>
                <w:sz w:val="24"/>
                <w:szCs w:val="24"/>
                <w:lang w:val="fr-HT"/>
              </w:rPr>
            </w:pPr>
          </w:p>
        </w:tc>
        <w:tc>
          <w:tcPr>
            <w:tcW w:w="3969" w:type="dxa"/>
            <w:tcBorders>
              <w:top w:val="nil"/>
              <w:left w:val="single" w:sz="4" w:space="0" w:color="auto"/>
              <w:bottom w:val="nil"/>
              <w:right w:val="nil"/>
            </w:tcBorders>
            <w:shd w:val="clear" w:color="auto" w:fill="auto"/>
            <w:vAlign w:val="center"/>
          </w:tcPr>
          <w:p w:rsidR="00BF21D6" w:rsidRPr="00506099" w:rsidRDefault="00152C21" w:rsidP="00152C21">
            <w:pPr>
              <w:pStyle w:val="BodyText"/>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Durée totale (mois) 18 </w:t>
            </w:r>
            <w:r w:rsidR="00BF21D6" w:rsidRPr="00506099">
              <w:rPr>
                <w:rFonts w:ascii="Times New Roman" w:hAnsi="Times New Roman" w:cs="Times New Roman"/>
                <w:sz w:val="24"/>
                <w:szCs w:val="24"/>
                <w:lang w:val="fr-HT"/>
              </w:rPr>
              <w:t>mois</w:t>
            </w:r>
          </w:p>
          <w:p w:rsidR="00152C21" w:rsidRPr="00506099" w:rsidRDefault="00152C21" w:rsidP="00152C21">
            <w:pPr>
              <w:pStyle w:val="BodyText"/>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Date de Démarrage : 7/12/11</w:t>
            </w:r>
          </w:p>
          <w:p w:rsidR="00152C21" w:rsidRPr="00506099" w:rsidRDefault="00152C21" w:rsidP="00152C21">
            <w:pPr>
              <w:pStyle w:val="BodyText"/>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Date de Clôture originale : </w:t>
            </w:r>
            <w:r w:rsidRPr="005C2CF9">
              <w:rPr>
                <w:rFonts w:ascii="Times New Roman" w:hAnsi="Times New Roman" w:cs="Times New Roman"/>
                <w:b/>
                <w:sz w:val="24"/>
                <w:szCs w:val="24"/>
                <w:lang w:val="fr-HT"/>
              </w:rPr>
              <w:t>8/06/13</w:t>
            </w:r>
            <w:r w:rsidR="005C2CF9">
              <w:rPr>
                <w:rFonts w:ascii="Times New Roman" w:hAnsi="Times New Roman" w:cs="Times New Roman"/>
                <w:b/>
                <w:sz w:val="24"/>
                <w:szCs w:val="24"/>
                <w:lang w:val="fr-HT"/>
              </w:rPr>
              <w:t> ?</w:t>
            </w:r>
          </w:p>
        </w:tc>
        <w:tc>
          <w:tcPr>
            <w:tcW w:w="708" w:type="dxa"/>
            <w:gridSpan w:val="3"/>
            <w:tcBorders>
              <w:top w:val="nil"/>
              <w:left w:val="nil"/>
              <w:bottom w:val="nil"/>
              <w:right w:val="single" w:sz="4" w:space="0" w:color="auto"/>
            </w:tcBorders>
            <w:shd w:val="clear" w:color="auto" w:fill="auto"/>
            <w:vAlign w:val="center"/>
          </w:tcPr>
          <w:p w:rsidR="00BF21D6" w:rsidRPr="00506099" w:rsidRDefault="00BF21D6" w:rsidP="00152C21">
            <w:pPr>
              <w:pStyle w:val="BodyText"/>
              <w:widowControl w:val="0"/>
              <w:jc w:val="both"/>
              <w:rPr>
                <w:rFonts w:ascii="Times New Roman" w:hAnsi="Times New Roman" w:cs="Times New Roman"/>
                <w:sz w:val="24"/>
                <w:szCs w:val="24"/>
                <w:lang w:val="fr-HT"/>
              </w:rPr>
            </w:pPr>
          </w:p>
        </w:tc>
      </w:tr>
      <w:tr w:rsidR="00152C21" w:rsidRPr="00736D90" w:rsidTr="00152C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283" w:type="dxa"/>
            <w:gridSpan w:val="2"/>
            <w:vMerge/>
            <w:tcBorders>
              <w:left w:val="single" w:sz="4" w:space="0" w:color="auto"/>
              <w:bottom w:val="nil"/>
              <w:right w:val="single" w:sz="4" w:space="0" w:color="auto"/>
            </w:tcBorders>
            <w:shd w:val="clear" w:color="auto" w:fill="auto"/>
            <w:vAlign w:val="center"/>
          </w:tcPr>
          <w:p w:rsidR="00152C21" w:rsidRPr="00506099" w:rsidRDefault="00152C21" w:rsidP="00EE7F4D">
            <w:pPr>
              <w:pStyle w:val="BodyText"/>
              <w:jc w:val="both"/>
              <w:rPr>
                <w:rFonts w:ascii="Times New Roman" w:hAnsi="Times New Roman" w:cs="Times New Roman"/>
                <w:sz w:val="24"/>
                <w:szCs w:val="24"/>
                <w:lang w:val="fr-HT"/>
              </w:rPr>
            </w:pPr>
          </w:p>
        </w:tc>
        <w:tc>
          <w:tcPr>
            <w:tcW w:w="426" w:type="dxa"/>
            <w:tcBorders>
              <w:top w:val="nil"/>
              <w:left w:val="single" w:sz="4" w:space="0" w:color="auto"/>
              <w:bottom w:val="nil"/>
              <w:right w:val="single" w:sz="4" w:space="0" w:color="auto"/>
            </w:tcBorders>
            <w:shd w:val="clear" w:color="auto" w:fill="auto"/>
            <w:vAlign w:val="center"/>
          </w:tcPr>
          <w:p w:rsidR="00152C21" w:rsidRPr="00506099" w:rsidRDefault="00152C21" w:rsidP="00EE7F4D">
            <w:pPr>
              <w:pStyle w:val="BodyText"/>
              <w:jc w:val="both"/>
              <w:rPr>
                <w:rFonts w:ascii="Times New Roman" w:hAnsi="Times New Roman" w:cs="Times New Roman"/>
                <w:sz w:val="24"/>
                <w:szCs w:val="24"/>
                <w:lang w:val="fr-HT"/>
              </w:rPr>
            </w:pPr>
          </w:p>
        </w:tc>
        <w:tc>
          <w:tcPr>
            <w:tcW w:w="4394" w:type="dxa"/>
            <w:gridSpan w:val="3"/>
            <w:tcBorders>
              <w:top w:val="nil"/>
              <w:left w:val="single" w:sz="4" w:space="0" w:color="auto"/>
              <w:bottom w:val="nil"/>
              <w:right w:val="nil"/>
            </w:tcBorders>
            <w:shd w:val="clear" w:color="auto" w:fill="auto"/>
            <w:vAlign w:val="center"/>
          </w:tcPr>
          <w:p w:rsidR="00152C21" w:rsidRPr="00506099" w:rsidRDefault="00152C21" w:rsidP="00D66885">
            <w:pPr>
              <w:pStyle w:val="BodyText"/>
              <w:jc w:val="both"/>
              <w:rPr>
                <w:rFonts w:ascii="Times New Roman" w:hAnsi="Times New Roman" w:cs="Times New Roman"/>
                <w:sz w:val="24"/>
                <w:szCs w:val="24"/>
                <w:lang w:val="fr-HT"/>
              </w:rPr>
            </w:pPr>
            <w:r w:rsidRPr="006342FF">
              <w:rPr>
                <w:rFonts w:ascii="Times New Roman" w:hAnsi="Times New Roman" w:cs="Times New Roman"/>
                <w:sz w:val="24"/>
                <w:szCs w:val="24"/>
                <w:lang w:val="fr-HT"/>
              </w:rPr>
              <w:t>Date prévue de clôture financière </w:t>
            </w:r>
            <w:proofErr w:type="gramStart"/>
            <w:r w:rsidRPr="006342FF">
              <w:rPr>
                <w:rFonts w:ascii="Times New Roman" w:hAnsi="Times New Roman" w:cs="Times New Roman"/>
                <w:sz w:val="24"/>
                <w:szCs w:val="24"/>
                <w:lang w:val="fr-HT"/>
              </w:rPr>
              <w:t>:</w:t>
            </w:r>
            <w:r w:rsidRPr="006342FF">
              <w:rPr>
                <w:rFonts w:ascii="Times New Roman" w:hAnsi="Times New Roman" w:cs="Times New Roman"/>
                <w:b/>
                <w:sz w:val="24"/>
                <w:szCs w:val="24"/>
                <w:lang w:val="fr-HT"/>
              </w:rPr>
              <w:t>30</w:t>
            </w:r>
            <w:proofErr w:type="gramEnd"/>
            <w:r w:rsidRPr="005C2CF9">
              <w:rPr>
                <w:rFonts w:ascii="Times New Roman" w:hAnsi="Times New Roman" w:cs="Times New Roman"/>
                <w:b/>
                <w:sz w:val="24"/>
                <w:szCs w:val="24"/>
                <w:lang w:val="fr-HT"/>
              </w:rPr>
              <w:t>/06/15</w:t>
            </w:r>
            <w:r w:rsidR="006342FF">
              <w:rPr>
                <w:rFonts w:ascii="Times New Roman" w:hAnsi="Times New Roman" w:cs="Times New Roman"/>
                <w:b/>
                <w:sz w:val="24"/>
                <w:szCs w:val="24"/>
                <w:lang w:val="fr-HT"/>
              </w:rPr>
              <w:t> </w:t>
            </w:r>
          </w:p>
        </w:tc>
        <w:tc>
          <w:tcPr>
            <w:tcW w:w="283" w:type="dxa"/>
            <w:tcBorders>
              <w:top w:val="nil"/>
              <w:left w:val="nil"/>
              <w:bottom w:val="nil"/>
              <w:right w:val="single" w:sz="4" w:space="0" w:color="auto"/>
            </w:tcBorders>
            <w:shd w:val="clear" w:color="auto" w:fill="auto"/>
            <w:vAlign w:val="center"/>
          </w:tcPr>
          <w:p w:rsidR="00152C21" w:rsidRPr="00506099" w:rsidRDefault="00152C21" w:rsidP="00152C21">
            <w:pPr>
              <w:pStyle w:val="BodyText"/>
              <w:jc w:val="both"/>
              <w:rPr>
                <w:rFonts w:ascii="Times New Roman" w:hAnsi="Times New Roman" w:cs="Times New Roman"/>
                <w:sz w:val="24"/>
                <w:szCs w:val="24"/>
                <w:lang w:val="fr-HT"/>
              </w:rPr>
            </w:pPr>
          </w:p>
        </w:tc>
      </w:tr>
      <w:tr w:rsidR="00152C21" w:rsidRPr="00736D90" w:rsidTr="00EC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58" w:type="dxa"/>
            <w:tcBorders>
              <w:left w:val="single" w:sz="4" w:space="0" w:color="auto"/>
              <w:bottom w:val="single" w:sz="4" w:space="0" w:color="auto"/>
              <w:right w:val="nil"/>
            </w:tcBorders>
            <w:shd w:val="clear" w:color="auto" w:fill="auto"/>
            <w:vAlign w:val="center"/>
          </w:tcPr>
          <w:p w:rsidR="00152C21" w:rsidRPr="00506099" w:rsidRDefault="00152C21" w:rsidP="00EE7F4D">
            <w:pPr>
              <w:pStyle w:val="H2"/>
              <w:jc w:val="both"/>
              <w:rPr>
                <w:rFonts w:cs="Times New Roman"/>
                <w:sz w:val="24"/>
                <w:szCs w:val="24"/>
                <w:lang w:val="fr-HT"/>
              </w:rPr>
            </w:pPr>
          </w:p>
        </w:tc>
        <w:tc>
          <w:tcPr>
            <w:tcW w:w="425" w:type="dxa"/>
            <w:tcBorders>
              <w:top w:val="nil"/>
              <w:left w:val="nil"/>
              <w:bottom w:val="single" w:sz="4" w:space="0" w:color="auto"/>
              <w:right w:val="single" w:sz="4" w:space="0" w:color="auto"/>
            </w:tcBorders>
            <w:shd w:val="clear" w:color="auto" w:fill="auto"/>
            <w:vAlign w:val="center"/>
          </w:tcPr>
          <w:p w:rsidR="00152C21" w:rsidRPr="00506099" w:rsidRDefault="00152C21" w:rsidP="00EE7F4D">
            <w:pPr>
              <w:pStyle w:val="BodyText"/>
              <w:jc w:val="both"/>
              <w:rPr>
                <w:rFonts w:ascii="Times New Roman" w:hAnsi="Times New Roman" w:cs="Times New Roman"/>
                <w:sz w:val="24"/>
                <w:szCs w:val="24"/>
                <w:lang w:val="fr-HT"/>
              </w:rPr>
            </w:pPr>
          </w:p>
        </w:tc>
        <w:tc>
          <w:tcPr>
            <w:tcW w:w="426" w:type="dxa"/>
            <w:tcBorders>
              <w:top w:val="nil"/>
              <w:left w:val="single" w:sz="4" w:space="0" w:color="auto"/>
              <w:bottom w:val="nil"/>
              <w:right w:val="single" w:sz="4" w:space="0" w:color="auto"/>
            </w:tcBorders>
            <w:shd w:val="clear" w:color="auto" w:fill="auto"/>
            <w:vAlign w:val="center"/>
          </w:tcPr>
          <w:p w:rsidR="00152C21" w:rsidRPr="00506099" w:rsidRDefault="00152C21" w:rsidP="00EE7F4D">
            <w:pPr>
              <w:pStyle w:val="BodyText"/>
              <w:jc w:val="both"/>
              <w:rPr>
                <w:rFonts w:ascii="Times New Roman" w:hAnsi="Times New Roman" w:cs="Times New Roman"/>
                <w:sz w:val="24"/>
                <w:szCs w:val="24"/>
                <w:lang w:val="fr-HT"/>
              </w:rPr>
            </w:pPr>
          </w:p>
        </w:tc>
        <w:tc>
          <w:tcPr>
            <w:tcW w:w="4252" w:type="dxa"/>
            <w:gridSpan w:val="2"/>
            <w:tcBorders>
              <w:top w:val="nil"/>
              <w:left w:val="single" w:sz="4" w:space="0" w:color="auto"/>
              <w:bottom w:val="single" w:sz="4" w:space="0" w:color="auto"/>
              <w:right w:val="nil"/>
            </w:tcBorders>
            <w:shd w:val="clear" w:color="auto" w:fill="auto"/>
            <w:vAlign w:val="center"/>
          </w:tcPr>
          <w:p w:rsidR="00152C21" w:rsidRPr="00506099" w:rsidRDefault="00152C21" w:rsidP="00EE7F4D">
            <w:pPr>
              <w:pStyle w:val="BodyText"/>
              <w:jc w:val="both"/>
              <w:rPr>
                <w:rFonts w:ascii="Times New Roman" w:hAnsi="Times New Roman" w:cs="Times New Roman"/>
                <w:sz w:val="24"/>
                <w:szCs w:val="24"/>
                <w:lang w:val="fr-HT"/>
              </w:rPr>
            </w:pPr>
          </w:p>
        </w:tc>
        <w:tc>
          <w:tcPr>
            <w:tcW w:w="425" w:type="dxa"/>
            <w:gridSpan w:val="2"/>
            <w:tcBorders>
              <w:top w:val="nil"/>
              <w:left w:val="nil"/>
              <w:bottom w:val="single" w:sz="4" w:space="0" w:color="auto"/>
              <w:right w:val="single" w:sz="4" w:space="0" w:color="auto"/>
            </w:tcBorders>
            <w:shd w:val="clear" w:color="auto" w:fill="auto"/>
            <w:vAlign w:val="center"/>
          </w:tcPr>
          <w:p w:rsidR="00152C21" w:rsidRPr="00506099" w:rsidRDefault="00152C21" w:rsidP="00EE7F4D">
            <w:pPr>
              <w:pStyle w:val="BodyText"/>
              <w:jc w:val="both"/>
              <w:rPr>
                <w:rFonts w:ascii="Times New Roman" w:hAnsi="Times New Roman" w:cs="Times New Roman"/>
                <w:sz w:val="24"/>
                <w:szCs w:val="24"/>
                <w:lang w:val="fr-HT"/>
              </w:rPr>
            </w:pPr>
          </w:p>
        </w:tc>
      </w:tr>
      <w:tr w:rsidR="00152C21" w:rsidRPr="00506099" w:rsidTr="00152C21">
        <w:trPr>
          <w:trHeight w:val="206"/>
        </w:trPr>
        <w:tc>
          <w:tcPr>
            <w:tcW w:w="5283" w:type="dxa"/>
            <w:gridSpan w:val="2"/>
            <w:vMerge w:val="restart"/>
            <w:tcBorders>
              <w:top w:val="single" w:sz="4" w:space="0" w:color="auto"/>
              <w:left w:val="single" w:sz="4" w:space="0" w:color="auto"/>
              <w:right w:val="single" w:sz="4" w:space="0" w:color="auto"/>
            </w:tcBorders>
            <w:shd w:val="clear" w:color="auto" w:fill="F3F3F3"/>
          </w:tcPr>
          <w:p w:rsidR="00152C21" w:rsidRPr="00506099" w:rsidRDefault="00152C21" w:rsidP="00EE7F4D">
            <w:pPr>
              <w:pStyle w:val="H1"/>
              <w:ind w:right="-120" w:hanging="70"/>
              <w:jc w:val="both"/>
              <w:rPr>
                <w:rFonts w:cs="Times New Roman"/>
                <w:szCs w:val="24"/>
                <w:lang w:val="fr-HT"/>
              </w:rPr>
            </w:pPr>
            <w:r w:rsidRPr="00506099">
              <w:rPr>
                <w:rFonts w:cs="Times New Roman"/>
                <w:szCs w:val="24"/>
                <w:lang w:val="fr-HT"/>
              </w:rPr>
              <w:t xml:space="preserve">Évaluation du Programme </w:t>
            </w:r>
          </w:p>
          <w:p w:rsidR="00152C21" w:rsidRPr="00506099" w:rsidRDefault="00152C21" w:rsidP="00EE7F4D">
            <w:pPr>
              <w:pStyle w:val="H1"/>
              <w:ind w:right="-120" w:hanging="70"/>
              <w:jc w:val="both"/>
              <w:rPr>
                <w:rFonts w:cs="Times New Roman"/>
                <w:szCs w:val="24"/>
                <w:lang w:val="fr-HT"/>
              </w:rPr>
            </w:pPr>
            <w:r w:rsidRPr="00506099">
              <w:rPr>
                <w:rFonts w:cs="Times New Roman"/>
                <w:szCs w:val="24"/>
                <w:lang w:val="fr-HT"/>
              </w:rPr>
              <w:t>Evaluation  - à joindre le cas échéant</w:t>
            </w:r>
          </w:p>
          <w:p w:rsidR="00152C21" w:rsidRPr="00506099" w:rsidRDefault="00152C21" w:rsidP="00EE7F4D">
            <w:pPr>
              <w:pStyle w:val="BodyText"/>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2394C1FF" wp14:editId="1CE32B3B">
                      <wp:simplePos x="0" y="0"/>
                      <wp:positionH relativeFrom="column">
                        <wp:posOffset>524510</wp:posOffset>
                      </wp:positionH>
                      <wp:positionV relativeFrom="paragraph">
                        <wp:posOffset>17145</wp:posOffset>
                      </wp:positionV>
                      <wp:extent cx="90805" cy="90805"/>
                      <wp:effectExtent l="9525" t="13335" r="13970" b="101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41.3pt;margin-top:1.35pt;width:7.15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HA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"/>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208BEAF2" wp14:editId="32C108E7">
                      <wp:simplePos x="0" y="0"/>
                      <wp:positionH relativeFrom="column">
                        <wp:posOffset>-8890</wp:posOffset>
                      </wp:positionH>
                      <wp:positionV relativeFrom="paragraph">
                        <wp:posOffset>17145</wp:posOffset>
                      </wp:positionV>
                      <wp:extent cx="90805" cy="90805"/>
                      <wp:effectExtent l="9525" t="13335" r="13970" b="1016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7pt;margin-top:1.35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"/>
                  </w:pict>
                </mc:Fallback>
              </mc:AlternateContent>
            </w:r>
            <w:r w:rsidRPr="00506099">
              <w:rPr>
                <w:rFonts w:ascii="Times New Roman" w:hAnsi="Times New Roman" w:cs="Times New Roman"/>
                <w:sz w:val="24"/>
                <w:szCs w:val="24"/>
                <w:lang w:val="fr-HT"/>
              </w:rPr>
              <w:t xml:space="preserve">     Oui          Non    Date: </w:t>
            </w:r>
            <w:proofErr w:type="spellStart"/>
            <w:r w:rsidRPr="00506099">
              <w:rPr>
                <w:rFonts w:ascii="Times New Roman" w:hAnsi="Times New Roman" w:cs="Times New Roman"/>
                <w:sz w:val="24"/>
                <w:szCs w:val="24"/>
                <w:lang w:val="fr-HT"/>
              </w:rPr>
              <w:t>dd.mm.yyyy</w:t>
            </w:r>
            <w:proofErr w:type="spellEnd"/>
          </w:p>
          <w:p w:rsidR="00152C21" w:rsidRPr="00506099" w:rsidRDefault="00152C21" w:rsidP="00EE7F4D">
            <w:pPr>
              <w:pStyle w:val="BodyText"/>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Evaluation  à mi-parcours – à joindre le cas échéant           </w:t>
            </w:r>
          </w:p>
          <w:p w:rsidR="00152C21" w:rsidRPr="00506099" w:rsidRDefault="00152C21" w:rsidP="00EE7F4D">
            <w:pPr>
              <w:pStyle w:val="BodyText"/>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01D06038" wp14:editId="320802FC">
                      <wp:simplePos x="0" y="0"/>
                      <wp:positionH relativeFrom="column">
                        <wp:posOffset>519430</wp:posOffset>
                      </wp:positionH>
                      <wp:positionV relativeFrom="paragraph">
                        <wp:posOffset>20320</wp:posOffset>
                      </wp:positionV>
                      <wp:extent cx="90805" cy="90805"/>
                      <wp:effectExtent l="13970" t="13335" r="9525" b="1016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40.9pt;margin-top:1.6pt;width:7.1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"/>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2EB5E378" wp14:editId="12E4494A">
                      <wp:simplePos x="0" y="0"/>
                      <wp:positionH relativeFrom="column">
                        <wp:posOffset>-8890</wp:posOffset>
                      </wp:positionH>
                      <wp:positionV relativeFrom="paragraph">
                        <wp:posOffset>20955</wp:posOffset>
                      </wp:positionV>
                      <wp:extent cx="90805" cy="90805"/>
                      <wp:effectExtent l="9525" t="13970" r="13970" b="952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7pt;margin-top:1.65pt;width:7.15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JtGw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"/>
                  </w:pict>
                </mc:Fallback>
              </mc:AlternateContent>
            </w:r>
            <w:r w:rsidRPr="00506099">
              <w:rPr>
                <w:rFonts w:ascii="Times New Roman" w:hAnsi="Times New Roman" w:cs="Times New Roman"/>
                <w:sz w:val="24"/>
                <w:szCs w:val="24"/>
                <w:lang w:val="fr-HT"/>
              </w:rPr>
              <w:t xml:space="preserve">      Oui          Non    Date: </w:t>
            </w:r>
            <w:proofErr w:type="spellStart"/>
            <w:r w:rsidRPr="00506099">
              <w:rPr>
                <w:rFonts w:ascii="Times New Roman" w:hAnsi="Times New Roman" w:cs="Times New Roman"/>
                <w:sz w:val="24"/>
                <w:szCs w:val="24"/>
                <w:lang w:val="fr-HT"/>
              </w:rPr>
              <w:t>dd.mm.yyyy</w:t>
            </w:r>
            <w:proofErr w:type="spellEnd"/>
          </w:p>
        </w:tc>
        <w:tc>
          <w:tcPr>
            <w:tcW w:w="426" w:type="dxa"/>
            <w:vMerge w:val="restart"/>
            <w:tcBorders>
              <w:left w:val="single" w:sz="4" w:space="0" w:color="auto"/>
              <w:right w:val="single" w:sz="4" w:space="0" w:color="auto"/>
            </w:tcBorders>
          </w:tcPr>
          <w:p w:rsidR="00152C21" w:rsidRPr="00506099" w:rsidRDefault="00152C21" w:rsidP="00EE7F4D">
            <w:pPr>
              <w:jc w:val="both"/>
              <w:rPr>
                <w:lang w:val="fr-HT"/>
              </w:rPr>
            </w:pPr>
          </w:p>
        </w:tc>
        <w:tc>
          <w:tcPr>
            <w:tcW w:w="4677" w:type="dxa"/>
            <w:gridSpan w:val="4"/>
            <w:tcBorders>
              <w:top w:val="single" w:sz="4" w:space="0" w:color="auto"/>
              <w:left w:val="single" w:sz="4" w:space="0" w:color="auto"/>
              <w:right w:val="single" w:sz="4" w:space="0" w:color="auto"/>
            </w:tcBorders>
            <w:shd w:val="clear" w:color="auto" w:fill="F3F3F3"/>
          </w:tcPr>
          <w:p w:rsidR="00152C21" w:rsidRPr="00506099" w:rsidRDefault="00152C21" w:rsidP="00EE7F4D">
            <w:pPr>
              <w:pStyle w:val="H1"/>
              <w:jc w:val="both"/>
              <w:rPr>
                <w:rFonts w:cs="Times New Roman"/>
                <w:szCs w:val="24"/>
                <w:lang w:val="fr-HT"/>
              </w:rPr>
            </w:pPr>
            <w:r w:rsidRPr="00506099">
              <w:rPr>
                <w:rFonts w:cs="Times New Roman"/>
                <w:szCs w:val="24"/>
                <w:lang w:val="fr-HT"/>
              </w:rPr>
              <w:t>Soumis par:</w:t>
            </w:r>
          </w:p>
        </w:tc>
      </w:tr>
      <w:tr w:rsidR="00152C21" w:rsidRPr="00736D90" w:rsidTr="00EC566F">
        <w:trPr>
          <w:trHeight w:val="80"/>
        </w:trPr>
        <w:tc>
          <w:tcPr>
            <w:tcW w:w="5283" w:type="dxa"/>
            <w:gridSpan w:val="2"/>
            <w:vMerge/>
            <w:tcBorders>
              <w:left w:val="single" w:sz="4" w:space="0" w:color="auto"/>
              <w:bottom w:val="single" w:sz="4" w:space="0" w:color="auto"/>
              <w:right w:val="single" w:sz="4" w:space="0" w:color="auto"/>
            </w:tcBorders>
          </w:tcPr>
          <w:p w:rsidR="00152C21" w:rsidRPr="00506099" w:rsidRDefault="00152C21" w:rsidP="00EE7F4D">
            <w:pPr>
              <w:pStyle w:val="BodyText"/>
              <w:jc w:val="both"/>
              <w:rPr>
                <w:rFonts w:ascii="Times New Roman" w:hAnsi="Times New Roman" w:cs="Times New Roman"/>
                <w:sz w:val="24"/>
                <w:szCs w:val="24"/>
                <w:lang w:val="fr-HT"/>
              </w:rPr>
            </w:pPr>
          </w:p>
        </w:tc>
        <w:tc>
          <w:tcPr>
            <w:tcW w:w="426" w:type="dxa"/>
            <w:vMerge/>
            <w:tcBorders>
              <w:left w:val="single" w:sz="4" w:space="0" w:color="auto"/>
              <w:right w:val="single" w:sz="4" w:space="0" w:color="auto"/>
            </w:tcBorders>
          </w:tcPr>
          <w:p w:rsidR="00152C21" w:rsidRPr="00506099" w:rsidRDefault="00152C21" w:rsidP="00EE7F4D">
            <w:pPr>
              <w:pStyle w:val="BodyText"/>
              <w:jc w:val="both"/>
              <w:rPr>
                <w:rFonts w:ascii="Times New Roman" w:hAnsi="Times New Roman" w:cs="Times New Roman"/>
                <w:sz w:val="24"/>
                <w:szCs w:val="24"/>
                <w:lang w:val="fr-HT"/>
              </w:rPr>
            </w:pPr>
          </w:p>
        </w:tc>
        <w:tc>
          <w:tcPr>
            <w:tcW w:w="4677" w:type="dxa"/>
            <w:gridSpan w:val="4"/>
            <w:tcBorders>
              <w:left w:val="single" w:sz="4" w:space="0" w:color="auto"/>
              <w:bottom w:val="single" w:sz="4" w:space="0" w:color="auto"/>
              <w:right w:val="single" w:sz="4" w:space="0" w:color="auto"/>
            </w:tcBorders>
          </w:tcPr>
          <w:p w:rsidR="00152C21" w:rsidRPr="00506099" w:rsidRDefault="00152C21" w:rsidP="00EE7F4D">
            <w:pPr>
              <w:numPr>
                <w:ilvl w:val="0"/>
                <w:numId w:val="4"/>
              </w:numPr>
              <w:ind w:left="342"/>
              <w:jc w:val="both"/>
              <w:rPr>
                <w:lang w:val="fr-HT"/>
              </w:rPr>
            </w:pPr>
            <w:r w:rsidRPr="00506099">
              <w:rPr>
                <w:lang w:val="fr-HT"/>
              </w:rPr>
              <w:t xml:space="preserve">Nom: Patu Jume SHANG </w:t>
            </w:r>
          </w:p>
          <w:p w:rsidR="00152C21" w:rsidRPr="00506099" w:rsidRDefault="00152C21" w:rsidP="00EE7F4D">
            <w:pPr>
              <w:numPr>
                <w:ilvl w:val="0"/>
                <w:numId w:val="4"/>
              </w:numPr>
              <w:ind w:left="342"/>
              <w:jc w:val="both"/>
              <w:rPr>
                <w:lang w:val="fr-HT"/>
              </w:rPr>
            </w:pPr>
            <w:r w:rsidRPr="00506099">
              <w:rPr>
                <w:lang w:val="fr-HT"/>
              </w:rPr>
              <w:t>Titre: Conseil Technique Principal</w:t>
            </w:r>
          </w:p>
          <w:p w:rsidR="00152C21" w:rsidRPr="00506099" w:rsidRDefault="00152C21" w:rsidP="00EE7F4D">
            <w:pPr>
              <w:numPr>
                <w:ilvl w:val="0"/>
                <w:numId w:val="4"/>
              </w:numPr>
              <w:ind w:left="342"/>
              <w:jc w:val="both"/>
              <w:rPr>
                <w:lang w:val="fr-HT"/>
              </w:rPr>
            </w:pPr>
            <w:r w:rsidRPr="00506099">
              <w:rPr>
                <w:lang w:val="fr-HT"/>
              </w:rPr>
              <w:t>Organisation Participante (“Lead Agency”): FAO -UN</w:t>
            </w:r>
          </w:p>
          <w:p w:rsidR="00152C21" w:rsidRPr="00506099" w:rsidRDefault="00152C21" w:rsidP="00EE7F4D">
            <w:pPr>
              <w:numPr>
                <w:ilvl w:val="0"/>
                <w:numId w:val="4"/>
              </w:numPr>
              <w:ind w:left="342"/>
              <w:jc w:val="both"/>
              <w:rPr>
                <w:lang w:val="fr-HT"/>
              </w:rPr>
            </w:pPr>
            <w:r w:rsidRPr="00506099">
              <w:rPr>
                <w:lang w:val="fr-HT"/>
              </w:rPr>
              <w:t xml:space="preserve">Adresse e-mail: patu.shang@fao.org </w:t>
            </w:r>
          </w:p>
          <w:p w:rsidR="00152C21" w:rsidRPr="00506099" w:rsidRDefault="00152C21" w:rsidP="00EE7F4D">
            <w:pPr>
              <w:numPr>
                <w:ilvl w:val="0"/>
                <w:numId w:val="4"/>
              </w:numPr>
              <w:ind w:left="342"/>
              <w:jc w:val="both"/>
              <w:rPr>
                <w:lang w:val="fr-HT"/>
              </w:rPr>
            </w:pPr>
            <w:r w:rsidRPr="00506099">
              <w:rPr>
                <w:lang w:val="fr-HT"/>
              </w:rPr>
              <w:t xml:space="preserve"> </w:t>
            </w:r>
          </w:p>
          <w:p w:rsidR="00152C21" w:rsidRPr="00506099" w:rsidRDefault="00152C21" w:rsidP="00EE7F4D">
            <w:pPr>
              <w:pStyle w:val="BodyText"/>
              <w:spacing w:after="120"/>
              <w:jc w:val="both"/>
              <w:rPr>
                <w:rFonts w:ascii="Times New Roman" w:hAnsi="Times New Roman" w:cs="Times New Roman"/>
                <w:sz w:val="24"/>
                <w:szCs w:val="24"/>
                <w:lang w:val="fr-HT"/>
              </w:rPr>
            </w:pPr>
          </w:p>
        </w:tc>
      </w:tr>
    </w:tbl>
    <w:p w:rsidR="00BF21D6" w:rsidRPr="00506099" w:rsidRDefault="00BF21D6" w:rsidP="00EE7F4D">
      <w:pPr>
        <w:jc w:val="both"/>
        <w:rPr>
          <w:lang w:val="fr-HT"/>
        </w:rPr>
      </w:pPr>
    </w:p>
    <w:p w:rsidR="00BF21D6" w:rsidRPr="00506099" w:rsidRDefault="00BF21D6" w:rsidP="00EE7F4D">
      <w:pPr>
        <w:jc w:val="both"/>
        <w:rPr>
          <w:b/>
          <w:lang w:val="fr-HT"/>
        </w:rPr>
      </w:pPr>
      <w:r w:rsidRPr="00506099">
        <w:rPr>
          <w:b/>
          <w:lang w:val="fr-HT"/>
        </w:rPr>
        <w:lastRenderedPageBreak/>
        <w:t>LISTE DES ABRÉVIATIONS UTILISÉES DANS LE RAPPORT</w:t>
      </w:r>
    </w:p>
    <w:p w:rsidR="00BF21D6" w:rsidRPr="00506099" w:rsidRDefault="00BF21D6" w:rsidP="00EE7F4D">
      <w:pPr>
        <w:spacing w:line="360" w:lineRule="auto"/>
        <w:jc w:val="both"/>
        <w:rPr>
          <w:lang w:val="fr-HT"/>
        </w:rPr>
      </w:pPr>
    </w:p>
    <w:p w:rsidR="00BF21D6" w:rsidRPr="00506099" w:rsidRDefault="00BF21D6" w:rsidP="00EE7F4D">
      <w:pPr>
        <w:spacing w:line="360" w:lineRule="auto"/>
        <w:jc w:val="both"/>
        <w:rPr>
          <w:lang w:val="fr-HT"/>
        </w:rPr>
      </w:pPr>
      <w:r w:rsidRPr="00506099">
        <w:rPr>
          <w:lang w:val="fr-HT"/>
        </w:rPr>
        <w:t>ASEPWOLET</w:t>
      </w:r>
      <w:r w:rsidRPr="00506099">
        <w:rPr>
          <w:lang w:val="fr-HT"/>
        </w:rPr>
        <w:tab/>
      </w:r>
      <w:r w:rsidRPr="00506099">
        <w:rPr>
          <w:lang w:val="fr-HT"/>
        </w:rPr>
        <w:tab/>
        <w:t xml:space="preserve"> : </w:t>
      </w:r>
      <w:proofErr w:type="spellStart"/>
      <w:r w:rsidRPr="00506099">
        <w:rPr>
          <w:lang w:val="fr-HT"/>
        </w:rPr>
        <w:t>Asosyasyon</w:t>
      </w:r>
      <w:proofErr w:type="spellEnd"/>
      <w:r w:rsidRPr="00506099">
        <w:rPr>
          <w:lang w:val="fr-HT"/>
        </w:rPr>
        <w:t xml:space="preserve"> </w:t>
      </w:r>
      <w:proofErr w:type="spellStart"/>
      <w:r w:rsidRPr="00506099">
        <w:rPr>
          <w:lang w:val="fr-HT"/>
        </w:rPr>
        <w:t>Elvè</w:t>
      </w:r>
      <w:proofErr w:type="spellEnd"/>
      <w:r w:rsidRPr="00506099">
        <w:rPr>
          <w:lang w:val="fr-HT"/>
        </w:rPr>
        <w:t xml:space="preserve"> </w:t>
      </w:r>
      <w:proofErr w:type="spellStart"/>
      <w:r w:rsidRPr="00506099">
        <w:rPr>
          <w:lang w:val="fr-HT"/>
        </w:rPr>
        <w:t>Pwodiktè</w:t>
      </w:r>
      <w:proofErr w:type="spellEnd"/>
      <w:r w:rsidRPr="00506099">
        <w:rPr>
          <w:lang w:val="fr-HT"/>
        </w:rPr>
        <w:t xml:space="preserve"> </w:t>
      </w:r>
      <w:proofErr w:type="spellStart"/>
      <w:r w:rsidRPr="00506099">
        <w:rPr>
          <w:lang w:val="fr-HT"/>
        </w:rPr>
        <w:t>Lèt</w:t>
      </w:r>
      <w:proofErr w:type="spellEnd"/>
      <w:r w:rsidRPr="00506099">
        <w:rPr>
          <w:lang w:val="fr-HT"/>
        </w:rPr>
        <w:t xml:space="preserve"> </w:t>
      </w:r>
      <w:proofErr w:type="spellStart"/>
      <w:r w:rsidRPr="00506099">
        <w:rPr>
          <w:lang w:val="fr-HT"/>
        </w:rPr>
        <w:t>Tomazo</w:t>
      </w:r>
      <w:proofErr w:type="spellEnd"/>
      <w:r w:rsidRPr="00506099">
        <w:rPr>
          <w:lang w:val="fr-HT"/>
        </w:rPr>
        <w:t xml:space="preserve">. </w:t>
      </w:r>
    </w:p>
    <w:p w:rsidR="00BF21D6" w:rsidRPr="00506099" w:rsidRDefault="00BF21D6" w:rsidP="00EE7F4D">
      <w:pPr>
        <w:spacing w:line="360" w:lineRule="auto"/>
        <w:jc w:val="both"/>
        <w:rPr>
          <w:lang w:val="fr-HT"/>
        </w:rPr>
      </w:pPr>
      <w:r w:rsidRPr="00506099">
        <w:rPr>
          <w:lang w:val="fr-HT"/>
        </w:rPr>
        <w:t>APWOLEKOF </w:t>
      </w:r>
      <w:r w:rsidRPr="00506099">
        <w:rPr>
          <w:lang w:val="fr-HT"/>
        </w:rPr>
        <w:tab/>
        <w:t xml:space="preserve">: </w:t>
      </w:r>
      <w:proofErr w:type="spellStart"/>
      <w:r w:rsidRPr="00506099">
        <w:rPr>
          <w:lang w:val="fr-HT"/>
        </w:rPr>
        <w:t>Asosyasyon</w:t>
      </w:r>
      <w:proofErr w:type="spellEnd"/>
      <w:r w:rsidRPr="00506099">
        <w:rPr>
          <w:lang w:val="fr-HT"/>
        </w:rPr>
        <w:t xml:space="preserve"> </w:t>
      </w:r>
      <w:proofErr w:type="spellStart"/>
      <w:r w:rsidRPr="00506099">
        <w:rPr>
          <w:lang w:val="fr-HT"/>
        </w:rPr>
        <w:t>Pwodiktè</w:t>
      </w:r>
      <w:proofErr w:type="spellEnd"/>
      <w:r w:rsidRPr="00506099">
        <w:rPr>
          <w:lang w:val="fr-HT"/>
        </w:rPr>
        <w:t xml:space="preserve"> </w:t>
      </w:r>
      <w:proofErr w:type="spellStart"/>
      <w:r w:rsidRPr="00506099">
        <w:rPr>
          <w:lang w:val="fr-HT"/>
        </w:rPr>
        <w:t>Lèt</w:t>
      </w:r>
      <w:proofErr w:type="spellEnd"/>
      <w:r w:rsidRPr="00506099">
        <w:rPr>
          <w:lang w:val="fr-HT"/>
        </w:rPr>
        <w:t xml:space="preserve"> </w:t>
      </w:r>
      <w:proofErr w:type="spellStart"/>
      <w:r w:rsidRPr="00506099">
        <w:rPr>
          <w:lang w:val="fr-HT"/>
        </w:rPr>
        <w:t>Kotfè</w:t>
      </w:r>
      <w:proofErr w:type="spellEnd"/>
    </w:p>
    <w:p w:rsidR="00BF21D6" w:rsidRPr="00506099" w:rsidRDefault="00BF21D6" w:rsidP="00EE7F4D">
      <w:pPr>
        <w:spacing w:line="360" w:lineRule="auto"/>
        <w:jc w:val="both"/>
        <w:rPr>
          <w:lang w:val="fr-HT"/>
        </w:rPr>
      </w:pPr>
      <w:r w:rsidRPr="00506099">
        <w:rPr>
          <w:lang w:val="fr-HT"/>
        </w:rPr>
        <w:t>APWOLETO </w:t>
      </w:r>
      <w:r w:rsidRPr="00506099">
        <w:rPr>
          <w:lang w:val="fr-HT"/>
        </w:rPr>
        <w:tab/>
      </w:r>
      <w:r w:rsidRPr="00506099">
        <w:rPr>
          <w:lang w:val="fr-HT"/>
        </w:rPr>
        <w:tab/>
        <w:t xml:space="preserve">: </w:t>
      </w:r>
      <w:proofErr w:type="spellStart"/>
      <w:r w:rsidRPr="00506099">
        <w:rPr>
          <w:lang w:val="fr-HT"/>
        </w:rPr>
        <w:t>Asosyasyon</w:t>
      </w:r>
      <w:proofErr w:type="spellEnd"/>
      <w:r w:rsidRPr="00506099">
        <w:rPr>
          <w:lang w:val="fr-HT"/>
        </w:rPr>
        <w:t xml:space="preserve"> </w:t>
      </w:r>
      <w:proofErr w:type="spellStart"/>
      <w:r w:rsidRPr="00506099">
        <w:rPr>
          <w:lang w:val="fr-HT"/>
        </w:rPr>
        <w:t>Pwodiktè</w:t>
      </w:r>
      <w:proofErr w:type="spellEnd"/>
      <w:r w:rsidRPr="00506099">
        <w:rPr>
          <w:lang w:val="fr-HT"/>
        </w:rPr>
        <w:t xml:space="preserve"> </w:t>
      </w:r>
      <w:proofErr w:type="spellStart"/>
      <w:r w:rsidRPr="00506099">
        <w:rPr>
          <w:lang w:val="fr-HT"/>
        </w:rPr>
        <w:t>Lèt</w:t>
      </w:r>
      <w:proofErr w:type="spellEnd"/>
      <w:r w:rsidRPr="00506099">
        <w:rPr>
          <w:lang w:val="fr-HT"/>
        </w:rPr>
        <w:t xml:space="preserve"> </w:t>
      </w:r>
      <w:proofErr w:type="spellStart"/>
      <w:r w:rsidRPr="00506099">
        <w:rPr>
          <w:lang w:val="fr-HT"/>
        </w:rPr>
        <w:t>Tòbèk</w:t>
      </w:r>
      <w:proofErr w:type="spellEnd"/>
    </w:p>
    <w:p w:rsidR="00BF21D6" w:rsidRPr="00506099" w:rsidRDefault="00BF21D6" w:rsidP="00EE7F4D">
      <w:pPr>
        <w:spacing w:line="360" w:lineRule="auto"/>
        <w:jc w:val="both"/>
        <w:rPr>
          <w:lang w:val="fr-HT"/>
        </w:rPr>
      </w:pPr>
      <w:r w:rsidRPr="00506099">
        <w:rPr>
          <w:lang w:val="fr-HT"/>
        </w:rPr>
        <w:t>ASEC</w:t>
      </w:r>
      <w:r w:rsidRPr="00506099">
        <w:rPr>
          <w:lang w:val="fr-HT"/>
        </w:rPr>
        <w:tab/>
      </w:r>
      <w:r w:rsidRPr="00506099">
        <w:rPr>
          <w:lang w:val="fr-HT"/>
        </w:rPr>
        <w:tab/>
      </w:r>
      <w:r w:rsidRPr="00506099">
        <w:rPr>
          <w:lang w:val="fr-HT"/>
        </w:rPr>
        <w:tab/>
        <w:t xml:space="preserve">: Assemblée de la Section Communale </w:t>
      </w:r>
    </w:p>
    <w:p w:rsidR="00BF21D6" w:rsidRPr="00506099" w:rsidRDefault="00BF21D6" w:rsidP="00EE7F4D">
      <w:pPr>
        <w:spacing w:line="360" w:lineRule="auto"/>
        <w:jc w:val="both"/>
        <w:rPr>
          <w:lang w:val="fr-HT"/>
        </w:rPr>
      </w:pPr>
      <w:r w:rsidRPr="00506099">
        <w:rPr>
          <w:lang w:val="fr-HT"/>
        </w:rPr>
        <w:t>AVSF</w:t>
      </w:r>
      <w:r w:rsidRPr="00506099">
        <w:rPr>
          <w:lang w:val="fr-HT"/>
        </w:rPr>
        <w:tab/>
      </w:r>
      <w:r w:rsidRPr="00506099">
        <w:rPr>
          <w:lang w:val="fr-HT"/>
        </w:rPr>
        <w:tab/>
      </w:r>
      <w:r w:rsidRPr="00506099">
        <w:rPr>
          <w:lang w:val="fr-HT"/>
        </w:rPr>
        <w:tab/>
        <w:t>: Agronomes et Vétérinaires Sans Frontières</w:t>
      </w:r>
    </w:p>
    <w:p w:rsidR="00BF21D6" w:rsidRPr="00506099" w:rsidRDefault="00BF21D6" w:rsidP="00EE7F4D">
      <w:pPr>
        <w:spacing w:line="360" w:lineRule="auto"/>
        <w:jc w:val="both"/>
        <w:rPr>
          <w:lang w:val="fr-HT"/>
        </w:rPr>
      </w:pPr>
      <w:r w:rsidRPr="00506099">
        <w:rPr>
          <w:lang w:val="fr-HT"/>
        </w:rPr>
        <w:t>BAC </w:t>
      </w:r>
      <w:r w:rsidRPr="00506099">
        <w:rPr>
          <w:lang w:val="fr-HT"/>
        </w:rPr>
        <w:tab/>
      </w:r>
      <w:r w:rsidRPr="00506099">
        <w:rPr>
          <w:lang w:val="fr-HT"/>
        </w:rPr>
        <w:tab/>
      </w:r>
      <w:r w:rsidRPr="00506099">
        <w:rPr>
          <w:lang w:val="fr-HT"/>
        </w:rPr>
        <w:tab/>
        <w:t>: Bureau Agricole Communal</w:t>
      </w:r>
    </w:p>
    <w:p w:rsidR="00BF21D6" w:rsidRPr="00506099" w:rsidRDefault="00BF21D6" w:rsidP="00EE7F4D">
      <w:pPr>
        <w:spacing w:line="360" w:lineRule="auto"/>
        <w:jc w:val="both"/>
        <w:rPr>
          <w:lang w:val="fr-HT"/>
        </w:rPr>
      </w:pPr>
      <w:r w:rsidRPr="00506099">
        <w:rPr>
          <w:lang w:val="fr-HT"/>
        </w:rPr>
        <w:t>CASEC</w:t>
      </w:r>
      <w:r w:rsidRPr="00506099">
        <w:rPr>
          <w:lang w:val="fr-HT"/>
        </w:rPr>
        <w:tab/>
      </w:r>
      <w:r w:rsidRPr="00506099">
        <w:rPr>
          <w:lang w:val="fr-HT"/>
        </w:rPr>
        <w:tab/>
        <w:t>: Conseil d’Administration de la Section Communale</w:t>
      </w:r>
    </w:p>
    <w:p w:rsidR="00BF21D6" w:rsidRPr="00506099" w:rsidRDefault="00BF21D6" w:rsidP="00EE7F4D">
      <w:pPr>
        <w:spacing w:line="360" w:lineRule="auto"/>
        <w:jc w:val="both"/>
        <w:rPr>
          <w:lang w:val="fr-HT"/>
        </w:rPr>
      </w:pPr>
      <w:r w:rsidRPr="00506099">
        <w:rPr>
          <w:lang w:val="fr-HT"/>
        </w:rPr>
        <w:t xml:space="preserve">C.A. </w:t>
      </w:r>
      <w:r w:rsidRPr="00506099">
        <w:rPr>
          <w:lang w:val="fr-HT"/>
        </w:rPr>
        <w:tab/>
      </w:r>
      <w:r w:rsidRPr="00506099">
        <w:rPr>
          <w:lang w:val="fr-HT"/>
        </w:rPr>
        <w:tab/>
      </w:r>
      <w:r w:rsidRPr="00506099">
        <w:rPr>
          <w:lang w:val="fr-HT"/>
        </w:rPr>
        <w:tab/>
        <w:t xml:space="preserve">: Conseil d’administration. </w:t>
      </w:r>
    </w:p>
    <w:p w:rsidR="00BF21D6" w:rsidRPr="00506099" w:rsidRDefault="00BF21D6" w:rsidP="00EE7F4D">
      <w:pPr>
        <w:spacing w:line="360" w:lineRule="auto"/>
        <w:jc w:val="both"/>
        <w:rPr>
          <w:lang w:val="fr-HT"/>
        </w:rPr>
      </w:pPr>
      <w:r w:rsidRPr="00506099">
        <w:rPr>
          <w:lang w:val="fr-HT"/>
        </w:rPr>
        <w:t>CROSE</w:t>
      </w:r>
      <w:r w:rsidRPr="00506099">
        <w:rPr>
          <w:lang w:val="fr-HT"/>
        </w:rPr>
        <w:tab/>
      </w:r>
      <w:r w:rsidRPr="00506099">
        <w:rPr>
          <w:lang w:val="fr-HT"/>
        </w:rPr>
        <w:tab/>
        <w:t>: Coordination Régionale des Organisations du Sud-Est</w:t>
      </w:r>
    </w:p>
    <w:p w:rsidR="00BF21D6" w:rsidRPr="00506099" w:rsidRDefault="00BF21D6" w:rsidP="00EE7F4D">
      <w:pPr>
        <w:spacing w:line="360" w:lineRule="auto"/>
        <w:jc w:val="both"/>
        <w:rPr>
          <w:lang w:val="fr-HT"/>
        </w:rPr>
      </w:pPr>
      <w:r w:rsidRPr="00506099">
        <w:rPr>
          <w:lang w:val="fr-HT"/>
        </w:rPr>
        <w:t>DAO</w:t>
      </w:r>
      <w:r w:rsidRPr="00506099">
        <w:rPr>
          <w:lang w:val="fr-HT"/>
        </w:rPr>
        <w:tab/>
      </w:r>
      <w:r w:rsidRPr="00506099">
        <w:rPr>
          <w:lang w:val="fr-HT"/>
        </w:rPr>
        <w:tab/>
      </w:r>
      <w:r w:rsidRPr="00506099">
        <w:rPr>
          <w:lang w:val="fr-HT"/>
        </w:rPr>
        <w:tab/>
        <w:t>: Dossiers d’Appel d’Offre</w:t>
      </w:r>
    </w:p>
    <w:p w:rsidR="00BF21D6" w:rsidRPr="00506099" w:rsidRDefault="00BF21D6" w:rsidP="00EE7F4D">
      <w:pPr>
        <w:spacing w:line="360" w:lineRule="auto"/>
        <w:jc w:val="both"/>
        <w:rPr>
          <w:lang w:val="fr-HT"/>
        </w:rPr>
      </w:pPr>
      <w:r w:rsidRPr="00506099">
        <w:rPr>
          <w:lang w:val="fr-HT"/>
        </w:rPr>
        <w:t>DPSA</w:t>
      </w:r>
      <w:r w:rsidRPr="00506099">
        <w:rPr>
          <w:lang w:val="fr-HT"/>
        </w:rPr>
        <w:tab/>
      </w:r>
      <w:r w:rsidRPr="00506099">
        <w:rPr>
          <w:lang w:val="fr-HT"/>
        </w:rPr>
        <w:tab/>
      </w:r>
      <w:r w:rsidRPr="00506099">
        <w:rPr>
          <w:lang w:val="fr-HT"/>
        </w:rPr>
        <w:tab/>
        <w:t>: Direction de la Production et Santé Animale</w:t>
      </w:r>
    </w:p>
    <w:p w:rsidR="00BF21D6" w:rsidRPr="00506099" w:rsidRDefault="00BF21D6" w:rsidP="00EE7F4D">
      <w:pPr>
        <w:spacing w:line="360" w:lineRule="auto"/>
        <w:jc w:val="both"/>
        <w:rPr>
          <w:lang w:val="fr-HT"/>
        </w:rPr>
      </w:pPr>
      <w:r w:rsidRPr="00506099">
        <w:rPr>
          <w:lang w:val="fr-HT"/>
        </w:rPr>
        <w:t>FACN</w:t>
      </w:r>
      <w:r w:rsidRPr="00506099">
        <w:rPr>
          <w:lang w:val="fr-HT"/>
        </w:rPr>
        <w:tab/>
      </w:r>
      <w:r w:rsidRPr="00506099">
        <w:rPr>
          <w:lang w:val="fr-HT"/>
        </w:rPr>
        <w:tab/>
      </w:r>
      <w:r w:rsidRPr="00506099">
        <w:rPr>
          <w:lang w:val="fr-HT"/>
        </w:rPr>
        <w:tab/>
        <w:t>: Fédération des Caféières Natif</w:t>
      </w:r>
    </w:p>
    <w:p w:rsidR="00BF21D6" w:rsidRPr="00506099" w:rsidRDefault="00BF21D6" w:rsidP="00EE7F4D">
      <w:pPr>
        <w:spacing w:line="360" w:lineRule="auto"/>
        <w:jc w:val="both"/>
        <w:rPr>
          <w:lang w:val="fr-HT"/>
        </w:rPr>
      </w:pPr>
      <w:r w:rsidRPr="00506099">
        <w:rPr>
          <w:lang w:val="fr-HT"/>
        </w:rPr>
        <w:t>FAO </w:t>
      </w:r>
      <w:r w:rsidRPr="00506099">
        <w:rPr>
          <w:lang w:val="fr-HT"/>
        </w:rPr>
        <w:tab/>
      </w:r>
      <w:r w:rsidRPr="00506099">
        <w:rPr>
          <w:lang w:val="fr-HT"/>
        </w:rPr>
        <w:tab/>
      </w:r>
      <w:r w:rsidRPr="00506099">
        <w:rPr>
          <w:lang w:val="fr-HT"/>
        </w:rPr>
        <w:tab/>
        <w:t>: Organisation des Nations-Unies pour l’Alimentation et l’Agriculture</w:t>
      </w:r>
    </w:p>
    <w:p w:rsidR="00BF21D6" w:rsidRPr="00506099" w:rsidRDefault="00BF21D6" w:rsidP="00EE7F4D">
      <w:pPr>
        <w:spacing w:line="360" w:lineRule="auto"/>
        <w:jc w:val="both"/>
        <w:rPr>
          <w:lang w:val="fr-HT"/>
        </w:rPr>
      </w:pPr>
      <w:r w:rsidRPr="00506099">
        <w:rPr>
          <w:lang w:val="fr-HT"/>
        </w:rPr>
        <w:t>FENAPWOLA</w:t>
      </w:r>
      <w:r w:rsidRPr="00506099">
        <w:rPr>
          <w:lang w:val="fr-HT"/>
        </w:rPr>
        <w:tab/>
        <w:t>: Fédération Nationale des Producteurs de Lait Haïtiens</w:t>
      </w:r>
    </w:p>
    <w:p w:rsidR="00BF21D6" w:rsidRPr="00506099" w:rsidRDefault="00BF21D6" w:rsidP="00EE7F4D">
      <w:pPr>
        <w:pStyle w:val="BodyText"/>
        <w:spacing w:line="360"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HRF</w:t>
      </w:r>
      <w:r w:rsidRPr="00506099">
        <w:rPr>
          <w:rFonts w:ascii="Times New Roman" w:hAnsi="Times New Roman" w:cs="Times New Roman"/>
          <w:sz w:val="24"/>
          <w:szCs w:val="24"/>
          <w:lang w:val="fr-HT"/>
        </w:rPr>
        <w:tab/>
      </w:r>
      <w:r w:rsidRPr="00506099">
        <w:rPr>
          <w:rFonts w:ascii="Times New Roman" w:hAnsi="Times New Roman" w:cs="Times New Roman"/>
          <w:sz w:val="24"/>
          <w:szCs w:val="24"/>
          <w:lang w:val="fr-HT"/>
        </w:rPr>
        <w:tab/>
      </w:r>
      <w:r w:rsidRPr="00506099">
        <w:rPr>
          <w:rFonts w:ascii="Times New Roman" w:hAnsi="Times New Roman" w:cs="Times New Roman"/>
          <w:sz w:val="24"/>
          <w:szCs w:val="24"/>
          <w:lang w:val="fr-HT"/>
        </w:rPr>
        <w:tab/>
        <w:t> : Fonds pour la Reconstruction d’Haïti</w:t>
      </w:r>
    </w:p>
    <w:p w:rsidR="005138F0" w:rsidRPr="00506099" w:rsidRDefault="00D66885" w:rsidP="00EE7F4D">
      <w:pPr>
        <w:pStyle w:val="BodyText"/>
        <w:spacing w:line="360"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LTO</w:t>
      </w:r>
      <w:r w:rsidR="005138F0" w:rsidRPr="00506099">
        <w:rPr>
          <w:rFonts w:ascii="Times New Roman" w:hAnsi="Times New Roman" w:cs="Times New Roman"/>
          <w:sz w:val="24"/>
          <w:szCs w:val="24"/>
          <w:lang w:val="fr-HT"/>
        </w:rPr>
        <w:t> </w:t>
      </w:r>
      <w:proofErr w:type="gramStart"/>
      <w:r w:rsidR="005138F0" w:rsidRPr="00506099">
        <w:rPr>
          <w:rFonts w:ascii="Times New Roman" w:hAnsi="Times New Roman" w:cs="Times New Roman"/>
          <w:sz w:val="24"/>
          <w:szCs w:val="24"/>
          <w:lang w:val="fr-HT"/>
        </w:rPr>
        <w:t xml:space="preserve">: </w:t>
      </w:r>
      <w:r w:rsidR="005138F0" w:rsidRPr="00506099">
        <w:rPr>
          <w:rFonts w:ascii="Times New Roman" w:hAnsi="Times New Roman" w:cs="Times New Roman"/>
          <w:sz w:val="24"/>
          <w:szCs w:val="24"/>
          <w:lang w:val="fr-HT"/>
        </w:rPr>
        <w:tab/>
      </w:r>
      <w:r w:rsidR="005138F0" w:rsidRPr="00506099">
        <w:rPr>
          <w:rFonts w:ascii="Times New Roman" w:hAnsi="Times New Roman" w:cs="Times New Roman"/>
          <w:sz w:val="24"/>
          <w:szCs w:val="24"/>
          <w:lang w:val="fr-HT"/>
        </w:rPr>
        <w:tab/>
      </w:r>
      <w:r w:rsidR="005138F0" w:rsidRPr="00506099">
        <w:rPr>
          <w:rFonts w:ascii="Times New Roman" w:hAnsi="Times New Roman" w:cs="Times New Roman"/>
          <w:sz w:val="24"/>
          <w:szCs w:val="24"/>
          <w:lang w:val="fr-HT"/>
        </w:rPr>
        <w:tab/>
        <w:t>:</w:t>
      </w:r>
      <w:proofErr w:type="gramEnd"/>
      <w:r w:rsidR="005138F0" w:rsidRPr="00506099">
        <w:rPr>
          <w:rFonts w:ascii="Times New Roman" w:hAnsi="Times New Roman" w:cs="Times New Roman"/>
          <w:sz w:val="24"/>
          <w:szCs w:val="24"/>
          <w:lang w:val="fr-HT"/>
        </w:rPr>
        <w:t xml:space="preserve"> Lead </w:t>
      </w:r>
      <w:proofErr w:type="spellStart"/>
      <w:r w:rsidR="005138F0" w:rsidRPr="00506099">
        <w:rPr>
          <w:rFonts w:ascii="Times New Roman" w:hAnsi="Times New Roman" w:cs="Times New Roman"/>
          <w:sz w:val="24"/>
          <w:szCs w:val="24"/>
          <w:lang w:val="fr-HT"/>
        </w:rPr>
        <w:t>Technical</w:t>
      </w:r>
      <w:proofErr w:type="spellEnd"/>
      <w:r w:rsidR="005138F0" w:rsidRPr="00506099">
        <w:rPr>
          <w:rFonts w:ascii="Times New Roman" w:hAnsi="Times New Roman" w:cs="Times New Roman"/>
          <w:sz w:val="24"/>
          <w:szCs w:val="24"/>
          <w:lang w:val="fr-HT"/>
        </w:rPr>
        <w:t xml:space="preserve"> </w:t>
      </w:r>
      <w:r w:rsidR="00D4300E">
        <w:rPr>
          <w:rFonts w:ascii="Times New Roman" w:hAnsi="Times New Roman" w:cs="Times New Roman"/>
          <w:sz w:val="24"/>
          <w:szCs w:val="24"/>
          <w:lang w:val="fr-HT"/>
        </w:rPr>
        <w:t>Office</w:t>
      </w:r>
      <w:r w:rsidR="005138F0" w:rsidRPr="00506099">
        <w:rPr>
          <w:rFonts w:ascii="Times New Roman" w:hAnsi="Times New Roman" w:cs="Times New Roman"/>
          <w:sz w:val="24"/>
          <w:szCs w:val="24"/>
          <w:lang w:val="fr-HT"/>
        </w:rPr>
        <w:t xml:space="preserve"> (</w:t>
      </w:r>
      <w:r w:rsidRPr="00506099">
        <w:rPr>
          <w:rFonts w:ascii="Times New Roman" w:hAnsi="Times New Roman" w:cs="Times New Roman"/>
          <w:sz w:val="24"/>
          <w:szCs w:val="24"/>
          <w:lang w:val="fr-HT"/>
        </w:rPr>
        <w:t xml:space="preserve">d’unité technique </w:t>
      </w:r>
      <w:r w:rsidR="00D4300E">
        <w:rPr>
          <w:rFonts w:ascii="Times New Roman" w:hAnsi="Times New Roman" w:cs="Times New Roman"/>
          <w:sz w:val="24"/>
          <w:szCs w:val="24"/>
          <w:lang w:val="fr-HT"/>
        </w:rPr>
        <w:t xml:space="preserve">Principal </w:t>
      </w:r>
      <w:r w:rsidRPr="00506099">
        <w:rPr>
          <w:rFonts w:ascii="Times New Roman" w:hAnsi="Times New Roman" w:cs="Times New Roman"/>
          <w:sz w:val="24"/>
          <w:szCs w:val="24"/>
          <w:lang w:val="fr-HT"/>
        </w:rPr>
        <w:t>de la  FAO au Siege</w:t>
      </w:r>
      <w:r w:rsidR="005138F0" w:rsidRPr="00506099">
        <w:rPr>
          <w:rFonts w:ascii="Times New Roman" w:hAnsi="Times New Roman" w:cs="Times New Roman"/>
          <w:sz w:val="24"/>
          <w:szCs w:val="24"/>
          <w:lang w:val="fr-HT"/>
        </w:rPr>
        <w:t xml:space="preserve">). </w:t>
      </w:r>
    </w:p>
    <w:p w:rsidR="00BF21D6" w:rsidRPr="00506099" w:rsidRDefault="00D66885" w:rsidP="00EE7F4D">
      <w:pPr>
        <w:spacing w:line="360" w:lineRule="auto"/>
        <w:jc w:val="both"/>
        <w:rPr>
          <w:lang w:val="fr-HT"/>
        </w:rPr>
      </w:pPr>
      <w:r w:rsidRPr="00506099">
        <w:rPr>
          <w:lang w:val="fr-HT"/>
        </w:rPr>
        <w:t>MARNDR </w:t>
      </w:r>
      <w:r w:rsidRPr="00506099">
        <w:rPr>
          <w:lang w:val="fr-HT"/>
        </w:rPr>
        <w:tab/>
      </w:r>
      <w:r w:rsidRPr="00506099">
        <w:rPr>
          <w:lang w:val="fr-HT"/>
        </w:rPr>
        <w:tab/>
      </w:r>
      <w:proofErr w:type="gramStart"/>
      <w:r w:rsidRPr="00506099">
        <w:rPr>
          <w:lang w:val="fr-HT"/>
        </w:rPr>
        <w:t>:</w:t>
      </w:r>
      <w:r w:rsidR="00BF21D6" w:rsidRPr="00506099">
        <w:rPr>
          <w:lang w:val="fr-HT"/>
        </w:rPr>
        <w:t>Ministère</w:t>
      </w:r>
      <w:proofErr w:type="gramEnd"/>
      <w:r w:rsidR="00BF21D6" w:rsidRPr="00506099">
        <w:rPr>
          <w:lang w:val="fr-HT"/>
        </w:rPr>
        <w:t xml:space="preserve"> de l’Agriculture, des Ressources Naturelles et du Développement Rural</w:t>
      </w:r>
    </w:p>
    <w:p w:rsidR="00BF21D6" w:rsidRPr="00506099" w:rsidRDefault="00BF21D6" w:rsidP="00EE7F4D">
      <w:pPr>
        <w:spacing w:line="360" w:lineRule="auto"/>
        <w:jc w:val="both"/>
      </w:pPr>
      <w:r w:rsidRPr="00506099">
        <w:t>MPTF</w:t>
      </w:r>
      <w:r w:rsidRPr="00506099">
        <w:tab/>
      </w:r>
      <w:r w:rsidRPr="00506099">
        <w:tab/>
      </w:r>
      <w:r w:rsidRPr="00506099">
        <w:tab/>
        <w:t>: Multi-Partner Trust Fund Office</w:t>
      </w:r>
    </w:p>
    <w:p w:rsidR="00BF21D6" w:rsidRPr="00506099" w:rsidRDefault="00BF21D6" w:rsidP="00EE7F4D">
      <w:pPr>
        <w:spacing w:line="360" w:lineRule="auto"/>
        <w:jc w:val="both"/>
      </w:pPr>
      <w:r w:rsidRPr="00506099">
        <w:t>PV</w:t>
      </w:r>
      <w:r w:rsidRPr="00506099">
        <w:tab/>
      </w:r>
      <w:r w:rsidRPr="00506099">
        <w:tab/>
      </w:r>
      <w:r w:rsidRPr="00506099">
        <w:tab/>
        <w:t xml:space="preserve">: Procès-verbal </w:t>
      </w:r>
    </w:p>
    <w:p w:rsidR="00BF21D6" w:rsidRPr="00506099" w:rsidRDefault="00BF21D6" w:rsidP="00EE7F4D">
      <w:pPr>
        <w:spacing w:line="360" w:lineRule="auto"/>
        <w:jc w:val="both"/>
      </w:pPr>
      <w:proofErr w:type="spellStart"/>
      <w:r w:rsidRPr="00506099">
        <w:t>Rothos</w:t>
      </w:r>
      <w:proofErr w:type="spellEnd"/>
      <w:r w:rsidRPr="00506099">
        <w:tab/>
      </w:r>
      <w:r w:rsidRPr="00506099">
        <w:tab/>
      </w:r>
      <w:r w:rsidRPr="00506099">
        <w:tab/>
        <w:t xml:space="preserve">: </w:t>
      </w:r>
      <w:proofErr w:type="spellStart"/>
      <w:r w:rsidRPr="00506099">
        <w:t>Rotho’s</w:t>
      </w:r>
      <w:proofErr w:type="spellEnd"/>
      <w:r w:rsidRPr="00506099">
        <w:t xml:space="preserve"> construction. </w:t>
      </w:r>
    </w:p>
    <w:p w:rsidR="00BF21D6" w:rsidRPr="00506099" w:rsidRDefault="00BF21D6" w:rsidP="00EE7F4D">
      <w:pPr>
        <w:spacing w:line="360" w:lineRule="auto"/>
        <w:jc w:val="both"/>
      </w:pPr>
      <w:r w:rsidRPr="00506099">
        <w:t>SOCAP</w:t>
      </w:r>
      <w:r w:rsidRPr="00506099">
        <w:tab/>
      </w:r>
      <w:r w:rsidRPr="00506099">
        <w:tab/>
        <w:t>: SOCAP SA</w:t>
      </w:r>
    </w:p>
    <w:p w:rsidR="00BF21D6" w:rsidRPr="00506099" w:rsidRDefault="00BF21D6" w:rsidP="00EE7F4D">
      <w:pPr>
        <w:spacing w:line="360" w:lineRule="auto"/>
        <w:jc w:val="both"/>
      </w:pPr>
      <w:r w:rsidRPr="00506099">
        <w:t>SWOT</w:t>
      </w:r>
      <w:r w:rsidRPr="00506099">
        <w:tab/>
      </w:r>
      <w:r w:rsidRPr="00506099">
        <w:tab/>
      </w:r>
      <w:r w:rsidRPr="00506099">
        <w:tab/>
        <w:t>: Strengths, Weaknesses, Opportunities, and Threats</w:t>
      </w:r>
    </w:p>
    <w:p w:rsidR="00BF21D6" w:rsidRPr="00506099" w:rsidRDefault="00BF21D6" w:rsidP="00EE7F4D">
      <w:pPr>
        <w:spacing w:line="360" w:lineRule="auto"/>
        <w:jc w:val="both"/>
        <w:rPr>
          <w:lang w:val="fr-HT"/>
        </w:rPr>
      </w:pPr>
      <w:r w:rsidRPr="00506099">
        <w:rPr>
          <w:lang w:val="fr-HT"/>
        </w:rPr>
        <w:t>TDR</w:t>
      </w:r>
      <w:r w:rsidRPr="00506099">
        <w:rPr>
          <w:lang w:val="fr-HT"/>
        </w:rPr>
        <w:tab/>
      </w:r>
      <w:r w:rsidRPr="00506099">
        <w:rPr>
          <w:lang w:val="fr-HT"/>
        </w:rPr>
        <w:tab/>
      </w:r>
      <w:r w:rsidRPr="00506099">
        <w:rPr>
          <w:lang w:val="fr-HT"/>
        </w:rPr>
        <w:tab/>
        <w:t>: Termes de référence</w:t>
      </w:r>
    </w:p>
    <w:p w:rsidR="00BF21D6" w:rsidRPr="00506099" w:rsidRDefault="00BF21D6" w:rsidP="00152C21">
      <w:pPr>
        <w:spacing w:line="360" w:lineRule="auto"/>
        <w:jc w:val="both"/>
        <w:rPr>
          <w:lang w:val="fr-HT"/>
        </w:rPr>
      </w:pPr>
      <w:r w:rsidRPr="00506099">
        <w:rPr>
          <w:lang w:val="fr-HT"/>
        </w:rPr>
        <w:t>UNDH</w:t>
      </w:r>
      <w:r w:rsidRPr="00506099">
        <w:rPr>
          <w:lang w:val="fr-HT"/>
        </w:rPr>
        <w:tab/>
      </w:r>
      <w:r w:rsidRPr="00506099">
        <w:rPr>
          <w:lang w:val="fr-HT"/>
        </w:rPr>
        <w:tab/>
      </w:r>
      <w:r w:rsidRPr="00506099">
        <w:rPr>
          <w:lang w:val="fr-HT"/>
        </w:rPr>
        <w:tab/>
        <w:t>: Université Notre-Dame d’Haïti</w:t>
      </w:r>
    </w:p>
    <w:p w:rsidR="00EC566F" w:rsidRPr="00506099" w:rsidRDefault="00EC566F" w:rsidP="00EE7F4D">
      <w:pPr>
        <w:pStyle w:val="Heading1"/>
        <w:tabs>
          <w:tab w:val="left" w:pos="360"/>
        </w:tabs>
        <w:ind w:left="0"/>
        <w:rPr>
          <w:rFonts w:ascii="Times New Roman" w:hAnsi="Times New Roman"/>
          <w:sz w:val="24"/>
          <w:szCs w:val="24"/>
          <w:lang w:val="fr-HT"/>
        </w:rPr>
      </w:pPr>
      <w:bookmarkStart w:id="0" w:name="_Toc249364483"/>
    </w:p>
    <w:p w:rsidR="00EC566F" w:rsidRPr="00506099" w:rsidRDefault="00EC566F" w:rsidP="00EE7F4D">
      <w:pPr>
        <w:pStyle w:val="Heading1"/>
        <w:tabs>
          <w:tab w:val="left" w:pos="360"/>
        </w:tabs>
        <w:ind w:left="0"/>
        <w:rPr>
          <w:rFonts w:ascii="Times New Roman" w:hAnsi="Times New Roman"/>
          <w:sz w:val="24"/>
          <w:szCs w:val="24"/>
          <w:lang w:val="fr-HT"/>
        </w:rPr>
      </w:pPr>
    </w:p>
    <w:p w:rsidR="00EC566F" w:rsidRPr="00506099" w:rsidRDefault="00EC566F" w:rsidP="00EC566F">
      <w:pPr>
        <w:rPr>
          <w:lang w:val="fr-HT"/>
        </w:rPr>
      </w:pPr>
    </w:p>
    <w:p w:rsidR="00EC566F" w:rsidRPr="00506099" w:rsidRDefault="00EC566F" w:rsidP="00EE7F4D">
      <w:pPr>
        <w:pStyle w:val="Heading1"/>
        <w:tabs>
          <w:tab w:val="left" w:pos="360"/>
        </w:tabs>
        <w:ind w:left="0"/>
        <w:rPr>
          <w:rFonts w:ascii="Times New Roman" w:hAnsi="Times New Roman"/>
          <w:sz w:val="24"/>
          <w:szCs w:val="24"/>
          <w:lang w:val="fr-HT"/>
        </w:rPr>
      </w:pPr>
    </w:p>
    <w:p w:rsidR="00BF21D6" w:rsidRPr="00506099" w:rsidRDefault="00BF21D6" w:rsidP="00EE7F4D">
      <w:pPr>
        <w:pStyle w:val="Heading1"/>
        <w:tabs>
          <w:tab w:val="left" w:pos="360"/>
        </w:tabs>
        <w:ind w:left="0"/>
        <w:rPr>
          <w:rFonts w:ascii="Times New Roman" w:hAnsi="Times New Roman"/>
          <w:sz w:val="24"/>
          <w:szCs w:val="24"/>
          <w:lang w:val="fr-HT"/>
        </w:rPr>
      </w:pPr>
      <w:r w:rsidRPr="00506099">
        <w:rPr>
          <w:rFonts w:ascii="Times New Roman" w:hAnsi="Times New Roman"/>
          <w:sz w:val="24"/>
          <w:szCs w:val="24"/>
          <w:lang w:val="fr-HT"/>
        </w:rPr>
        <w:t>RÉSUMÉ</w:t>
      </w:r>
    </w:p>
    <w:p w:rsidR="00BF21D6" w:rsidRPr="00506099" w:rsidRDefault="00BF21D6" w:rsidP="00422C72">
      <w:pPr>
        <w:pStyle w:val="BodyText"/>
        <w:spacing w:before="60" w:after="60"/>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Ce présent rapport, élaboré dans le cadre du «Projet de développement de la Production et de la Transformation du lait en Haïti» (numéro de référence : CN 000373</w:t>
      </w:r>
      <w:r w:rsidR="00086C2B" w:rsidRPr="00506099">
        <w:rPr>
          <w:rFonts w:ascii="Times New Roman" w:hAnsi="Times New Roman" w:cs="Times New Roman"/>
          <w:sz w:val="24"/>
          <w:szCs w:val="24"/>
          <w:lang w:val="fr-HT"/>
        </w:rPr>
        <w:t>,</w:t>
      </w:r>
      <w:r w:rsidRPr="00506099">
        <w:rPr>
          <w:rFonts w:ascii="Times New Roman" w:hAnsi="Times New Roman" w:cs="Times New Roman"/>
          <w:sz w:val="24"/>
          <w:szCs w:val="24"/>
          <w:lang w:val="fr-HT"/>
        </w:rPr>
        <w:t xml:space="preserve"> UNJP/HAI/102/HRF), fait état des résultats qui ont été réalisés dans la vie du projet pour la période 07 Décembre 2011 au 31 Décembre 2014. Les réalisations les plus marquantes qui méritent d’être mentionnées sont les suivantes : </w:t>
      </w:r>
    </w:p>
    <w:p w:rsidR="00E2296C" w:rsidRPr="00506099" w:rsidRDefault="00BF21D6" w:rsidP="00E2296C">
      <w:pPr>
        <w:pStyle w:val="ListParagraph"/>
        <w:numPr>
          <w:ilvl w:val="0"/>
          <w:numId w:val="40"/>
        </w:numPr>
        <w:spacing w:after="240"/>
        <w:ind w:hanging="295"/>
        <w:jc w:val="both"/>
        <w:rPr>
          <w:lang w:val="fr-HT"/>
        </w:rPr>
      </w:pPr>
      <w:r w:rsidRPr="00506099">
        <w:rPr>
          <w:lang w:val="fr-HT"/>
        </w:rPr>
        <w:t>Trois (3) associations totalisant 884 éleveurs/producteurs de lait sont organisées et légalisés</w:t>
      </w:r>
      <w:r w:rsidR="007B4B13" w:rsidRPr="00506099">
        <w:rPr>
          <w:lang w:val="fr-HT"/>
        </w:rPr>
        <w:t xml:space="preserve"> </w:t>
      </w:r>
    </w:p>
    <w:p w:rsidR="007B4B13" w:rsidRPr="00506099" w:rsidRDefault="007B4B13" w:rsidP="00E2296C">
      <w:pPr>
        <w:pStyle w:val="ListParagraph"/>
        <w:numPr>
          <w:ilvl w:val="0"/>
          <w:numId w:val="40"/>
        </w:numPr>
        <w:spacing w:after="240"/>
        <w:ind w:hanging="295"/>
        <w:jc w:val="both"/>
        <w:rPr>
          <w:lang w:val="fr-HT"/>
        </w:rPr>
      </w:pPr>
      <w:r w:rsidRPr="00506099">
        <w:rPr>
          <w:lang w:val="fr-HT"/>
        </w:rPr>
        <w:t>Trois (3) laiteries/</w:t>
      </w:r>
      <w:r w:rsidR="00BF21D6" w:rsidRPr="00506099">
        <w:rPr>
          <w:lang w:val="fr-HT"/>
        </w:rPr>
        <w:t xml:space="preserve">centres de services </w:t>
      </w:r>
      <w:r w:rsidRPr="00506099">
        <w:rPr>
          <w:lang w:val="fr-HT"/>
        </w:rPr>
        <w:t>sont</w:t>
      </w:r>
      <w:r w:rsidR="00BF21D6" w:rsidRPr="00506099">
        <w:rPr>
          <w:lang w:val="fr-HT"/>
        </w:rPr>
        <w:t xml:space="preserve"> construit</w:t>
      </w:r>
      <w:r w:rsidRPr="00506099">
        <w:rPr>
          <w:lang w:val="fr-HT"/>
        </w:rPr>
        <w:t>e</w:t>
      </w:r>
      <w:r w:rsidR="00BF21D6" w:rsidRPr="00506099">
        <w:rPr>
          <w:lang w:val="fr-HT"/>
        </w:rPr>
        <w:t xml:space="preserve">s </w:t>
      </w:r>
      <w:r w:rsidRPr="00506099">
        <w:rPr>
          <w:lang w:val="fr-HT"/>
        </w:rPr>
        <w:t xml:space="preserve">à 100% dans les trois zones d’intervention du projet. </w:t>
      </w:r>
    </w:p>
    <w:p w:rsidR="007B4B13" w:rsidRPr="00506099" w:rsidRDefault="007B4B13" w:rsidP="00E2296C">
      <w:pPr>
        <w:pStyle w:val="ListParagraph"/>
        <w:numPr>
          <w:ilvl w:val="0"/>
          <w:numId w:val="40"/>
        </w:numPr>
        <w:spacing w:after="240"/>
        <w:ind w:hanging="295"/>
        <w:jc w:val="both"/>
        <w:rPr>
          <w:lang w:val="fr-HT"/>
        </w:rPr>
      </w:pPr>
      <w:r w:rsidRPr="00506099">
        <w:rPr>
          <w:lang w:val="fr-HT"/>
        </w:rPr>
        <w:t>Les matériels/équipements adaptées sont</w:t>
      </w:r>
      <w:r w:rsidR="00BF21D6" w:rsidRPr="00506099">
        <w:rPr>
          <w:lang w:val="fr-HT"/>
        </w:rPr>
        <w:t xml:space="preserve"> acqui</w:t>
      </w:r>
      <w:r w:rsidRPr="00506099">
        <w:rPr>
          <w:lang w:val="fr-HT"/>
        </w:rPr>
        <w:t>s</w:t>
      </w:r>
      <w:r w:rsidR="005C2CF9">
        <w:rPr>
          <w:lang w:val="fr-HT"/>
        </w:rPr>
        <w:t>,</w:t>
      </w:r>
      <w:r w:rsidRPr="00506099">
        <w:rPr>
          <w:lang w:val="fr-HT"/>
        </w:rPr>
        <w:t xml:space="preserve"> </w:t>
      </w:r>
      <w:r w:rsidR="00BF21D6" w:rsidRPr="00506099">
        <w:rPr>
          <w:lang w:val="fr-HT"/>
        </w:rPr>
        <w:t>installés et en utilisation dans les trois laiteries</w:t>
      </w:r>
      <w:r w:rsidRPr="00506099">
        <w:rPr>
          <w:lang w:val="fr-HT"/>
        </w:rPr>
        <w:t xml:space="preserve">. </w:t>
      </w:r>
    </w:p>
    <w:p w:rsidR="00E2296C" w:rsidRPr="00506099" w:rsidRDefault="007B4B13" w:rsidP="00E2296C">
      <w:pPr>
        <w:pStyle w:val="ListParagraph"/>
        <w:numPr>
          <w:ilvl w:val="0"/>
          <w:numId w:val="40"/>
        </w:numPr>
        <w:spacing w:after="240"/>
        <w:ind w:hanging="295"/>
        <w:jc w:val="both"/>
        <w:rPr>
          <w:lang w:val="fr-HT"/>
        </w:rPr>
      </w:pPr>
      <w:r w:rsidRPr="00506099">
        <w:rPr>
          <w:lang w:val="fr-HT"/>
        </w:rPr>
        <w:t>Une  nouvelle stratégie de commercialisation est proposées et commencent à être implémentées par un partenaire du projet, la Centrale de commercialisation des produits Let Agogo de la FENAPWOLA. Trois (3) plans des 3 laiteries pour une pério</w:t>
      </w:r>
      <w:r w:rsidR="00422C72" w:rsidRPr="00506099">
        <w:rPr>
          <w:lang w:val="fr-HT"/>
        </w:rPr>
        <w:t>de de 3</w:t>
      </w:r>
      <w:r w:rsidRPr="00506099">
        <w:rPr>
          <w:lang w:val="fr-HT"/>
        </w:rPr>
        <w:t xml:space="preserve"> années sont finalisés. </w:t>
      </w:r>
    </w:p>
    <w:p w:rsidR="00E2296C" w:rsidRPr="00506099" w:rsidRDefault="007B4B13" w:rsidP="00422C72">
      <w:pPr>
        <w:pStyle w:val="ListParagraph"/>
        <w:numPr>
          <w:ilvl w:val="0"/>
          <w:numId w:val="40"/>
        </w:numPr>
        <w:spacing w:after="240"/>
        <w:ind w:hanging="295"/>
        <w:jc w:val="both"/>
        <w:rPr>
          <w:lang w:val="fr-HT"/>
        </w:rPr>
      </w:pPr>
      <w:r w:rsidRPr="00506099">
        <w:rPr>
          <w:lang w:val="fr-HT"/>
        </w:rPr>
        <w:t xml:space="preserve">Cinquante-six (56) cadres spécialistes dans la filière lait ont été formés durant la formation des formateurs réalisée </w:t>
      </w:r>
      <w:r w:rsidR="00422C72" w:rsidRPr="00506099">
        <w:rPr>
          <w:lang w:val="fr-HT"/>
        </w:rPr>
        <w:t xml:space="preserve">en </w:t>
      </w:r>
      <w:r w:rsidRPr="00506099">
        <w:rPr>
          <w:lang w:val="fr-HT"/>
        </w:rPr>
        <w:t>février/mars 2014 au profit des acteurs de la chaine de valeur de la filière sur tous les thèmes identifiés par l’équipe du projet en collaboration avec le MARNDR et les autres acteurs impliqués dans la filière lait en Haïti.</w:t>
      </w:r>
    </w:p>
    <w:p w:rsidR="00E2296C" w:rsidRPr="00506099" w:rsidRDefault="007B4B13" w:rsidP="00422C72">
      <w:pPr>
        <w:pStyle w:val="ListParagraph"/>
        <w:numPr>
          <w:ilvl w:val="0"/>
          <w:numId w:val="40"/>
        </w:numPr>
        <w:spacing w:after="240"/>
        <w:ind w:hanging="295"/>
        <w:jc w:val="both"/>
        <w:rPr>
          <w:lang w:val="fr-HT"/>
        </w:rPr>
      </w:pPr>
      <w:r w:rsidRPr="00506099">
        <w:rPr>
          <w:lang w:val="fr-HT"/>
        </w:rPr>
        <w:t>Neuf (9) employés</w:t>
      </w:r>
      <w:r w:rsidRPr="00506099">
        <w:rPr>
          <w:vertAlign w:val="superscript"/>
          <w:lang w:val="fr-HT"/>
        </w:rPr>
        <w:footnoteReference w:id="2"/>
      </w:r>
      <w:r w:rsidRPr="00506099">
        <w:rPr>
          <w:vertAlign w:val="superscript"/>
          <w:lang w:val="fr-HT"/>
        </w:rPr>
        <w:t xml:space="preserve"> </w:t>
      </w:r>
      <w:r w:rsidRPr="00506099">
        <w:rPr>
          <w:lang w:val="fr-HT"/>
        </w:rPr>
        <w:t xml:space="preserve">clés des trois laiteries sont formés  en technologie laitière, directement par l’équipe du projet et aussi à travers des lettres d’accord signées avec les partenaires du projet. </w:t>
      </w:r>
    </w:p>
    <w:p w:rsidR="00422C72" w:rsidRPr="00506099" w:rsidRDefault="007B4B13" w:rsidP="007B4B13">
      <w:pPr>
        <w:pStyle w:val="ListParagraph"/>
        <w:numPr>
          <w:ilvl w:val="0"/>
          <w:numId w:val="40"/>
        </w:numPr>
        <w:spacing w:after="240"/>
        <w:ind w:hanging="295"/>
        <w:jc w:val="both"/>
        <w:rPr>
          <w:lang w:val="fr-HT"/>
        </w:rPr>
      </w:pPr>
      <w:r w:rsidRPr="00506099">
        <w:rPr>
          <w:lang w:val="fr-HT"/>
        </w:rPr>
        <w:t xml:space="preserve">Six (6) réunions de comité de pilotage ont eu lieu durant la période d’exécution du projet au cours desquelles les membres ont discuté des grandes orientations et la nécessité de prolongement du temps d’exécution du projet UNJP/HAI/102/HRF. </w:t>
      </w:r>
      <w:bookmarkEnd w:id="0"/>
    </w:p>
    <w:p w:rsidR="008012C0" w:rsidRPr="00506099" w:rsidRDefault="00BF21D6" w:rsidP="00EE7F4D">
      <w:pPr>
        <w:pStyle w:val="Heading1"/>
        <w:numPr>
          <w:ilvl w:val="0"/>
          <w:numId w:val="1"/>
        </w:numPr>
        <w:tabs>
          <w:tab w:val="clear" w:pos="1080"/>
          <w:tab w:val="left" w:pos="360"/>
        </w:tabs>
        <w:spacing w:line="276" w:lineRule="auto"/>
        <w:ind w:left="360" w:hanging="360"/>
        <w:rPr>
          <w:rFonts w:ascii="Times New Roman" w:hAnsi="Times New Roman"/>
          <w:sz w:val="24"/>
          <w:szCs w:val="24"/>
          <w:lang w:val="fr-HT"/>
        </w:rPr>
      </w:pPr>
      <w:r w:rsidRPr="00506099">
        <w:rPr>
          <w:rFonts w:ascii="Times New Roman" w:hAnsi="Times New Roman"/>
          <w:sz w:val="24"/>
          <w:szCs w:val="24"/>
          <w:lang w:val="fr-HT"/>
        </w:rPr>
        <w:t>Objectifs</w:t>
      </w:r>
      <w:r w:rsidR="008012C0" w:rsidRPr="00506099">
        <w:rPr>
          <w:rFonts w:ascii="Times New Roman" w:hAnsi="Times New Roman"/>
          <w:sz w:val="24"/>
          <w:szCs w:val="24"/>
          <w:lang w:val="fr-HT"/>
        </w:rPr>
        <w:t xml:space="preserve"> Global : </w:t>
      </w:r>
    </w:p>
    <w:p w:rsidR="00BF21D6" w:rsidRPr="00506099" w:rsidRDefault="00BF21D6" w:rsidP="00EE7F4D">
      <w:pPr>
        <w:pStyle w:val="Header"/>
        <w:spacing w:line="276" w:lineRule="auto"/>
        <w:jc w:val="both"/>
        <w:rPr>
          <w:lang w:val="fr-HT"/>
        </w:rPr>
      </w:pPr>
      <w:r w:rsidRPr="00506099">
        <w:rPr>
          <w:lang w:val="fr-HT"/>
        </w:rPr>
        <w:t xml:space="preserve">L’objectif global du projet est d’améliorer les conditions de vie des petits paysans tout en respectant l’environnement et  d’appuyer  le développement de toute la filière laitière en Haïti. </w:t>
      </w:r>
    </w:p>
    <w:p w:rsidR="00422C72" w:rsidRPr="00506099" w:rsidRDefault="00422C72" w:rsidP="00EE7F4D">
      <w:pPr>
        <w:pStyle w:val="Header"/>
        <w:spacing w:line="276" w:lineRule="auto"/>
        <w:jc w:val="both"/>
        <w:rPr>
          <w:b/>
          <w:lang w:val="fr-HT"/>
        </w:rPr>
      </w:pPr>
    </w:p>
    <w:p w:rsidR="00422C72" w:rsidRPr="00506099" w:rsidRDefault="00422C72" w:rsidP="00557DBA">
      <w:pPr>
        <w:pStyle w:val="Heading1"/>
        <w:tabs>
          <w:tab w:val="left" w:pos="360"/>
        </w:tabs>
        <w:spacing w:line="276" w:lineRule="auto"/>
        <w:ind w:left="0"/>
        <w:rPr>
          <w:rFonts w:ascii="Times New Roman" w:hAnsi="Times New Roman"/>
          <w:sz w:val="24"/>
          <w:szCs w:val="24"/>
          <w:lang w:val="fr-HT"/>
        </w:rPr>
      </w:pPr>
      <w:r w:rsidRPr="00506099">
        <w:rPr>
          <w:rFonts w:ascii="Times New Roman" w:hAnsi="Times New Roman"/>
          <w:sz w:val="24"/>
          <w:szCs w:val="24"/>
          <w:lang w:val="fr-HT"/>
        </w:rPr>
        <w:t>Brève introduction au programme</w:t>
      </w:r>
    </w:p>
    <w:p w:rsidR="00422C72" w:rsidRPr="00506099" w:rsidRDefault="00422C72" w:rsidP="00422C72">
      <w:pPr>
        <w:pStyle w:val="Header"/>
        <w:spacing w:line="276" w:lineRule="auto"/>
        <w:jc w:val="both"/>
        <w:rPr>
          <w:lang w:val="fr-HT"/>
        </w:rPr>
      </w:pPr>
      <w:r w:rsidRPr="00506099">
        <w:rPr>
          <w:lang w:val="fr-HT"/>
        </w:rPr>
        <w:t xml:space="preserve">Alors que les importations de lait et produits laitiers en Haïti sont estimés à une valeur de EU $50 million par an (année 2013), le lait produit par les petits producteurs ruraux est particulièrement sous-employé et parfois même perdu après récolte en raison d’un manque de débouché régulier. Dans les zones où existe une petite laiterie, les petits producteurs possédant 2 ou 3 vaches tirent un revenu significatif de la vente de  lait, tout en contribuant au bien-être familial. Le Projet de Développement de la Production et de la Transformation du Lait en Haïti vise à améliorer </w:t>
      </w:r>
      <w:r w:rsidRPr="00506099">
        <w:rPr>
          <w:lang w:val="fr-HT"/>
        </w:rPr>
        <w:lastRenderedPageBreak/>
        <w:t xml:space="preserve">l’économie familiale des petits producteurs de lait et s’est implanté dans trois zones du pays : </w:t>
      </w:r>
      <w:proofErr w:type="spellStart"/>
      <w:r w:rsidRPr="00506099">
        <w:rPr>
          <w:lang w:val="fr-HT"/>
        </w:rPr>
        <w:t>Torbeck</w:t>
      </w:r>
      <w:proofErr w:type="spellEnd"/>
      <w:r w:rsidRPr="00506099">
        <w:rPr>
          <w:lang w:val="fr-HT"/>
        </w:rPr>
        <w:t xml:space="preserve"> dans le département du sud, </w:t>
      </w:r>
      <w:proofErr w:type="spellStart"/>
      <w:r w:rsidRPr="00506099">
        <w:rPr>
          <w:lang w:val="fr-HT"/>
        </w:rPr>
        <w:t>Thomazeau</w:t>
      </w:r>
      <w:proofErr w:type="spellEnd"/>
      <w:r w:rsidRPr="00506099">
        <w:rPr>
          <w:lang w:val="fr-HT"/>
        </w:rPr>
        <w:t xml:space="preserve"> dans le département de l’Ouest et Côte-de-Fer dans le département du Sud-est.</w:t>
      </w:r>
    </w:p>
    <w:p w:rsidR="00422C72" w:rsidRPr="00506099" w:rsidRDefault="00422C72" w:rsidP="00EE7F4D">
      <w:pPr>
        <w:pStyle w:val="Header"/>
        <w:spacing w:line="276" w:lineRule="auto"/>
        <w:jc w:val="both"/>
        <w:rPr>
          <w:b/>
          <w:lang w:val="fr-HT"/>
        </w:rPr>
      </w:pPr>
    </w:p>
    <w:p w:rsidR="008012C0" w:rsidRPr="00506099" w:rsidRDefault="008012C0" w:rsidP="00EE7F4D">
      <w:pPr>
        <w:pStyle w:val="Header"/>
        <w:spacing w:line="276" w:lineRule="auto"/>
        <w:jc w:val="both"/>
        <w:rPr>
          <w:b/>
          <w:lang w:val="fr-HT"/>
        </w:rPr>
      </w:pPr>
      <w:r w:rsidRPr="00506099">
        <w:rPr>
          <w:b/>
          <w:lang w:val="fr-HT"/>
        </w:rPr>
        <w:t>Les objectifs immédiats sont :</w:t>
      </w:r>
    </w:p>
    <w:p w:rsidR="008012C0" w:rsidRPr="00506099" w:rsidRDefault="008012C0" w:rsidP="00EE7F4D">
      <w:pPr>
        <w:numPr>
          <w:ilvl w:val="0"/>
          <w:numId w:val="15"/>
        </w:numPr>
        <w:spacing w:line="276" w:lineRule="auto"/>
        <w:jc w:val="both"/>
        <w:rPr>
          <w:lang w:val="fr-HT"/>
        </w:rPr>
      </w:pPr>
      <w:r w:rsidRPr="00506099">
        <w:rPr>
          <w:lang w:val="fr-HT"/>
        </w:rPr>
        <w:t>Reconquérir le marché intérieur des produits laitiers.</w:t>
      </w:r>
    </w:p>
    <w:p w:rsidR="008012C0" w:rsidRPr="00506099" w:rsidRDefault="008012C0" w:rsidP="00EE7F4D">
      <w:pPr>
        <w:numPr>
          <w:ilvl w:val="0"/>
          <w:numId w:val="15"/>
        </w:numPr>
        <w:spacing w:line="276" w:lineRule="auto"/>
        <w:jc w:val="both"/>
        <w:rPr>
          <w:lang w:val="fr-HT"/>
        </w:rPr>
      </w:pPr>
      <w:r w:rsidRPr="00506099">
        <w:rPr>
          <w:lang w:val="fr-HT"/>
        </w:rPr>
        <w:t xml:space="preserve">Renforcer un réseau d’entreprises de transformation du lait offrant un débouché nouveau, stable et rémunérateur au lait des exploitations agricoles  familiales. </w:t>
      </w:r>
    </w:p>
    <w:p w:rsidR="008012C0" w:rsidRPr="00506099" w:rsidRDefault="008012C0" w:rsidP="00EE7F4D">
      <w:pPr>
        <w:numPr>
          <w:ilvl w:val="0"/>
          <w:numId w:val="15"/>
        </w:numPr>
        <w:spacing w:line="276" w:lineRule="auto"/>
        <w:jc w:val="both"/>
        <w:rPr>
          <w:lang w:val="fr-HT"/>
        </w:rPr>
      </w:pPr>
      <w:r w:rsidRPr="00506099">
        <w:rPr>
          <w:lang w:val="fr-HT"/>
        </w:rPr>
        <w:t xml:space="preserve">Augmenter la productivité et la production laitière. </w:t>
      </w:r>
    </w:p>
    <w:p w:rsidR="008012C0" w:rsidRPr="00506099" w:rsidRDefault="008012C0" w:rsidP="00EE7F4D">
      <w:pPr>
        <w:numPr>
          <w:ilvl w:val="0"/>
          <w:numId w:val="15"/>
        </w:numPr>
        <w:spacing w:line="276" w:lineRule="auto"/>
        <w:jc w:val="both"/>
        <w:rPr>
          <w:lang w:val="fr-HT"/>
        </w:rPr>
      </w:pPr>
      <w:r w:rsidRPr="00506099">
        <w:rPr>
          <w:lang w:val="fr-HT"/>
        </w:rPr>
        <w:t>Contribuer à la structuration du secteur élevage, au renforcement des organisations d’éleveurs de bovins et de producteurs de lait et à l’établissement d’alliances productives et commerciales entre les différents acteurs de la filière.</w:t>
      </w:r>
    </w:p>
    <w:p w:rsidR="008012C0" w:rsidRPr="00506099" w:rsidRDefault="008012C0" w:rsidP="00EE7F4D">
      <w:pPr>
        <w:numPr>
          <w:ilvl w:val="0"/>
          <w:numId w:val="15"/>
        </w:numPr>
        <w:spacing w:line="276" w:lineRule="auto"/>
        <w:jc w:val="both"/>
        <w:rPr>
          <w:lang w:val="fr-HT"/>
        </w:rPr>
      </w:pPr>
      <w:r w:rsidRPr="00506099">
        <w:rPr>
          <w:lang w:val="fr-HT"/>
        </w:rPr>
        <w:t>Favoriser la consommation des produits laitiers par les écoliers haïtiens et la population en général</w:t>
      </w:r>
    </w:p>
    <w:p w:rsidR="008012C0" w:rsidRPr="00506099" w:rsidRDefault="008012C0" w:rsidP="00EE7F4D">
      <w:pPr>
        <w:spacing w:line="276" w:lineRule="auto"/>
        <w:ind w:left="360"/>
        <w:jc w:val="both"/>
        <w:rPr>
          <w:b/>
          <w:lang w:val="fr-HT"/>
        </w:rPr>
      </w:pPr>
    </w:p>
    <w:p w:rsidR="00BF21D6" w:rsidRPr="00506099" w:rsidRDefault="00557DBA" w:rsidP="00557DBA">
      <w:pPr>
        <w:pStyle w:val="Heading1"/>
        <w:numPr>
          <w:ilvl w:val="0"/>
          <w:numId w:val="1"/>
        </w:numPr>
        <w:tabs>
          <w:tab w:val="clear" w:pos="1080"/>
          <w:tab w:val="left" w:pos="360"/>
        </w:tabs>
        <w:spacing w:line="276" w:lineRule="auto"/>
        <w:ind w:left="360" w:hanging="360"/>
        <w:rPr>
          <w:rFonts w:ascii="Times New Roman" w:hAnsi="Times New Roman"/>
          <w:bCs w:val="0"/>
          <w:sz w:val="24"/>
          <w:szCs w:val="24"/>
          <w:lang w:val="fr-HT"/>
        </w:rPr>
      </w:pPr>
      <w:r w:rsidRPr="00506099">
        <w:rPr>
          <w:rFonts w:ascii="Times New Roman" w:hAnsi="Times New Roman"/>
          <w:bCs w:val="0"/>
          <w:sz w:val="24"/>
          <w:szCs w:val="24"/>
          <w:lang w:val="fr-HT"/>
        </w:rPr>
        <w:t xml:space="preserve">Evaluation des Résultat du programme. </w:t>
      </w:r>
    </w:p>
    <w:p w:rsidR="00EE7F4D" w:rsidRPr="00506099" w:rsidRDefault="00BF21D6" w:rsidP="00EE7F4D">
      <w:pPr>
        <w:pStyle w:val="BodyText"/>
        <w:widowControl w:val="0"/>
        <w:numPr>
          <w:ilvl w:val="0"/>
          <w:numId w:val="38"/>
        </w:numPr>
        <w:spacing w:line="276" w:lineRule="auto"/>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 xml:space="preserve">Liste des principaux </w:t>
      </w:r>
      <w:r w:rsidR="00557DBA" w:rsidRPr="00506099">
        <w:rPr>
          <w:rFonts w:ascii="Times New Roman" w:hAnsi="Times New Roman" w:cs="Times New Roman"/>
          <w:b/>
          <w:i/>
          <w:sz w:val="24"/>
          <w:szCs w:val="24"/>
          <w:lang w:val="fr-HT"/>
        </w:rPr>
        <w:t>résultats (</w:t>
      </w:r>
      <w:proofErr w:type="spellStart"/>
      <w:r w:rsidR="00557DBA" w:rsidRPr="00506099">
        <w:rPr>
          <w:rFonts w:ascii="Times New Roman" w:hAnsi="Times New Roman" w:cs="Times New Roman"/>
          <w:b/>
          <w:i/>
          <w:sz w:val="24"/>
          <w:szCs w:val="24"/>
          <w:lang w:val="fr-HT"/>
        </w:rPr>
        <w:t>outcomes</w:t>
      </w:r>
      <w:proofErr w:type="spellEnd"/>
      <w:r w:rsidR="00557DBA" w:rsidRPr="00506099">
        <w:rPr>
          <w:rFonts w:ascii="Times New Roman" w:hAnsi="Times New Roman" w:cs="Times New Roman"/>
          <w:b/>
          <w:i/>
          <w:sz w:val="24"/>
          <w:szCs w:val="24"/>
          <w:lang w:val="fr-HT"/>
        </w:rPr>
        <w:t xml:space="preserve">) et </w:t>
      </w:r>
      <w:r w:rsidRPr="00506099">
        <w:rPr>
          <w:rFonts w:ascii="Times New Roman" w:hAnsi="Times New Roman" w:cs="Times New Roman"/>
          <w:b/>
          <w:i/>
          <w:sz w:val="24"/>
          <w:szCs w:val="24"/>
          <w:lang w:val="fr-HT"/>
        </w:rPr>
        <w:t>extrants (ou</w:t>
      </w:r>
      <w:r w:rsidR="00557DBA" w:rsidRPr="00506099">
        <w:rPr>
          <w:rFonts w:ascii="Times New Roman" w:hAnsi="Times New Roman" w:cs="Times New Roman"/>
          <w:b/>
          <w:i/>
          <w:sz w:val="24"/>
          <w:szCs w:val="24"/>
          <w:lang w:val="fr-HT"/>
        </w:rPr>
        <w:t xml:space="preserve">tputs) </w:t>
      </w:r>
    </w:p>
    <w:p w:rsidR="00BF21D6" w:rsidRPr="00506099" w:rsidRDefault="00BF21D6" w:rsidP="00EE7F4D">
      <w:pPr>
        <w:pStyle w:val="BodyText"/>
        <w:widowControl w:val="0"/>
        <w:numPr>
          <w:ilvl w:val="0"/>
          <w:numId w:val="23"/>
        </w:numPr>
        <w:spacing w:line="276" w:lineRule="auto"/>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 xml:space="preserve"> Résultats (</w:t>
      </w:r>
      <w:proofErr w:type="spellStart"/>
      <w:r w:rsidRPr="00506099">
        <w:rPr>
          <w:rFonts w:ascii="Times New Roman" w:hAnsi="Times New Roman" w:cs="Times New Roman"/>
          <w:b/>
          <w:i/>
          <w:sz w:val="24"/>
          <w:szCs w:val="24"/>
          <w:lang w:val="fr-HT"/>
        </w:rPr>
        <w:t>outcomes</w:t>
      </w:r>
      <w:proofErr w:type="spellEnd"/>
      <w:r w:rsidRPr="00506099">
        <w:rPr>
          <w:rFonts w:ascii="Times New Roman" w:hAnsi="Times New Roman" w:cs="Times New Roman"/>
          <w:b/>
          <w:i/>
          <w:sz w:val="24"/>
          <w:szCs w:val="24"/>
          <w:lang w:val="fr-HT"/>
        </w:rPr>
        <w:t>) du programme tels qu’indiqué dans le document du programme.</w:t>
      </w:r>
    </w:p>
    <w:p w:rsidR="00BF21D6" w:rsidRPr="00506099" w:rsidRDefault="00BF21D6" w:rsidP="00EE7F4D">
      <w:pPr>
        <w:pStyle w:val="BodyText"/>
        <w:widowControl w:val="0"/>
        <w:spacing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Le Projet de Développement de la Production et de la Transformation du Lait exécuté par la FAO dans 3 départements en Haïti pour un montant de </w:t>
      </w:r>
      <w:r w:rsidR="008012C0" w:rsidRPr="00506099">
        <w:rPr>
          <w:rFonts w:ascii="Times New Roman" w:hAnsi="Times New Roman" w:cs="Times New Roman"/>
          <w:sz w:val="24"/>
          <w:szCs w:val="24"/>
          <w:lang w:val="fr-HT"/>
        </w:rPr>
        <w:t>2</w:t>
      </w:r>
      <w:r w:rsidRPr="00506099">
        <w:rPr>
          <w:rFonts w:ascii="Times New Roman" w:hAnsi="Times New Roman" w:cs="Times New Roman"/>
          <w:sz w:val="24"/>
          <w:szCs w:val="24"/>
          <w:lang w:val="fr-HT"/>
        </w:rPr>
        <w:t xml:space="preserve">, </w:t>
      </w:r>
      <w:r w:rsidR="008012C0" w:rsidRPr="00506099">
        <w:rPr>
          <w:rFonts w:ascii="Times New Roman" w:hAnsi="Times New Roman" w:cs="Times New Roman"/>
          <w:sz w:val="24"/>
          <w:szCs w:val="24"/>
          <w:lang w:val="fr-HT"/>
        </w:rPr>
        <w:t>0</w:t>
      </w:r>
      <w:r w:rsidRPr="00506099">
        <w:rPr>
          <w:rFonts w:ascii="Times New Roman" w:hAnsi="Times New Roman" w:cs="Times New Roman"/>
          <w:sz w:val="24"/>
          <w:szCs w:val="24"/>
          <w:lang w:val="fr-HT"/>
        </w:rPr>
        <w:t>00,000.00 USD via les fonds de reconstruction d’Haïti (HRF) touche à sa fin pour la phase I le 31 décembre 2014. Les principaux résultats escomptés sont les suivants :</w:t>
      </w:r>
    </w:p>
    <w:p w:rsidR="00BF21D6" w:rsidRPr="00506099" w:rsidRDefault="00BF21D6" w:rsidP="00EE7F4D">
      <w:pPr>
        <w:pStyle w:val="Header"/>
        <w:spacing w:line="276" w:lineRule="auto"/>
        <w:jc w:val="both"/>
        <w:rPr>
          <w:lang w:val="fr-HT"/>
        </w:rPr>
      </w:pPr>
    </w:p>
    <w:p w:rsidR="00F53D16" w:rsidRPr="00506099" w:rsidRDefault="00BF21D6" w:rsidP="00F53D16">
      <w:pPr>
        <w:numPr>
          <w:ilvl w:val="0"/>
          <w:numId w:val="24"/>
        </w:numPr>
        <w:spacing w:line="276" w:lineRule="auto"/>
        <w:jc w:val="both"/>
        <w:rPr>
          <w:lang w:val="fr-HT"/>
        </w:rPr>
      </w:pPr>
      <w:r w:rsidRPr="00506099">
        <w:rPr>
          <w:lang w:val="fr-HT"/>
        </w:rPr>
        <w:t xml:space="preserve">Résultat 1 : </w:t>
      </w:r>
      <w:r w:rsidR="00F53D16" w:rsidRPr="00506099">
        <w:rPr>
          <w:lang w:val="fr-HT"/>
        </w:rPr>
        <w:tab/>
      </w:r>
      <w:r w:rsidRPr="00506099">
        <w:rPr>
          <w:lang w:val="fr-HT"/>
        </w:rPr>
        <w:t>3 laiteries et centres de services établis </w:t>
      </w:r>
      <w:r w:rsidR="008012C0" w:rsidRPr="00506099">
        <w:rPr>
          <w:lang w:val="fr-HT"/>
        </w:rPr>
        <w:t>et en fonctionnement</w:t>
      </w:r>
      <w:r w:rsidRPr="00506099">
        <w:rPr>
          <w:lang w:val="fr-HT"/>
        </w:rPr>
        <w:t>;</w:t>
      </w:r>
    </w:p>
    <w:p w:rsidR="00BF21D6" w:rsidRPr="00506099" w:rsidRDefault="00BF21D6" w:rsidP="00F53D16">
      <w:pPr>
        <w:numPr>
          <w:ilvl w:val="0"/>
          <w:numId w:val="24"/>
        </w:numPr>
        <w:spacing w:line="276" w:lineRule="auto"/>
        <w:jc w:val="both"/>
        <w:rPr>
          <w:lang w:val="fr-HT"/>
        </w:rPr>
      </w:pPr>
      <w:r w:rsidRPr="00506099">
        <w:rPr>
          <w:lang w:val="fr-HT"/>
        </w:rPr>
        <w:t>Résultat 2 :</w:t>
      </w:r>
      <w:r w:rsidR="00F53D16" w:rsidRPr="00506099">
        <w:rPr>
          <w:lang w:val="fr-HT"/>
        </w:rPr>
        <w:tab/>
      </w:r>
      <w:r w:rsidRPr="00506099">
        <w:rPr>
          <w:lang w:val="fr-HT"/>
        </w:rPr>
        <w:t xml:space="preserve"> 45 000 litres de lait sont distribués à 3,000 écoliers a raison de 10 oz en </w:t>
      </w:r>
      <w:r w:rsidR="00F53D16" w:rsidRPr="00506099">
        <w:rPr>
          <w:lang w:val="fr-HT"/>
        </w:rPr>
        <w:t xml:space="preserve">            </w:t>
      </w:r>
      <w:r w:rsidR="00BB4005" w:rsidRPr="00506099">
        <w:rPr>
          <w:lang w:val="fr-HT"/>
        </w:rPr>
        <w:t xml:space="preserve"> </w:t>
      </w:r>
      <w:r w:rsidRPr="00506099">
        <w:rPr>
          <w:lang w:val="fr-HT"/>
        </w:rPr>
        <w:t>équivalent lait 3 fois par semaine pendant  trois années scolaires ;</w:t>
      </w:r>
    </w:p>
    <w:p w:rsidR="00BF21D6" w:rsidRPr="00506099" w:rsidRDefault="00BF21D6" w:rsidP="00EE7F4D">
      <w:pPr>
        <w:numPr>
          <w:ilvl w:val="0"/>
          <w:numId w:val="24"/>
        </w:numPr>
        <w:spacing w:line="276" w:lineRule="auto"/>
        <w:jc w:val="both"/>
        <w:rPr>
          <w:lang w:val="fr-HT"/>
        </w:rPr>
      </w:pPr>
      <w:r w:rsidRPr="00506099">
        <w:rPr>
          <w:lang w:val="fr-HT"/>
        </w:rPr>
        <w:t xml:space="preserve">Résultat 3 : </w:t>
      </w:r>
      <w:r w:rsidR="00F53D16" w:rsidRPr="00506099">
        <w:rPr>
          <w:lang w:val="fr-HT"/>
        </w:rPr>
        <w:tab/>
      </w:r>
      <w:r w:rsidRPr="00506099">
        <w:rPr>
          <w:lang w:val="fr-HT"/>
        </w:rPr>
        <w:t>15 personnes recrutées comme employés des laiteries établies ;</w:t>
      </w:r>
    </w:p>
    <w:p w:rsidR="00BF21D6" w:rsidRPr="00506099" w:rsidRDefault="00BF21D6" w:rsidP="00EE7F4D">
      <w:pPr>
        <w:widowControl w:val="0"/>
        <w:numPr>
          <w:ilvl w:val="0"/>
          <w:numId w:val="24"/>
        </w:numPr>
        <w:spacing w:line="276" w:lineRule="auto"/>
        <w:jc w:val="both"/>
        <w:rPr>
          <w:lang w:val="fr-HT"/>
        </w:rPr>
      </w:pPr>
      <w:r w:rsidRPr="00506099">
        <w:rPr>
          <w:lang w:val="fr-HT"/>
        </w:rPr>
        <w:t xml:space="preserve">Résultat 4 : </w:t>
      </w:r>
      <w:r w:rsidR="00F53D16" w:rsidRPr="00506099">
        <w:rPr>
          <w:lang w:val="fr-HT"/>
        </w:rPr>
        <w:tab/>
      </w:r>
      <w:r w:rsidRPr="00506099">
        <w:rPr>
          <w:lang w:val="fr-HT"/>
        </w:rPr>
        <w:t>300 éleveurs/producteurs formés sur les techniques améliorées de la production laitière ;</w:t>
      </w:r>
    </w:p>
    <w:p w:rsidR="00BF21D6" w:rsidRPr="00506099" w:rsidRDefault="00BF21D6" w:rsidP="00EE7F4D">
      <w:pPr>
        <w:widowControl w:val="0"/>
        <w:numPr>
          <w:ilvl w:val="0"/>
          <w:numId w:val="24"/>
        </w:numPr>
        <w:spacing w:line="276" w:lineRule="auto"/>
        <w:jc w:val="both"/>
        <w:rPr>
          <w:lang w:val="fr-HT"/>
        </w:rPr>
      </w:pPr>
      <w:r w:rsidRPr="00506099">
        <w:rPr>
          <w:lang w:val="fr-HT"/>
        </w:rPr>
        <w:t xml:space="preserve"> Résultat 5 : </w:t>
      </w:r>
      <w:r w:rsidR="00F53D16" w:rsidRPr="00506099">
        <w:rPr>
          <w:lang w:val="fr-HT"/>
        </w:rPr>
        <w:tab/>
      </w:r>
      <w:r w:rsidRPr="00506099">
        <w:rPr>
          <w:lang w:val="fr-HT"/>
        </w:rPr>
        <w:t>50 cadres spécialistes de l’industrie formés comme formateurs ;</w:t>
      </w:r>
    </w:p>
    <w:p w:rsidR="00BF21D6" w:rsidRPr="00506099" w:rsidRDefault="00BF21D6" w:rsidP="00EE7F4D">
      <w:pPr>
        <w:widowControl w:val="0"/>
        <w:numPr>
          <w:ilvl w:val="0"/>
          <w:numId w:val="24"/>
        </w:numPr>
        <w:spacing w:line="276" w:lineRule="auto"/>
        <w:jc w:val="both"/>
        <w:rPr>
          <w:lang w:val="fr-HT"/>
        </w:rPr>
      </w:pPr>
      <w:r w:rsidRPr="00506099">
        <w:rPr>
          <w:lang w:val="fr-HT"/>
        </w:rPr>
        <w:t>Résultat  6 :</w:t>
      </w:r>
      <w:r w:rsidR="00F53D16" w:rsidRPr="00506099">
        <w:rPr>
          <w:lang w:val="fr-HT"/>
        </w:rPr>
        <w:tab/>
      </w:r>
      <w:r w:rsidRPr="00506099">
        <w:rPr>
          <w:lang w:val="fr-HT"/>
        </w:rPr>
        <w:t xml:space="preserve">30 membres des comités de gestions des 3 associations  formés sur le </w:t>
      </w:r>
      <w:r w:rsidR="00F53D16" w:rsidRPr="00506099">
        <w:rPr>
          <w:lang w:val="fr-HT"/>
        </w:rPr>
        <w:t xml:space="preserve">      </w:t>
      </w:r>
      <w:r w:rsidRPr="00506099">
        <w:rPr>
          <w:lang w:val="fr-HT"/>
        </w:rPr>
        <w:t>renforcement, l’organisation et la gestion d’entreprises ;</w:t>
      </w:r>
    </w:p>
    <w:p w:rsidR="00BF21D6" w:rsidRPr="00506099" w:rsidRDefault="00BF21D6" w:rsidP="00E2296C">
      <w:pPr>
        <w:widowControl w:val="0"/>
        <w:numPr>
          <w:ilvl w:val="0"/>
          <w:numId w:val="24"/>
        </w:numPr>
        <w:spacing w:line="276" w:lineRule="auto"/>
        <w:jc w:val="both"/>
        <w:rPr>
          <w:lang w:val="fr-HT"/>
        </w:rPr>
      </w:pPr>
      <w:r w:rsidRPr="00506099">
        <w:rPr>
          <w:lang w:val="fr-HT"/>
        </w:rPr>
        <w:t xml:space="preserve">Résultat 7 : </w:t>
      </w:r>
      <w:r w:rsidR="00F53D16" w:rsidRPr="00506099">
        <w:rPr>
          <w:lang w:val="fr-HT"/>
        </w:rPr>
        <w:tab/>
      </w:r>
      <w:r w:rsidRPr="00506099">
        <w:rPr>
          <w:lang w:val="fr-HT"/>
        </w:rPr>
        <w:t xml:space="preserve">Gestion </w:t>
      </w:r>
      <w:r w:rsidR="00E2296C" w:rsidRPr="00506099">
        <w:rPr>
          <w:lang w:val="fr-HT"/>
        </w:rPr>
        <w:t>et mise en œuvre du programme ; la c</w:t>
      </w:r>
      <w:r w:rsidR="00F53D16" w:rsidRPr="00506099">
        <w:rPr>
          <w:lang w:val="fr-HT"/>
        </w:rPr>
        <w:t>onstitution du Comité de Pilotage national  du projet ;</w:t>
      </w:r>
      <w:r w:rsidR="00E2296C" w:rsidRPr="00506099">
        <w:rPr>
          <w:lang w:val="fr-HT"/>
        </w:rPr>
        <w:t xml:space="preserve"> la c</w:t>
      </w:r>
      <w:r w:rsidR="00F53D16" w:rsidRPr="00506099">
        <w:rPr>
          <w:lang w:val="fr-HT"/>
        </w:rPr>
        <w:t>onstitution de l’Unité de Coordin</w:t>
      </w:r>
      <w:r w:rsidR="00E2296C" w:rsidRPr="00506099">
        <w:rPr>
          <w:lang w:val="fr-HT"/>
        </w:rPr>
        <w:t>ation de l’exécution du projet  et la c</w:t>
      </w:r>
      <w:r w:rsidR="00F53D16" w:rsidRPr="00506099">
        <w:rPr>
          <w:lang w:val="fr-HT"/>
        </w:rPr>
        <w:t>onstitution de l’équipe nationale de mise en œuvre du projet.</w:t>
      </w:r>
    </w:p>
    <w:p w:rsidR="00557DBA" w:rsidRPr="00506099" w:rsidRDefault="00557DBA" w:rsidP="00557DBA">
      <w:pPr>
        <w:pStyle w:val="BodyText"/>
        <w:widowControl w:val="0"/>
        <w:spacing w:line="276" w:lineRule="auto"/>
        <w:ind w:left="1440" w:firstLine="720"/>
        <w:jc w:val="both"/>
        <w:rPr>
          <w:rFonts w:ascii="Times New Roman" w:hAnsi="Times New Roman" w:cs="Times New Roman"/>
          <w:sz w:val="24"/>
          <w:szCs w:val="24"/>
          <w:lang w:val="fr-HT"/>
        </w:rPr>
      </w:pPr>
    </w:p>
    <w:p w:rsidR="00994C87" w:rsidRPr="00506099" w:rsidRDefault="00BF21D6" w:rsidP="00E2296C">
      <w:pPr>
        <w:numPr>
          <w:ilvl w:val="0"/>
          <w:numId w:val="25"/>
        </w:numPr>
        <w:spacing w:line="276" w:lineRule="auto"/>
        <w:contextualSpacing/>
        <w:jc w:val="both"/>
        <w:rPr>
          <w:b/>
          <w:lang w:val="fr-HT"/>
        </w:rPr>
      </w:pPr>
      <w:r w:rsidRPr="00506099">
        <w:rPr>
          <w:b/>
          <w:lang w:val="fr-HT"/>
        </w:rPr>
        <w:t>Résultats spécifiques, quantitatifs et qualitatifs</w:t>
      </w:r>
    </w:p>
    <w:p w:rsidR="00BF21D6" w:rsidRPr="00506099" w:rsidRDefault="00557DBA" w:rsidP="00E2296C">
      <w:pPr>
        <w:spacing w:line="276" w:lineRule="auto"/>
        <w:jc w:val="both"/>
        <w:rPr>
          <w:lang w:val="fr-HT"/>
        </w:rPr>
      </w:pPr>
      <w:r w:rsidRPr="00506099">
        <w:rPr>
          <w:lang w:val="fr-HT"/>
        </w:rPr>
        <w:t xml:space="preserve">Durant la Phase 1 du Projet, </w:t>
      </w:r>
      <w:r w:rsidR="00BF21D6" w:rsidRPr="00506099">
        <w:rPr>
          <w:lang w:val="fr-HT"/>
        </w:rPr>
        <w:t>nous avons obtenu des résultats spécifiques, quant</w:t>
      </w:r>
      <w:r w:rsidRPr="00506099">
        <w:rPr>
          <w:lang w:val="fr-HT"/>
        </w:rPr>
        <w:t xml:space="preserve">itatifs et qualitatifs suivants : </w:t>
      </w:r>
    </w:p>
    <w:p w:rsidR="00BF21D6" w:rsidRPr="00506099" w:rsidRDefault="00BF21D6" w:rsidP="00EE7F4D">
      <w:pPr>
        <w:pStyle w:val="Header"/>
        <w:spacing w:line="276" w:lineRule="auto"/>
        <w:jc w:val="both"/>
        <w:rPr>
          <w:b/>
          <w:i/>
          <w:lang w:val="fr-HT"/>
        </w:rPr>
      </w:pPr>
      <w:r w:rsidRPr="00506099">
        <w:rPr>
          <w:b/>
          <w:i/>
          <w:lang w:val="fr-HT"/>
        </w:rPr>
        <w:t>Résultat 1 : 3 laiteries et centres de services établis</w:t>
      </w:r>
      <w:r w:rsidR="00994C87" w:rsidRPr="00506099">
        <w:rPr>
          <w:b/>
          <w:i/>
          <w:lang w:val="fr-HT"/>
        </w:rPr>
        <w:t xml:space="preserve"> et en fonctionnement</w:t>
      </w:r>
      <w:r w:rsidRPr="00506099">
        <w:rPr>
          <w:b/>
          <w:i/>
          <w:lang w:val="fr-HT"/>
        </w:rPr>
        <w:t xml:space="preserve">. </w:t>
      </w:r>
      <w:r w:rsidR="005138F0" w:rsidRPr="00506099">
        <w:rPr>
          <w:b/>
          <w:lang w:val="fr-HT"/>
        </w:rPr>
        <w:t>Atteint à 100%.</w:t>
      </w:r>
    </w:p>
    <w:p w:rsidR="00BF21D6" w:rsidRPr="00506099" w:rsidRDefault="00BF21D6" w:rsidP="00E2296C">
      <w:pPr>
        <w:widowControl w:val="0"/>
        <w:numPr>
          <w:ilvl w:val="0"/>
          <w:numId w:val="17"/>
        </w:numPr>
        <w:spacing w:line="276" w:lineRule="auto"/>
        <w:jc w:val="both"/>
        <w:rPr>
          <w:lang w:val="fr-HT"/>
        </w:rPr>
      </w:pPr>
      <w:r w:rsidRPr="00506099">
        <w:rPr>
          <w:lang w:val="fr-HT"/>
        </w:rPr>
        <w:t xml:space="preserve">En effet, suite aux études de faisabilité faites par </w:t>
      </w:r>
      <w:r w:rsidR="005138F0" w:rsidRPr="00506099">
        <w:rPr>
          <w:lang w:val="fr-HT"/>
        </w:rPr>
        <w:t xml:space="preserve">l’ONG </w:t>
      </w:r>
      <w:r w:rsidRPr="00506099">
        <w:rPr>
          <w:lang w:val="fr-HT"/>
        </w:rPr>
        <w:t xml:space="preserve">CESVI et confirmant les 3 sites </w:t>
      </w:r>
      <w:r w:rsidRPr="00506099">
        <w:rPr>
          <w:lang w:val="fr-HT"/>
        </w:rPr>
        <w:lastRenderedPageBreak/>
        <w:t>proposés par le MARNDR, trois (3) constructions réalisées par deux (2) firmes de construction locales sont terminées et la réception définitive faite. Les 3 laiteries sont équipées avec les matériels pour la transformation de lait cru de vaches en  divers produits (yaourt, lait stérilisé, beurre, fromage et lait pasteurisé).  L’inauguration  des trois laiteries a été effectuée le 11 décembre 2014.</w:t>
      </w:r>
      <w:r w:rsidR="00994C87" w:rsidRPr="00506099">
        <w:rPr>
          <w:lang w:val="fr-HT"/>
        </w:rPr>
        <w:t xml:space="preserve"> </w:t>
      </w:r>
      <w:r w:rsidRPr="00506099">
        <w:rPr>
          <w:lang w:val="fr-HT"/>
        </w:rPr>
        <w:t xml:space="preserve"> Le site de </w:t>
      </w:r>
      <w:proofErr w:type="spellStart"/>
      <w:r w:rsidRPr="00506099">
        <w:rPr>
          <w:lang w:val="fr-HT"/>
        </w:rPr>
        <w:t>Thomazeau</w:t>
      </w:r>
      <w:proofErr w:type="spellEnd"/>
      <w:r w:rsidRPr="00506099">
        <w:rPr>
          <w:lang w:val="fr-HT"/>
        </w:rPr>
        <w:t xml:space="preserve"> a été choisi pour l’inauguration des trois laiteries purement</w:t>
      </w:r>
      <w:r w:rsidR="00E2296C" w:rsidRPr="00506099">
        <w:rPr>
          <w:lang w:val="fr-HT"/>
        </w:rPr>
        <w:t xml:space="preserve"> pour des raisons logistiques. Trois (3)</w:t>
      </w:r>
      <w:r w:rsidRPr="00506099">
        <w:rPr>
          <w:lang w:val="fr-HT"/>
        </w:rPr>
        <w:t xml:space="preserve"> mini pharmacies sont équipées avec les médicaments vétérinaires de premiers soins pour les vaches laitières et </w:t>
      </w:r>
      <w:r w:rsidR="00E2296C" w:rsidRPr="00506099">
        <w:rPr>
          <w:lang w:val="fr-HT"/>
        </w:rPr>
        <w:t>d</w:t>
      </w:r>
      <w:r w:rsidRPr="00506099">
        <w:rPr>
          <w:lang w:val="fr-HT"/>
        </w:rPr>
        <w:t xml:space="preserve">eux (2) champs fourragers ont été respectivement implantés aux Côtes-de-Fer et à </w:t>
      </w:r>
      <w:proofErr w:type="spellStart"/>
      <w:r w:rsidRPr="00506099">
        <w:rPr>
          <w:lang w:val="fr-HT"/>
        </w:rPr>
        <w:t>Thomazeau</w:t>
      </w:r>
      <w:proofErr w:type="spellEnd"/>
      <w:r w:rsidRPr="00506099">
        <w:rPr>
          <w:lang w:val="fr-HT"/>
        </w:rPr>
        <w:t>. Le troisième champ de démonstration est assuré par l’UNDH</w:t>
      </w:r>
      <w:r w:rsidRPr="00506099">
        <w:rPr>
          <w:vertAlign w:val="superscript"/>
          <w:lang w:val="fr-HT"/>
        </w:rPr>
        <w:footnoteReference w:id="3"/>
      </w:r>
      <w:r w:rsidRPr="00506099">
        <w:rPr>
          <w:vertAlign w:val="superscript"/>
          <w:lang w:val="fr-HT"/>
        </w:rPr>
        <w:t xml:space="preserve"> </w:t>
      </w:r>
      <w:r w:rsidRPr="00506099">
        <w:rPr>
          <w:lang w:val="fr-HT"/>
        </w:rPr>
        <w:t xml:space="preserve">qui conduit déjà des parcelles fourragères avec les étudiants de la Faculté d’Agronomie (le local d’implantation de la laiterie de </w:t>
      </w:r>
      <w:proofErr w:type="spellStart"/>
      <w:r w:rsidRPr="00506099">
        <w:rPr>
          <w:lang w:val="fr-HT"/>
        </w:rPr>
        <w:t>Torbeck</w:t>
      </w:r>
      <w:proofErr w:type="spellEnd"/>
      <w:r w:rsidRPr="00506099">
        <w:rPr>
          <w:lang w:val="fr-HT"/>
        </w:rPr>
        <w:t xml:space="preserve">). </w:t>
      </w:r>
    </w:p>
    <w:p w:rsidR="00557DBA" w:rsidRPr="00506099" w:rsidRDefault="00557DBA" w:rsidP="00557DBA">
      <w:pPr>
        <w:spacing w:line="276" w:lineRule="auto"/>
        <w:ind w:left="360"/>
        <w:jc w:val="both"/>
        <w:rPr>
          <w:lang w:val="fr-HT"/>
        </w:rPr>
      </w:pPr>
    </w:p>
    <w:p w:rsidR="00994C87" w:rsidRPr="00506099" w:rsidRDefault="00BF21D6" w:rsidP="00EE7F4D">
      <w:pPr>
        <w:pStyle w:val="Header"/>
        <w:spacing w:line="276" w:lineRule="auto"/>
        <w:jc w:val="both"/>
        <w:rPr>
          <w:b/>
          <w:i/>
          <w:lang w:val="fr-HT"/>
        </w:rPr>
      </w:pPr>
      <w:r w:rsidRPr="00506099">
        <w:rPr>
          <w:b/>
          <w:i/>
          <w:lang w:val="fr-HT"/>
        </w:rPr>
        <w:t>Résultat 2 : 45 000 litres de lait sont distribués à 3,000 écoliers à raison de 10 oz en équivalent lait 3 fois par semaine pendant  trois année</w:t>
      </w:r>
      <w:r w:rsidR="00557DBA" w:rsidRPr="00506099">
        <w:rPr>
          <w:b/>
          <w:i/>
          <w:lang w:val="fr-HT"/>
        </w:rPr>
        <w:t>s scolaires. </w:t>
      </w:r>
    </w:p>
    <w:p w:rsidR="00BF21D6" w:rsidRPr="00506099" w:rsidRDefault="00BF21D6" w:rsidP="00EE7F4D">
      <w:pPr>
        <w:pStyle w:val="Header"/>
        <w:spacing w:line="276" w:lineRule="auto"/>
        <w:jc w:val="both"/>
        <w:rPr>
          <w:lang w:val="fr-HT"/>
        </w:rPr>
      </w:pPr>
      <w:r w:rsidRPr="00506099">
        <w:rPr>
          <w:lang w:val="fr-HT"/>
        </w:rPr>
        <w:t xml:space="preserve">Dans le document de projet, il a été prévu d’inscrire les nouvelles laiteries parmi les unités qui fournissent du lait </w:t>
      </w:r>
      <w:r w:rsidR="00E2296C" w:rsidRPr="00506099">
        <w:rPr>
          <w:lang w:val="fr-HT"/>
        </w:rPr>
        <w:t xml:space="preserve">aux écoliers, </w:t>
      </w:r>
      <w:r w:rsidRPr="00506099">
        <w:rPr>
          <w:lang w:val="fr-HT"/>
        </w:rPr>
        <w:t xml:space="preserve">à travers le PNCS avec le financement du gouvernement du Brésil. Néanmoins, ces laiteries n’ont pas été prises en compte dans la programmation scolaire 2013-2014 dû au fait que pendant la planification annuelle du PNCS par le PAM, les trois laiteries n’étaient pas encore en fonctionnement. Du coup,  ce résultat devrait être  nuancé, non seulement parce que le financement de lait pour le PNCS s’achevait en Juin 2014, mais aussi parce qu’après le démarrage des activités de transformation par les laiteries, il n’y </w:t>
      </w:r>
      <w:r w:rsidR="00E2296C" w:rsidRPr="00506099">
        <w:rPr>
          <w:lang w:val="fr-HT"/>
        </w:rPr>
        <w:t>avait pas</w:t>
      </w:r>
      <w:r w:rsidRPr="00506099">
        <w:rPr>
          <w:lang w:val="fr-HT"/>
        </w:rPr>
        <w:t xml:space="preserve"> suffisamment de temps pour livrer ce ré</w:t>
      </w:r>
      <w:r w:rsidR="008964B7" w:rsidRPr="00506099">
        <w:rPr>
          <w:lang w:val="fr-HT"/>
        </w:rPr>
        <w:t xml:space="preserve">sultat dans le cadre du projet. </w:t>
      </w:r>
      <w:r w:rsidRPr="00506099">
        <w:rPr>
          <w:lang w:val="fr-HT"/>
        </w:rPr>
        <w:t>De plus, la stratégie de commercialisation des produits du réseau Let Agogo étant avant to</w:t>
      </w:r>
      <w:r w:rsidR="00815844" w:rsidRPr="00506099">
        <w:rPr>
          <w:lang w:val="fr-HT"/>
        </w:rPr>
        <w:t>ut basée sur la vente au PNCS (</w:t>
      </w:r>
      <w:r w:rsidR="00E2296C" w:rsidRPr="00506099">
        <w:rPr>
          <w:lang w:val="fr-HT"/>
        </w:rPr>
        <w:t xml:space="preserve">plus de </w:t>
      </w:r>
      <w:r w:rsidR="00815844" w:rsidRPr="00506099">
        <w:rPr>
          <w:lang w:val="fr-HT"/>
        </w:rPr>
        <w:t>7</w:t>
      </w:r>
      <w:r w:rsidRPr="00506099">
        <w:rPr>
          <w:lang w:val="fr-HT"/>
        </w:rPr>
        <w:t>0% de la transformation),  aucune alternative n’a été mise en place pour sortir de la situation de financement à 100% extérieur de ce programme. Ce résultat a donc été modifié avec l’accord du Comité de Pilotage du projet, pour assurer l’établissement d’une stratégie</w:t>
      </w:r>
      <w:r w:rsidR="008964B7" w:rsidRPr="00506099">
        <w:rPr>
          <w:lang w:val="fr-HT"/>
        </w:rPr>
        <w:t xml:space="preserve"> basée avant tout sur le marché </w:t>
      </w:r>
      <w:r w:rsidRPr="00506099">
        <w:rPr>
          <w:lang w:val="fr-HT"/>
        </w:rPr>
        <w:t xml:space="preserve">conventionnel/réel, où les produits diversifiés sont vendus aux grossistes pour la revente directe aux consommateurs finaux. Dans cette optique, la FAO en collaboration avec la FENAPWOLA, a développé l’actuelle stratégie commerciale,  utilisant des points de vente dotés de frigos solaires </w:t>
      </w:r>
      <w:r w:rsidR="00E2296C" w:rsidRPr="00506099">
        <w:rPr>
          <w:lang w:val="fr-HT"/>
        </w:rPr>
        <w:t xml:space="preserve">vitrés et des chariots/glacières </w:t>
      </w:r>
      <w:r w:rsidR="00804409" w:rsidRPr="00506099">
        <w:rPr>
          <w:lang w:val="fr-HT"/>
        </w:rPr>
        <w:t>ambulants acquis par le projet.</w:t>
      </w:r>
    </w:p>
    <w:p w:rsidR="00804409" w:rsidRPr="00506099" w:rsidRDefault="00804409" w:rsidP="00EE7F4D">
      <w:pPr>
        <w:pStyle w:val="Header"/>
        <w:spacing w:line="276" w:lineRule="auto"/>
        <w:jc w:val="both"/>
        <w:rPr>
          <w:lang w:val="fr-HT"/>
        </w:rPr>
      </w:pPr>
    </w:p>
    <w:p w:rsidR="00BF21D6" w:rsidRPr="00506099" w:rsidRDefault="00BF21D6" w:rsidP="00EE7F4D">
      <w:pPr>
        <w:pStyle w:val="Header"/>
        <w:spacing w:line="276" w:lineRule="auto"/>
        <w:jc w:val="both"/>
        <w:rPr>
          <w:b/>
          <w:i/>
          <w:lang w:val="fr-HT"/>
        </w:rPr>
      </w:pPr>
      <w:r w:rsidRPr="00506099">
        <w:rPr>
          <w:b/>
          <w:i/>
          <w:lang w:val="fr-HT"/>
        </w:rPr>
        <w:t>Résultat 3 : 15 personnes recrutées comme employés des laiteries établies.</w:t>
      </w:r>
    </w:p>
    <w:p w:rsidR="00BF21D6" w:rsidRPr="00506099" w:rsidRDefault="00BF21D6" w:rsidP="00EE7F4D">
      <w:pPr>
        <w:pStyle w:val="Header"/>
        <w:spacing w:line="276" w:lineRule="auto"/>
        <w:jc w:val="both"/>
        <w:rPr>
          <w:lang w:val="fr-HT"/>
        </w:rPr>
      </w:pPr>
      <w:r w:rsidRPr="00506099">
        <w:rPr>
          <w:lang w:val="fr-HT"/>
        </w:rPr>
        <w:t>Ce résultat a été atteint à 100%.</w:t>
      </w:r>
    </w:p>
    <w:p w:rsidR="005138F0" w:rsidRPr="00506099" w:rsidRDefault="00BF21D6" w:rsidP="00E2296C">
      <w:pPr>
        <w:pStyle w:val="Default"/>
        <w:numPr>
          <w:ilvl w:val="0"/>
          <w:numId w:val="17"/>
        </w:numPr>
        <w:spacing w:line="276" w:lineRule="auto"/>
        <w:jc w:val="both"/>
        <w:rPr>
          <w:rFonts w:ascii="Times New Roman" w:hAnsi="Times New Roman" w:cs="Times New Roman"/>
          <w:color w:val="auto"/>
          <w:lang w:val="fr-HT"/>
        </w:rPr>
      </w:pPr>
      <w:r w:rsidRPr="00506099">
        <w:rPr>
          <w:rFonts w:ascii="Times New Roman" w:hAnsi="Times New Roman" w:cs="Times New Roman"/>
          <w:color w:val="auto"/>
          <w:lang w:val="fr-HT"/>
        </w:rPr>
        <w:t>L’équipe du projet a assisté le Conseil d’Administration de chaque association dan</w:t>
      </w:r>
      <w:r w:rsidR="008964B7" w:rsidRPr="00506099">
        <w:rPr>
          <w:rFonts w:ascii="Times New Roman" w:hAnsi="Times New Roman" w:cs="Times New Roman"/>
          <w:color w:val="auto"/>
          <w:lang w:val="fr-HT"/>
        </w:rPr>
        <w:t xml:space="preserve">s le recrutement de 15 employés </w:t>
      </w:r>
      <w:r w:rsidRPr="00506099">
        <w:rPr>
          <w:rFonts w:ascii="Times New Roman" w:hAnsi="Times New Roman" w:cs="Times New Roman"/>
          <w:color w:val="auto"/>
          <w:lang w:val="fr-HT"/>
        </w:rPr>
        <w:t>à travers des procédures standard de recrutement</w:t>
      </w:r>
      <w:r w:rsidRPr="00506099">
        <w:rPr>
          <w:rFonts w:ascii="Times New Roman" w:hAnsi="Times New Roman" w:cs="Times New Roman"/>
          <w:color w:val="auto"/>
          <w:vertAlign w:val="superscript"/>
          <w:lang w:val="fr-HT"/>
        </w:rPr>
        <w:footnoteReference w:id="4"/>
      </w:r>
      <w:r w:rsidRPr="00506099">
        <w:rPr>
          <w:rFonts w:ascii="Times New Roman" w:hAnsi="Times New Roman" w:cs="Times New Roman"/>
          <w:color w:val="auto"/>
          <w:lang w:val="fr-HT"/>
        </w:rPr>
        <w:t xml:space="preserve">. </w:t>
      </w:r>
      <w:r w:rsidR="00E2296C" w:rsidRPr="00506099">
        <w:rPr>
          <w:rFonts w:ascii="Times New Roman" w:hAnsi="Times New Roman" w:cs="Times New Roman"/>
          <w:color w:val="auto"/>
          <w:lang w:val="fr-HT"/>
        </w:rPr>
        <w:t>Neuf (</w:t>
      </w:r>
      <w:r w:rsidRPr="00506099">
        <w:rPr>
          <w:rFonts w:ascii="Times New Roman" w:hAnsi="Times New Roman" w:cs="Times New Roman"/>
          <w:color w:val="auto"/>
          <w:lang w:val="fr-HT"/>
        </w:rPr>
        <w:t>9</w:t>
      </w:r>
      <w:r w:rsidR="00E2296C" w:rsidRPr="00506099">
        <w:rPr>
          <w:rFonts w:ascii="Times New Roman" w:hAnsi="Times New Roman" w:cs="Times New Roman"/>
          <w:color w:val="auto"/>
          <w:lang w:val="fr-HT"/>
        </w:rPr>
        <w:t>)</w:t>
      </w:r>
      <w:r w:rsidRPr="00506099">
        <w:rPr>
          <w:rFonts w:ascii="Times New Roman" w:hAnsi="Times New Roman" w:cs="Times New Roman"/>
          <w:color w:val="auto"/>
          <w:lang w:val="fr-HT"/>
        </w:rPr>
        <w:t xml:space="preserve"> employés clés </w:t>
      </w:r>
      <w:r w:rsidR="00994C87" w:rsidRPr="00506099">
        <w:rPr>
          <w:rFonts w:ascii="Times New Roman" w:hAnsi="Times New Roman" w:cs="Times New Roman"/>
          <w:color w:val="auto"/>
          <w:lang w:val="fr-HT"/>
        </w:rPr>
        <w:t xml:space="preserve">ont été  </w:t>
      </w:r>
      <w:r w:rsidRPr="00506099">
        <w:rPr>
          <w:rFonts w:ascii="Times New Roman" w:hAnsi="Times New Roman" w:cs="Times New Roman"/>
          <w:color w:val="auto"/>
          <w:lang w:val="fr-HT"/>
        </w:rPr>
        <w:t>formés en deux reprises : une à travers une lettre d’accord signée avec l’ONG VETERIMED et l’autre directement par l’équipe du projet sur l’utilisation des nouveaux matériels acquis pour la diversification</w:t>
      </w:r>
      <w:r w:rsidR="006E57F1" w:rsidRPr="00506099">
        <w:rPr>
          <w:rFonts w:ascii="Times New Roman" w:hAnsi="Times New Roman" w:cs="Times New Roman"/>
          <w:color w:val="auto"/>
          <w:lang w:val="fr-HT"/>
        </w:rPr>
        <w:t xml:space="preserve"> des produits</w:t>
      </w:r>
      <w:r w:rsidRPr="00506099">
        <w:rPr>
          <w:rFonts w:ascii="Times New Roman" w:hAnsi="Times New Roman" w:cs="Times New Roman"/>
          <w:color w:val="auto"/>
          <w:lang w:val="fr-HT"/>
        </w:rPr>
        <w:t xml:space="preserve">, </w:t>
      </w:r>
      <w:r w:rsidR="006E57F1" w:rsidRPr="00506099">
        <w:rPr>
          <w:rFonts w:ascii="Times New Roman" w:hAnsi="Times New Roman" w:cs="Times New Roman"/>
          <w:color w:val="auto"/>
          <w:lang w:val="fr-HT"/>
        </w:rPr>
        <w:t xml:space="preserve">les bonnes pratiques de la transformation et </w:t>
      </w:r>
      <w:r w:rsidRPr="00506099">
        <w:rPr>
          <w:rFonts w:ascii="Times New Roman" w:hAnsi="Times New Roman" w:cs="Times New Roman"/>
          <w:color w:val="auto"/>
          <w:lang w:val="fr-HT"/>
        </w:rPr>
        <w:t>la c</w:t>
      </w:r>
      <w:r w:rsidR="006E57F1" w:rsidRPr="00506099">
        <w:rPr>
          <w:rFonts w:ascii="Times New Roman" w:hAnsi="Times New Roman" w:cs="Times New Roman"/>
          <w:color w:val="auto"/>
          <w:lang w:val="fr-HT"/>
        </w:rPr>
        <w:t xml:space="preserve">ommercialisation. </w:t>
      </w:r>
    </w:p>
    <w:p w:rsidR="00BF21D6" w:rsidRPr="00506099" w:rsidRDefault="00BF21D6" w:rsidP="00EE7F4D">
      <w:pPr>
        <w:pStyle w:val="Header"/>
        <w:spacing w:line="276" w:lineRule="auto"/>
        <w:jc w:val="both"/>
        <w:rPr>
          <w:b/>
          <w:i/>
          <w:lang w:val="fr-HT"/>
        </w:rPr>
      </w:pPr>
      <w:r w:rsidRPr="00506099">
        <w:rPr>
          <w:b/>
          <w:i/>
          <w:lang w:val="fr-HT"/>
        </w:rPr>
        <w:lastRenderedPageBreak/>
        <w:t>Résultat 4 : 300 éleveurs/producteurs formés sur les techniques amélio</w:t>
      </w:r>
      <w:r w:rsidR="005138F0" w:rsidRPr="00506099">
        <w:rPr>
          <w:b/>
          <w:i/>
          <w:lang w:val="fr-HT"/>
        </w:rPr>
        <w:t>rées de la production laitière : Atteint</w:t>
      </w:r>
      <w:r w:rsidRPr="00506099">
        <w:rPr>
          <w:b/>
          <w:i/>
          <w:lang w:val="fr-HT"/>
        </w:rPr>
        <w:t xml:space="preserve"> à 280%.</w:t>
      </w:r>
    </w:p>
    <w:p w:rsidR="00BF21D6" w:rsidRPr="00506099" w:rsidRDefault="006E57F1" w:rsidP="00EE7F4D">
      <w:pPr>
        <w:pStyle w:val="Header"/>
        <w:spacing w:line="276" w:lineRule="auto"/>
        <w:jc w:val="both"/>
        <w:rPr>
          <w:lang w:val="fr-HT"/>
        </w:rPr>
      </w:pPr>
      <w:r w:rsidRPr="00506099">
        <w:rPr>
          <w:lang w:val="fr-HT"/>
        </w:rPr>
        <w:t xml:space="preserve">Six cent (600) éleveurs/producteurs de lait ont été formés, sur les thèmes « la dynamique des groupes et  la conduite de l’élevage bovin »  à travers une lettre d’accord signée avec VETERIMED. </w:t>
      </w:r>
      <w:r w:rsidR="00BF21D6" w:rsidRPr="00506099">
        <w:rPr>
          <w:lang w:val="fr-HT"/>
        </w:rPr>
        <w:t xml:space="preserve">240 éleveurs/producteurs </w:t>
      </w:r>
      <w:r w:rsidR="00994C87" w:rsidRPr="00506099">
        <w:rPr>
          <w:lang w:val="fr-HT"/>
        </w:rPr>
        <w:t xml:space="preserve">ont été </w:t>
      </w:r>
      <w:r w:rsidR="00BF21D6" w:rsidRPr="00506099">
        <w:rPr>
          <w:lang w:val="fr-HT"/>
        </w:rPr>
        <w:t xml:space="preserve">formés sur l’hygiène de la traite du lait dans le cadre de 3 </w:t>
      </w:r>
      <w:proofErr w:type="spellStart"/>
      <w:r w:rsidR="00BF21D6" w:rsidRPr="00506099">
        <w:rPr>
          <w:lang w:val="fr-HT"/>
        </w:rPr>
        <w:t>LoA</w:t>
      </w:r>
      <w:proofErr w:type="spellEnd"/>
      <w:r w:rsidR="00BF21D6" w:rsidRPr="00506099">
        <w:rPr>
          <w:lang w:val="fr-HT"/>
        </w:rPr>
        <w:t xml:space="preserve"> </w:t>
      </w:r>
      <w:r w:rsidR="008964B7" w:rsidRPr="00506099">
        <w:rPr>
          <w:lang w:val="fr-HT"/>
        </w:rPr>
        <w:t xml:space="preserve">signées </w:t>
      </w:r>
      <w:r w:rsidR="00BF21D6" w:rsidRPr="00506099">
        <w:rPr>
          <w:lang w:val="fr-HT"/>
        </w:rPr>
        <w:t>avec les 3 associations de producteurs</w:t>
      </w:r>
      <w:r w:rsidR="00994C87" w:rsidRPr="00506099">
        <w:rPr>
          <w:lang w:val="fr-HT"/>
        </w:rPr>
        <w:t xml:space="preserve"> mise</w:t>
      </w:r>
      <w:r w:rsidR="008964B7" w:rsidRPr="00506099">
        <w:rPr>
          <w:lang w:val="fr-HT"/>
        </w:rPr>
        <w:t>s</w:t>
      </w:r>
      <w:r w:rsidR="00994C87" w:rsidRPr="00506099">
        <w:rPr>
          <w:lang w:val="fr-HT"/>
        </w:rPr>
        <w:t xml:space="preserve"> en place avec l’assistance de l’équipe du projet </w:t>
      </w:r>
      <w:r w:rsidRPr="00506099">
        <w:rPr>
          <w:lang w:val="fr-HT"/>
        </w:rPr>
        <w:t xml:space="preserve">et les BAC, </w:t>
      </w:r>
      <w:r w:rsidR="00994C87" w:rsidRPr="00506099">
        <w:rPr>
          <w:lang w:val="fr-HT"/>
        </w:rPr>
        <w:t>durant la période d’exécution du projet</w:t>
      </w:r>
      <w:r w:rsidRPr="00506099">
        <w:rPr>
          <w:lang w:val="fr-HT"/>
        </w:rPr>
        <w:t xml:space="preserve">. </w:t>
      </w:r>
    </w:p>
    <w:p w:rsidR="006E57F1" w:rsidRPr="00506099" w:rsidRDefault="006E57F1" w:rsidP="00EE7F4D">
      <w:pPr>
        <w:pStyle w:val="Header"/>
        <w:spacing w:line="276" w:lineRule="auto"/>
        <w:jc w:val="both"/>
        <w:rPr>
          <w:lang w:val="fr-HT"/>
        </w:rPr>
      </w:pPr>
    </w:p>
    <w:p w:rsidR="00BF21D6" w:rsidRPr="00506099" w:rsidRDefault="00BF21D6" w:rsidP="00EE7F4D">
      <w:pPr>
        <w:pStyle w:val="Header"/>
        <w:spacing w:line="276" w:lineRule="auto"/>
        <w:jc w:val="both"/>
        <w:rPr>
          <w:b/>
          <w:i/>
          <w:lang w:val="fr-HT"/>
        </w:rPr>
      </w:pPr>
      <w:r w:rsidRPr="00506099">
        <w:rPr>
          <w:b/>
          <w:i/>
          <w:lang w:val="fr-HT"/>
        </w:rPr>
        <w:t>Résultat 5 : 50 cadres spécialistes de l’industrie lai</w:t>
      </w:r>
      <w:r w:rsidR="005138F0" w:rsidRPr="00506099">
        <w:rPr>
          <w:b/>
          <w:i/>
          <w:lang w:val="fr-HT"/>
        </w:rPr>
        <w:t>tière formés comme formateurs : A</w:t>
      </w:r>
      <w:r w:rsidRPr="00506099">
        <w:rPr>
          <w:b/>
          <w:lang w:val="fr-HT"/>
        </w:rPr>
        <w:t>tteint à 112%.</w:t>
      </w:r>
    </w:p>
    <w:p w:rsidR="00BF21D6" w:rsidRPr="00506099" w:rsidRDefault="00BF21D6" w:rsidP="00EE7F4D">
      <w:pPr>
        <w:pStyle w:val="Header"/>
        <w:spacing w:line="276" w:lineRule="auto"/>
        <w:jc w:val="both"/>
        <w:rPr>
          <w:lang w:val="fr-HT"/>
        </w:rPr>
      </w:pPr>
      <w:r w:rsidRPr="00506099">
        <w:rPr>
          <w:lang w:val="fr-HT"/>
        </w:rPr>
        <w:t xml:space="preserve">56 formateurs </w:t>
      </w:r>
      <w:r w:rsidR="002368A4" w:rsidRPr="00506099">
        <w:rPr>
          <w:lang w:val="fr-HT"/>
        </w:rPr>
        <w:t xml:space="preserve">ont été  </w:t>
      </w:r>
      <w:r w:rsidRPr="00506099">
        <w:rPr>
          <w:lang w:val="fr-HT"/>
        </w:rPr>
        <w:t>formés dans une activité conjointe av</w:t>
      </w:r>
      <w:r w:rsidR="006E57F1" w:rsidRPr="00506099">
        <w:rPr>
          <w:lang w:val="fr-HT"/>
        </w:rPr>
        <w:t>ec le projet OSRO/HAI/023/BRA (</w:t>
      </w:r>
      <w:r w:rsidRPr="00506099">
        <w:rPr>
          <w:lang w:val="fr-HT"/>
        </w:rPr>
        <w:t>financé par le gouvernement Brésilien</w:t>
      </w:r>
      <w:r w:rsidR="006E57F1" w:rsidRPr="00506099">
        <w:rPr>
          <w:lang w:val="fr-HT"/>
        </w:rPr>
        <w:t xml:space="preserve"> et exécuté par la FAO)</w:t>
      </w:r>
      <w:r w:rsidRPr="00506099">
        <w:rPr>
          <w:lang w:val="fr-HT"/>
        </w:rPr>
        <w:t xml:space="preserve">, l’ONG  VETERIMED et la Coopération Cubaine </w:t>
      </w:r>
      <w:r w:rsidR="006E57F1" w:rsidRPr="00506099">
        <w:rPr>
          <w:lang w:val="fr-HT"/>
        </w:rPr>
        <w:t xml:space="preserve">en février/Mars </w:t>
      </w:r>
      <w:r w:rsidRPr="00506099">
        <w:rPr>
          <w:lang w:val="fr-HT"/>
        </w:rPr>
        <w:t xml:space="preserve"> 2014 sur toute la chaine de valeur de la filière lait.</w:t>
      </w:r>
    </w:p>
    <w:p w:rsidR="00BF21D6" w:rsidRPr="00506099" w:rsidRDefault="00BF21D6" w:rsidP="00EE7F4D">
      <w:pPr>
        <w:pStyle w:val="Header"/>
        <w:spacing w:line="276" w:lineRule="auto"/>
        <w:jc w:val="both"/>
        <w:rPr>
          <w:lang w:val="fr-HT"/>
        </w:rPr>
      </w:pPr>
    </w:p>
    <w:p w:rsidR="00BF21D6" w:rsidRPr="00506099" w:rsidRDefault="00BF21D6" w:rsidP="00EE7F4D">
      <w:pPr>
        <w:pStyle w:val="Header"/>
        <w:spacing w:line="276" w:lineRule="auto"/>
        <w:jc w:val="both"/>
        <w:rPr>
          <w:b/>
          <w:i/>
          <w:lang w:val="fr-HT"/>
        </w:rPr>
      </w:pPr>
      <w:r w:rsidRPr="00506099">
        <w:rPr>
          <w:b/>
          <w:i/>
          <w:lang w:val="fr-HT"/>
        </w:rPr>
        <w:t>Résultat  6 :</w:t>
      </w:r>
      <w:r w:rsidR="0006001E" w:rsidRPr="00506099">
        <w:rPr>
          <w:b/>
          <w:i/>
          <w:lang w:val="fr-HT"/>
        </w:rPr>
        <w:t xml:space="preserve"> </w:t>
      </w:r>
      <w:r w:rsidRPr="00506099">
        <w:rPr>
          <w:b/>
          <w:i/>
          <w:lang w:val="fr-HT"/>
        </w:rPr>
        <w:t>30 membres des comités de gestion des 3 associations formés sur le renforcement, l’organisation et la gestion d’en</w:t>
      </w:r>
      <w:r w:rsidR="006E57F1" w:rsidRPr="00506099">
        <w:rPr>
          <w:b/>
          <w:i/>
          <w:lang w:val="fr-HT"/>
        </w:rPr>
        <w:t>treprises. A</w:t>
      </w:r>
      <w:r w:rsidR="006E57F1" w:rsidRPr="00506099">
        <w:rPr>
          <w:b/>
          <w:lang w:val="fr-HT"/>
        </w:rPr>
        <w:t>tteint</w:t>
      </w:r>
      <w:r w:rsidRPr="00506099">
        <w:rPr>
          <w:b/>
          <w:lang w:val="fr-HT"/>
        </w:rPr>
        <w:t xml:space="preserve"> à 100%.</w:t>
      </w:r>
    </w:p>
    <w:p w:rsidR="00BF21D6" w:rsidRPr="00506099" w:rsidRDefault="006E57F1" w:rsidP="006E57F1">
      <w:pPr>
        <w:pStyle w:val="Default"/>
        <w:spacing w:line="276" w:lineRule="auto"/>
        <w:jc w:val="both"/>
        <w:rPr>
          <w:rFonts w:ascii="Times New Roman" w:hAnsi="Times New Roman" w:cs="Times New Roman"/>
          <w:color w:val="auto"/>
          <w:lang w:val="fr-HT"/>
        </w:rPr>
      </w:pPr>
      <w:r w:rsidRPr="00506099">
        <w:rPr>
          <w:rFonts w:ascii="Times New Roman" w:hAnsi="Times New Roman" w:cs="Times New Roman"/>
          <w:color w:val="auto"/>
          <w:lang w:val="fr-HT"/>
        </w:rPr>
        <w:t>Trente (30) membres des comités de gestion des trois associations ont été formés sur « la dynamique des associations »  à travers une lettre d’accord signée avec VETERIMED. Vingt-un (21) membres des trois C.A. ont été sensibilisés et formés sur la gestion d’une mini laiterie en Association et sur les Principes de la bonne gouvernance par l’équipe du projet. Des séances de sensibilisation/éducation ont été organisées par l’équipe du projet à plusieurs reprises tout au long de la vie du projet</w:t>
      </w:r>
    </w:p>
    <w:p w:rsidR="006E57F1" w:rsidRPr="00506099" w:rsidRDefault="006E57F1" w:rsidP="006E57F1">
      <w:pPr>
        <w:pStyle w:val="Default"/>
        <w:spacing w:line="276" w:lineRule="auto"/>
        <w:jc w:val="both"/>
        <w:rPr>
          <w:rFonts w:ascii="Times New Roman" w:hAnsi="Times New Roman" w:cs="Times New Roman"/>
          <w:color w:val="auto"/>
          <w:lang w:val="fr-HT"/>
        </w:rPr>
      </w:pPr>
    </w:p>
    <w:p w:rsidR="00BF21D6" w:rsidRPr="00506099" w:rsidRDefault="00BF21D6" w:rsidP="006E57F1">
      <w:pPr>
        <w:pStyle w:val="Header"/>
        <w:spacing w:line="276" w:lineRule="auto"/>
        <w:jc w:val="both"/>
        <w:rPr>
          <w:b/>
          <w:lang w:val="fr-HT"/>
        </w:rPr>
      </w:pPr>
      <w:r w:rsidRPr="00506099">
        <w:rPr>
          <w:b/>
          <w:i/>
          <w:lang w:val="fr-HT"/>
        </w:rPr>
        <w:t>Résultat 7 : Gestio</w:t>
      </w:r>
      <w:r w:rsidR="005138F0" w:rsidRPr="00506099">
        <w:rPr>
          <w:b/>
          <w:i/>
          <w:lang w:val="fr-HT"/>
        </w:rPr>
        <w:t xml:space="preserve">n et mise en œuvre du programme : </w:t>
      </w:r>
      <w:r w:rsidRPr="00506099">
        <w:rPr>
          <w:b/>
          <w:i/>
          <w:lang w:val="fr-HT"/>
        </w:rPr>
        <w:t xml:space="preserve">  </w:t>
      </w:r>
      <w:r w:rsidR="006E57F1" w:rsidRPr="00506099">
        <w:rPr>
          <w:b/>
          <w:lang w:val="fr-HT"/>
        </w:rPr>
        <w:t>Atteint  à 100%.</w:t>
      </w:r>
    </w:p>
    <w:p w:rsidR="00BF21D6" w:rsidRPr="00506099" w:rsidRDefault="002368A4" w:rsidP="006E57F1">
      <w:pPr>
        <w:spacing w:after="240" w:line="276" w:lineRule="auto"/>
        <w:jc w:val="both"/>
        <w:rPr>
          <w:lang w:val="fr-HT"/>
        </w:rPr>
      </w:pPr>
      <w:proofErr w:type="gramStart"/>
      <w:r w:rsidRPr="00506099">
        <w:rPr>
          <w:lang w:val="fr-HT"/>
        </w:rPr>
        <w:t>un</w:t>
      </w:r>
      <w:proofErr w:type="gramEnd"/>
      <w:r w:rsidRPr="00506099">
        <w:rPr>
          <w:lang w:val="fr-HT"/>
        </w:rPr>
        <w:t xml:space="preserve"> </w:t>
      </w:r>
      <w:r w:rsidR="00BF21D6" w:rsidRPr="00506099">
        <w:rPr>
          <w:lang w:val="fr-HT"/>
        </w:rPr>
        <w:t xml:space="preserve"> Comité de Pilotage national  du projet </w:t>
      </w:r>
      <w:r w:rsidRPr="00506099">
        <w:rPr>
          <w:lang w:val="fr-HT"/>
        </w:rPr>
        <w:t xml:space="preserve">a été mise en place dès le début du projet,  </w:t>
      </w:r>
      <w:r w:rsidR="00BF21D6" w:rsidRPr="00506099">
        <w:rPr>
          <w:lang w:val="fr-HT"/>
        </w:rPr>
        <w:t xml:space="preserve">comprenant les représentants des institutions suivantes : MARNDR, FAO, Gouvernement du Brésil, HRF, PAM et FENAPWOLA.   Six (6) réunions de comité de pilotage ont eu lieu durant la période d’exécution du projet au cours desquelles les membres ont discuté des grandes orientations du projet, du suivi des activités et de l’approbation des demandes de prolongement du projet UNJP/HAI/102/HRF. </w:t>
      </w:r>
    </w:p>
    <w:p w:rsidR="00BF21D6" w:rsidRPr="00506099" w:rsidRDefault="002368A4" w:rsidP="006E57F1">
      <w:pPr>
        <w:spacing w:after="240" w:line="276" w:lineRule="auto"/>
        <w:jc w:val="both"/>
        <w:rPr>
          <w:lang w:val="fr-HT"/>
        </w:rPr>
      </w:pPr>
      <w:proofErr w:type="gramStart"/>
      <w:r w:rsidRPr="00506099">
        <w:rPr>
          <w:lang w:val="fr-HT"/>
        </w:rPr>
        <w:t>une</w:t>
      </w:r>
      <w:proofErr w:type="gramEnd"/>
      <w:r w:rsidRPr="00506099">
        <w:rPr>
          <w:lang w:val="fr-HT"/>
        </w:rPr>
        <w:t xml:space="preserve"> </w:t>
      </w:r>
      <w:r w:rsidR="00BF21D6" w:rsidRPr="00506099">
        <w:rPr>
          <w:lang w:val="fr-HT"/>
        </w:rPr>
        <w:t>’Unité de Coordination de l’exécution du projet comprenant la Directeur de la direction de production et de santé animales, du CTP et du DNP du projet et le chargé des opérations de la FAO</w:t>
      </w:r>
      <w:r w:rsidRPr="00506099">
        <w:rPr>
          <w:lang w:val="fr-HT"/>
        </w:rPr>
        <w:t xml:space="preserve"> a été constitué dès le </w:t>
      </w:r>
      <w:r w:rsidR="000A48A1" w:rsidRPr="00506099">
        <w:rPr>
          <w:lang w:val="fr-HT"/>
        </w:rPr>
        <w:t>début</w:t>
      </w:r>
      <w:r w:rsidRPr="00506099">
        <w:rPr>
          <w:lang w:val="fr-HT"/>
        </w:rPr>
        <w:t xml:space="preserve"> du projet. </w:t>
      </w:r>
    </w:p>
    <w:p w:rsidR="006E57F1" w:rsidRDefault="00DC63AB" w:rsidP="006E57F1">
      <w:pPr>
        <w:widowControl w:val="0"/>
        <w:spacing w:line="276" w:lineRule="auto"/>
        <w:jc w:val="both"/>
        <w:rPr>
          <w:lang w:val="fr-HT"/>
        </w:rPr>
      </w:pPr>
      <w:r>
        <w:rPr>
          <w:lang w:val="fr-HT"/>
        </w:rPr>
        <w:t>U</w:t>
      </w:r>
      <w:r w:rsidR="002368A4" w:rsidRPr="00506099">
        <w:rPr>
          <w:lang w:val="fr-HT"/>
        </w:rPr>
        <w:t xml:space="preserve">ne </w:t>
      </w:r>
      <w:r w:rsidR="00BF21D6" w:rsidRPr="00506099">
        <w:rPr>
          <w:lang w:val="fr-HT"/>
        </w:rPr>
        <w:t>équipe nationale de mise en œuvre du projet au sein du Ministère de l’Agriculture, avec la participation d’un Conseiller Technique Principal  (international), du directeur national, d’un technologue laitier et d’un ingénieur superviseur des chantiers</w:t>
      </w:r>
      <w:r w:rsidR="002368A4" w:rsidRPr="00506099">
        <w:rPr>
          <w:lang w:val="fr-HT"/>
        </w:rPr>
        <w:t>, un chauffeur, un « office assistant » a été mise en place</w:t>
      </w:r>
      <w:r>
        <w:rPr>
          <w:lang w:val="fr-HT"/>
        </w:rPr>
        <w:t>.</w:t>
      </w:r>
    </w:p>
    <w:p w:rsidR="00DC63AB" w:rsidRPr="00506099" w:rsidRDefault="00DC63AB" w:rsidP="006E57F1">
      <w:pPr>
        <w:widowControl w:val="0"/>
        <w:spacing w:line="276" w:lineRule="auto"/>
        <w:jc w:val="both"/>
        <w:rPr>
          <w:lang w:val="fr-HT"/>
        </w:rPr>
      </w:pPr>
    </w:p>
    <w:p w:rsidR="006342FF" w:rsidRPr="00DC63AB" w:rsidRDefault="006E57F1" w:rsidP="006342FF">
      <w:pPr>
        <w:widowControl w:val="0"/>
        <w:spacing w:line="276" w:lineRule="auto"/>
        <w:jc w:val="both"/>
        <w:rPr>
          <w:lang w:val="fr-HT"/>
        </w:rPr>
      </w:pPr>
      <w:r w:rsidRPr="00506099">
        <w:rPr>
          <w:lang w:val="fr-HT"/>
        </w:rPr>
        <w:t>T</w:t>
      </w:r>
      <w:r w:rsidR="005138F0" w:rsidRPr="00506099">
        <w:rPr>
          <w:lang w:val="fr-HT"/>
        </w:rPr>
        <w:t xml:space="preserve">rois </w:t>
      </w:r>
      <w:r w:rsidR="00D66885" w:rsidRPr="00506099">
        <w:rPr>
          <w:lang w:val="fr-HT"/>
        </w:rPr>
        <w:t xml:space="preserve">visite de de LTU venant </w:t>
      </w:r>
      <w:r w:rsidRPr="00506099">
        <w:rPr>
          <w:lang w:val="fr-HT"/>
        </w:rPr>
        <w:t>du siège de la FAO ont été effectué pour évaluer l’état d’avancement et donné des conseils techniques sur l’avancement du projet.</w:t>
      </w:r>
      <w:r w:rsidR="00D66885" w:rsidRPr="00506099">
        <w:rPr>
          <w:lang w:val="fr-HT"/>
        </w:rPr>
        <w:t xml:space="preserve"> </w:t>
      </w:r>
      <w:r w:rsidR="006342FF" w:rsidRPr="00DC63AB">
        <w:rPr>
          <w:lang w:val="fr-HT"/>
        </w:rPr>
        <w:t xml:space="preserve">Cela comprenait l'engagement détaillé </w:t>
      </w:r>
      <w:r w:rsidR="006342FF" w:rsidRPr="00DC63AB">
        <w:rPr>
          <w:lang w:val="fr-HT"/>
        </w:rPr>
        <w:lastRenderedPageBreak/>
        <w:t>avec MARNDR et des visites de zone</w:t>
      </w:r>
      <w:r w:rsidR="00DC63AB">
        <w:rPr>
          <w:lang w:val="fr-HT"/>
        </w:rPr>
        <w:t>s</w:t>
      </w:r>
      <w:r w:rsidR="006342FF" w:rsidRPr="00DC63AB">
        <w:rPr>
          <w:lang w:val="fr-HT"/>
        </w:rPr>
        <w:t xml:space="preserve"> d'intervention et de bénéficiaires</w:t>
      </w:r>
      <w:r w:rsidR="006342FF" w:rsidRPr="006342FF">
        <w:rPr>
          <w:b/>
          <w:lang w:val="fr-FR"/>
        </w:rPr>
        <w:t xml:space="preserve">, </w:t>
      </w:r>
      <w:r w:rsidR="006342FF" w:rsidRPr="00DC63AB">
        <w:rPr>
          <w:lang w:val="fr-HT"/>
        </w:rPr>
        <w:t>le soutien à l'achat de matériels,  l'orientation et le soutien technique ainsi que des  recommandations et le contrôle de qualité des plans de travail et les rapports de mission des consultants.</w:t>
      </w:r>
    </w:p>
    <w:p w:rsidR="006342FF" w:rsidRDefault="006342FF" w:rsidP="006342FF">
      <w:pPr>
        <w:widowControl w:val="0"/>
        <w:spacing w:line="276" w:lineRule="auto"/>
        <w:jc w:val="both"/>
        <w:rPr>
          <w:b/>
          <w:lang w:val="fr-FR"/>
        </w:rPr>
      </w:pPr>
    </w:p>
    <w:p w:rsidR="00D66885" w:rsidRPr="00506099" w:rsidRDefault="00D66885" w:rsidP="006342FF">
      <w:pPr>
        <w:widowControl w:val="0"/>
        <w:spacing w:line="276" w:lineRule="auto"/>
        <w:jc w:val="both"/>
        <w:rPr>
          <w:lang w:val="fr-HT"/>
        </w:rPr>
      </w:pPr>
      <w:r w:rsidRPr="00506099">
        <w:rPr>
          <w:lang w:val="fr-HT"/>
        </w:rPr>
        <w:t>A la fin de cette  première phase du projet, les laiteries sont  en fonctionnement, les employés et les producteurs ont reçu les premières formations et les producteurs commencent à livrer le lait aux laiteries. Or, pour pérenniser  les acquis du projet et remettre aux producteurs des laiteries qui fonctionnent comme des entreprises génératrices de revenu,  il va falloir un accompagnement de proximité  pour au moins un cycle d’une saison pluvieuse et d’une saison sèche. Cette expérience permettra aux membres des associations et aux employés  des laiteries de pouvoir bien comprendre le mode de fonctionnement de ces laiteries en appliquant des mesures de correction des déviations.  D’où la nécessité d’une deuxième phase pour assurer un suivi et une consolidation durable des acquis du projet et surtout d’apporter un accompagnement suffisant aux producteurs de lait des trois nouvelles associations, comprenant plus de 800 familles d’éleveurs déjà mobilisées par le projet.</w:t>
      </w:r>
    </w:p>
    <w:p w:rsidR="00D66885" w:rsidRPr="00506099" w:rsidRDefault="00D66885" w:rsidP="00D66885">
      <w:pPr>
        <w:spacing w:line="276" w:lineRule="auto"/>
        <w:jc w:val="both"/>
        <w:rPr>
          <w:lang w:val="fr-HT"/>
        </w:rPr>
      </w:pPr>
      <w:r w:rsidRPr="00506099">
        <w:rPr>
          <w:lang w:val="fr-HT"/>
        </w:rPr>
        <w:t xml:space="preserve">           Un autre problème se pose aujourd’hui : les laiteries du Réseau Let Agogo se ferment à cause d’un manque de capsules pour les bouteilles de lait stérilisé et l’arrêt du projet de livraison de lait aux écoliers. Le fournisseur des capsules du réseau a arrêté la fabrication de bouchons. Etant donné que plus de 70% de la production des laiteries était constituée de lait stérilisé visé pour le Programme Cantine Scolaire, la pénurie des bouchons et l’arrêt du financement du programme des cantines scolaire (l’aspect du lait stérilisé) pose un problème très sérieux pour un réseau qui n’est pas habitué aux autres maillons de commercialisation et d’une grande diversification des produits fabriqués. De ce fait, une assistance technique</w:t>
      </w:r>
      <w:r w:rsidR="005C2CF9">
        <w:rPr>
          <w:lang w:val="fr-HT"/>
        </w:rPr>
        <w:t xml:space="preserve"> d’urgence est nécessaire pour </w:t>
      </w:r>
      <w:proofErr w:type="gramStart"/>
      <w:r w:rsidR="005C2CF9" w:rsidRPr="00DC63AB">
        <w:rPr>
          <w:lang w:val="fr-HT"/>
        </w:rPr>
        <w:t xml:space="preserve">renforcer la capacités </w:t>
      </w:r>
      <w:r w:rsidRPr="00506099">
        <w:rPr>
          <w:lang w:val="fr-HT"/>
        </w:rPr>
        <w:t xml:space="preserve"> les trois laiteries appuyées par l’autre projet financé par le </w:t>
      </w:r>
      <w:proofErr w:type="gramEnd"/>
      <w:r w:rsidRPr="00506099">
        <w:rPr>
          <w:lang w:val="fr-HT"/>
        </w:rPr>
        <w:t xml:space="preserve"> gouvernement Brésil et mis en œuvre par la FAO. </w:t>
      </w:r>
    </w:p>
    <w:p w:rsidR="00D66885" w:rsidRPr="00506099" w:rsidRDefault="00D66885" w:rsidP="00D66885">
      <w:pPr>
        <w:spacing w:line="276" w:lineRule="auto"/>
        <w:jc w:val="both"/>
        <w:rPr>
          <w:lang w:val="fr-HT"/>
        </w:rPr>
      </w:pPr>
      <w:r w:rsidRPr="00506099">
        <w:rPr>
          <w:lang w:val="fr-HT"/>
        </w:rPr>
        <w:t xml:space="preserve">Depuis Mars 2012, la FAO exécute le projet « Appui à la Filière Lait et à la Sécurité Alimentaire des Ménages » (OSRO/HAI/023/BRA), financé par la Coopération Brésilienne, dans les communes de </w:t>
      </w:r>
      <w:proofErr w:type="spellStart"/>
      <w:r w:rsidRPr="00506099">
        <w:rPr>
          <w:lang w:val="fr-HT"/>
        </w:rPr>
        <w:t>Thiotte</w:t>
      </w:r>
      <w:proofErr w:type="spellEnd"/>
      <w:r w:rsidRPr="00506099">
        <w:rPr>
          <w:lang w:val="fr-HT"/>
        </w:rPr>
        <w:t xml:space="preserve">/Forêt-des-Pins, </w:t>
      </w:r>
      <w:proofErr w:type="spellStart"/>
      <w:r w:rsidRPr="00506099">
        <w:rPr>
          <w:lang w:val="fr-HT"/>
        </w:rPr>
        <w:t>Verrettes</w:t>
      </w:r>
      <w:proofErr w:type="spellEnd"/>
      <w:r w:rsidRPr="00506099">
        <w:rPr>
          <w:lang w:val="fr-HT"/>
        </w:rPr>
        <w:t xml:space="preserve"> et Limonade. Le projet a effectué les activités visant à  améliorer la production laitière au niveau de la ferme avec l’installation des parcelles fourragères clôturées, des stations de monte et des actions d’extension rurale sur la production, santé et nutrition animale. </w:t>
      </w:r>
    </w:p>
    <w:p w:rsidR="00D66885" w:rsidRPr="00506099" w:rsidRDefault="00D66885" w:rsidP="00D66885">
      <w:pPr>
        <w:widowControl w:val="0"/>
        <w:spacing w:line="276" w:lineRule="auto"/>
        <w:jc w:val="both"/>
        <w:rPr>
          <w:lang w:val="fr-HT"/>
        </w:rPr>
      </w:pPr>
      <w:r w:rsidRPr="00506099">
        <w:rPr>
          <w:lang w:val="fr-HT"/>
        </w:rPr>
        <w:t>Les bonnes pratiques développées dans ce projet peuvent être transférées aux bénéficiaires du projet UNJP/HAI/102/HRF à travers l’intervention des vétérinaires liés au projet, et aussi avec l’appui de cadres de la coopération Cubaine, basée à Savane Zombi. D’autre part,  au-delà du financement pour l’achat de nouveaux équipements visés pour la diversification, le même accent sur les bonnes pratiques : la gouvernance, la diversification et la commercialisation des produits laitiers seront transférés aux bénéficiaires  du projet OSRO/HAI/023/BRA.</w:t>
      </w:r>
    </w:p>
    <w:p w:rsidR="00BF21D6" w:rsidRPr="00506099" w:rsidRDefault="00BF21D6" w:rsidP="00EE7F4D">
      <w:pPr>
        <w:jc w:val="both"/>
        <w:rPr>
          <w:b/>
          <w:lang w:val="fr-HT"/>
        </w:rPr>
      </w:pPr>
    </w:p>
    <w:p w:rsidR="00BF21D6" w:rsidRPr="00506099" w:rsidRDefault="001514B6" w:rsidP="001514B6">
      <w:pPr>
        <w:spacing w:line="276" w:lineRule="auto"/>
        <w:contextualSpacing/>
        <w:jc w:val="both"/>
        <w:rPr>
          <w:b/>
          <w:lang w:val="fr-HT"/>
        </w:rPr>
      </w:pPr>
      <w:r w:rsidRPr="00506099">
        <w:rPr>
          <w:b/>
          <w:lang w:val="fr-HT"/>
        </w:rPr>
        <w:t xml:space="preserve">i) </w:t>
      </w:r>
      <w:r w:rsidR="00BF21D6" w:rsidRPr="00506099">
        <w:rPr>
          <w:b/>
          <w:lang w:val="fr-HT"/>
        </w:rPr>
        <w:t xml:space="preserve">Rapport descriptif </w:t>
      </w:r>
      <w:r w:rsidRPr="00506099">
        <w:rPr>
          <w:b/>
          <w:lang w:val="fr-HT"/>
        </w:rPr>
        <w:t xml:space="preserve"> des résultats : </w:t>
      </w:r>
    </w:p>
    <w:p w:rsidR="00BF21D6" w:rsidRPr="00506099" w:rsidRDefault="00BF21D6" w:rsidP="00EE7F4D">
      <w:pPr>
        <w:spacing w:line="276" w:lineRule="auto"/>
        <w:jc w:val="both"/>
        <w:rPr>
          <w:lang w:val="fr-HT"/>
        </w:rPr>
      </w:pPr>
      <w:r w:rsidRPr="00506099">
        <w:rPr>
          <w:lang w:val="fr-HT"/>
        </w:rPr>
        <w:t xml:space="preserve">Globalement, les résultats obtenus ont été atteints à plus de 100% et ont eu un impact très positif dans la filière lait en Haïti. En effet, de 7 janvier 211 au 31 décembre 2014, les résultats obtenus dans la mise en œuvre de ce projet et ayant un changement majeur dans le réseau Let Agogo se </w:t>
      </w:r>
      <w:r w:rsidRPr="00506099">
        <w:rPr>
          <w:lang w:val="fr-HT"/>
        </w:rPr>
        <w:lastRenderedPageBreak/>
        <w:t>circonscrivent au niveau de : la stratégie commerciale, les procédés de fabrication des produits laitiers, l’utilisation des matériels de collecte du lait de qualité</w:t>
      </w:r>
      <w:r w:rsidR="00DC63AB">
        <w:rPr>
          <w:lang w:val="fr-HT"/>
        </w:rPr>
        <w:t xml:space="preserve">, </w:t>
      </w:r>
      <w:r w:rsidRPr="00506099">
        <w:rPr>
          <w:lang w:val="fr-HT"/>
        </w:rPr>
        <w:t>le renforcement de la capacité des acteurs impliqués dans la filière lait et la bonne gouvernance.</w:t>
      </w:r>
      <w:r w:rsidRPr="00506099">
        <w:rPr>
          <w:lang w:val="fr-HT"/>
        </w:rPr>
        <w:tab/>
      </w:r>
    </w:p>
    <w:p w:rsidR="00BF21D6" w:rsidRPr="00506099" w:rsidRDefault="00BF21D6" w:rsidP="00EE7F4D">
      <w:pPr>
        <w:tabs>
          <w:tab w:val="left" w:pos="9105"/>
        </w:tabs>
        <w:jc w:val="both"/>
        <w:rPr>
          <w:lang w:val="fr-HT"/>
        </w:rPr>
      </w:pPr>
    </w:p>
    <w:p w:rsidR="00BF21D6" w:rsidRPr="00506099" w:rsidRDefault="00BF21D6" w:rsidP="00EE7F4D">
      <w:pPr>
        <w:tabs>
          <w:tab w:val="left" w:pos="9105"/>
        </w:tabs>
        <w:jc w:val="both"/>
        <w:rPr>
          <w:b/>
          <w:i/>
          <w:lang w:val="fr-HT"/>
        </w:rPr>
      </w:pPr>
      <w:r w:rsidRPr="00506099">
        <w:rPr>
          <w:b/>
          <w:i/>
          <w:lang w:val="fr-HT"/>
        </w:rPr>
        <w:t>La stratégie commerciale</w:t>
      </w:r>
      <w:r w:rsidR="00A7080D" w:rsidRPr="00506099">
        <w:rPr>
          <w:b/>
          <w:i/>
          <w:lang w:val="fr-HT"/>
        </w:rPr>
        <w:t xml:space="preserve"> : (Résultat 2) </w:t>
      </w:r>
      <w:r w:rsidRPr="00506099">
        <w:rPr>
          <w:b/>
          <w:i/>
          <w:lang w:val="fr-HT"/>
        </w:rPr>
        <w:tab/>
      </w:r>
    </w:p>
    <w:p w:rsidR="00804409" w:rsidRPr="00506099" w:rsidRDefault="00804409" w:rsidP="00EE7F4D">
      <w:pPr>
        <w:spacing w:line="276" w:lineRule="auto"/>
        <w:jc w:val="both"/>
        <w:rPr>
          <w:lang w:val="fr-HT"/>
        </w:rPr>
      </w:pPr>
    </w:p>
    <w:p w:rsidR="00BF21D6" w:rsidRPr="00506099" w:rsidRDefault="00BF21D6" w:rsidP="00EE7F4D">
      <w:pPr>
        <w:spacing w:line="276" w:lineRule="auto"/>
        <w:jc w:val="both"/>
        <w:rPr>
          <w:i/>
          <w:lang w:val="fr-HT"/>
        </w:rPr>
      </w:pPr>
      <w:r w:rsidRPr="00506099">
        <w:rPr>
          <w:lang w:val="fr-HT"/>
        </w:rPr>
        <w:t>La stratégie de commercialisation des produits du réseau Let Agogo étant avant tout basée sur la vente au PNCS (</w:t>
      </w:r>
      <w:r w:rsidR="00651D9D" w:rsidRPr="00506099">
        <w:rPr>
          <w:lang w:val="fr-HT"/>
        </w:rPr>
        <w:t>8</w:t>
      </w:r>
      <w:r w:rsidRPr="00506099">
        <w:rPr>
          <w:lang w:val="fr-HT"/>
        </w:rPr>
        <w:t xml:space="preserve">0% de la transformation),  aucune alternative n’a été mise en place pour sortir de la situation de financement à 100% extérieur de ce programme. Ce résultat a donc été modifié avec l’accord du Comité de Pilotage du projet, pour assurer la conception et la mise en place d’une stratégie de commercialisation basée avant tout sur le marché conventionnel/réel, où les produits diversifiés sont vendus aux grossistes pour la revente directe aux consommateurs finaux. Dans cette optique, la FAO en collaboration avec la FENAPWOLA à travers une </w:t>
      </w:r>
      <w:r w:rsidR="005C2CF9" w:rsidRPr="00DC63AB">
        <w:rPr>
          <w:lang w:val="fr-HT"/>
        </w:rPr>
        <w:t>lettre d’Accord (</w:t>
      </w:r>
      <w:r w:rsidRPr="00DC63AB">
        <w:rPr>
          <w:lang w:val="fr-HT"/>
        </w:rPr>
        <w:t>LOA</w:t>
      </w:r>
      <w:r w:rsidR="005C2CF9" w:rsidRPr="00DC63AB">
        <w:rPr>
          <w:lang w:val="fr-HT"/>
        </w:rPr>
        <w:t>)</w:t>
      </w:r>
      <w:r w:rsidRPr="00DC63AB">
        <w:rPr>
          <w:lang w:val="fr-HT"/>
        </w:rPr>
        <w:t>,</w:t>
      </w:r>
      <w:r w:rsidRPr="00506099">
        <w:rPr>
          <w:lang w:val="fr-HT"/>
        </w:rPr>
        <w:t xml:space="preserve"> a développé l’actuelle stratégie commerciale, utilisant des points de vente dotés de frigos solaires vitrés (21) et des chariots ambulants (12)</w:t>
      </w:r>
      <w:r w:rsidR="00804409" w:rsidRPr="00506099">
        <w:rPr>
          <w:lang w:val="fr-HT"/>
        </w:rPr>
        <w:t xml:space="preserve"> </w:t>
      </w:r>
      <w:r w:rsidR="00DC63AB" w:rsidRPr="00DC63AB">
        <w:rPr>
          <w:lang w:val="fr-HT"/>
        </w:rPr>
        <w:t>fabriqué localement</w:t>
      </w:r>
      <w:r w:rsidR="00DC63AB">
        <w:rPr>
          <w:b/>
          <w:lang w:val="fr-HT"/>
        </w:rPr>
        <w:t xml:space="preserve"> </w:t>
      </w:r>
      <w:r w:rsidR="005C2CF9">
        <w:rPr>
          <w:b/>
          <w:lang w:val="fr-HT"/>
        </w:rPr>
        <w:t xml:space="preserve"> </w:t>
      </w:r>
      <w:r w:rsidR="00804409" w:rsidRPr="00506099">
        <w:rPr>
          <w:lang w:val="fr-HT"/>
        </w:rPr>
        <w:t xml:space="preserve">acquis par le </w:t>
      </w:r>
      <w:r w:rsidR="00A7080D" w:rsidRPr="00506099">
        <w:rPr>
          <w:lang w:val="fr-HT"/>
        </w:rPr>
        <w:t>projet</w:t>
      </w:r>
      <w:r w:rsidRPr="00506099">
        <w:rPr>
          <w:lang w:val="fr-HT"/>
        </w:rPr>
        <w:t xml:space="preserve">. Pour y arriver, la mise en place d’outils de soutien pour l’organisation et la gestion du marché (1500 bases de données commerciales sont recueillies et sont ainsi reparties: 560 bases de données pour </w:t>
      </w:r>
      <w:proofErr w:type="spellStart"/>
      <w:r w:rsidRPr="00506099">
        <w:rPr>
          <w:lang w:val="fr-HT"/>
        </w:rPr>
        <w:t>Thomazeau</w:t>
      </w:r>
      <w:proofErr w:type="spellEnd"/>
      <w:r w:rsidRPr="00506099">
        <w:rPr>
          <w:lang w:val="fr-HT"/>
        </w:rPr>
        <w:t xml:space="preserve"> et Croix-des-Bouquets, 50 données aux Côtes</w:t>
      </w:r>
      <w:r w:rsidR="00C60945" w:rsidRPr="00506099">
        <w:rPr>
          <w:lang w:val="fr-HT"/>
        </w:rPr>
        <w:t>-</w:t>
      </w:r>
      <w:r w:rsidRPr="00506099">
        <w:rPr>
          <w:lang w:val="fr-HT"/>
        </w:rPr>
        <w:t>de-Fer et 480 données pour le grand Sud).</w:t>
      </w:r>
    </w:p>
    <w:p w:rsidR="00BF21D6" w:rsidRPr="00506099" w:rsidRDefault="00BF21D6" w:rsidP="00EE7F4D">
      <w:pPr>
        <w:tabs>
          <w:tab w:val="left" w:pos="9105"/>
        </w:tabs>
        <w:jc w:val="both"/>
        <w:rPr>
          <w:lang w:val="fr-HT"/>
        </w:rPr>
      </w:pPr>
    </w:p>
    <w:p w:rsidR="00BF21D6" w:rsidRPr="00506099" w:rsidRDefault="00BF21D6" w:rsidP="00A7080D">
      <w:pPr>
        <w:tabs>
          <w:tab w:val="left" w:pos="9105"/>
        </w:tabs>
        <w:jc w:val="both"/>
        <w:rPr>
          <w:b/>
          <w:i/>
          <w:lang w:val="fr-HT"/>
        </w:rPr>
      </w:pPr>
      <w:r w:rsidRPr="00506099">
        <w:rPr>
          <w:b/>
          <w:i/>
          <w:lang w:val="fr-HT"/>
        </w:rPr>
        <w:t>Les procédés de fabrication des produits laitiers</w:t>
      </w:r>
      <w:r w:rsidR="00A7080D" w:rsidRPr="00506099">
        <w:rPr>
          <w:b/>
          <w:i/>
          <w:lang w:val="fr-HT"/>
        </w:rPr>
        <w:t xml:space="preserve"> (</w:t>
      </w:r>
      <w:proofErr w:type="gramStart"/>
      <w:r w:rsidR="00A7080D" w:rsidRPr="00506099">
        <w:rPr>
          <w:b/>
          <w:i/>
          <w:lang w:val="fr-HT"/>
        </w:rPr>
        <w:t>Résultat )</w:t>
      </w:r>
      <w:proofErr w:type="gramEnd"/>
      <w:r w:rsidRPr="00506099">
        <w:rPr>
          <w:b/>
          <w:i/>
          <w:lang w:val="fr-HT"/>
        </w:rPr>
        <w:t xml:space="preserve"> : </w:t>
      </w:r>
    </w:p>
    <w:p w:rsidR="00BF21D6" w:rsidRPr="00506099" w:rsidRDefault="00BF21D6" w:rsidP="00EE7F4D">
      <w:pPr>
        <w:spacing w:line="276" w:lineRule="auto"/>
        <w:jc w:val="both"/>
        <w:rPr>
          <w:lang w:val="fr-HT"/>
        </w:rPr>
      </w:pPr>
      <w:r w:rsidRPr="00506099">
        <w:rPr>
          <w:lang w:val="fr-HT"/>
        </w:rPr>
        <w:t>Avec l’arrivée de la totalité des équipements</w:t>
      </w:r>
      <w:r w:rsidR="00651D9D" w:rsidRPr="00506099">
        <w:rPr>
          <w:lang w:val="fr-HT"/>
        </w:rPr>
        <w:t xml:space="preserve"> en </w:t>
      </w:r>
      <w:r w:rsidR="00372489" w:rsidRPr="00506099">
        <w:rPr>
          <w:lang w:val="fr-HT"/>
        </w:rPr>
        <w:t>début</w:t>
      </w:r>
      <w:r w:rsidR="00651D9D" w:rsidRPr="00506099">
        <w:rPr>
          <w:lang w:val="fr-HT"/>
        </w:rPr>
        <w:t xml:space="preserve"> </w:t>
      </w:r>
      <w:r w:rsidR="00372489" w:rsidRPr="00506099">
        <w:rPr>
          <w:lang w:val="fr-HT"/>
        </w:rPr>
        <w:t>décembre</w:t>
      </w:r>
      <w:r w:rsidR="00651D9D" w:rsidRPr="00506099">
        <w:rPr>
          <w:lang w:val="fr-HT"/>
        </w:rPr>
        <w:t xml:space="preserve"> 2014</w:t>
      </w:r>
      <w:r w:rsidRPr="00506099">
        <w:rPr>
          <w:lang w:val="fr-HT"/>
        </w:rPr>
        <w:t xml:space="preserve">, l’équipe du projet a organisé une formation d’une semaine sur l’utilisation de ces équipements avec les 9 employés des trois laiteries. Cette formation qui a eu lieu à </w:t>
      </w:r>
      <w:proofErr w:type="spellStart"/>
      <w:r w:rsidRPr="00506099">
        <w:rPr>
          <w:lang w:val="fr-HT"/>
        </w:rPr>
        <w:t>Thomazeau</w:t>
      </w:r>
      <w:proofErr w:type="spellEnd"/>
      <w:r w:rsidRPr="00506099">
        <w:rPr>
          <w:lang w:val="fr-HT"/>
        </w:rPr>
        <w:t xml:space="preserve">, a permis aux participants de commencer les premiers essais de tests et de la collecte du lait, sa transformation en divers produits tels que le yaourt, le beurre, le lait stérilisé et le fromage et leur commercialisation à travers les boutiques en utilisant les frigos vitrés et des vendeurs ambulants avec les chariots acquis par le projet.  </w:t>
      </w:r>
    </w:p>
    <w:p w:rsidR="00804409" w:rsidRPr="00506099" w:rsidRDefault="00804409" w:rsidP="00EE7F4D">
      <w:pPr>
        <w:jc w:val="both"/>
        <w:rPr>
          <w:lang w:val="fr-HT"/>
        </w:rPr>
      </w:pPr>
    </w:p>
    <w:p w:rsidR="00BF21D6" w:rsidRPr="00506099" w:rsidRDefault="00BF21D6" w:rsidP="00EE7F4D">
      <w:pPr>
        <w:spacing w:line="276" w:lineRule="auto"/>
        <w:jc w:val="both"/>
        <w:rPr>
          <w:b/>
          <w:i/>
          <w:lang w:val="fr-HT"/>
        </w:rPr>
      </w:pPr>
      <w:r w:rsidRPr="00506099">
        <w:rPr>
          <w:b/>
          <w:i/>
          <w:lang w:val="fr-HT"/>
        </w:rPr>
        <w:t xml:space="preserve">Les matériels de collecte du lait de qualité </w:t>
      </w:r>
      <w:r w:rsidR="00A7080D" w:rsidRPr="00506099">
        <w:rPr>
          <w:b/>
          <w:i/>
          <w:lang w:val="fr-HT"/>
        </w:rPr>
        <w:t>(Résultat 4) </w:t>
      </w:r>
    </w:p>
    <w:p w:rsidR="00BF21D6" w:rsidRPr="00506099" w:rsidRDefault="00BF21D6" w:rsidP="00EE7F4D">
      <w:pPr>
        <w:spacing w:line="276" w:lineRule="auto"/>
        <w:jc w:val="both"/>
        <w:rPr>
          <w:lang w:val="fr-HT"/>
        </w:rPr>
      </w:pPr>
      <w:r w:rsidRPr="00506099">
        <w:rPr>
          <w:lang w:val="fr-HT"/>
        </w:rPr>
        <w:t>Avant le projet, les laiteries du réseau Let Agogo utilis</w:t>
      </w:r>
      <w:r w:rsidR="00651D9D" w:rsidRPr="00506099">
        <w:rPr>
          <w:lang w:val="fr-HT"/>
        </w:rPr>
        <w:t>aient</w:t>
      </w:r>
      <w:r w:rsidRPr="00506099">
        <w:rPr>
          <w:lang w:val="fr-HT"/>
        </w:rPr>
        <w:t xml:space="preserve"> les bidons en plastique pour la collecte du lait, récipients généralement source de contamination du lait cru</w:t>
      </w:r>
      <w:r w:rsidR="00651D9D" w:rsidRPr="00506099">
        <w:rPr>
          <w:lang w:val="fr-HT"/>
        </w:rPr>
        <w:t xml:space="preserve"> et source des problèmes de qualité de produits finis</w:t>
      </w:r>
      <w:r w:rsidRPr="00506099">
        <w:rPr>
          <w:lang w:val="fr-HT"/>
        </w:rPr>
        <w:t xml:space="preserve">. Cependant, avec le début de la transformation, les bidons </w:t>
      </w:r>
      <w:r w:rsidR="00553870">
        <w:rPr>
          <w:b/>
          <w:lang w:val="fr-HT"/>
        </w:rPr>
        <w:t xml:space="preserve"> </w:t>
      </w:r>
      <w:r w:rsidR="00553870" w:rsidRPr="00D4300E">
        <w:rPr>
          <w:lang w:val="fr-HT"/>
        </w:rPr>
        <w:t>(</w:t>
      </w:r>
      <w:r w:rsidR="00D4300E" w:rsidRPr="00D4300E">
        <w:rPr>
          <w:lang w:val="fr-HT"/>
        </w:rPr>
        <w:t>600 au total</w:t>
      </w:r>
      <w:r w:rsidR="00553870" w:rsidRPr="00D4300E">
        <w:rPr>
          <w:lang w:val="fr-HT"/>
        </w:rPr>
        <w:t>)</w:t>
      </w:r>
      <w:r w:rsidR="00553870">
        <w:rPr>
          <w:b/>
          <w:lang w:val="fr-HT"/>
        </w:rPr>
        <w:t xml:space="preserve"> </w:t>
      </w:r>
      <w:r w:rsidRPr="00506099">
        <w:rPr>
          <w:lang w:val="fr-HT"/>
        </w:rPr>
        <w:t xml:space="preserve">de 5 et 10 litres et </w:t>
      </w:r>
      <w:proofErr w:type="gramStart"/>
      <w:r w:rsidRPr="00506099">
        <w:rPr>
          <w:lang w:val="fr-HT"/>
        </w:rPr>
        <w:t>les passoirs</w:t>
      </w:r>
      <w:r w:rsidR="00553870">
        <w:rPr>
          <w:lang w:val="fr-HT"/>
        </w:rPr>
        <w:t xml:space="preserve"> </w:t>
      </w:r>
      <w:r w:rsidR="00DC63AB" w:rsidRPr="00DC63AB">
        <w:rPr>
          <w:lang w:val="fr-HT"/>
        </w:rPr>
        <w:t>hygiénique</w:t>
      </w:r>
      <w:proofErr w:type="gramEnd"/>
      <w:r w:rsidRPr="00506099">
        <w:rPr>
          <w:lang w:val="fr-HT"/>
        </w:rPr>
        <w:t xml:space="preserve"> en almasilium </w:t>
      </w:r>
      <w:r w:rsidR="00D4300E">
        <w:rPr>
          <w:lang w:val="fr-HT"/>
        </w:rPr>
        <w:t xml:space="preserve">(300 au total) </w:t>
      </w:r>
      <w:r w:rsidR="00651D9D" w:rsidRPr="00506099">
        <w:rPr>
          <w:lang w:val="fr-HT"/>
        </w:rPr>
        <w:t xml:space="preserve">ont été  </w:t>
      </w:r>
      <w:r w:rsidRPr="00506099">
        <w:rPr>
          <w:lang w:val="fr-HT"/>
        </w:rPr>
        <w:t xml:space="preserve">distribués aux producteurs qui livrent déjà le lait aux </w:t>
      </w:r>
      <w:r w:rsidR="00651D9D" w:rsidRPr="00506099">
        <w:rPr>
          <w:lang w:val="fr-HT"/>
        </w:rPr>
        <w:t xml:space="preserve">nouvelles </w:t>
      </w:r>
      <w:r w:rsidRPr="00506099">
        <w:rPr>
          <w:lang w:val="fr-HT"/>
        </w:rPr>
        <w:t>laiteries. Au total plus d’une cinquantaine des producteurs ont déjà acquis les bidons et les passoirs. Le restes de bidons seront livrés au fur et à mesure et au prorata de la livraison de lait à la laiterie.</w:t>
      </w:r>
    </w:p>
    <w:p w:rsidR="00BF21D6" w:rsidRPr="00506099" w:rsidRDefault="00BF21D6" w:rsidP="00EE7F4D">
      <w:pPr>
        <w:jc w:val="both"/>
        <w:rPr>
          <w:lang w:val="fr-HT"/>
        </w:rPr>
      </w:pPr>
    </w:p>
    <w:p w:rsidR="00BF21D6" w:rsidRPr="00506099" w:rsidRDefault="00C60945" w:rsidP="00EE7F4D">
      <w:pPr>
        <w:jc w:val="both"/>
        <w:rPr>
          <w:b/>
          <w:i/>
          <w:lang w:val="fr-HT"/>
        </w:rPr>
      </w:pPr>
      <w:r w:rsidRPr="00506099">
        <w:rPr>
          <w:b/>
          <w:i/>
          <w:lang w:val="fr-HT"/>
        </w:rPr>
        <w:t>Le renforcement de la capacité des acteurs impliqués dans la filière lait</w:t>
      </w:r>
      <w:r w:rsidR="00A7080D" w:rsidRPr="00506099">
        <w:rPr>
          <w:b/>
          <w:i/>
          <w:lang w:val="fr-HT"/>
        </w:rPr>
        <w:t xml:space="preserve"> (Résultat 5)</w:t>
      </w:r>
    </w:p>
    <w:p w:rsidR="00BF21D6" w:rsidRDefault="00BF21D6" w:rsidP="00EE7F4D">
      <w:pPr>
        <w:pStyle w:val="Default"/>
        <w:jc w:val="both"/>
        <w:rPr>
          <w:rFonts w:ascii="Times New Roman" w:hAnsi="Times New Roman" w:cs="Times New Roman"/>
          <w:color w:val="auto"/>
          <w:lang w:val="fr-HT"/>
        </w:rPr>
      </w:pPr>
      <w:r w:rsidRPr="00506099">
        <w:rPr>
          <w:rFonts w:ascii="Times New Roman" w:hAnsi="Times New Roman" w:cs="Times New Roman"/>
          <w:color w:val="auto"/>
          <w:lang w:val="fr-HT"/>
        </w:rPr>
        <w:t>Le renforcement de la capacité des acteurs impliqués dans la filière lait (MARNDR et acteurs de la société civile) autour des sept (7) champs de métiers suivants : Producteur, Agent vétérinaire, Collecteur, Technologue, Aide-laborantin</w:t>
      </w:r>
      <w:r w:rsidR="00553870">
        <w:rPr>
          <w:rFonts w:ascii="Times New Roman" w:hAnsi="Times New Roman" w:cs="Times New Roman"/>
          <w:color w:val="auto"/>
          <w:lang w:val="fr-HT"/>
        </w:rPr>
        <w:t> </w:t>
      </w:r>
      <w:r w:rsidR="00553870" w:rsidRPr="00553870">
        <w:rPr>
          <w:rFonts w:ascii="Times New Roman" w:hAnsi="Times New Roman" w:cs="Times New Roman"/>
          <w:b/>
          <w:color w:val="auto"/>
          <w:lang w:val="fr-HT"/>
        </w:rPr>
        <w:t>?</w:t>
      </w:r>
      <w:r w:rsidRPr="00506099">
        <w:rPr>
          <w:rFonts w:ascii="Times New Roman" w:hAnsi="Times New Roman" w:cs="Times New Roman"/>
          <w:color w:val="auto"/>
          <w:lang w:val="fr-HT"/>
        </w:rPr>
        <w:t xml:space="preserve">, Comptable d’entreprise laitière et Agent de commercialisation des produits laitiers. </w:t>
      </w:r>
    </w:p>
    <w:p w:rsidR="006342FF" w:rsidRPr="00553870" w:rsidRDefault="006342FF" w:rsidP="00EE7F4D">
      <w:pPr>
        <w:pStyle w:val="Default"/>
        <w:jc w:val="both"/>
        <w:rPr>
          <w:rFonts w:ascii="Times New Roman" w:hAnsi="Times New Roman" w:cs="Times New Roman"/>
          <w:b/>
          <w:color w:val="auto"/>
          <w:u w:val="single"/>
          <w:lang w:val="fr-HT"/>
        </w:rPr>
      </w:pPr>
    </w:p>
    <w:p w:rsidR="00BF21D6" w:rsidRPr="00506099" w:rsidRDefault="00BF21D6" w:rsidP="00EE7F4D">
      <w:pPr>
        <w:jc w:val="both"/>
        <w:rPr>
          <w:lang w:val="fr-HT"/>
        </w:rPr>
      </w:pPr>
    </w:p>
    <w:p w:rsidR="00BF21D6" w:rsidRPr="00506099" w:rsidRDefault="00BF21D6" w:rsidP="00A7080D">
      <w:pPr>
        <w:tabs>
          <w:tab w:val="left" w:pos="9105"/>
        </w:tabs>
        <w:jc w:val="both"/>
        <w:rPr>
          <w:b/>
          <w:i/>
          <w:lang w:val="fr-HT"/>
        </w:rPr>
      </w:pPr>
      <w:r w:rsidRPr="00506099">
        <w:rPr>
          <w:b/>
          <w:i/>
          <w:lang w:val="fr-HT"/>
        </w:rPr>
        <w:t>La bonne gouvernance</w:t>
      </w:r>
      <w:r w:rsidR="00A7080D" w:rsidRPr="00506099">
        <w:rPr>
          <w:b/>
          <w:i/>
          <w:lang w:val="fr-HT"/>
        </w:rPr>
        <w:t> : (Résultat  6)</w:t>
      </w:r>
    </w:p>
    <w:p w:rsidR="003A7B3F" w:rsidRPr="00506099" w:rsidRDefault="00BF21D6" w:rsidP="00EE7F4D">
      <w:pPr>
        <w:pStyle w:val="Default"/>
        <w:jc w:val="both"/>
        <w:rPr>
          <w:rFonts w:ascii="Times New Roman" w:hAnsi="Times New Roman" w:cs="Times New Roman"/>
          <w:color w:val="auto"/>
          <w:lang w:val="fr-HT"/>
        </w:rPr>
      </w:pPr>
      <w:r w:rsidRPr="00506099">
        <w:rPr>
          <w:rFonts w:ascii="Times New Roman" w:hAnsi="Times New Roman" w:cs="Times New Roman"/>
          <w:color w:val="auto"/>
          <w:lang w:val="fr-HT"/>
        </w:rPr>
        <w:t>L’équipe du projet a assisté le C.A</w:t>
      </w:r>
      <w:r w:rsidR="00C60945" w:rsidRPr="00506099">
        <w:rPr>
          <w:rFonts w:ascii="Times New Roman" w:hAnsi="Times New Roman" w:cs="Times New Roman"/>
          <w:color w:val="auto"/>
          <w:lang w:val="fr-HT"/>
        </w:rPr>
        <w:t>.</w:t>
      </w:r>
      <w:r w:rsidRPr="00506099">
        <w:rPr>
          <w:rFonts w:ascii="Times New Roman" w:hAnsi="Times New Roman" w:cs="Times New Roman"/>
          <w:color w:val="auto"/>
          <w:lang w:val="fr-HT"/>
        </w:rPr>
        <w:t xml:space="preserve"> de chaque association dans le recrutement de 15 employés qui sont recrutés à travers des procédures standard de recrutement.  Ce principe de base de bonne gouvernance a écarté toute tentative de parrainage entre les employés et les dirigeants d</w:t>
      </w:r>
      <w:r w:rsidR="00A7080D" w:rsidRPr="00506099">
        <w:rPr>
          <w:rFonts w:ascii="Times New Roman" w:hAnsi="Times New Roman" w:cs="Times New Roman"/>
          <w:color w:val="auto"/>
          <w:lang w:val="fr-HT"/>
        </w:rPr>
        <w:t xml:space="preserve">es associations de producteurs ce qui est la source de problèmes dans le plu part des laiteries du réseau. </w:t>
      </w:r>
    </w:p>
    <w:p w:rsidR="003A7B3F" w:rsidRPr="00506099" w:rsidRDefault="003A7B3F" w:rsidP="00EE7F4D">
      <w:pPr>
        <w:pStyle w:val="Default"/>
        <w:jc w:val="both"/>
        <w:rPr>
          <w:rFonts w:ascii="Times New Roman" w:hAnsi="Times New Roman" w:cs="Times New Roman"/>
          <w:color w:val="auto"/>
          <w:lang w:val="fr-HT"/>
        </w:rPr>
      </w:pPr>
    </w:p>
    <w:p w:rsidR="00BF21D6" w:rsidRPr="00506099" w:rsidRDefault="00BF21D6" w:rsidP="00EE7F4D">
      <w:pPr>
        <w:pStyle w:val="Default"/>
        <w:numPr>
          <w:ilvl w:val="0"/>
          <w:numId w:val="27"/>
        </w:numPr>
        <w:jc w:val="both"/>
        <w:rPr>
          <w:rFonts w:ascii="Times New Roman" w:hAnsi="Times New Roman" w:cs="Times New Roman"/>
          <w:color w:val="auto"/>
          <w:lang w:val="fr-HT"/>
        </w:rPr>
      </w:pPr>
      <w:r w:rsidRPr="00506099">
        <w:rPr>
          <w:rFonts w:ascii="Times New Roman" w:hAnsi="Times New Roman" w:cs="Times New Roman"/>
          <w:i/>
          <w:color w:val="auto"/>
          <w:lang w:val="fr-HT"/>
        </w:rPr>
        <w:t>Produits</w:t>
      </w:r>
      <w:r w:rsidR="00534B44" w:rsidRPr="00506099">
        <w:rPr>
          <w:rFonts w:ascii="Times New Roman" w:hAnsi="Times New Roman" w:cs="Times New Roman"/>
          <w:color w:val="auto"/>
          <w:lang w:val="fr-HT"/>
        </w:rPr>
        <w:t xml:space="preserve"> par composant. </w:t>
      </w:r>
      <w:r w:rsidRPr="00506099">
        <w:rPr>
          <w:rFonts w:ascii="Times New Roman" w:hAnsi="Times New Roman" w:cs="Times New Roman"/>
          <w:color w:val="auto"/>
          <w:lang w:val="fr-HT"/>
        </w:rPr>
        <w:t xml:space="preserve"> </w:t>
      </w:r>
    </w:p>
    <w:p w:rsidR="00BF21D6" w:rsidRPr="00506099" w:rsidRDefault="00BF21D6" w:rsidP="00EE7F4D">
      <w:pPr>
        <w:pStyle w:val="Default"/>
        <w:ind w:left="360"/>
        <w:jc w:val="both"/>
        <w:rPr>
          <w:rFonts w:ascii="Times New Roman" w:hAnsi="Times New Roman" w:cs="Times New Roman"/>
          <w:color w:val="auto"/>
          <w:lang w:val="fr-HT"/>
        </w:rPr>
      </w:pPr>
    </w:p>
    <w:p w:rsidR="00BF21D6" w:rsidRPr="00506099" w:rsidRDefault="00BF21D6" w:rsidP="00EE7F4D">
      <w:pPr>
        <w:pStyle w:val="BodyText"/>
        <w:spacing w:after="120"/>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 xml:space="preserve">Composante I: Programme de l’amélioration de la production et Productivité. </w:t>
      </w:r>
    </w:p>
    <w:p w:rsidR="00BF21D6" w:rsidRPr="00506099" w:rsidRDefault="00BF21D6" w:rsidP="00D66885">
      <w:pPr>
        <w:pStyle w:val="BodyText"/>
        <w:spacing w:after="120"/>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 xml:space="preserve">Résultat 1 : Trois (3) associations des éleveurs/producteurs sont créés/structurés et légalisés: </w:t>
      </w:r>
    </w:p>
    <w:p w:rsidR="00BF21D6" w:rsidRPr="00506099" w:rsidRDefault="00BF21D6" w:rsidP="00D66885">
      <w:pPr>
        <w:spacing w:after="240" w:line="276" w:lineRule="auto"/>
        <w:jc w:val="both"/>
        <w:rPr>
          <w:b/>
          <w:i/>
          <w:lang w:val="fr-HT"/>
        </w:rPr>
      </w:pPr>
      <w:r w:rsidRPr="00506099">
        <w:rPr>
          <w:b/>
          <w:i/>
          <w:lang w:val="fr-HT"/>
        </w:rPr>
        <w:t>Produit 1.1 : 884 éleveurs/producteurs de lait sont organisés en trois associations légalisé</w:t>
      </w:r>
      <w:r w:rsidR="00245B9D" w:rsidRPr="00506099">
        <w:rPr>
          <w:b/>
          <w:i/>
          <w:lang w:val="fr-HT"/>
        </w:rPr>
        <w:t>e</w:t>
      </w:r>
      <w:r w:rsidRPr="00506099">
        <w:rPr>
          <w:b/>
          <w:i/>
          <w:lang w:val="fr-HT"/>
        </w:rPr>
        <w:t xml:space="preserve">s, à raison de 374 à </w:t>
      </w:r>
      <w:proofErr w:type="spellStart"/>
      <w:r w:rsidRPr="00506099">
        <w:rPr>
          <w:b/>
          <w:i/>
          <w:lang w:val="fr-HT"/>
        </w:rPr>
        <w:t>Thomazeau</w:t>
      </w:r>
      <w:proofErr w:type="spellEnd"/>
      <w:r w:rsidRPr="00506099">
        <w:rPr>
          <w:b/>
          <w:i/>
          <w:vertAlign w:val="superscript"/>
          <w:lang w:val="fr-HT"/>
        </w:rPr>
        <w:footnoteReference w:id="5"/>
      </w:r>
      <w:r w:rsidRPr="00506099">
        <w:rPr>
          <w:b/>
          <w:i/>
          <w:lang w:val="fr-HT"/>
        </w:rPr>
        <w:t>, 234 aux Côtes-de-Fer</w:t>
      </w:r>
      <w:r w:rsidRPr="00506099">
        <w:rPr>
          <w:b/>
          <w:i/>
          <w:vertAlign w:val="superscript"/>
          <w:lang w:val="fr-HT"/>
        </w:rPr>
        <w:footnoteReference w:id="6"/>
      </w:r>
      <w:r w:rsidRPr="00506099">
        <w:rPr>
          <w:b/>
          <w:i/>
          <w:lang w:val="fr-HT"/>
        </w:rPr>
        <w:t xml:space="preserve"> et 276  à </w:t>
      </w:r>
      <w:proofErr w:type="spellStart"/>
      <w:r w:rsidRPr="00506099">
        <w:rPr>
          <w:b/>
          <w:i/>
          <w:lang w:val="fr-HT"/>
        </w:rPr>
        <w:t>Torbeck</w:t>
      </w:r>
      <w:proofErr w:type="spellEnd"/>
      <w:r w:rsidRPr="00506099">
        <w:rPr>
          <w:b/>
          <w:i/>
          <w:vertAlign w:val="superscript"/>
          <w:lang w:val="fr-HT"/>
        </w:rPr>
        <w:footnoteReference w:id="7"/>
      </w:r>
      <w:r w:rsidRPr="00506099">
        <w:rPr>
          <w:b/>
          <w:i/>
          <w:lang w:val="fr-HT"/>
        </w:rPr>
        <w:t xml:space="preserve">. </w:t>
      </w:r>
    </w:p>
    <w:p w:rsidR="00BF21D6" w:rsidRPr="00506099" w:rsidRDefault="00245B9D" w:rsidP="00D66885">
      <w:pPr>
        <w:spacing w:after="240" w:line="276" w:lineRule="auto"/>
        <w:jc w:val="both"/>
        <w:rPr>
          <w:lang w:val="fr-HT"/>
        </w:rPr>
      </w:pPr>
      <w:r w:rsidRPr="00506099">
        <w:rPr>
          <w:lang w:val="fr-HT"/>
        </w:rPr>
        <w:t>Après</w:t>
      </w:r>
      <w:r w:rsidR="00BF21D6" w:rsidRPr="00506099">
        <w:rPr>
          <w:lang w:val="fr-HT"/>
        </w:rPr>
        <w:t xml:space="preserve"> l’analyse socio-économique des zones d’intervention, et sur base d’u</w:t>
      </w:r>
      <w:r w:rsidR="006342FF">
        <w:rPr>
          <w:lang w:val="fr-HT"/>
        </w:rPr>
        <w:t xml:space="preserve">n appel à proposition, la FAO a recruté </w:t>
      </w:r>
      <w:proofErr w:type="spellStart"/>
      <w:r w:rsidR="006342FF">
        <w:rPr>
          <w:lang w:val="fr-HT"/>
        </w:rPr>
        <w:t>a</w:t>
      </w:r>
      <w:proofErr w:type="spellEnd"/>
      <w:r w:rsidR="006342FF">
        <w:rPr>
          <w:lang w:val="fr-HT"/>
        </w:rPr>
        <w:t xml:space="preserve"> travers un appel à proposition, </w:t>
      </w:r>
      <w:r w:rsidR="00BF21D6" w:rsidRPr="00506099">
        <w:rPr>
          <w:lang w:val="fr-HT"/>
        </w:rPr>
        <w:t xml:space="preserve">une ONG locale, VETERIMED, pour une période de 4 mois en vue de fournir un accompagnement technique pour le montage et/ou le renforcement des associations des producteurs de lait au niveau de chacune des zones concernées. Pour le choix des éleveurs devant faire partie intégrante des associations, la sélection a été faite suivant les critères préalablement bien définis par les partenaires. Par ailleurs, toutes les dispositions ont été prises pour impliquer les femmes et les jeunes éleveurs aux instances décisionnelles des associations de producteurs de lait et ceci à tous les niveaux de la filière laitière. Les réalisations de ces activités sont les suivantes : </w:t>
      </w:r>
    </w:p>
    <w:p w:rsidR="00BF21D6" w:rsidRPr="00506099" w:rsidRDefault="00BF21D6" w:rsidP="00D66885">
      <w:pPr>
        <w:spacing w:after="240" w:line="276" w:lineRule="auto"/>
        <w:jc w:val="both"/>
        <w:rPr>
          <w:lang w:val="fr-HT"/>
        </w:rPr>
      </w:pPr>
      <w:r w:rsidRPr="00506099">
        <w:rPr>
          <w:lang w:val="fr-HT"/>
        </w:rPr>
        <w:t xml:space="preserve">19 groupements de base </w:t>
      </w:r>
      <w:r w:rsidR="00D66885" w:rsidRPr="00506099">
        <w:rPr>
          <w:lang w:val="fr-HT"/>
        </w:rPr>
        <w:t xml:space="preserve">ont été </w:t>
      </w:r>
      <w:r w:rsidRPr="00506099">
        <w:rPr>
          <w:lang w:val="fr-HT"/>
        </w:rPr>
        <w:t xml:space="preserve">organisés dans 44 localités avec un effectif de 884 membres pour constituer les trois associations des producteurs de lait comme suite :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961"/>
        <w:gridCol w:w="425"/>
        <w:gridCol w:w="993"/>
        <w:gridCol w:w="1701"/>
      </w:tblGrid>
      <w:tr w:rsidR="00506099" w:rsidRPr="00736D90" w:rsidTr="00A7080D">
        <w:trPr>
          <w:trHeight w:val="251"/>
        </w:trPr>
        <w:tc>
          <w:tcPr>
            <w:tcW w:w="9039" w:type="dxa"/>
            <w:gridSpan w:val="5"/>
          </w:tcPr>
          <w:p w:rsidR="00BF21D6" w:rsidRPr="00506099" w:rsidRDefault="00BF21D6" w:rsidP="00EE7F4D">
            <w:pPr>
              <w:tabs>
                <w:tab w:val="left" w:pos="2235"/>
              </w:tabs>
              <w:spacing w:after="200" w:line="276" w:lineRule="auto"/>
              <w:jc w:val="both"/>
              <w:rPr>
                <w:lang w:val="fr-HT"/>
              </w:rPr>
            </w:pPr>
            <w:r w:rsidRPr="00506099">
              <w:rPr>
                <w:lang w:val="fr-HT"/>
              </w:rPr>
              <w:t xml:space="preserve">Commune de </w:t>
            </w:r>
            <w:proofErr w:type="spellStart"/>
            <w:r w:rsidRPr="00506099">
              <w:rPr>
                <w:lang w:val="fr-HT"/>
              </w:rPr>
              <w:t>Torbeck</w:t>
            </w:r>
            <w:proofErr w:type="spellEnd"/>
            <w:r w:rsidRPr="00506099">
              <w:rPr>
                <w:lang w:val="fr-HT"/>
              </w:rPr>
              <w:t xml:space="preserve"> : Association des Producteurs de lait de </w:t>
            </w:r>
            <w:proofErr w:type="spellStart"/>
            <w:r w:rsidRPr="00506099">
              <w:rPr>
                <w:lang w:val="fr-HT"/>
              </w:rPr>
              <w:t>Torbeck</w:t>
            </w:r>
            <w:proofErr w:type="spellEnd"/>
            <w:r w:rsidRPr="00506099">
              <w:rPr>
                <w:lang w:val="fr-HT"/>
              </w:rPr>
              <w:t xml:space="preserve"> (APWOLETO)</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 xml:space="preserve">Groupe de base </w:t>
            </w:r>
          </w:p>
        </w:tc>
        <w:tc>
          <w:tcPr>
            <w:tcW w:w="4961" w:type="dxa"/>
          </w:tcPr>
          <w:p w:rsidR="00BF21D6" w:rsidRPr="00506099" w:rsidRDefault="00BF21D6" w:rsidP="00EE7F4D">
            <w:pPr>
              <w:tabs>
                <w:tab w:val="left" w:pos="2235"/>
              </w:tabs>
              <w:jc w:val="both"/>
              <w:rPr>
                <w:lang w:val="fr-HT"/>
              </w:rPr>
            </w:pPr>
            <w:r w:rsidRPr="00506099">
              <w:rPr>
                <w:lang w:val="fr-HT"/>
              </w:rPr>
              <w:t>Localités</w:t>
            </w:r>
          </w:p>
        </w:tc>
        <w:tc>
          <w:tcPr>
            <w:tcW w:w="1418" w:type="dxa"/>
            <w:gridSpan w:val="2"/>
          </w:tcPr>
          <w:p w:rsidR="00BF21D6" w:rsidRPr="00506099" w:rsidRDefault="00BF21D6" w:rsidP="00EE7F4D">
            <w:pPr>
              <w:tabs>
                <w:tab w:val="left" w:pos="2235"/>
              </w:tabs>
              <w:jc w:val="both"/>
              <w:rPr>
                <w:lang w:val="fr-HT"/>
              </w:rPr>
            </w:pPr>
            <w:r w:rsidRPr="00506099">
              <w:rPr>
                <w:lang w:val="fr-HT"/>
              </w:rPr>
              <w:t>Effectif/membres</w:t>
            </w:r>
          </w:p>
        </w:tc>
        <w:tc>
          <w:tcPr>
            <w:tcW w:w="1701" w:type="dxa"/>
          </w:tcPr>
          <w:p w:rsidR="00BF21D6" w:rsidRPr="00506099" w:rsidRDefault="00BF21D6" w:rsidP="00EE7F4D">
            <w:pPr>
              <w:tabs>
                <w:tab w:val="left" w:pos="2235"/>
              </w:tabs>
              <w:jc w:val="both"/>
              <w:rPr>
                <w:lang w:val="fr-HT"/>
              </w:rPr>
            </w:pPr>
            <w:r w:rsidRPr="00506099">
              <w:rPr>
                <w:lang w:val="fr-HT"/>
              </w:rPr>
              <w:t>Effectif/vaches</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1</w:t>
            </w:r>
          </w:p>
        </w:tc>
        <w:tc>
          <w:tcPr>
            <w:tcW w:w="4961" w:type="dxa"/>
          </w:tcPr>
          <w:p w:rsidR="00BF21D6" w:rsidRPr="00506099" w:rsidRDefault="00BF21D6" w:rsidP="00EE7F4D">
            <w:pPr>
              <w:tabs>
                <w:tab w:val="left" w:pos="2235"/>
              </w:tabs>
              <w:jc w:val="both"/>
              <w:rPr>
                <w:lang w:val="fr-HT"/>
              </w:rPr>
            </w:pPr>
            <w:r w:rsidRPr="00506099">
              <w:rPr>
                <w:lang w:val="fr-HT"/>
              </w:rPr>
              <w:t>Tolère, Mineur, La Force</w:t>
            </w:r>
          </w:p>
        </w:tc>
        <w:tc>
          <w:tcPr>
            <w:tcW w:w="1418" w:type="dxa"/>
            <w:gridSpan w:val="2"/>
          </w:tcPr>
          <w:p w:rsidR="00BF21D6" w:rsidRPr="00506099" w:rsidRDefault="00BF21D6" w:rsidP="00EE7F4D">
            <w:pPr>
              <w:tabs>
                <w:tab w:val="left" w:pos="2235"/>
              </w:tabs>
              <w:jc w:val="both"/>
              <w:rPr>
                <w:lang w:val="fr-HT"/>
              </w:rPr>
            </w:pPr>
            <w:r w:rsidRPr="00506099">
              <w:rPr>
                <w:lang w:val="fr-HT"/>
              </w:rPr>
              <w:t>45</w:t>
            </w:r>
          </w:p>
        </w:tc>
        <w:tc>
          <w:tcPr>
            <w:tcW w:w="1701" w:type="dxa"/>
          </w:tcPr>
          <w:p w:rsidR="00BF21D6" w:rsidRPr="00506099" w:rsidRDefault="00BF21D6" w:rsidP="00EE7F4D">
            <w:pPr>
              <w:tabs>
                <w:tab w:val="left" w:pos="2235"/>
              </w:tabs>
              <w:jc w:val="both"/>
              <w:rPr>
                <w:lang w:val="fr-HT"/>
              </w:rPr>
            </w:pPr>
            <w:r w:rsidRPr="00506099">
              <w:rPr>
                <w:lang w:val="fr-HT"/>
              </w:rPr>
              <w:t>99</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2</w:t>
            </w:r>
          </w:p>
        </w:tc>
        <w:tc>
          <w:tcPr>
            <w:tcW w:w="4961" w:type="dxa"/>
          </w:tcPr>
          <w:p w:rsidR="00BF21D6" w:rsidRPr="00506099" w:rsidRDefault="00BF21D6" w:rsidP="00EE7F4D">
            <w:pPr>
              <w:tabs>
                <w:tab w:val="left" w:pos="2235"/>
              </w:tabs>
              <w:jc w:val="both"/>
              <w:rPr>
                <w:lang w:val="fr-HT"/>
              </w:rPr>
            </w:pPr>
            <w:r w:rsidRPr="00506099">
              <w:rPr>
                <w:lang w:val="fr-HT"/>
              </w:rPr>
              <w:t xml:space="preserve">Burin, </w:t>
            </w:r>
            <w:proofErr w:type="spellStart"/>
            <w:r w:rsidRPr="00506099">
              <w:rPr>
                <w:lang w:val="fr-HT"/>
              </w:rPr>
              <w:t>labat</w:t>
            </w:r>
            <w:proofErr w:type="spellEnd"/>
            <w:r w:rsidRPr="00506099">
              <w:rPr>
                <w:lang w:val="fr-HT"/>
              </w:rPr>
              <w:t>, Bois Landry</w:t>
            </w:r>
          </w:p>
        </w:tc>
        <w:tc>
          <w:tcPr>
            <w:tcW w:w="1418" w:type="dxa"/>
            <w:gridSpan w:val="2"/>
          </w:tcPr>
          <w:p w:rsidR="00BF21D6" w:rsidRPr="00506099" w:rsidRDefault="00BF21D6" w:rsidP="00EE7F4D">
            <w:pPr>
              <w:tabs>
                <w:tab w:val="left" w:pos="2235"/>
              </w:tabs>
              <w:jc w:val="both"/>
              <w:rPr>
                <w:lang w:val="fr-HT"/>
              </w:rPr>
            </w:pPr>
            <w:r w:rsidRPr="00506099">
              <w:rPr>
                <w:lang w:val="fr-HT"/>
              </w:rPr>
              <w:t>39</w:t>
            </w:r>
          </w:p>
        </w:tc>
        <w:tc>
          <w:tcPr>
            <w:tcW w:w="1701" w:type="dxa"/>
          </w:tcPr>
          <w:p w:rsidR="00BF21D6" w:rsidRPr="00506099" w:rsidRDefault="00BF21D6" w:rsidP="00EE7F4D">
            <w:pPr>
              <w:tabs>
                <w:tab w:val="left" w:pos="2235"/>
              </w:tabs>
              <w:jc w:val="both"/>
              <w:rPr>
                <w:lang w:val="fr-HT"/>
              </w:rPr>
            </w:pPr>
            <w:r w:rsidRPr="00506099">
              <w:rPr>
                <w:lang w:val="fr-HT"/>
              </w:rPr>
              <w:t>129</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3</w:t>
            </w:r>
          </w:p>
        </w:tc>
        <w:tc>
          <w:tcPr>
            <w:tcW w:w="4961" w:type="dxa"/>
          </w:tcPr>
          <w:p w:rsidR="00BF21D6" w:rsidRPr="00506099" w:rsidRDefault="00BF21D6" w:rsidP="00EE7F4D">
            <w:pPr>
              <w:tabs>
                <w:tab w:val="left" w:pos="2235"/>
              </w:tabs>
              <w:jc w:val="both"/>
              <w:rPr>
                <w:lang w:val="fr-HT"/>
              </w:rPr>
            </w:pPr>
            <w:proofErr w:type="spellStart"/>
            <w:r w:rsidRPr="00506099">
              <w:rPr>
                <w:lang w:val="fr-HT"/>
              </w:rPr>
              <w:t>Jogue</w:t>
            </w:r>
            <w:proofErr w:type="spellEnd"/>
            <w:r w:rsidRPr="00506099">
              <w:rPr>
                <w:lang w:val="fr-HT"/>
              </w:rPr>
              <w:t xml:space="preserve">, </w:t>
            </w:r>
            <w:proofErr w:type="spellStart"/>
            <w:r w:rsidRPr="00506099">
              <w:rPr>
                <w:lang w:val="fr-HT"/>
              </w:rPr>
              <w:t>Dalmary</w:t>
            </w:r>
            <w:proofErr w:type="spellEnd"/>
          </w:p>
        </w:tc>
        <w:tc>
          <w:tcPr>
            <w:tcW w:w="1418" w:type="dxa"/>
            <w:gridSpan w:val="2"/>
          </w:tcPr>
          <w:p w:rsidR="00BF21D6" w:rsidRPr="00506099" w:rsidRDefault="00BF21D6" w:rsidP="00EE7F4D">
            <w:pPr>
              <w:tabs>
                <w:tab w:val="left" w:pos="2235"/>
              </w:tabs>
              <w:jc w:val="both"/>
              <w:rPr>
                <w:lang w:val="fr-HT"/>
              </w:rPr>
            </w:pPr>
            <w:r w:rsidRPr="00506099">
              <w:rPr>
                <w:lang w:val="fr-HT"/>
              </w:rPr>
              <w:t>38</w:t>
            </w:r>
          </w:p>
        </w:tc>
        <w:tc>
          <w:tcPr>
            <w:tcW w:w="1701" w:type="dxa"/>
          </w:tcPr>
          <w:p w:rsidR="00BF21D6" w:rsidRPr="00506099" w:rsidRDefault="00BF21D6" w:rsidP="00EE7F4D">
            <w:pPr>
              <w:tabs>
                <w:tab w:val="left" w:pos="2235"/>
              </w:tabs>
              <w:jc w:val="both"/>
              <w:rPr>
                <w:lang w:val="fr-HT"/>
              </w:rPr>
            </w:pPr>
            <w:r w:rsidRPr="00506099">
              <w:rPr>
                <w:lang w:val="fr-HT"/>
              </w:rPr>
              <w:t>56</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4</w:t>
            </w:r>
          </w:p>
        </w:tc>
        <w:tc>
          <w:tcPr>
            <w:tcW w:w="4961" w:type="dxa"/>
          </w:tcPr>
          <w:p w:rsidR="00BF21D6" w:rsidRPr="00506099" w:rsidRDefault="00BF21D6" w:rsidP="00EE7F4D">
            <w:pPr>
              <w:tabs>
                <w:tab w:val="left" w:pos="2235"/>
              </w:tabs>
              <w:jc w:val="both"/>
              <w:rPr>
                <w:lang w:val="fr-HT"/>
              </w:rPr>
            </w:pPr>
            <w:proofErr w:type="spellStart"/>
            <w:r w:rsidRPr="00506099">
              <w:rPr>
                <w:lang w:val="fr-HT"/>
              </w:rPr>
              <w:t>Mahot</w:t>
            </w:r>
            <w:proofErr w:type="spellEnd"/>
            <w:r w:rsidRPr="00506099">
              <w:rPr>
                <w:lang w:val="fr-HT"/>
              </w:rPr>
              <w:t xml:space="preserve">, </w:t>
            </w:r>
            <w:proofErr w:type="spellStart"/>
            <w:r w:rsidRPr="00506099">
              <w:rPr>
                <w:lang w:val="fr-HT"/>
              </w:rPr>
              <w:t>Welch</w:t>
            </w:r>
            <w:proofErr w:type="spellEnd"/>
            <w:r w:rsidRPr="00506099">
              <w:rPr>
                <w:lang w:val="fr-HT"/>
              </w:rPr>
              <w:t xml:space="preserve">, </w:t>
            </w:r>
            <w:proofErr w:type="spellStart"/>
            <w:r w:rsidRPr="00506099">
              <w:rPr>
                <w:lang w:val="fr-HT"/>
              </w:rPr>
              <w:t>Houck</w:t>
            </w:r>
            <w:proofErr w:type="spellEnd"/>
          </w:p>
        </w:tc>
        <w:tc>
          <w:tcPr>
            <w:tcW w:w="1418" w:type="dxa"/>
            <w:gridSpan w:val="2"/>
          </w:tcPr>
          <w:p w:rsidR="00BF21D6" w:rsidRPr="00506099" w:rsidRDefault="00BF21D6" w:rsidP="00EE7F4D">
            <w:pPr>
              <w:tabs>
                <w:tab w:val="left" w:pos="2235"/>
              </w:tabs>
              <w:jc w:val="both"/>
              <w:rPr>
                <w:lang w:val="fr-HT"/>
              </w:rPr>
            </w:pPr>
            <w:r w:rsidRPr="00506099">
              <w:rPr>
                <w:lang w:val="fr-HT"/>
              </w:rPr>
              <w:t>36</w:t>
            </w:r>
          </w:p>
        </w:tc>
        <w:tc>
          <w:tcPr>
            <w:tcW w:w="1701" w:type="dxa"/>
          </w:tcPr>
          <w:p w:rsidR="00BF21D6" w:rsidRPr="00506099" w:rsidRDefault="00BF21D6" w:rsidP="00EE7F4D">
            <w:pPr>
              <w:tabs>
                <w:tab w:val="left" w:pos="2235"/>
              </w:tabs>
              <w:jc w:val="both"/>
              <w:rPr>
                <w:lang w:val="fr-HT"/>
              </w:rPr>
            </w:pPr>
            <w:r w:rsidRPr="00506099">
              <w:rPr>
                <w:lang w:val="fr-HT"/>
              </w:rPr>
              <w:t>92</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5</w:t>
            </w:r>
          </w:p>
        </w:tc>
        <w:tc>
          <w:tcPr>
            <w:tcW w:w="4961" w:type="dxa"/>
          </w:tcPr>
          <w:p w:rsidR="00BF21D6" w:rsidRPr="00506099" w:rsidRDefault="00BF21D6" w:rsidP="00EE7F4D">
            <w:pPr>
              <w:tabs>
                <w:tab w:val="left" w:pos="2235"/>
              </w:tabs>
              <w:jc w:val="both"/>
              <w:rPr>
                <w:lang w:val="fr-HT"/>
              </w:rPr>
            </w:pPr>
            <w:proofErr w:type="spellStart"/>
            <w:r w:rsidRPr="00506099">
              <w:rPr>
                <w:lang w:val="fr-HT"/>
              </w:rPr>
              <w:t>Gracette</w:t>
            </w:r>
            <w:proofErr w:type="spellEnd"/>
            <w:r w:rsidRPr="00506099">
              <w:rPr>
                <w:lang w:val="fr-HT"/>
              </w:rPr>
              <w:t xml:space="preserve">, Ti </w:t>
            </w:r>
            <w:proofErr w:type="spellStart"/>
            <w:r w:rsidRPr="00506099">
              <w:rPr>
                <w:lang w:val="fr-HT"/>
              </w:rPr>
              <w:t>Guinen</w:t>
            </w:r>
            <w:proofErr w:type="spellEnd"/>
            <w:r w:rsidRPr="00506099">
              <w:rPr>
                <w:lang w:val="fr-HT"/>
              </w:rPr>
              <w:t>, Redon</w:t>
            </w:r>
          </w:p>
        </w:tc>
        <w:tc>
          <w:tcPr>
            <w:tcW w:w="1418" w:type="dxa"/>
            <w:gridSpan w:val="2"/>
          </w:tcPr>
          <w:p w:rsidR="00BF21D6" w:rsidRPr="00506099" w:rsidRDefault="00BF21D6" w:rsidP="00EE7F4D">
            <w:pPr>
              <w:tabs>
                <w:tab w:val="left" w:pos="2235"/>
              </w:tabs>
              <w:jc w:val="both"/>
              <w:rPr>
                <w:lang w:val="fr-HT"/>
              </w:rPr>
            </w:pPr>
            <w:r w:rsidRPr="00506099">
              <w:rPr>
                <w:lang w:val="fr-HT"/>
              </w:rPr>
              <w:t>42</w:t>
            </w:r>
          </w:p>
        </w:tc>
        <w:tc>
          <w:tcPr>
            <w:tcW w:w="1701" w:type="dxa"/>
          </w:tcPr>
          <w:p w:rsidR="00BF21D6" w:rsidRPr="00506099" w:rsidRDefault="00BF21D6" w:rsidP="00EE7F4D">
            <w:pPr>
              <w:tabs>
                <w:tab w:val="left" w:pos="2235"/>
              </w:tabs>
              <w:jc w:val="both"/>
              <w:rPr>
                <w:lang w:val="fr-HT"/>
              </w:rPr>
            </w:pPr>
            <w:r w:rsidRPr="00506099">
              <w:rPr>
                <w:lang w:val="fr-HT"/>
              </w:rPr>
              <w:t>73</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6</w:t>
            </w:r>
          </w:p>
        </w:tc>
        <w:tc>
          <w:tcPr>
            <w:tcW w:w="4961" w:type="dxa"/>
          </w:tcPr>
          <w:p w:rsidR="00BF21D6" w:rsidRPr="00506099" w:rsidRDefault="00BF21D6" w:rsidP="00EE7F4D">
            <w:pPr>
              <w:tabs>
                <w:tab w:val="left" w:pos="2235"/>
              </w:tabs>
              <w:jc w:val="both"/>
              <w:rPr>
                <w:lang w:val="fr-HT"/>
              </w:rPr>
            </w:pPr>
            <w:r w:rsidRPr="00506099">
              <w:rPr>
                <w:lang w:val="fr-HT"/>
              </w:rPr>
              <w:t>St Martin</w:t>
            </w:r>
          </w:p>
        </w:tc>
        <w:tc>
          <w:tcPr>
            <w:tcW w:w="1418" w:type="dxa"/>
            <w:gridSpan w:val="2"/>
          </w:tcPr>
          <w:p w:rsidR="00BF21D6" w:rsidRPr="00506099" w:rsidRDefault="00BF21D6" w:rsidP="00EE7F4D">
            <w:pPr>
              <w:tabs>
                <w:tab w:val="left" w:pos="2235"/>
              </w:tabs>
              <w:jc w:val="both"/>
              <w:rPr>
                <w:lang w:val="fr-HT"/>
              </w:rPr>
            </w:pPr>
            <w:r w:rsidRPr="00506099">
              <w:rPr>
                <w:lang w:val="fr-HT"/>
              </w:rPr>
              <w:t>33</w:t>
            </w:r>
          </w:p>
        </w:tc>
        <w:tc>
          <w:tcPr>
            <w:tcW w:w="1701" w:type="dxa"/>
          </w:tcPr>
          <w:p w:rsidR="00BF21D6" w:rsidRPr="00506099" w:rsidRDefault="00BF21D6" w:rsidP="00EE7F4D">
            <w:pPr>
              <w:tabs>
                <w:tab w:val="left" w:pos="2235"/>
              </w:tabs>
              <w:jc w:val="both"/>
              <w:rPr>
                <w:lang w:val="fr-HT"/>
              </w:rPr>
            </w:pPr>
            <w:r w:rsidRPr="00506099">
              <w:rPr>
                <w:lang w:val="fr-HT"/>
              </w:rPr>
              <w:t>60</w:t>
            </w:r>
          </w:p>
        </w:tc>
      </w:tr>
      <w:tr w:rsidR="00506099" w:rsidRPr="00506099" w:rsidTr="00A7080D">
        <w:tc>
          <w:tcPr>
            <w:tcW w:w="959" w:type="dxa"/>
          </w:tcPr>
          <w:p w:rsidR="00BF21D6" w:rsidRPr="00506099" w:rsidRDefault="00BF21D6" w:rsidP="00EE7F4D">
            <w:pPr>
              <w:jc w:val="both"/>
              <w:rPr>
                <w:lang w:val="fr-HT"/>
              </w:rPr>
            </w:pPr>
            <w:r w:rsidRPr="00506099">
              <w:rPr>
                <w:lang w:val="fr-HT"/>
              </w:rPr>
              <w:t>7</w:t>
            </w:r>
          </w:p>
        </w:tc>
        <w:tc>
          <w:tcPr>
            <w:tcW w:w="4961" w:type="dxa"/>
          </w:tcPr>
          <w:p w:rsidR="00BF21D6" w:rsidRPr="00506099" w:rsidRDefault="00BF21D6" w:rsidP="00EE7F4D">
            <w:pPr>
              <w:jc w:val="both"/>
              <w:rPr>
                <w:lang w:val="fr-HT"/>
              </w:rPr>
            </w:pPr>
            <w:proofErr w:type="spellStart"/>
            <w:r w:rsidRPr="00506099">
              <w:rPr>
                <w:lang w:val="fr-HT"/>
              </w:rPr>
              <w:t>Meridien</w:t>
            </w:r>
            <w:proofErr w:type="spellEnd"/>
            <w:r w:rsidRPr="00506099">
              <w:rPr>
                <w:lang w:val="fr-HT"/>
              </w:rPr>
              <w:t xml:space="preserve">, </w:t>
            </w:r>
            <w:proofErr w:type="spellStart"/>
            <w:r w:rsidRPr="00506099">
              <w:rPr>
                <w:lang w:val="fr-HT"/>
              </w:rPr>
              <w:t>Soudane</w:t>
            </w:r>
            <w:proofErr w:type="spellEnd"/>
            <w:r w:rsidRPr="00506099">
              <w:rPr>
                <w:lang w:val="fr-HT"/>
              </w:rPr>
              <w:t>, Poteau</w:t>
            </w:r>
          </w:p>
        </w:tc>
        <w:tc>
          <w:tcPr>
            <w:tcW w:w="1418" w:type="dxa"/>
            <w:gridSpan w:val="2"/>
          </w:tcPr>
          <w:p w:rsidR="00BF21D6" w:rsidRPr="00506099" w:rsidRDefault="00BF21D6" w:rsidP="00EE7F4D">
            <w:pPr>
              <w:tabs>
                <w:tab w:val="left" w:pos="2235"/>
              </w:tabs>
              <w:jc w:val="both"/>
              <w:rPr>
                <w:lang w:val="fr-HT"/>
              </w:rPr>
            </w:pPr>
            <w:r w:rsidRPr="00506099">
              <w:rPr>
                <w:lang w:val="fr-HT"/>
              </w:rPr>
              <w:t>43</w:t>
            </w:r>
          </w:p>
        </w:tc>
        <w:tc>
          <w:tcPr>
            <w:tcW w:w="1701" w:type="dxa"/>
          </w:tcPr>
          <w:p w:rsidR="00BF21D6" w:rsidRPr="00506099" w:rsidRDefault="00BF21D6" w:rsidP="00EE7F4D">
            <w:pPr>
              <w:tabs>
                <w:tab w:val="left" w:pos="2235"/>
              </w:tabs>
              <w:jc w:val="both"/>
              <w:rPr>
                <w:lang w:val="fr-HT"/>
              </w:rPr>
            </w:pPr>
            <w:r w:rsidRPr="00506099">
              <w:rPr>
                <w:lang w:val="fr-HT"/>
              </w:rPr>
              <w:t>106</w:t>
            </w:r>
          </w:p>
        </w:tc>
      </w:tr>
      <w:tr w:rsidR="00506099" w:rsidRPr="00506099" w:rsidTr="00A7080D">
        <w:tc>
          <w:tcPr>
            <w:tcW w:w="959" w:type="dxa"/>
          </w:tcPr>
          <w:p w:rsidR="00BF21D6" w:rsidRPr="00506099" w:rsidRDefault="00BF21D6" w:rsidP="00EE7F4D">
            <w:pPr>
              <w:jc w:val="both"/>
              <w:rPr>
                <w:lang w:val="fr-HT"/>
              </w:rPr>
            </w:pPr>
            <w:r w:rsidRPr="00506099">
              <w:rPr>
                <w:lang w:val="fr-HT"/>
              </w:rPr>
              <w:t>Total</w:t>
            </w:r>
          </w:p>
        </w:tc>
        <w:tc>
          <w:tcPr>
            <w:tcW w:w="4961" w:type="dxa"/>
          </w:tcPr>
          <w:p w:rsidR="00BF21D6" w:rsidRPr="00506099" w:rsidRDefault="00BF21D6" w:rsidP="00EE7F4D">
            <w:pPr>
              <w:jc w:val="both"/>
              <w:rPr>
                <w:lang w:val="fr-HT"/>
              </w:rPr>
            </w:pPr>
            <w:r w:rsidRPr="00506099">
              <w:rPr>
                <w:lang w:val="fr-HT"/>
              </w:rPr>
              <w:t>18</w:t>
            </w:r>
          </w:p>
        </w:tc>
        <w:tc>
          <w:tcPr>
            <w:tcW w:w="1418" w:type="dxa"/>
            <w:gridSpan w:val="2"/>
          </w:tcPr>
          <w:p w:rsidR="00BF21D6" w:rsidRPr="00506099" w:rsidRDefault="00BF21D6" w:rsidP="00EE7F4D">
            <w:pPr>
              <w:tabs>
                <w:tab w:val="left" w:pos="2235"/>
              </w:tabs>
              <w:jc w:val="both"/>
              <w:rPr>
                <w:lang w:val="fr-HT"/>
              </w:rPr>
            </w:pPr>
            <w:r w:rsidRPr="00506099">
              <w:rPr>
                <w:lang w:val="fr-HT"/>
              </w:rPr>
              <w:t>276</w:t>
            </w:r>
          </w:p>
        </w:tc>
        <w:tc>
          <w:tcPr>
            <w:tcW w:w="1701" w:type="dxa"/>
          </w:tcPr>
          <w:p w:rsidR="00BF21D6" w:rsidRPr="00506099" w:rsidRDefault="00BF21D6" w:rsidP="00EE7F4D">
            <w:pPr>
              <w:tabs>
                <w:tab w:val="left" w:pos="2235"/>
              </w:tabs>
              <w:jc w:val="both"/>
              <w:rPr>
                <w:lang w:val="fr-HT"/>
              </w:rPr>
            </w:pPr>
            <w:r w:rsidRPr="00506099">
              <w:rPr>
                <w:lang w:val="fr-HT"/>
              </w:rPr>
              <w:t>615</w:t>
            </w:r>
          </w:p>
        </w:tc>
      </w:tr>
      <w:tr w:rsidR="00506099" w:rsidRPr="00736D90" w:rsidTr="00A7080D">
        <w:tc>
          <w:tcPr>
            <w:tcW w:w="9039" w:type="dxa"/>
            <w:gridSpan w:val="5"/>
          </w:tcPr>
          <w:p w:rsidR="00BF21D6" w:rsidRPr="00506099" w:rsidRDefault="00BF21D6" w:rsidP="00EE7F4D">
            <w:pPr>
              <w:tabs>
                <w:tab w:val="left" w:pos="2235"/>
              </w:tabs>
              <w:jc w:val="both"/>
              <w:rPr>
                <w:lang w:val="fr-HT"/>
              </w:rPr>
            </w:pPr>
            <w:r w:rsidRPr="00506099">
              <w:rPr>
                <w:lang w:val="fr-HT"/>
              </w:rPr>
              <w:t xml:space="preserve">Commune des Côtes-de-Fer : Association des Producteurs de lait des Côtes-de-Fer </w:t>
            </w:r>
            <w:r w:rsidRPr="00506099">
              <w:rPr>
                <w:lang w:val="fr-HT"/>
              </w:rPr>
              <w:lastRenderedPageBreak/>
              <w:t>(APWOLEKOF)</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lastRenderedPageBreak/>
              <w:t>1</w:t>
            </w:r>
          </w:p>
        </w:tc>
        <w:tc>
          <w:tcPr>
            <w:tcW w:w="4961" w:type="dxa"/>
          </w:tcPr>
          <w:p w:rsidR="00BF21D6" w:rsidRPr="00506099" w:rsidRDefault="00BF21D6" w:rsidP="00EE7F4D">
            <w:pPr>
              <w:tabs>
                <w:tab w:val="left" w:pos="2235"/>
              </w:tabs>
              <w:jc w:val="both"/>
              <w:rPr>
                <w:lang w:val="fr-HT"/>
              </w:rPr>
            </w:pPr>
            <w:r w:rsidRPr="00506099">
              <w:rPr>
                <w:lang w:val="fr-HT"/>
              </w:rPr>
              <w:t xml:space="preserve">Renard, Dupas, </w:t>
            </w:r>
            <w:proofErr w:type="spellStart"/>
            <w:r w:rsidRPr="00506099">
              <w:rPr>
                <w:lang w:val="fr-HT"/>
              </w:rPr>
              <w:t>Desmelines</w:t>
            </w:r>
            <w:proofErr w:type="spellEnd"/>
          </w:p>
        </w:tc>
        <w:tc>
          <w:tcPr>
            <w:tcW w:w="1418" w:type="dxa"/>
            <w:gridSpan w:val="2"/>
          </w:tcPr>
          <w:p w:rsidR="00BF21D6" w:rsidRPr="00506099" w:rsidRDefault="00BF21D6" w:rsidP="00EE7F4D">
            <w:pPr>
              <w:tabs>
                <w:tab w:val="left" w:pos="2235"/>
              </w:tabs>
              <w:jc w:val="both"/>
              <w:rPr>
                <w:lang w:val="fr-HT"/>
              </w:rPr>
            </w:pPr>
            <w:r w:rsidRPr="00506099">
              <w:rPr>
                <w:lang w:val="fr-HT"/>
              </w:rPr>
              <w:t>29</w:t>
            </w:r>
          </w:p>
        </w:tc>
        <w:tc>
          <w:tcPr>
            <w:tcW w:w="1701" w:type="dxa"/>
          </w:tcPr>
          <w:p w:rsidR="00BF21D6" w:rsidRPr="00506099" w:rsidRDefault="00BF21D6" w:rsidP="00EE7F4D">
            <w:pPr>
              <w:tabs>
                <w:tab w:val="left" w:pos="2235"/>
              </w:tabs>
              <w:jc w:val="both"/>
              <w:rPr>
                <w:lang w:val="fr-HT"/>
              </w:rPr>
            </w:pPr>
            <w:r w:rsidRPr="00506099">
              <w:rPr>
                <w:lang w:val="fr-HT"/>
              </w:rPr>
              <w:t>71</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2</w:t>
            </w:r>
          </w:p>
        </w:tc>
        <w:tc>
          <w:tcPr>
            <w:tcW w:w="4961" w:type="dxa"/>
          </w:tcPr>
          <w:p w:rsidR="00BF21D6" w:rsidRPr="00506099" w:rsidRDefault="00BF21D6" w:rsidP="00EE7F4D">
            <w:pPr>
              <w:tabs>
                <w:tab w:val="left" w:pos="2235"/>
              </w:tabs>
              <w:jc w:val="both"/>
              <w:rPr>
                <w:lang w:val="fr-HT"/>
              </w:rPr>
            </w:pPr>
            <w:r w:rsidRPr="00506099">
              <w:rPr>
                <w:lang w:val="fr-HT"/>
              </w:rPr>
              <w:t xml:space="preserve">La source, </w:t>
            </w:r>
            <w:proofErr w:type="spellStart"/>
            <w:r w:rsidRPr="00506099">
              <w:rPr>
                <w:lang w:val="fr-HT"/>
              </w:rPr>
              <w:t>Mayette</w:t>
            </w:r>
            <w:proofErr w:type="spellEnd"/>
            <w:r w:rsidRPr="00506099">
              <w:rPr>
                <w:lang w:val="fr-HT"/>
              </w:rPr>
              <w:t>, Marion</w:t>
            </w:r>
          </w:p>
        </w:tc>
        <w:tc>
          <w:tcPr>
            <w:tcW w:w="1418" w:type="dxa"/>
            <w:gridSpan w:val="2"/>
          </w:tcPr>
          <w:p w:rsidR="00BF21D6" w:rsidRPr="00506099" w:rsidRDefault="00BF21D6" w:rsidP="00EE7F4D">
            <w:pPr>
              <w:tabs>
                <w:tab w:val="left" w:pos="2235"/>
              </w:tabs>
              <w:jc w:val="both"/>
              <w:rPr>
                <w:lang w:val="fr-HT"/>
              </w:rPr>
            </w:pPr>
            <w:r w:rsidRPr="00506099">
              <w:rPr>
                <w:lang w:val="fr-HT"/>
              </w:rPr>
              <w:t>74</w:t>
            </w:r>
          </w:p>
        </w:tc>
        <w:tc>
          <w:tcPr>
            <w:tcW w:w="1701" w:type="dxa"/>
          </w:tcPr>
          <w:p w:rsidR="00BF21D6" w:rsidRPr="00506099" w:rsidRDefault="00BF21D6" w:rsidP="00EE7F4D">
            <w:pPr>
              <w:tabs>
                <w:tab w:val="left" w:pos="2235"/>
              </w:tabs>
              <w:jc w:val="both"/>
              <w:rPr>
                <w:lang w:val="fr-HT"/>
              </w:rPr>
            </w:pPr>
            <w:r w:rsidRPr="00506099">
              <w:rPr>
                <w:lang w:val="fr-HT"/>
              </w:rPr>
              <w:t>104</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3</w:t>
            </w:r>
          </w:p>
        </w:tc>
        <w:tc>
          <w:tcPr>
            <w:tcW w:w="4961" w:type="dxa"/>
          </w:tcPr>
          <w:p w:rsidR="00BF21D6" w:rsidRPr="00506099" w:rsidRDefault="00BF21D6" w:rsidP="00EE7F4D">
            <w:pPr>
              <w:tabs>
                <w:tab w:val="left" w:pos="2235"/>
              </w:tabs>
              <w:jc w:val="both"/>
              <w:rPr>
                <w:lang w:val="fr-HT"/>
              </w:rPr>
            </w:pPr>
            <w:proofErr w:type="spellStart"/>
            <w:r w:rsidRPr="00506099">
              <w:rPr>
                <w:lang w:val="fr-HT"/>
              </w:rPr>
              <w:t>Dariol</w:t>
            </w:r>
            <w:proofErr w:type="spellEnd"/>
            <w:r w:rsidRPr="00506099">
              <w:rPr>
                <w:lang w:val="fr-HT"/>
              </w:rPr>
              <w:t xml:space="preserve">, </w:t>
            </w:r>
            <w:proofErr w:type="spellStart"/>
            <w:r w:rsidRPr="00506099">
              <w:rPr>
                <w:lang w:val="fr-HT"/>
              </w:rPr>
              <w:t>Zabot</w:t>
            </w:r>
            <w:proofErr w:type="spellEnd"/>
            <w:r w:rsidRPr="00506099">
              <w:rPr>
                <w:lang w:val="fr-HT"/>
              </w:rPr>
              <w:t>, Platon</w:t>
            </w:r>
          </w:p>
        </w:tc>
        <w:tc>
          <w:tcPr>
            <w:tcW w:w="1418" w:type="dxa"/>
            <w:gridSpan w:val="2"/>
          </w:tcPr>
          <w:p w:rsidR="00BF21D6" w:rsidRPr="00506099" w:rsidRDefault="00BF21D6" w:rsidP="00EE7F4D">
            <w:pPr>
              <w:tabs>
                <w:tab w:val="left" w:pos="2235"/>
              </w:tabs>
              <w:jc w:val="both"/>
              <w:rPr>
                <w:lang w:val="fr-HT"/>
              </w:rPr>
            </w:pPr>
            <w:r w:rsidRPr="00506099">
              <w:rPr>
                <w:lang w:val="fr-HT"/>
              </w:rPr>
              <w:t>39</w:t>
            </w:r>
          </w:p>
        </w:tc>
        <w:tc>
          <w:tcPr>
            <w:tcW w:w="1701" w:type="dxa"/>
          </w:tcPr>
          <w:p w:rsidR="00BF21D6" w:rsidRPr="00506099" w:rsidRDefault="00BF21D6" w:rsidP="00EE7F4D">
            <w:pPr>
              <w:tabs>
                <w:tab w:val="left" w:pos="2235"/>
              </w:tabs>
              <w:jc w:val="both"/>
              <w:rPr>
                <w:lang w:val="fr-HT"/>
              </w:rPr>
            </w:pPr>
            <w:r w:rsidRPr="00506099">
              <w:rPr>
                <w:lang w:val="fr-HT"/>
              </w:rPr>
              <w:t>62</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4</w:t>
            </w:r>
          </w:p>
        </w:tc>
        <w:tc>
          <w:tcPr>
            <w:tcW w:w="4961" w:type="dxa"/>
          </w:tcPr>
          <w:p w:rsidR="00BF21D6" w:rsidRPr="00506099" w:rsidRDefault="00BF21D6" w:rsidP="00EE7F4D">
            <w:pPr>
              <w:tabs>
                <w:tab w:val="left" w:pos="2235"/>
              </w:tabs>
              <w:jc w:val="both"/>
              <w:rPr>
                <w:lang w:val="fr-HT"/>
              </w:rPr>
            </w:pPr>
            <w:r w:rsidRPr="00506099">
              <w:rPr>
                <w:lang w:val="fr-HT"/>
              </w:rPr>
              <w:t>La plaine, Cavalier, Morne Blanc</w:t>
            </w:r>
          </w:p>
        </w:tc>
        <w:tc>
          <w:tcPr>
            <w:tcW w:w="1418" w:type="dxa"/>
            <w:gridSpan w:val="2"/>
          </w:tcPr>
          <w:p w:rsidR="00BF21D6" w:rsidRPr="00506099" w:rsidRDefault="00BF21D6" w:rsidP="00EE7F4D">
            <w:pPr>
              <w:tabs>
                <w:tab w:val="left" w:pos="2235"/>
              </w:tabs>
              <w:jc w:val="both"/>
              <w:rPr>
                <w:lang w:val="fr-HT"/>
              </w:rPr>
            </w:pPr>
            <w:r w:rsidRPr="00506099">
              <w:rPr>
                <w:lang w:val="fr-HT"/>
              </w:rPr>
              <w:t>53</w:t>
            </w:r>
          </w:p>
        </w:tc>
        <w:tc>
          <w:tcPr>
            <w:tcW w:w="1701" w:type="dxa"/>
          </w:tcPr>
          <w:p w:rsidR="00BF21D6" w:rsidRPr="00506099" w:rsidRDefault="00BF21D6" w:rsidP="00EE7F4D">
            <w:pPr>
              <w:tabs>
                <w:tab w:val="left" w:pos="2235"/>
              </w:tabs>
              <w:jc w:val="both"/>
              <w:rPr>
                <w:lang w:val="fr-HT"/>
              </w:rPr>
            </w:pPr>
            <w:r w:rsidRPr="00506099">
              <w:rPr>
                <w:lang w:val="fr-HT"/>
              </w:rPr>
              <w:t>149</w:t>
            </w:r>
          </w:p>
        </w:tc>
      </w:tr>
      <w:tr w:rsidR="00506099" w:rsidRPr="00506099" w:rsidTr="00A7080D">
        <w:tc>
          <w:tcPr>
            <w:tcW w:w="959" w:type="dxa"/>
          </w:tcPr>
          <w:p w:rsidR="00BF21D6" w:rsidRPr="00506099" w:rsidRDefault="00BF21D6" w:rsidP="00EE7F4D">
            <w:pPr>
              <w:tabs>
                <w:tab w:val="left" w:pos="2235"/>
              </w:tabs>
              <w:jc w:val="both"/>
              <w:rPr>
                <w:lang w:val="fr-HT"/>
              </w:rPr>
            </w:pPr>
            <w:r w:rsidRPr="00506099">
              <w:rPr>
                <w:lang w:val="fr-HT"/>
              </w:rPr>
              <w:t>5</w:t>
            </w:r>
          </w:p>
        </w:tc>
        <w:tc>
          <w:tcPr>
            <w:tcW w:w="4961" w:type="dxa"/>
          </w:tcPr>
          <w:p w:rsidR="00BF21D6" w:rsidRPr="00506099" w:rsidRDefault="00BF21D6" w:rsidP="00EE7F4D">
            <w:pPr>
              <w:tabs>
                <w:tab w:val="left" w:pos="2235"/>
              </w:tabs>
              <w:jc w:val="both"/>
              <w:rPr>
                <w:lang w:val="fr-HT"/>
              </w:rPr>
            </w:pPr>
            <w:r w:rsidRPr="00506099">
              <w:rPr>
                <w:lang w:val="fr-HT"/>
              </w:rPr>
              <w:t xml:space="preserve">La </w:t>
            </w:r>
            <w:proofErr w:type="spellStart"/>
            <w:r w:rsidRPr="00506099">
              <w:rPr>
                <w:lang w:val="fr-HT"/>
              </w:rPr>
              <w:t>hatte</w:t>
            </w:r>
            <w:proofErr w:type="spellEnd"/>
            <w:r w:rsidRPr="00506099">
              <w:rPr>
                <w:lang w:val="fr-HT"/>
              </w:rPr>
              <w:t xml:space="preserve"> </w:t>
            </w:r>
            <w:proofErr w:type="spellStart"/>
            <w:r w:rsidRPr="00506099">
              <w:rPr>
                <w:lang w:val="fr-HT"/>
              </w:rPr>
              <w:t>Jolibois</w:t>
            </w:r>
            <w:proofErr w:type="spellEnd"/>
            <w:r w:rsidRPr="00506099">
              <w:rPr>
                <w:lang w:val="fr-HT"/>
              </w:rPr>
              <w:t xml:space="preserve">,  Guillaume, </w:t>
            </w:r>
            <w:proofErr w:type="spellStart"/>
            <w:r w:rsidRPr="00506099">
              <w:rPr>
                <w:lang w:val="fr-HT"/>
              </w:rPr>
              <w:t>Bodari</w:t>
            </w:r>
            <w:proofErr w:type="spellEnd"/>
            <w:r w:rsidRPr="00506099">
              <w:rPr>
                <w:lang w:val="fr-HT"/>
              </w:rPr>
              <w:t xml:space="preserve">, </w:t>
            </w:r>
            <w:proofErr w:type="spellStart"/>
            <w:r w:rsidRPr="00506099">
              <w:rPr>
                <w:lang w:val="fr-HT"/>
              </w:rPr>
              <w:t>Mexi</w:t>
            </w:r>
            <w:proofErr w:type="spellEnd"/>
            <w:r w:rsidRPr="00506099">
              <w:rPr>
                <w:lang w:val="fr-HT"/>
              </w:rPr>
              <w:t>, Puits sales</w:t>
            </w:r>
          </w:p>
        </w:tc>
        <w:tc>
          <w:tcPr>
            <w:tcW w:w="1418" w:type="dxa"/>
            <w:gridSpan w:val="2"/>
          </w:tcPr>
          <w:p w:rsidR="00BF21D6" w:rsidRPr="00506099" w:rsidRDefault="00BF21D6" w:rsidP="00EE7F4D">
            <w:pPr>
              <w:tabs>
                <w:tab w:val="left" w:pos="2235"/>
              </w:tabs>
              <w:jc w:val="both"/>
              <w:rPr>
                <w:lang w:val="fr-HT"/>
              </w:rPr>
            </w:pPr>
            <w:r w:rsidRPr="00506099">
              <w:rPr>
                <w:lang w:val="fr-HT"/>
              </w:rPr>
              <w:t>42</w:t>
            </w:r>
          </w:p>
        </w:tc>
        <w:tc>
          <w:tcPr>
            <w:tcW w:w="1701" w:type="dxa"/>
          </w:tcPr>
          <w:p w:rsidR="00BF21D6" w:rsidRPr="00506099" w:rsidRDefault="00BF21D6" w:rsidP="00EE7F4D">
            <w:pPr>
              <w:tabs>
                <w:tab w:val="left" w:pos="2235"/>
              </w:tabs>
              <w:jc w:val="both"/>
              <w:rPr>
                <w:lang w:val="fr-HT"/>
              </w:rPr>
            </w:pPr>
            <w:r w:rsidRPr="00506099">
              <w:rPr>
                <w:lang w:val="fr-HT"/>
              </w:rPr>
              <w:t>122</w:t>
            </w:r>
          </w:p>
        </w:tc>
      </w:tr>
      <w:tr w:rsidR="00506099" w:rsidRPr="00506099" w:rsidTr="00A7080D">
        <w:tc>
          <w:tcPr>
            <w:tcW w:w="959" w:type="dxa"/>
          </w:tcPr>
          <w:p w:rsidR="00BF21D6" w:rsidRPr="00506099" w:rsidRDefault="00BF21D6" w:rsidP="00EE7F4D">
            <w:pPr>
              <w:jc w:val="both"/>
              <w:rPr>
                <w:lang w:val="fr-HT"/>
              </w:rPr>
            </w:pPr>
            <w:r w:rsidRPr="00506099">
              <w:rPr>
                <w:lang w:val="fr-HT"/>
              </w:rPr>
              <w:t>Total</w:t>
            </w:r>
          </w:p>
        </w:tc>
        <w:tc>
          <w:tcPr>
            <w:tcW w:w="4961" w:type="dxa"/>
          </w:tcPr>
          <w:p w:rsidR="00BF21D6" w:rsidRPr="00506099" w:rsidRDefault="00BF21D6" w:rsidP="00EE7F4D">
            <w:pPr>
              <w:jc w:val="both"/>
              <w:rPr>
                <w:lang w:val="fr-HT"/>
              </w:rPr>
            </w:pPr>
            <w:r w:rsidRPr="00506099">
              <w:rPr>
                <w:lang w:val="fr-HT"/>
              </w:rPr>
              <w:t>17</w:t>
            </w:r>
          </w:p>
        </w:tc>
        <w:tc>
          <w:tcPr>
            <w:tcW w:w="1418" w:type="dxa"/>
            <w:gridSpan w:val="2"/>
          </w:tcPr>
          <w:p w:rsidR="00BF21D6" w:rsidRPr="00506099" w:rsidRDefault="00BF21D6" w:rsidP="00EE7F4D">
            <w:pPr>
              <w:tabs>
                <w:tab w:val="left" w:pos="2235"/>
              </w:tabs>
              <w:jc w:val="both"/>
              <w:rPr>
                <w:lang w:val="fr-HT"/>
              </w:rPr>
            </w:pPr>
            <w:r w:rsidRPr="00506099">
              <w:rPr>
                <w:lang w:val="fr-HT"/>
              </w:rPr>
              <w:t>234</w:t>
            </w:r>
          </w:p>
        </w:tc>
        <w:tc>
          <w:tcPr>
            <w:tcW w:w="1701" w:type="dxa"/>
          </w:tcPr>
          <w:p w:rsidR="00BF21D6" w:rsidRPr="00506099" w:rsidRDefault="00BF21D6" w:rsidP="00EE7F4D">
            <w:pPr>
              <w:tabs>
                <w:tab w:val="left" w:pos="2235"/>
              </w:tabs>
              <w:jc w:val="both"/>
              <w:rPr>
                <w:lang w:val="fr-HT"/>
              </w:rPr>
            </w:pPr>
            <w:r w:rsidRPr="00506099">
              <w:rPr>
                <w:lang w:val="fr-HT"/>
              </w:rPr>
              <w:t>508</w:t>
            </w:r>
          </w:p>
        </w:tc>
      </w:tr>
      <w:tr w:rsidR="00506099" w:rsidRPr="00736D90" w:rsidTr="00A7080D">
        <w:trPr>
          <w:trHeight w:val="368"/>
        </w:trPr>
        <w:tc>
          <w:tcPr>
            <w:tcW w:w="9039" w:type="dxa"/>
            <w:gridSpan w:val="5"/>
          </w:tcPr>
          <w:p w:rsidR="00BF21D6" w:rsidRPr="00506099" w:rsidRDefault="00BF21D6" w:rsidP="00EE7F4D">
            <w:pPr>
              <w:tabs>
                <w:tab w:val="left" w:pos="2235"/>
              </w:tabs>
              <w:jc w:val="both"/>
              <w:rPr>
                <w:lang w:val="fr-HT"/>
              </w:rPr>
            </w:pPr>
            <w:r w:rsidRPr="00506099">
              <w:rPr>
                <w:lang w:val="fr-HT"/>
              </w:rPr>
              <w:t xml:space="preserve">Commune de </w:t>
            </w:r>
            <w:proofErr w:type="spellStart"/>
            <w:r w:rsidRPr="00506099">
              <w:rPr>
                <w:lang w:val="fr-HT"/>
              </w:rPr>
              <w:t>Thomazeau</w:t>
            </w:r>
            <w:proofErr w:type="spellEnd"/>
            <w:r w:rsidRPr="00506099">
              <w:rPr>
                <w:lang w:val="fr-HT"/>
              </w:rPr>
              <w:t xml:space="preserve"> : Association des Éleveurs Producteurs de lait de </w:t>
            </w:r>
            <w:proofErr w:type="spellStart"/>
            <w:r w:rsidRPr="00506099">
              <w:rPr>
                <w:lang w:val="fr-HT"/>
              </w:rPr>
              <w:t>Thomazeau</w:t>
            </w:r>
            <w:proofErr w:type="spellEnd"/>
            <w:r w:rsidRPr="00506099">
              <w:rPr>
                <w:lang w:val="fr-HT"/>
              </w:rPr>
              <w:t xml:space="preserve"> (ASEPWOLET)</w:t>
            </w:r>
          </w:p>
        </w:tc>
      </w:tr>
      <w:tr w:rsidR="00506099" w:rsidRPr="00506099" w:rsidTr="00A7080D">
        <w:tc>
          <w:tcPr>
            <w:tcW w:w="959"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1</w:t>
            </w:r>
          </w:p>
        </w:tc>
        <w:tc>
          <w:tcPr>
            <w:tcW w:w="5386" w:type="dxa"/>
            <w:gridSpan w:val="2"/>
            <w:tcBorders>
              <w:top w:val="single" w:sz="4" w:space="0" w:color="000000"/>
              <w:left w:val="single" w:sz="4" w:space="0" w:color="000000"/>
              <w:bottom w:val="single" w:sz="4" w:space="0" w:color="000000"/>
              <w:right w:val="single" w:sz="4" w:space="0" w:color="000000"/>
            </w:tcBorders>
          </w:tcPr>
          <w:p w:rsidR="00BF21D6" w:rsidRPr="00506099" w:rsidRDefault="00BD5112" w:rsidP="00EE7F4D">
            <w:pPr>
              <w:jc w:val="both"/>
              <w:rPr>
                <w:lang w:val="fr-HT"/>
              </w:rPr>
            </w:pPr>
            <w:proofErr w:type="spellStart"/>
            <w:r w:rsidRPr="00506099">
              <w:rPr>
                <w:lang w:val="fr-HT"/>
              </w:rPr>
              <w:t>Dumi</w:t>
            </w:r>
            <w:r w:rsidR="00BF21D6" w:rsidRPr="00506099">
              <w:rPr>
                <w:lang w:val="fr-HT"/>
              </w:rPr>
              <w:t>so</w:t>
            </w:r>
            <w:proofErr w:type="spellEnd"/>
            <w:r w:rsidR="00BF21D6" w:rsidRPr="00506099">
              <w:rPr>
                <w:lang w:val="fr-HT"/>
              </w:rPr>
              <w:t xml:space="preserve">, Bas </w:t>
            </w:r>
            <w:proofErr w:type="spellStart"/>
            <w:r w:rsidR="00BF21D6" w:rsidRPr="00506099">
              <w:rPr>
                <w:lang w:val="fr-HT"/>
              </w:rPr>
              <w:t>Gormand</w:t>
            </w:r>
            <w:proofErr w:type="spellEnd"/>
            <w:r w:rsidR="00BF21D6" w:rsidRPr="00506099">
              <w:rPr>
                <w:lang w:val="fr-HT"/>
              </w:rPr>
              <w:t xml:space="preserve">, </w:t>
            </w:r>
            <w:proofErr w:type="spellStart"/>
            <w:r w:rsidR="00BF21D6" w:rsidRPr="00506099">
              <w:rPr>
                <w:lang w:val="fr-HT"/>
              </w:rPr>
              <w:t>Drouillard</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77</w:t>
            </w:r>
          </w:p>
        </w:tc>
        <w:tc>
          <w:tcPr>
            <w:tcW w:w="1701"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171</w:t>
            </w:r>
          </w:p>
        </w:tc>
      </w:tr>
      <w:tr w:rsidR="00506099" w:rsidRPr="00506099" w:rsidTr="00A7080D">
        <w:tc>
          <w:tcPr>
            <w:tcW w:w="959"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2</w:t>
            </w:r>
          </w:p>
        </w:tc>
        <w:tc>
          <w:tcPr>
            <w:tcW w:w="5386" w:type="dxa"/>
            <w:gridSpan w:val="2"/>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 xml:space="preserve">La Perrière/Merceron/Pont Janvier/Raquette </w:t>
            </w:r>
            <w:proofErr w:type="spellStart"/>
            <w:r w:rsidRPr="00506099">
              <w:rPr>
                <w:lang w:val="fr-HT"/>
              </w:rPr>
              <w:t>Joinot</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153</w:t>
            </w:r>
          </w:p>
        </w:tc>
        <w:tc>
          <w:tcPr>
            <w:tcW w:w="1701"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340</w:t>
            </w:r>
          </w:p>
        </w:tc>
      </w:tr>
      <w:tr w:rsidR="00506099" w:rsidRPr="00506099" w:rsidTr="00A7080D">
        <w:tc>
          <w:tcPr>
            <w:tcW w:w="959"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3</w:t>
            </w:r>
          </w:p>
        </w:tc>
        <w:tc>
          <w:tcPr>
            <w:tcW w:w="5386" w:type="dxa"/>
            <w:gridSpan w:val="2"/>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 xml:space="preserve">La </w:t>
            </w:r>
            <w:proofErr w:type="spellStart"/>
            <w:r w:rsidRPr="00506099">
              <w:rPr>
                <w:lang w:val="fr-HT"/>
              </w:rPr>
              <w:t>Hatte</w:t>
            </w:r>
            <w:proofErr w:type="spellEnd"/>
            <w:r w:rsidRPr="00506099">
              <w:rPr>
                <w:lang w:val="fr-HT"/>
              </w:rPr>
              <w:t xml:space="preserve"> Cadette/Pont Bataille</w:t>
            </w:r>
          </w:p>
        </w:tc>
        <w:tc>
          <w:tcPr>
            <w:tcW w:w="993"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45</w:t>
            </w:r>
          </w:p>
        </w:tc>
        <w:tc>
          <w:tcPr>
            <w:tcW w:w="1701"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98</w:t>
            </w:r>
          </w:p>
        </w:tc>
      </w:tr>
      <w:tr w:rsidR="00506099" w:rsidRPr="00506099" w:rsidTr="00A7080D">
        <w:tc>
          <w:tcPr>
            <w:tcW w:w="959"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4</w:t>
            </w:r>
          </w:p>
        </w:tc>
        <w:tc>
          <w:tcPr>
            <w:tcW w:w="5386" w:type="dxa"/>
            <w:gridSpan w:val="2"/>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proofErr w:type="spellStart"/>
            <w:r w:rsidRPr="00506099">
              <w:rPr>
                <w:lang w:val="fr-HT"/>
              </w:rPr>
              <w:t>Létang</w:t>
            </w:r>
            <w:proofErr w:type="spellEnd"/>
            <w:r w:rsidRPr="00506099">
              <w:rPr>
                <w:lang w:val="fr-HT"/>
              </w:rPr>
              <w:t>/Cabrette</w:t>
            </w:r>
          </w:p>
        </w:tc>
        <w:tc>
          <w:tcPr>
            <w:tcW w:w="993"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26</w:t>
            </w:r>
          </w:p>
        </w:tc>
        <w:tc>
          <w:tcPr>
            <w:tcW w:w="1701"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48</w:t>
            </w:r>
          </w:p>
        </w:tc>
      </w:tr>
      <w:tr w:rsidR="00506099" w:rsidRPr="00506099" w:rsidTr="00A7080D">
        <w:tc>
          <w:tcPr>
            <w:tcW w:w="959"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5</w:t>
            </w:r>
          </w:p>
        </w:tc>
        <w:tc>
          <w:tcPr>
            <w:tcW w:w="5386" w:type="dxa"/>
            <w:gridSpan w:val="2"/>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proofErr w:type="spellStart"/>
            <w:r w:rsidRPr="00506099">
              <w:rPr>
                <w:lang w:val="fr-HT"/>
              </w:rPr>
              <w:t>Pénigo</w:t>
            </w:r>
            <w:proofErr w:type="spellEnd"/>
            <w:r w:rsidRPr="00506099">
              <w:rPr>
                <w:lang w:val="fr-HT"/>
              </w:rPr>
              <w:t>/Rocher/Soda/</w:t>
            </w:r>
            <w:proofErr w:type="spellStart"/>
            <w:r w:rsidRPr="00506099">
              <w:rPr>
                <w:lang w:val="fr-HT"/>
              </w:rPr>
              <w:t>Dutyl</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31</w:t>
            </w:r>
          </w:p>
        </w:tc>
        <w:tc>
          <w:tcPr>
            <w:tcW w:w="1701"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39</w:t>
            </w:r>
          </w:p>
        </w:tc>
      </w:tr>
      <w:tr w:rsidR="00506099" w:rsidRPr="00506099" w:rsidTr="00A7080D">
        <w:tc>
          <w:tcPr>
            <w:tcW w:w="959"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6</w:t>
            </w:r>
          </w:p>
        </w:tc>
        <w:tc>
          <w:tcPr>
            <w:tcW w:w="5386" w:type="dxa"/>
            <w:gridSpan w:val="2"/>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proofErr w:type="spellStart"/>
            <w:r w:rsidRPr="00506099">
              <w:rPr>
                <w:lang w:val="fr-HT"/>
              </w:rPr>
              <w:t>Lahaut</w:t>
            </w:r>
            <w:proofErr w:type="spellEnd"/>
            <w:r w:rsidRPr="00506099">
              <w:rPr>
                <w:lang w:val="fr-HT"/>
              </w:rPr>
              <w:t>/Débat</w:t>
            </w:r>
          </w:p>
        </w:tc>
        <w:tc>
          <w:tcPr>
            <w:tcW w:w="993"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8</w:t>
            </w:r>
          </w:p>
        </w:tc>
        <w:tc>
          <w:tcPr>
            <w:tcW w:w="1701"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20</w:t>
            </w:r>
          </w:p>
        </w:tc>
      </w:tr>
      <w:tr w:rsidR="00506099" w:rsidRPr="00506099" w:rsidTr="00A7080D">
        <w:tc>
          <w:tcPr>
            <w:tcW w:w="959"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7</w:t>
            </w:r>
          </w:p>
        </w:tc>
        <w:tc>
          <w:tcPr>
            <w:tcW w:w="5386" w:type="dxa"/>
            <w:gridSpan w:val="2"/>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La Force/</w:t>
            </w:r>
            <w:proofErr w:type="spellStart"/>
            <w:r w:rsidRPr="00506099">
              <w:rPr>
                <w:lang w:val="fr-HT"/>
              </w:rPr>
              <w:t>Cassy</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34</w:t>
            </w:r>
          </w:p>
        </w:tc>
        <w:tc>
          <w:tcPr>
            <w:tcW w:w="1701"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74</w:t>
            </w:r>
          </w:p>
        </w:tc>
      </w:tr>
      <w:tr w:rsidR="00506099" w:rsidRPr="00506099" w:rsidTr="00A7080D">
        <w:tc>
          <w:tcPr>
            <w:tcW w:w="959"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Total</w:t>
            </w:r>
          </w:p>
        </w:tc>
        <w:tc>
          <w:tcPr>
            <w:tcW w:w="5386" w:type="dxa"/>
            <w:gridSpan w:val="2"/>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jc w:val="both"/>
              <w:rPr>
                <w:lang w:val="fr-HT"/>
              </w:rPr>
            </w:pPr>
            <w:r w:rsidRPr="00506099">
              <w:rPr>
                <w:lang w:val="fr-HT"/>
              </w:rPr>
              <w:t>19</w:t>
            </w:r>
          </w:p>
        </w:tc>
        <w:tc>
          <w:tcPr>
            <w:tcW w:w="993"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374</w:t>
            </w:r>
          </w:p>
        </w:tc>
        <w:tc>
          <w:tcPr>
            <w:tcW w:w="1701" w:type="dxa"/>
            <w:tcBorders>
              <w:top w:val="single" w:sz="4" w:space="0" w:color="000000"/>
              <w:left w:val="single" w:sz="4" w:space="0" w:color="000000"/>
              <w:bottom w:val="single" w:sz="4" w:space="0" w:color="000000"/>
              <w:right w:val="single" w:sz="4" w:space="0" w:color="000000"/>
            </w:tcBorders>
          </w:tcPr>
          <w:p w:rsidR="00BF21D6" w:rsidRPr="00506099" w:rsidRDefault="00BF21D6" w:rsidP="00EE7F4D">
            <w:pPr>
              <w:tabs>
                <w:tab w:val="left" w:pos="2235"/>
              </w:tabs>
              <w:jc w:val="both"/>
              <w:rPr>
                <w:lang w:val="fr-HT"/>
              </w:rPr>
            </w:pPr>
            <w:r w:rsidRPr="00506099">
              <w:rPr>
                <w:lang w:val="fr-HT"/>
              </w:rPr>
              <w:t>790</w:t>
            </w:r>
          </w:p>
        </w:tc>
      </w:tr>
    </w:tbl>
    <w:p w:rsidR="00BF21D6" w:rsidRPr="00506099" w:rsidRDefault="00BF21D6" w:rsidP="00EE7F4D">
      <w:pPr>
        <w:pStyle w:val="BodyText"/>
        <w:tabs>
          <w:tab w:val="left" w:pos="6840"/>
        </w:tabs>
        <w:jc w:val="both"/>
        <w:rPr>
          <w:rFonts w:ascii="Times New Roman" w:hAnsi="Times New Roman" w:cs="Times New Roman"/>
          <w:sz w:val="24"/>
          <w:szCs w:val="24"/>
          <w:lang w:val="fr-HT"/>
        </w:rPr>
      </w:pPr>
    </w:p>
    <w:p w:rsidR="00BF21D6" w:rsidRPr="00506099" w:rsidRDefault="00BF21D6" w:rsidP="00D66885">
      <w:pPr>
        <w:pStyle w:val="BodyText"/>
        <w:tabs>
          <w:tab w:val="left" w:pos="1440"/>
        </w:tabs>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Les membres des associations accompagnées ont démocratiquement élu  les membres des comités de gestion des associations et les conseils d’administration pour assurer la bonne gestion des laiteries. De ce fait, trois (3) comités de gestion ont été choisis pour gérer les affaires des associations</w:t>
      </w:r>
      <w:r w:rsidRPr="00506099">
        <w:rPr>
          <w:rFonts w:ascii="Times New Roman" w:hAnsi="Times New Roman" w:cs="Times New Roman"/>
          <w:sz w:val="24"/>
          <w:szCs w:val="24"/>
          <w:vertAlign w:val="superscript"/>
          <w:lang w:val="fr-HT"/>
        </w:rPr>
        <w:footnoteReference w:id="8"/>
      </w:r>
      <w:r w:rsidRPr="00506099">
        <w:rPr>
          <w:rFonts w:ascii="Times New Roman" w:hAnsi="Times New Roman" w:cs="Times New Roman"/>
          <w:sz w:val="24"/>
          <w:szCs w:val="24"/>
          <w:vertAlign w:val="superscript"/>
          <w:lang w:val="fr-HT"/>
        </w:rPr>
        <w:t xml:space="preserve"> </w:t>
      </w:r>
      <w:r w:rsidRPr="00506099">
        <w:rPr>
          <w:rFonts w:ascii="Times New Roman" w:hAnsi="Times New Roman" w:cs="Times New Roman"/>
          <w:sz w:val="24"/>
          <w:szCs w:val="24"/>
          <w:lang w:val="fr-HT"/>
        </w:rPr>
        <w:t>et trois (3) conseils d’administration</w:t>
      </w:r>
      <w:r w:rsidRPr="00506099">
        <w:rPr>
          <w:rFonts w:ascii="Times New Roman" w:hAnsi="Times New Roman" w:cs="Times New Roman"/>
          <w:sz w:val="24"/>
          <w:szCs w:val="24"/>
          <w:vertAlign w:val="superscript"/>
          <w:lang w:val="fr-HT"/>
        </w:rPr>
        <w:footnoteReference w:id="9"/>
      </w:r>
      <w:r w:rsidRPr="00506099">
        <w:rPr>
          <w:rFonts w:ascii="Times New Roman" w:hAnsi="Times New Roman" w:cs="Times New Roman"/>
          <w:sz w:val="24"/>
          <w:szCs w:val="24"/>
          <w:vertAlign w:val="superscript"/>
          <w:lang w:val="fr-HT"/>
        </w:rPr>
        <w:t xml:space="preserve"> </w:t>
      </w:r>
      <w:r w:rsidRPr="00506099">
        <w:rPr>
          <w:rFonts w:ascii="Times New Roman" w:hAnsi="Times New Roman" w:cs="Times New Roman"/>
          <w:sz w:val="24"/>
          <w:szCs w:val="24"/>
          <w:lang w:val="fr-HT"/>
        </w:rPr>
        <w:t>pour gérer l’entreprise laitière mise à l</w:t>
      </w:r>
      <w:r w:rsidR="00210315" w:rsidRPr="00506099">
        <w:rPr>
          <w:rFonts w:ascii="Times New Roman" w:hAnsi="Times New Roman" w:cs="Times New Roman"/>
          <w:sz w:val="24"/>
          <w:szCs w:val="24"/>
          <w:lang w:val="fr-HT"/>
        </w:rPr>
        <w:t xml:space="preserve">eur disposition par le projet. </w:t>
      </w:r>
      <w:r w:rsidRPr="00506099">
        <w:rPr>
          <w:rFonts w:ascii="Times New Roman" w:hAnsi="Times New Roman" w:cs="Times New Roman"/>
          <w:sz w:val="24"/>
          <w:szCs w:val="24"/>
          <w:lang w:val="fr-HT"/>
        </w:rPr>
        <w:t xml:space="preserve">Trois (3) séances de sensibilisation ont été organisées pour tous les membres des groupements  de base et des associations, en gestion des associations avec un accent sur le modèle entreprenariat. </w:t>
      </w:r>
    </w:p>
    <w:p w:rsidR="00277DB3" w:rsidRPr="00506099" w:rsidRDefault="00277DB3" w:rsidP="00277DB3">
      <w:pPr>
        <w:autoSpaceDE w:val="0"/>
        <w:autoSpaceDN w:val="0"/>
        <w:adjustRightInd w:val="0"/>
        <w:jc w:val="both"/>
        <w:rPr>
          <w:lang w:val="fr-HT"/>
        </w:rPr>
      </w:pPr>
    </w:p>
    <w:p w:rsidR="00BF21D6" w:rsidRPr="00506099" w:rsidRDefault="00BF21D6" w:rsidP="00277DB3">
      <w:pPr>
        <w:autoSpaceDE w:val="0"/>
        <w:autoSpaceDN w:val="0"/>
        <w:adjustRightInd w:val="0"/>
        <w:jc w:val="both"/>
        <w:rPr>
          <w:lang w:val="fr-HT"/>
        </w:rPr>
      </w:pPr>
      <w:r w:rsidRPr="00506099">
        <w:rPr>
          <w:lang w:val="fr-HT"/>
        </w:rPr>
        <w:t>Les objectifs spécifiques de ces séances de sensibilisation ont été de</w:t>
      </w:r>
      <w:r w:rsidR="00BD5112" w:rsidRPr="00506099">
        <w:rPr>
          <w:lang w:val="fr-HT"/>
        </w:rPr>
        <w:t xml:space="preserve"> </w:t>
      </w:r>
      <w:r w:rsidRPr="00506099">
        <w:rPr>
          <w:lang w:val="fr-HT"/>
        </w:rPr>
        <w:t>:</w:t>
      </w:r>
    </w:p>
    <w:p w:rsidR="00BF21D6" w:rsidRPr="00506099" w:rsidRDefault="00BF21D6" w:rsidP="00277DB3">
      <w:pPr>
        <w:pStyle w:val="ListParagraph"/>
        <w:numPr>
          <w:ilvl w:val="0"/>
          <w:numId w:val="39"/>
        </w:numPr>
        <w:autoSpaceDE w:val="0"/>
        <w:autoSpaceDN w:val="0"/>
        <w:adjustRightInd w:val="0"/>
        <w:spacing w:line="276" w:lineRule="auto"/>
        <w:jc w:val="both"/>
        <w:rPr>
          <w:lang w:val="fr-HT"/>
        </w:rPr>
      </w:pPr>
      <w:r w:rsidRPr="00506099">
        <w:rPr>
          <w:lang w:val="fr-HT"/>
        </w:rPr>
        <w:t xml:space="preserve">Encourager les gens (hommes et/ou femmes) à se regrouper en association en montrant l’impact positif du regroupement sur le producteur et sur le développement de la zone. </w:t>
      </w:r>
    </w:p>
    <w:p w:rsidR="00BF21D6" w:rsidRPr="00506099" w:rsidRDefault="00BF21D6" w:rsidP="00277DB3">
      <w:pPr>
        <w:pStyle w:val="ListParagraph"/>
        <w:numPr>
          <w:ilvl w:val="0"/>
          <w:numId w:val="39"/>
        </w:numPr>
        <w:autoSpaceDE w:val="0"/>
        <w:autoSpaceDN w:val="0"/>
        <w:adjustRightInd w:val="0"/>
        <w:spacing w:line="276" w:lineRule="auto"/>
        <w:jc w:val="both"/>
        <w:rPr>
          <w:lang w:val="fr-HT"/>
        </w:rPr>
      </w:pPr>
      <w:r w:rsidRPr="00506099">
        <w:rPr>
          <w:lang w:val="fr-HT"/>
        </w:rPr>
        <w:t xml:space="preserve">Expliquer et établir les étapes à suivre pour créer une organisation de producteurs. </w:t>
      </w:r>
    </w:p>
    <w:p w:rsidR="00BF21D6" w:rsidRPr="00506099" w:rsidRDefault="00BF21D6" w:rsidP="00277DB3">
      <w:pPr>
        <w:pStyle w:val="ListParagraph"/>
        <w:numPr>
          <w:ilvl w:val="0"/>
          <w:numId w:val="39"/>
        </w:numPr>
        <w:autoSpaceDE w:val="0"/>
        <w:autoSpaceDN w:val="0"/>
        <w:adjustRightInd w:val="0"/>
        <w:spacing w:line="276" w:lineRule="auto"/>
        <w:jc w:val="both"/>
        <w:rPr>
          <w:lang w:val="fr-HT"/>
        </w:rPr>
      </w:pPr>
      <w:r w:rsidRPr="00506099">
        <w:rPr>
          <w:lang w:val="fr-HT"/>
        </w:rPr>
        <w:t xml:space="preserve">Expliquer et montrer l’importance de la laiterie dans l’amélioration des revenus des producteurs et dans le développement de la filière lait. </w:t>
      </w:r>
    </w:p>
    <w:p w:rsidR="00BF21D6" w:rsidRPr="00506099" w:rsidRDefault="00BF21D6" w:rsidP="00277DB3">
      <w:pPr>
        <w:pStyle w:val="ListParagraph"/>
        <w:numPr>
          <w:ilvl w:val="0"/>
          <w:numId w:val="39"/>
        </w:numPr>
        <w:autoSpaceDE w:val="0"/>
        <w:autoSpaceDN w:val="0"/>
        <w:adjustRightInd w:val="0"/>
        <w:spacing w:line="276" w:lineRule="auto"/>
        <w:jc w:val="both"/>
        <w:rPr>
          <w:lang w:val="fr-HT"/>
        </w:rPr>
      </w:pPr>
      <w:r w:rsidRPr="00506099">
        <w:rPr>
          <w:lang w:val="fr-HT"/>
        </w:rPr>
        <w:t xml:space="preserve">Expliquer et montrer le rôle des producteurs dans le fonctionnement et la gestion de la laiterie. </w:t>
      </w:r>
    </w:p>
    <w:p w:rsidR="00BF21D6" w:rsidRPr="00506099" w:rsidRDefault="00BF21D6" w:rsidP="00210315">
      <w:pPr>
        <w:tabs>
          <w:tab w:val="left" w:pos="5865"/>
        </w:tabs>
        <w:jc w:val="both"/>
        <w:rPr>
          <w:lang w:val="fr-HT"/>
        </w:rPr>
      </w:pPr>
      <w:r w:rsidRPr="00506099">
        <w:rPr>
          <w:lang w:val="fr-HT"/>
        </w:rPr>
        <w:t>Au niveau de chaque zone d’intervention, les éleveurs ont suivi de</w:t>
      </w:r>
      <w:r w:rsidR="00277DB3" w:rsidRPr="00506099">
        <w:rPr>
          <w:lang w:val="fr-HT"/>
        </w:rPr>
        <w:t>s</w:t>
      </w:r>
      <w:r w:rsidRPr="00506099">
        <w:rPr>
          <w:lang w:val="fr-HT"/>
        </w:rPr>
        <w:t xml:space="preserve"> formation</w:t>
      </w:r>
      <w:r w:rsidR="00277DB3" w:rsidRPr="00506099">
        <w:rPr>
          <w:lang w:val="fr-HT"/>
        </w:rPr>
        <w:t>s</w:t>
      </w:r>
      <w:r w:rsidRPr="00506099">
        <w:rPr>
          <w:lang w:val="fr-HT"/>
        </w:rPr>
        <w:t xml:space="preserve"> tournant autour d</w:t>
      </w:r>
      <w:r w:rsidR="00210315" w:rsidRPr="00506099">
        <w:rPr>
          <w:lang w:val="fr-HT"/>
        </w:rPr>
        <w:t xml:space="preserve">es principaux termes suivants: </w:t>
      </w:r>
      <w:r w:rsidR="00277DB3" w:rsidRPr="00506099">
        <w:rPr>
          <w:lang w:val="fr-HT"/>
        </w:rPr>
        <w:t>Définition</w:t>
      </w:r>
      <w:r w:rsidRPr="00506099">
        <w:rPr>
          <w:lang w:val="fr-HT"/>
        </w:rPr>
        <w:t xml:space="preserve"> du concept «Organisation »   </w:t>
      </w:r>
      <w:r w:rsidR="00210315" w:rsidRPr="00506099">
        <w:rPr>
          <w:lang w:val="fr-HT"/>
        </w:rPr>
        <w:t xml:space="preserve">; </w:t>
      </w:r>
      <w:r w:rsidRPr="00506099">
        <w:rPr>
          <w:lang w:val="fr-HT"/>
        </w:rPr>
        <w:t>Rôle et importance d’une or</w:t>
      </w:r>
      <w:r w:rsidR="00210315" w:rsidRPr="00506099">
        <w:rPr>
          <w:lang w:val="fr-HT"/>
        </w:rPr>
        <w:t xml:space="preserve">ganisation dans une communauté ; </w:t>
      </w:r>
      <w:r w:rsidRPr="00506099">
        <w:rPr>
          <w:lang w:val="fr-HT"/>
        </w:rPr>
        <w:t>Fonctionnement, structuration et foncti</w:t>
      </w:r>
      <w:r w:rsidR="00210315" w:rsidRPr="00506099">
        <w:rPr>
          <w:lang w:val="fr-HT"/>
        </w:rPr>
        <w:t xml:space="preserve">ons des organisations paysannes ; </w:t>
      </w:r>
      <w:r w:rsidRPr="00506099">
        <w:rPr>
          <w:lang w:val="fr-HT"/>
        </w:rPr>
        <w:t>Types d’organ</w:t>
      </w:r>
      <w:r w:rsidR="00210315" w:rsidRPr="00506099">
        <w:rPr>
          <w:lang w:val="fr-HT"/>
        </w:rPr>
        <w:t xml:space="preserve">isations rencontrées en Haïti ; </w:t>
      </w:r>
      <w:r w:rsidRPr="00506099">
        <w:rPr>
          <w:lang w:val="fr-HT"/>
        </w:rPr>
        <w:t>Documents requis et nécessaires pour le fon</w:t>
      </w:r>
      <w:r w:rsidR="00210315" w:rsidRPr="00506099">
        <w:rPr>
          <w:lang w:val="fr-HT"/>
        </w:rPr>
        <w:t xml:space="preserve">ctionnement d’une organisation ; </w:t>
      </w:r>
      <w:r w:rsidRPr="00506099">
        <w:rPr>
          <w:lang w:val="fr-HT"/>
        </w:rPr>
        <w:t>Rôle des inst</w:t>
      </w:r>
      <w:r w:rsidR="00210315" w:rsidRPr="00506099">
        <w:rPr>
          <w:lang w:val="fr-HT"/>
        </w:rPr>
        <w:t xml:space="preserve">ances au sein de l’organisation ; Types de leadership ; </w:t>
      </w:r>
      <w:r w:rsidRPr="00506099">
        <w:rPr>
          <w:lang w:val="fr-HT"/>
        </w:rPr>
        <w:t>Prise de décisions (transparence, communication, justification).</w:t>
      </w:r>
      <w:r w:rsidR="00210315" w:rsidRPr="00506099">
        <w:rPr>
          <w:lang w:val="fr-HT"/>
        </w:rPr>
        <w:t xml:space="preserve"> ; </w:t>
      </w:r>
      <w:r w:rsidRPr="00506099">
        <w:rPr>
          <w:lang w:val="fr-HT"/>
        </w:rPr>
        <w:t>Gestion et résoluti</w:t>
      </w:r>
      <w:r w:rsidR="00210315" w:rsidRPr="00506099">
        <w:rPr>
          <w:lang w:val="fr-HT"/>
        </w:rPr>
        <w:t xml:space="preserve">on </w:t>
      </w:r>
      <w:r w:rsidR="00210315" w:rsidRPr="00506099">
        <w:rPr>
          <w:lang w:val="fr-HT"/>
        </w:rPr>
        <w:lastRenderedPageBreak/>
        <w:t xml:space="preserve">de conflits au sein d’une OP ; </w:t>
      </w:r>
      <w:r w:rsidRPr="00506099">
        <w:rPr>
          <w:lang w:val="fr-HT"/>
        </w:rPr>
        <w:t>Démocratie/élections des membres dirigeants</w:t>
      </w:r>
      <w:r w:rsidR="00210315" w:rsidRPr="00506099">
        <w:rPr>
          <w:lang w:val="fr-HT"/>
        </w:rPr>
        <w:t xml:space="preserve">. </w:t>
      </w:r>
      <w:r w:rsidRPr="00506099">
        <w:rPr>
          <w:lang w:val="fr-HT"/>
        </w:rPr>
        <w:t>Tous ces débats avec les producteurs ont permis de conclure que les points clés pour la réussite d’une entreprise g</w:t>
      </w:r>
      <w:r w:rsidR="00210315" w:rsidRPr="00506099">
        <w:rPr>
          <w:lang w:val="fr-HT"/>
        </w:rPr>
        <w:t>érée par une association sont : la c</w:t>
      </w:r>
      <w:r w:rsidRPr="00506099">
        <w:rPr>
          <w:lang w:val="fr-HT"/>
        </w:rPr>
        <w:t xml:space="preserve">irculation de </w:t>
      </w:r>
      <w:r w:rsidR="00210315" w:rsidRPr="00506099">
        <w:rPr>
          <w:lang w:val="fr-HT"/>
        </w:rPr>
        <w:t>l'information entre les membres ; la t</w:t>
      </w:r>
      <w:r w:rsidRPr="00506099">
        <w:rPr>
          <w:lang w:val="fr-HT"/>
        </w:rPr>
        <w:t>ransparence et reddition des comptes</w:t>
      </w:r>
      <w:r w:rsidR="00210315" w:rsidRPr="00506099">
        <w:rPr>
          <w:lang w:val="fr-HT"/>
        </w:rPr>
        <w:t>, la c</w:t>
      </w:r>
      <w:r w:rsidRPr="00506099">
        <w:rPr>
          <w:lang w:val="fr-HT"/>
        </w:rPr>
        <w:t>onfiance, sérénité, eng</w:t>
      </w:r>
      <w:r w:rsidR="00210315" w:rsidRPr="00506099">
        <w:rPr>
          <w:lang w:val="fr-HT"/>
        </w:rPr>
        <w:t>agement et gouvernance partagée, la p</w:t>
      </w:r>
      <w:r w:rsidRPr="00506099">
        <w:rPr>
          <w:lang w:val="fr-HT"/>
        </w:rPr>
        <w:t>articipation de tous les membres dans les activités de l’association et documentation de toutes les activités de l’association.</w: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p>
    <w:p w:rsidR="00210315" w:rsidRPr="00506099" w:rsidRDefault="00210315" w:rsidP="00210315">
      <w:pPr>
        <w:pStyle w:val="BodyText"/>
        <w:tabs>
          <w:tab w:val="left" w:pos="748"/>
        </w:tabs>
        <w:jc w:val="both"/>
        <w:rPr>
          <w:rFonts w:ascii="Times New Roman" w:hAnsi="Times New Roman" w:cs="Times New Roman"/>
          <w:sz w:val="24"/>
          <w:szCs w:val="24"/>
          <w:lang w:val="fr-HT"/>
        </w:rPr>
      </w:pPr>
    </w:p>
    <w:p w:rsidR="00BF21D6" w:rsidRPr="00506099" w:rsidRDefault="00210315" w:rsidP="00210315">
      <w:pPr>
        <w:pStyle w:val="BodyText"/>
        <w:tabs>
          <w:tab w:val="left" w:pos="748"/>
        </w:tabs>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La </w:t>
      </w:r>
      <w:r w:rsidR="00BF21D6" w:rsidRPr="00506099">
        <w:rPr>
          <w:rFonts w:ascii="Times New Roman" w:hAnsi="Times New Roman" w:cs="Times New Roman"/>
          <w:sz w:val="24"/>
          <w:szCs w:val="24"/>
          <w:lang w:val="fr-HT"/>
        </w:rPr>
        <w:t xml:space="preserve">Structure Organisationnelle proposée par </w:t>
      </w:r>
      <w:r w:rsidR="00D4300E" w:rsidRPr="00D4300E">
        <w:rPr>
          <w:rFonts w:ascii="Times New Roman" w:hAnsi="Times New Roman" w:cs="Times New Roman"/>
          <w:sz w:val="24"/>
          <w:szCs w:val="24"/>
          <w:lang w:val="fr-HT"/>
        </w:rPr>
        <w:t>entreprise</w:t>
      </w:r>
      <w:r w:rsidR="00BF21D6" w:rsidRPr="00506099">
        <w:rPr>
          <w:rFonts w:ascii="Times New Roman" w:hAnsi="Times New Roman" w:cs="Times New Roman"/>
          <w:sz w:val="24"/>
          <w:szCs w:val="24"/>
          <w:lang w:val="fr-HT"/>
        </w:rPr>
        <w:t>:</w: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4A46FD3" wp14:editId="6362F23A">
                <wp:simplePos x="0" y="0"/>
                <wp:positionH relativeFrom="column">
                  <wp:posOffset>4156075</wp:posOffset>
                </wp:positionH>
                <wp:positionV relativeFrom="paragraph">
                  <wp:posOffset>45720</wp:posOffset>
                </wp:positionV>
                <wp:extent cx="1543685" cy="228600"/>
                <wp:effectExtent l="12700" t="11430" r="5715" b="762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2860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lang w:val="fr-CM"/>
                              </w:rPr>
                            </w:pPr>
                            <w:r>
                              <w:rPr>
                                <w:sz w:val="20"/>
                                <w:lang w:val="fr-CM"/>
                              </w:rPr>
                              <w:t xml:space="preserve">Groupement de base </w:t>
                            </w:r>
                            <w:r>
                              <w:rPr>
                                <w:sz w:val="20"/>
                                <w:lang w:val="fr-CM"/>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27.25pt;margin-top:3.6pt;width:121.5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">
                <v:textbox>
                  <w:txbxContent>
                    <w:p w:rsidR="00511BB7" w:rsidRDefault="00511BB7" w:rsidP="00BF21D6">
                      <w:pPr>
                        <w:rPr>
                          <w:sz w:val="20"/>
                          <w:lang w:val="fr-CM"/>
                        </w:rPr>
                      </w:pPr>
                      <w:r>
                        <w:rPr>
                          <w:sz w:val="20"/>
                          <w:lang w:val="fr-CM"/>
                        </w:rPr>
                        <w:t xml:space="preserve">Groupement de base </w:t>
                      </w:r>
                      <w:r>
                        <w:rPr>
                          <w:sz w:val="20"/>
                          <w:lang w:val="fr-CM"/>
                        </w:rPr>
                        <w:tab/>
                      </w:r>
                    </w:p>
                  </w:txbxContent>
                </v:textbox>
              </v:shap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56F1455" wp14:editId="716BFF48">
                <wp:simplePos x="0" y="0"/>
                <wp:positionH relativeFrom="column">
                  <wp:posOffset>2256155</wp:posOffset>
                </wp:positionH>
                <wp:positionV relativeFrom="paragraph">
                  <wp:posOffset>45720</wp:posOffset>
                </wp:positionV>
                <wp:extent cx="1543685" cy="228600"/>
                <wp:effectExtent l="8255" t="11430" r="10160" b="762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2860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lang w:val="fr-CM"/>
                              </w:rPr>
                            </w:pPr>
                            <w:r>
                              <w:rPr>
                                <w:sz w:val="20"/>
                                <w:lang w:val="fr-CM"/>
                              </w:rPr>
                              <w:t xml:space="preserve">Groupement de base </w:t>
                            </w:r>
                            <w:r>
                              <w:rPr>
                                <w:sz w:val="20"/>
                                <w:lang w:val="fr-CM"/>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177.65pt;margin-top:3.6pt;width:121.5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">
                <v:textbox>
                  <w:txbxContent>
                    <w:p w:rsidR="00511BB7" w:rsidRDefault="00511BB7" w:rsidP="00BF21D6">
                      <w:pPr>
                        <w:rPr>
                          <w:sz w:val="20"/>
                          <w:lang w:val="fr-CM"/>
                        </w:rPr>
                      </w:pPr>
                      <w:r>
                        <w:rPr>
                          <w:sz w:val="20"/>
                          <w:lang w:val="fr-CM"/>
                        </w:rPr>
                        <w:t xml:space="preserve">Groupement de base </w:t>
                      </w:r>
                      <w:r>
                        <w:rPr>
                          <w:sz w:val="20"/>
                          <w:lang w:val="fr-CM"/>
                        </w:rPr>
                        <w:tab/>
                      </w:r>
                    </w:p>
                  </w:txbxContent>
                </v:textbox>
              </v:shap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3FC72FD" wp14:editId="76D42727">
                <wp:simplePos x="0" y="0"/>
                <wp:positionH relativeFrom="column">
                  <wp:posOffset>237490</wp:posOffset>
                </wp:positionH>
                <wp:positionV relativeFrom="paragraph">
                  <wp:posOffset>45720</wp:posOffset>
                </wp:positionV>
                <wp:extent cx="1543685" cy="228600"/>
                <wp:effectExtent l="8890" t="11430" r="9525" b="762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2860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lang w:val="fr-CM"/>
                              </w:rPr>
                            </w:pPr>
                            <w:r>
                              <w:rPr>
                                <w:sz w:val="20"/>
                                <w:lang w:val="fr-CM"/>
                              </w:rPr>
                              <w:t xml:space="preserve">Groupement de base </w:t>
                            </w:r>
                            <w:r>
                              <w:rPr>
                                <w:sz w:val="20"/>
                                <w:lang w:val="fr-CM"/>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18.7pt;margin-top:3.6pt;width:121.5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">
                <v:textbox>
                  <w:txbxContent>
                    <w:p w:rsidR="00511BB7" w:rsidRDefault="00511BB7" w:rsidP="00BF21D6">
                      <w:pPr>
                        <w:rPr>
                          <w:sz w:val="20"/>
                          <w:lang w:val="fr-CM"/>
                        </w:rPr>
                      </w:pPr>
                      <w:r>
                        <w:rPr>
                          <w:sz w:val="20"/>
                          <w:lang w:val="fr-CM"/>
                        </w:rPr>
                        <w:t xml:space="preserve">Groupement de base </w:t>
                      </w:r>
                      <w:r>
                        <w:rPr>
                          <w:sz w:val="20"/>
                          <w:lang w:val="fr-CM"/>
                        </w:rPr>
                        <w:tab/>
                      </w:r>
                    </w:p>
                  </w:txbxContent>
                </v:textbox>
              </v:shape>
            </w:pict>
          </mc:Fallback>
        </mc:AlternateConten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F148E81" wp14:editId="52ABDFFA">
                <wp:simplePos x="0" y="0"/>
                <wp:positionH relativeFrom="column">
                  <wp:posOffset>1179830</wp:posOffset>
                </wp:positionH>
                <wp:positionV relativeFrom="paragraph">
                  <wp:posOffset>132080</wp:posOffset>
                </wp:positionV>
                <wp:extent cx="883920" cy="358140"/>
                <wp:effectExtent l="0" t="0" r="49530" b="6096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10.4pt" to="16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">
                <v:stroke endarrow="block"/>
              </v:lin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1585247" wp14:editId="545926D0">
                <wp:simplePos x="0" y="0"/>
                <wp:positionH relativeFrom="column">
                  <wp:posOffset>2970530</wp:posOffset>
                </wp:positionH>
                <wp:positionV relativeFrom="paragraph">
                  <wp:posOffset>132080</wp:posOffset>
                </wp:positionV>
                <wp:extent cx="15240" cy="426720"/>
                <wp:effectExtent l="76200" t="0" r="60960" b="495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426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0.4pt" to="235.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">
                <v:stroke endarrow="block"/>
              </v:lin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93538F5" wp14:editId="39D6F907">
                <wp:simplePos x="0" y="0"/>
                <wp:positionH relativeFrom="column">
                  <wp:posOffset>3915411</wp:posOffset>
                </wp:positionH>
                <wp:positionV relativeFrom="paragraph">
                  <wp:posOffset>132080</wp:posOffset>
                </wp:positionV>
                <wp:extent cx="853439" cy="358140"/>
                <wp:effectExtent l="38100" t="0" r="23495" b="6096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3439"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3pt,10.4pt" to="375.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">
                <v:stroke endarrow="block"/>
              </v:line>
            </w:pict>
          </mc:Fallback>
        </mc:AlternateContent>
      </w:r>
    </w:p>
    <w:p w:rsidR="00BF21D6" w:rsidRPr="00506099" w:rsidRDefault="00BF21D6" w:rsidP="00EE7F4D">
      <w:pPr>
        <w:pStyle w:val="BodyText"/>
        <w:tabs>
          <w:tab w:val="left" w:pos="748"/>
        </w:tabs>
        <w:ind w:left="360"/>
        <w:jc w:val="both"/>
        <w:rPr>
          <w:rFonts w:ascii="Times New Roman" w:hAnsi="Times New Roman" w:cs="Times New Roman"/>
          <w:sz w:val="24"/>
          <w:szCs w:val="24"/>
          <w:lang w:val="fr-HT"/>
        </w:rPr>
      </w:pPr>
    </w:p>
    <w:p w:rsidR="00BF21D6" w:rsidRPr="00506099" w:rsidRDefault="00BF21D6" w:rsidP="00EE7F4D">
      <w:pPr>
        <w:pStyle w:val="BodyText"/>
        <w:tabs>
          <w:tab w:val="left" w:pos="195"/>
          <w:tab w:val="left" w:pos="748"/>
        </w:tabs>
        <w:ind w:left="360"/>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ab/>
      </w:r>
      <w:r w:rsidRPr="00506099">
        <w:rPr>
          <w:rFonts w:ascii="Times New Roman" w:hAnsi="Times New Roman" w:cs="Times New Roman"/>
          <w:sz w:val="24"/>
          <w:szCs w:val="24"/>
          <w:lang w:val="fr-HT"/>
        </w:rPr>
        <w:tab/>
      </w:r>
      <w:r w:rsidRPr="00506099">
        <w:rPr>
          <w:rFonts w:ascii="Times New Roman" w:hAnsi="Times New Roman" w:cs="Times New Roman"/>
          <w:sz w:val="24"/>
          <w:szCs w:val="24"/>
          <w:lang w:val="fr-HT"/>
        </w:rPr>
        <w:tab/>
      </w:r>
    </w:p>
    <w:p w:rsidR="00BF21D6" w:rsidRPr="00506099" w:rsidRDefault="00BF21D6" w:rsidP="00EE7F4D">
      <w:pPr>
        <w:pStyle w:val="BodyText"/>
        <w:tabs>
          <w:tab w:val="left" w:pos="748"/>
        </w:tabs>
        <w:ind w:left="36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C263878" wp14:editId="715136B9">
                <wp:simplePos x="0" y="0"/>
                <wp:positionH relativeFrom="column">
                  <wp:posOffset>1899920</wp:posOffset>
                </wp:positionH>
                <wp:positionV relativeFrom="paragraph">
                  <wp:posOffset>53340</wp:posOffset>
                </wp:positionV>
                <wp:extent cx="2608580" cy="396240"/>
                <wp:effectExtent l="13970" t="5715" r="6350" b="762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8580" cy="396240"/>
                        </a:xfrm>
                        <a:prstGeom prst="rect">
                          <a:avLst/>
                        </a:prstGeom>
                        <a:solidFill>
                          <a:srgbClr val="FFFFFF"/>
                        </a:solidFill>
                        <a:ln w="9525">
                          <a:solidFill>
                            <a:srgbClr val="000000"/>
                          </a:solidFill>
                          <a:miter lim="800000"/>
                          <a:headEnd/>
                          <a:tailEnd/>
                        </a:ln>
                      </wps:spPr>
                      <wps:txbx>
                        <w:txbxContent>
                          <w:p w:rsidR="00511BB7" w:rsidRDefault="00511BB7" w:rsidP="00BF21D6">
                            <w:pPr>
                              <w:jc w:val="center"/>
                              <w:rPr>
                                <w:sz w:val="16"/>
                                <w:lang w:val="fr-CM"/>
                              </w:rPr>
                            </w:pPr>
                            <w:r>
                              <w:rPr>
                                <w:sz w:val="16"/>
                                <w:lang w:val="fr-CM"/>
                              </w:rPr>
                              <w:t>Assemblée Générale de Membres Délégués</w:t>
                            </w:r>
                          </w:p>
                          <w:p w:rsidR="00511BB7" w:rsidRDefault="00511BB7" w:rsidP="00BF21D6">
                            <w:pPr>
                              <w:jc w:val="center"/>
                              <w:rPr>
                                <w:sz w:val="16"/>
                                <w:lang w:val="fr-CM"/>
                              </w:rPr>
                            </w:pPr>
                            <w:r>
                              <w:rPr>
                                <w:sz w:val="16"/>
                                <w:lang w:val="fr-CM"/>
                              </w:rPr>
                              <w:t>(Composée  d’au moins cinq (5) délégués par groupement)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left:0;text-align:left;margin-left:149.6pt;margin-top:4.2pt;width:205.4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">
                <v:textbox>
                  <w:txbxContent>
                    <w:p w:rsidR="00511BB7" w:rsidRDefault="00511BB7" w:rsidP="00BF21D6">
                      <w:pPr>
                        <w:jc w:val="center"/>
                        <w:rPr>
                          <w:sz w:val="16"/>
                          <w:lang w:val="fr-CM"/>
                        </w:rPr>
                      </w:pPr>
                      <w:r>
                        <w:rPr>
                          <w:sz w:val="16"/>
                          <w:lang w:val="fr-CM"/>
                        </w:rPr>
                        <w:t>Assemblée Générale de Membres Délégués</w:t>
                      </w:r>
                    </w:p>
                    <w:p w:rsidR="00511BB7" w:rsidRDefault="00511BB7" w:rsidP="00BF21D6">
                      <w:pPr>
                        <w:jc w:val="center"/>
                        <w:rPr>
                          <w:sz w:val="16"/>
                          <w:lang w:val="fr-CM"/>
                        </w:rPr>
                      </w:pPr>
                      <w:r>
                        <w:rPr>
                          <w:sz w:val="16"/>
                          <w:lang w:val="fr-CM"/>
                        </w:rPr>
                        <w:t>(Composée  d’au moins cinq (5) délégués par groupement)</w:t>
                      </w:r>
                    </w:p>
                  </w:txbxContent>
                </v:textbox>
              </v:rect>
            </w:pict>
          </mc:Fallback>
        </mc:AlternateContent>
      </w:r>
    </w:p>
    <w:p w:rsidR="00BF21D6" w:rsidRPr="00506099" w:rsidRDefault="00BF21D6" w:rsidP="00EE7F4D">
      <w:pPr>
        <w:pStyle w:val="BodyText"/>
        <w:tabs>
          <w:tab w:val="left" w:pos="748"/>
        </w:tabs>
        <w:ind w:left="36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7B5AFE9" wp14:editId="502A6113">
                <wp:simplePos x="0" y="0"/>
                <wp:positionH relativeFrom="column">
                  <wp:posOffset>977265</wp:posOffset>
                </wp:positionH>
                <wp:positionV relativeFrom="paragraph">
                  <wp:posOffset>74295</wp:posOffset>
                </wp:positionV>
                <wp:extent cx="898525" cy="434340"/>
                <wp:effectExtent l="38100" t="0" r="15875" b="6096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8525"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5.85pt" to="147.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">
                <v:stroke endarrow="block"/>
              </v:line>
            </w:pict>
          </mc:Fallback>
        </mc:AlternateConten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p>
    <w:p w:rsidR="00BF21D6" w:rsidRPr="00506099" w:rsidRDefault="00BF21D6" w:rsidP="00EE7F4D">
      <w:pPr>
        <w:pStyle w:val="BodyText"/>
        <w:tabs>
          <w:tab w:val="left" w:pos="748"/>
        </w:tabs>
        <w:ind w:left="36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3A044E2A" wp14:editId="523776D3">
                <wp:simplePos x="0" y="0"/>
                <wp:positionH relativeFrom="column">
                  <wp:posOffset>4512310</wp:posOffset>
                </wp:positionH>
                <wp:positionV relativeFrom="paragraph">
                  <wp:posOffset>10795</wp:posOffset>
                </wp:positionV>
                <wp:extent cx="989330" cy="220980"/>
                <wp:effectExtent l="0" t="0" r="77470" b="8382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85pt" to="433.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">
                <v:stroke endarrow="block"/>
              </v:lin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03F14BD" wp14:editId="2F0B4F88">
                <wp:simplePos x="0" y="0"/>
                <wp:positionH relativeFrom="column">
                  <wp:posOffset>2985770</wp:posOffset>
                </wp:positionH>
                <wp:positionV relativeFrom="paragraph">
                  <wp:posOffset>3175</wp:posOffset>
                </wp:positionV>
                <wp:extent cx="106680" cy="236220"/>
                <wp:effectExtent l="0" t="0" r="64770" b="4953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1pt,.25pt" to="24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WGOQIAAF4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">
                <v:stroke endarrow="block"/>
              </v:lin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E58617C" wp14:editId="3FA094E2">
                <wp:simplePos x="0" y="0"/>
                <wp:positionH relativeFrom="column">
                  <wp:posOffset>3747770</wp:posOffset>
                </wp:positionH>
                <wp:positionV relativeFrom="paragraph">
                  <wp:posOffset>3175</wp:posOffset>
                </wp:positionV>
                <wp:extent cx="342900" cy="236220"/>
                <wp:effectExtent l="0" t="0" r="76200" b="4953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pt,.25pt" to="322.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">
                <v:stroke endarrow="block"/>
              </v:lin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8CE1CAB" wp14:editId="762EC0C8">
                <wp:simplePos x="0" y="0"/>
                <wp:positionH relativeFrom="column">
                  <wp:posOffset>2063750</wp:posOffset>
                </wp:positionH>
                <wp:positionV relativeFrom="paragraph">
                  <wp:posOffset>10795</wp:posOffset>
                </wp:positionV>
                <wp:extent cx="426085" cy="228600"/>
                <wp:effectExtent l="38100" t="0" r="31115" b="571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08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85pt" to="196.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Q+QAIAAGgEAAAOAAAAZHJzL2Uyb0RvYy54bWysVE2P2jAQvVfqf7B8h3w0s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">
                <v:stroke endarrow="block"/>
              </v:line>
            </w:pict>
          </mc:Fallback>
        </mc:AlternateConten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8E83C24" wp14:editId="005824D9">
                <wp:simplePos x="0" y="0"/>
                <wp:positionH relativeFrom="column">
                  <wp:posOffset>5226050</wp:posOffset>
                </wp:positionH>
                <wp:positionV relativeFrom="paragraph">
                  <wp:posOffset>78105</wp:posOffset>
                </wp:positionV>
                <wp:extent cx="948055" cy="335280"/>
                <wp:effectExtent l="0" t="0" r="23495" b="266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35280"/>
                        </a:xfrm>
                        <a:prstGeom prst="rect">
                          <a:avLst/>
                        </a:prstGeom>
                        <a:solidFill>
                          <a:srgbClr val="FFFFFF"/>
                        </a:solidFill>
                        <a:ln w="9525">
                          <a:solidFill>
                            <a:srgbClr val="000000"/>
                          </a:solidFill>
                          <a:miter lim="800000"/>
                          <a:headEnd/>
                          <a:tailEnd/>
                        </a:ln>
                      </wps:spPr>
                      <wps:txbx>
                        <w:txbxContent>
                          <w:p w:rsidR="00511BB7" w:rsidRPr="00E13A62" w:rsidRDefault="00511BB7" w:rsidP="00BF21D6">
                            <w:pPr>
                              <w:jc w:val="center"/>
                              <w:rPr>
                                <w:sz w:val="16"/>
                                <w:szCs w:val="16"/>
                                <w:lang w:val="fr-CM"/>
                              </w:rPr>
                            </w:pPr>
                            <w:r w:rsidRPr="00E13A62">
                              <w:rPr>
                                <w:sz w:val="16"/>
                                <w:szCs w:val="16"/>
                                <w:lang w:val="fr-CM"/>
                              </w:rPr>
                              <w:t>Sous comite  d’adhésion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411.5pt;margin-top:6.15pt;width:74.65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">
                <v:textbox>
                  <w:txbxContent>
                    <w:p w:rsidR="00511BB7" w:rsidRPr="00E13A62" w:rsidRDefault="00511BB7" w:rsidP="00BF21D6">
                      <w:pPr>
                        <w:jc w:val="center"/>
                        <w:rPr>
                          <w:sz w:val="16"/>
                          <w:szCs w:val="16"/>
                          <w:lang w:val="fr-CM"/>
                        </w:rPr>
                      </w:pPr>
                      <w:r w:rsidRPr="00E13A62">
                        <w:rPr>
                          <w:sz w:val="16"/>
                          <w:szCs w:val="16"/>
                          <w:lang w:val="fr-CM"/>
                        </w:rPr>
                        <w:t>Sous comite  d’adhésion</w:t>
                      </w:r>
                    </w:p>
                  </w:txbxContent>
                </v:textbox>
              </v:shap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A51129A" wp14:editId="03435492">
                <wp:simplePos x="0" y="0"/>
                <wp:positionH relativeFrom="column">
                  <wp:posOffset>3747770</wp:posOffset>
                </wp:positionH>
                <wp:positionV relativeFrom="paragraph">
                  <wp:posOffset>93345</wp:posOffset>
                </wp:positionV>
                <wp:extent cx="1167765" cy="320040"/>
                <wp:effectExtent l="0" t="0" r="13335" b="2286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20040"/>
                        </a:xfrm>
                        <a:prstGeom prst="rect">
                          <a:avLst/>
                        </a:prstGeom>
                        <a:solidFill>
                          <a:srgbClr val="FFFFFF"/>
                        </a:solidFill>
                        <a:ln w="9525">
                          <a:solidFill>
                            <a:srgbClr val="000000"/>
                          </a:solidFill>
                          <a:miter lim="800000"/>
                          <a:headEnd/>
                          <a:tailEnd/>
                        </a:ln>
                      </wps:spPr>
                      <wps:txbx>
                        <w:txbxContent>
                          <w:p w:rsidR="00511BB7" w:rsidRDefault="00511BB7" w:rsidP="00BF21D6">
                            <w:pPr>
                              <w:jc w:val="center"/>
                              <w:rPr>
                                <w:sz w:val="16"/>
                                <w:lang w:val="fr-CM"/>
                              </w:rPr>
                            </w:pPr>
                            <w:r>
                              <w:rPr>
                                <w:sz w:val="16"/>
                                <w:lang w:val="fr-CM"/>
                              </w:rPr>
                              <w:t>Sous comite des affaires 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295.1pt;margin-top:7.35pt;width:91.9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">
                <v:textbox>
                  <w:txbxContent>
                    <w:p w:rsidR="00511BB7" w:rsidRDefault="00511BB7" w:rsidP="00BF21D6">
                      <w:pPr>
                        <w:jc w:val="center"/>
                        <w:rPr>
                          <w:sz w:val="16"/>
                          <w:lang w:val="fr-CM"/>
                        </w:rPr>
                      </w:pPr>
                      <w:r>
                        <w:rPr>
                          <w:sz w:val="16"/>
                          <w:lang w:val="fr-CM"/>
                        </w:rPr>
                        <w:t>Sous comite des affaires Sociales</w:t>
                      </w:r>
                    </w:p>
                  </w:txbxContent>
                </v:textbox>
              </v:shap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D6209A9" wp14:editId="35199C7E">
                <wp:simplePos x="0" y="0"/>
                <wp:positionH relativeFrom="column">
                  <wp:posOffset>2490470</wp:posOffset>
                </wp:positionH>
                <wp:positionV relativeFrom="paragraph">
                  <wp:posOffset>78105</wp:posOffset>
                </wp:positionV>
                <wp:extent cx="949960" cy="335280"/>
                <wp:effectExtent l="0" t="0" r="21590" b="266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35280"/>
                        </a:xfrm>
                        <a:prstGeom prst="rect">
                          <a:avLst/>
                        </a:prstGeom>
                        <a:solidFill>
                          <a:srgbClr val="FFFFFF"/>
                        </a:solidFill>
                        <a:ln w="9525">
                          <a:solidFill>
                            <a:srgbClr val="000000"/>
                          </a:solidFill>
                          <a:miter lim="800000"/>
                          <a:headEnd/>
                          <a:tailEnd/>
                        </a:ln>
                      </wps:spPr>
                      <wps:txbx>
                        <w:txbxContent>
                          <w:p w:rsidR="00511BB7" w:rsidRDefault="00511BB7" w:rsidP="00BF21D6">
                            <w:pPr>
                              <w:jc w:val="center"/>
                              <w:rPr>
                                <w:sz w:val="16"/>
                                <w:lang w:val="fr-CM"/>
                              </w:rPr>
                            </w:pPr>
                            <w:r>
                              <w:rPr>
                                <w:sz w:val="16"/>
                                <w:lang w:val="fr-CM"/>
                              </w:rPr>
                              <w:t xml:space="preserve">Sous comite de Commercialisation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left:0;text-align:left;margin-left:196.1pt;margin-top:6.15pt;width:74.8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">
                <v:textbox>
                  <w:txbxContent>
                    <w:p w:rsidR="00511BB7" w:rsidRDefault="00511BB7" w:rsidP="00BF21D6">
                      <w:pPr>
                        <w:jc w:val="center"/>
                        <w:rPr>
                          <w:sz w:val="16"/>
                          <w:lang w:val="fr-CM"/>
                        </w:rPr>
                      </w:pPr>
                      <w:r>
                        <w:rPr>
                          <w:sz w:val="16"/>
                          <w:lang w:val="fr-CM"/>
                        </w:rPr>
                        <w:t xml:space="preserve">Sous comite de Commercialisation </w:t>
                      </w:r>
                    </w:p>
                  </w:txbxContent>
                </v:textbox>
              </v:shap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A3781FF" wp14:editId="1E830528">
                <wp:simplePos x="0" y="0"/>
                <wp:positionH relativeFrom="column">
                  <wp:posOffset>1187450</wp:posOffset>
                </wp:positionH>
                <wp:positionV relativeFrom="paragraph">
                  <wp:posOffset>93345</wp:posOffset>
                </wp:positionV>
                <wp:extent cx="1068705" cy="365760"/>
                <wp:effectExtent l="0" t="0" r="17145" b="1524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65760"/>
                        </a:xfrm>
                        <a:prstGeom prst="rect">
                          <a:avLst/>
                        </a:prstGeom>
                        <a:solidFill>
                          <a:srgbClr val="FFFFFF"/>
                        </a:solidFill>
                        <a:ln w="9525">
                          <a:solidFill>
                            <a:srgbClr val="000000"/>
                          </a:solidFill>
                          <a:miter lim="800000"/>
                          <a:headEnd/>
                          <a:tailEnd/>
                        </a:ln>
                      </wps:spPr>
                      <wps:txbx>
                        <w:txbxContent>
                          <w:p w:rsidR="00511BB7" w:rsidRDefault="00511BB7" w:rsidP="00BF21D6">
                            <w:pPr>
                              <w:rPr>
                                <w:sz w:val="16"/>
                                <w:lang w:val="fr-CM"/>
                              </w:rPr>
                            </w:pPr>
                            <w:r>
                              <w:rPr>
                                <w:sz w:val="16"/>
                                <w:lang w:val="fr-CM"/>
                              </w:rPr>
                              <w:t>Sous comite de Transformation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left:0;text-align:left;margin-left:93.5pt;margin-top:7.35pt;width:84.15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">
                <v:textbox>
                  <w:txbxContent>
                    <w:p w:rsidR="00511BB7" w:rsidRDefault="00511BB7" w:rsidP="00BF21D6">
                      <w:pPr>
                        <w:rPr>
                          <w:sz w:val="16"/>
                          <w:lang w:val="fr-CM"/>
                        </w:rPr>
                      </w:pPr>
                      <w:r>
                        <w:rPr>
                          <w:sz w:val="16"/>
                          <w:lang w:val="fr-CM"/>
                        </w:rPr>
                        <w:t>Sous comite de Transformation</w:t>
                      </w:r>
                    </w:p>
                  </w:txbxContent>
                </v:textbox>
              </v:shap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18E1DE7" wp14:editId="041DFD64">
                <wp:simplePos x="0" y="0"/>
                <wp:positionH relativeFrom="column">
                  <wp:posOffset>181610</wp:posOffset>
                </wp:positionH>
                <wp:positionV relativeFrom="paragraph">
                  <wp:posOffset>93345</wp:posOffset>
                </wp:positionV>
                <wp:extent cx="795655" cy="365760"/>
                <wp:effectExtent l="0" t="0" r="23495" b="152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65760"/>
                        </a:xfrm>
                        <a:prstGeom prst="rect">
                          <a:avLst/>
                        </a:prstGeom>
                        <a:solidFill>
                          <a:srgbClr val="FFFFFF"/>
                        </a:solidFill>
                        <a:ln w="9525">
                          <a:solidFill>
                            <a:srgbClr val="000000"/>
                          </a:solidFill>
                          <a:miter lim="800000"/>
                          <a:headEnd/>
                          <a:tailEnd/>
                        </a:ln>
                      </wps:spPr>
                      <wps:txbx>
                        <w:txbxContent>
                          <w:p w:rsidR="00511BB7" w:rsidRDefault="00511BB7" w:rsidP="00BF21D6">
                            <w:pPr>
                              <w:jc w:val="center"/>
                              <w:rPr>
                                <w:sz w:val="16"/>
                                <w:lang w:val="fr-CM"/>
                              </w:rPr>
                            </w:pPr>
                            <w:r>
                              <w:rPr>
                                <w:sz w:val="16"/>
                                <w:lang w:val="fr-CM"/>
                              </w:rPr>
                              <w:t>Sous comite de Collecte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14.3pt;margin-top:7.35pt;width:62.6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">
                <v:textbox>
                  <w:txbxContent>
                    <w:p w:rsidR="00511BB7" w:rsidRDefault="00511BB7" w:rsidP="00BF21D6">
                      <w:pPr>
                        <w:jc w:val="center"/>
                        <w:rPr>
                          <w:sz w:val="16"/>
                          <w:lang w:val="fr-CM"/>
                        </w:rPr>
                      </w:pPr>
                      <w:r>
                        <w:rPr>
                          <w:sz w:val="16"/>
                          <w:lang w:val="fr-CM"/>
                        </w:rPr>
                        <w:t>Sous comite de Collecte</w:t>
                      </w:r>
                    </w:p>
                  </w:txbxContent>
                </v:textbox>
              </v:shape>
            </w:pict>
          </mc:Fallback>
        </mc:AlternateConten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E1B1F7B" wp14:editId="41935DD1">
                <wp:simplePos x="0" y="0"/>
                <wp:positionH relativeFrom="column">
                  <wp:posOffset>3994150</wp:posOffset>
                </wp:positionH>
                <wp:positionV relativeFrom="paragraph">
                  <wp:posOffset>121285</wp:posOffset>
                </wp:positionV>
                <wp:extent cx="0" cy="320040"/>
                <wp:effectExtent l="76200" t="0" r="76200" b="6096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9.55pt" to="314.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46MwIAAFk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">
                <v:stroke endarrow="block"/>
              </v:lin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3E0B5C8" wp14:editId="4EAA8987">
                <wp:simplePos x="0" y="0"/>
                <wp:positionH relativeFrom="column">
                  <wp:posOffset>2983865</wp:posOffset>
                </wp:positionH>
                <wp:positionV relativeFrom="paragraph">
                  <wp:posOffset>69215</wp:posOffset>
                </wp:positionV>
                <wp:extent cx="0" cy="342900"/>
                <wp:effectExtent l="76200" t="0" r="76200" b="571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5.45pt" to="234.9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ch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">
                <v:stroke endarrow="block"/>
              </v:lin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4D31B21" wp14:editId="71C4AA1C">
                <wp:simplePos x="0" y="0"/>
                <wp:positionH relativeFrom="column">
                  <wp:posOffset>593725</wp:posOffset>
                </wp:positionH>
                <wp:positionV relativeFrom="paragraph">
                  <wp:posOffset>118745</wp:posOffset>
                </wp:positionV>
                <wp:extent cx="0" cy="342900"/>
                <wp:effectExtent l="76200" t="0" r="76200" b="571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9.35pt" to="46.7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RT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G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">
                <v:stroke endarrow="block"/>
              </v:line>
            </w:pict>
          </mc:Fallback>
        </mc:AlternateContent>
      </w:r>
    </w:p>
    <w:p w:rsidR="00BF21D6" w:rsidRPr="00506099" w:rsidRDefault="00BF21D6" w:rsidP="00EE7F4D">
      <w:pPr>
        <w:pStyle w:val="BodyText"/>
        <w:tabs>
          <w:tab w:val="left" w:pos="748"/>
        </w:tabs>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585CB1B" wp14:editId="08CDA10E">
                <wp:simplePos x="0" y="0"/>
                <wp:positionH relativeFrom="column">
                  <wp:posOffset>1781810</wp:posOffset>
                </wp:positionH>
                <wp:positionV relativeFrom="paragraph">
                  <wp:posOffset>20955</wp:posOffset>
                </wp:positionV>
                <wp:extent cx="0" cy="243840"/>
                <wp:effectExtent l="76200" t="0" r="57150" b="6096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pt,1.65pt" to="140.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ud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">
                <v:stroke endarrow="block"/>
              </v:lin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A7F8674" wp14:editId="0956191D">
                <wp:simplePos x="0" y="0"/>
                <wp:positionH relativeFrom="column">
                  <wp:posOffset>5579110</wp:posOffset>
                </wp:positionH>
                <wp:positionV relativeFrom="paragraph">
                  <wp:posOffset>24130</wp:posOffset>
                </wp:positionV>
                <wp:extent cx="0" cy="342900"/>
                <wp:effectExtent l="76200" t="0" r="76200" b="571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3pt,1.9pt" to="439.3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tA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B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">
                <v:stroke endarrow="block"/>
              </v:line>
            </w:pict>
          </mc:Fallback>
        </mc:AlternateContent>
      </w:r>
      <w:r w:rsidR="00651D9D" w:rsidRPr="00506099">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44EBF2E" wp14:editId="5C08F50B">
                <wp:simplePos x="0" y="0"/>
                <wp:positionH relativeFrom="column">
                  <wp:posOffset>3608705</wp:posOffset>
                </wp:positionH>
                <wp:positionV relativeFrom="paragraph">
                  <wp:posOffset>201930</wp:posOffset>
                </wp:positionV>
                <wp:extent cx="1418590" cy="381000"/>
                <wp:effectExtent l="38100" t="0" r="29210" b="762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859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15.9pt" to="395.8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">
                <v:stroke endarrow="block"/>
              </v:line>
            </w:pict>
          </mc:Fallback>
        </mc:AlternateContent>
      </w:r>
      <w:r w:rsidR="00651D9D" w:rsidRPr="00506099">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0964A87" wp14:editId="60B5F2E9">
                <wp:simplePos x="0" y="0"/>
                <wp:positionH relativeFrom="column">
                  <wp:posOffset>1184910</wp:posOffset>
                </wp:positionH>
                <wp:positionV relativeFrom="paragraph">
                  <wp:posOffset>186690</wp:posOffset>
                </wp:positionV>
                <wp:extent cx="831215" cy="342900"/>
                <wp:effectExtent l="0" t="0" r="64135"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14.7pt" to="158.7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">
                <v:stroke endarrow="block"/>
              </v:line>
            </w:pict>
          </mc:Fallback>
        </mc:AlternateContent>
      </w:r>
      <w:r w:rsidR="00651D9D" w:rsidRPr="00506099">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402521D" wp14:editId="48150344">
                <wp:simplePos x="0" y="0"/>
                <wp:positionH relativeFrom="column">
                  <wp:posOffset>706755</wp:posOffset>
                </wp:positionH>
                <wp:positionV relativeFrom="paragraph">
                  <wp:posOffset>310515</wp:posOffset>
                </wp:positionV>
                <wp:extent cx="1543685" cy="342900"/>
                <wp:effectExtent l="0" t="0" r="37465" b="762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24.45pt" to="177.2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2POwIAAF8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">
                <v:stroke endarrow="block"/>
              </v:line>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98FA231" wp14:editId="564DFC21">
                <wp:simplePos x="0" y="0"/>
                <wp:positionH relativeFrom="column">
                  <wp:posOffset>3515360</wp:posOffset>
                </wp:positionH>
                <wp:positionV relativeFrom="paragraph">
                  <wp:posOffset>92710</wp:posOffset>
                </wp:positionV>
                <wp:extent cx="474980" cy="342900"/>
                <wp:effectExtent l="38100" t="0" r="20320" b="571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8pt,7.3pt" to="314.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">
                <v:stroke endarrow="block"/>
              </v:line>
            </w:pict>
          </mc:Fallback>
        </mc:AlternateContent>
      </w:r>
      <w:r w:rsidRPr="00506099">
        <w:rPr>
          <w:rFonts w:ascii="Times New Roman" w:hAnsi="Times New Roman" w:cs="Times New Roman"/>
          <w:sz w:val="24"/>
          <w:szCs w:val="24"/>
          <w:lang w:val="fr-HT"/>
        </w:rPr>
        <w:t xml:space="preserve">Responsable                   </w:t>
      </w:r>
      <w:r w:rsidR="00DE7365" w:rsidRPr="00506099">
        <w:rPr>
          <w:rFonts w:ascii="Times New Roman" w:hAnsi="Times New Roman" w:cs="Times New Roman"/>
          <w:sz w:val="24"/>
          <w:szCs w:val="24"/>
          <w:lang w:val="fr-HT"/>
        </w:rPr>
        <w:t xml:space="preserve">        </w:t>
      </w:r>
      <w:proofErr w:type="spellStart"/>
      <w:r w:rsidRPr="00506099">
        <w:rPr>
          <w:rFonts w:ascii="Times New Roman" w:hAnsi="Times New Roman" w:cs="Times New Roman"/>
          <w:sz w:val="24"/>
          <w:szCs w:val="24"/>
          <w:lang w:val="fr-HT"/>
        </w:rPr>
        <w:t>Responsable</w:t>
      </w:r>
      <w:proofErr w:type="spellEnd"/>
      <w:r w:rsidRPr="00506099">
        <w:rPr>
          <w:rFonts w:ascii="Times New Roman" w:hAnsi="Times New Roman" w:cs="Times New Roman"/>
          <w:sz w:val="24"/>
          <w:szCs w:val="24"/>
          <w:lang w:val="fr-HT"/>
        </w:rPr>
        <w:t xml:space="preserve">             </w:t>
      </w:r>
      <w:proofErr w:type="spellStart"/>
      <w:r w:rsidRPr="00506099">
        <w:rPr>
          <w:rFonts w:ascii="Times New Roman" w:hAnsi="Times New Roman" w:cs="Times New Roman"/>
          <w:sz w:val="24"/>
          <w:szCs w:val="24"/>
          <w:lang w:val="fr-HT"/>
        </w:rPr>
        <w:t>Responsable</w:t>
      </w:r>
      <w:proofErr w:type="spellEnd"/>
      <w:r w:rsidRPr="00506099">
        <w:rPr>
          <w:rFonts w:ascii="Times New Roman" w:hAnsi="Times New Roman" w:cs="Times New Roman"/>
          <w:sz w:val="24"/>
          <w:szCs w:val="24"/>
          <w:lang w:val="fr-HT"/>
        </w:rPr>
        <w:t xml:space="preserve">             </w:t>
      </w:r>
      <w:proofErr w:type="spellStart"/>
      <w:r w:rsidRPr="00506099">
        <w:rPr>
          <w:rFonts w:ascii="Times New Roman" w:hAnsi="Times New Roman" w:cs="Times New Roman"/>
          <w:sz w:val="24"/>
          <w:szCs w:val="24"/>
          <w:lang w:val="fr-HT"/>
        </w:rPr>
        <w:t>Responsable</w:t>
      </w:r>
      <w:proofErr w:type="spellEnd"/>
      <w:r w:rsidRPr="00506099">
        <w:rPr>
          <w:rFonts w:ascii="Times New Roman" w:hAnsi="Times New Roman" w:cs="Times New Roman"/>
          <w:sz w:val="24"/>
          <w:szCs w:val="24"/>
          <w:lang w:val="fr-HT"/>
        </w:rPr>
        <w:t xml:space="preserve">           </w:t>
      </w:r>
      <w:r w:rsidRPr="00506099">
        <w:rPr>
          <w:rFonts w:ascii="Times New Roman" w:hAnsi="Times New Roman" w:cs="Times New Roman"/>
          <w:sz w:val="24"/>
          <w:szCs w:val="24"/>
          <w:lang w:val="fr-HT"/>
        </w:rPr>
        <w:tab/>
      </w:r>
      <w:r w:rsidRPr="00506099">
        <w:rPr>
          <w:rFonts w:ascii="Times New Roman" w:hAnsi="Times New Roman" w:cs="Times New Roman"/>
          <w:sz w:val="24"/>
          <w:szCs w:val="24"/>
          <w:lang w:val="fr-HT"/>
        </w:rPr>
        <w:tab/>
        <w:t xml:space="preserve"> </w: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16F3F213" wp14:editId="279A752E">
                <wp:simplePos x="0" y="0"/>
                <wp:positionH relativeFrom="column">
                  <wp:posOffset>2968625</wp:posOffset>
                </wp:positionH>
                <wp:positionV relativeFrom="paragraph">
                  <wp:posOffset>10160</wp:posOffset>
                </wp:positionV>
                <wp:extent cx="0" cy="342900"/>
                <wp:effectExtent l="76200" t="0" r="76200" b="571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8pt" to="233.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DF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">
                <v:stroke endarrow="block"/>
              </v:line>
            </w:pict>
          </mc:Fallback>
        </mc:AlternateConten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361F592" wp14:editId="7016B296">
                <wp:simplePos x="0" y="0"/>
                <wp:positionH relativeFrom="column">
                  <wp:posOffset>2253615</wp:posOffset>
                </wp:positionH>
                <wp:positionV relativeFrom="paragraph">
                  <wp:posOffset>140970</wp:posOffset>
                </wp:positionV>
                <wp:extent cx="1662430" cy="457200"/>
                <wp:effectExtent l="0" t="0" r="1397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457200"/>
                        </a:xfrm>
                        <a:prstGeom prst="rect">
                          <a:avLst/>
                        </a:prstGeom>
                        <a:solidFill>
                          <a:srgbClr val="FFFFFF"/>
                        </a:solidFill>
                        <a:ln w="9525">
                          <a:solidFill>
                            <a:srgbClr val="000000"/>
                          </a:solidFill>
                          <a:miter lim="800000"/>
                          <a:headEnd/>
                          <a:tailEnd/>
                        </a:ln>
                      </wps:spPr>
                      <wps:txbx>
                        <w:txbxContent>
                          <w:p w:rsidR="00511BB7" w:rsidRDefault="00511BB7" w:rsidP="00BF21D6">
                            <w:pPr>
                              <w:jc w:val="center"/>
                              <w:rPr>
                                <w:sz w:val="16"/>
                                <w:lang w:val="fr-CM"/>
                              </w:rPr>
                            </w:pPr>
                            <w:r>
                              <w:rPr>
                                <w:sz w:val="16"/>
                                <w:lang w:val="fr-CM"/>
                              </w:rPr>
                              <w:t>Comité de gestion de l’association</w:t>
                            </w:r>
                          </w:p>
                          <w:p w:rsidR="00511BB7" w:rsidRDefault="00511BB7" w:rsidP="00BF21D6">
                            <w:pPr>
                              <w:jc w:val="center"/>
                              <w:rPr>
                                <w:sz w:val="16"/>
                                <w:lang w:val="fr-CM"/>
                              </w:rPr>
                            </w:pPr>
                            <w:r>
                              <w:rPr>
                                <w:sz w:val="16"/>
                                <w:lang w:val="fr-CM"/>
                              </w:rPr>
                              <w:t xml:space="preserve"> </w:t>
                            </w:r>
                          </w:p>
                          <w:p w:rsidR="00511BB7" w:rsidRDefault="00511BB7" w:rsidP="00BF21D6">
                            <w:pPr>
                              <w:jc w:val="center"/>
                              <w:rPr>
                                <w:lang w:val="fr-C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left:0;text-align:left;margin-left:177.45pt;margin-top:11.1pt;width:130.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">
                <v:textbox>
                  <w:txbxContent>
                    <w:p w:rsidR="00511BB7" w:rsidRDefault="00511BB7" w:rsidP="00BF21D6">
                      <w:pPr>
                        <w:jc w:val="center"/>
                        <w:rPr>
                          <w:sz w:val="16"/>
                          <w:lang w:val="fr-CM"/>
                        </w:rPr>
                      </w:pPr>
                      <w:r>
                        <w:rPr>
                          <w:sz w:val="16"/>
                          <w:lang w:val="fr-CM"/>
                        </w:rPr>
                        <w:t>Comité de gestion de l’association</w:t>
                      </w:r>
                    </w:p>
                    <w:p w:rsidR="00511BB7" w:rsidRDefault="00511BB7" w:rsidP="00BF21D6">
                      <w:pPr>
                        <w:jc w:val="center"/>
                        <w:rPr>
                          <w:sz w:val="16"/>
                          <w:lang w:val="fr-CM"/>
                        </w:rPr>
                      </w:pPr>
                      <w:r>
                        <w:rPr>
                          <w:sz w:val="16"/>
                          <w:lang w:val="fr-CM"/>
                        </w:rPr>
                        <w:t xml:space="preserve"> </w:t>
                      </w:r>
                    </w:p>
                    <w:p w:rsidR="00511BB7" w:rsidRDefault="00511BB7" w:rsidP="00BF21D6">
                      <w:pPr>
                        <w:jc w:val="center"/>
                        <w:rPr>
                          <w:lang w:val="fr-CM"/>
                        </w:rPr>
                      </w:pPr>
                    </w:p>
                  </w:txbxContent>
                </v:textbox>
              </v:rect>
            </w:pict>
          </mc:Fallback>
        </mc:AlternateConten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5E1675FF" wp14:editId="1EB99E97">
                <wp:simplePos x="0" y="0"/>
                <wp:positionH relativeFrom="column">
                  <wp:posOffset>237490</wp:posOffset>
                </wp:positionH>
                <wp:positionV relativeFrom="paragraph">
                  <wp:posOffset>68580</wp:posOffset>
                </wp:positionV>
                <wp:extent cx="1662430" cy="504190"/>
                <wp:effectExtent l="8890" t="10795" r="5080" b="88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0419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lang w:val="fr-CM"/>
                              </w:rPr>
                            </w:pPr>
                            <w:r>
                              <w:rPr>
                                <w:sz w:val="20"/>
                                <w:lang w:val="fr-FR"/>
                              </w:rPr>
                              <w:t xml:space="preserve">Conseil d’administration </w:t>
                            </w:r>
                          </w:p>
                          <w:p w:rsidR="00511BB7" w:rsidRDefault="00511BB7" w:rsidP="00BF21D6">
                            <w:pPr>
                              <w:rPr>
                                <w:sz w:val="20"/>
                                <w:lang w:val="fr-CM"/>
                              </w:rPr>
                            </w:pPr>
                            <w:r>
                              <w:rPr>
                                <w:sz w:val="20"/>
                                <w:lang w:val="fr-CM"/>
                              </w:rPr>
                              <w:t>(</w:t>
                            </w:r>
                            <w:proofErr w:type="gramStart"/>
                            <w:r>
                              <w:rPr>
                                <w:sz w:val="20"/>
                                <w:lang w:val="fr-CM"/>
                              </w:rPr>
                              <w:t>orientation</w:t>
                            </w:r>
                            <w:proofErr w:type="gramEnd"/>
                            <w:r>
                              <w:rPr>
                                <w:sz w:val="20"/>
                                <w:lang w:val="fr-CM"/>
                              </w:rPr>
                              <w:t xml:space="preserve"> et supervision)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left:0;text-align:left;margin-left:18.7pt;margin-top:5.4pt;width:130.9pt;height:3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">
                <v:textbox>
                  <w:txbxContent>
                    <w:p w:rsidR="00511BB7" w:rsidRDefault="00511BB7" w:rsidP="00BF21D6">
                      <w:pPr>
                        <w:rPr>
                          <w:sz w:val="20"/>
                          <w:lang w:val="fr-CM"/>
                        </w:rPr>
                      </w:pPr>
                      <w:r>
                        <w:rPr>
                          <w:sz w:val="20"/>
                          <w:lang w:val="fr-FR"/>
                        </w:rPr>
                        <w:t xml:space="preserve">Conseil d’administration </w:t>
                      </w:r>
                    </w:p>
                    <w:p w:rsidR="00511BB7" w:rsidRDefault="00511BB7" w:rsidP="00BF21D6">
                      <w:pPr>
                        <w:rPr>
                          <w:sz w:val="20"/>
                          <w:lang w:val="fr-CM"/>
                        </w:rPr>
                      </w:pPr>
                      <w:r>
                        <w:rPr>
                          <w:sz w:val="20"/>
                          <w:lang w:val="fr-CM"/>
                        </w:rPr>
                        <w:t>(</w:t>
                      </w:r>
                      <w:proofErr w:type="gramStart"/>
                      <w:r>
                        <w:rPr>
                          <w:sz w:val="20"/>
                          <w:lang w:val="fr-CM"/>
                        </w:rPr>
                        <w:t>orientation</w:t>
                      </w:r>
                      <w:proofErr w:type="gramEnd"/>
                      <w:r>
                        <w:rPr>
                          <w:sz w:val="20"/>
                          <w:lang w:val="fr-CM"/>
                        </w:rPr>
                        <w:t xml:space="preserve"> et supervision)</w:t>
                      </w:r>
                    </w:p>
                  </w:txbxContent>
                </v:textbox>
              </v:rect>
            </w:pict>
          </mc:Fallback>
        </mc:AlternateContent>
      </w:r>
      <w:r w:rsidRPr="00506099">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44173A87" wp14:editId="4A2D3677">
                <wp:simplePos x="0" y="0"/>
                <wp:positionH relativeFrom="column">
                  <wp:posOffset>3087370</wp:posOffset>
                </wp:positionH>
                <wp:positionV relativeFrom="paragraph">
                  <wp:posOffset>154940</wp:posOffset>
                </wp:positionV>
                <wp:extent cx="0" cy="571500"/>
                <wp:effectExtent l="10795" t="11430" r="8255"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12.2pt" to="243.1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DzHQIAADc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"/>
            </w:pict>
          </mc:Fallback>
        </mc:AlternateConten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39C4F7F5" wp14:editId="546948C5">
                <wp:simplePos x="0" y="0"/>
                <wp:positionH relativeFrom="column">
                  <wp:posOffset>1936750</wp:posOffset>
                </wp:positionH>
                <wp:positionV relativeFrom="paragraph">
                  <wp:posOffset>33020</wp:posOffset>
                </wp:positionV>
                <wp:extent cx="1150620" cy="0"/>
                <wp:effectExtent l="12700" t="10795" r="8255" b="825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0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2.6pt" to="243.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dbJQIAAEI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"/>
            </w:pict>
          </mc:Fallback>
        </mc:AlternateContent>
      </w:r>
      <w:r w:rsidRPr="00506099">
        <w:rPr>
          <w:rFonts w:ascii="Times New Roman" w:hAnsi="Times New Roman" w:cs="Times New Roman"/>
          <w:sz w:val="24"/>
          <w:szCs w:val="24"/>
          <w:lang w:val="fr-HT"/>
        </w:rPr>
        <w:t xml:space="preserve">            </w:t>
      </w:r>
    </w:p>
    <w:p w:rsidR="00BF21D6" w:rsidRPr="00506099" w:rsidRDefault="00BF21D6" w:rsidP="00EE7F4D">
      <w:pPr>
        <w:pStyle w:val="BodyText"/>
        <w:tabs>
          <w:tab w:val="left" w:pos="748"/>
        </w:tabs>
        <w:ind w:left="180"/>
        <w:jc w:val="both"/>
        <w:rPr>
          <w:rFonts w:ascii="Times New Roman" w:hAnsi="Times New Roman" w:cs="Times New Roman"/>
          <w:sz w:val="24"/>
          <w:szCs w:val="24"/>
          <w:lang w:val="fr-HT"/>
        </w:rPr>
      </w:pPr>
      <w:r w:rsidRPr="00506099">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22FBF4AF" wp14:editId="36E693E6">
                <wp:simplePos x="0" y="0"/>
                <wp:positionH relativeFrom="column">
                  <wp:posOffset>2374900</wp:posOffset>
                </wp:positionH>
                <wp:positionV relativeFrom="paragraph">
                  <wp:posOffset>86995</wp:posOffset>
                </wp:positionV>
                <wp:extent cx="1424940" cy="342900"/>
                <wp:effectExtent l="12700" t="11430" r="10160"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2900"/>
                        </a:xfrm>
                        <a:prstGeom prst="rect">
                          <a:avLst/>
                        </a:prstGeom>
                        <a:solidFill>
                          <a:srgbClr val="FFFFFF"/>
                        </a:solidFill>
                        <a:ln w="9525">
                          <a:solidFill>
                            <a:srgbClr val="000000"/>
                          </a:solidFill>
                          <a:miter lim="800000"/>
                          <a:headEnd/>
                          <a:tailEnd/>
                        </a:ln>
                      </wps:spPr>
                      <wps:txbx>
                        <w:txbxContent>
                          <w:p w:rsidR="00511BB7" w:rsidRDefault="00511BB7" w:rsidP="00BF21D6">
                            <w:r w:rsidRPr="00E943D4">
                              <w:rPr>
                                <w:lang w:val="fr-FR"/>
                              </w:rPr>
                              <w:t>Equipe</w:t>
                            </w:r>
                            <w:r>
                              <w:t xml:space="preserve"> Technique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7" style="position:absolute;left:0;text-align:left;margin-left:187pt;margin-top:6.85pt;width:112.2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">
                <v:textbox>
                  <w:txbxContent>
                    <w:p w:rsidR="00511BB7" w:rsidRDefault="00511BB7" w:rsidP="00BF21D6">
                      <w:r w:rsidRPr="00E943D4">
                        <w:rPr>
                          <w:lang w:val="fr-FR"/>
                        </w:rPr>
                        <w:t>Equipe</w:t>
                      </w:r>
                      <w:r>
                        <w:t xml:space="preserve"> Technique</w:t>
                      </w:r>
                    </w:p>
                  </w:txbxContent>
                </v:textbox>
              </v:rect>
            </w:pict>
          </mc:Fallback>
        </mc:AlternateContent>
      </w:r>
      <w:r w:rsidRPr="00506099">
        <w:rPr>
          <w:rFonts w:ascii="Times New Roman" w:hAnsi="Times New Roman" w:cs="Times New Roman"/>
          <w:sz w:val="24"/>
          <w:szCs w:val="24"/>
          <w:lang w:val="fr-HT"/>
        </w:rPr>
        <w:tab/>
        <w:t xml:space="preserve">         </w:t>
      </w:r>
    </w:p>
    <w:p w:rsidR="00BF21D6" w:rsidRPr="00506099" w:rsidRDefault="00BF21D6" w:rsidP="00EE7F4D">
      <w:pPr>
        <w:ind w:left="180"/>
        <w:jc w:val="both"/>
        <w:rPr>
          <w:lang w:val="fr-HT"/>
        </w:rPr>
      </w:pPr>
    </w:p>
    <w:p w:rsidR="00BF21D6" w:rsidRPr="00506099" w:rsidRDefault="00BF21D6" w:rsidP="00EE7F4D">
      <w:pPr>
        <w:ind w:left="180"/>
        <w:jc w:val="both"/>
        <w:rPr>
          <w:lang w:val="fr-HT"/>
        </w:rPr>
      </w:pPr>
      <w:r w:rsidRPr="00506099">
        <w:rPr>
          <w:noProof/>
        </w:rPr>
        <mc:AlternateContent>
          <mc:Choice Requires="wps">
            <w:drawing>
              <wp:anchor distT="0" distB="0" distL="114300" distR="114300" simplePos="0" relativeHeight="251694080" behindDoc="0" locked="0" layoutInCell="1" allowOverlap="1" wp14:anchorId="12ECED57" wp14:editId="2659CF7D">
                <wp:simplePos x="0" y="0"/>
                <wp:positionH relativeFrom="column">
                  <wp:posOffset>3087370</wp:posOffset>
                </wp:positionH>
                <wp:positionV relativeFrom="paragraph">
                  <wp:posOffset>79375</wp:posOffset>
                </wp:positionV>
                <wp:extent cx="0" cy="342900"/>
                <wp:effectExtent l="10795" t="11430" r="825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6.25pt" to="243.1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4qHw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" strokecolor="red"/>
            </w:pict>
          </mc:Fallback>
        </mc:AlternateContent>
      </w:r>
    </w:p>
    <w:p w:rsidR="00BF21D6" w:rsidRPr="00506099" w:rsidRDefault="00BF21D6" w:rsidP="00EE7F4D">
      <w:pPr>
        <w:ind w:left="180"/>
        <w:jc w:val="both"/>
        <w:rPr>
          <w:lang w:val="fr-HT"/>
        </w:rPr>
      </w:pPr>
    </w:p>
    <w:p w:rsidR="00BF21D6" w:rsidRPr="00506099" w:rsidRDefault="00BF21D6" w:rsidP="00277DB3">
      <w:pPr>
        <w:jc w:val="both"/>
        <w:rPr>
          <w:lang w:val="fr-HT"/>
        </w:rPr>
      </w:pPr>
      <w:r w:rsidRPr="00506099">
        <w:rPr>
          <w:noProof/>
        </w:rPr>
        <mc:AlternateContent>
          <mc:Choice Requires="wps">
            <w:drawing>
              <wp:anchor distT="0" distB="0" distL="114300" distR="114300" simplePos="0" relativeHeight="251696128" behindDoc="0" locked="0" layoutInCell="1" allowOverlap="1" wp14:anchorId="0E50F2B5" wp14:editId="527BC6E5">
                <wp:simplePos x="0" y="0"/>
                <wp:positionH relativeFrom="column">
                  <wp:posOffset>2612390</wp:posOffset>
                </wp:positionH>
                <wp:positionV relativeFrom="paragraph">
                  <wp:posOffset>71755</wp:posOffset>
                </wp:positionV>
                <wp:extent cx="949960" cy="228600"/>
                <wp:effectExtent l="12065" t="11430" r="9525"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2860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rPr>
                            </w:pPr>
                            <w:r>
                              <w:rPr>
                                <w:sz w:val="20"/>
                                <w:lang w:val="fr-FR"/>
                              </w:rPr>
                              <w:t>Directeur/</w:t>
                            </w:r>
                            <w:proofErr w:type="spellStart"/>
                            <w:r>
                              <w:rPr>
                                <w:sz w:val="20"/>
                                <w:lang w:val="fr-FR"/>
                              </w:rPr>
                              <w:t>trice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8" style="position:absolute;left:0;text-align:left;margin-left:205.7pt;margin-top:5.65pt;width:74.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">
                <v:textbox>
                  <w:txbxContent>
                    <w:p w:rsidR="00511BB7" w:rsidRDefault="00511BB7" w:rsidP="00BF21D6">
                      <w:pPr>
                        <w:rPr>
                          <w:sz w:val="20"/>
                        </w:rPr>
                      </w:pPr>
                      <w:r>
                        <w:rPr>
                          <w:sz w:val="20"/>
                          <w:lang w:val="fr-FR"/>
                        </w:rPr>
                        <w:t>Directeur/</w:t>
                      </w:r>
                      <w:proofErr w:type="spellStart"/>
                      <w:r>
                        <w:rPr>
                          <w:sz w:val="20"/>
                          <w:lang w:val="fr-FR"/>
                        </w:rPr>
                        <w:t>trice</w:t>
                      </w:r>
                      <w:proofErr w:type="spellEnd"/>
                    </w:p>
                  </w:txbxContent>
                </v:textbox>
              </v:rect>
            </w:pict>
          </mc:Fallback>
        </mc:AlternateContent>
      </w:r>
    </w:p>
    <w:p w:rsidR="00BF21D6" w:rsidRPr="00506099" w:rsidRDefault="00BF21D6" w:rsidP="00277DB3">
      <w:pPr>
        <w:ind w:left="180"/>
        <w:jc w:val="both"/>
        <w:rPr>
          <w:lang w:val="fr-HT"/>
        </w:rPr>
      </w:pPr>
      <w:r w:rsidRPr="00506099">
        <w:rPr>
          <w:noProof/>
        </w:rPr>
        <mc:AlternateContent>
          <mc:Choice Requires="wps">
            <w:drawing>
              <wp:anchor distT="0" distB="0" distL="114300" distR="114300" simplePos="0" relativeHeight="251697152" behindDoc="0" locked="0" layoutInCell="1" allowOverlap="1" wp14:anchorId="03836FEA" wp14:editId="64690F77">
                <wp:simplePos x="0" y="0"/>
                <wp:positionH relativeFrom="column">
                  <wp:posOffset>3084830</wp:posOffset>
                </wp:positionH>
                <wp:positionV relativeFrom="paragraph">
                  <wp:posOffset>132715</wp:posOffset>
                </wp:positionV>
                <wp:extent cx="0" cy="213360"/>
                <wp:effectExtent l="0" t="0" r="19050" b="152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pt,10.45pt" to="242.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" strokecolor="red"/>
            </w:pict>
          </mc:Fallback>
        </mc:AlternateContent>
      </w:r>
    </w:p>
    <w:p w:rsidR="00BF21D6" w:rsidRPr="00506099" w:rsidRDefault="00BF21D6" w:rsidP="00EE7F4D">
      <w:pPr>
        <w:ind w:left="180"/>
        <w:jc w:val="both"/>
        <w:rPr>
          <w:lang w:val="fr-HT"/>
        </w:rPr>
      </w:pPr>
      <w:r w:rsidRPr="00506099">
        <w:rPr>
          <w:noProof/>
        </w:rPr>
        <mc:AlternateContent>
          <mc:Choice Requires="wps">
            <w:drawing>
              <wp:anchor distT="0" distB="0" distL="114300" distR="114300" simplePos="0" relativeHeight="251698176" behindDoc="0" locked="0" layoutInCell="1" allowOverlap="1" wp14:anchorId="30E20B54" wp14:editId="6AD95A73">
                <wp:simplePos x="0" y="0"/>
                <wp:positionH relativeFrom="column">
                  <wp:posOffset>2136775</wp:posOffset>
                </wp:positionH>
                <wp:positionV relativeFrom="paragraph">
                  <wp:posOffset>125095</wp:posOffset>
                </wp:positionV>
                <wp:extent cx="0" cy="22860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9.85pt" to="168.2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XqHw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" strokecolor="red"/>
            </w:pict>
          </mc:Fallback>
        </mc:AlternateContent>
      </w:r>
    </w:p>
    <w:p w:rsidR="00BF21D6" w:rsidRPr="00506099" w:rsidRDefault="00DE7365" w:rsidP="00EE7F4D">
      <w:pPr>
        <w:ind w:left="180"/>
        <w:jc w:val="both"/>
        <w:rPr>
          <w:lang w:val="fr-HT"/>
        </w:rPr>
      </w:pPr>
      <w:r w:rsidRPr="00506099">
        <w:rPr>
          <w:noProof/>
        </w:rPr>
        <mc:AlternateContent>
          <mc:Choice Requires="wps">
            <w:drawing>
              <wp:anchor distT="0" distB="0" distL="114300" distR="114300" simplePos="0" relativeHeight="251699200" behindDoc="0" locked="0" layoutInCell="1" allowOverlap="1" wp14:anchorId="3F43F7AD" wp14:editId="2D8186EF">
                <wp:simplePos x="0" y="0"/>
                <wp:positionH relativeFrom="column">
                  <wp:posOffset>4252595</wp:posOffset>
                </wp:positionH>
                <wp:positionV relativeFrom="paragraph">
                  <wp:posOffset>57150</wp:posOffset>
                </wp:positionV>
                <wp:extent cx="0" cy="22860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5pt,4.5pt" to="33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" strokecolor="red"/>
            </w:pict>
          </mc:Fallback>
        </mc:AlternateContent>
      </w:r>
      <w:r w:rsidR="00BF21D6" w:rsidRPr="00506099">
        <w:rPr>
          <w:noProof/>
        </w:rPr>
        <mc:AlternateContent>
          <mc:Choice Requires="wpg">
            <w:drawing>
              <wp:anchor distT="0" distB="0" distL="114300" distR="114300" simplePos="0" relativeHeight="251695104" behindDoc="0" locked="0" layoutInCell="1" allowOverlap="1" wp14:anchorId="06D34469" wp14:editId="71F4323B">
                <wp:simplePos x="0" y="0"/>
                <wp:positionH relativeFrom="column">
                  <wp:posOffset>2137410</wp:posOffset>
                </wp:positionH>
                <wp:positionV relativeFrom="paragraph">
                  <wp:posOffset>3175</wp:posOffset>
                </wp:positionV>
                <wp:extent cx="2256155" cy="0"/>
                <wp:effectExtent l="0" t="0" r="29845"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6155" cy="0"/>
                          <a:chOff x="4086" y="9151"/>
                          <a:chExt cx="3553" cy="0"/>
                        </a:xfrm>
                      </wpg:grpSpPr>
                      <wps:wsp>
                        <wps:cNvPr id="18" name="Line 34"/>
                        <wps:cNvCnPr/>
                        <wps:spPr bwMode="auto">
                          <a:xfrm flipH="1">
                            <a:off x="4086" y="9151"/>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5"/>
                        <wps:cNvCnPr/>
                        <wps:spPr bwMode="auto">
                          <a:xfrm>
                            <a:off x="5582" y="9151"/>
                            <a:ext cx="20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68.3pt;margin-top:.25pt;width:177.65pt;height:0;z-index:251695104" coordorigin="4086,9151" coordsize="3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">
                <v:line id="Line 34" o:spid="_x0000_s1027" style="position:absolute;flip:x;visibility:visible;mso-wrap-style:square" from="4086,9151" to="5582,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35" o:spid="_x0000_s1028" style="position:absolute;visibility:visible;mso-wrap-style:square" from="5582,9151" to="7639,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p>
    <w:p w:rsidR="00BF21D6" w:rsidRPr="00506099" w:rsidRDefault="00BF21D6" w:rsidP="00EE7F4D">
      <w:pPr>
        <w:ind w:left="180"/>
        <w:jc w:val="both"/>
        <w:rPr>
          <w:lang w:val="fr-HT"/>
        </w:rPr>
      </w:pPr>
      <w:r w:rsidRPr="00506099">
        <w:rPr>
          <w:noProof/>
        </w:rPr>
        <mc:AlternateContent>
          <mc:Choice Requires="wps">
            <w:drawing>
              <wp:anchor distT="0" distB="0" distL="114300" distR="114300" simplePos="0" relativeHeight="251701248" behindDoc="0" locked="0" layoutInCell="1" allowOverlap="1" wp14:anchorId="64CCFA29" wp14:editId="26A5E843">
                <wp:simplePos x="0" y="0"/>
                <wp:positionH relativeFrom="column">
                  <wp:posOffset>3637108</wp:posOffset>
                </wp:positionH>
                <wp:positionV relativeFrom="paragraph">
                  <wp:posOffset>99695</wp:posOffset>
                </wp:positionV>
                <wp:extent cx="1306195" cy="228600"/>
                <wp:effectExtent l="0" t="0" r="2730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22860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rPr>
                            </w:pPr>
                            <w:r>
                              <w:rPr>
                                <w:sz w:val="20"/>
                              </w:rPr>
                              <w:t>Service Commercial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left:0;text-align:left;margin-left:286.4pt;margin-top:7.85pt;width:102.8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LAIAAFEEAAAOAAAAZHJzL2Uyb0RvYy54bWysVNuO0zAQfUfiHyy/01y2LW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">
                <v:textbox>
                  <w:txbxContent>
                    <w:p w:rsidR="00511BB7" w:rsidRDefault="00511BB7" w:rsidP="00BF21D6">
                      <w:pPr>
                        <w:rPr>
                          <w:sz w:val="20"/>
                        </w:rPr>
                      </w:pPr>
                      <w:r>
                        <w:rPr>
                          <w:sz w:val="20"/>
                        </w:rPr>
                        <w:t>Service Commercial</w:t>
                      </w:r>
                    </w:p>
                  </w:txbxContent>
                </v:textbox>
              </v:rect>
            </w:pict>
          </mc:Fallback>
        </mc:AlternateContent>
      </w:r>
      <w:r w:rsidRPr="00506099">
        <w:rPr>
          <w:noProof/>
        </w:rPr>
        <mc:AlternateContent>
          <mc:Choice Requires="wps">
            <w:drawing>
              <wp:anchor distT="0" distB="0" distL="114300" distR="114300" simplePos="0" relativeHeight="251700224" behindDoc="0" locked="0" layoutInCell="1" allowOverlap="1" wp14:anchorId="1B77860D" wp14:editId="535E53AC">
                <wp:simplePos x="0" y="0"/>
                <wp:positionH relativeFrom="column">
                  <wp:posOffset>1662430</wp:posOffset>
                </wp:positionH>
                <wp:positionV relativeFrom="paragraph">
                  <wp:posOffset>3175</wp:posOffset>
                </wp:positionV>
                <wp:extent cx="1233170" cy="228600"/>
                <wp:effectExtent l="0" t="0" r="2413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22860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rPr>
                            </w:pPr>
                            <w:r>
                              <w:rPr>
                                <w:sz w:val="20"/>
                              </w:rPr>
                              <w:t>Service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left:0;text-align:left;margin-left:130.9pt;margin-top:.25pt;width:97.1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">
                <v:textbox>
                  <w:txbxContent>
                    <w:p w:rsidR="00511BB7" w:rsidRDefault="00511BB7" w:rsidP="00BF21D6">
                      <w:pPr>
                        <w:rPr>
                          <w:sz w:val="20"/>
                        </w:rPr>
                      </w:pPr>
                      <w:r>
                        <w:rPr>
                          <w:sz w:val="20"/>
                        </w:rPr>
                        <w:t>Service Production</w:t>
                      </w:r>
                    </w:p>
                  </w:txbxContent>
                </v:textbox>
              </v:rect>
            </w:pict>
          </mc:Fallback>
        </mc:AlternateContent>
      </w:r>
    </w:p>
    <w:p w:rsidR="00BF21D6" w:rsidRPr="00506099" w:rsidRDefault="00BF21D6" w:rsidP="00EE7F4D">
      <w:pPr>
        <w:ind w:left="180"/>
        <w:jc w:val="both"/>
        <w:rPr>
          <w:lang w:val="fr-HT"/>
        </w:rPr>
      </w:pPr>
      <w:r w:rsidRPr="00506099">
        <w:rPr>
          <w:noProof/>
        </w:rPr>
        <mc:AlternateContent>
          <mc:Choice Requires="wpg">
            <w:drawing>
              <wp:anchor distT="0" distB="0" distL="114300" distR="114300" simplePos="0" relativeHeight="251707392" behindDoc="0" locked="0" layoutInCell="1" allowOverlap="1" wp14:anchorId="5BBF872D" wp14:editId="5DB1ADC0">
                <wp:simplePos x="0" y="0"/>
                <wp:positionH relativeFrom="column">
                  <wp:posOffset>2139315</wp:posOffset>
                </wp:positionH>
                <wp:positionV relativeFrom="paragraph">
                  <wp:posOffset>117475</wp:posOffset>
                </wp:positionV>
                <wp:extent cx="45085" cy="289560"/>
                <wp:effectExtent l="0" t="0" r="0" b="1524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289560"/>
                          <a:chOff x="4086" y="10411"/>
                          <a:chExt cx="0" cy="900"/>
                        </a:xfrm>
                      </wpg:grpSpPr>
                      <wps:wsp>
                        <wps:cNvPr id="13" name="Line 50"/>
                        <wps:cNvCnPr/>
                        <wps:spPr bwMode="auto">
                          <a:xfrm>
                            <a:off x="4086" y="10411"/>
                            <a:ext cx="0" cy="3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4" name="Line 51"/>
                        <wps:cNvCnPr/>
                        <wps:spPr bwMode="auto">
                          <a:xfrm>
                            <a:off x="4086" y="10771"/>
                            <a:ext cx="0" cy="54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68.45pt;margin-top:9.25pt;width:3.55pt;height:22.8pt;z-index:251707392" coordorigin="4086,10411" coordsize="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">
                <v:line id="Line 50" o:spid="_x0000_s1027" style="position:absolute;visibility:visible;mso-wrap-style:square" from="4086,10411" to="4086,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3hMAAAADbAAAADwAAAGRycy9kb3ducmV2LnhtbERPTYvCMBC9C/6HMMLeNHWFRapRRBCk&#10;F3drRY9DM7bVZlKabK3/3iwseJvH+5zluje16Kh1lWUF00kEgji3uuJCQXbcjecgnEfWWFsmBU9y&#10;sF4NB0uMtX3wD3WpL0QIYRejgtL7JpbS5SUZdBPbEAfualuDPsC2kLrFRwg3tfyMoi9psOLQUGJD&#10;25Lye/prFFyOt+S8TbskixrpTJVMD9/dSamPUb9ZgPDU+7f4373XYf4M/n4J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1t4TAAAAA2wAAAA8AAAAAAAAAAAAAAAAA&#10;oQIAAGRycy9kb3ducmV2LnhtbFBLBQYAAAAABAAEAPkAAACOAwAAAAA=&#10;" strokecolor="red"/>
                <v:line id="Line 51" o:spid="_x0000_s1028" style="position:absolute;visibility:visible;mso-wrap-style:square" from="4086,10771" to="408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wv8MAAAADbAAAADwAAAGRycy9kb3ducmV2LnhtbERPTYvCMBC9C/6HMMLeNHWRRapRRBCk&#10;F3drRY9DM7bVZlKabK3/3iwseJvH+5zluje16Kh1lWUF00kEgji3uuJCQXbcjecgnEfWWFsmBU9y&#10;sF4NB0uMtX3wD3WpL0QIYRejgtL7JpbS5SUZdBPbEAfualuDPsC2kLrFRwg3tfyMoi9psOLQUGJD&#10;25Lye/prFFyOt+S8TbskixrpTJVMD9/dSamPUb9ZgPDU+7f4373XYf4M/n4J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cL/DAAAAA2wAAAA8AAAAAAAAAAAAAAAAA&#10;oQIAAGRycy9kb3ducmV2LnhtbFBLBQYAAAAABAAEAPkAAACOAwAAAAA=&#10;" strokecolor="red"/>
              </v:group>
            </w:pict>
          </mc:Fallback>
        </mc:AlternateContent>
      </w:r>
      <w:r w:rsidRPr="00506099">
        <w:rPr>
          <w:noProof/>
        </w:rPr>
        <mc:AlternateContent>
          <mc:Choice Requires="wps">
            <w:drawing>
              <wp:anchor distT="0" distB="0" distL="114300" distR="114300" simplePos="0" relativeHeight="251703296" behindDoc="0" locked="0" layoutInCell="1" allowOverlap="1" wp14:anchorId="79607024" wp14:editId="03BB1822">
                <wp:simplePos x="0" y="0"/>
                <wp:positionH relativeFrom="column">
                  <wp:posOffset>4410710</wp:posOffset>
                </wp:positionH>
                <wp:positionV relativeFrom="paragraph">
                  <wp:posOffset>56515</wp:posOffset>
                </wp:positionV>
                <wp:extent cx="0" cy="167640"/>
                <wp:effectExtent l="0" t="0" r="19050" b="22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4.45pt" to="347.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" strokecolor="red"/>
            </w:pict>
          </mc:Fallback>
        </mc:AlternateContent>
      </w:r>
    </w:p>
    <w:p w:rsidR="00BF21D6" w:rsidRPr="00506099" w:rsidRDefault="00BF21D6" w:rsidP="00EE7F4D">
      <w:pPr>
        <w:ind w:left="180"/>
        <w:jc w:val="both"/>
        <w:rPr>
          <w:lang w:val="fr-HT"/>
        </w:rPr>
      </w:pPr>
      <w:r w:rsidRPr="00506099">
        <w:rPr>
          <w:noProof/>
        </w:rPr>
        <mc:AlternateContent>
          <mc:Choice Requires="wps">
            <w:drawing>
              <wp:anchor distT="0" distB="0" distL="114300" distR="114300" simplePos="0" relativeHeight="251709440" behindDoc="0" locked="0" layoutInCell="1" allowOverlap="1" wp14:anchorId="6767379A" wp14:editId="7DCCEEB3">
                <wp:simplePos x="0" y="0"/>
                <wp:positionH relativeFrom="column">
                  <wp:posOffset>5477510</wp:posOffset>
                </wp:positionH>
                <wp:positionV relativeFrom="paragraph">
                  <wp:posOffset>86995</wp:posOffset>
                </wp:positionV>
                <wp:extent cx="0" cy="34290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3pt,6.85pt" to="431.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" strokecolor="red"/>
            </w:pict>
          </mc:Fallback>
        </mc:AlternateContent>
      </w:r>
      <w:r w:rsidRPr="00506099">
        <w:rPr>
          <w:noProof/>
        </w:rPr>
        <mc:AlternateContent>
          <mc:Choice Requires="wps">
            <w:drawing>
              <wp:anchor distT="0" distB="0" distL="114300" distR="114300" simplePos="0" relativeHeight="251708416" behindDoc="0" locked="0" layoutInCell="1" allowOverlap="1" wp14:anchorId="06456522" wp14:editId="2F456F6B">
                <wp:simplePos x="0" y="0"/>
                <wp:positionH relativeFrom="column">
                  <wp:posOffset>4004945</wp:posOffset>
                </wp:positionH>
                <wp:positionV relativeFrom="paragraph">
                  <wp:posOffset>88900</wp:posOffset>
                </wp:positionV>
                <wp:extent cx="0" cy="34290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5pt,7pt" to="31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" strokecolor="red"/>
            </w:pict>
          </mc:Fallback>
        </mc:AlternateContent>
      </w:r>
      <w:r w:rsidRPr="00506099">
        <w:rPr>
          <w:noProof/>
        </w:rPr>
        <mc:AlternateContent>
          <mc:Choice Requires="wpg">
            <w:drawing>
              <wp:anchor distT="0" distB="0" distL="114300" distR="114300" simplePos="0" relativeHeight="251702272" behindDoc="0" locked="0" layoutInCell="1" allowOverlap="1" wp14:anchorId="6B7C08E5" wp14:editId="106E3773">
                <wp:simplePos x="0" y="0"/>
                <wp:positionH relativeFrom="column">
                  <wp:posOffset>4024630</wp:posOffset>
                </wp:positionH>
                <wp:positionV relativeFrom="paragraph">
                  <wp:posOffset>109855</wp:posOffset>
                </wp:positionV>
                <wp:extent cx="1472565" cy="114300"/>
                <wp:effectExtent l="0" t="0" r="323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14300"/>
                          <a:chOff x="4086" y="9151"/>
                          <a:chExt cx="3553" cy="0"/>
                        </a:xfrm>
                      </wpg:grpSpPr>
                      <wps:wsp>
                        <wps:cNvPr id="7" name="Line 43"/>
                        <wps:cNvCnPr/>
                        <wps:spPr bwMode="auto">
                          <a:xfrm flipH="1">
                            <a:off x="4086" y="9151"/>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4"/>
                        <wps:cNvCnPr/>
                        <wps:spPr bwMode="auto">
                          <a:xfrm>
                            <a:off x="5582" y="9151"/>
                            <a:ext cx="20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16.9pt;margin-top:8.65pt;width:115.95pt;height:9pt;z-index:251702272" coordorigin="4086,9151" coordsize="3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">
                <v:line id="Line 43" o:spid="_x0000_s1027" style="position:absolute;flip:x;visibility:visible;mso-wrap-style:square" from="4086,9151" to="5582,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44" o:spid="_x0000_s1028" style="position:absolute;visibility:visible;mso-wrap-style:square" from="5582,9151" to="7639,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p>
    <w:p w:rsidR="00BF21D6" w:rsidRPr="00506099" w:rsidRDefault="00BF21D6" w:rsidP="00EE7F4D">
      <w:pPr>
        <w:ind w:left="180"/>
        <w:jc w:val="both"/>
        <w:rPr>
          <w:lang w:val="fr-HT"/>
        </w:rPr>
      </w:pPr>
      <w:r w:rsidRPr="00506099">
        <w:rPr>
          <w:noProof/>
        </w:rPr>
        <mc:AlternateContent>
          <mc:Choice Requires="wps">
            <w:drawing>
              <wp:anchor distT="0" distB="0" distL="114300" distR="114300" simplePos="0" relativeHeight="251704320" behindDoc="0" locked="0" layoutInCell="1" allowOverlap="1" wp14:anchorId="59714F4F" wp14:editId="6AFC71FF">
                <wp:simplePos x="0" y="0"/>
                <wp:positionH relativeFrom="column">
                  <wp:posOffset>1662430</wp:posOffset>
                </wp:positionH>
                <wp:positionV relativeFrom="paragraph">
                  <wp:posOffset>56515</wp:posOffset>
                </wp:positionV>
                <wp:extent cx="1127760" cy="228600"/>
                <wp:effectExtent l="0" t="0" r="1524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22860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rPr>
                            </w:pPr>
                            <w:proofErr w:type="gramStart"/>
                            <w:r>
                              <w:rPr>
                                <w:sz w:val="20"/>
                              </w:rPr>
                              <w:t>Chef  Production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1" style="position:absolute;left:0;text-align:left;margin-left:130.9pt;margin-top:4.45pt;width:88.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">
                <v:textbox>
                  <w:txbxContent>
                    <w:p w:rsidR="00511BB7" w:rsidRDefault="00511BB7" w:rsidP="00BF21D6">
                      <w:pPr>
                        <w:rPr>
                          <w:sz w:val="20"/>
                        </w:rPr>
                      </w:pPr>
                      <w:proofErr w:type="gramStart"/>
                      <w:r>
                        <w:rPr>
                          <w:sz w:val="20"/>
                        </w:rPr>
                        <w:t>Chef  Production</w:t>
                      </w:r>
                      <w:proofErr w:type="gramEnd"/>
                    </w:p>
                  </w:txbxContent>
                </v:textbox>
              </v:rect>
            </w:pict>
          </mc:Fallback>
        </mc:AlternateContent>
      </w:r>
    </w:p>
    <w:p w:rsidR="00BF21D6" w:rsidRPr="00506099" w:rsidRDefault="00BF21D6" w:rsidP="00EE7F4D">
      <w:pPr>
        <w:ind w:left="180"/>
        <w:jc w:val="both"/>
        <w:rPr>
          <w:lang w:val="fr-HT"/>
        </w:rPr>
      </w:pPr>
      <w:r w:rsidRPr="00506099">
        <w:rPr>
          <w:noProof/>
        </w:rPr>
        <mc:AlternateContent>
          <mc:Choice Requires="wps">
            <w:drawing>
              <wp:anchor distT="0" distB="0" distL="114300" distR="114300" simplePos="0" relativeHeight="251705344" behindDoc="0" locked="0" layoutInCell="1" allowOverlap="1" wp14:anchorId="7A949ECC" wp14:editId="329CE61B">
                <wp:simplePos x="0" y="0"/>
                <wp:positionH relativeFrom="column">
                  <wp:posOffset>5086350</wp:posOffset>
                </wp:positionH>
                <wp:positionV relativeFrom="paragraph">
                  <wp:posOffset>86995</wp:posOffset>
                </wp:positionV>
                <wp:extent cx="831215" cy="228600"/>
                <wp:effectExtent l="0" t="0" r="2603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rPr>
                            </w:pPr>
                            <w:r>
                              <w:rPr>
                                <w:sz w:val="20"/>
                                <w:lang w:val="fr-FR"/>
                              </w:rPr>
                              <w:t>Cassier</w:t>
                            </w:r>
                            <w:r>
                              <w:rPr>
                                <w:sz w:val="20"/>
                              </w:rPr>
                              <w:t xml:space="preserve"> /ere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2" style="position:absolute;left:0;text-align:left;margin-left:400.5pt;margin-top:6.85pt;width:65.4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">
                <v:textbox>
                  <w:txbxContent>
                    <w:p w:rsidR="00511BB7" w:rsidRDefault="00511BB7" w:rsidP="00BF21D6">
                      <w:pPr>
                        <w:rPr>
                          <w:sz w:val="20"/>
                        </w:rPr>
                      </w:pPr>
                      <w:r>
                        <w:rPr>
                          <w:sz w:val="20"/>
                          <w:lang w:val="fr-FR"/>
                        </w:rPr>
                        <w:t>Cassier</w:t>
                      </w:r>
                      <w:r>
                        <w:rPr>
                          <w:sz w:val="20"/>
                        </w:rPr>
                        <w:t xml:space="preserve"> /ere</w:t>
                      </w:r>
                    </w:p>
                  </w:txbxContent>
                </v:textbox>
              </v:rect>
            </w:pict>
          </mc:Fallback>
        </mc:AlternateContent>
      </w:r>
      <w:r w:rsidRPr="00506099">
        <w:rPr>
          <w:noProof/>
        </w:rPr>
        <mc:AlternateContent>
          <mc:Choice Requires="wps">
            <w:drawing>
              <wp:anchor distT="0" distB="0" distL="114300" distR="114300" simplePos="0" relativeHeight="251706368" behindDoc="0" locked="0" layoutInCell="1" allowOverlap="1" wp14:anchorId="01B6C959" wp14:editId="5C5714CD">
                <wp:simplePos x="0" y="0"/>
                <wp:positionH relativeFrom="column">
                  <wp:posOffset>3395980</wp:posOffset>
                </wp:positionH>
                <wp:positionV relativeFrom="paragraph">
                  <wp:posOffset>109855</wp:posOffset>
                </wp:positionV>
                <wp:extent cx="1184275" cy="228600"/>
                <wp:effectExtent l="0" t="0" r="158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22860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rPr>
                            </w:pPr>
                            <w:r>
                              <w:rPr>
                                <w:sz w:val="20"/>
                              </w:rPr>
                              <w:t>Resp. Commercial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3" style="position:absolute;left:0;text-align:left;margin-left:267.4pt;margin-top:8.65pt;width:93.2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">
                <v:textbox>
                  <w:txbxContent>
                    <w:p w:rsidR="00511BB7" w:rsidRDefault="00511BB7" w:rsidP="00BF21D6">
                      <w:pPr>
                        <w:rPr>
                          <w:sz w:val="20"/>
                        </w:rPr>
                      </w:pPr>
                      <w:r>
                        <w:rPr>
                          <w:sz w:val="20"/>
                        </w:rPr>
                        <w:t>Resp. Commercial</w:t>
                      </w:r>
                    </w:p>
                  </w:txbxContent>
                </v:textbox>
              </v:rect>
            </w:pict>
          </mc:Fallback>
        </mc:AlternateContent>
      </w:r>
      <w:r w:rsidRPr="00506099">
        <w:rPr>
          <w:noProof/>
        </w:rPr>
        <mc:AlternateContent>
          <mc:Choice Requires="wps">
            <w:drawing>
              <wp:anchor distT="0" distB="0" distL="114300" distR="114300" simplePos="0" relativeHeight="251710464" behindDoc="0" locked="0" layoutInCell="1" allowOverlap="1" wp14:anchorId="29902EA9" wp14:editId="1B5AC62A">
                <wp:simplePos x="0" y="0"/>
                <wp:positionH relativeFrom="column">
                  <wp:posOffset>2137410</wp:posOffset>
                </wp:positionH>
                <wp:positionV relativeFrom="paragraph">
                  <wp:posOffset>109855</wp:posOffset>
                </wp:positionV>
                <wp:extent cx="0" cy="2286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8.65pt" to="168.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" strokecolor="red"/>
            </w:pict>
          </mc:Fallback>
        </mc:AlternateContent>
      </w:r>
    </w:p>
    <w:p w:rsidR="00BF21D6" w:rsidRPr="00506099" w:rsidRDefault="00BF21D6" w:rsidP="00EE7F4D">
      <w:pPr>
        <w:ind w:left="180"/>
        <w:jc w:val="both"/>
        <w:rPr>
          <w:lang w:val="fr-HT"/>
        </w:rPr>
      </w:pPr>
      <w:r w:rsidRPr="00506099">
        <w:rPr>
          <w:noProof/>
        </w:rPr>
        <mc:AlternateContent>
          <mc:Choice Requires="wps">
            <w:drawing>
              <wp:anchor distT="0" distB="0" distL="114300" distR="114300" simplePos="0" relativeHeight="251711488" behindDoc="0" locked="0" layoutInCell="1" allowOverlap="1" wp14:anchorId="632AFBED" wp14:editId="030F9D0D">
                <wp:simplePos x="0" y="0"/>
                <wp:positionH relativeFrom="column">
                  <wp:posOffset>1662430</wp:posOffset>
                </wp:positionH>
                <wp:positionV relativeFrom="paragraph">
                  <wp:posOffset>173990</wp:posOffset>
                </wp:positionV>
                <wp:extent cx="1039495" cy="228600"/>
                <wp:effectExtent l="0" t="0" r="2730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228600"/>
                        </a:xfrm>
                        <a:prstGeom prst="rect">
                          <a:avLst/>
                        </a:prstGeom>
                        <a:solidFill>
                          <a:srgbClr val="FFFFFF"/>
                        </a:solidFill>
                        <a:ln w="9525">
                          <a:solidFill>
                            <a:srgbClr val="000000"/>
                          </a:solidFill>
                          <a:miter lim="800000"/>
                          <a:headEnd/>
                          <a:tailEnd/>
                        </a:ln>
                      </wps:spPr>
                      <wps:txbx>
                        <w:txbxContent>
                          <w:p w:rsidR="00511BB7" w:rsidRDefault="00511BB7" w:rsidP="00BF21D6">
                            <w:pPr>
                              <w:rPr>
                                <w:sz w:val="20"/>
                              </w:rPr>
                            </w:pPr>
                            <w:r>
                              <w:rPr>
                                <w:sz w:val="20"/>
                                <w:lang w:val="fr-CM"/>
                              </w:rPr>
                              <w:t>Collecteur/</w:t>
                            </w:r>
                            <w:proofErr w:type="spellStart"/>
                            <w:r>
                              <w:rPr>
                                <w:sz w:val="20"/>
                                <w:lang w:val="fr-CM"/>
                              </w:rPr>
                              <w:t>trice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4" style="position:absolute;left:0;text-align:left;margin-left:130.9pt;margin-top:13.7pt;width:81.8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">
                <v:textbox>
                  <w:txbxContent>
                    <w:p w:rsidR="00511BB7" w:rsidRDefault="00511BB7" w:rsidP="00BF21D6">
                      <w:pPr>
                        <w:rPr>
                          <w:sz w:val="20"/>
                        </w:rPr>
                      </w:pPr>
                      <w:r>
                        <w:rPr>
                          <w:sz w:val="20"/>
                          <w:lang w:val="fr-CM"/>
                        </w:rPr>
                        <w:t>Collecteur/</w:t>
                      </w:r>
                      <w:proofErr w:type="spellStart"/>
                      <w:r>
                        <w:rPr>
                          <w:sz w:val="20"/>
                          <w:lang w:val="fr-CM"/>
                        </w:rPr>
                        <w:t>trice</w:t>
                      </w:r>
                      <w:proofErr w:type="spellEnd"/>
                    </w:p>
                  </w:txbxContent>
                </v:textbox>
              </v:rect>
            </w:pict>
          </mc:Fallback>
        </mc:AlternateContent>
      </w:r>
    </w:p>
    <w:p w:rsidR="00BF21D6" w:rsidRPr="00506099" w:rsidRDefault="00BF21D6" w:rsidP="00EE7F4D">
      <w:pPr>
        <w:ind w:left="180"/>
        <w:jc w:val="both"/>
        <w:rPr>
          <w:lang w:val="fr-HT"/>
        </w:rPr>
      </w:pPr>
    </w:p>
    <w:p w:rsidR="00BF21D6" w:rsidRPr="00506099" w:rsidRDefault="00BF21D6" w:rsidP="00EE7F4D">
      <w:pPr>
        <w:ind w:left="180"/>
        <w:jc w:val="both"/>
        <w:rPr>
          <w:lang w:val="fr-HT"/>
        </w:rPr>
      </w:pPr>
    </w:p>
    <w:p w:rsidR="00BF21D6" w:rsidRPr="00506099" w:rsidRDefault="00BF21D6" w:rsidP="00EE7F4D">
      <w:pPr>
        <w:pStyle w:val="BodyText"/>
        <w:spacing w:after="120" w:line="276" w:lineRule="auto"/>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lastRenderedPageBreak/>
        <w:t xml:space="preserve">Résultat 2 : Trois (3) laiteries/centres de service construits, équipés et en fonctionnement : </w:t>
      </w:r>
    </w:p>
    <w:p w:rsidR="00BF21D6" w:rsidRPr="00506099" w:rsidRDefault="00BF21D6" w:rsidP="00EE7F4D">
      <w:pPr>
        <w:pStyle w:val="BodyText"/>
        <w:spacing w:after="120" w:line="276" w:lineRule="auto"/>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 xml:space="preserve">Produits 2.1 : Les trois zones d’implantation des laiteries ont été choisies et acceptées par les bénéficiaires. </w:t>
      </w:r>
    </w:p>
    <w:p w:rsidR="00BF21D6" w:rsidRPr="00506099" w:rsidRDefault="00BF21D6" w:rsidP="00EE7F4D">
      <w:pPr>
        <w:spacing w:after="120" w:line="276" w:lineRule="auto"/>
        <w:jc w:val="both"/>
        <w:rPr>
          <w:lang w:val="fr-HT"/>
        </w:rPr>
      </w:pPr>
      <w:r w:rsidRPr="00506099">
        <w:rPr>
          <w:lang w:val="fr-HT"/>
        </w:rPr>
        <w:t>Avant la mise en place des laiteries, une étude de faisabilité sur la production et la productivité a été réalisée dans les trois zones concernées par le projet en vue de confirmer l’hypothèse d’installation des unités de transformation de lait dans les trois communes préalab</w:t>
      </w:r>
      <w:r w:rsidR="00210315" w:rsidRPr="00506099">
        <w:rPr>
          <w:lang w:val="fr-HT"/>
        </w:rPr>
        <w:t xml:space="preserve">lement proposées par le MARNDR. </w:t>
      </w:r>
      <w:r w:rsidRPr="00506099">
        <w:rPr>
          <w:lang w:val="fr-HT"/>
        </w:rPr>
        <w:t xml:space="preserve">Cette étude était réalisée en 2012 par l’ONG CESVI. Le résultat de l’étude </w:t>
      </w:r>
      <w:r w:rsidR="00277DB3" w:rsidRPr="00506099">
        <w:rPr>
          <w:lang w:val="fr-HT"/>
        </w:rPr>
        <w:t xml:space="preserve">a </w:t>
      </w:r>
      <w:r w:rsidRPr="00506099">
        <w:rPr>
          <w:lang w:val="fr-HT"/>
        </w:rPr>
        <w:t xml:space="preserve">fait une bonne photographie de la situation de base de l’élevage bovin pour les trois communes et confirme sans réserve l’hypothèse de l’existence d’un très fort potentiel laitier dans les 3 communes en question. </w:t>
      </w:r>
    </w:p>
    <w:p w:rsidR="00BF21D6" w:rsidRPr="00506099" w:rsidRDefault="00BF21D6" w:rsidP="00EE7F4D">
      <w:pPr>
        <w:spacing w:after="120" w:line="276" w:lineRule="auto"/>
        <w:jc w:val="both"/>
        <w:rPr>
          <w:lang w:val="fr-HT"/>
        </w:rPr>
      </w:pPr>
      <w:r w:rsidRPr="00506099">
        <w:rPr>
          <w:lang w:val="fr-HT"/>
        </w:rPr>
        <w:t xml:space="preserve">Tableau récapitulatif des données des zones d’intervention. </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417"/>
        <w:gridCol w:w="1418"/>
        <w:gridCol w:w="1843"/>
      </w:tblGrid>
      <w:tr w:rsidR="00506099" w:rsidRPr="00506099" w:rsidTr="00210315">
        <w:tc>
          <w:tcPr>
            <w:tcW w:w="4536" w:type="dxa"/>
            <w:shd w:val="clear" w:color="auto" w:fill="auto"/>
          </w:tcPr>
          <w:p w:rsidR="00BF21D6" w:rsidRPr="00506099" w:rsidRDefault="00BF21D6" w:rsidP="00EE7F4D">
            <w:pPr>
              <w:spacing w:before="120" w:after="120"/>
              <w:jc w:val="both"/>
              <w:rPr>
                <w:lang w:val="fr-HT"/>
              </w:rPr>
            </w:pPr>
          </w:p>
        </w:tc>
        <w:tc>
          <w:tcPr>
            <w:tcW w:w="1417" w:type="dxa"/>
            <w:shd w:val="clear" w:color="auto" w:fill="D9D9D9"/>
          </w:tcPr>
          <w:p w:rsidR="00BF21D6" w:rsidRPr="00506099" w:rsidRDefault="00BF21D6" w:rsidP="00EE7F4D">
            <w:pPr>
              <w:spacing w:before="120" w:after="120"/>
              <w:jc w:val="both"/>
              <w:rPr>
                <w:lang w:val="fr-HT"/>
              </w:rPr>
            </w:pPr>
            <w:proofErr w:type="spellStart"/>
            <w:r w:rsidRPr="00506099">
              <w:rPr>
                <w:lang w:val="fr-HT"/>
              </w:rPr>
              <w:t>Torbeck</w:t>
            </w:r>
            <w:proofErr w:type="spellEnd"/>
          </w:p>
        </w:tc>
        <w:tc>
          <w:tcPr>
            <w:tcW w:w="1418" w:type="dxa"/>
            <w:shd w:val="clear" w:color="auto" w:fill="D9D9D9"/>
          </w:tcPr>
          <w:p w:rsidR="00BF21D6" w:rsidRPr="00506099" w:rsidRDefault="00BF21D6" w:rsidP="00EE7F4D">
            <w:pPr>
              <w:spacing w:before="120" w:after="120"/>
              <w:jc w:val="both"/>
              <w:rPr>
                <w:lang w:val="fr-HT"/>
              </w:rPr>
            </w:pPr>
            <w:proofErr w:type="spellStart"/>
            <w:r w:rsidRPr="00506099">
              <w:rPr>
                <w:lang w:val="fr-HT"/>
              </w:rPr>
              <w:t>Thomazeau</w:t>
            </w:r>
            <w:proofErr w:type="spellEnd"/>
          </w:p>
        </w:tc>
        <w:tc>
          <w:tcPr>
            <w:tcW w:w="1843" w:type="dxa"/>
            <w:shd w:val="clear" w:color="auto" w:fill="D9D9D9"/>
          </w:tcPr>
          <w:p w:rsidR="00BF21D6" w:rsidRPr="00506099" w:rsidRDefault="00BF21D6" w:rsidP="00EE7F4D">
            <w:pPr>
              <w:spacing w:before="120" w:after="120"/>
              <w:jc w:val="both"/>
              <w:rPr>
                <w:lang w:val="fr-HT"/>
              </w:rPr>
            </w:pPr>
            <w:r w:rsidRPr="00506099">
              <w:rPr>
                <w:lang w:val="fr-HT"/>
              </w:rPr>
              <w:t>Côtes-de-Fer</w:t>
            </w:r>
          </w:p>
        </w:tc>
      </w:tr>
      <w:tr w:rsidR="00506099" w:rsidRPr="00506099" w:rsidTr="00210315">
        <w:tc>
          <w:tcPr>
            <w:tcW w:w="4536" w:type="dxa"/>
            <w:shd w:val="clear" w:color="auto" w:fill="auto"/>
          </w:tcPr>
          <w:p w:rsidR="00BF21D6" w:rsidRPr="00506099" w:rsidRDefault="00BF21D6" w:rsidP="00EE7F4D">
            <w:pPr>
              <w:spacing w:before="120" w:after="120"/>
              <w:jc w:val="both"/>
              <w:rPr>
                <w:lang w:val="fr-HT"/>
              </w:rPr>
            </w:pPr>
            <w:r w:rsidRPr="00506099">
              <w:rPr>
                <w:lang w:val="fr-HT"/>
              </w:rPr>
              <w:t>Taille moyenne des cheptels/ éleveur</w:t>
            </w:r>
          </w:p>
        </w:tc>
        <w:tc>
          <w:tcPr>
            <w:tcW w:w="1417" w:type="dxa"/>
            <w:shd w:val="clear" w:color="auto" w:fill="auto"/>
          </w:tcPr>
          <w:p w:rsidR="00BF21D6" w:rsidRPr="00506099" w:rsidRDefault="00BF21D6" w:rsidP="00EE7F4D">
            <w:pPr>
              <w:spacing w:before="120" w:after="120"/>
              <w:jc w:val="both"/>
              <w:rPr>
                <w:lang w:val="fr-HT"/>
              </w:rPr>
            </w:pPr>
            <w:r w:rsidRPr="00506099">
              <w:rPr>
                <w:lang w:val="fr-HT"/>
              </w:rPr>
              <w:t>20</w:t>
            </w:r>
          </w:p>
        </w:tc>
        <w:tc>
          <w:tcPr>
            <w:tcW w:w="1418" w:type="dxa"/>
            <w:shd w:val="clear" w:color="auto" w:fill="auto"/>
          </w:tcPr>
          <w:p w:rsidR="00BF21D6" w:rsidRPr="00506099" w:rsidRDefault="00BF21D6" w:rsidP="00EE7F4D">
            <w:pPr>
              <w:spacing w:before="120" w:after="120"/>
              <w:jc w:val="both"/>
              <w:rPr>
                <w:lang w:val="fr-HT"/>
              </w:rPr>
            </w:pPr>
            <w:r w:rsidRPr="00506099">
              <w:rPr>
                <w:lang w:val="fr-HT"/>
              </w:rPr>
              <w:t>10</w:t>
            </w:r>
          </w:p>
        </w:tc>
        <w:tc>
          <w:tcPr>
            <w:tcW w:w="1843" w:type="dxa"/>
            <w:shd w:val="clear" w:color="auto" w:fill="auto"/>
          </w:tcPr>
          <w:p w:rsidR="00BF21D6" w:rsidRPr="00506099" w:rsidRDefault="00BF21D6" w:rsidP="00EE7F4D">
            <w:pPr>
              <w:spacing w:before="120" w:after="120"/>
              <w:jc w:val="both"/>
              <w:rPr>
                <w:lang w:val="fr-HT"/>
              </w:rPr>
            </w:pPr>
            <w:r w:rsidRPr="00506099">
              <w:rPr>
                <w:lang w:val="fr-HT"/>
              </w:rPr>
              <w:t>15</w:t>
            </w:r>
          </w:p>
        </w:tc>
      </w:tr>
      <w:tr w:rsidR="00506099" w:rsidRPr="00506099" w:rsidTr="00210315">
        <w:tc>
          <w:tcPr>
            <w:tcW w:w="4536" w:type="dxa"/>
            <w:shd w:val="clear" w:color="auto" w:fill="auto"/>
          </w:tcPr>
          <w:p w:rsidR="00BF21D6" w:rsidRPr="00506099" w:rsidRDefault="00BF21D6" w:rsidP="00EE7F4D">
            <w:pPr>
              <w:spacing w:before="120" w:after="120"/>
              <w:jc w:val="both"/>
              <w:rPr>
                <w:lang w:val="fr-HT"/>
              </w:rPr>
            </w:pPr>
            <w:r w:rsidRPr="00506099">
              <w:rPr>
                <w:lang w:val="fr-HT"/>
              </w:rPr>
              <w:t>Productivité moyenne/vache en gallon/semaine</w:t>
            </w:r>
          </w:p>
        </w:tc>
        <w:tc>
          <w:tcPr>
            <w:tcW w:w="1417" w:type="dxa"/>
            <w:shd w:val="clear" w:color="auto" w:fill="auto"/>
          </w:tcPr>
          <w:p w:rsidR="00BF21D6" w:rsidRPr="00506099" w:rsidRDefault="00BF21D6" w:rsidP="00210315">
            <w:pPr>
              <w:spacing w:before="120" w:after="120"/>
              <w:jc w:val="both"/>
              <w:rPr>
                <w:lang w:val="fr-HT"/>
              </w:rPr>
            </w:pPr>
            <w:r w:rsidRPr="00506099">
              <w:rPr>
                <w:lang w:val="fr-HT"/>
              </w:rPr>
              <w:t xml:space="preserve">6 </w:t>
            </w:r>
          </w:p>
        </w:tc>
        <w:tc>
          <w:tcPr>
            <w:tcW w:w="1418" w:type="dxa"/>
            <w:shd w:val="clear" w:color="auto" w:fill="auto"/>
          </w:tcPr>
          <w:p w:rsidR="00BF21D6" w:rsidRPr="00506099" w:rsidRDefault="00BF21D6" w:rsidP="00210315">
            <w:pPr>
              <w:spacing w:before="120" w:after="120"/>
              <w:jc w:val="both"/>
              <w:rPr>
                <w:lang w:val="fr-HT"/>
              </w:rPr>
            </w:pPr>
            <w:r w:rsidRPr="00506099">
              <w:rPr>
                <w:lang w:val="fr-HT"/>
              </w:rPr>
              <w:t>4. 5</w:t>
            </w:r>
          </w:p>
        </w:tc>
        <w:tc>
          <w:tcPr>
            <w:tcW w:w="1843" w:type="dxa"/>
            <w:shd w:val="clear" w:color="auto" w:fill="auto"/>
          </w:tcPr>
          <w:p w:rsidR="00BF21D6" w:rsidRPr="00506099" w:rsidRDefault="00BF21D6" w:rsidP="00210315">
            <w:pPr>
              <w:spacing w:before="120" w:after="120"/>
              <w:jc w:val="both"/>
              <w:rPr>
                <w:lang w:val="fr-HT"/>
              </w:rPr>
            </w:pPr>
            <w:r w:rsidRPr="00506099">
              <w:rPr>
                <w:lang w:val="fr-HT"/>
              </w:rPr>
              <w:t>4.</w:t>
            </w:r>
            <w:r w:rsidR="00210315" w:rsidRPr="00506099">
              <w:rPr>
                <w:lang w:val="fr-HT"/>
              </w:rPr>
              <w:t>5</w:t>
            </w:r>
          </w:p>
        </w:tc>
      </w:tr>
      <w:tr w:rsidR="00506099" w:rsidRPr="00506099" w:rsidTr="00210315">
        <w:tc>
          <w:tcPr>
            <w:tcW w:w="4536" w:type="dxa"/>
            <w:shd w:val="clear" w:color="auto" w:fill="auto"/>
          </w:tcPr>
          <w:p w:rsidR="00BF21D6" w:rsidRPr="00506099" w:rsidRDefault="00BF21D6" w:rsidP="00EE7F4D">
            <w:pPr>
              <w:spacing w:before="120" w:after="120"/>
              <w:jc w:val="both"/>
              <w:rPr>
                <w:lang w:val="fr-HT"/>
              </w:rPr>
            </w:pPr>
            <w:r w:rsidRPr="00506099">
              <w:rPr>
                <w:lang w:val="fr-HT"/>
              </w:rPr>
              <w:t>Potentiel laitier journalier – moyen (gal. par jour)</w:t>
            </w:r>
          </w:p>
        </w:tc>
        <w:tc>
          <w:tcPr>
            <w:tcW w:w="1417" w:type="dxa"/>
            <w:shd w:val="clear" w:color="auto" w:fill="auto"/>
          </w:tcPr>
          <w:p w:rsidR="00BF21D6" w:rsidRPr="00506099" w:rsidRDefault="00BF21D6" w:rsidP="00EE7F4D">
            <w:pPr>
              <w:spacing w:before="120" w:after="120"/>
              <w:jc w:val="both"/>
              <w:rPr>
                <w:lang w:val="fr-HT"/>
              </w:rPr>
            </w:pPr>
            <w:r w:rsidRPr="00506099">
              <w:rPr>
                <w:lang w:val="fr-HT"/>
              </w:rPr>
              <w:t>1154,7</w:t>
            </w:r>
          </w:p>
        </w:tc>
        <w:tc>
          <w:tcPr>
            <w:tcW w:w="1418" w:type="dxa"/>
            <w:shd w:val="clear" w:color="auto" w:fill="auto"/>
          </w:tcPr>
          <w:p w:rsidR="00BF21D6" w:rsidRPr="00506099" w:rsidRDefault="00BF21D6" w:rsidP="00EE7F4D">
            <w:pPr>
              <w:spacing w:before="120" w:after="120"/>
              <w:jc w:val="both"/>
              <w:rPr>
                <w:lang w:val="fr-HT"/>
              </w:rPr>
            </w:pPr>
            <w:r w:rsidRPr="00506099">
              <w:rPr>
                <w:lang w:val="fr-HT"/>
              </w:rPr>
              <w:t>642,8</w:t>
            </w:r>
          </w:p>
        </w:tc>
        <w:tc>
          <w:tcPr>
            <w:tcW w:w="1843" w:type="dxa"/>
            <w:shd w:val="clear" w:color="auto" w:fill="auto"/>
          </w:tcPr>
          <w:p w:rsidR="00BF21D6" w:rsidRPr="00506099" w:rsidRDefault="00BF21D6" w:rsidP="00EE7F4D">
            <w:pPr>
              <w:spacing w:before="120" w:after="120"/>
              <w:jc w:val="both"/>
              <w:rPr>
                <w:lang w:val="fr-HT"/>
              </w:rPr>
            </w:pPr>
            <w:r w:rsidRPr="00506099">
              <w:rPr>
                <w:lang w:val="fr-HT"/>
              </w:rPr>
              <w:t>406,9</w:t>
            </w:r>
          </w:p>
        </w:tc>
      </w:tr>
      <w:tr w:rsidR="00506099" w:rsidRPr="00506099" w:rsidTr="00210315">
        <w:tc>
          <w:tcPr>
            <w:tcW w:w="4536" w:type="dxa"/>
            <w:shd w:val="clear" w:color="auto" w:fill="auto"/>
          </w:tcPr>
          <w:p w:rsidR="00BF21D6" w:rsidRPr="00506099" w:rsidRDefault="00BF21D6" w:rsidP="00EE7F4D">
            <w:pPr>
              <w:spacing w:before="120" w:after="120"/>
              <w:jc w:val="both"/>
              <w:rPr>
                <w:lang w:val="fr-HT"/>
              </w:rPr>
            </w:pPr>
            <w:r w:rsidRPr="00506099">
              <w:rPr>
                <w:lang w:val="fr-HT"/>
              </w:rPr>
              <w:t>Autoconsommation locale en gal</w:t>
            </w:r>
            <w:proofErr w:type="gramStart"/>
            <w:r w:rsidRPr="00506099">
              <w:rPr>
                <w:lang w:val="fr-HT"/>
              </w:rPr>
              <w:t>./</w:t>
            </w:r>
            <w:proofErr w:type="gramEnd"/>
            <w:r w:rsidRPr="00506099">
              <w:rPr>
                <w:lang w:val="fr-HT"/>
              </w:rPr>
              <w:t>jour (environ 30%)</w:t>
            </w:r>
          </w:p>
        </w:tc>
        <w:tc>
          <w:tcPr>
            <w:tcW w:w="1417" w:type="dxa"/>
            <w:shd w:val="clear" w:color="auto" w:fill="auto"/>
          </w:tcPr>
          <w:p w:rsidR="00BF21D6" w:rsidRPr="00506099" w:rsidRDefault="00BF21D6" w:rsidP="00EE7F4D">
            <w:pPr>
              <w:spacing w:before="120" w:after="120"/>
              <w:jc w:val="both"/>
              <w:rPr>
                <w:lang w:val="fr-HT"/>
              </w:rPr>
            </w:pPr>
            <w:r w:rsidRPr="00506099">
              <w:rPr>
                <w:lang w:val="fr-HT"/>
              </w:rPr>
              <w:t>346,4</w:t>
            </w:r>
          </w:p>
        </w:tc>
        <w:tc>
          <w:tcPr>
            <w:tcW w:w="1418" w:type="dxa"/>
            <w:shd w:val="clear" w:color="auto" w:fill="auto"/>
          </w:tcPr>
          <w:p w:rsidR="00BF21D6" w:rsidRPr="00506099" w:rsidRDefault="00BF21D6" w:rsidP="00EE7F4D">
            <w:pPr>
              <w:spacing w:before="120" w:after="120"/>
              <w:jc w:val="both"/>
              <w:rPr>
                <w:lang w:val="fr-HT"/>
              </w:rPr>
            </w:pPr>
            <w:r w:rsidRPr="00506099">
              <w:rPr>
                <w:lang w:val="fr-HT"/>
              </w:rPr>
              <w:t>192,9</w:t>
            </w:r>
          </w:p>
        </w:tc>
        <w:tc>
          <w:tcPr>
            <w:tcW w:w="1843" w:type="dxa"/>
            <w:shd w:val="clear" w:color="auto" w:fill="auto"/>
          </w:tcPr>
          <w:p w:rsidR="00BF21D6" w:rsidRPr="00506099" w:rsidRDefault="00BF21D6" w:rsidP="00EE7F4D">
            <w:pPr>
              <w:spacing w:before="120" w:after="120"/>
              <w:jc w:val="both"/>
              <w:rPr>
                <w:lang w:val="fr-HT"/>
              </w:rPr>
            </w:pPr>
            <w:r w:rsidRPr="00506099">
              <w:rPr>
                <w:lang w:val="fr-HT"/>
              </w:rPr>
              <w:t>231,9</w:t>
            </w:r>
          </w:p>
        </w:tc>
      </w:tr>
      <w:tr w:rsidR="00506099" w:rsidRPr="00506099" w:rsidTr="00210315">
        <w:tc>
          <w:tcPr>
            <w:tcW w:w="4536" w:type="dxa"/>
            <w:shd w:val="clear" w:color="auto" w:fill="auto"/>
          </w:tcPr>
          <w:p w:rsidR="00BF21D6" w:rsidRPr="00506099" w:rsidRDefault="00BF21D6" w:rsidP="00EE7F4D">
            <w:pPr>
              <w:spacing w:before="120" w:after="120"/>
              <w:jc w:val="both"/>
              <w:rPr>
                <w:lang w:val="fr-HT"/>
              </w:rPr>
            </w:pPr>
            <w:r w:rsidRPr="00506099">
              <w:rPr>
                <w:lang w:val="fr-HT"/>
              </w:rPr>
              <w:t>Quantité de lait disponible pour transformation (gal/jour)</w:t>
            </w:r>
          </w:p>
        </w:tc>
        <w:tc>
          <w:tcPr>
            <w:tcW w:w="1417" w:type="dxa"/>
            <w:shd w:val="clear" w:color="auto" w:fill="auto"/>
          </w:tcPr>
          <w:p w:rsidR="00BF21D6" w:rsidRPr="00506099" w:rsidRDefault="00BF21D6" w:rsidP="00EE7F4D">
            <w:pPr>
              <w:spacing w:before="120" w:after="120"/>
              <w:jc w:val="both"/>
              <w:rPr>
                <w:lang w:val="fr-HT"/>
              </w:rPr>
            </w:pPr>
            <w:r w:rsidRPr="00506099">
              <w:rPr>
                <w:lang w:val="fr-HT"/>
              </w:rPr>
              <w:t>808,3</w:t>
            </w:r>
          </w:p>
        </w:tc>
        <w:tc>
          <w:tcPr>
            <w:tcW w:w="1418" w:type="dxa"/>
            <w:shd w:val="clear" w:color="auto" w:fill="auto"/>
          </w:tcPr>
          <w:p w:rsidR="00BF21D6" w:rsidRPr="00506099" w:rsidRDefault="00BF21D6" w:rsidP="00EE7F4D">
            <w:pPr>
              <w:spacing w:before="120" w:after="120"/>
              <w:jc w:val="both"/>
              <w:rPr>
                <w:lang w:val="fr-HT"/>
              </w:rPr>
            </w:pPr>
            <w:r w:rsidRPr="00506099">
              <w:rPr>
                <w:lang w:val="fr-HT"/>
              </w:rPr>
              <w:t>450</w:t>
            </w:r>
          </w:p>
        </w:tc>
        <w:tc>
          <w:tcPr>
            <w:tcW w:w="1843" w:type="dxa"/>
            <w:shd w:val="clear" w:color="auto" w:fill="auto"/>
          </w:tcPr>
          <w:p w:rsidR="00BF21D6" w:rsidRPr="00506099" w:rsidRDefault="00BF21D6" w:rsidP="00EE7F4D">
            <w:pPr>
              <w:spacing w:before="120" w:after="120"/>
              <w:jc w:val="both"/>
              <w:rPr>
                <w:lang w:val="fr-HT"/>
              </w:rPr>
            </w:pPr>
            <w:r w:rsidRPr="00506099">
              <w:rPr>
                <w:lang w:val="fr-HT"/>
              </w:rPr>
              <w:t>174,9</w:t>
            </w:r>
          </w:p>
        </w:tc>
      </w:tr>
      <w:tr w:rsidR="00506099" w:rsidRPr="00506099" w:rsidTr="00210315">
        <w:tc>
          <w:tcPr>
            <w:tcW w:w="4536" w:type="dxa"/>
            <w:shd w:val="clear" w:color="auto" w:fill="auto"/>
          </w:tcPr>
          <w:p w:rsidR="00BF21D6" w:rsidRPr="00506099" w:rsidRDefault="00BF21D6" w:rsidP="00EE7F4D">
            <w:pPr>
              <w:spacing w:before="120" w:after="120"/>
              <w:jc w:val="both"/>
              <w:rPr>
                <w:lang w:val="fr-HT"/>
              </w:rPr>
            </w:pPr>
            <w:r w:rsidRPr="00506099">
              <w:rPr>
                <w:lang w:val="fr-HT"/>
              </w:rPr>
              <w:t>Capacité de transformation journalière de la laiterie (gallons/jour) proposée par le projet</w:t>
            </w:r>
          </w:p>
        </w:tc>
        <w:tc>
          <w:tcPr>
            <w:tcW w:w="1417" w:type="dxa"/>
            <w:shd w:val="clear" w:color="auto" w:fill="auto"/>
          </w:tcPr>
          <w:p w:rsidR="00BF21D6" w:rsidRPr="00506099" w:rsidRDefault="00BF21D6" w:rsidP="00EE7F4D">
            <w:pPr>
              <w:spacing w:before="120" w:after="120"/>
              <w:jc w:val="both"/>
              <w:rPr>
                <w:lang w:val="fr-HT"/>
              </w:rPr>
            </w:pPr>
            <w:r w:rsidRPr="00506099">
              <w:rPr>
                <w:lang w:val="fr-HT"/>
              </w:rPr>
              <w:t>120</w:t>
            </w:r>
          </w:p>
        </w:tc>
        <w:tc>
          <w:tcPr>
            <w:tcW w:w="1418" w:type="dxa"/>
            <w:shd w:val="clear" w:color="auto" w:fill="auto"/>
          </w:tcPr>
          <w:p w:rsidR="00BF21D6" w:rsidRPr="00506099" w:rsidRDefault="00BF21D6" w:rsidP="00EE7F4D">
            <w:pPr>
              <w:spacing w:before="120" w:after="120"/>
              <w:jc w:val="both"/>
              <w:rPr>
                <w:lang w:val="fr-HT"/>
              </w:rPr>
            </w:pPr>
            <w:r w:rsidRPr="00506099">
              <w:rPr>
                <w:lang w:val="fr-HT"/>
              </w:rPr>
              <w:t>120</w:t>
            </w:r>
          </w:p>
        </w:tc>
        <w:tc>
          <w:tcPr>
            <w:tcW w:w="1843" w:type="dxa"/>
            <w:shd w:val="clear" w:color="auto" w:fill="auto"/>
          </w:tcPr>
          <w:p w:rsidR="00BF21D6" w:rsidRPr="00506099" w:rsidRDefault="00BF21D6" w:rsidP="00EE7F4D">
            <w:pPr>
              <w:spacing w:before="120" w:after="120"/>
              <w:jc w:val="both"/>
              <w:rPr>
                <w:lang w:val="fr-HT"/>
              </w:rPr>
            </w:pPr>
            <w:r w:rsidRPr="00506099">
              <w:rPr>
                <w:lang w:val="fr-HT"/>
              </w:rPr>
              <w:t>50</w:t>
            </w:r>
          </w:p>
        </w:tc>
      </w:tr>
      <w:tr w:rsidR="00506099" w:rsidRPr="00506099" w:rsidTr="00210315">
        <w:tc>
          <w:tcPr>
            <w:tcW w:w="4536" w:type="dxa"/>
            <w:shd w:val="clear" w:color="auto" w:fill="auto"/>
          </w:tcPr>
          <w:p w:rsidR="00BF21D6" w:rsidRPr="00506099" w:rsidRDefault="00BF21D6" w:rsidP="00EE7F4D">
            <w:pPr>
              <w:spacing w:before="120" w:after="120"/>
              <w:jc w:val="both"/>
              <w:rPr>
                <w:lang w:val="fr-HT"/>
              </w:rPr>
            </w:pPr>
            <w:r w:rsidRPr="00506099">
              <w:rPr>
                <w:lang w:val="fr-HT"/>
              </w:rPr>
              <w:t>Prix de vente de lait cru/gallon</w:t>
            </w:r>
          </w:p>
        </w:tc>
        <w:tc>
          <w:tcPr>
            <w:tcW w:w="1417" w:type="dxa"/>
            <w:shd w:val="clear" w:color="auto" w:fill="auto"/>
          </w:tcPr>
          <w:p w:rsidR="00BF21D6" w:rsidRPr="00506099" w:rsidRDefault="00BF21D6" w:rsidP="00EE7F4D">
            <w:pPr>
              <w:spacing w:before="120" w:after="120"/>
              <w:jc w:val="both"/>
              <w:rPr>
                <w:lang w:val="fr-HT"/>
              </w:rPr>
            </w:pPr>
            <w:r w:rsidRPr="00506099">
              <w:rPr>
                <w:lang w:val="fr-HT"/>
              </w:rPr>
              <w:t xml:space="preserve">50-60 </w:t>
            </w:r>
            <w:proofErr w:type="spellStart"/>
            <w:r w:rsidRPr="00506099">
              <w:rPr>
                <w:lang w:val="fr-HT"/>
              </w:rPr>
              <w:t>gdes</w:t>
            </w:r>
            <w:proofErr w:type="spellEnd"/>
          </w:p>
        </w:tc>
        <w:tc>
          <w:tcPr>
            <w:tcW w:w="1418" w:type="dxa"/>
            <w:shd w:val="clear" w:color="auto" w:fill="auto"/>
          </w:tcPr>
          <w:p w:rsidR="00BF21D6" w:rsidRPr="00506099" w:rsidRDefault="00BF21D6" w:rsidP="00EE7F4D">
            <w:pPr>
              <w:spacing w:before="120" w:after="120"/>
              <w:jc w:val="both"/>
              <w:rPr>
                <w:lang w:val="fr-HT"/>
              </w:rPr>
            </w:pPr>
            <w:r w:rsidRPr="00506099">
              <w:rPr>
                <w:lang w:val="fr-HT"/>
              </w:rPr>
              <w:t>80-90gdes</w:t>
            </w:r>
          </w:p>
        </w:tc>
        <w:tc>
          <w:tcPr>
            <w:tcW w:w="1843" w:type="dxa"/>
            <w:shd w:val="clear" w:color="auto" w:fill="auto"/>
          </w:tcPr>
          <w:p w:rsidR="00BF21D6" w:rsidRPr="00506099" w:rsidRDefault="00BF21D6" w:rsidP="00EE7F4D">
            <w:pPr>
              <w:spacing w:before="120" w:after="120"/>
              <w:jc w:val="both"/>
              <w:rPr>
                <w:lang w:val="fr-HT"/>
              </w:rPr>
            </w:pPr>
            <w:r w:rsidRPr="00506099">
              <w:rPr>
                <w:lang w:val="fr-HT"/>
              </w:rPr>
              <w:t>40-50</w:t>
            </w:r>
            <w:r w:rsidR="00BD5112" w:rsidRPr="00506099">
              <w:rPr>
                <w:lang w:val="fr-HT"/>
              </w:rPr>
              <w:t xml:space="preserve"> </w:t>
            </w:r>
            <w:proofErr w:type="spellStart"/>
            <w:r w:rsidR="00BD5112" w:rsidRPr="00506099">
              <w:rPr>
                <w:lang w:val="fr-HT"/>
              </w:rPr>
              <w:t>gdes</w:t>
            </w:r>
            <w:proofErr w:type="spellEnd"/>
          </w:p>
        </w:tc>
      </w:tr>
    </w:tbl>
    <w:p w:rsidR="00BF21D6" w:rsidRPr="00506099" w:rsidRDefault="00BF21D6" w:rsidP="00EE7F4D">
      <w:pPr>
        <w:spacing w:after="120" w:line="276" w:lineRule="auto"/>
        <w:jc w:val="both"/>
        <w:rPr>
          <w:lang w:val="fr-HT"/>
        </w:rPr>
      </w:pPr>
    </w:p>
    <w:p w:rsidR="00BF21D6" w:rsidRPr="00506099" w:rsidRDefault="00BF21D6" w:rsidP="00EE7F4D">
      <w:pPr>
        <w:spacing w:after="120" w:line="276" w:lineRule="auto"/>
        <w:jc w:val="both"/>
        <w:rPr>
          <w:lang w:val="fr-HT"/>
        </w:rPr>
      </w:pPr>
      <w:r w:rsidRPr="00506099">
        <w:rPr>
          <w:lang w:val="fr-HT"/>
        </w:rPr>
        <w:t>Toujours en 2012, après plusieurs réunions avec tous les principaux acteurs et partenaires</w:t>
      </w:r>
      <w:r w:rsidRPr="00506099">
        <w:rPr>
          <w:vertAlign w:val="superscript"/>
          <w:lang w:val="fr-HT"/>
        </w:rPr>
        <w:footnoteReference w:id="10"/>
      </w:r>
      <w:r w:rsidRPr="00506099">
        <w:rPr>
          <w:lang w:val="fr-HT"/>
        </w:rPr>
        <w:t>, les choix d’emplacement suivants ont été faits : Local de l’UNDH (</w:t>
      </w:r>
      <w:proofErr w:type="spellStart"/>
      <w:r w:rsidRPr="00506099">
        <w:rPr>
          <w:lang w:val="fr-HT"/>
        </w:rPr>
        <w:t>Torbeck</w:t>
      </w:r>
      <w:proofErr w:type="spellEnd"/>
      <w:r w:rsidRPr="00506099">
        <w:rPr>
          <w:lang w:val="fr-HT"/>
        </w:rPr>
        <w:t>), á l’arrière de la Mairie (</w:t>
      </w:r>
      <w:proofErr w:type="spellStart"/>
      <w:r w:rsidRPr="00506099">
        <w:rPr>
          <w:lang w:val="fr-HT"/>
        </w:rPr>
        <w:t>Thomazeau</w:t>
      </w:r>
      <w:proofErr w:type="spellEnd"/>
      <w:r w:rsidRPr="00506099">
        <w:rPr>
          <w:lang w:val="fr-HT"/>
        </w:rPr>
        <w:t xml:space="preserve">) et Source </w:t>
      </w:r>
      <w:proofErr w:type="spellStart"/>
      <w:r w:rsidRPr="00506099">
        <w:rPr>
          <w:lang w:val="fr-HT"/>
        </w:rPr>
        <w:t>Mayette</w:t>
      </w:r>
      <w:proofErr w:type="spellEnd"/>
      <w:r w:rsidRPr="00506099">
        <w:rPr>
          <w:lang w:val="fr-HT"/>
        </w:rPr>
        <w:t xml:space="preserve"> pour Côtes-de-Fer. Toutefois, l’analyse SWOT des Côtes-de-Fer a révélé beaucoup de faiblesses notamment le mauvais état de la route, l’absence d’une filière laitière vraisemblable et l’absence d’une  pratique de traire les vaches. Aux Côtes-de-Fer, la traite des vaches est une pratique considérée comme dégradante et est signe d’extrême pauvreté. Néanmoins, </w:t>
      </w:r>
      <w:r w:rsidRPr="00506099">
        <w:rPr>
          <w:lang w:val="fr-HT"/>
        </w:rPr>
        <w:lastRenderedPageBreak/>
        <w:t xml:space="preserve">les représentants du MARNDR et les producteurs des Côtes-de-Fer présents à la réunion de restitution se sont engagés à lever ces contraintes. </w:t>
      </w:r>
    </w:p>
    <w:p w:rsidR="00BD5112" w:rsidRPr="00506099" w:rsidRDefault="00BF21D6" w:rsidP="00EE7F4D">
      <w:pPr>
        <w:spacing w:after="120" w:line="276" w:lineRule="auto"/>
        <w:jc w:val="both"/>
        <w:rPr>
          <w:lang w:val="fr-HT"/>
        </w:rPr>
      </w:pPr>
      <w:r w:rsidRPr="00506099">
        <w:rPr>
          <w:lang w:val="fr-HT"/>
        </w:rPr>
        <w:t xml:space="preserve">L’étude de faisabilité a également présenté des projections sur l’évolution de la production et la productivité de lait au niveau de chaque commune. Il est important à signaler que la laiterie de </w:t>
      </w:r>
      <w:proofErr w:type="spellStart"/>
      <w:r w:rsidRPr="00506099">
        <w:rPr>
          <w:lang w:val="fr-HT"/>
        </w:rPr>
        <w:t>Torbeck</w:t>
      </w:r>
      <w:proofErr w:type="spellEnd"/>
      <w:r w:rsidRPr="00506099">
        <w:rPr>
          <w:vertAlign w:val="superscript"/>
          <w:lang w:val="fr-HT"/>
        </w:rPr>
        <w:footnoteReference w:id="11"/>
      </w:r>
      <w:r w:rsidRPr="00506099">
        <w:rPr>
          <w:vertAlign w:val="superscript"/>
          <w:lang w:val="fr-HT"/>
        </w:rPr>
        <w:t xml:space="preserve"> </w:t>
      </w:r>
      <w:r w:rsidRPr="00506099">
        <w:rPr>
          <w:lang w:val="fr-HT"/>
        </w:rPr>
        <w:t xml:space="preserve">aura une triple vocation : commerciale (pour la pérennité de l’entité), éducationnelle (pour les jeunes étudiants agronomes en formation à l’université) et un centre de service et d’encadrement </w:t>
      </w:r>
      <w:r w:rsidR="00277DB3" w:rsidRPr="00506099">
        <w:rPr>
          <w:lang w:val="fr-HT"/>
        </w:rPr>
        <w:t xml:space="preserve">pour les éleveurs-producteurs. </w:t>
      </w:r>
    </w:p>
    <w:p w:rsidR="00BF21D6" w:rsidRPr="00506099" w:rsidRDefault="00BF21D6" w:rsidP="00EE7F4D">
      <w:pPr>
        <w:spacing w:after="120" w:line="276" w:lineRule="auto"/>
        <w:jc w:val="both"/>
        <w:rPr>
          <w:b/>
          <w:i/>
          <w:lang w:val="fr-HT"/>
        </w:rPr>
      </w:pPr>
      <w:r w:rsidRPr="00506099">
        <w:rPr>
          <w:b/>
          <w:i/>
          <w:lang w:val="fr-HT"/>
        </w:rPr>
        <w:t>Produit 2.2 : Deux (2) sociétés  de construction ont été recrutées pour la construction des  3 laiteries</w:t>
      </w:r>
      <w:r w:rsidRPr="00506099">
        <w:rPr>
          <w:b/>
          <w:i/>
          <w:vertAlign w:val="superscript"/>
          <w:lang w:val="fr-HT"/>
        </w:rPr>
        <w:footnoteReference w:id="12"/>
      </w:r>
      <w:r w:rsidRPr="00506099">
        <w:rPr>
          <w:b/>
          <w:i/>
          <w:lang w:val="fr-HT"/>
        </w:rPr>
        <w:t xml:space="preserve"> </w:t>
      </w:r>
    </w:p>
    <w:p w:rsidR="00BF21D6" w:rsidRPr="00506099" w:rsidRDefault="00BF21D6" w:rsidP="00277DB3">
      <w:pPr>
        <w:spacing w:after="120" w:line="276" w:lineRule="auto"/>
        <w:jc w:val="both"/>
        <w:rPr>
          <w:lang w:val="fr-HT"/>
        </w:rPr>
      </w:pPr>
      <w:r w:rsidRPr="00506099">
        <w:rPr>
          <w:lang w:val="fr-HT"/>
        </w:rPr>
        <w:t>En 2012, un Ingénieur-civil a été recruté avec pour mission spéciale d’élaborer les dossiers d’appel d’offre (technique et financier) pour les trois laiteries. Après les évaluations administrative, technique et commerciale, deux (2) sociétés  nationales ont été sélectionnées pour construire les trois laiteries. Il</w:t>
      </w:r>
      <w:r w:rsidR="00534B44" w:rsidRPr="00506099">
        <w:rPr>
          <w:lang w:val="fr-HT"/>
        </w:rPr>
        <w:t xml:space="preserve"> s’agit de la firme SOCAP S.A. P</w:t>
      </w:r>
      <w:r w:rsidRPr="00506099">
        <w:rPr>
          <w:lang w:val="fr-HT"/>
        </w:rPr>
        <w:t xml:space="preserve">our la construction des laiteries des Côtes-de-Fer et de </w:t>
      </w:r>
      <w:proofErr w:type="spellStart"/>
      <w:r w:rsidRPr="00506099">
        <w:rPr>
          <w:lang w:val="fr-HT"/>
        </w:rPr>
        <w:t>Torbeck</w:t>
      </w:r>
      <w:proofErr w:type="spellEnd"/>
      <w:r w:rsidRPr="00506099">
        <w:rPr>
          <w:lang w:val="fr-HT"/>
        </w:rPr>
        <w:t xml:space="preserve"> et ROTHO’S CONSTRUCTION pour celle de </w:t>
      </w:r>
      <w:proofErr w:type="spellStart"/>
      <w:r w:rsidRPr="00506099">
        <w:rPr>
          <w:lang w:val="fr-HT"/>
        </w:rPr>
        <w:t>Thomazeau</w:t>
      </w:r>
      <w:proofErr w:type="spellEnd"/>
      <w:r w:rsidRPr="00506099">
        <w:rPr>
          <w:lang w:val="fr-HT"/>
        </w:rPr>
        <w:t>. Les trois laiteries sont construites à 100% moyennant</w:t>
      </w:r>
      <w:r w:rsidR="00553870">
        <w:rPr>
          <w:lang w:val="fr-HT"/>
        </w:rPr>
        <w:t>.</w:t>
      </w:r>
      <w:r w:rsidRPr="00506099">
        <w:rPr>
          <w:lang w:val="fr-HT"/>
        </w:rPr>
        <w:t xml:space="preserve"> </w:t>
      </w:r>
    </w:p>
    <w:p w:rsidR="00BF21D6" w:rsidRPr="00506099" w:rsidRDefault="00BF21D6" w:rsidP="00EE7F4D">
      <w:pPr>
        <w:spacing w:before="240" w:after="120" w:line="276" w:lineRule="auto"/>
        <w:jc w:val="both"/>
        <w:rPr>
          <w:b/>
          <w:i/>
          <w:lang w:val="fr-HT"/>
        </w:rPr>
      </w:pPr>
      <w:r w:rsidRPr="00506099">
        <w:rPr>
          <w:b/>
          <w:i/>
          <w:lang w:val="fr-HT"/>
        </w:rPr>
        <w:t xml:space="preserve">Produit 2.3 : les matériels et équipements adaptées pour les laiteries ont été  identifiés, acquis et en utilisation dans chacune des laiteries.  </w:t>
      </w:r>
    </w:p>
    <w:p w:rsidR="00BF21D6" w:rsidRPr="00506099" w:rsidRDefault="00BF21D6" w:rsidP="00EE7F4D">
      <w:pPr>
        <w:spacing w:after="120" w:line="276" w:lineRule="auto"/>
        <w:jc w:val="both"/>
        <w:rPr>
          <w:lang w:val="fr-HT"/>
        </w:rPr>
      </w:pPr>
      <w:r w:rsidRPr="00506099">
        <w:rPr>
          <w:lang w:val="fr-HT"/>
        </w:rPr>
        <w:t>En collaboration avec les partenaires du projet</w:t>
      </w:r>
      <w:r w:rsidR="00210315" w:rsidRPr="00506099">
        <w:rPr>
          <w:vertAlign w:val="superscript"/>
          <w:lang w:val="fr-HT"/>
        </w:rPr>
        <w:t xml:space="preserve"> </w:t>
      </w:r>
      <w:r w:rsidRPr="00506099">
        <w:rPr>
          <w:lang w:val="fr-HT"/>
        </w:rPr>
        <w:t xml:space="preserve">une liste complète des matériels et équipements nécessaires et adaptés pour les laiteries a  été établie, avec les spécifications techniques et soumise au service technique du siège pour approbation finale. Des appels d’offres, locaux et internationaux pour sélectionner les   fournisseurs potentiels ont été lancés pour l’acquisition de :  </w:t>
      </w:r>
    </w:p>
    <w:p w:rsidR="00BF21D6" w:rsidRPr="00506099" w:rsidRDefault="00BF21D6" w:rsidP="00EE7F4D">
      <w:pPr>
        <w:numPr>
          <w:ilvl w:val="0"/>
          <w:numId w:val="6"/>
        </w:numPr>
        <w:spacing w:line="276" w:lineRule="auto"/>
        <w:jc w:val="both"/>
        <w:rPr>
          <w:lang w:val="fr-HT"/>
        </w:rPr>
      </w:pPr>
      <w:r w:rsidRPr="00506099">
        <w:rPr>
          <w:lang w:val="fr-HT"/>
        </w:rPr>
        <w:t xml:space="preserve">21 frigos </w:t>
      </w:r>
      <w:r w:rsidR="00372489" w:rsidRPr="00506099">
        <w:rPr>
          <w:lang w:val="fr-HT"/>
        </w:rPr>
        <w:t xml:space="preserve">solaires </w:t>
      </w:r>
      <w:r w:rsidRPr="00506099">
        <w:rPr>
          <w:lang w:val="fr-HT"/>
        </w:rPr>
        <w:t xml:space="preserve">vitrés avec leurs accessoires. Ces frigos </w:t>
      </w:r>
      <w:r w:rsidR="00372489" w:rsidRPr="00506099">
        <w:rPr>
          <w:lang w:val="fr-HT"/>
        </w:rPr>
        <w:t>sont</w:t>
      </w:r>
      <w:r w:rsidRPr="00506099">
        <w:rPr>
          <w:lang w:val="fr-HT"/>
        </w:rPr>
        <w:t xml:space="preserve"> placés dans les points de vente dans les trois commune</w:t>
      </w:r>
      <w:r w:rsidR="00372489" w:rsidRPr="00506099">
        <w:rPr>
          <w:lang w:val="fr-HT"/>
        </w:rPr>
        <w:t xml:space="preserve">s d’intervention du projet avec le but </w:t>
      </w:r>
      <w:r w:rsidRPr="00506099">
        <w:rPr>
          <w:lang w:val="fr-HT"/>
        </w:rPr>
        <w:t>d’élargir le rayon de commercialisation des produits des trois laiteries. Ceux-ci serviront comme des essais</w:t>
      </w:r>
      <w:r w:rsidR="00B759C6" w:rsidRPr="00506099">
        <w:rPr>
          <w:lang w:val="fr-HT"/>
        </w:rPr>
        <w:t>-</w:t>
      </w:r>
      <w:r w:rsidRPr="00506099">
        <w:rPr>
          <w:lang w:val="fr-HT"/>
        </w:rPr>
        <w:t xml:space="preserve">pilotes pour l’activité  de commercialisation. </w:t>
      </w:r>
    </w:p>
    <w:p w:rsidR="00372489" w:rsidRPr="00506099" w:rsidRDefault="00372489" w:rsidP="00EE7F4D">
      <w:pPr>
        <w:numPr>
          <w:ilvl w:val="0"/>
          <w:numId w:val="6"/>
        </w:numPr>
        <w:spacing w:line="276" w:lineRule="auto"/>
        <w:jc w:val="both"/>
        <w:rPr>
          <w:lang w:val="fr-HT"/>
        </w:rPr>
      </w:pPr>
      <w:r w:rsidRPr="00506099">
        <w:rPr>
          <w:lang w:val="fr-HT"/>
        </w:rPr>
        <w:t xml:space="preserve">12 </w:t>
      </w:r>
      <w:r w:rsidR="00815844" w:rsidRPr="00506099">
        <w:rPr>
          <w:lang w:val="fr-HT"/>
        </w:rPr>
        <w:t xml:space="preserve">chariots pour la vente ambulante. </w:t>
      </w:r>
    </w:p>
    <w:p w:rsidR="00BF21D6" w:rsidRPr="00506099" w:rsidRDefault="00BF21D6" w:rsidP="00EE7F4D">
      <w:pPr>
        <w:numPr>
          <w:ilvl w:val="0"/>
          <w:numId w:val="6"/>
        </w:numPr>
        <w:spacing w:line="276" w:lineRule="auto"/>
        <w:jc w:val="both"/>
        <w:rPr>
          <w:lang w:val="fr-HT"/>
        </w:rPr>
      </w:pPr>
      <w:r w:rsidRPr="00506099">
        <w:rPr>
          <w:lang w:val="fr-HT"/>
        </w:rPr>
        <w:t xml:space="preserve">Trois réchauds à trois foyers et 6 bonbonnes de gaz de 100 livres plus accessoires.  </w:t>
      </w:r>
    </w:p>
    <w:p w:rsidR="00BF21D6" w:rsidRPr="00506099" w:rsidRDefault="00BF21D6" w:rsidP="00EE7F4D">
      <w:pPr>
        <w:numPr>
          <w:ilvl w:val="0"/>
          <w:numId w:val="6"/>
        </w:numPr>
        <w:spacing w:line="276" w:lineRule="auto"/>
        <w:jc w:val="both"/>
        <w:rPr>
          <w:lang w:val="fr-HT"/>
        </w:rPr>
      </w:pPr>
      <w:r w:rsidRPr="00506099">
        <w:rPr>
          <w:lang w:val="fr-HT"/>
        </w:rPr>
        <w:t xml:space="preserve">3 000 caisses de 24 bouteilles en verre pour l’emballage du lait stérilisé, </w:t>
      </w:r>
    </w:p>
    <w:p w:rsidR="00BF21D6" w:rsidRPr="00506099" w:rsidRDefault="00BF21D6" w:rsidP="00EE7F4D">
      <w:pPr>
        <w:numPr>
          <w:ilvl w:val="0"/>
          <w:numId w:val="6"/>
        </w:numPr>
        <w:spacing w:line="276" w:lineRule="auto"/>
        <w:jc w:val="both"/>
        <w:rPr>
          <w:lang w:val="fr-HT"/>
        </w:rPr>
      </w:pPr>
      <w:r w:rsidRPr="00506099">
        <w:rPr>
          <w:lang w:val="fr-HT"/>
        </w:rPr>
        <w:t>130 paquets de 500 bouteilles en plastique  pour l’emballage du yaourt.</w:t>
      </w:r>
    </w:p>
    <w:p w:rsidR="00BF21D6" w:rsidRPr="00506099" w:rsidRDefault="00BF21D6" w:rsidP="00EE7F4D">
      <w:pPr>
        <w:numPr>
          <w:ilvl w:val="0"/>
          <w:numId w:val="6"/>
        </w:numPr>
        <w:spacing w:line="276" w:lineRule="auto"/>
        <w:jc w:val="both"/>
        <w:rPr>
          <w:lang w:val="fr-HT"/>
        </w:rPr>
      </w:pPr>
      <w:r w:rsidRPr="00506099">
        <w:rPr>
          <w:lang w:val="fr-HT"/>
        </w:rPr>
        <w:t>150 000 étiquettes pour les produits à fabriquer.</w:t>
      </w:r>
    </w:p>
    <w:p w:rsidR="00BF21D6" w:rsidRPr="00506099" w:rsidRDefault="00BF21D6" w:rsidP="00EE7F4D">
      <w:pPr>
        <w:numPr>
          <w:ilvl w:val="0"/>
          <w:numId w:val="6"/>
        </w:numPr>
        <w:spacing w:line="276" w:lineRule="auto"/>
        <w:jc w:val="both"/>
        <w:rPr>
          <w:lang w:val="fr-HT"/>
        </w:rPr>
      </w:pPr>
      <w:r w:rsidRPr="00506099">
        <w:rPr>
          <w:lang w:val="fr-HT"/>
        </w:rPr>
        <w:t>Les matériels de bureau pour les trois laiteries</w:t>
      </w:r>
      <w:r w:rsidR="00372489" w:rsidRPr="00506099">
        <w:rPr>
          <w:lang w:val="fr-HT"/>
        </w:rPr>
        <w:t xml:space="preserve"> (bureaux, chaises, ordinateurs portatif, classeurs, </w:t>
      </w:r>
      <w:proofErr w:type="spellStart"/>
      <w:r w:rsidR="00372489" w:rsidRPr="00506099">
        <w:rPr>
          <w:lang w:val="fr-HT"/>
        </w:rPr>
        <w:t>etc</w:t>
      </w:r>
      <w:proofErr w:type="spellEnd"/>
      <w:r w:rsidR="00372489" w:rsidRPr="00506099">
        <w:rPr>
          <w:lang w:val="fr-HT"/>
        </w:rPr>
        <w:t>)</w:t>
      </w:r>
      <w:r w:rsidRPr="00506099">
        <w:rPr>
          <w:lang w:val="fr-HT"/>
        </w:rPr>
        <w:t xml:space="preserve">. </w:t>
      </w:r>
    </w:p>
    <w:p w:rsidR="00BF21D6" w:rsidRPr="00506099" w:rsidRDefault="00815844" w:rsidP="00EE7F4D">
      <w:pPr>
        <w:numPr>
          <w:ilvl w:val="0"/>
          <w:numId w:val="6"/>
        </w:numPr>
        <w:spacing w:line="276" w:lineRule="auto"/>
        <w:jc w:val="both"/>
        <w:rPr>
          <w:lang w:val="fr-HT"/>
        </w:rPr>
      </w:pPr>
      <w:r w:rsidRPr="00506099">
        <w:rPr>
          <w:lang w:val="fr-HT"/>
        </w:rPr>
        <w:t xml:space="preserve">Plus de </w:t>
      </w:r>
      <w:r w:rsidR="00BF21D6" w:rsidRPr="00506099">
        <w:rPr>
          <w:lang w:val="fr-HT"/>
        </w:rPr>
        <w:t xml:space="preserve">600 bidons </w:t>
      </w:r>
      <w:r w:rsidRPr="00506099">
        <w:rPr>
          <w:lang w:val="fr-HT"/>
        </w:rPr>
        <w:t xml:space="preserve">et 300 passoir </w:t>
      </w:r>
      <w:r w:rsidR="00BF21D6" w:rsidRPr="00506099">
        <w:rPr>
          <w:lang w:val="fr-HT"/>
        </w:rPr>
        <w:t xml:space="preserve">en inox </w:t>
      </w:r>
      <w:r w:rsidR="00372489" w:rsidRPr="00506099">
        <w:rPr>
          <w:lang w:val="fr-HT"/>
        </w:rPr>
        <w:t>ont été</w:t>
      </w:r>
      <w:r w:rsidR="00BF21D6" w:rsidRPr="00506099">
        <w:rPr>
          <w:lang w:val="fr-HT"/>
        </w:rPr>
        <w:t xml:space="preserve"> acquis et livrés aux laiteries pour être distribués aux producteurs en remplacement</w:t>
      </w:r>
      <w:r w:rsidR="00372489" w:rsidRPr="00506099">
        <w:rPr>
          <w:lang w:val="fr-HT"/>
        </w:rPr>
        <w:t xml:space="preserve"> de</w:t>
      </w:r>
      <w:r w:rsidR="00BF21D6" w:rsidRPr="00506099">
        <w:rPr>
          <w:lang w:val="fr-HT"/>
        </w:rPr>
        <w:t xml:space="preserve"> leurs bidons en plastique qui nuisent actuellement à l’hygiène et á la salubrité de lait livré aux laiteries. </w:t>
      </w:r>
    </w:p>
    <w:p w:rsidR="00BF21D6" w:rsidRPr="00506099" w:rsidRDefault="00372489" w:rsidP="00EE7F4D">
      <w:pPr>
        <w:numPr>
          <w:ilvl w:val="0"/>
          <w:numId w:val="6"/>
        </w:numPr>
        <w:spacing w:line="276" w:lineRule="auto"/>
        <w:jc w:val="both"/>
        <w:rPr>
          <w:lang w:val="fr-HT"/>
        </w:rPr>
      </w:pPr>
      <w:r w:rsidRPr="00506099">
        <w:rPr>
          <w:lang w:val="fr-HT"/>
        </w:rPr>
        <w:lastRenderedPageBreak/>
        <w:t>six</w:t>
      </w:r>
      <w:r w:rsidR="00BF21D6" w:rsidRPr="00506099">
        <w:rPr>
          <w:lang w:val="fr-HT"/>
        </w:rPr>
        <w:t xml:space="preserve"> pasteurisateurs, </w:t>
      </w:r>
      <w:r w:rsidRPr="00506099">
        <w:rPr>
          <w:lang w:val="fr-HT"/>
        </w:rPr>
        <w:t>trois</w:t>
      </w:r>
      <w:r w:rsidR="00BF21D6" w:rsidRPr="00506099">
        <w:rPr>
          <w:lang w:val="fr-HT"/>
        </w:rPr>
        <w:t xml:space="preserve"> chambres froides, </w:t>
      </w:r>
      <w:r w:rsidRPr="00506099">
        <w:rPr>
          <w:lang w:val="fr-HT"/>
        </w:rPr>
        <w:t>six</w:t>
      </w:r>
      <w:r w:rsidR="00BF21D6" w:rsidRPr="00506099">
        <w:rPr>
          <w:lang w:val="fr-HT"/>
        </w:rPr>
        <w:t xml:space="preserve"> stérilisateurs, </w:t>
      </w:r>
      <w:r w:rsidRPr="00506099">
        <w:rPr>
          <w:lang w:val="fr-HT"/>
        </w:rPr>
        <w:t>trois</w:t>
      </w:r>
      <w:r w:rsidR="00BF21D6" w:rsidRPr="00506099">
        <w:rPr>
          <w:lang w:val="fr-HT"/>
        </w:rPr>
        <w:t xml:space="preserve"> séparateurs, </w:t>
      </w:r>
      <w:r w:rsidRPr="00506099">
        <w:rPr>
          <w:lang w:val="fr-HT"/>
        </w:rPr>
        <w:t>trois</w:t>
      </w:r>
      <w:r w:rsidR="00BF21D6" w:rsidRPr="00506099">
        <w:rPr>
          <w:lang w:val="fr-HT"/>
        </w:rPr>
        <w:t xml:space="preserve"> barrâtes et </w:t>
      </w:r>
      <w:r w:rsidRPr="00506099">
        <w:rPr>
          <w:lang w:val="fr-HT"/>
        </w:rPr>
        <w:t xml:space="preserve">trois jeux de </w:t>
      </w:r>
      <w:r w:rsidR="00BF21D6" w:rsidRPr="00506099">
        <w:rPr>
          <w:lang w:val="fr-HT"/>
        </w:rPr>
        <w:t xml:space="preserve"> matériels de laboratoire ont été aussi acquis et livrés aux laiteries. </w:t>
      </w:r>
    </w:p>
    <w:p w:rsidR="00BF21D6" w:rsidRPr="00506099" w:rsidRDefault="00BF21D6" w:rsidP="00EE7F4D">
      <w:pPr>
        <w:numPr>
          <w:ilvl w:val="0"/>
          <w:numId w:val="6"/>
        </w:numPr>
        <w:spacing w:line="276" w:lineRule="auto"/>
        <w:jc w:val="both"/>
        <w:rPr>
          <w:lang w:val="fr-HT"/>
        </w:rPr>
      </w:pPr>
      <w:r w:rsidRPr="00506099">
        <w:rPr>
          <w:lang w:val="fr-HT"/>
        </w:rPr>
        <w:t xml:space="preserve">Trois (3) motos achetées et livrées aux laiteries pour la collecte de lait. </w:t>
      </w:r>
    </w:p>
    <w:p w:rsidR="003639FC" w:rsidRPr="00506099" w:rsidRDefault="00BF21D6" w:rsidP="0037196C">
      <w:pPr>
        <w:numPr>
          <w:ilvl w:val="0"/>
          <w:numId w:val="6"/>
        </w:numPr>
        <w:spacing w:line="276" w:lineRule="auto"/>
        <w:jc w:val="both"/>
        <w:rPr>
          <w:lang w:val="fr-HT"/>
        </w:rPr>
      </w:pPr>
      <w:r w:rsidRPr="00506099">
        <w:rPr>
          <w:lang w:val="fr-HT"/>
        </w:rPr>
        <w:t>Trois génératrices de 11 K</w:t>
      </w:r>
      <w:r w:rsidR="00B759C6" w:rsidRPr="00506099">
        <w:rPr>
          <w:lang w:val="fr-HT"/>
        </w:rPr>
        <w:t xml:space="preserve">WATTS pour les trois laiteries </w:t>
      </w:r>
      <w:r w:rsidRPr="00506099">
        <w:rPr>
          <w:lang w:val="fr-HT"/>
        </w:rPr>
        <w:t xml:space="preserve">ont </w:t>
      </w:r>
      <w:r w:rsidR="00B759C6" w:rsidRPr="00506099">
        <w:rPr>
          <w:lang w:val="fr-HT"/>
        </w:rPr>
        <w:t xml:space="preserve">été </w:t>
      </w:r>
      <w:proofErr w:type="gramStart"/>
      <w:r w:rsidRPr="00506099">
        <w:rPr>
          <w:lang w:val="fr-HT"/>
        </w:rPr>
        <w:t>acquis</w:t>
      </w:r>
      <w:proofErr w:type="gramEnd"/>
      <w:r w:rsidR="00B759C6" w:rsidRPr="00506099">
        <w:rPr>
          <w:lang w:val="fr-HT"/>
        </w:rPr>
        <w:t xml:space="preserve"> et livrés aux laiteries</w:t>
      </w:r>
      <w:r w:rsidRPr="00506099">
        <w:rPr>
          <w:lang w:val="fr-HT"/>
        </w:rPr>
        <w:t xml:space="preserve">. </w:t>
      </w:r>
    </w:p>
    <w:p w:rsidR="00BF21D6" w:rsidRPr="00506099" w:rsidRDefault="00BF21D6" w:rsidP="00EE7F4D">
      <w:pPr>
        <w:spacing w:line="276" w:lineRule="auto"/>
        <w:jc w:val="both"/>
        <w:rPr>
          <w:lang w:val="fr-HT"/>
        </w:rPr>
      </w:pPr>
      <w:r w:rsidRPr="00506099">
        <w:rPr>
          <w:lang w:val="fr-HT"/>
        </w:rPr>
        <w:t>Il a été nécessaire de recommander les matériels bien adaptés aux conditions d’Haïti (source d’énergie non assurée, les conditions des routes très mauvaises, les zones de forte consommation sont loin des zones de transformation). Ceci a fait que les appels d’offres ont été lancés plusieurs fois (plus de quatre fois dans certain cas) à travers plusieurs fournisseurs potentiels pour finalement aboutir à quelques fournisseurs fiables</w:t>
      </w:r>
      <w:r w:rsidR="00B759C6" w:rsidRPr="00506099">
        <w:rPr>
          <w:lang w:val="fr-HT"/>
        </w:rPr>
        <w:t xml:space="preserve"> qui répondent favorablement de les livrer en Haïti</w:t>
      </w:r>
      <w:r w:rsidR="003639FC" w:rsidRPr="00506099">
        <w:rPr>
          <w:lang w:val="fr-HT"/>
        </w:rPr>
        <w:t xml:space="preserve">.  Les dernières séries de matériels ont été livrés en </w:t>
      </w:r>
      <w:r w:rsidR="00372489" w:rsidRPr="00506099">
        <w:rPr>
          <w:lang w:val="fr-HT"/>
        </w:rPr>
        <w:t>début</w:t>
      </w:r>
      <w:r w:rsidR="003639FC" w:rsidRPr="00506099">
        <w:rPr>
          <w:lang w:val="fr-HT"/>
        </w:rPr>
        <w:t xml:space="preserve"> Décembre 2014. </w:t>
      </w:r>
    </w:p>
    <w:p w:rsidR="0037196C" w:rsidRPr="00506099" w:rsidRDefault="0037196C" w:rsidP="00EE7F4D">
      <w:pPr>
        <w:spacing w:line="276" w:lineRule="auto"/>
        <w:jc w:val="both"/>
        <w:rPr>
          <w:lang w:val="fr-HT"/>
        </w:rPr>
      </w:pPr>
    </w:p>
    <w:p w:rsidR="00BF21D6" w:rsidRPr="00506099" w:rsidRDefault="00BF21D6" w:rsidP="0037196C">
      <w:pPr>
        <w:spacing w:line="276" w:lineRule="auto"/>
        <w:jc w:val="both"/>
        <w:rPr>
          <w:b/>
          <w:i/>
          <w:lang w:val="fr-HT"/>
        </w:rPr>
      </w:pPr>
      <w:r w:rsidRPr="00506099">
        <w:rPr>
          <w:b/>
          <w:i/>
          <w:lang w:val="fr-HT"/>
        </w:rPr>
        <w:t xml:space="preserve">Produit 2.4: Trois plans financiers/gestion  des  3 laiteries pour une période de 5 années sont en phase de finalisation. </w:t>
      </w:r>
    </w:p>
    <w:p w:rsidR="00BF21D6" w:rsidRPr="00506099" w:rsidRDefault="00BF21D6" w:rsidP="0037196C">
      <w:pPr>
        <w:spacing w:line="276" w:lineRule="auto"/>
        <w:jc w:val="both"/>
        <w:rPr>
          <w:lang w:val="fr-HT"/>
        </w:rPr>
      </w:pPr>
      <w:r w:rsidRPr="00506099">
        <w:rPr>
          <w:lang w:val="fr-HT"/>
        </w:rPr>
        <w:t>Dans le souci d’évaluer la rentabilité financière des laiteries dans le temps, un plan de gestion  a été prévu au niveau de chaque laiterie. Pour ce faire, après avoir effectué l’étude socio-économique des zones d’implantation des laiteries, un consultant national en technologie laitière a été recruté donc l’une de ses attributions est de travailler en collaboration avec le service de commercialisation de FENAPWOLA et VETERIMED pour l’élaboration d’un plan financier. Les premières ébauches de plan sont mises en place et serviront de repères</w:t>
      </w:r>
      <w:r w:rsidR="0037196C" w:rsidRPr="00506099">
        <w:rPr>
          <w:lang w:val="fr-HT"/>
        </w:rPr>
        <w:t xml:space="preserve"> pour les nouvelles entreprises. </w:t>
      </w:r>
    </w:p>
    <w:p w:rsidR="00BF21D6" w:rsidRPr="00506099" w:rsidRDefault="00BF21D6" w:rsidP="00EE7F4D">
      <w:pPr>
        <w:pStyle w:val="BodyText"/>
        <w:tabs>
          <w:tab w:val="left" w:pos="360"/>
        </w:tabs>
        <w:ind w:left="720"/>
        <w:jc w:val="both"/>
        <w:rPr>
          <w:rFonts w:ascii="Times New Roman" w:hAnsi="Times New Roman" w:cs="Times New Roman"/>
          <w:sz w:val="24"/>
          <w:szCs w:val="24"/>
          <w:lang w:val="fr-HT"/>
        </w:rPr>
      </w:pPr>
    </w:p>
    <w:p w:rsidR="00BF21D6" w:rsidRPr="00506099" w:rsidRDefault="00BF21D6" w:rsidP="00EE7F4D">
      <w:pPr>
        <w:pStyle w:val="BodyText"/>
        <w:tabs>
          <w:tab w:val="left" w:pos="360"/>
        </w:tabs>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Composante II : Programme de l’amélioration de la Commercialisation</w:t>
      </w:r>
    </w:p>
    <w:p w:rsidR="00BF21D6" w:rsidRPr="00506099" w:rsidRDefault="00BF21D6" w:rsidP="00EE7F4D">
      <w:pPr>
        <w:pStyle w:val="BodyText"/>
        <w:tabs>
          <w:tab w:val="left" w:pos="360"/>
        </w:tabs>
        <w:jc w:val="both"/>
        <w:rPr>
          <w:rFonts w:ascii="Times New Roman" w:hAnsi="Times New Roman" w:cs="Times New Roman"/>
          <w:sz w:val="24"/>
          <w:szCs w:val="24"/>
          <w:lang w:val="fr-HT"/>
        </w:rPr>
      </w:pPr>
    </w:p>
    <w:p w:rsidR="00BF21D6" w:rsidRPr="00506099" w:rsidRDefault="00957F9A" w:rsidP="00EE7F4D">
      <w:pPr>
        <w:pStyle w:val="ListParagraph"/>
        <w:snapToGrid w:val="0"/>
        <w:spacing w:after="200" w:line="276" w:lineRule="auto"/>
        <w:ind w:left="0"/>
        <w:contextualSpacing/>
        <w:jc w:val="both"/>
        <w:rPr>
          <w:b/>
          <w:i/>
          <w:lang w:val="fr-HT"/>
        </w:rPr>
      </w:pPr>
      <w:r w:rsidRPr="00506099">
        <w:rPr>
          <w:b/>
          <w:lang w:val="fr-HT"/>
        </w:rPr>
        <w:t xml:space="preserve">Résultat 3: </w:t>
      </w:r>
      <w:r w:rsidR="00277DB3" w:rsidRPr="00506099">
        <w:rPr>
          <w:b/>
          <w:lang w:val="fr-HT"/>
        </w:rPr>
        <w:t>45</w:t>
      </w:r>
      <w:r w:rsidR="00277DB3" w:rsidRPr="00506099">
        <w:rPr>
          <w:b/>
          <w:i/>
          <w:lang w:val="fr-HT"/>
        </w:rPr>
        <w:t xml:space="preserve"> 000 litres de lait sont distribués à 3,000 écoliers à raison de 10 oz en équivalent lait 3 fois par semaine</w:t>
      </w:r>
      <w:r w:rsidR="0037196C" w:rsidRPr="00506099">
        <w:rPr>
          <w:b/>
          <w:i/>
          <w:lang w:val="fr-HT"/>
        </w:rPr>
        <w:t xml:space="preserve"> pendant  une année scolaire : M</w:t>
      </w:r>
      <w:r w:rsidR="00277DB3" w:rsidRPr="00506099">
        <w:rPr>
          <w:b/>
          <w:i/>
          <w:lang w:val="fr-HT"/>
        </w:rPr>
        <w:t xml:space="preserve">odifié en : </w:t>
      </w:r>
      <w:r w:rsidRPr="00506099">
        <w:rPr>
          <w:b/>
          <w:i/>
          <w:lang w:val="fr-HT"/>
        </w:rPr>
        <w:t>De</w:t>
      </w:r>
      <w:r w:rsidR="0037196C" w:rsidRPr="00506099">
        <w:rPr>
          <w:b/>
          <w:i/>
          <w:lang w:val="fr-HT"/>
        </w:rPr>
        <w:t>s</w:t>
      </w:r>
      <w:r w:rsidRPr="00506099">
        <w:rPr>
          <w:b/>
          <w:i/>
          <w:lang w:val="fr-HT"/>
        </w:rPr>
        <w:t xml:space="preserve"> nouvelles s</w:t>
      </w:r>
      <w:r w:rsidR="00BF21D6" w:rsidRPr="00506099">
        <w:rPr>
          <w:b/>
          <w:i/>
          <w:lang w:val="fr-HT"/>
        </w:rPr>
        <w:t xml:space="preserve">tratégies de commercialisation proposées et implémentées –diversification des produits, livraison et vente des produits dans les boutiques avoisinantes etc.  </w:t>
      </w:r>
    </w:p>
    <w:p w:rsidR="00BF21D6" w:rsidRPr="00506099" w:rsidRDefault="0037196C" w:rsidP="0044425F">
      <w:pPr>
        <w:pStyle w:val="ListParagraph"/>
        <w:snapToGrid w:val="0"/>
        <w:spacing w:after="200" w:line="276" w:lineRule="auto"/>
        <w:ind w:left="0"/>
        <w:contextualSpacing/>
        <w:jc w:val="both"/>
        <w:rPr>
          <w:lang w:val="fr-HT"/>
        </w:rPr>
      </w:pPr>
      <w:r w:rsidRPr="00506099">
        <w:rPr>
          <w:lang w:val="fr-HT"/>
        </w:rPr>
        <w:t>Dans le document de projet, il a été prévu d’inscrire les nouvelles laiteries parmi les laiteries qui fournissent le lait à travers le PNCS avec le financement du gouvernement Brésil.  Pour ce fait, l</w:t>
      </w:r>
      <w:r w:rsidR="0044425F" w:rsidRPr="00506099">
        <w:rPr>
          <w:lang w:val="fr-HT"/>
        </w:rPr>
        <w:t xml:space="preserve">’analyse socio-économique réalisée par CESVI a fait un inventaire des listes des écoles existantes dans les communes concernées. Au total 70 écoles (61 écoles primaires et 9 écoles secondaires) pour un total de 38,500 élèves dans la commune de </w:t>
      </w:r>
      <w:proofErr w:type="spellStart"/>
      <w:r w:rsidR="0044425F" w:rsidRPr="00506099">
        <w:rPr>
          <w:lang w:val="fr-HT"/>
        </w:rPr>
        <w:t>Torbeck</w:t>
      </w:r>
      <w:proofErr w:type="spellEnd"/>
      <w:r w:rsidR="0044425F" w:rsidRPr="00506099">
        <w:rPr>
          <w:lang w:val="fr-HT"/>
        </w:rPr>
        <w:t xml:space="preserve">, 27 écoles (22 primaires et 5 secondaires) pour un total de 5900 élèves à </w:t>
      </w:r>
      <w:proofErr w:type="spellStart"/>
      <w:r w:rsidR="0044425F" w:rsidRPr="00506099">
        <w:rPr>
          <w:lang w:val="fr-HT"/>
        </w:rPr>
        <w:t>Thomazeau</w:t>
      </w:r>
      <w:proofErr w:type="spellEnd"/>
      <w:r w:rsidR="0044425F" w:rsidRPr="00506099">
        <w:rPr>
          <w:lang w:val="fr-HT"/>
        </w:rPr>
        <w:t xml:space="preserve"> et 46 écoles (42 primaires et 4 écoles de</w:t>
      </w:r>
      <w:r w:rsidRPr="00506099">
        <w:rPr>
          <w:lang w:val="fr-HT"/>
        </w:rPr>
        <w:t xml:space="preserve"> 3ieme cycle) aux Côtes-de-Fer. </w:t>
      </w:r>
      <w:r w:rsidR="0044425F" w:rsidRPr="00506099">
        <w:rPr>
          <w:lang w:val="fr-HT"/>
        </w:rPr>
        <w:t xml:space="preserve">Néanmoins, ces laiteries n’ont pas été prises en compte dans la programmation scolaire 2013/2014 pour des raisons mentionnées plus haut. Les trois nouvelles laiteries mises en place par le projet ont pour objectif de continuer à fabriquer du lait stérilisé en bouteille pour les cantines scolaires (moins de 30% du lait réceptionné) mais surtout (au moins 70% du lait) devrait être transformé en produits laitiers divers et destinés á tous les consommateurs. Les produits les plus demandés sont le lait stérilisé, le lait frais pasteurisé, les yaourts et les fromages à pâte pressée. Dans cette optique, la FAO en collaboration avec la FENAPWOLA à travers une LOA, a développé l’actuelle stratégie commerciale susmentionnée. Pour y arriver, la mise en place </w:t>
      </w:r>
      <w:r w:rsidR="0044425F" w:rsidRPr="00506099">
        <w:rPr>
          <w:lang w:val="fr-HT"/>
        </w:rPr>
        <w:lastRenderedPageBreak/>
        <w:t xml:space="preserve">d’outils de soutien pour l’organisation et la gestion du marché (1500 bases de données commerciales ont été recueillies et sont ainsi reparties: 560 bases de données pour </w:t>
      </w:r>
      <w:proofErr w:type="spellStart"/>
      <w:r w:rsidR="0044425F" w:rsidRPr="00506099">
        <w:rPr>
          <w:lang w:val="fr-HT"/>
        </w:rPr>
        <w:t>Thomazeau</w:t>
      </w:r>
      <w:proofErr w:type="spellEnd"/>
      <w:r w:rsidR="0044425F" w:rsidRPr="00506099">
        <w:rPr>
          <w:lang w:val="fr-HT"/>
        </w:rPr>
        <w:t xml:space="preserve"> et Croix-des-Bouquets, 50 données aux Côtes-de-Fer et 480 données pour le grand Sud.  </w:t>
      </w:r>
    </w:p>
    <w:p w:rsidR="00BF21D6" w:rsidRPr="00506099" w:rsidRDefault="00BF21D6" w:rsidP="00EE7F4D">
      <w:pPr>
        <w:pStyle w:val="PlainText"/>
        <w:spacing w:before="0" w:beforeAutospacing="0" w:after="0" w:afterAutospacing="0"/>
        <w:jc w:val="both"/>
        <w:rPr>
          <w:lang w:val="fr-HT"/>
        </w:rPr>
      </w:pPr>
      <w:r w:rsidRPr="00506099">
        <w:rPr>
          <w:lang w:val="fr-HT"/>
        </w:rPr>
        <w:t xml:space="preserve">Les principales stratégies visées par le projet pour rejoindre la clientèle sont les suivantes : </w:t>
      </w:r>
    </w:p>
    <w:p w:rsidR="00BF21D6" w:rsidRPr="00506099" w:rsidRDefault="00BF21D6" w:rsidP="0037196C">
      <w:pPr>
        <w:pStyle w:val="PlainText"/>
        <w:numPr>
          <w:ilvl w:val="0"/>
          <w:numId w:val="14"/>
        </w:numPr>
        <w:spacing w:before="0" w:beforeAutospacing="0" w:after="0" w:afterAutospacing="0"/>
        <w:jc w:val="both"/>
        <w:rPr>
          <w:lang w:val="fr-HT"/>
        </w:rPr>
      </w:pPr>
      <w:r w:rsidRPr="00506099">
        <w:rPr>
          <w:lang w:val="fr-HT"/>
        </w:rPr>
        <w:t xml:space="preserve">La recherche du Marché, </w:t>
      </w:r>
      <w:r w:rsidR="0037196C" w:rsidRPr="00506099">
        <w:rPr>
          <w:lang w:val="fr-HT"/>
        </w:rPr>
        <w:t>l</w:t>
      </w:r>
      <w:r w:rsidRPr="00506099">
        <w:rPr>
          <w:lang w:val="fr-HT"/>
        </w:rPr>
        <w:t xml:space="preserve">e démarchage et dégustation populaire, </w:t>
      </w:r>
      <w:r w:rsidR="0037196C" w:rsidRPr="00506099">
        <w:rPr>
          <w:lang w:val="fr-HT"/>
        </w:rPr>
        <w:t>l</w:t>
      </w:r>
      <w:r w:rsidRPr="00506099">
        <w:rPr>
          <w:lang w:val="fr-HT"/>
        </w:rPr>
        <w:t>es campagnes de communication (affichage des placardes publicitaire</w:t>
      </w:r>
      <w:r w:rsidR="0037196C" w:rsidRPr="00506099">
        <w:rPr>
          <w:lang w:val="fr-HT"/>
        </w:rPr>
        <w:t>s, spots publicitaires-radio, l</w:t>
      </w:r>
      <w:r w:rsidR="00E45CB3" w:rsidRPr="00506099">
        <w:rPr>
          <w:lang w:val="fr-HT"/>
        </w:rPr>
        <w:t>a m</w:t>
      </w:r>
      <w:r w:rsidRPr="00506099">
        <w:rPr>
          <w:lang w:val="fr-HT"/>
        </w:rPr>
        <w:t xml:space="preserve">ise en place des frigos vitrés à l’intérieur des marchés  boutiques, etc.  </w:t>
      </w:r>
      <w:r w:rsidR="0037196C" w:rsidRPr="00506099">
        <w:rPr>
          <w:lang w:val="fr-HT"/>
        </w:rPr>
        <w:t>et les ma</w:t>
      </w:r>
      <w:r w:rsidRPr="00506099">
        <w:rPr>
          <w:lang w:val="fr-HT"/>
        </w:rPr>
        <w:t xml:space="preserve">rchands ambulants á l'aide des </w:t>
      </w:r>
      <w:r w:rsidR="00E45CB3" w:rsidRPr="00506099">
        <w:rPr>
          <w:lang w:val="fr-HT"/>
        </w:rPr>
        <w:t xml:space="preserve">12 </w:t>
      </w:r>
      <w:r w:rsidRPr="00506099">
        <w:rPr>
          <w:lang w:val="fr-HT"/>
        </w:rPr>
        <w:t xml:space="preserve">chariots et </w:t>
      </w:r>
      <w:r w:rsidR="00E45CB3" w:rsidRPr="00506099">
        <w:rPr>
          <w:lang w:val="fr-HT"/>
        </w:rPr>
        <w:t xml:space="preserve">12 </w:t>
      </w:r>
      <w:r w:rsidRPr="00506099">
        <w:rPr>
          <w:lang w:val="fr-HT"/>
        </w:rPr>
        <w:t>glacières</w:t>
      </w:r>
      <w:r w:rsidR="00E45CB3" w:rsidRPr="00506099">
        <w:rPr>
          <w:lang w:val="fr-HT"/>
        </w:rPr>
        <w:t xml:space="preserve"> qui sont déjà distribués dans les zones</w:t>
      </w:r>
      <w:r w:rsidR="00E45CB3" w:rsidRPr="00506099" w:rsidDel="00E45CB3">
        <w:rPr>
          <w:lang w:val="fr-HT"/>
        </w:rPr>
        <w:t xml:space="preserve"> </w:t>
      </w:r>
    </w:p>
    <w:p w:rsidR="00BF21D6" w:rsidRPr="00506099" w:rsidRDefault="00BF21D6" w:rsidP="00EE7F4D">
      <w:pPr>
        <w:ind w:left="360"/>
        <w:jc w:val="both"/>
        <w:rPr>
          <w:lang w:val="fr-HT"/>
        </w:rPr>
      </w:pPr>
      <w:r w:rsidRPr="00506099">
        <w:rPr>
          <w:lang w:val="fr-HT"/>
        </w:rPr>
        <w:t>.</w:t>
      </w:r>
    </w:p>
    <w:p w:rsidR="00BF21D6" w:rsidRPr="00506099" w:rsidRDefault="00BF21D6" w:rsidP="0037196C">
      <w:pPr>
        <w:pStyle w:val="BodyText"/>
        <w:tabs>
          <w:tab w:val="left" w:pos="360"/>
        </w:tabs>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Composante 3: Renforcement des capacités dans toute la chaine de valeur</w:t>
      </w:r>
    </w:p>
    <w:p w:rsidR="00BF21D6" w:rsidRPr="00506099" w:rsidRDefault="00B759C6" w:rsidP="009A4922">
      <w:pPr>
        <w:jc w:val="both"/>
        <w:rPr>
          <w:b/>
          <w:i/>
          <w:lang w:val="fr-HT"/>
        </w:rPr>
      </w:pPr>
      <w:r w:rsidRPr="00506099">
        <w:rPr>
          <w:b/>
          <w:i/>
          <w:lang w:val="fr-HT"/>
        </w:rPr>
        <w:t>Résultat 3. La capacité de</w:t>
      </w:r>
      <w:r w:rsidR="00BF21D6" w:rsidRPr="00506099">
        <w:rPr>
          <w:b/>
          <w:i/>
          <w:lang w:val="fr-HT"/>
        </w:rPr>
        <w:t xml:space="preserve"> tous les acteurs de la chaine de valeur de la filière lait est renforcée et les bonnes pratiques sont maitrisées par tous les intervenants de la filière. </w:t>
      </w:r>
    </w:p>
    <w:p w:rsidR="00BF21D6" w:rsidRPr="00506099" w:rsidRDefault="00BF21D6" w:rsidP="0037196C">
      <w:pPr>
        <w:spacing w:after="240" w:line="276" w:lineRule="auto"/>
        <w:jc w:val="both"/>
        <w:rPr>
          <w:lang w:val="fr-HT"/>
        </w:rPr>
      </w:pPr>
      <w:r w:rsidRPr="00506099">
        <w:rPr>
          <w:b/>
          <w:lang w:val="fr-HT"/>
        </w:rPr>
        <w:t>Produit 3.1</w:t>
      </w:r>
      <w:r w:rsidRPr="00506099">
        <w:rPr>
          <w:lang w:val="fr-HT"/>
        </w:rPr>
        <w:t xml:space="preserve"> : </w:t>
      </w:r>
      <w:r w:rsidR="00E45CB3" w:rsidRPr="00506099">
        <w:rPr>
          <w:lang w:val="fr-HT"/>
        </w:rPr>
        <w:t xml:space="preserve">La capacité de </w:t>
      </w:r>
      <w:r w:rsidRPr="00506099">
        <w:rPr>
          <w:lang w:val="fr-HT"/>
        </w:rPr>
        <w:t xml:space="preserve">56 cadres spécialistes dans la filière </w:t>
      </w:r>
      <w:r w:rsidR="00E45CB3" w:rsidRPr="00506099">
        <w:rPr>
          <w:lang w:val="fr-HT"/>
        </w:rPr>
        <w:t xml:space="preserve">a été </w:t>
      </w:r>
      <w:proofErr w:type="gramStart"/>
      <w:r w:rsidR="00E45CB3" w:rsidRPr="00506099">
        <w:rPr>
          <w:lang w:val="fr-HT"/>
        </w:rPr>
        <w:t>renforcé</w:t>
      </w:r>
      <w:proofErr w:type="gramEnd"/>
      <w:r w:rsidR="00E45CB3" w:rsidRPr="00506099">
        <w:rPr>
          <w:lang w:val="fr-HT"/>
        </w:rPr>
        <w:t xml:space="preserve"> </w:t>
      </w:r>
      <w:r w:rsidRPr="00506099">
        <w:rPr>
          <w:lang w:val="fr-HT"/>
        </w:rPr>
        <w:t xml:space="preserve"> durant la formation des formateurs des acteurs de la chaine de valeur de la filière sur toutes les thèmes identifiés par l’équipe du projet en</w:t>
      </w:r>
      <w:r w:rsidR="0037196C" w:rsidRPr="00506099">
        <w:rPr>
          <w:lang w:val="fr-HT"/>
        </w:rPr>
        <w:t xml:space="preserve"> collaboration avec le MARNDR. </w:t>
      </w:r>
      <w:r w:rsidR="009A4922" w:rsidRPr="00506099">
        <w:rPr>
          <w:lang w:val="fr-HT"/>
        </w:rPr>
        <w:t xml:space="preserve">A la fin de cette formation, ces relais ont </w:t>
      </w:r>
      <w:proofErr w:type="gramStart"/>
      <w:r w:rsidR="009A4922" w:rsidRPr="00506099">
        <w:rPr>
          <w:lang w:val="fr-HT"/>
        </w:rPr>
        <w:t>assurer</w:t>
      </w:r>
      <w:proofErr w:type="gramEnd"/>
      <w:r w:rsidR="009A4922" w:rsidRPr="00506099">
        <w:rPr>
          <w:lang w:val="fr-HT"/>
        </w:rPr>
        <w:t xml:space="preserve"> la formation continue pour  les autres acteurs (producteurs, agents vétérinaires, conseil d’administration, personnel de la laiterie). </w:t>
      </w:r>
      <w:r w:rsidRPr="00506099">
        <w:rPr>
          <w:lang w:val="fr-HT"/>
        </w:rPr>
        <w:t>En collaboration avec les partenaires du projet, un ensemble de thèmes clés ont été identifiés pour la réalis</w:t>
      </w:r>
      <w:r w:rsidR="0037196C" w:rsidRPr="00506099">
        <w:rPr>
          <w:lang w:val="fr-HT"/>
        </w:rPr>
        <w:t xml:space="preserve">ation d’une série de formations. </w:t>
      </w:r>
      <w:r w:rsidRPr="00506099">
        <w:rPr>
          <w:lang w:val="fr-HT"/>
        </w:rPr>
        <w:t>Les institutions partenaires telles DPSA/MARNDR, FENAPWOLA, VETERIMED, KORAL, CROSE ont participé aux Six (6) thèmes et Sept (7) champs de m</w:t>
      </w:r>
      <w:r w:rsidR="0037196C" w:rsidRPr="00506099">
        <w:rPr>
          <w:lang w:val="fr-HT"/>
        </w:rPr>
        <w:t xml:space="preserve">étier choisis pour la formation. </w:t>
      </w:r>
    </w:p>
    <w:p w:rsidR="00BF21D6" w:rsidRPr="00506099" w:rsidRDefault="0044425F" w:rsidP="0044425F">
      <w:pPr>
        <w:pStyle w:val="ListParagraph"/>
        <w:snapToGrid w:val="0"/>
        <w:spacing w:after="200" w:line="276" w:lineRule="auto"/>
        <w:ind w:left="0"/>
        <w:contextualSpacing/>
        <w:jc w:val="both"/>
        <w:rPr>
          <w:lang w:val="fr-HT"/>
        </w:rPr>
      </w:pPr>
      <w:r w:rsidRPr="00506099">
        <w:rPr>
          <w:lang w:val="fr-HT"/>
        </w:rPr>
        <w:t xml:space="preserve">Les thèmes de </w:t>
      </w:r>
      <w:r w:rsidR="0037196C" w:rsidRPr="00506099">
        <w:rPr>
          <w:lang w:val="fr-HT"/>
        </w:rPr>
        <w:t xml:space="preserve">la </w:t>
      </w:r>
      <w:r w:rsidRPr="00506099">
        <w:rPr>
          <w:lang w:val="fr-HT"/>
        </w:rPr>
        <w:t xml:space="preserve">formation :  i). </w:t>
      </w:r>
      <w:r w:rsidR="00BF21D6" w:rsidRPr="00506099">
        <w:rPr>
          <w:lang w:val="fr-HT"/>
        </w:rPr>
        <w:t>L’élevage bovin et la production laitière (nu</w:t>
      </w:r>
      <w:r w:rsidRPr="00506099">
        <w:rPr>
          <w:lang w:val="fr-HT"/>
        </w:rPr>
        <w:t>trition et santé animales), ii) L</w:t>
      </w:r>
      <w:r w:rsidR="00BF21D6" w:rsidRPr="00506099">
        <w:rPr>
          <w:lang w:val="fr-HT"/>
        </w:rPr>
        <w:t>es dynamiques de gestion d’une associ</w:t>
      </w:r>
      <w:r w:rsidRPr="00506099">
        <w:rPr>
          <w:lang w:val="fr-HT"/>
        </w:rPr>
        <w:t xml:space="preserve">ation des producteurs laitiers, iii) </w:t>
      </w:r>
      <w:r w:rsidR="00BF21D6" w:rsidRPr="00506099">
        <w:rPr>
          <w:lang w:val="fr-HT"/>
        </w:rPr>
        <w:t xml:space="preserve">La collecte de lait (contrôle de qualité) </w:t>
      </w:r>
      <w:r w:rsidRPr="00506099">
        <w:rPr>
          <w:lang w:val="fr-HT"/>
        </w:rPr>
        <w:t xml:space="preserve">et la manipulation de lait cru,  iv) </w:t>
      </w:r>
      <w:r w:rsidR="00BF21D6" w:rsidRPr="00506099">
        <w:rPr>
          <w:lang w:val="fr-HT"/>
        </w:rPr>
        <w:t xml:space="preserve">La transformation de lait cru </w:t>
      </w:r>
      <w:r w:rsidRPr="00506099">
        <w:rPr>
          <w:lang w:val="fr-HT"/>
        </w:rPr>
        <w:t xml:space="preserve">en différents produits laitiers, v) </w:t>
      </w:r>
      <w:r w:rsidR="00BF21D6" w:rsidRPr="00506099">
        <w:rPr>
          <w:lang w:val="fr-HT"/>
        </w:rPr>
        <w:t>La distribution/commercia</w:t>
      </w:r>
      <w:r w:rsidRPr="00506099">
        <w:rPr>
          <w:lang w:val="fr-HT"/>
        </w:rPr>
        <w:t xml:space="preserve">lisation des produits laitiers et vi). </w:t>
      </w:r>
      <w:r w:rsidR="00BF21D6" w:rsidRPr="00506099">
        <w:rPr>
          <w:lang w:val="fr-HT"/>
        </w:rPr>
        <w:t>La gestion d’une entreprise laitière</w:t>
      </w:r>
      <w:r w:rsidRPr="00506099">
        <w:rPr>
          <w:lang w:val="fr-HT"/>
        </w:rPr>
        <w:t xml:space="preserve"> en association. </w:t>
      </w:r>
      <w:r w:rsidR="00BF21D6" w:rsidRPr="00506099">
        <w:rPr>
          <w:lang w:val="fr-HT"/>
        </w:rPr>
        <w:t xml:space="preserve">, </w:t>
      </w:r>
    </w:p>
    <w:p w:rsidR="00BF21D6" w:rsidRPr="00506099" w:rsidRDefault="00BF21D6" w:rsidP="009A4922">
      <w:pPr>
        <w:pStyle w:val="Default"/>
        <w:spacing w:line="276" w:lineRule="auto"/>
        <w:jc w:val="both"/>
        <w:rPr>
          <w:rFonts w:ascii="Times New Roman" w:hAnsi="Times New Roman" w:cs="Times New Roman"/>
          <w:color w:val="auto"/>
          <w:lang w:val="fr-HT"/>
        </w:rPr>
      </w:pPr>
      <w:r w:rsidRPr="00506099">
        <w:rPr>
          <w:rFonts w:ascii="Times New Roman" w:hAnsi="Times New Roman" w:cs="Times New Roman"/>
          <w:color w:val="auto"/>
          <w:lang w:val="fr-HT"/>
        </w:rPr>
        <w:t>L</w:t>
      </w:r>
      <w:r w:rsidR="0044425F" w:rsidRPr="00506099">
        <w:rPr>
          <w:rFonts w:ascii="Times New Roman" w:hAnsi="Times New Roman" w:cs="Times New Roman"/>
          <w:color w:val="auto"/>
          <w:lang w:val="fr-HT"/>
        </w:rPr>
        <w:t xml:space="preserve">es sept (7) champs de métiers sont : i) Producteur, ii) Agent vétérinaire, iii) Collecteur, iv) Technologue, v). Aide-laborantin, vi) </w:t>
      </w:r>
      <w:r w:rsidRPr="00506099">
        <w:rPr>
          <w:rFonts w:ascii="Times New Roman" w:hAnsi="Times New Roman" w:cs="Times New Roman"/>
          <w:color w:val="auto"/>
          <w:lang w:val="fr-HT"/>
        </w:rPr>
        <w:t>C</w:t>
      </w:r>
      <w:r w:rsidR="0044425F" w:rsidRPr="00506099">
        <w:rPr>
          <w:rFonts w:ascii="Times New Roman" w:hAnsi="Times New Roman" w:cs="Times New Roman"/>
          <w:color w:val="auto"/>
          <w:lang w:val="fr-HT"/>
        </w:rPr>
        <w:t xml:space="preserve">omptable d’entreprise laitière, vii) </w:t>
      </w:r>
      <w:r w:rsidRPr="00506099">
        <w:rPr>
          <w:rFonts w:ascii="Times New Roman" w:hAnsi="Times New Roman" w:cs="Times New Roman"/>
          <w:color w:val="auto"/>
          <w:lang w:val="fr-HT"/>
        </w:rPr>
        <w:t>Agent de commercial</w:t>
      </w:r>
      <w:r w:rsidR="009A4922" w:rsidRPr="00506099">
        <w:rPr>
          <w:rFonts w:ascii="Times New Roman" w:hAnsi="Times New Roman" w:cs="Times New Roman"/>
          <w:color w:val="auto"/>
          <w:lang w:val="fr-HT"/>
        </w:rPr>
        <w:t xml:space="preserve">isation des produits laitiers. </w:t>
      </w:r>
      <w:r w:rsidR="009A4922" w:rsidRPr="00506099">
        <w:rPr>
          <w:color w:val="auto"/>
          <w:lang w:val="fr-HT"/>
        </w:rPr>
        <w:t xml:space="preserve">. </w:t>
      </w:r>
      <w:r w:rsidRPr="00506099">
        <w:rPr>
          <w:rFonts w:ascii="Times New Roman" w:hAnsi="Times New Roman" w:cs="Times New Roman"/>
          <w:color w:val="auto"/>
          <w:lang w:val="fr-HT"/>
        </w:rPr>
        <w:t>Au total, 7 formateurs ont été ciblés sel</w:t>
      </w:r>
      <w:r w:rsidR="0044425F" w:rsidRPr="00506099">
        <w:rPr>
          <w:rFonts w:ascii="Times New Roman" w:hAnsi="Times New Roman" w:cs="Times New Roman"/>
          <w:color w:val="auto"/>
          <w:lang w:val="fr-HT"/>
        </w:rPr>
        <w:t xml:space="preserve">on leurs champs de compétence : i) </w:t>
      </w:r>
      <w:r w:rsidR="00F52B0F" w:rsidRPr="00506099">
        <w:rPr>
          <w:rFonts w:ascii="Times New Roman" w:hAnsi="Times New Roman" w:cs="Times New Roman"/>
          <w:color w:val="auto"/>
          <w:lang w:val="fr-HT"/>
        </w:rPr>
        <w:t>VETERIMED</w:t>
      </w:r>
      <w:r w:rsidR="0044425F" w:rsidRPr="00506099">
        <w:rPr>
          <w:rFonts w:ascii="Times New Roman" w:hAnsi="Times New Roman" w:cs="Times New Roman"/>
          <w:color w:val="auto"/>
          <w:lang w:val="fr-HT"/>
        </w:rPr>
        <w:t xml:space="preserve"> pour </w:t>
      </w:r>
      <w:r w:rsidRPr="00506099">
        <w:rPr>
          <w:rFonts w:ascii="Times New Roman" w:hAnsi="Times New Roman" w:cs="Times New Roman"/>
          <w:color w:val="auto"/>
          <w:lang w:val="fr-HT"/>
        </w:rPr>
        <w:t xml:space="preserve">organisation de groupement laitier  </w:t>
      </w:r>
      <w:r w:rsidR="00F52B0F" w:rsidRPr="00506099">
        <w:rPr>
          <w:rFonts w:ascii="Times New Roman" w:hAnsi="Times New Roman" w:cs="Times New Roman"/>
          <w:color w:val="auto"/>
          <w:lang w:val="fr-HT"/>
        </w:rPr>
        <w:t xml:space="preserve">ii). DPSA/Coopérant Cubain pour la </w:t>
      </w:r>
      <w:r w:rsidRPr="00506099">
        <w:rPr>
          <w:rFonts w:ascii="Times New Roman" w:hAnsi="Times New Roman" w:cs="Times New Roman"/>
          <w:color w:val="auto"/>
          <w:lang w:val="fr-HT"/>
        </w:rPr>
        <w:t>production et santé animales;</w:t>
      </w:r>
      <w:r w:rsidR="00F52B0F" w:rsidRPr="00506099">
        <w:rPr>
          <w:rFonts w:ascii="Times New Roman" w:hAnsi="Times New Roman" w:cs="Times New Roman"/>
          <w:color w:val="auto"/>
          <w:lang w:val="fr-HT"/>
        </w:rPr>
        <w:t xml:space="preserve"> iii) DPSA/Coopérant cubain/FAO) pour la </w:t>
      </w:r>
      <w:r w:rsidRPr="00506099">
        <w:rPr>
          <w:rFonts w:ascii="Times New Roman" w:hAnsi="Times New Roman" w:cs="Times New Roman"/>
          <w:color w:val="auto"/>
          <w:lang w:val="fr-HT"/>
        </w:rPr>
        <w:t xml:space="preserve">production animale (hygiène de la traite, collecte et test de qualité à la laiterie et au centre de collecte, </w:t>
      </w:r>
      <w:r w:rsidR="00A64135" w:rsidRPr="00506099">
        <w:rPr>
          <w:rFonts w:ascii="Times New Roman" w:hAnsi="Times New Roman" w:cs="Times New Roman"/>
          <w:color w:val="auto"/>
          <w:lang w:val="fr-HT"/>
        </w:rPr>
        <w:t xml:space="preserve">iv) FAO pour la </w:t>
      </w:r>
      <w:r w:rsidRPr="00506099">
        <w:rPr>
          <w:rFonts w:ascii="Times New Roman" w:hAnsi="Times New Roman" w:cs="Times New Roman"/>
          <w:color w:val="auto"/>
          <w:lang w:val="fr-HT"/>
        </w:rPr>
        <w:t>gestion entreprise laitière) ;</w:t>
      </w:r>
      <w:r w:rsidR="00A64135" w:rsidRPr="00506099">
        <w:rPr>
          <w:rFonts w:ascii="Times New Roman" w:hAnsi="Times New Roman" w:cs="Times New Roman"/>
          <w:color w:val="auto"/>
          <w:lang w:val="fr-HT"/>
        </w:rPr>
        <w:t xml:space="preserve"> v) FAO/VETERIMED pour la </w:t>
      </w:r>
      <w:r w:rsidRPr="00506099">
        <w:rPr>
          <w:rFonts w:ascii="Times New Roman" w:hAnsi="Times New Roman" w:cs="Times New Roman"/>
          <w:color w:val="auto"/>
          <w:lang w:val="fr-HT"/>
        </w:rPr>
        <w:t>transformation laitière) ;</w:t>
      </w:r>
      <w:r w:rsidR="00A64135" w:rsidRPr="00506099">
        <w:rPr>
          <w:rFonts w:ascii="Times New Roman" w:hAnsi="Times New Roman" w:cs="Times New Roman"/>
          <w:color w:val="auto"/>
          <w:lang w:val="fr-HT"/>
        </w:rPr>
        <w:t xml:space="preserve"> vi) FENAPWOLA pour la </w:t>
      </w:r>
      <w:r w:rsidRPr="00506099">
        <w:rPr>
          <w:rFonts w:ascii="Times New Roman" w:hAnsi="Times New Roman" w:cs="Times New Roman"/>
          <w:color w:val="auto"/>
          <w:lang w:val="fr-HT"/>
        </w:rPr>
        <w:t>commerci</w:t>
      </w:r>
      <w:r w:rsidR="00A64135" w:rsidRPr="00506099">
        <w:rPr>
          <w:rFonts w:ascii="Times New Roman" w:hAnsi="Times New Roman" w:cs="Times New Roman"/>
          <w:color w:val="auto"/>
          <w:lang w:val="fr-HT"/>
        </w:rPr>
        <w:t>alisation de produits laitiers et vii) FENAPWOLA/VETERIMED/FAO pour comptabilité laitière</w:t>
      </w:r>
      <w:r w:rsidRPr="00506099">
        <w:rPr>
          <w:rFonts w:ascii="Times New Roman" w:hAnsi="Times New Roman" w:cs="Times New Roman"/>
          <w:color w:val="auto"/>
          <w:lang w:val="fr-HT"/>
        </w:rPr>
        <w:t>.</w:t>
      </w:r>
    </w:p>
    <w:p w:rsidR="009A4922" w:rsidRPr="00506099" w:rsidRDefault="009A4922" w:rsidP="009A4922">
      <w:pPr>
        <w:pStyle w:val="Default"/>
        <w:spacing w:line="276" w:lineRule="auto"/>
        <w:jc w:val="both"/>
        <w:rPr>
          <w:rFonts w:ascii="Times New Roman" w:hAnsi="Times New Roman" w:cs="Times New Roman"/>
          <w:color w:val="auto"/>
          <w:lang w:val="fr-HT"/>
        </w:rPr>
      </w:pPr>
    </w:p>
    <w:p w:rsidR="009A4922" w:rsidRPr="00506099" w:rsidRDefault="00BF21D6" w:rsidP="009A4922">
      <w:pPr>
        <w:spacing w:line="276" w:lineRule="auto"/>
        <w:jc w:val="both"/>
        <w:rPr>
          <w:b/>
          <w:i/>
          <w:lang w:val="fr-HT"/>
        </w:rPr>
      </w:pPr>
      <w:r w:rsidRPr="00506099">
        <w:rPr>
          <w:b/>
          <w:i/>
          <w:lang w:val="fr-HT"/>
        </w:rPr>
        <w:t>Produit 3.2 : La capacité de 30 membres des comités de gestion á  raison de 10 par association est renforcée  dans les aspects de la gestion des associ</w:t>
      </w:r>
      <w:r w:rsidR="009A4922" w:rsidRPr="00506099">
        <w:rPr>
          <w:b/>
          <w:i/>
          <w:lang w:val="fr-HT"/>
        </w:rPr>
        <w:t>ations des producteurs de lait.</w:t>
      </w:r>
    </w:p>
    <w:p w:rsidR="00BF21D6" w:rsidRPr="00506099" w:rsidRDefault="00BF21D6" w:rsidP="009A4922">
      <w:pPr>
        <w:spacing w:line="276" w:lineRule="auto"/>
        <w:jc w:val="both"/>
        <w:rPr>
          <w:b/>
          <w:i/>
          <w:lang w:val="fr-HT"/>
        </w:rPr>
      </w:pPr>
      <w:r w:rsidRPr="00506099">
        <w:rPr>
          <w:lang w:val="fr-HT"/>
        </w:rPr>
        <w:t>27 membres des comités de gestion de chaque association de producteurs ont été formés sur la gestion organi</w:t>
      </w:r>
      <w:r w:rsidR="00A64135" w:rsidRPr="00506099">
        <w:rPr>
          <w:lang w:val="fr-HT"/>
        </w:rPr>
        <w:t xml:space="preserve">sationnelle d’une association. </w:t>
      </w:r>
      <w:r w:rsidR="00E45CB3" w:rsidRPr="00506099">
        <w:rPr>
          <w:lang w:val="fr-HT"/>
        </w:rPr>
        <w:t xml:space="preserve">A travers </w:t>
      </w:r>
      <w:r w:rsidR="00E27957" w:rsidRPr="00506099">
        <w:rPr>
          <w:lang w:val="fr-HT"/>
        </w:rPr>
        <w:t xml:space="preserve">les experts de </w:t>
      </w:r>
      <w:r w:rsidR="00E45CB3" w:rsidRPr="00506099">
        <w:rPr>
          <w:lang w:val="fr-HT"/>
        </w:rPr>
        <w:t>l’équipe du projet, les</w:t>
      </w:r>
      <w:r w:rsidRPr="00506099">
        <w:rPr>
          <w:lang w:val="fr-HT"/>
        </w:rPr>
        <w:t xml:space="preserve"> membres de conseil d’administration (7 par association) ont été formés dans la gestion d’entreprise avec un </w:t>
      </w:r>
      <w:r w:rsidRPr="00506099">
        <w:rPr>
          <w:lang w:val="fr-HT"/>
        </w:rPr>
        <w:lastRenderedPageBreak/>
        <w:t>accent sur la bon</w:t>
      </w:r>
      <w:r w:rsidR="009A4922" w:rsidRPr="00506099">
        <w:rPr>
          <w:lang w:val="fr-HT"/>
        </w:rPr>
        <w:t>ne gouvernance, la transparence, la reddition des comptes et</w:t>
      </w:r>
      <w:r w:rsidRPr="00506099">
        <w:rPr>
          <w:lang w:val="fr-HT"/>
        </w:rPr>
        <w:t xml:space="preserve"> le processus de recruteme</w:t>
      </w:r>
      <w:r w:rsidR="009A4922" w:rsidRPr="00506099">
        <w:rPr>
          <w:lang w:val="fr-HT"/>
        </w:rPr>
        <w:t xml:space="preserve">nt </w:t>
      </w:r>
      <w:proofErr w:type="gramStart"/>
      <w:r w:rsidR="009A4922" w:rsidRPr="00506099">
        <w:rPr>
          <w:lang w:val="fr-HT"/>
        </w:rPr>
        <w:t>des employé</w:t>
      </w:r>
      <w:proofErr w:type="gramEnd"/>
      <w:r w:rsidR="00A64135" w:rsidRPr="00506099">
        <w:rPr>
          <w:lang w:val="fr-HT"/>
        </w:rPr>
        <w:t xml:space="preserve">. </w:t>
      </w:r>
      <w:r w:rsidRPr="00506099">
        <w:rPr>
          <w:lang w:val="fr-HT"/>
        </w:rPr>
        <w:t>Pendant les séances de formation de formateurs</w:t>
      </w:r>
      <w:r w:rsidR="00E27957" w:rsidRPr="00506099">
        <w:rPr>
          <w:lang w:val="fr-HT"/>
        </w:rPr>
        <w:t xml:space="preserve">, </w:t>
      </w:r>
      <w:r w:rsidRPr="00506099">
        <w:rPr>
          <w:lang w:val="fr-HT"/>
        </w:rPr>
        <w:t xml:space="preserve">les membres des conseils d’administration </w:t>
      </w:r>
      <w:r w:rsidR="00E27957" w:rsidRPr="00506099">
        <w:rPr>
          <w:lang w:val="fr-HT"/>
        </w:rPr>
        <w:t>ont eu des</w:t>
      </w:r>
      <w:r w:rsidRPr="00506099">
        <w:rPr>
          <w:lang w:val="fr-HT"/>
        </w:rPr>
        <w:t xml:space="preserve"> </w:t>
      </w:r>
      <w:proofErr w:type="gramStart"/>
      <w:r w:rsidRPr="00506099">
        <w:rPr>
          <w:lang w:val="fr-HT"/>
        </w:rPr>
        <w:t>formation</w:t>
      </w:r>
      <w:r w:rsidR="00E27957" w:rsidRPr="00506099">
        <w:rPr>
          <w:lang w:val="fr-HT"/>
        </w:rPr>
        <w:t>s</w:t>
      </w:r>
      <w:r w:rsidRPr="00506099">
        <w:rPr>
          <w:lang w:val="fr-HT"/>
        </w:rPr>
        <w:t xml:space="preserve"> approfondie </w:t>
      </w:r>
      <w:proofErr w:type="gramEnd"/>
      <w:r w:rsidRPr="00506099">
        <w:rPr>
          <w:lang w:val="fr-HT"/>
        </w:rPr>
        <w:t xml:space="preserve"> sur la gestion d’une entreprise en association et sur d’autres thèmes cités plus haut. </w:t>
      </w:r>
    </w:p>
    <w:p w:rsidR="00BF21D6" w:rsidRPr="00506099" w:rsidRDefault="00BF21D6" w:rsidP="00EE7F4D">
      <w:pPr>
        <w:pStyle w:val="textoFAO"/>
        <w:ind w:firstLine="0"/>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Produit 3.3 : Au moins 300 éleveurs/producteurs de lait sont formés sur les techniques améliorées de la production laitière (Santé et Nutrition animale, la traite manuelle hygiénique d</w:t>
      </w:r>
      <w:r w:rsidR="009A4922" w:rsidRPr="00506099">
        <w:rPr>
          <w:rFonts w:ascii="Times New Roman" w:hAnsi="Times New Roman" w:cs="Times New Roman"/>
          <w:b/>
          <w:i/>
          <w:sz w:val="24"/>
          <w:szCs w:val="24"/>
          <w:lang w:val="fr-HT"/>
        </w:rPr>
        <w:t>u lait et la collecte du lait).</w:t>
      </w:r>
    </w:p>
    <w:p w:rsidR="00BF21D6" w:rsidRPr="00506099" w:rsidRDefault="00BF21D6" w:rsidP="00EE7F4D">
      <w:pPr>
        <w:pStyle w:val="ListParagraph"/>
        <w:ind w:left="0"/>
        <w:jc w:val="both"/>
        <w:rPr>
          <w:lang w:val="fr-HT"/>
        </w:rPr>
      </w:pPr>
      <w:r w:rsidRPr="00506099">
        <w:rPr>
          <w:lang w:val="fr-HT"/>
        </w:rPr>
        <w:t>Pendant la mise en place des associations des producteurs, plus de 600 éleveurs/producteurs ont été formés sur les techniques améliorées de la production laitière y compris la santé et la nutrition animales, la traite manuelle hygiénique et la collecte.</w:t>
      </w:r>
    </w:p>
    <w:p w:rsidR="00BF21D6" w:rsidRPr="00506099" w:rsidRDefault="00BF21D6" w:rsidP="00EE7F4D">
      <w:pPr>
        <w:pStyle w:val="ListParagraph"/>
        <w:ind w:left="0"/>
        <w:jc w:val="both"/>
        <w:rPr>
          <w:lang w:val="fr-HT"/>
        </w:rPr>
      </w:pPr>
    </w:p>
    <w:p w:rsidR="00BF21D6" w:rsidRPr="00506099" w:rsidRDefault="00BF21D6" w:rsidP="009A4922">
      <w:pPr>
        <w:pStyle w:val="ListParagraph"/>
        <w:ind w:left="0"/>
        <w:jc w:val="both"/>
        <w:rPr>
          <w:lang w:val="fr-HT"/>
        </w:rPr>
      </w:pPr>
      <w:r w:rsidRPr="00506099">
        <w:rPr>
          <w:lang w:val="fr-HT"/>
        </w:rPr>
        <w:t xml:space="preserve">Après la formation des formateurs citée plus haut, les participants à la formation </w:t>
      </w:r>
      <w:r w:rsidR="00E27957" w:rsidRPr="00506099">
        <w:rPr>
          <w:lang w:val="fr-HT"/>
        </w:rPr>
        <w:t xml:space="preserve">ont servir  </w:t>
      </w:r>
      <w:r w:rsidRPr="00506099">
        <w:rPr>
          <w:lang w:val="fr-HT"/>
        </w:rPr>
        <w:t xml:space="preserve">des leaders/responsables, capables de restituer la formation et de former progressivement d’autres acteurs de la chaine de valeur (les employés des laiteries, les membres de groupements, les agents vétérinaires etc.). Ils </w:t>
      </w:r>
      <w:r w:rsidR="00A64135" w:rsidRPr="00506099">
        <w:rPr>
          <w:lang w:val="fr-HT"/>
        </w:rPr>
        <w:t xml:space="preserve">servir </w:t>
      </w:r>
      <w:r w:rsidRPr="00506099">
        <w:rPr>
          <w:lang w:val="fr-HT"/>
        </w:rPr>
        <w:t>aussi comme facilitateu</w:t>
      </w:r>
      <w:r w:rsidR="009A4922" w:rsidRPr="00506099">
        <w:rPr>
          <w:lang w:val="fr-HT"/>
        </w:rPr>
        <w:t xml:space="preserve">rs pendant d’autres formations </w:t>
      </w:r>
    </w:p>
    <w:p w:rsidR="009A4922" w:rsidRPr="00506099" w:rsidRDefault="009A4922" w:rsidP="009A4922">
      <w:pPr>
        <w:pStyle w:val="ListParagraph"/>
        <w:ind w:left="0"/>
        <w:jc w:val="both"/>
        <w:rPr>
          <w:lang w:val="fr-HT"/>
        </w:rPr>
      </w:pPr>
    </w:p>
    <w:p w:rsidR="00BF21D6" w:rsidRPr="00506099" w:rsidRDefault="00BF21D6" w:rsidP="00EE7F4D">
      <w:pPr>
        <w:pStyle w:val="textoFAO"/>
        <w:ind w:firstLine="0"/>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Produit 3.4 : Quinze (15) employées des laiteries recrutés et formés sur les techniqu</w:t>
      </w:r>
      <w:r w:rsidR="009A4922" w:rsidRPr="00506099">
        <w:rPr>
          <w:rFonts w:ascii="Times New Roman" w:hAnsi="Times New Roman" w:cs="Times New Roman"/>
          <w:b/>
          <w:i/>
          <w:sz w:val="24"/>
          <w:szCs w:val="24"/>
          <w:lang w:val="fr-HT"/>
        </w:rPr>
        <w:t xml:space="preserve">es de transformation de lait : </w:t>
      </w:r>
    </w:p>
    <w:p w:rsidR="00BF21D6" w:rsidRPr="00506099" w:rsidRDefault="00BF21D6" w:rsidP="00EE7F4D">
      <w:pPr>
        <w:pStyle w:val="textoFAO"/>
        <w:ind w:firstLine="0"/>
        <w:rPr>
          <w:rFonts w:ascii="Times New Roman" w:hAnsi="Times New Roman" w:cs="Times New Roman"/>
          <w:sz w:val="24"/>
          <w:szCs w:val="24"/>
          <w:lang w:val="fr-HT"/>
        </w:rPr>
      </w:pPr>
      <w:r w:rsidRPr="00506099">
        <w:rPr>
          <w:rFonts w:ascii="Times New Roman" w:hAnsi="Times New Roman" w:cs="Times New Roman"/>
          <w:sz w:val="24"/>
          <w:szCs w:val="24"/>
          <w:lang w:val="fr-HT"/>
        </w:rPr>
        <w:t>En collaboration avec les partenaires du projet, (BAC, FENAPWOLA, VETERIMED), les membres des Conseils d’administration ont été formés et accompagnés dans le processus de recrutement des employés clés des laiteries</w:t>
      </w:r>
      <w:r w:rsidRPr="00506099">
        <w:rPr>
          <w:rFonts w:ascii="Times New Roman" w:hAnsi="Times New Roman" w:cs="Times New Roman"/>
          <w:sz w:val="24"/>
          <w:szCs w:val="24"/>
          <w:vertAlign w:val="superscript"/>
          <w:lang w:val="fr-HT"/>
        </w:rPr>
        <w:footnoteReference w:id="13"/>
      </w:r>
      <w:r w:rsidRPr="00506099">
        <w:rPr>
          <w:rFonts w:ascii="Times New Roman" w:hAnsi="Times New Roman" w:cs="Times New Roman"/>
          <w:sz w:val="24"/>
          <w:szCs w:val="24"/>
          <w:lang w:val="fr-HT"/>
        </w:rPr>
        <w:t>. Ces employés clés ont</w:t>
      </w:r>
      <w:r w:rsidR="004C1C36" w:rsidRPr="00506099">
        <w:rPr>
          <w:rFonts w:ascii="Times New Roman" w:hAnsi="Times New Roman" w:cs="Times New Roman"/>
          <w:sz w:val="24"/>
          <w:szCs w:val="24"/>
          <w:lang w:val="fr-HT"/>
        </w:rPr>
        <w:t xml:space="preserve"> été</w:t>
      </w:r>
      <w:r w:rsidRPr="00506099">
        <w:rPr>
          <w:rFonts w:ascii="Times New Roman" w:hAnsi="Times New Roman" w:cs="Times New Roman"/>
          <w:sz w:val="24"/>
          <w:szCs w:val="24"/>
          <w:lang w:val="fr-HT"/>
        </w:rPr>
        <w:t xml:space="preserve"> formés au cours des séances de formation </w:t>
      </w:r>
      <w:r w:rsidR="00E27957" w:rsidRPr="00506099">
        <w:rPr>
          <w:rFonts w:ascii="Times New Roman" w:hAnsi="Times New Roman" w:cs="Times New Roman"/>
          <w:sz w:val="24"/>
          <w:szCs w:val="24"/>
          <w:lang w:val="fr-HT"/>
        </w:rPr>
        <w:t>organisé par l’</w:t>
      </w:r>
      <w:r w:rsidR="00A64135" w:rsidRPr="00506099">
        <w:rPr>
          <w:rFonts w:ascii="Times New Roman" w:hAnsi="Times New Roman" w:cs="Times New Roman"/>
          <w:sz w:val="24"/>
          <w:szCs w:val="24"/>
          <w:lang w:val="fr-HT"/>
        </w:rPr>
        <w:t>équipe</w:t>
      </w:r>
      <w:r w:rsidR="00E27957" w:rsidRPr="00506099">
        <w:rPr>
          <w:rFonts w:ascii="Times New Roman" w:hAnsi="Times New Roman" w:cs="Times New Roman"/>
          <w:sz w:val="24"/>
          <w:szCs w:val="24"/>
          <w:lang w:val="fr-HT"/>
        </w:rPr>
        <w:t xml:space="preserve"> technique </w:t>
      </w:r>
      <w:r w:rsidR="00A64135" w:rsidRPr="00506099">
        <w:rPr>
          <w:rFonts w:ascii="Times New Roman" w:hAnsi="Times New Roman" w:cs="Times New Roman"/>
          <w:sz w:val="24"/>
          <w:szCs w:val="24"/>
          <w:lang w:val="fr-HT"/>
        </w:rPr>
        <w:t>du projet</w:t>
      </w:r>
      <w:r w:rsidRPr="00506099">
        <w:rPr>
          <w:rFonts w:ascii="Times New Roman" w:hAnsi="Times New Roman" w:cs="Times New Roman"/>
          <w:sz w:val="24"/>
          <w:szCs w:val="24"/>
          <w:lang w:val="fr-HT"/>
        </w:rPr>
        <w:t xml:space="preserve"> </w:t>
      </w:r>
      <w:r w:rsidR="00E27957" w:rsidRPr="00506099">
        <w:rPr>
          <w:rFonts w:ascii="Times New Roman" w:hAnsi="Times New Roman" w:cs="Times New Roman"/>
          <w:sz w:val="24"/>
          <w:szCs w:val="24"/>
          <w:lang w:val="fr-HT"/>
        </w:rPr>
        <w:t>sur</w:t>
      </w:r>
      <w:r w:rsidRPr="00506099">
        <w:rPr>
          <w:rFonts w:ascii="Times New Roman" w:hAnsi="Times New Roman" w:cs="Times New Roman"/>
          <w:sz w:val="24"/>
          <w:szCs w:val="24"/>
          <w:lang w:val="fr-HT"/>
        </w:rPr>
        <w:t xml:space="preserve"> l’utilisation pratique des matériels acquis.  </w:t>
      </w:r>
    </w:p>
    <w:p w:rsidR="00BF21D6" w:rsidRPr="00506099" w:rsidRDefault="00BF21D6" w:rsidP="00EE7F4D">
      <w:pPr>
        <w:pStyle w:val="textoFAO"/>
        <w:ind w:firstLine="0"/>
        <w:rPr>
          <w:rFonts w:ascii="Times New Roman" w:hAnsi="Times New Roman" w:cs="Times New Roman"/>
          <w:sz w:val="24"/>
          <w:szCs w:val="24"/>
          <w:lang w:val="fr-HT"/>
        </w:rPr>
      </w:pPr>
    </w:p>
    <w:p w:rsidR="00BF21D6" w:rsidRPr="00506099" w:rsidRDefault="00BF21D6" w:rsidP="00A64135">
      <w:pPr>
        <w:spacing w:after="120" w:line="276" w:lineRule="auto"/>
        <w:jc w:val="both"/>
        <w:rPr>
          <w:lang w:val="fr-HT"/>
        </w:rPr>
      </w:pPr>
      <w:r w:rsidRPr="00506099">
        <w:rPr>
          <w:lang w:val="fr-HT"/>
        </w:rPr>
        <w:t xml:space="preserve">Ainsi,  les </w:t>
      </w:r>
      <w:r w:rsidR="00E27957" w:rsidRPr="00506099">
        <w:rPr>
          <w:lang w:val="fr-HT"/>
        </w:rPr>
        <w:t xml:space="preserve">trois </w:t>
      </w:r>
      <w:r w:rsidRPr="00506099">
        <w:rPr>
          <w:lang w:val="fr-HT"/>
        </w:rPr>
        <w:t xml:space="preserve">associations de producteurs de lait de </w:t>
      </w:r>
      <w:proofErr w:type="spellStart"/>
      <w:r w:rsidR="00E27957" w:rsidRPr="00506099">
        <w:rPr>
          <w:lang w:val="fr-HT"/>
        </w:rPr>
        <w:t>Torbeck</w:t>
      </w:r>
      <w:proofErr w:type="spellEnd"/>
      <w:r w:rsidR="00E27957" w:rsidRPr="00506099">
        <w:rPr>
          <w:lang w:val="fr-HT"/>
        </w:rPr>
        <w:t xml:space="preserve">, de </w:t>
      </w:r>
      <w:proofErr w:type="spellStart"/>
      <w:r w:rsidRPr="00506099">
        <w:rPr>
          <w:lang w:val="fr-HT"/>
        </w:rPr>
        <w:t>Thomazeau</w:t>
      </w:r>
      <w:proofErr w:type="spellEnd"/>
      <w:r w:rsidRPr="00506099">
        <w:rPr>
          <w:lang w:val="fr-HT"/>
        </w:rPr>
        <w:t xml:space="preserve"> et des Côtes-de-Fer ont leurs  associations bien structurées, avec un C.A,  et un personnel recruté suivant les normes de bonne gouvernance d’entreprise régissant la matière. Un protocole d’accord </w:t>
      </w:r>
      <w:r w:rsidR="004C1C36" w:rsidRPr="00506099">
        <w:rPr>
          <w:lang w:val="fr-HT"/>
        </w:rPr>
        <w:t xml:space="preserve">a été </w:t>
      </w:r>
      <w:r w:rsidRPr="00506099">
        <w:rPr>
          <w:lang w:val="fr-HT"/>
        </w:rPr>
        <w:t>propos</w:t>
      </w:r>
      <w:r w:rsidR="004C1C36" w:rsidRPr="00506099">
        <w:rPr>
          <w:lang w:val="fr-HT"/>
        </w:rPr>
        <w:t xml:space="preserve">é et signé </w:t>
      </w:r>
      <w:r w:rsidRPr="00506099">
        <w:rPr>
          <w:lang w:val="fr-HT"/>
        </w:rPr>
        <w:t xml:space="preserve">sur la cogestion de la laiterie de </w:t>
      </w:r>
      <w:proofErr w:type="spellStart"/>
      <w:r w:rsidRPr="00506099">
        <w:rPr>
          <w:lang w:val="fr-HT"/>
        </w:rPr>
        <w:t>Torbeck</w:t>
      </w:r>
      <w:proofErr w:type="spellEnd"/>
      <w:r w:rsidRPr="00506099">
        <w:rPr>
          <w:lang w:val="fr-HT"/>
        </w:rPr>
        <w:t xml:space="preserve"> </w:t>
      </w:r>
      <w:r w:rsidR="004C1C36" w:rsidRPr="00506099">
        <w:rPr>
          <w:lang w:val="fr-HT"/>
        </w:rPr>
        <w:t xml:space="preserve">entre </w:t>
      </w:r>
      <w:r w:rsidRPr="00506099">
        <w:rPr>
          <w:lang w:val="fr-HT"/>
        </w:rPr>
        <w:t>l’UNDH et l’association des producteurs</w:t>
      </w:r>
      <w:r w:rsidR="004C1C36" w:rsidRPr="00506099">
        <w:rPr>
          <w:lang w:val="fr-HT"/>
        </w:rPr>
        <w:t xml:space="preserve"> (APWOLETO) sous la supervision de la Direction Départementale Agricole du Sud du MARNDR. </w:t>
      </w:r>
    </w:p>
    <w:p w:rsidR="00BF21D6" w:rsidRPr="00506099" w:rsidRDefault="00BF21D6" w:rsidP="00A64135">
      <w:pPr>
        <w:pStyle w:val="BodyText"/>
        <w:widowControl w:val="0"/>
        <w:spacing w:line="276" w:lineRule="auto"/>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Contribution des partenaires et collaborateurs principaux, ainsi que leur impact  dans l’accomplissement des résultats.</w:t>
      </w:r>
    </w:p>
    <w:p w:rsidR="00E27957" w:rsidRPr="00506099" w:rsidRDefault="00E27957" w:rsidP="00EE7F4D">
      <w:pPr>
        <w:pStyle w:val="BodyText"/>
        <w:widowControl w:val="0"/>
        <w:spacing w:line="276" w:lineRule="auto"/>
        <w:ind w:left="360"/>
        <w:jc w:val="both"/>
        <w:rPr>
          <w:rFonts w:ascii="Times New Roman" w:hAnsi="Times New Roman" w:cs="Times New Roman"/>
          <w:sz w:val="24"/>
          <w:szCs w:val="24"/>
          <w:lang w:val="fr-HT"/>
        </w:rPr>
      </w:pPr>
    </w:p>
    <w:p w:rsidR="00BF21D6" w:rsidRPr="00553870" w:rsidRDefault="00BF21D6" w:rsidP="00EE7F4D">
      <w:pPr>
        <w:pStyle w:val="BodyText"/>
        <w:spacing w:line="276" w:lineRule="auto"/>
        <w:jc w:val="both"/>
        <w:rPr>
          <w:rFonts w:ascii="Times New Roman" w:hAnsi="Times New Roman" w:cs="Times New Roman"/>
          <w:b/>
          <w:sz w:val="24"/>
          <w:szCs w:val="24"/>
          <w:lang w:val="fr-HT"/>
        </w:rPr>
      </w:pPr>
      <w:r w:rsidRPr="00506099">
        <w:rPr>
          <w:rFonts w:ascii="Times New Roman" w:hAnsi="Times New Roman" w:cs="Times New Roman"/>
          <w:sz w:val="24"/>
          <w:szCs w:val="24"/>
          <w:lang w:val="fr-HT"/>
        </w:rPr>
        <w:t xml:space="preserve">Le projet a été certes mis en œuvre par la FAO, Organisation des Nations Unies pour l’Alimentation et l’Agriculture (FAO – UN), mais a été approprié par les Autorités du MARNDR dans le sens où leur intégration dans le choix, la priorisation et la validation pour le financement sont l’œuvre de ces autorités avec la mise en place du Comité de Pilotage. On a pu travailler avec des partenaires qui connaissent la problématique de la filière lait ainsi que les solutions que peuvent générer les propositions de projets venant de tous les secteurs : public ou privé. Le projet a connu une réussite satisfaisante par le fait qu’il implique  les autorités centrales, départementales et communales du MARNDR depuis sa conception et ensuite par le mode de collaboration développée tout au long de l’exécution avec les différents acteurs de la société civile impliqués dans la filière lait).   </w:t>
      </w:r>
      <w:r w:rsidR="00553870">
        <w:rPr>
          <w:rFonts w:ascii="Times New Roman" w:hAnsi="Times New Roman" w:cs="Times New Roman"/>
          <w:b/>
          <w:sz w:val="24"/>
          <w:szCs w:val="24"/>
          <w:lang w:val="fr-HT"/>
        </w:rPr>
        <w:t>ELABORER LE RÔLE DU MARNDR EN « COORDINATION »</w:t>
      </w:r>
    </w:p>
    <w:p w:rsidR="00BF21D6" w:rsidRPr="00506099" w:rsidRDefault="00BF21D6" w:rsidP="00EE7F4D">
      <w:pPr>
        <w:spacing w:line="276" w:lineRule="auto"/>
        <w:jc w:val="both"/>
        <w:rPr>
          <w:lang w:val="fr-HT"/>
        </w:rPr>
      </w:pPr>
    </w:p>
    <w:p w:rsidR="00BF21D6" w:rsidRPr="00506099" w:rsidRDefault="00BF21D6" w:rsidP="009A4922">
      <w:pPr>
        <w:pStyle w:val="BodyText"/>
        <w:widowControl w:val="0"/>
        <w:spacing w:line="276" w:lineRule="auto"/>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Principaux bénéficiaires et leur engagement dans la mise en œuvre du programme / projet ? Pourcentages/nom</w:t>
      </w:r>
      <w:r w:rsidR="009A4922" w:rsidRPr="00506099">
        <w:rPr>
          <w:rFonts w:ascii="Times New Roman" w:hAnsi="Times New Roman" w:cs="Times New Roman"/>
          <w:b/>
          <w:i/>
          <w:sz w:val="24"/>
          <w:szCs w:val="24"/>
          <w:lang w:val="fr-HT"/>
        </w:rPr>
        <w:t>bre de groupes de bénéficiaires</w:t>
      </w:r>
    </w:p>
    <w:p w:rsidR="00BF21D6" w:rsidRPr="00506099" w:rsidRDefault="00BF21D6" w:rsidP="00EE7F4D">
      <w:pPr>
        <w:pStyle w:val="BodyText"/>
        <w:spacing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Les principaux bénéficiaires directs du projet sont :</w:t>
      </w:r>
    </w:p>
    <w:p w:rsidR="00A64135" w:rsidRPr="00506099" w:rsidRDefault="00BF21D6" w:rsidP="00EE7F4D">
      <w:pPr>
        <w:pStyle w:val="BodyText"/>
        <w:widowControl w:val="0"/>
        <w:numPr>
          <w:ilvl w:val="0"/>
          <w:numId w:val="26"/>
        </w:numPr>
        <w:spacing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Les </w:t>
      </w:r>
      <w:r w:rsidR="00A64135" w:rsidRPr="00506099">
        <w:rPr>
          <w:rFonts w:ascii="Times New Roman" w:hAnsi="Times New Roman" w:cs="Times New Roman"/>
          <w:sz w:val="24"/>
          <w:szCs w:val="24"/>
          <w:lang w:val="fr-HT"/>
        </w:rPr>
        <w:t xml:space="preserve">plus de huit cents </w:t>
      </w:r>
      <w:r w:rsidR="00E27957" w:rsidRPr="00506099">
        <w:rPr>
          <w:rFonts w:ascii="Times New Roman" w:hAnsi="Times New Roman" w:cs="Times New Roman"/>
          <w:sz w:val="24"/>
          <w:szCs w:val="24"/>
          <w:lang w:val="fr-HT"/>
        </w:rPr>
        <w:t xml:space="preserve"> familles</w:t>
      </w:r>
      <w:r w:rsidRPr="00506099">
        <w:rPr>
          <w:rFonts w:ascii="Times New Roman" w:hAnsi="Times New Roman" w:cs="Times New Roman"/>
          <w:sz w:val="24"/>
          <w:szCs w:val="24"/>
          <w:lang w:val="fr-HT"/>
        </w:rPr>
        <w:t xml:space="preserve"> éleveurs/producteurs de lait, regroupés au sein de trois </w:t>
      </w:r>
      <w:r w:rsidR="00A64135" w:rsidRPr="00506099">
        <w:rPr>
          <w:rFonts w:ascii="Times New Roman" w:hAnsi="Times New Roman" w:cs="Times New Roman"/>
          <w:sz w:val="24"/>
          <w:szCs w:val="24"/>
          <w:lang w:val="fr-HT"/>
        </w:rPr>
        <w:t xml:space="preserve">(3) associations de producteurs. </w:t>
      </w:r>
    </w:p>
    <w:p w:rsidR="00BF21D6" w:rsidRPr="00506099" w:rsidRDefault="00BF21D6" w:rsidP="00EE7F4D">
      <w:pPr>
        <w:pStyle w:val="BodyText"/>
        <w:widowControl w:val="0"/>
        <w:numPr>
          <w:ilvl w:val="0"/>
          <w:numId w:val="26"/>
        </w:numPr>
        <w:spacing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L’ÚNDH, Université de Notre Dame d’Haïti </w:t>
      </w:r>
      <w:r w:rsidR="00E27957" w:rsidRPr="00506099">
        <w:rPr>
          <w:rFonts w:ascii="Times New Roman" w:hAnsi="Times New Roman" w:cs="Times New Roman"/>
          <w:sz w:val="24"/>
          <w:szCs w:val="24"/>
          <w:lang w:val="fr-HT"/>
        </w:rPr>
        <w:t xml:space="preserve">qui abrite la laiterie de </w:t>
      </w:r>
      <w:proofErr w:type="spellStart"/>
      <w:r w:rsidR="00E27957" w:rsidRPr="00506099">
        <w:rPr>
          <w:rFonts w:ascii="Times New Roman" w:hAnsi="Times New Roman" w:cs="Times New Roman"/>
          <w:sz w:val="24"/>
          <w:szCs w:val="24"/>
          <w:lang w:val="fr-HT"/>
        </w:rPr>
        <w:t>Torbeck</w:t>
      </w:r>
      <w:proofErr w:type="spellEnd"/>
      <w:r w:rsidR="00E27957" w:rsidRPr="00506099">
        <w:rPr>
          <w:rFonts w:ascii="Times New Roman" w:hAnsi="Times New Roman" w:cs="Times New Roman"/>
          <w:sz w:val="24"/>
          <w:szCs w:val="24"/>
          <w:lang w:val="fr-HT"/>
        </w:rPr>
        <w:t xml:space="preserve"> </w:t>
      </w:r>
      <w:r w:rsidR="00A64135" w:rsidRPr="00506099">
        <w:rPr>
          <w:rFonts w:ascii="Times New Roman" w:hAnsi="Times New Roman" w:cs="Times New Roman"/>
          <w:sz w:val="24"/>
          <w:szCs w:val="24"/>
          <w:lang w:val="fr-HT"/>
        </w:rPr>
        <w:t xml:space="preserve">et </w:t>
      </w:r>
      <w:r w:rsidR="00E27957" w:rsidRPr="00506099">
        <w:rPr>
          <w:rFonts w:ascii="Times New Roman" w:hAnsi="Times New Roman" w:cs="Times New Roman"/>
          <w:sz w:val="24"/>
          <w:szCs w:val="24"/>
          <w:lang w:val="fr-HT"/>
        </w:rPr>
        <w:t xml:space="preserve">qui cogère </w:t>
      </w:r>
      <w:r w:rsidR="00553870">
        <w:rPr>
          <w:rFonts w:ascii="Times New Roman" w:hAnsi="Times New Roman" w:cs="Times New Roman"/>
          <w:sz w:val="24"/>
          <w:szCs w:val="24"/>
          <w:lang w:val="fr-HT"/>
        </w:rPr>
        <w:t xml:space="preserve">les </w:t>
      </w:r>
      <w:r w:rsidR="00E27957" w:rsidRPr="00506099">
        <w:rPr>
          <w:rFonts w:ascii="Times New Roman" w:hAnsi="Times New Roman" w:cs="Times New Roman"/>
          <w:sz w:val="24"/>
          <w:szCs w:val="24"/>
          <w:lang w:val="fr-HT"/>
        </w:rPr>
        <w:t>laiteries avec les éleveurs/producteurs</w:t>
      </w:r>
      <w:r w:rsidRPr="00506099">
        <w:rPr>
          <w:rFonts w:ascii="Times New Roman" w:hAnsi="Times New Roman" w:cs="Times New Roman"/>
          <w:sz w:val="24"/>
          <w:szCs w:val="24"/>
          <w:lang w:val="fr-HT"/>
        </w:rPr>
        <w:t xml:space="preserve"> ;  </w:t>
      </w:r>
    </w:p>
    <w:p w:rsidR="00E27957" w:rsidRPr="00506099" w:rsidRDefault="00E27957" w:rsidP="00EE7F4D">
      <w:pPr>
        <w:pStyle w:val="BodyText"/>
        <w:widowControl w:val="0"/>
        <w:numPr>
          <w:ilvl w:val="0"/>
          <w:numId w:val="26"/>
        </w:numPr>
        <w:spacing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Les étudiants de l’université </w:t>
      </w:r>
      <w:r w:rsidR="00A64135" w:rsidRPr="00506099">
        <w:rPr>
          <w:rFonts w:ascii="Times New Roman" w:hAnsi="Times New Roman" w:cs="Times New Roman"/>
          <w:sz w:val="24"/>
          <w:szCs w:val="24"/>
          <w:lang w:val="fr-HT"/>
        </w:rPr>
        <w:t xml:space="preserve">qui </w:t>
      </w:r>
      <w:r w:rsidRPr="00506099">
        <w:rPr>
          <w:rFonts w:ascii="Times New Roman" w:hAnsi="Times New Roman" w:cs="Times New Roman"/>
          <w:sz w:val="24"/>
          <w:szCs w:val="24"/>
          <w:lang w:val="fr-HT"/>
        </w:rPr>
        <w:t>profiter</w:t>
      </w:r>
      <w:r w:rsidR="00A64135" w:rsidRPr="00506099">
        <w:rPr>
          <w:rFonts w:ascii="Times New Roman" w:hAnsi="Times New Roman" w:cs="Times New Roman"/>
          <w:sz w:val="24"/>
          <w:szCs w:val="24"/>
          <w:lang w:val="fr-HT"/>
        </w:rPr>
        <w:t xml:space="preserve">ont </w:t>
      </w:r>
      <w:r w:rsidRPr="00506099">
        <w:rPr>
          <w:rFonts w:ascii="Times New Roman" w:hAnsi="Times New Roman" w:cs="Times New Roman"/>
          <w:sz w:val="24"/>
          <w:szCs w:val="24"/>
          <w:lang w:val="fr-HT"/>
        </w:rPr>
        <w:t xml:space="preserve"> de la présence de la laiterie pour </w:t>
      </w:r>
      <w:proofErr w:type="gramStart"/>
      <w:r w:rsidRPr="00506099">
        <w:rPr>
          <w:rFonts w:ascii="Times New Roman" w:hAnsi="Times New Roman" w:cs="Times New Roman"/>
          <w:sz w:val="24"/>
          <w:szCs w:val="24"/>
          <w:lang w:val="fr-HT"/>
        </w:rPr>
        <w:t>leur travaux pratiques</w:t>
      </w:r>
      <w:proofErr w:type="gramEnd"/>
      <w:r w:rsidRPr="00506099">
        <w:rPr>
          <w:rFonts w:ascii="Times New Roman" w:hAnsi="Times New Roman" w:cs="Times New Roman"/>
          <w:sz w:val="24"/>
          <w:szCs w:val="24"/>
          <w:lang w:val="fr-HT"/>
        </w:rPr>
        <w:t xml:space="preserve">.  </w:t>
      </w:r>
    </w:p>
    <w:p w:rsidR="00BF21D6" w:rsidRPr="00506099" w:rsidRDefault="00BF21D6" w:rsidP="00EE7F4D">
      <w:pPr>
        <w:pStyle w:val="BodyText"/>
        <w:widowControl w:val="0"/>
        <w:numPr>
          <w:ilvl w:val="0"/>
          <w:numId w:val="26"/>
        </w:numPr>
        <w:spacing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Le personnel </w:t>
      </w:r>
      <w:r w:rsidR="00965E09" w:rsidRPr="00506099">
        <w:rPr>
          <w:rFonts w:ascii="Times New Roman" w:hAnsi="Times New Roman" w:cs="Times New Roman"/>
          <w:sz w:val="24"/>
          <w:szCs w:val="24"/>
          <w:lang w:val="fr-HT"/>
        </w:rPr>
        <w:t xml:space="preserve">(15 au total) </w:t>
      </w:r>
      <w:r w:rsidRPr="00506099">
        <w:rPr>
          <w:rFonts w:ascii="Times New Roman" w:hAnsi="Times New Roman" w:cs="Times New Roman"/>
          <w:sz w:val="24"/>
          <w:szCs w:val="24"/>
          <w:lang w:val="fr-HT"/>
        </w:rPr>
        <w:t>travaillant dans les 3 laiteries mises en place par le projet ;</w:t>
      </w:r>
    </w:p>
    <w:p w:rsidR="00BF21D6" w:rsidRPr="00506099" w:rsidRDefault="00BF21D6" w:rsidP="00EE7F4D">
      <w:pPr>
        <w:pStyle w:val="BodyText"/>
        <w:widowControl w:val="0"/>
        <w:numPr>
          <w:ilvl w:val="0"/>
          <w:numId w:val="26"/>
        </w:numPr>
        <w:spacing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Les Cadres des Directions départementales (DDA) et des Bureaux Communaux Agricoles (BAC) du MARNDR et ceux de la société, notamment la FENAPWOLA, le KORAL, VETERIMED  impliqués dans la filière lait à travers les cursus de formation et de renforcement des capacités techniques ;</w:t>
      </w:r>
    </w:p>
    <w:p w:rsidR="00BF21D6" w:rsidRPr="00506099" w:rsidRDefault="00BF21D6" w:rsidP="00EE7F4D">
      <w:pPr>
        <w:pStyle w:val="BodyText"/>
        <w:widowControl w:val="0"/>
        <w:numPr>
          <w:ilvl w:val="0"/>
          <w:numId w:val="26"/>
        </w:numPr>
        <w:spacing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Les boutiquiers, les vendeurs ambulants ciblés pour la commercialisation des produits laitiers dans les grands urbains.</w:t>
      </w:r>
    </w:p>
    <w:p w:rsidR="00965E09" w:rsidRPr="00506099" w:rsidRDefault="00965E09" w:rsidP="00EE7F4D">
      <w:pPr>
        <w:pStyle w:val="BodyText"/>
        <w:widowControl w:val="0"/>
        <w:numPr>
          <w:ilvl w:val="0"/>
          <w:numId w:val="26"/>
        </w:numPr>
        <w:spacing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Les consommateurs qui sont assurés des produits de </w:t>
      </w:r>
      <w:proofErr w:type="gramStart"/>
      <w:r w:rsidRPr="00506099">
        <w:rPr>
          <w:rFonts w:ascii="Times New Roman" w:hAnsi="Times New Roman" w:cs="Times New Roman"/>
          <w:sz w:val="24"/>
          <w:szCs w:val="24"/>
          <w:lang w:val="fr-HT"/>
        </w:rPr>
        <w:t>bonne qualités</w:t>
      </w:r>
      <w:proofErr w:type="gramEnd"/>
      <w:r w:rsidRPr="00506099">
        <w:rPr>
          <w:rFonts w:ascii="Times New Roman" w:hAnsi="Times New Roman" w:cs="Times New Roman"/>
          <w:sz w:val="24"/>
          <w:szCs w:val="24"/>
          <w:lang w:val="fr-HT"/>
        </w:rPr>
        <w:t xml:space="preserve">. </w:t>
      </w:r>
    </w:p>
    <w:p w:rsidR="00BF21D6" w:rsidRPr="00506099" w:rsidRDefault="00BF21D6" w:rsidP="00EE7F4D">
      <w:pPr>
        <w:jc w:val="both"/>
        <w:rPr>
          <w:lang w:val="fr-HT"/>
        </w:rPr>
      </w:pPr>
    </w:p>
    <w:p w:rsidR="00734462" w:rsidRPr="00506099" w:rsidRDefault="00734462" w:rsidP="00593BCD">
      <w:pPr>
        <w:pStyle w:val="BodyText"/>
        <w:spacing w:after="120"/>
        <w:jc w:val="both"/>
        <w:rPr>
          <w:rFonts w:ascii="Times New Roman" w:hAnsi="Times New Roman" w:cs="Times New Roman"/>
          <w:b/>
          <w:i/>
          <w:sz w:val="24"/>
          <w:szCs w:val="24"/>
          <w:lang w:val="fr-HT"/>
        </w:rPr>
      </w:pPr>
      <w:r w:rsidRPr="00506099">
        <w:rPr>
          <w:rFonts w:ascii="Times New Roman" w:hAnsi="Times New Roman" w:cs="Times New Roman"/>
          <w:b/>
          <w:i/>
          <w:sz w:val="24"/>
          <w:szCs w:val="24"/>
          <w:lang w:val="fr-HT"/>
        </w:rPr>
        <w:t xml:space="preserve">Évaluation qualitative: </w:t>
      </w:r>
    </w:p>
    <w:p w:rsidR="00734462" w:rsidRPr="00506099" w:rsidRDefault="00734462" w:rsidP="00EE7F4D">
      <w:pPr>
        <w:pStyle w:val="BodyText"/>
        <w:spacing w:after="120"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Malgré les contraintes rencontrées dans la planification et la mise en place de certaines activités, le respect de normes techniques et de qualité constitue un point central dans toutes les actions qui </w:t>
      </w:r>
      <w:r w:rsidR="00965E09" w:rsidRPr="00506099">
        <w:rPr>
          <w:rFonts w:ascii="Times New Roman" w:hAnsi="Times New Roman" w:cs="Times New Roman"/>
          <w:sz w:val="24"/>
          <w:szCs w:val="24"/>
          <w:lang w:val="fr-HT"/>
        </w:rPr>
        <w:t xml:space="preserve">ont été  </w:t>
      </w:r>
      <w:r w:rsidR="009A4922" w:rsidRPr="00506099">
        <w:rPr>
          <w:rFonts w:ascii="Times New Roman" w:hAnsi="Times New Roman" w:cs="Times New Roman"/>
          <w:sz w:val="24"/>
          <w:szCs w:val="24"/>
          <w:lang w:val="fr-HT"/>
        </w:rPr>
        <w:t xml:space="preserve">réalisées. </w:t>
      </w:r>
      <w:r w:rsidRPr="00506099">
        <w:rPr>
          <w:rFonts w:ascii="Times New Roman" w:hAnsi="Times New Roman" w:cs="Times New Roman"/>
          <w:sz w:val="24"/>
          <w:szCs w:val="24"/>
          <w:lang w:val="fr-HT"/>
        </w:rPr>
        <w:t xml:space="preserve">En ce qui a trait aux analyses des dossiers d’appel d’offres pour la construction des laiteries et l’achat des matériels et des équipements des laiteries, la procédure de sélection a été faite en respectant les normes de transparence et de la concurrence. </w:t>
      </w:r>
    </w:p>
    <w:p w:rsidR="00734462" w:rsidRPr="00506099" w:rsidRDefault="00734462" w:rsidP="00EE7F4D">
      <w:pPr>
        <w:pStyle w:val="BodyText"/>
        <w:spacing w:after="120"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Par ailleurs, l’équipe d</w:t>
      </w:r>
      <w:r w:rsidR="00965E09" w:rsidRPr="00506099">
        <w:rPr>
          <w:rFonts w:ascii="Times New Roman" w:hAnsi="Times New Roman" w:cs="Times New Roman"/>
          <w:sz w:val="24"/>
          <w:szCs w:val="24"/>
          <w:lang w:val="fr-HT"/>
        </w:rPr>
        <w:t>u</w:t>
      </w:r>
      <w:r w:rsidRPr="00506099">
        <w:rPr>
          <w:rFonts w:ascii="Times New Roman" w:hAnsi="Times New Roman" w:cs="Times New Roman"/>
          <w:sz w:val="24"/>
          <w:szCs w:val="24"/>
          <w:lang w:val="fr-HT"/>
        </w:rPr>
        <w:t xml:space="preserve"> projet a toujours fait preuve de compétence, de sérieux et de sens de responsabilité dans la planification et l’exécution des activités. L’esprit d’équipe, la concertation et le sens du travail bien fait constituent des principes de base de l’équipe du projet. </w:t>
      </w:r>
    </w:p>
    <w:p w:rsidR="00734462" w:rsidRPr="00506099" w:rsidRDefault="00734462" w:rsidP="00EE7F4D">
      <w:pPr>
        <w:pStyle w:val="BodyText"/>
        <w:spacing w:after="120"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Un partenariat stratégique se développe toujours entre la FAO et ses principaux partenaires du projet (MARNDR et les services décentralisés du Ministère) en vue de développer des synergies dans les actions, conditions nécessaires pour garantir une meilleure réalisation des activités.   </w:t>
      </w:r>
    </w:p>
    <w:p w:rsidR="00734462" w:rsidRPr="00506099" w:rsidRDefault="00734462" w:rsidP="00EE7F4D">
      <w:pPr>
        <w:pStyle w:val="BodyText"/>
        <w:spacing w:after="120" w:line="276" w:lineRule="auto"/>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L’égalité de genre et l’autonomisation des femmes </w:t>
      </w:r>
      <w:r w:rsidR="00593BCD" w:rsidRPr="00506099">
        <w:rPr>
          <w:rFonts w:ascii="Times New Roman" w:hAnsi="Times New Roman" w:cs="Times New Roman"/>
          <w:sz w:val="24"/>
          <w:szCs w:val="24"/>
          <w:lang w:val="fr-HT"/>
        </w:rPr>
        <w:t>ont été</w:t>
      </w:r>
      <w:r w:rsidRPr="00506099">
        <w:rPr>
          <w:rFonts w:ascii="Times New Roman" w:hAnsi="Times New Roman" w:cs="Times New Roman"/>
          <w:sz w:val="24"/>
          <w:szCs w:val="24"/>
          <w:lang w:val="fr-HT"/>
        </w:rPr>
        <w:t xml:space="preserve"> toujours prises en compte dans la mise en place des activités.</w:t>
      </w:r>
    </w:p>
    <w:p w:rsidR="00133D8D" w:rsidRPr="00506099" w:rsidRDefault="00133D8D" w:rsidP="00EE7F4D">
      <w:pPr>
        <w:jc w:val="both"/>
        <w:rPr>
          <w:rFonts w:eastAsia="Calibri"/>
          <w:lang w:val="fr-HT"/>
        </w:rPr>
      </w:pPr>
    </w:p>
    <w:p w:rsidR="00BF21D6" w:rsidRPr="00506099" w:rsidRDefault="00BF21D6" w:rsidP="00EE7F4D">
      <w:pPr>
        <w:jc w:val="both"/>
        <w:rPr>
          <w:lang w:val="fr-HT"/>
        </w:rPr>
      </w:pPr>
    </w:p>
    <w:p w:rsidR="00BF21D6" w:rsidRPr="00506099" w:rsidRDefault="00BF21D6" w:rsidP="00EE7F4D">
      <w:pPr>
        <w:jc w:val="both"/>
        <w:rPr>
          <w:lang w:val="fr-HT"/>
        </w:rPr>
      </w:pPr>
    </w:p>
    <w:p w:rsidR="00BF21D6" w:rsidRPr="00506099" w:rsidRDefault="00BF21D6" w:rsidP="00EE7F4D">
      <w:pPr>
        <w:jc w:val="both"/>
        <w:rPr>
          <w:lang w:val="fr-HT"/>
        </w:rPr>
      </w:pPr>
    </w:p>
    <w:p w:rsidR="00BF21D6" w:rsidRPr="00506099" w:rsidRDefault="00BF21D6" w:rsidP="00EE7F4D">
      <w:pPr>
        <w:jc w:val="both"/>
        <w:rPr>
          <w:lang w:val="fr-HT"/>
        </w:rPr>
      </w:pPr>
    </w:p>
    <w:p w:rsidR="00BF21D6" w:rsidRPr="00506099" w:rsidRDefault="00BF21D6" w:rsidP="00EE7F4D">
      <w:pPr>
        <w:jc w:val="both"/>
        <w:rPr>
          <w:lang w:val="fr-HT"/>
        </w:rPr>
      </w:pPr>
    </w:p>
    <w:p w:rsidR="00BF21D6" w:rsidRPr="00506099" w:rsidRDefault="00BF21D6" w:rsidP="00EE7F4D">
      <w:pPr>
        <w:jc w:val="both"/>
        <w:rPr>
          <w:lang w:val="fr-HT"/>
        </w:rPr>
      </w:pPr>
    </w:p>
    <w:p w:rsidR="00BF21D6" w:rsidRPr="00506099" w:rsidRDefault="00BF21D6" w:rsidP="00EE7F4D">
      <w:pPr>
        <w:jc w:val="both"/>
        <w:rPr>
          <w:lang w:val="fr-HT"/>
        </w:rPr>
        <w:sectPr w:rsidR="00BF21D6" w:rsidRPr="00506099" w:rsidSect="00E2296C">
          <w:footerReference w:type="default" r:id="rId13"/>
          <w:footerReference w:type="first" r:id="rId14"/>
          <w:pgSz w:w="12240" w:h="15840" w:code="1"/>
          <w:pgMar w:top="1418" w:right="1418" w:bottom="1418" w:left="1134" w:header="720" w:footer="420" w:gutter="0"/>
          <w:cols w:space="720"/>
          <w:docGrid w:linePitch="360"/>
        </w:sectPr>
      </w:pPr>
    </w:p>
    <w:p w:rsidR="00BF21D6" w:rsidRPr="00506099" w:rsidRDefault="00593BCD" w:rsidP="00EE7F4D">
      <w:pPr>
        <w:jc w:val="both"/>
        <w:rPr>
          <w:b/>
          <w:lang w:val="fr-HT"/>
        </w:rPr>
      </w:pPr>
      <w:r w:rsidRPr="00506099">
        <w:rPr>
          <w:b/>
          <w:lang w:val="fr-HT"/>
        </w:rPr>
        <w:lastRenderedPageBreak/>
        <w:t xml:space="preserve">iii) </w:t>
      </w:r>
      <w:r w:rsidR="003A7B3F" w:rsidRPr="00506099">
        <w:rPr>
          <w:b/>
          <w:lang w:val="fr-HT"/>
        </w:rPr>
        <w:t xml:space="preserve"> Évaluation axé</w:t>
      </w:r>
      <w:r w:rsidR="005D1890" w:rsidRPr="00506099">
        <w:rPr>
          <w:b/>
          <w:lang w:val="fr-HT"/>
        </w:rPr>
        <w:t>e</w:t>
      </w:r>
      <w:r w:rsidR="003A7B3F" w:rsidRPr="00506099">
        <w:rPr>
          <w:b/>
          <w:lang w:val="fr-HT"/>
        </w:rPr>
        <w:t xml:space="preserve"> sur </w:t>
      </w:r>
      <w:r w:rsidR="00993F7F" w:rsidRPr="00506099">
        <w:rPr>
          <w:b/>
          <w:lang w:val="fr-HT"/>
        </w:rPr>
        <w:t>les indicateurs de performance</w:t>
      </w:r>
      <w:r w:rsidR="000D74E9" w:rsidRPr="00506099">
        <w:rPr>
          <w:b/>
          <w:lang w:val="fr-HT"/>
        </w:rPr>
        <w:t xml:space="preserve"> : </w:t>
      </w:r>
    </w:p>
    <w:p w:rsidR="000D74E9" w:rsidRPr="00506099" w:rsidRDefault="000D74E9" w:rsidP="00EE7F4D">
      <w:pPr>
        <w:jc w:val="both"/>
        <w:rPr>
          <w:b/>
          <w:lang w:val="fr-HT"/>
        </w:rPr>
      </w:pPr>
    </w:p>
    <w:tbl>
      <w:tblPr>
        <w:tblW w:w="13658"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1275"/>
        <w:gridCol w:w="176"/>
        <w:gridCol w:w="3745"/>
        <w:gridCol w:w="190"/>
        <w:gridCol w:w="565"/>
        <w:gridCol w:w="569"/>
        <w:gridCol w:w="355"/>
        <w:gridCol w:w="1488"/>
        <w:gridCol w:w="2481"/>
      </w:tblGrid>
      <w:tr w:rsidR="00506099" w:rsidRPr="00506099" w:rsidTr="009A4922">
        <w:tc>
          <w:tcPr>
            <w:tcW w:w="4265" w:type="dxa"/>
            <w:gridSpan w:val="3"/>
            <w:tcBorders>
              <w:bottom w:val="single" w:sz="4" w:space="0" w:color="000000"/>
            </w:tcBorders>
            <w:shd w:val="clear" w:color="auto" w:fill="auto"/>
          </w:tcPr>
          <w:p w:rsidR="000D74E9" w:rsidRPr="00506099" w:rsidRDefault="000D74E9" w:rsidP="00EE7F4D">
            <w:pPr>
              <w:pStyle w:val="BodyText"/>
              <w:jc w:val="both"/>
              <w:rPr>
                <w:rFonts w:ascii="Times New Roman" w:hAnsi="Times New Roman" w:cs="Times New Roman"/>
                <w:bCs/>
                <w:sz w:val="24"/>
                <w:szCs w:val="24"/>
                <w:lang w:val="fr-HT"/>
              </w:rPr>
            </w:pPr>
          </w:p>
        </w:tc>
        <w:tc>
          <w:tcPr>
            <w:tcW w:w="3745" w:type="dxa"/>
            <w:tcBorders>
              <w:bottom w:val="single" w:sz="4" w:space="0" w:color="000000"/>
            </w:tcBorders>
            <w:shd w:val="clear" w:color="auto" w:fill="auto"/>
          </w:tcPr>
          <w:p w:rsidR="000D74E9" w:rsidRPr="00506099" w:rsidRDefault="000D74E9" w:rsidP="00EE7F4D">
            <w:pPr>
              <w:jc w:val="both"/>
              <w:rPr>
                <w:b/>
                <w:lang w:val="fr-HT"/>
              </w:rPr>
            </w:pPr>
            <w:r w:rsidRPr="00506099">
              <w:rPr>
                <w:b/>
                <w:lang w:val="fr-HT"/>
              </w:rPr>
              <w:t>Indicateurs</w:t>
            </w:r>
            <w:r w:rsidRPr="00506099">
              <w:rPr>
                <w:b/>
                <w:u w:val="single"/>
                <w:lang w:val="fr-HT"/>
              </w:rPr>
              <w:t xml:space="preserve"> atteints</w:t>
            </w:r>
            <w:r w:rsidRPr="00506099">
              <w:rPr>
                <w:b/>
                <w:lang w:val="fr-HT"/>
              </w:rPr>
              <w:t xml:space="preserve"> </w:t>
            </w:r>
          </w:p>
        </w:tc>
        <w:tc>
          <w:tcPr>
            <w:tcW w:w="3167" w:type="dxa"/>
            <w:gridSpan w:val="5"/>
            <w:tcBorders>
              <w:bottom w:val="single" w:sz="4" w:space="0" w:color="000000"/>
            </w:tcBorders>
            <w:shd w:val="clear" w:color="auto" w:fill="auto"/>
          </w:tcPr>
          <w:p w:rsidR="000D74E9" w:rsidRPr="00506099" w:rsidRDefault="000D74E9" w:rsidP="00EE7F4D">
            <w:pPr>
              <w:jc w:val="both"/>
              <w:rPr>
                <w:b/>
                <w:lang w:val="fr-HT"/>
              </w:rPr>
            </w:pPr>
            <w:r w:rsidRPr="00506099">
              <w:rPr>
                <w:b/>
                <w:lang w:val="fr-HT"/>
              </w:rPr>
              <w:t>Raisons d’éventuel(s) écart(s)</w:t>
            </w:r>
          </w:p>
        </w:tc>
        <w:tc>
          <w:tcPr>
            <w:tcW w:w="2481" w:type="dxa"/>
            <w:tcBorders>
              <w:bottom w:val="single" w:sz="4" w:space="0" w:color="000000"/>
            </w:tcBorders>
            <w:shd w:val="clear" w:color="auto" w:fill="auto"/>
          </w:tcPr>
          <w:p w:rsidR="000D74E9" w:rsidRPr="00506099" w:rsidRDefault="000D74E9" w:rsidP="00EE7F4D">
            <w:pPr>
              <w:jc w:val="both"/>
              <w:rPr>
                <w:b/>
                <w:lang w:val="fr-HT"/>
              </w:rPr>
            </w:pPr>
            <w:r w:rsidRPr="00506099">
              <w:rPr>
                <w:b/>
                <w:lang w:val="fr-HT"/>
              </w:rPr>
              <w:t>Source de vérification</w:t>
            </w:r>
          </w:p>
        </w:tc>
      </w:tr>
      <w:tr w:rsidR="00506099" w:rsidRPr="00736D90" w:rsidTr="000D74E9">
        <w:tc>
          <w:tcPr>
            <w:tcW w:w="13658" w:type="dxa"/>
            <w:gridSpan w:val="10"/>
            <w:tcBorders>
              <w:bottom w:val="single" w:sz="4" w:space="0" w:color="000000"/>
            </w:tcBorders>
            <w:shd w:val="clear" w:color="auto" w:fill="auto"/>
          </w:tcPr>
          <w:p w:rsidR="000D74E9" w:rsidRPr="00506099" w:rsidRDefault="000D74E9" w:rsidP="00EE7F4D">
            <w:pPr>
              <w:jc w:val="both"/>
              <w:rPr>
                <w:b/>
                <w:lang w:val="fr-HT"/>
              </w:rPr>
            </w:pPr>
            <w:r w:rsidRPr="00506099">
              <w:rPr>
                <w:b/>
                <w:bCs/>
                <w:lang w:val="fr-HT"/>
              </w:rPr>
              <w:t xml:space="preserve">Résultat 1. </w:t>
            </w:r>
            <w:r w:rsidRPr="00506099">
              <w:rPr>
                <w:b/>
                <w:lang w:val="fr-HT"/>
              </w:rPr>
              <w:t>Trois (3) laiteries/centres de service construits,  équipés et en fonctionnement :</w:t>
            </w:r>
            <w:r w:rsidRPr="00506099">
              <w:rPr>
                <w:lang w:val="fr-HT"/>
              </w:rPr>
              <w:t xml:space="preserve"> </w:t>
            </w:r>
          </w:p>
        </w:tc>
      </w:tr>
      <w:tr w:rsidR="00506099" w:rsidRPr="00736D90" w:rsidTr="009A4922">
        <w:trPr>
          <w:trHeight w:val="1405"/>
        </w:trPr>
        <w:tc>
          <w:tcPr>
            <w:tcW w:w="2814" w:type="dxa"/>
            <w:shd w:val="clear" w:color="auto" w:fill="auto"/>
          </w:tcPr>
          <w:p w:rsidR="000D74E9" w:rsidRPr="00506099" w:rsidRDefault="000D74E9" w:rsidP="00EE7F4D">
            <w:pPr>
              <w:widowControl w:val="0"/>
              <w:jc w:val="both"/>
              <w:rPr>
                <w:lang w:val="fr-HT"/>
              </w:rPr>
            </w:pPr>
            <w:r w:rsidRPr="00506099">
              <w:rPr>
                <w:b/>
                <w:lang w:val="fr-HT"/>
              </w:rPr>
              <w:t xml:space="preserve">Produit 1.1 : </w:t>
            </w:r>
            <w:r w:rsidRPr="00506099">
              <w:rPr>
                <w:lang w:val="fr-HT"/>
              </w:rPr>
              <w:t xml:space="preserve">Une étude de faisabilité sur la production et la productivité des 3 zones envisagées. </w:t>
            </w:r>
          </w:p>
          <w:p w:rsidR="000D74E9" w:rsidRPr="00506099" w:rsidRDefault="000D74E9" w:rsidP="00EE7F4D">
            <w:pPr>
              <w:jc w:val="both"/>
              <w:rPr>
                <w:b/>
                <w:lang w:val="fr-HT"/>
              </w:rPr>
            </w:pPr>
          </w:p>
        </w:tc>
        <w:tc>
          <w:tcPr>
            <w:tcW w:w="5386" w:type="dxa"/>
            <w:gridSpan w:val="4"/>
            <w:shd w:val="clear" w:color="auto" w:fill="auto"/>
          </w:tcPr>
          <w:p w:rsidR="000D74E9" w:rsidRPr="00506099" w:rsidRDefault="000D74E9" w:rsidP="00EE7F4D">
            <w:pPr>
              <w:pStyle w:val="BodyText"/>
              <w:ind w:left="360"/>
              <w:jc w:val="both"/>
              <w:rPr>
                <w:rFonts w:ascii="Times New Roman" w:hAnsi="Times New Roman" w:cs="Times New Roman"/>
                <w:b/>
                <w:sz w:val="24"/>
                <w:szCs w:val="24"/>
                <w:lang w:val="fr-HT"/>
              </w:rPr>
            </w:pPr>
            <w:r w:rsidRPr="00506099">
              <w:rPr>
                <w:rFonts w:ascii="Times New Roman" w:hAnsi="Times New Roman" w:cs="Times New Roman"/>
                <w:b/>
                <w:sz w:val="24"/>
                <w:szCs w:val="24"/>
                <w:lang w:val="fr-HT"/>
              </w:rPr>
              <w:t>Indicateur  1.1.1</w:t>
            </w:r>
          </w:p>
          <w:p w:rsidR="000D74E9" w:rsidRPr="00506099" w:rsidRDefault="000D74E9" w:rsidP="00EE7F4D">
            <w:pPr>
              <w:pStyle w:val="BodyText"/>
              <w:ind w:left="360"/>
              <w:jc w:val="both"/>
              <w:rPr>
                <w:rFonts w:ascii="Times New Roman" w:hAnsi="Times New Roman" w:cs="Times New Roman"/>
                <w:sz w:val="24"/>
                <w:szCs w:val="24"/>
                <w:lang w:val="fr-HT"/>
              </w:rPr>
            </w:pPr>
            <w:r w:rsidRPr="00506099">
              <w:rPr>
                <w:rFonts w:ascii="Times New Roman" w:hAnsi="Times New Roman" w:cs="Times New Roman"/>
                <w:sz w:val="24"/>
                <w:szCs w:val="24"/>
                <w:lang w:val="fr-HT"/>
              </w:rPr>
              <w:t xml:space="preserve">3 zones sélectionnées comme les zones prioritaires pour abritée les laiteries, les centres d’achats et les parcelles fourragère sont sélectionnées. </w:t>
            </w:r>
          </w:p>
        </w:tc>
        <w:tc>
          <w:tcPr>
            <w:tcW w:w="1134" w:type="dxa"/>
            <w:gridSpan w:val="2"/>
            <w:shd w:val="clear" w:color="auto" w:fill="auto"/>
          </w:tcPr>
          <w:p w:rsidR="000D74E9" w:rsidRPr="00506099" w:rsidRDefault="000D74E9" w:rsidP="00EE7F4D">
            <w:pPr>
              <w:jc w:val="both"/>
              <w:rPr>
                <w:lang w:val="fr-HT"/>
              </w:rPr>
            </w:pPr>
            <w:r w:rsidRPr="00506099">
              <w:rPr>
                <w:lang w:val="fr-HT"/>
              </w:rPr>
              <w:t>100%</w:t>
            </w:r>
          </w:p>
        </w:tc>
        <w:tc>
          <w:tcPr>
            <w:tcW w:w="4324" w:type="dxa"/>
            <w:gridSpan w:val="3"/>
            <w:shd w:val="clear" w:color="auto" w:fill="auto"/>
          </w:tcPr>
          <w:p w:rsidR="000D74E9" w:rsidRPr="00506099" w:rsidRDefault="000D74E9" w:rsidP="00EE7F4D">
            <w:pPr>
              <w:pStyle w:val="BodyText"/>
              <w:numPr>
                <w:ilvl w:val="0"/>
                <w:numId w:val="37"/>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Le rapport de l’étude de faisabilité.</w:t>
            </w:r>
          </w:p>
          <w:p w:rsidR="000D74E9" w:rsidRPr="00506099" w:rsidRDefault="000D74E9" w:rsidP="00EE7F4D">
            <w:pPr>
              <w:pStyle w:val="BodyText"/>
              <w:numPr>
                <w:ilvl w:val="0"/>
                <w:numId w:val="37"/>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Les rapports des réunions de concertations.  </w:t>
            </w:r>
          </w:p>
        </w:tc>
      </w:tr>
      <w:tr w:rsidR="00506099" w:rsidRPr="00506099" w:rsidTr="009A4922">
        <w:trPr>
          <w:trHeight w:val="1405"/>
        </w:trPr>
        <w:tc>
          <w:tcPr>
            <w:tcW w:w="2814" w:type="dxa"/>
            <w:shd w:val="clear" w:color="auto" w:fill="auto"/>
          </w:tcPr>
          <w:p w:rsidR="000D74E9" w:rsidRPr="00506099" w:rsidRDefault="000D74E9" w:rsidP="00EE7F4D">
            <w:pPr>
              <w:jc w:val="both"/>
              <w:rPr>
                <w:b/>
                <w:lang w:val="fr-HT"/>
              </w:rPr>
            </w:pPr>
            <w:r w:rsidRPr="00506099">
              <w:rPr>
                <w:b/>
                <w:lang w:val="fr-HT"/>
              </w:rPr>
              <w:t xml:space="preserve">Produit 1.2 : </w:t>
            </w:r>
            <w:r w:rsidRPr="00506099">
              <w:rPr>
                <w:lang w:val="fr-HT"/>
              </w:rPr>
              <w:t>Trois laiteries construites dans trois communes</w:t>
            </w:r>
          </w:p>
          <w:p w:rsidR="000D74E9" w:rsidRPr="00506099" w:rsidRDefault="000D74E9" w:rsidP="00EE7F4D">
            <w:pPr>
              <w:jc w:val="both"/>
              <w:rPr>
                <w:b/>
                <w:lang w:val="fr-HT"/>
              </w:rPr>
            </w:pPr>
          </w:p>
        </w:tc>
        <w:tc>
          <w:tcPr>
            <w:tcW w:w="5386" w:type="dxa"/>
            <w:gridSpan w:val="4"/>
            <w:shd w:val="clear" w:color="auto" w:fill="auto"/>
          </w:tcPr>
          <w:p w:rsidR="000D74E9" w:rsidRPr="00506099" w:rsidRDefault="000D74E9" w:rsidP="00EE7F4D">
            <w:pPr>
              <w:pStyle w:val="BodyText"/>
              <w:ind w:left="360"/>
              <w:jc w:val="both"/>
              <w:rPr>
                <w:rFonts w:ascii="Times New Roman" w:hAnsi="Times New Roman" w:cs="Times New Roman"/>
                <w:b/>
                <w:sz w:val="24"/>
                <w:szCs w:val="24"/>
                <w:lang w:val="fr-HT"/>
              </w:rPr>
            </w:pPr>
            <w:r w:rsidRPr="00506099">
              <w:rPr>
                <w:rFonts w:ascii="Times New Roman" w:hAnsi="Times New Roman" w:cs="Times New Roman"/>
                <w:b/>
                <w:sz w:val="24"/>
                <w:szCs w:val="24"/>
                <w:lang w:val="fr-HT"/>
              </w:rPr>
              <w:t>Indicateur  1.1.2</w:t>
            </w:r>
          </w:p>
          <w:p w:rsidR="000D74E9" w:rsidRPr="00506099" w:rsidRDefault="000D74E9" w:rsidP="00EE7F4D">
            <w:pPr>
              <w:pStyle w:val="BodyText"/>
              <w:numPr>
                <w:ilvl w:val="0"/>
                <w:numId w:val="31"/>
              </w:numPr>
              <w:jc w:val="both"/>
              <w:rPr>
                <w:rFonts w:ascii="Times New Roman" w:hAnsi="Times New Roman" w:cs="Times New Roman"/>
                <w:bCs/>
                <w:sz w:val="24"/>
                <w:szCs w:val="24"/>
                <w:lang w:val="fr-HT"/>
              </w:rPr>
            </w:pPr>
            <w:r w:rsidRPr="00506099">
              <w:rPr>
                <w:rFonts w:ascii="Times New Roman" w:hAnsi="Times New Roman" w:cs="Times New Roman"/>
                <w:b/>
                <w:sz w:val="24"/>
                <w:szCs w:val="24"/>
                <w:lang w:val="fr-HT"/>
              </w:rPr>
              <w:t> </w:t>
            </w:r>
            <w:r w:rsidRPr="00506099">
              <w:rPr>
                <w:rFonts w:ascii="Times New Roman" w:hAnsi="Times New Roman" w:cs="Times New Roman"/>
                <w:bCs/>
                <w:sz w:val="24"/>
                <w:szCs w:val="24"/>
                <w:lang w:val="fr-HT"/>
              </w:rPr>
              <w:t>les trois laiteries sont construites et inauguré  en Décembre  2014</w:t>
            </w:r>
          </w:p>
          <w:p w:rsidR="000D74E9" w:rsidRPr="00506099" w:rsidRDefault="000D74E9" w:rsidP="00EE7F4D">
            <w:pPr>
              <w:pStyle w:val="BodyText"/>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 </w:t>
            </w:r>
          </w:p>
        </w:tc>
        <w:tc>
          <w:tcPr>
            <w:tcW w:w="1134" w:type="dxa"/>
            <w:gridSpan w:val="2"/>
            <w:shd w:val="clear" w:color="auto" w:fill="auto"/>
          </w:tcPr>
          <w:p w:rsidR="000D74E9" w:rsidRPr="00506099" w:rsidRDefault="000D74E9" w:rsidP="00EE7F4D">
            <w:pPr>
              <w:jc w:val="both"/>
              <w:rPr>
                <w:lang w:val="fr-HT"/>
              </w:rPr>
            </w:pPr>
            <w:r w:rsidRPr="00506099">
              <w:rPr>
                <w:lang w:val="fr-HT"/>
              </w:rPr>
              <w:t>100%</w:t>
            </w:r>
          </w:p>
          <w:p w:rsidR="000D74E9" w:rsidRPr="00506099" w:rsidRDefault="000D74E9" w:rsidP="00EE7F4D">
            <w:pPr>
              <w:jc w:val="both"/>
              <w:rPr>
                <w:lang w:val="fr-HT"/>
              </w:rPr>
            </w:pPr>
          </w:p>
          <w:p w:rsidR="000D74E9" w:rsidRPr="00506099" w:rsidRDefault="000D74E9" w:rsidP="00EE7F4D">
            <w:pPr>
              <w:pStyle w:val="BodyText"/>
              <w:jc w:val="both"/>
              <w:rPr>
                <w:rFonts w:ascii="Times New Roman" w:hAnsi="Times New Roman" w:cs="Times New Roman"/>
                <w:bCs/>
                <w:sz w:val="24"/>
                <w:szCs w:val="24"/>
                <w:lang w:val="fr-HT"/>
              </w:rPr>
            </w:pPr>
          </w:p>
        </w:tc>
        <w:tc>
          <w:tcPr>
            <w:tcW w:w="4324" w:type="dxa"/>
            <w:gridSpan w:val="3"/>
            <w:shd w:val="clear" w:color="auto" w:fill="auto"/>
          </w:tcPr>
          <w:p w:rsidR="000D74E9" w:rsidRPr="00506099" w:rsidRDefault="000D74E9" w:rsidP="00EE7F4D">
            <w:pPr>
              <w:pStyle w:val="BodyText"/>
              <w:jc w:val="both"/>
              <w:rPr>
                <w:rFonts w:ascii="Times New Roman" w:hAnsi="Times New Roman" w:cs="Times New Roman"/>
                <w:bCs/>
                <w:sz w:val="24"/>
                <w:szCs w:val="24"/>
                <w:lang w:val="fr-HT"/>
              </w:rPr>
            </w:pPr>
          </w:p>
          <w:p w:rsidR="000D74E9" w:rsidRPr="00506099" w:rsidRDefault="000D74E9" w:rsidP="00EE7F4D">
            <w:pPr>
              <w:pStyle w:val="BodyText"/>
              <w:numPr>
                <w:ilvl w:val="0"/>
                <w:numId w:val="31"/>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Les structures physiques construites dans chaque cite. </w:t>
            </w:r>
          </w:p>
          <w:p w:rsidR="000D74E9" w:rsidRPr="00506099" w:rsidRDefault="000D74E9" w:rsidP="00EE7F4D">
            <w:pPr>
              <w:pStyle w:val="BodyText"/>
              <w:numPr>
                <w:ilvl w:val="0"/>
                <w:numId w:val="31"/>
              </w:numPr>
              <w:jc w:val="both"/>
              <w:rPr>
                <w:rFonts w:ascii="Times New Roman" w:hAnsi="Times New Roman" w:cs="Times New Roman"/>
                <w:bCs/>
                <w:sz w:val="24"/>
                <w:szCs w:val="24"/>
                <w:lang w:val="fr-HT"/>
              </w:rPr>
            </w:pPr>
            <w:proofErr w:type="gramStart"/>
            <w:r w:rsidRPr="00506099">
              <w:rPr>
                <w:rFonts w:ascii="Times New Roman" w:hAnsi="Times New Roman" w:cs="Times New Roman"/>
                <w:bCs/>
                <w:sz w:val="24"/>
                <w:szCs w:val="24"/>
                <w:lang w:val="fr-HT"/>
              </w:rPr>
              <w:t>Les rapport</w:t>
            </w:r>
            <w:proofErr w:type="gramEnd"/>
            <w:r w:rsidRPr="00506099">
              <w:rPr>
                <w:rFonts w:ascii="Times New Roman" w:hAnsi="Times New Roman" w:cs="Times New Roman"/>
                <w:bCs/>
                <w:sz w:val="24"/>
                <w:szCs w:val="24"/>
                <w:lang w:val="fr-HT"/>
              </w:rPr>
              <w:t xml:space="preserve"> des missions. </w:t>
            </w:r>
          </w:p>
          <w:p w:rsidR="000D74E9" w:rsidRPr="00506099" w:rsidRDefault="000D74E9" w:rsidP="00EE7F4D">
            <w:pPr>
              <w:pStyle w:val="BodyText"/>
              <w:numPr>
                <w:ilvl w:val="0"/>
                <w:numId w:val="31"/>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Les photos </w:t>
            </w:r>
          </w:p>
        </w:tc>
      </w:tr>
      <w:tr w:rsidR="00506099" w:rsidRPr="00736D90" w:rsidTr="009A4922">
        <w:trPr>
          <w:trHeight w:val="1925"/>
        </w:trPr>
        <w:tc>
          <w:tcPr>
            <w:tcW w:w="2814" w:type="dxa"/>
            <w:shd w:val="clear" w:color="auto" w:fill="auto"/>
          </w:tcPr>
          <w:p w:rsidR="000D74E9" w:rsidRPr="00506099" w:rsidRDefault="000D74E9" w:rsidP="00EE7F4D">
            <w:pPr>
              <w:jc w:val="both"/>
              <w:rPr>
                <w:b/>
                <w:i/>
                <w:lang w:val="fr-HT"/>
              </w:rPr>
            </w:pPr>
            <w:r w:rsidRPr="00506099">
              <w:rPr>
                <w:b/>
                <w:lang w:val="fr-HT"/>
              </w:rPr>
              <w:t xml:space="preserve">Produit 1.3 : </w:t>
            </w:r>
            <w:r w:rsidRPr="00506099">
              <w:rPr>
                <w:lang w:val="fr-HT"/>
              </w:rPr>
              <w:t>Trois laiteries bien équipées pour la transformation de lait et en fonctionnement.</w:t>
            </w:r>
            <w:r w:rsidRPr="00506099">
              <w:rPr>
                <w:b/>
                <w:i/>
                <w:lang w:val="fr-HT"/>
              </w:rPr>
              <w:t xml:space="preserve"> </w:t>
            </w:r>
          </w:p>
          <w:p w:rsidR="000D74E9" w:rsidRPr="00506099" w:rsidRDefault="000D74E9" w:rsidP="00EE7F4D">
            <w:pPr>
              <w:jc w:val="both"/>
              <w:rPr>
                <w:b/>
                <w:bCs/>
                <w:lang w:val="fr-HT"/>
              </w:rPr>
            </w:pPr>
          </w:p>
        </w:tc>
        <w:tc>
          <w:tcPr>
            <w:tcW w:w="5386" w:type="dxa"/>
            <w:gridSpan w:val="4"/>
            <w:shd w:val="clear" w:color="auto" w:fill="auto"/>
          </w:tcPr>
          <w:p w:rsidR="000D74E9" w:rsidRPr="00506099" w:rsidRDefault="000D74E9" w:rsidP="00EE7F4D">
            <w:pPr>
              <w:jc w:val="both"/>
              <w:rPr>
                <w:lang w:val="fr-HT"/>
              </w:rPr>
            </w:pPr>
            <w:r w:rsidRPr="00506099">
              <w:rPr>
                <w:b/>
                <w:lang w:val="fr-HT"/>
              </w:rPr>
              <w:t xml:space="preserve">Indicateur  1.3.1 : </w:t>
            </w:r>
          </w:p>
          <w:p w:rsidR="000D74E9" w:rsidRPr="00506099" w:rsidRDefault="000D74E9" w:rsidP="00AD0D89">
            <w:pPr>
              <w:pStyle w:val="BodyText"/>
              <w:numPr>
                <w:ilvl w:val="0"/>
                <w:numId w:val="32"/>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Les laiteries sont équipées et en fonctionnement.  </w:t>
            </w:r>
            <w:r w:rsidR="00253EF5" w:rsidRPr="00506099">
              <w:rPr>
                <w:rFonts w:ascii="Times New Roman" w:hAnsi="Times New Roman" w:cs="Times New Roman"/>
                <w:bCs/>
                <w:sz w:val="24"/>
                <w:szCs w:val="24"/>
                <w:lang w:val="fr-HT"/>
              </w:rPr>
              <w:t xml:space="preserve">La laiterie de </w:t>
            </w:r>
            <w:proofErr w:type="spellStart"/>
            <w:r w:rsidR="00D97D0D" w:rsidRPr="00506099">
              <w:rPr>
                <w:rFonts w:ascii="Times New Roman" w:hAnsi="Times New Roman" w:cs="Times New Roman"/>
                <w:bCs/>
                <w:sz w:val="24"/>
                <w:szCs w:val="24"/>
                <w:lang w:val="fr-HT"/>
              </w:rPr>
              <w:t>Thomazeau</w:t>
            </w:r>
            <w:proofErr w:type="spellEnd"/>
            <w:r w:rsidR="00D97D0D" w:rsidRPr="00506099">
              <w:rPr>
                <w:rFonts w:ascii="Times New Roman" w:hAnsi="Times New Roman" w:cs="Times New Roman"/>
                <w:bCs/>
                <w:sz w:val="24"/>
                <w:szCs w:val="24"/>
                <w:lang w:val="fr-HT"/>
              </w:rPr>
              <w:t xml:space="preserve"> a déjà </w:t>
            </w:r>
            <w:r w:rsidR="00253EF5" w:rsidRPr="00506099">
              <w:rPr>
                <w:rFonts w:ascii="Times New Roman" w:hAnsi="Times New Roman" w:cs="Times New Roman"/>
                <w:bCs/>
                <w:sz w:val="24"/>
                <w:szCs w:val="24"/>
                <w:lang w:val="fr-HT"/>
              </w:rPr>
              <w:t xml:space="preserve">collecté, payé, </w:t>
            </w:r>
            <w:r w:rsidR="00D97D0D" w:rsidRPr="00506099">
              <w:rPr>
                <w:rFonts w:ascii="Times New Roman" w:hAnsi="Times New Roman" w:cs="Times New Roman"/>
                <w:bCs/>
                <w:sz w:val="24"/>
                <w:szCs w:val="24"/>
                <w:lang w:val="fr-HT"/>
              </w:rPr>
              <w:t>transformé</w:t>
            </w:r>
            <w:r w:rsidR="00253EF5" w:rsidRPr="00506099">
              <w:rPr>
                <w:rFonts w:ascii="Times New Roman" w:hAnsi="Times New Roman" w:cs="Times New Roman"/>
                <w:bCs/>
                <w:sz w:val="24"/>
                <w:szCs w:val="24"/>
                <w:lang w:val="fr-HT"/>
              </w:rPr>
              <w:t xml:space="preserve"> et vendu </w:t>
            </w:r>
            <w:r w:rsidR="00D97D0D" w:rsidRPr="00506099">
              <w:rPr>
                <w:rFonts w:ascii="Times New Roman" w:hAnsi="Times New Roman" w:cs="Times New Roman"/>
                <w:bCs/>
                <w:sz w:val="24"/>
                <w:szCs w:val="24"/>
                <w:lang w:val="fr-HT"/>
              </w:rPr>
              <w:t xml:space="preserve"> 1334 gallons (</w:t>
            </w:r>
            <w:r w:rsidR="00253EF5" w:rsidRPr="00506099">
              <w:rPr>
                <w:rFonts w:ascii="Times New Roman" w:hAnsi="Times New Roman" w:cs="Times New Roman"/>
                <w:bCs/>
                <w:sz w:val="24"/>
                <w:szCs w:val="24"/>
                <w:lang w:val="fr-HT"/>
              </w:rPr>
              <w:t xml:space="preserve">5049 litres) </w:t>
            </w:r>
            <w:r w:rsidR="00D97D0D" w:rsidRPr="00506099">
              <w:rPr>
                <w:rFonts w:ascii="Times New Roman" w:hAnsi="Times New Roman" w:cs="Times New Roman"/>
                <w:bCs/>
                <w:sz w:val="24"/>
                <w:szCs w:val="24"/>
                <w:lang w:val="fr-HT"/>
              </w:rPr>
              <w:t xml:space="preserve">de lait </w:t>
            </w:r>
            <w:r w:rsidR="00253EF5" w:rsidRPr="00506099">
              <w:rPr>
                <w:rFonts w:ascii="Times New Roman" w:hAnsi="Times New Roman" w:cs="Times New Roman"/>
                <w:bCs/>
                <w:sz w:val="24"/>
                <w:szCs w:val="24"/>
                <w:lang w:val="fr-HT"/>
              </w:rPr>
              <w:t xml:space="preserve">cru de producteurs, Cotes de Fer : 250 gallons (946litres) et </w:t>
            </w:r>
            <w:proofErr w:type="spellStart"/>
            <w:r w:rsidR="00253EF5" w:rsidRPr="00506099">
              <w:rPr>
                <w:rFonts w:ascii="Times New Roman" w:hAnsi="Times New Roman" w:cs="Times New Roman"/>
                <w:bCs/>
                <w:sz w:val="24"/>
                <w:szCs w:val="24"/>
                <w:lang w:val="fr-HT"/>
              </w:rPr>
              <w:t>Torbeck</w:t>
            </w:r>
            <w:proofErr w:type="spellEnd"/>
            <w:r w:rsidR="00253EF5" w:rsidRPr="00506099">
              <w:rPr>
                <w:rFonts w:ascii="Times New Roman" w:hAnsi="Times New Roman" w:cs="Times New Roman"/>
                <w:bCs/>
                <w:sz w:val="24"/>
                <w:szCs w:val="24"/>
                <w:lang w:val="fr-HT"/>
              </w:rPr>
              <w:t> : 550 gallons (2082lites). Ceci se traduire en 2134 </w:t>
            </w:r>
            <w:r w:rsidR="00AD0D89" w:rsidRPr="00506099">
              <w:rPr>
                <w:rFonts w:ascii="Times New Roman" w:hAnsi="Times New Roman" w:cs="Times New Roman"/>
                <w:bCs/>
                <w:sz w:val="24"/>
                <w:szCs w:val="24"/>
                <w:lang w:val="fr-HT"/>
              </w:rPr>
              <w:t>gallons</w:t>
            </w:r>
            <w:r w:rsidR="00253EF5" w:rsidRPr="00506099">
              <w:rPr>
                <w:rFonts w:ascii="Times New Roman" w:hAnsi="Times New Roman" w:cs="Times New Roman"/>
                <w:bCs/>
                <w:sz w:val="24"/>
                <w:szCs w:val="24"/>
                <w:lang w:val="fr-HT"/>
              </w:rPr>
              <w:t xml:space="preserve"> transformé et 213,400 gourdes (5,000USD) dans les ménages  de producteurs de lait. </w:t>
            </w:r>
          </w:p>
        </w:tc>
        <w:tc>
          <w:tcPr>
            <w:tcW w:w="1134" w:type="dxa"/>
            <w:gridSpan w:val="2"/>
            <w:shd w:val="clear" w:color="auto" w:fill="auto"/>
          </w:tcPr>
          <w:p w:rsidR="000D74E9" w:rsidRPr="00506099" w:rsidRDefault="000D74E9" w:rsidP="00EE7F4D">
            <w:pPr>
              <w:pStyle w:val="BodyText"/>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 100%</w:t>
            </w:r>
          </w:p>
        </w:tc>
        <w:tc>
          <w:tcPr>
            <w:tcW w:w="4324" w:type="dxa"/>
            <w:gridSpan w:val="3"/>
            <w:shd w:val="clear" w:color="auto" w:fill="auto"/>
          </w:tcPr>
          <w:p w:rsidR="000D74E9" w:rsidRPr="00506099" w:rsidRDefault="000D74E9" w:rsidP="00EE7F4D">
            <w:pPr>
              <w:pStyle w:val="BodyText"/>
              <w:numPr>
                <w:ilvl w:val="0"/>
                <w:numId w:val="32"/>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Les équipements installés dans les laiteries. </w:t>
            </w:r>
          </w:p>
          <w:p w:rsidR="000D74E9" w:rsidRPr="00506099" w:rsidRDefault="000D74E9" w:rsidP="00EE7F4D">
            <w:pPr>
              <w:pStyle w:val="BodyText"/>
              <w:numPr>
                <w:ilvl w:val="0"/>
                <w:numId w:val="32"/>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Les produis des laiteries en vente dans </w:t>
            </w:r>
            <w:proofErr w:type="gramStart"/>
            <w:r w:rsidRPr="00506099">
              <w:rPr>
                <w:rFonts w:ascii="Times New Roman" w:hAnsi="Times New Roman" w:cs="Times New Roman"/>
                <w:bCs/>
                <w:sz w:val="24"/>
                <w:szCs w:val="24"/>
                <w:lang w:val="fr-HT"/>
              </w:rPr>
              <w:t>les centre</w:t>
            </w:r>
            <w:proofErr w:type="gramEnd"/>
            <w:r w:rsidRPr="00506099">
              <w:rPr>
                <w:rFonts w:ascii="Times New Roman" w:hAnsi="Times New Roman" w:cs="Times New Roman"/>
                <w:bCs/>
                <w:sz w:val="24"/>
                <w:szCs w:val="24"/>
                <w:lang w:val="fr-HT"/>
              </w:rPr>
              <w:t xml:space="preserve"> de consommation. </w:t>
            </w:r>
          </w:p>
          <w:p w:rsidR="000D74E9" w:rsidRPr="00506099" w:rsidRDefault="000D74E9" w:rsidP="00EE7F4D">
            <w:pPr>
              <w:pStyle w:val="BodyText"/>
              <w:numPr>
                <w:ilvl w:val="0"/>
                <w:numId w:val="32"/>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Les photos </w:t>
            </w:r>
            <w:proofErr w:type="gramStart"/>
            <w:r w:rsidRPr="00506099">
              <w:rPr>
                <w:rFonts w:ascii="Times New Roman" w:hAnsi="Times New Roman" w:cs="Times New Roman"/>
                <w:bCs/>
                <w:sz w:val="24"/>
                <w:szCs w:val="24"/>
                <w:lang w:val="fr-HT"/>
              </w:rPr>
              <w:t>des employé</w:t>
            </w:r>
            <w:proofErr w:type="gramEnd"/>
            <w:r w:rsidRPr="00506099">
              <w:rPr>
                <w:rFonts w:ascii="Times New Roman" w:hAnsi="Times New Roman" w:cs="Times New Roman"/>
                <w:bCs/>
                <w:sz w:val="24"/>
                <w:szCs w:val="24"/>
                <w:lang w:val="fr-HT"/>
              </w:rPr>
              <w:t xml:space="preserve"> en travail. </w:t>
            </w:r>
          </w:p>
          <w:p w:rsidR="000D74E9" w:rsidRPr="00506099" w:rsidRDefault="000D74E9" w:rsidP="00EE7F4D">
            <w:pPr>
              <w:pStyle w:val="BodyText"/>
              <w:numPr>
                <w:ilvl w:val="0"/>
                <w:numId w:val="32"/>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Les frigos vitrés installés dans les boutiques et en fonctionnement. </w:t>
            </w:r>
          </w:p>
          <w:p w:rsidR="000D74E9" w:rsidRPr="00506099" w:rsidRDefault="000D74E9" w:rsidP="00EE7F4D">
            <w:pPr>
              <w:pStyle w:val="BodyText"/>
              <w:numPr>
                <w:ilvl w:val="0"/>
                <w:numId w:val="32"/>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Rapports </w:t>
            </w:r>
            <w:proofErr w:type="gramStart"/>
            <w:r w:rsidRPr="00506099">
              <w:rPr>
                <w:rFonts w:ascii="Times New Roman" w:hAnsi="Times New Roman" w:cs="Times New Roman"/>
                <w:bCs/>
                <w:sz w:val="24"/>
                <w:szCs w:val="24"/>
                <w:lang w:val="fr-HT"/>
              </w:rPr>
              <w:t>des mission</w:t>
            </w:r>
            <w:proofErr w:type="gramEnd"/>
            <w:r w:rsidRPr="00506099">
              <w:rPr>
                <w:rFonts w:ascii="Times New Roman" w:hAnsi="Times New Roman" w:cs="Times New Roman"/>
                <w:bCs/>
                <w:sz w:val="24"/>
                <w:szCs w:val="24"/>
                <w:lang w:val="fr-HT"/>
              </w:rPr>
              <w:t xml:space="preserve">. </w:t>
            </w:r>
          </w:p>
          <w:p w:rsidR="000D74E9" w:rsidRPr="00506099" w:rsidRDefault="000D74E9" w:rsidP="00EE7F4D">
            <w:pPr>
              <w:pStyle w:val="BodyText"/>
              <w:numPr>
                <w:ilvl w:val="0"/>
                <w:numId w:val="32"/>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w:t>
            </w:r>
            <w:proofErr w:type="gramStart"/>
            <w:r w:rsidRPr="00506099">
              <w:rPr>
                <w:rFonts w:ascii="Times New Roman" w:hAnsi="Times New Roman" w:cs="Times New Roman"/>
                <w:bCs/>
                <w:sz w:val="24"/>
                <w:szCs w:val="24"/>
                <w:lang w:val="fr-HT"/>
              </w:rPr>
              <w:t>Les rapport</w:t>
            </w:r>
            <w:proofErr w:type="gramEnd"/>
            <w:r w:rsidRPr="00506099">
              <w:rPr>
                <w:rFonts w:ascii="Times New Roman" w:hAnsi="Times New Roman" w:cs="Times New Roman"/>
                <w:bCs/>
                <w:sz w:val="24"/>
                <w:szCs w:val="24"/>
                <w:lang w:val="fr-HT"/>
              </w:rPr>
              <w:t xml:space="preserve"> des activités des laiteries. </w:t>
            </w:r>
          </w:p>
        </w:tc>
      </w:tr>
      <w:tr w:rsidR="00506099" w:rsidRPr="00736D90" w:rsidTr="009A4922">
        <w:tc>
          <w:tcPr>
            <w:tcW w:w="2814" w:type="dxa"/>
            <w:tcBorders>
              <w:bottom w:val="single" w:sz="4" w:space="0" w:color="000000"/>
            </w:tcBorders>
            <w:shd w:val="clear" w:color="auto" w:fill="auto"/>
          </w:tcPr>
          <w:p w:rsidR="000D74E9" w:rsidRPr="00506099" w:rsidRDefault="000D74E9" w:rsidP="00EE7F4D">
            <w:pPr>
              <w:pStyle w:val="BodyText"/>
              <w:jc w:val="both"/>
              <w:rPr>
                <w:rFonts w:ascii="Times New Roman" w:hAnsi="Times New Roman" w:cs="Times New Roman"/>
                <w:b/>
                <w:bCs/>
                <w:sz w:val="24"/>
                <w:szCs w:val="24"/>
                <w:lang w:val="fr-HT"/>
              </w:rPr>
            </w:pPr>
            <w:r w:rsidRPr="00506099">
              <w:rPr>
                <w:rFonts w:ascii="Times New Roman" w:hAnsi="Times New Roman" w:cs="Times New Roman"/>
                <w:b/>
                <w:bCs/>
                <w:sz w:val="24"/>
                <w:szCs w:val="24"/>
                <w:lang w:val="fr-HT"/>
              </w:rPr>
              <w:t xml:space="preserve">Produit 1.4 : </w:t>
            </w:r>
            <w:r w:rsidRPr="00506099">
              <w:rPr>
                <w:rFonts w:ascii="Times New Roman" w:hAnsi="Times New Roman" w:cs="Times New Roman"/>
                <w:bCs/>
                <w:sz w:val="24"/>
                <w:szCs w:val="24"/>
                <w:lang w:val="fr-HT"/>
              </w:rPr>
              <w:t xml:space="preserve">Trois  mini-pharmacies stockées et en </w:t>
            </w:r>
            <w:proofErr w:type="gramStart"/>
            <w:r w:rsidRPr="00506099">
              <w:rPr>
                <w:rFonts w:ascii="Times New Roman" w:hAnsi="Times New Roman" w:cs="Times New Roman"/>
                <w:bCs/>
                <w:sz w:val="24"/>
                <w:szCs w:val="24"/>
                <w:lang w:val="fr-HT"/>
              </w:rPr>
              <w:t>utilisation .</w:t>
            </w:r>
            <w:proofErr w:type="gramEnd"/>
          </w:p>
        </w:tc>
        <w:tc>
          <w:tcPr>
            <w:tcW w:w="5386" w:type="dxa"/>
            <w:gridSpan w:val="4"/>
            <w:tcBorders>
              <w:bottom w:val="single" w:sz="4" w:space="0" w:color="000000"/>
            </w:tcBorders>
            <w:shd w:val="clear" w:color="auto" w:fill="auto"/>
          </w:tcPr>
          <w:p w:rsidR="000D74E9" w:rsidRPr="00506099" w:rsidRDefault="000D74E9" w:rsidP="00EE7F4D">
            <w:pPr>
              <w:jc w:val="both"/>
              <w:rPr>
                <w:b/>
                <w:lang w:val="fr-HT"/>
              </w:rPr>
            </w:pPr>
            <w:r w:rsidRPr="00506099">
              <w:rPr>
                <w:b/>
                <w:lang w:val="fr-HT"/>
              </w:rPr>
              <w:t xml:space="preserve">Indicateur 1.4.1. </w:t>
            </w:r>
          </w:p>
          <w:p w:rsidR="000D74E9" w:rsidRPr="00506099" w:rsidRDefault="000D74E9" w:rsidP="00EE7F4D">
            <w:pPr>
              <w:jc w:val="both"/>
              <w:rPr>
                <w:lang w:val="fr-HT"/>
              </w:rPr>
            </w:pPr>
            <w:r w:rsidRPr="00506099">
              <w:rPr>
                <w:lang w:val="fr-HT"/>
              </w:rPr>
              <w:t xml:space="preserve">Trois mini- pharmacies sont  stockés des produits vétérinaires de </w:t>
            </w:r>
            <w:proofErr w:type="gramStart"/>
            <w:r w:rsidRPr="00506099">
              <w:rPr>
                <w:lang w:val="fr-HT"/>
              </w:rPr>
              <w:t>première</w:t>
            </w:r>
            <w:proofErr w:type="gramEnd"/>
            <w:r w:rsidRPr="00506099">
              <w:rPr>
                <w:lang w:val="fr-HT"/>
              </w:rPr>
              <w:t xml:space="preserve"> soin et servent les producteurs qui livrent le lait à ces laiteries.  </w:t>
            </w:r>
          </w:p>
        </w:tc>
        <w:tc>
          <w:tcPr>
            <w:tcW w:w="1134" w:type="dxa"/>
            <w:gridSpan w:val="2"/>
            <w:tcBorders>
              <w:bottom w:val="single" w:sz="4" w:space="0" w:color="000000"/>
            </w:tcBorders>
            <w:shd w:val="clear" w:color="auto" w:fill="auto"/>
          </w:tcPr>
          <w:p w:rsidR="000D74E9" w:rsidRPr="00506099" w:rsidRDefault="000D74E9" w:rsidP="00EE7F4D">
            <w:pPr>
              <w:jc w:val="both"/>
              <w:rPr>
                <w:lang w:val="fr-HT"/>
              </w:rPr>
            </w:pPr>
            <w:r w:rsidRPr="00506099">
              <w:rPr>
                <w:lang w:val="fr-HT"/>
              </w:rPr>
              <w:t>100%</w:t>
            </w:r>
          </w:p>
        </w:tc>
        <w:tc>
          <w:tcPr>
            <w:tcW w:w="4324" w:type="dxa"/>
            <w:gridSpan w:val="3"/>
            <w:tcBorders>
              <w:bottom w:val="single" w:sz="4" w:space="0" w:color="000000"/>
            </w:tcBorders>
            <w:shd w:val="clear" w:color="auto" w:fill="auto"/>
          </w:tcPr>
          <w:p w:rsidR="000D74E9" w:rsidRPr="00506099" w:rsidRDefault="000D74E9" w:rsidP="00EE7F4D">
            <w:pPr>
              <w:pStyle w:val="ListParagraph"/>
              <w:numPr>
                <w:ilvl w:val="0"/>
                <w:numId w:val="32"/>
              </w:numPr>
              <w:jc w:val="both"/>
              <w:rPr>
                <w:lang w:val="fr-HT"/>
              </w:rPr>
            </w:pPr>
            <w:r w:rsidRPr="00506099">
              <w:rPr>
                <w:lang w:val="fr-HT"/>
              </w:rPr>
              <w:t xml:space="preserve">Les mini-pharmacies </w:t>
            </w:r>
            <w:proofErr w:type="gramStart"/>
            <w:r w:rsidRPr="00506099">
              <w:rPr>
                <w:lang w:val="fr-HT"/>
              </w:rPr>
              <w:t>stockés</w:t>
            </w:r>
            <w:proofErr w:type="gramEnd"/>
            <w:r w:rsidRPr="00506099">
              <w:rPr>
                <w:lang w:val="fr-HT"/>
              </w:rPr>
              <w:t xml:space="preserve">. </w:t>
            </w:r>
          </w:p>
          <w:p w:rsidR="000D74E9" w:rsidRPr="00506099" w:rsidRDefault="000D74E9" w:rsidP="00EE7F4D">
            <w:pPr>
              <w:pStyle w:val="ListParagraph"/>
              <w:numPr>
                <w:ilvl w:val="0"/>
                <w:numId w:val="32"/>
              </w:numPr>
              <w:jc w:val="both"/>
              <w:rPr>
                <w:lang w:val="fr-HT"/>
              </w:rPr>
            </w:pPr>
            <w:r w:rsidRPr="00506099">
              <w:rPr>
                <w:lang w:val="fr-HT"/>
              </w:rPr>
              <w:t xml:space="preserve">Les documents de gestion des mini-pharmacies. </w:t>
            </w:r>
          </w:p>
          <w:p w:rsidR="000D74E9" w:rsidRPr="00506099" w:rsidRDefault="000D74E9" w:rsidP="00EE7F4D">
            <w:pPr>
              <w:jc w:val="both"/>
              <w:rPr>
                <w:lang w:val="fr-HT"/>
              </w:rPr>
            </w:pPr>
          </w:p>
        </w:tc>
      </w:tr>
      <w:tr w:rsidR="00506099" w:rsidRPr="00506099" w:rsidTr="009A4922">
        <w:tc>
          <w:tcPr>
            <w:tcW w:w="2814" w:type="dxa"/>
            <w:tcBorders>
              <w:bottom w:val="single" w:sz="4" w:space="0" w:color="000000"/>
            </w:tcBorders>
            <w:shd w:val="clear" w:color="auto" w:fill="auto"/>
          </w:tcPr>
          <w:p w:rsidR="000D74E9" w:rsidRPr="00506099" w:rsidRDefault="000D74E9" w:rsidP="00EE7F4D">
            <w:pPr>
              <w:pStyle w:val="BodyText"/>
              <w:jc w:val="both"/>
              <w:rPr>
                <w:rFonts w:ascii="Times New Roman" w:hAnsi="Times New Roman" w:cs="Times New Roman"/>
                <w:bCs/>
                <w:sz w:val="24"/>
                <w:szCs w:val="24"/>
                <w:lang w:val="fr-HT"/>
              </w:rPr>
            </w:pPr>
            <w:r w:rsidRPr="00506099">
              <w:rPr>
                <w:rFonts w:ascii="Times New Roman" w:hAnsi="Times New Roman" w:cs="Times New Roman"/>
                <w:b/>
                <w:bCs/>
                <w:sz w:val="24"/>
                <w:szCs w:val="24"/>
                <w:lang w:val="fr-HT"/>
              </w:rPr>
              <w:t>Produit 1.5</w:t>
            </w:r>
            <w:r w:rsidRPr="00506099">
              <w:rPr>
                <w:rFonts w:ascii="Times New Roman" w:hAnsi="Times New Roman" w:cs="Times New Roman"/>
                <w:bCs/>
                <w:sz w:val="24"/>
                <w:szCs w:val="24"/>
                <w:lang w:val="fr-HT"/>
              </w:rPr>
              <w:t xml:space="preserve"> : Trois champs fourragers mis en place et en utilisation pour la démonstration aux producteurs. </w:t>
            </w:r>
          </w:p>
        </w:tc>
        <w:tc>
          <w:tcPr>
            <w:tcW w:w="5386" w:type="dxa"/>
            <w:gridSpan w:val="4"/>
            <w:tcBorders>
              <w:bottom w:val="single" w:sz="4" w:space="0" w:color="000000"/>
            </w:tcBorders>
            <w:shd w:val="clear" w:color="auto" w:fill="auto"/>
          </w:tcPr>
          <w:p w:rsidR="000D74E9" w:rsidRPr="00506099" w:rsidRDefault="000D74E9" w:rsidP="00EE7F4D">
            <w:pPr>
              <w:jc w:val="both"/>
              <w:rPr>
                <w:b/>
                <w:lang w:val="fr-HT"/>
              </w:rPr>
            </w:pPr>
            <w:r w:rsidRPr="00506099">
              <w:rPr>
                <w:b/>
                <w:lang w:val="fr-HT"/>
              </w:rPr>
              <w:t xml:space="preserve">Indicateur 1.5.1. </w:t>
            </w:r>
          </w:p>
          <w:p w:rsidR="000D74E9" w:rsidRPr="00506099" w:rsidRDefault="000D74E9" w:rsidP="00EE7F4D">
            <w:pPr>
              <w:jc w:val="both"/>
              <w:rPr>
                <w:lang w:val="fr-HT"/>
              </w:rPr>
            </w:pPr>
            <w:r w:rsidRPr="00506099">
              <w:rPr>
                <w:lang w:val="fr-HT"/>
              </w:rPr>
              <w:t xml:space="preserve">Deux champs fourragères de démonstration sont mises en place à </w:t>
            </w:r>
            <w:proofErr w:type="spellStart"/>
            <w:r w:rsidRPr="00506099">
              <w:rPr>
                <w:lang w:val="fr-HT"/>
              </w:rPr>
              <w:t>Thomazeau</w:t>
            </w:r>
            <w:proofErr w:type="spellEnd"/>
            <w:r w:rsidRPr="00506099">
              <w:rPr>
                <w:lang w:val="fr-HT"/>
              </w:rPr>
              <w:t xml:space="preserve"> et aux Cotes de Fer et </w:t>
            </w:r>
            <w:proofErr w:type="gramStart"/>
            <w:r w:rsidRPr="00506099">
              <w:rPr>
                <w:lang w:val="fr-HT"/>
              </w:rPr>
              <w:t>le  .</w:t>
            </w:r>
            <w:proofErr w:type="gramEnd"/>
            <w:r w:rsidRPr="00506099">
              <w:rPr>
                <w:lang w:val="fr-HT"/>
              </w:rPr>
              <w:t xml:space="preserve"> Le troisième champ de démonstration est assuré par l’UNDH</w:t>
            </w:r>
            <w:r w:rsidRPr="00506099">
              <w:rPr>
                <w:vertAlign w:val="superscript"/>
                <w:lang w:val="fr-HT"/>
              </w:rPr>
              <w:footnoteReference w:id="14"/>
            </w:r>
            <w:r w:rsidRPr="00506099">
              <w:rPr>
                <w:vertAlign w:val="superscript"/>
                <w:lang w:val="fr-HT"/>
              </w:rPr>
              <w:t xml:space="preserve"> </w:t>
            </w:r>
            <w:r w:rsidRPr="00506099">
              <w:rPr>
                <w:lang w:val="fr-HT"/>
              </w:rPr>
              <w:t xml:space="preserve">qui conduit déjà des parcelles fourragères avec les étudiants de la Faculté d’Agronomie (le </w:t>
            </w:r>
            <w:r w:rsidRPr="00506099">
              <w:rPr>
                <w:lang w:val="fr-HT"/>
              </w:rPr>
              <w:lastRenderedPageBreak/>
              <w:t xml:space="preserve">local d’implantation de la laiterie de </w:t>
            </w:r>
            <w:proofErr w:type="spellStart"/>
            <w:r w:rsidRPr="00506099">
              <w:rPr>
                <w:lang w:val="fr-HT"/>
              </w:rPr>
              <w:t>Torbeck</w:t>
            </w:r>
            <w:proofErr w:type="spellEnd"/>
            <w:r w:rsidRPr="00506099">
              <w:rPr>
                <w:lang w:val="fr-HT"/>
              </w:rPr>
              <w:t>).</w:t>
            </w:r>
          </w:p>
        </w:tc>
        <w:tc>
          <w:tcPr>
            <w:tcW w:w="1134" w:type="dxa"/>
            <w:gridSpan w:val="2"/>
            <w:tcBorders>
              <w:bottom w:val="single" w:sz="4" w:space="0" w:color="000000"/>
            </w:tcBorders>
            <w:shd w:val="clear" w:color="auto" w:fill="auto"/>
          </w:tcPr>
          <w:p w:rsidR="000D74E9" w:rsidRPr="00506099" w:rsidRDefault="000D74E9" w:rsidP="00EE7F4D">
            <w:pPr>
              <w:jc w:val="both"/>
              <w:rPr>
                <w:lang w:val="fr-HT"/>
              </w:rPr>
            </w:pPr>
            <w:r w:rsidRPr="00506099">
              <w:rPr>
                <w:lang w:val="fr-HT"/>
              </w:rPr>
              <w:lastRenderedPageBreak/>
              <w:t>100%</w:t>
            </w:r>
          </w:p>
        </w:tc>
        <w:tc>
          <w:tcPr>
            <w:tcW w:w="4324" w:type="dxa"/>
            <w:gridSpan w:val="3"/>
            <w:tcBorders>
              <w:bottom w:val="single" w:sz="4" w:space="0" w:color="000000"/>
            </w:tcBorders>
            <w:shd w:val="clear" w:color="auto" w:fill="auto"/>
          </w:tcPr>
          <w:p w:rsidR="000D74E9" w:rsidRPr="00506099" w:rsidRDefault="000D74E9" w:rsidP="00EE7F4D">
            <w:pPr>
              <w:spacing w:line="276" w:lineRule="auto"/>
              <w:ind w:left="360"/>
              <w:jc w:val="both"/>
              <w:rPr>
                <w:lang w:val="fr-HT"/>
              </w:rPr>
            </w:pPr>
          </w:p>
        </w:tc>
      </w:tr>
      <w:tr w:rsidR="00506099" w:rsidRPr="00736D90" w:rsidTr="000D74E9">
        <w:tc>
          <w:tcPr>
            <w:tcW w:w="13658" w:type="dxa"/>
            <w:gridSpan w:val="10"/>
            <w:tcBorders>
              <w:bottom w:val="single" w:sz="4" w:space="0" w:color="000000"/>
            </w:tcBorders>
            <w:shd w:val="clear" w:color="auto" w:fill="auto"/>
          </w:tcPr>
          <w:p w:rsidR="000D74E9" w:rsidRPr="00506099" w:rsidRDefault="000D74E9" w:rsidP="00EE7F4D">
            <w:pPr>
              <w:jc w:val="both"/>
              <w:rPr>
                <w:b/>
                <w:lang w:val="fr-HT"/>
              </w:rPr>
            </w:pPr>
            <w:r w:rsidRPr="00506099">
              <w:rPr>
                <w:b/>
                <w:bCs/>
                <w:lang w:val="fr-HT"/>
              </w:rPr>
              <w:lastRenderedPageBreak/>
              <w:t xml:space="preserve">Résultat 2 : </w:t>
            </w:r>
            <w:r w:rsidRPr="00506099">
              <w:rPr>
                <w:b/>
                <w:lang w:val="fr-HT"/>
              </w:rPr>
              <w:t>Trois Groupements des producteurs renforcés et légalisés</w:t>
            </w:r>
          </w:p>
        </w:tc>
      </w:tr>
      <w:tr w:rsidR="00506099" w:rsidRPr="00736D90" w:rsidTr="009A4922">
        <w:trPr>
          <w:trHeight w:val="1840"/>
        </w:trPr>
        <w:tc>
          <w:tcPr>
            <w:tcW w:w="2814" w:type="dxa"/>
            <w:shd w:val="clear" w:color="auto" w:fill="auto"/>
          </w:tcPr>
          <w:p w:rsidR="000D74E9" w:rsidRPr="00506099" w:rsidRDefault="000D74E9" w:rsidP="009A4922">
            <w:pPr>
              <w:spacing w:after="240" w:line="276" w:lineRule="auto"/>
              <w:jc w:val="both"/>
              <w:rPr>
                <w:lang w:val="fr-HT"/>
              </w:rPr>
            </w:pPr>
            <w:r w:rsidRPr="00506099">
              <w:rPr>
                <w:b/>
                <w:lang w:val="fr-HT"/>
              </w:rPr>
              <w:t xml:space="preserve">Produits 2.1 : </w:t>
            </w:r>
            <w:r w:rsidRPr="00506099">
              <w:rPr>
                <w:bCs/>
                <w:lang w:val="fr-HT"/>
              </w:rPr>
              <w:t>300 éleveurs-producteurs de lait sont structurés  en trois associations et les associations sont légalisées</w:t>
            </w:r>
            <w:r w:rsidR="009A4922" w:rsidRPr="00506099">
              <w:rPr>
                <w:lang w:val="fr-HT"/>
              </w:rPr>
              <w:t xml:space="preserve">. </w:t>
            </w:r>
          </w:p>
        </w:tc>
        <w:tc>
          <w:tcPr>
            <w:tcW w:w="5386" w:type="dxa"/>
            <w:gridSpan w:val="4"/>
            <w:shd w:val="clear" w:color="auto" w:fill="auto"/>
          </w:tcPr>
          <w:p w:rsidR="000D74E9" w:rsidRPr="00506099" w:rsidRDefault="000D74E9" w:rsidP="00EE7F4D">
            <w:pPr>
              <w:pStyle w:val="BodyText"/>
              <w:jc w:val="both"/>
              <w:rPr>
                <w:rFonts w:ascii="Times New Roman" w:hAnsi="Times New Roman" w:cs="Times New Roman"/>
                <w:b/>
                <w:bCs/>
                <w:sz w:val="24"/>
                <w:szCs w:val="24"/>
                <w:lang w:val="fr-HT"/>
              </w:rPr>
            </w:pPr>
            <w:r w:rsidRPr="00506099">
              <w:rPr>
                <w:rFonts w:ascii="Times New Roman" w:hAnsi="Times New Roman" w:cs="Times New Roman"/>
                <w:b/>
                <w:bCs/>
                <w:sz w:val="24"/>
                <w:szCs w:val="24"/>
                <w:lang w:val="fr-HT"/>
              </w:rPr>
              <w:t xml:space="preserve">Indicateur 2.1.1 : </w:t>
            </w:r>
          </w:p>
          <w:p w:rsidR="000D74E9" w:rsidRPr="00506099" w:rsidRDefault="000D74E9" w:rsidP="00EE7F4D">
            <w:pPr>
              <w:spacing w:after="240" w:line="276" w:lineRule="auto"/>
              <w:jc w:val="both"/>
              <w:rPr>
                <w:lang w:val="fr-HT"/>
              </w:rPr>
            </w:pPr>
            <w:r w:rsidRPr="00506099">
              <w:rPr>
                <w:lang w:val="fr-HT"/>
              </w:rPr>
              <w:t xml:space="preserve">Trois (3) associations totalisant 884 éleveurs/producteurs de lait sont organisées et légalisées, à raison de 374 à </w:t>
            </w:r>
            <w:proofErr w:type="spellStart"/>
            <w:r w:rsidRPr="00506099">
              <w:rPr>
                <w:lang w:val="fr-HT"/>
              </w:rPr>
              <w:t>Thomazeau</w:t>
            </w:r>
            <w:proofErr w:type="spellEnd"/>
            <w:r w:rsidRPr="00506099">
              <w:rPr>
                <w:lang w:val="fr-HT"/>
              </w:rPr>
              <w:footnoteReference w:id="15"/>
            </w:r>
            <w:r w:rsidRPr="00506099">
              <w:rPr>
                <w:lang w:val="fr-HT"/>
              </w:rPr>
              <w:t>, 234 aux Côtes-de-Fer</w:t>
            </w:r>
            <w:r w:rsidRPr="00506099">
              <w:rPr>
                <w:lang w:val="fr-HT"/>
              </w:rPr>
              <w:footnoteReference w:id="16"/>
            </w:r>
            <w:r w:rsidRPr="00506099">
              <w:rPr>
                <w:lang w:val="fr-HT"/>
              </w:rPr>
              <w:t xml:space="preserve"> et 276  à </w:t>
            </w:r>
            <w:proofErr w:type="spellStart"/>
            <w:r w:rsidRPr="00506099">
              <w:rPr>
                <w:lang w:val="fr-HT"/>
              </w:rPr>
              <w:t>Torbeck</w:t>
            </w:r>
            <w:proofErr w:type="spellEnd"/>
            <w:r w:rsidRPr="00506099">
              <w:rPr>
                <w:lang w:val="fr-HT"/>
              </w:rPr>
              <w:t xml:space="preserve">. </w:t>
            </w:r>
          </w:p>
        </w:tc>
        <w:tc>
          <w:tcPr>
            <w:tcW w:w="1134" w:type="dxa"/>
            <w:gridSpan w:val="2"/>
            <w:shd w:val="clear" w:color="auto" w:fill="auto"/>
          </w:tcPr>
          <w:p w:rsidR="000D74E9" w:rsidRPr="00506099" w:rsidRDefault="000D74E9" w:rsidP="009A4922">
            <w:pPr>
              <w:pStyle w:val="BodyText"/>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294% </w:t>
            </w:r>
          </w:p>
        </w:tc>
        <w:tc>
          <w:tcPr>
            <w:tcW w:w="4324" w:type="dxa"/>
            <w:gridSpan w:val="3"/>
            <w:shd w:val="clear" w:color="auto" w:fill="auto"/>
          </w:tcPr>
          <w:p w:rsidR="000D74E9" w:rsidRPr="00506099" w:rsidRDefault="000D74E9" w:rsidP="00EE7F4D">
            <w:pPr>
              <w:pStyle w:val="BodyText"/>
              <w:numPr>
                <w:ilvl w:val="0"/>
                <w:numId w:val="35"/>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Liste des présences des réunions</w:t>
            </w:r>
          </w:p>
          <w:p w:rsidR="000D74E9" w:rsidRPr="00506099" w:rsidRDefault="000D74E9" w:rsidP="00EE7F4D">
            <w:pPr>
              <w:pStyle w:val="BodyText"/>
              <w:numPr>
                <w:ilvl w:val="0"/>
                <w:numId w:val="35"/>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PV des réunions avec les éleveurs, </w:t>
            </w:r>
          </w:p>
          <w:p w:rsidR="000D74E9" w:rsidRPr="00506099" w:rsidRDefault="000D74E9" w:rsidP="00EE7F4D">
            <w:pPr>
              <w:pStyle w:val="BodyText"/>
              <w:numPr>
                <w:ilvl w:val="0"/>
                <w:numId w:val="33"/>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Carnet de compte bancaire. </w:t>
            </w:r>
          </w:p>
          <w:p w:rsidR="000D74E9" w:rsidRPr="00506099" w:rsidRDefault="000D74E9" w:rsidP="00EE7F4D">
            <w:pPr>
              <w:pStyle w:val="BodyText"/>
              <w:numPr>
                <w:ilvl w:val="0"/>
                <w:numId w:val="33"/>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Photos des séances de formation. </w:t>
            </w:r>
          </w:p>
          <w:p w:rsidR="000D74E9" w:rsidRPr="00506099" w:rsidRDefault="000D74E9" w:rsidP="00EE7F4D">
            <w:pPr>
              <w:pStyle w:val="BodyText"/>
              <w:numPr>
                <w:ilvl w:val="0"/>
                <w:numId w:val="33"/>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Permis de fonctionnement du Ministère des affaires sociales.  </w:t>
            </w:r>
          </w:p>
        </w:tc>
      </w:tr>
      <w:tr w:rsidR="00506099" w:rsidRPr="00736D90" w:rsidTr="000D74E9">
        <w:tc>
          <w:tcPr>
            <w:tcW w:w="13658" w:type="dxa"/>
            <w:gridSpan w:val="10"/>
            <w:shd w:val="clear" w:color="auto" w:fill="auto"/>
          </w:tcPr>
          <w:p w:rsidR="000D74E9" w:rsidRPr="00506099" w:rsidRDefault="000D74E9" w:rsidP="00EE7F4D">
            <w:pPr>
              <w:spacing w:after="240" w:line="276" w:lineRule="auto"/>
              <w:jc w:val="both"/>
              <w:rPr>
                <w:bCs/>
                <w:lang w:val="fr-HT"/>
              </w:rPr>
            </w:pPr>
            <w:r w:rsidRPr="00506099">
              <w:rPr>
                <w:b/>
                <w:lang w:val="fr-HT"/>
              </w:rPr>
              <w:t xml:space="preserve">Résultat 3 : La capacité des tous les acteurs de la chaine de valeur de la filière lait est renforcées et les bonnes pratiques sont </w:t>
            </w:r>
            <w:r w:rsidR="00593BCD" w:rsidRPr="00506099">
              <w:rPr>
                <w:b/>
                <w:lang w:val="fr-HT"/>
              </w:rPr>
              <w:t>maîtrisées</w:t>
            </w:r>
            <w:r w:rsidRPr="00506099">
              <w:rPr>
                <w:b/>
                <w:lang w:val="fr-HT"/>
              </w:rPr>
              <w:t xml:space="preserve">. </w:t>
            </w:r>
          </w:p>
        </w:tc>
      </w:tr>
      <w:tr w:rsidR="00506099" w:rsidRPr="00506099" w:rsidTr="0062742E">
        <w:trPr>
          <w:trHeight w:val="3312"/>
        </w:trPr>
        <w:tc>
          <w:tcPr>
            <w:tcW w:w="4089" w:type="dxa"/>
            <w:gridSpan w:val="2"/>
            <w:shd w:val="clear" w:color="auto" w:fill="auto"/>
          </w:tcPr>
          <w:p w:rsidR="000D74E9" w:rsidRPr="00506099" w:rsidRDefault="000D74E9" w:rsidP="00EE7F4D">
            <w:pPr>
              <w:spacing w:after="240" w:line="276" w:lineRule="auto"/>
              <w:jc w:val="both"/>
              <w:rPr>
                <w:bCs/>
                <w:lang w:val="fr-HT"/>
              </w:rPr>
            </w:pPr>
            <w:r w:rsidRPr="00506099">
              <w:rPr>
                <w:b/>
                <w:lang w:val="fr-HT"/>
              </w:rPr>
              <w:t>Produit 3.1 :</w:t>
            </w:r>
            <w:r w:rsidRPr="00506099">
              <w:rPr>
                <w:lang w:val="fr-HT"/>
              </w:rPr>
              <w:t xml:space="preserve"> </w:t>
            </w:r>
            <w:r w:rsidRPr="00506099">
              <w:rPr>
                <w:bCs/>
                <w:lang w:val="fr-HT"/>
              </w:rPr>
              <w:t xml:space="preserve">La capacité des 50 cadres spécialistes dans la filière est renforcées et sont en mesure de formés les autres acteurs de la chaine de valeur de la filière sur toutes les thèmes identifier par l’équipe du projet. </w:t>
            </w:r>
          </w:p>
          <w:p w:rsidR="000D74E9" w:rsidRPr="00506099" w:rsidRDefault="000D74E9" w:rsidP="00EE7F4D">
            <w:pPr>
              <w:pStyle w:val="BodyText"/>
              <w:jc w:val="both"/>
              <w:rPr>
                <w:rFonts w:ascii="Times New Roman" w:hAnsi="Times New Roman" w:cs="Times New Roman"/>
                <w:bCs/>
                <w:sz w:val="24"/>
                <w:szCs w:val="24"/>
                <w:lang w:val="fr-HT"/>
              </w:rPr>
            </w:pPr>
          </w:p>
        </w:tc>
        <w:tc>
          <w:tcPr>
            <w:tcW w:w="4111" w:type="dxa"/>
            <w:gridSpan w:val="3"/>
            <w:shd w:val="clear" w:color="auto" w:fill="auto"/>
          </w:tcPr>
          <w:p w:rsidR="000D74E9" w:rsidRPr="00506099" w:rsidRDefault="000D74E9" w:rsidP="00EE7F4D">
            <w:pPr>
              <w:pStyle w:val="BodyText"/>
              <w:jc w:val="both"/>
              <w:rPr>
                <w:rFonts w:ascii="Times New Roman" w:hAnsi="Times New Roman" w:cs="Times New Roman"/>
                <w:b/>
                <w:bCs/>
                <w:sz w:val="24"/>
                <w:szCs w:val="24"/>
                <w:lang w:val="fr-HT"/>
              </w:rPr>
            </w:pPr>
            <w:r w:rsidRPr="00506099">
              <w:rPr>
                <w:rFonts w:ascii="Times New Roman" w:hAnsi="Times New Roman" w:cs="Times New Roman"/>
                <w:b/>
                <w:bCs/>
                <w:sz w:val="24"/>
                <w:szCs w:val="24"/>
                <w:lang w:val="fr-HT"/>
              </w:rPr>
              <w:t xml:space="preserve">Indicateur 3.1.1 : </w:t>
            </w:r>
          </w:p>
          <w:p w:rsidR="000D74E9" w:rsidRPr="00506099" w:rsidRDefault="000D74E9" w:rsidP="00C31E11">
            <w:pPr>
              <w:spacing w:line="276" w:lineRule="auto"/>
              <w:jc w:val="both"/>
              <w:rPr>
                <w:lang w:val="fr-HT"/>
              </w:rPr>
            </w:pPr>
            <w:r w:rsidRPr="00506099">
              <w:rPr>
                <w:lang w:val="fr-HT"/>
              </w:rPr>
              <w:t>Cinquante-six (56) cadres spécialistes dans la filière lait ont été formés durant la formation des formateurs réalisée du 24 au 28 février et du 10 au 14 mars 2014 au profit des acteurs de la chaine de valeur de la filière sur tous les thèmes identifiés par l’équipe du projet en collaboration avec le MARNDR et les autres acteurs impliqués dans la fil</w:t>
            </w:r>
            <w:r w:rsidR="00C31E11" w:rsidRPr="00506099">
              <w:rPr>
                <w:lang w:val="fr-HT"/>
              </w:rPr>
              <w:t xml:space="preserve">ière lait en Haïti. </w:t>
            </w:r>
          </w:p>
        </w:tc>
        <w:tc>
          <w:tcPr>
            <w:tcW w:w="1134" w:type="dxa"/>
            <w:gridSpan w:val="2"/>
            <w:shd w:val="clear" w:color="auto" w:fill="auto"/>
          </w:tcPr>
          <w:p w:rsidR="000D74E9" w:rsidRPr="00506099" w:rsidRDefault="000D74E9" w:rsidP="00EE7F4D">
            <w:pPr>
              <w:pStyle w:val="BodyText"/>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112% </w:t>
            </w:r>
          </w:p>
        </w:tc>
        <w:tc>
          <w:tcPr>
            <w:tcW w:w="4324" w:type="dxa"/>
            <w:gridSpan w:val="3"/>
            <w:shd w:val="clear" w:color="auto" w:fill="auto"/>
          </w:tcPr>
          <w:p w:rsidR="000D74E9" w:rsidRPr="00506099" w:rsidRDefault="000D74E9" w:rsidP="00EE7F4D">
            <w:pPr>
              <w:pStyle w:val="BodyText"/>
              <w:numPr>
                <w:ilvl w:val="0"/>
                <w:numId w:val="34"/>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Rapport de formation </w:t>
            </w:r>
          </w:p>
          <w:p w:rsidR="000D74E9" w:rsidRPr="00506099" w:rsidRDefault="000D74E9" w:rsidP="00EE7F4D">
            <w:pPr>
              <w:pStyle w:val="BodyText"/>
              <w:numPr>
                <w:ilvl w:val="0"/>
                <w:numId w:val="34"/>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Liste de présence</w:t>
            </w:r>
          </w:p>
          <w:p w:rsidR="000D74E9" w:rsidRPr="00506099" w:rsidRDefault="000D74E9" w:rsidP="00EE7F4D">
            <w:pPr>
              <w:pStyle w:val="BodyText"/>
              <w:numPr>
                <w:ilvl w:val="0"/>
                <w:numId w:val="34"/>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Photos. </w:t>
            </w:r>
          </w:p>
          <w:p w:rsidR="000D74E9" w:rsidRPr="00506099" w:rsidRDefault="000D74E9" w:rsidP="00EE7F4D">
            <w:pPr>
              <w:pStyle w:val="BodyText"/>
              <w:jc w:val="both"/>
              <w:rPr>
                <w:rFonts w:ascii="Times New Roman" w:hAnsi="Times New Roman" w:cs="Times New Roman"/>
                <w:bCs/>
                <w:sz w:val="24"/>
                <w:szCs w:val="24"/>
                <w:lang w:val="fr-HT"/>
              </w:rPr>
            </w:pPr>
          </w:p>
        </w:tc>
      </w:tr>
      <w:tr w:rsidR="00506099" w:rsidRPr="00506099" w:rsidTr="0062742E">
        <w:tc>
          <w:tcPr>
            <w:tcW w:w="4089" w:type="dxa"/>
            <w:gridSpan w:val="2"/>
            <w:shd w:val="clear" w:color="auto" w:fill="auto"/>
          </w:tcPr>
          <w:p w:rsidR="000D74E9" w:rsidRPr="00506099" w:rsidRDefault="000D74E9" w:rsidP="00EE7F4D">
            <w:pPr>
              <w:spacing w:after="240" w:line="276" w:lineRule="auto"/>
              <w:jc w:val="both"/>
              <w:rPr>
                <w:bCs/>
                <w:lang w:val="fr-HT"/>
              </w:rPr>
            </w:pPr>
            <w:r w:rsidRPr="00506099">
              <w:rPr>
                <w:b/>
                <w:lang w:val="fr-HT"/>
              </w:rPr>
              <w:t>Produit 3.2 :</w:t>
            </w:r>
            <w:r w:rsidRPr="00506099">
              <w:rPr>
                <w:lang w:val="fr-HT"/>
              </w:rPr>
              <w:t xml:space="preserve"> </w:t>
            </w:r>
            <w:r w:rsidRPr="00506099">
              <w:rPr>
                <w:bCs/>
                <w:lang w:val="fr-HT"/>
              </w:rPr>
              <w:t>la capacité de 30 membres des comités de gestion en raison de 10 par association est renforces dans les aspects de la gestion des associations des éleveurs/producteurs de lait.</w:t>
            </w:r>
          </w:p>
          <w:p w:rsidR="000D74E9" w:rsidRPr="00506099" w:rsidRDefault="000D74E9" w:rsidP="00EE7F4D">
            <w:pPr>
              <w:pStyle w:val="BodyText"/>
              <w:jc w:val="both"/>
              <w:rPr>
                <w:rFonts w:ascii="Times New Roman" w:hAnsi="Times New Roman" w:cs="Times New Roman"/>
                <w:bCs/>
                <w:sz w:val="24"/>
                <w:szCs w:val="24"/>
                <w:lang w:val="fr-HT"/>
              </w:rPr>
            </w:pPr>
          </w:p>
        </w:tc>
        <w:tc>
          <w:tcPr>
            <w:tcW w:w="4111" w:type="dxa"/>
            <w:gridSpan w:val="3"/>
            <w:shd w:val="clear" w:color="auto" w:fill="auto"/>
          </w:tcPr>
          <w:p w:rsidR="000D74E9" w:rsidRPr="00506099" w:rsidRDefault="000D74E9" w:rsidP="00EE7F4D">
            <w:pPr>
              <w:pStyle w:val="BodyText"/>
              <w:jc w:val="both"/>
              <w:rPr>
                <w:rFonts w:ascii="Times New Roman" w:hAnsi="Times New Roman" w:cs="Times New Roman"/>
                <w:b/>
                <w:bCs/>
                <w:sz w:val="24"/>
                <w:szCs w:val="24"/>
                <w:lang w:val="fr-HT"/>
              </w:rPr>
            </w:pPr>
            <w:r w:rsidRPr="00506099">
              <w:rPr>
                <w:rFonts w:ascii="Times New Roman" w:hAnsi="Times New Roman" w:cs="Times New Roman"/>
                <w:b/>
                <w:bCs/>
                <w:sz w:val="24"/>
                <w:szCs w:val="24"/>
                <w:lang w:val="fr-HT"/>
              </w:rPr>
              <w:t xml:space="preserve">Indicateur 3.2.1: </w:t>
            </w:r>
          </w:p>
          <w:p w:rsidR="000D74E9" w:rsidRPr="00506099" w:rsidRDefault="000D74E9" w:rsidP="00EE7F4D">
            <w:pPr>
              <w:pStyle w:val="BodyText"/>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30 membres de comité des gestions (10 par association) et  21 membres de C.A ont été formés sur des thèmes liés à la gestion organisationnelle et entreprenariat associatif respectivement.   </w:t>
            </w:r>
          </w:p>
        </w:tc>
        <w:tc>
          <w:tcPr>
            <w:tcW w:w="1134" w:type="dxa"/>
            <w:gridSpan w:val="2"/>
            <w:shd w:val="clear" w:color="auto" w:fill="auto"/>
          </w:tcPr>
          <w:p w:rsidR="000D74E9" w:rsidRPr="00506099" w:rsidRDefault="000D74E9" w:rsidP="00EE7F4D">
            <w:pPr>
              <w:pStyle w:val="BodyText"/>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170%</w:t>
            </w:r>
          </w:p>
        </w:tc>
        <w:tc>
          <w:tcPr>
            <w:tcW w:w="4324" w:type="dxa"/>
            <w:gridSpan w:val="3"/>
            <w:shd w:val="clear" w:color="auto" w:fill="auto"/>
          </w:tcPr>
          <w:p w:rsidR="000D74E9" w:rsidRPr="00506099" w:rsidRDefault="000D74E9" w:rsidP="00EE7F4D">
            <w:pPr>
              <w:pStyle w:val="BodyText"/>
              <w:numPr>
                <w:ilvl w:val="0"/>
                <w:numId w:val="34"/>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PV des réunions sur le sujet. </w:t>
            </w:r>
          </w:p>
          <w:p w:rsidR="000D74E9" w:rsidRPr="00506099" w:rsidRDefault="000D74E9" w:rsidP="00EE7F4D">
            <w:pPr>
              <w:pStyle w:val="BodyText"/>
              <w:numPr>
                <w:ilvl w:val="0"/>
                <w:numId w:val="34"/>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Liste des participants prévus. </w:t>
            </w:r>
          </w:p>
          <w:p w:rsidR="000D74E9" w:rsidRPr="00506099" w:rsidRDefault="000D74E9" w:rsidP="00EE7F4D">
            <w:pPr>
              <w:pStyle w:val="BodyText"/>
              <w:numPr>
                <w:ilvl w:val="0"/>
                <w:numId w:val="34"/>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Photos. </w:t>
            </w:r>
          </w:p>
          <w:p w:rsidR="000D74E9" w:rsidRPr="00506099" w:rsidRDefault="000D74E9" w:rsidP="00EE7F4D">
            <w:pPr>
              <w:pStyle w:val="BodyText"/>
              <w:numPr>
                <w:ilvl w:val="0"/>
                <w:numId w:val="34"/>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Rapport des missions </w:t>
            </w:r>
          </w:p>
        </w:tc>
      </w:tr>
      <w:tr w:rsidR="00506099" w:rsidRPr="00506099" w:rsidTr="0062742E">
        <w:trPr>
          <w:trHeight w:val="2116"/>
        </w:trPr>
        <w:tc>
          <w:tcPr>
            <w:tcW w:w="4089" w:type="dxa"/>
            <w:gridSpan w:val="2"/>
            <w:shd w:val="clear" w:color="auto" w:fill="auto"/>
          </w:tcPr>
          <w:p w:rsidR="000D74E9" w:rsidRPr="00506099" w:rsidRDefault="000D74E9" w:rsidP="00EE7F4D">
            <w:pPr>
              <w:pStyle w:val="textoFAO"/>
              <w:ind w:firstLine="0"/>
              <w:rPr>
                <w:rFonts w:ascii="Times New Roman" w:hAnsi="Times New Roman" w:cs="Times New Roman"/>
                <w:i/>
                <w:sz w:val="24"/>
                <w:szCs w:val="24"/>
                <w:lang w:val="fr-HT" w:eastAsia="nl-NL"/>
              </w:rPr>
            </w:pPr>
            <w:r w:rsidRPr="00506099">
              <w:rPr>
                <w:rFonts w:ascii="Times New Roman" w:hAnsi="Times New Roman" w:cs="Times New Roman"/>
                <w:b/>
                <w:i/>
                <w:sz w:val="24"/>
                <w:szCs w:val="24"/>
                <w:lang w:val="fr-HT"/>
              </w:rPr>
              <w:lastRenderedPageBreak/>
              <w:t xml:space="preserve">Produit 3.3 : </w:t>
            </w:r>
          </w:p>
          <w:p w:rsidR="000D74E9" w:rsidRPr="00506099" w:rsidRDefault="000D74E9" w:rsidP="00EE7F4D">
            <w:pPr>
              <w:spacing w:after="240" w:line="276" w:lineRule="auto"/>
              <w:jc w:val="both"/>
              <w:rPr>
                <w:b/>
                <w:lang w:val="fr-HT"/>
              </w:rPr>
            </w:pPr>
            <w:r w:rsidRPr="00506099">
              <w:rPr>
                <w:lang w:val="fr-HT"/>
              </w:rPr>
              <w:t>Au moins 300 éleveurs/producteurs de lait sont formées sur les techniques améliorées de la production laitière (Sante et Nutrition animale, la traite manuel hygiénique du lait et la collectes du lait).</w:t>
            </w:r>
          </w:p>
        </w:tc>
        <w:tc>
          <w:tcPr>
            <w:tcW w:w="4111" w:type="dxa"/>
            <w:gridSpan w:val="3"/>
            <w:shd w:val="clear" w:color="auto" w:fill="auto"/>
          </w:tcPr>
          <w:p w:rsidR="000D74E9" w:rsidRPr="00506099" w:rsidRDefault="000D74E9" w:rsidP="00EE7F4D">
            <w:pPr>
              <w:pStyle w:val="Default"/>
              <w:numPr>
                <w:ilvl w:val="0"/>
                <w:numId w:val="18"/>
              </w:numPr>
              <w:spacing w:line="276" w:lineRule="auto"/>
              <w:jc w:val="both"/>
              <w:rPr>
                <w:rFonts w:ascii="Times New Roman" w:hAnsi="Times New Roman" w:cs="Times New Roman"/>
                <w:color w:val="auto"/>
                <w:lang w:val="fr-HT"/>
              </w:rPr>
            </w:pPr>
            <w:r w:rsidRPr="00506099">
              <w:rPr>
                <w:rFonts w:ascii="Times New Roman" w:hAnsi="Times New Roman" w:cs="Times New Roman"/>
                <w:color w:val="auto"/>
                <w:lang w:val="fr-HT"/>
              </w:rPr>
              <w:t xml:space="preserve">540 éleveurs formés  </w:t>
            </w:r>
          </w:p>
          <w:p w:rsidR="000D74E9" w:rsidRPr="00506099" w:rsidRDefault="000D74E9" w:rsidP="00EE7F4D">
            <w:pPr>
              <w:jc w:val="both"/>
              <w:rPr>
                <w:lang w:val="fr-HT"/>
              </w:rPr>
            </w:pPr>
          </w:p>
        </w:tc>
        <w:tc>
          <w:tcPr>
            <w:tcW w:w="1134" w:type="dxa"/>
            <w:gridSpan w:val="2"/>
            <w:shd w:val="clear" w:color="auto" w:fill="auto"/>
          </w:tcPr>
          <w:p w:rsidR="000D74E9" w:rsidRPr="00506099" w:rsidRDefault="000D74E9" w:rsidP="00EE7F4D">
            <w:pPr>
              <w:pStyle w:val="BodyText"/>
              <w:jc w:val="both"/>
              <w:rPr>
                <w:rFonts w:ascii="Times New Roman" w:hAnsi="Times New Roman" w:cs="Times New Roman"/>
                <w:bCs/>
                <w:sz w:val="24"/>
                <w:szCs w:val="24"/>
                <w:lang w:val="fr-HT"/>
              </w:rPr>
            </w:pPr>
          </w:p>
        </w:tc>
        <w:tc>
          <w:tcPr>
            <w:tcW w:w="4324" w:type="dxa"/>
            <w:gridSpan w:val="3"/>
            <w:shd w:val="clear" w:color="auto" w:fill="auto"/>
          </w:tcPr>
          <w:p w:rsidR="000D74E9" w:rsidRPr="00506099" w:rsidRDefault="000D74E9" w:rsidP="00EE7F4D">
            <w:pPr>
              <w:pStyle w:val="BodyText"/>
              <w:numPr>
                <w:ilvl w:val="0"/>
                <w:numId w:val="34"/>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Les photos, </w:t>
            </w:r>
          </w:p>
          <w:p w:rsidR="000D74E9" w:rsidRPr="00506099" w:rsidRDefault="000D74E9" w:rsidP="00EE7F4D">
            <w:pPr>
              <w:pStyle w:val="BodyText"/>
              <w:numPr>
                <w:ilvl w:val="0"/>
                <w:numId w:val="34"/>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La liste de </w:t>
            </w:r>
            <w:proofErr w:type="gramStart"/>
            <w:r w:rsidRPr="00506099">
              <w:rPr>
                <w:rFonts w:ascii="Times New Roman" w:hAnsi="Times New Roman" w:cs="Times New Roman"/>
                <w:bCs/>
                <w:sz w:val="24"/>
                <w:szCs w:val="24"/>
                <w:lang w:val="fr-HT"/>
              </w:rPr>
              <w:t>présence .</w:t>
            </w:r>
            <w:proofErr w:type="gramEnd"/>
            <w:r w:rsidRPr="00506099">
              <w:rPr>
                <w:rFonts w:ascii="Times New Roman" w:hAnsi="Times New Roman" w:cs="Times New Roman"/>
                <w:bCs/>
                <w:sz w:val="24"/>
                <w:szCs w:val="24"/>
                <w:lang w:val="fr-HT"/>
              </w:rPr>
              <w:t xml:space="preserve"> </w:t>
            </w:r>
          </w:p>
          <w:p w:rsidR="000D74E9" w:rsidRPr="00506099" w:rsidRDefault="000D74E9" w:rsidP="00EE7F4D">
            <w:pPr>
              <w:pStyle w:val="BodyText"/>
              <w:numPr>
                <w:ilvl w:val="0"/>
                <w:numId w:val="34"/>
              </w:numPr>
              <w:jc w:val="both"/>
              <w:rPr>
                <w:rFonts w:ascii="Times New Roman" w:hAnsi="Times New Roman" w:cs="Times New Roman"/>
                <w:bCs/>
                <w:sz w:val="24"/>
                <w:szCs w:val="24"/>
                <w:lang w:val="fr-HT"/>
              </w:rPr>
            </w:pPr>
            <w:r w:rsidRPr="00506099">
              <w:rPr>
                <w:rFonts w:ascii="Times New Roman" w:hAnsi="Times New Roman" w:cs="Times New Roman"/>
                <w:bCs/>
                <w:sz w:val="24"/>
                <w:szCs w:val="24"/>
                <w:lang w:val="fr-HT"/>
              </w:rPr>
              <w:t xml:space="preserve">Les photos. </w:t>
            </w:r>
          </w:p>
          <w:p w:rsidR="000D74E9" w:rsidRPr="00506099" w:rsidRDefault="000D74E9" w:rsidP="0062742E">
            <w:pPr>
              <w:pStyle w:val="BodyText"/>
              <w:numPr>
                <w:ilvl w:val="0"/>
                <w:numId w:val="34"/>
              </w:numPr>
              <w:jc w:val="both"/>
              <w:rPr>
                <w:rFonts w:ascii="Times New Roman" w:hAnsi="Times New Roman" w:cs="Times New Roman"/>
                <w:bCs/>
                <w:sz w:val="24"/>
                <w:szCs w:val="24"/>
                <w:lang w:val="fr-HT"/>
              </w:rPr>
            </w:pPr>
            <w:proofErr w:type="gramStart"/>
            <w:r w:rsidRPr="00506099">
              <w:rPr>
                <w:rFonts w:ascii="Times New Roman" w:hAnsi="Times New Roman" w:cs="Times New Roman"/>
                <w:bCs/>
                <w:sz w:val="24"/>
                <w:szCs w:val="24"/>
                <w:lang w:val="fr-HT"/>
              </w:rPr>
              <w:t>Les rapport</w:t>
            </w:r>
            <w:proofErr w:type="gramEnd"/>
            <w:r w:rsidRPr="00506099">
              <w:rPr>
                <w:rFonts w:ascii="Times New Roman" w:hAnsi="Times New Roman" w:cs="Times New Roman"/>
                <w:bCs/>
                <w:sz w:val="24"/>
                <w:szCs w:val="24"/>
                <w:lang w:val="fr-HT"/>
              </w:rPr>
              <w:t xml:space="preserve"> de mission. </w:t>
            </w:r>
          </w:p>
        </w:tc>
      </w:tr>
      <w:tr w:rsidR="00506099" w:rsidRPr="00511BB7" w:rsidTr="000D74E9">
        <w:tc>
          <w:tcPr>
            <w:tcW w:w="13658" w:type="dxa"/>
            <w:gridSpan w:val="10"/>
            <w:shd w:val="clear" w:color="auto" w:fill="auto"/>
          </w:tcPr>
          <w:p w:rsidR="000D74E9" w:rsidRPr="00506099" w:rsidRDefault="000D74E9" w:rsidP="00EE7F4D">
            <w:pPr>
              <w:snapToGrid w:val="0"/>
              <w:contextualSpacing/>
              <w:jc w:val="both"/>
              <w:rPr>
                <w:bCs/>
                <w:u w:val="single"/>
                <w:lang w:val="fr-HT"/>
              </w:rPr>
            </w:pPr>
            <w:r w:rsidRPr="00506099">
              <w:rPr>
                <w:b/>
                <w:i/>
                <w:lang w:val="fr-HT"/>
              </w:rPr>
              <w:t>Résultat 4. 45 000 litres de lait sont distribués à 3,000 écoliers à raison de 10 oz en équivalent lait 3 fois par semaine pendant  trois années scolaires.</w:t>
            </w:r>
            <w:r w:rsidRPr="00506099">
              <w:rPr>
                <w:i/>
                <w:lang w:val="fr-HT"/>
              </w:rPr>
              <w:t> </w:t>
            </w:r>
            <w:r w:rsidRPr="00506099">
              <w:rPr>
                <w:b/>
                <w:bCs/>
                <w:lang w:val="fr-HT"/>
              </w:rPr>
              <w:t xml:space="preserve">Modifie en : </w:t>
            </w:r>
            <w:r w:rsidRPr="00506099">
              <w:rPr>
                <w:bCs/>
                <w:u w:val="single"/>
                <w:lang w:val="fr-HT"/>
              </w:rPr>
              <w:t xml:space="preserve">Conception et la mise en place d’une </w:t>
            </w:r>
            <w:proofErr w:type="gramStart"/>
            <w:r w:rsidRPr="00506099">
              <w:rPr>
                <w:bCs/>
                <w:u w:val="single"/>
                <w:lang w:val="fr-HT"/>
              </w:rPr>
              <w:t>stratégies</w:t>
            </w:r>
            <w:proofErr w:type="gramEnd"/>
            <w:r w:rsidRPr="00506099">
              <w:rPr>
                <w:bCs/>
                <w:u w:val="single"/>
                <w:lang w:val="fr-HT"/>
              </w:rPr>
              <w:t xml:space="preserve"> de commercialisation base sur la ventes dans les grands centres de consommation</w:t>
            </w:r>
          </w:p>
          <w:p w:rsidR="000D74E9" w:rsidRPr="00506099" w:rsidRDefault="000D74E9" w:rsidP="00EE7F4D">
            <w:pPr>
              <w:pStyle w:val="ListParagraph"/>
              <w:snapToGrid w:val="0"/>
              <w:contextualSpacing/>
              <w:jc w:val="both"/>
              <w:rPr>
                <w:b/>
                <w:lang w:val="fr-HT"/>
              </w:rPr>
            </w:pPr>
          </w:p>
          <w:p w:rsidR="000D74E9" w:rsidRPr="00506099" w:rsidRDefault="000D74E9" w:rsidP="00EE7F4D">
            <w:pPr>
              <w:snapToGrid w:val="0"/>
              <w:contextualSpacing/>
              <w:jc w:val="both"/>
              <w:rPr>
                <w:b/>
                <w:lang w:val="fr-HT"/>
              </w:rPr>
            </w:pPr>
            <w:r w:rsidRPr="00506099">
              <w:rPr>
                <w:lang w:val="fr-HT"/>
              </w:rPr>
              <w:t>Ce résultat a été modifié avec l’accord du Comité de Pilotage du projet, pour assurer la conception  et la mise en place d’une stratégie de commercialisation basée avant tout sur le marché conventionnel/réel, où les produits diversifiés sont vendus aux grossistes pour la revente directe aux consommateurs finaux (déjà expliqué plus haut). Dans cette optique, la FAO en collaboration avec la FENAPWOLA à travers un LOA, a développé l’actuelle stratégie commerciale,  utilisant des points de vente dotés de frigos solaires vitrés et des chariots ambulants. .</w:t>
            </w:r>
          </w:p>
        </w:tc>
      </w:tr>
      <w:tr w:rsidR="00506099" w:rsidRPr="00511BB7" w:rsidTr="00C31E11">
        <w:tc>
          <w:tcPr>
            <w:tcW w:w="4089" w:type="dxa"/>
            <w:gridSpan w:val="2"/>
            <w:shd w:val="clear" w:color="auto" w:fill="auto"/>
          </w:tcPr>
          <w:p w:rsidR="000D74E9" w:rsidRPr="00506099" w:rsidRDefault="000D74E9" w:rsidP="00EE7F4D">
            <w:pPr>
              <w:snapToGrid w:val="0"/>
              <w:contextualSpacing/>
              <w:jc w:val="both"/>
              <w:rPr>
                <w:b/>
                <w:lang w:val="fr-HT"/>
              </w:rPr>
            </w:pPr>
            <w:r w:rsidRPr="00506099">
              <w:rPr>
                <w:b/>
                <w:lang w:val="fr-HT"/>
              </w:rPr>
              <w:t xml:space="preserve">Produit 4.1 : </w:t>
            </w:r>
            <w:r w:rsidRPr="00506099">
              <w:rPr>
                <w:bCs/>
                <w:lang w:val="fr-HT"/>
              </w:rPr>
              <w:t>Mise en place d’outils de soutien pour  l’organisation et la gestion du marché (1500 bases de données commerciales sont recueillir.</w:t>
            </w:r>
          </w:p>
        </w:tc>
        <w:tc>
          <w:tcPr>
            <w:tcW w:w="4676" w:type="dxa"/>
            <w:gridSpan w:val="4"/>
            <w:shd w:val="clear" w:color="auto" w:fill="auto"/>
            <w:vAlign w:val="center"/>
          </w:tcPr>
          <w:p w:rsidR="000D74E9" w:rsidRPr="00506099" w:rsidRDefault="000D74E9" w:rsidP="00EE7F4D">
            <w:pPr>
              <w:pStyle w:val="NoSpacing"/>
              <w:numPr>
                <w:ilvl w:val="0"/>
                <w:numId w:val="36"/>
              </w:numPr>
              <w:jc w:val="both"/>
              <w:rPr>
                <w:bCs/>
                <w:lang w:val="fr-HT"/>
              </w:rPr>
            </w:pPr>
            <w:r w:rsidRPr="00506099">
              <w:rPr>
                <w:bCs/>
                <w:lang w:val="fr-HT"/>
              </w:rPr>
              <w:t xml:space="preserve">560 bases de données ont été recueillies pour </w:t>
            </w:r>
            <w:proofErr w:type="spellStart"/>
            <w:r w:rsidRPr="00506099">
              <w:rPr>
                <w:bCs/>
                <w:lang w:val="fr-HT"/>
              </w:rPr>
              <w:t>Thomazeau</w:t>
            </w:r>
            <w:proofErr w:type="spellEnd"/>
            <w:r w:rsidRPr="00506099">
              <w:rPr>
                <w:bCs/>
                <w:lang w:val="fr-HT"/>
              </w:rPr>
              <w:t xml:space="preserve"> et Croix-des-Bouquets.  </w:t>
            </w:r>
          </w:p>
          <w:p w:rsidR="000D74E9" w:rsidRPr="00506099" w:rsidRDefault="000D74E9" w:rsidP="00EE7F4D">
            <w:pPr>
              <w:pStyle w:val="NoSpacing"/>
              <w:numPr>
                <w:ilvl w:val="0"/>
                <w:numId w:val="36"/>
              </w:numPr>
              <w:jc w:val="both"/>
              <w:rPr>
                <w:bCs/>
                <w:lang w:val="fr-HT"/>
              </w:rPr>
            </w:pPr>
            <w:r w:rsidRPr="00506099">
              <w:rPr>
                <w:bCs/>
                <w:lang w:val="fr-HT"/>
              </w:rPr>
              <w:t xml:space="preserve"> 50 données </w:t>
            </w:r>
            <w:proofErr w:type="gramStart"/>
            <w:r w:rsidRPr="00506099">
              <w:rPr>
                <w:bCs/>
                <w:lang w:val="fr-HT"/>
              </w:rPr>
              <w:t>a</w:t>
            </w:r>
            <w:proofErr w:type="gramEnd"/>
            <w:r w:rsidRPr="00506099">
              <w:rPr>
                <w:bCs/>
                <w:lang w:val="fr-HT"/>
              </w:rPr>
              <w:t xml:space="preserve"> Cote –de-Fer. </w:t>
            </w:r>
          </w:p>
          <w:p w:rsidR="000D74E9" w:rsidRPr="00506099" w:rsidRDefault="000D74E9" w:rsidP="00EE7F4D">
            <w:pPr>
              <w:pStyle w:val="NoSpacing"/>
              <w:numPr>
                <w:ilvl w:val="0"/>
                <w:numId w:val="36"/>
              </w:numPr>
              <w:jc w:val="both"/>
              <w:rPr>
                <w:lang w:val="fr-HT"/>
              </w:rPr>
            </w:pPr>
            <w:r w:rsidRPr="00506099">
              <w:rPr>
                <w:bCs/>
                <w:lang w:val="fr-HT"/>
              </w:rPr>
              <w:t>480 données pour le grand sud</w:t>
            </w:r>
            <w:r w:rsidRPr="00506099">
              <w:rPr>
                <w:lang w:val="fr-HT"/>
              </w:rPr>
              <w:t xml:space="preserve">. </w:t>
            </w:r>
          </w:p>
        </w:tc>
        <w:tc>
          <w:tcPr>
            <w:tcW w:w="924" w:type="dxa"/>
            <w:gridSpan w:val="2"/>
            <w:shd w:val="clear" w:color="auto" w:fill="auto"/>
          </w:tcPr>
          <w:p w:rsidR="000D74E9" w:rsidRPr="00506099" w:rsidRDefault="000D74E9" w:rsidP="00EE7F4D">
            <w:pPr>
              <w:snapToGrid w:val="0"/>
              <w:contextualSpacing/>
              <w:jc w:val="both"/>
              <w:rPr>
                <w:lang w:val="fr-HT"/>
              </w:rPr>
            </w:pPr>
            <w:r w:rsidRPr="00506099">
              <w:rPr>
                <w:lang w:val="fr-HT"/>
              </w:rPr>
              <w:t>100%</w:t>
            </w:r>
          </w:p>
        </w:tc>
        <w:tc>
          <w:tcPr>
            <w:tcW w:w="3969" w:type="dxa"/>
            <w:gridSpan w:val="2"/>
            <w:shd w:val="clear" w:color="auto" w:fill="auto"/>
          </w:tcPr>
          <w:p w:rsidR="000D74E9" w:rsidRPr="00506099" w:rsidRDefault="000D74E9" w:rsidP="00EE7F4D">
            <w:pPr>
              <w:snapToGrid w:val="0"/>
              <w:contextualSpacing/>
              <w:jc w:val="both"/>
              <w:rPr>
                <w:lang w:val="fr-HT"/>
              </w:rPr>
            </w:pPr>
            <w:proofErr w:type="gramStart"/>
            <w:r w:rsidRPr="00506099">
              <w:rPr>
                <w:lang w:val="fr-HT"/>
              </w:rPr>
              <w:t>Les rapport</w:t>
            </w:r>
            <w:proofErr w:type="gramEnd"/>
            <w:r w:rsidRPr="00506099">
              <w:rPr>
                <w:lang w:val="fr-HT"/>
              </w:rPr>
              <w:t xml:space="preserve"> d’exécution de la lettre d’accord avec FENAPWOLA pour la mise en place de la stratégie de commercialisation. </w:t>
            </w:r>
          </w:p>
        </w:tc>
      </w:tr>
      <w:tr w:rsidR="00506099" w:rsidRPr="00511BB7" w:rsidTr="00C31E11">
        <w:trPr>
          <w:trHeight w:val="1693"/>
        </w:trPr>
        <w:tc>
          <w:tcPr>
            <w:tcW w:w="4089" w:type="dxa"/>
            <w:gridSpan w:val="2"/>
            <w:shd w:val="clear" w:color="auto" w:fill="auto"/>
          </w:tcPr>
          <w:p w:rsidR="000D74E9" w:rsidRPr="00506099" w:rsidRDefault="000D74E9" w:rsidP="00EE7F4D">
            <w:pPr>
              <w:snapToGrid w:val="0"/>
              <w:contextualSpacing/>
              <w:jc w:val="both"/>
              <w:rPr>
                <w:b/>
                <w:lang w:val="fr-HT"/>
              </w:rPr>
            </w:pPr>
            <w:r w:rsidRPr="00506099">
              <w:rPr>
                <w:b/>
                <w:bCs/>
                <w:lang w:val="fr-HT"/>
              </w:rPr>
              <w:t>Produit 4.2 :</w:t>
            </w:r>
            <w:r w:rsidRPr="00506099">
              <w:rPr>
                <w:bCs/>
                <w:lang w:val="fr-HT"/>
              </w:rPr>
              <w:t xml:space="preserve"> Achat et installation de 21 frigos vitres solaire dans les boutiques</w:t>
            </w:r>
          </w:p>
        </w:tc>
        <w:tc>
          <w:tcPr>
            <w:tcW w:w="4676" w:type="dxa"/>
            <w:gridSpan w:val="4"/>
            <w:shd w:val="clear" w:color="auto" w:fill="auto"/>
            <w:vAlign w:val="center"/>
          </w:tcPr>
          <w:p w:rsidR="000D74E9" w:rsidRPr="00506099" w:rsidRDefault="000D74E9" w:rsidP="00EE7F4D">
            <w:pPr>
              <w:pStyle w:val="NoSpacing"/>
              <w:numPr>
                <w:ilvl w:val="0"/>
                <w:numId w:val="36"/>
              </w:numPr>
              <w:jc w:val="both"/>
              <w:rPr>
                <w:lang w:val="fr-HT"/>
              </w:rPr>
            </w:pPr>
            <w:r w:rsidRPr="00506099">
              <w:rPr>
                <w:bCs/>
                <w:iCs/>
                <w:lang w:val="fr-HT"/>
              </w:rPr>
              <w:t xml:space="preserve">21 frigos vitrés sont acquis et installés dans les 3 laiteries et 15 boutiques dans </w:t>
            </w:r>
            <w:proofErr w:type="gramStart"/>
            <w:r w:rsidRPr="00506099">
              <w:rPr>
                <w:bCs/>
                <w:iCs/>
                <w:lang w:val="fr-HT"/>
              </w:rPr>
              <w:t>les grands centre</w:t>
            </w:r>
            <w:proofErr w:type="gramEnd"/>
            <w:r w:rsidRPr="00506099">
              <w:rPr>
                <w:bCs/>
                <w:iCs/>
                <w:lang w:val="fr-HT"/>
              </w:rPr>
              <w:t xml:space="preserve"> de </w:t>
            </w:r>
            <w:proofErr w:type="spellStart"/>
            <w:r w:rsidRPr="00506099">
              <w:rPr>
                <w:bCs/>
                <w:iCs/>
                <w:lang w:val="fr-HT"/>
              </w:rPr>
              <w:t>Torbeck</w:t>
            </w:r>
            <w:proofErr w:type="spellEnd"/>
            <w:r w:rsidRPr="00506099">
              <w:rPr>
                <w:bCs/>
                <w:iCs/>
                <w:lang w:val="fr-HT"/>
              </w:rPr>
              <w:t>, Port au Prince et de Cotes de fer.</w:t>
            </w:r>
          </w:p>
        </w:tc>
        <w:tc>
          <w:tcPr>
            <w:tcW w:w="924" w:type="dxa"/>
            <w:gridSpan w:val="2"/>
            <w:shd w:val="clear" w:color="auto" w:fill="auto"/>
          </w:tcPr>
          <w:p w:rsidR="000D74E9" w:rsidRPr="00506099" w:rsidRDefault="000D74E9" w:rsidP="00EE7F4D">
            <w:pPr>
              <w:jc w:val="both"/>
              <w:rPr>
                <w:lang w:val="fr-HT"/>
              </w:rPr>
            </w:pPr>
            <w:r w:rsidRPr="00506099">
              <w:rPr>
                <w:lang w:val="fr-HT"/>
              </w:rPr>
              <w:t>100%</w:t>
            </w:r>
          </w:p>
        </w:tc>
        <w:tc>
          <w:tcPr>
            <w:tcW w:w="3969" w:type="dxa"/>
            <w:gridSpan w:val="2"/>
            <w:shd w:val="clear" w:color="auto" w:fill="auto"/>
          </w:tcPr>
          <w:p w:rsidR="000D74E9" w:rsidRPr="00506099" w:rsidRDefault="000D74E9" w:rsidP="00EE7F4D">
            <w:pPr>
              <w:pStyle w:val="ListParagraph"/>
              <w:numPr>
                <w:ilvl w:val="0"/>
                <w:numId w:val="34"/>
              </w:numPr>
              <w:snapToGrid w:val="0"/>
              <w:contextualSpacing/>
              <w:jc w:val="both"/>
              <w:rPr>
                <w:lang w:val="fr-HT"/>
              </w:rPr>
            </w:pPr>
            <w:r w:rsidRPr="00506099">
              <w:rPr>
                <w:lang w:val="fr-HT"/>
              </w:rPr>
              <w:t xml:space="preserve">Les frigos installés  dans les boutiques </w:t>
            </w:r>
            <w:proofErr w:type="gramStart"/>
            <w:r w:rsidRPr="00506099">
              <w:rPr>
                <w:lang w:val="fr-HT"/>
              </w:rPr>
              <w:t>a</w:t>
            </w:r>
            <w:proofErr w:type="gramEnd"/>
            <w:r w:rsidRPr="00506099">
              <w:rPr>
                <w:lang w:val="fr-HT"/>
              </w:rPr>
              <w:t xml:space="preserve"> Port au Prince, aux cayes et aux Cotes de Fer. </w:t>
            </w:r>
          </w:p>
          <w:p w:rsidR="000D74E9" w:rsidRPr="00506099" w:rsidRDefault="000D74E9" w:rsidP="00EE7F4D">
            <w:pPr>
              <w:pStyle w:val="ListParagraph"/>
              <w:numPr>
                <w:ilvl w:val="0"/>
                <w:numId w:val="34"/>
              </w:numPr>
              <w:snapToGrid w:val="0"/>
              <w:contextualSpacing/>
              <w:jc w:val="both"/>
              <w:rPr>
                <w:lang w:val="fr-HT"/>
              </w:rPr>
            </w:pPr>
            <w:r w:rsidRPr="00506099">
              <w:rPr>
                <w:lang w:val="fr-HT"/>
              </w:rPr>
              <w:t xml:space="preserve">Les photos. </w:t>
            </w:r>
          </w:p>
          <w:p w:rsidR="000D74E9" w:rsidRPr="00506099" w:rsidRDefault="000D74E9" w:rsidP="00EE7F4D">
            <w:pPr>
              <w:pStyle w:val="ListParagraph"/>
              <w:numPr>
                <w:ilvl w:val="0"/>
                <w:numId w:val="34"/>
              </w:numPr>
              <w:snapToGrid w:val="0"/>
              <w:contextualSpacing/>
              <w:jc w:val="both"/>
              <w:rPr>
                <w:lang w:val="fr-HT"/>
              </w:rPr>
            </w:pPr>
            <w:r w:rsidRPr="00506099">
              <w:rPr>
                <w:lang w:val="fr-HT"/>
              </w:rPr>
              <w:t xml:space="preserve">La liste de bénéficiaires des frigos. </w:t>
            </w:r>
          </w:p>
          <w:p w:rsidR="000D74E9" w:rsidRPr="00506099" w:rsidRDefault="000D74E9" w:rsidP="00EE7F4D">
            <w:pPr>
              <w:pStyle w:val="ListParagraph"/>
              <w:snapToGrid w:val="0"/>
              <w:contextualSpacing/>
              <w:jc w:val="both"/>
              <w:rPr>
                <w:b/>
                <w:lang w:val="fr-HT"/>
              </w:rPr>
            </w:pPr>
          </w:p>
        </w:tc>
      </w:tr>
      <w:tr w:rsidR="00506099" w:rsidRPr="00511BB7" w:rsidTr="00C31E11">
        <w:tc>
          <w:tcPr>
            <w:tcW w:w="4089" w:type="dxa"/>
            <w:gridSpan w:val="2"/>
            <w:shd w:val="clear" w:color="auto" w:fill="auto"/>
          </w:tcPr>
          <w:p w:rsidR="000D74E9" w:rsidRPr="00506099" w:rsidRDefault="000D74E9" w:rsidP="00EE7F4D">
            <w:pPr>
              <w:pStyle w:val="ListParagraph"/>
              <w:widowControl w:val="0"/>
              <w:autoSpaceDE w:val="0"/>
              <w:autoSpaceDN w:val="0"/>
              <w:adjustRightInd w:val="0"/>
              <w:ind w:left="0"/>
              <w:jc w:val="both"/>
              <w:rPr>
                <w:bCs/>
                <w:lang w:val="fr-HT"/>
              </w:rPr>
            </w:pPr>
            <w:r w:rsidRPr="00506099">
              <w:rPr>
                <w:b/>
                <w:bCs/>
                <w:lang w:val="fr-HT"/>
              </w:rPr>
              <w:t>Produit 4.3 :</w:t>
            </w:r>
            <w:r w:rsidRPr="00506099">
              <w:rPr>
                <w:bCs/>
                <w:lang w:val="fr-HT"/>
              </w:rPr>
              <w:t xml:space="preserve"> Achat et dotation des chariots aux marchands ambulants.</w:t>
            </w:r>
          </w:p>
        </w:tc>
        <w:tc>
          <w:tcPr>
            <w:tcW w:w="4676" w:type="dxa"/>
            <w:gridSpan w:val="4"/>
            <w:shd w:val="clear" w:color="auto" w:fill="auto"/>
            <w:vAlign w:val="center"/>
          </w:tcPr>
          <w:p w:rsidR="000D74E9" w:rsidRPr="00506099" w:rsidRDefault="000D74E9" w:rsidP="00EE7F4D">
            <w:pPr>
              <w:pStyle w:val="NoSpacing"/>
              <w:numPr>
                <w:ilvl w:val="0"/>
                <w:numId w:val="36"/>
              </w:numPr>
              <w:jc w:val="both"/>
              <w:rPr>
                <w:lang w:val="fr-HT"/>
              </w:rPr>
            </w:pPr>
            <w:r w:rsidRPr="00506099">
              <w:rPr>
                <w:bCs/>
                <w:iCs/>
                <w:lang w:val="fr-HT"/>
              </w:rPr>
              <w:t>12 chariots munit de glacier de 100Qts sont acquis et distribués aux vendeurs ambulants pour la vente des produits dans les grands zones de consommation.</w:t>
            </w:r>
          </w:p>
        </w:tc>
        <w:tc>
          <w:tcPr>
            <w:tcW w:w="924" w:type="dxa"/>
            <w:gridSpan w:val="2"/>
            <w:shd w:val="clear" w:color="auto" w:fill="auto"/>
          </w:tcPr>
          <w:p w:rsidR="000D74E9" w:rsidRPr="00506099" w:rsidRDefault="000D74E9" w:rsidP="00EE7F4D">
            <w:pPr>
              <w:jc w:val="both"/>
              <w:rPr>
                <w:lang w:val="fr-HT"/>
              </w:rPr>
            </w:pPr>
            <w:r w:rsidRPr="00506099">
              <w:rPr>
                <w:lang w:val="fr-HT"/>
              </w:rPr>
              <w:t>100%</w:t>
            </w:r>
          </w:p>
        </w:tc>
        <w:tc>
          <w:tcPr>
            <w:tcW w:w="3969" w:type="dxa"/>
            <w:gridSpan w:val="2"/>
            <w:shd w:val="clear" w:color="auto" w:fill="auto"/>
          </w:tcPr>
          <w:p w:rsidR="000D74E9" w:rsidRPr="00506099" w:rsidRDefault="000D74E9" w:rsidP="00EE7F4D">
            <w:pPr>
              <w:pStyle w:val="ListParagraph"/>
              <w:numPr>
                <w:ilvl w:val="0"/>
                <w:numId w:val="34"/>
              </w:numPr>
              <w:snapToGrid w:val="0"/>
              <w:contextualSpacing/>
              <w:jc w:val="both"/>
              <w:rPr>
                <w:lang w:val="fr-HT"/>
              </w:rPr>
            </w:pPr>
            <w:r w:rsidRPr="00506099">
              <w:rPr>
                <w:lang w:val="fr-HT"/>
              </w:rPr>
              <w:t xml:space="preserve">Les photos. </w:t>
            </w:r>
          </w:p>
          <w:p w:rsidR="000D74E9" w:rsidRPr="00506099" w:rsidRDefault="000D74E9" w:rsidP="00EE7F4D">
            <w:pPr>
              <w:pStyle w:val="ListParagraph"/>
              <w:numPr>
                <w:ilvl w:val="0"/>
                <w:numId w:val="34"/>
              </w:numPr>
              <w:snapToGrid w:val="0"/>
              <w:contextualSpacing/>
              <w:jc w:val="both"/>
              <w:rPr>
                <w:lang w:val="fr-HT"/>
              </w:rPr>
            </w:pPr>
            <w:r w:rsidRPr="00506099">
              <w:rPr>
                <w:lang w:val="fr-HT"/>
              </w:rPr>
              <w:t xml:space="preserve">La liste de bénéficiaires des frigos. </w:t>
            </w:r>
          </w:p>
          <w:p w:rsidR="000D74E9" w:rsidRPr="00506099" w:rsidRDefault="000D74E9" w:rsidP="00EE7F4D">
            <w:pPr>
              <w:pStyle w:val="ListParagraph"/>
              <w:numPr>
                <w:ilvl w:val="0"/>
                <w:numId w:val="34"/>
              </w:numPr>
              <w:snapToGrid w:val="0"/>
              <w:contextualSpacing/>
              <w:jc w:val="both"/>
              <w:rPr>
                <w:b/>
                <w:lang w:val="fr-HT"/>
              </w:rPr>
            </w:pPr>
          </w:p>
        </w:tc>
      </w:tr>
    </w:tbl>
    <w:p w:rsidR="006333D0" w:rsidRPr="00506099" w:rsidRDefault="006333D0" w:rsidP="00EE7F4D">
      <w:pPr>
        <w:jc w:val="both"/>
        <w:rPr>
          <w:lang w:val="fr-HT"/>
        </w:rPr>
        <w:sectPr w:rsidR="006333D0" w:rsidRPr="00506099" w:rsidSect="00734462">
          <w:pgSz w:w="15840" w:h="12240" w:orient="landscape" w:code="1"/>
          <w:pgMar w:top="994" w:right="850" w:bottom="806" w:left="547" w:header="720" w:footer="418" w:gutter="0"/>
          <w:cols w:space="720"/>
          <w:docGrid w:linePitch="360"/>
        </w:sectPr>
      </w:pPr>
    </w:p>
    <w:p w:rsidR="00593BCD" w:rsidRPr="00506099" w:rsidRDefault="00C31E11" w:rsidP="00593BCD">
      <w:pPr>
        <w:spacing w:line="276" w:lineRule="auto"/>
        <w:jc w:val="both"/>
        <w:rPr>
          <w:b/>
          <w:lang w:val="fr-HT"/>
        </w:rPr>
      </w:pPr>
      <w:bookmarkStart w:id="1" w:name="_Toc249364487"/>
      <w:r w:rsidRPr="00506099">
        <w:rPr>
          <w:b/>
          <w:lang w:val="fr-HT"/>
        </w:rPr>
        <w:lastRenderedPageBreak/>
        <w:t xml:space="preserve">iii) </w:t>
      </w:r>
      <w:r w:rsidR="00593BCD" w:rsidRPr="00506099">
        <w:rPr>
          <w:b/>
          <w:lang w:val="fr-HT"/>
        </w:rPr>
        <w:t xml:space="preserve"> Évaluation du programme, meilleure pratique et leçons apprises</w:t>
      </w:r>
    </w:p>
    <w:p w:rsidR="00593BCD" w:rsidRPr="00506099" w:rsidRDefault="00593BCD" w:rsidP="00593BCD">
      <w:pPr>
        <w:pStyle w:val="Default"/>
        <w:spacing w:line="276" w:lineRule="auto"/>
        <w:jc w:val="both"/>
        <w:rPr>
          <w:rFonts w:ascii="Times New Roman" w:hAnsi="Times New Roman" w:cs="Times New Roman"/>
          <w:color w:val="auto"/>
          <w:lang w:val="fr-HT"/>
        </w:rPr>
      </w:pPr>
      <w:r w:rsidRPr="00506099">
        <w:rPr>
          <w:rFonts w:ascii="Times New Roman" w:hAnsi="Times New Roman" w:cs="Times New Roman"/>
          <w:color w:val="auto"/>
          <w:lang w:val="fr-HT"/>
        </w:rPr>
        <w:t xml:space="preserve">Le projet a été signé effectivement en début décembre 2011 pour une durée effective de 18 mois. Cependant, la date réelle du démarrage des activités a été mars 2012 avec la mise à jour du document de projet, l’élaboration d’un chronogramme d’activités, une révision budgétaire, l’élaboration des termes de références des staffs essentiels. Dès le début du projet, le MARNDR et la FAO ont adopté une approche participative qui associe tous les acteurs dans le choix de la méthodologie de mise en œuvre des activités. Cette approche a pris plus de temps que prévu pour arriver á une méthodologie adaptée á la réalité du terrain. Des retards ont été accumulés au niveau des processus de recrutement des personnels de coordination du projet (International et National), au niveau de l’adoption des TDR de la formation des formateurs élaborés pendant trois (3) réunions organisées par le MARNDR avec les acteurs impliqués dans la filière lait. Tous ces processus ont été réalisés en accord et après discussion avec le Gouvernement et avec tous les acteurs de la filière. </w:t>
      </w:r>
    </w:p>
    <w:p w:rsidR="00EF7CC3" w:rsidRPr="00506099" w:rsidRDefault="00EF7CC3" w:rsidP="00593BCD">
      <w:pPr>
        <w:pStyle w:val="Default"/>
        <w:spacing w:line="276" w:lineRule="auto"/>
        <w:jc w:val="both"/>
        <w:rPr>
          <w:rFonts w:ascii="Times New Roman" w:hAnsi="Times New Roman" w:cs="Times New Roman"/>
          <w:color w:val="auto"/>
          <w:lang w:val="fr-HT"/>
        </w:rPr>
      </w:pPr>
    </w:p>
    <w:p w:rsidR="00593BCD" w:rsidRPr="00506099" w:rsidRDefault="0062742E" w:rsidP="00593BCD">
      <w:pPr>
        <w:spacing w:line="276" w:lineRule="auto"/>
        <w:jc w:val="both"/>
        <w:rPr>
          <w:rFonts w:eastAsia="Calibri"/>
          <w:lang w:val="fr-HT"/>
        </w:rPr>
      </w:pPr>
      <w:r w:rsidRPr="00506099">
        <w:rPr>
          <w:rFonts w:eastAsia="Calibri"/>
          <w:lang w:val="fr-HT"/>
        </w:rPr>
        <w:t xml:space="preserve">La première </w:t>
      </w:r>
      <w:proofErr w:type="gramStart"/>
      <w:r w:rsidRPr="00506099">
        <w:rPr>
          <w:rFonts w:eastAsia="Calibri"/>
          <w:lang w:val="fr-HT"/>
        </w:rPr>
        <w:t>leçons</w:t>
      </w:r>
      <w:proofErr w:type="gramEnd"/>
      <w:r w:rsidRPr="00506099">
        <w:rPr>
          <w:rFonts w:eastAsia="Calibri"/>
          <w:lang w:val="fr-HT"/>
        </w:rPr>
        <w:t xml:space="preserve"> apprise est que un projet du développement de la sous-secteur laitière ne pouvait pas être </w:t>
      </w:r>
      <w:proofErr w:type="spellStart"/>
      <w:r w:rsidRPr="00506099">
        <w:rPr>
          <w:rFonts w:eastAsia="Calibri"/>
          <w:lang w:val="fr-HT"/>
        </w:rPr>
        <w:t>executé</w:t>
      </w:r>
      <w:proofErr w:type="spellEnd"/>
      <w:r w:rsidRPr="00506099">
        <w:rPr>
          <w:rFonts w:eastAsia="Calibri"/>
          <w:lang w:val="fr-HT"/>
        </w:rPr>
        <w:t xml:space="preserve"> en 18 mois comme indiqué au début du projet. </w:t>
      </w:r>
      <w:proofErr w:type="gramStart"/>
      <w:r w:rsidRPr="00506099">
        <w:rPr>
          <w:rFonts w:eastAsia="Calibri"/>
          <w:lang w:val="fr-HT"/>
        </w:rPr>
        <w:t>dans</w:t>
      </w:r>
      <w:proofErr w:type="gramEnd"/>
      <w:r w:rsidRPr="00506099">
        <w:rPr>
          <w:rFonts w:eastAsia="Calibri"/>
          <w:lang w:val="fr-HT"/>
        </w:rPr>
        <w:t xml:space="preserve"> le cas d'</w:t>
      </w:r>
      <w:proofErr w:type="spellStart"/>
      <w:r w:rsidRPr="00506099">
        <w:rPr>
          <w:rFonts w:eastAsia="Calibri"/>
          <w:lang w:val="fr-HT"/>
        </w:rPr>
        <w:t>Haiti</w:t>
      </w:r>
      <w:proofErr w:type="spellEnd"/>
      <w:r w:rsidRPr="00506099">
        <w:rPr>
          <w:rFonts w:eastAsia="Calibri"/>
          <w:lang w:val="fr-HT"/>
        </w:rPr>
        <w:t xml:space="preserve">,  un telle projet demande beaucoup de changement de comportements (les habitudes qui ont étaient maintenir pendant de décennies). De plus,  le manque de ressources humaines qualifiés,   demandes plus de temps pour former les cadres et les consultants nationaux pour être à la hauteur des nouveaux technologies. </w:t>
      </w:r>
      <w:proofErr w:type="gramStart"/>
      <w:r w:rsidRPr="00506099">
        <w:rPr>
          <w:rFonts w:eastAsia="Calibri"/>
          <w:lang w:val="fr-HT"/>
        </w:rPr>
        <w:t>Le plupart</w:t>
      </w:r>
      <w:proofErr w:type="gramEnd"/>
      <w:r w:rsidRPr="00506099">
        <w:rPr>
          <w:rFonts w:eastAsia="Calibri"/>
          <w:lang w:val="fr-HT"/>
        </w:rPr>
        <w:t xml:space="preserve"> de gens qualifié sont hors du pays.</w:t>
      </w:r>
    </w:p>
    <w:p w:rsidR="0062742E" w:rsidRPr="00506099" w:rsidRDefault="0062742E" w:rsidP="00593BCD">
      <w:pPr>
        <w:spacing w:line="276" w:lineRule="auto"/>
        <w:jc w:val="both"/>
        <w:rPr>
          <w:lang w:val="fr-HT"/>
        </w:rPr>
      </w:pPr>
    </w:p>
    <w:p w:rsidR="00593BCD" w:rsidRPr="00506099" w:rsidRDefault="00E0715D" w:rsidP="00593BCD">
      <w:pPr>
        <w:spacing w:line="276" w:lineRule="auto"/>
        <w:jc w:val="both"/>
        <w:rPr>
          <w:rFonts w:eastAsia="Calibri"/>
          <w:lang w:val="fr-HT"/>
        </w:rPr>
      </w:pPr>
      <w:r w:rsidRPr="00506099">
        <w:rPr>
          <w:rFonts w:eastAsia="Calibri"/>
          <w:lang w:val="fr-HT"/>
        </w:rPr>
        <w:t xml:space="preserve">La mise en place d’un comité de pilotage de plusieurs acteurs (bayeurs- HRF, gouvernement Brésil, PAM ; partenaire – MARNDR/ FAO et bénéficiaires- FENAPWOLA, a permis que la prise des décisions et quelques changements important de stratégies,  sois faite avec beaucoup d’objectivité. Cette approche est </w:t>
      </w:r>
      <w:proofErr w:type="gramStart"/>
      <w:r w:rsidRPr="00506099">
        <w:rPr>
          <w:rFonts w:eastAsia="Calibri"/>
          <w:lang w:val="fr-HT"/>
        </w:rPr>
        <w:t>recommandé</w:t>
      </w:r>
      <w:proofErr w:type="gramEnd"/>
      <w:r w:rsidRPr="00506099">
        <w:rPr>
          <w:rFonts w:eastAsia="Calibri"/>
          <w:lang w:val="fr-HT"/>
        </w:rPr>
        <w:t xml:space="preserve"> pour tous financements de même genre. De même,  les concertations avec les bénéficiaires et les ONG partenaires avant tous les interventions sur le terrain a permis aussi d’assurer un niveau de confiance entre les bénéficiaires et la FAO,  moyennant  quelques perturbations sociale au niveau de la laiterie de </w:t>
      </w:r>
      <w:proofErr w:type="spellStart"/>
      <w:r w:rsidRPr="00506099">
        <w:rPr>
          <w:rFonts w:eastAsia="Calibri"/>
          <w:lang w:val="fr-HT"/>
        </w:rPr>
        <w:t>Torbeck</w:t>
      </w:r>
      <w:proofErr w:type="spellEnd"/>
      <w:r w:rsidRPr="00506099">
        <w:rPr>
          <w:rFonts w:eastAsia="Calibri"/>
          <w:lang w:val="fr-HT"/>
        </w:rPr>
        <w:t xml:space="preserve">. Dans le  cas de </w:t>
      </w:r>
      <w:proofErr w:type="spellStart"/>
      <w:r w:rsidRPr="00506099">
        <w:rPr>
          <w:rFonts w:eastAsia="Calibri"/>
          <w:lang w:val="fr-HT"/>
        </w:rPr>
        <w:t>Torbeck</w:t>
      </w:r>
      <w:proofErr w:type="spellEnd"/>
      <w:r w:rsidRPr="00506099">
        <w:rPr>
          <w:rFonts w:eastAsia="Calibri"/>
          <w:lang w:val="fr-HT"/>
        </w:rPr>
        <w:t xml:space="preserve">, l’ONG </w:t>
      </w:r>
      <w:r w:rsidR="00D4300E" w:rsidRPr="00506099">
        <w:rPr>
          <w:rFonts w:eastAsia="Calibri"/>
          <w:lang w:val="fr-HT"/>
        </w:rPr>
        <w:t>sélectionné</w:t>
      </w:r>
      <w:r w:rsidRPr="00506099">
        <w:rPr>
          <w:rFonts w:eastAsia="Calibri"/>
          <w:lang w:val="fr-HT"/>
        </w:rPr>
        <w:t xml:space="preserve">  pour la mise en place de l’association de producteur n’</w:t>
      </w:r>
      <w:r w:rsidR="00D4300E" w:rsidRPr="00506099">
        <w:rPr>
          <w:rFonts w:eastAsia="Calibri"/>
          <w:lang w:val="fr-HT"/>
        </w:rPr>
        <w:t>été</w:t>
      </w:r>
      <w:r w:rsidRPr="00506099">
        <w:rPr>
          <w:rFonts w:eastAsia="Calibri"/>
          <w:lang w:val="fr-HT"/>
        </w:rPr>
        <w:t xml:space="preserve"> pas d’accord avec le principe de cogestion de la laiterie malgré que la proposition venait du ministère de l’Agriculture et une réunion avec l'ONG, pour expliquer la stratégie de cogestion de la laiterie,   juste avant leur </w:t>
      </w:r>
      <w:r w:rsidR="00D4300E" w:rsidRPr="00506099">
        <w:rPr>
          <w:rFonts w:eastAsia="Calibri"/>
          <w:lang w:val="fr-HT"/>
        </w:rPr>
        <w:t>déplacement</w:t>
      </w:r>
      <w:r w:rsidRPr="00506099">
        <w:rPr>
          <w:rFonts w:eastAsia="Calibri"/>
          <w:lang w:val="fr-HT"/>
        </w:rPr>
        <w:t xml:space="preserve"> pour le </w:t>
      </w:r>
      <w:proofErr w:type="gramStart"/>
      <w:r w:rsidRPr="00506099">
        <w:rPr>
          <w:rFonts w:eastAsia="Calibri"/>
          <w:lang w:val="fr-HT"/>
        </w:rPr>
        <w:t>terrain .</w:t>
      </w:r>
      <w:proofErr w:type="gramEnd"/>
      <w:r w:rsidRPr="00506099">
        <w:rPr>
          <w:rFonts w:eastAsia="Calibri"/>
          <w:lang w:val="fr-HT"/>
        </w:rPr>
        <w:t xml:space="preserve"> Néanmoins, un bon partenariat s’est réellement établi avec les différents acteurs </w:t>
      </w:r>
      <w:r w:rsidR="00D4300E" w:rsidRPr="00506099">
        <w:rPr>
          <w:rFonts w:eastAsia="Calibri"/>
          <w:lang w:val="fr-HT"/>
        </w:rPr>
        <w:t>à</w:t>
      </w:r>
      <w:r w:rsidRPr="00506099">
        <w:rPr>
          <w:rFonts w:eastAsia="Calibri"/>
          <w:lang w:val="fr-HT"/>
        </w:rPr>
        <w:t xml:space="preserve"> la fin, ce qui a permis un meilleur atterrissage du projet en diminuant les divergences et créant la synergie dans les actions. Il y a </w:t>
      </w:r>
      <w:proofErr w:type="gramStart"/>
      <w:r w:rsidRPr="00506099">
        <w:rPr>
          <w:rFonts w:eastAsia="Calibri"/>
          <w:lang w:val="fr-HT"/>
        </w:rPr>
        <w:t>une</w:t>
      </w:r>
      <w:proofErr w:type="gramEnd"/>
      <w:r w:rsidRPr="00506099">
        <w:rPr>
          <w:rFonts w:eastAsia="Calibri"/>
          <w:lang w:val="fr-HT"/>
        </w:rPr>
        <w:t xml:space="preserve"> sens d’appropriation du projet par tous les acteurs concernés.</w:t>
      </w:r>
    </w:p>
    <w:p w:rsidR="00E0715D" w:rsidRPr="00506099" w:rsidRDefault="00E0715D" w:rsidP="00593BCD">
      <w:pPr>
        <w:spacing w:line="276" w:lineRule="auto"/>
        <w:jc w:val="both"/>
        <w:rPr>
          <w:lang w:val="fr-HT"/>
        </w:rPr>
      </w:pPr>
    </w:p>
    <w:p w:rsidR="00593BCD" w:rsidRPr="00506099" w:rsidRDefault="00593BCD" w:rsidP="00593BCD">
      <w:pPr>
        <w:spacing w:line="276" w:lineRule="auto"/>
        <w:jc w:val="both"/>
        <w:rPr>
          <w:lang w:val="fr-HT"/>
        </w:rPr>
      </w:pPr>
      <w:r w:rsidRPr="00506099">
        <w:rPr>
          <w:lang w:val="fr-HT"/>
        </w:rPr>
        <w:t>La méthode participative, mise en avant lors de l’exécution des activités de ce projet, et l’analyse socio-économique des zones proposées par le gouvernement haïtien ont permis de mettre en évidence certaines initiatives individuelles/groupes d’éleveurs /producteurs et de mieux comprendre la problématique de la production et de la commercialisation des produits laitiers de qualité en Haïti ;</w:t>
      </w:r>
    </w:p>
    <w:p w:rsidR="00593BCD" w:rsidRPr="00506099" w:rsidRDefault="00593BCD" w:rsidP="00593BCD">
      <w:pPr>
        <w:pStyle w:val="ListParagraph"/>
        <w:numPr>
          <w:ilvl w:val="0"/>
          <w:numId w:val="16"/>
        </w:numPr>
        <w:spacing w:line="276" w:lineRule="auto"/>
        <w:ind w:left="426" w:hanging="284"/>
        <w:jc w:val="both"/>
        <w:rPr>
          <w:lang w:val="fr-HT"/>
        </w:rPr>
      </w:pPr>
      <w:r w:rsidRPr="00506099">
        <w:rPr>
          <w:lang w:val="fr-HT"/>
        </w:rPr>
        <w:t xml:space="preserve">Les populations rurales manifestent réellement un grand besoin en formation et en assistance technique pour augmenter  leur production de lait de qualité et en quantités suffisantes. Par ailleurs, ils font face à certaines contraintes liées aux intrants agricoles et d’élevage tels que l’eau, fourrages, médicaments,  les ustensiles pour la traite, la terre pour ne citer que ceux-là. Cependant, en raison d’un problème de disponibilité de programme de crédit, il leur manque les moyens financiers pour s’en procurer d’autant plus que les prix sont  trop élevés ; </w:t>
      </w:r>
    </w:p>
    <w:p w:rsidR="00593BCD" w:rsidRPr="00506099" w:rsidRDefault="00593BCD" w:rsidP="00593BCD">
      <w:pPr>
        <w:pStyle w:val="ListParagraph"/>
        <w:numPr>
          <w:ilvl w:val="0"/>
          <w:numId w:val="16"/>
        </w:numPr>
        <w:autoSpaceDE w:val="0"/>
        <w:autoSpaceDN w:val="0"/>
        <w:ind w:left="426" w:hanging="284"/>
        <w:jc w:val="both"/>
        <w:rPr>
          <w:lang w:val="fr-HT"/>
        </w:rPr>
      </w:pPr>
      <w:r w:rsidRPr="00506099">
        <w:rPr>
          <w:lang w:val="fr-HT"/>
        </w:rPr>
        <w:t xml:space="preserve">Les producteurs de lait et les consommateurs locaux n’ont pas suffisamment d’informations sur la valeur ajoutée liée à  l’utilisation du lait et des produits laitiers de qualité fabriqués localement par rapport aux </w:t>
      </w:r>
      <w:r w:rsidRPr="00506099">
        <w:rPr>
          <w:lang w:val="fr-HT"/>
        </w:rPr>
        <w:lastRenderedPageBreak/>
        <w:t>produits importés achetés sur les marchés informels. Ils ne connaissent non plus les circuits de production et de commercialisation de lait de qualité ainsi que les opportunités qu’ils peuvent en tirer. Par ailleurs, l’analyse socio-économique et la structuration/formation des producteurs ont  permis de mettre en contact les associations des producteurs de lait et les consommateurs qui sont des clients potentiels. C’est pour cette raison qu’il y a une urgente nécessité de renforcer  le système de production et de commercialisation de lait de qualité tout en prenant en compte les besoins réels et les conditions socio-économiques des populations concernées.  </w:t>
      </w:r>
    </w:p>
    <w:p w:rsidR="00E0715D" w:rsidRPr="00506099" w:rsidRDefault="00593BCD" w:rsidP="00E0715D">
      <w:pPr>
        <w:pStyle w:val="ListParagraph"/>
        <w:numPr>
          <w:ilvl w:val="0"/>
          <w:numId w:val="16"/>
        </w:numPr>
        <w:jc w:val="both"/>
        <w:rPr>
          <w:lang w:val="fr-HT"/>
        </w:rPr>
      </w:pPr>
      <w:r w:rsidRPr="00506099">
        <w:rPr>
          <w:lang w:val="fr-HT"/>
        </w:rPr>
        <w:t> </w:t>
      </w:r>
      <w:r w:rsidR="00E0715D" w:rsidRPr="00506099">
        <w:rPr>
          <w:lang w:val="fr-HT"/>
        </w:rPr>
        <w:t xml:space="preserve">La plupart des intervenants dans la filière laitière  privilégie une approche de vente au Programme National de Cantines Scolaires (PNCS) pour écouler leurs produits. Malheureusement, ces actions ne sont pas pérennes,  car pendant les vacances, les producteurs souffrent d’une abondance en lait et d’une demande très bas.  En plus en  absence d’un financement du PNCS, l’achat de plus de 70% de la production de lait n’est plus assurer. Cette approche inversée, qui soutient l’offre sans appuyer la demande, conduit à décourager les producteurs à adopter les démarches pour augmenter la production. Cela minimise les chances d’améliorer la production et la productivité du système et d’évoluer de la production de subsistance vers une production semi- intensive. La stratégie que le projet a prise de diversifier les produits et la clientèle, a permis de mieux valoriser le lait et de n’est pas dépendre trop du PNCS pour l’achat du stock. A l'heure actuelle,  les trois laiteries ont déjà transformé 2134 gallons de  lait à divers produits qui sont vendu dans marché avoisinants. Ceci se traduit  en </w:t>
      </w:r>
      <w:proofErr w:type="gramStart"/>
      <w:r w:rsidR="00E0715D" w:rsidRPr="00506099">
        <w:rPr>
          <w:lang w:val="fr-HT"/>
        </w:rPr>
        <w:t>un</w:t>
      </w:r>
      <w:proofErr w:type="gramEnd"/>
      <w:r w:rsidR="00E0715D" w:rsidRPr="00506099">
        <w:rPr>
          <w:lang w:val="fr-HT"/>
        </w:rPr>
        <w:t xml:space="preserve"> revenue de 213,400gourdes dans les poches de producteurs de lait.</w:t>
      </w:r>
    </w:p>
    <w:p w:rsidR="00F9434F" w:rsidRPr="00506099" w:rsidRDefault="00F9434F" w:rsidP="00F9434F">
      <w:pPr>
        <w:pStyle w:val="ListParagraph"/>
        <w:numPr>
          <w:ilvl w:val="0"/>
          <w:numId w:val="30"/>
        </w:numPr>
        <w:jc w:val="both"/>
        <w:rPr>
          <w:lang w:val="fr-HT"/>
        </w:rPr>
      </w:pPr>
      <w:r w:rsidRPr="00506099">
        <w:rPr>
          <w:lang w:val="fr-HT"/>
        </w:rPr>
        <w:t>•</w:t>
      </w:r>
      <w:r w:rsidRPr="00506099">
        <w:rPr>
          <w:lang w:val="fr-HT"/>
        </w:rPr>
        <w:tab/>
        <w:t xml:space="preserve">Avant l’intervention du projet,  les producteurs de lait en </w:t>
      </w:r>
      <w:proofErr w:type="spellStart"/>
      <w:r w:rsidRPr="00506099">
        <w:rPr>
          <w:lang w:val="fr-HT"/>
        </w:rPr>
        <w:t>Haiti</w:t>
      </w:r>
      <w:proofErr w:type="spellEnd"/>
      <w:r w:rsidRPr="00506099">
        <w:rPr>
          <w:lang w:val="fr-HT"/>
        </w:rPr>
        <w:t xml:space="preserve"> utilisait les bidons en plastique pour la traite et la livraison de lait </w:t>
      </w:r>
      <w:proofErr w:type="gramStart"/>
      <w:r w:rsidRPr="00506099">
        <w:rPr>
          <w:lang w:val="fr-HT"/>
        </w:rPr>
        <w:t>a</w:t>
      </w:r>
      <w:proofErr w:type="gramEnd"/>
      <w:r w:rsidRPr="00506099">
        <w:rPr>
          <w:lang w:val="fr-HT"/>
        </w:rPr>
        <w:t xml:space="preserve"> la laiterie. Etant un mauvais conducteurs de chaleur et difficile à nettoyer au niveau de la poignée, ces bidons ont entrainé  des problèmes de qualité très inquiétantes au début de la chaîne. Le projet a donc introduit les bidons en almasilium qui sont non seulement légère mais très pratique pour le lavage  et moins couteux (5 dollar par bidons de 1 gallons). Au début du projet l’idée était </w:t>
      </w:r>
      <w:proofErr w:type="spellStart"/>
      <w:r w:rsidRPr="00506099">
        <w:rPr>
          <w:lang w:val="fr-HT"/>
        </w:rPr>
        <w:t>rejete</w:t>
      </w:r>
      <w:proofErr w:type="spellEnd"/>
      <w:r w:rsidRPr="00506099">
        <w:rPr>
          <w:lang w:val="fr-HT"/>
        </w:rPr>
        <w:t xml:space="preserve"> même par les autorités du MARNDR avec l’explication que ce n’était pas dans les habitudes de producteurs. Néanmoins, avec quelques explications de comment cette étape  pouvait nuire à la santé des consommateurs et le fait que le monde entière évolue dans ce sens, l’ide a été finalement adopte,  et 600 bidons ont </w:t>
      </w:r>
      <w:proofErr w:type="spellStart"/>
      <w:r w:rsidRPr="00506099">
        <w:rPr>
          <w:lang w:val="fr-HT"/>
        </w:rPr>
        <w:t>ete</w:t>
      </w:r>
      <w:proofErr w:type="spellEnd"/>
      <w:r w:rsidRPr="00506099">
        <w:rPr>
          <w:lang w:val="fr-HT"/>
        </w:rPr>
        <w:t xml:space="preserve"> acquis en Inde par le projet et sont en train d’être partagés aux producteurs de lait au prorata de lait livré à la laiterie. Les producteurs devaient aussi payer un montant symbolique de 500 gourdes (10$US) pour servir comme fonds de roulement avant de s’approprier du bidon. </w:t>
      </w:r>
    </w:p>
    <w:p w:rsidR="00593BCD" w:rsidRPr="00506099" w:rsidRDefault="00593BCD" w:rsidP="00F9434F">
      <w:pPr>
        <w:pStyle w:val="ListParagraph"/>
        <w:numPr>
          <w:ilvl w:val="0"/>
          <w:numId w:val="30"/>
        </w:numPr>
        <w:jc w:val="both"/>
        <w:rPr>
          <w:lang w:val="fr-HT"/>
        </w:rPr>
      </w:pPr>
      <w:r w:rsidRPr="00506099">
        <w:rPr>
          <w:lang w:val="fr-HT"/>
        </w:rPr>
        <w:t xml:space="preserve">La planification et la mise en place des activités du projet en collaboration avec les bénéficiers renforcent la capacité de négociation des acteurs en présence, ce qui leur permettrait de résoudre avec beaucoup plus de faciliter les problèmes à rencontrer au niveau de toute la filière lait. </w:t>
      </w:r>
    </w:p>
    <w:p w:rsidR="00C120A7" w:rsidRPr="006342FF" w:rsidRDefault="00C120A7" w:rsidP="006342FF">
      <w:pPr>
        <w:pStyle w:val="ListParagraph"/>
        <w:jc w:val="both"/>
        <w:rPr>
          <w:lang w:val="fr-HT"/>
        </w:rPr>
      </w:pPr>
    </w:p>
    <w:p w:rsidR="00506099" w:rsidRPr="00506099" w:rsidRDefault="00506099" w:rsidP="00506099">
      <w:pPr>
        <w:jc w:val="both"/>
        <w:rPr>
          <w:sz w:val="22"/>
          <w:szCs w:val="22"/>
          <w:lang w:val="fr-HT"/>
        </w:rPr>
      </w:pPr>
      <w:r w:rsidRPr="00506099">
        <w:rPr>
          <w:sz w:val="22"/>
          <w:szCs w:val="22"/>
          <w:lang w:val="fr-HT"/>
        </w:rPr>
        <w:t>En absence d’une politique laitière et de textes réglementaires du secteur lait en Haïti,  la coordination des interventions dans le secteur lait est faible et le  manque d’un système de certification des qualités de produits laitiers qui protègent les producteurs et les vendeurs de lait. De ce fait, il est nécessaire de donner un appui au MARNDR pour la formulation d’une politique du secteur lait et la mise en place d’un cadre juridique qui réglemente toutes les activités du secteur lait :</w:t>
      </w:r>
    </w:p>
    <w:p w:rsidR="00506099" w:rsidRPr="00506099" w:rsidRDefault="00506099" w:rsidP="00506099">
      <w:pPr>
        <w:jc w:val="both"/>
        <w:rPr>
          <w:sz w:val="22"/>
          <w:szCs w:val="22"/>
          <w:lang w:val="fr-HT"/>
        </w:rPr>
      </w:pPr>
    </w:p>
    <w:p w:rsidR="00F9434F" w:rsidRPr="00506099" w:rsidRDefault="00506099" w:rsidP="00506099">
      <w:pPr>
        <w:jc w:val="both"/>
        <w:rPr>
          <w:sz w:val="22"/>
          <w:szCs w:val="22"/>
          <w:lang w:val="fr-HT"/>
        </w:rPr>
      </w:pPr>
      <w:r w:rsidRPr="00506099">
        <w:rPr>
          <w:sz w:val="22"/>
          <w:szCs w:val="22"/>
          <w:lang w:val="fr-HT"/>
        </w:rPr>
        <w:t xml:space="preserve">Une </w:t>
      </w:r>
      <w:proofErr w:type="gramStart"/>
      <w:r w:rsidRPr="00506099">
        <w:rPr>
          <w:sz w:val="22"/>
          <w:szCs w:val="22"/>
          <w:lang w:val="fr-HT"/>
        </w:rPr>
        <w:t>dernier leçons</w:t>
      </w:r>
      <w:proofErr w:type="gramEnd"/>
      <w:r w:rsidRPr="00506099">
        <w:rPr>
          <w:sz w:val="22"/>
          <w:szCs w:val="22"/>
          <w:lang w:val="fr-HT"/>
        </w:rPr>
        <w:t xml:space="preserve"> apprise est que,  la populations  rurales est tellement  habituées à une assistance gratuite en intrants et toutes autres interventions. Cette phénomène a déjà créé une dépendance à l’aide,  affectant les attitudes de bénéficiaires et par conséquence générant un esprit de « laissé faire » et une manque de sens d’ appropriation des acquis des projets et donc  la non-pérennité des interventions – les acquis des projets  disparaitre a peine un an après la fin des projets en attendant un nouveau projet pour la réhabilitation.</w:t>
      </w:r>
    </w:p>
    <w:p w:rsidR="00F9434F" w:rsidRDefault="00F9434F" w:rsidP="00593BCD">
      <w:pPr>
        <w:jc w:val="both"/>
        <w:rPr>
          <w:sz w:val="22"/>
          <w:szCs w:val="22"/>
          <w:lang w:val="fr-HT"/>
        </w:rPr>
      </w:pPr>
    </w:p>
    <w:p w:rsidR="006342FF" w:rsidRDefault="006342FF" w:rsidP="00593BCD">
      <w:pPr>
        <w:jc w:val="both"/>
        <w:rPr>
          <w:sz w:val="22"/>
          <w:szCs w:val="22"/>
          <w:lang w:val="fr-HT"/>
        </w:rPr>
      </w:pPr>
    </w:p>
    <w:p w:rsidR="006342FF" w:rsidRDefault="006342FF" w:rsidP="00593BCD">
      <w:pPr>
        <w:jc w:val="both"/>
        <w:rPr>
          <w:sz w:val="22"/>
          <w:szCs w:val="22"/>
          <w:lang w:val="fr-HT"/>
        </w:rPr>
      </w:pPr>
    </w:p>
    <w:p w:rsidR="006342FF" w:rsidRDefault="006342FF" w:rsidP="00593BCD">
      <w:pPr>
        <w:jc w:val="both"/>
        <w:rPr>
          <w:sz w:val="22"/>
          <w:szCs w:val="22"/>
          <w:lang w:val="fr-HT"/>
        </w:rPr>
      </w:pPr>
    </w:p>
    <w:p w:rsidR="006342FF" w:rsidRPr="00506099" w:rsidRDefault="006342FF" w:rsidP="00593BCD">
      <w:pPr>
        <w:jc w:val="both"/>
        <w:rPr>
          <w:lang w:val="fr-HT"/>
        </w:rPr>
      </w:pPr>
    </w:p>
    <w:p w:rsidR="0022317E" w:rsidRPr="00506099" w:rsidRDefault="00C31E11" w:rsidP="00EE7F4D">
      <w:pPr>
        <w:jc w:val="both"/>
        <w:rPr>
          <w:b/>
          <w:lang w:val="fr-HT"/>
        </w:rPr>
      </w:pPr>
      <w:r w:rsidRPr="00506099">
        <w:rPr>
          <w:b/>
          <w:lang w:val="fr-HT"/>
        </w:rPr>
        <w:lastRenderedPageBreak/>
        <w:t xml:space="preserve">I) </w:t>
      </w:r>
      <w:r w:rsidR="003A7B3F" w:rsidRPr="00506099">
        <w:rPr>
          <w:b/>
          <w:lang w:val="fr-HT"/>
        </w:rPr>
        <w:t>Une illustration narrative spécifique</w:t>
      </w:r>
      <w:bookmarkEnd w:id="1"/>
    </w:p>
    <w:p w:rsidR="004C3615" w:rsidRPr="00506099" w:rsidRDefault="004C3615" w:rsidP="00EE7F4D">
      <w:pPr>
        <w:jc w:val="both"/>
        <w:rPr>
          <w:b/>
          <w:lang w:val="fr-HT"/>
        </w:rPr>
      </w:pPr>
    </w:p>
    <w:p w:rsidR="00D34BC7" w:rsidRPr="00506099" w:rsidRDefault="00D34BC7" w:rsidP="00C31E11">
      <w:pPr>
        <w:pStyle w:val="ListParagraph"/>
        <w:numPr>
          <w:ilvl w:val="0"/>
          <w:numId w:val="34"/>
        </w:numPr>
        <w:jc w:val="both"/>
        <w:rPr>
          <w:b/>
          <w:lang w:val="fr-HT"/>
        </w:rPr>
      </w:pPr>
      <w:r w:rsidRPr="00506099">
        <w:rPr>
          <w:b/>
          <w:lang w:val="fr-HT"/>
        </w:rPr>
        <w:t xml:space="preserve">Cas de Dagobert Jefferson connu sous le nom de </w:t>
      </w:r>
      <w:proofErr w:type="spellStart"/>
      <w:r w:rsidRPr="00506099">
        <w:rPr>
          <w:b/>
          <w:lang w:val="fr-HT"/>
        </w:rPr>
        <w:t>Rendji</w:t>
      </w:r>
      <w:proofErr w:type="spellEnd"/>
    </w:p>
    <w:p w:rsidR="00D34BC7" w:rsidRPr="00506099" w:rsidRDefault="00D34BC7" w:rsidP="00EE7F4D">
      <w:pPr>
        <w:jc w:val="both"/>
        <w:rPr>
          <w:b/>
          <w:lang w:val="fr-HT"/>
        </w:rPr>
      </w:pPr>
    </w:p>
    <w:p w:rsidR="00D34BC7" w:rsidRPr="00506099" w:rsidRDefault="00D34BC7" w:rsidP="00EE7F4D">
      <w:pPr>
        <w:jc w:val="both"/>
        <w:rPr>
          <w:lang w:val="fr-HT"/>
        </w:rPr>
      </w:pPr>
      <w:r w:rsidRPr="00506099">
        <w:rPr>
          <w:lang w:val="fr-HT"/>
        </w:rPr>
        <w:t xml:space="preserve">Ce commerçant a débuté la commercialisation du lait stérilisé des laiteries </w:t>
      </w:r>
      <w:proofErr w:type="gramStart"/>
      <w:r w:rsidRPr="00506099">
        <w:rPr>
          <w:lang w:val="fr-HT"/>
        </w:rPr>
        <w:t>du réseaux</w:t>
      </w:r>
      <w:proofErr w:type="gramEnd"/>
      <w:r w:rsidRPr="00506099">
        <w:rPr>
          <w:lang w:val="fr-HT"/>
        </w:rPr>
        <w:t xml:space="preserve"> Let Agogo en novembre 2012 avec un quota de 15 caisses de 24 bouteilles de 10 onces chaque 15 jours à moitié cash-moitié crédit.  Il a deux (2) points de vente un à Sarthe et un autre à Cité Soleil et desservait  aussi certains petits détaillants avec sa motocyclette.</w:t>
      </w:r>
    </w:p>
    <w:p w:rsidR="00D34BC7" w:rsidRPr="00506099" w:rsidRDefault="00D34BC7" w:rsidP="00EE7F4D">
      <w:pPr>
        <w:jc w:val="both"/>
        <w:rPr>
          <w:lang w:val="fr-HT"/>
        </w:rPr>
      </w:pPr>
    </w:p>
    <w:p w:rsidR="00D34BC7" w:rsidRPr="00506099" w:rsidRDefault="00D34BC7" w:rsidP="00EE7F4D">
      <w:pPr>
        <w:jc w:val="both"/>
        <w:rPr>
          <w:lang w:val="fr-HT"/>
        </w:rPr>
      </w:pPr>
      <w:r w:rsidRPr="00506099">
        <w:rPr>
          <w:lang w:val="fr-HT"/>
        </w:rPr>
        <w:t xml:space="preserve">En 2013, sa commande passait à 20 caisses et a augmenté à 30 caisses en 2014. En Janvier 2015, la FENAPWOLA l’a approvisionné avec le lait provenant de la laiterie de </w:t>
      </w:r>
      <w:proofErr w:type="spellStart"/>
      <w:r w:rsidRPr="00506099">
        <w:rPr>
          <w:lang w:val="fr-HT"/>
        </w:rPr>
        <w:t>Thomazeau</w:t>
      </w:r>
      <w:proofErr w:type="spellEnd"/>
      <w:r w:rsidRPr="00506099">
        <w:rPr>
          <w:lang w:val="fr-HT"/>
        </w:rPr>
        <w:t xml:space="preserve">. Du coup, sa demande a augmenté et il a commandé 40 caisses en Février. Le 15 mars dernier il a placé une commande de 100 caisses et a payé cash. N’ayant pas accès au crédit et pour trouver du cash, il a même vendu une motocyclette pour augmenter son investissement parce que, d’après Mr. Jefferson,  sa clientèle apprécie beaucoup le lait fabriqué dans la laiterie de </w:t>
      </w:r>
      <w:proofErr w:type="spellStart"/>
      <w:r w:rsidRPr="00506099">
        <w:rPr>
          <w:lang w:val="fr-HT"/>
        </w:rPr>
        <w:t>Thomazeau</w:t>
      </w:r>
      <w:proofErr w:type="spellEnd"/>
      <w:r w:rsidRPr="00506099">
        <w:rPr>
          <w:lang w:val="fr-HT"/>
        </w:rPr>
        <w:t xml:space="preserve"> à cause de </w:t>
      </w:r>
      <w:r w:rsidR="00FB46B3" w:rsidRPr="00506099">
        <w:rPr>
          <w:lang w:val="fr-HT"/>
        </w:rPr>
        <w:t>sa</w:t>
      </w:r>
      <w:r w:rsidRPr="00506099">
        <w:rPr>
          <w:lang w:val="fr-HT"/>
        </w:rPr>
        <w:t xml:space="preserve"> qualité</w:t>
      </w:r>
      <w:r w:rsidR="00FB46B3" w:rsidRPr="00506099">
        <w:rPr>
          <w:lang w:val="fr-HT"/>
        </w:rPr>
        <w:t xml:space="preserve"> constant et un meilleur gout</w:t>
      </w:r>
      <w:r w:rsidRPr="00506099">
        <w:rPr>
          <w:lang w:val="fr-HT"/>
        </w:rPr>
        <w:t xml:space="preserve">. Avec ce créneau d’écoulement, la direction de cette jeune laiterie a de quoi payer </w:t>
      </w:r>
      <w:r w:rsidR="00FB46B3" w:rsidRPr="00506099">
        <w:rPr>
          <w:lang w:val="fr-HT"/>
        </w:rPr>
        <w:t xml:space="preserve">ses </w:t>
      </w:r>
      <w:r w:rsidRPr="00506099">
        <w:rPr>
          <w:lang w:val="fr-HT"/>
        </w:rPr>
        <w:t xml:space="preserve"> producteurs fournisseurs de lait à cette petite entreprise de transformation.</w:t>
      </w:r>
    </w:p>
    <w:p w:rsidR="00D34BC7" w:rsidRPr="00506099" w:rsidRDefault="00D34BC7" w:rsidP="00EE7F4D">
      <w:pPr>
        <w:jc w:val="both"/>
        <w:rPr>
          <w:lang w:val="fr-HT"/>
        </w:rPr>
      </w:pPr>
    </w:p>
    <w:p w:rsidR="004C3615" w:rsidRPr="00506099" w:rsidRDefault="004C3615" w:rsidP="00C31E11">
      <w:pPr>
        <w:pStyle w:val="ListParagraph"/>
        <w:numPr>
          <w:ilvl w:val="0"/>
          <w:numId w:val="34"/>
        </w:numPr>
        <w:jc w:val="both"/>
        <w:rPr>
          <w:b/>
          <w:lang w:val="fr-HT"/>
        </w:rPr>
      </w:pPr>
      <w:r w:rsidRPr="00506099">
        <w:rPr>
          <w:b/>
          <w:lang w:val="fr-HT"/>
        </w:rPr>
        <w:t xml:space="preserve">Bonne gouvernance : l’histoire de l’Association des Producteurs de Lait de </w:t>
      </w:r>
      <w:proofErr w:type="spellStart"/>
      <w:r w:rsidRPr="00506099">
        <w:rPr>
          <w:b/>
          <w:lang w:val="fr-HT"/>
        </w:rPr>
        <w:t>Torbeck</w:t>
      </w:r>
      <w:proofErr w:type="spellEnd"/>
      <w:r w:rsidRPr="00506099">
        <w:rPr>
          <w:b/>
          <w:lang w:val="fr-HT"/>
        </w:rPr>
        <w:t xml:space="preserve"> (APWOLETO)</w:t>
      </w:r>
    </w:p>
    <w:p w:rsidR="004C3615" w:rsidRPr="00506099" w:rsidRDefault="004C3615" w:rsidP="00EE7F4D">
      <w:pPr>
        <w:jc w:val="both"/>
        <w:rPr>
          <w:b/>
          <w:lang w:val="fr-HT"/>
        </w:rPr>
      </w:pPr>
    </w:p>
    <w:p w:rsidR="004C061A" w:rsidRPr="00506099" w:rsidRDefault="004C3615" w:rsidP="00EE7F4D">
      <w:pPr>
        <w:spacing w:after="120"/>
        <w:jc w:val="both"/>
        <w:rPr>
          <w:lang w:val="fr-HT"/>
        </w:rPr>
      </w:pPr>
      <w:r w:rsidRPr="00506099">
        <w:rPr>
          <w:lang w:val="fr-HT"/>
        </w:rPr>
        <w:t xml:space="preserve">Les deux autres associations de producteurs de lait de </w:t>
      </w:r>
      <w:proofErr w:type="spellStart"/>
      <w:r w:rsidRPr="00506099">
        <w:rPr>
          <w:lang w:val="fr-HT"/>
        </w:rPr>
        <w:t>Thomazeau</w:t>
      </w:r>
      <w:proofErr w:type="spellEnd"/>
      <w:r w:rsidRPr="00506099">
        <w:rPr>
          <w:lang w:val="fr-HT"/>
        </w:rPr>
        <w:t xml:space="preserve"> et des Côtes-de-Fer ont leurs associations bien structurées, avec un Conseil d’Administration et un personnel recruté en décembre 2013 suivant les normes de bonne gouvernance d’entreprise régissant la matière. Par contre, l'association des producteurs de lait de </w:t>
      </w:r>
      <w:proofErr w:type="spellStart"/>
      <w:r w:rsidRPr="00506099">
        <w:rPr>
          <w:lang w:val="fr-HT"/>
        </w:rPr>
        <w:t>Torbeck</w:t>
      </w:r>
      <w:proofErr w:type="spellEnd"/>
      <w:r w:rsidRPr="00506099">
        <w:rPr>
          <w:lang w:val="fr-HT"/>
        </w:rPr>
        <w:t xml:space="preserve"> (APWOLETO) </w:t>
      </w:r>
      <w:r w:rsidR="00FB46B3" w:rsidRPr="00506099">
        <w:rPr>
          <w:lang w:val="fr-HT"/>
        </w:rPr>
        <w:t>ont évoqué</w:t>
      </w:r>
      <w:r w:rsidRPr="00506099">
        <w:rPr>
          <w:lang w:val="fr-HT"/>
        </w:rPr>
        <w:t xml:space="preserve"> des problèmes</w:t>
      </w:r>
      <w:r w:rsidR="00FB46B3" w:rsidRPr="00506099">
        <w:rPr>
          <w:lang w:val="fr-HT"/>
        </w:rPr>
        <w:t>,</w:t>
      </w:r>
      <w:r w:rsidRPr="00506099">
        <w:rPr>
          <w:lang w:val="fr-HT"/>
        </w:rPr>
        <w:t xml:space="preserve"> créant de fortes tensions tant sociales que politiques, qui bloquent et entravent les démarches visant à doter la laiterie du personnel de base nécessaire et de constituer son conseil</w:t>
      </w:r>
      <w:r w:rsidR="004C061A" w:rsidRPr="00506099">
        <w:rPr>
          <w:lang w:val="fr-HT"/>
        </w:rPr>
        <w:t xml:space="preserve"> d’administration</w:t>
      </w:r>
      <w:r w:rsidRPr="00506099">
        <w:rPr>
          <w:lang w:val="fr-HT"/>
        </w:rPr>
        <w:t xml:space="preserve">.  </w:t>
      </w:r>
    </w:p>
    <w:p w:rsidR="004C061A" w:rsidRPr="00506099" w:rsidRDefault="004C061A" w:rsidP="00EE7F4D">
      <w:pPr>
        <w:spacing w:after="120"/>
        <w:jc w:val="both"/>
        <w:rPr>
          <w:lang w:val="fr-HT"/>
        </w:rPr>
      </w:pPr>
      <w:r w:rsidRPr="00506099">
        <w:rPr>
          <w:lang w:val="fr-HT"/>
        </w:rPr>
        <w:t xml:space="preserve">Un de ces problèmes est leur refus de coopérer avec l’équipe du projet dans le processus de recrutement du personnel cadre de la laiterie argumentant que ces postes à pouvoir devaient être occupés par leurs enfants et que ni la FAO ni le gouvernement n’avaient le droit de proposer les règles du jeu (publication du poste, test d'aptitude, interview </w:t>
      </w:r>
      <w:proofErr w:type="spellStart"/>
      <w:r w:rsidRPr="00506099">
        <w:rPr>
          <w:lang w:val="fr-HT"/>
        </w:rPr>
        <w:t>etc</w:t>
      </w:r>
      <w:proofErr w:type="spellEnd"/>
      <w:r w:rsidRPr="00506099">
        <w:rPr>
          <w:lang w:val="fr-HT"/>
        </w:rPr>
        <w:t xml:space="preserve">). </w:t>
      </w:r>
    </w:p>
    <w:p w:rsidR="004C3615" w:rsidRPr="00506099" w:rsidRDefault="004C061A" w:rsidP="00EE7F4D">
      <w:pPr>
        <w:spacing w:after="120"/>
        <w:jc w:val="both"/>
        <w:rPr>
          <w:lang w:val="fr-HT"/>
        </w:rPr>
      </w:pPr>
      <w:r w:rsidRPr="00506099">
        <w:rPr>
          <w:lang w:val="fr-HT"/>
        </w:rPr>
        <w:t>Finalement, le MARNDR via la DDA du Sud a procédé au recrutement du personnel cadre de la laiterie sans la participation de l’équipe du projet.</w:t>
      </w:r>
      <w:r w:rsidR="004C3615" w:rsidRPr="00506099">
        <w:rPr>
          <w:lang w:val="fr-HT"/>
        </w:rPr>
        <w:t xml:space="preserve"> </w:t>
      </w:r>
    </w:p>
    <w:p w:rsidR="002E5F00" w:rsidRPr="00506099" w:rsidRDefault="002E5F00" w:rsidP="00EE7F4D">
      <w:pPr>
        <w:spacing w:after="120"/>
        <w:jc w:val="both"/>
        <w:rPr>
          <w:lang w:val="fr-HT"/>
        </w:rPr>
      </w:pPr>
    </w:p>
    <w:p w:rsidR="002E5F00" w:rsidRPr="00506099" w:rsidRDefault="002E5F00" w:rsidP="00EE7F4D">
      <w:pPr>
        <w:spacing w:after="120"/>
        <w:jc w:val="both"/>
        <w:rPr>
          <w:lang w:val="fr-HT"/>
        </w:rPr>
      </w:pPr>
    </w:p>
    <w:p w:rsidR="004C3615" w:rsidRPr="00506099" w:rsidRDefault="004C3615" w:rsidP="00EE7F4D">
      <w:pPr>
        <w:jc w:val="both"/>
        <w:rPr>
          <w:lang w:val="fr-HT"/>
        </w:rPr>
      </w:pPr>
    </w:p>
    <w:p w:rsidR="000A48A1" w:rsidRPr="00506099" w:rsidRDefault="000A48A1" w:rsidP="00EE7F4D">
      <w:pPr>
        <w:jc w:val="both"/>
        <w:rPr>
          <w:lang w:val="fr-HT"/>
        </w:rPr>
      </w:pPr>
    </w:p>
    <w:p w:rsidR="000A48A1" w:rsidRPr="00506099" w:rsidRDefault="000A48A1" w:rsidP="00EE7F4D">
      <w:pPr>
        <w:jc w:val="both"/>
        <w:rPr>
          <w:lang w:val="fr-HT"/>
        </w:rPr>
      </w:pPr>
    </w:p>
    <w:p w:rsidR="000A48A1" w:rsidRPr="00506099" w:rsidRDefault="000A48A1" w:rsidP="00EE7F4D">
      <w:pPr>
        <w:jc w:val="both"/>
        <w:rPr>
          <w:lang w:val="fr-HT"/>
        </w:rPr>
      </w:pPr>
    </w:p>
    <w:p w:rsidR="000A48A1" w:rsidRPr="00506099" w:rsidRDefault="000A48A1" w:rsidP="00EE7F4D">
      <w:pPr>
        <w:jc w:val="both"/>
        <w:rPr>
          <w:lang w:val="fr-HT"/>
        </w:rPr>
      </w:pPr>
    </w:p>
    <w:p w:rsidR="000A48A1" w:rsidRPr="00506099" w:rsidRDefault="000A48A1" w:rsidP="00EE7F4D">
      <w:pPr>
        <w:jc w:val="both"/>
        <w:rPr>
          <w:lang w:val="fr-HT"/>
        </w:rPr>
      </w:pPr>
      <w:bookmarkStart w:id="2" w:name="_GoBack"/>
      <w:bookmarkEnd w:id="2"/>
    </w:p>
    <w:p w:rsidR="000A48A1" w:rsidRPr="00506099" w:rsidRDefault="000A48A1" w:rsidP="00EE7F4D">
      <w:pPr>
        <w:jc w:val="both"/>
        <w:rPr>
          <w:lang w:val="fr-HT"/>
        </w:rPr>
      </w:pPr>
    </w:p>
    <w:p w:rsidR="000A48A1" w:rsidRPr="00506099" w:rsidRDefault="000A48A1" w:rsidP="00EE7F4D">
      <w:pPr>
        <w:jc w:val="both"/>
        <w:rPr>
          <w:lang w:val="fr-HT"/>
        </w:rPr>
      </w:pPr>
    </w:p>
    <w:p w:rsidR="000A48A1" w:rsidRPr="00506099" w:rsidRDefault="000A48A1" w:rsidP="00EE7F4D">
      <w:pPr>
        <w:jc w:val="both"/>
        <w:rPr>
          <w:lang w:val="fr-HT"/>
        </w:rPr>
      </w:pPr>
    </w:p>
    <w:p w:rsidR="000A48A1" w:rsidRPr="00506099" w:rsidRDefault="000A48A1" w:rsidP="00EE7F4D">
      <w:pPr>
        <w:jc w:val="both"/>
        <w:rPr>
          <w:lang w:val="fr-HT"/>
        </w:rPr>
      </w:pPr>
    </w:p>
    <w:p w:rsidR="000A48A1" w:rsidRPr="00506099" w:rsidRDefault="000A48A1" w:rsidP="00EE7F4D">
      <w:pPr>
        <w:jc w:val="both"/>
        <w:rPr>
          <w:lang w:val="fr-HT"/>
        </w:rPr>
      </w:pPr>
    </w:p>
    <w:p w:rsidR="000A48A1" w:rsidRPr="00506099" w:rsidRDefault="000A48A1" w:rsidP="00EE7F4D">
      <w:pPr>
        <w:jc w:val="both"/>
        <w:rPr>
          <w:lang w:val="fr-HT"/>
        </w:rPr>
      </w:pPr>
    </w:p>
    <w:p w:rsidR="00EC772E" w:rsidRPr="00506099" w:rsidRDefault="00EC772E" w:rsidP="00EC772E">
      <w:pPr>
        <w:tabs>
          <w:tab w:val="left" w:pos="3015"/>
        </w:tabs>
        <w:jc w:val="center"/>
        <w:rPr>
          <w:b/>
          <w:i/>
          <w:sz w:val="18"/>
          <w:szCs w:val="18"/>
          <w:u w:val="single"/>
          <w:lang w:val="fr-FR"/>
        </w:rPr>
      </w:pPr>
    </w:p>
    <w:sectPr w:rsidR="00EC772E" w:rsidRPr="00506099" w:rsidSect="005D1890">
      <w:footerReference w:type="default" r:id="rId15"/>
      <w:footerReference w:type="first" r:id="rId16"/>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61" w:rsidRDefault="00D71961" w:rsidP="00BF21D6">
      <w:r>
        <w:separator/>
      </w:r>
    </w:p>
  </w:endnote>
  <w:endnote w:type="continuationSeparator" w:id="0">
    <w:p w:rsidR="00D71961" w:rsidRDefault="00D71961" w:rsidP="00BF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B7" w:rsidRDefault="00511BB7">
    <w:pPr>
      <w:pStyle w:val="Footer"/>
      <w:pBdr>
        <w:top w:val="single" w:sz="4" w:space="1" w:color="auto"/>
      </w:pBdr>
      <w:tabs>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5B1E52">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fldSimple w:instr=" NUMPAGES   \* MERGEFORMAT ">
      <w:r w:rsidR="005B1E52" w:rsidRPr="005B1E52">
        <w:rPr>
          <w:rFonts w:ascii="Arial" w:hAnsi="Arial" w:cs="Arial"/>
          <w:noProof/>
          <w:sz w:val="18"/>
          <w:szCs w:val="18"/>
        </w:rPr>
        <w:t>23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B7" w:rsidRDefault="00511BB7">
    <w:pPr>
      <w:pStyle w:val="Footer"/>
      <w:pBdr>
        <w:top w:val="single" w:sz="4" w:space="1" w:color="auto"/>
      </w:pBdr>
      <w:tabs>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 NUMPAGES   \* MERGEFORMAT ">
      <w:r w:rsidRPr="007B4B13">
        <w:rPr>
          <w:rFonts w:ascii="Arial" w:hAnsi="Arial" w:cs="Arial"/>
          <w:noProof/>
          <w:sz w:val="18"/>
          <w:szCs w:val="18"/>
        </w:rPr>
        <w:t>29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B7" w:rsidRDefault="00511BB7">
    <w:pPr>
      <w:pStyle w:val="Footer"/>
      <w:pBdr>
        <w:top w:val="single" w:sz="4" w:space="1" w:color="auto"/>
      </w:pBdr>
      <w:tabs>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5B1E52">
      <w:rPr>
        <w:rFonts w:ascii="Arial" w:hAnsi="Arial" w:cs="Arial"/>
        <w:noProof/>
        <w:sz w:val="18"/>
        <w:szCs w:val="18"/>
      </w:rPr>
      <w:t>21</w:t>
    </w:r>
    <w:r>
      <w:rPr>
        <w:rFonts w:ascii="Arial" w:hAnsi="Arial" w:cs="Arial"/>
        <w:sz w:val="18"/>
        <w:szCs w:val="18"/>
      </w:rPr>
      <w:fldChar w:fldCharType="end"/>
    </w:r>
    <w:r>
      <w:rPr>
        <w:rFonts w:ascii="Arial" w:hAnsi="Arial" w:cs="Arial"/>
        <w:sz w:val="18"/>
        <w:szCs w:val="18"/>
      </w:rPr>
      <w:t xml:space="preserve"> of </w:t>
    </w:r>
    <w:fldSimple w:instr=" NUMPAGES   \* MERGEFORMAT ">
      <w:r w:rsidR="005B1E52" w:rsidRPr="005B1E52">
        <w:rPr>
          <w:rFonts w:ascii="Arial" w:hAnsi="Arial" w:cs="Arial"/>
          <w:noProof/>
          <w:sz w:val="18"/>
          <w:szCs w:val="18"/>
        </w:rPr>
        <w:t>23</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B7" w:rsidRDefault="00511BB7">
    <w:pPr>
      <w:pStyle w:val="Footer"/>
      <w:pBdr>
        <w:top w:val="single" w:sz="4" w:space="1" w:color="auto"/>
      </w:pBdr>
      <w:tabs>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 NUMPAGES   \* MERGEFORMAT ">
      <w:r w:rsidRPr="007B4B13">
        <w:rPr>
          <w:rFonts w:ascii="Arial" w:hAnsi="Arial" w:cs="Arial"/>
          <w:noProof/>
          <w:sz w:val="18"/>
          <w:szCs w:val="18"/>
        </w:rPr>
        <w:t>29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61" w:rsidRDefault="00D71961" w:rsidP="00BF21D6">
      <w:r>
        <w:separator/>
      </w:r>
    </w:p>
  </w:footnote>
  <w:footnote w:type="continuationSeparator" w:id="0">
    <w:p w:rsidR="00D71961" w:rsidRDefault="00D71961" w:rsidP="00BF21D6">
      <w:r>
        <w:continuationSeparator/>
      </w:r>
    </w:p>
  </w:footnote>
  <w:footnote w:id="1">
    <w:p w:rsidR="00511BB7" w:rsidRPr="006E2570" w:rsidRDefault="00511BB7">
      <w:pPr>
        <w:pStyle w:val="FootnoteText"/>
        <w:rPr>
          <w:lang w:val="fr-FR"/>
        </w:rPr>
      </w:pPr>
      <w:r>
        <w:rPr>
          <w:rStyle w:val="FootnoteReference"/>
        </w:rPr>
        <w:footnoteRef/>
      </w:r>
      <w:r w:rsidRPr="006E2570">
        <w:rPr>
          <w:lang w:val="fr-FR"/>
        </w:rPr>
        <w:t xml:space="preserve"> ASEPWOLET, APWOLETO, APWOLEKOF</w:t>
      </w:r>
    </w:p>
  </w:footnote>
  <w:footnote w:id="2">
    <w:p w:rsidR="00511BB7" w:rsidRPr="001A7B31" w:rsidRDefault="00511BB7" w:rsidP="007B4B13">
      <w:pPr>
        <w:pStyle w:val="FootnoteText"/>
        <w:rPr>
          <w:i/>
          <w:sz w:val="16"/>
          <w:szCs w:val="16"/>
          <w:lang w:val="fr-FR"/>
        </w:rPr>
      </w:pPr>
      <w:r w:rsidRPr="001A7B31">
        <w:rPr>
          <w:rStyle w:val="FootnoteReference"/>
          <w:i/>
          <w:sz w:val="16"/>
          <w:szCs w:val="16"/>
        </w:rPr>
        <w:footnoteRef/>
      </w:r>
      <w:r w:rsidRPr="001A7B31">
        <w:rPr>
          <w:i/>
          <w:sz w:val="16"/>
          <w:szCs w:val="16"/>
          <w:lang w:val="fr-FR"/>
        </w:rPr>
        <w:t xml:space="preserve"> Au total 15 employés ont été recrutés pour les trois laiteries</w:t>
      </w:r>
    </w:p>
  </w:footnote>
  <w:footnote w:id="3">
    <w:p w:rsidR="00511BB7" w:rsidRPr="004A272C" w:rsidRDefault="00511BB7" w:rsidP="00BF21D6">
      <w:pPr>
        <w:pStyle w:val="FootnoteText"/>
        <w:rPr>
          <w:sz w:val="16"/>
          <w:szCs w:val="16"/>
          <w:lang w:val="fr-FR"/>
        </w:rPr>
      </w:pPr>
      <w:r w:rsidRPr="004A272C">
        <w:rPr>
          <w:rStyle w:val="FootnoteReference"/>
          <w:sz w:val="16"/>
          <w:szCs w:val="16"/>
        </w:rPr>
        <w:footnoteRef/>
      </w:r>
      <w:r w:rsidRPr="004A272C">
        <w:rPr>
          <w:sz w:val="16"/>
          <w:szCs w:val="16"/>
          <w:lang w:val="fr-FR"/>
        </w:rPr>
        <w:t xml:space="preserve"> Université de Notre Dame d’Haïti. </w:t>
      </w:r>
    </w:p>
  </w:footnote>
  <w:footnote w:id="4">
    <w:p w:rsidR="00511BB7" w:rsidRPr="004A272C" w:rsidRDefault="00511BB7" w:rsidP="00BF21D6">
      <w:pPr>
        <w:pStyle w:val="FootnoteText"/>
        <w:rPr>
          <w:sz w:val="16"/>
          <w:szCs w:val="16"/>
          <w:lang w:val="fr-FR"/>
        </w:rPr>
      </w:pPr>
      <w:r w:rsidRPr="004A272C">
        <w:rPr>
          <w:rStyle w:val="FootnoteReference"/>
          <w:sz w:val="16"/>
          <w:szCs w:val="16"/>
        </w:rPr>
        <w:footnoteRef/>
      </w:r>
      <w:r w:rsidRPr="004A272C">
        <w:rPr>
          <w:sz w:val="16"/>
          <w:szCs w:val="16"/>
          <w:lang w:val="fr-FR"/>
        </w:rPr>
        <w:t xml:space="preserve"> Publication d’avis de recrutement, sélection de première liste, test d’aptitude et l’entrevue. </w:t>
      </w:r>
    </w:p>
  </w:footnote>
  <w:footnote w:id="5">
    <w:p w:rsidR="00511BB7" w:rsidRPr="00A17378" w:rsidRDefault="00511BB7" w:rsidP="00BF21D6">
      <w:pPr>
        <w:pStyle w:val="FootnoteText"/>
        <w:rPr>
          <w:sz w:val="24"/>
          <w:szCs w:val="24"/>
          <w:vertAlign w:val="superscript"/>
          <w:lang w:val="es-ES_tradnl"/>
        </w:rPr>
      </w:pPr>
      <w:r>
        <w:rPr>
          <w:rStyle w:val="FootnoteReference"/>
        </w:rPr>
        <w:footnoteRef/>
      </w:r>
      <w:r w:rsidRPr="00A17378">
        <w:rPr>
          <w:lang w:val="es-ES_tradnl"/>
        </w:rPr>
        <w:t xml:space="preserve"> </w:t>
      </w:r>
      <w:proofErr w:type="spellStart"/>
      <w:r w:rsidRPr="00A17378">
        <w:rPr>
          <w:sz w:val="24"/>
          <w:szCs w:val="24"/>
          <w:vertAlign w:val="superscript"/>
          <w:lang w:val="es-ES_tradnl"/>
        </w:rPr>
        <w:t>Asosyasyon</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Elve</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Pwodité</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lét</w:t>
      </w:r>
      <w:proofErr w:type="spellEnd"/>
      <w:r w:rsidRPr="00A17378">
        <w:rPr>
          <w:sz w:val="24"/>
          <w:szCs w:val="24"/>
          <w:vertAlign w:val="superscript"/>
          <w:lang w:val="es-ES_tradnl"/>
        </w:rPr>
        <w:t xml:space="preserve"> Tomazo (ASEPWOLET). </w:t>
      </w:r>
    </w:p>
  </w:footnote>
  <w:footnote w:id="6">
    <w:p w:rsidR="00511BB7" w:rsidRPr="00A17378" w:rsidRDefault="00511BB7" w:rsidP="00BF21D6">
      <w:pPr>
        <w:pStyle w:val="FootnoteText"/>
        <w:rPr>
          <w:sz w:val="24"/>
          <w:szCs w:val="24"/>
          <w:vertAlign w:val="superscript"/>
          <w:lang w:val="es-ES_tradnl"/>
        </w:rPr>
      </w:pPr>
      <w:r w:rsidRPr="00474F3E">
        <w:rPr>
          <w:rStyle w:val="FootnoteReference"/>
          <w:sz w:val="24"/>
          <w:szCs w:val="24"/>
        </w:rPr>
        <w:footnoteRef/>
      </w:r>
      <w:r w:rsidRPr="00A17378">
        <w:rPr>
          <w:sz w:val="24"/>
          <w:szCs w:val="24"/>
          <w:vertAlign w:val="superscript"/>
          <w:lang w:val="es-ES_tradnl"/>
        </w:rPr>
        <w:t xml:space="preserve"> </w:t>
      </w:r>
      <w:proofErr w:type="spellStart"/>
      <w:r w:rsidRPr="00A17378">
        <w:rPr>
          <w:sz w:val="24"/>
          <w:szCs w:val="24"/>
          <w:vertAlign w:val="superscript"/>
          <w:lang w:val="es-ES_tradnl"/>
        </w:rPr>
        <w:t>Asosyasyon</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Pwodité</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lét</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Kotfé</w:t>
      </w:r>
      <w:proofErr w:type="spellEnd"/>
      <w:r w:rsidRPr="00A17378">
        <w:rPr>
          <w:sz w:val="24"/>
          <w:szCs w:val="24"/>
          <w:vertAlign w:val="superscript"/>
          <w:lang w:val="es-ES_tradnl"/>
        </w:rPr>
        <w:t xml:space="preserve"> (APWOLEKOF)</w:t>
      </w:r>
    </w:p>
  </w:footnote>
  <w:footnote w:id="7">
    <w:p w:rsidR="00511BB7" w:rsidRPr="00A17378" w:rsidRDefault="00511BB7" w:rsidP="00BF21D6">
      <w:pPr>
        <w:pStyle w:val="FootnoteText"/>
        <w:rPr>
          <w:lang w:val="es-ES_tradnl"/>
        </w:rPr>
      </w:pPr>
      <w:r w:rsidRPr="00474F3E">
        <w:rPr>
          <w:rStyle w:val="FootnoteReference"/>
          <w:sz w:val="24"/>
          <w:szCs w:val="24"/>
        </w:rPr>
        <w:footnoteRef/>
      </w:r>
      <w:r w:rsidRPr="00A17378">
        <w:rPr>
          <w:sz w:val="24"/>
          <w:szCs w:val="24"/>
          <w:vertAlign w:val="superscript"/>
          <w:lang w:val="es-ES_tradnl"/>
        </w:rPr>
        <w:t xml:space="preserve"> </w:t>
      </w:r>
      <w:proofErr w:type="spellStart"/>
      <w:r w:rsidRPr="00A17378">
        <w:rPr>
          <w:sz w:val="24"/>
          <w:szCs w:val="24"/>
          <w:vertAlign w:val="superscript"/>
          <w:lang w:val="es-ES_tradnl"/>
        </w:rPr>
        <w:t>Asosyasyon</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Pwodité</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lét</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Tobek</w:t>
      </w:r>
      <w:proofErr w:type="spellEnd"/>
      <w:r w:rsidRPr="00A17378">
        <w:rPr>
          <w:sz w:val="24"/>
          <w:szCs w:val="24"/>
          <w:vertAlign w:val="superscript"/>
          <w:lang w:val="es-ES_tradnl"/>
        </w:rPr>
        <w:t xml:space="preserve"> (APWOLETO)</w:t>
      </w:r>
    </w:p>
  </w:footnote>
  <w:footnote w:id="8">
    <w:p w:rsidR="00511BB7" w:rsidRPr="006318C3" w:rsidRDefault="00511BB7" w:rsidP="00BF21D6">
      <w:pPr>
        <w:pStyle w:val="FootnoteText"/>
        <w:rPr>
          <w:lang w:val="fr-FR"/>
        </w:rPr>
      </w:pPr>
      <w:r>
        <w:rPr>
          <w:rStyle w:val="FootnoteReference"/>
        </w:rPr>
        <w:footnoteRef/>
      </w:r>
      <w:r w:rsidRPr="006318C3">
        <w:rPr>
          <w:lang w:val="fr-FR"/>
        </w:rPr>
        <w:t xml:space="preserve"> </w:t>
      </w:r>
      <w:r>
        <w:rPr>
          <w:lang w:val="fr-FR"/>
        </w:rPr>
        <w:t xml:space="preserve">11 membres pour Côtes-de-Fer, 7 membres pour </w:t>
      </w:r>
      <w:proofErr w:type="spellStart"/>
      <w:r>
        <w:rPr>
          <w:lang w:val="fr-FR"/>
        </w:rPr>
        <w:t>Thomazeau</w:t>
      </w:r>
      <w:proofErr w:type="spellEnd"/>
      <w:r>
        <w:rPr>
          <w:lang w:val="fr-FR"/>
        </w:rPr>
        <w:t xml:space="preserve"> et 11 pour </w:t>
      </w:r>
      <w:proofErr w:type="spellStart"/>
      <w:r>
        <w:rPr>
          <w:lang w:val="fr-FR"/>
        </w:rPr>
        <w:t>Torbeck</w:t>
      </w:r>
      <w:proofErr w:type="spellEnd"/>
      <w:r>
        <w:rPr>
          <w:lang w:val="fr-FR"/>
        </w:rPr>
        <w:t xml:space="preserve">. </w:t>
      </w:r>
    </w:p>
  </w:footnote>
  <w:footnote w:id="9">
    <w:p w:rsidR="00511BB7" w:rsidRPr="006318C3" w:rsidRDefault="00511BB7" w:rsidP="00BF21D6">
      <w:pPr>
        <w:pStyle w:val="FootnoteText"/>
        <w:rPr>
          <w:lang w:val="fr-FR"/>
        </w:rPr>
      </w:pPr>
      <w:r>
        <w:rPr>
          <w:rStyle w:val="FootnoteReference"/>
        </w:rPr>
        <w:footnoteRef/>
      </w:r>
      <w:r w:rsidRPr="006318C3">
        <w:rPr>
          <w:lang w:val="fr-FR"/>
        </w:rPr>
        <w:t xml:space="preserve"> </w:t>
      </w:r>
      <w:r>
        <w:rPr>
          <w:lang w:val="fr-FR"/>
        </w:rPr>
        <w:t>7 membres par laiterie constituant : 4 producteurs, un FENAPWOLA, un VETERIMED (conseil technique) et un MARNDR-BAC (conseil technique pour le CA)</w:t>
      </w:r>
    </w:p>
  </w:footnote>
  <w:footnote w:id="10">
    <w:p w:rsidR="00511BB7" w:rsidRPr="00E8599E" w:rsidRDefault="00511BB7" w:rsidP="00BF21D6">
      <w:pPr>
        <w:pStyle w:val="FootnoteText"/>
        <w:rPr>
          <w:i/>
          <w:sz w:val="24"/>
          <w:szCs w:val="24"/>
          <w:lang w:val="fr-FR"/>
        </w:rPr>
      </w:pPr>
      <w:r w:rsidRPr="00E8599E">
        <w:rPr>
          <w:rStyle w:val="FootnoteReference"/>
          <w:i/>
        </w:rPr>
        <w:footnoteRef/>
      </w:r>
      <w:r w:rsidRPr="00E8599E">
        <w:rPr>
          <w:i/>
          <w:lang w:val="fr-FR"/>
        </w:rPr>
        <w:t xml:space="preserve"> </w:t>
      </w:r>
      <w:r w:rsidRPr="00E8599E">
        <w:rPr>
          <w:i/>
          <w:sz w:val="24"/>
          <w:szCs w:val="24"/>
          <w:vertAlign w:val="superscript"/>
          <w:lang w:val="fr-FR"/>
        </w:rPr>
        <w:t xml:space="preserve">Les producteurs de lait, la FENAPWOLA, l’ONG </w:t>
      </w:r>
      <w:r>
        <w:rPr>
          <w:i/>
          <w:sz w:val="24"/>
          <w:szCs w:val="24"/>
          <w:vertAlign w:val="superscript"/>
          <w:lang w:val="fr-FR"/>
        </w:rPr>
        <w:t>VETERIMED</w:t>
      </w:r>
      <w:r w:rsidRPr="00E8599E">
        <w:rPr>
          <w:i/>
          <w:sz w:val="24"/>
          <w:szCs w:val="24"/>
          <w:vertAlign w:val="superscript"/>
          <w:lang w:val="fr-FR"/>
        </w:rPr>
        <w:t xml:space="preserve"> et le MARNDR.</w:t>
      </w:r>
      <w:r w:rsidRPr="00E8599E">
        <w:rPr>
          <w:i/>
          <w:sz w:val="24"/>
          <w:szCs w:val="24"/>
          <w:lang w:val="fr-FR"/>
        </w:rPr>
        <w:t xml:space="preserve"> </w:t>
      </w:r>
    </w:p>
  </w:footnote>
  <w:footnote w:id="11">
    <w:p w:rsidR="00511BB7" w:rsidRPr="00E8599E" w:rsidRDefault="00511BB7" w:rsidP="00BF21D6">
      <w:pPr>
        <w:pStyle w:val="FootnoteText"/>
        <w:rPr>
          <w:i/>
          <w:vertAlign w:val="superscript"/>
          <w:lang w:val="fr-FR"/>
        </w:rPr>
      </w:pPr>
      <w:r w:rsidRPr="00E8599E">
        <w:rPr>
          <w:rStyle w:val="FootnoteReference"/>
          <w:i/>
          <w:sz w:val="24"/>
          <w:szCs w:val="24"/>
        </w:rPr>
        <w:footnoteRef/>
      </w:r>
      <w:r w:rsidRPr="00E8599E">
        <w:rPr>
          <w:i/>
          <w:sz w:val="24"/>
          <w:szCs w:val="24"/>
          <w:vertAlign w:val="superscript"/>
          <w:lang w:val="fr-FR"/>
        </w:rPr>
        <w:t xml:space="preserve"> L’emplacement de la laiterie de </w:t>
      </w:r>
      <w:proofErr w:type="spellStart"/>
      <w:r w:rsidRPr="00E8599E">
        <w:rPr>
          <w:i/>
          <w:sz w:val="24"/>
          <w:szCs w:val="24"/>
          <w:vertAlign w:val="superscript"/>
          <w:lang w:val="fr-FR"/>
        </w:rPr>
        <w:t>Torbeck</w:t>
      </w:r>
      <w:proofErr w:type="spellEnd"/>
      <w:r w:rsidRPr="00E8599E">
        <w:rPr>
          <w:i/>
          <w:sz w:val="24"/>
          <w:szCs w:val="24"/>
          <w:vertAlign w:val="superscript"/>
          <w:lang w:val="fr-FR"/>
        </w:rPr>
        <w:t xml:space="preserve"> est dans le campus de l’université de Notre Dame d’Haïti. </w:t>
      </w:r>
    </w:p>
  </w:footnote>
  <w:footnote w:id="12">
    <w:p w:rsidR="00511BB7" w:rsidRPr="00F0734C" w:rsidRDefault="00511BB7" w:rsidP="00210315">
      <w:pPr>
        <w:jc w:val="both"/>
        <w:rPr>
          <w:vertAlign w:val="superscript"/>
          <w:lang w:val="fr-FR"/>
        </w:rPr>
      </w:pPr>
      <w:r w:rsidRPr="00F0734C">
        <w:rPr>
          <w:rStyle w:val="FootnoteReference"/>
        </w:rPr>
        <w:footnoteRef/>
      </w:r>
      <w:r w:rsidRPr="00F0734C">
        <w:rPr>
          <w:vertAlign w:val="superscript"/>
          <w:lang w:val="fr-FR"/>
        </w:rPr>
        <w:t xml:space="preserve"> Les constructions sont  à </w:t>
      </w:r>
      <w:r>
        <w:rPr>
          <w:vertAlign w:val="superscript"/>
          <w:lang w:val="fr-FR"/>
        </w:rPr>
        <w:t>100</w:t>
      </w:r>
      <w:r w:rsidRPr="00F0734C">
        <w:rPr>
          <w:vertAlign w:val="superscript"/>
          <w:lang w:val="fr-FR"/>
        </w:rPr>
        <w:t xml:space="preserve">% </w:t>
      </w:r>
      <w:r>
        <w:rPr>
          <w:vertAlign w:val="superscript"/>
          <w:lang w:val="fr-FR"/>
        </w:rPr>
        <w:t xml:space="preserve">achevées </w:t>
      </w:r>
      <w:r w:rsidRPr="00F0734C">
        <w:rPr>
          <w:vertAlign w:val="superscript"/>
          <w:lang w:val="fr-FR"/>
        </w:rPr>
        <w:t xml:space="preserve"> avec un  retard sur la clôture des parcelles fourragère</w:t>
      </w:r>
      <w:r>
        <w:rPr>
          <w:vertAlign w:val="superscript"/>
          <w:lang w:val="fr-FR"/>
        </w:rPr>
        <w:t>s</w:t>
      </w:r>
      <w:r w:rsidRPr="00F0734C">
        <w:rPr>
          <w:vertAlign w:val="superscript"/>
          <w:lang w:val="fr-FR"/>
        </w:rPr>
        <w:t xml:space="preserve"> dû</w:t>
      </w:r>
      <w:r>
        <w:rPr>
          <w:vertAlign w:val="superscript"/>
          <w:lang w:val="fr-FR"/>
        </w:rPr>
        <w:t xml:space="preserve"> </w:t>
      </w:r>
      <w:r w:rsidRPr="00F0734C">
        <w:rPr>
          <w:vertAlign w:val="superscript"/>
          <w:lang w:val="fr-FR"/>
        </w:rPr>
        <w:t>aux problèmes fonci</w:t>
      </w:r>
      <w:r>
        <w:rPr>
          <w:vertAlign w:val="superscript"/>
          <w:lang w:val="fr-FR"/>
        </w:rPr>
        <w:t xml:space="preserve">ers </w:t>
      </w:r>
      <w:r w:rsidRPr="00F0734C">
        <w:rPr>
          <w:vertAlign w:val="superscript"/>
          <w:lang w:val="fr-FR"/>
        </w:rPr>
        <w:t xml:space="preserve"> des terrains. </w:t>
      </w:r>
    </w:p>
  </w:footnote>
  <w:footnote w:id="13">
    <w:p w:rsidR="00511BB7" w:rsidRPr="00DB7D3B" w:rsidRDefault="00511BB7" w:rsidP="00BF21D6">
      <w:pPr>
        <w:pStyle w:val="FootnoteText"/>
        <w:rPr>
          <w:lang w:val="fr-FR"/>
        </w:rPr>
      </w:pPr>
      <w:r>
        <w:rPr>
          <w:rStyle w:val="FootnoteReference"/>
        </w:rPr>
        <w:footnoteRef/>
      </w:r>
      <w:r w:rsidRPr="00DB7D3B">
        <w:rPr>
          <w:lang w:val="fr-FR"/>
        </w:rPr>
        <w:t xml:space="preserve"> </w:t>
      </w:r>
      <w:r>
        <w:rPr>
          <w:lang w:val="fr-FR"/>
        </w:rPr>
        <w:t>Gestionnaire, Transformateur et le laborantin(e) des laiteries</w:t>
      </w:r>
    </w:p>
  </w:footnote>
  <w:footnote w:id="14">
    <w:p w:rsidR="00511BB7" w:rsidRPr="004A272C" w:rsidRDefault="00511BB7" w:rsidP="000D74E9">
      <w:pPr>
        <w:pStyle w:val="FootnoteText"/>
        <w:rPr>
          <w:sz w:val="16"/>
          <w:szCs w:val="16"/>
          <w:lang w:val="fr-FR"/>
        </w:rPr>
      </w:pPr>
      <w:r w:rsidRPr="004A272C">
        <w:rPr>
          <w:rStyle w:val="FootnoteReference"/>
          <w:sz w:val="16"/>
          <w:szCs w:val="16"/>
        </w:rPr>
        <w:footnoteRef/>
      </w:r>
      <w:r w:rsidRPr="004A272C">
        <w:rPr>
          <w:sz w:val="16"/>
          <w:szCs w:val="16"/>
          <w:lang w:val="fr-FR"/>
        </w:rPr>
        <w:t xml:space="preserve"> Université de Notre Dame d’Haïti. </w:t>
      </w:r>
    </w:p>
  </w:footnote>
  <w:footnote w:id="15">
    <w:p w:rsidR="00511BB7" w:rsidRPr="00A17378" w:rsidRDefault="00511BB7" w:rsidP="000D74E9">
      <w:pPr>
        <w:pStyle w:val="FootnoteText"/>
        <w:rPr>
          <w:sz w:val="24"/>
          <w:szCs w:val="24"/>
          <w:vertAlign w:val="superscript"/>
          <w:lang w:val="es-ES_tradnl"/>
        </w:rPr>
      </w:pPr>
      <w:r>
        <w:rPr>
          <w:rStyle w:val="FootnoteReference"/>
        </w:rPr>
        <w:footnoteRef/>
      </w:r>
      <w:r w:rsidRPr="00A17378">
        <w:rPr>
          <w:lang w:val="es-ES_tradnl"/>
        </w:rPr>
        <w:t xml:space="preserve"> </w:t>
      </w:r>
      <w:proofErr w:type="spellStart"/>
      <w:r w:rsidRPr="00A17378">
        <w:rPr>
          <w:sz w:val="24"/>
          <w:szCs w:val="24"/>
          <w:vertAlign w:val="superscript"/>
          <w:lang w:val="es-ES_tradnl"/>
        </w:rPr>
        <w:t>Asosyasyon</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Elve</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Pwodité</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lét</w:t>
      </w:r>
      <w:proofErr w:type="spellEnd"/>
      <w:r w:rsidRPr="00A17378">
        <w:rPr>
          <w:sz w:val="24"/>
          <w:szCs w:val="24"/>
          <w:vertAlign w:val="superscript"/>
          <w:lang w:val="es-ES_tradnl"/>
        </w:rPr>
        <w:t xml:space="preserve"> Tomazo (ASEPWOLET). </w:t>
      </w:r>
    </w:p>
  </w:footnote>
  <w:footnote w:id="16">
    <w:p w:rsidR="00511BB7" w:rsidRPr="00A17378" w:rsidRDefault="00511BB7" w:rsidP="000D74E9">
      <w:pPr>
        <w:pStyle w:val="FootnoteText"/>
        <w:rPr>
          <w:sz w:val="24"/>
          <w:szCs w:val="24"/>
          <w:vertAlign w:val="superscript"/>
          <w:lang w:val="es-ES_tradnl"/>
        </w:rPr>
      </w:pPr>
      <w:r w:rsidRPr="00474F3E">
        <w:rPr>
          <w:rStyle w:val="FootnoteReference"/>
          <w:sz w:val="24"/>
          <w:szCs w:val="24"/>
        </w:rPr>
        <w:footnoteRef/>
      </w:r>
      <w:r w:rsidRPr="00A17378">
        <w:rPr>
          <w:sz w:val="24"/>
          <w:szCs w:val="24"/>
          <w:vertAlign w:val="superscript"/>
          <w:lang w:val="es-ES_tradnl"/>
        </w:rPr>
        <w:t xml:space="preserve"> </w:t>
      </w:r>
      <w:proofErr w:type="spellStart"/>
      <w:r w:rsidRPr="00A17378">
        <w:rPr>
          <w:sz w:val="24"/>
          <w:szCs w:val="24"/>
          <w:vertAlign w:val="superscript"/>
          <w:lang w:val="es-ES_tradnl"/>
        </w:rPr>
        <w:t>Asosyasyon</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Pwodité</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lét</w:t>
      </w:r>
      <w:proofErr w:type="spellEnd"/>
      <w:r w:rsidRPr="00A17378">
        <w:rPr>
          <w:sz w:val="24"/>
          <w:szCs w:val="24"/>
          <w:vertAlign w:val="superscript"/>
          <w:lang w:val="es-ES_tradnl"/>
        </w:rPr>
        <w:t xml:space="preserve"> </w:t>
      </w:r>
      <w:proofErr w:type="spellStart"/>
      <w:r w:rsidRPr="00A17378">
        <w:rPr>
          <w:sz w:val="24"/>
          <w:szCs w:val="24"/>
          <w:vertAlign w:val="superscript"/>
          <w:lang w:val="es-ES_tradnl"/>
        </w:rPr>
        <w:t>Kotfé</w:t>
      </w:r>
      <w:proofErr w:type="spellEnd"/>
      <w:r w:rsidRPr="00A17378">
        <w:rPr>
          <w:sz w:val="24"/>
          <w:szCs w:val="24"/>
          <w:vertAlign w:val="superscript"/>
          <w:lang w:val="es-ES_tradnl"/>
        </w:rPr>
        <w:t xml:space="preserve"> (APWOLEKOF)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0DEA"/>
    <w:multiLevelType w:val="hybridMultilevel"/>
    <w:tmpl w:val="EB0240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FA35D7"/>
    <w:multiLevelType w:val="hybridMultilevel"/>
    <w:tmpl w:val="CFEADB1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F6C8F"/>
    <w:multiLevelType w:val="hybridMultilevel"/>
    <w:tmpl w:val="81006A5C"/>
    <w:lvl w:ilvl="0" w:tplc="0416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4">
    <w:nsid w:val="137F10FD"/>
    <w:multiLevelType w:val="hybridMultilevel"/>
    <w:tmpl w:val="BE3A2C5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233868"/>
    <w:multiLevelType w:val="hybridMultilevel"/>
    <w:tmpl w:val="CF38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72F87"/>
    <w:multiLevelType w:val="hybridMultilevel"/>
    <w:tmpl w:val="977014B6"/>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D1AC3"/>
    <w:multiLevelType w:val="hybridMultilevel"/>
    <w:tmpl w:val="D2D4932C"/>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E1712"/>
    <w:multiLevelType w:val="hybridMultilevel"/>
    <w:tmpl w:val="88A0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A1A34"/>
    <w:multiLevelType w:val="hybridMultilevel"/>
    <w:tmpl w:val="ED8237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F2343C"/>
    <w:multiLevelType w:val="hybridMultilevel"/>
    <w:tmpl w:val="41D28C94"/>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B465A"/>
    <w:multiLevelType w:val="hybridMultilevel"/>
    <w:tmpl w:val="0DEED99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A35E0A"/>
    <w:multiLevelType w:val="hybridMultilevel"/>
    <w:tmpl w:val="A2B6B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3D53140"/>
    <w:multiLevelType w:val="multilevel"/>
    <w:tmpl w:val="57FCD5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5CB7D5D"/>
    <w:multiLevelType w:val="hybridMultilevel"/>
    <w:tmpl w:val="74903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865A0"/>
    <w:multiLevelType w:val="hybridMultilevel"/>
    <w:tmpl w:val="E0663A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B77158"/>
    <w:multiLevelType w:val="hybridMultilevel"/>
    <w:tmpl w:val="99B2ACF6"/>
    <w:lvl w:ilvl="0" w:tplc="63CE50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0C3006"/>
    <w:multiLevelType w:val="hybridMultilevel"/>
    <w:tmpl w:val="801C595E"/>
    <w:lvl w:ilvl="0" w:tplc="713C96D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813B87"/>
    <w:multiLevelType w:val="hybridMultilevel"/>
    <w:tmpl w:val="409052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D136CF"/>
    <w:multiLevelType w:val="hybridMultilevel"/>
    <w:tmpl w:val="F17CD6FC"/>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B90945"/>
    <w:multiLevelType w:val="hybridMultilevel"/>
    <w:tmpl w:val="9160B9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F606D5"/>
    <w:multiLevelType w:val="hybridMultilevel"/>
    <w:tmpl w:val="49E2C542"/>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AA7A41"/>
    <w:multiLevelType w:val="hybridMultilevel"/>
    <w:tmpl w:val="6E34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B1F72"/>
    <w:multiLevelType w:val="hybridMultilevel"/>
    <w:tmpl w:val="2648EC6A"/>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5">
    <w:nsid w:val="58F756C6"/>
    <w:multiLevelType w:val="hybridMultilevel"/>
    <w:tmpl w:val="DD70BA16"/>
    <w:lvl w:ilvl="0" w:tplc="6AC2F4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A134E"/>
    <w:multiLevelType w:val="hybridMultilevel"/>
    <w:tmpl w:val="C8EC7D54"/>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E765E6"/>
    <w:multiLevelType w:val="hybridMultilevel"/>
    <w:tmpl w:val="07C69200"/>
    <w:lvl w:ilvl="0" w:tplc="265601F2">
      <w:start w:val="1"/>
      <w:numFmt w:val="bullet"/>
      <w:lvlText w:val="-"/>
      <w:lvlJc w:val="left"/>
      <w:pPr>
        <w:ind w:left="360" w:hanging="360"/>
      </w:pPr>
      <w:rPr>
        <w:rFonts w:ascii="Times New Roman" w:eastAsia="Times New Roman" w:hAnsi="Times New Roman" w:cs="Times New Roman" w:hint="default"/>
      </w:rPr>
    </w:lvl>
    <w:lvl w:ilvl="1" w:tplc="9E0A6FEC">
      <w:start w:val="2"/>
      <w:numFmt w:val="decimal"/>
      <w:lvlText w:val="%2."/>
      <w:lvlJc w:val="left"/>
      <w:pPr>
        <w:tabs>
          <w:tab w:val="num" w:pos="1080"/>
        </w:tabs>
        <w:ind w:left="1080" w:hanging="360"/>
      </w:pPr>
      <w:rPr>
        <w:rFonts w:hint="default"/>
      </w:rPr>
    </w:lvl>
    <w:lvl w:ilvl="2" w:tplc="76F048B0">
      <w:start w:val="4"/>
      <w:numFmt w:val="decimal"/>
      <w:lvlText w:val="%3."/>
      <w:lvlJc w:val="left"/>
      <w:pPr>
        <w:tabs>
          <w:tab w:val="num" w:pos="1800"/>
        </w:tabs>
        <w:ind w:left="1800" w:hanging="180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FB2A48"/>
    <w:multiLevelType w:val="hybridMultilevel"/>
    <w:tmpl w:val="7EE6A4A0"/>
    <w:lvl w:ilvl="0" w:tplc="46D835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3B25B8"/>
    <w:multiLevelType w:val="hybridMultilevel"/>
    <w:tmpl w:val="A00436EE"/>
    <w:lvl w:ilvl="0" w:tplc="81D086D0">
      <w:start w:val="1"/>
      <w:numFmt w:val="bullet"/>
      <w:lvlText w:val="-"/>
      <w:lvlJc w:val="left"/>
      <w:pPr>
        <w:ind w:left="720" w:hanging="360"/>
      </w:pPr>
      <w:rPr>
        <w:rFonts w:ascii="Times New Roman" w:eastAsia="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F96C0A"/>
    <w:multiLevelType w:val="hybridMultilevel"/>
    <w:tmpl w:val="06728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BB613E"/>
    <w:multiLevelType w:val="hybridMultilevel"/>
    <w:tmpl w:val="98A6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6F2C6E"/>
    <w:multiLevelType w:val="hybridMultilevel"/>
    <w:tmpl w:val="60AE8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26CA5"/>
    <w:multiLevelType w:val="hybridMultilevel"/>
    <w:tmpl w:val="A318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8006B2"/>
    <w:multiLevelType w:val="hybridMultilevel"/>
    <w:tmpl w:val="1C1E08DE"/>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1328BE"/>
    <w:multiLevelType w:val="hybridMultilevel"/>
    <w:tmpl w:val="639EFD64"/>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492C42"/>
    <w:multiLevelType w:val="hybridMultilevel"/>
    <w:tmpl w:val="E2C65758"/>
    <w:lvl w:ilvl="0" w:tplc="0409000F">
      <w:start w:val="1"/>
      <w:numFmt w:val="decimal"/>
      <w:lvlText w:val="%1."/>
      <w:lvlJc w:val="left"/>
      <w:pPr>
        <w:ind w:left="360" w:hanging="360"/>
      </w:pPr>
      <w:rPr>
        <w:rFonts w:hint="default"/>
      </w:rPr>
    </w:lvl>
    <w:lvl w:ilvl="1" w:tplc="FE2C63B0">
      <w:start w:val="1"/>
      <w:numFmt w:val="decimal"/>
      <w:lvlText w:val="%2."/>
      <w:lvlJc w:val="left"/>
      <w:pPr>
        <w:ind w:left="1200" w:hanging="360"/>
      </w:pPr>
      <w:rPr>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6992109"/>
    <w:multiLevelType w:val="hybridMultilevel"/>
    <w:tmpl w:val="A8D46AA8"/>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9D23F82"/>
    <w:multiLevelType w:val="hybridMultilevel"/>
    <w:tmpl w:val="B49EA156"/>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A95EB6"/>
    <w:multiLevelType w:val="hybridMultilevel"/>
    <w:tmpl w:val="9044045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1"/>
  </w:num>
  <w:num w:numId="3">
    <w:abstractNumId w:val="23"/>
  </w:num>
  <w:num w:numId="4">
    <w:abstractNumId w:val="38"/>
  </w:num>
  <w:num w:numId="5">
    <w:abstractNumId w:val="5"/>
  </w:num>
  <w:num w:numId="6">
    <w:abstractNumId w:val="17"/>
  </w:num>
  <w:num w:numId="7">
    <w:abstractNumId w:val="12"/>
  </w:num>
  <w:num w:numId="8">
    <w:abstractNumId w:val="10"/>
  </w:num>
  <w:num w:numId="9">
    <w:abstractNumId w:val="6"/>
  </w:num>
  <w:num w:numId="10">
    <w:abstractNumId w:val="22"/>
  </w:num>
  <w:num w:numId="11">
    <w:abstractNumId w:val="11"/>
  </w:num>
  <w:num w:numId="12">
    <w:abstractNumId w:val="32"/>
  </w:num>
  <w:num w:numId="13">
    <w:abstractNumId w:val="30"/>
  </w:num>
  <w:num w:numId="14">
    <w:abstractNumId w:val="14"/>
  </w:num>
  <w:num w:numId="15">
    <w:abstractNumId w:val="36"/>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28"/>
  </w:num>
  <w:num w:numId="20">
    <w:abstractNumId w:val="13"/>
  </w:num>
  <w:num w:numId="21">
    <w:abstractNumId w:val="20"/>
  </w:num>
  <w:num w:numId="22">
    <w:abstractNumId w:val="9"/>
  </w:num>
  <w:num w:numId="23">
    <w:abstractNumId w:val="26"/>
  </w:num>
  <w:num w:numId="24">
    <w:abstractNumId w:val="0"/>
  </w:num>
  <w:num w:numId="25">
    <w:abstractNumId w:val="18"/>
  </w:num>
  <w:num w:numId="26">
    <w:abstractNumId w:val="24"/>
  </w:num>
  <w:num w:numId="27">
    <w:abstractNumId w:val="1"/>
  </w:num>
  <w:num w:numId="28">
    <w:abstractNumId w:val="4"/>
  </w:num>
  <w:num w:numId="29">
    <w:abstractNumId w:val="33"/>
  </w:num>
  <w:num w:numId="30">
    <w:abstractNumId w:val="31"/>
  </w:num>
  <w:num w:numId="31">
    <w:abstractNumId w:val="19"/>
  </w:num>
  <w:num w:numId="32">
    <w:abstractNumId w:val="7"/>
  </w:num>
  <w:num w:numId="33">
    <w:abstractNumId w:val="35"/>
  </w:num>
  <w:num w:numId="34">
    <w:abstractNumId w:val="37"/>
  </w:num>
  <w:num w:numId="35">
    <w:abstractNumId w:val="34"/>
  </w:num>
  <w:num w:numId="36">
    <w:abstractNumId w:val="2"/>
  </w:num>
  <w:num w:numId="37">
    <w:abstractNumId w:val="25"/>
  </w:num>
  <w:num w:numId="38">
    <w:abstractNumId w:val="39"/>
  </w:num>
  <w:num w:numId="39">
    <w:abstractNumId w:val="8"/>
  </w:num>
  <w:num w:numId="4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D6"/>
    <w:rsid w:val="0006001E"/>
    <w:rsid w:val="00086C2B"/>
    <w:rsid w:val="00097351"/>
    <w:rsid w:val="000A48A1"/>
    <w:rsid w:val="000D02B0"/>
    <w:rsid w:val="000D74E9"/>
    <w:rsid w:val="00103718"/>
    <w:rsid w:val="001070ED"/>
    <w:rsid w:val="00133D8D"/>
    <w:rsid w:val="001514B6"/>
    <w:rsid w:val="00152C21"/>
    <w:rsid w:val="001A2275"/>
    <w:rsid w:val="00210315"/>
    <w:rsid w:val="0022317E"/>
    <w:rsid w:val="002368A4"/>
    <w:rsid w:val="00245B9D"/>
    <w:rsid w:val="00253EF5"/>
    <w:rsid w:val="00277DB3"/>
    <w:rsid w:val="002B795C"/>
    <w:rsid w:val="002E5F00"/>
    <w:rsid w:val="003639FC"/>
    <w:rsid w:val="0037196C"/>
    <w:rsid w:val="00372489"/>
    <w:rsid w:val="003756E3"/>
    <w:rsid w:val="003A7B3F"/>
    <w:rsid w:val="00422C72"/>
    <w:rsid w:val="0044425F"/>
    <w:rsid w:val="004C061A"/>
    <w:rsid w:val="004C1C36"/>
    <w:rsid w:val="004C3615"/>
    <w:rsid w:val="004F079F"/>
    <w:rsid w:val="00506099"/>
    <w:rsid w:val="00511BB7"/>
    <w:rsid w:val="005138F0"/>
    <w:rsid w:val="00534B44"/>
    <w:rsid w:val="00553870"/>
    <w:rsid w:val="00557DBA"/>
    <w:rsid w:val="005870AD"/>
    <w:rsid w:val="00593BCD"/>
    <w:rsid w:val="005B1E52"/>
    <w:rsid w:val="005B3D82"/>
    <w:rsid w:val="005C2CF9"/>
    <w:rsid w:val="005D1890"/>
    <w:rsid w:val="005E0F11"/>
    <w:rsid w:val="0062742E"/>
    <w:rsid w:val="006333D0"/>
    <w:rsid w:val="006342FF"/>
    <w:rsid w:val="00651D9D"/>
    <w:rsid w:val="006E2570"/>
    <w:rsid w:val="006E57F1"/>
    <w:rsid w:val="00711FEE"/>
    <w:rsid w:val="00734462"/>
    <w:rsid w:val="00736D90"/>
    <w:rsid w:val="00736EA3"/>
    <w:rsid w:val="007B4B13"/>
    <w:rsid w:val="007C7672"/>
    <w:rsid w:val="008012C0"/>
    <w:rsid w:val="00804409"/>
    <w:rsid w:val="00815844"/>
    <w:rsid w:val="008964B7"/>
    <w:rsid w:val="00957F9A"/>
    <w:rsid w:val="00965E09"/>
    <w:rsid w:val="00993F7F"/>
    <w:rsid w:val="00994C87"/>
    <w:rsid w:val="009A4922"/>
    <w:rsid w:val="009A4ECB"/>
    <w:rsid w:val="009C087B"/>
    <w:rsid w:val="009F0589"/>
    <w:rsid w:val="009F2386"/>
    <w:rsid w:val="00A070AF"/>
    <w:rsid w:val="00A4434C"/>
    <w:rsid w:val="00A546C1"/>
    <w:rsid w:val="00A64135"/>
    <w:rsid w:val="00A7080D"/>
    <w:rsid w:val="00AD0D89"/>
    <w:rsid w:val="00B25424"/>
    <w:rsid w:val="00B759C6"/>
    <w:rsid w:val="00BB4005"/>
    <w:rsid w:val="00BC61E6"/>
    <w:rsid w:val="00BD5112"/>
    <w:rsid w:val="00BF21D6"/>
    <w:rsid w:val="00C120A7"/>
    <w:rsid w:val="00C31E11"/>
    <w:rsid w:val="00C60945"/>
    <w:rsid w:val="00CC3EC3"/>
    <w:rsid w:val="00CE7A9B"/>
    <w:rsid w:val="00D34BC7"/>
    <w:rsid w:val="00D4300E"/>
    <w:rsid w:val="00D66885"/>
    <w:rsid w:val="00D71961"/>
    <w:rsid w:val="00D97D0D"/>
    <w:rsid w:val="00DC078F"/>
    <w:rsid w:val="00DC63AB"/>
    <w:rsid w:val="00DC6E3E"/>
    <w:rsid w:val="00DE7365"/>
    <w:rsid w:val="00E0715D"/>
    <w:rsid w:val="00E2296C"/>
    <w:rsid w:val="00E27957"/>
    <w:rsid w:val="00E45CB3"/>
    <w:rsid w:val="00E91B61"/>
    <w:rsid w:val="00EC566F"/>
    <w:rsid w:val="00EC772E"/>
    <w:rsid w:val="00EE7192"/>
    <w:rsid w:val="00EE7F4D"/>
    <w:rsid w:val="00EF7CC3"/>
    <w:rsid w:val="00F23D1B"/>
    <w:rsid w:val="00F51D2C"/>
    <w:rsid w:val="00F52B0F"/>
    <w:rsid w:val="00F53D16"/>
    <w:rsid w:val="00F9434F"/>
    <w:rsid w:val="00F9612D"/>
    <w:rsid w:val="00FB46B3"/>
    <w:rsid w:val="00FC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21D6"/>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BF21D6"/>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character" w:customStyle="1" w:styleId="Heading1Char">
    <w:name w:val="Heading 1 Char"/>
    <w:basedOn w:val="DefaultParagraphFont"/>
    <w:link w:val="Heading1"/>
    <w:rsid w:val="00BF21D6"/>
    <w:rPr>
      <w:rFonts w:ascii="Arial" w:eastAsia="Times New Roman" w:hAnsi="Arial" w:cs="Times New Roman"/>
      <w:b/>
      <w:bCs/>
      <w:sz w:val="20"/>
      <w:szCs w:val="20"/>
    </w:rPr>
  </w:style>
  <w:style w:type="character" w:customStyle="1" w:styleId="Heading2Char">
    <w:name w:val="Heading 2 Char"/>
    <w:basedOn w:val="DefaultParagraphFont"/>
    <w:link w:val="Heading2"/>
    <w:rsid w:val="00BF21D6"/>
    <w:rPr>
      <w:rFonts w:ascii="Times New Roman" w:eastAsia="Times New Roman" w:hAnsi="Times New Roman" w:cs="Times New Roman"/>
      <w:b/>
      <w:bCs/>
      <w:sz w:val="26"/>
      <w:szCs w:val="24"/>
    </w:rPr>
  </w:style>
  <w:style w:type="character" w:styleId="Hyperlink">
    <w:name w:val="Hyperlink"/>
    <w:uiPriority w:val="99"/>
    <w:rsid w:val="00BF21D6"/>
    <w:rPr>
      <w:color w:val="0000FF"/>
      <w:u w:val="single"/>
    </w:rPr>
  </w:style>
  <w:style w:type="paragraph" w:styleId="BodyText">
    <w:name w:val="Body Text"/>
    <w:basedOn w:val="Normal"/>
    <w:link w:val="BodyTextChar"/>
    <w:rsid w:val="00BF21D6"/>
    <w:rPr>
      <w:rFonts w:ascii="Arial" w:hAnsi="Arial" w:cs="Arial"/>
      <w:sz w:val="20"/>
      <w:szCs w:val="20"/>
    </w:rPr>
  </w:style>
  <w:style w:type="character" w:customStyle="1" w:styleId="BodyTextChar">
    <w:name w:val="Body Text Char"/>
    <w:basedOn w:val="DefaultParagraphFont"/>
    <w:link w:val="BodyText"/>
    <w:rsid w:val="00BF21D6"/>
    <w:rPr>
      <w:rFonts w:ascii="Arial" w:eastAsia="Times New Roman" w:hAnsi="Arial" w:cs="Arial"/>
      <w:sz w:val="20"/>
      <w:szCs w:val="20"/>
    </w:rPr>
  </w:style>
  <w:style w:type="paragraph" w:styleId="BodyTextIndent">
    <w:name w:val="Body Text Indent"/>
    <w:basedOn w:val="Normal"/>
    <w:link w:val="BodyTextIndentChar"/>
    <w:rsid w:val="00BF21D6"/>
    <w:pPr>
      <w:ind w:left="1440" w:hanging="1440"/>
    </w:pPr>
    <w:rPr>
      <w:rFonts w:ascii="Arial" w:hAnsi="Arial" w:cs="Arial"/>
      <w:b/>
      <w:bCs/>
      <w:sz w:val="20"/>
      <w:szCs w:val="20"/>
    </w:rPr>
  </w:style>
  <w:style w:type="character" w:customStyle="1" w:styleId="BodyTextIndentChar">
    <w:name w:val="Body Text Indent Char"/>
    <w:basedOn w:val="DefaultParagraphFont"/>
    <w:link w:val="BodyTextIndent"/>
    <w:rsid w:val="00BF21D6"/>
    <w:rPr>
      <w:rFonts w:ascii="Arial" w:eastAsia="Times New Roman" w:hAnsi="Arial" w:cs="Arial"/>
      <w:b/>
      <w:bCs/>
      <w:sz w:val="20"/>
      <w:szCs w:val="20"/>
    </w:rPr>
  </w:style>
  <w:style w:type="paragraph" w:styleId="BodyText2">
    <w:name w:val="Body Text 2"/>
    <w:basedOn w:val="Normal"/>
    <w:link w:val="BodyText2Char"/>
    <w:rsid w:val="00BF21D6"/>
    <w:pPr>
      <w:jc w:val="both"/>
    </w:pPr>
    <w:rPr>
      <w:rFonts w:ascii="Arial" w:hAnsi="Arial" w:cs="Arial"/>
      <w:sz w:val="20"/>
      <w:szCs w:val="20"/>
    </w:rPr>
  </w:style>
  <w:style w:type="character" w:customStyle="1" w:styleId="BodyText2Char">
    <w:name w:val="Body Text 2 Char"/>
    <w:basedOn w:val="DefaultParagraphFont"/>
    <w:link w:val="BodyText2"/>
    <w:rsid w:val="00BF21D6"/>
    <w:rPr>
      <w:rFonts w:ascii="Arial" w:eastAsia="Times New Roman" w:hAnsi="Arial" w:cs="Arial"/>
      <w:sz w:val="20"/>
      <w:szCs w:val="20"/>
    </w:rPr>
  </w:style>
  <w:style w:type="paragraph" w:styleId="BalloonText">
    <w:name w:val="Balloon Text"/>
    <w:basedOn w:val="Normal"/>
    <w:link w:val="BalloonTextChar"/>
    <w:semiHidden/>
    <w:rsid w:val="00BF21D6"/>
    <w:rPr>
      <w:rFonts w:ascii="Tahoma" w:hAnsi="Tahoma" w:cs="Tahoma"/>
      <w:sz w:val="16"/>
      <w:szCs w:val="16"/>
    </w:rPr>
  </w:style>
  <w:style w:type="character" w:customStyle="1" w:styleId="BalloonTextChar">
    <w:name w:val="Balloon Text Char"/>
    <w:basedOn w:val="DefaultParagraphFont"/>
    <w:link w:val="BalloonText"/>
    <w:semiHidden/>
    <w:rsid w:val="00BF21D6"/>
    <w:rPr>
      <w:rFonts w:ascii="Tahoma" w:eastAsia="Times New Roman" w:hAnsi="Tahoma" w:cs="Tahoma"/>
      <w:sz w:val="16"/>
      <w:szCs w:val="16"/>
    </w:rPr>
  </w:style>
  <w:style w:type="paragraph" w:styleId="DocumentMap">
    <w:name w:val="Document Map"/>
    <w:basedOn w:val="Normal"/>
    <w:link w:val="DocumentMapChar"/>
    <w:semiHidden/>
    <w:rsid w:val="00BF21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F21D6"/>
    <w:rPr>
      <w:rFonts w:ascii="Tahoma" w:eastAsia="Times New Roman" w:hAnsi="Tahoma" w:cs="Tahoma"/>
      <w:sz w:val="20"/>
      <w:szCs w:val="20"/>
      <w:shd w:val="clear" w:color="auto" w:fill="000080"/>
    </w:rPr>
  </w:style>
  <w:style w:type="paragraph" w:styleId="PlainText">
    <w:name w:val="Plain Text"/>
    <w:basedOn w:val="Normal"/>
    <w:link w:val="PlainTextChar"/>
    <w:uiPriority w:val="99"/>
    <w:rsid w:val="00BF21D6"/>
    <w:pPr>
      <w:spacing w:before="100" w:beforeAutospacing="1" w:after="100" w:afterAutospacing="1"/>
    </w:pPr>
  </w:style>
  <w:style w:type="character" w:customStyle="1" w:styleId="PlainTextChar">
    <w:name w:val="Plain Text Char"/>
    <w:basedOn w:val="DefaultParagraphFont"/>
    <w:link w:val="PlainText"/>
    <w:uiPriority w:val="99"/>
    <w:rsid w:val="00BF21D6"/>
    <w:rPr>
      <w:rFonts w:ascii="Times New Roman" w:eastAsia="Times New Roman" w:hAnsi="Times New Roman" w:cs="Times New Roman"/>
      <w:sz w:val="24"/>
      <w:szCs w:val="24"/>
    </w:rPr>
  </w:style>
  <w:style w:type="paragraph" w:styleId="NormalWeb">
    <w:name w:val="Normal (Web)"/>
    <w:basedOn w:val="Normal"/>
    <w:uiPriority w:val="99"/>
    <w:rsid w:val="00BF21D6"/>
    <w:pPr>
      <w:spacing w:before="100" w:beforeAutospacing="1" w:after="100" w:afterAutospacing="1"/>
    </w:pPr>
  </w:style>
  <w:style w:type="paragraph" w:customStyle="1" w:styleId="MediumGrid1-Accent21">
    <w:name w:val="Medium Grid 1 - Accent 21"/>
    <w:basedOn w:val="Normal"/>
    <w:uiPriority w:val="34"/>
    <w:qFormat/>
    <w:rsid w:val="00BF21D6"/>
    <w:pPr>
      <w:ind w:left="720"/>
      <w:contextualSpacing/>
    </w:pPr>
  </w:style>
  <w:style w:type="character" w:styleId="CommentReference">
    <w:name w:val="annotation reference"/>
    <w:rsid w:val="00BF21D6"/>
    <w:rPr>
      <w:sz w:val="16"/>
      <w:szCs w:val="16"/>
    </w:rPr>
  </w:style>
  <w:style w:type="paragraph" w:styleId="CommentText">
    <w:name w:val="annotation text"/>
    <w:basedOn w:val="Normal"/>
    <w:link w:val="CommentTextChar"/>
    <w:rsid w:val="00BF21D6"/>
    <w:rPr>
      <w:sz w:val="20"/>
      <w:szCs w:val="20"/>
    </w:rPr>
  </w:style>
  <w:style w:type="character" w:customStyle="1" w:styleId="CommentTextChar">
    <w:name w:val="Comment Text Char"/>
    <w:basedOn w:val="DefaultParagraphFont"/>
    <w:link w:val="CommentText"/>
    <w:rsid w:val="00BF21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F21D6"/>
    <w:rPr>
      <w:b/>
      <w:bCs/>
    </w:rPr>
  </w:style>
  <w:style w:type="character" w:customStyle="1" w:styleId="CommentSubjectChar">
    <w:name w:val="Comment Subject Char"/>
    <w:basedOn w:val="CommentTextChar"/>
    <w:link w:val="CommentSubject"/>
    <w:rsid w:val="00BF21D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BF21D6"/>
    <w:rPr>
      <w:sz w:val="20"/>
      <w:szCs w:val="20"/>
    </w:rPr>
  </w:style>
  <w:style w:type="character" w:customStyle="1" w:styleId="FootnoteTextChar">
    <w:name w:val="Footnote Text Char"/>
    <w:basedOn w:val="DefaultParagraphFont"/>
    <w:link w:val="FootnoteText"/>
    <w:uiPriority w:val="99"/>
    <w:rsid w:val="00BF21D6"/>
    <w:rPr>
      <w:rFonts w:ascii="Times New Roman" w:eastAsia="Times New Roman" w:hAnsi="Times New Roman" w:cs="Times New Roman"/>
      <w:sz w:val="20"/>
      <w:szCs w:val="20"/>
    </w:rPr>
  </w:style>
  <w:style w:type="character" w:styleId="FootnoteReference">
    <w:name w:val="footnote reference"/>
    <w:uiPriority w:val="99"/>
    <w:rsid w:val="00BF21D6"/>
    <w:rPr>
      <w:vertAlign w:val="superscript"/>
    </w:rPr>
  </w:style>
  <w:style w:type="character" w:styleId="Strong">
    <w:name w:val="Strong"/>
    <w:uiPriority w:val="22"/>
    <w:qFormat/>
    <w:rsid w:val="00BF21D6"/>
    <w:rPr>
      <w:b/>
      <w:bCs/>
    </w:rPr>
  </w:style>
  <w:style w:type="table" w:styleId="TableGrid">
    <w:name w:val="Table Grid"/>
    <w:basedOn w:val="TableNormal"/>
    <w:rsid w:val="00BF21D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Arial">
    <w:name w:val="Normal + Arial"/>
    <w:aliases w:val="Right:  -2.64 cm"/>
    <w:basedOn w:val="Normal"/>
    <w:uiPriority w:val="99"/>
    <w:rsid w:val="00BF21D6"/>
    <w:pPr>
      <w:overflowPunct w:val="0"/>
      <w:autoSpaceDE w:val="0"/>
      <w:autoSpaceDN w:val="0"/>
      <w:adjustRightInd w:val="0"/>
      <w:ind w:right="-1497"/>
      <w:jc w:val="both"/>
      <w:textAlignment w:val="baseline"/>
    </w:pPr>
    <w:rPr>
      <w:rFonts w:ascii="Arial" w:hAnsi="Arial" w:cs="Arial"/>
      <w:sz w:val="20"/>
    </w:rPr>
  </w:style>
  <w:style w:type="paragraph" w:customStyle="1" w:styleId="TOCHeading1">
    <w:name w:val="TOC Heading1"/>
    <w:basedOn w:val="Heading1"/>
    <w:next w:val="Normal"/>
    <w:uiPriority w:val="99"/>
    <w:qFormat/>
    <w:rsid w:val="00BF21D6"/>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BF21D6"/>
    <w:pPr>
      <w:tabs>
        <w:tab w:val="left" w:pos="660"/>
        <w:tab w:val="right" w:leader="dot" w:pos="9350"/>
      </w:tabs>
      <w:spacing w:after="240"/>
      <w:ind w:left="200"/>
    </w:pPr>
    <w:rPr>
      <w:b/>
      <w:noProof/>
      <w:sz w:val="20"/>
      <w:szCs w:val="20"/>
    </w:rPr>
  </w:style>
  <w:style w:type="paragraph" w:styleId="TOC1">
    <w:name w:val="toc 1"/>
    <w:basedOn w:val="Normal"/>
    <w:next w:val="Normal"/>
    <w:autoRedefine/>
    <w:uiPriority w:val="39"/>
    <w:rsid w:val="00BF21D6"/>
  </w:style>
  <w:style w:type="paragraph" w:styleId="EndnoteText">
    <w:name w:val="endnote text"/>
    <w:basedOn w:val="Normal"/>
    <w:link w:val="EndnoteTextChar"/>
    <w:uiPriority w:val="99"/>
    <w:semiHidden/>
    <w:unhideWhenUsed/>
    <w:rsid w:val="00BF21D6"/>
    <w:rPr>
      <w:sz w:val="20"/>
      <w:szCs w:val="20"/>
    </w:rPr>
  </w:style>
  <w:style w:type="character" w:customStyle="1" w:styleId="EndnoteTextChar">
    <w:name w:val="Endnote Text Char"/>
    <w:basedOn w:val="DefaultParagraphFont"/>
    <w:link w:val="EndnoteText"/>
    <w:uiPriority w:val="99"/>
    <w:semiHidden/>
    <w:rsid w:val="00BF21D6"/>
    <w:rPr>
      <w:rFonts w:ascii="Times New Roman" w:eastAsia="Times New Roman" w:hAnsi="Times New Roman" w:cs="Times New Roman"/>
      <w:sz w:val="20"/>
      <w:szCs w:val="20"/>
    </w:rPr>
  </w:style>
  <w:style w:type="character" w:styleId="EndnoteReference">
    <w:name w:val="endnote reference"/>
    <w:uiPriority w:val="99"/>
    <w:semiHidden/>
    <w:unhideWhenUsed/>
    <w:rsid w:val="00BF21D6"/>
    <w:rPr>
      <w:vertAlign w:val="superscript"/>
    </w:rPr>
  </w:style>
  <w:style w:type="character" w:styleId="FollowedHyperlink">
    <w:name w:val="FollowedHyperlink"/>
    <w:uiPriority w:val="99"/>
    <w:semiHidden/>
    <w:unhideWhenUsed/>
    <w:rsid w:val="00BF21D6"/>
    <w:rPr>
      <w:color w:val="800080"/>
      <w:u w:val="single"/>
    </w:rPr>
  </w:style>
  <w:style w:type="paragraph" w:customStyle="1" w:styleId="H1">
    <w:name w:val="H1"/>
    <w:rsid w:val="00BF21D6"/>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BF21D6"/>
    <w:pPr>
      <w:spacing w:after="0" w:line="240" w:lineRule="auto"/>
    </w:pPr>
    <w:rPr>
      <w:rFonts w:ascii="Times New Roman" w:eastAsia="Times New Roman" w:hAnsi="Times New Roman" w:cs="Arial"/>
      <w:b/>
      <w:bCs/>
      <w:iCs/>
      <w:snapToGrid w:val="0"/>
      <w:szCs w:val="28"/>
      <w:lang w:val="en-GB"/>
    </w:rPr>
  </w:style>
  <w:style w:type="character" w:styleId="Emphasis">
    <w:name w:val="Emphasis"/>
    <w:uiPriority w:val="20"/>
    <w:qFormat/>
    <w:rsid w:val="00BF21D6"/>
    <w:rPr>
      <w:i/>
      <w:iCs/>
    </w:rPr>
  </w:style>
  <w:style w:type="paragraph" w:customStyle="1" w:styleId="MediumGrid1-Accent211">
    <w:name w:val="Medium Grid 1 - Accent 211"/>
    <w:basedOn w:val="Normal"/>
    <w:uiPriority w:val="34"/>
    <w:qFormat/>
    <w:rsid w:val="00BF21D6"/>
    <w:pPr>
      <w:ind w:left="720"/>
      <w:contextualSpacing/>
    </w:pPr>
  </w:style>
  <w:style w:type="paragraph" w:customStyle="1" w:styleId="TOCHeading11">
    <w:name w:val="TOC Heading11"/>
    <w:basedOn w:val="Heading1"/>
    <w:next w:val="Normal"/>
    <w:uiPriority w:val="99"/>
    <w:qFormat/>
    <w:rsid w:val="00BF21D6"/>
    <w:pPr>
      <w:keepLines/>
      <w:spacing w:before="480" w:line="276" w:lineRule="auto"/>
      <w:ind w:left="0"/>
      <w:jc w:val="left"/>
      <w:outlineLvl w:val="9"/>
    </w:pPr>
    <w:rPr>
      <w:rFonts w:ascii="Cambria" w:hAnsi="Cambria"/>
      <w:color w:val="365F91"/>
      <w:sz w:val="28"/>
      <w:szCs w:val="28"/>
    </w:rPr>
  </w:style>
  <w:style w:type="paragraph" w:styleId="Revision">
    <w:name w:val="Revision"/>
    <w:hidden/>
    <w:rsid w:val="00BF21D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21D6"/>
    <w:pPr>
      <w:ind w:left="720"/>
    </w:pPr>
  </w:style>
  <w:style w:type="paragraph" w:customStyle="1" w:styleId="textoFAO">
    <w:name w:val="textoFAO"/>
    <w:link w:val="textoFAOChar"/>
    <w:rsid w:val="00BF21D6"/>
    <w:pPr>
      <w:suppressAutoHyphens/>
      <w:spacing w:after="0" w:line="240" w:lineRule="auto"/>
      <w:ind w:firstLine="709"/>
      <w:jc w:val="both"/>
    </w:pPr>
    <w:rPr>
      <w:rFonts w:ascii="Cambria" w:eastAsia="Arial" w:hAnsi="Cambria" w:cs="Arial"/>
      <w:bCs/>
      <w:kern w:val="1"/>
      <w:szCs w:val="32"/>
      <w:lang w:val="en-GB" w:eastAsia="ar-SA"/>
    </w:rPr>
  </w:style>
  <w:style w:type="character" w:customStyle="1" w:styleId="textoFAOChar">
    <w:name w:val="textoFAO Char"/>
    <w:link w:val="textoFAO"/>
    <w:rsid w:val="00BF21D6"/>
    <w:rPr>
      <w:rFonts w:ascii="Cambria" w:eastAsia="Arial" w:hAnsi="Cambria" w:cs="Arial"/>
      <w:bCs/>
      <w:kern w:val="1"/>
      <w:szCs w:val="32"/>
      <w:lang w:val="en-GB" w:eastAsia="ar-SA"/>
    </w:rPr>
  </w:style>
  <w:style w:type="paragraph" w:customStyle="1" w:styleId="Default">
    <w:name w:val="Default"/>
    <w:rsid w:val="00BF21D6"/>
    <w:pPr>
      <w:autoSpaceDE w:val="0"/>
      <w:autoSpaceDN w:val="0"/>
      <w:adjustRightInd w:val="0"/>
      <w:spacing w:after="0" w:line="240" w:lineRule="auto"/>
    </w:pPr>
    <w:rPr>
      <w:rFonts w:ascii="Verdana" w:eastAsia="Calibri" w:hAnsi="Verdana" w:cs="Verdana"/>
      <w:color w:val="000000"/>
      <w:sz w:val="24"/>
      <w:szCs w:val="24"/>
    </w:rPr>
  </w:style>
  <w:style w:type="character" w:customStyle="1" w:styleId="hps">
    <w:name w:val="hps"/>
    <w:basedOn w:val="DefaultParagraphFont"/>
    <w:rsid w:val="00BF21D6"/>
  </w:style>
  <w:style w:type="paragraph" w:styleId="NoSpacing">
    <w:name w:val="No Spacing"/>
    <w:link w:val="NoSpacingChar"/>
    <w:uiPriority w:val="1"/>
    <w:qFormat/>
    <w:rsid w:val="00BF21D6"/>
    <w:pPr>
      <w:spacing w:after="0" w:line="240" w:lineRule="auto"/>
    </w:pPr>
    <w:rPr>
      <w:rFonts w:ascii="Times New Roman" w:eastAsia="Times New Roman" w:hAnsi="Times New Roman" w:cs="Times New Roman"/>
      <w:sz w:val="24"/>
      <w:szCs w:val="24"/>
      <w:lang w:val="fr-FR"/>
    </w:rPr>
  </w:style>
  <w:style w:type="character" w:customStyle="1" w:styleId="NoSpacingChar">
    <w:name w:val="No Spacing Char"/>
    <w:link w:val="NoSpacing"/>
    <w:uiPriority w:val="1"/>
    <w:rsid w:val="00BF21D6"/>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21D6"/>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BF21D6"/>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character" w:customStyle="1" w:styleId="Heading1Char">
    <w:name w:val="Heading 1 Char"/>
    <w:basedOn w:val="DefaultParagraphFont"/>
    <w:link w:val="Heading1"/>
    <w:rsid w:val="00BF21D6"/>
    <w:rPr>
      <w:rFonts w:ascii="Arial" w:eastAsia="Times New Roman" w:hAnsi="Arial" w:cs="Times New Roman"/>
      <w:b/>
      <w:bCs/>
      <w:sz w:val="20"/>
      <w:szCs w:val="20"/>
    </w:rPr>
  </w:style>
  <w:style w:type="character" w:customStyle="1" w:styleId="Heading2Char">
    <w:name w:val="Heading 2 Char"/>
    <w:basedOn w:val="DefaultParagraphFont"/>
    <w:link w:val="Heading2"/>
    <w:rsid w:val="00BF21D6"/>
    <w:rPr>
      <w:rFonts w:ascii="Times New Roman" w:eastAsia="Times New Roman" w:hAnsi="Times New Roman" w:cs="Times New Roman"/>
      <w:b/>
      <w:bCs/>
      <w:sz w:val="26"/>
      <w:szCs w:val="24"/>
    </w:rPr>
  </w:style>
  <w:style w:type="character" w:styleId="Hyperlink">
    <w:name w:val="Hyperlink"/>
    <w:uiPriority w:val="99"/>
    <w:rsid w:val="00BF21D6"/>
    <w:rPr>
      <w:color w:val="0000FF"/>
      <w:u w:val="single"/>
    </w:rPr>
  </w:style>
  <w:style w:type="paragraph" w:styleId="BodyText">
    <w:name w:val="Body Text"/>
    <w:basedOn w:val="Normal"/>
    <w:link w:val="BodyTextChar"/>
    <w:rsid w:val="00BF21D6"/>
    <w:rPr>
      <w:rFonts w:ascii="Arial" w:hAnsi="Arial" w:cs="Arial"/>
      <w:sz w:val="20"/>
      <w:szCs w:val="20"/>
    </w:rPr>
  </w:style>
  <w:style w:type="character" w:customStyle="1" w:styleId="BodyTextChar">
    <w:name w:val="Body Text Char"/>
    <w:basedOn w:val="DefaultParagraphFont"/>
    <w:link w:val="BodyText"/>
    <w:rsid w:val="00BF21D6"/>
    <w:rPr>
      <w:rFonts w:ascii="Arial" w:eastAsia="Times New Roman" w:hAnsi="Arial" w:cs="Arial"/>
      <w:sz w:val="20"/>
      <w:szCs w:val="20"/>
    </w:rPr>
  </w:style>
  <w:style w:type="paragraph" w:styleId="BodyTextIndent">
    <w:name w:val="Body Text Indent"/>
    <w:basedOn w:val="Normal"/>
    <w:link w:val="BodyTextIndentChar"/>
    <w:rsid w:val="00BF21D6"/>
    <w:pPr>
      <w:ind w:left="1440" w:hanging="1440"/>
    </w:pPr>
    <w:rPr>
      <w:rFonts w:ascii="Arial" w:hAnsi="Arial" w:cs="Arial"/>
      <w:b/>
      <w:bCs/>
      <w:sz w:val="20"/>
      <w:szCs w:val="20"/>
    </w:rPr>
  </w:style>
  <w:style w:type="character" w:customStyle="1" w:styleId="BodyTextIndentChar">
    <w:name w:val="Body Text Indent Char"/>
    <w:basedOn w:val="DefaultParagraphFont"/>
    <w:link w:val="BodyTextIndent"/>
    <w:rsid w:val="00BF21D6"/>
    <w:rPr>
      <w:rFonts w:ascii="Arial" w:eastAsia="Times New Roman" w:hAnsi="Arial" w:cs="Arial"/>
      <w:b/>
      <w:bCs/>
      <w:sz w:val="20"/>
      <w:szCs w:val="20"/>
    </w:rPr>
  </w:style>
  <w:style w:type="paragraph" w:styleId="BodyText2">
    <w:name w:val="Body Text 2"/>
    <w:basedOn w:val="Normal"/>
    <w:link w:val="BodyText2Char"/>
    <w:rsid w:val="00BF21D6"/>
    <w:pPr>
      <w:jc w:val="both"/>
    </w:pPr>
    <w:rPr>
      <w:rFonts w:ascii="Arial" w:hAnsi="Arial" w:cs="Arial"/>
      <w:sz w:val="20"/>
      <w:szCs w:val="20"/>
    </w:rPr>
  </w:style>
  <w:style w:type="character" w:customStyle="1" w:styleId="BodyText2Char">
    <w:name w:val="Body Text 2 Char"/>
    <w:basedOn w:val="DefaultParagraphFont"/>
    <w:link w:val="BodyText2"/>
    <w:rsid w:val="00BF21D6"/>
    <w:rPr>
      <w:rFonts w:ascii="Arial" w:eastAsia="Times New Roman" w:hAnsi="Arial" w:cs="Arial"/>
      <w:sz w:val="20"/>
      <w:szCs w:val="20"/>
    </w:rPr>
  </w:style>
  <w:style w:type="paragraph" w:styleId="BalloonText">
    <w:name w:val="Balloon Text"/>
    <w:basedOn w:val="Normal"/>
    <w:link w:val="BalloonTextChar"/>
    <w:semiHidden/>
    <w:rsid w:val="00BF21D6"/>
    <w:rPr>
      <w:rFonts w:ascii="Tahoma" w:hAnsi="Tahoma" w:cs="Tahoma"/>
      <w:sz w:val="16"/>
      <w:szCs w:val="16"/>
    </w:rPr>
  </w:style>
  <w:style w:type="character" w:customStyle="1" w:styleId="BalloonTextChar">
    <w:name w:val="Balloon Text Char"/>
    <w:basedOn w:val="DefaultParagraphFont"/>
    <w:link w:val="BalloonText"/>
    <w:semiHidden/>
    <w:rsid w:val="00BF21D6"/>
    <w:rPr>
      <w:rFonts w:ascii="Tahoma" w:eastAsia="Times New Roman" w:hAnsi="Tahoma" w:cs="Tahoma"/>
      <w:sz w:val="16"/>
      <w:szCs w:val="16"/>
    </w:rPr>
  </w:style>
  <w:style w:type="paragraph" w:styleId="DocumentMap">
    <w:name w:val="Document Map"/>
    <w:basedOn w:val="Normal"/>
    <w:link w:val="DocumentMapChar"/>
    <w:semiHidden/>
    <w:rsid w:val="00BF21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F21D6"/>
    <w:rPr>
      <w:rFonts w:ascii="Tahoma" w:eastAsia="Times New Roman" w:hAnsi="Tahoma" w:cs="Tahoma"/>
      <w:sz w:val="20"/>
      <w:szCs w:val="20"/>
      <w:shd w:val="clear" w:color="auto" w:fill="000080"/>
    </w:rPr>
  </w:style>
  <w:style w:type="paragraph" w:styleId="PlainText">
    <w:name w:val="Plain Text"/>
    <w:basedOn w:val="Normal"/>
    <w:link w:val="PlainTextChar"/>
    <w:uiPriority w:val="99"/>
    <w:rsid w:val="00BF21D6"/>
    <w:pPr>
      <w:spacing w:before="100" w:beforeAutospacing="1" w:after="100" w:afterAutospacing="1"/>
    </w:pPr>
  </w:style>
  <w:style w:type="character" w:customStyle="1" w:styleId="PlainTextChar">
    <w:name w:val="Plain Text Char"/>
    <w:basedOn w:val="DefaultParagraphFont"/>
    <w:link w:val="PlainText"/>
    <w:uiPriority w:val="99"/>
    <w:rsid w:val="00BF21D6"/>
    <w:rPr>
      <w:rFonts w:ascii="Times New Roman" w:eastAsia="Times New Roman" w:hAnsi="Times New Roman" w:cs="Times New Roman"/>
      <w:sz w:val="24"/>
      <w:szCs w:val="24"/>
    </w:rPr>
  </w:style>
  <w:style w:type="paragraph" w:styleId="NormalWeb">
    <w:name w:val="Normal (Web)"/>
    <w:basedOn w:val="Normal"/>
    <w:uiPriority w:val="99"/>
    <w:rsid w:val="00BF21D6"/>
    <w:pPr>
      <w:spacing w:before="100" w:beforeAutospacing="1" w:after="100" w:afterAutospacing="1"/>
    </w:pPr>
  </w:style>
  <w:style w:type="paragraph" w:customStyle="1" w:styleId="MediumGrid1-Accent21">
    <w:name w:val="Medium Grid 1 - Accent 21"/>
    <w:basedOn w:val="Normal"/>
    <w:uiPriority w:val="34"/>
    <w:qFormat/>
    <w:rsid w:val="00BF21D6"/>
    <w:pPr>
      <w:ind w:left="720"/>
      <w:contextualSpacing/>
    </w:pPr>
  </w:style>
  <w:style w:type="character" w:styleId="CommentReference">
    <w:name w:val="annotation reference"/>
    <w:rsid w:val="00BF21D6"/>
    <w:rPr>
      <w:sz w:val="16"/>
      <w:szCs w:val="16"/>
    </w:rPr>
  </w:style>
  <w:style w:type="paragraph" w:styleId="CommentText">
    <w:name w:val="annotation text"/>
    <w:basedOn w:val="Normal"/>
    <w:link w:val="CommentTextChar"/>
    <w:rsid w:val="00BF21D6"/>
    <w:rPr>
      <w:sz w:val="20"/>
      <w:szCs w:val="20"/>
    </w:rPr>
  </w:style>
  <w:style w:type="character" w:customStyle="1" w:styleId="CommentTextChar">
    <w:name w:val="Comment Text Char"/>
    <w:basedOn w:val="DefaultParagraphFont"/>
    <w:link w:val="CommentText"/>
    <w:rsid w:val="00BF21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F21D6"/>
    <w:rPr>
      <w:b/>
      <w:bCs/>
    </w:rPr>
  </w:style>
  <w:style w:type="character" w:customStyle="1" w:styleId="CommentSubjectChar">
    <w:name w:val="Comment Subject Char"/>
    <w:basedOn w:val="CommentTextChar"/>
    <w:link w:val="CommentSubject"/>
    <w:rsid w:val="00BF21D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BF21D6"/>
    <w:rPr>
      <w:sz w:val="20"/>
      <w:szCs w:val="20"/>
    </w:rPr>
  </w:style>
  <w:style w:type="character" w:customStyle="1" w:styleId="FootnoteTextChar">
    <w:name w:val="Footnote Text Char"/>
    <w:basedOn w:val="DefaultParagraphFont"/>
    <w:link w:val="FootnoteText"/>
    <w:uiPriority w:val="99"/>
    <w:rsid w:val="00BF21D6"/>
    <w:rPr>
      <w:rFonts w:ascii="Times New Roman" w:eastAsia="Times New Roman" w:hAnsi="Times New Roman" w:cs="Times New Roman"/>
      <w:sz w:val="20"/>
      <w:szCs w:val="20"/>
    </w:rPr>
  </w:style>
  <w:style w:type="character" w:styleId="FootnoteReference">
    <w:name w:val="footnote reference"/>
    <w:uiPriority w:val="99"/>
    <w:rsid w:val="00BF21D6"/>
    <w:rPr>
      <w:vertAlign w:val="superscript"/>
    </w:rPr>
  </w:style>
  <w:style w:type="character" w:styleId="Strong">
    <w:name w:val="Strong"/>
    <w:uiPriority w:val="22"/>
    <w:qFormat/>
    <w:rsid w:val="00BF21D6"/>
    <w:rPr>
      <w:b/>
      <w:bCs/>
    </w:rPr>
  </w:style>
  <w:style w:type="table" w:styleId="TableGrid">
    <w:name w:val="Table Grid"/>
    <w:basedOn w:val="TableNormal"/>
    <w:rsid w:val="00BF21D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Arial">
    <w:name w:val="Normal + Arial"/>
    <w:aliases w:val="Right:  -2.64 cm"/>
    <w:basedOn w:val="Normal"/>
    <w:uiPriority w:val="99"/>
    <w:rsid w:val="00BF21D6"/>
    <w:pPr>
      <w:overflowPunct w:val="0"/>
      <w:autoSpaceDE w:val="0"/>
      <w:autoSpaceDN w:val="0"/>
      <w:adjustRightInd w:val="0"/>
      <w:ind w:right="-1497"/>
      <w:jc w:val="both"/>
      <w:textAlignment w:val="baseline"/>
    </w:pPr>
    <w:rPr>
      <w:rFonts w:ascii="Arial" w:hAnsi="Arial" w:cs="Arial"/>
      <w:sz w:val="20"/>
    </w:rPr>
  </w:style>
  <w:style w:type="paragraph" w:customStyle="1" w:styleId="TOCHeading1">
    <w:name w:val="TOC Heading1"/>
    <w:basedOn w:val="Heading1"/>
    <w:next w:val="Normal"/>
    <w:uiPriority w:val="99"/>
    <w:qFormat/>
    <w:rsid w:val="00BF21D6"/>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BF21D6"/>
    <w:pPr>
      <w:tabs>
        <w:tab w:val="left" w:pos="660"/>
        <w:tab w:val="right" w:leader="dot" w:pos="9350"/>
      </w:tabs>
      <w:spacing w:after="240"/>
      <w:ind w:left="200"/>
    </w:pPr>
    <w:rPr>
      <w:b/>
      <w:noProof/>
      <w:sz w:val="20"/>
      <w:szCs w:val="20"/>
    </w:rPr>
  </w:style>
  <w:style w:type="paragraph" w:styleId="TOC1">
    <w:name w:val="toc 1"/>
    <w:basedOn w:val="Normal"/>
    <w:next w:val="Normal"/>
    <w:autoRedefine/>
    <w:uiPriority w:val="39"/>
    <w:rsid w:val="00BF21D6"/>
  </w:style>
  <w:style w:type="paragraph" w:styleId="EndnoteText">
    <w:name w:val="endnote text"/>
    <w:basedOn w:val="Normal"/>
    <w:link w:val="EndnoteTextChar"/>
    <w:uiPriority w:val="99"/>
    <w:semiHidden/>
    <w:unhideWhenUsed/>
    <w:rsid w:val="00BF21D6"/>
    <w:rPr>
      <w:sz w:val="20"/>
      <w:szCs w:val="20"/>
    </w:rPr>
  </w:style>
  <w:style w:type="character" w:customStyle="1" w:styleId="EndnoteTextChar">
    <w:name w:val="Endnote Text Char"/>
    <w:basedOn w:val="DefaultParagraphFont"/>
    <w:link w:val="EndnoteText"/>
    <w:uiPriority w:val="99"/>
    <w:semiHidden/>
    <w:rsid w:val="00BF21D6"/>
    <w:rPr>
      <w:rFonts w:ascii="Times New Roman" w:eastAsia="Times New Roman" w:hAnsi="Times New Roman" w:cs="Times New Roman"/>
      <w:sz w:val="20"/>
      <w:szCs w:val="20"/>
    </w:rPr>
  </w:style>
  <w:style w:type="character" w:styleId="EndnoteReference">
    <w:name w:val="endnote reference"/>
    <w:uiPriority w:val="99"/>
    <w:semiHidden/>
    <w:unhideWhenUsed/>
    <w:rsid w:val="00BF21D6"/>
    <w:rPr>
      <w:vertAlign w:val="superscript"/>
    </w:rPr>
  </w:style>
  <w:style w:type="character" w:styleId="FollowedHyperlink">
    <w:name w:val="FollowedHyperlink"/>
    <w:uiPriority w:val="99"/>
    <w:semiHidden/>
    <w:unhideWhenUsed/>
    <w:rsid w:val="00BF21D6"/>
    <w:rPr>
      <w:color w:val="800080"/>
      <w:u w:val="single"/>
    </w:rPr>
  </w:style>
  <w:style w:type="paragraph" w:customStyle="1" w:styleId="H1">
    <w:name w:val="H1"/>
    <w:rsid w:val="00BF21D6"/>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BF21D6"/>
    <w:pPr>
      <w:spacing w:after="0" w:line="240" w:lineRule="auto"/>
    </w:pPr>
    <w:rPr>
      <w:rFonts w:ascii="Times New Roman" w:eastAsia="Times New Roman" w:hAnsi="Times New Roman" w:cs="Arial"/>
      <w:b/>
      <w:bCs/>
      <w:iCs/>
      <w:snapToGrid w:val="0"/>
      <w:szCs w:val="28"/>
      <w:lang w:val="en-GB"/>
    </w:rPr>
  </w:style>
  <w:style w:type="character" w:styleId="Emphasis">
    <w:name w:val="Emphasis"/>
    <w:uiPriority w:val="20"/>
    <w:qFormat/>
    <w:rsid w:val="00BF21D6"/>
    <w:rPr>
      <w:i/>
      <w:iCs/>
    </w:rPr>
  </w:style>
  <w:style w:type="paragraph" w:customStyle="1" w:styleId="MediumGrid1-Accent211">
    <w:name w:val="Medium Grid 1 - Accent 211"/>
    <w:basedOn w:val="Normal"/>
    <w:uiPriority w:val="34"/>
    <w:qFormat/>
    <w:rsid w:val="00BF21D6"/>
    <w:pPr>
      <w:ind w:left="720"/>
      <w:contextualSpacing/>
    </w:pPr>
  </w:style>
  <w:style w:type="paragraph" w:customStyle="1" w:styleId="TOCHeading11">
    <w:name w:val="TOC Heading11"/>
    <w:basedOn w:val="Heading1"/>
    <w:next w:val="Normal"/>
    <w:uiPriority w:val="99"/>
    <w:qFormat/>
    <w:rsid w:val="00BF21D6"/>
    <w:pPr>
      <w:keepLines/>
      <w:spacing w:before="480" w:line="276" w:lineRule="auto"/>
      <w:ind w:left="0"/>
      <w:jc w:val="left"/>
      <w:outlineLvl w:val="9"/>
    </w:pPr>
    <w:rPr>
      <w:rFonts w:ascii="Cambria" w:hAnsi="Cambria"/>
      <w:color w:val="365F91"/>
      <w:sz w:val="28"/>
      <w:szCs w:val="28"/>
    </w:rPr>
  </w:style>
  <w:style w:type="paragraph" w:styleId="Revision">
    <w:name w:val="Revision"/>
    <w:hidden/>
    <w:rsid w:val="00BF21D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21D6"/>
    <w:pPr>
      <w:ind w:left="720"/>
    </w:pPr>
  </w:style>
  <w:style w:type="paragraph" w:customStyle="1" w:styleId="textoFAO">
    <w:name w:val="textoFAO"/>
    <w:link w:val="textoFAOChar"/>
    <w:rsid w:val="00BF21D6"/>
    <w:pPr>
      <w:suppressAutoHyphens/>
      <w:spacing w:after="0" w:line="240" w:lineRule="auto"/>
      <w:ind w:firstLine="709"/>
      <w:jc w:val="both"/>
    </w:pPr>
    <w:rPr>
      <w:rFonts w:ascii="Cambria" w:eastAsia="Arial" w:hAnsi="Cambria" w:cs="Arial"/>
      <w:bCs/>
      <w:kern w:val="1"/>
      <w:szCs w:val="32"/>
      <w:lang w:val="en-GB" w:eastAsia="ar-SA"/>
    </w:rPr>
  </w:style>
  <w:style w:type="character" w:customStyle="1" w:styleId="textoFAOChar">
    <w:name w:val="textoFAO Char"/>
    <w:link w:val="textoFAO"/>
    <w:rsid w:val="00BF21D6"/>
    <w:rPr>
      <w:rFonts w:ascii="Cambria" w:eastAsia="Arial" w:hAnsi="Cambria" w:cs="Arial"/>
      <w:bCs/>
      <w:kern w:val="1"/>
      <w:szCs w:val="32"/>
      <w:lang w:val="en-GB" w:eastAsia="ar-SA"/>
    </w:rPr>
  </w:style>
  <w:style w:type="paragraph" w:customStyle="1" w:styleId="Default">
    <w:name w:val="Default"/>
    <w:rsid w:val="00BF21D6"/>
    <w:pPr>
      <w:autoSpaceDE w:val="0"/>
      <w:autoSpaceDN w:val="0"/>
      <w:adjustRightInd w:val="0"/>
      <w:spacing w:after="0" w:line="240" w:lineRule="auto"/>
    </w:pPr>
    <w:rPr>
      <w:rFonts w:ascii="Verdana" w:eastAsia="Calibri" w:hAnsi="Verdana" w:cs="Verdana"/>
      <w:color w:val="000000"/>
      <w:sz w:val="24"/>
      <w:szCs w:val="24"/>
    </w:rPr>
  </w:style>
  <w:style w:type="character" w:customStyle="1" w:styleId="hps">
    <w:name w:val="hps"/>
    <w:basedOn w:val="DefaultParagraphFont"/>
    <w:rsid w:val="00BF21D6"/>
  </w:style>
  <w:style w:type="paragraph" w:styleId="NoSpacing">
    <w:name w:val="No Spacing"/>
    <w:link w:val="NoSpacingChar"/>
    <w:uiPriority w:val="1"/>
    <w:qFormat/>
    <w:rsid w:val="00BF21D6"/>
    <w:pPr>
      <w:spacing w:after="0" w:line="240" w:lineRule="auto"/>
    </w:pPr>
    <w:rPr>
      <w:rFonts w:ascii="Times New Roman" w:eastAsia="Times New Roman" w:hAnsi="Times New Roman" w:cs="Times New Roman"/>
      <w:sz w:val="24"/>
      <w:szCs w:val="24"/>
      <w:lang w:val="fr-FR"/>
    </w:rPr>
  </w:style>
  <w:style w:type="character" w:customStyle="1" w:styleId="NoSpacingChar">
    <w:name w:val="No Spacing Char"/>
    <w:link w:val="NoSpacing"/>
    <w:uiPriority w:val="1"/>
    <w:rsid w:val="00BF21D6"/>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62414">
      <w:bodyDiv w:val="1"/>
      <w:marLeft w:val="0"/>
      <w:marRight w:val="0"/>
      <w:marTop w:val="0"/>
      <w:marBottom w:val="0"/>
      <w:divBdr>
        <w:top w:val="none" w:sz="0" w:space="0" w:color="auto"/>
        <w:left w:val="none" w:sz="0" w:space="0" w:color="auto"/>
        <w:bottom w:val="none" w:sz="0" w:space="0" w:color="auto"/>
        <w:right w:val="none" w:sz="0" w:space="0" w:color="auto"/>
      </w:divBdr>
    </w:div>
    <w:div w:id="1497380314">
      <w:bodyDiv w:val="1"/>
      <w:marLeft w:val="0"/>
      <w:marRight w:val="0"/>
      <w:marTop w:val="0"/>
      <w:marBottom w:val="0"/>
      <w:divBdr>
        <w:top w:val="none" w:sz="0" w:space="0" w:color="auto"/>
        <w:left w:val="none" w:sz="0" w:space="0" w:color="auto"/>
        <w:bottom w:val="none" w:sz="0" w:space="0" w:color="auto"/>
        <w:right w:val="none" w:sz="0" w:space="0" w:color="auto"/>
      </w:divBdr>
    </w:div>
    <w:div w:id="17756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67C24-B0FE-4DD3-9C35-849C3B8C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9118</Words>
  <Characters>51978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Anglade, Ludovic (FAOHT)</dc:creator>
  <cp:lastModifiedBy>Emmanuel Calixte</cp:lastModifiedBy>
  <cp:revision>2</cp:revision>
  <cp:lastPrinted>2015-03-20T19:27:00Z</cp:lastPrinted>
  <dcterms:created xsi:type="dcterms:W3CDTF">2015-03-25T16:18:00Z</dcterms:created>
  <dcterms:modified xsi:type="dcterms:W3CDTF">2015-03-25T16:18:00Z</dcterms:modified>
</cp:coreProperties>
</file>